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50E" w:rsidRPr="00724FD5" w:rsidRDefault="00A8350E" w:rsidP="00A8350E">
      <w:pPr>
        <w:pStyle w:val="Akti"/>
        <w:rPr>
          <w:lang w:val="sq-AL"/>
        </w:rPr>
      </w:pPr>
      <w:r w:rsidRPr="00724FD5">
        <w:rPr>
          <w:lang w:val="sq-AL"/>
        </w:rPr>
        <w:t>VENDIM</w:t>
      </w:r>
    </w:p>
    <w:p w:rsidR="004A7B5F" w:rsidRPr="00724FD5" w:rsidRDefault="00734C39" w:rsidP="00A8350E">
      <w:pPr>
        <w:pStyle w:val="NumriData"/>
        <w:rPr>
          <w:lang w:val="sq-AL"/>
        </w:rPr>
      </w:pPr>
      <w:r w:rsidRPr="00724FD5">
        <w:rPr>
          <w:lang w:val="sq-AL"/>
        </w:rPr>
        <w:t xml:space="preserve">Nr. </w:t>
      </w:r>
      <w:r w:rsidR="00A8350E" w:rsidRPr="00724FD5">
        <w:rPr>
          <w:lang w:val="sq-AL"/>
        </w:rPr>
        <w:t>135, datë</w:t>
      </w:r>
      <w:r w:rsidR="004A7B5F" w:rsidRPr="00724FD5">
        <w:rPr>
          <w:lang w:val="sq-AL"/>
        </w:rPr>
        <w:t xml:space="preserve"> 18.2.2015 </w:t>
      </w:r>
    </w:p>
    <w:p w:rsidR="00C309EA" w:rsidRPr="00724FD5" w:rsidRDefault="00C309EA" w:rsidP="007F63B7">
      <w:pPr>
        <w:pStyle w:val="Hapesira7"/>
        <w:rPr>
          <w:lang w:val="sq-AL"/>
        </w:rPr>
      </w:pPr>
    </w:p>
    <w:p w:rsidR="004A7B5F" w:rsidRPr="00724FD5" w:rsidRDefault="004A7B5F" w:rsidP="00A8350E">
      <w:pPr>
        <w:pStyle w:val="Titulli"/>
        <w:rPr>
          <w:lang w:val="sq-AL"/>
        </w:rPr>
      </w:pPr>
      <w:r w:rsidRPr="00724FD5">
        <w:rPr>
          <w:lang w:val="sq-AL"/>
        </w:rPr>
        <w:t>PËR</w:t>
      </w:r>
      <w:r w:rsidR="00C309EA" w:rsidRPr="00724FD5">
        <w:rPr>
          <w:lang w:val="sq-AL"/>
        </w:rPr>
        <w:t xml:space="preserve"> </w:t>
      </w:r>
      <w:r w:rsidRPr="00724FD5">
        <w:rPr>
          <w:lang w:val="sq-AL"/>
        </w:rPr>
        <w:t xml:space="preserve">NJË  ndryshim në vendimin </w:t>
      </w:r>
      <w:r w:rsidR="00734C39" w:rsidRPr="00724FD5">
        <w:rPr>
          <w:lang w:val="sq-AL"/>
        </w:rPr>
        <w:t xml:space="preserve">Nr. </w:t>
      </w:r>
      <w:r w:rsidRPr="00724FD5">
        <w:rPr>
          <w:lang w:val="sq-AL"/>
        </w:rPr>
        <w:t xml:space="preserve">834, datë 18.9.2013, </w:t>
      </w:r>
    </w:p>
    <w:p w:rsidR="004A7B5F" w:rsidRPr="00724FD5" w:rsidRDefault="004A7B5F" w:rsidP="00A8350E">
      <w:pPr>
        <w:pStyle w:val="Titulli"/>
        <w:rPr>
          <w:lang w:val="sq-AL"/>
        </w:rPr>
      </w:pPr>
      <w:r w:rsidRPr="00724FD5">
        <w:rPr>
          <w:lang w:val="sq-AL"/>
        </w:rPr>
        <w:t>të Këshillit të Ministrave, “Për PËRCAKTIMIN E FUSHËS SË PËRGJEGJËSISË SHTETËRORE TË mINISTRIT TË sHTETIT PËR MARRËDHËNIET ME PARLAMENTIN”</w:t>
      </w:r>
    </w:p>
    <w:p w:rsidR="004A7B5F" w:rsidRPr="00724FD5" w:rsidRDefault="004A7B5F" w:rsidP="007F63B7">
      <w:pPr>
        <w:pStyle w:val="Hapesira7"/>
        <w:rPr>
          <w:lang w:val="sq-AL"/>
        </w:rPr>
      </w:pPr>
    </w:p>
    <w:p w:rsidR="004A7B5F" w:rsidRPr="00553AA2" w:rsidRDefault="004A7B5F" w:rsidP="007F63B7">
      <w:pPr>
        <w:pStyle w:val="Paragrafi"/>
        <w:rPr>
          <w:spacing w:val="-4"/>
          <w:lang w:val="sq-AL"/>
        </w:rPr>
      </w:pPr>
      <w:r w:rsidRPr="00553AA2">
        <w:rPr>
          <w:spacing w:val="-4"/>
          <w:lang w:val="sq-AL"/>
        </w:rPr>
        <w:t xml:space="preserve">Në mbështetje të nenit 100 të Kushtetutës dhe të pikës 2, të nenit 5, të ligjit </w:t>
      </w:r>
      <w:r w:rsidR="00734C39" w:rsidRPr="00553AA2">
        <w:rPr>
          <w:spacing w:val="-4"/>
          <w:lang w:val="sq-AL"/>
        </w:rPr>
        <w:t xml:space="preserve">nr. </w:t>
      </w:r>
      <w:r w:rsidRPr="00553AA2">
        <w:rPr>
          <w:spacing w:val="-4"/>
          <w:lang w:val="sq-AL"/>
        </w:rPr>
        <w:t>90/2012, “Për organizimin dhe funksionimin e administratës shtetërore”, me propozimin e Kryeministrit, Këshilli i Ministrave</w:t>
      </w:r>
    </w:p>
    <w:p w:rsidR="002A0437" w:rsidRPr="00553AA2" w:rsidRDefault="002A0437" w:rsidP="00A8350E">
      <w:pPr>
        <w:pStyle w:val="Vendosi"/>
        <w:rPr>
          <w:spacing w:val="-4"/>
          <w:sz w:val="14"/>
          <w:lang w:val="sq-AL"/>
        </w:rPr>
      </w:pPr>
    </w:p>
    <w:p w:rsidR="004A7B5F" w:rsidRPr="00553AA2" w:rsidRDefault="00A8350E" w:rsidP="00A8350E">
      <w:pPr>
        <w:pStyle w:val="Vendosi"/>
        <w:rPr>
          <w:spacing w:val="-4"/>
          <w:lang w:val="sq-AL"/>
        </w:rPr>
      </w:pPr>
      <w:r w:rsidRPr="00553AA2">
        <w:rPr>
          <w:spacing w:val="-4"/>
          <w:lang w:val="sq-AL"/>
        </w:rPr>
        <w:t>VENDOS</w:t>
      </w:r>
      <w:r w:rsidR="004A7B5F" w:rsidRPr="00553AA2">
        <w:rPr>
          <w:spacing w:val="-4"/>
          <w:lang w:val="sq-AL"/>
        </w:rPr>
        <w:t>I:</w:t>
      </w:r>
    </w:p>
    <w:p w:rsidR="004A7B5F" w:rsidRPr="00553AA2" w:rsidRDefault="004A7B5F" w:rsidP="007F63B7">
      <w:pPr>
        <w:pStyle w:val="Hapesira7"/>
        <w:rPr>
          <w:spacing w:val="-4"/>
          <w:lang w:val="sq-AL"/>
        </w:rPr>
      </w:pPr>
    </w:p>
    <w:p w:rsidR="004A7B5F" w:rsidRPr="00553AA2" w:rsidRDefault="004A7B5F" w:rsidP="00A8350E">
      <w:pPr>
        <w:pStyle w:val="Paragrafi"/>
        <w:rPr>
          <w:spacing w:val="-4"/>
          <w:lang w:val="sq-AL"/>
        </w:rPr>
      </w:pPr>
      <w:r w:rsidRPr="00553AA2">
        <w:rPr>
          <w:spacing w:val="-4"/>
          <w:lang w:val="sq-AL"/>
        </w:rPr>
        <w:t xml:space="preserve">Pika 2, e  kreut II, të vendimit </w:t>
      </w:r>
      <w:r w:rsidR="00734C39" w:rsidRPr="00553AA2">
        <w:rPr>
          <w:spacing w:val="-4"/>
          <w:lang w:val="sq-AL"/>
        </w:rPr>
        <w:t xml:space="preserve">nr. </w:t>
      </w:r>
      <w:r w:rsidRPr="00553AA2">
        <w:rPr>
          <w:spacing w:val="-4"/>
          <w:lang w:val="sq-AL"/>
        </w:rPr>
        <w:t>834, datë 18.9.2013, të Këshillit të Ministrave, ndryshohet,  si më poshtë vijon:</w:t>
      </w:r>
    </w:p>
    <w:p w:rsidR="004A7B5F" w:rsidRPr="00553AA2" w:rsidRDefault="004A7B5F" w:rsidP="00A8350E">
      <w:pPr>
        <w:pStyle w:val="Paragrafi"/>
        <w:rPr>
          <w:spacing w:val="-4"/>
          <w:lang w:val="sq-AL"/>
        </w:rPr>
      </w:pPr>
      <w:r w:rsidRPr="00553AA2">
        <w:rPr>
          <w:spacing w:val="-4"/>
          <w:lang w:val="sq-AL"/>
        </w:rPr>
        <w:t xml:space="preserve">“2. Përgatit dokumente apo mendime vlerësuese për projektaktet e propozuara për shqyrtim në Këshillin e Ministrave, bashkërendon punën për përgatitjen dhe paraqitjen e projektakteve që propozohen nga Kryeministri apo institucionet e pavarura. Bashkërendon, nëse nevojitet, veprimtarinë e Këshillit të Ministrave, ministrive apo autoriteteve shtetërore përgjegjëse me institucionet e pavarura.”. </w:t>
      </w:r>
    </w:p>
    <w:p w:rsidR="004A7B5F" w:rsidRPr="00553AA2" w:rsidRDefault="004A7B5F" w:rsidP="00A8350E">
      <w:pPr>
        <w:pStyle w:val="Paragrafi"/>
        <w:rPr>
          <w:spacing w:val="-4"/>
          <w:lang w:val="sq-AL"/>
        </w:rPr>
      </w:pPr>
      <w:r w:rsidRPr="00553AA2">
        <w:rPr>
          <w:spacing w:val="-4"/>
          <w:lang w:val="sq-AL"/>
        </w:rPr>
        <w:t>Ky vendim hyn në fuqi menjëherë d</w:t>
      </w:r>
      <w:r w:rsidR="00A8350E" w:rsidRPr="00553AA2">
        <w:rPr>
          <w:spacing w:val="-4"/>
          <w:lang w:val="sq-AL"/>
        </w:rPr>
        <w:t>he botohet në Fletoren Zyrtare</w:t>
      </w:r>
      <w:r w:rsidRPr="00553AA2">
        <w:rPr>
          <w:spacing w:val="-4"/>
          <w:lang w:val="sq-AL"/>
        </w:rPr>
        <w:t>.</w:t>
      </w:r>
    </w:p>
    <w:p w:rsidR="00A8350E" w:rsidRPr="00724FD5" w:rsidRDefault="00A8350E" w:rsidP="007F63B7">
      <w:pPr>
        <w:pStyle w:val="Hapesira7"/>
        <w:rPr>
          <w:lang w:val="sq-AL"/>
        </w:rPr>
      </w:pPr>
    </w:p>
    <w:p w:rsidR="00A8350E" w:rsidRPr="00724FD5" w:rsidRDefault="00A8350E" w:rsidP="00A8350E">
      <w:pPr>
        <w:pStyle w:val="Autoriteti"/>
        <w:rPr>
          <w:lang w:val="sq-AL"/>
        </w:rPr>
      </w:pPr>
      <w:r w:rsidRPr="00724FD5">
        <w:rPr>
          <w:lang w:val="sq-AL"/>
        </w:rPr>
        <w:t>Kryeministri</w:t>
      </w:r>
    </w:p>
    <w:p w:rsidR="0005285C" w:rsidRPr="00724FD5" w:rsidRDefault="00A8350E" w:rsidP="007F63B7">
      <w:pPr>
        <w:pStyle w:val="AutoritetiEmer"/>
        <w:rPr>
          <w:lang w:val="sq-AL"/>
        </w:rPr>
      </w:pPr>
      <w:r w:rsidRPr="00724FD5">
        <w:rPr>
          <w:lang w:val="sq-AL"/>
        </w:rPr>
        <w:t>Edi Rama</w:t>
      </w:r>
    </w:p>
    <w:p w:rsidR="00553AA2" w:rsidRDefault="00553AA2" w:rsidP="00553AA2">
      <w:pPr>
        <w:pStyle w:val="Akti"/>
        <w:keepNext w:val="0"/>
        <w:rPr>
          <w:lang w:val="sq-AL"/>
        </w:rPr>
      </w:pPr>
    </w:p>
    <w:p w:rsidR="00553AA2" w:rsidRDefault="00553AA2" w:rsidP="00553AA2">
      <w:pPr>
        <w:pStyle w:val="Akti"/>
        <w:keepNext w:val="0"/>
        <w:rPr>
          <w:lang w:val="sq-AL"/>
        </w:rPr>
      </w:pPr>
    </w:p>
    <w:p w:rsidR="00553AA2" w:rsidRDefault="00553AA2" w:rsidP="00553AA2">
      <w:pPr>
        <w:pStyle w:val="Akti"/>
        <w:keepNext w:val="0"/>
        <w:rPr>
          <w:lang w:val="sq-AL"/>
        </w:rPr>
      </w:pPr>
    </w:p>
    <w:p w:rsidR="00553AA2" w:rsidRDefault="00553AA2" w:rsidP="00553AA2">
      <w:pPr>
        <w:pStyle w:val="Akti"/>
        <w:keepNext w:val="0"/>
        <w:rPr>
          <w:lang w:val="sq-AL"/>
        </w:rPr>
      </w:pPr>
    </w:p>
    <w:p w:rsidR="00553AA2" w:rsidRDefault="00553AA2" w:rsidP="00553AA2">
      <w:pPr>
        <w:pStyle w:val="Akti"/>
        <w:keepNext w:val="0"/>
        <w:rPr>
          <w:lang w:val="sq-AL"/>
        </w:rPr>
      </w:pPr>
    </w:p>
    <w:p w:rsidR="00553AA2" w:rsidRDefault="00553AA2" w:rsidP="00553AA2">
      <w:pPr>
        <w:pStyle w:val="Akti"/>
        <w:keepNext w:val="0"/>
        <w:rPr>
          <w:lang w:val="sq-AL"/>
        </w:rPr>
      </w:pPr>
    </w:p>
    <w:p w:rsidR="00553AA2" w:rsidRDefault="00553AA2" w:rsidP="00553AA2">
      <w:pPr>
        <w:pStyle w:val="Akti"/>
        <w:keepNext w:val="0"/>
        <w:rPr>
          <w:lang w:val="sq-AL"/>
        </w:rPr>
      </w:pPr>
    </w:p>
    <w:p w:rsidR="00553AA2" w:rsidRDefault="00553AA2" w:rsidP="00553AA2">
      <w:pPr>
        <w:pStyle w:val="Akti"/>
        <w:keepNext w:val="0"/>
        <w:rPr>
          <w:lang w:val="sq-AL"/>
        </w:rPr>
      </w:pPr>
    </w:p>
    <w:p w:rsidR="00553AA2" w:rsidRDefault="00553AA2" w:rsidP="00553AA2">
      <w:pPr>
        <w:pStyle w:val="Akti"/>
        <w:keepNext w:val="0"/>
        <w:rPr>
          <w:lang w:val="sq-AL"/>
        </w:rPr>
      </w:pPr>
    </w:p>
    <w:p w:rsidR="00553AA2" w:rsidRDefault="00553AA2" w:rsidP="00553AA2">
      <w:pPr>
        <w:pStyle w:val="Akti"/>
        <w:keepNext w:val="0"/>
        <w:rPr>
          <w:lang w:val="sq-AL"/>
        </w:rPr>
      </w:pPr>
    </w:p>
    <w:p w:rsidR="00553AA2" w:rsidRDefault="00553AA2" w:rsidP="00553AA2">
      <w:pPr>
        <w:pStyle w:val="Akti"/>
        <w:keepNext w:val="0"/>
        <w:rPr>
          <w:lang w:val="sq-AL"/>
        </w:rPr>
      </w:pPr>
    </w:p>
    <w:p w:rsidR="00553AA2" w:rsidRDefault="00553AA2" w:rsidP="00553AA2">
      <w:pPr>
        <w:pStyle w:val="Akti"/>
        <w:keepNext w:val="0"/>
        <w:rPr>
          <w:lang w:val="sq-AL"/>
        </w:rPr>
      </w:pPr>
    </w:p>
    <w:p w:rsidR="00553AA2" w:rsidRDefault="00553AA2" w:rsidP="00553AA2">
      <w:pPr>
        <w:pStyle w:val="Akti"/>
        <w:keepNext w:val="0"/>
        <w:rPr>
          <w:lang w:val="sq-AL"/>
        </w:rPr>
      </w:pPr>
    </w:p>
    <w:p w:rsidR="00553AA2" w:rsidRDefault="00553AA2" w:rsidP="00553AA2">
      <w:pPr>
        <w:pStyle w:val="Akti"/>
        <w:keepNext w:val="0"/>
        <w:rPr>
          <w:lang w:val="sq-AL"/>
        </w:rPr>
      </w:pPr>
    </w:p>
    <w:p w:rsidR="00BA3F44" w:rsidRDefault="00BA3F44" w:rsidP="00553AA2">
      <w:pPr>
        <w:pStyle w:val="Akti"/>
        <w:keepNext w:val="0"/>
        <w:rPr>
          <w:lang w:val="sq-AL"/>
        </w:rPr>
      </w:pPr>
    </w:p>
    <w:p w:rsidR="00BA3F44" w:rsidRDefault="00BA3F44" w:rsidP="00553AA2">
      <w:pPr>
        <w:pStyle w:val="Akti"/>
        <w:keepNext w:val="0"/>
        <w:rPr>
          <w:lang w:val="sq-AL"/>
        </w:rPr>
      </w:pPr>
    </w:p>
    <w:p w:rsidR="0005285C" w:rsidRPr="00724FD5" w:rsidRDefault="0005285C" w:rsidP="00A8350E">
      <w:pPr>
        <w:pStyle w:val="Akti"/>
        <w:rPr>
          <w:lang w:val="sq-AL"/>
        </w:rPr>
      </w:pPr>
      <w:r w:rsidRPr="00724FD5">
        <w:rPr>
          <w:lang w:val="sq-AL"/>
        </w:rPr>
        <w:lastRenderedPageBreak/>
        <w:t>VENDIM</w:t>
      </w:r>
    </w:p>
    <w:p w:rsidR="0005285C" w:rsidRPr="00724FD5" w:rsidRDefault="00734C39" w:rsidP="00A8350E">
      <w:pPr>
        <w:pStyle w:val="NumriData"/>
        <w:rPr>
          <w:lang w:val="sq-AL"/>
        </w:rPr>
      </w:pPr>
      <w:r w:rsidRPr="00724FD5">
        <w:rPr>
          <w:lang w:val="sq-AL"/>
        </w:rPr>
        <w:t xml:space="preserve">Nr. </w:t>
      </w:r>
      <w:r w:rsidR="00C91774" w:rsidRPr="00724FD5">
        <w:rPr>
          <w:lang w:val="sq-AL"/>
        </w:rPr>
        <w:t>136, datë</w:t>
      </w:r>
      <w:r w:rsidR="0005285C" w:rsidRPr="00724FD5">
        <w:rPr>
          <w:lang w:val="sq-AL"/>
        </w:rPr>
        <w:t xml:space="preserve"> 18.2.2015</w:t>
      </w:r>
    </w:p>
    <w:p w:rsidR="0005285C" w:rsidRPr="00724FD5" w:rsidRDefault="0005285C" w:rsidP="007F63B7">
      <w:pPr>
        <w:pStyle w:val="Hapesira7"/>
        <w:rPr>
          <w:lang w:val="sq-AL"/>
        </w:rPr>
      </w:pPr>
    </w:p>
    <w:p w:rsidR="00774801" w:rsidRPr="00724FD5" w:rsidRDefault="00774801" w:rsidP="00A8350E">
      <w:pPr>
        <w:pStyle w:val="Titulli"/>
        <w:rPr>
          <w:lang w:val="sq-AL"/>
        </w:rPr>
      </w:pPr>
      <w:r w:rsidRPr="00724FD5">
        <w:rPr>
          <w:lang w:val="sq-AL"/>
        </w:rPr>
        <w:t>PËR</w:t>
      </w:r>
      <w:r w:rsidR="00C309EA" w:rsidRPr="00724FD5">
        <w:rPr>
          <w:lang w:val="sq-AL"/>
        </w:rPr>
        <w:t xml:space="preserve"> </w:t>
      </w:r>
      <w:r w:rsidRPr="00724FD5">
        <w:rPr>
          <w:lang w:val="sq-AL"/>
        </w:rPr>
        <w:t xml:space="preserve">DISA NDRYSHIME DHE SHTESA NË VENDIMIN </w:t>
      </w:r>
      <w:r w:rsidR="00734C39" w:rsidRPr="00724FD5">
        <w:rPr>
          <w:lang w:val="sq-AL"/>
        </w:rPr>
        <w:t xml:space="preserve">NR. </w:t>
      </w:r>
      <w:r w:rsidRPr="00724FD5">
        <w:rPr>
          <w:lang w:val="sq-AL"/>
        </w:rPr>
        <w:t xml:space="preserve">11, DATË 14.1.2015, TË KËSHILLIT TË MINISTRAVE, “PËR PUNONJËSIT ME KONTRATË TË PËRKOHSHME PËR VITIN 2015 NË NJËSITË E QEVERISJES QENDRORE” </w:t>
      </w:r>
    </w:p>
    <w:p w:rsidR="00774801" w:rsidRPr="00724FD5" w:rsidRDefault="00774801" w:rsidP="007F63B7">
      <w:pPr>
        <w:pStyle w:val="Hapesira7"/>
        <w:rPr>
          <w:lang w:val="sq-AL"/>
        </w:rPr>
      </w:pPr>
    </w:p>
    <w:p w:rsidR="00774801" w:rsidRPr="00724FD5" w:rsidRDefault="00774801" w:rsidP="00A8350E">
      <w:pPr>
        <w:pStyle w:val="Paragrafi"/>
        <w:rPr>
          <w:lang w:val="sq-AL"/>
        </w:rPr>
      </w:pPr>
      <w:r w:rsidRPr="00724FD5">
        <w:rPr>
          <w:lang w:val="sq-AL"/>
        </w:rPr>
        <w:t xml:space="preserve">Në mbështetje të nenit 100 të Kushtetutës, të pikës 2, të nenit 18, të ligjit </w:t>
      </w:r>
      <w:r w:rsidR="00734C39" w:rsidRPr="00724FD5">
        <w:rPr>
          <w:lang w:val="sq-AL"/>
        </w:rPr>
        <w:t xml:space="preserve">nr. </w:t>
      </w:r>
      <w:r w:rsidRPr="00724FD5">
        <w:rPr>
          <w:lang w:val="sq-AL"/>
        </w:rPr>
        <w:t xml:space="preserve">7961, datë 12.7.1995, “Kodi i Punës i Republikës së Shqipërisë”, dhe të nenit 11, të ligjit </w:t>
      </w:r>
      <w:r w:rsidR="00734C39" w:rsidRPr="00724FD5">
        <w:rPr>
          <w:lang w:val="sq-AL"/>
        </w:rPr>
        <w:t xml:space="preserve">nr. </w:t>
      </w:r>
      <w:r w:rsidRPr="00724FD5">
        <w:rPr>
          <w:lang w:val="sq-AL"/>
        </w:rPr>
        <w:t>160, datë 27.11.2014, “Për buxhetin e vitit 2015”, me propozimin e ministrit të Financave, Këshilli i Ministrave</w:t>
      </w:r>
    </w:p>
    <w:p w:rsidR="00774801" w:rsidRPr="00724FD5" w:rsidRDefault="00774801" w:rsidP="007F63B7">
      <w:pPr>
        <w:pStyle w:val="Hapesira7"/>
        <w:rPr>
          <w:lang w:val="sq-AL"/>
        </w:rPr>
      </w:pPr>
    </w:p>
    <w:p w:rsidR="00774801" w:rsidRPr="00724FD5" w:rsidRDefault="00A8350E" w:rsidP="00A8350E">
      <w:pPr>
        <w:pStyle w:val="Vendosi"/>
        <w:rPr>
          <w:lang w:val="sq-AL"/>
        </w:rPr>
      </w:pPr>
      <w:r w:rsidRPr="00724FD5">
        <w:rPr>
          <w:lang w:val="sq-AL"/>
        </w:rPr>
        <w:t>VENDOS</w:t>
      </w:r>
      <w:r w:rsidR="00774801" w:rsidRPr="00724FD5">
        <w:rPr>
          <w:lang w:val="sq-AL"/>
        </w:rPr>
        <w:t>I:</w:t>
      </w:r>
    </w:p>
    <w:p w:rsidR="00774801" w:rsidRPr="00724FD5" w:rsidRDefault="00774801" w:rsidP="007F63B7">
      <w:pPr>
        <w:pStyle w:val="Hapesira7"/>
        <w:rPr>
          <w:lang w:val="sq-AL"/>
        </w:rPr>
      </w:pPr>
    </w:p>
    <w:p w:rsidR="00774801" w:rsidRPr="009A76DD" w:rsidRDefault="00774801" w:rsidP="00A8350E">
      <w:pPr>
        <w:pStyle w:val="Paragrafi"/>
        <w:rPr>
          <w:spacing w:val="-4"/>
          <w:lang w:val="sq-AL"/>
        </w:rPr>
      </w:pPr>
      <w:r w:rsidRPr="009A76DD">
        <w:rPr>
          <w:spacing w:val="-4"/>
          <w:lang w:val="sq-AL"/>
        </w:rPr>
        <w:t xml:space="preserve">Në vendimin </w:t>
      </w:r>
      <w:r w:rsidR="00734C39" w:rsidRPr="009A76DD">
        <w:rPr>
          <w:spacing w:val="-4"/>
          <w:lang w:val="sq-AL"/>
        </w:rPr>
        <w:t xml:space="preserve">nr. </w:t>
      </w:r>
      <w:r w:rsidRPr="009A76DD">
        <w:rPr>
          <w:spacing w:val="-4"/>
          <w:lang w:val="sq-AL"/>
        </w:rPr>
        <w:t>11, datë 14.1.2015, të Këshillit të Ministrave, bëhen këto ndryshime dhe shtesa:</w:t>
      </w:r>
    </w:p>
    <w:p w:rsidR="00774801" w:rsidRPr="009A76DD" w:rsidRDefault="00A8350E" w:rsidP="00A8350E">
      <w:pPr>
        <w:pStyle w:val="Paragrafi"/>
        <w:rPr>
          <w:spacing w:val="-4"/>
          <w:lang w:val="sq-AL"/>
        </w:rPr>
      </w:pPr>
      <w:r w:rsidRPr="009A76DD">
        <w:rPr>
          <w:spacing w:val="-4"/>
          <w:lang w:val="sq-AL"/>
        </w:rPr>
        <w:t xml:space="preserve">1. </w:t>
      </w:r>
      <w:r w:rsidR="00774801" w:rsidRPr="009A76DD">
        <w:rPr>
          <w:spacing w:val="-4"/>
          <w:lang w:val="sq-AL"/>
        </w:rPr>
        <w:t xml:space="preserve">Në pikën 1, numri i punonjësve me kontratë të përkohshme ndryshohet dhe bëhet “... 1 064 veta ...”. </w:t>
      </w:r>
    </w:p>
    <w:p w:rsidR="00774801" w:rsidRPr="009A76DD" w:rsidRDefault="00A8350E" w:rsidP="00A8350E">
      <w:pPr>
        <w:pStyle w:val="Paragrafi"/>
        <w:rPr>
          <w:spacing w:val="-4"/>
          <w:lang w:val="sq-AL"/>
        </w:rPr>
      </w:pPr>
      <w:r w:rsidRPr="009A76DD">
        <w:rPr>
          <w:spacing w:val="-4"/>
          <w:lang w:val="sq-AL"/>
        </w:rPr>
        <w:t xml:space="preserve">2. </w:t>
      </w:r>
      <w:r w:rsidR="00774801" w:rsidRPr="009A76DD">
        <w:rPr>
          <w:spacing w:val="-4"/>
          <w:lang w:val="sq-AL"/>
        </w:rPr>
        <w:t xml:space="preserve">Në lidhjen </w:t>
      </w:r>
      <w:r w:rsidR="00734C39" w:rsidRPr="009A76DD">
        <w:rPr>
          <w:spacing w:val="-4"/>
          <w:lang w:val="sq-AL"/>
        </w:rPr>
        <w:t xml:space="preserve">nr. </w:t>
      </w:r>
      <w:r w:rsidR="00774801" w:rsidRPr="009A76DD">
        <w:rPr>
          <w:spacing w:val="-4"/>
          <w:lang w:val="sq-AL"/>
        </w:rPr>
        <w:t xml:space="preserve">1, bashkëlidhur vendimit, bëhen këto shtesa dhe ndryshime: </w:t>
      </w:r>
    </w:p>
    <w:p w:rsidR="00774801" w:rsidRPr="009A76DD" w:rsidRDefault="00A8350E" w:rsidP="00A8350E">
      <w:pPr>
        <w:pStyle w:val="Paragrafi"/>
        <w:rPr>
          <w:spacing w:val="-4"/>
          <w:lang w:val="sq-AL"/>
        </w:rPr>
      </w:pPr>
      <w:r w:rsidRPr="009A76DD">
        <w:rPr>
          <w:spacing w:val="-4"/>
          <w:lang w:val="sq-AL"/>
        </w:rPr>
        <w:t xml:space="preserve">a) </w:t>
      </w:r>
      <w:r w:rsidR="00774801" w:rsidRPr="009A76DD">
        <w:rPr>
          <w:spacing w:val="-4"/>
          <w:lang w:val="sq-AL"/>
        </w:rPr>
        <w:t xml:space="preserve">Pas ndarjes “(21) Shërbimi Informativ Shtetëror” shtohet ndarja “(22) Ministria e Kulturës”, sipas tabelës që i bashkëlidhet këtij vendimi. </w:t>
      </w:r>
    </w:p>
    <w:p w:rsidR="00774801" w:rsidRPr="009A76DD" w:rsidRDefault="00A8350E" w:rsidP="00A8350E">
      <w:pPr>
        <w:pStyle w:val="Paragrafi"/>
        <w:rPr>
          <w:spacing w:val="-4"/>
          <w:lang w:val="sq-AL"/>
        </w:rPr>
      </w:pPr>
      <w:r w:rsidRPr="009A76DD">
        <w:rPr>
          <w:spacing w:val="-4"/>
          <w:lang w:val="sq-AL"/>
        </w:rPr>
        <w:t xml:space="preserve">b) </w:t>
      </w:r>
      <w:r w:rsidR="00774801" w:rsidRPr="009A76DD">
        <w:rPr>
          <w:spacing w:val="-4"/>
          <w:lang w:val="sq-AL"/>
        </w:rPr>
        <w:t xml:space="preserve">Në ndarjet “(3) Ministria e Zhvillimit Ekonomik, Tregtisë dhe Sipërmarrjes”, “(6) Ministria e Drejtësisë”, “(18) Institucione të tjera” dhe “(20) Ministria e Zhvillimit Urban” shtohen </w:t>
      </w:r>
      <w:r w:rsidR="00734C39" w:rsidRPr="009A76DD">
        <w:rPr>
          <w:spacing w:val="-4"/>
          <w:lang w:val="sq-AL"/>
        </w:rPr>
        <w:t>nënndarjet</w:t>
      </w:r>
      <w:r w:rsidR="00774801" w:rsidRPr="009A76DD">
        <w:rPr>
          <w:spacing w:val="-4"/>
          <w:lang w:val="sq-AL"/>
        </w:rPr>
        <w:t xml:space="preserve">, sipas tabelës që i bashkëlidhet këtij vendimi. </w:t>
      </w:r>
    </w:p>
    <w:p w:rsidR="00774801" w:rsidRPr="009A76DD" w:rsidRDefault="00A8350E" w:rsidP="00A8350E">
      <w:pPr>
        <w:pStyle w:val="Paragrafi"/>
        <w:rPr>
          <w:spacing w:val="-4"/>
          <w:lang w:val="sq-AL"/>
        </w:rPr>
      </w:pPr>
      <w:r w:rsidRPr="009A76DD">
        <w:rPr>
          <w:spacing w:val="-4"/>
          <w:lang w:val="sq-AL"/>
        </w:rPr>
        <w:t xml:space="preserve">c) </w:t>
      </w:r>
      <w:r w:rsidR="00774801" w:rsidRPr="009A76DD">
        <w:rPr>
          <w:spacing w:val="-4"/>
          <w:lang w:val="sq-AL"/>
        </w:rPr>
        <w:t xml:space="preserve">Në ndarjen 11, (Ministria e Punëve të Brendshme), periudha kohore “mars-maj”, zëvendësohet me “shkurt-prill”. </w:t>
      </w:r>
    </w:p>
    <w:p w:rsidR="00774801" w:rsidRPr="009A76DD" w:rsidRDefault="00774801" w:rsidP="00A8350E">
      <w:pPr>
        <w:pStyle w:val="Paragrafi"/>
        <w:rPr>
          <w:spacing w:val="-4"/>
          <w:lang w:val="sq-AL"/>
        </w:rPr>
      </w:pPr>
      <w:r w:rsidRPr="009A76DD">
        <w:rPr>
          <w:spacing w:val="-4"/>
          <w:lang w:val="sq-AL"/>
        </w:rPr>
        <w:t>ç) Në ndarjen 15, (Avokati i Popullit), koha mesatare ditore e punës “4 orë/ditë”, zëvendësohet me “6 orë/ditë”.</w:t>
      </w:r>
    </w:p>
    <w:p w:rsidR="00774801" w:rsidRPr="009A76DD" w:rsidRDefault="00774801" w:rsidP="00A8350E">
      <w:pPr>
        <w:pStyle w:val="Paragrafi"/>
        <w:rPr>
          <w:spacing w:val="-4"/>
          <w:lang w:val="sq-AL"/>
        </w:rPr>
      </w:pPr>
      <w:r w:rsidRPr="009A76DD">
        <w:rPr>
          <w:spacing w:val="-4"/>
          <w:lang w:val="sq-AL"/>
        </w:rPr>
        <w:t>Ky vendim hyn në</w:t>
      </w:r>
      <w:r w:rsidR="007F63B7" w:rsidRPr="009A76DD">
        <w:rPr>
          <w:spacing w:val="-4"/>
          <w:lang w:val="sq-AL"/>
        </w:rPr>
        <w:t xml:space="preserve"> fuqi menjëherë dhe botohet në Fletoren Zyrtare</w:t>
      </w:r>
      <w:r w:rsidRPr="009A76DD">
        <w:rPr>
          <w:spacing w:val="-4"/>
          <w:lang w:val="sq-AL"/>
        </w:rPr>
        <w:t xml:space="preserve">. </w:t>
      </w:r>
    </w:p>
    <w:p w:rsidR="007F63B7" w:rsidRPr="002A0437" w:rsidRDefault="007F63B7" w:rsidP="00A8350E">
      <w:pPr>
        <w:pStyle w:val="Paragrafi"/>
        <w:rPr>
          <w:sz w:val="14"/>
          <w:lang w:val="sq-AL"/>
        </w:rPr>
      </w:pPr>
    </w:p>
    <w:p w:rsidR="007F63B7" w:rsidRPr="00724FD5" w:rsidRDefault="007F63B7" w:rsidP="007F63B7">
      <w:pPr>
        <w:pStyle w:val="Autoriteti"/>
        <w:rPr>
          <w:lang w:val="sq-AL"/>
        </w:rPr>
      </w:pPr>
      <w:r w:rsidRPr="00724FD5">
        <w:rPr>
          <w:lang w:val="sq-AL"/>
        </w:rPr>
        <w:t>Kryeministri</w:t>
      </w:r>
    </w:p>
    <w:p w:rsidR="00375B7D" w:rsidRPr="00724FD5" w:rsidRDefault="007F63B7" w:rsidP="007F63B7">
      <w:pPr>
        <w:pStyle w:val="AutoritetiEmer"/>
        <w:rPr>
          <w:lang w:val="sq-AL"/>
        </w:rPr>
      </w:pPr>
      <w:r w:rsidRPr="00724FD5">
        <w:rPr>
          <w:lang w:val="sq-AL"/>
        </w:rPr>
        <w:t>Edi Rama</w:t>
      </w:r>
    </w:p>
    <w:p w:rsidR="002A0437" w:rsidRDefault="002A0437" w:rsidP="00774801">
      <w:pPr>
        <w:spacing w:after="0" w:line="240" w:lineRule="auto"/>
        <w:ind w:firstLine="0"/>
        <w:jc w:val="left"/>
        <w:rPr>
          <w:rFonts w:ascii="Garamond" w:eastAsia="Times New Roman" w:hAnsi="Garamond" w:cs="Arial"/>
          <w:b/>
          <w:bCs/>
          <w:sz w:val="14"/>
          <w:szCs w:val="14"/>
          <w:lang w:val="sq-AL"/>
        </w:rPr>
      </w:pPr>
    </w:p>
    <w:p w:rsidR="002A0437" w:rsidRDefault="002A0437" w:rsidP="00774801">
      <w:pPr>
        <w:spacing w:after="0" w:line="240" w:lineRule="auto"/>
        <w:ind w:firstLine="0"/>
        <w:jc w:val="left"/>
        <w:rPr>
          <w:rFonts w:ascii="Garamond" w:eastAsia="Times New Roman" w:hAnsi="Garamond" w:cs="Arial"/>
          <w:b/>
          <w:bCs/>
          <w:sz w:val="14"/>
          <w:szCs w:val="14"/>
          <w:lang w:val="sq-AL"/>
        </w:rPr>
      </w:pPr>
    </w:p>
    <w:p w:rsidR="002A0437" w:rsidRDefault="002A0437" w:rsidP="00774801">
      <w:pPr>
        <w:spacing w:after="0" w:line="240" w:lineRule="auto"/>
        <w:ind w:firstLine="0"/>
        <w:jc w:val="left"/>
        <w:rPr>
          <w:rFonts w:ascii="Garamond" w:eastAsia="Times New Roman" w:hAnsi="Garamond" w:cs="Arial"/>
          <w:b/>
          <w:bCs/>
          <w:sz w:val="14"/>
          <w:szCs w:val="14"/>
          <w:lang w:val="sq-AL"/>
        </w:rPr>
      </w:pPr>
    </w:p>
    <w:p w:rsidR="002A0437" w:rsidRDefault="002A0437" w:rsidP="00774801">
      <w:pPr>
        <w:spacing w:after="0" w:line="240" w:lineRule="auto"/>
        <w:ind w:firstLine="0"/>
        <w:jc w:val="left"/>
        <w:rPr>
          <w:rFonts w:ascii="Garamond" w:eastAsia="Times New Roman" w:hAnsi="Garamond" w:cs="Arial"/>
          <w:b/>
          <w:bCs/>
          <w:sz w:val="14"/>
          <w:szCs w:val="14"/>
          <w:lang w:val="sq-AL"/>
        </w:rPr>
      </w:pPr>
    </w:p>
    <w:p w:rsidR="002A0437" w:rsidRDefault="002A0437" w:rsidP="00774801">
      <w:pPr>
        <w:spacing w:after="0" w:line="240" w:lineRule="auto"/>
        <w:ind w:firstLine="0"/>
        <w:jc w:val="left"/>
        <w:rPr>
          <w:rFonts w:ascii="Garamond" w:eastAsia="Times New Roman" w:hAnsi="Garamond" w:cs="Arial"/>
          <w:b/>
          <w:bCs/>
          <w:sz w:val="14"/>
          <w:szCs w:val="14"/>
          <w:lang w:val="sq-AL"/>
        </w:rPr>
      </w:pPr>
    </w:p>
    <w:p w:rsidR="002A0437" w:rsidRDefault="002A0437" w:rsidP="00774801">
      <w:pPr>
        <w:spacing w:after="0" w:line="240" w:lineRule="auto"/>
        <w:ind w:firstLine="0"/>
        <w:jc w:val="left"/>
        <w:rPr>
          <w:rFonts w:ascii="Garamond" w:eastAsia="Times New Roman" w:hAnsi="Garamond" w:cs="Arial"/>
          <w:b/>
          <w:bCs/>
          <w:sz w:val="14"/>
          <w:szCs w:val="14"/>
          <w:lang w:val="sq-AL"/>
        </w:rPr>
        <w:sectPr w:rsidR="002A0437" w:rsidSect="004F28D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267"/>
          <w:cols w:num="2" w:space="454"/>
          <w:docGrid w:linePitch="360"/>
        </w:sectPr>
      </w:pPr>
    </w:p>
    <w:tbl>
      <w:tblPr>
        <w:tblW w:w="5000" w:type="pct"/>
        <w:tblLook w:val="04A0" w:firstRow="1" w:lastRow="0" w:firstColumn="1" w:lastColumn="0" w:noHBand="0" w:noVBand="1"/>
      </w:tblPr>
      <w:tblGrid>
        <w:gridCol w:w="3571"/>
        <w:gridCol w:w="1271"/>
        <w:gridCol w:w="1833"/>
        <w:gridCol w:w="1664"/>
        <w:gridCol w:w="1516"/>
      </w:tblGrid>
      <w:tr w:rsidR="00774801" w:rsidRPr="00724FD5" w:rsidTr="00774801">
        <w:trPr>
          <w:trHeight w:val="139"/>
        </w:trPr>
        <w:tc>
          <w:tcPr>
            <w:tcW w:w="1812" w:type="pct"/>
            <w:tcBorders>
              <w:top w:val="nil"/>
              <w:left w:val="nil"/>
              <w:bottom w:val="nil"/>
              <w:right w:val="nil"/>
            </w:tcBorders>
            <w:shd w:val="clear" w:color="auto" w:fill="auto"/>
            <w:noWrap/>
            <w:vAlign w:val="bottom"/>
            <w:hideMark/>
          </w:tcPr>
          <w:p w:rsidR="00774801" w:rsidRPr="00BA3F44" w:rsidRDefault="00774801" w:rsidP="00774801">
            <w:pPr>
              <w:spacing w:after="0" w:line="240" w:lineRule="auto"/>
              <w:ind w:firstLine="0"/>
              <w:jc w:val="left"/>
              <w:rPr>
                <w:rFonts w:ascii="Garamond" w:eastAsia="Times New Roman" w:hAnsi="Garamond" w:cs="Arial"/>
                <w:b/>
                <w:bCs/>
                <w:sz w:val="16"/>
                <w:szCs w:val="16"/>
                <w:lang w:val="sq-AL"/>
              </w:rPr>
            </w:pPr>
            <w:r w:rsidRPr="00BA3F44">
              <w:rPr>
                <w:rFonts w:ascii="Garamond" w:eastAsia="Times New Roman" w:hAnsi="Garamond" w:cs="Arial"/>
                <w:b/>
                <w:bCs/>
                <w:sz w:val="16"/>
                <w:szCs w:val="16"/>
                <w:lang w:val="sq-AL"/>
              </w:rPr>
              <w:lastRenderedPageBreak/>
              <w:t xml:space="preserve">Lidhja </w:t>
            </w:r>
            <w:r w:rsidR="00734C39" w:rsidRPr="00BA3F44">
              <w:rPr>
                <w:rFonts w:ascii="Garamond" w:eastAsia="Times New Roman" w:hAnsi="Garamond" w:cs="Arial"/>
                <w:b/>
                <w:bCs/>
                <w:sz w:val="16"/>
                <w:szCs w:val="16"/>
                <w:lang w:val="sq-AL"/>
              </w:rPr>
              <w:t xml:space="preserve">nr. </w:t>
            </w:r>
            <w:r w:rsidRPr="00BA3F44">
              <w:rPr>
                <w:rFonts w:ascii="Garamond" w:eastAsia="Times New Roman" w:hAnsi="Garamond" w:cs="Arial"/>
                <w:b/>
                <w:bCs/>
                <w:sz w:val="16"/>
                <w:szCs w:val="16"/>
                <w:lang w:val="sq-AL"/>
              </w:rPr>
              <w:t>1</w:t>
            </w:r>
          </w:p>
        </w:tc>
        <w:tc>
          <w:tcPr>
            <w:tcW w:w="645" w:type="pct"/>
            <w:tcBorders>
              <w:top w:val="nil"/>
              <w:left w:val="nil"/>
              <w:bottom w:val="nil"/>
              <w:right w:val="nil"/>
            </w:tcBorders>
            <w:shd w:val="clear" w:color="auto" w:fill="auto"/>
            <w:noWrap/>
            <w:vAlign w:val="bottom"/>
            <w:hideMark/>
          </w:tcPr>
          <w:p w:rsidR="00774801" w:rsidRPr="00724FD5" w:rsidRDefault="00774801" w:rsidP="00774801">
            <w:pPr>
              <w:spacing w:after="0" w:line="240" w:lineRule="auto"/>
              <w:ind w:firstLine="0"/>
              <w:jc w:val="center"/>
              <w:rPr>
                <w:rFonts w:ascii="Garamond" w:eastAsia="Times New Roman" w:hAnsi="Garamond" w:cs="Arial"/>
                <w:b/>
                <w:bCs/>
                <w:color w:val="FF0000"/>
                <w:sz w:val="14"/>
                <w:szCs w:val="14"/>
                <w:lang w:val="sq-AL"/>
              </w:rPr>
            </w:pPr>
          </w:p>
        </w:tc>
        <w:tc>
          <w:tcPr>
            <w:tcW w:w="930" w:type="pct"/>
            <w:tcBorders>
              <w:top w:val="nil"/>
              <w:left w:val="nil"/>
              <w:bottom w:val="nil"/>
              <w:right w:val="nil"/>
            </w:tcBorders>
            <w:shd w:val="clear" w:color="auto" w:fill="auto"/>
            <w:noWrap/>
            <w:vAlign w:val="bottom"/>
            <w:hideMark/>
          </w:tcPr>
          <w:p w:rsidR="00774801" w:rsidRPr="00724FD5" w:rsidRDefault="00774801" w:rsidP="00774801">
            <w:pPr>
              <w:spacing w:after="0" w:line="240" w:lineRule="auto"/>
              <w:ind w:firstLine="0"/>
              <w:jc w:val="left"/>
              <w:rPr>
                <w:rFonts w:ascii="Garamond" w:eastAsia="Times New Roman" w:hAnsi="Garamond" w:cs="Arial"/>
                <w:b/>
                <w:bCs/>
                <w:color w:val="FF0000"/>
                <w:sz w:val="14"/>
                <w:szCs w:val="14"/>
                <w:lang w:val="sq-AL"/>
              </w:rPr>
            </w:pPr>
          </w:p>
        </w:tc>
        <w:tc>
          <w:tcPr>
            <w:tcW w:w="844" w:type="pct"/>
            <w:tcBorders>
              <w:top w:val="nil"/>
              <w:left w:val="nil"/>
              <w:bottom w:val="nil"/>
              <w:right w:val="nil"/>
            </w:tcBorders>
            <w:shd w:val="clear" w:color="auto" w:fill="auto"/>
            <w:noWrap/>
            <w:vAlign w:val="bottom"/>
            <w:hideMark/>
          </w:tcPr>
          <w:p w:rsidR="00774801" w:rsidRPr="00724FD5" w:rsidRDefault="00774801" w:rsidP="00774801">
            <w:pPr>
              <w:spacing w:after="0" w:line="240" w:lineRule="auto"/>
              <w:ind w:firstLine="0"/>
              <w:jc w:val="center"/>
              <w:rPr>
                <w:rFonts w:ascii="Garamond" w:eastAsia="Times New Roman" w:hAnsi="Garamond" w:cs="Arial"/>
                <w:sz w:val="14"/>
                <w:szCs w:val="14"/>
                <w:lang w:val="sq-AL"/>
              </w:rPr>
            </w:pPr>
          </w:p>
        </w:tc>
        <w:tc>
          <w:tcPr>
            <w:tcW w:w="769" w:type="pct"/>
            <w:tcBorders>
              <w:top w:val="nil"/>
              <w:left w:val="nil"/>
              <w:bottom w:val="nil"/>
              <w:right w:val="nil"/>
            </w:tcBorders>
            <w:shd w:val="clear" w:color="auto" w:fill="auto"/>
            <w:noWrap/>
            <w:vAlign w:val="bottom"/>
            <w:hideMark/>
          </w:tcPr>
          <w:p w:rsidR="00774801" w:rsidRPr="00724FD5" w:rsidRDefault="00774801" w:rsidP="00774801">
            <w:pPr>
              <w:spacing w:after="0" w:line="240" w:lineRule="auto"/>
              <w:ind w:firstLine="0"/>
              <w:jc w:val="center"/>
              <w:rPr>
                <w:rFonts w:ascii="Garamond" w:eastAsia="Times New Roman" w:hAnsi="Garamond" w:cs="Arial"/>
                <w:sz w:val="14"/>
                <w:szCs w:val="14"/>
                <w:lang w:val="sq-AL"/>
              </w:rPr>
            </w:pPr>
          </w:p>
        </w:tc>
      </w:tr>
      <w:tr w:rsidR="00774801" w:rsidRPr="00724FD5" w:rsidTr="00774801">
        <w:trPr>
          <w:trHeight w:val="139"/>
        </w:trPr>
        <w:tc>
          <w:tcPr>
            <w:tcW w:w="1812" w:type="pct"/>
            <w:tcBorders>
              <w:top w:val="nil"/>
              <w:left w:val="nil"/>
              <w:bottom w:val="nil"/>
              <w:right w:val="nil"/>
            </w:tcBorders>
            <w:shd w:val="clear" w:color="auto" w:fill="auto"/>
            <w:noWrap/>
            <w:vAlign w:val="bottom"/>
            <w:hideMark/>
          </w:tcPr>
          <w:p w:rsidR="00774801" w:rsidRPr="00724FD5" w:rsidRDefault="00774801" w:rsidP="00774801">
            <w:pPr>
              <w:spacing w:after="0" w:line="240" w:lineRule="auto"/>
              <w:ind w:firstLine="0"/>
              <w:jc w:val="left"/>
              <w:rPr>
                <w:rFonts w:ascii="Garamond" w:eastAsia="Times New Roman" w:hAnsi="Garamond" w:cs="Arial"/>
                <w:sz w:val="14"/>
                <w:szCs w:val="14"/>
                <w:lang w:val="sq-AL"/>
              </w:rPr>
            </w:pPr>
          </w:p>
        </w:tc>
        <w:tc>
          <w:tcPr>
            <w:tcW w:w="645" w:type="pct"/>
            <w:tcBorders>
              <w:top w:val="nil"/>
              <w:left w:val="nil"/>
              <w:bottom w:val="nil"/>
              <w:right w:val="nil"/>
            </w:tcBorders>
            <w:shd w:val="clear" w:color="auto" w:fill="auto"/>
            <w:noWrap/>
            <w:vAlign w:val="bottom"/>
            <w:hideMark/>
          </w:tcPr>
          <w:p w:rsidR="00774801" w:rsidRPr="00724FD5" w:rsidRDefault="00774801" w:rsidP="00774801">
            <w:pPr>
              <w:spacing w:after="0" w:line="240" w:lineRule="auto"/>
              <w:ind w:firstLine="0"/>
              <w:jc w:val="center"/>
              <w:rPr>
                <w:rFonts w:ascii="Garamond" w:eastAsia="Times New Roman" w:hAnsi="Garamond" w:cs="Arial"/>
                <w:b/>
                <w:bCs/>
                <w:color w:val="FF0000"/>
                <w:sz w:val="14"/>
                <w:szCs w:val="14"/>
                <w:lang w:val="sq-AL"/>
              </w:rPr>
            </w:pPr>
          </w:p>
        </w:tc>
        <w:tc>
          <w:tcPr>
            <w:tcW w:w="1774" w:type="pct"/>
            <w:gridSpan w:val="2"/>
            <w:tcBorders>
              <w:top w:val="nil"/>
              <w:left w:val="nil"/>
              <w:bottom w:val="nil"/>
              <w:right w:val="nil"/>
            </w:tcBorders>
            <w:shd w:val="clear" w:color="auto" w:fill="auto"/>
            <w:noWrap/>
            <w:vAlign w:val="bottom"/>
            <w:hideMark/>
          </w:tcPr>
          <w:p w:rsidR="00774801" w:rsidRPr="00724FD5" w:rsidRDefault="00774801" w:rsidP="00774801">
            <w:pPr>
              <w:spacing w:after="0" w:line="240" w:lineRule="auto"/>
              <w:ind w:firstLine="0"/>
              <w:jc w:val="left"/>
              <w:rPr>
                <w:rFonts w:ascii="Garamond" w:eastAsia="Times New Roman" w:hAnsi="Garamond" w:cs="Arial"/>
                <w:b/>
                <w:bCs/>
                <w:color w:val="FFFFFF"/>
                <w:sz w:val="14"/>
                <w:szCs w:val="14"/>
                <w:lang w:val="sq-AL"/>
              </w:rPr>
            </w:pPr>
            <w:r w:rsidRPr="00724FD5">
              <w:rPr>
                <w:rFonts w:ascii="Garamond" w:eastAsia="Times New Roman" w:hAnsi="Garamond" w:cs="Arial"/>
                <w:b/>
                <w:bCs/>
                <w:color w:val="FFFFFF"/>
                <w:sz w:val="14"/>
                <w:szCs w:val="14"/>
                <w:lang w:val="sq-AL"/>
              </w:rPr>
              <w:t xml:space="preserve">VKM </w:t>
            </w:r>
            <w:r w:rsidR="00734C39" w:rsidRPr="00724FD5">
              <w:rPr>
                <w:rFonts w:ascii="Garamond" w:eastAsia="Times New Roman" w:hAnsi="Garamond" w:cs="Arial"/>
                <w:b/>
                <w:bCs/>
                <w:color w:val="FFFFFF"/>
                <w:sz w:val="14"/>
                <w:szCs w:val="14"/>
                <w:lang w:val="sq-AL"/>
              </w:rPr>
              <w:t xml:space="preserve">nr.  </w:t>
            </w:r>
            <w:r w:rsidRPr="00724FD5">
              <w:rPr>
                <w:rFonts w:ascii="Garamond" w:eastAsia="Times New Roman" w:hAnsi="Garamond" w:cs="Arial"/>
                <w:b/>
                <w:bCs/>
                <w:color w:val="FFFFFF"/>
                <w:sz w:val="14"/>
                <w:szCs w:val="14"/>
                <w:lang w:val="sq-AL"/>
              </w:rPr>
              <w:t xml:space="preserve">   date ………….,2014</w:t>
            </w:r>
          </w:p>
        </w:tc>
        <w:tc>
          <w:tcPr>
            <w:tcW w:w="769" w:type="pct"/>
            <w:tcBorders>
              <w:top w:val="nil"/>
              <w:left w:val="nil"/>
              <w:bottom w:val="nil"/>
              <w:right w:val="nil"/>
            </w:tcBorders>
            <w:shd w:val="clear" w:color="auto" w:fill="auto"/>
            <w:noWrap/>
            <w:vAlign w:val="bottom"/>
            <w:hideMark/>
          </w:tcPr>
          <w:p w:rsidR="00774801" w:rsidRPr="00724FD5" w:rsidRDefault="00774801" w:rsidP="00774801">
            <w:pPr>
              <w:spacing w:after="0" w:line="240" w:lineRule="auto"/>
              <w:ind w:firstLine="0"/>
              <w:jc w:val="center"/>
              <w:rPr>
                <w:rFonts w:ascii="Garamond" w:eastAsia="Times New Roman" w:hAnsi="Garamond" w:cs="Arial"/>
                <w:sz w:val="14"/>
                <w:szCs w:val="14"/>
                <w:lang w:val="sq-AL"/>
              </w:rPr>
            </w:pPr>
          </w:p>
        </w:tc>
      </w:tr>
      <w:tr w:rsidR="00774801" w:rsidRPr="00724FD5" w:rsidTr="00774801">
        <w:trPr>
          <w:trHeight w:val="139"/>
        </w:trPr>
        <w:tc>
          <w:tcPr>
            <w:tcW w:w="1812" w:type="pct"/>
            <w:tcBorders>
              <w:top w:val="single" w:sz="8" w:space="0" w:color="auto"/>
              <w:left w:val="single" w:sz="8" w:space="0" w:color="auto"/>
              <w:bottom w:val="single" w:sz="8"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b/>
                <w:bCs/>
                <w:sz w:val="12"/>
                <w:szCs w:val="12"/>
                <w:lang w:val="sq-AL"/>
              </w:rPr>
            </w:pPr>
            <w:r w:rsidRPr="00BA3F44">
              <w:rPr>
                <w:rFonts w:ascii="Garamond" w:eastAsia="Times New Roman" w:hAnsi="Garamond" w:cs="Arial"/>
                <w:b/>
                <w:bCs/>
                <w:sz w:val="12"/>
                <w:szCs w:val="12"/>
                <w:lang w:val="sq-AL"/>
              </w:rPr>
              <w:t>Emri i Institucionit</w:t>
            </w:r>
          </w:p>
        </w:tc>
        <w:tc>
          <w:tcPr>
            <w:tcW w:w="645" w:type="pct"/>
            <w:tcBorders>
              <w:top w:val="single" w:sz="8" w:space="0" w:color="auto"/>
              <w:left w:val="nil"/>
              <w:bottom w:val="single" w:sz="8" w:space="0" w:color="auto"/>
              <w:right w:val="dashed" w:sz="4" w:space="0" w:color="auto"/>
            </w:tcBorders>
            <w:shd w:val="clear" w:color="auto" w:fill="auto"/>
            <w:vAlign w:val="bottom"/>
            <w:hideMark/>
          </w:tcPr>
          <w:p w:rsidR="00774801" w:rsidRPr="00BA3F44" w:rsidRDefault="00734C39" w:rsidP="00774801">
            <w:pPr>
              <w:spacing w:after="0" w:line="240" w:lineRule="auto"/>
              <w:ind w:firstLine="0"/>
              <w:jc w:val="center"/>
              <w:rPr>
                <w:rFonts w:ascii="Garamond" w:eastAsia="Times New Roman" w:hAnsi="Garamond" w:cs="Arial"/>
                <w:b/>
                <w:bCs/>
                <w:sz w:val="12"/>
                <w:szCs w:val="12"/>
                <w:lang w:val="sq-AL"/>
              </w:rPr>
            </w:pPr>
            <w:r w:rsidRPr="00BA3F44">
              <w:rPr>
                <w:rFonts w:ascii="Garamond" w:eastAsia="Times New Roman" w:hAnsi="Garamond" w:cs="Arial"/>
                <w:b/>
                <w:bCs/>
                <w:sz w:val="12"/>
                <w:szCs w:val="12"/>
                <w:lang w:val="sq-AL"/>
              </w:rPr>
              <w:t xml:space="preserve">Nr. </w:t>
            </w:r>
            <w:r w:rsidR="00774801" w:rsidRPr="00BA3F44">
              <w:rPr>
                <w:rFonts w:ascii="Garamond" w:eastAsia="Times New Roman" w:hAnsi="Garamond" w:cs="Arial"/>
                <w:b/>
                <w:bCs/>
                <w:sz w:val="12"/>
                <w:szCs w:val="12"/>
                <w:lang w:val="sq-AL"/>
              </w:rPr>
              <w:t>Punonjësve</w:t>
            </w:r>
          </w:p>
        </w:tc>
        <w:tc>
          <w:tcPr>
            <w:tcW w:w="930" w:type="pct"/>
            <w:tcBorders>
              <w:top w:val="single" w:sz="8" w:space="0" w:color="auto"/>
              <w:left w:val="nil"/>
              <w:bottom w:val="single" w:sz="8"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b/>
                <w:bCs/>
                <w:sz w:val="12"/>
                <w:szCs w:val="12"/>
                <w:lang w:val="sq-AL"/>
              </w:rPr>
            </w:pPr>
            <w:r w:rsidRPr="00BA3F44">
              <w:rPr>
                <w:rFonts w:ascii="Garamond" w:eastAsia="Times New Roman" w:hAnsi="Garamond" w:cs="Arial"/>
                <w:b/>
                <w:bCs/>
                <w:sz w:val="12"/>
                <w:szCs w:val="12"/>
                <w:lang w:val="sq-AL"/>
              </w:rPr>
              <w:t xml:space="preserve">Emërtesa </w:t>
            </w:r>
          </w:p>
        </w:tc>
        <w:tc>
          <w:tcPr>
            <w:tcW w:w="844" w:type="pct"/>
            <w:tcBorders>
              <w:top w:val="single" w:sz="8" w:space="0" w:color="auto"/>
              <w:left w:val="nil"/>
              <w:bottom w:val="single" w:sz="8"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b/>
                <w:bCs/>
                <w:sz w:val="12"/>
                <w:szCs w:val="12"/>
                <w:lang w:val="sq-AL"/>
              </w:rPr>
            </w:pPr>
            <w:r w:rsidRPr="00BA3F44">
              <w:rPr>
                <w:rFonts w:ascii="Garamond" w:eastAsia="Times New Roman" w:hAnsi="Garamond" w:cs="Arial"/>
                <w:b/>
                <w:bCs/>
                <w:sz w:val="12"/>
                <w:szCs w:val="12"/>
                <w:lang w:val="sq-AL"/>
              </w:rPr>
              <w:t>Koha mesatare ditore</w:t>
            </w:r>
          </w:p>
        </w:tc>
        <w:tc>
          <w:tcPr>
            <w:tcW w:w="769" w:type="pct"/>
            <w:tcBorders>
              <w:top w:val="single" w:sz="8" w:space="0" w:color="auto"/>
              <w:left w:val="nil"/>
              <w:bottom w:val="single" w:sz="8" w:space="0" w:color="auto"/>
              <w:right w:val="single" w:sz="8"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b/>
                <w:bCs/>
                <w:sz w:val="12"/>
                <w:szCs w:val="12"/>
                <w:lang w:val="sq-AL"/>
              </w:rPr>
            </w:pPr>
            <w:r w:rsidRPr="00BA3F44">
              <w:rPr>
                <w:rFonts w:ascii="Garamond" w:eastAsia="Times New Roman" w:hAnsi="Garamond" w:cs="Arial"/>
                <w:b/>
                <w:bCs/>
                <w:sz w:val="12"/>
                <w:szCs w:val="12"/>
                <w:lang w:val="sq-AL"/>
              </w:rPr>
              <w:t>Periudhë kohore</w:t>
            </w:r>
          </w:p>
        </w:tc>
      </w:tr>
      <w:tr w:rsidR="00774801" w:rsidRPr="00724FD5" w:rsidTr="00774801">
        <w:trPr>
          <w:trHeight w:val="139"/>
        </w:trPr>
        <w:tc>
          <w:tcPr>
            <w:tcW w:w="1812" w:type="pct"/>
            <w:tcBorders>
              <w:top w:val="single" w:sz="8" w:space="0" w:color="auto"/>
              <w:left w:val="single" w:sz="8" w:space="0" w:color="auto"/>
              <w:bottom w:val="dashed" w:sz="4" w:space="0" w:color="auto"/>
              <w:right w:val="dashed" w:sz="4" w:space="0" w:color="auto"/>
            </w:tcBorders>
            <w:shd w:val="clear" w:color="000000" w:fill="CCFFFF"/>
            <w:vAlign w:val="bottom"/>
            <w:hideMark/>
          </w:tcPr>
          <w:p w:rsidR="00774801" w:rsidRPr="00BA3F44" w:rsidRDefault="00774801" w:rsidP="00774801">
            <w:pPr>
              <w:spacing w:after="0" w:line="240" w:lineRule="auto"/>
              <w:ind w:firstLine="0"/>
              <w:jc w:val="left"/>
              <w:rPr>
                <w:rFonts w:ascii="Garamond" w:eastAsia="Times New Roman" w:hAnsi="Garamond" w:cs="Arial"/>
                <w:b/>
                <w:bCs/>
                <w:sz w:val="12"/>
                <w:szCs w:val="12"/>
                <w:lang w:val="sq-AL"/>
              </w:rPr>
            </w:pPr>
            <w:r w:rsidRPr="00BA3F44">
              <w:rPr>
                <w:rFonts w:ascii="Garamond" w:eastAsia="Times New Roman" w:hAnsi="Garamond" w:cs="Arial"/>
                <w:b/>
                <w:bCs/>
                <w:sz w:val="12"/>
                <w:szCs w:val="12"/>
                <w:lang w:val="sq-AL"/>
              </w:rPr>
              <w:t>(22) Ministria e Kulturës</w:t>
            </w:r>
          </w:p>
        </w:tc>
        <w:tc>
          <w:tcPr>
            <w:tcW w:w="645" w:type="pct"/>
            <w:tcBorders>
              <w:top w:val="single" w:sz="8" w:space="0" w:color="auto"/>
              <w:left w:val="nil"/>
              <w:bottom w:val="dashed" w:sz="4" w:space="0" w:color="auto"/>
              <w:right w:val="dashed" w:sz="4" w:space="0" w:color="auto"/>
            </w:tcBorders>
            <w:shd w:val="clear" w:color="000000" w:fill="CC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34</w:t>
            </w:r>
          </w:p>
        </w:tc>
        <w:tc>
          <w:tcPr>
            <w:tcW w:w="930" w:type="pct"/>
            <w:tcBorders>
              <w:top w:val="single" w:sz="8" w:space="0" w:color="auto"/>
              <w:left w:val="nil"/>
              <w:bottom w:val="dashed" w:sz="4" w:space="0" w:color="auto"/>
              <w:right w:val="dashed" w:sz="4" w:space="0" w:color="auto"/>
            </w:tcBorders>
            <w:shd w:val="clear" w:color="000000" w:fill="CCFFFF"/>
            <w:noWrap/>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 </w:t>
            </w:r>
          </w:p>
        </w:tc>
        <w:tc>
          <w:tcPr>
            <w:tcW w:w="844" w:type="pct"/>
            <w:tcBorders>
              <w:top w:val="single" w:sz="8" w:space="0" w:color="auto"/>
              <w:left w:val="nil"/>
              <w:bottom w:val="dashed" w:sz="4" w:space="0" w:color="auto"/>
              <w:right w:val="dashed" w:sz="4" w:space="0" w:color="auto"/>
            </w:tcBorders>
            <w:shd w:val="clear" w:color="000000" w:fill="CC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 </w:t>
            </w:r>
          </w:p>
        </w:tc>
        <w:tc>
          <w:tcPr>
            <w:tcW w:w="769" w:type="pct"/>
            <w:tcBorders>
              <w:top w:val="single" w:sz="8" w:space="0" w:color="auto"/>
              <w:left w:val="nil"/>
              <w:bottom w:val="dashed" w:sz="4" w:space="0" w:color="auto"/>
              <w:right w:val="single" w:sz="8" w:space="0" w:color="auto"/>
            </w:tcBorders>
            <w:shd w:val="clear" w:color="000000" w:fill="CC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 </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Aparati</w:t>
            </w:r>
          </w:p>
        </w:tc>
        <w:tc>
          <w:tcPr>
            <w:tcW w:w="645" w:type="pct"/>
            <w:tcBorders>
              <w:top w:val="nil"/>
              <w:left w:val="nil"/>
              <w:bottom w:val="dashed" w:sz="4" w:space="0" w:color="auto"/>
              <w:right w:val="dashed" w:sz="4" w:space="0" w:color="auto"/>
            </w:tcBorders>
            <w:shd w:val="clear" w:color="000000" w:fill="FFFFFF"/>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1</w:t>
            </w:r>
          </w:p>
        </w:tc>
        <w:tc>
          <w:tcPr>
            <w:tcW w:w="930" w:type="pct"/>
            <w:tcBorders>
              <w:top w:val="nil"/>
              <w:left w:val="nil"/>
              <w:bottom w:val="dashed" w:sz="4" w:space="0" w:color="auto"/>
              <w:right w:val="dashed" w:sz="4" w:space="0" w:color="auto"/>
            </w:tcBorders>
            <w:shd w:val="clear" w:color="000000" w:fill="FFFFFF"/>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Sanitar</w:t>
            </w:r>
          </w:p>
        </w:tc>
        <w:tc>
          <w:tcPr>
            <w:tcW w:w="844" w:type="pct"/>
            <w:tcBorders>
              <w:top w:val="nil"/>
              <w:left w:val="nil"/>
              <w:bottom w:val="dashed" w:sz="4"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6 orë/ditë</w:t>
            </w:r>
          </w:p>
        </w:tc>
        <w:tc>
          <w:tcPr>
            <w:tcW w:w="769" w:type="pct"/>
            <w:tcBorders>
              <w:top w:val="nil"/>
              <w:left w:val="nil"/>
              <w:bottom w:val="dash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Shkurt - Dhjetor</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Aparati</w:t>
            </w:r>
          </w:p>
        </w:tc>
        <w:tc>
          <w:tcPr>
            <w:tcW w:w="645"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2</w:t>
            </w:r>
          </w:p>
        </w:tc>
        <w:tc>
          <w:tcPr>
            <w:tcW w:w="930"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Teknik i mesëm</w:t>
            </w:r>
          </w:p>
        </w:tc>
        <w:tc>
          <w:tcPr>
            <w:tcW w:w="844" w:type="pct"/>
            <w:tcBorders>
              <w:top w:val="nil"/>
              <w:left w:val="nil"/>
              <w:bottom w:val="dashed" w:sz="4"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4 orë/ditë</w:t>
            </w:r>
          </w:p>
        </w:tc>
        <w:tc>
          <w:tcPr>
            <w:tcW w:w="769" w:type="pct"/>
            <w:tcBorders>
              <w:top w:val="nil"/>
              <w:left w:val="nil"/>
              <w:bottom w:val="dash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Shkurt - Dhjetor</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Galeria Kombëtare e Arteve</w:t>
            </w:r>
          </w:p>
        </w:tc>
        <w:tc>
          <w:tcPr>
            <w:tcW w:w="645"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3</w:t>
            </w:r>
          </w:p>
        </w:tc>
        <w:tc>
          <w:tcPr>
            <w:tcW w:w="930"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Vëzhgues salle</w:t>
            </w:r>
          </w:p>
        </w:tc>
        <w:tc>
          <w:tcPr>
            <w:tcW w:w="844" w:type="pct"/>
            <w:tcBorders>
              <w:top w:val="nil"/>
              <w:left w:val="nil"/>
              <w:bottom w:val="dashed" w:sz="4"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4 orë/ditë</w:t>
            </w:r>
          </w:p>
        </w:tc>
        <w:tc>
          <w:tcPr>
            <w:tcW w:w="769" w:type="pct"/>
            <w:tcBorders>
              <w:top w:val="nil"/>
              <w:left w:val="nil"/>
              <w:bottom w:val="dash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Shkurt - Dhjetor</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000000" w:fill="FFFFFF"/>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Teatri Kombëtar</w:t>
            </w:r>
          </w:p>
        </w:tc>
        <w:tc>
          <w:tcPr>
            <w:tcW w:w="645"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1</w:t>
            </w:r>
          </w:p>
        </w:tc>
        <w:tc>
          <w:tcPr>
            <w:tcW w:w="930"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Punëtor mirëmbajtje</w:t>
            </w:r>
          </w:p>
        </w:tc>
        <w:tc>
          <w:tcPr>
            <w:tcW w:w="844" w:type="pct"/>
            <w:tcBorders>
              <w:top w:val="nil"/>
              <w:left w:val="nil"/>
              <w:bottom w:val="dashed" w:sz="4"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4 orë/ditë</w:t>
            </w:r>
          </w:p>
        </w:tc>
        <w:tc>
          <w:tcPr>
            <w:tcW w:w="769" w:type="pct"/>
            <w:tcBorders>
              <w:top w:val="nil"/>
              <w:left w:val="nil"/>
              <w:bottom w:val="dash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Shkurt - Dhjetor</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000000" w:fill="FFFFFF"/>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Teatri Kombëtar</w:t>
            </w:r>
          </w:p>
        </w:tc>
        <w:tc>
          <w:tcPr>
            <w:tcW w:w="645"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1</w:t>
            </w:r>
          </w:p>
        </w:tc>
        <w:tc>
          <w:tcPr>
            <w:tcW w:w="930"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Mjeshtër butaforist</w:t>
            </w:r>
          </w:p>
        </w:tc>
        <w:tc>
          <w:tcPr>
            <w:tcW w:w="844" w:type="pct"/>
            <w:tcBorders>
              <w:top w:val="nil"/>
              <w:left w:val="nil"/>
              <w:bottom w:val="dashed" w:sz="4"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4 orë/ditë</w:t>
            </w:r>
          </w:p>
        </w:tc>
        <w:tc>
          <w:tcPr>
            <w:tcW w:w="769" w:type="pct"/>
            <w:tcBorders>
              <w:top w:val="nil"/>
              <w:left w:val="nil"/>
              <w:bottom w:val="dash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Shkurt - Dhjetor</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000000" w:fill="FFFFFF"/>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 xml:space="preserve">Qendra Kulturore </w:t>
            </w:r>
            <w:r w:rsidR="00734C39" w:rsidRPr="00BA3F44">
              <w:rPr>
                <w:rFonts w:ascii="Garamond" w:eastAsia="Times New Roman" w:hAnsi="Garamond" w:cs="Arial"/>
                <w:sz w:val="12"/>
                <w:szCs w:val="12"/>
                <w:lang w:val="sq-AL"/>
              </w:rPr>
              <w:t>për</w:t>
            </w:r>
            <w:r w:rsidRPr="00BA3F44">
              <w:rPr>
                <w:rFonts w:ascii="Garamond" w:eastAsia="Times New Roman" w:hAnsi="Garamond" w:cs="Arial"/>
                <w:sz w:val="12"/>
                <w:szCs w:val="12"/>
                <w:lang w:val="sq-AL"/>
              </w:rPr>
              <w:t xml:space="preserve"> </w:t>
            </w:r>
            <w:r w:rsidR="00734C39" w:rsidRPr="00BA3F44">
              <w:rPr>
                <w:rFonts w:ascii="Garamond" w:eastAsia="Times New Roman" w:hAnsi="Garamond" w:cs="Arial"/>
                <w:sz w:val="12"/>
                <w:szCs w:val="12"/>
                <w:lang w:val="sq-AL"/>
              </w:rPr>
              <w:t>Fëmije</w:t>
            </w:r>
          </w:p>
        </w:tc>
        <w:tc>
          <w:tcPr>
            <w:tcW w:w="645"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1</w:t>
            </w:r>
          </w:p>
        </w:tc>
        <w:tc>
          <w:tcPr>
            <w:tcW w:w="930"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Punëtor mirëmbajtje</w:t>
            </w:r>
          </w:p>
        </w:tc>
        <w:tc>
          <w:tcPr>
            <w:tcW w:w="844" w:type="pct"/>
            <w:tcBorders>
              <w:top w:val="nil"/>
              <w:left w:val="nil"/>
              <w:bottom w:val="dashed" w:sz="4"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4 orë/ditë</w:t>
            </w:r>
          </w:p>
        </w:tc>
        <w:tc>
          <w:tcPr>
            <w:tcW w:w="769" w:type="pct"/>
            <w:tcBorders>
              <w:top w:val="nil"/>
              <w:left w:val="nil"/>
              <w:bottom w:val="dash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Shkurt - Dhjetor</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Cirku Kombëtar</w:t>
            </w:r>
          </w:p>
        </w:tc>
        <w:tc>
          <w:tcPr>
            <w:tcW w:w="645"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1</w:t>
            </w:r>
          </w:p>
        </w:tc>
        <w:tc>
          <w:tcPr>
            <w:tcW w:w="930"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Teknik i mesëm (rrobaqepës)</w:t>
            </w:r>
          </w:p>
        </w:tc>
        <w:tc>
          <w:tcPr>
            <w:tcW w:w="844" w:type="pct"/>
            <w:tcBorders>
              <w:top w:val="nil"/>
              <w:left w:val="nil"/>
              <w:bottom w:val="dashed" w:sz="4"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4 orë/ditë</w:t>
            </w:r>
          </w:p>
        </w:tc>
        <w:tc>
          <w:tcPr>
            <w:tcW w:w="769" w:type="pct"/>
            <w:tcBorders>
              <w:top w:val="nil"/>
              <w:left w:val="nil"/>
              <w:bottom w:val="dash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Shkurt - Dhjetor</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Cirku Kombëtar</w:t>
            </w:r>
          </w:p>
        </w:tc>
        <w:tc>
          <w:tcPr>
            <w:tcW w:w="645"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1</w:t>
            </w:r>
          </w:p>
        </w:tc>
        <w:tc>
          <w:tcPr>
            <w:tcW w:w="930"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Teknik i mesëm (marangoz)</w:t>
            </w:r>
          </w:p>
        </w:tc>
        <w:tc>
          <w:tcPr>
            <w:tcW w:w="844" w:type="pct"/>
            <w:tcBorders>
              <w:top w:val="nil"/>
              <w:left w:val="nil"/>
              <w:bottom w:val="dashed" w:sz="4"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4 orë/ditë</w:t>
            </w:r>
          </w:p>
        </w:tc>
        <w:tc>
          <w:tcPr>
            <w:tcW w:w="769" w:type="pct"/>
            <w:tcBorders>
              <w:top w:val="nil"/>
              <w:left w:val="nil"/>
              <w:bottom w:val="dash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Shkurt - Dhjetor</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Cirku Kombëtar</w:t>
            </w:r>
          </w:p>
        </w:tc>
        <w:tc>
          <w:tcPr>
            <w:tcW w:w="645"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1</w:t>
            </w:r>
          </w:p>
        </w:tc>
        <w:tc>
          <w:tcPr>
            <w:tcW w:w="930"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Sanitar</w:t>
            </w:r>
          </w:p>
        </w:tc>
        <w:tc>
          <w:tcPr>
            <w:tcW w:w="844" w:type="pct"/>
            <w:tcBorders>
              <w:top w:val="nil"/>
              <w:left w:val="nil"/>
              <w:bottom w:val="dashed" w:sz="4"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6 orë/ditë</w:t>
            </w:r>
          </w:p>
        </w:tc>
        <w:tc>
          <w:tcPr>
            <w:tcW w:w="769" w:type="pct"/>
            <w:tcBorders>
              <w:top w:val="nil"/>
              <w:left w:val="nil"/>
              <w:bottom w:val="dash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Shkurt - Dhjetor</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Cirku Kombëtar</w:t>
            </w:r>
          </w:p>
        </w:tc>
        <w:tc>
          <w:tcPr>
            <w:tcW w:w="645"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1</w:t>
            </w:r>
          </w:p>
        </w:tc>
        <w:tc>
          <w:tcPr>
            <w:tcW w:w="930"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Veteriner</w:t>
            </w:r>
          </w:p>
        </w:tc>
        <w:tc>
          <w:tcPr>
            <w:tcW w:w="844" w:type="pct"/>
            <w:tcBorders>
              <w:top w:val="nil"/>
              <w:left w:val="nil"/>
              <w:bottom w:val="dashed" w:sz="4"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4 orë/ditë</w:t>
            </w:r>
          </w:p>
        </w:tc>
        <w:tc>
          <w:tcPr>
            <w:tcW w:w="769" w:type="pct"/>
            <w:tcBorders>
              <w:top w:val="nil"/>
              <w:left w:val="nil"/>
              <w:bottom w:val="dash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Shkurt - Dhjetor</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Cirku Kombëtar</w:t>
            </w:r>
          </w:p>
        </w:tc>
        <w:tc>
          <w:tcPr>
            <w:tcW w:w="645"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1</w:t>
            </w:r>
          </w:p>
        </w:tc>
        <w:tc>
          <w:tcPr>
            <w:tcW w:w="930"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Punëtor mirëmbajtje</w:t>
            </w:r>
          </w:p>
        </w:tc>
        <w:tc>
          <w:tcPr>
            <w:tcW w:w="844" w:type="pct"/>
            <w:tcBorders>
              <w:top w:val="nil"/>
              <w:left w:val="nil"/>
              <w:bottom w:val="dashed" w:sz="4"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4 orë/ditë</w:t>
            </w:r>
          </w:p>
        </w:tc>
        <w:tc>
          <w:tcPr>
            <w:tcW w:w="769" w:type="pct"/>
            <w:tcBorders>
              <w:top w:val="nil"/>
              <w:left w:val="nil"/>
              <w:bottom w:val="dash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Shkurt - Dhjetor</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Muzeu Historik Kombëtar</w:t>
            </w:r>
          </w:p>
        </w:tc>
        <w:tc>
          <w:tcPr>
            <w:tcW w:w="645"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3</w:t>
            </w:r>
          </w:p>
        </w:tc>
        <w:tc>
          <w:tcPr>
            <w:tcW w:w="930"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Teknik i mesëm</w:t>
            </w:r>
          </w:p>
        </w:tc>
        <w:tc>
          <w:tcPr>
            <w:tcW w:w="844" w:type="pct"/>
            <w:tcBorders>
              <w:top w:val="nil"/>
              <w:left w:val="nil"/>
              <w:bottom w:val="dashed" w:sz="4"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4 orë/ditë</w:t>
            </w:r>
          </w:p>
        </w:tc>
        <w:tc>
          <w:tcPr>
            <w:tcW w:w="769" w:type="pct"/>
            <w:tcBorders>
              <w:top w:val="nil"/>
              <w:left w:val="nil"/>
              <w:bottom w:val="dash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Shkurt - Dhjetor</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Muzeu Historik Kombëtar</w:t>
            </w:r>
          </w:p>
        </w:tc>
        <w:tc>
          <w:tcPr>
            <w:tcW w:w="645"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1</w:t>
            </w:r>
          </w:p>
        </w:tc>
        <w:tc>
          <w:tcPr>
            <w:tcW w:w="930"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Sanitar</w:t>
            </w:r>
          </w:p>
        </w:tc>
        <w:tc>
          <w:tcPr>
            <w:tcW w:w="844" w:type="pct"/>
            <w:tcBorders>
              <w:top w:val="nil"/>
              <w:left w:val="nil"/>
              <w:bottom w:val="dashed" w:sz="4"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4 orë/ditë</w:t>
            </w:r>
          </w:p>
        </w:tc>
        <w:tc>
          <w:tcPr>
            <w:tcW w:w="769" w:type="pct"/>
            <w:tcBorders>
              <w:top w:val="nil"/>
              <w:left w:val="nil"/>
              <w:bottom w:val="dash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Shkurt - Dhjetor</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Muzeu Historik Kombëtar</w:t>
            </w:r>
          </w:p>
        </w:tc>
        <w:tc>
          <w:tcPr>
            <w:tcW w:w="645"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1</w:t>
            </w:r>
          </w:p>
        </w:tc>
        <w:tc>
          <w:tcPr>
            <w:tcW w:w="930"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Punëtor mirëmbajtje</w:t>
            </w:r>
          </w:p>
        </w:tc>
        <w:tc>
          <w:tcPr>
            <w:tcW w:w="844" w:type="pct"/>
            <w:tcBorders>
              <w:top w:val="nil"/>
              <w:left w:val="nil"/>
              <w:bottom w:val="dashed" w:sz="4"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4 orë/ditë</w:t>
            </w:r>
          </w:p>
        </w:tc>
        <w:tc>
          <w:tcPr>
            <w:tcW w:w="769" w:type="pct"/>
            <w:tcBorders>
              <w:top w:val="nil"/>
              <w:left w:val="nil"/>
              <w:bottom w:val="dash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Shkurt - Dhjetor</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ZAK Butrint</w:t>
            </w:r>
          </w:p>
        </w:tc>
        <w:tc>
          <w:tcPr>
            <w:tcW w:w="645"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2</w:t>
            </w:r>
          </w:p>
        </w:tc>
        <w:tc>
          <w:tcPr>
            <w:tcW w:w="930"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Vëzhgues (ciceron/guida)</w:t>
            </w:r>
          </w:p>
        </w:tc>
        <w:tc>
          <w:tcPr>
            <w:tcW w:w="844" w:type="pct"/>
            <w:tcBorders>
              <w:top w:val="nil"/>
              <w:left w:val="nil"/>
              <w:bottom w:val="dashed" w:sz="4"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6 orë/ditë</w:t>
            </w:r>
          </w:p>
        </w:tc>
        <w:tc>
          <w:tcPr>
            <w:tcW w:w="769" w:type="pct"/>
            <w:tcBorders>
              <w:top w:val="nil"/>
              <w:left w:val="nil"/>
              <w:bottom w:val="dash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Maj - Tetor</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ZAK Butrint</w:t>
            </w:r>
          </w:p>
        </w:tc>
        <w:tc>
          <w:tcPr>
            <w:tcW w:w="645"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3</w:t>
            </w:r>
          </w:p>
        </w:tc>
        <w:tc>
          <w:tcPr>
            <w:tcW w:w="930"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Punëtor mirëmbajtje</w:t>
            </w:r>
          </w:p>
        </w:tc>
        <w:tc>
          <w:tcPr>
            <w:tcW w:w="844" w:type="pct"/>
            <w:tcBorders>
              <w:top w:val="nil"/>
              <w:left w:val="nil"/>
              <w:bottom w:val="dashed" w:sz="4"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6 orë/ditë</w:t>
            </w:r>
          </w:p>
        </w:tc>
        <w:tc>
          <w:tcPr>
            <w:tcW w:w="769" w:type="pct"/>
            <w:tcBorders>
              <w:top w:val="nil"/>
              <w:left w:val="nil"/>
              <w:bottom w:val="dash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Maj - Tetor</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ZAK Parku Arkeologjik Apoloni</w:t>
            </w:r>
          </w:p>
        </w:tc>
        <w:tc>
          <w:tcPr>
            <w:tcW w:w="645"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3</w:t>
            </w:r>
          </w:p>
        </w:tc>
        <w:tc>
          <w:tcPr>
            <w:tcW w:w="930"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Vëzhgues (ciceron/guida)</w:t>
            </w:r>
          </w:p>
        </w:tc>
        <w:tc>
          <w:tcPr>
            <w:tcW w:w="844" w:type="pct"/>
            <w:tcBorders>
              <w:top w:val="nil"/>
              <w:left w:val="nil"/>
              <w:bottom w:val="dashed" w:sz="4"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6 orë/ditë</w:t>
            </w:r>
          </w:p>
        </w:tc>
        <w:tc>
          <w:tcPr>
            <w:tcW w:w="769" w:type="pct"/>
            <w:tcBorders>
              <w:top w:val="nil"/>
              <w:left w:val="nil"/>
              <w:bottom w:val="dash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Maj - Tetor</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ZAK Parku Arkeologjik Bylis</w:t>
            </w:r>
          </w:p>
        </w:tc>
        <w:tc>
          <w:tcPr>
            <w:tcW w:w="645"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1</w:t>
            </w:r>
          </w:p>
        </w:tc>
        <w:tc>
          <w:tcPr>
            <w:tcW w:w="930"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Punëtor mirëmbajtje</w:t>
            </w:r>
          </w:p>
        </w:tc>
        <w:tc>
          <w:tcPr>
            <w:tcW w:w="844" w:type="pct"/>
            <w:tcBorders>
              <w:top w:val="nil"/>
              <w:left w:val="nil"/>
              <w:bottom w:val="dashed" w:sz="4"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6 orë/ditë</w:t>
            </w:r>
          </w:p>
        </w:tc>
        <w:tc>
          <w:tcPr>
            <w:tcW w:w="769" w:type="pct"/>
            <w:tcBorders>
              <w:top w:val="nil"/>
              <w:left w:val="nil"/>
              <w:bottom w:val="dash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Maj - Tetor</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Muzeu i Artit Mesjetar Korçë</w:t>
            </w:r>
          </w:p>
        </w:tc>
        <w:tc>
          <w:tcPr>
            <w:tcW w:w="645"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1</w:t>
            </w:r>
          </w:p>
        </w:tc>
        <w:tc>
          <w:tcPr>
            <w:tcW w:w="930" w:type="pct"/>
            <w:tcBorders>
              <w:top w:val="nil"/>
              <w:left w:val="nil"/>
              <w:bottom w:val="dashed" w:sz="4"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 xml:space="preserve">Restaurator </w:t>
            </w:r>
          </w:p>
        </w:tc>
        <w:tc>
          <w:tcPr>
            <w:tcW w:w="844" w:type="pct"/>
            <w:tcBorders>
              <w:top w:val="nil"/>
              <w:left w:val="nil"/>
              <w:bottom w:val="dashed" w:sz="4"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4 orë/ditë</w:t>
            </w:r>
          </w:p>
        </w:tc>
        <w:tc>
          <w:tcPr>
            <w:tcW w:w="769" w:type="pct"/>
            <w:tcBorders>
              <w:top w:val="nil"/>
              <w:left w:val="nil"/>
              <w:bottom w:val="dash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Shkurt - Dhjetor</w:t>
            </w:r>
          </w:p>
        </w:tc>
      </w:tr>
      <w:tr w:rsidR="00774801" w:rsidRPr="00724FD5" w:rsidTr="00774801">
        <w:trPr>
          <w:trHeight w:val="139"/>
        </w:trPr>
        <w:tc>
          <w:tcPr>
            <w:tcW w:w="1812" w:type="pct"/>
            <w:tcBorders>
              <w:top w:val="nil"/>
              <w:left w:val="single" w:sz="8" w:space="0" w:color="auto"/>
              <w:bottom w:val="single" w:sz="8"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QRV Artit</w:t>
            </w:r>
          </w:p>
        </w:tc>
        <w:tc>
          <w:tcPr>
            <w:tcW w:w="645" w:type="pct"/>
            <w:tcBorders>
              <w:top w:val="nil"/>
              <w:left w:val="nil"/>
              <w:bottom w:val="single" w:sz="8"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5</w:t>
            </w:r>
          </w:p>
        </w:tc>
        <w:tc>
          <w:tcPr>
            <w:tcW w:w="930" w:type="pct"/>
            <w:tcBorders>
              <w:top w:val="nil"/>
              <w:left w:val="nil"/>
              <w:bottom w:val="single" w:sz="8" w:space="0" w:color="auto"/>
              <w:right w:val="dash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 xml:space="preserve">Restaurator </w:t>
            </w:r>
          </w:p>
        </w:tc>
        <w:tc>
          <w:tcPr>
            <w:tcW w:w="844" w:type="pct"/>
            <w:tcBorders>
              <w:top w:val="nil"/>
              <w:left w:val="nil"/>
              <w:bottom w:val="single" w:sz="8"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4 orë/ditë</w:t>
            </w:r>
          </w:p>
        </w:tc>
        <w:tc>
          <w:tcPr>
            <w:tcW w:w="769" w:type="pct"/>
            <w:tcBorders>
              <w:top w:val="nil"/>
              <w:left w:val="nil"/>
              <w:bottom w:val="single" w:sz="8"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Shkurt - Dhjetor</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000000" w:fill="CCFFFF"/>
            <w:vAlign w:val="bottom"/>
            <w:hideMark/>
          </w:tcPr>
          <w:p w:rsidR="00774801" w:rsidRPr="00BA3F44" w:rsidRDefault="00774801" w:rsidP="00774801">
            <w:pPr>
              <w:spacing w:after="0" w:line="240" w:lineRule="auto"/>
              <w:ind w:firstLine="0"/>
              <w:jc w:val="left"/>
              <w:rPr>
                <w:rFonts w:ascii="Garamond" w:eastAsia="Times New Roman" w:hAnsi="Garamond" w:cs="Arial"/>
                <w:b/>
                <w:bCs/>
                <w:sz w:val="12"/>
                <w:szCs w:val="12"/>
                <w:lang w:val="sq-AL"/>
              </w:rPr>
            </w:pPr>
            <w:r w:rsidRPr="00BA3F44">
              <w:rPr>
                <w:rFonts w:ascii="Garamond" w:eastAsia="Times New Roman" w:hAnsi="Garamond" w:cs="Arial"/>
                <w:b/>
                <w:bCs/>
                <w:sz w:val="12"/>
                <w:szCs w:val="12"/>
                <w:lang w:val="sq-AL"/>
              </w:rPr>
              <w:t>( 3)Ministria e Zhvillimit Ekonomik, Tregtisë dhe Sipërmarrjes</w:t>
            </w:r>
          </w:p>
        </w:tc>
        <w:tc>
          <w:tcPr>
            <w:tcW w:w="645" w:type="pct"/>
            <w:tcBorders>
              <w:top w:val="nil"/>
              <w:left w:val="nil"/>
              <w:bottom w:val="dashed" w:sz="4" w:space="0" w:color="auto"/>
              <w:right w:val="dashed" w:sz="4" w:space="0" w:color="auto"/>
            </w:tcBorders>
            <w:shd w:val="clear" w:color="000000" w:fill="CC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1</w:t>
            </w:r>
          </w:p>
        </w:tc>
        <w:tc>
          <w:tcPr>
            <w:tcW w:w="930" w:type="pct"/>
            <w:tcBorders>
              <w:top w:val="nil"/>
              <w:left w:val="nil"/>
              <w:bottom w:val="dashed" w:sz="4" w:space="0" w:color="auto"/>
              <w:right w:val="dashed" w:sz="4" w:space="0" w:color="auto"/>
            </w:tcBorders>
            <w:shd w:val="clear" w:color="000000" w:fill="CCFFFF"/>
            <w:noWrap/>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 </w:t>
            </w:r>
          </w:p>
        </w:tc>
        <w:tc>
          <w:tcPr>
            <w:tcW w:w="844" w:type="pct"/>
            <w:tcBorders>
              <w:top w:val="nil"/>
              <w:left w:val="nil"/>
              <w:bottom w:val="dashed" w:sz="4" w:space="0" w:color="auto"/>
              <w:right w:val="dashed" w:sz="4" w:space="0" w:color="auto"/>
            </w:tcBorders>
            <w:shd w:val="clear" w:color="000000" w:fill="CC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 </w:t>
            </w:r>
          </w:p>
        </w:tc>
        <w:tc>
          <w:tcPr>
            <w:tcW w:w="769" w:type="pct"/>
            <w:tcBorders>
              <w:top w:val="nil"/>
              <w:left w:val="nil"/>
              <w:bottom w:val="dashed" w:sz="4" w:space="0" w:color="auto"/>
              <w:right w:val="single" w:sz="8" w:space="0" w:color="auto"/>
            </w:tcBorders>
            <w:shd w:val="clear" w:color="000000" w:fill="CC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 </w:t>
            </w:r>
          </w:p>
        </w:tc>
      </w:tr>
      <w:tr w:rsidR="00774801" w:rsidRPr="00724FD5" w:rsidTr="00774801">
        <w:trPr>
          <w:trHeight w:val="139"/>
        </w:trPr>
        <w:tc>
          <w:tcPr>
            <w:tcW w:w="1812" w:type="pct"/>
            <w:tcBorders>
              <w:top w:val="nil"/>
              <w:left w:val="single" w:sz="8" w:space="0" w:color="auto"/>
              <w:bottom w:val="dotted" w:sz="4" w:space="0" w:color="auto"/>
              <w:right w:val="dotted" w:sz="4" w:space="0" w:color="auto"/>
            </w:tcBorders>
            <w:shd w:val="clear" w:color="000000" w:fill="FFFFFF"/>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ATRAKO</w:t>
            </w:r>
          </w:p>
        </w:tc>
        <w:tc>
          <w:tcPr>
            <w:tcW w:w="645" w:type="pct"/>
            <w:tcBorders>
              <w:top w:val="nil"/>
              <w:left w:val="nil"/>
              <w:bottom w:val="dotted" w:sz="4" w:space="0" w:color="auto"/>
              <w:right w:val="dotted" w:sz="4" w:space="0" w:color="auto"/>
            </w:tcBorders>
            <w:shd w:val="clear" w:color="000000" w:fill="FF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1</w:t>
            </w:r>
          </w:p>
        </w:tc>
        <w:tc>
          <w:tcPr>
            <w:tcW w:w="930" w:type="pct"/>
            <w:tcBorders>
              <w:top w:val="nil"/>
              <w:left w:val="nil"/>
              <w:bottom w:val="dotted" w:sz="4" w:space="0" w:color="auto"/>
              <w:right w:val="dotted" w:sz="4" w:space="0" w:color="auto"/>
            </w:tcBorders>
            <w:shd w:val="clear" w:color="000000" w:fill="FFFFFF"/>
            <w:noWrap/>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Punonjës pastrimi</w:t>
            </w:r>
          </w:p>
        </w:tc>
        <w:tc>
          <w:tcPr>
            <w:tcW w:w="844" w:type="pct"/>
            <w:tcBorders>
              <w:top w:val="nil"/>
              <w:left w:val="nil"/>
              <w:bottom w:val="dotted" w:sz="4" w:space="0" w:color="auto"/>
              <w:right w:val="dotted" w:sz="4" w:space="0" w:color="auto"/>
            </w:tcBorders>
            <w:shd w:val="clear" w:color="000000" w:fill="FF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6 orë/ditë</w:t>
            </w:r>
          </w:p>
        </w:tc>
        <w:tc>
          <w:tcPr>
            <w:tcW w:w="769" w:type="pct"/>
            <w:tcBorders>
              <w:top w:val="nil"/>
              <w:left w:val="nil"/>
              <w:bottom w:val="dott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Shkurt - Dhjetor</w:t>
            </w:r>
          </w:p>
        </w:tc>
      </w:tr>
      <w:tr w:rsidR="00774801" w:rsidRPr="00724FD5" w:rsidTr="00774801">
        <w:trPr>
          <w:trHeight w:val="139"/>
        </w:trPr>
        <w:tc>
          <w:tcPr>
            <w:tcW w:w="1812" w:type="pct"/>
            <w:tcBorders>
              <w:top w:val="single" w:sz="8" w:space="0" w:color="auto"/>
              <w:left w:val="single" w:sz="8" w:space="0" w:color="auto"/>
              <w:bottom w:val="dashed" w:sz="4" w:space="0" w:color="auto"/>
              <w:right w:val="dashed" w:sz="4" w:space="0" w:color="auto"/>
            </w:tcBorders>
            <w:shd w:val="clear" w:color="000000" w:fill="CCFFFF"/>
            <w:vAlign w:val="bottom"/>
            <w:hideMark/>
          </w:tcPr>
          <w:p w:rsidR="00774801" w:rsidRPr="00BA3F44" w:rsidRDefault="00774801" w:rsidP="00774801">
            <w:pPr>
              <w:spacing w:after="0" w:line="240" w:lineRule="auto"/>
              <w:ind w:firstLine="0"/>
              <w:jc w:val="left"/>
              <w:rPr>
                <w:rFonts w:ascii="Garamond" w:eastAsia="Times New Roman" w:hAnsi="Garamond" w:cs="Arial"/>
                <w:b/>
                <w:bCs/>
                <w:sz w:val="12"/>
                <w:szCs w:val="12"/>
                <w:lang w:val="sq-AL"/>
              </w:rPr>
            </w:pPr>
            <w:r w:rsidRPr="00BA3F44">
              <w:rPr>
                <w:rFonts w:ascii="Garamond" w:eastAsia="Times New Roman" w:hAnsi="Garamond" w:cs="Arial"/>
                <w:b/>
                <w:bCs/>
                <w:sz w:val="12"/>
                <w:szCs w:val="12"/>
                <w:lang w:val="sq-AL"/>
              </w:rPr>
              <w:t xml:space="preserve">(6) Ministria e </w:t>
            </w:r>
            <w:r w:rsidR="00734C39" w:rsidRPr="00BA3F44">
              <w:rPr>
                <w:rFonts w:ascii="Garamond" w:eastAsia="Times New Roman" w:hAnsi="Garamond" w:cs="Arial"/>
                <w:b/>
                <w:bCs/>
                <w:sz w:val="12"/>
                <w:szCs w:val="12"/>
                <w:lang w:val="sq-AL"/>
              </w:rPr>
              <w:t>Drejtësisë</w:t>
            </w:r>
          </w:p>
        </w:tc>
        <w:tc>
          <w:tcPr>
            <w:tcW w:w="645" w:type="pct"/>
            <w:tcBorders>
              <w:top w:val="single" w:sz="8" w:space="0" w:color="auto"/>
              <w:left w:val="nil"/>
              <w:bottom w:val="dashed" w:sz="4" w:space="0" w:color="auto"/>
              <w:right w:val="dashed" w:sz="4" w:space="0" w:color="auto"/>
            </w:tcBorders>
            <w:shd w:val="clear" w:color="000000" w:fill="CC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2</w:t>
            </w:r>
          </w:p>
        </w:tc>
        <w:tc>
          <w:tcPr>
            <w:tcW w:w="930" w:type="pct"/>
            <w:tcBorders>
              <w:top w:val="single" w:sz="8" w:space="0" w:color="auto"/>
              <w:left w:val="nil"/>
              <w:bottom w:val="dashed" w:sz="4" w:space="0" w:color="auto"/>
              <w:right w:val="dashed" w:sz="4" w:space="0" w:color="auto"/>
            </w:tcBorders>
            <w:shd w:val="clear" w:color="000000" w:fill="CCFFFF"/>
            <w:noWrap/>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 </w:t>
            </w:r>
          </w:p>
        </w:tc>
        <w:tc>
          <w:tcPr>
            <w:tcW w:w="844" w:type="pct"/>
            <w:tcBorders>
              <w:top w:val="single" w:sz="8" w:space="0" w:color="auto"/>
              <w:left w:val="nil"/>
              <w:bottom w:val="dashed" w:sz="4" w:space="0" w:color="auto"/>
              <w:right w:val="dashed" w:sz="4" w:space="0" w:color="auto"/>
            </w:tcBorders>
            <w:shd w:val="clear" w:color="000000" w:fill="CC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 </w:t>
            </w:r>
          </w:p>
        </w:tc>
        <w:tc>
          <w:tcPr>
            <w:tcW w:w="769" w:type="pct"/>
            <w:tcBorders>
              <w:top w:val="single" w:sz="8" w:space="0" w:color="auto"/>
              <w:left w:val="nil"/>
              <w:bottom w:val="dashed" w:sz="4" w:space="0" w:color="auto"/>
              <w:right w:val="single" w:sz="8" w:space="0" w:color="auto"/>
            </w:tcBorders>
            <w:shd w:val="clear" w:color="000000" w:fill="CC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 </w:t>
            </w:r>
          </w:p>
        </w:tc>
      </w:tr>
      <w:tr w:rsidR="00774801" w:rsidRPr="00724FD5" w:rsidTr="00774801">
        <w:trPr>
          <w:trHeight w:val="139"/>
        </w:trPr>
        <w:tc>
          <w:tcPr>
            <w:tcW w:w="1812" w:type="pct"/>
            <w:tcBorders>
              <w:top w:val="nil"/>
              <w:left w:val="single" w:sz="8" w:space="0" w:color="auto"/>
              <w:bottom w:val="dotted" w:sz="4" w:space="0" w:color="auto"/>
              <w:right w:val="dotted" w:sz="4" w:space="0" w:color="auto"/>
            </w:tcBorders>
            <w:shd w:val="clear" w:color="000000" w:fill="FFFFFF"/>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 xml:space="preserve">Komiteti Shqiptar i </w:t>
            </w:r>
            <w:r w:rsidR="00734C39" w:rsidRPr="00BA3F44">
              <w:rPr>
                <w:rFonts w:ascii="Garamond" w:eastAsia="Times New Roman" w:hAnsi="Garamond" w:cs="Arial"/>
                <w:sz w:val="12"/>
                <w:szCs w:val="12"/>
                <w:lang w:val="sq-AL"/>
              </w:rPr>
              <w:t>Birësimeve</w:t>
            </w:r>
          </w:p>
        </w:tc>
        <w:tc>
          <w:tcPr>
            <w:tcW w:w="645" w:type="pct"/>
            <w:tcBorders>
              <w:top w:val="nil"/>
              <w:left w:val="nil"/>
              <w:bottom w:val="dotted" w:sz="4" w:space="0" w:color="auto"/>
              <w:right w:val="dotted" w:sz="4" w:space="0" w:color="auto"/>
            </w:tcBorders>
            <w:shd w:val="clear" w:color="000000" w:fill="FF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1</w:t>
            </w:r>
          </w:p>
        </w:tc>
        <w:tc>
          <w:tcPr>
            <w:tcW w:w="930" w:type="pct"/>
            <w:tcBorders>
              <w:top w:val="nil"/>
              <w:left w:val="nil"/>
              <w:bottom w:val="dotted" w:sz="4" w:space="0" w:color="auto"/>
              <w:right w:val="dotted" w:sz="4" w:space="0" w:color="auto"/>
            </w:tcBorders>
            <w:shd w:val="clear" w:color="000000" w:fill="FFFFFF"/>
            <w:noWrap/>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Punonjës pastrimi</w:t>
            </w:r>
          </w:p>
        </w:tc>
        <w:tc>
          <w:tcPr>
            <w:tcW w:w="844" w:type="pct"/>
            <w:tcBorders>
              <w:top w:val="nil"/>
              <w:left w:val="nil"/>
              <w:bottom w:val="dotted" w:sz="4" w:space="0" w:color="auto"/>
              <w:right w:val="dotted" w:sz="4" w:space="0" w:color="auto"/>
            </w:tcBorders>
            <w:shd w:val="clear" w:color="000000" w:fill="FF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6 orë/ditë</w:t>
            </w:r>
          </w:p>
        </w:tc>
        <w:tc>
          <w:tcPr>
            <w:tcW w:w="769" w:type="pct"/>
            <w:tcBorders>
              <w:top w:val="nil"/>
              <w:left w:val="nil"/>
              <w:bottom w:val="dott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Shkurt - Dhjetor</w:t>
            </w:r>
          </w:p>
        </w:tc>
      </w:tr>
      <w:tr w:rsidR="00774801" w:rsidRPr="00724FD5" w:rsidTr="00774801">
        <w:trPr>
          <w:trHeight w:val="139"/>
        </w:trPr>
        <w:tc>
          <w:tcPr>
            <w:tcW w:w="1812" w:type="pct"/>
            <w:tcBorders>
              <w:top w:val="nil"/>
              <w:left w:val="single" w:sz="8" w:space="0" w:color="auto"/>
              <w:bottom w:val="dotted" w:sz="4" w:space="0" w:color="auto"/>
              <w:right w:val="dotted" w:sz="4" w:space="0" w:color="auto"/>
            </w:tcBorders>
            <w:shd w:val="clear" w:color="000000" w:fill="FFFFFF"/>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Komiteti Shqiptar i Biresimeve</w:t>
            </w:r>
          </w:p>
        </w:tc>
        <w:tc>
          <w:tcPr>
            <w:tcW w:w="645" w:type="pct"/>
            <w:tcBorders>
              <w:top w:val="nil"/>
              <w:left w:val="nil"/>
              <w:bottom w:val="dotted" w:sz="4" w:space="0" w:color="auto"/>
              <w:right w:val="dotted" w:sz="4" w:space="0" w:color="auto"/>
            </w:tcBorders>
            <w:shd w:val="clear" w:color="000000" w:fill="FF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1</w:t>
            </w:r>
          </w:p>
        </w:tc>
        <w:tc>
          <w:tcPr>
            <w:tcW w:w="930" w:type="pct"/>
            <w:tcBorders>
              <w:top w:val="nil"/>
              <w:left w:val="nil"/>
              <w:bottom w:val="dotted" w:sz="4" w:space="0" w:color="auto"/>
              <w:right w:val="dotted" w:sz="4" w:space="0" w:color="auto"/>
            </w:tcBorders>
            <w:shd w:val="clear" w:color="000000" w:fill="FFFFFF"/>
            <w:noWrap/>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Punonjës informacioni</w:t>
            </w:r>
          </w:p>
        </w:tc>
        <w:tc>
          <w:tcPr>
            <w:tcW w:w="844" w:type="pct"/>
            <w:tcBorders>
              <w:top w:val="nil"/>
              <w:left w:val="nil"/>
              <w:bottom w:val="dotted" w:sz="4" w:space="0" w:color="auto"/>
              <w:right w:val="dotted" w:sz="4" w:space="0" w:color="auto"/>
            </w:tcBorders>
            <w:shd w:val="clear" w:color="000000" w:fill="FF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6 orë/ditë</w:t>
            </w:r>
          </w:p>
        </w:tc>
        <w:tc>
          <w:tcPr>
            <w:tcW w:w="769" w:type="pct"/>
            <w:tcBorders>
              <w:top w:val="nil"/>
              <w:left w:val="nil"/>
              <w:bottom w:val="dott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Shkurt - Dhjetor</w:t>
            </w:r>
          </w:p>
        </w:tc>
      </w:tr>
      <w:tr w:rsidR="00774801" w:rsidRPr="00724FD5" w:rsidTr="00774801">
        <w:trPr>
          <w:trHeight w:val="139"/>
        </w:trPr>
        <w:tc>
          <w:tcPr>
            <w:tcW w:w="1812" w:type="pct"/>
            <w:tcBorders>
              <w:top w:val="single" w:sz="8" w:space="0" w:color="auto"/>
              <w:left w:val="single" w:sz="8" w:space="0" w:color="auto"/>
              <w:bottom w:val="dashed" w:sz="4" w:space="0" w:color="auto"/>
              <w:right w:val="dashed" w:sz="4" w:space="0" w:color="auto"/>
            </w:tcBorders>
            <w:shd w:val="clear" w:color="000000" w:fill="CCFFFF"/>
            <w:vAlign w:val="bottom"/>
            <w:hideMark/>
          </w:tcPr>
          <w:p w:rsidR="00774801" w:rsidRPr="00BA3F44" w:rsidRDefault="00774801" w:rsidP="00774801">
            <w:pPr>
              <w:spacing w:after="0" w:line="240" w:lineRule="auto"/>
              <w:ind w:firstLine="0"/>
              <w:jc w:val="left"/>
              <w:rPr>
                <w:rFonts w:ascii="Garamond" w:eastAsia="Times New Roman" w:hAnsi="Garamond" w:cs="Arial"/>
                <w:b/>
                <w:bCs/>
                <w:sz w:val="12"/>
                <w:szCs w:val="12"/>
                <w:lang w:val="sq-AL"/>
              </w:rPr>
            </w:pPr>
            <w:r w:rsidRPr="00BA3F44">
              <w:rPr>
                <w:rFonts w:ascii="Garamond" w:eastAsia="Times New Roman" w:hAnsi="Garamond" w:cs="Arial"/>
                <w:b/>
                <w:bCs/>
                <w:sz w:val="12"/>
                <w:szCs w:val="12"/>
                <w:lang w:val="sq-AL"/>
              </w:rPr>
              <w:t>(18)</w:t>
            </w:r>
            <w:r w:rsidR="00734C39" w:rsidRPr="00BA3F44">
              <w:rPr>
                <w:rFonts w:ascii="Garamond" w:eastAsia="Times New Roman" w:hAnsi="Garamond" w:cs="Arial"/>
                <w:b/>
                <w:bCs/>
                <w:sz w:val="12"/>
                <w:szCs w:val="12"/>
                <w:lang w:val="sq-AL"/>
              </w:rPr>
              <w:t>Agjencia</w:t>
            </w:r>
            <w:r w:rsidRPr="00BA3F44">
              <w:rPr>
                <w:rFonts w:ascii="Garamond" w:eastAsia="Times New Roman" w:hAnsi="Garamond" w:cs="Arial"/>
                <w:b/>
                <w:bCs/>
                <w:sz w:val="12"/>
                <w:szCs w:val="12"/>
                <w:lang w:val="sq-AL"/>
              </w:rPr>
              <w:t xml:space="preserve"> Telegrafike Shqiptare</w:t>
            </w:r>
          </w:p>
        </w:tc>
        <w:tc>
          <w:tcPr>
            <w:tcW w:w="645" w:type="pct"/>
            <w:tcBorders>
              <w:top w:val="single" w:sz="8" w:space="0" w:color="auto"/>
              <w:left w:val="nil"/>
              <w:bottom w:val="dashed" w:sz="4" w:space="0" w:color="auto"/>
              <w:right w:val="dashed" w:sz="4" w:space="0" w:color="auto"/>
            </w:tcBorders>
            <w:shd w:val="clear" w:color="000000" w:fill="CC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4</w:t>
            </w:r>
          </w:p>
        </w:tc>
        <w:tc>
          <w:tcPr>
            <w:tcW w:w="930" w:type="pct"/>
            <w:tcBorders>
              <w:top w:val="single" w:sz="8" w:space="0" w:color="auto"/>
              <w:left w:val="nil"/>
              <w:bottom w:val="dashed" w:sz="4" w:space="0" w:color="auto"/>
              <w:right w:val="dashed" w:sz="4" w:space="0" w:color="auto"/>
            </w:tcBorders>
            <w:shd w:val="clear" w:color="000000" w:fill="CCFFFF"/>
            <w:noWrap/>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 </w:t>
            </w:r>
          </w:p>
        </w:tc>
        <w:tc>
          <w:tcPr>
            <w:tcW w:w="844" w:type="pct"/>
            <w:tcBorders>
              <w:top w:val="single" w:sz="8" w:space="0" w:color="auto"/>
              <w:left w:val="nil"/>
              <w:bottom w:val="dashed" w:sz="4" w:space="0" w:color="auto"/>
              <w:right w:val="dashed" w:sz="4" w:space="0" w:color="auto"/>
            </w:tcBorders>
            <w:shd w:val="clear" w:color="000000" w:fill="CC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 </w:t>
            </w:r>
          </w:p>
        </w:tc>
        <w:tc>
          <w:tcPr>
            <w:tcW w:w="769" w:type="pct"/>
            <w:tcBorders>
              <w:top w:val="single" w:sz="8" w:space="0" w:color="auto"/>
              <w:left w:val="nil"/>
              <w:bottom w:val="dashed" w:sz="4" w:space="0" w:color="auto"/>
              <w:right w:val="single" w:sz="8" w:space="0" w:color="auto"/>
            </w:tcBorders>
            <w:shd w:val="clear" w:color="000000" w:fill="CC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 </w:t>
            </w:r>
          </w:p>
        </w:tc>
      </w:tr>
      <w:tr w:rsidR="00774801" w:rsidRPr="00724FD5" w:rsidTr="00774801">
        <w:trPr>
          <w:trHeight w:val="139"/>
        </w:trPr>
        <w:tc>
          <w:tcPr>
            <w:tcW w:w="1812" w:type="pct"/>
            <w:tcBorders>
              <w:top w:val="nil"/>
              <w:left w:val="single" w:sz="8" w:space="0" w:color="auto"/>
              <w:bottom w:val="single" w:sz="8" w:space="0" w:color="auto"/>
              <w:right w:val="dotted" w:sz="4" w:space="0" w:color="auto"/>
            </w:tcBorders>
            <w:shd w:val="clear" w:color="000000" w:fill="FFFFFF"/>
            <w:vAlign w:val="bottom"/>
            <w:hideMark/>
          </w:tcPr>
          <w:p w:rsidR="00774801" w:rsidRPr="00BA3F44" w:rsidRDefault="00734C39"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Agjencia</w:t>
            </w:r>
            <w:r w:rsidR="00774801" w:rsidRPr="00BA3F44">
              <w:rPr>
                <w:rFonts w:ascii="Garamond" w:eastAsia="Times New Roman" w:hAnsi="Garamond" w:cs="Arial"/>
                <w:sz w:val="12"/>
                <w:szCs w:val="12"/>
                <w:lang w:val="sq-AL"/>
              </w:rPr>
              <w:t xml:space="preserve"> Telegrafike Shqiptare</w:t>
            </w:r>
          </w:p>
        </w:tc>
        <w:tc>
          <w:tcPr>
            <w:tcW w:w="645" w:type="pct"/>
            <w:tcBorders>
              <w:top w:val="nil"/>
              <w:left w:val="nil"/>
              <w:bottom w:val="single" w:sz="8" w:space="0" w:color="auto"/>
              <w:right w:val="dotted" w:sz="4" w:space="0" w:color="auto"/>
            </w:tcBorders>
            <w:shd w:val="clear" w:color="000000" w:fill="FF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4</w:t>
            </w:r>
          </w:p>
        </w:tc>
        <w:tc>
          <w:tcPr>
            <w:tcW w:w="930" w:type="pct"/>
            <w:tcBorders>
              <w:top w:val="nil"/>
              <w:left w:val="nil"/>
              <w:bottom w:val="single" w:sz="8" w:space="0" w:color="auto"/>
              <w:right w:val="dotted" w:sz="4" w:space="0" w:color="auto"/>
            </w:tcBorders>
            <w:shd w:val="clear" w:color="auto" w:fill="auto"/>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Specialist</w:t>
            </w:r>
          </w:p>
        </w:tc>
        <w:tc>
          <w:tcPr>
            <w:tcW w:w="844" w:type="pct"/>
            <w:tcBorders>
              <w:top w:val="nil"/>
              <w:left w:val="nil"/>
              <w:bottom w:val="single" w:sz="8" w:space="0" w:color="auto"/>
              <w:right w:val="dotted" w:sz="4"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6 orë/ditë</w:t>
            </w:r>
          </w:p>
        </w:tc>
        <w:tc>
          <w:tcPr>
            <w:tcW w:w="769" w:type="pct"/>
            <w:tcBorders>
              <w:top w:val="nil"/>
              <w:left w:val="nil"/>
              <w:bottom w:val="single" w:sz="8"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Shkurt - Dhjetor</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000000" w:fill="CCFFFF"/>
            <w:vAlign w:val="bottom"/>
            <w:hideMark/>
          </w:tcPr>
          <w:p w:rsidR="00774801" w:rsidRPr="00BA3F44" w:rsidRDefault="00774801" w:rsidP="00774801">
            <w:pPr>
              <w:spacing w:after="0" w:line="240" w:lineRule="auto"/>
              <w:ind w:firstLine="0"/>
              <w:jc w:val="left"/>
              <w:rPr>
                <w:rFonts w:ascii="Garamond" w:eastAsia="Times New Roman" w:hAnsi="Garamond" w:cs="Arial"/>
                <w:b/>
                <w:bCs/>
                <w:sz w:val="12"/>
                <w:szCs w:val="12"/>
                <w:lang w:val="sq-AL"/>
              </w:rPr>
            </w:pPr>
            <w:r w:rsidRPr="00BA3F44">
              <w:rPr>
                <w:rFonts w:ascii="Garamond" w:eastAsia="Times New Roman" w:hAnsi="Garamond" w:cs="Arial"/>
                <w:b/>
                <w:bCs/>
                <w:sz w:val="12"/>
                <w:szCs w:val="12"/>
                <w:lang w:val="sq-AL"/>
              </w:rPr>
              <w:t xml:space="preserve">(20)Ministria e Zhvillimit Urban </w:t>
            </w:r>
          </w:p>
        </w:tc>
        <w:tc>
          <w:tcPr>
            <w:tcW w:w="645" w:type="pct"/>
            <w:tcBorders>
              <w:top w:val="nil"/>
              <w:left w:val="nil"/>
              <w:bottom w:val="dashed" w:sz="4" w:space="0" w:color="auto"/>
              <w:right w:val="dashed" w:sz="4" w:space="0" w:color="auto"/>
            </w:tcBorders>
            <w:shd w:val="clear" w:color="000000" w:fill="CC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100</w:t>
            </w:r>
          </w:p>
        </w:tc>
        <w:tc>
          <w:tcPr>
            <w:tcW w:w="930" w:type="pct"/>
            <w:tcBorders>
              <w:top w:val="nil"/>
              <w:left w:val="nil"/>
              <w:bottom w:val="dashed" w:sz="4" w:space="0" w:color="auto"/>
              <w:right w:val="dashed" w:sz="4" w:space="0" w:color="auto"/>
            </w:tcBorders>
            <w:shd w:val="clear" w:color="000000" w:fill="CCFFFF"/>
            <w:noWrap/>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 </w:t>
            </w:r>
          </w:p>
        </w:tc>
        <w:tc>
          <w:tcPr>
            <w:tcW w:w="844" w:type="pct"/>
            <w:tcBorders>
              <w:top w:val="nil"/>
              <w:left w:val="nil"/>
              <w:bottom w:val="dashed" w:sz="4" w:space="0" w:color="auto"/>
              <w:right w:val="dashed" w:sz="4" w:space="0" w:color="auto"/>
            </w:tcBorders>
            <w:shd w:val="clear" w:color="000000" w:fill="CC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 </w:t>
            </w:r>
          </w:p>
        </w:tc>
        <w:tc>
          <w:tcPr>
            <w:tcW w:w="769" w:type="pct"/>
            <w:tcBorders>
              <w:top w:val="nil"/>
              <w:left w:val="nil"/>
              <w:bottom w:val="dashed" w:sz="4" w:space="0" w:color="auto"/>
              <w:right w:val="single" w:sz="8" w:space="0" w:color="auto"/>
            </w:tcBorders>
            <w:shd w:val="clear" w:color="000000" w:fill="CCFFFF"/>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 </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auto" w:fill="auto"/>
            <w:vAlign w:val="bottom"/>
            <w:hideMark/>
          </w:tcPr>
          <w:p w:rsidR="00774801" w:rsidRPr="00BA3F44" w:rsidRDefault="00734C39" w:rsidP="00734C39">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Drejtoritë</w:t>
            </w:r>
            <w:r w:rsidR="00774801" w:rsidRPr="00BA3F44">
              <w:rPr>
                <w:rFonts w:ascii="Garamond" w:eastAsia="Times New Roman" w:hAnsi="Garamond" w:cs="Arial"/>
                <w:sz w:val="12"/>
                <w:szCs w:val="12"/>
                <w:lang w:val="sq-AL"/>
              </w:rPr>
              <w:t xml:space="preserve"> </w:t>
            </w:r>
            <w:r w:rsidRPr="00BA3F44">
              <w:rPr>
                <w:rFonts w:ascii="Garamond" w:eastAsia="Times New Roman" w:hAnsi="Garamond" w:cs="Arial"/>
                <w:sz w:val="12"/>
                <w:szCs w:val="12"/>
                <w:lang w:val="sq-AL"/>
              </w:rPr>
              <w:t>r</w:t>
            </w:r>
            <w:r w:rsidR="00774801" w:rsidRPr="00BA3F44">
              <w:rPr>
                <w:rFonts w:ascii="Garamond" w:eastAsia="Times New Roman" w:hAnsi="Garamond" w:cs="Arial"/>
                <w:sz w:val="12"/>
                <w:szCs w:val="12"/>
                <w:lang w:val="sq-AL"/>
              </w:rPr>
              <w:t>ajonale t</w:t>
            </w:r>
            <w:r w:rsidRPr="00BA3F44">
              <w:rPr>
                <w:rFonts w:ascii="Garamond" w:eastAsia="Times New Roman" w:hAnsi="Garamond" w:cs="Arial"/>
                <w:sz w:val="12"/>
                <w:szCs w:val="12"/>
                <w:lang w:val="sq-AL"/>
              </w:rPr>
              <w:t>ë</w:t>
            </w:r>
            <w:r w:rsidR="00774801" w:rsidRPr="00BA3F44">
              <w:rPr>
                <w:rFonts w:ascii="Garamond" w:eastAsia="Times New Roman" w:hAnsi="Garamond" w:cs="Arial"/>
                <w:sz w:val="12"/>
                <w:szCs w:val="12"/>
                <w:lang w:val="sq-AL"/>
              </w:rPr>
              <w:t xml:space="preserve"> ALUIZNI-t  </w:t>
            </w:r>
          </w:p>
        </w:tc>
        <w:tc>
          <w:tcPr>
            <w:tcW w:w="645" w:type="pct"/>
            <w:tcBorders>
              <w:top w:val="nil"/>
              <w:left w:val="nil"/>
              <w:bottom w:val="dashed" w:sz="4" w:space="0" w:color="auto"/>
              <w:right w:val="dashed" w:sz="4" w:space="0" w:color="auto"/>
            </w:tcBorders>
            <w:shd w:val="clear" w:color="000000" w:fill="FFFFFF"/>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74</w:t>
            </w:r>
          </w:p>
        </w:tc>
        <w:tc>
          <w:tcPr>
            <w:tcW w:w="930" w:type="pct"/>
            <w:tcBorders>
              <w:top w:val="nil"/>
              <w:left w:val="nil"/>
              <w:bottom w:val="dashed" w:sz="4" w:space="0" w:color="auto"/>
              <w:right w:val="dashed" w:sz="4" w:space="0" w:color="auto"/>
            </w:tcBorders>
            <w:shd w:val="clear" w:color="000000" w:fill="FFFFFF"/>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 xml:space="preserve">Specialist </w:t>
            </w:r>
          </w:p>
        </w:tc>
        <w:tc>
          <w:tcPr>
            <w:tcW w:w="844" w:type="pct"/>
            <w:tcBorders>
              <w:top w:val="nil"/>
              <w:left w:val="nil"/>
              <w:bottom w:val="dashed" w:sz="4"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8 orë / ditë</w:t>
            </w:r>
          </w:p>
        </w:tc>
        <w:tc>
          <w:tcPr>
            <w:tcW w:w="769" w:type="pct"/>
            <w:tcBorders>
              <w:top w:val="nil"/>
              <w:left w:val="nil"/>
              <w:bottom w:val="dash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Mars-dhjetor</w:t>
            </w:r>
          </w:p>
        </w:tc>
      </w:tr>
      <w:tr w:rsidR="00774801" w:rsidRPr="00724FD5" w:rsidTr="00774801">
        <w:trPr>
          <w:trHeight w:val="139"/>
        </w:trPr>
        <w:tc>
          <w:tcPr>
            <w:tcW w:w="1812" w:type="pct"/>
            <w:tcBorders>
              <w:top w:val="nil"/>
              <w:left w:val="single" w:sz="8" w:space="0" w:color="auto"/>
              <w:bottom w:val="dashed" w:sz="4" w:space="0" w:color="auto"/>
              <w:right w:val="dashed" w:sz="4" w:space="0" w:color="auto"/>
            </w:tcBorders>
            <w:shd w:val="clear" w:color="auto" w:fill="auto"/>
            <w:vAlign w:val="bottom"/>
            <w:hideMark/>
          </w:tcPr>
          <w:p w:rsidR="00774801" w:rsidRPr="00BA3F44" w:rsidRDefault="00734C39" w:rsidP="00734C39">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Drejtoritë</w:t>
            </w:r>
            <w:r w:rsidR="00774801" w:rsidRPr="00BA3F44">
              <w:rPr>
                <w:rFonts w:ascii="Garamond" w:eastAsia="Times New Roman" w:hAnsi="Garamond" w:cs="Arial"/>
                <w:sz w:val="12"/>
                <w:szCs w:val="12"/>
                <w:lang w:val="sq-AL"/>
              </w:rPr>
              <w:t xml:space="preserve"> </w:t>
            </w:r>
            <w:r w:rsidRPr="00BA3F44">
              <w:rPr>
                <w:rFonts w:ascii="Garamond" w:eastAsia="Times New Roman" w:hAnsi="Garamond" w:cs="Arial"/>
                <w:sz w:val="12"/>
                <w:szCs w:val="12"/>
                <w:lang w:val="sq-AL"/>
              </w:rPr>
              <w:t>r</w:t>
            </w:r>
            <w:r w:rsidR="00774801" w:rsidRPr="00BA3F44">
              <w:rPr>
                <w:rFonts w:ascii="Garamond" w:eastAsia="Times New Roman" w:hAnsi="Garamond" w:cs="Arial"/>
                <w:sz w:val="12"/>
                <w:szCs w:val="12"/>
                <w:lang w:val="sq-AL"/>
              </w:rPr>
              <w:t>ajonale t</w:t>
            </w:r>
            <w:r w:rsidRPr="00BA3F44">
              <w:rPr>
                <w:rFonts w:ascii="Garamond" w:eastAsia="Times New Roman" w:hAnsi="Garamond" w:cs="Arial"/>
                <w:sz w:val="12"/>
                <w:szCs w:val="12"/>
                <w:lang w:val="sq-AL"/>
              </w:rPr>
              <w:t>ë</w:t>
            </w:r>
            <w:r w:rsidR="00774801" w:rsidRPr="00BA3F44">
              <w:rPr>
                <w:rFonts w:ascii="Garamond" w:eastAsia="Times New Roman" w:hAnsi="Garamond" w:cs="Arial"/>
                <w:sz w:val="12"/>
                <w:szCs w:val="12"/>
                <w:lang w:val="sq-AL"/>
              </w:rPr>
              <w:t xml:space="preserve"> ALUIZNI-t  </w:t>
            </w:r>
          </w:p>
        </w:tc>
        <w:tc>
          <w:tcPr>
            <w:tcW w:w="645" w:type="pct"/>
            <w:tcBorders>
              <w:top w:val="nil"/>
              <w:left w:val="nil"/>
              <w:bottom w:val="dashed" w:sz="4" w:space="0" w:color="auto"/>
              <w:right w:val="dashed" w:sz="4" w:space="0" w:color="auto"/>
            </w:tcBorders>
            <w:shd w:val="clear" w:color="000000" w:fill="FFFFFF"/>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26</w:t>
            </w:r>
          </w:p>
        </w:tc>
        <w:tc>
          <w:tcPr>
            <w:tcW w:w="930" w:type="pct"/>
            <w:tcBorders>
              <w:top w:val="nil"/>
              <w:left w:val="nil"/>
              <w:bottom w:val="dashed" w:sz="4" w:space="0" w:color="auto"/>
              <w:right w:val="dashed" w:sz="4" w:space="0" w:color="auto"/>
            </w:tcBorders>
            <w:shd w:val="clear" w:color="000000" w:fill="FFFFFF"/>
            <w:vAlign w:val="bottom"/>
            <w:hideMark/>
          </w:tcPr>
          <w:p w:rsidR="00774801" w:rsidRPr="00BA3F44" w:rsidRDefault="00774801" w:rsidP="00774801">
            <w:pPr>
              <w:spacing w:after="0" w:line="240" w:lineRule="auto"/>
              <w:ind w:firstLine="0"/>
              <w:jc w:val="left"/>
              <w:rPr>
                <w:rFonts w:ascii="Garamond" w:eastAsia="Times New Roman" w:hAnsi="Garamond" w:cs="Arial"/>
                <w:sz w:val="12"/>
                <w:szCs w:val="12"/>
                <w:lang w:val="sq-AL"/>
              </w:rPr>
            </w:pPr>
            <w:r w:rsidRPr="00BA3F44">
              <w:rPr>
                <w:rFonts w:ascii="Garamond" w:eastAsia="Times New Roman" w:hAnsi="Garamond" w:cs="Arial"/>
                <w:sz w:val="12"/>
                <w:szCs w:val="12"/>
                <w:lang w:val="sq-AL"/>
              </w:rPr>
              <w:t>Teknik</w:t>
            </w:r>
          </w:p>
        </w:tc>
        <w:tc>
          <w:tcPr>
            <w:tcW w:w="844" w:type="pct"/>
            <w:tcBorders>
              <w:top w:val="nil"/>
              <w:left w:val="nil"/>
              <w:bottom w:val="dashed" w:sz="4" w:space="0" w:color="auto"/>
              <w:right w:val="dashed" w:sz="4" w:space="0" w:color="auto"/>
            </w:tcBorders>
            <w:shd w:val="clear" w:color="auto" w:fill="auto"/>
            <w:noWrap/>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8 orë / ditë</w:t>
            </w:r>
          </w:p>
        </w:tc>
        <w:tc>
          <w:tcPr>
            <w:tcW w:w="769" w:type="pct"/>
            <w:tcBorders>
              <w:top w:val="nil"/>
              <w:left w:val="nil"/>
              <w:bottom w:val="dashed" w:sz="4" w:space="0" w:color="auto"/>
              <w:right w:val="single" w:sz="8" w:space="0" w:color="auto"/>
            </w:tcBorders>
            <w:shd w:val="clear" w:color="auto" w:fill="auto"/>
            <w:vAlign w:val="bottom"/>
            <w:hideMark/>
          </w:tcPr>
          <w:p w:rsidR="00774801" w:rsidRPr="00BA3F44" w:rsidRDefault="00774801" w:rsidP="00774801">
            <w:pPr>
              <w:spacing w:after="0" w:line="240" w:lineRule="auto"/>
              <w:ind w:firstLine="0"/>
              <w:jc w:val="center"/>
              <w:rPr>
                <w:rFonts w:ascii="Garamond" w:eastAsia="Times New Roman" w:hAnsi="Garamond" w:cs="Arial"/>
                <w:sz w:val="12"/>
                <w:szCs w:val="12"/>
                <w:lang w:val="sq-AL"/>
              </w:rPr>
            </w:pPr>
            <w:r w:rsidRPr="00BA3F44">
              <w:rPr>
                <w:rFonts w:ascii="Garamond" w:eastAsia="Times New Roman" w:hAnsi="Garamond" w:cs="Arial"/>
                <w:sz w:val="12"/>
                <w:szCs w:val="12"/>
                <w:lang w:val="sq-AL"/>
              </w:rPr>
              <w:t>Mars-dhjetor</w:t>
            </w:r>
          </w:p>
        </w:tc>
      </w:tr>
    </w:tbl>
    <w:p w:rsidR="0079291B" w:rsidRPr="00724FD5" w:rsidRDefault="0079291B" w:rsidP="00BA2E73">
      <w:pPr>
        <w:pStyle w:val="Paragrafi"/>
        <w:rPr>
          <w:lang w:val="sq-AL"/>
        </w:rPr>
      </w:pPr>
    </w:p>
    <w:p w:rsidR="002A0437" w:rsidRDefault="002A0437" w:rsidP="007F63B7">
      <w:pPr>
        <w:pStyle w:val="Akti"/>
        <w:rPr>
          <w:lang w:val="sq-AL"/>
        </w:rPr>
        <w:sectPr w:rsidR="002A0437" w:rsidSect="004F28DA">
          <w:type w:val="continuous"/>
          <w:pgSz w:w="11907" w:h="16840" w:code="9"/>
          <w:pgMar w:top="720" w:right="1134" w:bottom="720" w:left="1134" w:header="851" w:footer="851" w:gutter="0"/>
          <w:pgNumType w:start="1268"/>
          <w:cols w:space="720"/>
          <w:docGrid w:linePitch="360"/>
        </w:sectPr>
      </w:pPr>
    </w:p>
    <w:p w:rsidR="00A33D20" w:rsidRPr="00BA3F44" w:rsidRDefault="00A33D20" w:rsidP="007F63B7">
      <w:pPr>
        <w:pStyle w:val="Akti"/>
        <w:rPr>
          <w:spacing w:val="-4"/>
          <w:lang w:val="sq-AL"/>
        </w:rPr>
      </w:pPr>
      <w:r w:rsidRPr="00BA3F44">
        <w:rPr>
          <w:spacing w:val="-4"/>
          <w:lang w:val="sq-AL"/>
        </w:rPr>
        <w:lastRenderedPageBreak/>
        <w:t>VENDIM</w:t>
      </w:r>
    </w:p>
    <w:p w:rsidR="00A33D20" w:rsidRPr="00BA3F44" w:rsidRDefault="00734C39" w:rsidP="007F63B7">
      <w:pPr>
        <w:pStyle w:val="NumriData"/>
        <w:rPr>
          <w:spacing w:val="-4"/>
          <w:lang w:val="sq-AL"/>
        </w:rPr>
      </w:pPr>
      <w:r w:rsidRPr="00BA3F44">
        <w:rPr>
          <w:spacing w:val="-4"/>
          <w:lang w:val="sq-AL"/>
        </w:rPr>
        <w:t xml:space="preserve">Nr. </w:t>
      </w:r>
      <w:r w:rsidR="00C91774" w:rsidRPr="00BA3F44">
        <w:rPr>
          <w:spacing w:val="-4"/>
          <w:lang w:val="sq-AL"/>
        </w:rPr>
        <w:t>137, datë</w:t>
      </w:r>
      <w:r w:rsidR="00A33D20" w:rsidRPr="00BA3F44">
        <w:rPr>
          <w:spacing w:val="-4"/>
          <w:lang w:val="sq-AL"/>
        </w:rPr>
        <w:t xml:space="preserve"> 18.2.2015</w:t>
      </w:r>
    </w:p>
    <w:p w:rsidR="00C309EA" w:rsidRPr="00BA3F44" w:rsidRDefault="00C309EA" w:rsidP="007F63B7">
      <w:pPr>
        <w:pStyle w:val="Hapesira7"/>
        <w:rPr>
          <w:spacing w:val="-4"/>
          <w:lang w:val="sq-AL"/>
        </w:rPr>
      </w:pPr>
    </w:p>
    <w:p w:rsidR="00BA3F44" w:rsidRDefault="00A33D20" w:rsidP="007F63B7">
      <w:pPr>
        <w:pStyle w:val="Titulli"/>
        <w:rPr>
          <w:spacing w:val="-4"/>
          <w:lang w:val="sq-AL"/>
        </w:rPr>
      </w:pPr>
      <w:r w:rsidRPr="00BA3F44">
        <w:rPr>
          <w:spacing w:val="-4"/>
          <w:lang w:val="sq-AL"/>
        </w:rPr>
        <w:t>Për</w:t>
      </w:r>
      <w:r w:rsidR="00C309EA" w:rsidRPr="00BA3F44">
        <w:rPr>
          <w:spacing w:val="-4"/>
          <w:lang w:val="sq-AL"/>
        </w:rPr>
        <w:t xml:space="preserve"> </w:t>
      </w:r>
      <w:r w:rsidRPr="00BA3F44">
        <w:rPr>
          <w:spacing w:val="-4"/>
          <w:lang w:val="sq-AL"/>
        </w:rPr>
        <w:t xml:space="preserve">ndryshimin e përgjegjësisë së administrimit, nga Ministria e Mbrojtjes te Ministria e Zhvillimit Ekonomik, Turizmit, </w:t>
      </w:r>
      <w:r w:rsidR="00C309EA" w:rsidRPr="00BA3F44">
        <w:rPr>
          <w:spacing w:val="-4"/>
          <w:lang w:val="sq-AL"/>
        </w:rPr>
        <w:t xml:space="preserve">Tregtisë dhe Sipërmarrjes, </w:t>
      </w:r>
      <w:r w:rsidRPr="00BA3F44">
        <w:rPr>
          <w:spacing w:val="-4"/>
          <w:lang w:val="sq-AL"/>
        </w:rPr>
        <w:t xml:space="preserve">të pronës </w:t>
      </w:r>
      <w:r w:rsidR="00734C39" w:rsidRPr="00BA3F44">
        <w:rPr>
          <w:spacing w:val="-4"/>
          <w:lang w:val="sq-AL"/>
        </w:rPr>
        <w:t xml:space="preserve">nr. </w:t>
      </w:r>
      <w:r w:rsidRPr="00BA3F44">
        <w:rPr>
          <w:spacing w:val="-4"/>
          <w:lang w:val="sq-AL"/>
        </w:rPr>
        <w:t xml:space="preserve">1119, me emërtim “Skuadrilja, Vendstrehim, (Ish-regjimentiT </w:t>
      </w:r>
      <w:r w:rsidR="00C309EA" w:rsidRPr="00BA3F44">
        <w:rPr>
          <w:spacing w:val="-4"/>
          <w:lang w:val="sq-AL"/>
        </w:rPr>
        <w:t>4020)”, me vendndodhje</w:t>
      </w:r>
      <w:r w:rsidRPr="00BA3F44">
        <w:rPr>
          <w:spacing w:val="-4"/>
          <w:lang w:val="sq-AL"/>
        </w:rPr>
        <w:t xml:space="preserve"> në Fushë-Prezë, Rinas, Tiranë dhe të pronave </w:t>
      </w:r>
      <w:r w:rsidR="00734C39" w:rsidRPr="00BA3F44">
        <w:rPr>
          <w:spacing w:val="-4"/>
          <w:lang w:val="sq-AL"/>
        </w:rPr>
        <w:t xml:space="preserve">nr. </w:t>
      </w:r>
      <w:r w:rsidRPr="00BA3F44">
        <w:rPr>
          <w:spacing w:val="-4"/>
          <w:lang w:val="sq-AL"/>
        </w:rPr>
        <w:t>1120, me emërtim</w:t>
      </w:r>
      <w:r w:rsidR="00C309EA" w:rsidRPr="00BA3F44">
        <w:rPr>
          <w:spacing w:val="-4"/>
          <w:lang w:val="sq-AL"/>
        </w:rPr>
        <w:t xml:space="preserve"> “Grup Depo Logjistike-teknike, </w:t>
      </w:r>
      <w:r w:rsidRPr="00BA3F44">
        <w:rPr>
          <w:spacing w:val="-4"/>
          <w:lang w:val="sq-AL"/>
        </w:rPr>
        <w:t xml:space="preserve">(Ish-Regjimentit 4020)”, </w:t>
      </w:r>
      <w:r w:rsidR="00734C39" w:rsidRPr="00BA3F44">
        <w:rPr>
          <w:spacing w:val="-4"/>
          <w:lang w:val="sq-AL"/>
        </w:rPr>
        <w:t xml:space="preserve">nr. </w:t>
      </w:r>
      <w:r w:rsidRPr="00BA3F44">
        <w:rPr>
          <w:spacing w:val="-4"/>
          <w:lang w:val="sq-AL"/>
        </w:rPr>
        <w:t xml:space="preserve">1121, me emërtim “Ish-Ekonomi Ndihmëse, NBU, (Ish-Regjimentit 4020)”, </w:t>
      </w:r>
      <w:r w:rsidR="00734C39" w:rsidRPr="00BA3F44">
        <w:rPr>
          <w:spacing w:val="-4"/>
          <w:lang w:val="sq-AL"/>
        </w:rPr>
        <w:t xml:space="preserve">nr. </w:t>
      </w:r>
      <w:r w:rsidRPr="00BA3F44">
        <w:rPr>
          <w:spacing w:val="-4"/>
          <w:lang w:val="sq-AL"/>
        </w:rPr>
        <w:t>1122, me emërtim “Ish-</w:t>
      </w:r>
      <w:r w:rsidR="00C309EA" w:rsidRPr="00BA3F44">
        <w:rPr>
          <w:spacing w:val="-4"/>
          <w:lang w:val="sq-AL"/>
        </w:rPr>
        <w:t xml:space="preserve">Bateri AKA, Radiodrita, </w:t>
      </w:r>
      <w:r w:rsidRPr="00BA3F44">
        <w:rPr>
          <w:spacing w:val="-4"/>
          <w:lang w:val="sq-AL"/>
        </w:rPr>
        <w:t xml:space="preserve">(Ish-Regjimentit 4020)”, me vendndodhje në Rinas, Tiranë, dhe për një ndryshim në Vendimin </w:t>
      </w:r>
      <w:r w:rsidR="00734C39" w:rsidRPr="00BA3F44">
        <w:rPr>
          <w:spacing w:val="-4"/>
          <w:lang w:val="sq-AL"/>
        </w:rPr>
        <w:t xml:space="preserve">nr. </w:t>
      </w:r>
      <w:r w:rsidRPr="00BA3F44">
        <w:rPr>
          <w:spacing w:val="-4"/>
          <w:lang w:val="sq-AL"/>
        </w:rPr>
        <w:t xml:space="preserve">515, datë 18.7.2003, të Këshillit të Ministrave, “Për miratimin e listës së inventarit të pronave të paluajtshme shtetërore, që i kalojnë në përgjegjësi administrimi Ministrisë së Mbrojtjes”, </w:t>
      </w:r>
    </w:p>
    <w:p w:rsidR="00A33D20" w:rsidRPr="00BA3F44" w:rsidRDefault="00A33D20" w:rsidP="007F63B7">
      <w:pPr>
        <w:pStyle w:val="Titulli"/>
        <w:rPr>
          <w:spacing w:val="-4"/>
          <w:lang w:val="sq-AL"/>
        </w:rPr>
      </w:pPr>
      <w:r w:rsidRPr="00BA3F44">
        <w:rPr>
          <w:spacing w:val="-4"/>
          <w:lang w:val="sq-AL"/>
        </w:rPr>
        <w:t>të ndryshuar</w:t>
      </w:r>
    </w:p>
    <w:p w:rsidR="00A33D20" w:rsidRPr="00724FD5" w:rsidRDefault="00A33D20" w:rsidP="007F63B7">
      <w:pPr>
        <w:pStyle w:val="Hapesira7"/>
        <w:rPr>
          <w:lang w:val="sq-AL"/>
        </w:rPr>
      </w:pPr>
    </w:p>
    <w:p w:rsidR="00A33D20" w:rsidRPr="00724FD5" w:rsidRDefault="00A33D20" w:rsidP="007F63B7">
      <w:pPr>
        <w:pStyle w:val="Paragrafi"/>
        <w:rPr>
          <w:lang w:val="sq-AL"/>
        </w:rPr>
      </w:pPr>
      <w:r w:rsidRPr="00724FD5">
        <w:rPr>
          <w:lang w:val="sq-AL"/>
        </w:rPr>
        <w:lastRenderedPageBreak/>
        <w:t xml:space="preserve">Në mbështetje të nenit 100 të Kushtetutës dhe të neneve 13 e 15, të ligjit </w:t>
      </w:r>
      <w:r w:rsidR="00734C39" w:rsidRPr="00724FD5">
        <w:rPr>
          <w:lang w:val="sq-AL"/>
        </w:rPr>
        <w:t xml:space="preserve">nr. </w:t>
      </w:r>
      <w:r w:rsidRPr="00724FD5">
        <w:rPr>
          <w:lang w:val="sq-AL"/>
        </w:rPr>
        <w:t xml:space="preserve">8743, datë 22.2.2001, “Për pronat e paluajtshme të shtetit”, të ndryshuar, me propozimin e ministrit të Mbrojtjes, Këshilli i Ministrave </w:t>
      </w:r>
    </w:p>
    <w:p w:rsidR="002A0437" w:rsidRPr="002A0437" w:rsidRDefault="002A0437" w:rsidP="007F63B7">
      <w:pPr>
        <w:pStyle w:val="Vendosi"/>
        <w:rPr>
          <w:sz w:val="14"/>
          <w:lang w:val="sq-AL"/>
        </w:rPr>
      </w:pPr>
    </w:p>
    <w:p w:rsidR="00A33D20" w:rsidRPr="00724FD5" w:rsidRDefault="007F63B7" w:rsidP="007F63B7">
      <w:pPr>
        <w:pStyle w:val="Vendosi"/>
        <w:rPr>
          <w:lang w:val="sq-AL"/>
        </w:rPr>
      </w:pPr>
      <w:r w:rsidRPr="00724FD5">
        <w:rPr>
          <w:lang w:val="sq-AL"/>
        </w:rPr>
        <w:t>VENDOS</w:t>
      </w:r>
      <w:r w:rsidR="00A33D20" w:rsidRPr="00724FD5">
        <w:rPr>
          <w:lang w:val="sq-AL"/>
        </w:rPr>
        <w:t>I:</w:t>
      </w:r>
    </w:p>
    <w:p w:rsidR="00A33D20" w:rsidRPr="00724FD5" w:rsidRDefault="00A33D20" w:rsidP="007F63B7">
      <w:pPr>
        <w:pStyle w:val="Hapesira7"/>
        <w:rPr>
          <w:lang w:val="sq-AL"/>
        </w:rPr>
      </w:pPr>
      <w:r w:rsidRPr="00724FD5">
        <w:rPr>
          <w:lang w:val="sq-AL"/>
        </w:rPr>
        <w:t xml:space="preserve">  </w:t>
      </w:r>
    </w:p>
    <w:p w:rsidR="00A33D20" w:rsidRPr="00724FD5" w:rsidRDefault="007F63B7" w:rsidP="007F63B7">
      <w:pPr>
        <w:pStyle w:val="Paragrafi"/>
        <w:rPr>
          <w:lang w:val="sq-AL"/>
        </w:rPr>
      </w:pPr>
      <w:r w:rsidRPr="00724FD5">
        <w:rPr>
          <w:lang w:val="sq-AL"/>
        </w:rPr>
        <w:t xml:space="preserve">1. </w:t>
      </w:r>
      <w:r w:rsidR="00A33D20" w:rsidRPr="00724FD5">
        <w:rPr>
          <w:lang w:val="sq-AL"/>
        </w:rPr>
        <w:t xml:space="preserve">Ndryshimin e përgjegjësisë së administrimit, nga Ministria e Mbrojtjes te Ministria e Zhvillimit Ekonomik, Turizmit, Tregtisë dhe Sipërmarrjes, të pronës </w:t>
      </w:r>
      <w:r w:rsidR="00734C39" w:rsidRPr="00724FD5">
        <w:rPr>
          <w:lang w:val="sq-AL"/>
        </w:rPr>
        <w:t xml:space="preserve">nr. </w:t>
      </w:r>
      <w:r w:rsidR="00A33D20" w:rsidRPr="00724FD5">
        <w:rPr>
          <w:lang w:val="sq-AL"/>
        </w:rPr>
        <w:t xml:space="preserve">1119, me emërtim “Skuadrilja, </w:t>
      </w:r>
      <w:r w:rsidR="005D04C5">
        <w:rPr>
          <w:lang w:val="sq-AL"/>
        </w:rPr>
        <w:t>vendstrehim</w:t>
      </w:r>
      <w:r w:rsidR="00A33D20" w:rsidRPr="00724FD5">
        <w:rPr>
          <w:lang w:val="sq-AL"/>
        </w:rPr>
        <w:t xml:space="preserve"> (ish-regjimentit 4020)”, me vendndodhje në Fushë-Prezë, Rinas, Tiranë, d</w:t>
      </w:r>
      <w:r w:rsidR="005D04C5">
        <w:rPr>
          <w:lang w:val="sq-AL"/>
        </w:rPr>
        <w:t xml:space="preserve">he të pronave </w:t>
      </w:r>
      <w:r w:rsidR="00734C39" w:rsidRPr="00724FD5">
        <w:rPr>
          <w:lang w:val="sq-AL"/>
        </w:rPr>
        <w:t xml:space="preserve">nr. </w:t>
      </w:r>
      <w:r w:rsidR="00A33D20" w:rsidRPr="00724FD5">
        <w:rPr>
          <w:lang w:val="sq-AL"/>
        </w:rPr>
        <w:t xml:space="preserve">1120, me emërtim “Grup </w:t>
      </w:r>
      <w:r w:rsidR="005D04C5">
        <w:rPr>
          <w:lang w:val="sq-AL"/>
        </w:rPr>
        <w:t>d</w:t>
      </w:r>
      <w:r w:rsidR="00A33D20" w:rsidRPr="00724FD5">
        <w:rPr>
          <w:lang w:val="sq-AL"/>
        </w:rPr>
        <w:t xml:space="preserve">epo Logjistike-Teknike, (ish-regjimentit 4020)”, </w:t>
      </w:r>
      <w:r w:rsidR="00734C39" w:rsidRPr="00724FD5">
        <w:rPr>
          <w:lang w:val="sq-AL"/>
        </w:rPr>
        <w:t xml:space="preserve">nr. </w:t>
      </w:r>
      <w:r w:rsidR="00A33D20" w:rsidRPr="00724FD5">
        <w:rPr>
          <w:lang w:val="sq-AL"/>
        </w:rPr>
        <w:t xml:space="preserve">1121, me emërtim “Ish-ekonomi ndihmëse, NBU, (ish-regjimentit 4020)”, </w:t>
      </w:r>
      <w:r w:rsidR="00734C39" w:rsidRPr="00724FD5">
        <w:rPr>
          <w:lang w:val="sq-AL"/>
        </w:rPr>
        <w:t xml:space="preserve">nr. </w:t>
      </w:r>
      <w:r w:rsidR="00A33D20" w:rsidRPr="00724FD5">
        <w:rPr>
          <w:lang w:val="sq-AL"/>
        </w:rPr>
        <w:t xml:space="preserve">1122, me emërtim “Ish-Bateri AKA, Radiodrita, (ish-regjimentit 4020)”, me vendndodhje në Rinas, Tiranë, sipas formularëve standard të inventarizimit të pronave, që i bashkëlidhen këtij vendimi dhe janë pjesë përbërëse e tij, për t’i përdorur për qëllime investimesh nga kompani të interesuara. </w:t>
      </w:r>
    </w:p>
    <w:p w:rsidR="00A33D20" w:rsidRPr="00724FD5" w:rsidRDefault="007F63B7" w:rsidP="00C309EA">
      <w:pPr>
        <w:pStyle w:val="Paragrafi"/>
        <w:rPr>
          <w:lang w:val="sq-AL"/>
        </w:rPr>
      </w:pPr>
      <w:r w:rsidRPr="00724FD5">
        <w:rPr>
          <w:lang w:val="sq-AL"/>
        </w:rPr>
        <w:t xml:space="preserve">2. </w:t>
      </w:r>
      <w:r w:rsidR="00A33D20" w:rsidRPr="00724FD5">
        <w:rPr>
          <w:lang w:val="sq-AL"/>
        </w:rPr>
        <w:t xml:space="preserve">Në listën e inventarit të pronave të paluajtshme shtetërore, që i bashkëlidhet vendimit </w:t>
      </w:r>
      <w:r w:rsidR="00734C39" w:rsidRPr="00724FD5">
        <w:rPr>
          <w:lang w:val="sq-AL"/>
        </w:rPr>
        <w:t xml:space="preserve">nr. </w:t>
      </w:r>
      <w:r w:rsidR="00A33D20" w:rsidRPr="00724FD5">
        <w:rPr>
          <w:lang w:val="sq-AL"/>
        </w:rPr>
        <w:t xml:space="preserve">515, datë 18.7.2003, të Këshillit të Ministrave, “Për miratimin e listës së inventarit të pronave të paluajtshme shtetërore, të cilat i kalojnë në përgjegjësi administrimi Ministrisë së </w:t>
      </w:r>
      <w:r w:rsidR="00A33D20" w:rsidRPr="00724FD5">
        <w:rPr>
          <w:lang w:val="sq-AL"/>
        </w:rPr>
        <w:lastRenderedPageBreak/>
        <w:t xml:space="preserve">Mbrojtjes”, të ndryshuar, të hiqet prona </w:t>
      </w:r>
      <w:r w:rsidR="00734C39" w:rsidRPr="00724FD5">
        <w:rPr>
          <w:lang w:val="sq-AL"/>
        </w:rPr>
        <w:t xml:space="preserve">nr. </w:t>
      </w:r>
      <w:r w:rsidR="00A33D20" w:rsidRPr="00724FD5">
        <w:rPr>
          <w:lang w:val="sq-AL"/>
        </w:rPr>
        <w:t xml:space="preserve">1119, me emërtim “Skuadrilja, </w:t>
      </w:r>
      <w:r w:rsidR="005D04C5">
        <w:rPr>
          <w:lang w:val="sq-AL"/>
        </w:rPr>
        <w:t>v</w:t>
      </w:r>
      <w:r w:rsidR="00A33D20" w:rsidRPr="00724FD5">
        <w:rPr>
          <w:lang w:val="sq-AL"/>
        </w:rPr>
        <w:t>endstrehim, (ish-regjimentit 4020)”, me vendndodhje në Fushë-Prezë, Rinas, Tir</w:t>
      </w:r>
      <w:r w:rsidR="00734C39" w:rsidRPr="00724FD5">
        <w:rPr>
          <w:lang w:val="sq-AL"/>
        </w:rPr>
        <w:t>anë dhe pronat me</w:t>
      </w:r>
      <w:r w:rsidR="00A33D20" w:rsidRPr="00724FD5">
        <w:rPr>
          <w:lang w:val="sq-AL"/>
        </w:rPr>
        <w:t xml:space="preserve">  </w:t>
      </w:r>
      <w:r w:rsidR="00734C39" w:rsidRPr="00724FD5">
        <w:rPr>
          <w:lang w:val="sq-AL"/>
        </w:rPr>
        <w:t xml:space="preserve">nr. </w:t>
      </w:r>
      <w:r w:rsidR="00A33D20" w:rsidRPr="00724FD5">
        <w:rPr>
          <w:lang w:val="sq-AL"/>
        </w:rPr>
        <w:t xml:space="preserve">1120, me emërtim “Grup </w:t>
      </w:r>
      <w:r w:rsidR="005D04C5">
        <w:rPr>
          <w:lang w:val="sq-AL"/>
        </w:rPr>
        <w:t>d</w:t>
      </w:r>
      <w:r w:rsidR="00A33D20" w:rsidRPr="00724FD5">
        <w:rPr>
          <w:lang w:val="sq-AL"/>
        </w:rPr>
        <w:t xml:space="preserve">epo Logjistike-Teknike, (ish-regjimentit 4020)”, </w:t>
      </w:r>
      <w:r w:rsidR="00734C39" w:rsidRPr="00724FD5">
        <w:rPr>
          <w:lang w:val="sq-AL"/>
        </w:rPr>
        <w:t xml:space="preserve">nr. </w:t>
      </w:r>
      <w:r w:rsidR="00A33D20" w:rsidRPr="00724FD5">
        <w:rPr>
          <w:lang w:val="sq-AL"/>
        </w:rPr>
        <w:t xml:space="preserve">1121, me emërtim “Ish-ekonomi ndihmëse, NBU, (ish-regjimentit 4020)”, </w:t>
      </w:r>
      <w:r w:rsidR="00734C39" w:rsidRPr="00724FD5">
        <w:rPr>
          <w:lang w:val="sq-AL"/>
        </w:rPr>
        <w:t xml:space="preserve">nr. </w:t>
      </w:r>
      <w:r w:rsidR="00A33D20" w:rsidRPr="00724FD5">
        <w:rPr>
          <w:lang w:val="sq-AL"/>
        </w:rPr>
        <w:t xml:space="preserve">1122, me emërtim “Ish-Bateri AKA, Radiodrita, (ish-regjimentit 4020)”, me vendndodhje në Rinas, Tiranë. </w:t>
      </w:r>
    </w:p>
    <w:p w:rsidR="00A33D20" w:rsidRPr="00724FD5" w:rsidRDefault="007F63B7" w:rsidP="00C309EA">
      <w:pPr>
        <w:pStyle w:val="Paragrafi"/>
        <w:rPr>
          <w:lang w:val="sq-AL"/>
        </w:rPr>
      </w:pPr>
      <w:r w:rsidRPr="00724FD5">
        <w:rPr>
          <w:lang w:val="sq-AL"/>
        </w:rPr>
        <w:t xml:space="preserve">3. </w:t>
      </w:r>
      <w:r w:rsidR="00A33D20" w:rsidRPr="00724FD5">
        <w:rPr>
          <w:lang w:val="sq-AL"/>
        </w:rPr>
        <w:t xml:space="preserve">Ministrisë së Zhvillimit Ekonomik, Turizmit, Tregtisë dhe Sipërmarrjes i ndalohet të ndryshojë destinacionin e pronave, të përcakuara në pikën 1, të këtij vendimi. </w:t>
      </w:r>
    </w:p>
    <w:p w:rsidR="00A33D20" w:rsidRPr="00724FD5" w:rsidRDefault="007F63B7" w:rsidP="00C309EA">
      <w:pPr>
        <w:pStyle w:val="Paragrafi"/>
        <w:rPr>
          <w:lang w:val="sq-AL"/>
        </w:rPr>
      </w:pPr>
      <w:r w:rsidRPr="00724FD5">
        <w:rPr>
          <w:lang w:val="sq-AL"/>
        </w:rPr>
        <w:t xml:space="preserve">4. </w:t>
      </w:r>
      <w:r w:rsidR="00A33D20" w:rsidRPr="00724FD5">
        <w:rPr>
          <w:lang w:val="sq-AL"/>
        </w:rPr>
        <w:t xml:space="preserve">Ngarkohen ministri i Mbrojtjes, ministri i Zhvillimit Ekonomik, Turizmit, Tregtisë dhe Sipërmarrjes, Agjencia e Inventarizimit dhe Transferimit të Pronave të Paluajtshme dhe kryeregjistruesi i Zyrës Qendrore të Regjistrimit të Pasurive të Paluajtshme të Republikës së Shqipërisë për zbatimin e këtij vendimi. </w:t>
      </w:r>
    </w:p>
    <w:p w:rsidR="00A33D20" w:rsidRPr="00724FD5" w:rsidRDefault="00A33D20" w:rsidP="00C309EA">
      <w:pPr>
        <w:pStyle w:val="Paragrafi"/>
        <w:rPr>
          <w:lang w:val="sq-AL"/>
        </w:rPr>
      </w:pPr>
      <w:r w:rsidRPr="00724FD5">
        <w:rPr>
          <w:lang w:val="sq-AL"/>
        </w:rPr>
        <w:t xml:space="preserve">     Ky ven</w:t>
      </w:r>
      <w:r w:rsidR="007F63B7" w:rsidRPr="00724FD5">
        <w:rPr>
          <w:lang w:val="sq-AL"/>
        </w:rPr>
        <w:t xml:space="preserve">dim hyn në fuqi pas botimit në Fletoren </w:t>
      </w:r>
      <w:r w:rsidR="005D04C5" w:rsidRPr="00724FD5">
        <w:rPr>
          <w:lang w:val="sq-AL"/>
        </w:rPr>
        <w:t>Zyrtare</w:t>
      </w:r>
      <w:r w:rsidRPr="00724FD5">
        <w:rPr>
          <w:lang w:val="sq-AL"/>
        </w:rPr>
        <w:t>.</w:t>
      </w:r>
    </w:p>
    <w:p w:rsidR="007F63B7" w:rsidRPr="00724FD5" w:rsidRDefault="007F63B7" w:rsidP="007F63B7">
      <w:pPr>
        <w:pStyle w:val="Hapesira7"/>
        <w:rPr>
          <w:lang w:val="sq-AL"/>
        </w:rPr>
      </w:pPr>
    </w:p>
    <w:p w:rsidR="007F63B7" w:rsidRPr="00724FD5" w:rsidRDefault="007F63B7" w:rsidP="007F63B7">
      <w:pPr>
        <w:pStyle w:val="Autoriteti"/>
        <w:rPr>
          <w:lang w:val="sq-AL"/>
        </w:rPr>
      </w:pPr>
      <w:r w:rsidRPr="00724FD5">
        <w:rPr>
          <w:lang w:val="sq-AL"/>
        </w:rPr>
        <w:t>Kryeministri</w:t>
      </w:r>
    </w:p>
    <w:p w:rsidR="00C63A13" w:rsidRDefault="007F63B7" w:rsidP="00C63A13">
      <w:pPr>
        <w:pStyle w:val="AutoritetiEmer"/>
        <w:rPr>
          <w:lang w:val="sq-AL"/>
        </w:rPr>
      </w:pPr>
      <w:r w:rsidRPr="00724FD5">
        <w:rPr>
          <w:lang w:val="sq-AL"/>
        </w:rPr>
        <w:t>Edi Rama</w:t>
      </w:r>
    </w:p>
    <w:p w:rsidR="00BA3F44" w:rsidRDefault="00BA3F44" w:rsidP="00BA3F44">
      <w:pPr>
        <w:rPr>
          <w:lang w:val="sq-AL"/>
        </w:rPr>
      </w:pPr>
    </w:p>
    <w:p w:rsidR="00BA3F44" w:rsidRPr="00BA3F44" w:rsidRDefault="00BA3F44" w:rsidP="00BA3F44">
      <w:pPr>
        <w:rPr>
          <w:lang w:val="sq-AL"/>
        </w:rPr>
      </w:pPr>
    </w:p>
    <w:p w:rsidR="002A0437" w:rsidRDefault="002A0437" w:rsidP="00C63A13">
      <w:pPr>
        <w:pStyle w:val="Paragrafi"/>
        <w:jc w:val="center"/>
        <w:rPr>
          <w:lang w:val="sq-AL"/>
        </w:rPr>
        <w:sectPr w:rsidR="002A0437" w:rsidSect="004F28DA">
          <w:type w:val="continuous"/>
          <w:pgSz w:w="11907" w:h="16840" w:code="9"/>
          <w:pgMar w:top="720" w:right="1134" w:bottom="720" w:left="1134" w:header="851" w:footer="851" w:gutter="0"/>
          <w:pgNumType w:start="1268"/>
          <w:cols w:num="2" w:space="454"/>
          <w:docGrid w:linePitch="360"/>
        </w:sectPr>
      </w:pPr>
    </w:p>
    <w:p w:rsidR="00C63A13" w:rsidRPr="00724FD5" w:rsidRDefault="00C63A13" w:rsidP="00C63A13">
      <w:pPr>
        <w:pStyle w:val="Paragrafi"/>
        <w:jc w:val="center"/>
        <w:rPr>
          <w:lang w:val="sq-AL"/>
        </w:rPr>
      </w:pPr>
      <w:r w:rsidRPr="00724FD5">
        <w:rPr>
          <w:lang w:val="sq-AL"/>
        </w:rPr>
        <w:t>3.</w:t>
      </w:r>
      <w:r w:rsidR="00734C39" w:rsidRPr="00724FD5">
        <w:rPr>
          <w:lang w:val="sq-AL"/>
        </w:rPr>
        <w:t xml:space="preserve"> </w:t>
      </w:r>
      <w:r w:rsidRPr="00724FD5">
        <w:rPr>
          <w:lang w:val="sq-AL"/>
        </w:rPr>
        <w:t>FORMULAR PËR INVENTARIZIMIN E PRONAVE TË PALUAJTSHME SHTETËRORE</w:t>
      </w:r>
    </w:p>
    <w:p w:rsidR="007F63B7" w:rsidRPr="00724FD5" w:rsidRDefault="00C63A13" w:rsidP="00C63A13">
      <w:pPr>
        <w:pStyle w:val="Paragrafi"/>
        <w:jc w:val="center"/>
        <w:rPr>
          <w:lang w:val="sq-AL"/>
        </w:rPr>
      </w:pPr>
      <w:r w:rsidRPr="00724FD5">
        <w:rPr>
          <w:lang w:val="sq-AL"/>
        </w:rPr>
        <w:t>(Për inventarizimin e pronave si klasa të veçanta)</w:t>
      </w:r>
    </w:p>
    <w:p w:rsidR="00C63A13" w:rsidRPr="00724FD5" w:rsidRDefault="00C63A13" w:rsidP="00C63A13">
      <w:pPr>
        <w:pStyle w:val="Paragrafi"/>
        <w:jc w:val="center"/>
        <w:rPr>
          <w:sz w:val="14"/>
          <w:lang w:val="sq-AL"/>
        </w:rPr>
      </w:pPr>
    </w:p>
    <w:p w:rsidR="007F63B7" w:rsidRPr="00724FD5" w:rsidRDefault="005A6FCC" w:rsidP="00C63A13">
      <w:pPr>
        <w:spacing w:after="0" w:line="240" w:lineRule="auto"/>
        <w:ind w:firstLine="0"/>
        <w:rPr>
          <w:lang w:val="sq-AL"/>
        </w:rPr>
      </w:pPr>
      <w:r>
        <w:rPr>
          <w:noProof/>
        </w:rPr>
        <w:pict>
          <v:shapetype id="_x0000_t32" coordsize="21600,21600" o:spt="32" o:oned="t" path="m,l21600,21600e" filled="f">
            <v:path arrowok="t" fillok="f" o:connecttype="none"/>
            <o:lock v:ext="edit" shapetype="t"/>
          </v:shapetype>
          <v:shape id="_x0000_s1030" type="#_x0000_t32" style="position:absolute;left:0;text-align:left;margin-left:487.3pt;margin-top:2.35pt;width:2.35pt;height:383.25pt;z-index:251658240" o:connectortype="straight"/>
        </w:pict>
      </w:r>
      <w:r w:rsidR="007F63B7" w:rsidRPr="00724FD5">
        <w:rPr>
          <w:noProof/>
        </w:rPr>
        <w:drawing>
          <wp:inline distT="0" distB="0" distL="0" distR="0">
            <wp:extent cx="6289480" cy="274320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t="35531" b="2070"/>
                    <a:stretch>
                      <a:fillRect/>
                    </a:stretch>
                  </pic:blipFill>
                  <pic:spPr bwMode="auto">
                    <a:xfrm>
                      <a:off x="0" y="0"/>
                      <a:ext cx="6289486" cy="2743203"/>
                    </a:xfrm>
                    <a:prstGeom prst="rect">
                      <a:avLst/>
                    </a:prstGeom>
                    <a:noFill/>
                    <a:ln w="9525">
                      <a:noFill/>
                      <a:miter lim="800000"/>
                      <a:headEnd/>
                      <a:tailEnd/>
                    </a:ln>
                  </pic:spPr>
                </pic:pic>
              </a:graphicData>
            </a:graphic>
          </wp:inline>
        </w:drawing>
      </w:r>
    </w:p>
    <w:p w:rsidR="007F63B7" w:rsidRPr="00724FD5" w:rsidRDefault="007F63B7" w:rsidP="00E80034">
      <w:pPr>
        <w:pStyle w:val="Paragrafi"/>
        <w:ind w:firstLine="0"/>
        <w:rPr>
          <w:lang w:val="sq-AL"/>
        </w:rPr>
      </w:pPr>
      <w:r w:rsidRPr="00724FD5">
        <w:rPr>
          <w:noProof/>
        </w:rPr>
        <w:drawing>
          <wp:inline distT="0" distB="0" distL="0" distR="0">
            <wp:extent cx="6289481" cy="2297192"/>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srcRect t="3021" b="-1"/>
                    <a:stretch/>
                  </pic:blipFill>
                  <pic:spPr bwMode="auto">
                    <a:xfrm>
                      <a:off x="0" y="0"/>
                      <a:ext cx="6295871" cy="2299526"/>
                    </a:xfrm>
                    <a:prstGeom prst="rect">
                      <a:avLst/>
                    </a:prstGeom>
                    <a:noFill/>
                    <a:ln>
                      <a:noFill/>
                    </a:ln>
                    <a:extLst>
                      <a:ext uri="{53640926-AAD7-44D8-BBD7-CCE9431645EC}">
                        <a14:shadowObscured xmlns:a14="http://schemas.microsoft.com/office/drawing/2010/main"/>
                      </a:ext>
                    </a:extLst>
                  </pic:spPr>
                </pic:pic>
              </a:graphicData>
            </a:graphic>
          </wp:inline>
        </w:drawing>
      </w:r>
    </w:p>
    <w:p w:rsidR="007F63B7" w:rsidRPr="00724FD5" w:rsidRDefault="007F63B7" w:rsidP="00C309EA">
      <w:pPr>
        <w:pStyle w:val="Paragrafi"/>
        <w:rPr>
          <w:lang w:val="sq-AL"/>
        </w:rPr>
      </w:pPr>
    </w:p>
    <w:p w:rsidR="007F63B7" w:rsidRPr="00724FD5" w:rsidRDefault="005A6FCC" w:rsidP="00E80034">
      <w:pPr>
        <w:pStyle w:val="Paragrafi"/>
        <w:ind w:firstLine="0"/>
        <w:rPr>
          <w:lang w:val="sq-AL"/>
        </w:rPr>
      </w:pPr>
      <w:r>
        <w:rPr>
          <w:noProof/>
        </w:rPr>
        <w:pict>
          <v:shape id="_x0000_s1033" type="#_x0000_t32" style="position:absolute;left:0;text-align:left;margin-left:467pt;margin-top:.65pt;width:0;height:293.6pt;z-index:251661312" o:connectortype="straight"/>
        </w:pict>
      </w:r>
      <w:r w:rsidR="007F63B7" w:rsidRPr="00724FD5">
        <w:rPr>
          <w:noProof/>
        </w:rPr>
        <w:drawing>
          <wp:inline distT="0" distB="0" distL="0" distR="0">
            <wp:extent cx="6114553" cy="1518700"/>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srcRect t="9129" b="11582"/>
                    <a:stretch/>
                  </pic:blipFill>
                  <pic:spPr bwMode="auto">
                    <a:xfrm>
                      <a:off x="0" y="0"/>
                      <a:ext cx="6120765" cy="1520243"/>
                    </a:xfrm>
                    <a:prstGeom prst="rect">
                      <a:avLst/>
                    </a:prstGeom>
                    <a:noFill/>
                    <a:ln>
                      <a:noFill/>
                    </a:ln>
                    <a:extLst>
                      <a:ext uri="{53640926-AAD7-44D8-BBD7-CCE9431645EC}">
                        <a14:shadowObscured xmlns:a14="http://schemas.microsoft.com/office/drawing/2010/main"/>
                      </a:ext>
                    </a:extLst>
                  </pic:spPr>
                </pic:pic>
              </a:graphicData>
            </a:graphic>
          </wp:inline>
        </w:drawing>
      </w:r>
    </w:p>
    <w:p w:rsidR="007F63B7" w:rsidRPr="00724FD5" w:rsidRDefault="007F63B7" w:rsidP="00E80034">
      <w:pPr>
        <w:pStyle w:val="Paragrafi"/>
        <w:ind w:firstLine="0"/>
        <w:rPr>
          <w:lang w:val="sq-AL"/>
        </w:rPr>
      </w:pPr>
      <w:r w:rsidRPr="00724FD5">
        <w:rPr>
          <w:noProof/>
        </w:rPr>
        <w:drawing>
          <wp:inline distT="0" distB="0" distL="0" distR="0">
            <wp:extent cx="5963478" cy="2409245"/>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srcRect t="5607"/>
                    <a:stretch/>
                  </pic:blipFill>
                  <pic:spPr bwMode="auto">
                    <a:xfrm>
                      <a:off x="0" y="0"/>
                      <a:ext cx="5964849" cy="2409799"/>
                    </a:xfrm>
                    <a:prstGeom prst="rect">
                      <a:avLst/>
                    </a:prstGeom>
                    <a:noFill/>
                    <a:ln>
                      <a:noFill/>
                    </a:ln>
                    <a:extLst>
                      <a:ext uri="{53640926-AAD7-44D8-BBD7-CCE9431645EC}">
                        <a14:shadowObscured xmlns:a14="http://schemas.microsoft.com/office/drawing/2010/main"/>
                      </a:ext>
                    </a:extLst>
                  </pic:spPr>
                </pic:pic>
              </a:graphicData>
            </a:graphic>
          </wp:inline>
        </w:drawing>
      </w:r>
    </w:p>
    <w:p w:rsidR="00C63A13" w:rsidRPr="00724FD5" w:rsidRDefault="00C63A13" w:rsidP="00C63A13">
      <w:pPr>
        <w:pStyle w:val="Paragrafi"/>
        <w:jc w:val="center"/>
        <w:rPr>
          <w:lang w:val="sq-AL"/>
        </w:rPr>
      </w:pPr>
      <w:r w:rsidRPr="00724FD5">
        <w:rPr>
          <w:lang w:val="sq-AL"/>
        </w:rPr>
        <w:t>3.</w:t>
      </w:r>
      <w:r w:rsidR="00734C39" w:rsidRPr="00724FD5">
        <w:rPr>
          <w:lang w:val="sq-AL"/>
        </w:rPr>
        <w:t xml:space="preserve"> </w:t>
      </w:r>
      <w:r w:rsidRPr="00724FD5">
        <w:rPr>
          <w:lang w:val="sq-AL"/>
        </w:rPr>
        <w:t>FORMULAR PËR INVENTARIZIMIN E PRONAVE TË PALUAJTSHME SHTETËRORE</w:t>
      </w:r>
    </w:p>
    <w:p w:rsidR="00C63A13" w:rsidRPr="00724FD5" w:rsidRDefault="00C63A13" w:rsidP="00C63A13">
      <w:pPr>
        <w:pStyle w:val="Paragrafi"/>
        <w:jc w:val="center"/>
        <w:rPr>
          <w:lang w:val="sq-AL"/>
        </w:rPr>
      </w:pPr>
      <w:r w:rsidRPr="00724FD5">
        <w:rPr>
          <w:lang w:val="sq-AL"/>
        </w:rPr>
        <w:t>(Për inventarizimin e pronave si klasa të veçanta)</w:t>
      </w:r>
    </w:p>
    <w:p w:rsidR="00C63A13" w:rsidRPr="00724FD5" w:rsidRDefault="00C63A13" w:rsidP="00BA2E73">
      <w:pPr>
        <w:pStyle w:val="Paragrafi"/>
        <w:rPr>
          <w:sz w:val="14"/>
          <w:lang w:val="sq-AL"/>
        </w:rPr>
      </w:pPr>
    </w:p>
    <w:p w:rsidR="0079291B" w:rsidRPr="00724FD5" w:rsidRDefault="00AC6670" w:rsidP="00E80034">
      <w:pPr>
        <w:pStyle w:val="Paragrafi"/>
        <w:ind w:firstLine="0"/>
        <w:rPr>
          <w:lang w:val="sq-AL"/>
        </w:rPr>
      </w:pPr>
      <w:r w:rsidRPr="00724FD5">
        <w:rPr>
          <w:noProof/>
        </w:rPr>
        <w:drawing>
          <wp:inline distT="0" distB="0" distL="0" distR="0">
            <wp:extent cx="6003234" cy="1828800"/>
            <wp:effectExtent l="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srcRect t="40737" r="1897" b="4279"/>
                    <a:stretch/>
                  </pic:blipFill>
                  <pic:spPr bwMode="auto">
                    <a:xfrm>
                      <a:off x="0" y="0"/>
                      <a:ext cx="6003238" cy="1828801"/>
                    </a:xfrm>
                    <a:prstGeom prst="rect">
                      <a:avLst/>
                    </a:prstGeom>
                    <a:noFill/>
                    <a:ln>
                      <a:noFill/>
                    </a:ln>
                    <a:extLst>
                      <a:ext uri="{53640926-AAD7-44D8-BBD7-CCE9431645EC}">
                        <a14:shadowObscured xmlns:a14="http://schemas.microsoft.com/office/drawing/2010/main"/>
                      </a:ext>
                    </a:extLst>
                  </pic:spPr>
                </pic:pic>
              </a:graphicData>
            </a:graphic>
          </wp:inline>
        </w:drawing>
      </w:r>
    </w:p>
    <w:p w:rsidR="00F6420C" w:rsidRPr="00AA1776" w:rsidRDefault="00F6420C" w:rsidP="00BA2E73">
      <w:pPr>
        <w:pStyle w:val="Paragrafi"/>
        <w:rPr>
          <w:sz w:val="14"/>
          <w:lang w:val="sq-AL"/>
        </w:rPr>
      </w:pPr>
    </w:p>
    <w:p w:rsidR="00AA1776" w:rsidRPr="00AA1776" w:rsidRDefault="00AA1776" w:rsidP="007E58D5">
      <w:pPr>
        <w:pStyle w:val="Akti"/>
        <w:rPr>
          <w:sz w:val="2"/>
          <w:lang w:val="sq-AL"/>
        </w:rPr>
        <w:sectPr w:rsidR="00AA1776" w:rsidRPr="00AA1776" w:rsidSect="004F28DA">
          <w:type w:val="continuous"/>
          <w:pgSz w:w="11907" w:h="16840" w:code="9"/>
          <w:pgMar w:top="720" w:right="1134" w:bottom="720" w:left="1134" w:header="851" w:footer="851" w:gutter="0"/>
          <w:pgNumType w:start="1269"/>
          <w:cols w:space="720"/>
          <w:docGrid w:linePitch="360"/>
        </w:sectPr>
      </w:pPr>
    </w:p>
    <w:p w:rsidR="00FD73C7" w:rsidRPr="00724FD5" w:rsidRDefault="00FD73C7" w:rsidP="007E58D5">
      <w:pPr>
        <w:pStyle w:val="Akti"/>
        <w:rPr>
          <w:lang w:val="sq-AL"/>
        </w:rPr>
      </w:pPr>
      <w:r w:rsidRPr="00724FD5">
        <w:rPr>
          <w:lang w:val="sq-AL"/>
        </w:rPr>
        <w:t>VENDIM</w:t>
      </w:r>
    </w:p>
    <w:p w:rsidR="00FD73C7" w:rsidRPr="00724FD5" w:rsidRDefault="00734C39" w:rsidP="007E58D5">
      <w:pPr>
        <w:pStyle w:val="NumriData"/>
        <w:rPr>
          <w:lang w:val="sq-AL"/>
        </w:rPr>
      </w:pPr>
      <w:r w:rsidRPr="00724FD5">
        <w:rPr>
          <w:lang w:val="sq-AL"/>
        </w:rPr>
        <w:t xml:space="preserve">Nr. </w:t>
      </w:r>
      <w:r w:rsidR="007E58D5" w:rsidRPr="00724FD5">
        <w:rPr>
          <w:lang w:val="sq-AL"/>
        </w:rPr>
        <w:t>138</w:t>
      </w:r>
      <w:r w:rsidR="00C91774" w:rsidRPr="00724FD5">
        <w:rPr>
          <w:lang w:val="sq-AL"/>
        </w:rPr>
        <w:t>, datë</w:t>
      </w:r>
      <w:r w:rsidR="00FD73C7" w:rsidRPr="00724FD5">
        <w:rPr>
          <w:lang w:val="sq-AL"/>
        </w:rPr>
        <w:t xml:space="preserve"> 18.2.2015</w:t>
      </w:r>
    </w:p>
    <w:p w:rsidR="00E80034" w:rsidRPr="00AA1776" w:rsidRDefault="00E80034" w:rsidP="007E58D5">
      <w:pPr>
        <w:pStyle w:val="Hapesira7"/>
        <w:rPr>
          <w:sz w:val="12"/>
          <w:lang w:val="sq-AL"/>
        </w:rPr>
      </w:pPr>
    </w:p>
    <w:p w:rsidR="007E58D5" w:rsidRPr="00724FD5" w:rsidRDefault="00FD73C7" w:rsidP="007E58D5">
      <w:pPr>
        <w:pStyle w:val="Titulli"/>
        <w:rPr>
          <w:lang w:val="sq-AL"/>
        </w:rPr>
      </w:pPr>
      <w:r w:rsidRPr="00724FD5">
        <w:rPr>
          <w:lang w:val="sq-AL"/>
        </w:rPr>
        <w:t>PËR</w:t>
      </w:r>
      <w:r w:rsidR="00E80034" w:rsidRPr="00724FD5">
        <w:rPr>
          <w:lang w:val="sq-AL"/>
        </w:rPr>
        <w:t xml:space="preserve"> </w:t>
      </w:r>
      <w:r w:rsidRPr="00724FD5">
        <w:rPr>
          <w:lang w:val="sq-AL"/>
        </w:rPr>
        <w:t xml:space="preserve">DISA NDRYSHIME NË VENDIMIN </w:t>
      </w:r>
      <w:r w:rsidR="00734C39" w:rsidRPr="00724FD5">
        <w:rPr>
          <w:lang w:val="sq-AL"/>
        </w:rPr>
        <w:t xml:space="preserve">NR. </w:t>
      </w:r>
      <w:r w:rsidRPr="00724FD5">
        <w:rPr>
          <w:lang w:val="sq-AL"/>
        </w:rPr>
        <w:t>433, DATË 5.5.</w:t>
      </w:r>
      <w:r w:rsidR="00E80034" w:rsidRPr="00724FD5">
        <w:rPr>
          <w:lang w:val="sq-AL"/>
        </w:rPr>
        <w:t xml:space="preserve">2010, </w:t>
      </w:r>
      <w:r w:rsidRPr="00724FD5">
        <w:rPr>
          <w:lang w:val="sq-AL"/>
        </w:rPr>
        <w:t>TË KËSHILLIT TË MINISTRAVE, “PËR KRIJIMIN, PËRBËRJEN, MËNYRËN E FUNKSIONIMIT DHE KOMPETENCAT E BORDIT DREJTUES TË DREJTORISË SË PËRGJITHSHME                                         TË  STANDARDIZIMIT”</w:t>
      </w:r>
    </w:p>
    <w:p w:rsidR="007E58D5" w:rsidRPr="00AA1776" w:rsidRDefault="007E58D5" w:rsidP="007E58D5">
      <w:pPr>
        <w:pStyle w:val="Hapesira7"/>
        <w:rPr>
          <w:sz w:val="12"/>
          <w:lang w:val="sq-AL"/>
        </w:rPr>
      </w:pPr>
    </w:p>
    <w:p w:rsidR="00FD73C7" w:rsidRPr="00AA1776" w:rsidRDefault="00FD73C7" w:rsidP="00AA1776">
      <w:pPr>
        <w:pStyle w:val="Paragrafi"/>
        <w:rPr>
          <w:spacing w:val="-4"/>
          <w:lang w:val="sq-AL"/>
        </w:rPr>
      </w:pPr>
      <w:r w:rsidRPr="00AA1776">
        <w:rPr>
          <w:spacing w:val="-4"/>
          <w:lang w:val="sq-AL"/>
        </w:rPr>
        <w:t>Në mbështetje të nenit 100 të Kushtetutës dhe të pikës 2, t</w:t>
      </w:r>
      <w:r w:rsidR="007E58D5" w:rsidRPr="00AA1776">
        <w:rPr>
          <w:spacing w:val="-4"/>
          <w:lang w:val="sq-AL"/>
        </w:rPr>
        <w:t xml:space="preserve">ë nenit 10, të   </w:t>
      </w:r>
      <w:r w:rsidRPr="00AA1776">
        <w:rPr>
          <w:spacing w:val="-4"/>
          <w:lang w:val="sq-AL"/>
        </w:rPr>
        <w:t xml:space="preserve">ligjit </w:t>
      </w:r>
      <w:r w:rsidR="00734C39" w:rsidRPr="00AA1776">
        <w:rPr>
          <w:spacing w:val="-4"/>
          <w:lang w:val="sq-AL"/>
        </w:rPr>
        <w:t xml:space="preserve">nr. </w:t>
      </w:r>
      <w:r w:rsidRPr="00AA1776">
        <w:rPr>
          <w:spacing w:val="-4"/>
          <w:lang w:val="sq-AL"/>
        </w:rPr>
        <w:t>9870, datë 4.2.2008, “Për standardizimin”, të ndryshuar, me propozimin e ministrit të Zhvillimit Ekonomik, Turizmit, Tregtisë dhe Sipërmarrjes, Këshilli i Ministrave</w:t>
      </w:r>
    </w:p>
    <w:p w:rsidR="00FD73C7" w:rsidRPr="00AA1776" w:rsidRDefault="00E80034" w:rsidP="007E58D5">
      <w:pPr>
        <w:pStyle w:val="Vendosi"/>
        <w:rPr>
          <w:spacing w:val="-4"/>
          <w:lang w:val="sq-AL"/>
        </w:rPr>
      </w:pPr>
      <w:r w:rsidRPr="00AA1776">
        <w:rPr>
          <w:spacing w:val="-4"/>
          <w:lang w:val="sq-AL"/>
        </w:rPr>
        <w:t>VENDOS</w:t>
      </w:r>
      <w:r w:rsidR="00FD73C7" w:rsidRPr="00AA1776">
        <w:rPr>
          <w:spacing w:val="-4"/>
          <w:lang w:val="sq-AL"/>
        </w:rPr>
        <w:t>I:</w:t>
      </w:r>
    </w:p>
    <w:p w:rsidR="00FD73C7" w:rsidRPr="00AA1776" w:rsidRDefault="00FD73C7" w:rsidP="007E58D5">
      <w:pPr>
        <w:pStyle w:val="Hapesira7"/>
        <w:rPr>
          <w:spacing w:val="-4"/>
          <w:sz w:val="4"/>
          <w:lang w:val="sq-AL"/>
        </w:rPr>
      </w:pPr>
      <w:r w:rsidRPr="00AA1776">
        <w:rPr>
          <w:spacing w:val="-4"/>
          <w:sz w:val="10"/>
          <w:lang w:val="sq-AL"/>
        </w:rPr>
        <w:t>  </w:t>
      </w:r>
    </w:p>
    <w:p w:rsidR="00FD73C7" w:rsidRPr="00AA1776" w:rsidRDefault="00FD73C7" w:rsidP="007E58D5">
      <w:pPr>
        <w:pStyle w:val="Paragrafi"/>
        <w:rPr>
          <w:spacing w:val="-4"/>
          <w:lang w:val="sq-AL"/>
        </w:rPr>
      </w:pPr>
      <w:r w:rsidRPr="00AA1776">
        <w:rPr>
          <w:spacing w:val="-4"/>
          <w:lang w:val="sq-AL"/>
        </w:rPr>
        <w:t xml:space="preserve">Në vendimin </w:t>
      </w:r>
      <w:r w:rsidR="00734C39" w:rsidRPr="00AA1776">
        <w:rPr>
          <w:spacing w:val="-4"/>
          <w:lang w:val="sq-AL"/>
        </w:rPr>
        <w:t xml:space="preserve">nr. </w:t>
      </w:r>
      <w:r w:rsidRPr="00AA1776">
        <w:rPr>
          <w:spacing w:val="-4"/>
          <w:lang w:val="sq-AL"/>
        </w:rPr>
        <w:t>433, datë 5.5.2010, të Këshillit të Ministrave, bëhen këto ndryshime:</w:t>
      </w:r>
    </w:p>
    <w:p w:rsidR="007E58D5" w:rsidRPr="00AA1776" w:rsidRDefault="007E58D5" w:rsidP="007E58D5">
      <w:pPr>
        <w:pStyle w:val="Paragrafi"/>
        <w:rPr>
          <w:spacing w:val="-4"/>
          <w:lang w:val="sq-AL"/>
        </w:rPr>
      </w:pPr>
      <w:r w:rsidRPr="00AA1776">
        <w:rPr>
          <w:spacing w:val="-4"/>
          <w:lang w:val="sq-AL"/>
        </w:rPr>
        <w:t xml:space="preserve">1. </w:t>
      </w:r>
      <w:r w:rsidR="00FD73C7" w:rsidRPr="00AA1776">
        <w:rPr>
          <w:spacing w:val="-4"/>
          <w:lang w:val="sq-AL"/>
        </w:rPr>
        <w:t xml:space="preserve">Shkronjat “a”, “b” dhe “c”, të pikës 1, ndryshohen, si më poshtë vijon: </w:t>
      </w:r>
    </w:p>
    <w:p w:rsidR="00FD73C7" w:rsidRPr="00AA1776" w:rsidRDefault="00AA1776" w:rsidP="007E58D5">
      <w:pPr>
        <w:pStyle w:val="Paragrafi"/>
        <w:rPr>
          <w:spacing w:val="-4"/>
          <w:lang w:val="sq-AL"/>
        </w:rPr>
      </w:pPr>
      <w:r w:rsidRPr="00AA1776">
        <w:rPr>
          <w:spacing w:val="-4"/>
          <w:lang w:val="sq-AL"/>
        </w:rPr>
        <w:t xml:space="preserve">“a) </w:t>
      </w:r>
      <w:r w:rsidR="00FD73C7" w:rsidRPr="00AA1776">
        <w:rPr>
          <w:spacing w:val="-4"/>
          <w:lang w:val="sq-AL"/>
        </w:rPr>
        <w:t xml:space="preserve">2 (dy) përfaqësues nga ministria përgjegjëse për ekonominë; </w:t>
      </w:r>
    </w:p>
    <w:p w:rsidR="00FD73C7" w:rsidRPr="00AA1776" w:rsidRDefault="00FD73C7" w:rsidP="00A8350E">
      <w:pPr>
        <w:pStyle w:val="Paragrafi"/>
        <w:rPr>
          <w:spacing w:val="-4"/>
          <w:lang w:val="sq-AL"/>
        </w:rPr>
      </w:pPr>
      <w:r w:rsidRPr="00AA1776">
        <w:rPr>
          <w:spacing w:val="-4"/>
          <w:lang w:val="sq-AL"/>
        </w:rPr>
        <w:t xml:space="preserve">b) 1 (një) përfaqësues nga ministria përgjegjëse për transportin dhe infrastrukturën; </w:t>
      </w:r>
    </w:p>
    <w:p w:rsidR="00FD73C7" w:rsidRPr="00AA1776" w:rsidRDefault="00FD73C7" w:rsidP="007E58D5">
      <w:pPr>
        <w:pStyle w:val="Paragrafi"/>
        <w:rPr>
          <w:spacing w:val="-4"/>
          <w:lang w:val="sq-AL"/>
        </w:rPr>
      </w:pPr>
      <w:r w:rsidRPr="00AA1776">
        <w:rPr>
          <w:spacing w:val="-4"/>
          <w:lang w:val="sq-AL"/>
        </w:rPr>
        <w:t>c)  1 (një) përfaqësues nga ministria përgjegjëse për bujqësinë.”.</w:t>
      </w:r>
    </w:p>
    <w:p w:rsidR="00FD73C7" w:rsidRPr="00AA1776" w:rsidRDefault="005D04C5" w:rsidP="007E58D5">
      <w:pPr>
        <w:pStyle w:val="Paragrafi"/>
        <w:rPr>
          <w:spacing w:val="-4"/>
          <w:lang w:val="sq-AL"/>
        </w:rPr>
      </w:pPr>
      <w:r>
        <w:rPr>
          <w:spacing w:val="-4"/>
          <w:lang w:val="sq-AL"/>
        </w:rPr>
        <w:t xml:space="preserve">2. </w:t>
      </w:r>
      <w:r w:rsidR="00FD73C7" w:rsidRPr="00AA1776">
        <w:rPr>
          <w:spacing w:val="-4"/>
          <w:lang w:val="sq-AL"/>
        </w:rPr>
        <w:t>Ngarkohet Drejtoria e Përgjithshme e Standardizimit për zbatimin e këtij vendimi.</w:t>
      </w:r>
    </w:p>
    <w:p w:rsidR="00F6420C" w:rsidRPr="00AA1776" w:rsidRDefault="00FD73C7" w:rsidP="00A8350E">
      <w:pPr>
        <w:pStyle w:val="Paragrafi"/>
        <w:rPr>
          <w:spacing w:val="-4"/>
          <w:lang w:val="sq-AL"/>
        </w:rPr>
      </w:pPr>
      <w:r w:rsidRPr="00AA1776">
        <w:rPr>
          <w:spacing w:val="-4"/>
          <w:lang w:val="sq-AL"/>
        </w:rPr>
        <w:t>Ky vend</w:t>
      </w:r>
      <w:r w:rsidR="007E58D5" w:rsidRPr="00AA1776">
        <w:rPr>
          <w:spacing w:val="-4"/>
          <w:lang w:val="sq-AL"/>
        </w:rPr>
        <w:t xml:space="preserve">im hyn në fuqi pas botimit në  Fletoren </w:t>
      </w:r>
      <w:r w:rsidR="005D04C5" w:rsidRPr="00AA1776">
        <w:rPr>
          <w:spacing w:val="-4"/>
          <w:lang w:val="sq-AL"/>
        </w:rPr>
        <w:t>Zyrtare</w:t>
      </w:r>
      <w:r w:rsidRPr="00AA1776">
        <w:rPr>
          <w:spacing w:val="-4"/>
          <w:lang w:val="sq-AL"/>
        </w:rPr>
        <w:t>.</w:t>
      </w:r>
    </w:p>
    <w:p w:rsidR="007E58D5" w:rsidRPr="00AA1776" w:rsidRDefault="007E58D5" w:rsidP="007E58D5">
      <w:pPr>
        <w:pStyle w:val="Hapesira7"/>
        <w:rPr>
          <w:sz w:val="8"/>
          <w:lang w:val="sq-AL"/>
        </w:rPr>
      </w:pPr>
    </w:p>
    <w:p w:rsidR="007E58D5" w:rsidRPr="00724FD5" w:rsidRDefault="007E58D5" w:rsidP="007E58D5">
      <w:pPr>
        <w:pStyle w:val="Autoriteti"/>
        <w:rPr>
          <w:lang w:val="sq-AL"/>
        </w:rPr>
      </w:pPr>
      <w:r w:rsidRPr="00724FD5">
        <w:rPr>
          <w:lang w:val="sq-AL"/>
        </w:rPr>
        <w:t>Kryeministri</w:t>
      </w:r>
    </w:p>
    <w:p w:rsidR="00702A52" w:rsidRPr="00724FD5" w:rsidRDefault="007E58D5" w:rsidP="00AA1776">
      <w:pPr>
        <w:pStyle w:val="AutoritetiEmer"/>
        <w:rPr>
          <w:lang w:val="sq-AL"/>
        </w:rPr>
      </w:pPr>
      <w:r w:rsidRPr="00724FD5">
        <w:rPr>
          <w:lang w:val="sq-AL"/>
        </w:rPr>
        <w:t>Edi Rama</w:t>
      </w:r>
    </w:p>
    <w:p w:rsidR="00702A52" w:rsidRPr="00724FD5" w:rsidRDefault="00702A52" w:rsidP="00702A52">
      <w:pPr>
        <w:pStyle w:val="Akti"/>
        <w:rPr>
          <w:lang w:val="sq-AL"/>
        </w:rPr>
      </w:pPr>
      <w:r w:rsidRPr="00724FD5">
        <w:rPr>
          <w:lang w:val="sq-AL"/>
        </w:rPr>
        <w:t>VENDIM</w:t>
      </w:r>
    </w:p>
    <w:p w:rsidR="00702A52" w:rsidRPr="00724FD5" w:rsidRDefault="00734C39" w:rsidP="00702A52">
      <w:pPr>
        <w:pStyle w:val="NumriData"/>
        <w:rPr>
          <w:lang w:val="sq-AL"/>
        </w:rPr>
      </w:pPr>
      <w:r w:rsidRPr="00724FD5">
        <w:rPr>
          <w:lang w:val="sq-AL"/>
        </w:rPr>
        <w:t xml:space="preserve">Nr. </w:t>
      </w:r>
      <w:r w:rsidR="00702A52" w:rsidRPr="00724FD5">
        <w:rPr>
          <w:lang w:val="sq-AL"/>
        </w:rPr>
        <w:t>139, datë 18.2.2015</w:t>
      </w:r>
    </w:p>
    <w:p w:rsidR="00702A52" w:rsidRPr="00AA1776" w:rsidRDefault="00702A52" w:rsidP="00702A52">
      <w:pPr>
        <w:pStyle w:val="Paragrafi"/>
        <w:rPr>
          <w:sz w:val="14"/>
          <w:lang w:val="sq-AL"/>
        </w:rPr>
      </w:pPr>
    </w:p>
    <w:p w:rsidR="00702A52" w:rsidRPr="00724FD5" w:rsidRDefault="00702A52" w:rsidP="00702A52">
      <w:pPr>
        <w:pStyle w:val="Titulli"/>
        <w:rPr>
          <w:lang w:val="sq-AL"/>
        </w:rPr>
      </w:pPr>
      <w:r w:rsidRPr="00724FD5">
        <w:rPr>
          <w:lang w:val="sq-AL"/>
        </w:rPr>
        <w:t>PËR DHËNIEN E MIRATIMIT PËR LIDHJEN E KONTRATËS SË QIRASË ME TARIFËN 1 EURO/KONTRATA, NDËRMJET MINISTRISË SË ZHVILLIMIT EKONOMIK, TURIZMIT, TREGTISË DHE SIPËRMARRJES, SI QIRADHË</w:t>
      </w:r>
      <w:r w:rsidR="005D04C5">
        <w:rPr>
          <w:lang w:val="sq-AL"/>
        </w:rPr>
        <w:t>NËS, DHE SHOQËRISË “PICARI”, SHPK</w:t>
      </w:r>
      <w:r w:rsidRPr="00724FD5">
        <w:rPr>
          <w:lang w:val="sq-AL"/>
        </w:rPr>
        <w:t>, SI QIRAMARRËS, PËR PASURINË “REPARTI I AXHUSTERISË ME TETOJËN DHE REPARTI I I</w:t>
      </w:r>
      <w:r w:rsidR="005D04C5">
        <w:rPr>
          <w:lang w:val="sq-AL"/>
        </w:rPr>
        <w:t>NSTRUMENTEVE, NË “ALBPETROL” SHA</w:t>
      </w:r>
      <w:r w:rsidRPr="00724FD5">
        <w:rPr>
          <w:lang w:val="sq-AL"/>
        </w:rPr>
        <w:t xml:space="preserve">, PATOS” </w:t>
      </w:r>
    </w:p>
    <w:p w:rsidR="00702A52" w:rsidRPr="00AA1776" w:rsidRDefault="00702A52" w:rsidP="00702A52">
      <w:pPr>
        <w:pStyle w:val="Paragrafi"/>
        <w:ind w:firstLine="0"/>
        <w:rPr>
          <w:sz w:val="14"/>
          <w:lang w:val="sq-AL"/>
        </w:rPr>
      </w:pPr>
    </w:p>
    <w:p w:rsidR="00702A52" w:rsidRPr="00724FD5" w:rsidRDefault="00702A52" w:rsidP="00702A52">
      <w:pPr>
        <w:pStyle w:val="Paragrafi"/>
        <w:rPr>
          <w:lang w:val="sq-AL"/>
        </w:rPr>
      </w:pPr>
      <w:r w:rsidRPr="00724FD5">
        <w:rPr>
          <w:lang w:val="sq-AL"/>
        </w:rPr>
        <w:t xml:space="preserve">Në mbështetje të nenit 100 të Kushtetutës dhe në vijim të vendimit </w:t>
      </w:r>
      <w:r w:rsidR="00734C39" w:rsidRPr="00724FD5">
        <w:rPr>
          <w:lang w:val="sq-AL"/>
        </w:rPr>
        <w:t xml:space="preserve">nr. </w:t>
      </w:r>
      <w:r w:rsidRPr="00724FD5">
        <w:rPr>
          <w:lang w:val="sq-AL"/>
        </w:rPr>
        <w:t>54, datë 5.2.2014, të Këshillit të Ministrave, “Për përcaktimin e kritereve, të procedurës dhe mënyrës së dhënies me qira, enfiteozë apo kontratave të tjera të pasurisë shtetërore”, me propozimin e ministrit të Zhvillimit Ekonomik, Turizmit, Tregtisë dhe Sipërmarrjes, Këshilli i Ministrave</w:t>
      </w:r>
    </w:p>
    <w:p w:rsidR="00702A52" w:rsidRPr="00AA1776" w:rsidRDefault="00702A52" w:rsidP="00702A52">
      <w:pPr>
        <w:pStyle w:val="Paragrafi"/>
        <w:ind w:firstLine="0"/>
        <w:rPr>
          <w:sz w:val="14"/>
          <w:lang w:val="sq-AL"/>
        </w:rPr>
      </w:pPr>
    </w:p>
    <w:p w:rsidR="00702A52" w:rsidRPr="00724FD5" w:rsidRDefault="00702A52" w:rsidP="00702A52">
      <w:pPr>
        <w:pStyle w:val="Vendosi"/>
        <w:rPr>
          <w:lang w:val="sq-AL"/>
        </w:rPr>
      </w:pPr>
      <w:r w:rsidRPr="00724FD5">
        <w:rPr>
          <w:lang w:val="sq-AL"/>
        </w:rPr>
        <w:t>VENDOSI:</w:t>
      </w:r>
    </w:p>
    <w:p w:rsidR="00702A52" w:rsidRPr="00AA1776" w:rsidRDefault="00702A52" w:rsidP="00702A52">
      <w:pPr>
        <w:pStyle w:val="Paragrafi"/>
        <w:rPr>
          <w:sz w:val="14"/>
          <w:lang w:val="sq-AL"/>
        </w:rPr>
      </w:pPr>
    </w:p>
    <w:p w:rsidR="00702A52" w:rsidRPr="00724FD5" w:rsidRDefault="00702A52" w:rsidP="00702A52">
      <w:pPr>
        <w:pStyle w:val="Paragrafi"/>
        <w:rPr>
          <w:lang w:val="sq-AL"/>
        </w:rPr>
      </w:pPr>
      <w:r w:rsidRPr="00724FD5">
        <w:rPr>
          <w:lang w:val="sq-AL"/>
        </w:rPr>
        <w:t>1. Dhënien e miratimit për lidhjen e kontratës së qirasë me tarifën 1 euro/kontrata, ndërmjet Ministrisë së Zhvillimit Ekonomik, Turizmit, Tregtisë dhe Sipërmarrjes, si qiradhënës, dhe shoqërisë “Picari”, sh.p.k., si qiramarrës,  për pasurinë “Reparti i axhusterisë me Tetojën dhe Reparti i instrumenteve”, në “Albpetrol”, sh.a., Patos, me sipërfaqe të përgjithshme 9 800 (nëntë mijë e tetëqind) m</w:t>
      </w:r>
      <w:r w:rsidRPr="00AA1776">
        <w:rPr>
          <w:vertAlign w:val="superscript"/>
          <w:lang w:val="sq-AL"/>
        </w:rPr>
        <w:t>2</w:t>
      </w:r>
      <w:r w:rsidRPr="00724FD5">
        <w:rPr>
          <w:lang w:val="sq-AL"/>
        </w:rPr>
        <w:t>, nga ku 3 364 (tre mijë e treqind e gjashtëdhjetë e katër) m</w:t>
      </w:r>
      <w:r w:rsidRPr="00AA1776">
        <w:rPr>
          <w:vertAlign w:val="superscript"/>
          <w:lang w:val="sq-AL"/>
        </w:rPr>
        <w:t>2</w:t>
      </w:r>
      <w:r w:rsidRPr="00724FD5">
        <w:rPr>
          <w:lang w:val="sq-AL"/>
        </w:rPr>
        <w:t xml:space="preserve"> sipërfaqe nën ndërtesë.</w:t>
      </w:r>
    </w:p>
    <w:p w:rsidR="00702A52" w:rsidRPr="00AA1776" w:rsidRDefault="00702A52" w:rsidP="00702A52">
      <w:pPr>
        <w:pStyle w:val="Paragrafi"/>
        <w:rPr>
          <w:spacing w:val="-4"/>
          <w:lang w:val="sq-AL"/>
        </w:rPr>
      </w:pPr>
      <w:r w:rsidRPr="00AA1776">
        <w:rPr>
          <w:spacing w:val="-4"/>
          <w:lang w:val="sq-AL"/>
        </w:rPr>
        <w:t xml:space="preserve">2. Ngarkohet Ministria e Zhvillimit Ekonomik, Turizmit, Tregtisë dhe Sipërmarrjes për zbatimin e këtij vendimi. </w:t>
      </w:r>
    </w:p>
    <w:p w:rsidR="00105C6A" w:rsidRDefault="00105C6A" w:rsidP="00702A52">
      <w:pPr>
        <w:pStyle w:val="Paragrafi"/>
        <w:rPr>
          <w:spacing w:val="-4"/>
          <w:lang w:val="sq-AL"/>
        </w:rPr>
      </w:pPr>
    </w:p>
    <w:p w:rsidR="00105C6A" w:rsidRDefault="00105C6A" w:rsidP="00702A52">
      <w:pPr>
        <w:pStyle w:val="Paragrafi"/>
        <w:rPr>
          <w:spacing w:val="-4"/>
          <w:lang w:val="sq-AL"/>
        </w:rPr>
      </w:pPr>
    </w:p>
    <w:p w:rsidR="00702A52" w:rsidRPr="00AA1776" w:rsidRDefault="00702A52" w:rsidP="00702A52">
      <w:pPr>
        <w:pStyle w:val="Paragrafi"/>
        <w:rPr>
          <w:spacing w:val="-4"/>
          <w:lang w:val="sq-AL"/>
        </w:rPr>
      </w:pPr>
      <w:r w:rsidRPr="00AA1776">
        <w:rPr>
          <w:spacing w:val="-4"/>
          <w:lang w:val="sq-AL"/>
        </w:rPr>
        <w:t>K</w:t>
      </w:r>
      <w:r w:rsidR="00EF55CC">
        <w:rPr>
          <w:spacing w:val="-4"/>
          <w:lang w:val="sq-AL"/>
        </w:rPr>
        <w:t>y vendim hyn në fuqi pas botimit</w:t>
      </w:r>
      <w:r w:rsidRPr="00AA1776">
        <w:rPr>
          <w:spacing w:val="-4"/>
          <w:lang w:val="sq-AL"/>
        </w:rPr>
        <w:t xml:space="preserve"> në Fletoren Zyrtare.</w:t>
      </w:r>
    </w:p>
    <w:p w:rsidR="008F6B3C" w:rsidRPr="00AA1776" w:rsidRDefault="008F6B3C" w:rsidP="00702A52">
      <w:pPr>
        <w:pStyle w:val="Paragrafi"/>
        <w:rPr>
          <w:sz w:val="14"/>
          <w:lang w:val="sq-AL"/>
        </w:rPr>
      </w:pPr>
    </w:p>
    <w:p w:rsidR="00702A52" w:rsidRPr="00724FD5" w:rsidRDefault="00702A52" w:rsidP="00702A52">
      <w:pPr>
        <w:pStyle w:val="Autoriteti"/>
        <w:rPr>
          <w:lang w:val="sq-AL"/>
        </w:rPr>
      </w:pPr>
      <w:r w:rsidRPr="00724FD5">
        <w:rPr>
          <w:lang w:val="sq-AL"/>
        </w:rPr>
        <w:t>Kryeministri</w:t>
      </w:r>
    </w:p>
    <w:p w:rsidR="00702A52" w:rsidRPr="00724FD5" w:rsidRDefault="00702A52" w:rsidP="00702A52">
      <w:pPr>
        <w:pStyle w:val="AutoritetiEmer"/>
        <w:rPr>
          <w:lang w:val="sq-AL"/>
        </w:rPr>
      </w:pPr>
      <w:r w:rsidRPr="00724FD5">
        <w:rPr>
          <w:lang w:val="sq-AL"/>
        </w:rPr>
        <w:t>Edi Rama</w:t>
      </w:r>
    </w:p>
    <w:p w:rsidR="00702A52" w:rsidRPr="00724FD5" w:rsidRDefault="00702A52" w:rsidP="00702A52">
      <w:pPr>
        <w:pStyle w:val="Paragrafi"/>
        <w:ind w:firstLine="0"/>
        <w:rPr>
          <w:lang w:val="sq-AL"/>
        </w:rPr>
      </w:pPr>
    </w:p>
    <w:p w:rsidR="008F6B3C" w:rsidRPr="00724FD5" w:rsidRDefault="009E6F2C" w:rsidP="007E58D5">
      <w:pPr>
        <w:pStyle w:val="Akti"/>
        <w:rPr>
          <w:lang w:val="sq-AL"/>
        </w:rPr>
      </w:pPr>
      <w:r w:rsidRPr="00724FD5">
        <w:rPr>
          <w:lang w:val="sq-AL"/>
        </w:rPr>
        <w:t>VENDIM</w:t>
      </w:r>
    </w:p>
    <w:p w:rsidR="009E6F2C" w:rsidRPr="00724FD5" w:rsidRDefault="00734C39" w:rsidP="007E58D5">
      <w:pPr>
        <w:pStyle w:val="NumriData"/>
        <w:rPr>
          <w:lang w:val="sq-AL"/>
        </w:rPr>
      </w:pPr>
      <w:r w:rsidRPr="00724FD5">
        <w:rPr>
          <w:lang w:val="sq-AL"/>
        </w:rPr>
        <w:t xml:space="preserve">Nr. </w:t>
      </w:r>
      <w:r w:rsidR="00C91774" w:rsidRPr="00724FD5">
        <w:rPr>
          <w:lang w:val="sq-AL"/>
        </w:rPr>
        <w:t>140, datë</w:t>
      </w:r>
      <w:r w:rsidR="009E6F2C" w:rsidRPr="00724FD5">
        <w:rPr>
          <w:lang w:val="sq-AL"/>
        </w:rPr>
        <w:t xml:space="preserve"> 18.2.2015</w:t>
      </w:r>
    </w:p>
    <w:p w:rsidR="007E58D5" w:rsidRPr="00AA1776" w:rsidRDefault="007E58D5" w:rsidP="00A8350E">
      <w:pPr>
        <w:pStyle w:val="Paragrafi"/>
        <w:rPr>
          <w:sz w:val="14"/>
          <w:lang w:val="sq-AL"/>
        </w:rPr>
      </w:pPr>
    </w:p>
    <w:p w:rsidR="00A03DF0" w:rsidRPr="00724FD5" w:rsidRDefault="009E6F2C" w:rsidP="00A03DF0">
      <w:pPr>
        <w:pStyle w:val="Titulli"/>
        <w:rPr>
          <w:lang w:val="sq-AL"/>
        </w:rPr>
      </w:pPr>
      <w:r w:rsidRPr="00724FD5">
        <w:rPr>
          <w:lang w:val="sq-AL"/>
        </w:rPr>
        <w:t>PËR</w:t>
      </w:r>
      <w:r w:rsidR="007E58D5" w:rsidRPr="00724FD5">
        <w:rPr>
          <w:lang w:val="sq-AL"/>
        </w:rPr>
        <w:t xml:space="preserve"> </w:t>
      </w:r>
      <w:r w:rsidRPr="00724FD5">
        <w:rPr>
          <w:lang w:val="sq-AL"/>
        </w:rPr>
        <w:t>MIRATIMIN E RREGULLORES “PËR USHTRIMIN E VEPRIMTARISË SË KËSHILLIT KOMBËTAR TË ARSIMIT PARAUNIVERSITAR”</w:t>
      </w:r>
    </w:p>
    <w:p w:rsidR="00A03DF0" w:rsidRPr="00724FD5" w:rsidRDefault="00A03DF0" w:rsidP="00A03DF0">
      <w:pPr>
        <w:pStyle w:val="Hapesira7"/>
        <w:rPr>
          <w:lang w:val="sq-AL"/>
        </w:rPr>
      </w:pPr>
    </w:p>
    <w:p w:rsidR="007E58D5" w:rsidRPr="00724FD5" w:rsidRDefault="009E6F2C" w:rsidP="00AA1776">
      <w:pPr>
        <w:pStyle w:val="Paragrafi"/>
        <w:rPr>
          <w:lang w:val="sq-AL"/>
        </w:rPr>
      </w:pPr>
      <w:r w:rsidRPr="00724FD5">
        <w:rPr>
          <w:lang w:val="sq-AL"/>
        </w:rPr>
        <w:t xml:space="preserve">Në mbështetje të nenit 100 të Kushtetutës dhe të </w:t>
      </w:r>
      <w:r w:rsidR="00A03DF0" w:rsidRPr="00724FD5">
        <w:rPr>
          <w:lang w:val="sq-AL"/>
        </w:rPr>
        <w:t xml:space="preserve">pikës 3, të nenit 29, të </w:t>
      </w:r>
      <w:r w:rsidRPr="00724FD5">
        <w:rPr>
          <w:lang w:val="sq-AL"/>
        </w:rPr>
        <w:t xml:space="preserve">ligjit </w:t>
      </w:r>
      <w:r w:rsidR="00734C39" w:rsidRPr="00724FD5">
        <w:rPr>
          <w:lang w:val="sq-AL"/>
        </w:rPr>
        <w:t xml:space="preserve">nr. </w:t>
      </w:r>
      <w:r w:rsidRPr="00724FD5">
        <w:rPr>
          <w:lang w:val="sq-AL"/>
        </w:rPr>
        <w:t>69, datë 21.6.2012, “Për sistemin arsimor parauniversitar në Republikën e Shqipërisë”, me propozimin e ministrit të Arsimit dhe Sportit, Këshilli i Ministrave</w:t>
      </w:r>
    </w:p>
    <w:p w:rsidR="009E6F2C" w:rsidRPr="00724FD5" w:rsidRDefault="007E58D5" w:rsidP="007E58D5">
      <w:pPr>
        <w:pStyle w:val="Vendosi"/>
        <w:rPr>
          <w:lang w:val="sq-AL"/>
        </w:rPr>
      </w:pPr>
      <w:r w:rsidRPr="00724FD5">
        <w:rPr>
          <w:lang w:val="sq-AL"/>
        </w:rPr>
        <w:t>VENDOS</w:t>
      </w:r>
      <w:r w:rsidR="009E6F2C" w:rsidRPr="00724FD5">
        <w:rPr>
          <w:lang w:val="sq-AL"/>
        </w:rPr>
        <w:t>I:</w:t>
      </w:r>
    </w:p>
    <w:p w:rsidR="007E58D5" w:rsidRPr="00724FD5" w:rsidRDefault="007E58D5" w:rsidP="00A03DF0">
      <w:pPr>
        <w:pStyle w:val="Hapesira7"/>
        <w:rPr>
          <w:lang w:val="sq-AL"/>
        </w:rPr>
      </w:pPr>
    </w:p>
    <w:p w:rsidR="009E6F2C" w:rsidRPr="00724FD5" w:rsidRDefault="007E58D5" w:rsidP="007E58D5">
      <w:pPr>
        <w:pStyle w:val="Paragrafi"/>
        <w:rPr>
          <w:lang w:val="sq-AL"/>
        </w:rPr>
      </w:pPr>
      <w:r w:rsidRPr="00724FD5">
        <w:rPr>
          <w:lang w:val="sq-AL"/>
        </w:rPr>
        <w:t xml:space="preserve">1. </w:t>
      </w:r>
      <w:r w:rsidR="009E6F2C" w:rsidRPr="00724FD5">
        <w:rPr>
          <w:lang w:val="sq-AL"/>
        </w:rPr>
        <w:t xml:space="preserve">Miratimin e rregullores “Për ushtrimin e veprimtarisë së Këshillit Kombëtar të Arsimit Parauniversitar”, që i bashkëlidhet këtij vendimi dhe është pjesë përbërëse e tij. </w:t>
      </w:r>
    </w:p>
    <w:p w:rsidR="009E6F2C" w:rsidRPr="00724FD5" w:rsidRDefault="007E58D5" w:rsidP="007E58D5">
      <w:pPr>
        <w:pStyle w:val="Paragrafi"/>
        <w:rPr>
          <w:lang w:val="sq-AL"/>
        </w:rPr>
      </w:pPr>
      <w:r w:rsidRPr="00724FD5">
        <w:rPr>
          <w:lang w:val="sq-AL"/>
        </w:rPr>
        <w:t xml:space="preserve">2. </w:t>
      </w:r>
      <w:r w:rsidR="009E6F2C" w:rsidRPr="00724FD5">
        <w:rPr>
          <w:lang w:val="sq-AL"/>
        </w:rPr>
        <w:t>Ngarkohet Ministria e Arsimit dhe Sportit për zbatimin e këtij vendimi.</w:t>
      </w:r>
    </w:p>
    <w:p w:rsidR="009E6F2C" w:rsidRPr="00724FD5" w:rsidRDefault="009E6F2C" w:rsidP="00A8350E">
      <w:pPr>
        <w:pStyle w:val="Paragrafi"/>
        <w:rPr>
          <w:lang w:val="sq-AL"/>
        </w:rPr>
      </w:pPr>
      <w:r w:rsidRPr="00724FD5">
        <w:rPr>
          <w:lang w:val="sq-AL"/>
        </w:rPr>
        <w:t>Ky vendim hyn në fuqi p</w:t>
      </w:r>
      <w:r w:rsidR="007E58D5" w:rsidRPr="00724FD5">
        <w:rPr>
          <w:lang w:val="sq-AL"/>
        </w:rPr>
        <w:t>as botimit në Fletoren Zyrtare</w:t>
      </w:r>
      <w:r w:rsidRPr="00724FD5">
        <w:rPr>
          <w:lang w:val="sq-AL"/>
        </w:rPr>
        <w:t>.</w:t>
      </w:r>
    </w:p>
    <w:p w:rsidR="007E58D5" w:rsidRPr="00105C6A" w:rsidRDefault="007E58D5" w:rsidP="00A03DF0">
      <w:pPr>
        <w:pStyle w:val="Hapesira7"/>
        <w:rPr>
          <w:sz w:val="4"/>
          <w:lang w:val="sq-AL"/>
        </w:rPr>
      </w:pPr>
    </w:p>
    <w:p w:rsidR="007E58D5" w:rsidRPr="00724FD5" w:rsidRDefault="007E58D5" w:rsidP="007E58D5">
      <w:pPr>
        <w:pStyle w:val="Autoriteti"/>
        <w:rPr>
          <w:lang w:val="sq-AL"/>
        </w:rPr>
      </w:pPr>
      <w:r w:rsidRPr="00724FD5">
        <w:rPr>
          <w:lang w:val="sq-AL"/>
        </w:rPr>
        <w:t>Kryeministri</w:t>
      </w:r>
    </w:p>
    <w:p w:rsidR="007E58D5" w:rsidRPr="00724FD5" w:rsidRDefault="007E58D5" w:rsidP="007E58D5">
      <w:pPr>
        <w:pStyle w:val="AutoritetiEmer"/>
        <w:rPr>
          <w:lang w:val="sq-AL"/>
        </w:rPr>
      </w:pPr>
      <w:r w:rsidRPr="00724FD5">
        <w:rPr>
          <w:lang w:val="sq-AL"/>
        </w:rPr>
        <w:t>Edi Rama</w:t>
      </w:r>
    </w:p>
    <w:p w:rsidR="00B2510B" w:rsidRPr="00105C6A" w:rsidRDefault="00B2510B" w:rsidP="007E58D5">
      <w:pPr>
        <w:pStyle w:val="Paragrafi"/>
        <w:ind w:firstLine="0"/>
        <w:rPr>
          <w:b/>
          <w:sz w:val="18"/>
          <w:lang w:val="sq-AL"/>
        </w:rPr>
      </w:pPr>
    </w:p>
    <w:p w:rsidR="008846FF" w:rsidRPr="00724FD5" w:rsidRDefault="00CB504C" w:rsidP="007E58D5">
      <w:pPr>
        <w:pStyle w:val="Titull-Titull"/>
        <w:rPr>
          <w:b/>
          <w:lang w:val="sq-AL"/>
        </w:rPr>
      </w:pPr>
      <w:r w:rsidRPr="00724FD5">
        <w:rPr>
          <w:b/>
          <w:lang w:val="sq-AL"/>
        </w:rPr>
        <w:t xml:space="preserve">RREGULLORE </w:t>
      </w:r>
    </w:p>
    <w:p w:rsidR="00CB504C" w:rsidRPr="00724FD5" w:rsidRDefault="00CB504C" w:rsidP="007E58D5">
      <w:pPr>
        <w:pStyle w:val="Titull-Titull"/>
        <w:rPr>
          <w:lang w:val="sq-AL"/>
        </w:rPr>
      </w:pPr>
      <w:r w:rsidRPr="00724FD5">
        <w:rPr>
          <w:lang w:val="sq-AL"/>
        </w:rPr>
        <w:t>PËR USHTRIMIN E  VEPRIMTARISË SË KËSHILLIT KOMBËTAR TË ARSIMIT PARAUNIVERISITAR</w:t>
      </w:r>
    </w:p>
    <w:p w:rsidR="00105C6A" w:rsidRPr="00105C6A" w:rsidRDefault="00105C6A" w:rsidP="007E58D5">
      <w:pPr>
        <w:pStyle w:val="NeniNr"/>
        <w:rPr>
          <w:sz w:val="10"/>
          <w:lang w:val="sq-AL"/>
        </w:rPr>
      </w:pPr>
    </w:p>
    <w:p w:rsidR="00CB504C" w:rsidRPr="00724FD5" w:rsidRDefault="00CB504C" w:rsidP="007E58D5">
      <w:pPr>
        <w:pStyle w:val="NeniNr"/>
        <w:rPr>
          <w:lang w:val="sq-AL"/>
        </w:rPr>
      </w:pPr>
      <w:r w:rsidRPr="00724FD5">
        <w:rPr>
          <w:lang w:val="sq-AL"/>
        </w:rPr>
        <w:t>Neni 1</w:t>
      </w:r>
    </w:p>
    <w:p w:rsidR="00CB504C" w:rsidRPr="00724FD5" w:rsidRDefault="00CB504C" w:rsidP="007E58D5">
      <w:pPr>
        <w:pStyle w:val="NeniTitull"/>
        <w:rPr>
          <w:lang w:val="sq-AL"/>
        </w:rPr>
      </w:pPr>
      <w:r w:rsidRPr="00724FD5">
        <w:rPr>
          <w:lang w:val="sq-AL"/>
        </w:rPr>
        <w:t>Objekti i rregullores</w:t>
      </w:r>
    </w:p>
    <w:p w:rsidR="00CB504C" w:rsidRPr="00724FD5" w:rsidRDefault="00CB504C" w:rsidP="00A03DF0">
      <w:pPr>
        <w:pStyle w:val="Hapesira7"/>
        <w:rPr>
          <w:lang w:val="sq-AL"/>
        </w:rPr>
      </w:pPr>
    </w:p>
    <w:p w:rsidR="00CB504C" w:rsidRPr="00724FD5" w:rsidRDefault="007E58D5" w:rsidP="00C91774">
      <w:pPr>
        <w:pStyle w:val="Paragrafi"/>
        <w:rPr>
          <w:lang w:val="sq-AL"/>
        </w:rPr>
      </w:pPr>
      <w:r w:rsidRPr="00724FD5">
        <w:rPr>
          <w:lang w:val="sq-AL"/>
        </w:rPr>
        <w:t xml:space="preserve">1. </w:t>
      </w:r>
      <w:r w:rsidR="00CB504C" w:rsidRPr="00724FD5">
        <w:rPr>
          <w:lang w:val="sq-AL"/>
        </w:rPr>
        <w:t xml:space="preserve">Këshilli Kombëtar i Arsimit Parauniversitar (KKAP), krijimi i të cilit mbështetet në nenin 29 të ligjit </w:t>
      </w:r>
      <w:r w:rsidR="00734C39" w:rsidRPr="00724FD5">
        <w:rPr>
          <w:lang w:val="sq-AL"/>
        </w:rPr>
        <w:t xml:space="preserve">nr. </w:t>
      </w:r>
      <w:r w:rsidR="005D04C5">
        <w:rPr>
          <w:lang w:val="sq-AL"/>
        </w:rPr>
        <w:t>69/2012, datë 21.</w:t>
      </w:r>
      <w:r w:rsidR="00CB504C" w:rsidRPr="00724FD5">
        <w:rPr>
          <w:lang w:val="sq-AL"/>
        </w:rPr>
        <w:t>6.2012 “Për sistemin arsimor parauniversitar në Republikën e Shqipërisë”, ushtron veprimtarinë e tij mbështetur në rregulloren “Për ushtrimin e veprimtarisë së Këshillit Kombëtar të Arsimit Parauniversitar”.</w:t>
      </w:r>
    </w:p>
    <w:p w:rsidR="00CB504C" w:rsidRPr="00724FD5" w:rsidRDefault="007E58D5" w:rsidP="00C91774">
      <w:pPr>
        <w:pStyle w:val="Paragrafi"/>
        <w:rPr>
          <w:lang w:val="sq-AL"/>
        </w:rPr>
      </w:pPr>
      <w:r w:rsidRPr="00724FD5">
        <w:rPr>
          <w:lang w:val="sq-AL"/>
        </w:rPr>
        <w:t xml:space="preserve">2. </w:t>
      </w:r>
      <w:r w:rsidR="00CB504C" w:rsidRPr="00724FD5">
        <w:rPr>
          <w:lang w:val="sq-AL"/>
        </w:rPr>
        <w:t xml:space="preserve">Rregullorja “Për ushtrimin e veprimtarisë së Këshillit Kombëtar të Arsimit Parauniversitar” ka për objekt organizimin dhe funksionimin e Këshillit. </w:t>
      </w:r>
    </w:p>
    <w:p w:rsidR="00CB504C" w:rsidRPr="00724FD5" w:rsidRDefault="007E58D5" w:rsidP="00C91774">
      <w:pPr>
        <w:pStyle w:val="Paragrafi"/>
        <w:rPr>
          <w:lang w:val="sq-AL"/>
        </w:rPr>
      </w:pPr>
      <w:r w:rsidRPr="00724FD5">
        <w:rPr>
          <w:lang w:val="sq-AL"/>
        </w:rPr>
        <w:t xml:space="preserve">3. </w:t>
      </w:r>
      <w:r w:rsidR="00CB504C" w:rsidRPr="00724FD5">
        <w:rPr>
          <w:lang w:val="sq-AL"/>
        </w:rPr>
        <w:t>Këshilli Kombëtar i Arsimit Parauniversitar mund të përgatisë edhe rregullore për kordinimin e veprimtarive të përcaktuara në këtë rregullore, por brenda kompetencave dhe fushave të veprimtarisë së tij.</w:t>
      </w:r>
    </w:p>
    <w:p w:rsidR="00CB504C" w:rsidRPr="00724FD5" w:rsidRDefault="007E58D5" w:rsidP="00C91774">
      <w:pPr>
        <w:pStyle w:val="Paragrafi"/>
        <w:rPr>
          <w:lang w:val="sq-AL"/>
        </w:rPr>
      </w:pPr>
      <w:r w:rsidRPr="00724FD5">
        <w:rPr>
          <w:lang w:val="sq-AL"/>
        </w:rPr>
        <w:t xml:space="preserve">4. </w:t>
      </w:r>
      <w:r w:rsidR="00CB504C" w:rsidRPr="00724FD5">
        <w:rPr>
          <w:lang w:val="sq-AL"/>
        </w:rPr>
        <w:t>Emërtimi i shkurtuar i Këshillit Kombëtar të Arsimit Parauniversitar i përdorur në k</w:t>
      </w:r>
      <w:r w:rsidR="00C91774" w:rsidRPr="00724FD5">
        <w:rPr>
          <w:lang w:val="sq-AL"/>
        </w:rPr>
        <w:t>ëtë rregullore është “Këshilli”</w:t>
      </w:r>
      <w:r w:rsidR="005D04C5">
        <w:rPr>
          <w:lang w:val="sq-AL"/>
        </w:rPr>
        <w:t>.</w:t>
      </w:r>
    </w:p>
    <w:p w:rsidR="00AA1776" w:rsidRPr="00AA1776" w:rsidRDefault="00AA1776" w:rsidP="007E58D5">
      <w:pPr>
        <w:pStyle w:val="NeniNr"/>
        <w:rPr>
          <w:sz w:val="14"/>
          <w:lang w:val="sq-AL"/>
        </w:rPr>
      </w:pPr>
    </w:p>
    <w:p w:rsidR="00CB504C" w:rsidRPr="00724FD5" w:rsidRDefault="00CB504C" w:rsidP="007E58D5">
      <w:pPr>
        <w:pStyle w:val="NeniNr"/>
        <w:rPr>
          <w:lang w:val="sq-AL"/>
        </w:rPr>
      </w:pPr>
      <w:r w:rsidRPr="00724FD5">
        <w:rPr>
          <w:lang w:val="sq-AL"/>
        </w:rPr>
        <w:t>Neni 2</w:t>
      </w:r>
    </w:p>
    <w:p w:rsidR="00CB504C" w:rsidRPr="00724FD5" w:rsidRDefault="00CB504C" w:rsidP="007E58D5">
      <w:pPr>
        <w:pStyle w:val="NeniTitull"/>
        <w:rPr>
          <w:lang w:val="sq-AL"/>
        </w:rPr>
      </w:pPr>
      <w:r w:rsidRPr="00724FD5">
        <w:rPr>
          <w:lang w:val="sq-AL"/>
        </w:rPr>
        <w:t xml:space="preserve">Roli, përbërja dhe përzgjedhja e anëtarëve të Këshillit </w:t>
      </w:r>
    </w:p>
    <w:p w:rsidR="00CB504C" w:rsidRPr="00724FD5" w:rsidRDefault="00CB504C" w:rsidP="00A03DF0">
      <w:pPr>
        <w:pStyle w:val="Hapesira7"/>
        <w:rPr>
          <w:lang w:val="sq-AL"/>
        </w:rPr>
      </w:pPr>
    </w:p>
    <w:p w:rsidR="00CB504C" w:rsidRPr="00724FD5" w:rsidRDefault="00CB504C" w:rsidP="00A8350E">
      <w:pPr>
        <w:pStyle w:val="Paragrafi"/>
        <w:rPr>
          <w:lang w:val="sq-AL"/>
        </w:rPr>
      </w:pPr>
      <w:r w:rsidRPr="00724FD5">
        <w:rPr>
          <w:lang w:val="sq-AL"/>
        </w:rPr>
        <w:t xml:space="preserve">Roli, përbërja dhe përzgjedhja e anëtarëve të Këshillit parashikohen në </w:t>
      </w:r>
      <w:r w:rsidR="005D04C5">
        <w:rPr>
          <w:lang w:val="sq-AL"/>
        </w:rPr>
        <w:t>l</w:t>
      </w:r>
      <w:r w:rsidRPr="00724FD5">
        <w:rPr>
          <w:lang w:val="sq-AL"/>
        </w:rPr>
        <w:t xml:space="preserve">igjin “Për sistemin arsimor parauniversitar në Republikën e Shqipërisë”. </w:t>
      </w:r>
    </w:p>
    <w:p w:rsidR="00CB504C" w:rsidRPr="00724FD5" w:rsidRDefault="00CB504C" w:rsidP="00A03DF0">
      <w:pPr>
        <w:pStyle w:val="Hapesira7"/>
        <w:rPr>
          <w:lang w:val="sq-AL"/>
        </w:rPr>
      </w:pPr>
    </w:p>
    <w:p w:rsidR="00CB504C" w:rsidRPr="00724FD5" w:rsidRDefault="00CB504C" w:rsidP="007E58D5">
      <w:pPr>
        <w:pStyle w:val="NeniNr"/>
        <w:rPr>
          <w:lang w:val="sq-AL"/>
        </w:rPr>
      </w:pPr>
      <w:r w:rsidRPr="00724FD5">
        <w:rPr>
          <w:lang w:val="sq-AL"/>
        </w:rPr>
        <w:t>Neni 3</w:t>
      </w:r>
    </w:p>
    <w:p w:rsidR="00CB504C" w:rsidRPr="00724FD5" w:rsidRDefault="00CB504C" w:rsidP="007E58D5">
      <w:pPr>
        <w:pStyle w:val="NeniTitull"/>
        <w:rPr>
          <w:lang w:val="sq-AL"/>
        </w:rPr>
      </w:pPr>
      <w:r w:rsidRPr="00724FD5">
        <w:rPr>
          <w:lang w:val="sq-AL"/>
        </w:rPr>
        <w:t>Mandati  i anëtarëve të Këshillit dhe zëvendësimi i tyre</w:t>
      </w:r>
    </w:p>
    <w:p w:rsidR="00CB504C" w:rsidRPr="00724FD5" w:rsidRDefault="00CB504C" w:rsidP="00A03DF0">
      <w:pPr>
        <w:pStyle w:val="Hapesira7"/>
        <w:rPr>
          <w:lang w:val="sq-AL"/>
        </w:rPr>
      </w:pPr>
    </w:p>
    <w:p w:rsidR="00CB504C" w:rsidRPr="00724FD5" w:rsidRDefault="007E58D5" w:rsidP="007E58D5">
      <w:pPr>
        <w:pStyle w:val="Paragrafi"/>
        <w:rPr>
          <w:lang w:val="sq-AL"/>
        </w:rPr>
      </w:pPr>
      <w:r w:rsidRPr="00724FD5">
        <w:rPr>
          <w:lang w:val="sq-AL"/>
        </w:rPr>
        <w:t xml:space="preserve">1. </w:t>
      </w:r>
      <w:r w:rsidR="00CB504C" w:rsidRPr="00724FD5">
        <w:rPr>
          <w:lang w:val="sq-AL"/>
        </w:rPr>
        <w:t>Anëtarët e Këshillit, personalitete të njohura për kontribute në fushën e arsimit, zgjidhen me mandat 4-vjeçar. Pagesa e tyre për</w:t>
      </w:r>
      <w:r w:rsidR="00BA1E0C">
        <w:rPr>
          <w:lang w:val="sq-AL"/>
        </w:rPr>
        <w:t>-</w:t>
      </w:r>
      <w:r w:rsidR="00CB504C" w:rsidRPr="00724FD5">
        <w:rPr>
          <w:lang w:val="sq-AL"/>
        </w:rPr>
        <w:t xml:space="preserve">caktohet me </w:t>
      </w:r>
      <w:r w:rsidR="005D04C5">
        <w:rPr>
          <w:lang w:val="sq-AL"/>
        </w:rPr>
        <w:t>v</w:t>
      </w:r>
      <w:r w:rsidR="00CB504C" w:rsidRPr="00724FD5">
        <w:rPr>
          <w:lang w:val="sq-AL"/>
        </w:rPr>
        <w:t xml:space="preserve">endim të Këshillit të Ministrave, i dalë për këtë qëllim. </w:t>
      </w:r>
    </w:p>
    <w:p w:rsidR="00CB504C" w:rsidRPr="00724FD5" w:rsidRDefault="007E58D5" w:rsidP="00A8350E">
      <w:pPr>
        <w:pStyle w:val="Paragrafi"/>
        <w:rPr>
          <w:lang w:val="sq-AL"/>
        </w:rPr>
      </w:pPr>
      <w:r w:rsidRPr="00724FD5">
        <w:rPr>
          <w:lang w:val="sq-AL"/>
        </w:rPr>
        <w:t xml:space="preserve">2. </w:t>
      </w:r>
      <w:r w:rsidR="00CB504C" w:rsidRPr="00724FD5">
        <w:rPr>
          <w:lang w:val="sq-AL"/>
        </w:rPr>
        <w:t>Mandati i anëtarit të Këshillit mbaron përpara afatit:</w:t>
      </w:r>
    </w:p>
    <w:p w:rsidR="00CB504C" w:rsidRPr="00724FD5" w:rsidRDefault="007E58D5" w:rsidP="00A8350E">
      <w:pPr>
        <w:pStyle w:val="Paragrafi"/>
        <w:rPr>
          <w:lang w:val="sq-AL"/>
        </w:rPr>
      </w:pPr>
      <w:r w:rsidRPr="00724FD5">
        <w:rPr>
          <w:lang w:val="sq-AL"/>
        </w:rPr>
        <w:t xml:space="preserve">a) </w:t>
      </w:r>
      <w:r w:rsidR="00CB504C" w:rsidRPr="00724FD5">
        <w:rPr>
          <w:lang w:val="sq-AL"/>
        </w:rPr>
        <w:t>për shkaqe natyrore;</w:t>
      </w:r>
    </w:p>
    <w:p w:rsidR="00CB504C" w:rsidRPr="00724FD5" w:rsidRDefault="007E58D5" w:rsidP="00A8350E">
      <w:pPr>
        <w:pStyle w:val="Paragrafi"/>
        <w:rPr>
          <w:lang w:val="sq-AL"/>
        </w:rPr>
      </w:pPr>
      <w:r w:rsidRPr="00724FD5">
        <w:rPr>
          <w:lang w:val="sq-AL"/>
        </w:rPr>
        <w:t xml:space="preserve">b) </w:t>
      </w:r>
      <w:r w:rsidR="00CB504C" w:rsidRPr="00724FD5">
        <w:rPr>
          <w:lang w:val="sq-AL"/>
        </w:rPr>
        <w:t>për shkaqe ligjore, kur humbet zotësinë juridike për të vepruar me vendim gjykate, apo dënohet për kryerjen e një vepre penale me vendim gjykate të formës së prerë;</w:t>
      </w:r>
    </w:p>
    <w:p w:rsidR="00CB504C" w:rsidRPr="00724FD5" w:rsidRDefault="00CB504C" w:rsidP="004F7500">
      <w:pPr>
        <w:pStyle w:val="Paragrafi"/>
        <w:rPr>
          <w:lang w:val="sq-AL"/>
        </w:rPr>
      </w:pPr>
      <w:r w:rsidRPr="00724FD5">
        <w:rPr>
          <w:lang w:val="sq-AL"/>
        </w:rPr>
        <w:t xml:space="preserve"> </w:t>
      </w:r>
      <w:r w:rsidR="007E58D5" w:rsidRPr="00724FD5">
        <w:rPr>
          <w:lang w:val="sq-AL"/>
        </w:rPr>
        <w:t xml:space="preserve">c) </w:t>
      </w:r>
      <w:r w:rsidRPr="00724FD5">
        <w:rPr>
          <w:lang w:val="sq-AL"/>
        </w:rPr>
        <w:t>kur jep dorëheqjen.</w:t>
      </w:r>
    </w:p>
    <w:p w:rsidR="00CB504C" w:rsidRPr="00724FD5" w:rsidRDefault="004F7500" w:rsidP="004F7500">
      <w:pPr>
        <w:pStyle w:val="Paragrafi"/>
        <w:rPr>
          <w:lang w:val="sq-AL"/>
        </w:rPr>
      </w:pPr>
      <w:r w:rsidRPr="00724FD5">
        <w:rPr>
          <w:lang w:val="sq-AL"/>
        </w:rPr>
        <w:t xml:space="preserve">3. </w:t>
      </w:r>
      <w:r w:rsidR="00CB504C" w:rsidRPr="00724FD5">
        <w:rPr>
          <w:lang w:val="sq-AL"/>
        </w:rPr>
        <w:t>Mandati i anëtarit të zgjedhur të Këshillit ndërpritet kur nuk merr pjesë në të paktën tri mbledhje radhazi të KKAP-së, të organizuara gjatë një viti.</w:t>
      </w:r>
    </w:p>
    <w:p w:rsidR="00CB504C" w:rsidRPr="00724FD5" w:rsidRDefault="004F7500" w:rsidP="004F7500">
      <w:pPr>
        <w:pStyle w:val="Paragrafi"/>
        <w:rPr>
          <w:lang w:val="sq-AL"/>
        </w:rPr>
      </w:pPr>
      <w:r w:rsidRPr="00724FD5">
        <w:rPr>
          <w:lang w:val="sq-AL"/>
        </w:rPr>
        <w:t xml:space="preserve">4. </w:t>
      </w:r>
      <w:r w:rsidR="00CB504C" w:rsidRPr="00724FD5">
        <w:rPr>
          <w:lang w:val="sq-AL"/>
        </w:rPr>
        <w:t>Anëtari i Këshillit, të cilit i është ndërprerë mandati apo i ka mbaruar përpara afatit, zëve</w:t>
      </w:r>
      <w:r w:rsidR="00BA1E0C">
        <w:rPr>
          <w:lang w:val="sq-AL"/>
        </w:rPr>
        <w:t>-</w:t>
      </w:r>
      <w:r w:rsidR="00CB504C" w:rsidRPr="00724FD5">
        <w:rPr>
          <w:lang w:val="sq-AL"/>
        </w:rPr>
        <w:t xml:space="preserve">ndësohet me kandidatin që ka rezultuar me më shumë pikë në procedurën e konkurrimit. </w:t>
      </w:r>
    </w:p>
    <w:p w:rsidR="00CB504C" w:rsidRPr="00724FD5" w:rsidRDefault="00BA1E0C" w:rsidP="00AA1776">
      <w:pPr>
        <w:pStyle w:val="Paragrafi"/>
        <w:rPr>
          <w:lang w:val="sq-AL"/>
        </w:rPr>
      </w:pPr>
      <w:r>
        <w:rPr>
          <w:lang w:val="sq-AL"/>
        </w:rPr>
        <w:t xml:space="preserve">5. </w:t>
      </w:r>
      <w:r w:rsidR="00CB504C" w:rsidRPr="00724FD5">
        <w:rPr>
          <w:lang w:val="sq-AL"/>
        </w:rPr>
        <w:t xml:space="preserve">Kohëzgjatja e mandatit të anëtarit zëvendësues është sa pjesa e mbetur e anëtarit të larguar. </w:t>
      </w:r>
    </w:p>
    <w:p w:rsidR="00CB504C" w:rsidRPr="00724FD5" w:rsidRDefault="00CB504C" w:rsidP="004F7500">
      <w:pPr>
        <w:pStyle w:val="NeniNr"/>
        <w:rPr>
          <w:lang w:val="sq-AL"/>
        </w:rPr>
      </w:pPr>
      <w:r w:rsidRPr="00724FD5">
        <w:rPr>
          <w:lang w:val="sq-AL"/>
        </w:rPr>
        <w:t>Neni 4</w:t>
      </w:r>
    </w:p>
    <w:p w:rsidR="00CB504C" w:rsidRPr="00724FD5" w:rsidRDefault="00CB504C" w:rsidP="004F7500">
      <w:pPr>
        <w:pStyle w:val="NeniTitull"/>
        <w:rPr>
          <w:lang w:val="sq-AL"/>
        </w:rPr>
      </w:pPr>
      <w:r w:rsidRPr="00724FD5">
        <w:rPr>
          <w:lang w:val="sq-AL"/>
        </w:rPr>
        <w:t>Sekretariati i Këshillit</w:t>
      </w:r>
    </w:p>
    <w:p w:rsidR="00CB504C" w:rsidRPr="00724FD5" w:rsidRDefault="00CB504C" w:rsidP="00A03DF0">
      <w:pPr>
        <w:pStyle w:val="Hapesira7"/>
        <w:rPr>
          <w:lang w:val="sq-AL"/>
        </w:rPr>
      </w:pPr>
    </w:p>
    <w:p w:rsidR="00CB504C" w:rsidRPr="00AA1776" w:rsidRDefault="004F7500" w:rsidP="004F7500">
      <w:pPr>
        <w:pStyle w:val="Paragrafi"/>
        <w:rPr>
          <w:spacing w:val="-4"/>
          <w:lang w:val="sq-AL"/>
        </w:rPr>
      </w:pPr>
      <w:r w:rsidRPr="00AA1776">
        <w:rPr>
          <w:spacing w:val="-4"/>
          <w:lang w:val="sq-AL"/>
        </w:rPr>
        <w:t xml:space="preserve">1. </w:t>
      </w:r>
      <w:r w:rsidR="00CB504C" w:rsidRPr="00AA1776">
        <w:rPr>
          <w:spacing w:val="-4"/>
          <w:lang w:val="sq-AL"/>
        </w:rPr>
        <w:t xml:space="preserve">Këshilli mbështetet nga sekretariati i tij, i cili koordinon veprimtarinë e Këshillit me atë të Drejtorisë së Arsimit Parauniversitar. </w:t>
      </w:r>
    </w:p>
    <w:p w:rsidR="00CB504C" w:rsidRPr="00AA1776" w:rsidRDefault="004F7500" w:rsidP="004F7500">
      <w:pPr>
        <w:pStyle w:val="Paragrafi"/>
        <w:rPr>
          <w:spacing w:val="-4"/>
          <w:lang w:val="sq-AL"/>
        </w:rPr>
      </w:pPr>
      <w:r w:rsidRPr="00AA1776">
        <w:rPr>
          <w:spacing w:val="-4"/>
          <w:lang w:val="sq-AL"/>
        </w:rPr>
        <w:t xml:space="preserve">2. </w:t>
      </w:r>
      <w:r w:rsidR="00CB504C" w:rsidRPr="00AA1776">
        <w:rPr>
          <w:spacing w:val="-4"/>
          <w:lang w:val="sq-AL"/>
        </w:rPr>
        <w:t>Sekretariati i Këshillit përbëhet nga zëvendësministri që mbulon arsimin para</w:t>
      </w:r>
      <w:r w:rsidR="00BA1E0C">
        <w:rPr>
          <w:spacing w:val="-4"/>
          <w:lang w:val="sq-AL"/>
        </w:rPr>
        <w:t>-</w:t>
      </w:r>
      <w:r w:rsidR="00CB504C" w:rsidRPr="00AA1776">
        <w:rPr>
          <w:spacing w:val="-4"/>
          <w:lang w:val="sq-AL"/>
        </w:rPr>
        <w:t xml:space="preserve">universitar në MAS, i cili koordinon punën e sekretariatit, drejtori i Drejtorisë së Arsimit Parauniversitar dhe një ose dy sekretarë, të cilët janë punonjës në MAS. </w:t>
      </w:r>
    </w:p>
    <w:p w:rsidR="00CB504C" w:rsidRPr="00AA1776" w:rsidRDefault="004F7500" w:rsidP="004F7500">
      <w:pPr>
        <w:pStyle w:val="Paragrafi"/>
        <w:rPr>
          <w:spacing w:val="-4"/>
          <w:lang w:val="sq-AL"/>
        </w:rPr>
      </w:pPr>
      <w:r w:rsidRPr="00AA1776">
        <w:rPr>
          <w:spacing w:val="-4"/>
          <w:lang w:val="sq-AL"/>
        </w:rPr>
        <w:t xml:space="preserve">3. </w:t>
      </w:r>
      <w:r w:rsidR="00CB504C" w:rsidRPr="00AA1776">
        <w:rPr>
          <w:spacing w:val="-4"/>
          <w:lang w:val="sq-AL"/>
        </w:rPr>
        <w:t>Sekretariati i Këshillit:</w:t>
      </w:r>
    </w:p>
    <w:p w:rsidR="00CB504C" w:rsidRPr="00AA1776" w:rsidRDefault="004F7500" w:rsidP="00A8350E">
      <w:pPr>
        <w:pStyle w:val="Paragrafi"/>
        <w:rPr>
          <w:spacing w:val="-4"/>
          <w:lang w:val="sq-AL"/>
        </w:rPr>
      </w:pPr>
      <w:r w:rsidRPr="00AA1776">
        <w:rPr>
          <w:spacing w:val="-4"/>
          <w:lang w:val="sq-AL"/>
        </w:rPr>
        <w:t xml:space="preserve">a) </w:t>
      </w:r>
      <w:r w:rsidR="00CB504C" w:rsidRPr="00AA1776">
        <w:rPr>
          <w:spacing w:val="-4"/>
          <w:lang w:val="sq-AL"/>
        </w:rPr>
        <w:t>i paraqet me shkrim ministrit propozimet e parashtruara në mbledhjet e Këshillit;</w:t>
      </w:r>
    </w:p>
    <w:p w:rsidR="00CB504C" w:rsidRPr="00AA1776" w:rsidRDefault="004F7500" w:rsidP="00A8350E">
      <w:pPr>
        <w:pStyle w:val="Paragrafi"/>
        <w:rPr>
          <w:spacing w:val="-4"/>
          <w:lang w:val="sq-AL"/>
        </w:rPr>
      </w:pPr>
      <w:r w:rsidRPr="00AA1776">
        <w:rPr>
          <w:spacing w:val="-4"/>
          <w:lang w:val="sq-AL"/>
        </w:rPr>
        <w:t xml:space="preserve">b) </w:t>
      </w:r>
      <w:r w:rsidR="00CB504C" w:rsidRPr="00AA1776">
        <w:rPr>
          <w:spacing w:val="-4"/>
          <w:lang w:val="sq-AL"/>
        </w:rPr>
        <w:t>përpunon propozimet në mbledhjen e Këshillit në formën për ekzekutim dhe ia paraqet ministrit;</w:t>
      </w:r>
    </w:p>
    <w:p w:rsidR="00CB504C" w:rsidRPr="00AA1776" w:rsidRDefault="004F7500" w:rsidP="004F7500">
      <w:pPr>
        <w:pStyle w:val="Paragrafi"/>
        <w:rPr>
          <w:spacing w:val="-4"/>
          <w:lang w:val="sq-AL"/>
        </w:rPr>
      </w:pPr>
      <w:r w:rsidRPr="00AA1776">
        <w:rPr>
          <w:spacing w:val="-4"/>
          <w:lang w:val="sq-AL"/>
        </w:rPr>
        <w:t xml:space="preserve">c) </w:t>
      </w:r>
      <w:r w:rsidR="00CB504C" w:rsidRPr="00AA1776">
        <w:rPr>
          <w:spacing w:val="-4"/>
          <w:lang w:val="sq-AL"/>
        </w:rPr>
        <w:t xml:space="preserve">mban procesverbalet e mbledhjeve të Këshillit, përgatit materialet që do t’u shpërndahen anëtarëve të Këshillit, mban korrespondencën dhe kryen shërbime të tjera të kësaj natyre. </w:t>
      </w:r>
    </w:p>
    <w:p w:rsidR="00CB504C" w:rsidRPr="00AA1776" w:rsidRDefault="004F7500" w:rsidP="004F7500">
      <w:pPr>
        <w:pStyle w:val="Paragrafi"/>
        <w:rPr>
          <w:spacing w:val="-4"/>
          <w:lang w:val="sq-AL"/>
        </w:rPr>
      </w:pPr>
      <w:r w:rsidRPr="00AA1776">
        <w:rPr>
          <w:spacing w:val="-4"/>
          <w:lang w:val="sq-AL"/>
        </w:rPr>
        <w:t xml:space="preserve">4. </w:t>
      </w:r>
      <w:r w:rsidR="00CB504C" w:rsidRPr="00AA1776">
        <w:rPr>
          <w:spacing w:val="-4"/>
          <w:lang w:val="sq-AL"/>
        </w:rPr>
        <w:t>Në fund të çdo viti kalendarik, sekretariati depoziton në arkiv</w:t>
      </w:r>
      <w:r w:rsidR="005D04C5">
        <w:rPr>
          <w:spacing w:val="-4"/>
          <w:lang w:val="sq-AL"/>
        </w:rPr>
        <w:t>i</w:t>
      </w:r>
      <w:r w:rsidR="00CB504C" w:rsidRPr="00AA1776">
        <w:rPr>
          <w:spacing w:val="-4"/>
          <w:lang w:val="sq-AL"/>
        </w:rPr>
        <w:t>n e MAS-it një dosje me mbishkrimin “Këshilli Kombëtar i Arsimit Para</w:t>
      </w:r>
      <w:r w:rsidR="00BA1E0C">
        <w:rPr>
          <w:spacing w:val="-4"/>
          <w:lang w:val="sq-AL"/>
        </w:rPr>
        <w:t>-</w:t>
      </w:r>
      <w:r w:rsidR="00CB504C" w:rsidRPr="00AA1776">
        <w:rPr>
          <w:spacing w:val="-4"/>
          <w:lang w:val="sq-AL"/>
        </w:rPr>
        <w:t>universitar”, që përmban urdhrat përkatës të ministrit, procesverbalet e mbledhjeve, punimet e grupeve të punës dhe materiale të tjera të paraqitura në mbledhjet e Këshillit.</w:t>
      </w:r>
    </w:p>
    <w:p w:rsidR="00CB504C" w:rsidRPr="00AA1776" w:rsidRDefault="004F7500" w:rsidP="00A8350E">
      <w:pPr>
        <w:pStyle w:val="Paragrafi"/>
        <w:rPr>
          <w:spacing w:val="-4"/>
          <w:lang w:val="sq-AL"/>
        </w:rPr>
      </w:pPr>
      <w:r w:rsidRPr="00AA1776">
        <w:rPr>
          <w:spacing w:val="-4"/>
          <w:lang w:val="sq-AL"/>
        </w:rPr>
        <w:t xml:space="preserve">5. </w:t>
      </w:r>
      <w:r w:rsidR="00CB504C" w:rsidRPr="00AA1776">
        <w:rPr>
          <w:spacing w:val="-4"/>
          <w:lang w:val="sq-AL"/>
        </w:rPr>
        <w:t xml:space="preserve">Përbërja nominative e sekretariatit të Këshillit dhe detyra të tjera të tij caktohen me urdhër të ministrit të MAS-it. </w:t>
      </w:r>
    </w:p>
    <w:p w:rsidR="004F7500" w:rsidRPr="00AA1776" w:rsidRDefault="004F7500" w:rsidP="00A03DF0">
      <w:pPr>
        <w:pStyle w:val="Hapesira7"/>
        <w:rPr>
          <w:sz w:val="12"/>
          <w:lang w:val="sq-AL"/>
        </w:rPr>
      </w:pPr>
    </w:p>
    <w:p w:rsidR="00CB504C" w:rsidRPr="00724FD5" w:rsidRDefault="00CB504C" w:rsidP="004F7500">
      <w:pPr>
        <w:pStyle w:val="NeniNr"/>
        <w:rPr>
          <w:lang w:val="sq-AL"/>
        </w:rPr>
      </w:pPr>
      <w:r w:rsidRPr="00724FD5">
        <w:rPr>
          <w:lang w:val="sq-AL"/>
        </w:rPr>
        <w:t>Neni 5</w:t>
      </w:r>
    </w:p>
    <w:p w:rsidR="00CB504C" w:rsidRPr="00724FD5" w:rsidRDefault="00CB504C" w:rsidP="004F7500">
      <w:pPr>
        <w:pStyle w:val="NeniTitull"/>
        <w:rPr>
          <w:lang w:val="sq-AL"/>
        </w:rPr>
      </w:pPr>
      <w:r w:rsidRPr="00724FD5">
        <w:rPr>
          <w:lang w:val="sq-AL"/>
        </w:rPr>
        <w:t>Organizimi i mbledhjeve të Këshillit</w:t>
      </w:r>
    </w:p>
    <w:p w:rsidR="00CB504C" w:rsidRPr="00724FD5" w:rsidRDefault="00CB504C" w:rsidP="00A03DF0">
      <w:pPr>
        <w:pStyle w:val="Hapesira7"/>
        <w:rPr>
          <w:lang w:val="sq-AL"/>
        </w:rPr>
      </w:pPr>
    </w:p>
    <w:p w:rsidR="00CB504C" w:rsidRPr="00724FD5" w:rsidRDefault="004F7500" w:rsidP="004F7500">
      <w:pPr>
        <w:pStyle w:val="Paragrafi"/>
        <w:rPr>
          <w:lang w:val="sq-AL"/>
        </w:rPr>
      </w:pPr>
      <w:r w:rsidRPr="00724FD5">
        <w:rPr>
          <w:lang w:val="sq-AL"/>
        </w:rPr>
        <w:t xml:space="preserve">1. </w:t>
      </w:r>
      <w:r w:rsidR="00CB504C" w:rsidRPr="00724FD5">
        <w:rPr>
          <w:lang w:val="sq-AL"/>
        </w:rPr>
        <w:t xml:space="preserve">Këshilli mblidhet mbi bazën e një kalendari në datën e caktuar nga ministri. </w:t>
      </w:r>
    </w:p>
    <w:p w:rsidR="00CB504C" w:rsidRPr="00724FD5" w:rsidRDefault="004F7500" w:rsidP="004F7500">
      <w:pPr>
        <w:pStyle w:val="Paragrafi"/>
        <w:rPr>
          <w:lang w:val="sq-AL"/>
        </w:rPr>
      </w:pPr>
      <w:r w:rsidRPr="00724FD5">
        <w:rPr>
          <w:lang w:val="sq-AL"/>
        </w:rPr>
        <w:t xml:space="preserve">2. </w:t>
      </w:r>
      <w:r w:rsidR="00CB504C" w:rsidRPr="00724FD5">
        <w:rPr>
          <w:lang w:val="sq-AL"/>
        </w:rPr>
        <w:t xml:space="preserve">Një mbledhje e Këshillit zhvillohet kur janë të pranishëm të paktën gjysma e anëtarëve të tij. </w:t>
      </w:r>
    </w:p>
    <w:p w:rsidR="00CB504C" w:rsidRPr="00724FD5" w:rsidRDefault="004F7500" w:rsidP="004F7500">
      <w:pPr>
        <w:pStyle w:val="Paragrafi"/>
        <w:rPr>
          <w:lang w:val="sq-AL"/>
        </w:rPr>
      </w:pPr>
      <w:r w:rsidRPr="00724FD5">
        <w:rPr>
          <w:lang w:val="sq-AL"/>
        </w:rPr>
        <w:t xml:space="preserve">3. </w:t>
      </w:r>
      <w:r w:rsidR="00CB504C" w:rsidRPr="00724FD5">
        <w:rPr>
          <w:lang w:val="sq-AL"/>
        </w:rPr>
        <w:t>Mbledhja e Këshillit dhe rendi i ditës u njoftohen anëtarëve të Këshillit prej sekretariatit të paktën dhjetë ditë para datës së mbledhjes. Njoftimi për mbledhje duhet të përmbajë datën, orën, vendin e zhvillimit të mbledhjes, rendin e ditës dhe materialet mbështetëse, të cilat u dërgohen anëtarëve të Këshillit në formë të shkruar apo elektronike.</w:t>
      </w:r>
    </w:p>
    <w:p w:rsidR="00CB504C" w:rsidRPr="00724FD5" w:rsidRDefault="004F7500" w:rsidP="004F7500">
      <w:pPr>
        <w:pStyle w:val="Paragrafi"/>
        <w:rPr>
          <w:lang w:val="sq-AL"/>
        </w:rPr>
      </w:pPr>
      <w:r w:rsidRPr="00724FD5">
        <w:rPr>
          <w:lang w:val="sq-AL"/>
        </w:rPr>
        <w:t xml:space="preserve">4. </w:t>
      </w:r>
      <w:r w:rsidR="00CB504C" w:rsidRPr="00724FD5">
        <w:rPr>
          <w:lang w:val="sq-AL"/>
        </w:rPr>
        <w:t xml:space="preserve">Mbledhjet e jashtëzakonshme thirren me kërkesën e ministrit ose me kërkesën me shkrim të së paktës 1/3 e anëtarëve të Këshillit. </w:t>
      </w:r>
    </w:p>
    <w:p w:rsidR="00CB504C" w:rsidRPr="00724FD5" w:rsidRDefault="004F7500" w:rsidP="004F7500">
      <w:pPr>
        <w:pStyle w:val="Paragrafi"/>
        <w:rPr>
          <w:lang w:val="sq-AL"/>
        </w:rPr>
      </w:pPr>
      <w:r w:rsidRPr="00724FD5">
        <w:rPr>
          <w:lang w:val="sq-AL"/>
        </w:rPr>
        <w:t xml:space="preserve">5. </w:t>
      </w:r>
      <w:r w:rsidR="00CB504C" w:rsidRPr="00724FD5">
        <w:rPr>
          <w:lang w:val="sq-AL"/>
        </w:rPr>
        <w:t>Nëse mbledhja e jashtëzakonshme thirret, duke mos respektuar përcaktimet e pikës 3 të këtij neni, por anëtarët janë të pranishëm dhe bien dakord ta pranojnë thirrjen e mbledhjes të vlefshme, atëherë ajo mund të vazhdojë rregullisht.</w:t>
      </w:r>
    </w:p>
    <w:p w:rsidR="004F7500" w:rsidRPr="00724FD5" w:rsidRDefault="004F7500" w:rsidP="00C91774">
      <w:pPr>
        <w:pStyle w:val="Paragrafi"/>
        <w:rPr>
          <w:lang w:val="sq-AL"/>
        </w:rPr>
      </w:pPr>
      <w:r w:rsidRPr="00724FD5">
        <w:rPr>
          <w:lang w:val="sq-AL"/>
        </w:rPr>
        <w:t xml:space="preserve">6. </w:t>
      </w:r>
      <w:r w:rsidR="00CB504C" w:rsidRPr="00724FD5">
        <w:rPr>
          <w:lang w:val="sq-AL"/>
        </w:rPr>
        <w:t xml:space="preserve">Në mbledhjet e Këshillit ftohen rregullisht të marrin pjesë përfaqësues të njësive arsimore vendore. </w:t>
      </w:r>
    </w:p>
    <w:p w:rsidR="00CB504C" w:rsidRPr="00724FD5" w:rsidRDefault="00CB504C" w:rsidP="004F7500">
      <w:pPr>
        <w:pStyle w:val="NeniNr"/>
        <w:rPr>
          <w:lang w:val="sq-AL"/>
        </w:rPr>
      </w:pPr>
      <w:r w:rsidRPr="00724FD5">
        <w:rPr>
          <w:lang w:val="sq-AL"/>
        </w:rPr>
        <w:t>Neni 6</w:t>
      </w:r>
    </w:p>
    <w:p w:rsidR="00CB504C" w:rsidRPr="00724FD5" w:rsidRDefault="00CB504C" w:rsidP="004F7500">
      <w:pPr>
        <w:pStyle w:val="NeniTitull"/>
        <w:rPr>
          <w:lang w:val="sq-AL"/>
        </w:rPr>
      </w:pPr>
      <w:r w:rsidRPr="00724FD5">
        <w:rPr>
          <w:lang w:val="sq-AL"/>
        </w:rPr>
        <w:t>Rendi i ditës i mbledhjeve të Këshillit</w:t>
      </w:r>
    </w:p>
    <w:p w:rsidR="00CB504C" w:rsidRPr="00724FD5" w:rsidRDefault="00CB504C" w:rsidP="00A03DF0">
      <w:pPr>
        <w:pStyle w:val="Hapesira7"/>
        <w:rPr>
          <w:lang w:val="sq-AL"/>
        </w:rPr>
      </w:pPr>
    </w:p>
    <w:p w:rsidR="00CB504C" w:rsidRPr="00AA1776" w:rsidRDefault="004F7500" w:rsidP="004F7500">
      <w:pPr>
        <w:pStyle w:val="Paragrafi"/>
        <w:rPr>
          <w:spacing w:val="-4"/>
          <w:lang w:val="sq-AL"/>
        </w:rPr>
      </w:pPr>
      <w:r w:rsidRPr="00AA1776">
        <w:rPr>
          <w:spacing w:val="-4"/>
          <w:lang w:val="sq-AL"/>
        </w:rPr>
        <w:t xml:space="preserve">1. </w:t>
      </w:r>
      <w:r w:rsidR="00CB504C" w:rsidRPr="00AA1776">
        <w:rPr>
          <w:spacing w:val="-4"/>
          <w:lang w:val="sq-AL"/>
        </w:rPr>
        <w:t xml:space="preserve">Rendi i ditës i një mbledhjeje të Këshillit përcaktohet nga ministri me nismën e tij. </w:t>
      </w:r>
    </w:p>
    <w:p w:rsidR="00CB504C" w:rsidRPr="00AA1776" w:rsidRDefault="004F7500" w:rsidP="00F87825">
      <w:pPr>
        <w:pStyle w:val="Paragrafi"/>
        <w:rPr>
          <w:spacing w:val="-4"/>
          <w:lang w:val="sq-AL"/>
        </w:rPr>
      </w:pPr>
      <w:r w:rsidRPr="00AA1776">
        <w:rPr>
          <w:spacing w:val="-4"/>
          <w:lang w:val="sq-AL"/>
        </w:rPr>
        <w:t xml:space="preserve">2. </w:t>
      </w:r>
      <w:r w:rsidR="00CB504C" w:rsidRPr="00AA1776">
        <w:rPr>
          <w:spacing w:val="-4"/>
          <w:lang w:val="sq-AL"/>
        </w:rPr>
        <w:t xml:space="preserve">Në rendin e ditës së një mbledhjeje të Këshillit përfshihet një çështje që propozohet nga të paktën 1/3 e anëtarëve të Këshillit. </w:t>
      </w:r>
    </w:p>
    <w:p w:rsidR="00CB504C" w:rsidRPr="00AA1776" w:rsidRDefault="004F7500" w:rsidP="00F87825">
      <w:pPr>
        <w:pStyle w:val="Paragrafi"/>
        <w:rPr>
          <w:spacing w:val="-4"/>
          <w:lang w:val="sq-AL"/>
        </w:rPr>
      </w:pPr>
      <w:r w:rsidRPr="00AA1776">
        <w:rPr>
          <w:spacing w:val="-4"/>
          <w:lang w:val="sq-AL"/>
        </w:rPr>
        <w:t xml:space="preserve">3. </w:t>
      </w:r>
      <w:r w:rsidR="00CB504C" w:rsidRPr="00AA1776">
        <w:rPr>
          <w:spacing w:val="-4"/>
          <w:lang w:val="sq-AL"/>
        </w:rPr>
        <w:t>Në fillim të një mbledhjeje të Këshillit, mund të shtohet një çështje në rendin e ditës:</w:t>
      </w:r>
    </w:p>
    <w:p w:rsidR="00CB504C" w:rsidRPr="00AA1776" w:rsidRDefault="004F7500" w:rsidP="00A8350E">
      <w:pPr>
        <w:pStyle w:val="Paragrafi"/>
        <w:rPr>
          <w:spacing w:val="-4"/>
          <w:lang w:val="sq-AL"/>
        </w:rPr>
      </w:pPr>
      <w:r w:rsidRPr="00AA1776">
        <w:rPr>
          <w:spacing w:val="-4"/>
          <w:lang w:val="sq-AL"/>
        </w:rPr>
        <w:t xml:space="preserve">a) </w:t>
      </w:r>
      <w:r w:rsidR="00CB504C" w:rsidRPr="00AA1776">
        <w:rPr>
          <w:spacing w:val="-4"/>
          <w:lang w:val="sq-AL"/>
        </w:rPr>
        <w:t>me kërkesë të ministrit;</w:t>
      </w:r>
    </w:p>
    <w:p w:rsidR="00CB504C" w:rsidRPr="00AA1776" w:rsidRDefault="004F7500" w:rsidP="00A8350E">
      <w:pPr>
        <w:pStyle w:val="Paragrafi"/>
        <w:rPr>
          <w:spacing w:val="-4"/>
          <w:lang w:val="sq-AL"/>
        </w:rPr>
      </w:pPr>
      <w:r w:rsidRPr="00AA1776">
        <w:rPr>
          <w:spacing w:val="-4"/>
          <w:lang w:val="sq-AL"/>
        </w:rPr>
        <w:t xml:space="preserve">b) </w:t>
      </w:r>
      <w:r w:rsidR="00CB504C" w:rsidRPr="00AA1776">
        <w:rPr>
          <w:spacing w:val="-4"/>
          <w:lang w:val="sq-AL"/>
        </w:rPr>
        <w:t xml:space="preserve">me propozim të një ose disa anëtarëve të Këshillit, kur miratohet nga shumica e anëtarëve të Këshillit të pranishëm në mbledhje. </w:t>
      </w:r>
    </w:p>
    <w:p w:rsidR="00CB504C" w:rsidRPr="00AA1776" w:rsidRDefault="00CB504C" w:rsidP="00A8350E">
      <w:pPr>
        <w:pStyle w:val="Paragrafi"/>
        <w:rPr>
          <w:spacing w:val="-4"/>
          <w:lang w:val="sq-AL"/>
        </w:rPr>
      </w:pPr>
      <w:r w:rsidRPr="00AA1776">
        <w:rPr>
          <w:spacing w:val="-4"/>
          <w:lang w:val="sq-AL"/>
        </w:rPr>
        <w:t>Kur trajtimi i një çështjeje shtesë kërkon parapërgatitje, mbledhja shtyhet me 24 orë.</w:t>
      </w:r>
    </w:p>
    <w:p w:rsidR="004F7500" w:rsidRPr="00BA1E0C" w:rsidRDefault="004F7500" w:rsidP="00A8350E">
      <w:pPr>
        <w:pStyle w:val="Paragrafi"/>
        <w:rPr>
          <w:spacing w:val="-4"/>
          <w:sz w:val="16"/>
          <w:lang w:val="sq-AL"/>
        </w:rPr>
      </w:pPr>
    </w:p>
    <w:p w:rsidR="00CB504C" w:rsidRPr="00AA1776" w:rsidRDefault="00CB504C" w:rsidP="004F7500">
      <w:pPr>
        <w:pStyle w:val="NeniNr"/>
        <w:rPr>
          <w:spacing w:val="-4"/>
          <w:lang w:val="sq-AL"/>
        </w:rPr>
      </w:pPr>
      <w:r w:rsidRPr="00AA1776">
        <w:rPr>
          <w:spacing w:val="-4"/>
          <w:lang w:val="sq-AL"/>
        </w:rPr>
        <w:t>Neni 7</w:t>
      </w:r>
    </w:p>
    <w:p w:rsidR="00CB504C" w:rsidRPr="00AA1776" w:rsidRDefault="00CB504C" w:rsidP="004F7500">
      <w:pPr>
        <w:pStyle w:val="NeniTitull"/>
        <w:rPr>
          <w:spacing w:val="-4"/>
          <w:lang w:val="sq-AL"/>
        </w:rPr>
      </w:pPr>
      <w:r w:rsidRPr="00AA1776">
        <w:rPr>
          <w:spacing w:val="-4"/>
          <w:lang w:val="sq-AL"/>
        </w:rPr>
        <w:t>Procesverbali i mbledhjes</w:t>
      </w:r>
    </w:p>
    <w:p w:rsidR="00CB504C" w:rsidRPr="00AA1776" w:rsidRDefault="00CB504C" w:rsidP="00A03DF0">
      <w:pPr>
        <w:pStyle w:val="Hapesira7"/>
        <w:rPr>
          <w:spacing w:val="-4"/>
          <w:lang w:val="sq-AL"/>
        </w:rPr>
      </w:pPr>
    </w:p>
    <w:p w:rsidR="00CB504C" w:rsidRPr="00AA1776" w:rsidRDefault="004F7500" w:rsidP="004F7500">
      <w:pPr>
        <w:pStyle w:val="Paragrafi"/>
        <w:rPr>
          <w:spacing w:val="-4"/>
          <w:lang w:val="sq-AL"/>
        </w:rPr>
      </w:pPr>
      <w:r w:rsidRPr="00AA1776">
        <w:rPr>
          <w:spacing w:val="-4"/>
          <w:lang w:val="sq-AL"/>
        </w:rPr>
        <w:t xml:space="preserve">1. </w:t>
      </w:r>
      <w:r w:rsidR="00CB504C" w:rsidRPr="00AA1776">
        <w:rPr>
          <w:spacing w:val="-4"/>
          <w:lang w:val="sq-AL"/>
        </w:rPr>
        <w:t xml:space="preserve">Në çdo mbledhje të Këshillit mbahet procesverbali që pasqyron të gjitha diskutimet gjatë mbledhjes. </w:t>
      </w:r>
    </w:p>
    <w:p w:rsidR="00CB504C" w:rsidRPr="00AA1776" w:rsidRDefault="004F7500" w:rsidP="004F7500">
      <w:pPr>
        <w:pStyle w:val="Paragrafi"/>
        <w:rPr>
          <w:spacing w:val="-4"/>
          <w:lang w:val="sq-AL"/>
        </w:rPr>
      </w:pPr>
      <w:r w:rsidRPr="00AA1776">
        <w:rPr>
          <w:spacing w:val="-4"/>
          <w:lang w:val="sq-AL"/>
        </w:rPr>
        <w:t xml:space="preserve">2. </w:t>
      </w:r>
      <w:r w:rsidR="00CB504C" w:rsidRPr="00AA1776">
        <w:rPr>
          <w:spacing w:val="-4"/>
          <w:lang w:val="sq-AL"/>
        </w:rPr>
        <w:t xml:space="preserve">Anëtari i Këshillit ka të drejtë që të kërkojë që procesverbalit t’i bashkëngjitet një deklarim me shkrim për mendimet që ka dhënë gjatë mbledhjes dhe t’i plotësohet kjo kërkesë. </w:t>
      </w:r>
    </w:p>
    <w:p w:rsidR="00CB504C" w:rsidRPr="00AA1776" w:rsidRDefault="004F7500" w:rsidP="004F7500">
      <w:pPr>
        <w:pStyle w:val="Paragrafi"/>
        <w:rPr>
          <w:spacing w:val="-4"/>
          <w:lang w:val="sq-AL"/>
        </w:rPr>
      </w:pPr>
      <w:r w:rsidRPr="00AA1776">
        <w:rPr>
          <w:spacing w:val="-4"/>
          <w:lang w:val="sq-AL"/>
        </w:rPr>
        <w:t xml:space="preserve">3. </w:t>
      </w:r>
      <w:r w:rsidR="00CB504C" w:rsidRPr="00AA1776">
        <w:rPr>
          <w:spacing w:val="-4"/>
          <w:lang w:val="sq-AL"/>
        </w:rPr>
        <w:t xml:space="preserve">Anëtari i Këshillit ka të drejtë të kërkojë që të lexojë procesverbalin e mbledhjes ose të mbledhjeve paraardhëse dhe t’i plotësohet kjo kërkesë. </w:t>
      </w:r>
    </w:p>
    <w:p w:rsidR="00CB504C" w:rsidRPr="00AA1776" w:rsidRDefault="004F7500" w:rsidP="00A8350E">
      <w:pPr>
        <w:pStyle w:val="Paragrafi"/>
        <w:rPr>
          <w:spacing w:val="-4"/>
          <w:lang w:val="sq-AL"/>
        </w:rPr>
      </w:pPr>
      <w:r w:rsidRPr="00AA1776">
        <w:rPr>
          <w:spacing w:val="-4"/>
          <w:lang w:val="sq-AL"/>
        </w:rPr>
        <w:t xml:space="preserve">4. </w:t>
      </w:r>
      <w:r w:rsidR="00CB504C" w:rsidRPr="00AA1776">
        <w:rPr>
          <w:spacing w:val="-4"/>
          <w:lang w:val="sq-AL"/>
        </w:rPr>
        <w:t>Procesverbali nënshkruhet nga çdo anëtar pjesëmarrës në mbledhjen përkatëse të Këshillit.</w:t>
      </w:r>
    </w:p>
    <w:p w:rsidR="00CB504C" w:rsidRPr="00AA1776" w:rsidRDefault="00CB504C" w:rsidP="00A03DF0">
      <w:pPr>
        <w:pStyle w:val="Hapesira7"/>
        <w:rPr>
          <w:spacing w:val="-4"/>
          <w:lang w:val="sq-AL"/>
        </w:rPr>
      </w:pPr>
    </w:p>
    <w:p w:rsidR="00CB504C" w:rsidRPr="00AA1776" w:rsidRDefault="00CB504C" w:rsidP="004F7500">
      <w:pPr>
        <w:pStyle w:val="NeniNr"/>
        <w:rPr>
          <w:spacing w:val="-4"/>
          <w:lang w:val="sq-AL"/>
        </w:rPr>
      </w:pPr>
      <w:r w:rsidRPr="00AA1776">
        <w:rPr>
          <w:spacing w:val="-4"/>
          <w:lang w:val="sq-AL"/>
        </w:rPr>
        <w:t>Neni 8</w:t>
      </w:r>
    </w:p>
    <w:p w:rsidR="00CB504C" w:rsidRPr="00AA1776" w:rsidRDefault="00CB504C" w:rsidP="004F7500">
      <w:pPr>
        <w:pStyle w:val="NeniTitull"/>
        <w:rPr>
          <w:spacing w:val="-4"/>
          <w:lang w:val="sq-AL"/>
        </w:rPr>
      </w:pPr>
      <w:r w:rsidRPr="00AA1776">
        <w:rPr>
          <w:spacing w:val="-4"/>
          <w:lang w:val="sq-AL"/>
        </w:rPr>
        <w:t>Grupet e punës</w:t>
      </w:r>
    </w:p>
    <w:p w:rsidR="00CB504C" w:rsidRPr="00AA1776" w:rsidRDefault="00CB504C" w:rsidP="00A03DF0">
      <w:pPr>
        <w:pStyle w:val="Hapesira7"/>
        <w:rPr>
          <w:spacing w:val="-4"/>
          <w:lang w:val="sq-AL"/>
        </w:rPr>
      </w:pPr>
    </w:p>
    <w:p w:rsidR="00CB504C" w:rsidRPr="00AA1776" w:rsidRDefault="00F944B0" w:rsidP="00F944B0">
      <w:pPr>
        <w:pStyle w:val="Paragrafi"/>
        <w:rPr>
          <w:spacing w:val="-4"/>
          <w:lang w:val="sq-AL"/>
        </w:rPr>
      </w:pPr>
      <w:r w:rsidRPr="00AA1776">
        <w:rPr>
          <w:spacing w:val="-4"/>
          <w:lang w:val="sq-AL"/>
        </w:rPr>
        <w:t xml:space="preserve">1. </w:t>
      </w:r>
      <w:r w:rsidR="00CB504C" w:rsidRPr="00AA1776">
        <w:rPr>
          <w:spacing w:val="-4"/>
          <w:lang w:val="sq-AL"/>
        </w:rPr>
        <w:t xml:space="preserve">Për trajtimin e çështjeve të veçanta ngrihen grupe pune, ku marrin pjesë deri në tre ekspertë të jashtëm dhe një ose dy anëtarë të Këshillit. </w:t>
      </w:r>
    </w:p>
    <w:p w:rsidR="00CB504C" w:rsidRPr="00AA1776" w:rsidRDefault="00F944B0" w:rsidP="00F944B0">
      <w:pPr>
        <w:pStyle w:val="Paragrafi"/>
        <w:rPr>
          <w:spacing w:val="-4"/>
          <w:lang w:val="sq-AL"/>
        </w:rPr>
      </w:pPr>
      <w:r w:rsidRPr="00AA1776">
        <w:rPr>
          <w:spacing w:val="-4"/>
          <w:lang w:val="sq-AL"/>
        </w:rPr>
        <w:t xml:space="preserve">2. </w:t>
      </w:r>
      <w:r w:rsidR="00CB504C" w:rsidRPr="00AA1776">
        <w:rPr>
          <w:spacing w:val="-4"/>
          <w:lang w:val="sq-AL"/>
        </w:rPr>
        <w:t xml:space="preserve">Grupet e punës ngrihen me urdhër të ministrit dhe janë të përkohshme. </w:t>
      </w:r>
    </w:p>
    <w:p w:rsidR="00CB504C" w:rsidRPr="00724FD5" w:rsidRDefault="00F944B0" w:rsidP="00F944B0">
      <w:pPr>
        <w:pStyle w:val="Paragrafi"/>
        <w:rPr>
          <w:lang w:val="sq-AL"/>
        </w:rPr>
      </w:pPr>
      <w:r w:rsidRPr="00AA1776">
        <w:rPr>
          <w:spacing w:val="-4"/>
          <w:lang w:val="sq-AL"/>
        </w:rPr>
        <w:t xml:space="preserve">3. </w:t>
      </w:r>
      <w:r w:rsidR="00CB504C" w:rsidRPr="00AA1776">
        <w:rPr>
          <w:spacing w:val="-4"/>
          <w:lang w:val="sq-AL"/>
        </w:rPr>
        <w:t>Një grup pune ngrihet me kërkesën e</w:t>
      </w:r>
      <w:r w:rsidR="00CB504C" w:rsidRPr="00724FD5">
        <w:rPr>
          <w:lang w:val="sq-AL"/>
        </w:rPr>
        <w:t xml:space="preserve"> ministrit ose të shumicës së anëtarëve të Këshillit. </w:t>
      </w:r>
    </w:p>
    <w:p w:rsidR="00CB504C" w:rsidRPr="00724FD5" w:rsidRDefault="00F944B0" w:rsidP="00F944B0">
      <w:pPr>
        <w:pStyle w:val="Paragrafi"/>
        <w:rPr>
          <w:lang w:val="sq-AL"/>
        </w:rPr>
      </w:pPr>
      <w:r w:rsidRPr="00724FD5">
        <w:rPr>
          <w:lang w:val="sq-AL"/>
        </w:rPr>
        <w:t xml:space="preserve">4. </w:t>
      </w:r>
      <w:r w:rsidR="00CB504C" w:rsidRPr="00724FD5">
        <w:rPr>
          <w:lang w:val="sq-AL"/>
        </w:rPr>
        <w:t xml:space="preserve">Grupi i punës paraqet para Këshillit punimin e shkruar, të përgatitur prej tij. </w:t>
      </w:r>
    </w:p>
    <w:p w:rsidR="00CB504C" w:rsidRPr="00724FD5" w:rsidRDefault="00F944B0" w:rsidP="00A8350E">
      <w:pPr>
        <w:pStyle w:val="Paragrafi"/>
        <w:rPr>
          <w:lang w:val="sq-AL"/>
        </w:rPr>
      </w:pPr>
      <w:r w:rsidRPr="00724FD5">
        <w:rPr>
          <w:lang w:val="sq-AL"/>
        </w:rPr>
        <w:t xml:space="preserve">5. </w:t>
      </w:r>
      <w:r w:rsidR="00CB504C" w:rsidRPr="00724FD5">
        <w:rPr>
          <w:lang w:val="sq-AL"/>
        </w:rPr>
        <w:t xml:space="preserve">Punimi, i përgatitur nga grupi i punës, ruhet në </w:t>
      </w:r>
      <w:r w:rsidR="00734C39" w:rsidRPr="00724FD5">
        <w:rPr>
          <w:lang w:val="sq-AL"/>
        </w:rPr>
        <w:t>arkivin</w:t>
      </w:r>
      <w:r w:rsidR="00CB504C" w:rsidRPr="00724FD5">
        <w:rPr>
          <w:lang w:val="sq-AL"/>
        </w:rPr>
        <w:t xml:space="preserve"> e Këshillit. </w:t>
      </w:r>
    </w:p>
    <w:p w:rsidR="00CB504C" w:rsidRPr="00724FD5" w:rsidRDefault="00CB504C" w:rsidP="00F944B0">
      <w:pPr>
        <w:pStyle w:val="NeniNr"/>
        <w:rPr>
          <w:lang w:val="sq-AL"/>
        </w:rPr>
      </w:pPr>
      <w:r w:rsidRPr="00724FD5">
        <w:rPr>
          <w:lang w:val="sq-AL"/>
        </w:rPr>
        <w:t>Neni 9</w:t>
      </w:r>
    </w:p>
    <w:p w:rsidR="00CB504C" w:rsidRPr="00724FD5" w:rsidRDefault="00CB504C" w:rsidP="00F944B0">
      <w:pPr>
        <w:pStyle w:val="NeniTitull"/>
        <w:rPr>
          <w:lang w:val="sq-AL"/>
        </w:rPr>
      </w:pPr>
      <w:r w:rsidRPr="00724FD5">
        <w:rPr>
          <w:lang w:val="sq-AL"/>
        </w:rPr>
        <w:t>Informimi publik</w:t>
      </w:r>
    </w:p>
    <w:p w:rsidR="00F944B0" w:rsidRPr="00724FD5" w:rsidRDefault="00F944B0" w:rsidP="00A03DF0">
      <w:pPr>
        <w:pStyle w:val="Hapesira7"/>
        <w:rPr>
          <w:lang w:val="sq-AL"/>
        </w:rPr>
      </w:pPr>
    </w:p>
    <w:p w:rsidR="00CB504C" w:rsidRPr="00724FD5" w:rsidRDefault="00CB504C" w:rsidP="00A8350E">
      <w:pPr>
        <w:pStyle w:val="Paragrafi"/>
        <w:rPr>
          <w:lang w:val="sq-AL"/>
        </w:rPr>
      </w:pPr>
      <w:r w:rsidRPr="00724FD5">
        <w:rPr>
          <w:lang w:val="sq-AL"/>
        </w:rPr>
        <w:t xml:space="preserve">Në faqen elektronike zyrtare të MAS-it hapet një rubrikë e posaçme për veprimtarinë e Këshillit. </w:t>
      </w:r>
    </w:p>
    <w:p w:rsidR="00B2510B" w:rsidRPr="00724FD5" w:rsidRDefault="00B2510B" w:rsidP="00A8350E">
      <w:pPr>
        <w:pStyle w:val="Paragrafi"/>
        <w:rPr>
          <w:lang w:val="sq-AL"/>
        </w:rPr>
      </w:pPr>
    </w:p>
    <w:p w:rsidR="00CB504C" w:rsidRPr="00724FD5" w:rsidRDefault="00814A10" w:rsidP="00F944B0">
      <w:pPr>
        <w:pStyle w:val="Akti"/>
        <w:rPr>
          <w:lang w:val="sq-AL"/>
        </w:rPr>
      </w:pPr>
      <w:r w:rsidRPr="00724FD5">
        <w:rPr>
          <w:lang w:val="sq-AL"/>
        </w:rPr>
        <w:t>VENDIM</w:t>
      </w:r>
    </w:p>
    <w:p w:rsidR="00814A10" w:rsidRPr="00724FD5" w:rsidRDefault="00734C39" w:rsidP="00F944B0">
      <w:pPr>
        <w:pStyle w:val="NumriData"/>
        <w:rPr>
          <w:lang w:val="sq-AL"/>
        </w:rPr>
      </w:pPr>
      <w:r w:rsidRPr="00724FD5">
        <w:rPr>
          <w:lang w:val="sq-AL"/>
        </w:rPr>
        <w:t xml:space="preserve">Nr. </w:t>
      </w:r>
      <w:r w:rsidR="00C91774" w:rsidRPr="00724FD5">
        <w:rPr>
          <w:lang w:val="sq-AL"/>
        </w:rPr>
        <w:t>141, datë</w:t>
      </w:r>
      <w:r w:rsidR="00814A10" w:rsidRPr="00724FD5">
        <w:rPr>
          <w:lang w:val="sq-AL"/>
        </w:rPr>
        <w:t xml:space="preserve"> 18.2.2015</w:t>
      </w:r>
    </w:p>
    <w:p w:rsidR="00F944B0" w:rsidRPr="00724FD5" w:rsidRDefault="00F944B0" w:rsidP="00A03DF0">
      <w:pPr>
        <w:pStyle w:val="Hapesira7"/>
        <w:rPr>
          <w:lang w:val="sq-AL"/>
        </w:rPr>
      </w:pPr>
    </w:p>
    <w:p w:rsidR="00814A10" w:rsidRPr="00724FD5" w:rsidRDefault="00814A10" w:rsidP="00F944B0">
      <w:pPr>
        <w:pStyle w:val="Titulli"/>
        <w:rPr>
          <w:lang w:val="sq-AL"/>
        </w:rPr>
      </w:pPr>
      <w:r w:rsidRPr="00724FD5">
        <w:rPr>
          <w:lang w:val="sq-AL"/>
        </w:rPr>
        <w:t>PËR</w:t>
      </w:r>
      <w:r w:rsidR="00F944B0" w:rsidRPr="00724FD5">
        <w:rPr>
          <w:lang w:val="sq-AL"/>
        </w:rPr>
        <w:t xml:space="preserve"> </w:t>
      </w:r>
      <w:r w:rsidRPr="00724FD5">
        <w:rPr>
          <w:lang w:val="sq-AL"/>
        </w:rPr>
        <w:t xml:space="preserve">DISA NDRYSHIME NË VENDIMIN </w:t>
      </w:r>
      <w:r w:rsidR="00734C39" w:rsidRPr="00724FD5">
        <w:rPr>
          <w:lang w:val="sq-AL"/>
        </w:rPr>
        <w:t xml:space="preserve">NR. </w:t>
      </w:r>
      <w:r w:rsidRPr="00724FD5">
        <w:rPr>
          <w:lang w:val="sq-AL"/>
        </w:rPr>
        <w:t>424, DATË 2.6.2010, TË KËSHILLIT TË MINISTRAVE, “PËR MIRATIMIN E RREGULLORES PËR SISTEMIN E AKREDITIMIT, ORGANIZIMIN DHE VEPRIMTARINË E INSTITUCIONEVE TË SIGURIMIT TË JASHTËM TË CILËSISË”, TË NDRYSHUAR</w:t>
      </w:r>
    </w:p>
    <w:p w:rsidR="00814A10" w:rsidRPr="00724FD5" w:rsidRDefault="00814A10" w:rsidP="00A03DF0">
      <w:pPr>
        <w:pStyle w:val="Hapesira7"/>
        <w:rPr>
          <w:lang w:val="sq-AL"/>
        </w:rPr>
      </w:pPr>
    </w:p>
    <w:p w:rsidR="00814A10" w:rsidRPr="00724FD5" w:rsidRDefault="00814A10" w:rsidP="00A8350E">
      <w:pPr>
        <w:pStyle w:val="Paragrafi"/>
        <w:rPr>
          <w:lang w:val="sq-AL"/>
        </w:rPr>
      </w:pPr>
      <w:r w:rsidRPr="00724FD5">
        <w:rPr>
          <w:lang w:val="sq-AL"/>
        </w:rPr>
        <w:t xml:space="preserve">Në mbështetje të nenit 100 të Kushtetutës dhe të pikës 2, të nenit 60, të ligjit </w:t>
      </w:r>
      <w:r w:rsidR="00734C39" w:rsidRPr="00724FD5">
        <w:rPr>
          <w:lang w:val="sq-AL"/>
        </w:rPr>
        <w:t xml:space="preserve">nr. </w:t>
      </w:r>
      <w:r w:rsidRPr="00724FD5">
        <w:rPr>
          <w:lang w:val="sq-AL"/>
        </w:rPr>
        <w:t>9741, datë 21.5.2007, “Për arsimin e lartë në Republikën e Shqipërisë”, të ndryshuar, me propozimin e ministrit i Arsimit dhe Sportit, Këshilli i Ministrave</w:t>
      </w:r>
    </w:p>
    <w:p w:rsidR="00F944B0" w:rsidRPr="00724FD5" w:rsidRDefault="00F944B0" w:rsidP="00A03DF0">
      <w:pPr>
        <w:pStyle w:val="Hapesira7"/>
        <w:rPr>
          <w:lang w:val="sq-AL"/>
        </w:rPr>
      </w:pPr>
    </w:p>
    <w:p w:rsidR="00814A10" w:rsidRPr="00724FD5" w:rsidRDefault="00F944B0" w:rsidP="00F944B0">
      <w:pPr>
        <w:pStyle w:val="Vendosi"/>
        <w:rPr>
          <w:lang w:val="sq-AL"/>
        </w:rPr>
      </w:pPr>
      <w:r w:rsidRPr="00724FD5">
        <w:rPr>
          <w:lang w:val="sq-AL"/>
        </w:rPr>
        <w:t>VENDOS</w:t>
      </w:r>
      <w:r w:rsidR="00814A10" w:rsidRPr="00724FD5">
        <w:rPr>
          <w:lang w:val="sq-AL"/>
        </w:rPr>
        <w:t>I:</w:t>
      </w:r>
    </w:p>
    <w:p w:rsidR="00F944B0" w:rsidRPr="00724FD5" w:rsidRDefault="00F944B0" w:rsidP="00A03DF0">
      <w:pPr>
        <w:pStyle w:val="Hapesira7"/>
        <w:rPr>
          <w:lang w:val="sq-AL"/>
        </w:rPr>
      </w:pPr>
    </w:p>
    <w:p w:rsidR="00814A10" w:rsidRPr="00724FD5" w:rsidRDefault="00814A10" w:rsidP="00F944B0">
      <w:pPr>
        <w:pStyle w:val="Paragrafi"/>
        <w:rPr>
          <w:lang w:val="sq-AL"/>
        </w:rPr>
      </w:pPr>
      <w:r w:rsidRPr="00724FD5">
        <w:rPr>
          <w:lang w:val="sq-AL"/>
        </w:rPr>
        <w:t xml:space="preserve">Në tekstin e rregullores për sistemin e akreditimit, organizimin dhe veprimtarinë e institucioneve të sigurimit të jashtëm të cilësisë, të miratuar me vendimin </w:t>
      </w:r>
      <w:r w:rsidR="00734C39" w:rsidRPr="00724FD5">
        <w:rPr>
          <w:lang w:val="sq-AL"/>
        </w:rPr>
        <w:t xml:space="preserve">nr. </w:t>
      </w:r>
      <w:r w:rsidRPr="00724FD5">
        <w:rPr>
          <w:lang w:val="sq-AL"/>
        </w:rPr>
        <w:t>424,  datë 2.6.2010, të Këshillit të Ministrave, të ndryshuar, bëhen këto ndryshime dhe shtesa:</w:t>
      </w:r>
    </w:p>
    <w:p w:rsidR="00814A10" w:rsidRPr="00724FD5" w:rsidRDefault="00F944B0" w:rsidP="00F944B0">
      <w:pPr>
        <w:pStyle w:val="Paragrafi"/>
        <w:rPr>
          <w:lang w:val="sq-AL"/>
        </w:rPr>
      </w:pPr>
      <w:r w:rsidRPr="00724FD5">
        <w:rPr>
          <w:lang w:val="sq-AL"/>
        </w:rPr>
        <w:t xml:space="preserve">1. </w:t>
      </w:r>
      <w:r w:rsidR="00814A10" w:rsidRPr="00724FD5">
        <w:rPr>
          <w:lang w:val="sq-AL"/>
        </w:rPr>
        <w:t>Në të gjithë tekstin e rregullores emërtimi “Ministria e Arsimit dhe Shkencës” zëvendë</w:t>
      </w:r>
      <w:r w:rsidR="00BA1E0C">
        <w:rPr>
          <w:lang w:val="sq-AL"/>
        </w:rPr>
        <w:t>-</w:t>
      </w:r>
      <w:r w:rsidR="00814A10" w:rsidRPr="00724FD5">
        <w:rPr>
          <w:lang w:val="sq-AL"/>
        </w:rPr>
        <w:t>sohet me “ministria përgjegjëse për arsimin” dhe emërtimi “ministri i Arsimit dhe Shkencës” zëvendësohet me “ministri përgjegjës për arsimin”.</w:t>
      </w:r>
    </w:p>
    <w:p w:rsidR="00814A10" w:rsidRPr="00724FD5" w:rsidRDefault="00F944B0" w:rsidP="00F944B0">
      <w:pPr>
        <w:pStyle w:val="Paragrafi"/>
        <w:rPr>
          <w:lang w:val="sq-AL"/>
        </w:rPr>
      </w:pPr>
      <w:r w:rsidRPr="00724FD5">
        <w:rPr>
          <w:lang w:val="sq-AL"/>
        </w:rPr>
        <w:t xml:space="preserve">2. </w:t>
      </w:r>
      <w:r w:rsidR="00814A10" w:rsidRPr="00724FD5">
        <w:rPr>
          <w:lang w:val="sq-AL"/>
        </w:rPr>
        <w:t>Pika 1, e nenit 5, të rregullores, ndryshohet, si më poshtë vijon:</w:t>
      </w:r>
    </w:p>
    <w:p w:rsidR="00814A10" w:rsidRPr="00724FD5" w:rsidRDefault="00814A10" w:rsidP="00F944B0">
      <w:pPr>
        <w:pStyle w:val="Paragrafi"/>
        <w:rPr>
          <w:lang w:val="sq-AL"/>
        </w:rPr>
      </w:pPr>
      <w:r w:rsidRPr="00724FD5">
        <w:rPr>
          <w:lang w:val="sq-AL"/>
        </w:rPr>
        <w:t>“1. Në shërbim të politikave të arsimit të lartë ministria përgjegjëse për arsimin mund të kërkojë vlerësimin e jashtëm të cilësisë së institucioneve dhe programeve të studimit nga agjenci të tjera vlerësimi, që janë anëtare me të drejta të plota të Rrjetit Evropian për Sigurimin e Cilësisë në Arsimin e Lartë (ENQA) ose të Regjistrit Evropian të Agjencive të Sigurimit të Cilësisë (EQAR). Vlerësimi i jashtëm nga këto agjenci kryhet me qëllim akreditimin, rating-un ose renking-un e programit/programeve të studimit apo të institucionit të arsimit të lartë. Vlerësimi i jashtëm nga këto agjenci kryhet në përputhje edhe me standardet e procedurat vendase për sigurimin e cilësisë në arsimin e lartë.”.</w:t>
      </w:r>
    </w:p>
    <w:p w:rsidR="00814A10" w:rsidRPr="00724FD5" w:rsidRDefault="00F944B0" w:rsidP="00F944B0">
      <w:pPr>
        <w:pStyle w:val="Paragrafi"/>
        <w:rPr>
          <w:lang w:val="sq-AL"/>
        </w:rPr>
      </w:pPr>
      <w:r w:rsidRPr="00724FD5">
        <w:rPr>
          <w:lang w:val="sq-AL"/>
        </w:rPr>
        <w:t xml:space="preserve">3. </w:t>
      </w:r>
      <w:r w:rsidR="00814A10" w:rsidRPr="00724FD5">
        <w:rPr>
          <w:lang w:val="sq-AL"/>
        </w:rPr>
        <w:t xml:space="preserve">Në fund të pikës 1, të nenit 9, të rregullores, shtohet kjo fjali: </w:t>
      </w:r>
    </w:p>
    <w:p w:rsidR="00814A10" w:rsidRPr="00724FD5" w:rsidRDefault="00814A10" w:rsidP="00F944B0">
      <w:pPr>
        <w:pStyle w:val="Paragrafi"/>
        <w:rPr>
          <w:lang w:val="sq-AL"/>
        </w:rPr>
      </w:pPr>
      <w:r w:rsidRPr="00724FD5">
        <w:rPr>
          <w:lang w:val="sq-AL"/>
        </w:rPr>
        <w:t xml:space="preserve">“Nëse njëri nga anëtarët ekspert i huaj, zgjidhet kryetar i Këshillit të Akreditimit, ai paguhet me 20% mbi tarifën e anëtarit, ekspert i huaj.”. </w:t>
      </w:r>
    </w:p>
    <w:p w:rsidR="00814A10" w:rsidRPr="00724FD5" w:rsidRDefault="00F944B0" w:rsidP="00F944B0">
      <w:pPr>
        <w:pStyle w:val="Paragrafi"/>
        <w:rPr>
          <w:lang w:val="sq-AL"/>
        </w:rPr>
      </w:pPr>
      <w:r w:rsidRPr="00724FD5">
        <w:rPr>
          <w:lang w:val="sq-AL"/>
        </w:rPr>
        <w:t xml:space="preserve">4. </w:t>
      </w:r>
      <w:r w:rsidR="00814A10" w:rsidRPr="00724FD5">
        <w:rPr>
          <w:lang w:val="sq-AL"/>
        </w:rPr>
        <w:t>Pika 2, e nenit 9/1, të rregullores, ndryshohet, si më poshtë vijon:</w:t>
      </w:r>
    </w:p>
    <w:p w:rsidR="00814A10" w:rsidRPr="00724FD5" w:rsidRDefault="00814A10" w:rsidP="00F944B0">
      <w:pPr>
        <w:pStyle w:val="Paragrafi"/>
        <w:rPr>
          <w:lang w:val="sq-AL"/>
        </w:rPr>
      </w:pPr>
      <w:r w:rsidRPr="00724FD5">
        <w:rPr>
          <w:lang w:val="sq-AL"/>
        </w:rPr>
        <w:t>“2. Ekspertët e huaj, anëtarë të grupeve të vlerësimit të jashtëm, paguhen me 700 (shtatëqind) euro për çdo ditë pune, por jo më shumë se 8 (tetë) ditë për vlerësimin institucional dhe jo më shumë se 4 (katër) për programet e studimit. Ekspertëve të huaj u mbulohen edhe shpenzimet e udhëtimit e të qëndrimit në Republikën e Shqipërisë, për çdo vlerësim të kryer, por jo për më shumë se 5 (pesë) ditë për vlerësimin institucional dhe jo më shumë se 3 (tre) ditë për programet e studimit.”.</w:t>
      </w:r>
    </w:p>
    <w:p w:rsidR="00814A10" w:rsidRPr="00724FD5" w:rsidRDefault="00F944B0" w:rsidP="00F944B0">
      <w:pPr>
        <w:pStyle w:val="Paragrafi"/>
        <w:rPr>
          <w:lang w:val="sq-AL"/>
        </w:rPr>
      </w:pPr>
      <w:r w:rsidRPr="00724FD5">
        <w:rPr>
          <w:lang w:val="sq-AL"/>
        </w:rPr>
        <w:t xml:space="preserve">5. </w:t>
      </w:r>
      <w:r w:rsidR="00814A10" w:rsidRPr="00724FD5">
        <w:rPr>
          <w:lang w:val="sq-AL"/>
        </w:rPr>
        <w:t>Në nenin 14 të rregullores shtohet pika 4, me këtë përmbajtje:</w:t>
      </w:r>
    </w:p>
    <w:p w:rsidR="00814A10" w:rsidRPr="00724FD5" w:rsidRDefault="00814A10" w:rsidP="00F944B0">
      <w:pPr>
        <w:pStyle w:val="Paragrafi"/>
        <w:rPr>
          <w:lang w:val="sq-AL"/>
        </w:rPr>
      </w:pPr>
      <w:r w:rsidRPr="00724FD5">
        <w:rPr>
          <w:lang w:val="sq-AL"/>
        </w:rPr>
        <w:t>“4. Të ardhurat për shërbimet e kryera nga Agjencia Publike e Akreditimit të Arsimit të Lartë transferohen nga një vit financiar në tjetrin, vetëm për vlerën që derdhet në buxhetin e Agjencisë, përfshirë të ardhurat e krijuara deri në vitin 2014.”.</w:t>
      </w:r>
    </w:p>
    <w:p w:rsidR="00814A10" w:rsidRPr="00724FD5" w:rsidRDefault="00F944B0" w:rsidP="00A8350E">
      <w:pPr>
        <w:pStyle w:val="Paragrafi"/>
        <w:rPr>
          <w:lang w:val="sq-AL"/>
        </w:rPr>
      </w:pPr>
      <w:r w:rsidRPr="00724FD5">
        <w:rPr>
          <w:lang w:val="sq-AL"/>
        </w:rPr>
        <w:t xml:space="preserve">6. </w:t>
      </w:r>
      <w:r w:rsidR="00814A10" w:rsidRPr="00724FD5">
        <w:rPr>
          <w:lang w:val="sq-AL"/>
        </w:rPr>
        <w:t xml:space="preserve">Tabelat </w:t>
      </w:r>
      <w:r w:rsidR="00734C39" w:rsidRPr="00724FD5">
        <w:rPr>
          <w:lang w:val="sq-AL"/>
        </w:rPr>
        <w:t xml:space="preserve">nr. </w:t>
      </w:r>
      <w:r w:rsidR="00814A10" w:rsidRPr="00724FD5">
        <w:rPr>
          <w:lang w:val="sq-AL"/>
        </w:rPr>
        <w:t xml:space="preserve">1 dhe </w:t>
      </w:r>
      <w:r w:rsidR="00734C39" w:rsidRPr="00724FD5">
        <w:rPr>
          <w:lang w:val="sq-AL"/>
        </w:rPr>
        <w:t xml:space="preserve">nr. </w:t>
      </w:r>
      <w:r w:rsidR="00814A10" w:rsidRPr="00724FD5">
        <w:rPr>
          <w:lang w:val="sq-AL"/>
        </w:rPr>
        <w:t xml:space="preserve">2, bashkëlidhur rregullores, zëvendësohen me tabelat </w:t>
      </w:r>
      <w:r w:rsidR="00734C39" w:rsidRPr="00724FD5">
        <w:rPr>
          <w:lang w:val="sq-AL"/>
        </w:rPr>
        <w:t xml:space="preserve">nr. </w:t>
      </w:r>
      <w:r w:rsidR="00814A10" w:rsidRPr="00724FD5">
        <w:rPr>
          <w:lang w:val="sq-AL"/>
        </w:rPr>
        <w:t xml:space="preserve">1.1 dhe </w:t>
      </w:r>
      <w:r w:rsidR="00734C39" w:rsidRPr="00724FD5">
        <w:rPr>
          <w:lang w:val="sq-AL"/>
        </w:rPr>
        <w:t xml:space="preserve">nr. </w:t>
      </w:r>
      <w:r w:rsidR="00814A10" w:rsidRPr="00724FD5">
        <w:rPr>
          <w:lang w:val="sq-AL"/>
        </w:rPr>
        <w:t xml:space="preserve">2.1, bashkëlidhur këtij vendimi. </w:t>
      </w:r>
    </w:p>
    <w:p w:rsidR="00814A10" w:rsidRPr="00724FD5" w:rsidRDefault="00814A10" w:rsidP="00A8350E">
      <w:pPr>
        <w:pStyle w:val="Paragrafi"/>
        <w:rPr>
          <w:lang w:val="sq-AL"/>
        </w:rPr>
      </w:pPr>
      <w:r w:rsidRPr="00724FD5">
        <w:rPr>
          <w:lang w:val="sq-AL"/>
        </w:rPr>
        <w:t>Ky vendim hyn në</w:t>
      </w:r>
      <w:r w:rsidR="00F944B0" w:rsidRPr="00724FD5">
        <w:rPr>
          <w:lang w:val="sq-AL"/>
        </w:rPr>
        <w:t xml:space="preserve"> fuqi menjëherë dhe botohet në Fletoren Zyrtare</w:t>
      </w:r>
      <w:r w:rsidRPr="00724FD5">
        <w:rPr>
          <w:lang w:val="sq-AL"/>
        </w:rPr>
        <w:t xml:space="preserve">. </w:t>
      </w:r>
    </w:p>
    <w:p w:rsidR="00F944B0" w:rsidRPr="00724FD5" w:rsidRDefault="00F944B0" w:rsidP="00A8350E">
      <w:pPr>
        <w:pStyle w:val="Paragrafi"/>
        <w:rPr>
          <w:sz w:val="14"/>
          <w:lang w:val="sq-AL"/>
        </w:rPr>
      </w:pPr>
    </w:p>
    <w:p w:rsidR="00F944B0" w:rsidRPr="00724FD5" w:rsidRDefault="00F944B0" w:rsidP="00F944B0">
      <w:pPr>
        <w:pStyle w:val="Autoriteti"/>
        <w:rPr>
          <w:lang w:val="sq-AL"/>
        </w:rPr>
      </w:pPr>
      <w:r w:rsidRPr="00724FD5">
        <w:rPr>
          <w:lang w:val="sq-AL"/>
        </w:rPr>
        <w:t>Kryeministri</w:t>
      </w:r>
    </w:p>
    <w:p w:rsidR="00F944B0" w:rsidRPr="00724FD5" w:rsidRDefault="00F944B0" w:rsidP="00F944B0">
      <w:pPr>
        <w:pStyle w:val="AutoritetiEmer"/>
        <w:rPr>
          <w:lang w:val="sq-AL"/>
        </w:rPr>
      </w:pPr>
      <w:r w:rsidRPr="00724FD5">
        <w:rPr>
          <w:lang w:val="sq-AL"/>
        </w:rPr>
        <w:t>Edi Rama</w:t>
      </w:r>
    </w:p>
    <w:p w:rsidR="00AA1776" w:rsidRDefault="00AA1776" w:rsidP="00C63A13">
      <w:pPr>
        <w:pStyle w:val="Paragrafi"/>
        <w:jc w:val="center"/>
        <w:rPr>
          <w:lang w:val="sq-AL"/>
        </w:rPr>
        <w:sectPr w:rsidR="00AA1776" w:rsidSect="00EE48FD">
          <w:type w:val="continuous"/>
          <w:pgSz w:w="11907" w:h="16840" w:code="9"/>
          <w:pgMar w:top="720" w:right="1134" w:bottom="720" w:left="1134" w:header="851" w:footer="851" w:gutter="0"/>
          <w:pgNumType w:start="1270"/>
          <w:cols w:num="2" w:space="454"/>
          <w:docGrid w:linePitch="360"/>
        </w:sectPr>
      </w:pPr>
    </w:p>
    <w:p w:rsidR="008846FF" w:rsidRPr="00724FD5" w:rsidRDefault="008846FF" w:rsidP="00AA1776">
      <w:pPr>
        <w:pStyle w:val="Paragrafi"/>
        <w:ind w:firstLine="0"/>
        <w:rPr>
          <w:lang w:val="sq-AL"/>
        </w:rPr>
      </w:pPr>
    </w:p>
    <w:p w:rsidR="00F944B0" w:rsidRDefault="00F944B0" w:rsidP="00C63A13">
      <w:pPr>
        <w:pStyle w:val="Paragrafi"/>
        <w:jc w:val="center"/>
        <w:rPr>
          <w:sz w:val="22"/>
          <w:lang w:val="sq-AL"/>
        </w:rPr>
      </w:pPr>
      <w:r w:rsidRPr="005D04C5">
        <w:rPr>
          <w:sz w:val="22"/>
          <w:lang w:val="sq-AL"/>
        </w:rPr>
        <w:t xml:space="preserve">Tabela </w:t>
      </w:r>
      <w:r w:rsidR="00734C39" w:rsidRPr="005D04C5">
        <w:rPr>
          <w:sz w:val="22"/>
          <w:lang w:val="sq-AL"/>
        </w:rPr>
        <w:t xml:space="preserve">nr. </w:t>
      </w:r>
      <w:r w:rsidRPr="005D04C5">
        <w:rPr>
          <w:sz w:val="22"/>
          <w:lang w:val="sq-AL"/>
        </w:rPr>
        <w:t>1.1</w:t>
      </w:r>
    </w:p>
    <w:p w:rsidR="00BA1E0C" w:rsidRPr="005D04C5" w:rsidRDefault="00BA1E0C" w:rsidP="00C63A13">
      <w:pPr>
        <w:pStyle w:val="Paragrafi"/>
        <w:jc w:val="center"/>
        <w:rPr>
          <w:sz w:val="22"/>
          <w:lang w:val="sq-AL"/>
        </w:rPr>
      </w:pPr>
    </w:p>
    <w:p w:rsidR="00814A10" w:rsidRPr="005D04C5" w:rsidRDefault="00F944B0" w:rsidP="006E1963">
      <w:pPr>
        <w:pStyle w:val="Paragrafi"/>
        <w:jc w:val="center"/>
        <w:rPr>
          <w:sz w:val="22"/>
          <w:lang w:val="sq-AL"/>
        </w:rPr>
      </w:pPr>
      <w:r w:rsidRPr="005D04C5">
        <w:rPr>
          <w:sz w:val="22"/>
          <w:lang w:val="sq-AL"/>
        </w:rPr>
        <w:t xml:space="preserve">PAGESA E EKSPERTËVE VENDAS PËR VLERËSIMIN PARAPRAK TË PROGRAMEVE TË REJA TË STUDIMIT </w:t>
      </w:r>
      <w:r w:rsidR="005D04C5" w:rsidRPr="005D04C5">
        <w:rPr>
          <w:sz w:val="22"/>
          <w:lang w:val="sq-AL"/>
        </w:rPr>
        <w:t>TË IAL-SË</w:t>
      </w:r>
    </w:p>
    <w:p w:rsidR="00814A10" w:rsidRPr="00724FD5" w:rsidRDefault="00153B63" w:rsidP="006E1963">
      <w:pPr>
        <w:spacing w:after="0" w:line="240" w:lineRule="auto"/>
        <w:ind w:firstLine="0"/>
        <w:rPr>
          <w:rFonts w:ascii="Times New Roman" w:hAnsi="Times New Roman"/>
          <w:bCs/>
          <w:lang w:val="sq-AL"/>
        </w:rPr>
      </w:pPr>
      <w:r w:rsidRPr="00724FD5">
        <w:rPr>
          <w:rFonts w:ascii="Times New Roman" w:hAnsi="Times New Roman"/>
          <w:bCs/>
          <w:noProof/>
        </w:rPr>
        <w:drawing>
          <wp:inline distT="0" distB="0" distL="0" distR="0">
            <wp:extent cx="6159113" cy="2313830"/>
            <wp:effectExtent l="0" t="0" r="0" b="0"/>
            <wp:docPr id="10" name="Picture 9" descr="NDRYSHI 424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RYSHI 424_Page_3.jpg"/>
                    <pic:cNvPicPr/>
                  </pic:nvPicPr>
                  <pic:blipFill>
                    <a:blip r:embed="rId20" cstate="print"/>
                    <a:srcRect l="8097" t="20842" r="11181" b="51401"/>
                    <a:stretch>
                      <a:fillRect/>
                    </a:stretch>
                  </pic:blipFill>
                  <pic:spPr>
                    <a:xfrm>
                      <a:off x="0" y="0"/>
                      <a:ext cx="6159113" cy="2313830"/>
                    </a:xfrm>
                    <a:prstGeom prst="rect">
                      <a:avLst/>
                    </a:prstGeom>
                  </pic:spPr>
                </pic:pic>
              </a:graphicData>
            </a:graphic>
          </wp:inline>
        </w:drawing>
      </w:r>
    </w:p>
    <w:p w:rsidR="00C63A13" w:rsidRPr="00867EF6" w:rsidRDefault="00C63A13" w:rsidP="006E1963">
      <w:pPr>
        <w:spacing w:after="0" w:line="240" w:lineRule="auto"/>
        <w:ind w:firstLine="0"/>
        <w:rPr>
          <w:rFonts w:ascii="Times New Roman" w:hAnsi="Times New Roman"/>
          <w:bCs/>
          <w:sz w:val="12"/>
          <w:lang w:val="sq-AL"/>
        </w:rPr>
      </w:pPr>
    </w:p>
    <w:p w:rsidR="00BA1E0C" w:rsidRDefault="00BA1E0C" w:rsidP="00C63A13">
      <w:pPr>
        <w:pStyle w:val="Paragrafi"/>
        <w:jc w:val="center"/>
        <w:rPr>
          <w:sz w:val="22"/>
          <w:lang w:val="sq-AL"/>
        </w:rPr>
      </w:pPr>
    </w:p>
    <w:p w:rsidR="00BA1E0C" w:rsidRDefault="00BA1E0C" w:rsidP="00C63A13">
      <w:pPr>
        <w:pStyle w:val="Paragrafi"/>
        <w:jc w:val="center"/>
        <w:rPr>
          <w:sz w:val="22"/>
          <w:lang w:val="sq-AL"/>
        </w:rPr>
      </w:pPr>
    </w:p>
    <w:p w:rsidR="00BA1E0C" w:rsidRDefault="00BA1E0C" w:rsidP="00C63A13">
      <w:pPr>
        <w:pStyle w:val="Paragrafi"/>
        <w:jc w:val="center"/>
        <w:rPr>
          <w:sz w:val="22"/>
          <w:lang w:val="sq-AL"/>
        </w:rPr>
      </w:pPr>
    </w:p>
    <w:p w:rsidR="00BA1E0C" w:rsidRDefault="00BA1E0C" w:rsidP="00C63A13">
      <w:pPr>
        <w:pStyle w:val="Paragrafi"/>
        <w:jc w:val="center"/>
        <w:rPr>
          <w:sz w:val="22"/>
          <w:lang w:val="sq-AL"/>
        </w:rPr>
      </w:pPr>
    </w:p>
    <w:p w:rsidR="00BA1E0C" w:rsidRDefault="00BA1E0C" w:rsidP="00C63A13">
      <w:pPr>
        <w:pStyle w:val="Paragrafi"/>
        <w:jc w:val="center"/>
        <w:rPr>
          <w:sz w:val="22"/>
          <w:lang w:val="sq-AL"/>
        </w:rPr>
      </w:pPr>
    </w:p>
    <w:p w:rsidR="00BA1E0C" w:rsidRDefault="00BA1E0C" w:rsidP="00C63A13">
      <w:pPr>
        <w:pStyle w:val="Paragrafi"/>
        <w:jc w:val="center"/>
        <w:rPr>
          <w:sz w:val="22"/>
          <w:lang w:val="sq-AL"/>
        </w:rPr>
      </w:pPr>
    </w:p>
    <w:p w:rsidR="00BA1E0C" w:rsidRDefault="00BA1E0C" w:rsidP="00C63A13">
      <w:pPr>
        <w:pStyle w:val="Paragrafi"/>
        <w:jc w:val="center"/>
        <w:rPr>
          <w:sz w:val="22"/>
          <w:lang w:val="sq-AL"/>
        </w:rPr>
      </w:pPr>
    </w:p>
    <w:p w:rsidR="00BA1E0C" w:rsidRDefault="00BA1E0C" w:rsidP="00C63A13">
      <w:pPr>
        <w:pStyle w:val="Paragrafi"/>
        <w:jc w:val="center"/>
        <w:rPr>
          <w:sz w:val="22"/>
          <w:lang w:val="sq-AL"/>
        </w:rPr>
      </w:pPr>
    </w:p>
    <w:p w:rsidR="00BA1E0C" w:rsidRDefault="00BA1E0C" w:rsidP="00C63A13">
      <w:pPr>
        <w:pStyle w:val="Paragrafi"/>
        <w:jc w:val="center"/>
        <w:rPr>
          <w:sz w:val="22"/>
          <w:lang w:val="sq-AL"/>
        </w:rPr>
      </w:pPr>
    </w:p>
    <w:p w:rsidR="00BA1E0C" w:rsidRDefault="00BA1E0C" w:rsidP="00C63A13">
      <w:pPr>
        <w:pStyle w:val="Paragrafi"/>
        <w:jc w:val="center"/>
        <w:rPr>
          <w:sz w:val="22"/>
          <w:lang w:val="sq-AL"/>
        </w:rPr>
      </w:pPr>
    </w:p>
    <w:p w:rsidR="00BA1E0C" w:rsidRDefault="00BA1E0C" w:rsidP="00C63A13">
      <w:pPr>
        <w:pStyle w:val="Paragrafi"/>
        <w:jc w:val="center"/>
        <w:rPr>
          <w:sz w:val="22"/>
          <w:lang w:val="sq-AL"/>
        </w:rPr>
      </w:pPr>
    </w:p>
    <w:p w:rsidR="00BA1E0C" w:rsidRDefault="00BA1E0C" w:rsidP="00C63A13">
      <w:pPr>
        <w:pStyle w:val="Paragrafi"/>
        <w:jc w:val="center"/>
        <w:rPr>
          <w:sz w:val="22"/>
          <w:lang w:val="sq-AL"/>
        </w:rPr>
      </w:pPr>
    </w:p>
    <w:p w:rsidR="00C63A13" w:rsidRDefault="00C63A13" w:rsidP="00C63A13">
      <w:pPr>
        <w:pStyle w:val="Paragrafi"/>
        <w:jc w:val="center"/>
        <w:rPr>
          <w:sz w:val="22"/>
          <w:lang w:val="sq-AL"/>
        </w:rPr>
      </w:pPr>
      <w:r w:rsidRPr="005D04C5">
        <w:rPr>
          <w:sz w:val="22"/>
          <w:lang w:val="sq-AL"/>
        </w:rPr>
        <w:t xml:space="preserve">Tabela </w:t>
      </w:r>
      <w:r w:rsidR="00734C39" w:rsidRPr="005D04C5">
        <w:rPr>
          <w:sz w:val="22"/>
          <w:lang w:val="sq-AL"/>
        </w:rPr>
        <w:t xml:space="preserve">nr. </w:t>
      </w:r>
      <w:r w:rsidRPr="005D04C5">
        <w:rPr>
          <w:sz w:val="22"/>
          <w:lang w:val="sq-AL"/>
        </w:rPr>
        <w:t>2.1</w:t>
      </w:r>
    </w:p>
    <w:p w:rsidR="00BA1E0C" w:rsidRPr="005D04C5" w:rsidRDefault="00BA1E0C" w:rsidP="00C63A13">
      <w:pPr>
        <w:pStyle w:val="Paragrafi"/>
        <w:jc w:val="center"/>
        <w:rPr>
          <w:sz w:val="22"/>
          <w:lang w:val="sq-AL"/>
        </w:rPr>
      </w:pPr>
    </w:p>
    <w:p w:rsidR="00BA1E0C" w:rsidRDefault="00C63A13" w:rsidP="00C63A13">
      <w:pPr>
        <w:pStyle w:val="Paragrafi"/>
        <w:jc w:val="center"/>
        <w:rPr>
          <w:sz w:val="22"/>
          <w:lang w:val="sq-AL"/>
        </w:rPr>
      </w:pPr>
      <w:r w:rsidRPr="005D04C5">
        <w:rPr>
          <w:sz w:val="22"/>
          <w:lang w:val="sq-AL"/>
        </w:rPr>
        <w:t>PAGESA E EKSPERTËVE VENDAS PËR VLERËSIMIN E JA</w:t>
      </w:r>
      <w:r w:rsidR="005D04C5" w:rsidRPr="005D04C5">
        <w:rPr>
          <w:sz w:val="22"/>
          <w:lang w:val="sq-AL"/>
        </w:rPr>
        <w:t xml:space="preserve">SHTËM DHE AKREDITIMIN </w:t>
      </w:r>
    </w:p>
    <w:p w:rsidR="00C63A13" w:rsidRPr="005D04C5" w:rsidRDefault="005D04C5" w:rsidP="00C63A13">
      <w:pPr>
        <w:pStyle w:val="Paragrafi"/>
        <w:jc w:val="center"/>
        <w:rPr>
          <w:sz w:val="22"/>
          <w:lang w:val="sq-AL"/>
        </w:rPr>
      </w:pPr>
      <w:r w:rsidRPr="005D04C5">
        <w:rPr>
          <w:sz w:val="22"/>
          <w:lang w:val="sq-AL"/>
        </w:rPr>
        <w:t>E  IAL-SË</w:t>
      </w:r>
    </w:p>
    <w:p w:rsidR="00A03DF0" w:rsidRPr="00724FD5" w:rsidRDefault="00C87122" w:rsidP="00C63A13">
      <w:pPr>
        <w:spacing w:after="0" w:line="240" w:lineRule="auto"/>
        <w:ind w:firstLine="0"/>
        <w:jc w:val="left"/>
        <w:rPr>
          <w:rFonts w:ascii="Times New Roman" w:hAnsi="Times New Roman"/>
          <w:b/>
          <w:bCs/>
          <w:sz w:val="28"/>
          <w:szCs w:val="28"/>
          <w:lang w:val="sq-AL"/>
        </w:rPr>
      </w:pPr>
      <w:r w:rsidRPr="00724FD5">
        <w:rPr>
          <w:rFonts w:ascii="Times New Roman" w:hAnsi="Times New Roman"/>
          <w:b/>
          <w:bCs/>
          <w:noProof/>
          <w:sz w:val="28"/>
          <w:szCs w:val="28"/>
        </w:rPr>
        <w:drawing>
          <wp:inline distT="0" distB="0" distL="0" distR="0">
            <wp:extent cx="6159112" cy="3745065"/>
            <wp:effectExtent l="0" t="0" r="0" b="0"/>
            <wp:docPr id="11" name="Picture 10" descr="NDRYSHI 424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RYSHI 424_Page_4.jpg"/>
                    <pic:cNvPicPr/>
                  </pic:nvPicPr>
                  <pic:blipFill>
                    <a:blip r:embed="rId21" cstate="print"/>
                    <a:srcRect l="7925" t="27614" r="11183" b="16621"/>
                    <a:stretch>
                      <a:fillRect/>
                    </a:stretch>
                  </pic:blipFill>
                  <pic:spPr>
                    <a:xfrm>
                      <a:off x="0" y="0"/>
                      <a:ext cx="6165607" cy="3749014"/>
                    </a:xfrm>
                    <a:prstGeom prst="rect">
                      <a:avLst/>
                    </a:prstGeom>
                  </pic:spPr>
                </pic:pic>
              </a:graphicData>
            </a:graphic>
          </wp:inline>
        </w:drawing>
      </w:r>
    </w:p>
    <w:p w:rsidR="008846FF" w:rsidRPr="00724FD5" w:rsidRDefault="008846FF" w:rsidP="00076294">
      <w:pPr>
        <w:pStyle w:val="Akti"/>
        <w:rPr>
          <w:lang w:val="sq-AL"/>
        </w:rPr>
      </w:pPr>
    </w:p>
    <w:p w:rsidR="00AA1776" w:rsidRDefault="00AA1776" w:rsidP="00076294">
      <w:pPr>
        <w:pStyle w:val="Akti"/>
        <w:rPr>
          <w:lang w:val="sq-AL"/>
        </w:rPr>
        <w:sectPr w:rsidR="00AA1776" w:rsidSect="00EE48FD">
          <w:type w:val="continuous"/>
          <w:pgSz w:w="11907" w:h="16840" w:code="9"/>
          <w:pgMar w:top="720" w:right="1134" w:bottom="720" w:left="1134" w:header="851" w:footer="851" w:gutter="0"/>
          <w:pgNumType w:start="1274"/>
          <w:cols w:space="720"/>
          <w:docGrid w:linePitch="360"/>
        </w:sectPr>
      </w:pPr>
    </w:p>
    <w:p w:rsidR="00AF2E2B" w:rsidRPr="00724FD5" w:rsidRDefault="00AF2E2B" w:rsidP="00076294">
      <w:pPr>
        <w:pStyle w:val="Akti"/>
        <w:rPr>
          <w:lang w:val="sq-AL"/>
        </w:rPr>
      </w:pPr>
      <w:r w:rsidRPr="00724FD5">
        <w:rPr>
          <w:lang w:val="sq-AL"/>
        </w:rPr>
        <w:t>VENDIM</w:t>
      </w:r>
    </w:p>
    <w:p w:rsidR="00AF2E2B" w:rsidRPr="00724FD5" w:rsidRDefault="00734C39" w:rsidP="00076294">
      <w:pPr>
        <w:pStyle w:val="NumriData"/>
        <w:rPr>
          <w:lang w:val="sq-AL"/>
        </w:rPr>
      </w:pPr>
      <w:r w:rsidRPr="00724FD5">
        <w:rPr>
          <w:lang w:val="sq-AL"/>
        </w:rPr>
        <w:t xml:space="preserve">Nr. </w:t>
      </w:r>
      <w:r w:rsidR="00076294" w:rsidRPr="00724FD5">
        <w:rPr>
          <w:lang w:val="sq-AL"/>
        </w:rPr>
        <w:t>142, datë</w:t>
      </w:r>
      <w:r w:rsidR="00AF2E2B" w:rsidRPr="00724FD5">
        <w:rPr>
          <w:lang w:val="sq-AL"/>
        </w:rPr>
        <w:t xml:space="preserve"> 18.2.2015</w:t>
      </w:r>
    </w:p>
    <w:p w:rsidR="00076294" w:rsidRPr="00724FD5" w:rsidRDefault="00076294" w:rsidP="00A03DF0">
      <w:pPr>
        <w:pStyle w:val="Hapesira7"/>
        <w:rPr>
          <w:lang w:val="sq-AL"/>
        </w:rPr>
      </w:pPr>
    </w:p>
    <w:p w:rsidR="00AF2E2B" w:rsidRPr="00724FD5" w:rsidRDefault="00AF2E2B" w:rsidP="00076294">
      <w:pPr>
        <w:pStyle w:val="Titulli"/>
        <w:rPr>
          <w:lang w:val="sq-AL"/>
        </w:rPr>
      </w:pPr>
      <w:r w:rsidRPr="00724FD5">
        <w:rPr>
          <w:lang w:val="sq-AL"/>
        </w:rPr>
        <w:t>PËR</w:t>
      </w:r>
      <w:r w:rsidR="00076294" w:rsidRPr="00724FD5">
        <w:rPr>
          <w:lang w:val="sq-AL"/>
        </w:rPr>
        <w:t xml:space="preserve"> </w:t>
      </w:r>
      <w:r w:rsidRPr="00724FD5">
        <w:rPr>
          <w:lang w:val="sq-AL"/>
        </w:rPr>
        <w:t>PЁRCAKTIMIN E RREGULLAVE PЁR LЁSHIMIN E AUTORIZIMIT TЁ MINISTRIT TЁ SHЁNDETЁSISЁ PЁR IMPORTIMIN E BARNAVE PA AUTORIZIM PЁR TREGTIM</w:t>
      </w:r>
    </w:p>
    <w:p w:rsidR="00076294" w:rsidRPr="00724FD5" w:rsidRDefault="00076294" w:rsidP="00A03DF0">
      <w:pPr>
        <w:pStyle w:val="Hapesira7"/>
        <w:rPr>
          <w:lang w:val="sq-AL"/>
        </w:rPr>
      </w:pPr>
    </w:p>
    <w:p w:rsidR="00076294" w:rsidRPr="00724FD5" w:rsidRDefault="00AF2E2B" w:rsidP="00867EF6">
      <w:pPr>
        <w:pStyle w:val="Paragrafi"/>
        <w:rPr>
          <w:lang w:val="sq-AL"/>
        </w:rPr>
      </w:pPr>
      <w:r w:rsidRPr="00724FD5">
        <w:rPr>
          <w:lang w:val="sq-AL"/>
        </w:rPr>
        <w:t xml:space="preserve">Në mbështetje të nenit 100 të Kushtetutës dhe të neneve 11 e 33, pika 2, të ligjit </w:t>
      </w:r>
      <w:r w:rsidR="00734C39" w:rsidRPr="00724FD5">
        <w:rPr>
          <w:lang w:val="sq-AL"/>
        </w:rPr>
        <w:t xml:space="preserve">nr. </w:t>
      </w:r>
      <w:r w:rsidRPr="00724FD5">
        <w:rPr>
          <w:lang w:val="sq-AL"/>
        </w:rPr>
        <w:t>105/2014, “Për barnat dhe shërbimin farmaceutik”, me propozimin e ministrit të Shëndetësisë, Këshilli i Ministrave</w:t>
      </w:r>
    </w:p>
    <w:p w:rsidR="00AF2E2B" w:rsidRPr="00724FD5" w:rsidRDefault="00076294" w:rsidP="00076294">
      <w:pPr>
        <w:pStyle w:val="Vendosi"/>
        <w:rPr>
          <w:lang w:val="sq-AL"/>
        </w:rPr>
      </w:pPr>
      <w:r w:rsidRPr="00724FD5">
        <w:rPr>
          <w:lang w:val="sq-AL"/>
        </w:rPr>
        <w:t>VENDOS</w:t>
      </w:r>
      <w:r w:rsidR="00AF2E2B" w:rsidRPr="00724FD5">
        <w:rPr>
          <w:lang w:val="sq-AL"/>
        </w:rPr>
        <w:t>I:</w:t>
      </w:r>
    </w:p>
    <w:p w:rsidR="00AF2E2B" w:rsidRPr="00724FD5" w:rsidRDefault="00AF2E2B" w:rsidP="00A03DF0">
      <w:pPr>
        <w:pStyle w:val="Hapesira7"/>
        <w:rPr>
          <w:lang w:val="sq-AL"/>
        </w:rPr>
      </w:pPr>
    </w:p>
    <w:p w:rsidR="00AF2E2B" w:rsidRPr="00724FD5" w:rsidRDefault="00076294" w:rsidP="00076294">
      <w:pPr>
        <w:pStyle w:val="Paragrafi"/>
        <w:rPr>
          <w:lang w:val="sq-AL"/>
        </w:rPr>
      </w:pPr>
      <w:r w:rsidRPr="00724FD5">
        <w:rPr>
          <w:lang w:val="sq-AL"/>
        </w:rPr>
        <w:t xml:space="preserve">1. </w:t>
      </w:r>
      <w:r w:rsidR="00AF2E2B" w:rsidRPr="00724FD5">
        <w:rPr>
          <w:lang w:val="sq-AL"/>
        </w:rPr>
        <w:t>Në raste nevojash të shërbimit shëndetësor (për mjekim ambulator dhe/ose spitalor) për barna, të cilat nuk kanë asnjë alternativë të ngjashme, i cili ka autorizim për tregtim nga Agjencia Kombëtare e Barnave dhe Pajisjeve Mjekësore, ministri i Shëndetësisë autorizon importimin e barnave, për të cilat nuk është lëshuar autorizim tregtimi nga Agjencia Kombë</w:t>
      </w:r>
      <w:r w:rsidR="00625F05">
        <w:rPr>
          <w:lang w:val="sq-AL"/>
        </w:rPr>
        <w:t>-</w:t>
      </w:r>
      <w:r w:rsidR="00AF2E2B" w:rsidRPr="00724FD5">
        <w:rPr>
          <w:lang w:val="sq-AL"/>
        </w:rPr>
        <w:t>tare e Barnave dhe Pajisjeve Mjekësore.</w:t>
      </w:r>
    </w:p>
    <w:p w:rsidR="00AF2E2B" w:rsidRPr="00724FD5" w:rsidRDefault="00076294" w:rsidP="00076294">
      <w:pPr>
        <w:pStyle w:val="Paragrafi"/>
        <w:rPr>
          <w:lang w:val="sq-AL"/>
        </w:rPr>
      </w:pPr>
      <w:r w:rsidRPr="00724FD5">
        <w:rPr>
          <w:lang w:val="sq-AL"/>
        </w:rPr>
        <w:t xml:space="preserve">2. </w:t>
      </w:r>
      <w:r w:rsidR="00AF2E2B" w:rsidRPr="00724FD5">
        <w:rPr>
          <w:lang w:val="sq-AL"/>
        </w:rPr>
        <w:t>Kërkesa për autorizim importi, për çdo bar të paregjistruar, paraqitet pranë Ministrisë së Shëndetësisë nga subjektet e licencuara për import barnash.</w:t>
      </w:r>
    </w:p>
    <w:p w:rsidR="00AF2E2B" w:rsidRPr="00724FD5" w:rsidRDefault="00AF2E2B" w:rsidP="00076294">
      <w:pPr>
        <w:pStyle w:val="Paragrafi"/>
        <w:rPr>
          <w:lang w:val="sq-AL"/>
        </w:rPr>
      </w:pPr>
      <w:r w:rsidRPr="00724FD5">
        <w:rPr>
          <w:lang w:val="sq-AL"/>
        </w:rPr>
        <w:t>Në kërkesën për autorizim importi për barna pa autorizim për tregtim nga Agjencia Kombëtare e Barnave dhe Pajisjeve Mjekësore duhet të përcaktohen:</w:t>
      </w:r>
    </w:p>
    <w:p w:rsidR="00AF2E2B" w:rsidRPr="00724FD5" w:rsidRDefault="00076294" w:rsidP="00076294">
      <w:pPr>
        <w:pStyle w:val="Paragrafi"/>
        <w:rPr>
          <w:lang w:val="sq-AL"/>
        </w:rPr>
      </w:pPr>
      <w:r w:rsidRPr="00724FD5">
        <w:rPr>
          <w:lang w:val="sq-AL"/>
        </w:rPr>
        <w:t xml:space="preserve">a) </w:t>
      </w:r>
      <w:r w:rsidR="00AF2E2B" w:rsidRPr="00724FD5">
        <w:rPr>
          <w:lang w:val="sq-AL"/>
        </w:rPr>
        <w:t>principi aktiv;</w:t>
      </w:r>
    </w:p>
    <w:p w:rsidR="00AF2E2B" w:rsidRPr="00724FD5" w:rsidRDefault="00076294" w:rsidP="00076294">
      <w:pPr>
        <w:pStyle w:val="Paragrafi"/>
        <w:rPr>
          <w:lang w:val="sq-AL"/>
        </w:rPr>
      </w:pPr>
      <w:r w:rsidRPr="00724FD5">
        <w:rPr>
          <w:lang w:val="sq-AL"/>
        </w:rPr>
        <w:t xml:space="preserve">b) </w:t>
      </w:r>
      <w:r w:rsidR="00AF2E2B" w:rsidRPr="00724FD5">
        <w:rPr>
          <w:lang w:val="sq-AL"/>
        </w:rPr>
        <w:t>emri tregtar i barit;</w:t>
      </w:r>
    </w:p>
    <w:p w:rsidR="00AF2E2B" w:rsidRPr="00724FD5" w:rsidRDefault="00076294" w:rsidP="00076294">
      <w:pPr>
        <w:pStyle w:val="Paragrafi"/>
        <w:rPr>
          <w:lang w:val="sq-AL"/>
        </w:rPr>
      </w:pPr>
      <w:r w:rsidRPr="00724FD5">
        <w:rPr>
          <w:lang w:val="sq-AL"/>
        </w:rPr>
        <w:t xml:space="preserve">c) </w:t>
      </w:r>
      <w:r w:rsidR="00AF2E2B" w:rsidRPr="00724FD5">
        <w:rPr>
          <w:lang w:val="sq-AL"/>
        </w:rPr>
        <w:t>forma dhe doza farmaceutike;</w:t>
      </w:r>
    </w:p>
    <w:p w:rsidR="00AF2E2B" w:rsidRPr="00724FD5" w:rsidRDefault="00076294" w:rsidP="00076294">
      <w:pPr>
        <w:pStyle w:val="Paragrafi"/>
        <w:rPr>
          <w:lang w:val="sq-AL"/>
        </w:rPr>
      </w:pPr>
      <w:r w:rsidRPr="00724FD5">
        <w:rPr>
          <w:lang w:val="sq-AL"/>
        </w:rPr>
        <w:t xml:space="preserve">ç) </w:t>
      </w:r>
      <w:r w:rsidR="00AF2E2B" w:rsidRPr="00724FD5">
        <w:rPr>
          <w:lang w:val="sq-AL"/>
        </w:rPr>
        <w:t>sasia, seria;</w:t>
      </w:r>
    </w:p>
    <w:p w:rsidR="00AF2E2B" w:rsidRPr="00724FD5" w:rsidRDefault="00076294" w:rsidP="00076294">
      <w:pPr>
        <w:pStyle w:val="Paragrafi"/>
        <w:rPr>
          <w:lang w:val="sq-AL"/>
        </w:rPr>
      </w:pPr>
      <w:r w:rsidRPr="00724FD5">
        <w:rPr>
          <w:lang w:val="sq-AL"/>
        </w:rPr>
        <w:t xml:space="preserve">d) </w:t>
      </w:r>
      <w:r w:rsidR="00AF2E2B" w:rsidRPr="00724FD5">
        <w:rPr>
          <w:lang w:val="sq-AL"/>
        </w:rPr>
        <w:t>data e skadencës;</w:t>
      </w:r>
    </w:p>
    <w:p w:rsidR="00AF2E2B" w:rsidRPr="00724FD5" w:rsidRDefault="00AF2E2B" w:rsidP="00076294">
      <w:pPr>
        <w:pStyle w:val="Paragrafi"/>
        <w:rPr>
          <w:lang w:val="sq-AL"/>
        </w:rPr>
      </w:pPr>
      <w:r w:rsidRPr="00724FD5">
        <w:rPr>
          <w:lang w:val="sq-AL"/>
        </w:rPr>
        <w:t>dh)</w:t>
      </w:r>
      <w:r w:rsidRPr="00724FD5">
        <w:rPr>
          <w:lang w:val="sq-AL"/>
        </w:rPr>
        <w:tab/>
        <w:t>çmimi për njësi i barit;</w:t>
      </w:r>
    </w:p>
    <w:p w:rsidR="00AF2E2B" w:rsidRPr="00724FD5" w:rsidRDefault="00076294" w:rsidP="00076294">
      <w:pPr>
        <w:pStyle w:val="Paragrafi"/>
        <w:rPr>
          <w:lang w:val="sq-AL"/>
        </w:rPr>
      </w:pPr>
      <w:r w:rsidRPr="00724FD5">
        <w:rPr>
          <w:lang w:val="sq-AL"/>
        </w:rPr>
        <w:t xml:space="preserve">e) </w:t>
      </w:r>
      <w:r w:rsidR="00AF2E2B" w:rsidRPr="00724FD5">
        <w:rPr>
          <w:lang w:val="sq-AL"/>
        </w:rPr>
        <w:t>emri dhe adresa e mbajtësit të autorizimit për hedhjen në treg të barit dhe/ose firma prodhuese;</w:t>
      </w:r>
    </w:p>
    <w:p w:rsidR="00AF2E2B" w:rsidRPr="00724FD5" w:rsidRDefault="00076294" w:rsidP="00076294">
      <w:pPr>
        <w:pStyle w:val="Paragrafi"/>
        <w:rPr>
          <w:lang w:val="sq-AL"/>
        </w:rPr>
      </w:pPr>
      <w:r w:rsidRPr="00724FD5">
        <w:rPr>
          <w:lang w:val="sq-AL"/>
        </w:rPr>
        <w:t>ë)</w:t>
      </w:r>
      <w:r w:rsidR="00AF2E2B" w:rsidRPr="00724FD5">
        <w:rPr>
          <w:lang w:val="sq-AL"/>
        </w:rPr>
        <w:t xml:space="preserve"> indikacionet terapeutike të barit;</w:t>
      </w:r>
    </w:p>
    <w:p w:rsidR="00AF2E2B" w:rsidRPr="00724FD5" w:rsidRDefault="00076294" w:rsidP="00076294">
      <w:pPr>
        <w:pStyle w:val="Paragrafi"/>
        <w:rPr>
          <w:lang w:val="sq-AL"/>
        </w:rPr>
      </w:pPr>
      <w:r w:rsidRPr="00724FD5">
        <w:rPr>
          <w:lang w:val="sq-AL"/>
        </w:rPr>
        <w:t xml:space="preserve">f) </w:t>
      </w:r>
      <w:r w:rsidR="00AF2E2B" w:rsidRPr="00724FD5">
        <w:rPr>
          <w:lang w:val="sq-AL"/>
        </w:rPr>
        <w:t>lloji i përdorimit të barit (spitalor apo ambulator), si dhe arsyet e pajisjes me autorizim importi;</w:t>
      </w:r>
    </w:p>
    <w:p w:rsidR="00AF2E2B" w:rsidRPr="00724FD5" w:rsidRDefault="00076294" w:rsidP="005D080B">
      <w:pPr>
        <w:pStyle w:val="Paragrafi"/>
        <w:rPr>
          <w:lang w:val="sq-AL"/>
        </w:rPr>
      </w:pPr>
      <w:r w:rsidRPr="00724FD5">
        <w:rPr>
          <w:lang w:val="sq-AL"/>
        </w:rPr>
        <w:t>g) d</w:t>
      </w:r>
      <w:r w:rsidR="00AF2E2B" w:rsidRPr="00724FD5">
        <w:rPr>
          <w:lang w:val="sq-AL"/>
        </w:rPr>
        <w:t>ogana kufitare.</w:t>
      </w:r>
    </w:p>
    <w:p w:rsidR="00625F05" w:rsidRDefault="00625F05" w:rsidP="005D080B">
      <w:pPr>
        <w:pStyle w:val="Paragrafi"/>
        <w:rPr>
          <w:lang w:val="sq-AL"/>
        </w:rPr>
      </w:pPr>
    </w:p>
    <w:p w:rsidR="00AF2E2B" w:rsidRPr="00724FD5" w:rsidRDefault="00AF2E2B" w:rsidP="005D080B">
      <w:pPr>
        <w:pStyle w:val="Paragrafi"/>
        <w:rPr>
          <w:lang w:val="sq-AL"/>
        </w:rPr>
      </w:pPr>
      <w:r w:rsidRPr="00724FD5">
        <w:rPr>
          <w:lang w:val="sq-AL"/>
        </w:rPr>
        <w:t>Bashkëlidhur kërkesës për autorizim importi, subjekti i licencuar për import barnash duhet të ketë edhe vërtetimin e lëshuar nga Agjencia Kombëtare e Barnave dhe Pajisjeve Mjekësore, nëpërmjet të cilit vërtetohet nëse bari është i pajisur ose jo me autorizim tregtimi.</w:t>
      </w:r>
    </w:p>
    <w:p w:rsidR="00AF2E2B" w:rsidRPr="00724FD5" w:rsidRDefault="005D080B" w:rsidP="00BB6CD7">
      <w:pPr>
        <w:pStyle w:val="Paragrafi"/>
        <w:rPr>
          <w:lang w:val="sq-AL"/>
        </w:rPr>
      </w:pPr>
      <w:r w:rsidRPr="00724FD5">
        <w:rPr>
          <w:lang w:val="sq-AL"/>
        </w:rPr>
        <w:t xml:space="preserve">3. </w:t>
      </w:r>
      <w:r w:rsidR="00AF2E2B" w:rsidRPr="00724FD5">
        <w:rPr>
          <w:lang w:val="sq-AL"/>
        </w:rPr>
        <w:t>Autorizimi për import jepet vetëm për barnat për të cilat nuk është lëshuar autorizim për tregtim nga Agjencia Kombëtare e Barnave dhe Pajisjeve Mjekësore.</w:t>
      </w:r>
    </w:p>
    <w:p w:rsidR="00AF2E2B" w:rsidRPr="00724FD5" w:rsidRDefault="005D080B" w:rsidP="00BB6CD7">
      <w:pPr>
        <w:pStyle w:val="Paragrafi"/>
        <w:rPr>
          <w:lang w:val="sq-AL"/>
        </w:rPr>
      </w:pPr>
      <w:r w:rsidRPr="00724FD5">
        <w:rPr>
          <w:lang w:val="sq-AL"/>
        </w:rPr>
        <w:t xml:space="preserve">4. </w:t>
      </w:r>
      <w:r w:rsidR="00AF2E2B" w:rsidRPr="00724FD5">
        <w:rPr>
          <w:lang w:val="sq-AL"/>
        </w:rPr>
        <w:t>Autorizimi për import është i vlefshëm për një periudhë dymujore, nga data e lëshimit të tij. Pajisja me autorizim importi kryhet kundrejt një tarife të përcaktuar me udhëzim të përbashkët të ministrit të Shëndetësisë dhe të ministrit të Financave. Të ardhurat nga këto tarifa derdhen në buxhetin e shtetit.</w:t>
      </w:r>
    </w:p>
    <w:p w:rsidR="00AF2E2B" w:rsidRPr="00724FD5" w:rsidRDefault="00BB6CD7" w:rsidP="00BB6CD7">
      <w:pPr>
        <w:pStyle w:val="Paragrafi"/>
        <w:rPr>
          <w:lang w:val="sq-AL"/>
        </w:rPr>
      </w:pPr>
      <w:r w:rsidRPr="00724FD5">
        <w:rPr>
          <w:lang w:val="sq-AL"/>
        </w:rPr>
        <w:t xml:space="preserve">5. </w:t>
      </w:r>
      <w:r w:rsidR="00AF2E2B" w:rsidRPr="00724FD5">
        <w:rPr>
          <w:lang w:val="sq-AL"/>
        </w:rPr>
        <w:t xml:space="preserve">Njësia përgjegjëse për farmaceutikën, në Ministrinë e Shëndetësisë, përpara propozimit për lëshimin e autorizimit për import, ka të drejtën të verifikojë </w:t>
      </w:r>
      <w:r w:rsidR="00835DE4" w:rsidRPr="00724FD5">
        <w:rPr>
          <w:lang w:val="sq-AL"/>
        </w:rPr>
        <w:t>dokumentacionin</w:t>
      </w:r>
      <w:r w:rsidR="00AF2E2B" w:rsidRPr="00724FD5">
        <w:rPr>
          <w:lang w:val="sq-AL"/>
        </w:rPr>
        <w:t xml:space="preserve"> e paraqitur nga subjekti importues, pranë autoriteteve apo subjekteve private ose publike, nga ku ato janë lëshuar.</w:t>
      </w:r>
    </w:p>
    <w:p w:rsidR="00AF2E2B" w:rsidRPr="00724FD5" w:rsidRDefault="00BB6CD7" w:rsidP="00BB6CD7">
      <w:pPr>
        <w:pStyle w:val="Paragrafi"/>
        <w:rPr>
          <w:lang w:val="sq-AL"/>
        </w:rPr>
      </w:pPr>
      <w:r w:rsidRPr="00724FD5">
        <w:rPr>
          <w:lang w:val="sq-AL"/>
        </w:rPr>
        <w:t xml:space="preserve">6. </w:t>
      </w:r>
      <w:r w:rsidR="00AF2E2B" w:rsidRPr="00724FD5">
        <w:rPr>
          <w:lang w:val="sq-AL"/>
        </w:rPr>
        <w:t>Agjencia Kombëtare e Barnave dhe Pajisjeve Mjekësore, përpara fillimit të procedurës së zhdoganimit për barin përkatës, kërkon nga subjekti importues, përveç autorizimit të ministrit të Shëndetësisë për importimin e barnave pa autorizim tregtimi, sipas pikës 2, të këtij vendimi, edhe këto dokumente në origjinal:</w:t>
      </w:r>
    </w:p>
    <w:p w:rsidR="00AF2E2B" w:rsidRPr="00724FD5" w:rsidRDefault="00BB6CD7" w:rsidP="00076294">
      <w:pPr>
        <w:pStyle w:val="Paragrafi"/>
        <w:rPr>
          <w:lang w:val="sq-AL"/>
        </w:rPr>
      </w:pPr>
      <w:r w:rsidRPr="00724FD5">
        <w:rPr>
          <w:lang w:val="sq-AL"/>
        </w:rPr>
        <w:t xml:space="preserve">a) </w:t>
      </w:r>
      <w:r w:rsidR="00AF2E2B" w:rsidRPr="00724FD5">
        <w:rPr>
          <w:lang w:val="sq-AL"/>
        </w:rPr>
        <w:t>Faturën e  barit;</w:t>
      </w:r>
    </w:p>
    <w:p w:rsidR="00AF2E2B" w:rsidRPr="00724FD5" w:rsidRDefault="00BB6CD7" w:rsidP="00076294">
      <w:pPr>
        <w:pStyle w:val="Paragrafi"/>
        <w:rPr>
          <w:lang w:val="sq-AL"/>
        </w:rPr>
      </w:pPr>
      <w:r w:rsidRPr="00724FD5">
        <w:rPr>
          <w:lang w:val="sq-AL"/>
        </w:rPr>
        <w:t xml:space="preserve">b) </w:t>
      </w:r>
      <w:r w:rsidR="00AF2E2B" w:rsidRPr="00724FD5">
        <w:rPr>
          <w:lang w:val="sq-AL"/>
        </w:rPr>
        <w:t>Listën e paketimit;</w:t>
      </w:r>
    </w:p>
    <w:p w:rsidR="00AF2E2B" w:rsidRPr="00724FD5" w:rsidRDefault="00BB6CD7" w:rsidP="00076294">
      <w:pPr>
        <w:pStyle w:val="Paragrafi"/>
        <w:rPr>
          <w:lang w:val="sq-AL"/>
        </w:rPr>
      </w:pPr>
      <w:r w:rsidRPr="00724FD5">
        <w:rPr>
          <w:lang w:val="sq-AL"/>
        </w:rPr>
        <w:t xml:space="preserve">c) </w:t>
      </w:r>
      <w:r w:rsidR="00AF2E2B" w:rsidRPr="00724FD5">
        <w:rPr>
          <w:lang w:val="sq-AL"/>
        </w:rPr>
        <w:t>Certifikatën e analizave për çdo seri të barit;</w:t>
      </w:r>
    </w:p>
    <w:p w:rsidR="00AF2E2B" w:rsidRPr="00724FD5" w:rsidRDefault="00BB6CD7" w:rsidP="00BB6CD7">
      <w:pPr>
        <w:pStyle w:val="Paragrafi"/>
        <w:rPr>
          <w:lang w:val="sq-AL"/>
        </w:rPr>
      </w:pPr>
      <w:r w:rsidRPr="00724FD5">
        <w:rPr>
          <w:lang w:val="sq-AL"/>
        </w:rPr>
        <w:t xml:space="preserve">ç) </w:t>
      </w:r>
      <w:r w:rsidR="00AF2E2B" w:rsidRPr="00724FD5">
        <w:rPr>
          <w:lang w:val="sq-AL"/>
        </w:rPr>
        <w:t>Certifikatën e origjinës së barit.</w:t>
      </w:r>
    </w:p>
    <w:p w:rsidR="00AF2E2B" w:rsidRPr="00724FD5" w:rsidRDefault="00BB6CD7" w:rsidP="00BB6CD7">
      <w:pPr>
        <w:pStyle w:val="Paragrafi"/>
        <w:rPr>
          <w:lang w:val="sq-AL"/>
        </w:rPr>
      </w:pPr>
      <w:r w:rsidRPr="00724FD5">
        <w:rPr>
          <w:lang w:val="sq-AL"/>
        </w:rPr>
        <w:t xml:space="preserve">7. </w:t>
      </w:r>
      <w:r w:rsidR="00835DE4" w:rsidRPr="00724FD5">
        <w:rPr>
          <w:lang w:val="sq-AL"/>
        </w:rPr>
        <w:t>Dokumentacioni</w:t>
      </w:r>
      <w:r w:rsidR="00AF2E2B" w:rsidRPr="00724FD5">
        <w:rPr>
          <w:lang w:val="sq-AL"/>
        </w:rPr>
        <w:t xml:space="preserve"> i përmendur në pikën 6, të këtij vendimi, ruhet nga Agjencia Kombëtare e Barnave dhe Pajisjeve Mjekësore, sipas përcaktimeve të bëra në ligjin </w:t>
      </w:r>
      <w:r w:rsidR="00734C39" w:rsidRPr="00724FD5">
        <w:rPr>
          <w:lang w:val="sq-AL"/>
        </w:rPr>
        <w:t xml:space="preserve">nr. </w:t>
      </w:r>
      <w:r w:rsidR="00AF2E2B" w:rsidRPr="00724FD5">
        <w:rPr>
          <w:lang w:val="sq-AL"/>
        </w:rPr>
        <w:t>9154, datë 6.11.2003, “Për arkivat”, të ndryshuar. Agjencia Kombëtare e Barnave dhe Pajisjeve Mjekësore njofton me shkresë Drejtorinë e Përgjithshme të Doganave për çdo procedurë.</w:t>
      </w:r>
    </w:p>
    <w:p w:rsidR="00AF2E2B" w:rsidRPr="00724FD5" w:rsidRDefault="00BB6CD7" w:rsidP="00BB6CD7">
      <w:pPr>
        <w:pStyle w:val="Paragrafi"/>
        <w:rPr>
          <w:lang w:val="sq-AL"/>
        </w:rPr>
      </w:pPr>
      <w:r w:rsidRPr="00724FD5">
        <w:rPr>
          <w:lang w:val="sq-AL"/>
        </w:rPr>
        <w:t xml:space="preserve">8. </w:t>
      </w:r>
      <w:r w:rsidR="00AF2E2B" w:rsidRPr="00724FD5">
        <w:rPr>
          <w:lang w:val="sq-AL"/>
        </w:rPr>
        <w:t xml:space="preserve">Barnat pa autorizim tregtimi, të pajisura me autorizim importi, pasi zhdoganohen sipas rregullave në fuqi, pajisen me pullën e kontrollit nga Agjencia Kombëtare e Barnave dhe Pajisjeve Mjekësore, sipas procedurës së parashikuar në ligjin </w:t>
      </w:r>
      <w:r w:rsidR="00734C39" w:rsidRPr="00724FD5">
        <w:rPr>
          <w:lang w:val="sq-AL"/>
        </w:rPr>
        <w:t xml:space="preserve">nr. </w:t>
      </w:r>
      <w:r w:rsidR="00AF2E2B" w:rsidRPr="00724FD5">
        <w:rPr>
          <w:lang w:val="sq-AL"/>
        </w:rPr>
        <w:t>105/2014, datë 31.7.2014, “Për barnat dhe shërbimin farmaceutik”.</w:t>
      </w:r>
    </w:p>
    <w:p w:rsidR="00AF2E2B" w:rsidRPr="00724FD5" w:rsidRDefault="00BB6CD7" w:rsidP="00BB6CD7">
      <w:pPr>
        <w:pStyle w:val="Paragrafi"/>
        <w:rPr>
          <w:lang w:val="sq-AL"/>
        </w:rPr>
      </w:pPr>
      <w:r w:rsidRPr="00724FD5">
        <w:rPr>
          <w:lang w:val="sq-AL"/>
        </w:rPr>
        <w:t xml:space="preserve">9. </w:t>
      </w:r>
      <w:r w:rsidR="00AF2E2B" w:rsidRPr="00724FD5">
        <w:rPr>
          <w:lang w:val="sq-AL"/>
        </w:rPr>
        <w:t>Të gjitha autorizimet e importit të lëshuara nga Ministria e Shëndetësisë publikohen në faqen zyrtare të kësaj ministrie ose në buletinet përkatëse farmaceutike, brenda një afati tetëditor nga momenti i lëshimit të tyre.</w:t>
      </w:r>
    </w:p>
    <w:p w:rsidR="00AF2E2B" w:rsidRPr="00724FD5" w:rsidRDefault="00BB6CD7" w:rsidP="00BB6CD7">
      <w:pPr>
        <w:pStyle w:val="Paragrafi"/>
        <w:rPr>
          <w:lang w:val="sq-AL"/>
        </w:rPr>
      </w:pPr>
      <w:r w:rsidRPr="00724FD5">
        <w:rPr>
          <w:lang w:val="sq-AL"/>
        </w:rPr>
        <w:t xml:space="preserve">10. </w:t>
      </w:r>
      <w:r w:rsidR="00AF2E2B" w:rsidRPr="00724FD5">
        <w:rPr>
          <w:lang w:val="sq-AL"/>
        </w:rPr>
        <w:t xml:space="preserve">Formati i autorizimit për importin e barnave pa autorizim për tregtim, që lëshon ministri, do të jetë sipas modelit që i bashkëlidhet këtij vendimi. </w:t>
      </w:r>
    </w:p>
    <w:p w:rsidR="00AF2E2B" w:rsidRPr="00724FD5" w:rsidRDefault="00BB6CD7" w:rsidP="00076294">
      <w:pPr>
        <w:pStyle w:val="Paragrafi"/>
        <w:rPr>
          <w:lang w:val="sq-AL"/>
        </w:rPr>
      </w:pPr>
      <w:r w:rsidRPr="00724FD5">
        <w:rPr>
          <w:lang w:val="sq-AL"/>
        </w:rPr>
        <w:t xml:space="preserve">11. </w:t>
      </w:r>
      <w:r w:rsidR="00AF2E2B" w:rsidRPr="00724FD5">
        <w:rPr>
          <w:lang w:val="sq-AL"/>
        </w:rPr>
        <w:t xml:space="preserve">Vendimi </w:t>
      </w:r>
      <w:r w:rsidR="00734C39" w:rsidRPr="00724FD5">
        <w:rPr>
          <w:lang w:val="sq-AL"/>
        </w:rPr>
        <w:t xml:space="preserve">nr. </w:t>
      </w:r>
      <w:r w:rsidR="00AF2E2B" w:rsidRPr="00724FD5">
        <w:rPr>
          <w:lang w:val="sq-AL"/>
        </w:rPr>
        <w:t xml:space="preserve">24, datë 22.1.2014, i Këshillit të Ministrave, “Për </w:t>
      </w:r>
      <w:r w:rsidR="00835DE4" w:rsidRPr="00724FD5">
        <w:rPr>
          <w:lang w:val="sq-AL"/>
        </w:rPr>
        <w:t>përcaktimin</w:t>
      </w:r>
      <w:r w:rsidR="00AF2E2B" w:rsidRPr="00724FD5">
        <w:rPr>
          <w:lang w:val="sq-AL"/>
        </w:rPr>
        <w:t xml:space="preserve"> e rregullave pёr </w:t>
      </w:r>
      <w:r w:rsidR="00734C39" w:rsidRPr="00724FD5">
        <w:rPr>
          <w:lang w:val="sq-AL"/>
        </w:rPr>
        <w:t>lëshimin</w:t>
      </w:r>
      <w:r w:rsidR="00AF2E2B" w:rsidRPr="00724FD5">
        <w:rPr>
          <w:lang w:val="sq-AL"/>
        </w:rPr>
        <w:t xml:space="preserve"> e autorizimit tё ministrit tё Shёndetёsisё pёr importimin e barnave pa autorizim pёr tregtim”,  shfuqizohet.</w:t>
      </w:r>
    </w:p>
    <w:p w:rsidR="00AF2E2B" w:rsidRPr="00724FD5" w:rsidRDefault="00AF2E2B" w:rsidP="00076294">
      <w:pPr>
        <w:pStyle w:val="Paragrafi"/>
        <w:rPr>
          <w:lang w:val="sq-AL"/>
        </w:rPr>
      </w:pPr>
      <w:r w:rsidRPr="00724FD5">
        <w:rPr>
          <w:lang w:val="sq-AL"/>
        </w:rPr>
        <w:t>Ky ven</w:t>
      </w:r>
      <w:r w:rsidR="00BB6CD7" w:rsidRPr="00724FD5">
        <w:rPr>
          <w:lang w:val="sq-AL"/>
        </w:rPr>
        <w:t>dim hyn në fuqi pas botimit në Fletoren Zyrtare</w:t>
      </w:r>
      <w:r w:rsidRPr="00724FD5">
        <w:rPr>
          <w:lang w:val="sq-AL"/>
        </w:rPr>
        <w:t>.</w:t>
      </w:r>
    </w:p>
    <w:p w:rsidR="000C0B15" w:rsidRPr="00724FD5" w:rsidRDefault="000C0B15" w:rsidP="00A03DF0">
      <w:pPr>
        <w:pStyle w:val="Hapesira7"/>
        <w:rPr>
          <w:lang w:val="sq-AL"/>
        </w:rPr>
      </w:pPr>
    </w:p>
    <w:p w:rsidR="00BB6CD7" w:rsidRPr="00724FD5" w:rsidRDefault="00BB6CD7" w:rsidP="00BB6CD7">
      <w:pPr>
        <w:pStyle w:val="Autoriteti"/>
        <w:rPr>
          <w:lang w:val="sq-AL"/>
        </w:rPr>
      </w:pPr>
      <w:r w:rsidRPr="00724FD5">
        <w:rPr>
          <w:lang w:val="sq-AL"/>
        </w:rPr>
        <w:t>Kryeministri</w:t>
      </w:r>
    </w:p>
    <w:p w:rsidR="00BB6CD7" w:rsidRDefault="00BB6CD7" w:rsidP="00BB6CD7">
      <w:pPr>
        <w:pStyle w:val="AutoritetiEmer"/>
        <w:rPr>
          <w:lang w:val="sq-AL"/>
        </w:rPr>
      </w:pPr>
      <w:r w:rsidRPr="00724FD5">
        <w:rPr>
          <w:lang w:val="sq-AL"/>
        </w:rPr>
        <w:t>Edi Rama</w:t>
      </w:r>
    </w:p>
    <w:p w:rsidR="00867EF6" w:rsidRDefault="00867EF6" w:rsidP="00BB6CD7">
      <w:pPr>
        <w:pStyle w:val="Paragrafi"/>
        <w:ind w:firstLine="0"/>
        <w:rPr>
          <w:lang w:val="sq-AL"/>
        </w:rPr>
        <w:sectPr w:rsidR="00867EF6" w:rsidSect="00B12E29">
          <w:type w:val="continuous"/>
          <w:pgSz w:w="11907" w:h="16840" w:code="9"/>
          <w:pgMar w:top="720" w:right="1134" w:bottom="720" w:left="1134" w:header="851" w:footer="851" w:gutter="0"/>
          <w:pgNumType w:start="1275"/>
          <w:cols w:num="2" w:space="454"/>
          <w:docGrid w:linePitch="360"/>
        </w:sectPr>
      </w:pPr>
    </w:p>
    <w:p w:rsidR="00625F05" w:rsidRDefault="00625F05" w:rsidP="00BB6CD7">
      <w:pPr>
        <w:pStyle w:val="Paragrafi"/>
        <w:jc w:val="center"/>
        <w:rPr>
          <w:lang w:val="sq-AL"/>
        </w:rPr>
      </w:pPr>
    </w:p>
    <w:p w:rsidR="00EF195D" w:rsidRDefault="00EF195D" w:rsidP="00BB6CD7">
      <w:pPr>
        <w:pStyle w:val="Paragrafi"/>
        <w:jc w:val="center"/>
        <w:rPr>
          <w:lang w:val="sq-AL"/>
        </w:rPr>
      </w:pPr>
    </w:p>
    <w:p w:rsidR="00EF195D" w:rsidRDefault="00EF195D" w:rsidP="00BB6CD7">
      <w:pPr>
        <w:pStyle w:val="Paragrafi"/>
        <w:jc w:val="center"/>
        <w:rPr>
          <w:lang w:val="sq-AL"/>
        </w:rPr>
      </w:pPr>
    </w:p>
    <w:p w:rsidR="00EF195D" w:rsidRDefault="00EF195D" w:rsidP="00BB6CD7">
      <w:pPr>
        <w:pStyle w:val="Paragrafi"/>
        <w:jc w:val="center"/>
        <w:rPr>
          <w:lang w:val="sq-AL"/>
        </w:rPr>
      </w:pPr>
    </w:p>
    <w:p w:rsidR="00EF195D" w:rsidRDefault="00EF195D" w:rsidP="00BB6CD7">
      <w:pPr>
        <w:pStyle w:val="Paragrafi"/>
        <w:jc w:val="center"/>
        <w:rPr>
          <w:lang w:val="sq-AL"/>
        </w:rPr>
      </w:pPr>
    </w:p>
    <w:p w:rsidR="00EF195D" w:rsidRDefault="00EF195D" w:rsidP="00BB6CD7">
      <w:pPr>
        <w:pStyle w:val="Paragrafi"/>
        <w:jc w:val="center"/>
        <w:rPr>
          <w:lang w:val="sq-AL"/>
        </w:rPr>
      </w:pPr>
    </w:p>
    <w:p w:rsidR="00EF195D" w:rsidRDefault="00EF195D" w:rsidP="00BB6CD7">
      <w:pPr>
        <w:pStyle w:val="Paragrafi"/>
        <w:jc w:val="center"/>
        <w:rPr>
          <w:lang w:val="sq-AL"/>
        </w:rPr>
      </w:pPr>
    </w:p>
    <w:p w:rsidR="00EF195D" w:rsidRDefault="00EF195D" w:rsidP="00BB6CD7">
      <w:pPr>
        <w:pStyle w:val="Paragrafi"/>
        <w:jc w:val="center"/>
        <w:rPr>
          <w:lang w:val="sq-AL"/>
        </w:rPr>
      </w:pPr>
    </w:p>
    <w:p w:rsidR="00EF195D" w:rsidRDefault="00EF195D" w:rsidP="00BB6CD7">
      <w:pPr>
        <w:pStyle w:val="Paragrafi"/>
        <w:jc w:val="center"/>
        <w:rPr>
          <w:lang w:val="sq-AL"/>
        </w:rPr>
      </w:pPr>
    </w:p>
    <w:p w:rsidR="00EF195D" w:rsidRDefault="00EF195D" w:rsidP="00BB6CD7">
      <w:pPr>
        <w:pStyle w:val="Paragrafi"/>
        <w:jc w:val="center"/>
        <w:rPr>
          <w:lang w:val="sq-AL"/>
        </w:rPr>
      </w:pPr>
    </w:p>
    <w:p w:rsidR="00EF195D" w:rsidRDefault="00EF195D" w:rsidP="00BB6CD7">
      <w:pPr>
        <w:pStyle w:val="Paragrafi"/>
        <w:jc w:val="center"/>
        <w:rPr>
          <w:lang w:val="sq-AL"/>
        </w:rPr>
      </w:pPr>
    </w:p>
    <w:p w:rsidR="00EF195D" w:rsidRDefault="00EF195D" w:rsidP="00BB6CD7">
      <w:pPr>
        <w:pStyle w:val="Paragrafi"/>
        <w:jc w:val="center"/>
        <w:rPr>
          <w:lang w:val="sq-AL"/>
        </w:rPr>
      </w:pPr>
    </w:p>
    <w:p w:rsidR="00EF195D" w:rsidRDefault="00EF195D" w:rsidP="00BB6CD7">
      <w:pPr>
        <w:pStyle w:val="Paragrafi"/>
        <w:jc w:val="center"/>
        <w:rPr>
          <w:lang w:val="sq-AL"/>
        </w:rPr>
      </w:pPr>
    </w:p>
    <w:p w:rsidR="00EF195D" w:rsidRDefault="00EF195D" w:rsidP="00BB6CD7">
      <w:pPr>
        <w:pStyle w:val="Paragrafi"/>
        <w:jc w:val="center"/>
        <w:rPr>
          <w:lang w:val="sq-AL"/>
        </w:rPr>
      </w:pPr>
    </w:p>
    <w:p w:rsidR="00EF195D" w:rsidRDefault="00EF195D" w:rsidP="00BB6CD7">
      <w:pPr>
        <w:pStyle w:val="Paragrafi"/>
        <w:jc w:val="center"/>
        <w:rPr>
          <w:lang w:val="sq-AL"/>
        </w:rPr>
      </w:pPr>
    </w:p>
    <w:p w:rsidR="00AB22E5" w:rsidRDefault="00AB22E5" w:rsidP="00EF195D">
      <w:pPr>
        <w:pStyle w:val="Paragrafi"/>
        <w:jc w:val="left"/>
        <w:rPr>
          <w:lang w:val="sq-AL"/>
        </w:rPr>
      </w:pPr>
      <w:r>
        <w:rPr>
          <w:noProof/>
        </w:rPr>
        <w:drawing>
          <wp:anchor distT="0" distB="0" distL="114300" distR="114300" simplePos="0" relativeHeight="251663360" behindDoc="1" locked="0" layoutInCell="1" allowOverlap="1">
            <wp:simplePos x="0" y="0"/>
            <wp:positionH relativeFrom="column">
              <wp:posOffset>-184205</wp:posOffset>
            </wp:positionH>
            <wp:positionV relativeFrom="paragraph">
              <wp:posOffset>23964</wp:posOffset>
            </wp:positionV>
            <wp:extent cx="6254529" cy="818984"/>
            <wp:effectExtent l="19050" t="0" r="0" b="0"/>
            <wp:wrapNone/>
            <wp:docPr id="7" name="Picture 2" descr="14-ministria-shendetesi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4-ministria-shendetesia-01"/>
                    <pic:cNvPicPr>
                      <a:picLocks noChangeAspect="1" noChangeArrowheads="1"/>
                    </pic:cNvPicPr>
                  </pic:nvPicPr>
                  <pic:blipFill>
                    <a:blip r:embed="rId22" cstate="print"/>
                    <a:srcRect t="16935"/>
                    <a:stretch>
                      <a:fillRect/>
                    </a:stretch>
                  </pic:blipFill>
                  <pic:spPr bwMode="auto">
                    <a:xfrm>
                      <a:off x="0" y="0"/>
                      <a:ext cx="6254529" cy="818984"/>
                    </a:xfrm>
                    <a:prstGeom prst="rect">
                      <a:avLst/>
                    </a:prstGeom>
                    <a:noFill/>
                    <a:ln w="9525">
                      <a:noFill/>
                      <a:miter lim="800000"/>
                      <a:headEnd/>
                      <a:tailEnd/>
                    </a:ln>
                  </pic:spPr>
                </pic:pic>
              </a:graphicData>
            </a:graphic>
          </wp:anchor>
        </w:drawing>
      </w:r>
    </w:p>
    <w:p w:rsidR="00AB22E5" w:rsidRDefault="00AB22E5" w:rsidP="00EF195D">
      <w:pPr>
        <w:pStyle w:val="Paragrafi"/>
        <w:jc w:val="left"/>
        <w:rPr>
          <w:lang w:val="sq-AL"/>
        </w:rPr>
      </w:pPr>
    </w:p>
    <w:p w:rsidR="00AB22E5" w:rsidRDefault="00AB22E5" w:rsidP="00EF195D">
      <w:pPr>
        <w:pStyle w:val="Paragrafi"/>
        <w:jc w:val="left"/>
        <w:rPr>
          <w:lang w:val="sq-AL"/>
        </w:rPr>
      </w:pPr>
    </w:p>
    <w:p w:rsidR="00AB22E5" w:rsidRDefault="00AB22E5" w:rsidP="00EF195D">
      <w:pPr>
        <w:pStyle w:val="Paragrafi"/>
        <w:jc w:val="left"/>
        <w:rPr>
          <w:lang w:val="sq-AL"/>
        </w:rPr>
      </w:pPr>
    </w:p>
    <w:p w:rsidR="00EF195D" w:rsidRDefault="00EF195D" w:rsidP="00BB6CD7">
      <w:pPr>
        <w:pStyle w:val="Paragrafi"/>
        <w:jc w:val="center"/>
        <w:rPr>
          <w:lang w:val="sq-AL"/>
        </w:rPr>
      </w:pPr>
    </w:p>
    <w:p w:rsidR="008712E7" w:rsidRPr="00CB7FEB" w:rsidRDefault="008712E7" w:rsidP="00CB7FEB">
      <w:pPr>
        <w:spacing w:after="0" w:line="240" w:lineRule="auto"/>
        <w:ind w:firstLine="0"/>
        <w:jc w:val="center"/>
        <w:rPr>
          <w:rFonts w:ascii="Garamond" w:hAnsi="Garamond"/>
          <w:b/>
          <w:sz w:val="24"/>
          <w:szCs w:val="24"/>
        </w:rPr>
      </w:pPr>
      <w:r w:rsidRPr="00CB7FEB">
        <w:rPr>
          <w:rFonts w:ascii="Garamond" w:hAnsi="Garamond"/>
          <w:b/>
          <w:sz w:val="24"/>
          <w:szCs w:val="24"/>
        </w:rPr>
        <w:t>MINISTRI</w:t>
      </w:r>
    </w:p>
    <w:p w:rsidR="00CB7FEB" w:rsidRPr="00CB7FEB" w:rsidRDefault="00CB7FEB" w:rsidP="00CB7FEB">
      <w:pPr>
        <w:pStyle w:val="Heading2"/>
        <w:spacing w:before="0"/>
        <w:ind w:left="0" w:firstLine="0"/>
        <w:jc w:val="center"/>
        <w:rPr>
          <w:rFonts w:ascii="Garamond" w:hAnsi="Garamond"/>
          <w:noProof/>
          <w:sz w:val="16"/>
          <w:szCs w:val="24"/>
          <w:lang w:val="sq-AL"/>
        </w:rPr>
      </w:pPr>
    </w:p>
    <w:p w:rsidR="008712E7" w:rsidRPr="00CB7FEB" w:rsidRDefault="008712E7" w:rsidP="00CB7FEB">
      <w:pPr>
        <w:pStyle w:val="Heading2"/>
        <w:spacing w:before="0"/>
        <w:ind w:left="0" w:firstLine="0"/>
        <w:jc w:val="center"/>
        <w:rPr>
          <w:rFonts w:ascii="Garamond" w:hAnsi="Garamond"/>
          <w:noProof/>
          <w:szCs w:val="24"/>
          <w:lang w:val="sq-AL"/>
        </w:rPr>
      </w:pPr>
      <w:r w:rsidRPr="00CB7FEB">
        <w:rPr>
          <w:rFonts w:ascii="Garamond" w:hAnsi="Garamond"/>
          <w:noProof/>
          <w:szCs w:val="24"/>
          <w:lang w:val="sq-AL"/>
        </w:rPr>
        <w:t>AUTORIZIM IMPORTIMI</w:t>
      </w:r>
    </w:p>
    <w:p w:rsidR="008712E7" w:rsidRPr="00CB7FEB" w:rsidRDefault="008712E7" w:rsidP="008712E7">
      <w:pPr>
        <w:rPr>
          <w:sz w:val="8"/>
        </w:rPr>
      </w:pPr>
    </w:p>
    <w:p w:rsidR="008712E7" w:rsidRPr="00007A00" w:rsidRDefault="008712E7" w:rsidP="008712E7">
      <w:pPr>
        <w:jc w:val="center"/>
        <w:rPr>
          <w:rFonts w:ascii="Times New Roman" w:hAnsi="Times New Roman"/>
          <w:b/>
          <w:noProof/>
          <w:sz w:val="24"/>
          <w:szCs w:val="24"/>
        </w:rPr>
      </w:pPr>
      <w:r w:rsidRPr="00007A00">
        <w:rPr>
          <w:rFonts w:ascii="Times New Roman" w:hAnsi="Times New Roman"/>
          <w:b/>
          <w:noProof/>
          <w:sz w:val="24"/>
          <w:szCs w:val="24"/>
        </w:rPr>
        <w:t>Nr. ________, datë ______________</w:t>
      </w:r>
    </w:p>
    <w:p w:rsidR="008712E7" w:rsidRDefault="008712E7" w:rsidP="005F3834">
      <w:pPr>
        <w:pStyle w:val="Paragrafi"/>
        <w:rPr>
          <w:noProof/>
        </w:rPr>
      </w:pPr>
      <w:r w:rsidRPr="00EF2AA5">
        <w:rPr>
          <w:noProof/>
        </w:rPr>
        <w:t xml:space="preserve">Mbështetur në ligjin nr. </w:t>
      </w:r>
      <w:r>
        <w:rPr>
          <w:noProof/>
        </w:rPr>
        <w:t>105/2014, datë 31.07.201</w:t>
      </w:r>
      <w:r w:rsidRPr="00EF2AA5">
        <w:rPr>
          <w:noProof/>
        </w:rPr>
        <w:t>4 “Për Barnat dhe Shër</w:t>
      </w:r>
      <w:r>
        <w:rPr>
          <w:noProof/>
        </w:rPr>
        <w:t>bimin Farmaceutik”, neni</w:t>
      </w:r>
      <w:r w:rsidRPr="00EF2AA5">
        <w:rPr>
          <w:noProof/>
        </w:rPr>
        <w:t xml:space="preserve"> 11</w:t>
      </w:r>
      <w:r>
        <w:rPr>
          <w:noProof/>
        </w:rPr>
        <w:t>, pika 2</w:t>
      </w:r>
      <w:r w:rsidRPr="00EF2AA5">
        <w:rPr>
          <w:noProof/>
        </w:rPr>
        <w:t xml:space="preserve"> dhe </w:t>
      </w:r>
      <w:r>
        <w:rPr>
          <w:noProof/>
        </w:rPr>
        <w:t>neni 33, pika 1, autorizohet</w:t>
      </w:r>
      <w:r w:rsidRPr="000C5EA3">
        <w:rPr>
          <w:noProof/>
        </w:rPr>
        <w:t xml:space="preserve"> </w:t>
      </w:r>
      <w:r w:rsidRPr="00CC6C4C">
        <w:rPr>
          <w:b/>
          <w:i/>
          <w:noProof/>
        </w:rPr>
        <w:t>“</w:t>
      </w:r>
      <w:r>
        <w:rPr>
          <w:b/>
          <w:i/>
          <w:noProof/>
        </w:rPr>
        <w:t>.........</w:t>
      </w:r>
      <w:r w:rsidRPr="00CC6C4C">
        <w:rPr>
          <w:b/>
          <w:i/>
          <w:noProof/>
        </w:rPr>
        <w:t>”</w:t>
      </w:r>
      <w:r>
        <w:rPr>
          <w:b/>
          <w:i/>
          <w:noProof/>
        </w:rPr>
        <w:t xml:space="preserve"> sh.p.k. - </w:t>
      </w:r>
      <w:r>
        <w:rPr>
          <w:noProof/>
        </w:rPr>
        <w:t xml:space="preserve">Tiranë, me administrator </w:t>
      </w:r>
      <w:r>
        <w:rPr>
          <w:b/>
          <w:i/>
          <w:noProof/>
        </w:rPr>
        <w:t xml:space="preserve">z/znj (drejtuesi teknik), </w:t>
      </w:r>
      <w:r w:rsidRPr="000C5EA3">
        <w:rPr>
          <w:noProof/>
        </w:rPr>
        <w:t>të imp</w:t>
      </w:r>
      <w:r>
        <w:rPr>
          <w:noProof/>
        </w:rPr>
        <w:t xml:space="preserve">ortojë barin e paautorizuar </w:t>
      </w:r>
      <w:r w:rsidRPr="000C5EA3">
        <w:rPr>
          <w:noProof/>
        </w:rPr>
        <w:t>(</w:t>
      </w:r>
      <w:r>
        <w:rPr>
          <w:noProof/>
        </w:rPr>
        <w:t xml:space="preserve">tre artikuj, një artikull me dy seri) nga firma </w:t>
      </w:r>
      <w:r w:rsidRPr="00CC6C4C">
        <w:rPr>
          <w:b/>
          <w:i/>
          <w:noProof/>
        </w:rPr>
        <w:t>“</w:t>
      </w:r>
      <w:r>
        <w:rPr>
          <w:b/>
          <w:i/>
          <w:noProof/>
        </w:rPr>
        <w:t>Emri i kompanisë</w:t>
      </w:r>
      <w:r w:rsidRPr="00AC01CF">
        <w:rPr>
          <w:b/>
          <w:i/>
          <w:noProof/>
        </w:rPr>
        <w:t>”</w:t>
      </w:r>
      <w:r>
        <w:rPr>
          <w:noProof/>
        </w:rPr>
        <w:t xml:space="preserve"> (Shteti prej nga vijnë barnat), </w:t>
      </w:r>
      <w:r w:rsidRPr="000C5EA3">
        <w:rPr>
          <w:noProof/>
        </w:rPr>
        <w:t>si më poshtë:</w:t>
      </w:r>
    </w:p>
    <w:p w:rsidR="005F3834" w:rsidRDefault="005F3834" w:rsidP="005F3834">
      <w:pPr>
        <w:pStyle w:val="Paragrafi"/>
        <w:rPr>
          <w:noProof/>
        </w:rPr>
      </w:pPr>
    </w:p>
    <w:tbl>
      <w:tblPr>
        <w:tblW w:w="98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1890"/>
        <w:gridCol w:w="1890"/>
        <w:gridCol w:w="1800"/>
        <w:gridCol w:w="810"/>
        <w:gridCol w:w="900"/>
        <w:gridCol w:w="900"/>
        <w:gridCol w:w="990"/>
      </w:tblGrid>
      <w:tr w:rsidR="008712E7" w:rsidRPr="00A41EBB" w:rsidTr="005F3834">
        <w:trPr>
          <w:trHeight w:val="593"/>
        </w:trPr>
        <w:tc>
          <w:tcPr>
            <w:tcW w:w="630" w:type="dxa"/>
          </w:tcPr>
          <w:p w:rsidR="008712E7" w:rsidRPr="000C427C" w:rsidRDefault="008712E7" w:rsidP="008712E7">
            <w:pPr>
              <w:spacing w:after="0" w:line="240" w:lineRule="auto"/>
              <w:ind w:firstLine="0"/>
              <w:jc w:val="center"/>
              <w:rPr>
                <w:rFonts w:ascii="Times New Roman" w:eastAsia="Times New Roman" w:hAnsi="Times New Roman"/>
                <w:b/>
                <w:noProof/>
                <w:sz w:val="23"/>
                <w:szCs w:val="23"/>
              </w:rPr>
            </w:pPr>
          </w:p>
          <w:p w:rsidR="008712E7" w:rsidRPr="000C427C" w:rsidRDefault="008712E7" w:rsidP="008712E7">
            <w:pPr>
              <w:spacing w:after="0" w:line="240" w:lineRule="auto"/>
              <w:ind w:firstLine="0"/>
              <w:jc w:val="center"/>
              <w:rPr>
                <w:rFonts w:ascii="Times New Roman" w:eastAsia="Times New Roman" w:hAnsi="Times New Roman"/>
                <w:b/>
                <w:noProof/>
                <w:sz w:val="23"/>
                <w:szCs w:val="23"/>
              </w:rPr>
            </w:pPr>
            <w:r w:rsidRPr="000C427C">
              <w:rPr>
                <w:rFonts w:ascii="Times New Roman" w:eastAsia="Times New Roman" w:hAnsi="Times New Roman"/>
                <w:b/>
                <w:noProof/>
                <w:sz w:val="23"/>
                <w:szCs w:val="23"/>
              </w:rPr>
              <w:t>Nr.</w:t>
            </w:r>
          </w:p>
        </w:tc>
        <w:tc>
          <w:tcPr>
            <w:tcW w:w="1890" w:type="dxa"/>
          </w:tcPr>
          <w:p w:rsidR="008712E7" w:rsidRPr="000C427C" w:rsidRDefault="008712E7" w:rsidP="008712E7">
            <w:pPr>
              <w:spacing w:after="0" w:line="240" w:lineRule="auto"/>
              <w:ind w:firstLine="0"/>
              <w:jc w:val="center"/>
              <w:rPr>
                <w:rFonts w:ascii="Times New Roman" w:eastAsia="Times New Roman" w:hAnsi="Times New Roman"/>
                <w:b/>
                <w:noProof/>
                <w:sz w:val="23"/>
                <w:szCs w:val="23"/>
              </w:rPr>
            </w:pPr>
          </w:p>
          <w:p w:rsidR="008712E7" w:rsidRPr="000C427C" w:rsidRDefault="008712E7" w:rsidP="008712E7">
            <w:pPr>
              <w:spacing w:after="0" w:line="240" w:lineRule="auto"/>
              <w:ind w:firstLine="0"/>
              <w:jc w:val="center"/>
              <w:rPr>
                <w:rFonts w:ascii="Times New Roman" w:eastAsia="Times New Roman" w:hAnsi="Times New Roman"/>
                <w:b/>
                <w:noProof/>
                <w:sz w:val="23"/>
                <w:szCs w:val="23"/>
              </w:rPr>
            </w:pPr>
            <w:r w:rsidRPr="000C427C">
              <w:rPr>
                <w:rFonts w:ascii="Times New Roman" w:eastAsia="Times New Roman" w:hAnsi="Times New Roman"/>
                <w:b/>
                <w:noProof/>
                <w:sz w:val="23"/>
                <w:szCs w:val="23"/>
              </w:rPr>
              <w:t>Emri i barit</w:t>
            </w:r>
          </w:p>
        </w:tc>
        <w:tc>
          <w:tcPr>
            <w:tcW w:w="1890" w:type="dxa"/>
          </w:tcPr>
          <w:p w:rsidR="008712E7" w:rsidRPr="000C427C" w:rsidRDefault="008712E7" w:rsidP="008712E7">
            <w:pPr>
              <w:spacing w:after="0" w:line="240" w:lineRule="auto"/>
              <w:ind w:firstLine="0"/>
              <w:jc w:val="center"/>
              <w:rPr>
                <w:rFonts w:ascii="Times New Roman" w:eastAsia="Times New Roman" w:hAnsi="Times New Roman"/>
                <w:b/>
                <w:noProof/>
                <w:sz w:val="23"/>
                <w:szCs w:val="23"/>
              </w:rPr>
            </w:pPr>
          </w:p>
          <w:p w:rsidR="008712E7" w:rsidRPr="000C427C" w:rsidRDefault="008712E7" w:rsidP="008712E7">
            <w:pPr>
              <w:spacing w:after="0" w:line="240" w:lineRule="auto"/>
              <w:ind w:firstLine="0"/>
              <w:jc w:val="center"/>
              <w:rPr>
                <w:rFonts w:ascii="Times New Roman" w:eastAsia="Times New Roman" w:hAnsi="Times New Roman"/>
                <w:b/>
                <w:noProof/>
                <w:sz w:val="23"/>
                <w:szCs w:val="23"/>
              </w:rPr>
            </w:pPr>
            <w:r w:rsidRPr="000C427C">
              <w:rPr>
                <w:rFonts w:ascii="Times New Roman" w:eastAsia="Times New Roman" w:hAnsi="Times New Roman"/>
                <w:b/>
                <w:noProof/>
                <w:sz w:val="23"/>
                <w:szCs w:val="23"/>
              </w:rPr>
              <w:t>Lënda</w:t>
            </w:r>
          </w:p>
          <w:p w:rsidR="008712E7" w:rsidRPr="000C427C" w:rsidRDefault="008712E7" w:rsidP="008712E7">
            <w:pPr>
              <w:spacing w:after="0" w:line="240" w:lineRule="auto"/>
              <w:ind w:firstLine="0"/>
              <w:jc w:val="center"/>
              <w:rPr>
                <w:rFonts w:ascii="Times New Roman" w:eastAsia="Times New Roman" w:hAnsi="Times New Roman"/>
                <w:b/>
                <w:noProof/>
                <w:sz w:val="23"/>
                <w:szCs w:val="23"/>
              </w:rPr>
            </w:pPr>
            <w:r w:rsidRPr="000C427C">
              <w:rPr>
                <w:rFonts w:ascii="Times New Roman" w:eastAsia="Times New Roman" w:hAnsi="Times New Roman"/>
                <w:b/>
                <w:noProof/>
                <w:sz w:val="23"/>
                <w:szCs w:val="23"/>
              </w:rPr>
              <w:t>vepruese</w:t>
            </w:r>
          </w:p>
        </w:tc>
        <w:tc>
          <w:tcPr>
            <w:tcW w:w="1800" w:type="dxa"/>
          </w:tcPr>
          <w:p w:rsidR="008712E7" w:rsidRPr="000C427C" w:rsidRDefault="008712E7" w:rsidP="008712E7">
            <w:pPr>
              <w:spacing w:after="0" w:line="240" w:lineRule="auto"/>
              <w:ind w:firstLine="0"/>
              <w:jc w:val="center"/>
              <w:rPr>
                <w:rFonts w:ascii="Times New Roman" w:eastAsia="Times New Roman" w:hAnsi="Times New Roman"/>
                <w:b/>
                <w:noProof/>
                <w:sz w:val="23"/>
                <w:szCs w:val="23"/>
              </w:rPr>
            </w:pPr>
          </w:p>
          <w:p w:rsidR="008712E7" w:rsidRPr="000C427C" w:rsidRDefault="008712E7" w:rsidP="008712E7">
            <w:pPr>
              <w:spacing w:after="0" w:line="240" w:lineRule="auto"/>
              <w:ind w:firstLine="0"/>
              <w:jc w:val="center"/>
              <w:rPr>
                <w:rFonts w:ascii="Times New Roman" w:eastAsia="Times New Roman" w:hAnsi="Times New Roman"/>
                <w:b/>
                <w:noProof/>
                <w:sz w:val="23"/>
                <w:szCs w:val="23"/>
              </w:rPr>
            </w:pPr>
            <w:r w:rsidRPr="000C427C">
              <w:rPr>
                <w:rFonts w:ascii="Times New Roman" w:eastAsia="Times New Roman" w:hAnsi="Times New Roman"/>
                <w:b/>
                <w:noProof/>
                <w:sz w:val="23"/>
                <w:szCs w:val="23"/>
              </w:rPr>
              <w:t>Formë/ doza</w:t>
            </w:r>
          </w:p>
        </w:tc>
        <w:tc>
          <w:tcPr>
            <w:tcW w:w="810" w:type="dxa"/>
          </w:tcPr>
          <w:p w:rsidR="008712E7" w:rsidRPr="000C427C" w:rsidRDefault="008712E7" w:rsidP="008712E7">
            <w:pPr>
              <w:spacing w:after="0" w:line="240" w:lineRule="auto"/>
              <w:ind w:firstLine="0"/>
              <w:jc w:val="center"/>
              <w:rPr>
                <w:rFonts w:ascii="Times New Roman" w:eastAsia="Times New Roman" w:hAnsi="Times New Roman"/>
                <w:b/>
                <w:noProof/>
                <w:sz w:val="23"/>
                <w:szCs w:val="23"/>
              </w:rPr>
            </w:pPr>
          </w:p>
          <w:p w:rsidR="008712E7" w:rsidRPr="000C427C" w:rsidRDefault="008712E7" w:rsidP="008712E7">
            <w:pPr>
              <w:spacing w:after="0" w:line="240" w:lineRule="auto"/>
              <w:ind w:firstLine="0"/>
              <w:jc w:val="center"/>
              <w:rPr>
                <w:rFonts w:ascii="Times New Roman" w:eastAsia="Times New Roman" w:hAnsi="Times New Roman"/>
                <w:b/>
                <w:noProof/>
                <w:sz w:val="23"/>
                <w:szCs w:val="23"/>
              </w:rPr>
            </w:pPr>
            <w:r w:rsidRPr="000C427C">
              <w:rPr>
                <w:rFonts w:ascii="Times New Roman" w:eastAsia="Times New Roman" w:hAnsi="Times New Roman"/>
                <w:b/>
                <w:noProof/>
                <w:sz w:val="23"/>
                <w:szCs w:val="23"/>
              </w:rPr>
              <w:t>Sasia</w:t>
            </w:r>
          </w:p>
        </w:tc>
        <w:tc>
          <w:tcPr>
            <w:tcW w:w="900" w:type="dxa"/>
          </w:tcPr>
          <w:p w:rsidR="008712E7" w:rsidRPr="000C427C" w:rsidRDefault="008712E7" w:rsidP="008712E7">
            <w:pPr>
              <w:spacing w:after="0" w:line="240" w:lineRule="auto"/>
              <w:ind w:firstLine="0"/>
              <w:jc w:val="center"/>
              <w:rPr>
                <w:rFonts w:ascii="Times New Roman" w:eastAsia="Times New Roman" w:hAnsi="Times New Roman"/>
                <w:b/>
                <w:noProof/>
                <w:sz w:val="23"/>
                <w:szCs w:val="23"/>
              </w:rPr>
            </w:pPr>
          </w:p>
          <w:p w:rsidR="008712E7" w:rsidRPr="000C427C" w:rsidRDefault="008712E7" w:rsidP="008712E7">
            <w:pPr>
              <w:spacing w:after="0" w:line="240" w:lineRule="auto"/>
              <w:ind w:firstLine="0"/>
              <w:jc w:val="center"/>
              <w:rPr>
                <w:rFonts w:ascii="Times New Roman" w:eastAsia="Times New Roman" w:hAnsi="Times New Roman"/>
                <w:b/>
                <w:noProof/>
                <w:sz w:val="23"/>
                <w:szCs w:val="23"/>
              </w:rPr>
            </w:pPr>
            <w:r w:rsidRPr="000C427C">
              <w:rPr>
                <w:rFonts w:ascii="Times New Roman" w:eastAsia="Times New Roman" w:hAnsi="Times New Roman"/>
                <w:b/>
                <w:noProof/>
                <w:sz w:val="23"/>
                <w:szCs w:val="23"/>
              </w:rPr>
              <w:t>Seria</w:t>
            </w:r>
          </w:p>
        </w:tc>
        <w:tc>
          <w:tcPr>
            <w:tcW w:w="900" w:type="dxa"/>
          </w:tcPr>
          <w:p w:rsidR="008712E7" w:rsidRPr="000C427C" w:rsidRDefault="008712E7" w:rsidP="008712E7">
            <w:pPr>
              <w:spacing w:after="0" w:line="240" w:lineRule="auto"/>
              <w:ind w:firstLine="0"/>
              <w:jc w:val="center"/>
              <w:rPr>
                <w:rFonts w:ascii="Times New Roman" w:eastAsia="Times New Roman" w:hAnsi="Times New Roman"/>
                <w:b/>
                <w:noProof/>
                <w:sz w:val="23"/>
                <w:szCs w:val="23"/>
              </w:rPr>
            </w:pPr>
          </w:p>
          <w:p w:rsidR="008712E7" w:rsidRPr="000C427C" w:rsidRDefault="008712E7" w:rsidP="008712E7">
            <w:pPr>
              <w:spacing w:after="0" w:line="240" w:lineRule="auto"/>
              <w:ind w:firstLine="0"/>
              <w:jc w:val="center"/>
              <w:rPr>
                <w:rFonts w:ascii="Times New Roman" w:eastAsia="Times New Roman" w:hAnsi="Times New Roman"/>
                <w:b/>
                <w:noProof/>
                <w:sz w:val="23"/>
                <w:szCs w:val="23"/>
              </w:rPr>
            </w:pPr>
            <w:r w:rsidRPr="000C427C">
              <w:rPr>
                <w:rFonts w:ascii="Times New Roman" w:eastAsia="Times New Roman" w:hAnsi="Times New Roman"/>
                <w:b/>
                <w:noProof/>
                <w:sz w:val="23"/>
                <w:szCs w:val="23"/>
              </w:rPr>
              <w:t>Skad.</w:t>
            </w:r>
          </w:p>
        </w:tc>
        <w:tc>
          <w:tcPr>
            <w:tcW w:w="990" w:type="dxa"/>
          </w:tcPr>
          <w:p w:rsidR="008712E7" w:rsidRPr="000C427C" w:rsidRDefault="008712E7" w:rsidP="008712E7">
            <w:pPr>
              <w:spacing w:after="0" w:line="240" w:lineRule="auto"/>
              <w:ind w:firstLine="0"/>
              <w:jc w:val="center"/>
              <w:rPr>
                <w:rFonts w:ascii="Times New Roman" w:eastAsia="Times New Roman" w:hAnsi="Times New Roman"/>
                <w:b/>
                <w:noProof/>
                <w:sz w:val="23"/>
                <w:szCs w:val="23"/>
              </w:rPr>
            </w:pPr>
          </w:p>
          <w:p w:rsidR="008712E7" w:rsidRPr="000C427C" w:rsidRDefault="008712E7" w:rsidP="008712E7">
            <w:pPr>
              <w:spacing w:after="0" w:line="240" w:lineRule="auto"/>
              <w:ind w:firstLine="0"/>
              <w:jc w:val="center"/>
              <w:rPr>
                <w:rFonts w:ascii="Times New Roman" w:eastAsia="Times New Roman" w:hAnsi="Times New Roman"/>
                <w:b/>
                <w:noProof/>
                <w:sz w:val="23"/>
                <w:szCs w:val="23"/>
              </w:rPr>
            </w:pPr>
            <w:r w:rsidRPr="000C427C">
              <w:rPr>
                <w:rFonts w:ascii="Times New Roman" w:eastAsia="Times New Roman" w:hAnsi="Times New Roman"/>
                <w:b/>
                <w:noProof/>
                <w:sz w:val="23"/>
                <w:szCs w:val="23"/>
              </w:rPr>
              <w:t xml:space="preserve">Çmimi </w:t>
            </w:r>
          </w:p>
        </w:tc>
      </w:tr>
      <w:tr w:rsidR="008712E7" w:rsidRPr="00A41EBB" w:rsidTr="005F3834">
        <w:trPr>
          <w:trHeight w:val="334"/>
        </w:trPr>
        <w:tc>
          <w:tcPr>
            <w:tcW w:w="630" w:type="dxa"/>
          </w:tcPr>
          <w:p w:rsidR="008712E7" w:rsidRPr="000C427C" w:rsidRDefault="008712E7" w:rsidP="008712E7">
            <w:pPr>
              <w:spacing w:after="0" w:line="240" w:lineRule="auto"/>
              <w:ind w:firstLine="0"/>
              <w:jc w:val="center"/>
              <w:rPr>
                <w:rFonts w:ascii="Times New Roman" w:eastAsia="Times New Roman" w:hAnsi="Times New Roman"/>
                <w:b/>
                <w:noProof/>
                <w:sz w:val="23"/>
                <w:szCs w:val="23"/>
              </w:rPr>
            </w:pPr>
          </w:p>
          <w:p w:rsidR="008712E7" w:rsidRPr="000C427C" w:rsidRDefault="008712E7" w:rsidP="008712E7">
            <w:pPr>
              <w:spacing w:after="0" w:line="240" w:lineRule="auto"/>
              <w:ind w:firstLine="0"/>
              <w:jc w:val="center"/>
              <w:rPr>
                <w:rFonts w:ascii="Times New Roman" w:eastAsia="Times New Roman" w:hAnsi="Times New Roman"/>
                <w:b/>
                <w:noProof/>
                <w:sz w:val="23"/>
                <w:szCs w:val="23"/>
              </w:rPr>
            </w:pPr>
            <w:r w:rsidRPr="000C427C">
              <w:rPr>
                <w:rFonts w:ascii="Times New Roman" w:eastAsia="Times New Roman" w:hAnsi="Times New Roman"/>
                <w:b/>
                <w:noProof/>
                <w:sz w:val="23"/>
                <w:szCs w:val="23"/>
              </w:rPr>
              <w:t>1.</w:t>
            </w:r>
          </w:p>
        </w:tc>
        <w:tc>
          <w:tcPr>
            <w:tcW w:w="1890" w:type="dxa"/>
          </w:tcPr>
          <w:p w:rsidR="005F3834" w:rsidRPr="000C427C" w:rsidRDefault="005F3834" w:rsidP="005F3834">
            <w:pPr>
              <w:spacing w:after="0" w:line="240" w:lineRule="auto"/>
              <w:ind w:firstLine="0"/>
              <w:rPr>
                <w:rFonts w:ascii="Times New Roman" w:eastAsia="Times New Roman" w:hAnsi="Times New Roman"/>
                <w:noProof/>
                <w:sz w:val="23"/>
                <w:szCs w:val="23"/>
              </w:rPr>
            </w:pPr>
          </w:p>
        </w:tc>
        <w:tc>
          <w:tcPr>
            <w:tcW w:w="1890" w:type="dxa"/>
          </w:tcPr>
          <w:p w:rsidR="008712E7" w:rsidRPr="000C427C" w:rsidRDefault="008712E7" w:rsidP="008712E7">
            <w:pPr>
              <w:spacing w:after="0" w:line="240" w:lineRule="auto"/>
              <w:ind w:firstLine="0"/>
              <w:jc w:val="center"/>
              <w:rPr>
                <w:rFonts w:ascii="Times New Roman" w:eastAsia="Times New Roman" w:hAnsi="Times New Roman"/>
                <w:noProof/>
                <w:sz w:val="23"/>
                <w:szCs w:val="23"/>
              </w:rPr>
            </w:pPr>
          </w:p>
        </w:tc>
        <w:tc>
          <w:tcPr>
            <w:tcW w:w="1800" w:type="dxa"/>
          </w:tcPr>
          <w:p w:rsidR="008712E7" w:rsidRPr="000C427C" w:rsidRDefault="008712E7" w:rsidP="005F3834">
            <w:pPr>
              <w:spacing w:after="0" w:line="240" w:lineRule="auto"/>
              <w:ind w:firstLine="0"/>
              <w:rPr>
                <w:rFonts w:ascii="Times New Roman" w:eastAsia="Times New Roman" w:hAnsi="Times New Roman"/>
                <w:noProof/>
                <w:sz w:val="23"/>
                <w:szCs w:val="23"/>
              </w:rPr>
            </w:pPr>
          </w:p>
        </w:tc>
        <w:tc>
          <w:tcPr>
            <w:tcW w:w="810" w:type="dxa"/>
          </w:tcPr>
          <w:p w:rsidR="008712E7" w:rsidRPr="000C427C" w:rsidRDefault="008712E7" w:rsidP="008712E7">
            <w:pPr>
              <w:spacing w:after="0" w:line="240" w:lineRule="auto"/>
              <w:ind w:firstLine="0"/>
              <w:jc w:val="center"/>
              <w:rPr>
                <w:rFonts w:ascii="Times New Roman" w:eastAsia="Times New Roman" w:hAnsi="Times New Roman"/>
                <w:noProof/>
                <w:sz w:val="23"/>
                <w:szCs w:val="23"/>
              </w:rPr>
            </w:pPr>
          </w:p>
          <w:p w:rsidR="008712E7" w:rsidRPr="000C427C" w:rsidRDefault="008712E7" w:rsidP="008712E7">
            <w:pPr>
              <w:spacing w:after="0" w:line="240" w:lineRule="auto"/>
              <w:ind w:firstLine="0"/>
              <w:jc w:val="center"/>
              <w:rPr>
                <w:rFonts w:ascii="Times New Roman" w:eastAsia="Times New Roman" w:hAnsi="Times New Roman"/>
                <w:noProof/>
                <w:sz w:val="23"/>
                <w:szCs w:val="23"/>
              </w:rPr>
            </w:pPr>
          </w:p>
        </w:tc>
        <w:tc>
          <w:tcPr>
            <w:tcW w:w="900" w:type="dxa"/>
          </w:tcPr>
          <w:p w:rsidR="008712E7" w:rsidRPr="000C427C" w:rsidRDefault="008712E7" w:rsidP="008712E7">
            <w:pPr>
              <w:spacing w:after="0" w:line="240" w:lineRule="auto"/>
              <w:ind w:firstLine="0"/>
              <w:jc w:val="center"/>
              <w:rPr>
                <w:rFonts w:ascii="Times New Roman" w:eastAsia="Times New Roman" w:hAnsi="Times New Roman"/>
                <w:sz w:val="23"/>
                <w:szCs w:val="23"/>
              </w:rPr>
            </w:pPr>
          </w:p>
          <w:p w:rsidR="008712E7" w:rsidRPr="000C427C" w:rsidRDefault="008712E7" w:rsidP="008712E7">
            <w:pPr>
              <w:spacing w:after="0" w:line="240" w:lineRule="auto"/>
              <w:ind w:firstLine="0"/>
              <w:jc w:val="center"/>
              <w:rPr>
                <w:rFonts w:ascii="Times New Roman" w:eastAsia="Times New Roman" w:hAnsi="Times New Roman"/>
                <w:sz w:val="23"/>
                <w:szCs w:val="23"/>
              </w:rPr>
            </w:pPr>
          </w:p>
        </w:tc>
        <w:tc>
          <w:tcPr>
            <w:tcW w:w="900" w:type="dxa"/>
          </w:tcPr>
          <w:p w:rsidR="008712E7" w:rsidRPr="000C427C" w:rsidRDefault="008712E7" w:rsidP="005F3834">
            <w:pPr>
              <w:spacing w:after="0" w:line="240" w:lineRule="auto"/>
              <w:ind w:firstLine="0"/>
              <w:rPr>
                <w:rFonts w:ascii="Times New Roman" w:eastAsia="Times New Roman" w:hAnsi="Times New Roman"/>
                <w:noProof/>
                <w:sz w:val="23"/>
                <w:szCs w:val="23"/>
              </w:rPr>
            </w:pPr>
          </w:p>
        </w:tc>
        <w:tc>
          <w:tcPr>
            <w:tcW w:w="990" w:type="dxa"/>
          </w:tcPr>
          <w:p w:rsidR="008712E7" w:rsidRPr="000C427C" w:rsidRDefault="008712E7" w:rsidP="005F3834">
            <w:pPr>
              <w:spacing w:after="0" w:line="240" w:lineRule="auto"/>
              <w:ind w:firstLine="0"/>
              <w:rPr>
                <w:rFonts w:ascii="Times New Roman" w:eastAsia="Times New Roman" w:hAnsi="Times New Roman"/>
                <w:noProof/>
                <w:sz w:val="23"/>
                <w:szCs w:val="23"/>
              </w:rPr>
            </w:pPr>
          </w:p>
        </w:tc>
      </w:tr>
      <w:tr w:rsidR="008712E7" w:rsidRPr="00A41EBB" w:rsidTr="005F3834">
        <w:trPr>
          <w:trHeight w:val="370"/>
        </w:trPr>
        <w:tc>
          <w:tcPr>
            <w:tcW w:w="630" w:type="dxa"/>
          </w:tcPr>
          <w:p w:rsidR="008712E7" w:rsidRPr="000C427C" w:rsidRDefault="008712E7" w:rsidP="008712E7">
            <w:pPr>
              <w:spacing w:after="0" w:line="240" w:lineRule="auto"/>
              <w:ind w:firstLine="0"/>
              <w:jc w:val="center"/>
              <w:rPr>
                <w:rFonts w:ascii="Times New Roman" w:eastAsia="Times New Roman" w:hAnsi="Times New Roman"/>
                <w:b/>
                <w:noProof/>
                <w:sz w:val="23"/>
                <w:szCs w:val="23"/>
              </w:rPr>
            </w:pPr>
          </w:p>
          <w:p w:rsidR="008712E7" w:rsidRPr="000C427C" w:rsidRDefault="008712E7" w:rsidP="008712E7">
            <w:pPr>
              <w:spacing w:after="0" w:line="240" w:lineRule="auto"/>
              <w:ind w:firstLine="0"/>
              <w:jc w:val="center"/>
              <w:rPr>
                <w:rFonts w:ascii="Times New Roman" w:eastAsia="Times New Roman" w:hAnsi="Times New Roman"/>
                <w:b/>
                <w:noProof/>
                <w:sz w:val="23"/>
                <w:szCs w:val="23"/>
              </w:rPr>
            </w:pPr>
            <w:r w:rsidRPr="000C427C">
              <w:rPr>
                <w:rFonts w:ascii="Times New Roman" w:eastAsia="Times New Roman" w:hAnsi="Times New Roman"/>
                <w:b/>
                <w:noProof/>
                <w:sz w:val="23"/>
                <w:szCs w:val="23"/>
              </w:rPr>
              <w:t>2.</w:t>
            </w:r>
          </w:p>
        </w:tc>
        <w:tc>
          <w:tcPr>
            <w:tcW w:w="1890" w:type="dxa"/>
          </w:tcPr>
          <w:p w:rsidR="008712E7" w:rsidRPr="000C427C" w:rsidRDefault="008712E7" w:rsidP="005F3834">
            <w:pPr>
              <w:spacing w:after="0" w:line="240" w:lineRule="auto"/>
              <w:ind w:firstLine="0"/>
              <w:rPr>
                <w:rFonts w:ascii="Times New Roman" w:eastAsia="Times New Roman" w:hAnsi="Times New Roman"/>
                <w:noProof/>
                <w:sz w:val="23"/>
                <w:szCs w:val="23"/>
              </w:rPr>
            </w:pPr>
          </w:p>
        </w:tc>
        <w:tc>
          <w:tcPr>
            <w:tcW w:w="1890" w:type="dxa"/>
          </w:tcPr>
          <w:p w:rsidR="008712E7" w:rsidRPr="000C427C" w:rsidRDefault="008712E7" w:rsidP="005F3834">
            <w:pPr>
              <w:spacing w:after="0" w:line="240" w:lineRule="auto"/>
              <w:ind w:firstLine="0"/>
              <w:rPr>
                <w:rFonts w:ascii="Times New Roman" w:eastAsia="Times New Roman" w:hAnsi="Times New Roman"/>
                <w:noProof/>
                <w:sz w:val="23"/>
                <w:szCs w:val="23"/>
              </w:rPr>
            </w:pPr>
          </w:p>
        </w:tc>
        <w:tc>
          <w:tcPr>
            <w:tcW w:w="1800" w:type="dxa"/>
          </w:tcPr>
          <w:p w:rsidR="008712E7" w:rsidRPr="000C427C" w:rsidRDefault="008712E7" w:rsidP="005F3834">
            <w:pPr>
              <w:spacing w:after="0" w:line="240" w:lineRule="auto"/>
              <w:ind w:firstLine="0"/>
              <w:rPr>
                <w:rFonts w:ascii="Times New Roman" w:eastAsia="Times New Roman" w:hAnsi="Times New Roman"/>
                <w:noProof/>
                <w:sz w:val="23"/>
                <w:szCs w:val="23"/>
              </w:rPr>
            </w:pPr>
          </w:p>
        </w:tc>
        <w:tc>
          <w:tcPr>
            <w:tcW w:w="810" w:type="dxa"/>
          </w:tcPr>
          <w:p w:rsidR="008712E7" w:rsidRPr="000C427C" w:rsidRDefault="008712E7" w:rsidP="008712E7">
            <w:pPr>
              <w:spacing w:after="0" w:line="240" w:lineRule="auto"/>
              <w:ind w:firstLine="0"/>
              <w:jc w:val="center"/>
              <w:rPr>
                <w:rFonts w:ascii="Times New Roman" w:eastAsia="Times New Roman" w:hAnsi="Times New Roman"/>
                <w:noProof/>
                <w:sz w:val="23"/>
                <w:szCs w:val="23"/>
              </w:rPr>
            </w:pPr>
          </w:p>
        </w:tc>
        <w:tc>
          <w:tcPr>
            <w:tcW w:w="900" w:type="dxa"/>
          </w:tcPr>
          <w:p w:rsidR="008712E7" w:rsidRPr="000C427C" w:rsidRDefault="008712E7" w:rsidP="008712E7">
            <w:pPr>
              <w:spacing w:after="0" w:line="240" w:lineRule="auto"/>
              <w:ind w:firstLine="0"/>
              <w:jc w:val="center"/>
              <w:rPr>
                <w:rFonts w:ascii="Times New Roman" w:eastAsia="Times New Roman" w:hAnsi="Times New Roman"/>
                <w:sz w:val="23"/>
                <w:szCs w:val="23"/>
              </w:rPr>
            </w:pPr>
          </w:p>
        </w:tc>
        <w:tc>
          <w:tcPr>
            <w:tcW w:w="900" w:type="dxa"/>
          </w:tcPr>
          <w:p w:rsidR="008712E7" w:rsidRPr="000C427C" w:rsidRDefault="008712E7" w:rsidP="008712E7">
            <w:pPr>
              <w:spacing w:after="0" w:line="240" w:lineRule="auto"/>
              <w:ind w:firstLine="0"/>
              <w:jc w:val="center"/>
              <w:rPr>
                <w:rFonts w:ascii="Times New Roman" w:eastAsia="Times New Roman" w:hAnsi="Times New Roman"/>
                <w:noProof/>
                <w:sz w:val="23"/>
                <w:szCs w:val="23"/>
              </w:rPr>
            </w:pPr>
          </w:p>
        </w:tc>
        <w:tc>
          <w:tcPr>
            <w:tcW w:w="990" w:type="dxa"/>
          </w:tcPr>
          <w:p w:rsidR="008712E7" w:rsidRPr="000C427C" w:rsidRDefault="008712E7" w:rsidP="005F3834">
            <w:pPr>
              <w:spacing w:after="0" w:line="240" w:lineRule="auto"/>
              <w:ind w:firstLine="0"/>
              <w:rPr>
                <w:rFonts w:ascii="Times New Roman" w:eastAsia="Times New Roman" w:hAnsi="Times New Roman"/>
                <w:noProof/>
                <w:sz w:val="23"/>
                <w:szCs w:val="23"/>
              </w:rPr>
            </w:pPr>
          </w:p>
        </w:tc>
      </w:tr>
      <w:tr w:rsidR="008712E7" w:rsidRPr="00A41EBB" w:rsidTr="005F3834">
        <w:trPr>
          <w:trHeight w:val="341"/>
        </w:trPr>
        <w:tc>
          <w:tcPr>
            <w:tcW w:w="630" w:type="dxa"/>
            <w:tcBorders>
              <w:top w:val="single" w:sz="4" w:space="0" w:color="auto"/>
              <w:left w:val="single" w:sz="4" w:space="0" w:color="auto"/>
              <w:bottom w:val="single" w:sz="4" w:space="0" w:color="auto"/>
              <w:right w:val="single" w:sz="4" w:space="0" w:color="auto"/>
            </w:tcBorders>
          </w:tcPr>
          <w:p w:rsidR="008712E7" w:rsidRPr="000C427C" w:rsidRDefault="008712E7" w:rsidP="008712E7">
            <w:pPr>
              <w:spacing w:after="0" w:line="240" w:lineRule="auto"/>
              <w:ind w:firstLine="0"/>
              <w:jc w:val="center"/>
              <w:rPr>
                <w:rFonts w:ascii="Times New Roman" w:eastAsia="Times New Roman" w:hAnsi="Times New Roman"/>
                <w:b/>
                <w:noProof/>
                <w:sz w:val="23"/>
                <w:szCs w:val="23"/>
              </w:rPr>
            </w:pPr>
          </w:p>
          <w:p w:rsidR="008712E7" w:rsidRPr="000C427C" w:rsidRDefault="008712E7" w:rsidP="008712E7">
            <w:pPr>
              <w:spacing w:after="0" w:line="240" w:lineRule="auto"/>
              <w:ind w:firstLine="0"/>
              <w:jc w:val="center"/>
              <w:rPr>
                <w:rFonts w:ascii="Times New Roman" w:eastAsia="Times New Roman" w:hAnsi="Times New Roman"/>
                <w:b/>
                <w:noProof/>
                <w:sz w:val="23"/>
                <w:szCs w:val="23"/>
              </w:rPr>
            </w:pPr>
            <w:r w:rsidRPr="000C427C">
              <w:rPr>
                <w:rFonts w:ascii="Times New Roman" w:eastAsia="Times New Roman" w:hAnsi="Times New Roman"/>
                <w:b/>
                <w:noProof/>
                <w:sz w:val="23"/>
                <w:szCs w:val="23"/>
              </w:rPr>
              <w:t>3.</w:t>
            </w:r>
          </w:p>
        </w:tc>
        <w:tc>
          <w:tcPr>
            <w:tcW w:w="1890" w:type="dxa"/>
            <w:tcBorders>
              <w:top w:val="single" w:sz="4" w:space="0" w:color="auto"/>
              <w:left w:val="single" w:sz="4" w:space="0" w:color="auto"/>
              <w:bottom w:val="single" w:sz="4" w:space="0" w:color="auto"/>
              <w:right w:val="single" w:sz="4" w:space="0" w:color="auto"/>
            </w:tcBorders>
          </w:tcPr>
          <w:p w:rsidR="008712E7" w:rsidRPr="000C427C" w:rsidRDefault="008712E7" w:rsidP="008712E7">
            <w:pPr>
              <w:spacing w:after="0" w:line="240" w:lineRule="auto"/>
              <w:ind w:firstLine="0"/>
              <w:jc w:val="center"/>
              <w:rPr>
                <w:rFonts w:ascii="Times New Roman" w:eastAsia="Times New Roman" w:hAnsi="Times New Roman"/>
                <w:noProof/>
                <w:sz w:val="23"/>
                <w:szCs w:val="23"/>
              </w:rPr>
            </w:pPr>
          </w:p>
          <w:p w:rsidR="008712E7" w:rsidRPr="000C427C" w:rsidRDefault="008712E7" w:rsidP="008712E7">
            <w:pPr>
              <w:spacing w:after="0" w:line="240" w:lineRule="auto"/>
              <w:ind w:firstLine="0"/>
              <w:jc w:val="center"/>
              <w:rPr>
                <w:rFonts w:ascii="Times New Roman" w:eastAsia="Times New Roman" w:hAnsi="Times New Roman"/>
                <w:noProof/>
                <w:sz w:val="23"/>
                <w:szCs w:val="23"/>
              </w:rPr>
            </w:pPr>
          </w:p>
        </w:tc>
        <w:tc>
          <w:tcPr>
            <w:tcW w:w="1890" w:type="dxa"/>
            <w:tcBorders>
              <w:top w:val="single" w:sz="4" w:space="0" w:color="auto"/>
              <w:left w:val="single" w:sz="4" w:space="0" w:color="auto"/>
              <w:bottom w:val="single" w:sz="4" w:space="0" w:color="auto"/>
              <w:right w:val="single" w:sz="4" w:space="0" w:color="auto"/>
            </w:tcBorders>
          </w:tcPr>
          <w:p w:rsidR="008712E7" w:rsidRPr="000C427C" w:rsidRDefault="008712E7" w:rsidP="008712E7">
            <w:pPr>
              <w:spacing w:after="0" w:line="240" w:lineRule="auto"/>
              <w:ind w:firstLine="0"/>
              <w:jc w:val="center"/>
              <w:rPr>
                <w:rFonts w:ascii="Times New Roman" w:eastAsia="Times New Roman" w:hAnsi="Times New Roman"/>
                <w:noProof/>
                <w:sz w:val="23"/>
                <w:szCs w:val="23"/>
              </w:rPr>
            </w:pPr>
          </w:p>
          <w:p w:rsidR="008712E7" w:rsidRPr="000C427C" w:rsidRDefault="008712E7" w:rsidP="008712E7">
            <w:pPr>
              <w:spacing w:after="0" w:line="240" w:lineRule="auto"/>
              <w:ind w:firstLine="0"/>
              <w:jc w:val="center"/>
              <w:rPr>
                <w:rFonts w:ascii="Times New Roman" w:eastAsia="Times New Roman" w:hAnsi="Times New Roman"/>
                <w:noProof/>
                <w:sz w:val="23"/>
                <w:szCs w:val="23"/>
              </w:rPr>
            </w:pPr>
          </w:p>
        </w:tc>
        <w:tc>
          <w:tcPr>
            <w:tcW w:w="1800" w:type="dxa"/>
            <w:tcBorders>
              <w:top w:val="single" w:sz="4" w:space="0" w:color="auto"/>
              <w:left w:val="single" w:sz="4" w:space="0" w:color="auto"/>
              <w:bottom w:val="single" w:sz="4" w:space="0" w:color="auto"/>
              <w:right w:val="single" w:sz="4" w:space="0" w:color="auto"/>
            </w:tcBorders>
          </w:tcPr>
          <w:p w:rsidR="008712E7" w:rsidRPr="000C427C" w:rsidRDefault="008712E7" w:rsidP="008712E7">
            <w:pPr>
              <w:spacing w:after="0" w:line="240" w:lineRule="auto"/>
              <w:ind w:firstLine="0"/>
              <w:jc w:val="center"/>
              <w:rPr>
                <w:rFonts w:ascii="Times New Roman" w:eastAsia="Times New Roman" w:hAnsi="Times New Roman"/>
                <w:noProof/>
                <w:sz w:val="23"/>
                <w:szCs w:val="23"/>
              </w:rPr>
            </w:pPr>
          </w:p>
        </w:tc>
        <w:tc>
          <w:tcPr>
            <w:tcW w:w="810" w:type="dxa"/>
            <w:tcBorders>
              <w:top w:val="single" w:sz="4" w:space="0" w:color="auto"/>
              <w:left w:val="single" w:sz="4" w:space="0" w:color="auto"/>
              <w:bottom w:val="single" w:sz="4" w:space="0" w:color="auto"/>
              <w:right w:val="single" w:sz="4" w:space="0" w:color="auto"/>
            </w:tcBorders>
          </w:tcPr>
          <w:p w:rsidR="008712E7" w:rsidRPr="000C427C" w:rsidRDefault="008712E7" w:rsidP="008712E7">
            <w:pPr>
              <w:spacing w:after="0" w:line="240" w:lineRule="auto"/>
              <w:ind w:firstLine="0"/>
              <w:jc w:val="center"/>
              <w:rPr>
                <w:rFonts w:ascii="Times New Roman" w:eastAsia="Times New Roman" w:hAnsi="Times New Roman"/>
                <w:noProof/>
                <w:sz w:val="23"/>
                <w:szCs w:val="23"/>
              </w:rPr>
            </w:pPr>
            <w:r w:rsidRPr="000C427C">
              <w:rPr>
                <w:rFonts w:ascii="Times New Roman" w:eastAsia="Times New Roman" w:hAnsi="Times New Roman"/>
                <w:noProof/>
                <w:sz w:val="23"/>
                <w:szCs w:val="23"/>
              </w:rPr>
              <w:t xml:space="preserve">            </w:t>
            </w:r>
          </w:p>
        </w:tc>
        <w:tc>
          <w:tcPr>
            <w:tcW w:w="900" w:type="dxa"/>
            <w:tcBorders>
              <w:top w:val="single" w:sz="4" w:space="0" w:color="auto"/>
              <w:left w:val="single" w:sz="4" w:space="0" w:color="auto"/>
              <w:bottom w:val="single" w:sz="4" w:space="0" w:color="auto"/>
              <w:right w:val="single" w:sz="4" w:space="0" w:color="auto"/>
            </w:tcBorders>
          </w:tcPr>
          <w:p w:rsidR="008712E7" w:rsidRPr="000C427C" w:rsidRDefault="008712E7" w:rsidP="008712E7">
            <w:pPr>
              <w:spacing w:after="0" w:line="240" w:lineRule="auto"/>
              <w:ind w:firstLine="0"/>
              <w:jc w:val="center"/>
              <w:rPr>
                <w:rFonts w:ascii="Times New Roman" w:eastAsia="Times New Roman" w:hAnsi="Times New Roman"/>
                <w:sz w:val="23"/>
                <w:szCs w:val="23"/>
              </w:rPr>
            </w:pPr>
            <w:r w:rsidRPr="000C427C">
              <w:rPr>
                <w:rFonts w:ascii="Times New Roman" w:eastAsia="Times New Roman" w:hAnsi="Times New Roman"/>
                <w:sz w:val="23"/>
                <w:szCs w:val="23"/>
              </w:rPr>
              <w:t xml:space="preserve"> </w:t>
            </w:r>
          </w:p>
        </w:tc>
        <w:tc>
          <w:tcPr>
            <w:tcW w:w="900" w:type="dxa"/>
            <w:tcBorders>
              <w:top w:val="single" w:sz="4" w:space="0" w:color="auto"/>
              <w:left w:val="single" w:sz="4" w:space="0" w:color="auto"/>
              <w:bottom w:val="single" w:sz="4" w:space="0" w:color="auto"/>
              <w:right w:val="single" w:sz="4" w:space="0" w:color="auto"/>
            </w:tcBorders>
          </w:tcPr>
          <w:p w:rsidR="008712E7" w:rsidRPr="000C427C" w:rsidRDefault="008712E7" w:rsidP="008712E7">
            <w:pPr>
              <w:spacing w:after="0" w:line="240" w:lineRule="auto"/>
              <w:ind w:firstLine="0"/>
              <w:jc w:val="center"/>
              <w:rPr>
                <w:rFonts w:ascii="Times New Roman" w:eastAsia="Times New Roman" w:hAnsi="Times New Roman"/>
                <w:noProof/>
                <w:sz w:val="23"/>
                <w:szCs w:val="23"/>
              </w:rPr>
            </w:pPr>
            <w:r w:rsidRPr="000C427C">
              <w:rPr>
                <w:rFonts w:ascii="Times New Roman" w:eastAsia="Times New Roman" w:hAnsi="Times New Roman"/>
                <w:noProof/>
                <w:sz w:val="23"/>
                <w:szCs w:val="23"/>
              </w:rPr>
              <w:t xml:space="preserve">                  </w:t>
            </w:r>
          </w:p>
        </w:tc>
        <w:tc>
          <w:tcPr>
            <w:tcW w:w="990" w:type="dxa"/>
            <w:tcBorders>
              <w:top w:val="single" w:sz="4" w:space="0" w:color="auto"/>
              <w:left w:val="single" w:sz="4" w:space="0" w:color="auto"/>
              <w:bottom w:val="single" w:sz="4" w:space="0" w:color="auto"/>
              <w:right w:val="single" w:sz="4" w:space="0" w:color="auto"/>
            </w:tcBorders>
          </w:tcPr>
          <w:p w:rsidR="008712E7" w:rsidRPr="000C427C" w:rsidRDefault="008712E7" w:rsidP="008712E7">
            <w:pPr>
              <w:spacing w:after="0" w:line="240" w:lineRule="auto"/>
              <w:ind w:firstLine="0"/>
              <w:jc w:val="center"/>
              <w:rPr>
                <w:rFonts w:ascii="Times New Roman" w:eastAsia="Times New Roman" w:hAnsi="Times New Roman"/>
                <w:noProof/>
                <w:sz w:val="23"/>
                <w:szCs w:val="23"/>
              </w:rPr>
            </w:pPr>
            <w:r w:rsidRPr="000C427C">
              <w:rPr>
                <w:rFonts w:ascii="Times New Roman" w:eastAsia="Times New Roman" w:hAnsi="Times New Roman"/>
                <w:noProof/>
                <w:sz w:val="23"/>
                <w:szCs w:val="23"/>
              </w:rPr>
              <w:t xml:space="preserve">                </w:t>
            </w:r>
          </w:p>
        </w:tc>
      </w:tr>
    </w:tbl>
    <w:p w:rsidR="008712E7" w:rsidRPr="00531986" w:rsidRDefault="008712E7" w:rsidP="005F3834">
      <w:pPr>
        <w:pStyle w:val="Paragrafi"/>
        <w:rPr>
          <w:noProof/>
        </w:rPr>
      </w:pPr>
      <w:r w:rsidRPr="00B71F35">
        <w:rPr>
          <w:noProof/>
        </w:rPr>
        <w:t xml:space="preserve">Autorizimi </w:t>
      </w:r>
      <w:r>
        <w:rPr>
          <w:noProof/>
        </w:rPr>
        <w:t>ë</w:t>
      </w:r>
      <w:r w:rsidRPr="00B71F35">
        <w:rPr>
          <w:noProof/>
        </w:rPr>
        <w:t>sht</w:t>
      </w:r>
      <w:r>
        <w:rPr>
          <w:noProof/>
        </w:rPr>
        <w:t>ë</w:t>
      </w:r>
      <w:r w:rsidRPr="00B71F35">
        <w:rPr>
          <w:noProof/>
        </w:rPr>
        <w:t xml:space="preserve"> i vlefsh</w:t>
      </w:r>
      <w:r>
        <w:rPr>
          <w:noProof/>
        </w:rPr>
        <w:t>ë</w:t>
      </w:r>
      <w:r w:rsidRPr="00B71F35">
        <w:rPr>
          <w:noProof/>
        </w:rPr>
        <w:t>m p</w:t>
      </w:r>
      <w:r>
        <w:rPr>
          <w:noProof/>
        </w:rPr>
        <w:t>ë</w:t>
      </w:r>
      <w:r w:rsidRPr="00B71F35">
        <w:rPr>
          <w:noProof/>
        </w:rPr>
        <w:t>r nj</w:t>
      </w:r>
      <w:r>
        <w:rPr>
          <w:noProof/>
        </w:rPr>
        <w:t>ë</w:t>
      </w:r>
      <w:r w:rsidRPr="00B71F35">
        <w:rPr>
          <w:noProof/>
        </w:rPr>
        <w:t xml:space="preserve"> importim dhe me afat prej 2 (dy) muajsh. </w:t>
      </w:r>
    </w:p>
    <w:p w:rsidR="00B12E29" w:rsidRPr="00B12E29" w:rsidRDefault="008712E7" w:rsidP="00B12E29">
      <w:pPr>
        <w:pStyle w:val="Paragrafi"/>
        <w:jc w:val="right"/>
        <w:rPr>
          <w:noProof/>
          <w:sz w:val="8"/>
        </w:rPr>
      </w:pPr>
      <w:r w:rsidRPr="00B12E29">
        <w:rPr>
          <w:b/>
          <w:noProof/>
          <w:sz w:val="8"/>
        </w:rPr>
        <w:t xml:space="preserve">  </w:t>
      </w:r>
      <w:r w:rsidRPr="00B12E29">
        <w:rPr>
          <w:noProof/>
          <w:sz w:val="8"/>
        </w:rPr>
        <w:t xml:space="preserve"> </w:t>
      </w:r>
    </w:p>
    <w:p w:rsidR="008712E7" w:rsidRPr="00B7689A" w:rsidRDefault="008712E7" w:rsidP="00B12E29">
      <w:pPr>
        <w:pStyle w:val="Paragrafi"/>
        <w:jc w:val="right"/>
        <w:rPr>
          <w:noProof/>
        </w:rPr>
      </w:pPr>
      <w:r>
        <w:rPr>
          <w:noProof/>
        </w:rPr>
        <w:t xml:space="preserve"> </w:t>
      </w:r>
      <w:r w:rsidRPr="00B7689A">
        <w:rPr>
          <w:noProof/>
        </w:rPr>
        <w:t xml:space="preserve">MINISTRI </w:t>
      </w:r>
    </w:p>
    <w:p w:rsidR="00B52137" w:rsidRPr="00724FD5" w:rsidRDefault="00B52137" w:rsidP="005F3834">
      <w:pPr>
        <w:pStyle w:val="Paragrafi"/>
        <w:ind w:firstLine="0"/>
        <w:rPr>
          <w:lang w:val="sq-AL"/>
        </w:rPr>
      </w:pPr>
      <w:r w:rsidRPr="00724FD5">
        <w:rPr>
          <w:lang w:val="sq-AL"/>
        </w:rPr>
        <w:t xml:space="preserve">  </w:t>
      </w:r>
    </w:p>
    <w:p w:rsidR="00867EF6" w:rsidRDefault="00867EF6" w:rsidP="00BB6CD7">
      <w:pPr>
        <w:pStyle w:val="Akti"/>
        <w:rPr>
          <w:lang w:val="sq-AL"/>
        </w:rPr>
        <w:sectPr w:rsidR="00867EF6" w:rsidSect="00B12E29">
          <w:type w:val="continuous"/>
          <w:pgSz w:w="11907" w:h="16840" w:code="9"/>
          <w:pgMar w:top="720" w:right="1134" w:bottom="720" w:left="1134" w:header="851" w:footer="851" w:gutter="0"/>
          <w:pgNumType w:start="1276"/>
          <w:cols w:space="720"/>
          <w:docGrid w:linePitch="360"/>
        </w:sectPr>
      </w:pPr>
    </w:p>
    <w:p w:rsidR="001C255C" w:rsidRPr="00724FD5" w:rsidRDefault="001C255C" w:rsidP="00BB6CD7">
      <w:pPr>
        <w:pStyle w:val="Akti"/>
        <w:rPr>
          <w:lang w:val="sq-AL"/>
        </w:rPr>
      </w:pPr>
      <w:r w:rsidRPr="00724FD5">
        <w:rPr>
          <w:lang w:val="sq-AL"/>
        </w:rPr>
        <w:t>VENDIM</w:t>
      </w:r>
    </w:p>
    <w:p w:rsidR="001C255C" w:rsidRPr="00724FD5" w:rsidRDefault="00734C39" w:rsidP="00BB6CD7">
      <w:pPr>
        <w:pStyle w:val="NumriData"/>
        <w:rPr>
          <w:lang w:val="sq-AL"/>
        </w:rPr>
      </w:pPr>
      <w:r w:rsidRPr="00724FD5">
        <w:rPr>
          <w:lang w:val="sq-AL"/>
        </w:rPr>
        <w:t xml:space="preserve">Nr. </w:t>
      </w:r>
      <w:r w:rsidR="00BB6CD7" w:rsidRPr="00724FD5">
        <w:rPr>
          <w:lang w:val="sq-AL"/>
        </w:rPr>
        <w:t>143, datë</w:t>
      </w:r>
      <w:r w:rsidR="001C255C" w:rsidRPr="00724FD5">
        <w:rPr>
          <w:lang w:val="sq-AL"/>
        </w:rPr>
        <w:t xml:space="preserve"> 18.2.2015</w:t>
      </w:r>
    </w:p>
    <w:p w:rsidR="00BB6CD7" w:rsidRPr="00724FD5" w:rsidRDefault="00BB6CD7" w:rsidP="00076294">
      <w:pPr>
        <w:pStyle w:val="Paragrafi"/>
        <w:rPr>
          <w:sz w:val="14"/>
          <w:lang w:val="sq-AL"/>
        </w:rPr>
      </w:pPr>
    </w:p>
    <w:p w:rsidR="001C255C" w:rsidRPr="00724FD5" w:rsidRDefault="001C255C" w:rsidP="00BB6CD7">
      <w:pPr>
        <w:pStyle w:val="Titulli"/>
        <w:rPr>
          <w:lang w:val="sq-AL"/>
        </w:rPr>
      </w:pPr>
      <w:r w:rsidRPr="00724FD5">
        <w:rPr>
          <w:lang w:val="sq-AL"/>
        </w:rPr>
        <w:t>PËR</w:t>
      </w:r>
      <w:r w:rsidR="00BB6CD7" w:rsidRPr="00724FD5">
        <w:rPr>
          <w:lang w:val="sq-AL"/>
        </w:rPr>
        <w:t xml:space="preserve"> </w:t>
      </w:r>
      <w:r w:rsidRPr="00724FD5">
        <w:rPr>
          <w:lang w:val="sq-AL"/>
        </w:rPr>
        <w:t>PËRCAKTIMIN E MARZHEVE TË TREGTIMIT DHE FABRIKIMIT TË BARNAVE</w:t>
      </w:r>
    </w:p>
    <w:p w:rsidR="001C255C" w:rsidRPr="00724FD5" w:rsidRDefault="001C255C" w:rsidP="00076294">
      <w:pPr>
        <w:pStyle w:val="Paragrafi"/>
        <w:rPr>
          <w:sz w:val="14"/>
          <w:lang w:val="sq-AL"/>
        </w:rPr>
      </w:pPr>
    </w:p>
    <w:p w:rsidR="00BB6CD7" w:rsidRPr="00724FD5" w:rsidRDefault="001C255C" w:rsidP="00BB6CD7">
      <w:pPr>
        <w:pStyle w:val="Paragrafi"/>
        <w:rPr>
          <w:lang w:val="sq-AL"/>
        </w:rPr>
      </w:pPr>
      <w:r w:rsidRPr="00724FD5">
        <w:rPr>
          <w:lang w:val="sq-AL"/>
        </w:rPr>
        <w:t>Në mbështetje të nenit 100 të Kushtetutës dhe të ne</w:t>
      </w:r>
      <w:r w:rsidR="00BB6CD7" w:rsidRPr="00724FD5">
        <w:rPr>
          <w:lang w:val="sq-AL"/>
        </w:rPr>
        <w:t xml:space="preserve">nit 37, pika 2, të </w:t>
      </w:r>
      <w:r w:rsidRPr="00724FD5">
        <w:rPr>
          <w:lang w:val="sq-AL"/>
        </w:rPr>
        <w:t xml:space="preserve">ligjit </w:t>
      </w:r>
      <w:r w:rsidR="00734C39" w:rsidRPr="00724FD5">
        <w:rPr>
          <w:lang w:val="sq-AL"/>
        </w:rPr>
        <w:t xml:space="preserve">nr. </w:t>
      </w:r>
      <w:r w:rsidRPr="00724FD5">
        <w:rPr>
          <w:lang w:val="sq-AL"/>
        </w:rPr>
        <w:t>105/2014, datë 31.7.2014, “Për barnat dhe shërbimin farmaceutik”, me propozimin e ministrit të Shëndetësisë, Këshilli i Ministrave</w:t>
      </w:r>
    </w:p>
    <w:p w:rsidR="00EE48FD" w:rsidRPr="00EE48FD" w:rsidRDefault="00EE48FD" w:rsidP="00BB6CD7">
      <w:pPr>
        <w:pStyle w:val="Vendosi"/>
        <w:rPr>
          <w:sz w:val="14"/>
          <w:lang w:val="sq-AL"/>
        </w:rPr>
      </w:pPr>
    </w:p>
    <w:p w:rsidR="001C255C" w:rsidRPr="00724FD5" w:rsidRDefault="001C255C" w:rsidP="00BB6CD7">
      <w:pPr>
        <w:pStyle w:val="Vendosi"/>
        <w:rPr>
          <w:lang w:val="sq-AL"/>
        </w:rPr>
      </w:pPr>
      <w:r w:rsidRPr="00724FD5">
        <w:rPr>
          <w:lang w:val="sq-AL"/>
        </w:rPr>
        <w:t>VENDOSI:</w:t>
      </w:r>
    </w:p>
    <w:p w:rsidR="00BB6CD7" w:rsidRPr="00724FD5" w:rsidRDefault="00BB6CD7" w:rsidP="00076294">
      <w:pPr>
        <w:pStyle w:val="Paragrafi"/>
        <w:rPr>
          <w:sz w:val="14"/>
          <w:lang w:val="sq-AL"/>
        </w:rPr>
      </w:pPr>
    </w:p>
    <w:p w:rsidR="001C255C" w:rsidRPr="00724FD5" w:rsidRDefault="00BB6CD7" w:rsidP="00076294">
      <w:pPr>
        <w:pStyle w:val="Paragrafi"/>
        <w:rPr>
          <w:lang w:val="sq-AL"/>
        </w:rPr>
      </w:pPr>
      <w:r w:rsidRPr="00724FD5">
        <w:rPr>
          <w:lang w:val="sq-AL"/>
        </w:rPr>
        <w:t xml:space="preserve">1. </w:t>
      </w:r>
      <w:r w:rsidR="001C255C" w:rsidRPr="00724FD5">
        <w:rPr>
          <w:lang w:val="sq-AL"/>
        </w:rPr>
        <w:t xml:space="preserve">Çmimi maksimal i prodhimit të barnave nga fabrikuesit vendas caktohet duke shtuar 20 (njëzet) për qind mbi koston e fabrikimit. </w:t>
      </w:r>
    </w:p>
    <w:p w:rsidR="001C255C" w:rsidRPr="00724FD5" w:rsidRDefault="00BB6CD7" w:rsidP="00076294">
      <w:pPr>
        <w:pStyle w:val="Paragrafi"/>
        <w:rPr>
          <w:lang w:val="sq-AL"/>
        </w:rPr>
      </w:pPr>
      <w:r w:rsidRPr="00724FD5">
        <w:rPr>
          <w:lang w:val="sq-AL"/>
        </w:rPr>
        <w:t xml:space="preserve">2. </w:t>
      </w:r>
      <w:r w:rsidR="001C255C" w:rsidRPr="00724FD5">
        <w:rPr>
          <w:lang w:val="sq-AL"/>
        </w:rPr>
        <w:t>Çmimi maksimal i tregtimit me shumicë të barnave nga importuesit dhe shpërndarësit farmaceutikë caktohet duke shtuar 11 (njëmbëdhjetë) për qind mbi çmimin CIF të importit të barit dhe të EXW të prodhimit vendas, e konvertuar në lekë sipas kursit mesatar të njoftuar nga Banka e Shqipërisë, për çdo 6-mujor. Marzhi 11 (njëmbëdhjetë) për qind ndahet ndërmjet importuesit dhe shpërndarësit, përkatësisht, 8 (tetë) për qind dhe 3 (tre) për qind.</w:t>
      </w:r>
    </w:p>
    <w:p w:rsidR="001C255C" w:rsidRPr="00724FD5" w:rsidRDefault="00BB6CD7" w:rsidP="00076294">
      <w:pPr>
        <w:pStyle w:val="Paragrafi"/>
        <w:rPr>
          <w:lang w:val="sq-AL"/>
        </w:rPr>
      </w:pPr>
      <w:r w:rsidRPr="00724FD5">
        <w:rPr>
          <w:lang w:val="sq-AL"/>
        </w:rPr>
        <w:t xml:space="preserve">3.  </w:t>
      </w:r>
      <w:r w:rsidR="001C255C" w:rsidRPr="00724FD5">
        <w:rPr>
          <w:lang w:val="sq-AL"/>
        </w:rPr>
        <w:t>Çmimi maksimal i tregtimit me pakicë të barnave caktohet duke shtuar 25 (njëzet e pesë) për qind mbi çmimin e blerjes nga shpërndarësi farmaceutik.</w:t>
      </w:r>
    </w:p>
    <w:p w:rsidR="001C255C" w:rsidRPr="00724FD5" w:rsidRDefault="00BB6CD7" w:rsidP="00076294">
      <w:pPr>
        <w:pStyle w:val="Paragrafi"/>
        <w:rPr>
          <w:lang w:val="sq-AL"/>
        </w:rPr>
      </w:pPr>
      <w:r w:rsidRPr="00724FD5">
        <w:rPr>
          <w:lang w:val="sq-AL"/>
        </w:rPr>
        <w:t xml:space="preserve">4. </w:t>
      </w:r>
      <w:r w:rsidR="001C255C" w:rsidRPr="00724FD5">
        <w:rPr>
          <w:lang w:val="sq-AL"/>
        </w:rPr>
        <w:t>Për barnat e listës, që rimbursohen nga Fondi i Sigurimit të Detyrueshëm të Kujdesit Shëndetësor, zbatohen marzhe të diferencuara, të cilat miratohen me vendim të Këshillit të Ministrave.</w:t>
      </w:r>
    </w:p>
    <w:p w:rsidR="001C255C" w:rsidRPr="00724FD5" w:rsidRDefault="00BB6CD7" w:rsidP="00076294">
      <w:pPr>
        <w:pStyle w:val="Paragrafi"/>
        <w:rPr>
          <w:lang w:val="sq-AL"/>
        </w:rPr>
      </w:pPr>
      <w:r w:rsidRPr="00724FD5">
        <w:rPr>
          <w:lang w:val="sq-AL"/>
        </w:rPr>
        <w:t xml:space="preserve">5. </w:t>
      </w:r>
      <w:r w:rsidR="001C255C" w:rsidRPr="00724FD5">
        <w:rPr>
          <w:lang w:val="sq-AL"/>
        </w:rPr>
        <w:t xml:space="preserve">Për barnat që blihen nga institucionet shëndetësore publike, çmimi maksimal i tregtimit dhe marzhi i fitimit, që do të zbatohen mbi çmimin CIF ose EXW, do të jetë sipas tabelës </w:t>
      </w:r>
      <w:r w:rsidR="00734C39" w:rsidRPr="00724FD5">
        <w:rPr>
          <w:lang w:val="sq-AL"/>
        </w:rPr>
        <w:t xml:space="preserve">nr. </w:t>
      </w:r>
      <w:r w:rsidR="001C255C" w:rsidRPr="00724FD5">
        <w:rPr>
          <w:lang w:val="sq-AL"/>
        </w:rPr>
        <w:t>1, që i bashkëlidhet këtij vendimi. Për barnat që nuk janë përfshirë në listën bashkëlidhur do të zbatohet një marzh fitimi 8 (tetë) për qind.</w:t>
      </w:r>
    </w:p>
    <w:p w:rsidR="001C255C" w:rsidRPr="00724FD5" w:rsidRDefault="00BB6CD7" w:rsidP="00076294">
      <w:pPr>
        <w:pStyle w:val="Paragrafi"/>
        <w:rPr>
          <w:lang w:val="sq-AL"/>
        </w:rPr>
      </w:pPr>
      <w:r w:rsidRPr="00724FD5">
        <w:rPr>
          <w:lang w:val="sq-AL"/>
        </w:rPr>
        <w:t xml:space="preserve">6. </w:t>
      </w:r>
      <w:r w:rsidR="001C255C" w:rsidRPr="00724FD5">
        <w:rPr>
          <w:lang w:val="sq-AL"/>
        </w:rPr>
        <w:t xml:space="preserve">Vendimi </w:t>
      </w:r>
      <w:r w:rsidR="00734C39" w:rsidRPr="00724FD5">
        <w:rPr>
          <w:lang w:val="sq-AL"/>
        </w:rPr>
        <w:t xml:space="preserve">nr. </w:t>
      </w:r>
      <w:r w:rsidR="001C255C" w:rsidRPr="00724FD5">
        <w:rPr>
          <w:lang w:val="sq-AL"/>
        </w:rPr>
        <w:t>53, datë 5.2.2014, i Këshillit të Ministrave, “Për përcaktimin marzheve të fabrikimit dhe të tregtimit të barnave”, shfuqizohet.</w:t>
      </w:r>
    </w:p>
    <w:p w:rsidR="001C255C" w:rsidRPr="00724FD5" w:rsidRDefault="00BB6CD7" w:rsidP="00713C96">
      <w:pPr>
        <w:pStyle w:val="Paragrafi"/>
        <w:jc w:val="left"/>
        <w:rPr>
          <w:lang w:val="sq-AL"/>
        </w:rPr>
      </w:pPr>
      <w:r w:rsidRPr="00724FD5">
        <w:rPr>
          <w:lang w:val="sq-AL"/>
        </w:rPr>
        <w:t xml:space="preserve">7. </w:t>
      </w:r>
      <w:r w:rsidR="001C255C" w:rsidRPr="00724FD5">
        <w:rPr>
          <w:lang w:val="sq-AL"/>
        </w:rPr>
        <w:t>Ngarkohen Ministria e Shëndetësisë dhe Agjencia Kombëtare e Barnave dhe Pajisjeve Mjekësore për zbatimin e këtij vendimi.</w:t>
      </w:r>
    </w:p>
    <w:p w:rsidR="001C255C" w:rsidRPr="00724FD5" w:rsidRDefault="001C255C" w:rsidP="00713C96">
      <w:pPr>
        <w:pStyle w:val="Paragrafi"/>
        <w:rPr>
          <w:lang w:val="sq-AL"/>
        </w:rPr>
      </w:pPr>
      <w:r w:rsidRPr="00724FD5">
        <w:rPr>
          <w:lang w:val="sq-AL"/>
        </w:rPr>
        <w:t xml:space="preserve">Ky vendim hyn në fuqi pas botimit në Fletoren </w:t>
      </w:r>
      <w:r w:rsidR="00BB6CD7" w:rsidRPr="00724FD5">
        <w:rPr>
          <w:lang w:val="sq-AL"/>
        </w:rPr>
        <w:t>Zyrtare</w:t>
      </w:r>
      <w:r w:rsidRPr="00724FD5">
        <w:rPr>
          <w:lang w:val="sq-AL"/>
        </w:rPr>
        <w:t>.</w:t>
      </w:r>
    </w:p>
    <w:p w:rsidR="00713C96" w:rsidRPr="009055F2" w:rsidRDefault="00713C96" w:rsidP="00713C96">
      <w:pPr>
        <w:pStyle w:val="Autoriteti"/>
        <w:jc w:val="left"/>
        <w:rPr>
          <w:sz w:val="2"/>
          <w:lang w:val="sq-AL"/>
        </w:rPr>
      </w:pPr>
    </w:p>
    <w:p w:rsidR="00BB6CD7" w:rsidRPr="00724FD5" w:rsidRDefault="00BB6CD7" w:rsidP="00713C96">
      <w:pPr>
        <w:pStyle w:val="Autoriteti"/>
        <w:rPr>
          <w:lang w:val="sq-AL"/>
        </w:rPr>
      </w:pPr>
      <w:r w:rsidRPr="00724FD5">
        <w:rPr>
          <w:lang w:val="sq-AL"/>
        </w:rPr>
        <w:t>Kryeministri</w:t>
      </w:r>
    </w:p>
    <w:p w:rsidR="00867EF6" w:rsidRDefault="00713C96" w:rsidP="00713C96">
      <w:pPr>
        <w:pStyle w:val="AutoritetiEmer"/>
        <w:rPr>
          <w:lang w:val="sq-AL"/>
        </w:rPr>
      </w:pPr>
      <w:r>
        <w:rPr>
          <w:lang w:val="sq-AL"/>
        </w:rPr>
        <w:t>Edi Rama</w:t>
      </w:r>
    </w:p>
    <w:p w:rsidR="00713C96" w:rsidRPr="00713C96" w:rsidRDefault="00713C96" w:rsidP="00BB6CD7">
      <w:pPr>
        <w:pStyle w:val="Paragrafi"/>
        <w:jc w:val="center"/>
        <w:rPr>
          <w:sz w:val="16"/>
          <w:lang w:val="sq-AL"/>
        </w:rPr>
      </w:pPr>
    </w:p>
    <w:p w:rsidR="001F72FE" w:rsidRPr="00724FD5" w:rsidRDefault="001F72FE" w:rsidP="00BB6CD7">
      <w:pPr>
        <w:pStyle w:val="Paragrafi"/>
        <w:jc w:val="center"/>
        <w:rPr>
          <w:lang w:val="sq-AL"/>
        </w:rPr>
      </w:pPr>
      <w:r w:rsidRPr="00724FD5">
        <w:rPr>
          <w:lang w:val="sq-AL"/>
        </w:rPr>
        <w:t xml:space="preserve">TABELA </w:t>
      </w:r>
      <w:r w:rsidR="00734C39" w:rsidRPr="00724FD5">
        <w:rPr>
          <w:lang w:val="sq-AL"/>
        </w:rPr>
        <w:t xml:space="preserve">NR. </w:t>
      </w:r>
      <w:r w:rsidRPr="00724FD5">
        <w:rPr>
          <w:lang w:val="sq-AL"/>
        </w:rPr>
        <w:t>1</w:t>
      </w:r>
    </w:p>
    <w:p w:rsidR="001F72FE" w:rsidRPr="00724FD5" w:rsidRDefault="001F72FE" w:rsidP="00BB6CD7">
      <w:pPr>
        <w:pStyle w:val="Paragrafi"/>
        <w:jc w:val="center"/>
        <w:rPr>
          <w:lang w:val="sq-AL"/>
        </w:rPr>
      </w:pPr>
      <w:r w:rsidRPr="00724FD5">
        <w:rPr>
          <w:lang w:val="sq-AL"/>
        </w:rPr>
        <w:t>TABELA E GRUPEVE TË BARNAVE PËR PËRDORIM NGA INSTITUCIONET SHËNDETËSORE NË VEND DHE MARZHET E FITIMIT QË DO TË ZBATOHEN</w:t>
      </w:r>
      <w:r w:rsidR="00510BA0">
        <w:rPr>
          <w:lang w:val="sq-AL"/>
        </w:rPr>
        <w:t xml:space="preserve"> MBI ÇMIMIN CIF OSE EXW TË TYRE</w:t>
      </w:r>
    </w:p>
    <w:p w:rsidR="00BB6CD7" w:rsidRPr="00724FD5" w:rsidRDefault="00BB6CD7" w:rsidP="00BB6CD7">
      <w:pPr>
        <w:pStyle w:val="Paragrafi"/>
        <w:jc w:val="center"/>
        <w:rPr>
          <w:lang w:val="sq-AL"/>
        </w:rPr>
      </w:pPr>
    </w:p>
    <w:p w:rsidR="00BB6CD7" w:rsidRPr="00724FD5" w:rsidRDefault="001F72FE" w:rsidP="00BB6CD7">
      <w:pPr>
        <w:pStyle w:val="Paragrafi"/>
        <w:jc w:val="center"/>
        <w:rPr>
          <w:lang w:val="sq-AL"/>
        </w:rPr>
      </w:pPr>
      <w:r w:rsidRPr="00724FD5">
        <w:rPr>
          <w:lang w:val="sq-AL"/>
        </w:rPr>
        <w:t>GRUPI I</w:t>
      </w:r>
    </w:p>
    <w:p w:rsidR="001F72FE" w:rsidRPr="00724FD5" w:rsidRDefault="001F72FE" w:rsidP="00BB6CD7">
      <w:pPr>
        <w:pStyle w:val="Paragrafi"/>
        <w:jc w:val="center"/>
        <w:rPr>
          <w:lang w:val="sq-AL"/>
        </w:rPr>
      </w:pPr>
      <w:r w:rsidRPr="00724FD5">
        <w:rPr>
          <w:lang w:val="sq-AL"/>
        </w:rPr>
        <w:t>PËR GRUPIN E MËPOSHTËM TË BARNAVE DO TË  ZBATOHET NJË MARZH FITIMI 8 (TETË) PËR QIND.</w:t>
      </w:r>
    </w:p>
    <w:p w:rsidR="001F72FE" w:rsidRPr="00724FD5" w:rsidRDefault="001F72FE" w:rsidP="00076294">
      <w:pPr>
        <w:pStyle w:val="Paragrafi"/>
        <w:rPr>
          <w:lang w:val="sq-AL"/>
        </w:rPr>
      </w:pPr>
      <w:r w:rsidRPr="00724FD5">
        <w:rPr>
          <w:lang w:val="sq-AL"/>
        </w:rPr>
        <w:t>1. Anestezi reanimacion</w:t>
      </w:r>
    </w:p>
    <w:p w:rsidR="001F72FE" w:rsidRPr="00724FD5" w:rsidRDefault="001F72FE" w:rsidP="00076294">
      <w:pPr>
        <w:pStyle w:val="Paragrafi"/>
        <w:rPr>
          <w:lang w:val="sq-AL"/>
        </w:rPr>
      </w:pPr>
      <w:r w:rsidRPr="00724FD5">
        <w:rPr>
          <w:lang w:val="sq-AL"/>
        </w:rPr>
        <w:t>2. Dermatology ike</w:t>
      </w:r>
    </w:p>
    <w:p w:rsidR="001F72FE" w:rsidRPr="00724FD5" w:rsidRDefault="001F72FE" w:rsidP="00076294">
      <w:pPr>
        <w:pStyle w:val="Paragrafi"/>
        <w:rPr>
          <w:lang w:val="sq-AL"/>
        </w:rPr>
      </w:pPr>
      <w:r w:rsidRPr="00724FD5">
        <w:rPr>
          <w:lang w:val="sq-AL"/>
        </w:rPr>
        <w:t>3. Hormonale</w:t>
      </w:r>
    </w:p>
    <w:p w:rsidR="001F72FE" w:rsidRPr="00724FD5" w:rsidRDefault="001F72FE" w:rsidP="00076294">
      <w:pPr>
        <w:pStyle w:val="Paragrafi"/>
        <w:rPr>
          <w:lang w:val="sq-AL"/>
        </w:rPr>
      </w:pPr>
      <w:r w:rsidRPr="00724FD5">
        <w:rPr>
          <w:lang w:val="sq-AL"/>
        </w:rPr>
        <w:t>4. Organeve sensoriale</w:t>
      </w:r>
    </w:p>
    <w:p w:rsidR="001F72FE" w:rsidRPr="00724FD5" w:rsidRDefault="001F72FE" w:rsidP="00076294">
      <w:pPr>
        <w:pStyle w:val="Paragrafi"/>
        <w:rPr>
          <w:lang w:val="sq-AL"/>
        </w:rPr>
      </w:pPr>
      <w:r w:rsidRPr="00724FD5">
        <w:rPr>
          <w:lang w:val="sq-AL"/>
        </w:rPr>
        <w:t>5. Metabolizmi dhe trakti tretës</w:t>
      </w:r>
    </w:p>
    <w:p w:rsidR="001F72FE" w:rsidRPr="00724FD5" w:rsidRDefault="001F72FE" w:rsidP="00076294">
      <w:pPr>
        <w:pStyle w:val="Paragrafi"/>
        <w:rPr>
          <w:lang w:val="sq-AL"/>
        </w:rPr>
      </w:pPr>
      <w:r w:rsidRPr="00724FD5">
        <w:rPr>
          <w:lang w:val="sq-AL"/>
        </w:rPr>
        <w:t>6. Psikiatri</w:t>
      </w:r>
    </w:p>
    <w:p w:rsidR="001F72FE" w:rsidRPr="00724FD5" w:rsidRDefault="001F72FE" w:rsidP="00076294">
      <w:pPr>
        <w:pStyle w:val="Paragrafi"/>
        <w:rPr>
          <w:lang w:val="sq-AL"/>
        </w:rPr>
      </w:pPr>
      <w:r w:rsidRPr="00724FD5">
        <w:rPr>
          <w:lang w:val="sq-AL"/>
        </w:rPr>
        <w:t>7. Sistemi kardiovaskular</w:t>
      </w:r>
    </w:p>
    <w:p w:rsidR="001F72FE" w:rsidRPr="00724FD5" w:rsidRDefault="001F72FE" w:rsidP="00076294">
      <w:pPr>
        <w:pStyle w:val="Paragrafi"/>
        <w:rPr>
          <w:lang w:val="sq-AL"/>
        </w:rPr>
      </w:pPr>
      <w:r w:rsidRPr="00724FD5">
        <w:rPr>
          <w:lang w:val="sq-AL"/>
        </w:rPr>
        <w:t>8. Sistemi muskolo-skelektik</w:t>
      </w:r>
    </w:p>
    <w:p w:rsidR="001F72FE" w:rsidRPr="00724FD5" w:rsidRDefault="001F72FE" w:rsidP="00076294">
      <w:pPr>
        <w:pStyle w:val="Paragrafi"/>
        <w:rPr>
          <w:lang w:val="sq-AL"/>
        </w:rPr>
      </w:pPr>
      <w:r w:rsidRPr="00724FD5">
        <w:rPr>
          <w:lang w:val="sq-AL"/>
        </w:rPr>
        <w:t>9. Sistemi nervor</w:t>
      </w:r>
    </w:p>
    <w:p w:rsidR="001F72FE" w:rsidRPr="00724FD5" w:rsidRDefault="001F72FE" w:rsidP="00076294">
      <w:pPr>
        <w:pStyle w:val="Paragrafi"/>
        <w:rPr>
          <w:lang w:val="sq-AL"/>
        </w:rPr>
      </w:pPr>
      <w:r w:rsidRPr="00724FD5">
        <w:rPr>
          <w:lang w:val="sq-AL"/>
        </w:rPr>
        <w:t>10. Sistemi respirator</w:t>
      </w:r>
    </w:p>
    <w:p w:rsidR="00C45735" w:rsidRDefault="00C45735" w:rsidP="00BB6CD7">
      <w:pPr>
        <w:pStyle w:val="Paragrafi"/>
        <w:jc w:val="center"/>
        <w:rPr>
          <w:lang w:val="sq-AL"/>
        </w:rPr>
      </w:pPr>
    </w:p>
    <w:p w:rsidR="001F72FE" w:rsidRPr="00724FD5" w:rsidRDefault="001F72FE" w:rsidP="00BB6CD7">
      <w:pPr>
        <w:pStyle w:val="Paragrafi"/>
        <w:jc w:val="center"/>
        <w:rPr>
          <w:lang w:val="sq-AL"/>
        </w:rPr>
      </w:pPr>
      <w:r w:rsidRPr="00724FD5">
        <w:rPr>
          <w:lang w:val="sq-AL"/>
        </w:rPr>
        <w:t>GRUPI II</w:t>
      </w:r>
    </w:p>
    <w:p w:rsidR="00BB6CD7" w:rsidRPr="00724FD5" w:rsidRDefault="001F72FE" w:rsidP="002F18C2">
      <w:pPr>
        <w:pStyle w:val="Paragrafi"/>
        <w:jc w:val="center"/>
        <w:rPr>
          <w:lang w:val="sq-AL"/>
        </w:rPr>
      </w:pPr>
      <w:r w:rsidRPr="00724FD5">
        <w:rPr>
          <w:lang w:val="sq-AL"/>
        </w:rPr>
        <w:t>PËR GRUPIN E MËPOSHTËM TË BARNAVE DO TË ZBATOHET NJË MARZH FITIMI 6 (GJASHTË) PËR QIND.</w:t>
      </w:r>
    </w:p>
    <w:p w:rsidR="001F72FE" w:rsidRPr="00724FD5" w:rsidRDefault="001F72FE" w:rsidP="00076294">
      <w:pPr>
        <w:pStyle w:val="Paragrafi"/>
        <w:rPr>
          <w:lang w:val="sq-AL"/>
        </w:rPr>
      </w:pPr>
      <w:r w:rsidRPr="00724FD5">
        <w:rPr>
          <w:lang w:val="sq-AL"/>
        </w:rPr>
        <w:t>1. Antiinfektive</w:t>
      </w:r>
    </w:p>
    <w:p w:rsidR="001F72FE" w:rsidRPr="00724FD5" w:rsidRDefault="001F72FE" w:rsidP="00076294">
      <w:pPr>
        <w:pStyle w:val="Paragrafi"/>
        <w:rPr>
          <w:lang w:val="sq-AL"/>
        </w:rPr>
      </w:pPr>
      <w:r w:rsidRPr="00724FD5">
        <w:rPr>
          <w:lang w:val="sq-AL"/>
        </w:rPr>
        <w:t>2. Gjaku dhe organet formuese të gjakut</w:t>
      </w:r>
    </w:p>
    <w:p w:rsidR="001F72FE" w:rsidRPr="00724FD5" w:rsidRDefault="001F72FE" w:rsidP="00076294">
      <w:pPr>
        <w:pStyle w:val="Paragrafi"/>
        <w:rPr>
          <w:lang w:val="sq-AL"/>
        </w:rPr>
      </w:pPr>
      <w:r w:rsidRPr="00724FD5">
        <w:rPr>
          <w:lang w:val="sq-AL"/>
        </w:rPr>
        <w:t>3. Citostatike</w:t>
      </w:r>
    </w:p>
    <w:p w:rsidR="00626398" w:rsidRDefault="00626398" w:rsidP="00076294">
      <w:pPr>
        <w:pStyle w:val="Paragrafi"/>
        <w:rPr>
          <w:lang w:val="sq-AL"/>
        </w:rPr>
      </w:pPr>
    </w:p>
    <w:p w:rsidR="00CB7FEB" w:rsidRDefault="00CB7FEB" w:rsidP="00076294">
      <w:pPr>
        <w:pStyle w:val="Paragrafi"/>
        <w:rPr>
          <w:lang w:val="sq-AL"/>
        </w:rPr>
      </w:pPr>
    </w:p>
    <w:p w:rsidR="00CB7FEB" w:rsidRDefault="00CB7FEB" w:rsidP="00076294">
      <w:pPr>
        <w:pStyle w:val="Paragrafi"/>
        <w:rPr>
          <w:lang w:val="sq-AL"/>
        </w:rPr>
      </w:pPr>
    </w:p>
    <w:p w:rsidR="00CB7FEB" w:rsidRDefault="00CB7FEB" w:rsidP="00076294">
      <w:pPr>
        <w:pStyle w:val="Paragrafi"/>
        <w:rPr>
          <w:lang w:val="sq-AL"/>
        </w:rPr>
      </w:pPr>
    </w:p>
    <w:p w:rsidR="00CB7FEB" w:rsidRDefault="00CB7FEB" w:rsidP="00076294">
      <w:pPr>
        <w:pStyle w:val="Paragrafi"/>
        <w:rPr>
          <w:lang w:val="sq-AL"/>
        </w:rPr>
      </w:pPr>
    </w:p>
    <w:p w:rsidR="00CB7FEB" w:rsidRDefault="00CB7FEB" w:rsidP="00076294">
      <w:pPr>
        <w:pStyle w:val="Paragrafi"/>
        <w:rPr>
          <w:lang w:val="sq-AL"/>
        </w:rPr>
      </w:pPr>
    </w:p>
    <w:p w:rsidR="00CB7FEB" w:rsidRDefault="00CB7FEB" w:rsidP="00076294">
      <w:pPr>
        <w:pStyle w:val="Paragrafi"/>
        <w:rPr>
          <w:lang w:val="sq-AL"/>
        </w:rPr>
      </w:pPr>
    </w:p>
    <w:p w:rsidR="001F72FE" w:rsidRPr="00724FD5" w:rsidRDefault="00626398" w:rsidP="00BB6CD7">
      <w:pPr>
        <w:pStyle w:val="Akti"/>
        <w:rPr>
          <w:lang w:val="sq-AL"/>
        </w:rPr>
      </w:pPr>
      <w:r w:rsidRPr="00724FD5">
        <w:rPr>
          <w:lang w:val="sq-AL"/>
        </w:rPr>
        <w:t>VENDIM</w:t>
      </w:r>
    </w:p>
    <w:p w:rsidR="00626398" w:rsidRPr="00724FD5" w:rsidRDefault="00734C39" w:rsidP="00BB6CD7">
      <w:pPr>
        <w:pStyle w:val="NumriData"/>
        <w:rPr>
          <w:lang w:val="sq-AL"/>
        </w:rPr>
      </w:pPr>
      <w:r w:rsidRPr="00724FD5">
        <w:rPr>
          <w:lang w:val="sq-AL"/>
        </w:rPr>
        <w:t xml:space="preserve">Nr. </w:t>
      </w:r>
      <w:r w:rsidR="00C91774" w:rsidRPr="00724FD5">
        <w:rPr>
          <w:lang w:val="sq-AL"/>
        </w:rPr>
        <w:t>145, datë</w:t>
      </w:r>
      <w:r w:rsidR="00626398" w:rsidRPr="00724FD5">
        <w:rPr>
          <w:lang w:val="sq-AL"/>
        </w:rPr>
        <w:t xml:space="preserve"> 18.2.2015</w:t>
      </w:r>
    </w:p>
    <w:p w:rsidR="00BB6CD7" w:rsidRPr="00724FD5" w:rsidRDefault="00BB6CD7" w:rsidP="00A03DF0">
      <w:pPr>
        <w:pStyle w:val="Hapesira7"/>
        <w:rPr>
          <w:lang w:val="sq-AL"/>
        </w:rPr>
      </w:pPr>
    </w:p>
    <w:p w:rsidR="00626398" w:rsidRPr="00724FD5" w:rsidRDefault="00626398" w:rsidP="00BB6CD7">
      <w:pPr>
        <w:pStyle w:val="Titulli"/>
        <w:rPr>
          <w:lang w:val="sq-AL"/>
        </w:rPr>
      </w:pPr>
      <w:r w:rsidRPr="00724FD5">
        <w:rPr>
          <w:lang w:val="sq-AL"/>
        </w:rPr>
        <w:t>PËR</w:t>
      </w:r>
      <w:r w:rsidR="00BB6CD7" w:rsidRPr="00724FD5">
        <w:rPr>
          <w:lang w:val="sq-AL"/>
        </w:rPr>
        <w:t xml:space="preserve"> </w:t>
      </w:r>
      <w:r w:rsidRPr="00724FD5">
        <w:rPr>
          <w:lang w:val="sq-AL"/>
        </w:rPr>
        <w:t xml:space="preserve">SHPRONËSIMIN, PËR INTERES </w:t>
      </w:r>
      <w:r w:rsidR="00BB6CD7" w:rsidRPr="00724FD5">
        <w:rPr>
          <w:lang w:val="sq-AL"/>
        </w:rPr>
        <w:t xml:space="preserve">PUBLIK, TË PRONARËVE </w:t>
      </w:r>
      <w:r w:rsidRPr="00724FD5">
        <w:rPr>
          <w:lang w:val="sq-AL"/>
        </w:rPr>
        <w:t>TË PASURIVE TË PALUAJTSHME, PR</w:t>
      </w:r>
      <w:r w:rsidR="00BB6CD7" w:rsidRPr="00724FD5">
        <w:rPr>
          <w:lang w:val="sq-AL"/>
        </w:rPr>
        <w:t xml:space="preserve">ONË PRIVATE, </w:t>
      </w:r>
      <w:r w:rsidRPr="00724FD5">
        <w:rPr>
          <w:lang w:val="sq-AL"/>
        </w:rPr>
        <w:t xml:space="preserve">QË PREKEN NGA NDËRTIMI I IMPIANTIT TË TRAJTIMIT </w:t>
      </w:r>
      <w:r w:rsidR="00BB6CD7" w:rsidRPr="00724FD5">
        <w:rPr>
          <w:lang w:val="sq-AL"/>
        </w:rPr>
        <w:t xml:space="preserve"> </w:t>
      </w:r>
      <w:r w:rsidRPr="00724FD5">
        <w:rPr>
          <w:lang w:val="sq-AL"/>
        </w:rPr>
        <w:t>TË UJËRAVE TË PËRDORURA, NË QYTETIN E KORÇËS</w:t>
      </w:r>
    </w:p>
    <w:p w:rsidR="00626398" w:rsidRPr="00724FD5" w:rsidRDefault="00626398" w:rsidP="00A03DF0">
      <w:pPr>
        <w:pStyle w:val="Hapesira7"/>
        <w:rPr>
          <w:lang w:val="sq-AL"/>
        </w:rPr>
      </w:pPr>
    </w:p>
    <w:p w:rsidR="00626398" w:rsidRPr="00724FD5" w:rsidRDefault="00626398" w:rsidP="00076294">
      <w:pPr>
        <w:pStyle w:val="Paragrafi"/>
        <w:rPr>
          <w:lang w:val="sq-AL"/>
        </w:rPr>
      </w:pPr>
      <w:r w:rsidRPr="00724FD5">
        <w:rPr>
          <w:lang w:val="sq-AL"/>
        </w:rPr>
        <w:t xml:space="preserve">Në mbështetje të nenit 100 të Kushtetutës, të neneve 5, </w:t>
      </w:r>
      <w:r w:rsidR="00BB6CD7" w:rsidRPr="00724FD5">
        <w:rPr>
          <w:lang w:val="sq-AL"/>
        </w:rPr>
        <w:t xml:space="preserve">pika 1, 20 e 21, të </w:t>
      </w:r>
      <w:r w:rsidRPr="00724FD5">
        <w:rPr>
          <w:lang w:val="sq-AL"/>
        </w:rPr>
        <w:t xml:space="preserve">ligjit </w:t>
      </w:r>
      <w:r w:rsidR="00734C39" w:rsidRPr="00724FD5">
        <w:rPr>
          <w:lang w:val="sq-AL"/>
        </w:rPr>
        <w:t xml:space="preserve">nr. </w:t>
      </w:r>
      <w:r w:rsidRPr="00724FD5">
        <w:rPr>
          <w:lang w:val="sq-AL"/>
        </w:rPr>
        <w:t>8561, datë 22.12.1999, “Për shpronësimet dhe marrjen në përdorim të përkohshëm të pasurisë, pronë private, për interes publik”, me propozimin e ministrit të Transportit dhe Infrastrukturës, Këshilli i Ministrave</w:t>
      </w:r>
    </w:p>
    <w:p w:rsidR="00626398" w:rsidRDefault="00626398" w:rsidP="00A03DF0">
      <w:pPr>
        <w:pStyle w:val="Hapesira7"/>
        <w:rPr>
          <w:lang w:val="sq-AL"/>
        </w:rPr>
      </w:pPr>
    </w:p>
    <w:p w:rsidR="00626398" w:rsidRPr="00724FD5" w:rsidRDefault="00BB6CD7" w:rsidP="00BB6CD7">
      <w:pPr>
        <w:pStyle w:val="Vendosi"/>
        <w:rPr>
          <w:lang w:val="sq-AL"/>
        </w:rPr>
      </w:pPr>
      <w:r w:rsidRPr="00724FD5">
        <w:rPr>
          <w:lang w:val="sq-AL"/>
        </w:rPr>
        <w:t>VENDOS</w:t>
      </w:r>
      <w:r w:rsidR="00626398" w:rsidRPr="00724FD5">
        <w:rPr>
          <w:lang w:val="sq-AL"/>
        </w:rPr>
        <w:t>I:</w:t>
      </w:r>
    </w:p>
    <w:p w:rsidR="00626398" w:rsidRPr="00724FD5" w:rsidRDefault="00626398" w:rsidP="00A03DF0">
      <w:pPr>
        <w:pStyle w:val="Hapesira7"/>
        <w:rPr>
          <w:lang w:val="sq-AL"/>
        </w:rPr>
      </w:pPr>
    </w:p>
    <w:p w:rsidR="00626398" w:rsidRPr="00724FD5" w:rsidRDefault="00BB6CD7" w:rsidP="00BB6CD7">
      <w:pPr>
        <w:pStyle w:val="Paragrafi"/>
        <w:rPr>
          <w:lang w:val="sq-AL"/>
        </w:rPr>
      </w:pPr>
      <w:r w:rsidRPr="00724FD5">
        <w:rPr>
          <w:lang w:val="sq-AL"/>
        </w:rPr>
        <w:t xml:space="preserve">1. </w:t>
      </w:r>
      <w:r w:rsidR="00626398" w:rsidRPr="00724FD5">
        <w:rPr>
          <w:lang w:val="sq-AL"/>
        </w:rPr>
        <w:t xml:space="preserve">Shpronësimin, për interes publik, të pronarëve të pasurive të paluajtshme, pronë private, që preken nga ndërtimi i impiantit të trajtimit të ujërave të përdorura, në qytetin e Korçës. </w:t>
      </w:r>
    </w:p>
    <w:p w:rsidR="00626398" w:rsidRPr="00724FD5" w:rsidRDefault="00BB6CD7" w:rsidP="00BB6CD7">
      <w:pPr>
        <w:pStyle w:val="Paragrafi"/>
        <w:rPr>
          <w:lang w:val="sq-AL"/>
        </w:rPr>
      </w:pPr>
      <w:r w:rsidRPr="00724FD5">
        <w:rPr>
          <w:lang w:val="sq-AL"/>
        </w:rPr>
        <w:t xml:space="preserve">2. </w:t>
      </w:r>
      <w:r w:rsidR="00626398" w:rsidRPr="00724FD5">
        <w:rPr>
          <w:lang w:val="sq-AL"/>
        </w:rPr>
        <w:t xml:space="preserve">Shpronësimi të bëhet në favor të shoqërisë “Ujësjellës Kanalizime”, sh.a., Korçë.  </w:t>
      </w:r>
    </w:p>
    <w:p w:rsidR="00626398" w:rsidRPr="00724FD5" w:rsidRDefault="00BB6CD7" w:rsidP="00BB6CD7">
      <w:pPr>
        <w:pStyle w:val="Paragrafi"/>
        <w:rPr>
          <w:lang w:val="sq-AL"/>
        </w:rPr>
      </w:pPr>
      <w:r w:rsidRPr="00724FD5">
        <w:rPr>
          <w:lang w:val="sq-AL"/>
        </w:rPr>
        <w:t xml:space="preserve">3. </w:t>
      </w:r>
      <w:r w:rsidR="00626398" w:rsidRPr="00724FD5">
        <w:rPr>
          <w:lang w:val="sq-AL"/>
        </w:rPr>
        <w:t>Pronarët e pasurive të paluajtshme, që shpronësohen, të kompensohen në vlerë të plotë, sipas masës përkatëse të kompensimit, që paraqitet në tabelën bashkëlidhur këtij vendimi, për tokë “arë” dhe “truall”, me sipërfaqe të përgjithshme 62 491.7 m</w:t>
      </w:r>
      <w:r w:rsidR="00626398" w:rsidRPr="00835DE4">
        <w:rPr>
          <w:vertAlign w:val="superscript"/>
          <w:lang w:val="sq-AL"/>
        </w:rPr>
        <w:t>2</w:t>
      </w:r>
      <w:r w:rsidR="00626398" w:rsidRPr="00724FD5">
        <w:rPr>
          <w:lang w:val="sq-AL"/>
        </w:rPr>
        <w:t xml:space="preserve">, në vlerën 28 944 862 (njëzet e tetë milionë e nëntëqind e dyzet e katër mijë e tetëqind e gjashtëdhjetë e dy) lekë, nga të cilat: </w:t>
      </w:r>
    </w:p>
    <w:p w:rsidR="00626398" w:rsidRPr="00724FD5" w:rsidRDefault="00BB6CD7" w:rsidP="00076294">
      <w:pPr>
        <w:pStyle w:val="Paragrafi"/>
        <w:rPr>
          <w:lang w:val="sq-AL"/>
        </w:rPr>
      </w:pPr>
      <w:r w:rsidRPr="00724FD5">
        <w:rPr>
          <w:lang w:val="sq-AL"/>
        </w:rPr>
        <w:t xml:space="preserve">a) </w:t>
      </w:r>
      <w:r w:rsidR="00626398" w:rsidRPr="00724FD5">
        <w:rPr>
          <w:lang w:val="sq-AL"/>
        </w:rPr>
        <w:t xml:space="preserve">tokë “arë”, me sipërfaqe 62 122.7 m², me vlerë 25 880 317 (njëzet e pesë milionë e tetëqind e tetëdhjetë mijë e treqind e shtatëmbëdhjetë) lekë; </w:t>
      </w:r>
    </w:p>
    <w:p w:rsidR="00626398" w:rsidRPr="00724FD5" w:rsidRDefault="00BB6CD7" w:rsidP="00BB6CD7">
      <w:pPr>
        <w:pStyle w:val="Paragrafi"/>
        <w:rPr>
          <w:lang w:val="sq-AL"/>
        </w:rPr>
      </w:pPr>
      <w:r w:rsidRPr="00724FD5">
        <w:rPr>
          <w:lang w:val="sq-AL"/>
        </w:rPr>
        <w:t xml:space="preserve">b) </w:t>
      </w:r>
      <w:r w:rsidR="00626398" w:rsidRPr="00724FD5">
        <w:rPr>
          <w:lang w:val="sq-AL"/>
        </w:rPr>
        <w:t>tokë “truall”, me sipërfaqe 369 m², me vlerë 3 064 545 (tre milionë e gjashtëdhjetë e katër mijë e pesëqind e dyzet e pesë) lekë.</w:t>
      </w:r>
    </w:p>
    <w:p w:rsidR="00626398" w:rsidRPr="00724FD5" w:rsidRDefault="00BB6CD7" w:rsidP="00BB6CD7">
      <w:pPr>
        <w:pStyle w:val="Paragrafi"/>
        <w:rPr>
          <w:lang w:val="sq-AL"/>
        </w:rPr>
      </w:pPr>
      <w:r w:rsidRPr="00724FD5">
        <w:rPr>
          <w:lang w:val="sq-AL"/>
        </w:rPr>
        <w:t xml:space="preserve">4. </w:t>
      </w:r>
      <w:r w:rsidR="00626398" w:rsidRPr="00724FD5">
        <w:rPr>
          <w:lang w:val="sq-AL"/>
        </w:rPr>
        <w:t xml:space="preserve">Vlera e përgjithshme e shpronësimit për tokë “arë” dhe “truall”, prej 28 944 862 (njëzet e tetë milionë e nëntëqind e dyzet e katër mijë e tetëqind e gjashtëdhjetë e dy) lekësh, të përballohet nga buxheti i vitit 2015, zëri “Kosto lokale”. </w:t>
      </w:r>
    </w:p>
    <w:p w:rsidR="00CB7FEB" w:rsidRDefault="00CB7FEB" w:rsidP="00BB6CD7">
      <w:pPr>
        <w:pStyle w:val="Paragrafi"/>
        <w:rPr>
          <w:lang w:val="sq-AL"/>
        </w:rPr>
      </w:pPr>
    </w:p>
    <w:p w:rsidR="00CB7FEB" w:rsidRDefault="00CB7FEB" w:rsidP="00BB6CD7">
      <w:pPr>
        <w:pStyle w:val="Paragrafi"/>
        <w:rPr>
          <w:lang w:val="sq-AL"/>
        </w:rPr>
      </w:pPr>
    </w:p>
    <w:p w:rsidR="00626398" w:rsidRPr="00724FD5" w:rsidRDefault="00BB6CD7" w:rsidP="00BB6CD7">
      <w:pPr>
        <w:pStyle w:val="Paragrafi"/>
        <w:rPr>
          <w:lang w:val="sq-AL"/>
        </w:rPr>
      </w:pPr>
      <w:r w:rsidRPr="00724FD5">
        <w:rPr>
          <w:lang w:val="sq-AL"/>
        </w:rPr>
        <w:t xml:space="preserve">5. </w:t>
      </w:r>
      <w:r w:rsidR="00626398" w:rsidRPr="00724FD5">
        <w:rPr>
          <w:lang w:val="sq-AL"/>
        </w:rPr>
        <w:t xml:space="preserve">Shpenzimet procedurale, në vlerën 70 000 (shtatëdhjetë mijë) lekë, të përballohen nga shoqëria “Ujësjellës Kanalizime”, sh.a., Korçë. </w:t>
      </w:r>
    </w:p>
    <w:p w:rsidR="00626398" w:rsidRPr="00724FD5" w:rsidRDefault="00BB6CD7" w:rsidP="00BB6CD7">
      <w:pPr>
        <w:pStyle w:val="Paragrafi"/>
        <w:rPr>
          <w:lang w:val="sq-AL"/>
        </w:rPr>
      </w:pPr>
      <w:r w:rsidRPr="00724FD5">
        <w:rPr>
          <w:lang w:val="sq-AL"/>
        </w:rPr>
        <w:t xml:space="preserve">6. </w:t>
      </w:r>
      <w:r w:rsidR="00626398" w:rsidRPr="00724FD5">
        <w:rPr>
          <w:lang w:val="sq-AL"/>
        </w:rPr>
        <w:t xml:space="preserve">Likuidimi i pronarëve të fillojë pas çeljes së fondit të përcaktuar në pikën 4, të këtij vendimi. </w:t>
      </w:r>
    </w:p>
    <w:p w:rsidR="00626398" w:rsidRPr="00724FD5" w:rsidRDefault="00BB6CD7" w:rsidP="00BB6CD7">
      <w:pPr>
        <w:pStyle w:val="Paragrafi"/>
        <w:rPr>
          <w:lang w:val="sq-AL"/>
        </w:rPr>
      </w:pPr>
      <w:r w:rsidRPr="00724FD5">
        <w:rPr>
          <w:lang w:val="sq-AL"/>
        </w:rPr>
        <w:t xml:space="preserve">7. </w:t>
      </w:r>
      <w:r w:rsidR="00626398" w:rsidRPr="00724FD5">
        <w:rPr>
          <w:lang w:val="sq-AL"/>
        </w:rPr>
        <w:t xml:space="preserve">Pronarët e listës që i bashkëlidhet këtij vendimi, për të cilët është bërë shënimi “Konfirmuar ZVRPP”, të likuidohen, për efekt shpronësimi, pasi të dorëzojnë </w:t>
      </w:r>
      <w:r w:rsidR="00835DE4" w:rsidRPr="00724FD5">
        <w:rPr>
          <w:lang w:val="sq-AL"/>
        </w:rPr>
        <w:t>dokumentacionin</w:t>
      </w:r>
      <w:r w:rsidR="00626398" w:rsidRPr="00724FD5">
        <w:rPr>
          <w:lang w:val="sq-AL"/>
        </w:rPr>
        <w:t xml:space="preserve"> e plotë të pronësisë pranë shoqërisë “Ujësjellës Kanalizime”, sh.a., Korçë. </w:t>
      </w:r>
    </w:p>
    <w:p w:rsidR="00626398" w:rsidRPr="009055F2" w:rsidRDefault="00BB6CD7" w:rsidP="00BB6CD7">
      <w:pPr>
        <w:pStyle w:val="Paragrafi"/>
        <w:rPr>
          <w:spacing w:val="-4"/>
          <w:lang w:val="sq-AL"/>
        </w:rPr>
      </w:pPr>
      <w:r w:rsidRPr="009055F2">
        <w:rPr>
          <w:spacing w:val="-4"/>
          <w:lang w:val="sq-AL"/>
        </w:rPr>
        <w:t xml:space="preserve">8. </w:t>
      </w:r>
      <w:r w:rsidR="00626398" w:rsidRPr="009055F2">
        <w:rPr>
          <w:spacing w:val="-4"/>
          <w:lang w:val="sq-AL"/>
        </w:rPr>
        <w:t xml:space="preserve">“Ujësjellës Kanalizime”, sh.a., Korçë  të kryejë likuidimin e pronarëve, për efekt shpronësimi, në bazë të pikave 4, 5, 6 dhe 7, të këtij vendimi. </w:t>
      </w:r>
    </w:p>
    <w:p w:rsidR="00626398" w:rsidRPr="009055F2" w:rsidRDefault="00BB6CD7" w:rsidP="00BB6CD7">
      <w:pPr>
        <w:pStyle w:val="Paragrafi"/>
        <w:rPr>
          <w:spacing w:val="-4"/>
          <w:lang w:val="sq-AL"/>
        </w:rPr>
      </w:pPr>
      <w:r w:rsidRPr="009055F2">
        <w:rPr>
          <w:spacing w:val="-4"/>
          <w:lang w:val="sq-AL"/>
        </w:rPr>
        <w:t xml:space="preserve">9. </w:t>
      </w:r>
      <w:r w:rsidR="00626398" w:rsidRPr="009055F2">
        <w:rPr>
          <w:spacing w:val="-4"/>
          <w:lang w:val="sq-AL"/>
        </w:rPr>
        <w:t>Brenda 30 ditëve nga data e miratimit të këtij vendimi, Zyra Qendrore e Regjistrimit të Pasurive të Paluajtshme dhe Zyra Vendore e Regjistrimit të Pasurive të Paluajtshme Korçë, në bashkëpunim me “Ujësjellës Kanalizime”, sh.a., Korçë, të fillojnë procedurat për hedhjen e gjurmës mbi hartat kadastrale, sipas planimetrisë së shpronësimit që do t’u vihet në dispozicion nga “Ujësjellës Kana</w:t>
      </w:r>
      <w:r w:rsidR="009055F2">
        <w:rPr>
          <w:spacing w:val="-4"/>
          <w:lang w:val="sq-AL"/>
        </w:rPr>
        <w:t>-</w:t>
      </w:r>
      <w:r w:rsidR="00626398" w:rsidRPr="009055F2">
        <w:rPr>
          <w:spacing w:val="-4"/>
          <w:lang w:val="sq-AL"/>
        </w:rPr>
        <w:t>lizime”, sh.a., Korçë dhe, me fillimin e procesit të likuidimit, të fillojë edhe procesi i kalimit të pronë</w:t>
      </w:r>
      <w:r w:rsidR="009055F2">
        <w:rPr>
          <w:spacing w:val="-4"/>
          <w:lang w:val="sq-AL"/>
        </w:rPr>
        <w:t>-</w:t>
      </w:r>
      <w:r w:rsidR="00626398" w:rsidRPr="009055F2">
        <w:rPr>
          <w:spacing w:val="-4"/>
          <w:lang w:val="sq-AL"/>
        </w:rPr>
        <w:t xml:space="preserve">sisë, për pasuritë e shpronësuara, në favor të shtetit. </w:t>
      </w:r>
    </w:p>
    <w:p w:rsidR="00626398" w:rsidRPr="00724FD5" w:rsidRDefault="00BB6CD7" w:rsidP="00BB6CD7">
      <w:pPr>
        <w:pStyle w:val="Paragrafi"/>
        <w:rPr>
          <w:lang w:val="sq-AL"/>
        </w:rPr>
      </w:pPr>
      <w:r w:rsidRPr="00724FD5">
        <w:rPr>
          <w:lang w:val="sq-AL"/>
        </w:rPr>
        <w:t xml:space="preserve">10. </w:t>
      </w:r>
      <w:r w:rsidR="00626398" w:rsidRPr="00724FD5">
        <w:rPr>
          <w:lang w:val="sq-AL"/>
        </w:rPr>
        <w:t xml:space="preserve">Zyra Qendrore e Regjistrimit të Pasurive të Paluajtshme dhe Zyra Vendore e Regjistrimit të Pasurive të Paluajtshme Korçë, të pezullojnë të gjitha transaksionet me pasuritë e shpronësuara deri në momentin që do të realizohet procesi i hedhjes së gjurmës mbi hartat kadastrale si dhe kalimi i pronësisë për pasuritë e shpronësuara. </w:t>
      </w:r>
    </w:p>
    <w:p w:rsidR="00626398" w:rsidRPr="00724FD5" w:rsidRDefault="00BB6CD7" w:rsidP="00BB6CD7">
      <w:pPr>
        <w:pStyle w:val="Paragrafi"/>
        <w:rPr>
          <w:lang w:val="sq-AL"/>
        </w:rPr>
      </w:pPr>
      <w:r w:rsidRPr="00724FD5">
        <w:rPr>
          <w:lang w:val="sq-AL"/>
        </w:rPr>
        <w:t xml:space="preserve">11. </w:t>
      </w:r>
      <w:r w:rsidR="00626398" w:rsidRPr="00724FD5">
        <w:rPr>
          <w:lang w:val="sq-AL"/>
        </w:rPr>
        <w:t>Ngarkohen Ministria e Transportit dhe Infrastrukturës, Ministria e Financave, “Ujësjellës Kanalizime”, sh.a., Korçë, Zyra Qendrore e Regjistrimit të Pasurive të Paluajtshme dhe Zyra Vendore e Regjistrimit të Pasurive të Paluajtshme Korçë për zbatimin e këtij vendimi.</w:t>
      </w:r>
    </w:p>
    <w:p w:rsidR="00BB6CD7" w:rsidRPr="00724FD5" w:rsidRDefault="00626398" w:rsidP="00076294">
      <w:pPr>
        <w:pStyle w:val="Paragrafi"/>
        <w:rPr>
          <w:lang w:val="sq-AL"/>
        </w:rPr>
      </w:pPr>
      <w:r w:rsidRPr="00724FD5">
        <w:rPr>
          <w:lang w:val="sq-AL"/>
        </w:rPr>
        <w:t xml:space="preserve">     Ky vendim hyn në</w:t>
      </w:r>
      <w:r w:rsidR="00BB6CD7" w:rsidRPr="00724FD5">
        <w:rPr>
          <w:lang w:val="sq-AL"/>
        </w:rPr>
        <w:t xml:space="preserve"> fuqi menjëherë dhe botohet në Fletoren Zyrtare</w:t>
      </w:r>
      <w:r w:rsidRPr="00724FD5">
        <w:rPr>
          <w:lang w:val="sq-AL"/>
        </w:rPr>
        <w:t xml:space="preserve">. </w:t>
      </w:r>
    </w:p>
    <w:p w:rsidR="00BB6CD7" w:rsidRPr="00724FD5" w:rsidRDefault="00BB6CD7" w:rsidP="00A03DF0">
      <w:pPr>
        <w:pStyle w:val="Hapesira7"/>
        <w:rPr>
          <w:lang w:val="sq-AL"/>
        </w:rPr>
      </w:pPr>
    </w:p>
    <w:p w:rsidR="00DA4E18" w:rsidRDefault="005B47AE" w:rsidP="005B47AE">
      <w:pPr>
        <w:pStyle w:val="Autoriteti"/>
      </w:pPr>
      <w:r>
        <w:t>KRYEMINISTRI</w:t>
      </w:r>
    </w:p>
    <w:p w:rsidR="005B47AE" w:rsidRDefault="005B47AE" w:rsidP="005B47AE">
      <w:pPr>
        <w:pStyle w:val="AutoritetiEmer"/>
      </w:pPr>
      <w:r>
        <w:t>Edi Rama</w:t>
      </w:r>
    </w:p>
    <w:p w:rsidR="005B47AE" w:rsidRDefault="005B47AE" w:rsidP="00BB6CD7">
      <w:pPr>
        <w:pStyle w:val="Paragrafi"/>
        <w:rPr>
          <w:lang w:val="sq-AL"/>
        </w:rPr>
      </w:pPr>
    </w:p>
    <w:p w:rsidR="005B47AE" w:rsidRDefault="005B47AE" w:rsidP="00BB6CD7">
      <w:pPr>
        <w:pStyle w:val="Paragrafi"/>
        <w:rPr>
          <w:lang w:val="sq-AL"/>
        </w:rPr>
        <w:sectPr w:rsidR="005B47AE" w:rsidSect="00BA0FEB">
          <w:type w:val="continuous"/>
          <w:pgSz w:w="11907" w:h="16840" w:code="9"/>
          <w:pgMar w:top="720" w:right="1134" w:bottom="720" w:left="1134" w:header="851" w:footer="851" w:gutter="0"/>
          <w:pgNumType w:start="1277"/>
          <w:cols w:num="2" w:space="454"/>
          <w:docGrid w:linePitch="360"/>
        </w:sectPr>
      </w:pPr>
    </w:p>
    <w:p w:rsidR="00DA4E18" w:rsidRPr="00510BA0" w:rsidRDefault="00DA4E18" w:rsidP="00BB6CD7">
      <w:pPr>
        <w:pStyle w:val="Paragrafi"/>
        <w:rPr>
          <w:sz w:val="20"/>
          <w:lang w:val="sq-AL"/>
        </w:rPr>
      </w:pPr>
    </w:p>
    <w:p w:rsidR="006C54E0" w:rsidRPr="00510BA0" w:rsidRDefault="006C54E0" w:rsidP="006C54E0">
      <w:pPr>
        <w:pStyle w:val="Paragrafi"/>
        <w:ind w:firstLine="0"/>
        <w:rPr>
          <w:sz w:val="20"/>
          <w:lang w:val="sq-AL"/>
        </w:rPr>
        <w:sectPr w:rsidR="006C54E0" w:rsidRPr="00510BA0" w:rsidSect="006C54E0">
          <w:type w:val="continuous"/>
          <w:pgSz w:w="11907" w:h="16840" w:code="9"/>
          <w:pgMar w:top="720" w:right="1134" w:bottom="720" w:left="1134" w:header="851" w:footer="851" w:gutter="0"/>
          <w:pgNumType w:start="1278"/>
          <w:cols w:space="454"/>
          <w:docGrid w:linePitch="360"/>
        </w:sectPr>
      </w:pPr>
    </w:p>
    <w:tbl>
      <w:tblPr>
        <w:tblW w:w="5187" w:type="pct"/>
        <w:tblLayout w:type="fixed"/>
        <w:tblLook w:val="04A0" w:firstRow="1" w:lastRow="0" w:firstColumn="1" w:lastColumn="0" w:noHBand="0" w:noVBand="1"/>
      </w:tblPr>
      <w:tblGrid>
        <w:gridCol w:w="396"/>
        <w:gridCol w:w="712"/>
        <w:gridCol w:w="713"/>
        <w:gridCol w:w="710"/>
        <w:gridCol w:w="678"/>
        <w:gridCol w:w="737"/>
        <w:gridCol w:w="706"/>
        <w:gridCol w:w="565"/>
        <w:gridCol w:w="532"/>
        <w:gridCol w:w="177"/>
        <w:gridCol w:w="183"/>
        <w:gridCol w:w="329"/>
        <w:gridCol w:w="195"/>
        <w:gridCol w:w="390"/>
        <w:gridCol w:w="462"/>
        <w:gridCol w:w="90"/>
        <w:gridCol w:w="238"/>
        <w:gridCol w:w="238"/>
        <w:gridCol w:w="290"/>
        <w:gridCol w:w="154"/>
        <w:gridCol w:w="238"/>
        <w:gridCol w:w="1014"/>
      </w:tblGrid>
      <w:tr w:rsidR="005555CC" w:rsidRPr="005555CC" w:rsidTr="002B68B2">
        <w:trPr>
          <w:trHeight w:val="139"/>
        </w:trPr>
        <w:tc>
          <w:tcPr>
            <w:tcW w:w="2949" w:type="pct"/>
            <w:gridSpan w:val="9"/>
            <w:tcBorders>
              <w:top w:val="nil"/>
              <w:left w:val="nil"/>
              <w:bottom w:val="nil"/>
              <w:right w:val="nil"/>
            </w:tcBorders>
            <w:shd w:val="clear" w:color="auto" w:fill="auto"/>
            <w:noWrap/>
            <w:vAlign w:val="bottom"/>
            <w:hideMark/>
          </w:tcPr>
          <w:p w:rsidR="005555CC" w:rsidRPr="005555CC" w:rsidRDefault="005555CC" w:rsidP="005555CC">
            <w:pPr>
              <w:spacing w:after="0" w:line="240" w:lineRule="auto"/>
              <w:ind w:firstLine="0"/>
              <w:jc w:val="left"/>
              <w:rPr>
                <w:rFonts w:ascii="Garamond" w:eastAsia="Times New Roman" w:hAnsi="Garamond"/>
                <w:b/>
                <w:bCs/>
                <w:color w:val="000000"/>
                <w:sz w:val="12"/>
                <w:szCs w:val="12"/>
              </w:rPr>
            </w:pPr>
            <w:r w:rsidRPr="005555CC">
              <w:rPr>
                <w:rFonts w:ascii="Garamond" w:eastAsia="Times New Roman" w:hAnsi="Garamond"/>
                <w:b/>
                <w:bCs/>
                <w:color w:val="000000"/>
                <w:sz w:val="12"/>
                <w:szCs w:val="12"/>
              </w:rPr>
              <w:t>REPUBLIKA E SHQIPËRISË</w:t>
            </w:r>
          </w:p>
        </w:tc>
        <w:tc>
          <w:tcPr>
            <w:tcW w:w="185" w:type="pct"/>
            <w:gridSpan w:val="2"/>
            <w:tcBorders>
              <w:top w:val="nil"/>
              <w:left w:val="nil"/>
              <w:bottom w:val="nil"/>
              <w:right w:val="nil"/>
            </w:tcBorders>
            <w:shd w:val="clear" w:color="auto" w:fill="auto"/>
            <w:noWrap/>
            <w:vAlign w:val="bottom"/>
            <w:hideMark/>
          </w:tcPr>
          <w:p w:rsidR="005555CC" w:rsidRPr="005555CC" w:rsidRDefault="005555CC" w:rsidP="005555CC">
            <w:pPr>
              <w:spacing w:after="0" w:line="240" w:lineRule="auto"/>
              <w:ind w:firstLine="0"/>
              <w:jc w:val="left"/>
              <w:rPr>
                <w:rFonts w:ascii="Garamond" w:eastAsia="Times New Roman" w:hAnsi="Garamond"/>
                <w:b/>
                <w:bCs/>
                <w:sz w:val="12"/>
                <w:szCs w:val="12"/>
              </w:rPr>
            </w:pPr>
          </w:p>
        </w:tc>
        <w:tc>
          <w:tcPr>
            <w:tcW w:w="169" w:type="pct"/>
            <w:tcBorders>
              <w:top w:val="nil"/>
              <w:left w:val="nil"/>
              <w:bottom w:val="nil"/>
              <w:right w:val="nil"/>
            </w:tcBorders>
            <w:shd w:val="clear" w:color="auto" w:fill="auto"/>
            <w:noWrap/>
            <w:vAlign w:val="bottom"/>
            <w:hideMark/>
          </w:tcPr>
          <w:p w:rsidR="005555CC" w:rsidRPr="005555CC" w:rsidRDefault="005555CC" w:rsidP="005555CC">
            <w:pPr>
              <w:spacing w:after="0" w:line="240" w:lineRule="auto"/>
              <w:ind w:firstLine="0"/>
              <w:jc w:val="left"/>
              <w:rPr>
                <w:rFonts w:ascii="Garamond" w:eastAsia="Times New Roman" w:hAnsi="Garamond"/>
                <w:b/>
                <w:bCs/>
                <w:sz w:val="12"/>
                <w:szCs w:val="12"/>
              </w:rPr>
            </w:pPr>
          </w:p>
        </w:tc>
        <w:tc>
          <w:tcPr>
            <w:tcW w:w="300" w:type="pct"/>
            <w:gridSpan w:val="2"/>
            <w:tcBorders>
              <w:top w:val="nil"/>
              <w:left w:val="nil"/>
              <w:bottom w:val="nil"/>
              <w:right w:val="nil"/>
            </w:tcBorders>
            <w:shd w:val="clear" w:color="auto" w:fill="auto"/>
            <w:noWrap/>
            <w:vAlign w:val="bottom"/>
            <w:hideMark/>
          </w:tcPr>
          <w:p w:rsidR="005555CC" w:rsidRPr="005555CC" w:rsidRDefault="005555CC" w:rsidP="005555CC">
            <w:pPr>
              <w:spacing w:after="0" w:line="240" w:lineRule="auto"/>
              <w:ind w:firstLine="0"/>
              <w:jc w:val="left"/>
              <w:rPr>
                <w:rFonts w:ascii="Garamond" w:eastAsia="Times New Roman" w:hAnsi="Garamond"/>
                <w:b/>
                <w:bCs/>
                <w:sz w:val="12"/>
                <w:szCs w:val="12"/>
              </w:rPr>
            </w:pPr>
          </w:p>
        </w:tc>
        <w:tc>
          <w:tcPr>
            <w:tcW w:w="283" w:type="pct"/>
            <w:gridSpan w:val="2"/>
            <w:tcBorders>
              <w:top w:val="nil"/>
              <w:left w:val="nil"/>
              <w:bottom w:val="nil"/>
              <w:right w:val="nil"/>
            </w:tcBorders>
            <w:shd w:val="clear" w:color="auto" w:fill="auto"/>
            <w:noWrap/>
            <w:vAlign w:val="bottom"/>
            <w:hideMark/>
          </w:tcPr>
          <w:p w:rsidR="005555CC" w:rsidRPr="005555CC" w:rsidRDefault="005555CC" w:rsidP="005555CC">
            <w:pPr>
              <w:spacing w:after="0" w:line="240" w:lineRule="auto"/>
              <w:ind w:firstLine="0"/>
              <w:jc w:val="left"/>
              <w:rPr>
                <w:rFonts w:ascii="Garamond" w:eastAsia="Times New Roman" w:hAnsi="Garamond"/>
                <w:b/>
                <w:bCs/>
                <w:sz w:val="12"/>
                <w:szCs w:val="12"/>
              </w:rPr>
            </w:pPr>
          </w:p>
        </w:tc>
        <w:tc>
          <w:tcPr>
            <w:tcW w:w="122" w:type="pct"/>
            <w:tcBorders>
              <w:top w:val="nil"/>
              <w:left w:val="nil"/>
              <w:bottom w:val="nil"/>
              <w:right w:val="nil"/>
            </w:tcBorders>
            <w:shd w:val="clear" w:color="auto" w:fill="auto"/>
            <w:noWrap/>
            <w:vAlign w:val="bottom"/>
            <w:hideMark/>
          </w:tcPr>
          <w:p w:rsidR="005555CC" w:rsidRPr="005555CC" w:rsidRDefault="005555CC" w:rsidP="005555CC">
            <w:pPr>
              <w:spacing w:after="0" w:line="240" w:lineRule="auto"/>
              <w:ind w:firstLine="0"/>
              <w:jc w:val="left"/>
              <w:rPr>
                <w:rFonts w:ascii="Garamond" w:eastAsia="Times New Roman" w:hAnsi="Garamond"/>
                <w:b/>
                <w:bCs/>
                <w:sz w:val="12"/>
                <w:szCs w:val="12"/>
              </w:rPr>
            </w:pPr>
          </w:p>
        </w:tc>
        <w:tc>
          <w:tcPr>
            <w:tcW w:w="122" w:type="pct"/>
            <w:tcBorders>
              <w:top w:val="nil"/>
              <w:left w:val="nil"/>
              <w:bottom w:val="nil"/>
              <w:right w:val="nil"/>
            </w:tcBorders>
            <w:shd w:val="clear" w:color="auto" w:fill="auto"/>
            <w:noWrap/>
            <w:vAlign w:val="bottom"/>
            <w:hideMark/>
          </w:tcPr>
          <w:p w:rsidR="005555CC" w:rsidRPr="005555CC" w:rsidRDefault="005555CC" w:rsidP="005555CC">
            <w:pPr>
              <w:spacing w:after="0" w:line="240" w:lineRule="auto"/>
              <w:ind w:firstLine="0"/>
              <w:jc w:val="left"/>
              <w:rPr>
                <w:rFonts w:ascii="Garamond" w:eastAsia="Times New Roman" w:hAnsi="Garamond"/>
                <w:b/>
                <w:bCs/>
                <w:color w:val="000000"/>
                <w:sz w:val="12"/>
                <w:szCs w:val="12"/>
              </w:rPr>
            </w:pPr>
          </w:p>
        </w:tc>
        <w:tc>
          <w:tcPr>
            <w:tcW w:w="228" w:type="pct"/>
            <w:gridSpan w:val="2"/>
            <w:tcBorders>
              <w:top w:val="nil"/>
              <w:left w:val="nil"/>
              <w:bottom w:val="nil"/>
              <w:right w:val="nil"/>
            </w:tcBorders>
            <w:shd w:val="clear" w:color="auto" w:fill="auto"/>
            <w:noWrap/>
            <w:vAlign w:val="bottom"/>
            <w:hideMark/>
          </w:tcPr>
          <w:p w:rsidR="005555CC" w:rsidRPr="005555CC" w:rsidRDefault="005555CC" w:rsidP="005555CC">
            <w:pPr>
              <w:spacing w:after="0" w:line="240" w:lineRule="auto"/>
              <w:ind w:firstLine="0"/>
              <w:jc w:val="left"/>
              <w:rPr>
                <w:rFonts w:ascii="Garamond" w:eastAsia="Times New Roman" w:hAnsi="Garamond"/>
                <w:b/>
                <w:bCs/>
                <w:color w:val="000000"/>
                <w:sz w:val="12"/>
                <w:szCs w:val="12"/>
              </w:rPr>
            </w:pPr>
          </w:p>
        </w:tc>
        <w:tc>
          <w:tcPr>
            <w:tcW w:w="122" w:type="pct"/>
            <w:tcBorders>
              <w:top w:val="nil"/>
              <w:left w:val="nil"/>
              <w:bottom w:val="nil"/>
              <w:right w:val="nil"/>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b/>
                <w:bCs/>
                <w:color w:val="000000"/>
                <w:sz w:val="12"/>
                <w:szCs w:val="12"/>
              </w:rPr>
            </w:pPr>
          </w:p>
        </w:tc>
        <w:tc>
          <w:tcPr>
            <w:tcW w:w="520" w:type="pct"/>
            <w:tcBorders>
              <w:top w:val="nil"/>
              <w:left w:val="nil"/>
              <w:bottom w:val="nil"/>
              <w:right w:val="nil"/>
            </w:tcBorders>
            <w:shd w:val="clear" w:color="auto" w:fill="auto"/>
            <w:noWrap/>
            <w:vAlign w:val="bottom"/>
            <w:hideMark/>
          </w:tcPr>
          <w:p w:rsidR="005555CC" w:rsidRPr="005555CC" w:rsidRDefault="005555CC" w:rsidP="005555CC">
            <w:pPr>
              <w:spacing w:after="0" w:line="240" w:lineRule="auto"/>
              <w:ind w:firstLine="0"/>
              <w:jc w:val="left"/>
              <w:rPr>
                <w:rFonts w:ascii="Garamond" w:eastAsia="Times New Roman" w:hAnsi="Garamond"/>
                <w:b/>
                <w:bCs/>
                <w:color w:val="000000"/>
                <w:sz w:val="12"/>
                <w:szCs w:val="12"/>
              </w:rPr>
            </w:pPr>
          </w:p>
        </w:tc>
      </w:tr>
      <w:tr w:rsidR="005555CC" w:rsidRPr="005555CC" w:rsidTr="002B68B2">
        <w:trPr>
          <w:trHeight w:val="139"/>
        </w:trPr>
        <w:tc>
          <w:tcPr>
            <w:tcW w:w="3603" w:type="pct"/>
            <w:gridSpan w:val="14"/>
            <w:tcBorders>
              <w:top w:val="nil"/>
              <w:left w:val="nil"/>
              <w:bottom w:val="nil"/>
              <w:right w:val="nil"/>
            </w:tcBorders>
            <w:shd w:val="clear" w:color="auto" w:fill="auto"/>
            <w:noWrap/>
            <w:vAlign w:val="bottom"/>
            <w:hideMark/>
          </w:tcPr>
          <w:p w:rsidR="005555CC" w:rsidRPr="005555CC" w:rsidRDefault="005555CC" w:rsidP="005555CC">
            <w:pPr>
              <w:spacing w:after="0" w:line="240" w:lineRule="auto"/>
              <w:ind w:firstLine="0"/>
              <w:jc w:val="left"/>
              <w:rPr>
                <w:rFonts w:ascii="Garamond" w:eastAsia="Times New Roman" w:hAnsi="Garamond"/>
                <w:b/>
                <w:bCs/>
                <w:color w:val="000000"/>
                <w:sz w:val="12"/>
                <w:szCs w:val="12"/>
              </w:rPr>
            </w:pPr>
            <w:r w:rsidRPr="005555CC">
              <w:rPr>
                <w:rFonts w:ascii="Garamond" w:eastAsia="Times New Roman" w:hAnsi="Garamond"/>
                <w:b/>
                <w:bCs/>
                <w:color w:val="000000"/>
                <w:sz w:val="12"/>
                <w:szCs w:val="12"/>
              </w:rPr>
              <w:t>MINISTRIA E TRANSPORTIT DHE INFRASTRUKTURES</w:t>
            </w:r>
          </w:p>
        </w:tc>
        <w:tc>
          <w:tcPr>
            <w:tcW w:w="283" w:type="pct"/>
            <w:gridSpan w:val="2"/>
            <w:tcBorders>
              <w:top w:val="nil"/>
              <w:left w:val="nil"/>
              <w:bottom w:val="nil"/>
              <w:right w:val="nil"/>
            </w:tcBorders>
            <w:shd w:val="clear" w:color="auto" w:fill="auto"/>
            <w:noWrap/>
            <w:vAlign w:val="bottom"/>
            <w:hideMark/>
          </w:tcPr>
          <w:p w:rsidR="005555CC" w:rsidRPr="005555CC" w:rsidRDefault="005555CC" w:rsidP="005555CC">
            <w:pPr>
              <w:spacing w:after="0" w:line="240" w:lineRule="auto"/>
              <w:ind w:firstLine="0"/>
              <w:jc w:val="left"/>
              <w:rPr>
                <w:rFonts w:ascii="Garamond" w:eastAsia="Times New Roman" w:hAnsi="Garamond"/>
                <w:b/>
                <w:bCs/>
                <w:sz w:val="12"/>
                <w:szCs w:val="12"/>
              </w:rPr>
            </w:pPr>
          </w:p>
        </w:tc>
        <w:tc>
          <w:tcPr>
            <w:tcW w:w="122" w:type="pct"/>
            <w:tcBorders>
              <w:top w:val="nil"/>
              <w:left w:val="nil"/>
              <w:bottom w:val="nil"/>
              <w:right w:val="nil"/>
            </w:tcBorders>
            <w:shd w:val="clear" w:color="auto" w:fill="auto"/>
            <w:noWrap/>
            <w:vAlign w:val="bottom"/>
            <w:hideMark/>
          </w:tcPr>
          <w:p w:rsidR="005555CC" w:rsidRPr="005555CC" w:rsidRDefault="005555CC" w:rsidP="005555CC">
            <w:pPr>
              <w:spacing w:after="0" w:line="240" w:lineRule="auto"/>
              <w:ind w:firstLine="0"/>
              <w:jc w:val="left"/>
              <w:rPr>
                <w:rFonts w:ascii="Garamond" w:eastAsia="Times New Roman" w:hAnsi="Garamond"/>
                <w:b/>
                <w:bCs/>
                <w:sz w:val="12"/>
                <w:szCs w:val="12"/>
              </w:rPr>
            </w:pPr>
          </w:p>
        </w:tc>
        <w:tc>
          <w:tcPr>
            <w:tcW w:w="122" w:type="pct"/>
            <w:tcBorders>
              <w:top w:val="nil"/>
              <w:left w:val="nil"/>
              <w:bottom w:val="nil"/>
              <w:right w:val="nil"/>
            </w:tcBorders>
            <w:shd w:val="clear" w:color="auto" w:fill="auto"/>
            <w:noWrap/>
            <w:vAlign w:val="bottom"/>
            <w:hideMark/>
          </w:tcPr>
          <w:p w:rsidR="005555CC" w:rsidRPr="005555CC" w:rsidRDefault="005555CC" w:rsidP="005555CC">
            <w:pPr>
              <w:spacing w:after="0" w:line="240" w:lineRule="auto"/>
              <w:ind w:firstLine="0"/>
              <w:jc w:val="left"/>
              <w:rPr>
                <w:rFonts w:ascii="Garamond" w:eastAsia="Times New Roman" w:hAnsi="Garamond"/>
                <w:b/>
                <w:bCs/>
                <w:color w:val="000000"/>
                <w:sz w:val="12"/>
                <w:szCs w:val="12"/>
              </w:rPr>
            </w:pPr>
          </w:p>
        </w:tc>
        <w:tc>
          <w:tcPr>
            <w:tcW w:w="228" w:type="pct"/>
            <w:gridSpan w:val="2"/>
            <w:tcBorders>
              <w:top w:val="nil"/>
              <w:left w:val="nil"/>
              <w:bottom w:val="nil"/>
              <w:right w:val="nil"/>
            </w:tcBorders>
            <w:shd w:val="clear" w:color="auto" w:fill="auto"/>
            <w:noWrap/>
            <w:vAlign w:val="bottom"/>
            <w:hideMark/>
          </w:tcPr>
          <w:p w:rsidR="005555CC" w:rsidRPr="005555CC" w:rsidRDefault="005555CC" w:rsidP="005555CC">
            <w:pPr>
              <w:spacing w:after="0" w:line="240" w:lineRule="auto"/>
              <w:ind w:firstLine="0"/>
              <w:jc w:val="left"/>
              <w:rPr>
                <w:rFonts w:ascii="Garamond" w:eastAsia="Times New Roman" w:hAnsi="Garamond"/>
                <w:b/>
                <w:bCs/>
                <w:color w:val="000000"/>
                <w:sz w:val="12"/>
                <w:szCs w:val="12"/>
              </w:rPr>
            </w:pPr>
          </w:p>
        </w:tc>
        <w:tc>
          <w:tcPr>
            <w:tcW w:w="122" w:type="pct"/>
            <w:tcBorders>
              <w:top w:val="nil"/>
              <w:left w:val="nil"/>
              <w:bottom w:val="nil"/>
              <w:right w:val="nil"/>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b/>
                <w:bCs/>
                <w:color w:val="000000"/>
                <w:sz w:val="12"/>
                <w:szCs w:val="12"/>
              </w:rPr>
            </w:pPr>
          </w:p>
        </w:tc>
        <w:tc>
          <w:tcPr>
            <w:tcW w:w="520" w:type="pct"/>
            <w:tcBorders>
              <w:top w:val="nil"/>
              <w:left w:val="nil"/>
              <w:bottom w:val="nil"/>
              <w:right w:val="nil"/>
            </w:tcBorders>
            <w:shd w:val="clear" w:color="auto" w:fill="auto"/>
            <w:noWrap/>
            <w:vAlign w:val="bottom"/>
            <w:hideMark/>
          </w:tcPr>
          <w:p w:rsidR="005555CC" w:rsidRPr="005555CC" w:rsidRDefault="005555CC" w:rsidP="005555CC">
            <w:pPr>
              <w:spacing w:after="0" w:line="240" w:lineRule="auto"/>
              <w:ind w:firstLine="0"/>
              <w:jc w:val="left"/>
              <w:rPr>
                <w:rFonts w:ascii="Garamond" w:eastAsia="Times New Roman" w:hAnsi="Garamond"/>
                <w:b/>
                <w:bCs/>
                <w:color w:val="000000"/>
                <w:sz w:val="12"/>
                <w:szCs w:val="12"/>
              </w:rPr>
            </w:pPr>
          </w:p>
        </w:tc>
      </w:tr>
      <w:tr w:rsidR="005555CC" w:rsidRPr="005555CC" w:rsidTr="002B68B2">
        <w:trPr>
          <w:trHeight w:val="139"/>
        </w:trPr>
        <w:tc>
          <w:tcPr>
            <w:tcW w:w="2949" w:type="pct"/>
            <w:gridSpan w:val="9"/>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b/>
                <w:bCs/>
                <w:color w:val="000000"/>
                <w:sz w:val="12"/>
                <w:szCs w:val="12"/>
              </w:rPr>
            </w:pPr>
            <w:r w:rsidRPr="005555CC">
              <w:rPr>
                <w:rFonts w:ascii="Garamond" w:eastAsia="Times New Roman" w:hAnsi="Garamond"/>
                <w:b/>
                <w:bCs/>
                <w:color w:val="000000"/>
                <w:sz w:val="12"/>
                <w:szCs w:val="12"/>
              </w:rPr>
              <w:t>SEKTORI SHPRONESIMEVE</w:t>
            </w:r>
          </w:p>
        </w:tc>
        <w:tc>
          <w:tcPr>
            <w:tcW w:w="185" w:type="pct"/>
            <w:gridSpan w:val="2"/>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b/>
                <w:bCs/>
                <w:sz w:val="12"/>
                <w:szCs w:val="12"/>
              </w:rPr>
            </w:pPr>
          </w:p>
        </w:tc>
        <w:tc>
          <w:tcPr>
            <w:tcW w:w="169" w:type="pct"/>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b/>
                <w:bCs/>
                <w:sz w:val="12"/>
                <w:szCs w:val="12"/>
              </w:rPr>
            </w:pPr>
          </w:p>
        </w:tc>
        <w:tc>
          <w:tcPr>
            <w:tcW w:w="300" w:type="pct"/>
            <w:gridSpan w:val="2"/>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b/>
                <w:bCs/>
                <w:sz w:val="12"/>
                <w:szCs w:val="12"/>
              </w:rPr>
            </w:pPr>
          </w:p>
        </w:tc>
        <w:tc>
          <w:tcPr>
            <w:tcW w:w="283" w:type="pct"/>
            <w:gridSpan w:val="2"/>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b/>
                <w:bCs/>
                <w:sz w:val="12"/>
                <w:szCs w:val="12"/>
              </w:rPr>
            </w:pPr>
          </w:p>
        </w:tc>
        <w:tc>
          <w:tcPr>
            <w:tcW w:w="122" w:type="pct"/>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b/>
                <w:bCs/>
                <w:sz w:val="12"/>
                <w:szCs w:val="12"/>
              </w:rPr>
            </w:pPr>
          </w:p>
        </w:tc>
        <w:tc>
          <w:tcPr>
            <w:tcW w:w="122" w:type="pct"/>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b/>
                <w:bCs/>
                <w:color w:val="000000"/>
                <w:sz w:val="12"/>
                <w:szCs w:val="12"/>
              </w:rPr>
            </w:pPr>
          </w:p>
        </w:tc>
        <w:tc>
          <w:tcPr>
            <w:tcW w:w="228" w:type="pct"/>
            <w:gridSpan w:val="2"/>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b/>
                <w:bCs/>
                <w:color w:val="000000"/>
                <w:sz w:val="12"/>
                <w:szCs w:val="12"/>
              </w:rPr>
            </w:pPr>
          </w:p>
        </w:tc>
        <w:tc>
          <w:tcPr>
            <w:tcW w:w="122" w:type="pct"/>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center"/>
              <w:rPr>
                <w:rFonts w:ascii="Garamond" w:eastAsia="Times New Roman" w:hAnsi="Garamond"/>
                <w:b/>
                <w:bCs/>
                <w:color w:val="000000"/>
                <w:sz w:val="12"/>
                <w:szCs w:val="12"/>
              </w:rPr>
            </w:pPr>
          </w:p>
        </w:tc>
        <w:tc>
          <w:tcPr>
            <w:tcW w:w="520" w:type="pct"/>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b/>
                <w:bCs/>
                <w:color w:val="000000"/>
                <w:sz w:val="12"/>
                <w:szCs w:val="12"/>
              </w:rPr>
            </w:pPr>
          </w:p>
        </w:tc>
      </w:tr>
      <w:tr w:rsidR="005555CC" w:rsidRPr="005555CC" w:rsidTr="002B68B2">
        <w:trPr>
          <w:trHeight w:val="139"/>
        </w:trPr>
        <w:tc>
          <w:tcPr>
            <w:tcW w:w="2949" w:type="pct"/>
            <w:gridSpan w:val="9"/>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b/>
                <w:bCs/>
                <w:color w:val="000000"/>
                <w:sz w:val="12"/>
                <w:szCs w:val="12"/>
              </w:rPr>
            </w:pPr>
            <w:r w:rsidRPr="005555CC">
              <w:rPr>
                <w:rFonts w:ascii="Garamond" w:eastAsia="Times New Roman" w:hAnsi="Garamond"/>
                <w:b/>
                <w:bCs/>
                <w:color w:val="000000"/>
                <w:sz w:val="12"/>
                <w:szCs w:val="12"/>
              </w:rPr>
              <w:t>UJESJELLES KANALIZIME KORCE</w:t>
            </w:r>
          </w:p>
        </w:tc>
        <w:tc>
          <w:tcPr>
            <w:tcW w:w="185" w:type="pct"/>
            <w:gridSpan w:val="2"/>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b/>
                <w:bCs/>
                <w:sz w:val="12"/>
                <w:szCs w:val="12"/>
              </w:rPr>
            </w:pPr>
          </w:p>
        </w:tc>
        <w:tc>
          <w:tcPr>
            <w:tcW w:w="169" w:type="pct"/>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b/>
                <w:bCs/>
                <w:sz w:val="12"/>
                <w:szCs w:val="12"/>
              </w:rPr>
            </w:pPr>
          </w:p>
        </w:tc>
        <w:tc>
          <w:tcPr>
            <w:tcW w:w="300" w:type="pct"/>
            <w:gridSpan w:val="2"/>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b/>
                <w:bCs/>
                <w:sz w:val="12"/>
                <w:szCs w:val="12"/>
              </w:rPr>
            </w:pPr>
          </w:p>
        </w:tc>
        <w:tc>
          <w:tcPr>
            <w:tcW w:w="283" w:type="pct"/>
            <w:gridSpan w:val="2"/>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b/>
                <w:bCs/>
                <w:sz w:val="12"/>
                <w:szCs w:val="12"/>
              </w:rPr>
            </w:pPr>
          </w:p>
        </w:tc>
        <w:tc>
          <w:tcPr>
            <w:tcW w:w="122" w:type="pct"/>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b/>
                <w:bCs/>
                <w:sz w:val="12"/>
                <w:szCs w:val="12"/>
              </w:rPr>
            </w:pPr>
          </w:p>
        </w:tc>
        <w:tc>
          <w:tcPr>
            <w:tcW w:w="122" w:type="pct"/>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color w:val="000000"/>
                <w:sz w:val="12"/>
                <w:szCs w:val="12"/>
              </w:rPr>
            </w:pPr>
          </w:p>
        </w:tc>
        <w:tc>
          <w:tcPr>
            <w:tcW w:w="228" w:type="pct"/>
            <w:gridSpan w:val="2"/>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color w:val="000000"/>
                <w:sz w:val="12"/>
                <w:szCs w:val="12"/>
              </w:rPr>
            </w:pPr>
          </w:p>
        </w:tc>
        <w:tc>
          <w:tcPr>
            <w:tcW w:w="122" w:type="pct"/>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center"/>
              <w:rPr>
                <w:rFonts w:ascii="Garamond" w:eastAsia="Times New Roman" w:hAnsi="Garamond"/>
                <w:color w:val="000000"/>
                <w:sz w:val="12"/>
                <w:szCs w:val="12"/>
              </w:rPr>
            </w:pPr>
          </w:p>
        </w:tc>
        <w:tc>
          <w:tcPr>
            <w:tcW w:w="520" w:type="pct"/>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color w:val="000000"/>
                <w:sz w:val="12"/>
                <w:szCs w:val="12"/>
              </w:rPr>
            </w:pPr>
          </w:p>
        </w:tc>
      </w:tr>
      <w:tr w:rsidR="005555CC" w:rsidRPr="005555CC" w:rsidTr="002B68B2">
        <w:trPr>
          <w:trHeight w:val="139"/>
        </w:trPr>
        <w:tc>
          <w:tcPr>
            <w:tcW w:w="203" w:type="pct"/>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color w:val="000000"/>
                <w:sz w:val="12"/>
                <w:szCs w:val="12"/>
              </w:rPr>
            </w:pPr>
          </w:p>
        </w:tc>
        <w:tc>
          <w:tcPr>
            <w:tcW w:w="3199" w:type="pct"/>
            <w:gridSpan w:val="12"/>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b/>
                <w:bCs/>
                <w:sz w:val="12"/>
                <w:szCs w:val="12"/>
              </w:rPr>
            </w:pPr>
            <w:r w:rsidRPr="005555CC">
              <w:rPr>
                <w:rFonts w:ascii="Garamond" w:eastAsia="Times New Roman" w:hAnsi="Garamond"/>
                <w:b/>
                <w:bCs/>
                <w:sz w:val="12"/>
                <w:szCs w:val="12"/>
              </w:rPr>
              <w:t>Lista e pronarëve qe preken nga ndertimi Impiantit te Trajtimit te ujrave të përdorura  Korçë</w:t>
            </w:r>
          </w:p>
        </w:tc>
        <w:tc>
          <w:tcPr>
            <w:tcW w:w="437" w:type="pct"/>
            <w:gridSpan w:val="2"/>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color w:val="000000"/>
                <w:sz w:val="12"/>
                <w:szCs w:val="12"/>
              </w:rPr>
            </w:pPr>
          </w:p>
        </w:tc>
        <w:tc>
          <w:tcPr>
            <w:tcW w:w="439" w:type="pct"/>
            <w:gridSpan w:val="4"/>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center"/>
              <w:rPr>
                <w:rFonts w:ascii="Garamond" w:eastAsia="Times New Roman" w:hAnsi="Garamond"/>
                <w:color w:val="000000"/>
                <w:sz w:val="12"/>
                <w:szCs w:val="12"/>
              </w:rPr>
            </w:pPr>
          </w:p>
        </w:tc>
        <w:tc>
          <w:tcPr>
            <w:tcW w:w="721" w:type="pct"/>
            <w:gridSpan w:val="3"/>
            <w:tcBorders>
              <w:top w:val="nil"/>
              <w:left w:val="nil"/>
              <w:bottom w:val="nil"/>
              <w:right w:val="nil"/>
            </w:tcBorders>
            <w:shd w:val="clear" w:color="auto" w:fill="auto"/>
            <w:noWrap/>
            <w:vAlign w:val="center"/>
            <w:hideMark/>
          </w:tcPr>
          <w:p w:rsidR="005555CC" w:rsidRPr="005555CC" w:rsidRDefault="005555CC" w:rsidP="005555CC">
            <w:pPr>
              <w:spacing w:after="0" w:line="240" w:lineRule="auto"/>
              <w:ind w:firstLine="0"/>
              <w:jc w:val="left"/>
              <w:rPr>
                <w:rFonts w:ascii="Garamond" w:eastAsia="Times New Roman" w:hAnsi="Garamond"/>
                <w:color w:val="000000"/>
                <w:sz w:val="12"/>
                <w:szCs w:val="12"/>
              </w:rPr>
            </w:pPr>
          </w:p>
        </w:tc>
      </w:tr>
      <w:tr w:rsidR="002B68B2" w:rsidRPr="005555CC" w:rsidTr="002B68B2">
        <w:trPr>
          <w:trHeight w:val="210"/>
        </w:trPr>
        <w:tc>
          <w:tcPr>
            <w:tcW w:w="20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B68B2" w:rsidRPr="005555CC" w:rsidRDefault="002B68B2"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Nr.</w:t>
            </w:r>
          </w:p>
        </w:tc>
        <w:tc>
          <w:tcPr>
            <w:tcW w:w="731" w:type="pct"/>
            <w:gridSpan w:val="2"/>
            <w:tcBorders>
              <w:top w:val="single" w:sz="8" w:space="0" w:color="auto"/>
              <w:left w:val="nil"/>
              <w:bottom w:val="nil"/>
              <w:right w:val="nil"/>
            </w:tcBorders>
            <w:shd w:val="clear" w:color="auto" w:fill="auto"/>
            <w:noWrap/>
            <w:vAlign w:val="bottom"/>
            <w:hideMark/>
          </w:tcPr>
          <w:p w:rsidR="002B68B2" w:rsidRPr="005555CC" w:rsidRDefault="002B68B2" w:rsidP="005555CC">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 xml:space="preserve">                                        PRONARI</w:t>
            </w:r>
          </w:p>
          <w:p w:rsidR="002B68B2" w:rsidRPr="005555CC" w:rsidRDefault="002B68B2" w:rsidP="005555CC">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 </w:t>
            </w:r>
          </w:p>
        </w:tc>
        <w:tc>
          <w:tcPr>
            <w:tcW w:w="364" w:type="pct"/>
            <w:tcBorders>
              <w:top w:val="single" w:sz="8" w:space="0" w:color="auto"/>
              <w:left w:val="nil"/>
              <w:bottom w:val="nil"/>
              <w:right w:val="nil"/>
            </w:tcBorders>
            <w:shd w:val="clear" w:color="auto" w:fill="auto"/>
            <w:vAlign w:val="bottom"/>
            <w:hideMark/>
          </w:tcPr>
          <w:p w:rsidR="002B68B2" w:rsidRPr="005555CC" w:rsidRDefault="002B68B2" w:rsidP="005555CC">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 </w:t>
            </w:r>
          </w:p>
        </w:tc>
        <w:tc>
          <w:tcPr>
            <w:tcW w:w="348" w:type="pct"/>
            <w:vMerge w:val="restart"/>
            <w:tcBorders>
              <w:top w:val="single" w:sz="8" w:space="0" w:color="auto"/>
              <w:left w:val="single" w:sz="8" w:space="0" w:color="auto"/>
              <w:right w:val="single" w:sz="8" w:space="0" w:color="auto"/>
            </w:tcBorders>
            <w:shd w:val="clear" w:color="auto" w:fill="auto"/>
            <w:vAlign w:val="center"/>
            <w:hideMark/>
          </w:tcPr>
          <w:p w:rsidR="002B68B2" w:rsidRPr="005555CC" w:rsidRDefault="002B68B2" w:rsidP="005555CC">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 xml:space="preserve">Zona </w:t>
            </w:r>
          </w:p>
          <w:p w:rsidR="002B68B2" w:rsidRPr="005555CC" w:rsidRDefault="002B68B2" w:rsidP="002B68B2">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Kadast.</w:t>
            </w:r>
            <w:r w:rsidRPr="005555CC">
              <w:rPr>
                <w:rFonts w:ascii="Garamond" w:eastAsia="Times New Roman" w:hAnsi="Garamond"/>
                <w:sz w:val="12"/>
                <w:szCs w:val="12"/>
              </w:rPr>
              <w:t> </w:t>
            </w:r>
          </w:p>
        </w:tc>
        <w:tc>
          <w:tcPr>
            <w:tcW w:w="378" w:type="pct"/>
            <w:vMerge w:val="restart"/>
            <w:tcBorders>
              <w:top w:val="single" w:sz="8" w:space="0" w:color="auto"/>
              <w:left w:val="nil"/>
              <w:right w:val="nil"/>
            </w:tcBorders>
            <w:shd w:val="clear" w:color="auto" w:fill="auto"/>
            <w:vAlign w:val="center"/>
            <w:hideMark/>
          </w:tcPr>
          <w:p w:rsidR="002B68B2" w:rsidRPr="005555CC" w:rsidRDefault="002B68B2" w:rsidP="005555CC">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Nr.</w:t>
            </w:r>
          </w:p>
          <w:p w:rsidR="002B68B2" w:rsidRPr="005555CC" w:rsidRDefault="002B68B2" w:rsidP="005555CC">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 xml:space="preserve"> i  pasurisë</w:t>
            </w:r>
          </w:p>
          <w:p w:rsidR="002B68B2" w:rsidRPr="005555CC" w:rsidRDefault="002B68B2" w:rsidP="005555CC">
            <w:pPr>
              <w:spacing w:after="0" w:line="240" w:lineRule="auto"/>
              <w:jc w:val="left"/>
              <w:rPr>
                <w:rFonts w:ascii="Garamond" w:eastAsia="Times New Roman" w:hAnsi="Garamond"/>
                <w:b/>
                <w:bCs/>
                <w:sz w:val="12"/>
                <w:szCs w:val="12"/>
              </w:rPr>
            </w:pPr>
            <w:r w:rsidRPr="005555CC">
              <w:rPr>
                <w:rFonts w:ascii="Garamond" w:eastAsia="Times New Roman" w:hAnsi="Garamond"/>
                <w:sz w:val="12"/>
                <w:szCs w:val="12"/>
              </w:rPr>
              <w:t> </w:t>
            </w:r>
          </w:p>
        </w:tc>
        <w:tc>
          <w:tcPr>
            <w:tcW w:w="362" w:type="pct"/>
            <w:vMerge w:val="restart"/>
            <w:tcBorders>
              <w:top w:val="single" w:sz="8" w:space="0" w:color="auto"/>
              <w:left w:val="single" w:sz="8" w:space="0" w:color="auto"/>
              <w:right w:val="nil"/>
            </w:tcBorders>
            <w:shd w:val="clear" w:color="auto" w:fill="auto"/>
            <w:vAlign w:val="center"/>
            <w:hideMark/>
          </w:tcPr>
          <w:p w:rsidR="002B68B2" w:rsidRPr="005555CC" w:rsidRDefault="002B68B2" w:rsidP="002B68B2">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Sip.truall</w:t>
            </w:r>
          </w:p>
          <w:p w:rsidR="002B68B2" w:rsidRPr="005555CC" w:rsidRDefault="002B68B2" w:rsidP="002B68B2">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m</w:t>
            </w:r>
            <w:r w:rsidRPr="005555CC">
              <w:rPr>
                <w:rFonts w:ascii="Garamond" w:eastAsia="Times New Roman" w:hAnsi="Garamond"/>
                <w:b/>
                <w:bCs/>
                <w:sz w:val="12"/>
                <w:szCs w:val="12"/>
                <w:vertAlign w:val="superscript"/>
              </w:rPr>
              <w:t>2</w:t>
            </w:r>
          </w:p>
          <w:p w:rsidR="002B68B2" w:rsidRPr="005555CC" w:rsidRDefault="002B68B2" w:rsidP="005555CC">
            <w:pPr>
              <w:spacing w:after="0" w:line="240" w:lineRule="auto"/>
              <w:jc w:val="left"/>
              <w:rPr>
                <w:rFonts w:ascii="Garamond" w:eastAsia="Times New Roman" w:hAnsi="Garamond"/>
                <w:b/>
                <w:bCs/>
                <w:sz w:val="12"/>
                <w:szCs w:val="12"/>
              </w:rPr>
            </w:pPr>
            <w:r w:rsidRPr="005555CC">
              <w:rPr>
                <w:rFonts w:ascii="Garamond" w:eastAsia="Times New Roman" w:hAnsi="Garamond"/>
                <w:sz w:val="12"/>
                <w:szCs w:val="12"/>
              </w:rPr>
              <w:t> </w:t>
            </w:r>
          </w:p>
        </w:tc>
        <w:tc>
          <w:tcPr>
            <w:tcW w:w="290" w:type="pct"/>
            <w:vMerge w:val="restart"/>
            <w:tcBorders>
              <w:top w:val="single" w:sz="4" w:space="0" w:color="auto"/>
              <w:left w:val="single" w:sz="4" w:space="0" w:color="auto"/>
              <w:right w:val="single" w:sz="4" w:space="0" w:color="auto"/>
            </w:tcBorders>
            <w:shd w:val="clear" w:color="auto" w:fill="auto"/>
            <w:vAlign w:val="center"/>
            <w:hideMark/>
          </w:tcPr>
          <w:p w:rsidR="002B68B2" w:rsidRPr="005555CC" w:rsidRDefault="002B68B2" w:rsidP="002B68B2">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Çmimi</w:t>
            </w:r>
          </w:p>
          <w:p w:rsidR="002B68B2" w:rsidRPr="005555CC" w:rsidRDefault="002B68B2" w:rsidP="002B68B2">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(lek</w:t>
            </w:r>
            <w:r>
              <w:rPr>
                <w:rFonts w:ascii="Garamond" w:eastAsia="Times New Roman" w:hAnsi="Garamond"/>
                <w:b/>
                <w:bCs/>
                <w:sz w:val="12"/>
                <w:szCs w:val="12"/>
              </w:rPr>
              <w:t>ë</w:t>
            </w:r>
            <w:r w:rsidRPr="005555CC">
              <w:rPr>
                <w:rFonts w:ascii="Garamond" w:eastAsia="Times New Roman" w:hAnsi="Garamond"/>
                <w:b/>
                <w:bCs/>
                <w:sz w:val="12"/>
                <w:szCs w:val="12"/>
              </w:rPr>
              <w:t>/m</w:t>
            </w:r>
            <w:r w:rsidRPr="005555CC">
              <w:rPr>
                <w:rFonts w:ascii="Garamond" w:eastAsia="Times New Roman" w:hAnsi="Garamond"/>
                <w:b/>
                <w:bCs/>
                <w:sz w:val="12"/>
                <w:szCs w:val="12"/>
                <w:vertAlign w:val="superscript"/>
              </w:rPr>
              <w:t>2</w:t>
            </w:r>
            <w:r w:rsidRPr="005555CC">
              <w:rPr>
                <w:rFonts w:ascii="Garamond" w:eastAsia="Times New Roman" w:hAnsi="Garamond"/>
                <w:b/>
                <w:bCs/>
                <w:sz w:val="12"/>
                <w:szCs w:val="12"/>
              </w:rPr>
              <w:t>)</w:t>
            </w:r>
          </w:p>
          <w:p w:rsidR="002B68B2" w:rsidRPr="005555CC" w:rsidRDefault="002B68B2" w:rsidP="005555CC">
            <w:pPr>
              <w:spacing w:after="0" w:line="240" w:lineRule="auto"/>
              <w:jc w:val="left"/>
              <w:rPr>
                <w:rFonts w:ascii="Garamond" w:eastAsia="Times New Roman" w:hAnsi="Garamond"/>
                <w:b/>
                <w:bCs/>
                <w:sz w:val="12"/>
                <w:szCs w:val="12"/>
              </w:rPr>
            </w:pPr>
            <w:r w:rsidRPr="005555CC">
              <w:rPr>
                <w:rFonts w:ascii="Garamond" w:eastAsia="Times New Roman" w:hAnsi="Garamond"/>
                <w:sz w:val="12"/>
                <w:szCs w:val="12"/>
              </w:rPr>
              <w:t> </w:t>
            </w:r>
          </w:p>
        </w:tc>
        <w:tc>
          <w:tcPr>
            <w:tcW w:w="364" w:type="pct"/>
            <w:gridSpan w:val="2"/>
            <w:vMerge w:val="restart"/>
            <w:tcBorders>
              <w:top w:val="single" w:sz="4" w:space="0" w:color="auto"/>
              <w:left w:val="nil"/>
              <w:right w:val="single" w:sz="4" w:space="0" w:color="auto"/>
            </w:tcBorders>
            <w:shd w:val="clear" w:color="auto" w:fill="auto"/>
            <w:vAlign w:val="center"/>
            <w:hideMark/>
          </w:tcPr>
          <w:p w:rsidR="002B68B2" w:rsidRPr="005555CC" w:rsidRDefault="002B68B2" w:rsidP="002B68B2">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Vlera</w:t>
            </w:r>
          </w:p>
          <w:p w:rsidR="002B68B2" w:rsidRPr="005555CC" w:rsidRDefault="002B68B2" w:rsidP="002B68B2">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(n</w:t>
            </w:r>
            <w:r>
              <w:rPr>
                <w:rFonts w:ascii="Garamond" w:eastAsia="Times New Roman" w:hAnsi="Garamond"/>
                <w:b/>
                <w:bCs/>
                <w:sz w:val="12"/>
                <w:szCs w:val="12"/>
              </w:rPr>
              <w:t>ë</w:t>
            </w:r>
            <w:r w:rsidRPr="005555CC">
              <w:rPr>
                <w:rFonts w:ascii="Garamond" w:eastAsia="Times New Roman" w:hAnsi="Garamond"/>
                <w:b/>
                <w:bCs/>
                <w:sz w:val="12"/>
                <w:szCs w:val="12"/>
              </w:rPr>
              <w:t xml:space="preserve"> lek</w:t>
            </w:r>
            <w:r>
              <w:rPr>
                <w:rFonts w:ascii="Garamond" w:eastAsia="Times New Roman" w:hAnsi="Garamond"/>
                <w:b/>
                <w:bCs/>
                <w:sz w:val="12"/>
                <w:szCs w:val="12"/>
              </w:rPr>
              <w:t>ë</w:t>
            </w:r>
            <w:r w:rsidRPr="005555CC">
              <w:rPr>
                <w:rFonts w:ascii="Garamond" w:eastAsia="Times New Roman" w:hAnsi="Garamond"/>
                <w:b/>
                <w:bCs/>
                <w:sz w:val="12"/>
                <w:szCs w:val="12"/>
              </w:rPr>
              <w:t>)</w:t>
            </w:r>
          </w:p>
          <w:p w:rsidR="002B68B2" w:rsidRPr="005555CC" w:rsidRDefault="002B68B2" w:rsidP="002B68B2">
            <w:pPr>
              <w:spacing w:after="0" w:line="240" w:lineRule="auto"/>
              <w:ind w:firstLine="0"/>
              <w:jc w:val="center"/>
              <w:rPr>
                <w:rFonts w:ascii="Garamond" w:eastAsia="Times New Roman" w:hAnsi="Garamond"/>
                <w:b/>
                <w:bCs/>
                <w:sz w:val="12"/>
                <w:szCs w:val="12"/>
              </w:rPr>
            </w:pPr>
          </w:p>
        </w:tc>
        <w:tc>
          <w:tcPr>
            <w:tcW w:w="363" w:type="pct"/>
            <w:gridSpan w:val="3"/>
            <w:vMerge w:val="restart"/>
            <w:tcBorders>
              <w:top w:val="single" w:sz="4" w:space="0" w:color="auto"/>
              <w:left w:val="nil"/>
              <w:right w:val="nil"/>
            </w:tcBorders>
            <w:shd w:val="clear" w:color="auto" w:fill="auto"/>
            <w:noWrap/>
            <w:vAlign w:val="center"/>
            <w:hideMark/>
          </w:tcPr>
          <w:p w:rsidR="002B68B2" w:rsidRPr="005555CC" w:rsidRDefault="002B68B2" w:rsidP="002B68B2">
            <w:pPr>
              <w:spacing w:after="0" w:line="240" w:lineRule="auto"/>
              <w:ind w:firstLine="0"/>
              <w:jc w:val="center"/>
              <w:rPr>
                <w:rFonts w:ascii="Garamond" w:eastAsia="Times New Roman" w:hAnsi="Garamond"/>
                <w:b/>
                <w:bCs/>
                <w:color w:val="000000"/>
                <w:sz w:val="12"/>
                <w:szCs w:val="12"/>
              </w:rPr>
            </w:pPr>
            <w:r w:rsidRPr="005555CC">
              <w:rPr>
                <w:rFonts w:ascii="Garamond" w:eastAsia="Times New Roman" w:hAnsi="Garamond"/>
                <w:b/>
                <w:bCs/>
                <w:color w:val="000000"/>
                <w:sz w:val="12"/>
                <w:szCs w:val="12"/>
              </w:rPr>
              <w:t>Sipërfaqe</w:t>
            </w:r>
          </w:p>
          <w:p w:rsidR="002B68B2" w:rsidRPr="005555CC" w:rsidRDefault="002B68B2" w:rsidP="002B68B2">
            <w:pPr>
              <w:spacing w:after="0" w:line="240" w:lineRule="auto"/>
              <w:ind w:firstLine="0"/>
              <w:jc w:val="center"/>
              <w:rPr>
                <w:rFonts w:ascii="Garamond" w:eastAsia="Times New Roman" w:hAnsi="Garamond"/>
                <w:b/>
                <w:bCs/>
                <w:color w:val="000000"/>
                <w:sz w:val="12"/>
                <w:szCs w:val="12"/>
              </w:rPr>
            </w:pPr>
            <w:r w:rsidRPr="005555CC">
              <w:rPr>
                <w:rFonts w:ascii="Garamond" w:eastAsia="Times New Roman" w:hAnsi="Garamond"/>
                <w:b/>
                <w:bCs/>
                <w:color w:val="000000"/>
                <w:sz w:val="12"/>
                <w:szCs w:val="12"/>
              </w:rPr>
              <w:t>Ar</w:t>
            </w:r>
            <w:r>
              <w:rPr>
                <w:rFonts w:ascii="Garamond" w:eastAsia="Times New Roman" w:hAnsi="Garamond"/>
                <w:b/>
                <w:bCs/>
                <w:color w:val="000000"/>
                <w:sz w:val="12"/>
                <w:szCs w:val="12"/>
              </w:rPr>
              <w:t>ë</w:t>
            </w:r>
          </w:p>
          <w:p w:rsidR="002B68B2" w:rsidRPr="005555CC" w:rsidRDefault="002B68B2" w:rsidP="002B68B2">
            <w:pPr>
              <w:spacing w:after="0" w:line="240" w:lineRule="auto"/>
              <w:ind w:firstLine="0"/>
              <w:jc w:val="center"/>
              <w:rPr>
                <w:rFonts w:ascii="Garamond" w:eastAsia="Times New Roman" w:hAnsi="Garamond"/>
                <w:b/>
                <w:bCs/>
                <w:color w:val="000000"/>
                <w:sz w:val="12"/>
                <w:szCs w:val="12"/>
              </w:rPr>
            </w:pPr>
            <w:r w:rsidRPr="005555CC">
              <w:rPr>
                <w:rFonts w:ascii="Garamond" w:eastAsia="Times New Roman" w:hAnsi="Garamond"/>
                <w:color w:val="000000"/>
                <w:sz w:val="12"/>
                <w:szCs w:val="12"/>
              </w:rPr>
              <w:t>(m</w:t>
            </w:r>
            <w:r w:rsidRPr="005555CC">
              <w:rPr>
                <w:rFonts w:ascii="Garamond" w:eastAsia="Times New Roman" w:hAnsi="Garamond"/>
                <w:color w:val="000000"/>
                <w:sz w:val="12"/>
                <w:szCs w:val="12"/>
                <w:vertAlign w:val="superscript"/>
              </w:rPr>
              <w:t>2</w:t>
            </w:r>
            <w:r w:rsidRPr="005555CC">
              <w:rPr>
                <w:rFonts w:ascii="Garamond" w:eastAsia="Times New Roman" w:hAnsi="Garamond"/>
                <w:color w:val="000000"/>
                <w:sz w:val="12"/>
                <w:szCs w:val="12"/>
              </w:rPr>
              <w:t>)</w:t>
            </w:r>
          </w:p>
        </w:tc>
        <w:tc>
          <w:tcPr>
            <w:tcW w:w="437" w:type="pct"/>
            <w:gridSpan w:val="2"/>
            <w:vMerge w:val="restart"/>
            <w:tcBorders>
              <w:top w:val="single" w:sz="8" w:space="0" w:color="auto"/>
              <w:left w:val="single" w:sz="8" w:space="0" w:color="auto"/>
              <w:right w:val="single" w:sz="8" w:space="0" w:color="auto"/>
            </w:tcBorders>
            <w:shd w:val="clear" w:color="auto" w:fill="auto"/>
            <w:noWrap/>
            <w:vAlign w:val="center"/>
            <w:hideMark/>
          </w:tcPr>
          <w:p w:rsidR="002B68B2" w:rsidRPr="005555CC" w:rsidRDefault="002B68B2" w:rsidP="002B68B2">
            <w:pPr>
              <w:spacing w:after="0" w:line="240" w:lineRule="auto"/>
              <w:ind w:firstLine="0"/>
              <w:jc w:val="center"/>
              <w:rPr>
                <w:rFonts w:ascii="Garamond" w:eastAsia="Times New Roman" w:hAnsi="Garamond"/>
                <w:b/>
                <w:bCs/>
                <w:color w:val="000000"/>
                <w:sz w:val="12"/>
                <w:szCs w:val="12"/>
              </w:rPr>
            </w:pPr>
            <w:r w:rsidRPr="005555CC">
              <w:rPr>
                <w:rFonts w:ascii="Garamond" w:eastAsia="Times New Roman" w:hAnsi="Garamond"/>
                <w:b/>
                <w:bCs/>
                <w:color w:val="000000"/>
                <w:sz w:val="12"/>
                <w:szCs w:val="12"/>
              </w:rPr>
              <w:t>Çmimi</w:t>
            </w:r>
          </w:p>
          <w:p w:rsidR="002B68B2" w:rsidRPr="005555CC" w:rsidRDefault="002B68B2" w:rsidP="002B68B2">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njesi (leke/m</w:t>
            </w:r>
            <w:r w:rsidRPr="005555CC">
              <w:rPr>
                <w:rFonts w:ascii="Garamond" w:eastAsia="Times New Roman" w:hAnsi="Garamond"/>
                <w:b/>
                <w:bCs/>
                <w:sz w:val="12"/>
                <w:szCs w:val="12"/>
                <w:vertAlign w:val="superscript"/>
              </w:rPr>
              <w:t>2</w:t>
            </w:r>
            <w:r w:rsidRPr="005555CC">
              <w:rPr>
                <w:rFonts w:ascii="Garamond" w:eastAsia="Times New Roman" w:hAnsi="Garamond"/>
                <w:b/>
                <w:bCs/>
                <w:sz w:val="12"/>
                <w:szCs w:val="12"/>
              </w:rPr>
              <w:t>)</w:t>
            </w:r>
          </w:p>
          <w:p w:rsidR="002B68B2" w:rsidRPr="005555CC" w:rsidRDefault="002B68B2" w:rsidP="002B68B2">
            <w:pPr>
              <w:spacing w:after="0" w:line="240" w:lineRule="auto"/>
              <w:ind w:firstLine="0"/>
              <w:jc w:val="center"/>
              <w:rPr>
                <w:rFonts w:ascii="Garamond" w:eastAsia="Times New Roman" w:hAnsi="Garamond"/>
                <w:b/>
                <w:bCs/>
                <w:color w:val="000000"/>
                <w:sz w:val="12"/>
                <w:szCs w:val="12"/>
              </w:rPr>
            </w:pPr>
            <w:r w:rsidRPr="005555CC">
              <w:rPr>
                <w:rFonts w:ascii="Garamond" w:eastAsia="Times New Roman" w:hAnsi="Garamond"/>
                <w:b/>
                <w:bCs/>
                <w:color w:val="000000"/>
                <w:sz w:val="12"/>
                <w:szCs w:val="12"/>
              </w:rPr>
              <w:t>m</w:t>
            </w:r>
            <w:r w:rsidRPr="005555CC">
              <w:rPr>
                <w:rFonts w:ascii="Garamond" w:eastAsia="Times New Roman" w:hAnsi="Garamond"/>
                <w:b/>
                <w:bCs/>
                <w:color w:val="000000"/>
                <w:sz w:val="12"/>
                <w:szCs w:val="12"/>
                <w:vertAlign w:val="superscript"/>
              </w:rPr>
              <w:t>2</w:t>
            </w:r>
          </w:p>
        </w:tc>
        <w:tc>
          <w:tcPr>
            <w:tcW w:w="439" w:type="pct"/>
            <w:gridSpan w:val="4"/>
            <w:vMerge w:val="restart"/>
            <w:tcBorders>
              <w:top w:val="single" w:sz="8" w:space="0" w:color="auto"/>
              <w:left w:val="nil"/>
              <w:right w:val="nil"/>
            </w:tcBorders>
            <w:shd w:val="clear" w:color="auto" w:fill="auto"/>
            <w:vAlign w:val="center"/>
            <w:hideMark/>
          </w:tcPr>
          <w:p w:rsidR="002B68B2" w:rsidRPr="005555CC" w:rsidRDefault="002B68B2" w:rsidP="002B68B2">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Vlera</w:t>
            </w:r>
          </w:p>
          <w:p w:rsidR="002B68B2" w:rsidRPr="005555CC" w:rsidRDefault="002B68B2" w:rsidP="002B68B2">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(në lekë)</w:t>
            </w:r>
          </w:p>
          <w:p w:rsidR="002B68B2" w:rsidRPr="005555CC" w:rsidRDefault="002B68B2" w:rsidP="002B68B2">
            <w:pPr>
              <w:spacing w:after="0" w:line="240" w:lineRule="auto"/>
              <w:ind w:firstLine="0"/>
              <w:jc w:val="center"/>
              <w:rPr>
                <w:rFonts w:ascii="Garamond" w:eastAsia="Times New Roman" w:hAnsi="Garamond"/>
                <w:b/>
                <w:bCs/>
                <w:sz w:val="12"/>
                <w:szCs w:val="12"/>
              </w:rPr>
            </w:pPr>
          </w:p>
        </w:tc>
        <w:tc>
          <w:tcPr>
            <w:tcW w:w="721" w:type="pct"/>
            <w:gridSpan w:val="3"/>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B68B2" w:rsidRPr="005555CC" w:rsidRDefault="002B68B2" w:rsidP="002B68B2">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Shënime</w:t>
            </w:r>
          </w:p>
        </w:tc>
      </w:tr>
      <w:tr w:rsidR="002B68B2" w:rsidRPr="005555CC" w:rsidTr="002B68B2">
        <w:trPr>
          <w:trHeight w:val="206"/>
        </w:trPr>
        <w:tc>
          <w:tcPr>
            <w:tcW w:w="203" w:type="pct"/>
            <w:vMerge/>
            <w:tcBorders>
              <w:top w:val="single" w:sz="8" w:space="0" w:color="auto"/>
              <w:left w:val="single" w:sz="8" w:space="0" w:color="auto"/>
              <w:bottom w:val="single" w:sz="8" w:space="0" w:color="000000"/>
              <w:right w:val="single" w:sz="8" w:space="0" w:color="auto"/>
            </w:tcBorders>
            <w:vAlign w:val="center"/>
            <w:hideMark/>
          </w:tcPr>
          <w:p w:rsidR="002B68B2" w:rsidRPr="005555CC" w:rsidRDefault="002B68B2" w:rsidP="005555CC">
            <w:pPr>
              <w:spacing w:after="0" w:line="240" w:lineRule="auto"/>
              <w:ind w:firstLine="0"/>
              <w:jc w:val="left"/>
              <w:rPr>
                <w:rFonts w:ascii="Garamond" w:eastAsia="Times New Roman" w:hAnsi="Garamond"/>
                <w:sz w:val="12"/>
                <w:szCs w:val="12"/>
              </w:rPr>
            </w:pPr>
          </w:p>
        </w:tc>
        <w:tc>
          <w:tcPr>
            <w:tcW w:w="365" w:type="pct"/>
            <w:tcBorders>
              <w:top w:val="single" w:sz="8" w:space="0" w:color="auto"/>
              <w:left w:val="nil"/>
              <w:bottom w:val="single" w:sz="8" w:space="0" w:color="auto"/>
              <w:right w:val="single" w:sz="8" w:space="0" w:color="auto"/>
            </w:tcBorders>
            <w:shd w:val="clear" w:color="auto" w:fill="auto"/>
            <w:noWrap/>
            <w:vAlign w:val="center"/>
            <w:hideMark/>
          </w:tcPr>
          <w:p w:rsidR="002B68B2" w:rsidRPr="005555CC" w:rsidRDefault="002B68B2" w:rsidP="002B68B2">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Emri</w:t>
            </w:r>
          </w:p>
        </w:tc>
        <w:tc>
          <w:tcPr>
            <w:tcW w:w="366" w:type="pct"/>
            <w:tcBorders>
              <w:top w:val="single" w:sz="8" w:space="0" w:color="auto"/>
              <w:left w:val="nil"/>
              <w:bottom w:val="single" w:sz="8" w:space="0" w:color="auto"/>
              <w:right w:val="single" w:sz="8" w:space="0" w:color="auto"/>
            </w:tcBorders>
            <w:shd w:val="clear" w:color="auto" w:fill="auto"/>
            <w:noWrap/>
            <w:vAlign w:val="center"/>
            <w:hideMark/>
          </w:tcPr>
          <w:p w:rsidR="002B68B2" w:rsidRPr="005555CC" w:rsidRDefault="002B68B2" w:rsidP="002B68B2">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Atësia</w:t>
            </w:r>
            <w:r w:rsidRPr="005555CC">
              <w:rPr>
                <w:rFonts w:ascii="Garamond" w:eastAsia="Times New Roman" w:hAnsi="Garamond"/>
                <w:sz w:val="12"/>
                <w:szCs w:val="12"/>
              </w:rPr>
              <w:t> </w:t>
            </w:r>
          </w:p>
        </w:tc>
        <w:tc>
          <w:tcPr>
            <w:tcW w:w="364" w:type="pct"/>
            <w:tcBorders>
              <w:top w:val="single" w:sz="8" w:space="0" w:color="auto"/>
              <w:left w:val="nil"/>
              <w:bottom w:val="single" w:sz="8" w:space="0" w:color="auto"/>
              <w:right w:val="single" w:sz="8" w:space="0" w:color="auto"/>
            </w:tcBorders>
            <w:shd w:val="clear" w:color="auto" w:fill="auto"/>
            <w:noWrap/>
            <w:vAlign w:val="center"/>
            <w:hideMark/>
          </w:tcPr>
          <w:p w:rsidR="002B68B2" w:rsidRPr="005555CC" w:rsidRDefault="002B68B2" w:rsidP="002B68B2">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Mbiemri</w:t>
            </w:r>
          </w:p>
        </w:tc>
        <w:tc>
          <w:tcPr>
            <w:tcW w:w="348" w:type="pct"/>
            <w:vMerge/>
            <w:tcBorders>
              <w:left w:val="single" w:sz="8" w:space="0" w:color="auto"/>
              <w:bottom w:val="single" w:sz="8" w:space="0" w:color="auto"/>
              <w:right w:val="single" w:sz="8" w:space="0" w:color="auto"/>
            </w:tcBorders>
            <w:shd w:val="clear" w:color="auto" w:fill="auto"/>
            <w:vAlign w:val="bottom"/>
            <w:hideMark/>
          </w:tcPr>
          <w:p w:rsidR="002B68B2" w:rsidRPr="005555CC" w:rsidRDefault="002B68B2" w:rsidP="005555CC">
            <w:pPr>
              <w:spacing w:after="0" w:line="240" w:lineRule="auto"/>
              <w:jc w:val="left"/>
              <w:rPr>
                <w:rFonts w:ascii="Garamond" w:eastAsia="Times New Roman" w:hAnsi="Garamond"/>
                <w:b/>
                <w:bCs/>
                <w:sz w:val="12"/>
                <w:szCs w:val="12"/>
              </w:rPr>
            </w:pPr>
          </w:p>
        </w:tc>
        <w:tc>
          <w:tcPr>
            <w:tcW w:w="378" w:type="pct"/>
            <w:vMerge/>
            <w:tcBorders>
              <w:left w:val="single" w:sz="8" w:space="0" w:color="auto"/>
              <w:bottom w:val="single" w:sz="8" w:space="0" w:color="auto"/>
              <w:right w:val="nil"/>
            </w:tcBorders>
            <w:shd w:val="clear" w:color="auto" w:fill="auto"/>
            <w:vAlign w:val="bottom"/>
            <w:hideMark/>
          </w:tcPr>
          <w:p w:rsidR="002B68B2" w:rsidRPr="005555CC" w:rsidRDefault="002B68B2" w:rsidP="005555CC">
            <w:pPr>
              <w:spacing w:after="0" w:line="240" w:lineRule="auto"/>
              <w:jc w:val="left"/>
              <w:rPr>
                <w:rFonts w:ascii="Garamond" w:eastAsia="Times New Roman" w:hAnsi="Garamond"/>
                <w:b/>
                <w:bCs/>
                <w:sz w:val="12"/>
                <w:szCs w:val="12"/>
              </w:rPr>
            </w:pPr>
          </w:p>
        </w:tc>
        <w:tc>
          <w:tcPr>
            <w:tcW w:w="362" w:type="pct"/>
            <w:vMerge/>
            <w:tcBorders>
              <w:left w:val="single" w:sz="8" w:space="0" w:color="auto"/>
              <w:bottom w:val="single" w:sz="4" w:space="0" w:color="auto"/>
              <w:right w:val="nil"/>
            </w:tcBorders>
            <w:shd w:val="clear" w:color="auto" w:fill="auto"/>
            <w:vAlign w:val="bottom"/>
            <w:hideMark/>
          </w:tcPr>
          <w:p w:rsidR="002B68B2" w:rsidRPr="005555CC" w:rsidRDefault="002B68B2" w:rsidP="005555CC">
            <w:pPr>
              <w:spacing w:after="0" w:line="240" w:lineRule="auto"/>
              <w:jc w:val="left"/>
              <w:rPr>
                <w:rFonts w:ascii="Garamond" w:eastAsia="Times New Roman" w:hAnsi="Garamond"/>
                <w:b/>
                <w:bCs/>
                <w:sz w:val="12"/>
                <w:szCs w:val="12"/>
              </w:rPr>
            </w:pPr>
          </w:p>
        </w:tc>
        <w:tc>
          <w:tcPr>
            <w:tcW w:w="290" w:type="pct"/>
            <w:vMerge/>
            <w:tcBorders>
              <w:left w:val="single" w:sz="4" w:space="0" w:color="auto"/>
              <w:bottom w:val="single" w:sz="4" w:space="0" w:color="auto"/>
              <w:right w:val="single" w:sz="4" w:space="0" w:color="auto"/>
            </w:tcBorders>
            <w:shd w:val="clear" w:color="auto" w:fill="auto"/>
            <w:vAlign w:val="bottom"/>
            <w:hideMark/>
          </w:tcPr>
          <w:p w:rsidR="002B68B2" w:rsidRPr="005555CC" w:rsidRDefault="002B68B2" w:rsidP="005555CC">
            <w:pPr>
              <w:spacing w:after="0" w:line="240" w:lineRule="auto"/>
              <w:jc w:val="left"/>
              <w:rPr>
                <w:rFonts w:ascii="Garamond" w:eastAsia="Times New Roman" w:hAnsi="Garamond"/>
                <w:b/>
                <w:bCs/>
                <w:sz w:val="12"/>
                <w:szCs w:val="12"/>
              </w:rPr>
            </w:pPr>
          </w:p>
        </w:tc>
        <w:tc>
          <w:tcPr>
            <w:tcW w:w="364" w:type="pct"/>
            <w:gridSpan w:val="2"/>
            <w:vMerge/>
            <w:tcBorders>
              <w:left w:val="nil"/>
              <w:bottom w:val="single" w:sz="4" w:space="0" w:color="auto"/>
              <w:right w:val="single" w:sz="4" w:space="0" w:color="auto"/>
            </w:tcBorders>
            <w:shd w:val="clear" w:color="auto" w:fill="auto"/>
            <w:vAlign w:val="bottom"/>
            <w:hideMark/>
          </w:tcPr>
          <w:p w:rsidR="002B68B2" w:rsidRPr="005555CC" w:rsidRDefault="002B68B2" w:rsidP="005555CC">
            <w:pPr>
              <w:spacing w:after="0" w:line="240" w:lineRule="auto"/>
              <w:jc w:val="left"/>
              <w:rPr>
                <w:rFonts w:ascii="Garamond" w:eastAsia="Times New Roman" w:hAnsi="Garamond"/>
                <w:b/>
                <w:bCs/>
                <w:sz w:val="12"/>
                <w:szCs w:val="12"/>
              </w:rPr>
            </w:pPr>
          </w:p>
        </w:tc>
        <w:tc>
          <w:tcPr>
            <w:tcW w:w="363" w:type="pct"/>
            <w:gridSpan w:val="3"/>
            <w:vMerge/>
            <w:tcBorders>
              <w:left w:val="nil"/>
              <w:bottom w:val="nil"/>
              <w:right w:val="nil"/>
            </w:tcBorders>
            <w:shd w:val="clear" w:color="auto" w:fill="auto"/>
            <w:noWrap/>
            <w:vAlign w:val="bottom"/>
            <w:hideMark/>
          </w:tcPr>
          <w:p w:rsidR="002B68B2" w:rsidRPr="005555CC" w:rsidRDefault="002B68B2" w:rsidP="005555CC">
            <w:pPr>
              <w:spacing w:after="0" w:line="240" w:lineRule="auto"/>
              <w:jc w:val="center"/>
              <w:rPr>
                <w:rFonts w:ascii="Garamond" w:eastAsia="Times New Roman" w:hAnsi="Garamond"/>
                <w:b/>
                <w:bCs/>
                <w:color w:val="000000"/>
                <w:sz w:val="12"/>
                <w:szCs w:val="12"/>
              </w:rPr>
            </w:pPr>
          </w:p>
        </w:tc>
        <w:tc>
          <w:tcPr>
            <w:tcW w:w="437" w:type="pct"/>
            <w:gridSpan w:val="2"/>
            <w:vMerge/>
            <w:tcBorders>
              <w:left w:val="single" w:sz="8" w:space="0" w:color="auto"/>
              <w:bottom w:val="single" w:sz="8" w:space="0" w:color="auto"/>
              <w:right w:val="single" w:sz="8" w:space="0" w:color="auto"/>
            </w:tcBorders>
            <w:shd w:val="clear" w:color="auto" w:fill="auto"/>
            <w:vAlign w:val="bottom"/>
            <w:hideMark/>
          </w:tcPr>
          <w:p w:rsidR="002B68B2" w:rsidRPr="005555CC" w:rsidRDefault="002B68B2" w:rsidP="005555CC">
            <w:pPr>
              <w:spacing w:after="0" w:line="240" w:lineRule="auto"/>
              <w:jc w:val="center"/>
              <w:rPr>
                <w:rFonts w:ascii="Garamond" w:eastAsia="Times New Roman" w:hAnsi="Garamond"/>
                <w:b/>
                <w:bCs/>
                <w:sz w:val="12"/>
                <w:szCs w:val="12"/>
              </w:rPr>
            </w:pPr>
          </w:p>
        </w:tc>
        <w:tc>
          <w:tcPr>
            <w:tcW w:w="439" w:type="pct"/>
            <w:gridSpan w:val="4"/>
            <w:vMerge/>
            <w:tcBorders>
              <w:left w:val="single" w:sz="8" w:space="0" w:color="auto"/>
              <w:bottom w:val="single" w:sz="8" w:space="0" w:color="auto"/>
              <w:right w:val="nil"/>
            </w:tcBorders>
            <w:shd w:val="clear" w:color="auto" w:fill="auto"/>
            <w:vAlign w:val="center"/>
            <w:hideMark/>
          </w:tcPr>
          <w:p w:rsidR="002B68B2" w:rsidRPr="005555CC" w:rsidRDefault="002B68B2" w:rsidP="005555CC">
            <w:pPr>
              <w:spacing w:after="0" w:line="240" w:lineRule="auto"/>
              <w:jc w:val="center"/>
              <w:rPr>
                <w:rFonts w:ascii="Garamond" w:eastAsia="Times New Roman" w:hAnsi="Garamond"/>
                <w:b/>
                <w:bCs/>
                <w:sz w:val="12"/>
                <w:szCs w:val="12"/>
              </w:rPr>
            </w:pPr>
          </w:p>
        </w:tc>
        <w:tc>
          <w:tcPr>
            <w:tcW w:w="721" w:type="pct"/>
            <w:gridSpan w:val="3"/>
            <w:vMerge/>
            <w:tcBorders>
              <w:top w:val="single" w:sz="8" w:space="0" w:color="auto"/>
              <w:left w:val="single" w:sz="8" w:space="0" w:color="auto"/>
              <w:bottom w:val="single" w:sz="8" w:space="0" w:color="000000"/>
              <w:right w:val="single" w:sz="8" w:space="0" w:color="auto"/>
            </w:tcBorders>
            <w:vAlign w:val="center"/>
            <w:hideMark/>
          </w:tcPr>
          <w:p w:rsidR="002B68B2" w:rsidRPr="005555CC" w:rsidRDefault="002B68B2" w:rsidP="005555CC">
            <w:pPr>
              <w:spacing w:after="0" w:line="240" w:lineRule="auto"/>
              <w:ind w:firstLine="0"/>
              <w:jc w:val="left"/>
              <w:rPr>
                <w:rFonts w:ascii="Garamond" w:eastAsia="Times New Roman" w:hAnsi="Garamond"/>
                <w:b/>
                <w:bCs/>
                <w:sz w:val="12"/>
                <w:szCs w:val="12"/>
              </w:rPr>
            </w:pPr>
          </w:p>
        </w:tc>
      </w:tr>
      <w:tr w:rsidR="005555CC" w:rsidRPr="005555CC" w:rsidTr="002B68B2">
        <w:trPr>
          <w:trHeight w:val="180"/>
        </w:trPr>
        <w:tc>
          <w:tcPr>
            <w:tcW w:w="203" w:type="pct"/>
            <w:tcBorders>
              <w:top w:val="nil"/>
              <w:left w:val="single" w:sz="8" w:space="0" w:color="auto"/>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1</w:t>
            </w:r>
          </w:p>
        </w:tc>
        <w:tc>
          <w:tcPr>
            <w:tcW w:w="365"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Sotiraq</w:t>
            </w:r>
          </w:p>
        </w:tc>
        <w:tc>
          <w:tcPr>
            <w:tcW w:w="366"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Vani</w:t>
            </w:r>
          </w:p>
        </w:tc>
        <w:tc>
          <w:tcPr>
            <w:tcW w:w="364"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Bicolli</w:t>
            </w:r>
          </w:p>
        </w:tc>
        <w:tc>
          <w:tcPr>
            <w:tcW w:w="348" w:type="pct"/>
            <w:tcBorders>
              <w:top w:val="nil"/>
              <w:left w:val="nil"/>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8561</w:t>
            </w:r>
          </w:p>
        </w:tc>
        <w:tc>
          <w:tcPr>
            <w:tcW w:w="37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24/46</w:t>
            </w:r>
          </w:p>
        </w:tc>
        <w:tc>
          <w:tcPr>
            <w:tcW w:w="362"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290"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4" w:type="pct"/>
            <w:gridSpan w:val="2"/>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3" w:type="pct"/>
            <w:gridSpan w:val="3"/>
            <w:tcBorders>
              <w:top w:val="single" w:sz="8"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9000</w:t>
            </w:r>
          </w:p>
        </w:tc>
        <w:tc>
          <w:tcPr>
            <w:tcW w:w="437" w:type="pct"/>
            <w:gridSpan w:val="2"/>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416.6</w:t>
            </w:r>
          </w:p>
        </w:tc>
        <w:tc>
          <w:tcPr>
            <w:tcW w:w="439" w:type="pct"/>
            <w:gridSpan w:val="4"/>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3,749,400</w:t>
            </w:r>
          </w:p>
        </w:tc>
        <w:tc>
          <w:tcPr>
            <w:tcW w:w="721" w:type="pct"/>
            <w:gridSpan w:val="3"/>
            <w:tcBorders>
              <w:top w:val="nil"/>
              <w:left w:val="nil"/>
              <w:bottom w:val="single" w:sz="4" w:space="0" w:color="auto"/>
              <w:right w:val="single" w:sz="8"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Konfirmim ZRPP</w:t>
            </w:r>
          </w:p>
        </w:tc>
      </w:tr>
      <w:tr w:rsidR="005555CC" w:rsidRPr="005555CC" w:rsidTr="002B68B2">
        <w:trPr>
          <w:trHeight w:val="525"/>
        </w:trPr>
        <w:tc>
          <w:tcPr>
            <w:tcW w:w="203" w:type="pct"/>
            <w:tcBorders>
              <w:top w:val="nil"/>
              <w:left w:val="single" w:sz="8" w:space="0" w:color="auto"/>
              <w:bottom w:val="single" w:sz="4" w:space="0" w:color="auto"/>
              <w:right w:val="single" w:sz="4" w:space="0" w:color="auto"/>
            </w:tcBorders>
            <w:shd w:val="clear" w:color="auto" w:fill="auto"/>
            <w:vAlign w:val="center"/>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w:t>
            </w:r>
          </w:p>
        </w:tc>
        <w:tc>
          <w:tcPr>
            <w:tcW w:w="365" w:type="pct"/>
            <w:tcBorders>
              <w:top w:val="nil"/>
              <w:left w:val="nil"/>
              <w:bottom w:val="single" w:sz="4" w:space="0" w:color="auto"/>
              <w:right w:val="single" w:sz="4" w:space="0" w:color="auto"/>
            </w:tcBorders>
            <w:shd w:val="clear" w:color="auto" w:fill="auto"/>
            <w:vAlign w:val="center"/>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xml:space="preserve">Bujar </w:t>
            </w:r>
          </w:p>
        </w:tc>
        <w:tc>
          <w:tcPr>
            <w:tcW w:w="366" w:type="pct"/>
            <w:tcBorders>
              <w:top w:val="nil"/>
              <w:left w:val="nil"/>
              <w:bottom w:val="single" w:sz="4" w:space="0" w:color="auto"/>
              <w:right w:val="single" w:sz="4" w:space="0" w:color="auto"/>
            </w:tcBorders>
            <w:shd w:val="clear" w:color="auto" w:fill="auto"/>
            <w:vAlign w:val="center"/>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xml:space="preserve">Meleq </w:t>
            </w:r>
          </w:p>
        </w:tc>
        <w:tc>
          <w:tcPr>
            <w:tcW w:w="364" w:type="pct"/>
            <w:tcBorders>
              <w:top w:val="nil"/>
              <w:left w:val="nil"/>
              <w:bottom w:val="single" w:sz="4" w:space="0" w:color="auto"/>
              <w:right w:val="single" w:sz="4" w:space="0" w:color="auto"/>
            </w:tcBorders>
            <w:shd w:val="clear" w:color="auto" w:fill="auto"/>
            <w:vAlign w:val="center"/>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Feçanji</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8561</w:t>
            </w:r>
          </w:p>
        </w:tc>
        <w:tc>
          <w:tcPr>
            <w:tcW w:w="378" w:type="pct"/>
            <w:tcBorders>
              <w:top w:val="nil"/>
              <w:left w:val="nil"/>
              <w:bottom w:val="single" w:sz="4" w:space="0" w:color="auto"/>
              <w:right w:val="single" w:sz="4" w:space="0" w:color="auto"/>
            </w:tcBorders>
            <w:shd w:val="clear" w:color="auto" w:fill="auto"/>
            <w:vAlign w:val="center"/>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24/45</w:t>
            </w:r>
          </w:p>
        </w:tc>
        <w:tc>
          <w:tcPr>
            <w:tcW w:w="362" w:type="pct"/>
            <w:tcBorders>
              <w:top w:val="nil"/>
              <w:left w:val="nil"/>
              <w:bottom w:val="single" w:sz="4" w:space="0" w:color="auto"/>
              <w:right w:val="single" w:sz="4" w:space="0" w:color="auto"/>
            </w:tcBorders>
            <w:shd w:val="clear" w:color="auto" w:fill="auto"/>
            <w:vAlign w:val="center"/>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290" w:type="pct"/>
            <w:tcBorders>
              <w:top w:val="nil"/>
              <w:left w:val="nil"/>
              <w:bottom w:val="single" w:sz="4" w:space="0" w:color="auto"/>
              <w:right w:val="single" w:sz="4" w:space="0" w:color="auto"/>
            </w:tcBorders>
            <w:shd w:val="clear" w:color="auto" w:fill="auto"/>
            <w:vAlign w:val="center"/>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4" w:type="pct"/>
            <w:gridSpan w:val="2"/>
            <w:tcBorders>
              <w:top w:val="nil"/>
              <w:left w:val="nil"/>
              <w:bottom w:val="single" w:sz="4" w:space="0" w:color="auto"/>
              <w:right w:val="single" w:sz="4" w:space="0" w:color="auto"/>
            </w:tcBorders>
            <w:shd w:val="clear" w:color="auto" w:fill="auto"/>
            <w:vAlign w:val="center"/>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3" w:type="pct"/>
            <w:gridSpan w:val="3"/>
            <w:tcBorders>
              <w:top w:val="nil"/>
              <w:left w:val="nil"/>
              <w:bottom w:val="single" w:sz="4" w:space="0" w:color="auto"/>
              <w:right w:val="single" w:sz="4" w:space="0" w:color="auto"/>
            </w:tcBorders>
            <w:shd w:val="clear" w:color="auto" w:fill="auto"/>
            <w:vAlign w:val="center"/>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3000</w:t>
            </w:r>
          </w:p>
        </w:tc>
        <w:tc>
          <w:tcPr>
            <w:tcW w:w="437" w:type="pct"/>
            <w:gridSpan w:val="2"/>
            <w:tcBorders>
              <w:top w:val="nil"/>
              <w:left w:val="nil"/>
              <w:bottom w:val="single" w:sz="4" w:space="0" w:color="auto"/>
              <w:right w:val="single" w:sz="4" w:space="0" w:color="auto"/>
            </w:tcBorders>
            <w:shd w:val="clear" w:color="auto" w:fill="auto"/>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416.6</w:t>
            </w:r>
          </w:p>
        </w:tc>
        <w:tc>
          <w:tcPr>
            <w:tcW w:w="439" w:type="pct"/>
            <w:gridSpan w:val="4"/>
            <w:tcBorders>
              <w:top w:val="nil"/>
              <w:left w:val="nil"/>
              <w:bottom w:val="nil"/>
              <w:right w:val="single" w:sz="4" w:space="0" w:color="auto"/>
            </w:tcBorders>
            <w:shd w:val="clear" w:color="auto" w:fill="auto"/>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1,249,800</w:t>
            </w:r>
          </w:p>
        </w:tc>
        <w:tc>
          <w:tcPr>
            <w:tcW w:w="721" w:type="pct"/>
            <w:gridSpan w:val="3"/>
            <w:tcBorders>
              <w:top w:val="nil"/>
              <w:left w:val="nil"/>
              <w:bottom w:val="single" w:sz="4" w:space="0" w:color="auto"/>
              <w:right w:val="single" w:sz="8" w:space="0" w:color="auto"/>
            </w:tcBorders>
            <w:shd w:val="clear" w:color="auto" w:fill="auto"/>
            <w:vAlign w:val="center"/>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Pa çertif. pronesie, Çertif. e pron. nuk eshte leshuar pasi nuk ka ardhur konfirmim nga KVVTP</w:t>
            </w:r>
          </w:p>
        </w:tc>
      </w:tr>
      <w:tr w:rsidR="005555CC" w:rsidRPr="005555CC" w:rsidTr="002B68B2">
        <w:trPr>
          <w:trHeight w:val="139"/>
        </w:trPr>
        <w:tc>
          <w:tcPr>
            <w:tcW w:w="203" w:type="pct"/>
            <w:tcBorders>
              <w:top w:val="nil"/>
              <w:left w:val="single" w:sz="8" w:space="0" w:color="auto"/>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3</w:t>
            </w:r>
          </w:p>
        </w:tc>
        <w:tc>
          <w:tcPr>
            <w:tcW w:w="365"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Hasan</w:t>
            </w:r>
          </w:p>
        </w:tc>
        <w:tc>
          <w:tcPr>
            <w:tcW w:w="366"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Sali</w:t>
            </w:r>
          </w:p>
        </w:tc>
        <w:tc>
          <w:tcPr>
            <w:tcW w:w="364"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Ramollari</w:t>
            </w:r>
          </w:p>
        </w:tc>
        <w:tc>
          <w:tcPr>
            <w:tcW w:w="34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8561</w:t>
            </w:r>
          </w:p>
        </w:tc>
        <w:tc>
          <w:tcPr>
            <w:tcW w:w="37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24/44</w:t>
            </w:r>
          </w:p>
        </w:tc>
        <w:tc>
          <w:tcPr>
            <w:tcW w:w="362"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290"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4" w:type="pct"/>
            <w:gridSpan w:val="2"/>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3000</w:t>
            </w:r>
          </w:p>
        </w:tc>
        <w:tc>
          <w:tcPr>
            <w:tcW w:w="437" w:type="pct"/>
            <w:gridSpan w:val="2"/>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416.6</w:t>
            </w:r>
          </w:p>
        </w:tc>
        <w:tc>
          <w:tcPr>
            <w:tcW w:w="439" w:type="pct"/>
            <w:gridSpan w:val="4"/>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1,249,800</w:t>
            </w:r>
          </w:p>
        </w:tc>
        <w:tc>
          <w:tcPr>
            <w:tcW w:w="721" w:type="pct"/>
            <w:gridSpan w:val="3"/>
            <w:tcBorders>
              <w:top w:val="nil"/>
              <w:left w:val="nil"/>
              <w:bottom w:val="single" w:sz="4" w:space="0" w:color="auto"/>
              <w:right w:val="single" w:sz="8"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Konfirmim ZRPP</w:t>
            </w:r>
          </w:p>
        </w:tc>
      </w:tr>
      <w:tr w:rsidR="005555CC" w:rsidRPr="005555CC" w:rsidTr="002B68B2">
        <w:trPr>
          <w:trHeight w:val="139"/>
        </w:trPr>
        <w:tc>
          <w:tcPr>
            <w:tcW w:w="203"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4</w:t>
            </w:r>
          </w:p>
        </w:tc>
        <w:tc>
          <w:tcPr>
            <w:tcW w:w="365"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Irfete</w:t>
            </w:r>
          </w:p>
        </w:tc>
        <w:tc>
          <w:tcPr>
            <w:tcW w:w="366"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Zeqir</w:t>
            </w:r>
          </w:p>
        </w:tc>
        <w:tc>
          <w:tcPr>
            <w:tcW w:w="364"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Unaza</w:t>
            </w:r>
          </w:p>
        </w:tc>
        <w:tc>
          <w:tcPr>
            <w:tcW w:w="348" w:type="pct"/>
            <w:tcBorders>
              <w:top w:val="nil"/>
              <w:left w:val="nil"/>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8561</w:t>
            </w:r>
          </w:p>
        </w:tc>
        <w:tc>
          <w:tcPr>
            <w:tcW w:w="37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24/43</w:t>
            </w:r>
          </w:p>
        </w:tc>
        <w:tc>
          <w:tcPr>
            <w:tcW w:w="362"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290"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4" w:type="pct"/>
            <w:gridSpan w:val="2"/>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4000</w:t>
            </w:r>
          </w:p>
        </w:tc>
        <w:tc>
          <w:tcPr>
            <w:tcW w:w="437" w:type="pct"/>
            <w:gridSpan w:val="2"/>
            <w:tcBorders>
              <w:top w:val="nil"/>
              <w:left w:val="nil"/>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416.6</w:t>
            </w:r>
          </w:p>
        </w:tc>
        <w:tc>
          <w:tcPr>
            <w:tcW w:w="439" w:type="pct"/>
            <w:gridSpan w:val="4"/>
            <w:tcBorders>
              <w:top w:val="nil"/>
              <w:left w:val="nil"/>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1,666,400</w:t>
            </w:r>
          </w:p>
        </w:tc>
        <w:tc>
          <w:tcPr>
            <w:tcW w:w="721" w:type="pct"/>
            <w:gridSpan w:val="3"/>
            <w:tcBorders>
              <w:top w:val="nil"/>
              <w:left w:val="nil"/>
              <w:bottom w:val="single" w:sz="4" w:space="0" w:color="auto"/>
              <w:right w:val="single" w:sz="8"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Konfirmim ZRPP</w:t>
            </w:r>
          </w:p>
        </w:tc>
      </w:tr>
      <w:tr w:rsidR="005555CC" w:rsidRPr="005555CC" w:rsidTr="002B68B2">
        <w:trPr>
          <w:trHeight w:val="139"/>
        </w:trPr>
        <w:tc>
          <w:tcPr>
            <w:tcW w:w="203" w:type="pct"/>
            <w:tcBorders>
              <w:top w:val="nil"/>
              <w:left w:val="single" w:sz="8" w:space="0" w:color="auto"/>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5</w:t>
            </w:r>
          </w:p>
        </w:tc>
        <w:tc>
          <w:tcPr>
            <w:tcW w:w="365"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Marjana</w:t>
            </w:r>
          </w:p>
        </w:tc>
        <w:tc>
          <w:tcPr>
            <w:tcW w:w="366"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Postol</w:t>
            </w:r>
          </w:p>
        </w:tc>
        <w:tc>
          <w:tcPr>
            <w:tcW w:w="364"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Gjinko</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8561</w:t>
            </w:r>
          </w:p>
        </w:tc>
        <w:tc>
          <w:tcPr>
            <w:tcW w:w="37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24/42</w:t>
            </w:r>
          </w:p>
        </w:tc>
        <w:tc>
          <w:tcPr>
            <w:tcW w:w="362"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290"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4" w:type="pct"/>
            <w:gridSpan w:val="2"/>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1000</w:t>
            </w:r>
          </w:p>
        </w:tc>
        <w:tc>
          <w:tcPr>
            <w:tcW w:w="437" w:type="pct"/>
            <w:gridSpan w:val="2"/>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416.6</w:t>
            </w:r>
          </w:p>
        </w:tc>
        <w:tc>
          <w:tcPr>
            <w:tcW w:w="439" w:type="pct"/>
            <w:gridSpan w:val="4"/>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416,600</w:t>
            </w:r>
          </w:p>
        </w:tc>
        <w:tc>
          <w:tcPr>
            <w:tcW w:w="721" w:type="pct"/>
            <w:gridSpan w:val="3"/>
            <w:tcBorders>
              <w:top w:val="nil"/>
              <w:left w:val="nil"/>
              <w:bottom w:val="single" w:sz="4" w:space="0" w:color="auto"/>
              <w:right w:val="single" w:sz="8"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Konfirmim ZRPP</w:t>
            </w:r>
          </w:p>
        </w:tc>
      </w:tr>
      <w:tr w:rsidR="005555CC" w:rsidRPr="005555CC" w:rsidTr="002B68B2">
        <w:trPr>
          <w:trHeight w:val="139"/>
        </w:trPr>
        <w:tc>
          <w:tcPr>
            <w:tcW w:w="2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6</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Roland</w:t>
            </w:r>
          </w:p>
        </w:tc>
        <w:tc>
          <w:tcPr>
            <w:tcW w:w="366" w:type="pct"/>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Dhori</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Mizaku</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8561</w:t>
            </w:r>
          </w:p>
        </w:tc>
        <w:tc>
          <w:tcPr>
            <w:tcW w:w="378" w:type="pct"/>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24/41</w:t>
            </w:r>
          </w:p>
        </w:tc>
        <w:tc>
          <w:tcPr>
            <w:tcW w:w="362" w:type="pct"/>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290" w:type="pct"/>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4" w:type="pct"/>
            <w:gridSpan w:val="2"/>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3" w:type="pct"/>
            <w:gridSpan w:val="3"/>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4500</w:t>
            </w:r>
          </w:p>
        </w:tc>
        <w:tc>
          <w:tcPr>
            <w:tcW w:w="437" w:type="pct"/>
            <w:gridSpan w:val="2"/>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416.6</w:t>
            </w:r>
          </w:p>
        </w:tc>
        <w:tc>
          <w:tcPr>
            <w:tcW w:w="439" w:type="pct"/>
            <w:gridSpan w:val="4"/>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1,874,700</w:t>
            </w:r>
          </w:p>
        </w:tc>
        <w:tc>
          <w:tcPr>
            <w:tcW w:w="721" w:type="pct"/>
            <w:gridSpan w:val="3"/>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Konfirmim ZRPP</w:t>
            </w:r>
          </w:p>
        </w:tc>
      </w:tr>
      <w:tr w:rsidR="005555CC" w:rsidRPr="005555CC" w:rsidTr="002B68B2">
        <w:trPr>
          <w:trHeight w:val="139"/>
        </w:trPr>
        <w:tc>
          <w:tcPr>
            <w:tcW w:w="203" w:type="pct"/>
            <w:tcBorders>
              <w:top w:val="single" w:sz="4" w:space="0" w:color="auto"/>
              <w:left w:val="single" w:sz="8" w:space="0" w:color="auto"/>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7</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xml:space="preserve">Stavri </w:t>
            </w:r>
          </w:p>
        </w:tc>
        <w:tc>
          <w:tcPr>
            <w:tcW w:w="366" w:type="pct"/>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Spiro</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Dede</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8561</w:t>
            </w:r>
          </w:p>
        </w:tc>
        <w:tc>
          <w:tcPr>
            <w:tcW w:w="378" w:type="pct"/>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24/40</w:t>
            </w:r>
          </w:p>
        </w:tc>
        <w:tc>
          <w:tcPr>
            <w:tcW w:w="362" w:type="pct"/>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290" w:type="pct"/>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4" w:type="pct"/>
            <w:gridSpan w:val="2"/>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3" w:type="pct"/>
            <w:gridSpan w:val="3"/>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5640</w:t>
            </w:r>
          </w:p>
        </w:tc>
        <w:tc>
          <w:tcPr>
            <w:tcW w:w="437" w:type="pct"/>
            <w:gridSpan w:val="2"/>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416.6</w:t>
            </w:r>
          </w:p>
        </w:tc>
        <w:tc>
          <w:tcPr>
            <w:tcW w:w="439" w:type="pct"/>
            <w:gridSpan w:val="4"/>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2,349,624</w:t>
            </w:r>
          </w:p>
        </w:tc>
        <w:tc>
          <w:tcPr>
            <w:tcW w:w="721" w:type="pct"/>
            <w:gridSpan w:val="3"/>
            <w:tcBorders>
              <w:top w:val="single" w:sz="4" w:space="0" w:color="auto"/>
              <w:left w:val="nil"/>
              <w:bottom w:val="single" w:sz="4" w:space="0" w:color="auto"/>
              <w:right w:val="single" w:sz="8"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Konfirmim ZRPP</w:t>
            </w:r>
          </w:p>
        </w:tc>
      </w:tr>
      <w:tr w:rsidR="005555CC" w:rsidRPr="005555CC" w:rsidTr="002B68B2">
        <w:trPr>
          <w:trHeight w:val="139"/>
        </w:trPr>
        <w:tc>
          <w:tcPr>
            <w:tcW w:w="203"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8</w:t>
            </w:r>
          </w:p>
        </w:tc>
        <w:tc>
          <w:tcPr>
            <w:tcW w:w="365"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Enver</w:t>
            </w:r>
          </w:p>
        </w:tc>
        <w:tc>
          <w:tcPr>
            <w:tcW w:w="366"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xml:space="preserve">Muharem </w:t>
            </w:r>
          </w:p>
        </w:tc>
        <w:tc>
          <w:tcPr>
            <w:tcW w:w="364"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Take</w:t>
            </w:r>
          </w:p>
        </w:tc>
        <w:tc>
          <w:tcPr>
            <w:tcW w:w="348" w:type="pct"/>
            <w:tcBorders>
              <w:top w:val="nil"/>
              <w:left w:val="nil"/>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8561</w:t>
            </w:r>
          </w:p>
        </w:tc>
        <w:tc>
          <w:tcPr>
            <w:tcW w:w="37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24/39</w:t>
            </w:r>
          </w:p>
        </w:tc>
        <w:tc>
          <w:tcPr>
            <w:tcW w:w="362"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290"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4" w:type="pct"/>
            <w:gridSpan w:val="2"/>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6000</w:t>
            </w:r>
          </w:p>
        </w:tc>
        <w:tc>
          <w:tcPr>
            <w:tcW w:w="437" w:type="pct"/>
            <w:gridSpan w:val="2"/>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416.6</w:t>
            </w:r>
          </w:p>
        </w:tc>
        <w:tc>
          <w:tcPr>
            <w:tcW w:w="439" w:type="pct"/>
            <w:gridSpan w:val="4"/>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2,499,600</w:t>
            </w:r>
          </w:p>
        </w:tc>
        <w:tc>
          <w:tcPr>
            <w:tcW w:w="721" w:type="pct"/>
            <w:gridSpan w:val="3"/>
            <w:tcBorders>
              <w:top w:val="nil"/>
              <w:left w:val="nil"/>
              <w:bottom w:val="single" w:sz="4" w:space="0" w:color="auto"/>
              <w:right w:val="single" w:sz="8"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Konfirmim ZRPP</w:t>
            </w:r>
          </w:p>
        </w:tc>
      </w:tr>
      <w:tr w:rsidR="005555CC" w:rsidRPr="005555CC" w:rsidTr="002B68B2">
        <w:trPr>
          <w:trHeight w:val="139"/>
        </w:trPr>
        <w:tc>
          <w:tcPr>
            <w:tcW w:w="203" w:type="pct"/>
            <w:tcBorders>
              <w:top w:val="nil"/>
              <w:left w:val="single" w:sz="8" w:space="0" w:color="auto"/>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9</w:t>
            </w:r>
          </w:p>
        </w:tc>
        <w:tc>
          <w:tcPr>
            <w:tcW w:w="365"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Sybi</w:t>
            </w:r>
          </w:p>
        </w:tc>
        <w:tc>
          <w:tcPr>
            <w:tcW w:w="366"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xml:space="preserve">Muharem </w:t>
            </w:r>
          </w:p>
        </w:tc>
        <w:tc>
          <w:tcPr>
            <w:tcW w:w="364"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Take</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8561</w:t>
            </w:r>
          </w:p>
        </w:tc>
        <w:tc>
          <w:tcPr>
            <w:tcW w:w="37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24/38</w:t>
            </w:r>
          </w:p>
        </w:tc>
        <w:tc>
          <w:tcPr>
            <w:tcW w:w="362"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290"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4" w:type="pct"/>
            <w:gridSpan w:val="2"/>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5764.0</w:t>
            </w:r>
          </w:p>
        </w:tc>
        <w:tc>
          <w:tcPr>
            <w:tcW w:w="437" w:type="pct"/>
            <w:gridSpan w:val="2"/>
            <w:tcBorders>
              <w:top w:val="nil"/>
              <w:left w:val="nil"/>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416.6</w:t>
            </w:r>
          </w:p>
        </w:tc>
        <w:tc>
          <w:tcPr>
            <w:tcW w:w="439" w:type="pct"/>
            <w:gridSpan w:val="4"/>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2,401,282</w:t>
            </w:r>
          </w:p>
        </w:tc>
        <w:tc>
          <w:tcPr>
            <w:tcW w:w="721" w:type="pct"/>
            <w:gridSpan w:val="3"/>
            <w:tcBorders>
              <w:top w:val="nil"/>
              <w:left w:val="nil"/>
              <w:bottom w:val="single" w:sz="4" w:space="0" w:color="auto"/>
              <w:right w:val="single" w:sz="8"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Konfirmim ZRPP</w:t>
            </w:r>
          </w:p>
        </w:tc>
      </w:tr>
      <w:tr w:rsidR="005555CC" w:rsidRPr="005555CC" w:rsidTr="002B68B2">
        <w:trPr>
          <w:trHeight w:val="139"/>
        </w:trPr>
        <w:tc>
          <w:tcPr>
            <w:tcW w:w="203" w:type="pct"/>
            <w:tcBorders>
              <w:top w:val="nil"/>
              <w:left w:val="single" w:sz="8" w:space="0" w:color="auto"/>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10</w:t>
            </w:r>
          </w:p>
        </w:tc>
        <w:tc>
          <w:tcPr>
            <w:tcW w:w="365"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Venetike</w:t>
            </w:r>
          </w:p>
        </w:tc>
        <w:tc>
          <w:tcPr>
            <w:tcW w:w="366"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Sybi</w:t>
            </w:r>
          </w:p>
        </w:tc>
        <w:tc>
          <w:tcPr>
            <w:tcW w:w="364"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Qeraxhi</w:t>
            </w:r>
          </w:p>
        </w:tc>
        <w:tc>
          <w:tcPr>
            <w:tcW w:w="34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8561</w:t>
            </w:r>
          </w:p>
        </w:tc>
        <w:tc>
          <w:tcPr>
            <w:tcW w:w="37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24/37</w:t>
            </w:r>
          </w:p>
        </w:tc>
        <w:tc>
          <w:tcPr>
            <w:tcW w:w="362"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290"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4" w:type="pct"/>
            <w:gridSpan w:val="2"/>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color w:val="000000"/>
                <w:sz w:val="12"/>
                <w:szCs w:val="12"/>
              </w:rPr>
            </w:pPr>
            <w:r w:rsidRPr="005555CC">
              <w:rPr>
                <w:rFonts w:ascii="Garamond" w:eastAsia="Times New Roman" w:hAnsi="Garamond"/>
                <w:color w:val="000000"/>
                <w:sz w:val="12"/>
                <w:szCs w:val="12"/>
              </w:rPr>
              <w:t>5.7</w:t>
            </w:r>
          </w:p>
        </w:tc>
        <w:tc>
          <w:tcPr>
            <w:tcW w:w="437" w:type="pct"/>
            <w:gridSpan w:val="2"/>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416.6</w:t>
            </w:r>
          </w:p>
        </w:tc>
        <w:tc>
          <w:tcPr>
            <w:tcW w:w="439" w:type="pct"/>
            <w:gridSpan w:val="4"/>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2,375</w:t>
            </w:r>
          </w:p>
        </w:tc>
        <w:tc>
          <w:tcPr>
            <w:tcW w:w="721" w:type="pct"/>
            <w:gridSpan w:val="3"/>
            <w:tcBorders>
              <w:top w:val="nil"/>
              <w:left w:val="nil"/>
              <w:bottom w:val="single" w:sz="4" w:space="0" w:color="auto"/>
              <w:right w:val="single" w:sz="8"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Konfirmim ZRPP</w:t>
            </w:r>
          </w:p>
        </w:tc>
      </w:tr>
      <w:tr w:rsidR="005555CC" w:rsidRPr="005555CC" w:rsidTr="002B68B2">
        <w:trPr>
          <w:trHeight w:val="139"/>
        </w:trPr>
        <w:tc>
          <w:tcPr>
            <w:tcW w:w="203" w:type="pct"/>
            <w:tcBorders>
              <w:top w:val="nil"/>
              <w:left w:val="single" w:sz="8" w:space="0" w:color="auto"/>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11</w:t>
            </w:r>
          </w:p>
        </w:tc>
        <w:tc>
          <w:tcPr>
            <w:tcW w:w="365"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Pellumb</w:t>
            </w:r>
          </w:p>
        </w:tc>
        <w:tc>
          <w:tcPr>
            <w:tcW w:w="366"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Hamit</w:t>
            </w:r>
          </w:p>
        </w:tc>
        <w:tc>
          <w:tcPr>
            <w:tcW w:w="364"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Nako</w:t>
            </w:r>
          </w:p>
        </w:tc>
        <w:tc>
          <w:tcPr>
            <w:tcW w:w="348" w:type="pct"/>
            <w:tcBorders>
              <w:top w:val="nil"/>
              <w:left w:val="nil"/>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8561</w:t>
            </w:r>
          </w:p>
        </w:tc>
        <w:tc>
          <w:tcPr>
            <w:tcW w:w="37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24/36</w:t>
            </w:r>
          </w:p>
        </w:tc>
        <w:tc>
          <w:tcPr>
            <w:tcW w:w="362"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290"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4" w:type="pct"/>
            <w:gridSpan w:val="2"/>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624</w:t>
            </w:r>
          </w:p>
        </w:tc>
        <w:tc>
          <w:tcPr>
            <w:tcW w:w="437" w:type="pct"/>
            <w:gridSpan w:val="2"/>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416.6</w:t>
            </w:r>
          </w:p>
        </w:tc>
        <w:tc>
          <w:tcPr>
            <w:tcW w:w="439" w:type="pct"/>
            <w:gridSpan w:val="4"/>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259,958</w:t>
            </w:r>
          </w:p>
        </w:tc>
        <w:tc>
          <w:tcPr>
            <w:tcW w:w="721" w:type="pct"/>
            <w:gridSpan w:val="3"/>
            <w:tcBorders>
              <w:top w:val="nil"/>
              <w:left w:val="nil"/>
              <w:bottom w:val="single" w:sz="4" w:space="0" w:color="auto"/>
              <w:right w:val="single" w:sz="8"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Konfirmim ZRPP</w:t>
            </w:r>
          </w:p>
        </w:tc>
      </w:tr>
      <w:tr w:rsidR="005555CC" w:rsidRPr="005555CC" w:rsidTr="002B68B2">
        <w:trPr>
          <w:trHeight w:val="139"/>
        </w:trPr>
        <w:tc>
          <w:tcPr>
            <w:tcW w:w="203" w:type="pct"/>
            <w:tcBorders>
              <w:top w:val="nil"/>
              <w:left w:val="single" w:sz="8" w:space="0" w:color="auto"/>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12</w:t>
            </w:r>
          </w:p>
        </w:tc>
        <w:tc>
          <w:tcPr>
            <w:tcW w:w="365"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xml:space="preserve">Ramadan </w:t>
            </w:r>
          </w:p>
        </w:tc>
        <w:tc>
          <w:tcPr>
            <w:tcW w:w="366"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xml:space="preserve">Muharem </w:t>
            </w:r>
          </w:p>
        </w:tc>
        <w:tc>
          <w:tcPr>
            <w:tcW w:w="364"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Lipo</w:t>
            </w:r>
          </w:p>
        </w:tc>
        <w:tc>
          <w:tcPr>
            <w:tcW w:w="348" w:type="pct"/>
            <w:tcBorders>
              <w:top w:val="single" w:sz="4" w:space="0" w:color="auto"/>
              <w:left w:val="nil"/>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8561</w:t>
            </w:r>
          </w:p>
        </w:tc>
        <w:tc>
          <w:tcPr>
            <w:tcW w:w="37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24/35</w:t>
            </w:r>
          </w:p>
        </w:tc>
        <w:tc>
          <w:tcPr>
            <w:tcW w:w="362"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290"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4" w:type="pct"/>
            <w:gridSpan w:val="2"/>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1750</w:t>
            </w:r>
          </w:p>
        </w:tc>
        <w:tc>
          <w:tcPr>
            <w:tcW w:w="437" w:type="pct"/>
            <w:gridSpan w:val="2"/>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416.6</w:t>
            </w:r>
          </w:p>
        </w:tc>
        <w:tc>
          <w:tcPr>
            <w:tcW w:w="439" w:type="pct"/>
            <w:gridSpan w:val="4"/>
            <w:tcBorders>
              <w:top w:val="nil"/>
              <w:left w:val="nil"/>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729,050</w:t>
            </w:r>
          </w:p>
        </w:tc>
        <w:tc>
          <w:tcPr>
            <w:tcW w:w="721" w:type="pct"/>
            <w:gridSpan w:val="3"/>
            <w:tcBorders>
              <w:top w:val="nil"/>
              <w:left w:val="nil"/>
              <w:bottom w:val="single" w:sz="4" w:space="0" w:color="auto"/>
              <w:right w:val="single" w:sz="8"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Konfirmim ZRPP</w:t>
            </w:r>
          </w:p>
        </w:tc>
      </w:tr>
      <w:tr w:rsidR="005555CC" w:rsidRPr="005555CC" w:rsidTr="002B68B2">
        <w:trPr>
          <w:trHeight w:val="139"/>
        </w:trPr>
        <w:tc>
          <w:tcPr>
            <w:tcW w:w="203" w:type="pct"/>
            <w:tcBorders>
              <w:top w:val="nil"/>
              <w:left w:val="single" w:sz="8" w:space="0" w:color="auto"/>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13</w:t>
            </w:r>
          </w:p>
        </w:tc>
        <w:tc>
          <w:tcPr>
            <w:tcW w:w="365"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Fredi</w:t>
            </w:r>
          </w:p>
        </w:tc>
        <w:tc>
          <w:tcPr>
            <w:tcW w:w="366"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Muhamet</w:t>
            </w:r>
          </w:p>
        </w:tc>
        <w:tc>
          <w:tcPr>
            <w:tcW w:w="364"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Stringa</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8561</w:t>
            </w:r>
          </w:p>
        </w:tc>
        <w:tc>
          <w:tcPr>
            <w:tcW w:w="37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24/34</w:t>
            </w:r>
          </w:p>
        </w:tc>
        <w:tc>
          <w:tcPr>
            <w:tcW w:w="362"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290"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4" w:type="pct"/>
            <w:gridSpan w:val="2"/>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3055</w:t>
            </w:r>
          </w:p>
        </w:tc>
        <w:tc>
          <w:tcPr>
            <w:tcW w:w="437" w:type="pct"/>
            <w:gridSpan w:val="2"/>
            <w:tcBorders>
              <w:top w:val="nil"/>
              <w:left w:val="nil"/>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416.6</w:t>
            </w:r>
          </w:p>
        </w:tc>
        <w:tc>
          <w:tcPr>
            <w:tcW w:w="439" w:type="pct"/>
            <w:gridSpan w:val="4"/>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1,272,713</w:t>
            </w:r>
          </w:p>
        </w:tc>
        <w:tc>
          <w:tcPr>
            <w:tcW w:w="721" w:type="pct"/>
            <w:gridSpan w:val="3"/>
            <w:tcBorders>
              <w:top w:val="nil"/>
              <w:left w:val="nil"/>
              <w:bottom w:val="single" w:sz="4" w:space="0" w:color="auto"/>
              <w:right w:val="single" w:sz="8"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Konfirmim ZRPP</w:t>
            </w:r>
          </w:p>
        </w:tc>
      </w:tr>
      <w:tr w:rsidR="005555CC" w:rsidRPr="005555CC" w:rsidTr="002B68B2">
        <w:trPr>
          <w:trHeight w:val="139"/>
        </w:trPr>
        <w:tc>
          <w:tcPr>
            <w:tcW w:w="203" w:type="pct"/>
            <w:tcBorders>
              <w:top w:val="nil"/>
              <w:left w:val="single" w:sz="8" w:space="0" w:color="auto"/>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14</w:t>
            </w:r>
          </w:p>
        </w:tc>
        <w:tc>
          <w:tcPr>
            <w:tcW w:w="365"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color w:val="000000"/>
                <w:sz w:val="12"/>
                <w:szCs w:val="12"/>
              </w:rPr>
            </w:pPr>
            <w:r w:rsidRPr="005555CC">
              <w:rPr>
                <w:rFonts w:ascii="Garamond" w:eastAsia="Times New Roman" w:hAnsi="Garamond"/>
                <w:color w:val="000000"/>
                <w:sz w:val="12"/>
                <w:szCs w:val="12"/>
              </w:rPr>
              <w:t>Sofia</w:t>
            </w:r>
          </w:p>
        </w:tc>
        <w:tc>
          <w:tcPr>
            <w:tcW w:w="366"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color w:val="000000"/>
                <w:sz w:val="12"/>
                <w:szCs w:val="12"/>
              </w:rPr>
            </w:pPr>
            <w:r w:rsidRPr="005555CC">
              <w:rPr>
                <w:rFonts w:ascii="Garamond" w:eastAsia="Times New Roman" w:hAnsi="Garamond"/>
                <w:color w:val="000000"/>
                <w:sz w:val="12"/>
                <w:szCs w:val="12"/>
              </w:rPr>
              <w:t>Niko</w:t>
            </w:r>
          </w:p>
        </w:tc>
        <w:tc>
          <w:tcPr>
            <w:tcW w:w="364"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color w:val="000000"/>
                <w:sz w:val="12"/>
                <w:szCs w:val="12"/>
              </w:rPr>
            </w:pPr>
            <w:r w:rsidRPr="005555CC">
              <w:rPr>
                <w:rFonts w:ascii="Garamond" w:eastAsia="Times New Roman" w:hAnsi="Garamond"/>
                <w:color w:val="000000"/>
                <w:sz w:val="12"/>
                <w:szCs w:val="12"/>
              </w:rPr>
              <w:t>Hoxhalli</w:t>
            </w:r>
          </w:p>
        </w:tc>
        <w:tc>
          <w:tcPr>
            <w:tcW w:w="34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8561</w:t>
            </w:r>
          </w:p>
        </w:tc>
        <w:tc>
          <w:tcPr>
            <w:tcW w:w="37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24/33</w:t>
            </w:r>
          </w:p>
        </w:tc>
        <w:tc>
          <w:tcPr>
            <w:tcW w:w="362"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290"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4" w:type="pct"/>
            <w:gridSpan w:val="2"/>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2066</w:t>
            </w:r>
          </w:p>
        </w:tc>
        <w:tc>
          <w:tcPr>
            <w:tcW w:w="437" w:type="pct"/>
            <w:gridSpan w:val="2"/>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416.6</w:t>
            </w:r>
          </w:p>
        </w:tc>
        <w:tc>
          <w:tcPr>
            <w:tcW w:w="439" w:type="pct"/>
            <w:gridSpan w:val="4"/>
            <w:tcBorders>
              <w:top w:val="nil"/>
              <w:left w:val="nil"/>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860,696</w:t>
            </w:r>
          </w:p>
        </w:tc>
        <w:tc>
          <w:tcPr>
            <w:tcW w:w="721" w:type="pct"/>
            <w:gridSpan w:val="3"/>
            <w:tcBorders>
              <w:top w:val="nil"/>
              <w:left w:val="nil"/>
              <w:bottom w:val="single" w:sz="4" w:space="0" w:color="auto"/>
              <w:right w:val="single" w:sz="8"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Konfirmim ZRPP</w:t>
            </w:r>
          </w:p>
        </w:tc>
      </w:tr>
      <w:tr w:rsidR="005555CC" w:rsidRPr="005555CC" w:rsidTr="002B68B2">
        <w:trPr>
          <w:trHeight w:val="139"/>
        </w:trPr>
        <w:tc>
          <w:tcPr>
            <w:tcW w:w="203"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15</w:t>
            </w:r>
          </w:p>
        </w:tc>
        <w:tc>
          <w:tcPr>
            <w:tcW w:w="365"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Valter</w:t>
            </w:r>
          </w:p>
        </w:tc>
        <w:tc>
          <w:tcPr>
            <w:tcW w:w="366"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Refat</w:t>
            </w:r>
          </w:p>
        </w:tc>
        <w:tc>
          <w:tcPr>
            <w:tcW w:w="364"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Myrteza</w:t>
            </w:r>
          </w:p>
        </w:tc>
        <w:tc>
          <w:tcPr>
            <w:tcW w:w="348" w:type="pct"/>
            <w:tcBorders>
              <w:top w:val="nil"/>
              <w:left w:val="nil"/>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8561</w:t>
            </w:r>
          </w:p>
        </w:tc>
        <w:tc>
          <w:tcPr>
            <w:tcW w:w="37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24/32</w:t>
            </w:r>
          </w:p>
        </w:tc>
        <w:tc>
          <w:tcPr>
            <w:tcW w:w="362"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290"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4" w:type="pct"/>
            <w:gridSpan w:val="2"/>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11406</w:t>
            </w:r>
          </w:p>
        </w:tc>
        <w:tc>
          <w:tcPr>
            <w:tcW w:w="437" w:type="pct"/>
            <w:gridSpan w:val="2"/>
            <w:tcBorders>
              <w:top w:val="nil"/>
              <w:left w:val="nil"/>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416.6</w:t>
            </w:r>
          </w:p>
        </w:tc>
        <w:tc>
          <w:tcPr>
            <w:tcW w:w="439" w:type="pct"/>
            <w:gridSpan w:val="4"/>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4,751,740</w:t>
            </w:r>
          </w:p>
        </w:tc>
        <w:tc>
          <w:tcPr>
            <w:tcW w:w="721" w:type="pct"/>
            <w:gridSpan w:val="3"/>
            <w:tcBorders>
              <w:top w:val="nil"/>
              <w:left w:val="nil"/>
              <w:bottom w:val="single" w:sz="4" w:space="0" w:color="auto"/>
              <w:right w:val="single" w:sz="8"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Konfirmim ZRPP</w:t>
            </w:r>
          </w:p>
        </w:tc>
      </w:tr>
      <w:tr w:rsidR="005555CC" w:rsidRPr="005555CC" w:rsidTr="002B68B2">
        <w:trPr>
          <w:trHeight w:val="139"/>
        </w:trPr>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16</w:t>
            </w:r>
          </w:p>
        </w:tc>
        <w:tc>
          <w:tcPr>
            <w:tcW w:w="365"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Sabrie</w:t>
            </w:r>
          </w:p>
        </w:tc>
        <w:tc>
          <w:tcPr>
            <w:tcW w:w="366"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Nexhip</w:t>
            </w:r>
          </w:p>
        </w:tc>
        <w:tc>
          <w:tcPr>
            <w:tcW w:w="364"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Dishnica</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8561</w:t>
            </w:r>
          </w:p>
        </w:tc>
        <w:tc>
          <w:tcPr>
            <w:tcW w:w="37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24/31</w:t>
            </w:r>
          </w:p>
        </w:tc>
        <w:tc>
          <w:tcPr>
            <w:tcW w:w="362"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290"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4" w:type="pct"/>
            <w:gridSpan w:val="2"/>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1312.0</w:t>
            </w:r>
          </w:p>
        </w:tc>
        <w:tc>
          <w:tcPr>
            <w:tcW w:w="437" w:type="pct"/>
            <w:gridSpan w:val="2"/>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416.6</w:t>
            </w:r>
          </w:p>
        </w:tc>
        <w:tc>
          <w:tcPr>
            <w:tcW w:w="439" w:type="pct"/>
            <w:gridSpan w:val="4"/>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546,579</w:t>
            </w:r>
          </w:p>
        </w:tc>
        <w:tc>
          <w:tcPr>
            <w:tcW w:w="721" w:type="pct"/>
            <w:gridSpan w:val="3"/>
            <w:tcBorders>
              <w:top w:val="nil"/>
              <w:left w:val="nil"/>
              <w:bottom w:val="single" w:sz="4" w:space="0" w:color="auto"/>
              <w:right w:val="single" w:sz="8"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Konfirmim ZRPP</w:t>
            </w:r>
          </w:p>
        </w:tc>
      </w:tr>
      <w:tr w:rsidR="005555CC" w:rsidRPr="005555CC" w:rsidTr="002B68B2">
        <w:trPr>
          <w:trHeight w:val="139"/>
        </w:trPr>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17</w:t>
            </w:r>
          </w:p>
        </w:tc>
        <w:tc>
          <w:tcPr>
            <w:tcW w:w="365"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Perikli</w:t>
            </w:r>
          </w:p>
        </w:tc>
        <w:tc>
          <w:tcPr>
            <w:tcW w:w="366"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4"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Polena</w:t>
            </w:r>
          </w:p>
        </w:tc>
        <w:tc>
          <w:tcPr>
            <w:tcW w:w="34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8562</w:t>
            </w:r>
          </w:p>
        </w:tc>
        <w:tc>
          <w:tcPr>
            <w:tcW w:w="37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8/105</w:t>
            </w:r>
          </w:p>
        </w:tc>
        <w:tc>
          <w:tcPr>
            <w:tcW w:w="362" w:type="pct"/>
            <w:tcBorders>
              <w:top w:val="nil"/>
              <w:left w:val="nil"/>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369</w:t>
            </w:r>
          </w:p>
        </w:tc>
        <w:tc>
          <w:tcPr>
            <w:tcW w:w="290" w:type="pct"/>
            <w:tcBorders>
              <w:top w:val="nil"/>
              <w:left w:val="nil"/>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8.305</w:t>
            </w:r>
          </w:p>
        </w:tc>
        <w:tc>
          <w:tcPr>
            <w:tcW w:w="364" w:type="pct"/>
            <w:gridSpan w:val="2"/>
            <w:tcBorders>
              <w:top w:val="nil"/>
              <w:left w:val="nil"/>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xml:space="preserve"> 3 064 545</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437" w:type="pct"/>
            <w:gridSpan w:val="2"/>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439" w:type="pct"/>
            <w:gridSpan w:val="4"/>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721" w:type="pct"/>
            <w:gridSpan w:val="3"/>
            <w:tcBorders>
              <w:top w:val="nil"/>
              <w:left w:val="nil"/>
              <w:bottom w:val="single" w:sz="4" w:space="0" w:color="auto"/>
              <w:right w:val="single" w:sz="8"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r>
      <w:tr w:rsidR="005555CC" w:rsidRPr="005555CC" w:rsidTr="002B68B2">
        <w:trPr>
          <w:trHeight w:val="139"/>
        </w:trPr>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5"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6"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4"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4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7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2" w:type="pct"/>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290" w:type="pct"/>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4" w:type="pct"/>
            <w:gridSpan w:val="2"/>
            <w:tcBorders>
              <w:top w:val="single" w:sz="4" w:space="0" w:color="auto"/>
              <w:left w:val="nil"/>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3" w:type="pct"/>
            <w:gridSpan w:val="3"/>
            <w:tcBorders>
              <w:top w:val="nil"/>
              <w:left w:val="nil"/>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437" w:type="pct"/>
            <w:gridSpan w:val="2"/>
            <w:tcBorders>
              <w:top w:val="nil"/>
              <w:left w:val="nil"/>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439" w:type="pct"/>
            <w:gridSpan w:val="4"/>
            <w:tcBorders>
              <w:top w:val="nil"/>
              <w:left w:val="nil"/>
              <w:bottom w:val="nil"/>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721" w:type="pct"/>
            <w:gridSpan w:val="3"/>
            <w:tcBorders>
              <w:top w:val="nil"/>
              <w:left w:val="nil"/>
              <w:bottom w:val="nil"/>
              <w:right w:val="single" w:sz="8"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r>
      <w:tr w:rsidR="005555CC" w:rsidRPr="005555CC" w:rsidTr="002B68B2">
        <w:trPr>
          <w:trHeight w:val="131"/>
        </w:trPr>
        <w:tc>
          <w:tcPr>
            <w:tcW w:w="1298" w:type="pct"/>
            <w:gridSpan w:val="4"/>
            <w:tcBorders>
              <w:top w:val="nil"/>
              <w:left w:val="single" w:sz="4" w:space="0" w:color="auto"/>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xml:space="preserve">                                                                                         </w:t>
            </w:r>
            <w:r w:rsidR="002B68B2">
              <w:rPr>
                <w:rFonts w:ascii="Garamond" w:eastAsia="Times New Roman" w:hAnsi="Garamond"/>
                <w:b/>
                <w:bCs/>
                <w:sz w:val="12"/>
                <w:szCs w:val="12"/>
              </w:rPr>
              <w:t>SIPËRFAQE E SHPRONË</w:t>
            </w:r>
            <w:r w:rsidRPr="005555CC">
              <w:rPr>
                <w:rFonts w:ascii="Garamond" w:eastAsia="Times New Roman" w:hAnsi="Garamond"/>
                <w:b/>
                <w:bCs/>
                <w:sz w:val="12"/>
                <w:szCs w:val="12"/>
              </w:rPr>
              <w:t>SIMIT</w:t>
            </w:r>
          </w:p>
        </w:tc>
        <w:tc>
          <w:tcPr>
            <w:tcW w:w="34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7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2"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369</w:t>
            </w:r>
          </w:p>
        </w:tc>
        <w:tc>
          <w:tcPr>
            <w:tcW w:w="290"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4" w:type="pct"/>
            <w:gridSpan w:val="2"/>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363" w:type="pct"/>
            <w:gridSpan w:val="3"/>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62122.7</w:t>
            </w:r>
          </w:p>
        </w:tc>
        <w:tc>
          <w:tcPr>
            <w:tcW w:w="437" w:type="pct"/>
            <w:gridSpan w:val="2"/>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439" w:type="pct"/>
            <w:gridSpan w:val="4"/>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721" w:type="pct"/>
            <w:gridSpan w:val="3"/>
            <w:tcBorders>
              <w:top w:val="single" w:sz="4" w:space="0" w:color="auto"/>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Sip tot.  62491.7</w:t>
            </w:r>
          </w:p>
        </w:tc>
      </w:tr>
      <w:tr w:rsidR="005555CC" w:rsidRPr="005555CC" w:rsidTr="002B68B2">
        <w:trPr>
          <w:trHeight w:val="134"/>
        </w:trPr>
        <w:tc>
          <w:tcPr>
            <w:tcW w:w="1298" w:type="pct"/>
            <w:gridSpan w:val="4"/>
            <w:tcBorders>
              <w:top w:val="nil"/>
              <w:left w:val="single" w:sz="4" w:space="0" w:color="auto"/>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b/>
                <w:bCs/>
                <w:sz w:val="12"/>
                <w:szCs w:val="12"/>
              </w:rPr>
              <w:t> </w:t>
            </w:r>
          </w:p>
          <w:p w:rsidR="005555CC" w:rsidRPr="005555CC" w:rsidRDefault="002B68B2" w:rsidP="005555CC">
            <w:pPr>
              <w:spacing w:after="0" w:line="240" w:lineRule="auto"/>
              <w:ind w:firstLine="0"/>
              <w:jc w:val="center"/>
              <w:rPr>
                <w:rFonts w:ascii="Garamond" w:eastAsia="Times New Roman" w:hAnsi="Garamond"/>
                <w:b/>
                <w:bCs/>
                <w:sz w:val="12"/>
                <w:szCs w:val="12"/>
              </w:rPr>
            </w:pPr>
            <w:r>
              <w:rPr>
                <w:rFonts w:ascii="Garamond" w:eastAsia="Times New Roman" w:hAnsi="Garamond"/>
                <w:b/>
                <w:bCs/>
                <w:sz w:val="12"/>
                <w:szCs w:val="12"/>
              </w:rPr>
              <w:t>Vlerat  t</w:t>
            </w:r>
            <w:r w:rsidR="005555CC" w:rsidRPr="005555CC">
              <w:rPr>
                <w:rFonts w:ascii="Garamond" w:eastAsia="Times New Roman" w:hAnsi="Garamond"/>
                <w:b/>
                <w:bCs/>
                <w:sz w:val="12"/>
                <w:szCs w:val="12"/>
              </w:rPr>
              <w:t>otale  e Shpronësimit</w:t>
            </w:r>
          </w:p>
        </w:tc>
        <w:tc>
          <w:tcPr>
            <w:tcW w:w="34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 </w:t>
            </w:r>
          </w:p>
        </w:tc>
        <w:tc>
          <w:tcPr>
            <w:tcW w:w="378"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 </w:t>
            </w:r>
          </w:p>
        </w:tc>
        <w:tc>
          <w:tcPr>
            <w:tcW w:w="362"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 </w:t>
            </w:r>
          </w:p>
        </w:tc>
        <w:tc>
          <w:tcPr>
            <w:tcW w:w="290" w:type="pct"/>
            <w:tcBorders>
              <w:top w:val="nil"/>
              <w:left w:val="nil"/>
              <w:bottom w:val="single" w:sz="4"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b/>
                <w:bCs/>
                <w:sz w:val="12"/>
                <w:szCs w:val="12"/>
              </w:rPr>
            </w:pPr>
            <w:r w:rsidRPr="005555CC">
              <w:rPr>
                <w:rFonts w:ascii="Garamond" w:eastAsia="Times New Roman" w:hAnsi="Garamond"/>
                <w:b/>
                <w:bCs/>
                <w:sz w:val="12"/>
                <w:szCs w:val="12"/>
              </w:rPr>
              <w:t> </w:t>
            </w:r>
          </w:p>
        </w:tc>
        <w:tc>
          <w:tcPr>
            <w:tcW w:w="364" w:type="pct"/>
            <w:gridSpan w:val="2"/>
            <w:tcBorders>
              <w:top w:val="nil"/>
              <w:left w:val="nil"/>
              <w:bottom w:val="single" w:sz="8"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xml:space="preserve"> </w:t>
            </w:r>
            <w:r w:rsidRPr="005555CC">
              <w:rPr>
                <w:rFonts w:ascii="Garamond" w:eastAsia="Times New Roman" w:hAnsi="Garamond"/>
                <w:b/>
                <w:bCs/>
                <w:sz w:val="12"/>
                <w:szCs w:val="12"/>
              </w:rPr>
              <w:t>3 064 545</w:t>
            </w:r>
          </w:p>
        </w:tc>
        <w:tc>
          <w:tcPr>
            <w:tcW w:w="363" w:type="pct"/>
            <w:gridSpan w:val="3"/>
            <w:tcBorders>
              <w:top w:val="nil"/>
              <w:left w:val="nil"/>
              <w:bottom w:val="single" w:sz="8"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sz w:val="12"/>
                <w:szCs w:val="12"/>
              </w:rPr>
            </w:pPr>
            <w:r w:rsidRPr="005555CC">
              <w:rPr>
                <w:rFonts w:ascii="Garamond" w:eastAsia="Times New Roman" w:hAnsi="Garamond"/>
                <w:sz w:val="12"/>
                <w:szCs w:val="12"/>
              </w:rPr>
              <w:t> </w:t>
            </w:r>
          </w:p>
        </w:tc>
        <w:tc>
          <w:tcPr>
            <w:tcW w:w="437" w:type="pct"/>
            <w:gridSpan w:val="2"/>
            <w:tcBorders>
              <w:top w:val="nil"/>
              <w:left w:val="nil"/>
              <w:bottom w:val="single" w:sz="8"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left"/>
              <w:rPr>
                <w:rFonts w:ascii="Garamond" w:eastAsia="Times New Roman" w:hAnsi="Garamond"/>
                <w:b/>
                <w:bCs/>
                <w:color w:val="000000"/>
                <w:sz w:val="12"/>
                <w:szCs w:val="12"/>
              </w:rPr>
            </w:pPr>
            <w:r w:rsidRPr="005555CC">
              <w:rPr>
                <w:rFonts w:ascii="Garamond" w:eastAsia="Times New Roman" w:hAnsi="Garamond"/>
                <w:b/>
                <w:bCs/>
                <w:color w:val="000000"/>
                <w:sz w:val="12"/>
                <w:szCs w:val="12"/>
              </w:rPr>
              <w:t> </w:t>
            </w:r>
          </w:p>
        </w:tc>
        <w:tc>
          <w:tcPr>
            <w:tcW w:w="439" w:type="pct"/>
            <w:gridSpan w:val="4"/>
            <w:tcBorders>
              <w:top w:val="nil"/>
              <w:left w:val="nil"/>
              <w:bottom w:val="single" w:sz="8" w:space="0" w:color="auto"/>
              <w:right w:val="single" w:sz="4" w:space="0" w:color="auto"/>
            </w:tcBorders>
            <w:shd w:val="clear" w:color="auto" w:fill="auto"/>
            <w:noWrap/>
            <w:vAlign w:val="bottom"/>
            <w:hideMark/>
          </w:tcPr>
          <w:p w:rsidR="005555CC" w:rsidRPr="005555CC" w:rsidRDefault="005555CC" w:rsidP="005555CC">
            <w:pPr>
              <w:spacing w:after="0" w:line="240" w:lineRule="auto"/>
              <w:ind w:firstLine="0"/>
              <w:jc w:val="center"/>
              <w:rPr>
                <w:rFonts w:ascii="Garamond" w:eastAsia="Times New Roman" w:hAnsi="Garamond"/>
                <w:b/>
                <w:bCs/>
                <w:color w:val="000000"/>
                <w:sz w:val="12"/>
                <w:szCs w:val="12"/>
              </w:rPr>
            </w:pPr>
            <w:r w:rsidRPr="005555CC">
              <w:rPr>
                <w:rFonts w:ascii="Garamond" w:eastAsia="Times New Roman" w:hAnsi="Garamond"/>
                <w:b/>
                <w:bCs/>
                <w:color w:val="000000"/>
                <w:sz w:val="12"/>
                <w:szCs w:val="12"/>
              </w:rPr>
              <w:t>25,880,317</w:t>
            </w:r>
          </w:p>
        </w:tc>
        <w:tc>
          <w:tcPr>
            <w:tcW w:w="721" w:type="pct"/>
            <w:gridSpan w:val="3"/>
            <w:tcBorders>
              <w:top w:val="nil"/>
              <w:left w:val="nil"/>
              <w:bottom w:val="single" w:sz="8" w:space="0" w:color="auto"/>
              <w:right w:val="single" w:sz="8" w:space="0" w:color="auto"/>
            </w:tcBorders>
            <w:shd w:val="clear" w:color="auto" w:fill="auto"/>
            <w:noWrap/>
            <w:vAlign w:val="bottom"/>
            <w:hideMark/>
          </w:tcPr>
          <w:p w:rsidR="005555CC" w:rsidRPr="005555CC" w:rsidRDefault="002B68B2" w:rsidP="005555CC">
            <w:pPr>
              <w:spacing w:after="0" w:line="240" w:lineRule="auto"/>
              <w:ind w:firstLine="0"/>
              <w:jc w:val="center"/>
              <w:rPr>
                <w:rFonts w:ascii="Garamond" w:eastAsia="Times New Roman" w:hAnsi="Garamond"/>
                <w:b/>
                <w:bCs/>
                <w:color w:val="000000"/>
                <w:sz w:val="12"/>
                <w:szCs w:val="12"/>
              </w:rPr>
            </w:pPr>
            <w:r>
              <w:rPr>
                <w:rFonts w:ascii="Garamond" w:eastAsia="Times New Roman" w:hAnsi="Garamond"/>
                <w:b/>
                <w:bCs/>
                <w:color w:val="000000"/>
                <w:sz w:val="12"/>
                <w:szCs w:val="12"/>
              </w:rPr>
              <w:t>Vlera</w:t>
            </w:r>
            <w:r w:rsidRPr="005555CC">
              <w:rPr>
                <w:rFonts w:ascii="Garamond" w:eastAsia="Times New Roman" w:hAnsi="Garamond"/>
                <w:b/>
                <w:bCs/>
                <w:color w:val="000000"/>
                <w:sz w:val="12"/>
                <w:szCs w:val="12"/>
              </w:rPr>
              <w:t xml:space="preserve"> </w:t>
            </w:r>
            <w:r w:rsidR="005555CC" w:rsidRPr="005555CC">
              <w:rPr>
                <w:rFonts w:ascii="Garamond" w:eastAsia="Times New Roman" w:hAnsi="Garamond"/>
                <w:b/>
                <w:bCs/>
                <w:color w:val="000000"/>
                <w:sz w:val="12"/>
                <w:szCs w:val="12"/>
              </w:rPr>
              <w:t>tot. 28 944 862</w:t>
            </w:r>
          </w:p>
        </w:tc>
      </w:tr>
    </w:tbl>
    <w:p w:rsidR="00072939" w:rsidRDefault="00072939" w:rsidP="00DA4E18">
      <w:pPr>
        <w:spacing w:after="0" w:line="240" w:lineRule="auto"/>
        <w:ind w:firstLine="0"/>
        <w:jc w:val="left"/>
        <w:rPr>
          <w:lang w:val="sq-AL"/>
        </w:rPr>
        <w:sectPr w:rsidR="00072939" w:rsidSect="00B029AC">
          <w:headerReference w:type="default" r:id="rId23"/>
          <w:type w:val="continuous"/>
          <w:pgSz w:w="11907" w:h="16840" w:code="9"/>
          <w:pgMar w:top="1259" w:right="1378" w:bottom="1134" w:left="1349" w:header="720" w:footer="720" w:gutter="0"/>
          <w:pgNumType w:start="1278"/>
          <w:cols w:space="454"/>
        </w:sectPr>
      </w:pPr>
    </w:p>
    <w:p w:rsidR="00285DC9" w:rsidRDefault="00285DC9" w:rsidP="002F18C2">
      <w:pPr>
        <w:pStyle w:val="Paragrafi"/>
        <w:ind w:firstLine="0"/>
        <w:rPr>
          <w:lang w:val="sq-AL"/>
        </w:rPr>
      </w:pPr>
    </w:p>
    <w:p w:rsidR="00510BA0" w:rsidRDefault="00510BA0" w:rsidP="00C659A4">
      <w:pPr>
        <w:pStyle w:val="Akti"/>
        <w:rPr>
          <w:lang w:val="sq-AL"/>
        </w:rPr>
        <w:sectPr w:rsidR="00510BA0" w:rsidSect="00DA4E18">
          <w:type w:val="continuous"/>
          <w:pgSz w:w="11907" w:h="16840" w:code="9"/>
          <w:pgMar w:top="1259" w:right="1378" w:bottom="1134" w:left="1349" w:header="720" w:footer="720" w:gutter="0"/>
          <w:pgNumType w:start="1280"/>
          <w:cols w:space="454"/>
        </w:sectPr>
      </w:pPr>
    </w:p>
    <w:p w:rsidR="00BA0FEB" w:rsidRDefault="00BA0FEB" w:rsidP="00BA0FEB">
      <w:pPr>
        <w:pStyle w:val="Akti"/>
        <w:keepNext w:val="0"/>
        <w:rPr>
          <w:lang w:val="sq-AL"/>
        </w:rPr>
      </w:pPr>
    </w:p>
    <w:p w:rsidR="00BA0FEB" w:rsidRDefault="00BA0FEB" w:rsidP="00BA0FEB">
      <w:pPr>
        <w:pStyle w:val="Akti"/>
        <w:keepNext w:val="0"/>
        <w:rPr>
          <w:lang w:val="sq-AL"/>
        </w:rPr>
      </w:pPr>
    </w:p>
    <w:p w:rsidR="00BA0FEB" w:rsidRDefault="00BA0FEB" w:rsidP="00BA0FEB">
      <w:pPr>
        <w:pStyle w:val="Akti"/>
        <w:keepNext w:val="0"/>
        <w:rPr>
          <w:lang w:val="sq-AL"/>
        </w:rPr>
      </w:pPr>
    </w:p>
    <w:p w:rsidR="00BA0FEB" w:rsidRDefault="00BA0FEB" w:rsidP="00BA0FEB">
      <w:pPr>
        <w:pStyle w:val="Akti"/>
        <w:keepNext w:val="0"/>
        <w:rPr>
          <w:lang w:val="sq-AL"/>
        </w:rPr>
      </w:pPr>
    </w:p>
    <w:p w:rsidR="00BA0FEB" w:rsidRDefault="00BA0FEB" w:rsidP="00BA0FEB">
      <w:pPr>
        <w:pStyle w:val="Akti"/>
        <w:keepNext w:val="0"/>
        <w:rPr>
          <w:lang w:val="sq-AL"/>
        </w:rPr>
      </w:pPr>
    </w:p>
    <w:p w:rsidR="00BA0FEB" w:rsidRDefault="00BA0FEB" w:rsidP="00BA0FEB">
      <w:pPr>
        <w:pStyle w:val="Akti"/>
        <w:keepNext w:val="0"/>
        <w:rPr>
          <w:lang w:val="sq-AL"/>
        </w:rPr>
      </w:pPr>
    </w:p>
    <w:p w:rsidR="00BA0FEB" w:rsidRDefault="00BA0FEB" w:rsidP="00BA0FEB">
      <w:pPr>
        <w:pStyle w:val="Akti"/>
        <w:keepNext w:val="0"/>
        <w:rPr>
          <w:lang w:val="sq-AL"/>
        </w:rPr>
      </w:pPr>
    </w:p>
    <w:p w:rsidR="00BA0FEB" w:rsidRDefault="00BA0FEB" w:rsidP="00BA0FEB">
      <w:pPr>
        <w:pStyle w:val="Akti"/>
        <w:keepNext w:val="0"/>
        <w:rPr>
          <w:lang w:val="sq-AL"/>
        </w:rPr>
      </w:pPr>
    </w:p>
    <w:p w:rsidR="00BA0FEB" w:rsidRDefault="00BA0FEB" w:rsidP="00BA0FEB">
      <w:pPr>
        <w:pStyle w:val="Akti"/>
        <w:keepNext w:val="0"/>
        <w:rPr>
          <w:lang w:val="sq-AL"/>
        </w:rPr>
      </w:pPr>
    </w:p>
    <w:p w:rsidR="00BA0FEB" w:rsidRDefault="00BA0FEB" w:rsidP="00BA0FEB">
      <w:pPr>
        <w:pStyle w:val="Akti"/>
        <w:keepNext w:val="0"/>
        <w:rPr>
          <w:lang w:val="sq-AL"/>
        </w:rPr>
      </w:pPr>
    </w:p>
    <w:p w:rsidR="00BA0FEB" w:rsidRDefault="00BA0FEB" w:rsidP="00BA0FEB">
      <w:pPr>
        <w:pStyle w:val="Akti"/>
        <w:keepNext w:val="0"/>
        <w:rPr>
          <w:lang w:val="sq-AL"/>
        </w:rPr>
      </w:pPr>
    </w:p>
    <w:p w:rsidR="00BA0FEB" w:rsidRDefault="00BA0FEB" w:rsidP="00BA0FEB">
      <w:pPr>
        <w:pStyle w:val="Akti"/>
        <w:keepNext w:val="0"/>
        <w:rPr>
          <w:lang w:val="sq-AL"/>
        </w:rPr>
      </w:pPr>
    </w:p>
    <w:p w:rsidR="00F0084B" w:rsidRPr="00724FD5" w:rsidRDefault="00F0084B" w:rsidP="00C659A4">
      <w:pPr>
        <w:pStyle w:val="Akti"/>
        <w:rPr>
          <w:lang w:val="sq-AL"/>
        </w:rPr>
      </w:pPr>
      <w:r w:rsidRPr="00724FD5">
        <w:rPr>
          <w:lang w:val="sq-AL"/>
        </w:rPr>
        <w:t>VENDIM</w:t>
      </w:r>
    </w:p>
    <w:p w:rsidR="00F0084B" w:rsidRPr="00724FD5" w:rsidRDefault="00734C39" w:rsidP="00F0084B">
      <w:pPr>
        <w:pStyle w:val="NumriData"/>
        <w:rPr>
          <w:lang w:val="sq-AL"/>
        </w:rPr>
      </w:pPr>
      <w:r w:rsidRPr="00724FD5">
        <w:rPr>
          <w:lang w:val="sq-AL"/>
        </w:rPr>
        <w:t xml:space="preserve">Nr. </w:t>
      </w:r>
      <w:r w:rsidR="00F0084B" w:rsidRPr="00724FD5">
        <w:rPr>
          <w:lang w:val="sq-AL"/>
        </w:rPr>
        <w:t>146, datë 18.2.2015</w:t>
      </w:r>
    </w:p>
    <w:p w:rsidR="00F0084B" w:rsidRPr="00510BA0" w:rsidRDefault="00F0084B" w:rsidP="00F0084B">
      <w:pPr>
        <w:pStyle w:val="Paragrafi"/>
        <w:rPr>
          <w:sz w:val="10"/>
          <w:lang w:val="sq-AL"/>
        </w:rPr>
      </w:pPr>
    </w:p>
    <w:p w:rsidR="00F0084B" w:rsidRPr="00724FD5" w:rsidRDefault="00F0084B" w:rsidP="00F0084B">
      <w:pPr>
        <w:pStyle w:val="Titulli"/>
        <w:rPr>
          <w:lang w:val="sq-AL"/>
        </w:rPr>
      </w:pPr>
      <w:r w:rsidRPr="00724FD5">
        <w:rPr>
          <w:lang w:val="sq-AL"/>
        </w:rPr>
        <w:t xml:space="preserve">PËR KALIMIN NË PËRGJEGJËSI ADMINISTRIMI TË MINISTRISË SË MIRËQENIES SOCIALE DHE RINISË TË MJEDISEVE TË ISH-GODINËS SË MINISTRISË SË MJEDISIT </w:t>
      </w:r>
    </w:p>
    <w:p w:rsidR="00F0084B" w:rsidRPr="00510BA0" w:rsidRDefault="00F0084B" w:rsidP="0013685B">
      <w:pPr>
        <w:pStyle w:val="Paragrafi"/>
        <w:ind w:firstLine="0"/>
        <w:rPr>
          <w:sz w:val="8"/>
          <w:lang w:val="sq-AL"/>
        </w:rPr>
      </w:pPr>
    </w:p>
    <w:p w:rsidR="00F0084B" w:rsidRPr="00724FD5" w:rsidRDefault="00F0084B" w:rsidP="00F0084B">
      <w:pPr>
        <w:pStyle w:val="Paragrafi"/>
        <w:rPr>
          <w:lang w:val="sq-AL"/>
        </w:rPr>
      </w:pPr>
      <w:r w:rsidRPr="00724FD5">
        <w:rPr>
          <w:lang w:val="sq-AL"/>
        </w:rPr>
        <w:t xml:space="preserve">Në mbështetje të nenit 100 të Kushtetutës dhe të neneve 13 e 15, të  ligjit </w:t>
      </w:r>
      <w:r w:rsidR="00734C39" w:rsidRPr="00724FD5">
        <w:rPr>
          <w:lang w:val="sq-AL"/>
        </w:rPr>
        <w:t xml:space="preserve">nr. </w:t>
      </w:r>
      <w:r w:rsidRPr="00724FD5">
        <w:rPr>
          <w:lang w:val="sq-AL"/>
        </w:rPr>
        <w:t xml:space="preserve">8743, datë 22.2.2001, “Për pasuritë e paluajtshme të shtetit”, të ndryshuar, me propozimin e ministrit të Mirëqenies Sociale dhe Rinisë, Këshilli i Ministrave </w:t>
      </w:r>
    </w:p>
    <w:p w:rsidR="00CB7FEB" w:rsidRPr="00CB7FEB" w:rsidRDefault="00CB7FEB" w:rsidP="00510BA0">
      <w:pPr>
        <w:pStyle w:val="Vendosi"/>
        <w:rPr>
          <w:sz w:val="14"/>
          <w:lang w:val="sq-AL"/>
        </w:rPr>
      </w:pPr>
    </w:p>
    <w:p w:rsidR="00F0084B" w:rsidRPr="00724FD5" w:rsidRDefault="00F0084B" w:rsidP="00510BA0">
      <w:pPr>
        <w:pStyle w:val="Vendosi"/>
        <w:rPr>
          <w:lang w:val="sq-AL"/>
        </w:rPr>
      </w:pPr>
      <w:r w:rsidRPr="00724FD5">
        <w:rPr>
          <w:lang w:val="sq-AL"/>
        </w:rPr>
        <w:t>VENDOSI:</w:t>
      </w:r>
    </w:p>
    <w:p w:rsidR="00F0084B" w:rsidRPr="0013685B" w:rsidRDefault="00F0084B" w:rsidP="00F0084B">
      <w:pPr>
        <w:pStyle w:val="Paragrafi"/>
        <w:rPr>
          <w:sz w:val="14"/>
          <w:lang w:val="sq-AL"/>
        </w:rPr>
      </w:pPr>
    </w:p>
    <w:p w:rsidR="00F0084B" w:rsidRPr="00724FD5" w:rsidRDefault="00F0084B" w:rsidP="00F0084B">
      <w:pPr>
        <w:pStyle w:val="Paragrafi"/>
        <w:rPr>
          <w:lang w:val="sq-AL"/>
        </w:rPr>
      </w:pPr>
      <w:r w:rsidRPr="00724FD5">
        <w:rPr>
          <w:lang w:val="sq-AL"/>
        </w:rPr>
        <w:t xml:space="preserve">1. Kalimin në përgjegjësi administrimi të Ministrisë së Mirëqenies Sociale dhe Rinisë të mjediseve të ish-godinës së Ministrisë së Mjedisit, për mjedise pune, për zhvillimin normal të veprimtarisë administrative të këtij institucioni. </w:t>
      </w:r>
    </w:p>
    <w:p w:rsidR="00F0084B" w:rsidRPr="00724FD5" w:rsidRDefault="00F0084B" w:rsidP="00F0084B">
      <w:pPr>
        <w:pStyle w:val="Paragrafi"/>
        <w:rPr>
          <w:lang w:val="sq-AL"/>
        </w:rPr>
      </w:pPr>
      <w:r w:rsidRPr="00724FD5">
        <w:rPr>
          <w:lang w:val="sq-AL"/>
        </w:rPr>
        <w:t xml:space="preserve">2. Ministrisë së Mirëqenies Sociale dhe Rinisë i ndalohet ta ndryshojë destinacionin e pronës, të përcaktuar </w:t>
      </w:r>
      <w:r w:rsidR="007E096C" w:rsidRPr="00724FD5">
        <w:rPr>
          <w:lang w:val="sq-AL"/>
        </w:rPr>
        <w:t>në pikën 1, të këtij vendimi, t</w:t>
      </w:r>
      <w:r w:rsidRPr="00724FD5">
        <w:rPr>
          <w:lang w:val="sq-AL"/>
        </w:rPr>
        <w:t xml:space="preserve">a tjetërsojë atë apo t’ua japë në përdorim të tretëve. </w:t>
      </w:r>
    </w:p>
    <w:p w:rsidR="00F0084B" w:rsidRPr="00724FD5" w:rsidRDefault="00F0084B" w:rsidP="00F0084B">
      <w:pPr>
        <w:pStyle w:val="Paragrafi"/>
        <w:rPr>
          <w:lang w:val="sq-AL"/>
        </w:rPr>
      </w:pPr>
      <w:r w:rsidRPr="00724FD5">
        <w:rPr>
          <w:lang w:val="sq-AL"/>
        </w:rPr>
        <w:t>3. Ngarkohen Ministria e Mirëqenies Sociale dhe Rinisë, Ministria e Mjedisit dhe Ministria e Punëve të Brendshme për zbatimin e këtij vendimi.</w:t>
      </w:r>
    </w:p>
    <w:p w:rsidR="00F0084B" w:rsidRPr="00724FD5" w:rsidRDefault="00F0084B" w:rsidP="00F0084B">
      <w:pPr>
        <w:pStyle w:val="Paragrafi"/>
        <w:rPr>
          <w:lang w:val="sq-AL"/>
        </w:rPr>
      </w:pPr>
      <w:r w:rsidRPr="00724FD5">
        <w:rPr>
          <w:lang w:val="sq-AL"/>
        </w:rPr>
        <w:t>Ky vendim hyn në fuqi pas botimit në Fletoren Zyrtare.</w:t>
      </w:r>
    </w:p>
    <w:p w:rsidR="00F0084B" w:rsidRPr="0013685B" w:rsidRDefault="00F0084B" w:rsidP="00F0084B">
      <w:pPr>
        <w:pStyle w:val="Autoriteti"/>
        <w:rPr>
          <w:sz w:val="14"/>
          <w:lang w:val="sq-AL"/>
        </w:rPr>
      </w:pPr>
    </w:p>
    <w:p w:rsidR="00F0084B" w:rsidRPr="00724FD5" w:rsidRDefault="00F0084B" w:rsidP="00F0084B">
      <w:pPr>
        <w:pStyle w:val="Autoriteti"/>
        <w:rPr>
          <w:lang w:val="sq-AL"/>
        </w:rPr>
      </w:pPr>
      <w:r w:rsidRPr="00724FD5">
        <w:rPr>
          <w:lang w:val="sq-AL"/>
        </w:rPr>
        <w:t>Kryeministri</w:t>
      </w:r>
    </w:p>
    <w:p w:rsidR="00F0084B" w:rsidRPr="00724FD5" w:rsidRDefault="00F0084B" w:rsidP="00F0084B">
      <w:pPr>
        <w:pStyle w:val="AutoritetiEmer"/>
        <w:rPr>
          <w:lang w:val="sq-AL"/>
        </w:rPr>
      </w:pPr>
      <w:r w:rsidRPr="00724FD5">
        <w:rPr>
          <w:lang w:val="sq-AL"/>
        </w:rPr>
        <w:t>Edi Rama</w:t>
      </w:r>
    </w:p>
    <w:p w:rsidR="002B68B2" w:rsidRDefault="002B68B2" w:rsidP="002B68B2">
      <w:pPr>
        <w:pStyle w:val="Akti"/>
        <w:keepNext w:val="0"/>
        <w:rPr>
          <w:lang w:val="sq-AL"/>
        </w:rPr>
      </w:pPr>
    </w:p>
    <w:p w:rsidR="008C31C1" w:rsidRPr="00724FD5" w:rsidRDefault="008C31C1" w:rsidP="00FE14B5">
      <w:pPr>
        <w:pStyle w:val="Akti"/>
        <w:rPr>
          <w:lang w:val="sq-AL"/>
        </w:rPr>
      </w:pPr>
      <w:r w:rsidRPr="00724FD5">
        <w:rPr>
          <w:lang w:val="sq-AL"/>
        </w:rPr>
        <w:t>VENDIM</w:t>
      </w:r>
    </w:p>
    <w:p w:rsidR="008C31C1" w:rsidRPr="00724FD5" w:rsidRDefault="00734C39" w:rsidP="00FE14B5">
      <w:pPr>
        <w:pStyle w:val="NumriData"/>
        <w:rPr>
          <w:lang w:val="sq-AL"/>
        </w:rPr>
      </w:pPr>
      <w:r w:rsidRPr="00724FD5">
        <w:rPr>
          <w:lang w:val="sq-AL"/>
        </w:rPr>
        <w:t xml:space="preserve">Nr. </w:t>
      </w:r>
      <w:r w:rsidR="008C31C1" w:rsidRPr="00724FD5">
        <w:rPr>
          <w:lang w:val="sq-AL"/>
        </w:rPr>
        <w:t>147, datë 18.2.2015</w:t>
      </w:r>
    </w:p>
    <w:p w:rsidR="00FE14B5" w:rsidRPr="0013685B" w:rsidRDefault="00FE14B5" w:rsidP="00FE14B5">
      <w:pPr>
        <w:pStyle w:val="Paragrafi"/>
        <w:rPr>
          <w:sz w:val="16"/>
          <w:lang w:val="sq-AL"/>
        </w:rPr>
      </w:pPr>
    </w:p>
    <w:p w:rsidR="008C31C1" w:rsidRPr="00724FD5" w:rsidRDefault="008C31C1" w:rsidP="00FE14B5">
      <w:pPr>
        <w:pStyle w:val="Titulli"/>
        <w:rPr>
          <w:lang w:val="sq-AL"/>
        </w:rPr>
      </w:pPr>
      <w:r w:rsidRPr="00724FD5">
        <w:rPr>
          <w:lang w:val="sq-AL"/>
        </w:rPr>
        <w:t>PËR</w:t>
      </w:r>
      <w:r w:rsidR="00FE14B5" w:rsidRPr="00724FD5">
        <w:rPr>
          <w:lang w:val="sq-AL"/>
        </w:rPr>
        <w:t xml:space="preserve"> </w:t>
      </w:r>
      <w:r w:rsidRPr="00724FD5">
        <w:rPr>
          <w:lang w:val="sq-AL"/>
        </w:rPr>
        <w:t>MIRAT</w:t>
      </w:r>
      <w:r w:rsidR="00FE14B5" w:rsidRPr="00724FD5">
        <w:rPr>
          <w:lang w:val="sq-AL"/>
        </w:rPr>
        <w:t xml:space="preserve">IMIN E DOKUMENTIT TË POLITIKAVE </w:t>
      </w:r>
      <w:r w:rsidRPr="00724FD5">
        <w:rPr>
          <w:lang w:val="sq-AL"/>
        </w:rPr>
        <w:t xml:space="preserve">PËR IMPLEMENTIMIN E TË DHËNAVE TË HAPURA PUBLIKE </w:t>
      </w:r>
      <w:r w:rsidR="00FE14B5" w:rsidRPr="00724FD5">
        <w:rPr>
          <w:lang w:val="sq-AL"/>
        </w:rPr>
        <w:t xml:space="preserve"> </w:t>
      </w:r>
      <w:r w:rsidRPr="00724FD5">
        <w:rPr>
          <w:lang w:val="sq-AL"/>
        </w:rPr>
        <w:t xml:space="preserve">DHE KRIJIMIN E PORTALIT TË TË DHËNAVE TË HAPURA </w:t>
      </w:r>
    </w:p>
    <w:p w:rsidR="008C31C1" w:rsidRPr="0013685B" w:rsidRDefault="008C31C1" w:rsidP="00FE14B5">
      <w:pPr>
        <w:pStyle w:val="Paragrafi"/>
        <w:ind w:firstLine="0"/>
        <w:rPr>
          <w:sz w:val="14"/>
          <w:lang w:val="sq-AL"/>
        </w:rPr>
      </w:pPr>
    </w:p>
    <w:p w:rsidR="008C31C1" w:rsidRPr="00724FD5" w:rsidRDefault="008C31C1" w:rsidP="0013685B">
      <w:pPr>
        <w:pStyle w:val="Paragrafi"/>
        <w:rPr>
          <w:lang w:val="sq-AL"/>
        </w:rPr>
      </w:pPr>
      <w:r w:rsidRPr="00724FD5">
        <w:rPr>
          <w:lang w:val="sq-AL"/>
        </w:rPr>
        <w:t xml:space="preserve">Në mbështetje të nenit 100 të Kushtetutës, me propozimin e ministrit të Shtetit për Inovacionin dhe Administratën Publike, Këshilli i Ministrave </w:t>
      </w:r>
    </w:p>
    <w:p w:rsidR="006D25C5" w:rsidRPr="006D25C5" w:rsidRDefault="006D25C5" w:rsidP="00FE14B5">
      <w:pPr>
        <w:pStyle w:val="Vendosi"/>
        <w:rPr>
          <w:sz w:val="14"/>
          <w:lang w:val="sq-AL"/>
        </w:rPr>
      </w:pPr>
    </w:p>
    <w:p w:rsidR="008C31C1" w:rsidRPr="00724FD5" w:rsidRDefault="00FE14B5" w:rsidP="00FE14B5">
      <w:pPr>
        <w:pStyle w:val="Vendosi"/>
        <w:rPr>
          <w:lang w:val="sq-AL"/>
        </w:rPr>
      </w:pPr>
      <w:r w:rsidRPr="00724FD5">
        <w:rPr>
          <w:lang w:val="sq-AL"/>
        </w:rPr>
        <w:t>VENDOS</w:t>
      </w:r>
      <w:r w:rsidR="008C31C1" w:rsidRPr="00724FD5">
        <w:rPr>
          <w:lang w:val="sq-AL"/>
        </w:rPr>
        <w:t xml:space="preserve">I: </w:t>
      </w:r>
    </w:p>
    <w:p w:rsidR="008C31C1" w:rsidRPr="0013685B" w:rsidRDefault="008C31C1" w:rsidP="00FE14B5">
      <w:pPr>
        <w:pStyle w:val="Paragrafi"/>
        <w:rPr>
          <w:sz w:val="14"/>
          <w:lang w:val="sq-AL"/>
        </w:rPr>
      </w:pPr>
    </w:p>
    <w:p w:rsidR="008C31C1" w:rsidRPr="00724FD5" w:rsidRDefault="00FE14B5" w:rsidP="00FE14B5">
      <w:pPr>
        <w:pStyle w:val="Paragrafi"/>
        <w:rPr>
          <w:lang w:val="sq-AL"/>
        </w:rPr>
      </w:pPr>
      <w:r w:rsidRPr="00724FD5">
        <w:rPr>
          <w:lang w:val="sq-AL"/>
        </w:rPr>
        <w:t xml:space="preserve">1. </w:t>
      </w:r>
      <w:r w:rsidR="008C31C1" w:rsidRPr="00724FD5">
        <w:rPr>
          <w:lang w:val="sq-AL"/>
        </w:rPr>
        <w:t xml:space="preserve">Miratimin e dokumentit të politikave për implementimin e të dhënave të hapura publike dhe krijimin e portalit të të dhënave të hapura, sipas tekstit që i bashkëlidhet këtij vendimi. </w:t>
      </w:r>
    </w:p>
    <w:p w:rsidR="00FE14B5" w:rsidRPr="00724FD5" w:rsidRDefault="00FE14B5" w:rsidP="00FE14B5">
      <w:pPr>
        <w:pStyle w:val="Paragrafi"/>
        <w:rPr>
          <w:lang w:val="sq-AL"/>
        </w:rPr>
      </w:pPr>
      <w:r w:rsidRPr="00724FD5">
        <w:rPr>
          <w:lang w:val="sq-AL"/>
        </w:rPr>
        <w:t xml:space="preserve">2. </w:t>
      </w:r>
      <w:r w:rsidR="008C31C1" w:rsidRPr="00724FD5">
        <w:rPr>
          <w:lang w:val="sq-AL"/>
        </w:rPr>
        <w:t>Ngarkohen ministri i Shtetit për Inovacionin dhe Administratën Publike dhe Agjencia Kombëtare për Shoqërinë e Informacionit për zbatimin e këtij vendimi.</w:t>
      </w:r>
    </w:p>
    <w:p w:rsidR="008C31C1" w:rsidRPr="00724FD5" w:rsidRDefault="008C31C1" w:rsidP="00FE14B5">
      <w:pPr>
        <w:pStyle w:val="Paragrafi"/>
        <w:rPr>
          <w:lang w:val="sq-AL"/>
        </w:rPr>
      </w:pPr>
      <w:r w:rsidRPr="00724FD5">
        <w:rPr>
          <w:lang w:val="sq-AL"/>
        </w:rPr>
        <w:t xml:space="preserve">Ky vendim hyn në fuqi </w:t>
      </w:r>
      <w:r w:rsidR="00841934" w:rsidRPr="00724FD5">
        <w:rPr>
          <w:lang w:val="sq-AL"/>
        </w:rPr>
        <w:t xml:space="preserve">pas botimit në </w:t>
      </w:r>
      <w:r w:rsidRPr="00724FD5">
        <w:rPr>
          <w:lang w:val="sq-AL"/>
        </w:rPr>
        <w:t xml:space="preserve">Fletoren </w:t>
      </w:r>
      <w:r w:rsidR="00835DE4" w:rsidRPr="00724FD5">
        <w:rPr>
          <w:lang w:val="sq-AL"/>
        </w:rPr>
        <w:t>Zyrtare</w:t>
      </w:r>
      <w:r w:rsidRPr="00724FD5">
        <w:rPr>
          <w:lang w:val="sq-AL"/>
        </w:rPr>
        <w:t>.</w:t>
      </w:r>
    </w:p>
    <w:p w:rsidR="00FE14B5" w:rsidRPr="006D25C5" w:rsidRDefault="00FE14B5" w:rsidP="0013685B">
      <w:pPr>
        <w:pStyle w:val="Hapesira7"/>
        <w:rPr>
          <w:sz w:val="8"/>
          <w:lang w:val="sq-AL"/>
        </w:rPr>
      </w:pPr>
    </w:p>
    <w:p w:rsidR="00841934" w:rsidRPr="00724FD5" w:rsidRDefault="00841934" w:rsidP="00FE14B5">
      <w:pPr>
        <w:pStyle w:val="Autoriteti"/>
        <w:rPr>
          <w:lang w:val="sq-AL"/>
        </w:rPr>
      </w:pPr>
      <w:r w:rsidRPr="00724FD5">
        <w:rPr>
          <w:lang w:val="sq-AL"/>
        </w:rPr>
        <w:t>Kryeministri</w:t>
      </w:r>
    </w:p>
    <w:p w:rsidR="00841934" w:rsidRPr="00724FD5" w:rsidRDefault="00841934" w:rsidP="00FE14B5">
      <w:pPr>
        <w:pStyle w:val="AutoritetiEmer"/>
        <w:rPr>
          <w:lang w:val="sq-AL"/>
        </w:rPr>
      </w:pPr>
      <w:r w:rsidRPr="00724FD5">
        <w:rPr>
          <w:lang w:val="sq-AL"/>
        </w:rPr>
        <w:t>Edi Rama</w:t>
      </w:r>
    </w:p>
    <w:p w:rsidR="008846FF" w:rsidRPr="006D25C5" w:rsidRDefault="008846FF" w:rsidP="0013685B">
      <w:pPr>
        <w:pStyle w:val="Paragrafi"/>
        <w:ind w:firstLine="0"/>
        <w:rPr>
          <w:sz w:val="20"/>
          <w:lang w:val="sq-AL"/>
        </w:rPr>
      </w:pPr>
    </w:p>
    <w:p w:rsidR="0074028C" w:rsidRPr="007350A4" w:rsidRDefault="0074028C" w:rsidP="00FE14B5">
      <w:pPr>
        <w:pStyle w:val="Titull-Titull"/>
        <w:rPr>
          <w:b/>
          <w:lang w:val="sq-AL"/>
        </w:rPr>
      </w:pPr>
      <w:r w:rsidRPr="007350A4">
        <w:rPr>
          <w:b/>
          <w:lang w:val="sq-AL"/>
        </w:rPr>
        <w:t>DRAFT POLITIKA</w:t>
      </w:r>
    </w:p>
    <w:p w:rsidR="0074028C" w:rsidRPr="00724FD5" w:rsidRDefault="0074028C" w:rsidP="00FE14B5">
      <w:pPr>
        <w:pStyle w:val="Titull-Titull"/>
        <w:rPr>
          <w:lang w:val="sq-AL"/>
        </w:rPr>
      </w:pPr>
      <w:r w:rsidRPr="00724FD5">
        <w:rPr>
          <w:lang w:val="sq-AL"/>
        </w:rPr>
        <w:t>PËR IMPLEMENTIMIN E TË DHËNAVE TË HAPURA</w:t>
      </w:r>
    </w:p>
    <w:p w:rsidR="00841934" w:rsidRPr="00724FD5" w:rsidRDefault="0013685B" w:rsidP="00FE14B5">
      <w:pPr>
        <w:pStyle w:val="Titull-Titull"/>
        <w:rPr>
          <w:lang w:val="sq-AL"/>
        </w:rPr>
      </w:pPr>
      <w:r>
        <w:rPr>
          <w:lang w:val="sq-AL"/>
        </w:rPr>
        <w:t xml:space="preserve">NË ZBATIM TË PLANIT TË VEPRIMIT </w:t>
      </w:r>
      <w:r w:rsidR="0074028C" w:rsidRPr="00724FD5">
        <w:rPr>
          <w:lang w:val="sq-AL"/>
        </w:rPr>
        <w:t>TË OGP-SË</w:t>
      </w:r>
    </w:p>
    <w:p w:rsidR="0013685B" w:rsidRPr="006D25C5" w:rsidRDefault="0013685B" w:rsidP="00FE14B5">
      <w:pPr>
        <w:pStyle w:val="Paragrafi"/>
        <w:rPr>
          <w:sz w:val="8"/>
          <w:lang w:val="sq-AL"/>
        </w:rPr>
      </w:pPr>
      <w:bookmarkStart w:id="0" w:name="_Toc387934116"/>
    </w:p>
    <w:p w:rsidR="005C7483" w:rsidRPr="00724FD5" w:rsidRDefault="005C7483" w:rsidP="00FE14B5">
      <w:pPr>
        <w:pStyle w:val="Paragrafi"/>
        <w:rPr>
          <w:lang w:val="sq-AL"/>
        </w:rPr>
      </w:pPr>
      <w:r w:rsidRPr="00724FD5">
        <w:rPr>
          <w:lang w:val="sq-AL"/>
        </w:rPr>
        <w:t>HYRJE</w:t>
      </w:r>
      <w:bookmarkEnd w:id="0"/>
    </w:p>
    <w:p w:rsidR="005C7483" w:rsidRPr="006D25C5" w:rsidRDefault="005C7483" w:rsidP="00FE14B5">
      <w:pPr>
        <w:pStyle w:val="Paragrafi"/>
        <w:rPr>
          <w:spacing w:val="-4"/>
          <w:lang w:val="sq-AL"/>
        </w:rPr>
      </w:pPr>
      <w:r w:rsidRPr="006D25C5">
        <w:rPr>
          <w:spacing w:val="-4"/>
          <w:lang w:val="sq-AL"/>
        </w:rPr>
        <w:t xml:space="preserve">Qeveria shqiptare është e angazhuar për të punuar për një qeverisje më të mirë, cilësore, të hapur dhe transparente. Programi i qeverisë 2013-2017 ka përcaktuar si prioritet  rritjen e transparencës dhe përmirësimin e shërbimeve në administratën publike sipas parimeve të iniciativës </w:t>
      </w:r>
      <w:r w:rsidRPr="006D25C5">
        <w:rPr>
          <w:i/>
          <w:spacing w:val="-4"/>
          <w:lang w:val="sq-AL"/>
        </w:rPr>
        <w:t>Open Government Partnership</w:t>
      </w:r>
      <w:r w:rsidRPr="006D25C5">
        <w:rPr>
          <w:spacing w:val="-4"/>
          <w:lang w:val="sq-AL"/>
        </w:rPr>
        <w:t>.</w:t>
      </w:r>
    </w:p>
    <w:p w:rsidR="005C7483" w:rsidRPr="006D25C5" w:rsidRDefault="005C7483" w:rsidP="00FE14B5">
      <w:pPr>
        <w:pStyle w:val="Paragrafi"/>
        <w:rPr>
          <w:spacing w:val="-4"/>
          <w:lang w:val="sq-AL"/>
        </w:rPr>
      </w:pPr>
      <w:r w:rsidRPr="006D25C5">
        <w:rPr>
          <w:spacing w:val="-4"/>
          <w:lang w:val="sq-AL"/>
        </w:rPr>
        <w:t xml:space="preserve">Implementimi i të dhënave të hapura dhe krijimi i portalit qeveritar për të dhënat e hapura është një angazhim i rëndësishëm i qeverisë, pjesë e planit të veprimit të hartuar në kuadër të </w:t>
      </w:r>
      <w:r w:rsidR="00835DE4" w:rsidRPr="006D25C5">
        <w:rPr>
          <w:spacing w:val="-4"/>
          <w:lang w:val="sq-AL"/>
        </w:rPr>
        <w:t>i</w:t>
      </w:r>
      <w:r w:rsidRPr="006D25C5">
        <w:rPr>
          <w:spacing w:val="-4"/>
          <w:lang w:val="sq-AL"/>
        </w:rPr>
        <w:t xml:space="preserve">niciativës globale për </w:t>
      </w:r>
      <w:r w:rsidRPr="006D25C5">
        <w:rPr>
          <w:i/>
          <w:spacing w:val="-4"/>
          <w:lang w:val="sq-AL"/>
        </w:rPr>
        <w:t>Open Government Partnership</w:t>
      </w:r>
      <w:r w:rsidRPr="006D25C5">
        <w:rPr>
          <w:spacing w:val="-4"/>
          <w:lang w:val="sq-AL"/>
        </w:rPr>
        <w:t xml:space="preserve"> (OGP). Përmes krijimit të portalit qeveritar për të dhënat e hapura, synohet përmirësimi i </w:t>
      </w:r>
      <w:r w:rsidR="007E096C" w:rsidRPr="006D25C5">
        <w:rPr>
          <w:spacing w:val="-4"/>
          <w:lang w:val="sq-AL"/>
        </w:rPr>
        <w:t>transparencës</w:t>
      </w:r>
      <w:r w:rsidRPr="006D25C5">
        <w:rPr>
          <w:spacing w:val="-4"/>
          <w:lang w:val="sq-AL"/>
        </w:rPr>
        <w:t xml:space="preserve"> dhe përgjegjshmërisë së administratës publike dhe njëkohësisht  të gjenerohet më shumë vlerë ekonomike dhe sociale. </w:t>
      </w:r>
    </w:p>
    <w:p w:rsidR="005C7483" w:rsidRPr="006D25C5" w:rsidRDefault="005C7483" w:rsidP="00FE14B5">
      <w:pPr>
        <w:pStyle w:val="Paragrafi"/>
        <w:rPr>
          <w:spacing w:val="-4"/>
          <w:lang w:val="sq-AL"/>
        </w:rPr>
      </w:pPr>
      <w:r w:rsidRPr="006D25C5">
        <w:rPr>
          <w:spacing w:val="-4"/>
          <w:lang w:val="sq-AL"/>
        </w:rPr>
        <w:t xml:space="preserve">Politikat për zhvillimin e të dhënave të hapura kanë marrë një zhvillim të shpejtë në pesë vitet e fundit në vende të ndryshme. Iniciativat për realizimin e </w:t>
      </w:r>
      <w:r w:rsidRPr="006D25C5">
        <w:rPr>
          <w:i/>
          <w:spacing w:val="-4"/>
          <w:lang w:val="sq-AL"/>
        </w:rPr>
        <w:t>open</w:t>
      </w:r>
      <w:r w:rsidRPr="006D25C5">
        <w:rPr>
          <w:spacing w:val="-4"/>
          <w:lang w:val="sq-AL"/>
        </w:rPr>
        <w:t xml:space="preserve"> </w:t>
      </w:r>
      <w:r w:rsidRPr="006D25C5">
        <w:rPr>
          <w:i/>
          <w:spacing w:val="-4"/>
          <w:lang w:val="sq-AL"/>
        </w:rPr>
        <w:t>data</w:t>
      </w:r>
      <w:r w:rsidRPr="006D25C5">
        <w:rPr>
          <w:spacing w:val="-4"/>
          <w:lang w:val="sq-AL"/>
        </w:rPr>
        <w:t xml:space="preserve"> janë të formave të ndryshme në vende të ndryshme duke fil</w:t>
      </w:r>
      <w:r w:rsidR="007E096C" w:rsidRPr="006D25C5">
        <w:rPr>
          <w:spacing w:val="-4"/>
          <w:lang w:val="sq-AL"/>
        </w:rPr>
        <w:t xml:space="preserve">luar nga zhvillimet e portaleve </w:t>
      </w:r>
      <w:r w:rsidRPr="006D25C5">
        <w:rPr>
          <w:spacing w:val="-4"/>
          <w:lang w:val="sq-AL"/>
        </w:rPr>
        <w:t xml:space="preserve">e të dhënave të </w:t>
      </w:r>
      <w:r w:rsidR="007E096C" w:rsidRPr="006D25C5">
        <w:rPr>
          <w:spacing w:val="-4"/>
          <w:lang w:val="sq-AL"/>
        </w:rPr>
        <w:t>veçanta</w:t>
      </w:r>
      <w:r w:rsidRPr="006D25C5">
        <w:rPr>
          <w:spacing w:val="-4"/>
          <w:lang w:val="sq-AL"/>
        </w:rPr>
        <w:t xml:space="preserve"> në kuadër të zhvillimit të e-qeverisjes drejt projekteve më ambicioze për të pasur realisht “</w:t>
      </w:r>
      <w:r w:rsidRPr="006D25C5">
        <w:rPr>
          <w:i/>
          <w:spacing w:val="-4"/>
          <w:lang w:val="sq-AL"/>
        </w:rPr>
        <w:t>open data</w:t>
      </w:r>
      <w:r w:rsidRPr="006D25C5">
        <w:rPr>
          <w:spacing w:val="-4"/>
          <w:lang w:val="sq-AL"/>
        </w:rPr>
        <w:t xml:space="preserve">”. </w:t>
      </w:r>
    </w:p>
    <w:p w:rsidR="005C7483" w:rsidRPr="006D25C5" w:rsidRDefault="005C7483" w:rsidP="00FE14B5">
      <w:pPr>
        <w:pStyle w:val="Paragrafi"/>
        <w:rPr>
          <w:spacing w:val="-4"/>
          <w:lang w:val="sq-AL"/>
        </w:rPr>
      </w:pPr>
      <w:r w:rsidRPr="006D25C5">
        <w:rPr>
          <w:spacing w:val="-4"/>
          <w:lang w:val="sq-AL"/>
        </w:rPr>
        <w:t xml:space="preserve">Transparenca është një nga tre prioritet kyçe të përcaktuara së fundmi nga udhëheqësit e vendeve të G8. Ata nënshkruan në qershor 2013 disa parime të specifikuara për </w:t>
      </w:r>
      <w:r w:rsidRPr="006D25C5">
        <w:rPr>
          <w:i/>
          <w:spacing w:val="-4"/>
          <w:lang w:val="sq-AL"/>
        </w:rPr>
        <w:t>Open Data</w:t>
      </w:r>
      <w:r w:rsidRPr="006D25C5">
        <w:rPr>
          <w:spacing w:val="-4"/>
          <w:lang w:val="sq-AL"/>
        </w:rPr>
        <w:t xml:space="preserve"> në dokumentin </w:t>
      </w:r>
      <w:r w:rsidRPr="006D25C5">
        <w:rPr>
          <w:i/>
          <w:spacing w:val="-4"/>
          <w:lang w:val="sq-AL"/>
        </w:rPr>
        <w:t>Open Data Charter</w:t>
      </w:r>
      <w:r w:rsidRPr="006D25C5">
        <w:rPr>
          <w:spacing w:val="-4"/>
          <w:lang w:val="sq-AL"/>
        </w:rPr>
        <w:t xml:space="preserve">. Të dhënat e hapura mbështetin dhe inkurajojnë inovacionin dhe sigurojnë një përgjegjshmëri më të </w:t>
      </w:r>
      <w:r w:rsidR="007E096C" w:rsidRPr="006D25C5">
        <w:rPr>
          <w:spacing w:val="-4"/>
          <w:lang w:val="sq-AL"/>
        </w:rPr>
        <w:t>madhe</w:t>
      </w:r>
      <w:r w:rsidRPr="006D25C5">
        <w:rPr>
          <w:spacing w:val="-4"/>
          <w:lang w:val="sq-AL"/>
        </w:rPr>
        <w:t xml:space="preserve"> për përmirësimin e demokracisë. </w:t>
      </w:r>
    </w:p>
    <w:p w:rsidR="005C7483" w:rsidRPr="006D25C5" w:rsidRDefault="005C7483" w:rsidP="00FE14B5">
      <w:pPr>
        <w:pStyle w:val="Paragrafi"/>
        <w:rPr>
          <w:spacing w:val="-4"/>
          <w:lang w:val="sq-AL"/>
        </w:rPr>
      </w:pPr>
      <w:r w:rsidRPr="006D25C5">
        <w:rPr>
          <w:spacing w:val="-4"/>
          <w:lang w:val="sq-AL"/>
        </w:rPr>
        <w:t xml:space="preserve">Bashkimi Europian ka adoptuar disa </w:t>
      </w:r>
      <w:r w:rsidR="007E096C" w:rsidRPr="006D25C5">
        <w:rPr>
          <w:spacing w:val="-4"/>
          <w:lang w:val="sq-AL"/>
        </w:rPr>
        <w:t>dokumente</w:t>
      </w:r>
      <w:r w:rsidRPr="006D25C5">
        <w:rPr>
          <w:spacing w:val="-4"/>
          <w:lang w:val="sq-AL"/>
        </w:rPr>
        <w:t xml:space="preserve"> për implementimin e </w:t>
      </w:r>
      <w:r w:rsidRPr="006D25C5">
        <w:rPr>
          <w:i/>
          <w:spacing w:val="-4"/>
          <w:lang w:val="sq-AL"/>
        </w:rPr>
        <w:t>open data</w:t>
      </w:r>
      <w:r w:rsidRPr="006D25C5">
        <w:rPr>
          <w:spacing w:val="-4"/>
          <w:lang w:val="sq-AL"/>
        </w:rPr>
        <w:t xml:space="preserve"> dhe ka krijuar portalin për të dhëna të hapura në nivel BE-je. Shumë vende kanë adoptuar planet e veprimit dhe politikat kombëtare për realizimin e të dhënave të hapura.</w:t>
      </w:r>
    </w:p>
    <w:p w:rsidR="005C7483" w:rsidRPr="006D25C5" w:rsidRDefault="005C7483" w:rsidP="00FE14B5">
      <w:pPr>
        <w:pStyle w:val="Paragrafi"/>
        <w:rPr>
          <w:spacing w:val="-4"/>
          <w:lang w:val="sq-AL"/>
        </w:rPr>
      </w:pPr>
      <w:r w:rsidRPr="006D25C5">
        <w:rPr>
          <w:spacing w:val="-4"/>
          <w:lang w:val="sq-AL"/>
        </w:rPr>
        <w:t xml:space="preserve">Të dhënat janë të fuqishme. Ato ndikojnë në transparencë dhe ndihmojnë në kontrollin e saktë të çdo aktiviteti. Shumë vende kanë nisur programe transparence ndaj qeverive dhe zyrave publike nëpërmjet publikimit të të dhënave </w:t>
      </w:r>
      <w:r w:rsidR="002423C3">
        <w:rPr>
          <w:spacing w:val="-4"/>
          <w:lang w:val="sq-AL"/>
        </w:rPr>
        <w:t>“</w:t>
      </w:r>
      <w:r w:rsidRPr="006D25C5">
        <w:rPr>
          <w:i/>
          <w:spacing w:val="-4"/>
          <w:lang w:val="sq-AL"/>
        </w:rPr>
        <w:t>Open Data</w:t>
      </w:r>
      <w:r w:rsidR="002423C3">
        <w:rPr>
          <w:spacing w:val="-4"/>
          <w:lang w:val="sq-AL"/>
        </w:rPr>
        <w:t>”</w:t>
      </w:r>
      <w:r w:rsidRPr="006D25C5">
        <w:rPr>
          <w:spacing w:val="-4"/>
          <w:lang w:val="sq-AL"/>
        </w:rPr>
        <w:t xml:space="preserve"> në internet.</w:t>
      </w:r>
    </w:p>
    <w:p w:rsidR="005C7483" w:rsidRPr="006D25C5" w:rsidRDefault="005C7483" w:rsidP="00FE14B5">
      <w:pPr>
        <w:pStyle w:val="Paragrafi"/>
        <w:rPr>
          <w:spacing w:val="-4"/>
          <w:lang w:val="sq-AL"/>
        </w:rPr>
      </w:pPr>
      <w:r w:rsidRPr="006D25C5">
        <w:rPr>
          <w:spacing w:val="-4"/>
          <w:lang w:val="sq-AL"/>
        </w:rPr>
        <w:t>Dokumenti i politikave për të dhëna të hapura është hartuar mbështetur në praktikat e mira të zhvilluara nga vendet e tjera dhe parimet ndërkombëtare të pranuara për zhvillimin e të dhënave të hapura.</w:t>
      </w:r>
    </w:p>
    <w:p w:rsidR="005C7483" w:rsidRPr="006D25C5" w:rsidRDefault="005C7483" w:rsidP="00FE14B5">
      <w:pPr>
        <w:pStyle w:val="Paragrafi"/>
        <w:rPr>
          <w:spacing w:val="-4"/>
          <w:lang w:val="sq-AL"/>
        </w:rPr>
      </w:pPr>
      <w:r w:rsidRPr="006D25C5">
        <w:rPr>
          <w:spacing w:val="-4"/>
          <w:lang w:val="sq-AL"/>
        </w:rPr>
        <w:t>Ky dokument përcakton vizionin e qeverisë shqiptare, parimet dhe objektivat kryesore për të dhëna të hapura, hapat dhe aktivitetet që do ndërmerren për realizimin e këtij angazhimi dhe krijimin e portalit qeveritar për të dhëna të hapura. Gjithashtu dokumenti përcakton institucionet përgjegjëse për implementimin dhe monitorimin e realizimit të të dhënave të hapura.</w:t>
      </w:r>
    </w:p>
    <w:p w:rsidR="00FE14B5" w:rsidRPr="006D25C5" w:rsidRDefault="00FE14B5" w:rsidP="0013685B">
      <w:pPr>
        <w:pStyle w:val="Hapesira7"/>
        <w:rPr>
          <w:spacing w:val="-4"/>
          <w:lang w:val="sq-AL"/>
        </w:rPr>
      </w:pPr>
      <w:bookmarkStart w:id="1" w:name="_Toc387934117"/>
    </w:p>
    <w:p w:rsidR="005C7483" w:rsidRPr="006D25C5" w:rsidRDefault="005C7483" w:rsidP="002B68B2">
      <w:pPr>
        <w:pStyle w:val="Paragrafi"/>
        <w:jc w:val="center"/>
        <w:rPr>
          <w:spacing w:val="-4"/>
          <w:lang w:val="sq-AL"/>
        </w:rPr>
      </w:pPr>
      <w:r w:rsidRPr="006D25C5">
        <w:rPr>
          <w:spacing w:val="-4"/>
          <w:lang w:val="sq-AL"/>
        </w:rPr>
        <w:t>KAPITULLI I PARË</w:t>
      </w:r>
      <w:bookmarkEnd w:id="1"/>
    </w:p>
    <w:p w:rsidR="005C7483" w:rsidRPr="006D25C5" w:rsidRDefault="005C7483" w:rsidP="002B68B2">
      <w:pPr>
        <w:pStyle w:val="Paragrafi"/>
        <w:jc w:val="center"/>
        <w:rPr>
          <w:spacing w:val="-4"/>
          <w:lang w:val="sq-AL"/>
        </w:rPr>
      </w:pPr>
      <w:bookmarkStart w:id="2" w:name="_Toc387934118"/>
      <w:r w:rsidRPr="006D25C5">
        <w:rPr>
          <w:spacing w:val="-4"/>
          <w:lang w:val="sq-AL"/>
        </w:rPr>
        <w:t>ANALIZA E GJENDJES AKTUALE</w:t>
      </w:r>
      <w:bookmarkEnd w:id="2"/>
    </w:p>
    <w:p w:rsidR="005C7483" w:rsidRPr="006D25C5" w:rsidRDefault="005C7483" w:rsidP="0013685B">
      <w:pPr>
        <w:pStyle w:val="Hapesira7"/>
        <w:rPr>
          <w:spacing w:val="-4"/>
          <w:lang w:val="sq-AL"/>
        </w:rPr>
      </w:pPr>
    </w:p>
    <w:p w:rsidR="005C7483" w:rsidRPr="006D25C5" w:rsidRDefault="005C7483" w:rsidP="00FE14B5">
      <w:pPr>
        <w:pStyle w:val="Paragrafi"/>
        <w:rPr>
          <w:spacing w:val="-4"/>
          <w:lang w:val="sq-AL"/>
        </w:rPr>
      </w:pPr>
      <w:bookmarkStart w:id="3" w:name="_Toc387934119"/>
      <w:r w:rsidRPr="006D25C5">
        <w:rPr>
          <w:spacing w:val="-4"/>
          <w:lang w:val="sq-AL"/>
        </w:rPr>
        <w:t>Rregullimi ligjor për të dhënat e hapura</w:t>
      </w:r>
      <w:bookmarkEnd w:id="3"/>
    </w:p>
    <w:p w:rsidR="005C7483" w:rsidRPr="006D25C5" w:rsidRDefault="005C7483" w:rsidP="00FE14B5">
      <w:pPr>
        <w:pStyle w:val="Paragrafi"/>
        <w:rPr>
          <w:spacing w:val="-4"/>
          <w:lang w:val="sq-AL"/>
        </w:rPr>
      </w:pPr>
      <w:r w:rsidRPr="006D25C5">
        <w:rPr>
          <w:spacing w:val="-4"/>
          <w:lang w:val="sq-AL"/>
        </w:rPr>
        <w:t>E drejta e informimit si një ndër të drejtat themelore të njeriut është e rregulluar me dispozita të posaçme në Kushtetutën e Republikës së Shqipërisë</w:t>
      </w:r>
      <w:r w:rsidRPr="006D25C5">
        <w:rPr>
          <w:spacing w:val="-4"/>
          <w:vertAlign w:val="superscript"/>
          <w:lang w:val="sq-AL"/>
        </w:rPr>
        <w:footnoteReference w:id="1"/>
      </w:r>
      <w:r w:rsidRPr="006D25C5">
        <w:rPr>
          <w:spacing w:val="-4"/>
          <w:lang w:val="sq-AL"/>
        </w:rPr>
        <w:t xml:space="preserve">, ku përcaktohen parimet dhe i garantohet qytetarëve e drejta për informim. </w:t>
      </w:r>
      <w:r w:rsidR="007E096C" w:rsidRPr="006D25C5">
        <w:rPr>
          <w:spacing w:val="-4"/>
          <w:lang w:val="sq-AL"/>
        </w:rPr>
        <w:t>Brenda</w:t>
      </w:r>
      <w:r w:rsidRPr="006D25C5">
        <w:rPr>
          <w:spacing w:val="-4"/>
          <w:lang w:val="sq-AL"/>
        </w:rPr>
        <w:t xml:space="preserve"> fushëveprimit të saj, në nenin 23</w:t>
      </w:r>
      <w:r w:rsidRPr="006D25C5">
        <w:rPr>
          <w:spacing w:val="-4"/>
          <w:lang w:val="sq-AL"/>
        </w:rPr>
        <w:footnoteReference w:id="2"/>
      </w:r>
      <w:r w:rsidRPr="006D25C5">
        <w:rPr>
          <w:spacing w:val="-4"/>
          <w:lang w:val="sq-AL"/>
        </w:rPr>
        <w:t xml:space="preserve">, ka një referencë të drejtpërdrejtë në konceptin e përgjithshëm që i garanton shtetasve të Republikës së Shqipërisë të drejtën për informim, të drejtën për të marrë informacion të prodhuar ose të poseduar nga organet shtetërore apo nga persona që ushtrojnë funksione shtetërore. </w:t>
      </w:r>
    </w:p>
    <w:p w:rsidR="005C7483" w:rsidRPr="006D25C5" w:rsidRDefault="005C7483" w:rsidP="00FE14B5">
      <w:pPr>
        <w:pStyle w:val="Paragrafi"/>
        <w:rPr>
          <w:spacing w:val="-4"/>
          <w:lang w:val="sq-AL"/>
        </w:rPr>
      </w:pPr>
      <w:r w:rsidRPr="006D25C5">
        <w:rPr>
          <w:spacing w:val="-4"/>
          <w:lang w:val="sq-AL"/>
        </w:rPr>
        <w:t xml:space="preserve">E drejta informimit e lidhur ngushtësisht me funksionimin e administratës publike, gjen rregullim edhe në Kodin e Procedurave Administrative (KPA). Kodi i </w:t>
      </w:r>
      <w:r w:rsidR="007E096C" w:rsidRPr="006D25C5">
        <w:rPr>
          <w:spacing w:val="-4"/>
          <w:lang w:val="sq-AL"/>
        </w:rPr>
        <w:t>Procedurës</w:t>
      </w:r>
      <w:r w:rsidRPr="006D25C5">
        <w:rPr>
          <w:spacing w:val="-4"/>
          <w:lang w:val="sq-AL"/>
        </w:rPr>
        <w:t xml:space="preserve"> Administrative si ligj bazë procedural për veprimtarinë administrative, parashikon në nenin 20 </w:t>
      </w:r>
      <w:r w:rsidR="007E096C" w:rsidRPr="006D25C5">
        <w:rPr>
          <w:spacing w:val="-4"/>
          <w:lang w:val="sq-AL"/>
        </w:rPr>
        <w:t>parimin</w:t>
      </w:r>
      <w:r w:rsidRPr="006D25C5">
        <w:rPr>
          <w:spacing w:val="-4"/>
          <w:lang w:val="sq-AL"/>
        </w:rPr>
        <w:t xml:space="preserve"> themelor mbi të drejtën për t</w:t>
      </w:r>
      <w:r w:rsidR="007E096C" w:rsidRPr="006D25C5">
        <w:rPr>
          <w:spacing w:val="-4"/>
          <w:lang w:val="sq-AL"/>
        </w:rPr>
        <w:t>’</w:t>
      </w:r>
      <w:r w:rsidRPr="006D25C5">
        <w:rPr>
          <w:spacing w:val="-4"/>
          <w:lang w:val="sq-AL"/>
        </w:rPr>
        <w:t xml:space="preserve">u informuar në procesin administrativ. Gjithashtu, KPA në </w:t>
      </w:r>
      <w:r w:rsidR="007E096C" w:rsidRPr="006D25C5">
        <w:rPr>
          <w:spacing w:val="-4"/>
          <w:lang w:val="sq-AL"/>
        </w:rPr>
        <w:t>k</w:t>
      </w:r>
      <w:r w:rsidRPr="006D25C5">
        <w:rPr>
          <w:spacing w:val="-4"/>
          <w:lang w:val="sq-AL"/>
        </w:rPr>
        <w:t>reun II- E drejta për t</w:t>
      </w:r>
      <w:r w:rsidR="007E096C" w:rsidRPr="006D25C5">
        <w:rPr>
          <w:spacing w:val="-4"/>
          <w:lang w:val="sq-AL"/>
        </w:rPr>
        <w:t>’</w:t>
      </w:r>
      <w:r w:rsidRPr="006D25C5">
        <w:rPr>
          <w:spacing w:val="-4"/>
          <w:lang w:val="sq-AL"/>
        </w:rPr>
        <w:t>u informuar (nenet 51-55) mirëpërcaktuar dhe garanton gjerësisht këtë të drejtë.</w:t>
      </w:r>
    </w:p>
    <w:p w:rsidR="005C7483" w:rsidRPr="006D25C5" w:rsidRDefault="005C7483" w:rsidP="00FE14B5">
      <w:pPr>
        <w:pStyle w:val="Paragrafi"/>
        <w:rPr>
          <w:spacing w:val="-4"/>
          <w:lang w:val="sq-AL"/>
        </w:rPr>
      </w:pPr>
      <w:r w:rsidRPr="006D25C5">
        <w:rPr>
          <w:spacing w:val="-4"/>
          <w:lang w:val="sq-AL"/>
        </w:rPr>
        <w:t xml:space="preserve">Këto rregullime janë plotësuar edhe me </w:t>
      </w:r>
      <w:r w:rsidR="007E096C" w:rsidRPr="006D25C5">
        <w:rPr>
          <w:spacing w:val="-4"/>
          <w:lang w:val="sq-AL"/>
        </w:rPr>
        <w:t>ligjin nr</w:t>
      </w:r>
      <w:r w:rsidR="00734C39" w:rsidRPr="006D25C5">
        <w:rPr>
          <w:spacing w:val="-4"/>
          <w:lang w:val="sq-AL"/>
        </w:rPr>
        <w:t xml:space="preserve">. </w:t>
      </w:r>
      <w:r w:rsidR="007350A4" w:rsidRPr="006D25C5">
        <w:rPr>
          <w:spacing w:val="-4"/>
          <w:lang w:val="sq-AL"/>
        </w:rPr>
        <w:t>119/2014 datë 18.</w:t>
      </w:r>
      <w:r w:rsidRPr="006D25C5">
        <w:rPr>
          <w:spacing w:val="-4"/>
          <w:lang w:val="sq-AL"/>
        </w:rPr>
        <w:t xml:space="preserve">9.2014 “Për të drejtën e </w:t>
      </w:r>
      <w:r w:rsidR="007E096C" w:rsidRPr="006D25C5">
        <w:rPr>
          <w:spacing w:val="-4"/>
          <w:lang w:val="sq-AL"/>
        </w:rPr>
        <w:t>i</w:t>
      </w:r>
      <w:r w:rsidRPr="006D25C5">
        <w:rPr>
          <w:spacing w:val="-4"/>
          <w:lang w:val="sq-AL"/>
        </w:rPr>
        <w:t>nformimit”</w:t>
      </w:r>
      <w:r w:rsidR="007350A4" w:rsidRPr="006D25C5">
        <w:rPr>
          <w:spacing w:val="-4"/>
          <w:lang w:val="sq-AL"/>
        </w:rPr>
        <w:t>,</w:t>
      </w:r>
      <w:r w:rsidRPr="006D25C5">
        <w:rPr>
          <w:spacing w:val="-4"/>
          <w:lang w:val="sq-AL"/>
        </w:rPr>
        <w:t xml:space="preserve"> si dhe me akte të tjera ligjore e nënligjore që lidhen më t</w:t>
      </w:r>
      <w:r w:rsidR="007350A4" w:rsidRPr="006D25C5">
        <w:rPr>
          <w:spacing w:val="-4"/>
          <w:lang w:val="sq-AL"/>
        </w:rPr>
        <w:t xml:space="preserve">ë drejtën e informimit. Ligji </w:t>
      </w:r>
      <w:r w:rsidR="00734C39" w:rsidRPr="006D25C5">
        <w:rPr>
          <w:spacing w:val="-4"/>
          <w:lang w:val="sq-AL"/>
        </w:rPr>
        <w:t xml:space="preserve">nr. </w:t>
      </w:r>
      <w:r w:rsidR="007350A4" w:rsidRPr="006D25C5">
        <w:rPr>
          <w:spacing w:val="-4"/>
          <w:lang w:val="sq-AL"/>
        </w:rPr>
        <w:t>119/2014 datë 18.</w:t>
      </w:r>
      <w:r w:rsidRPr="006D25C5">
        <w:rPr>
          <w:spacing w:val="-4"/>
          <w:lang w:val="sq-AL"/>
        </w:rPr>
        <w:t xml:space="preserve">9.2014 “Për të drejtën e </w:t>
      </w:r>
      <w:r w:rsidR="007E096C" w:rsidRPr="006D25C5">
        <w:rPr>
          <w:spacing w:val="-4"/>
          <w:lang w:val="sq-AL"/>
        </w:rPr>
        <w:t>i</w:t>
      </w:r>
      <w:r w:rsidRPr="006D25C5">
        <w:rPr>
          <w:spacing w:val="-4"/>
          <w:lang w:val="sq-AL"/>
        </w:rPr>
        <w:t>nformimit” është një ligj shumë i rëndësishëm</w:t>
      </w:r>
      <w:r w:rsidR="007350A4" w:rsidRPr="006D25C5">
        <w:rPr>
          <w:spacing w:val="-4"/>
          <w:lang w:val="sq-AL"/>
        </w:rPr>
        <w:t>,</w:t>
      </w:r>
      <w:r w:rsidRPr="006D25C5">
        <w:rPr>
          <w:spacing w:val="-4"/>
          <w:lang w:val="sq-AL"/>
        </w:rPr>
        <w:t xml:space="preserve"> ku në </w:t>
      </w:r>
      <w:r w:rsidR="007E096C" w:rsidRPr="006D25C5">
        <w:rPr>
          <w:spacing w:val="-4"/>
          <w:lang w:val="sq-AL"/>
        </w:rPr>
        <w:t>n</w:t>
      </w:r>
      <w:r w:rsidRPr="006D25C5">
        <w:rPr>
          <w:spacing w:val="-4"/>
          <w:lang w:val="sq-AL"/>
        </w:rPr>
        <w:t>enit 3 të tij parashikon se “Çdo person gëzon të drejtën e njohjes me informacionin publik pa u detyruar të shpjegojë motivet”. Autoriteti publik është i detyruar të informojë kërkuesin nëse ka ose jo në zotërim informacionin e kërkuar. Gjithashtu çdo person ka të drejtë të</w:t>
      </w:r>
      <w:r w:rsidR="004A6A16" w:rsidRPr="006D25C5">
        <w:rPr>
          <w:spacing w:val="-4"/>
          <w:lang w:val="sq-AL"/>
        </w:rPr>
        <w:t xml:space="preserve"> njihet me informacionin publik</w:t>
      </w:r>
      <w:r w:rsidRPr="006D25C5">
        <w:rPr>
          <w:spacing w:val="-4"/>
          <w:lang w:val="sq-AL"/>
        </w:rPr>
        <w:t xml:space="preserve"> nëpërmjet dokumentit origjinal ose duke marrë një kopje të tij në formën ose formatin që mundëson akses të plotë në përmbajtjen e dokumentit. Neni 4 i këtij ligji garanton të drejtën e qytetarëve për të marrë informacion edhe pa kërkesë të qytetarëve nga organet publike. </w:t>
      </w:r>
      <w:r w:rsidR="007E096C" w:rsidRPr="006D25C5">
        <w:rPr>
          <w:spacing w:val="-4"/>
          <w:lang w:val="sq-AL"/>
        </w:rPr>
        <w:t>Konkretisht ligji parashikon se</w:t>
      </w:r>
      <w:r w:rsidRPr="006D25C5">
        <w:rPr>
          <w:spacing w:val="-4"/>
          <w:lang w:val="sq-AL"/>
        </w:rPr>
        <w:t>: “Autoriteti publik, jo më vonë se 6 muaj nga hyrja në fuqi e këtij ligji ose nga krijimi i tij, vë në zbatim një program institucional të transparencës, ku përcaktohen kategoritë e informacionit që bëhet publik pa kërkesë dhe mënyra e bërjes publike të këtij informacioni”, duke theksuar  që autoriteti publik mban parasysh interesin më të mir</w:t>
      </w:r>
      <w:r w:rsidR="00F60BF7" w:rsidRPr="006D25C5">
        <w:rPr>
          <w:spacing w:val="-4"/>
          <w:lang w:val="sq-AL"/>
        </w:rPr>
        <w:t>ë</w:t>
      </w:r>
      <w:r w:rsidRPr="006D25C5">
        <w:rPr>
          <w:spacing w:val="-4"/>
          <w:lang w:val="sq-AL"/>
        </w:rPr>
        <w:t xml:space="preserve"> të publikut, “garantimin e njohjes maksimale me informacionin publik” dhe sidomos “vënien në dispozicion pa kërkesë të sa më shumë informacioneve, në mënyrë që të pakësohet nevoja për kërkesa individuale për informacion”.</w:t>
      </w:r>
    </w:p>
    <w:p w:rsidR="00B03FA0" w:rsidRPr="006D25C5" w:rsidRDefault="005C7483" w:rsidP="00FE14B5">
      <w:pPr>
        <w:pStyle w:val="Paragrafi"/>
        <w:rPr>
          <w:spacing w:val="-4"/>
          <w:lang w:val="sq-AL"/>
        </w:rPr>
      </w:pPr>
      <w:r w:rsidRPr="006D25C5">
        <w:rPr>
          <w:spacing w:val="-4"/>
          <w:lang w:val="sq-AL"/>
        </w:rPr>
        <w:t>Neni 2 i këtij ligji e përkufizon në mënyrë të qartë se informacioni publik “është çdo e dhënë e regjistruar në çfarëdo lloj forme dhe formati, gjatë ushtrimit të funksionit publik, pavarësisht</w:t>
      </w:r>
    </w:p>
    <w:p w:rsidR="00C501FD" w:rsidRPr="006D25C5" w:rsidRDefault="00C501FD" w:rsidP="00FE14B5">
      <w:pPr>
        <w:pStyle w:val="Paragrafi"/>
        <w:rPr>
          <w:spacing w:val="-4"/>
          <w:lang w:val="sq-AL"/>
        </w:rPr>
      </w:pPr>
      <w:r w:rsidRPr="006D25C5">
        <w:rPr>
          <w:spacing w:val="-4"/>
          <w:lang w:val="sq-AL"/>
        </w:rPr>
        <w:t xml:space="preserve">nëse është përpiluar ose jo nga autoriteti publik. Pra, informacionet që përbëjnë objektin e </w:t>
      </w:r>
      <w:r w:rsidR="007E096C" w:rsidRPr="006D25C5">
        <w:rPr>
          <w:spacing w:val="-4"/>
          <w:lang w:val="sq-AL"/>
        </w:rPr>
        <w:t>l</w:t>
      </w:r>
      <w:r w:rsidRPr="006D25C5">
        <w:rPr>
          <w:spacing w:val="-4"/>
          <w:lang w:val="sq-AL"/>
        </w:rPr>
        <w:t xml:space="preserve">igjit “Për të drejtën e </w:t>
      </w:r>
      <w:r w:rsidR="007E096C" w:rsidRPr="006D25C5">
        <w:rPr>
          <w:spacing w:val="-4"/>
          <w:lang w:val="sq-AL"/>
        </w:rPr>
        <w:t>i</w:t>
      </w:r>
      <w:r w:rsidRPr="006D25C5">
        <w:rPr>
          <w:spacing w:val="-4"/>
          <w:lang w:val="sq-AL"/>
        </w:rPr>
        <w:t xml:space="preserve">nformimit” janë ato të dhëna sipas përkufizimit të </w:t>
      </w:r>
      <w:r w:rsidR="007E096C" w:rsidRPr="006D25C5">
        <w:rPr>
          <w:spacing w:val="-4"/>
          <w:lang w:val="sq-AL"/>
        </w:rPr>
        <w:t>n</w:t>
      </w:r>
      <w:r w:rsidRPr="006D25C5">
        <w:rPr>
          <w:spacing w:val="-4"/>
          <w:lang w:val="sq-AL"/>
        </w:rPr>
        <w:t xml:space="preserve">enit 2 të tij. </w:t>
      </w:r>
    </w:p>
    <w:p w:rsidR="00C501FD" w:rsidRPr="006D25C5" w:rsidRDefault="00C501FD" w:rsidP="00FE14B5">
      <w:pPr>
        <w:pStyle w:val="Paragrafi"/>
        <w:rPr>
          <w:spacing w:val="-4"/>
          <w:lang w:val="sq-AL"/>
        </w:rPr>
      </w:pPr>
      <w:r w:rsidRPr="006D25C5">
        <w:rPr>
          <w:spacing w:val="-4"/>
          <w:lang w:val="sq-AL"/>
        </w:rPr>
        <w:t>Gjithashtu neni 7 i ligjit 119/2014 parashikon kategoritë e informacioneve që duhet të bëhen publike nga autoritetet publike pa kërkesë të të interesuarve.</w:t>
      </w:r>
    </w:p>
    <w:p w:rsidR="00C501FD" w:rsidRPr="006D25C5" w:rsidRDefault="00C501FD" w:rsidP="00FE14B5">
      <w:pPr>
        <w:pStyle w:val="Paragrafi"/>
        <w:rPr>
          <w:spacing w:val="-4"/>
          <w:lang w:val="sq-AL"/>
        </w:rPr>
      </w:pPr>
      <w:r w:rsidRPr="006D25C5">
        <w:rPr>
          <w:spacing w:val="-4"/>
          <w:lang w:val="sq-AL"/>
        </w:rPr>
        <w:t>Ky nen parashikon:</w:t>
      </w:r>
    </w:p>
    <w:p w:rsidR="00C501FD" w:rsidRPr="006D25C5" w:rsidRDefault="00C501FD" w:rsidP="007E096C">
      <w:pPr>
        <w:pStyle w:val="Paragrafi"/>
        <w:rPr>
          <w:spacing w:val="-4"/>
          <w:lang w:val="sq-AL"/>
        </w:rPr>
      </w:pPr>
      <w:r w:rsidRPr="006D25C5">
        <w:rPr>
          <w:spacing w:val="-4"/>
          <w:lang w:val="sq-AL"/>
        </w:rPr>
        <w:t>Në përputhje me programin e transparencës së miratuar për çdo autoritet publik, këto të fundit përgatitin paraprakisht, në formate lehtësisht të kuptueshme dhe të aksesueshme, si dhe vënë në dispozicion të publikut në faqen e tyre në internet kategoritë e mëposhtme të informacionit:</w:t>
      </w:r>
    </w:p>
    <w:p w:rsidR="00C501FD" w:rsidRPr="006D25C5" w:rsidRDefault="00C501FD" w:rsidP="00FE14B5">
      <w:pPr>
        <w:pStyle w:val="Paragrafi"/>
        <w:rPr>
          <w:spacing w:val="-4"/>
          <w:lang w:val="sq-AL"/>
        </w:rPr>
      </w:pPr>
      <w:r w:rsidRPr="006D25C5">
        <w:rPr>
          <w:spacing w:val="-4"/>
          <w:lang w:val="sq-AL"/>
        </w:rPr>
        <w:t>a) një përshkrim të strukturës organizative, funksioneve dhe detyrave të autoritetit publik;</w:t>
      </w:r>
    </w:p>
    <w:p w:rsidR="00C501FD" w:rsidRPr="006D25C5" w:rsidRDefault="00C501FD" w:rsidP="00FE14B5">
      <w:pPr>
        <w:pStyle w:val="Paragrafi"/>
        <w:rPr>
          <w:spacing w:val="-4"/>
          <w:lang w:val="sq-AL"/>
        </w:rPr>
      </w:pPr>
      <w:r w:rsidRPr="006D25C5">
        <w:rPr>
          <w:spacing w:val="-4"/>
          <w:lang w:val="sq-AL"/>
        </w:rPr>
        <w:t>b) tekstet e plota:</w:t>
      </w:r>
    </w:p>
    <w:p w:rsidR="002B68B2" w:rsidRDefault="002B68B2" w:rsidP="00FE14B5">
      <w:pPr>
        <w:pStyle w:val="Paragrafi"/>
        <w:rPr>
          <w:spacing w:val="-4"/>
          <w:lang w:val="sq-AL"/>
        </w:rPr>
      </w:pPr>
    </w:p>
    <w:p w:rsidR="00C501FD" w:rsidRPr="006D25C5" w:rsidRDefault="00C501FD" w:rsidP="00FE14B5">
      <w:pPr>
        <w:pStyle w:val="Paragrafi"/>
        <w:rPr>
          <w:spacing w:val="-4"/>
          <w:lang w:val="sq-AL"/>
        </w:rPr>
      </w:pPr>
      <w:r w:rsidRPr="006D25C5">
        <w:rPr>
          <w:spacing w:val="-4"/>
          <w:lang w:val="sq-AL"/>
        </w:rPr>
        <w:t>i) të konventave që janë ratifikuar nga Republika e Shqipërisë;</w:t>
      </w:r>
    </w:p>
    <w:p w:rsidR="00C501FD" w:rsidRPr="006D25C5" w:rsidRDefault="00C501FD" w:rsidP="00FE14B5">
      <w:pPr>
        <w:pStyle w:val="Paragrafi"/>
        <w:rPr>
          <w:spacing w:val="-4"/>
          <w:lang w:val="sq-AL"/>
        </w:rPr>
      </w:pPr>
      <w:r w:rsidRPr="006D25C5">
        <w:rPr>
          <w:spacing w:val="-4"/>
          <w:lang w:val="sq-AL"/>
        </w:rPr>
        <w:t>ii) të ligjeve;</w:t>
      </w:r>
    </w:p>
    <w:p w:rsidR="00C501FD" w:rsidRPr="006D25C5" w:rsidRDefault="00C501FD" w:rsidP="00FE14B5">
      <w:pPr>
        <w:pStyle w:val="Paragrafi"/>
        <w:rPr>
          <w:spacing w:val="-4"/>
          <w:lang w:val="sq-AL"/>
        </w:rPr>
      </w:pPr>
      <w:r w:rsidRPr="006D25C5">
        <w:rPr>
          <w:spacing w:val="-4"/>
          <w:lang w:val="sq-AL"/>
        </w:rPr>
        <w:t>iii) të akteve nënligjore;</w:t>
      </w:r>
    </w:p>
    <w:p w:rsidR="00C501FD" w:rsidRPr="006D25C5" w:rsidRDefault="00C501FD" w:rsidP="002B68B2">
      <w:pPr>
        <w:pStyle w:val="Paragrafi"/>
        <w:rPr>
          <w:spacing w:val="-4"/>
          <w:lang w:val="sq-AL"/>
        </w:rPr>
      </w:pPr>
      <w:r w:rsidRPr="006D25C5">
        <w:rPr>
          <w:spacing w:val="-4"/>
          <w:lang w:val="sq-AL"/>
        </w:rPr>
        <w:t>iv) të kodeve të sjelljes;</w:t>
      </w:r>
    </w:p>
    <w:p w:rsidR="00C501FD" w:rsidRPr="006D25C5" w:rsidRDefault="00C501FD" w:rsidP="00FE14B5">
      <w:pPr>
        <w:pStyle w:val="Paragrafi"/>
        <w:rPr>
          <w:spacing w:val="-4"/>
          <w:lang w:val="sq-AL"/>
        </w:rPr>
      </w:pPr>
      <w:r w:rsidRPr="006D25C5">
        <w:rPr>
          <w:spacing w:val="-4"/>
          <w:lang w:val="sq-AL"/>
        </w:rPr>
        <w:t>v) të çdo dokumenti politikash;</w:t>
      </w:r>
    </w:p>
    <w:p w:rsidR="00C501FD" w:rsidRPr="006D25C5" w:rsidRDefault="00C501FD" w:rsidP="00FE14B5">
      <w:pPr>
        <w:pStyle w:val="Paragrafi"/>
        <w:rPr>
          <w:spacing w:val="-4"/>
          <w:lang w:val="sq-AL"/>
        </w:rPr>
      </w:pPr>
      <w:r w:rsidRPr="006D25C5">
        <w:rPr>
          <w:spacing w:val="-4"/>
          <w:lang w:val="sq-AL"/>
        </w:rPr>
        <w:t>vi)të manualit ose ndonjë dokument tjetër që ka lidhje me ushtrimin e funksioneve të</w:t>
      </w:r>
      <w:r w:rsidR="00FE14B5" w:rsidRPr="006D25C5">
        <w:rPr>
          <w:spacing w:val="-4"/>
          <w:lang w:val="sq-AL"/>
        </w:rPr>
        <w:t xml:space="preserve"> </w:t>
      </w:r>
      <w:r w:rsidRPr="006D25C5">
        <w:rPr>
          <w:spacing w:val="-4"/>
          <w:lang w:val="sq-AL"/>
        </w:rPr>
        <w:t>autoritetit publik dhe që prek publikun e gjerë;</w:t>
      </w:r>
    </w:p>
    <w:p w:rsidR="00C501FD" w:rsidRPr="006D25C5" w:rsidRDefault="00C501FD" w:rsidP="00FE14B5">
      <w:pPr>
        <w:pStyle w:val="Paragrafi"/>
        <w:rPr>
          <w:spacing w:val="-4"/>
          <w:lang w:val="sq-AL"/>
        </w:rPr>
      </w:pPr>
      <w:r w:rsidRPr="006D25C5">
        <w:rPr>
          <w:spacing w:val="-4"/>
          <w:lang w:val="sq-AL"/>
        </w:rPr>
        <w:t>c) informacion për procedurat që duhen ndjekur për të bërë një kërkesë për informim, adresën postare dhe elektronike për depozitimin e kërkesave për informim, si dhe procedurat e ankimit të vendimit përkatës;</w:t>
      </w:r>
    </w:p>
    <w:p w:rsidR="00C501FD" w:rsidRPr="006D25C5" w:rsidRDefault="00C501FD" w:rsidP="00FE14B5">
      <w:pPr>
        <w:pStyle w:val="Paragrafi"/>
        <w:rPr>
          <w:spacing w:val="-4"/>
          <w:lang w:val="sq-AL"/>
        </w:rPr>
      </w:pPr>
      <w:r w:rsidRPr="006D25C5">
        <w:rPr>
          <w:spacing w:val="-4"/>
          <w:lang w:val="sq-AL"/>
        </w:rPr>
        <w:t>ç) të dhëna për vendndodhjen e zyrave të autoritetit publik, orarin e punës, emrin dhe kontaktet e koordinatorit për të drejtën e informimit;</w:t>
      </w:r>
    </w:p>
    <w:p w:rsidR="00C501FD" w:rsidRPr="006D25C5" w:rsidRDefault="00FE14B5" w:rsidP="00FE14B5">
      <w:pPr>
        <w:pStyle w:val="Paragrafi"/>
        <w:rPr>
          <w:spacing w:val="-4"/>
          <w:lang w:val="sq-AL"/>
        </w:rPr>
      </w:pPr>
      <w:r w:rsidRPr="006D25C5">
        <w:rPr>
          <w:spacing w:val="-4"/>
          <w:lang w:val="sq-AL"/>
        </w:rPr>
        <w:t xml:space="preserve">d) </w:t>
      </w:r>
      <w:r w:rsidR="00C501FD" w:rsidRPr="006D25C5">
        <w:rPr>
          <w:spacing w:val="-4"/>
          <w:lang w:val="sq-AL"/>
        </w:rPr>
        <w:t>të dhëna për arsimin, kualifikimet dhe pagat e funksionarëve, të cilët kanë detyrimin për deklarimin e pasurisë, sipas ligjit, strukturat e pagave për nëpunësit e tjerë, si dhe një përshkrim të procedurave të zgjedhjes, kompetencave dhe detyrave të funksionarëve të lartë të autoritetit publik dhe procedurën që ata ndjekin për të marrë vendime;</w:t>
      </w:r>
    </w:p>
    <w:p w:rsidR="00C501FD" w:rsidRPr="006D25C5" w:rsidRDefault="00C501FD" w:rsidP="00FE14B5">
      <w:pPr>
        <w:pStyle w:val="Paragrafi"/>
        <w:rPr>
          <w:spacing w:val="-4"/>
          <w:lang w:val="sq-AL"/>
        </w:rPr>
      </w:pPr>
      <w:r w:rsidRPr="006D25C5">
        <w:rPr>
          <w:spacing w:val="-4"/>
          <w:lang w:val="sq-AL"/>
        </w:rPr>
        <w:t>dh) mekanizmat monitorues dhe të kontrollit që veprojnë mbi autoritetin publik, përfshirë planet strategjike të punës, raportet e auditimit nga Kontrolli i Lartë i Shtetit ose subjekte të tjera, si dhe dokumentet që përmbajnë tregues të performancës së autoritetit;</w:t>
      </w:r>
    </w:p>
    <w:p w:rsidR="00C501FD" w:rsidRPr="006D25C5" w:rsidRDefault="00C501FD" w:rsidP="00FE14B5">
      <w:pPr>
        <w:pStyle w:val="Paragrafi"/>
        <w:rPr>
          <w:spacing w:val="-4"/>
          <w:lang w:val="sq-AL"/>
        </w:rPr>
      </w:pPr>
      <w:r w:rsidRPr="006D25C5">
        <w:rPr>
          <w:spacing w:val="-4"/>
          <w:lang w:val="sq-AL"/>
        </w:rPr>
        <w:t>e) të dhëna për buxhetin dhe planin e shpenzimeve për vitin financiar në vijim dhe vitet e kaluara, si dhe çdo raport vjetor për zbatimin e buxhetit. Në ato raste kur autoriteti pub</w:t>
      </w:r>
      <w:r w:rsidR="002423C3">
        <w:rPr>
          <w:spacing w:val="-4"/>
          <w:lang w:val="sq-AL"/>
        </w:rPr>
        <w:t>lik</w:t>
      </w:r>
      <w:r w:rsidR="00835DE4" w:rsidRPr="006D25C5">
        <w:rPr>
          <w:spacing w:val="-4"/>
          <w:lang w:val="sq-AL"/>
        </w:rPr>
        <w:t xml:space="preserve"> </w:t>
      </w:r>
      <w:r w:rsidRPr="006D25C5">
        <w:rPr>
          <w:spacing w:val="-4"/>
          <w:lang w:val="sq-AL"/>
        </w:rPr>
        <w:t>vetëfinancohet nga tarifat e licencave ose çdo formë tjetër e financimit të drejtpërdrejtë nga subjektet e rregulluara prej tij, bëhen publike edhe dokumentet që tregojnë gjendjen e shlyerjes së detyrimeve nga subjektet e licencuara;</w:t>
      </w:r>
    </w:p>
    <w:p w:rsidR="00C501FD" w:rsidRPr="006D25C5" w:rsidRDefault="00040962" w:rsidP="00FE14B5">
      <w:pPr>
        <w:pStyle w:val="Paragrafi"/>
        <w:rPr>
          <w:spacing w:val="-4"/>
          <w:lang w:val="sq-AL"/>
        </w:rPr>
      </w:pPr>
      <w:r w:rsidRPr="006D25C5">
        <w:rPr>
          <w:spacing w:val="-4"/>
          <w:lang w:val="sq-AL"/>
        </w:rPr>
        <w:t xml:space="preserve">ë) </w:t>
      </w:r>
      <w:r w:rsidR="00C501FD" w:rsidRPr="006D25C5">
        <w:rPr>
          <w:spacing w:val="-4"/>
          <w:lang w:val="sq-AL"/>
        </w:rPr>
        <w:t>informacion për procedurat e prokurimit apo procedurat konkurruese të koncesionit</w:t>
      </w:r>
      <w:r w:rsidR="006D25C5">
        <w:rPr>
          <w:spacing w:val="-4"/>
          <w:lang w:val="sq-AL"/>
        </w:rPr>
        <w:t>-</w:t>
      </w:r>
      <w:r w:rsidR="00C501FD" w:rsidRPr="006D25C5">
        <w:rPr>
          <w:spacing w:val="-4"/>
          <w:lang w:val="sq-AL"/>
        </w:rPr>
        <w:t xml:space="preserve">/partneritetit publik privat, përkatësisht, sipas parashikimeve të ligjit </w:t>
      </w:r>
      <w:r w:rsidR="00734C39" w:rsidRPr="006D25C5">
        <w:rPr>
          <w:spacing w:val="-4"/>
          <w:lang w:val="sq-AL"/>
        </w:rPr>
        <w:t xml:space="preserve">nr. </w:t>
      </w:r>
      <w:r w:rsidR="00C501FD" w:rsidRPr="006D25C5">
        <w:rPr>
          <w:spacing w:val="-4"/>
          <w:lang w:val="sq-AL"/>
        </w:rPr>
        <w:t xml:space="preserve">9643, datë 20.12.2006, “Për prokurimin publik”, dhe të ligjit </w:t>
      </w:r>
      <w:r w:rsidR="00734C39" w:rsidRPr="006D25C5">
        <w:rPr>
          <w:spacing w:val="-4"/>
          <w:lang w:val="sq-AL"/>
        </w:rPr>
        <w:t xml:space="preserve">nr. </w:t>
      </w:r>
      <w:r w:rsidR="00C501FD" w:rsidRPr="006D25C5">
        <w:rPr>
          <w:spacing w:val="-4"/>
          <w:lang w:val="sq-AL"/>
        </w:rPr>
        <w:t>125/2013, “Për koncesionet dhe partneritetin publik privat”, që kryhen për llogari të autoritetit publik, duke përfshirë:</w:t>
      </w:r>
    </w:p>
    <w:p w:rsidR="00C501FD" w:rsidRPr="006D25C5" w:rsidRDefault="00C501FD" w:rsidP="00FE14B5">
      <w:pPr>
        <w:pStyle w:val="Paragrafi"/>
        <w:rPr>
          <w:spacing w:val="-4"/>
          <w:lang w:val="sq-AL"/>
        </w:rPr>
      </w:pPr>
      <w:r w:rsidRPr="006D25C5">
        <w:rPr>
          <w:spacing w:val="-4"/>
          <w:lang w:val="sq-AL"/>
        </w:rPr>
        <w:t>i) listën e kontratave të lidhura;</w:t>
      </w:r>
    </w:p>
    <w:p w:rsidR="00C501FD" w:rsidRPr="006D25C5" w:rsidRDefault="00C501FD" w:rsidP="00FE14B5">
      <w:pPr>
        <w:pStyle w:val="Paragrafi"/>
        <w:rPr>
          <w:spacing w:val="-4"/>
          <w:lang w:val="sq-AL"/>
        </w:rPr>
      </w:pPr>
      <w:r w:rsidRPr="006D25C5">
        <w:rPr>
          <w:spacing w:val="-4"/>
          <w:lang w:val="sq-AL"/>
        </w:rPr>
        <w:t>ii) shumën e kontraktuar;</w:t>
      </w:r>
    </w:p>
    <w:p w:rsidR="00C501FD" w:rsidRPr="006D25C5" w:rsidRDefault="00C501FD" w:rsidP="00FE14B5">
      <w:pPr>
        <w:pStyle w:val="Paragrafi"/>
        <w:rPr>
          <w:spacing w:val="-4"/>
          <w:lang w:val="sq-AL"/>
        </w:rPr>
      </w:pPr>
      <w:r w:rsidRPr="006D25C5">
        <w:rPr>
          <w:spacing w:val="-4"/>
          <w:lang w:val="sq-AL"/>
        </w:rPr>
        <w:t>iii) palët kontraktuese dhe përshkrimin e shërbimeve apo mallrave të kontraktuara;</w:t>
      </w:r>
    </w:p>
    <w:p w:rsidR="00C501FD" w:rsidRPr="006D25C5" w:rsidRDefault="002B68B2" w:rsidP="00FE14B5">
      <w:pPr>
        <w:pStyle w:val="Paragrafi"/>
        <w:rPr>
          <w:spacing w:val="-4"/>
          <w:lang w:val="sq-AL"/>
        </w:rPr>
      </w:pPr>
      <w:r>
        <w:rPr>
          <w:spacing w:val="-4"/>
          <w:lang w:val="sq-AL"/>
        </w:rPr>
        <w:t xml:space="preserve">iv) </w:t>
      </w:r>
      <w:r w:rsidR="00C501FD" w:rsidRPr="006D25C5">
        <w:rPr>
          <w:spacing w:val="-4"/>
          <w:lang w:val="sq-AL"/>
        </w:rPr>
        <w:t>informacionin për zbatimin dhe moni</w:t>
      </w:r>
      <w:r>
        <w:rPr>
          <w:spacing w:val="-4"/>
          <w:lang w:val="sq-AL"/>
        </w:rPr>
        <w:t>-</w:t>
      </w:r>
      <w:r w:rsidR="00C501FD" w:rsidRPr="006D25C5">
        <w:rPr>
          <w:spacing w:val="-4"/>
          <w:lang w:val="sq-AL"/>
        </w:rPr>
        <w:t>torimin e kontratave, si dhe udhëzues e politika</w:t>
      </w:r>
      <w:r w:rsidR="00FE14B5" w:rsidRPr="006D25C5">
        <w:rPr>
          <w:spacing w:val="-4"/>
          <w:lang w:val="sq-AL"/>
        </w:rPr>
        <w:t xml:space="preserve"> </w:t>
      </w:r>
      <w:r w:rsidR="00C501FD" w:rsidRPr="006D25C5">
        <w:rPr>
          <w:spacing w:val="-4"/>
          <w:lang w:val="sq-AL"/>
        </w:rPr>
        <w:t>të ndryshme;</w:t>
      </w:r>
    </w:p>
    <w:p w:rsidR="00AC4C25" w:rsidRPr="006D25C5" w:rsidRDefault="00AC4C25" w:rsidP="00FE14B5">
      <w:pPr>
        <w:pStyle w:val="Paragrafi"/>
        <w:rPr>
          <w:spacing w:val="-4"/>
          <w:lang w:val="sq-AL"/>
        </w:rPr>
      </w:pPr>
      <w:r w:rsidRPr="006D25C5">
        <w:rPr>
          <w:spacing w:val="-4"/>
          <w:lang w:val="sq-AL"/>
        </w:rPr>
        <w:t>f) informacion për shërbimet që autoriteti publik i jep publikut, përfshirë standardet për cilësinë e shërbimit;</w:t>
      </w:r>
    </w:p>
    <w:p w:rsidR="00AC4C25" w:rsidRPr="006D25C5" w:rsidRDefault="00AC4C25" w:rsidP="007857C4">
      <w:pPr>
        <w:pStyle w:val="Paragrafi"/>
        <w:rPr>
          <w:spacing w:val="-4"/>
          <w:lang w:val="sq-AL"/>
        </w:rPr>
      </w:pPr>
      <w:r w:rsidRPr="006D25C5">
        <w:rPr>
          <w:spacing w:val="-4"/>
          <w:lang w:val="sq-AL"/>
        </w:rPr>
        <w:t>g) çdo mekanizëm dhe procedurë për bërjen e kërk</w:t>
      </w:r>
      <w:r w:rsidR="007857C4" w:rsidRPr="006D25C5">
        <w:rPr>
          <w:spacing w:val="-4"/>
          <w:lang w:val="sq-AL"/>
        </w:rPr>
        <w:t xml:space="preserve">esave dhe ankesave, në lidhje me </w:t>
      </w:r>
      <w:r w:rsidRPr="006D25C5">
        <w:rPr>
          <w:spacing w:val="-4"/>
          <w:lang w:val="sq-AL"/>
        </w:rPr>
        <w:t>veprimet ose mosveprimet e autoritetit publik;</w:t>
      </w:r>
    </w:p>
    <w:p w:rsidR="00AC4C25" w:rsidRPr="006D25C5" w:rsidRDefault="00FE14B5" w:rsidP="00FE14B5">
      <w:pPr>
        <w:pStyle w:val="Paragrafi"/>
        <w:rPr>
          <w:spacing w:val="-4"/>
          <w:lang w:val="sq-AL"/>
        </w:rPr>
      </w:pPr>
      <w:r w:rsidRPr="006D25C5">
        <w:rPr>
          <w:spacing w:val="-4"/>
          <w:lang w:val="sq-AL"/>
        </w:rPr>
        <w:t xml:space="preserve">gj) </w:t>
      </w:r>
      <w:r w:rsidR="00AC4C25" w:rsidRPr="006D25C5">
        <w:rPr>
          <w:spacing w:val="-4"/>
          <w:lang w:val="sq-AL"/>
        </w:rPr>
        <w:t>çdo mekanizëm apo procedurë, përmes së cilës personat e interesuar mund të paraqesin mendimet e tyre apo të ndikojnë në çfarëdo mënyre tjetër në hartimin e ligjeve, të politikave publike apo ushtrimin e funksioneve të autoritetit publik;</w:t>
      </w:r>
    </w:p>
    <w:p w:rsidR="00AC4C25" w:rsidRPr="006D25C5" w:rsidRDefault="00FE14B5" w:rsidP="00FE14B5">
      <w:pPr>
        <w:pStyle w:val="Paragrafi"/>
        <w:rPr>
          <w:spacing w:val="-4"/>
          <w:lang w:val="sq-AL"/>
        </w:rPr>
      </w:pPr>
      <w:r w:rsidRPr="006D25C5">
        <w:rPr>
          <w:spacing w:val="-4"/>
          <w:lang w:val="sq-AL"/>
        </w:rPr>
        <w:t xml:space="preserve">h) </w:t>
      </w:r>
      <w:r w:rsidR="00AC4C25" w:rsidRPr="006D25C5">
        <w:rPr>
          <w:spacing w:val="-4"/>
          <w:lang w:val="sq-AL"/>
        </w:rPr>
        <w:t xml:space="preserve">një përshkrim të thjeshtë të sistemit që përdor autoriteti publik për mbajtjen e </w:t>
      </w:r>
      <w:r w:rsidR="007857C4" w:rsidRPr="006D25C5">
        <w:rPr>
          <w:spacing w:val="-4"/>
          <w:lang w:val="sq-AL"/>
        </w:rPr>
        <w:t>doku</w:t>
      </w:r>
      <w:r w:rsidR="00CB7FEB">
        <w:rPr>
          <w:spacing w:val="-4"/>
          <w:lang w:val="sq-AL"/>
        </w:rPr>
        <w:t>-</w:t>
      </w:r>
      <w:r w:rsidR="007857C4" w:rsidRPr="006D25C5">
        <w:rPr>
          <w:spacing w:val="-4"/>
          <w:lang w:val="sq-AL"/>
        </w:rPr>
        <w:t>mentacionit</w:t>
      </w:r>
      <w:r w:rsidR="00AC4C25" w:rsidRPr="006D25C5">
        <w:rPr>
          <w:spacing w:val="-4"/>
          <w:lang w:val="sq-AL"/>
        </w:rPr>
        <w:t>, të llojeve, formave të dokumenteve, si dhe të kategorive të informacionit që bëhet publik pa kërkesë;</w:t>
      </w:r>
    </w:p>
    <w:p w:rsidR="00AC4C25" w:rsidRPr="006D25C5" w:rsidRDefault="00AC4C25" w:rsidP="00FE14B5">
      <w:pPr>
        <w:pStyle w:val="Paragrafi"/>
        <w:rPr>
          <w:spacing w:val="-4"/>
          <w:lang w:val="sq-AL"/>
        </w:rPr>
      </w:pPr>
      <w:r w:rsidRPr="006D25C5">
        <w:rPr>
          <w:spacing w:val="-4"/>
          <w:lang w:val="sq-AL"/>
        </w:rPr>
        <w:t>i) regjistri i kërkesave dhe përgjigjeve, sipas nenit 8 të këtij ligji;</w:t>
      </w:r>
    </w:p>
    <w:p w:rsidR="00AC4C25" w:rsidRPr="006D25C5" w:rsidRDefault="00AC4C25" w:rsidP="00FE14B5">
      <w:pPr>
        <w:pStyle w:val="Paragrafi"/>
        <w:rPr>
          <w:spacing w:val="-4"/>
          <w:lang w:val="sq-AL"/>
        </w:rPr>
      </w:pPr>
      <w:r w:rsidRPr="006D25C5">
        <w:rPr>
          <w:spacing w:val="-4"/>
          <w:lang w:val="sq-AL"/>
        </w:rPr>
        <w:t>j) një përshkrim të kategorive dhe formave të ndihmës shoqërore, subvencioneve të dhëna nga autoriteti publik dhe të procedurave për t’i përfituar ato;</w:t>
      </w:r>
    </w:p>
    <w:p w:rsidR="00AC4C25" w:rsidRPr="006D25C5" w:rsidRDefault="00AC4C25" w:rsidP="00FE14B5">
      <w:pPr>
        <w:pStyle w:val="Paragrafi"/>
        <w:rPr>
          <w:spacing w:val="-4"/>
          <w:lang w:val="sq-AL"/>
        </w:rPr>
      </w:pPr>
      <w:r w:rsidRPr="006D25C5">
        <w:rPr>
          <w:spacing w:val="-4"/>
          <w:lang w:val="sq-AL"/>
        </w:rPr>
        <w:t>k) informacione dhe dokumente që kërkohen shpesh;</w:t>
      </w:r>
    </w:p>
    <w:p w:rsidR="00AC4C25" w:rsidRPr="006D25C5" w:rsidRDefault="00AC4C25" w:rsidP="00FE14B5">
      <w:pPr>
        <w:pStyle w:val="Paragrafi"/>
        <w:rPr>
          <w:spacing w:val="-4"/>
          <w:lang w:val="sq-AL"/>
        </w:rPr>
      </w:pPr>
      <w:r w:rsidRPr="006D25C5">
        <w:rPr>
          <w:spacing w:val="-4"/>
          <w:lang w:val="sq-AL"/>
        </w:rPr>
        <w:t>l) çdo informacion tjetër që gjykohet i dobishëm nga autoriteti publik</w:t>
      </w:r>
      <w:r w:rsidR="006D25C5" w:rsidRPr="006D25C5">
        <w:rPr>
          <w:spacing w:val="-4"/>
          <w:lang w:val="sq-AL"/>
        </w:rPr>
        <w:t>.”.</w:t>
      </w:r>
    </w:p>
    <w:p w:rsidR="00AC4C25" w:rsidRPr="006D25C5" w:rsidRDefault="00AC4C25" w:rsidP="00FE14B5">
      <w:pPr>
        <w:pStyle w:val="Paragrafi"/>
        <w:rPr>
          <w:spacing w:val="-4"/>
          <w:lang w:val="sq-AL"/>
        </w:rPr>
      </w:pPr>
      <w:r w:rsidRPr="006D25C5">
        <w:rPr>
          <w:spacing w:val="-4"/>
          <w:lang w:val="sq-AL"/>
        </w:rPr>
        <w:t xml:space="preserve">Legjislacioni për lirinë e informimit, në kushtet ideale, duhet të udhëhiqet nga parimi për dhënien maksimale të informacionit. Parimi për dhënien maksimale të informacionit prezumon që i gjithë informacioni që disponohet nga organet publike duhet të jepet dhe që ky prezumim mund të shpërfillet vetëm në rrethana shumë të kufizuara. </w:t>
      </w:r>
    </w:p>
    <w:p w:rsidR="00AC4C25" w:rsidRPr="006D25C5" w:rsidRDefault="00AC4C25" w:rsidP="00FE14B5">
      <w:pPr>
        <w:pStyle w:val="Paragrafi"/>
        <w:rPr>
          <w:spacing w:val="-4"/>
          <w:lang w:val="sq-AL"/>
        </w:rPr>
      </w:pPr>
      <w:r w:rsidRPr="006D25C5">
        <w:rPr>
          <w:spacing w:val="-4"/>
          <w:lang w:val="sq-AL"/>
        </w:rPr>
        <w:t>Ligji për të drejtën e informimit është një nga ligjet bazë për shoqërinë e informacionit që rregullon të drejtën dhe lirinë për akses në informacionin/</w:t>
      </w:r>
      <w:r w:rsidR="00040962" w:rsidRPr="006D25C5">
        <w:rPr>
          <w:spacing w:val="-4"/>
          <w:lang w:val="sq-AL"/>
        </w:rPr>
        <w:t>dokumentet</w:t>
      </w:r>
      <w:r w:rsidRPr="006D25C5">
        <w:rPr>
          <w:spacing w:val="-4"/>
          <w:lang w:val="sq-AL"/>
        </w:rPr>
        <w:t xml:space="preserve"> e mbajtura nga autoritetet publike.</w:t>
      </w:r>
    </w:p>
    <w:p w:rsidR="00AC4C25" w:rsidRPr="006D25C5" w:rsidRDefault="00AC4C25" w:rsidP="00FE14B5">
      <w:pPr>
        <w:pStyle w:val="Paragrafi"/>
        <w:rPr>
          <w:spacing w:val="-4"/>
          <w:lang w:val="sq-AL"/>
        </w:rPr>
      </w:pPr>
      <w:r w:rsidRPr="006D25C5">
        <w:rPr>
          <w:spacing w:val="-4"/>
          <w:lang w:val="sq-AL"/>
        </w:rPr>
        <w:t xml:space="preserve">Bashkimi Europian ka adoptuar </w:t>
      </w:r>
      <w:r w:rsidR="00040962" w:rsidRPr="006D25C5">
        <w:rPr>
          <w:spacing w:val="-4"/>
          <w:lang w:val="sq-AL"/>
        </w:rPr>
        <w:t>direktivën</w:t>
      </w:r>
      <w:r w:rsidR="006D25C5" w:rsidRPr="006D25C5">
        <w:rPr>
          <w:spacing w:val="-4"/>
          <w:lang w:val="sq-AL"/>
        </w:rPr>
        <w:t xml:space="preserve"> për </w:t>
      </w:r>
      <w:r w:rsidRPr="006D25C5">
        <w:rPr>
          <w:spacing w:val="-4"/>
          <w:lang w:val="sq-AL"/>
        </w:rPr>
        <w:t xml:space="preserve">ripërdorimin e </w:t>
      </w:r>
      <w:r w:rsidR="00040962" w:rsidRPr="006D25C5">
        <w:rPr>
          <w:spacing w:val="-4"/>
          <w:lang w:val="sq-AL"/>
        </w:rPr>
        <w:t>dokumenteve</w:t>
      </w:r>
      <w:r w:rsidRPr="006D25C5">
        <w:rPr>
          <w:spacing w:val="-4"/>
          <w:lang w:val="sq-AL"/>
        </w:rPr>
        <w:t>/informa</w:t>
      </w:r>
      <w:r w:rsidR="006D25C5" w:rsidRPr="006D25C5">
        <w:rPr>
          <w:spacing w:val="-4"/>
          <w:lang w:val="sq-AL"/>
        </w:rPr>
        <w:t>-</w:t>
      </w:r>
      <w:r w:rsidRPr="006D25C5">
        <w:rPr>
          <w:spacing w:val="-4"/>
          <w:lang w:val="sq-AL"/>
        </w:rPr>
        <w:t>cionit publike 2003/98/EC e ndryshuar</w:t>
      </w:r>
      <w:r w:rsidRPr="006D25C5">
        <w:rPr>
          <w:spacing w:val="-4"/>
          <w:vertAlign w:val="superscript"/>
          <w:lang w:val="sq-AL"/>
        </w:rPr>
        <w:footnoteReference w:id="3"/>
      </w:r>
      <w:r w:rsidRPr="006D25C5">
        <w:rPr>
          <w:spacing w:val="-4"/>
          <w:lang w:val="sq-AL"/>
        </w:rPr>
        <w:t xml:space="preserve"> në vitin 2013.  Kjo direktiv</w:t>
      </w:r>
      <w:r w:rsidR="006D25C5" w:rsidRPr="006D25C5">
        <w:rPr>
          <w:spacing w:val="-4"/>
          <w:lang w:val="sq-AL"/>
        </w:rPr>
        <w:t>ë</w:t>
      </w:r>
      <w:r w:rsidRPr="006D25C5">
        <w:rPr>
          <w:spacing w:val="-4"/>
          <w:lang w:val="sq-AL"/>
        </w:rPr>
        <w:t xml:space="preserve"> është transpo</w:t>
      </w:r>
      <w:r w:rsidR="007857C4" w:rsidRPr="006D25C5">
        <w:rPr>
          <w:spacing w:val="-4"/>
          <w:lang w:val="sq-AL"/>
        </w:rPr>
        <w:t>z</w:t>
      </w:r>
      <w:r w:rsidRPr="006D25C5">
        <w:rPr>
          <w:spacing w:val="-4"/>
          <w:lang w:val="sq-AL"/>
        </w:rPr>
        <w:t xml:space="preserve">uar në 9 vende të BE-së si pjesë integrale e ligjeve përkatëse për të drejtën e informimit dhe nga 13 </w:t>
      </w:r>
      <w:r w:rsidR="006D25C5" w:rsidRPr="006D25C5">
        <w:rPr>
          <w:spacing w:val="-4"/>
          <w:lang w:val="sq-AL"/>
        </w:rPr>
        <w:t>s</w:t>
      </w:r>
      <w:r w:rsidRPr="006D25C5">
        <w:rPr>
          <w:spacing w:val="-4"/>
          <w:lang w:val="sq-AL"/>
        </w:rPr>
        <w:t>htete Anëtare kanë zgjedhur të adoptojnë masa specifike ligjore për të traspo</w:t>
      </w:r>
      <w:r w:rsidR="007857C4" w:rsidRPr="006D25C5">
        <w:rPr>
          <w:spacing w:val="-4"/>
          <w:lang w:val="sq-AL"/>
        </w:rPr>
        <w:t>z</w:t>
      </w:r>
      <w:r w:rsidRPr="006D25C5">
        <w:rPr>
          <w:spacing w:val="-4"/>
          <w:lang w:val="sq-AL"/>
        </w:rPr>
        <w:t>uar këtë direktivë.</w:t>
      </w:r>
    </w:p>
    <w:p w:rsidR="00CB7FEB" w:rsidRDefault="00AC4C25" w:rsidP="00FE14B5">
      <w:pPr>
        <w:pStyle w:val="Paragrafi"/>
        <w:rPr>
          <w:spacing w:val="-4"/>
          <w:lang w:val="sq-AL"/>
        </w:rPr>
      </w:pPr>
      <w:r w:rsidRPr="006D25C5">
        <w:rPr>
          <w:spacing w:val="-4"/>
          <w:lang w:val="sq-AL"/>
        </w:rPr>
        <w:t xml:space="preserve">Recitali 8 i kësaj direktive thotë që është i nevojshëm një kuadër i përgjithshëm për kushtet e ripërdorimit të </w:t>
      </w:r>
      <w:r w:rsidR="00040962" w:rsidRPr="006D25C5">
        <w:rPr>
          <w:spacing w:val="-4"/>
          <w:lang w:val="sq-AL"/>
        </w:rPr>
        <w:t>dokumente</w:t>
      </w:r>
      <w:r w:rsidRPr="006D25C5">
        <w:rPr>
          <w:spacing w:val="-4"/>
          <w:lang w:val="sq-AL"/>
        </w:rPr>
        <w:t xml:space="preserve">ve të sektorit publik me qëllim sigurimin e kushteve të ndershme jodiskriminuese dhe proporcionale të ripërdorimit të këtij informacioni. Sektori publik mbledh, prodhon, riprodhon dhe shpërndan </w:t>
      </w:r>
      <w:r w:rsidR="00040962" w:rsidRPr="006D25C5">
        <w:rPr>
          <w:spacing w:val="-4"/>
          <w:lang w:val="sq-AL"/>
        </w:rPr>
        <w:t>dokumente</w:t>
      </w:r>
      <w:r w:rsidRPr="006D25C5">
        <w:rPr>
          <w:spacing w:val="-4"/>
          <w:lang w:val="sq-AL"/>
        </w:rPr>
        <w:t xml:space="preserve"> në përmbushje të detyrave publike. </w:t>
      </w:r>
    </w:p>
    <w:p w:rsidR="00CB7FEB" w:rsidRDefault="00CB7FEB" w:rsidP="00FE14B5">
      <w:pPr>
        <w:pStyle w:val="Paragrafi"/>
        <w:rPr>
          <w:spacing w:val="-4"/>
          <w:lang w:val="sq-AL"/>
        </w:rPr>
      </w:pPr>
    </w:p>
    <w:p w:rsidR="00CB7FEB" w:rsidRDefault="00CB7FEB" w:rsidP="00FE14B5">
      <w:pPr>
        <w:pStyle w:val="Paragrafi"/>
        <w:rPr>
          <w:spacing w:val="-4"/>
          <w:lang w:val="sq-AL"/>
        </w:rPr>
      </w:pPr>
    </w:p>
    <w:p w:rsidR="00CB7FEB" w:rsidRDefault="00CB7FEB" w:rsidP="00FE14B5">
      <w:pPr>
        <w:pStyle w:val="Paragrafi"/>
        <w:rPr>
          <w:spacing w:val="-4"/>
          <w:lang w:val="sq-AL"/>
        </w:rPr>
      </w:pPr>
    </w:p>
    <w:p w:rsidR="00CB7FEB" w:rsidRDefault="00CB7FEB" w:rsidP="00FE14B5">
      <w:pPr>
        <w:pStyle w:val="Paragrafi"/>
        <w:rPr>
          <w:spacing w:val="-4"/>
          <w:lang w:val="sq-AL"/>
        </w:rPr>
      </w:pPr>
    </w:p>
    <w:p w:rsidR="00AC4C25" w:rsidRPr="006D25C5" w:rsidRDefault="00AC4C25" w:rsidP="00CB7FEB">
      <w:pPr>
        <w:pStyle w:val="Paragrafi"/>
        <w:ind w:firstLine="0"/>
        <w:rPr>
          <w:spacing w:val="-4"/>
          <w:lang w:val="sq-AL"/>
        </w:rPr>
      </w:pPr>
      <w:r w:rsidRPr="006D25C5">
        <w:rPr>
          <w:spacing w:val="-4"/>
          <w:lang w:val="sq-AL"/>
        </w:rPr>
        <w:t xml:space="preserve">Përdorimi i këtyre </w:t>
      </w:r>
      <w:r w:rsidR="00040962" w:rsidRPr="006D25C5">
        <w:rPr>
          <w:spacing w:val="-4"/>
          <w:lang w:val="sq-AL"/>
        </w:rPr>
        <w:t>dokumente</w:t>
      </w:r>
      <w:r w:rsidRPr="006D25C5">
        <w:rPr>
          <w:spacing w:val="-4"/>
          <w:lang w:val="sq-AL"/>
        </w:rPr>
        <w:t xml:space="preserve">ve për të tjera arsye përbën një “ripërdorim”. </w:t>
      </w:r>
    </w:p>
    <w:p w:rsidR="00AC4C25" w:rsidRPr="006D25C5" w:rsidRDefault="00AC4C25" w:rsidP="00FE14B5">
      <w:pPr>
        <w:pStyle w:val="Paragrafi"/>
        <w:rPr>
          <w:spacing w:val="-4"/>
          <w:lang w:val="sq-AL"/>
        </w:rPr>
      </w:pPr>
      <w:r w:rsidRPr="006D25C5">
        <w:rPr>
          <w:spacing w:val="-4"/>
          <w:lang w:val="sq-AL"/>
        </w:rPr>
        <w:t>Bashkimi Europian e shikon këtë direktiv</w:t>
      </w:r>
      <w:r w:rsidR="006D25C5" w:rsidRPr="006D25C5">
        <w:rPr>
          <w:spacing w:val="-4"/>
          <w:lang w:val="sq-AL"/>
        </w:rPr>
        <w:t>ë</w:t>
      </w:r>
      <w:r w:rsidRPr="006D25C5">
        <w:rPr>
          <w:spacing w:val="-4"/>
          <w:lang w:val="sq-AL"/>
        </w:rPr>
        <w:t xml:space="preserve"> si një direktivë kuadër të lidhur me implementimin e </w:t>
      </w:r>
      <w:r w:rsidRPr="006D25C5">
        <w:rPr>
          <w:i/>
          <w:spacing w:val="-4"/>
          <w:lang w:val="sq-AL"/>
        </w:rPr>
        <w:t>open data</w:t>
      </w:r>
      <w:r w:rsidRPr="006D25C5">
        <w:rPr>
          <w:spacing w:val="-4"/>
          <w:lang w:val="sq-AL"/>
        </w:rPr>
        <w:t xml:space="preserve">. </w:t>
      </w:r>
    </w:p>
    <w:p w:rsidR="006D25C5" w:rsidRDefault="00AC4C25" w:rsidP="00D6574F">
      <w:pPr>
        <w:pStyle w:val="Paragrafi"/>
        <w:rPr>
          <w:spacing w:val="-4"/>
          <w:lang w:val="sq-AL"/>
        </w:rPr>
      </w:pPr>
      <w:r w:rsidRPr="006D25C5">
        <w:rPr>
          <w:spacing w:val="-4"/>
          <w:lang w:val="sq-AL"/>
        </w:rPr>
        <w:t xml:space="preserve">E parë lidhur me </w:t>
      </w:r>
      <w:r w:rsidR="00040962" w:rsidRPr="006D25C5">
        <w:rPr>
          <w:spacing w:val="-4"/>
          <w:lang w:val="sq-AL"/>
        </w:rPr>
        <w:t>procesin</w:t>
      </w:r>
      <w:r w:rsidRPr="006D25C5">
        <w:rPr>
          <w:spacing w:val="-4"/>
          <w:lang w:val="sq-AL"/>
        </w:rPr>
        <w:t xml:space="preserve"> e integrimit në BE, legjislacioni vendas për shoqërinë e informacionit sipas nenit 103 të </w:t>
      </w:r>
      <w:r w:rsidR="00040962" w:rsidRPr="006D25C5">
        <w:rPr>
          <w:spacing w:val="-4"/>
          <w:lang w:val="sq-AL"/>
        </w:rPr>
        <w:t>Marrëveshjes</w:t>
      </w:r>
      <w:r w:rsidRPr="006D25C5">
        <w:rPr>
          <w:spacing w:val="-4"/>
          <w:lang w:val="sq-AL"/>
        </w:rPr>
        <w:t xml:space="preserve"> së Stabilizim Asocimit (MSA) duhet të përafrohet gradualisht me </w:t>
      </w:r>
      <w:r w:rsidRPr="006D25C5">
        <w:rPr>
          <w:i/>
          <w:spacing w:val="-4"/>
          <w:lang w:val="sq-AL"/>
        </w:rPr>
        <w:t>acquis</w:t>
      </w:r>
      <w:r w:rsidRPr="006D25C5">
        <w:rPr>
          <w:spacing w:val="-4"/>
          <w:lang w:val="sq-AL"/>
        </w:rPr>
        <w:t xml:space="preserve"> përkatëse t</w:t>
      </w:r>
      <w:r w:rsidR="007857C4" w:rsidRPr="006D25C5">
        <w:rPr>
          <w:spacing w:val="-4"/>
          <w:lang w:val="sq-AL"/>
        </w:rPr>
        <w:t>ë</w:t>
      </w:r>
      <w:r w:rsidRPr="006D25C5">
        <w:rPr>
          <w:spacing w:val="-4"/>
          <w:lang w:val="sq-AL"/>
        </w:rPr>
        <w:t xml:space="preserve"> BE-së. </w:t>
      </w:r>
    </w:p>
    <w:p w:rsidR="006179F9" w:rsidRPr="006D25C5" w:rsidRDefault="006179F9" w:rsidP="00FE14B5">
      <w:pPr>
        <w:pStyle w:val="Paragrafi"/>
        <w:rPr>
          <w:spacing w:val="-4"/>
          <w:lang w:val="sq-AL"/>
        </w:rPr>
      </w:pPr>
      <w:r w:rsidRPr="006D25C5">
        <w:rPr>
          <w:spacing w:val="-4"/>
          <w:lang w:val="sq-AL"/>
        </w:rPr>
        <w:t>Gjithashtu neni 105 “Informacioni dhe komunikimi” i MSA</w:t>
      </w:r>
      <w:r w:rsidR="007857C4" w:rsidRPr="006D25C5">
        <w:rPr>
          <w:spacing w:val="-4"/>
          <w:lang w:val="sq-AL"/>
        </w:rPr>
        <w:t>-së</w:t>
      </w:r>
      <w:r w:rsidRPr="006D25C5">
        <w:rPr>
          <w:spacing w:val="-4"/>
          <w:lang w:val="sq-AL"/>
        </w:rPr>
        <w:t xml:space="preserve"> përcakton se Komuniteti dhe Shqipëria do të marrin masat e nevojshme për të nxitur shkëmbimin e ndërsjellë të informacionit. Përparësi do </w:t>
      </w:r>
      <w:r w:rsidR="007857C4" w:rsidRPr="006D25C5">
        <w:rPr>
          <w:spacing w:val="-4"/>
          <w:lang w:val="sq-AL"/>
        </w:rPr>
        <w:t>t’</w:t>
      </w:r>
      <w:r w:rsidRPr="006D25C5">
        <w:rPr>
          <w:spacing w:val="-4"/>
          <w:lang w:val="sq-AL"/>
        </w:rPr>
        <w:t>u jepet programeve që synojnë dhënien e informacionit bazë lidhur me Komunitetin për publikun e gjerë dhe dhënies së informacioneve më të specializuara për rrethet profesionale në Shqipëri.</w:t>
      </w:r>
    </w:p>
    <w:p w:rsidR="006179F9" w:rsidRPr="006D25C5" w:rsidRDefault="006179F9" w:rsidP="00FE14B5">
      <w:pPr>
        <w:pStyle w:val="Paragrafi"/>
        <w:rPr>
          <w:spacing w:val="-4"/>
          <w:lang w:val="sq-AL"/>
        </w:rPr>
      </w:pPr>
      <w:r w:rsidRPr="006D25C5">
        <w:rPr>
          <w:spacing w:val="-4"/>
          <w:lang w:val="sq-AL"/>
        </w:rPr>
        <w:t>Në këtë kuadër është e nevojshme të analizohet dhe shikohet mundësia e adoptimit të direktivës 2003/98/EC në legjislacionin vendas.</w:t>
      </w:r>
    </w:p>
    <w:p w:rsidR="006179F9" w:rsidRPr="006D25C5" w:rsidRDefault="006179F9" w:rsidP="00FE14B5">
      <w:pPr>
        <w:pStyle w:val="Paragrafi"/>
        <w:rPr>
          <w:spacing w:val="-4"/>
          <w:lang w:val="sq-AL"/>
        </w:rPr>
      </w:pPr>
      <w:r w:rsidRPr="006D25C5">
        <w:rPr>
          <w:spacing w:val="-4"/>
          <w:lang w:val="sq-AL"/>
        </w:rPr>
        <w:t xml:space="preserve">Në aspektin teknik për realizimin e të dhënave të hapura, Agjencia </w:t>
      </w:r>
      <w:r w:rsidR="007857C4" w:rsidRPr="006D25C5">
        <w:rPr>
          <w:spacing w:val="-4"/>
          <w:lang w:val="sq-AL"/>
        </w:rPr>
        <w:t>Kombëtare</w:t>
      </w:r>
      <w:r w:rsidR="001E6BA8" w:rsidRPr="006D25C5">
        <w:rPr>
          <w:spacing w:val="-4"/>
          <w:lang w:val="sq-AL"/>
        </w:rPr>
        <w:t xml:space="preserve"> për  </w:t>
      </w:r>
      <w:r w:rsidR="007857C4" w:rsidRPr="006D25C5">
        <w:rPr>
          <w:spacing w:val="-4"/>
          <w:lang w:val="sq-AL"/>
        </w:rPr>
        <w:t>Shoqërinë</w:t>
      </w:r>
      <w:r w:rsidRPr="006D25C5">
        <w:rPr>
          <w:spacing w:val="-4"/>
          <w:lang w:val="sq-AL"/>
        </w:rPr>
        <w:t xml:space="preserve"> e Informacionit ka hartuar rregulloren “Për </w:t>
      </w:r>
      <w:r w:rsidR="007857C4" w:rsidRPr="006D25C5">
        <w:rPr>
          <w:spacing w:val="-4"/>
          <w:lang w:val="sq-AL"/>
        </w:rPr>
        <w:t xml:space="preserve">standardet e publikimit të të dhënave në formatin </w:t>
      </w:r>
      <w:r w:rsidRPr="006D25C5">
        <w:rPr>
          <w:i/>
          <w:spacing w:val="-4"/>
          <w:lang w:val="sq-AL"/>
        </w:rPr>
        <w:t>Open Data</w:t>
      </w:r>
      <w:r w:rsidRPr="006D25C5">
        <w:rPr>
          <w:spacing w:val="-4"/>
          <w:lang w:val="sq-AL"/>
        </w:rPr>
        <w:t>”, e cila përcakton kërkesat teknike për të dhënat e hapura dhe formatin e rekomanduar për këtë qëllim në përputhje me standardet ndërkombëtare.</w:t>
      </w:r>
    </w:p>
    <w:p w:rsidR="006179F9" w:rsidRPr="006D25C5" w:rsidRDefault="006179F9" w:rsidP="00FE14B5">
      <w:pPr>
        <w:pStyle w:val="Paragrafi"/>
        <w:rPr>
          <w:spacing w:val="-4"/>
          <w:lang w:val="sq-AL"/>
        </w:rPr>
      </w:pPr>
      <w:r w:rsidRPr="006D25C5">
        <w:rPr>
          <w:spacing w:val="-4"/>
          <w:lang w:val="sq-AL"/>
        </w:rPr>
        <w:t xml:space="preserve">Është e nevojshme që këto </w:t>
      </w:r>
      <w:r w:rsidR="00040962" w:rsidRPr="006D25C5">
        <w:rPr>
          <w:spacing w:val="-4"/>
          <w:lang w:val="sq-AL"/>
        </w:rPr>
        <w:t>standarde</w:t>
      </w:r>
      <w:r w:rsidRPr="006D25C5">
        <w:rPr>
          <w:spacing w:val="-4"/>
          <w:lang w:val="sq-AL"/>
        </w:rPr>
        <w:t xml:space="preserve"> për publikimin e të dhënave në formatin </w:t>
      </w:r>
      <w:r w:rsidRPr="006D25C5">
        <w:rPr>
          <w:i/>
          <w:spacing w:val="-4"/>
          <w:lang w:val="sq-AL"/>
        </w:rPr>
        <w:t>open data</w:t>
      </w:r>
      <w:r w:rsidRPr="006D25C5">
        <w:rPr>
          <w:spacing w:val="-4"/>
          <w:lang w:val="sq-AL"/>
        </w:rPr>
        <w:t xml:space="preserve"> të njihen dhe zbatohen në një shkallë sa më të </w:t>
      </w:r>
      <w:r w:rsidR="00040962" w:rsidRPr="006D25C5">
        <w:rPr>
          <w:spacing w:val="-4"/>
          <w:lang w:val="sq-AL"/>
        </w:rPr>
        <w:t>gjerë</w:t>
      </w:r>
      <w:r w:rsidRPr="006D25C5">
        <w:rPr>
          <w:spacing w:val="-4"/>
          <w:lang w:val="sq-AL"/>
        </w:rPr>
        <w:t>.</w:t>
      </w:r>
    </w:p>
    <w:p w:rsidR="006179F9" w:rsidRPr="006D25C5" w:rsidRDefault="006179F9" w:rsidP="00FE14B5">
      <w:pPr>
        <w:pStyle w:val="Paragrafi"/>
        <w:rPr>
          <w:spacing w:val="-4"/>
          <w:lang w:val="sq-AL"/>
        </w:rPr>
      </w:pPr>
      <w:bookmarkStart w:id="4" w:name="_Toc387934120"/>
      <w:r w:rsidRPr="006D25C5">
        <w:rPr>
          <w:spacing w:val="-4"/>
          <w:lang w:val="sq-AL"/>
        </w:rPr>
        <w:t>Situata aktuale në ofrimin e të dhënave të hapura për publikun</w:t>
      </w:r>
      <w:bookmarkEnd w:id="4"/>
      <w:r w:rsidRPr="006D25C5">
        <w:rPr>
          <w:spacing w:val="-4"/>
          <w:lang w:val="sq-AL"/>
        </w:rPr>
        <w:t>.</w:t>
      </w:r>
    </w:p>
    <w:p w:rsidR="00CB7FEB" w:rsidRPr="00CB7FEB" w:rsidRDefault="006179F9" w:rsidP="00CB7FEB">
      <w:pPr>
        <w:pStyle w:val="Paragrafi"/>
        <w:rPr>
          <w:spacing w:val="-4"/>
          <w:lang w:val="sq-AL"/>
        </w:rPr>
      </w:pPr>
      <w:r w:rsidRPr="006D25C5">
        <w:rPr>
          <w:spacing w:val="-4"/>
          <w:lang w:val="sq-AL"/>
        </w:rPr>
        <w:t>Bazuar në praktikat ndërkombëtare</w:t>
      </w:r>
      <w:r w:rsidR="007857C4" w:rsidRPr="006D25C5">
        <w:rPr>
          <w:spacing w:val="-4"/>
          <w:lang w:val="sq-AL"/>
        </w:rPr>
        <w:t>,</w:t>
      </w:r>
      <w:r w:rsidRPr="006D25C5">
        <w:rPr>
          <w:spacing w:val="-4"/>
          <w:lang w:val="sq-AL"/>
        </w:rPr>
        <w:t xml:space="preserve"> ofrimi i të dhënave të hapura lidhet me të dhëna në disa fusha të rëndësishme që mund të grupohen si më poshtë:</w:t>
      </w:r>
    </w:p>
    <w:p w:rsidR="0037528C" w:rsidRDefault="0037528C" w:rsidP="004512EB">
      <w:pPr>
        <w:pStyle w:val="Paragrafi"/>
        <w:ind w:firstLine="0"/>
        <w:rPr>
          <w:lang w:val="sq-AL"/>
        </w:rPr>
        <w:sectPr w:rsidR="0037528C" w:rsidSect="00B029AC">
          <w:type w:val="continuous"/>
          <w:pgSz w:w="11907" w:h="16840" w:code="9"/>
          <w:pgMar w:top="1259" w:right="1378" w:bottom="1134" w:left="1349" w:header="720" w:footer="720" w:gutter="0"/>
          <w:pgNumType w:start="1279"/>
          <w:cols w:num="2" w:space="454"/>
        </w:sectPr>
      </w:pPr>
    </w:p>
    <w:p w:rsidR="006179F9" w:rsidRPr="00724FD5" w:rsidRDefault="006179F9" w:rsidP="004512EB">
      <w:pPr>
        <w:pStyle w:val="Paragrafi"/>
        <w:ind w:firstLine="0"/>
        <w:rPr>
          <w:lang w:val="sq-AL"/>
        </w:rPr>
      </w:pPr>
      <w:r w:rsidRPr="00724FD5">
        <w:rPr>
          <w:lang w:val="sq-AL"/>
        </w:rPr>
        <w:t xml:space="preserve">Të dhënat kryesore të </w:t>
      </w:r>
      <w:r w:rsidR="007857C4" w:rsidRPr="00724FD5">
        <w:rPr>
          <w:lang w:val="sq-AL"/>
        </w:rPr>
        <w:t>grupuara</w:t>
      </w:r>
      <w:r w:rsidRPr="00724FD5">
        <w:rPr>
          <w:lang w:val="sq-AL"/>
        </w:rPr>
        <w:t xml:space="preserve"> sipas tr</w:t>
      </w:r>
      <w:r w:rsidR="00040962" w:rsidRPr="00724FD5">
        <w:rPr>
          <w:lang w:val="sq-AL"/>
        </w:rPr>
        <w:t>i</w:t>
      </w:r>
      <w:r w:rsidRPr="00724FD5">
        <w:rPr>
          <w:lang w:val="sq-AL"/>
        </w:rPr>
        <w:t xml:space="preserve"> drejtimeve:</w:t>
      </w:r>
    </w:p>
    <w:tbl>
      <w:tblPr>
        <w:tblStyle w:val="LightShading-Accent2"/>
        <w:tblW w:w="0" w:type="auto"/>
        <w:tblLook w:val="04A0" w:firstRow="1" w:lastRow="0" w:firstColumn="1" w:lastColumn="0" w:noHBand="0" w:noVBand="1"/>
      </w:tblPr>
      <w:tblGrid>
        <w:gridCol w:w="3148"/>
        <w:gridCol w:w="3127"/>
        <w:gridCol w:w="3121"/>
      </w:tblGrid>
      <w:tr w:rsidR="007C6F41" w:rsidRPr="006D25C5" w:rsidTr="006F0A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7C6F41" w:rsidRPr="006D25C5" w:rsidRDefault="007C6F41" w:rsidP="00F309E5">
            <w:pPr>
              <w:pStyle w:val="Tabele"/>
              <w:ind w:firstLine="0"/>
              <w:jc w:val="center"/>
              <w:rPr>
                <w:rFonts w:ascii="Garamond" w:hAnsi="Garamond"/>
                <w:sz w:val="18"/>
                <w:szCs w:val="18"/>
                <w:lang w:val="sq-AL"/>
              </w:rPr>
            </w:pPr>
            <w:r w:rsidRPr="006D25C5">
              <w:rPr>
                <w:rFonts w:ascii="Garamond" w:hAnsi="Garamond"/>
                <w:sz w:val="18"/>
                <w:szCs w:val="18"/>
                <w:lang w:val="sq-AL"/>
              </w:rPr>
              <w:t>GRUPI I TË DHËNAVE TË PËRGJEGJSHMËRISË</w:t>
            </w:r>
          </w:p>
          <w:p w:rsidR="007C6F41" w:rsidRPr="006D25C5" w:rsidRDefault="007C6F41" w:rsidP="00F309E5">
            <w:pPr>
              <w:pStyle w:val="Tabele"/>
              <w:ind w:firstLine="0"/>
              <w:jc w:val="center"/>
              <w:rPr>
                <w:rFonts w:ascii="Garamond" w:hAnsi="Garamond"/>
                <w:sz w:val="18"/>
                <w:szCs w:val="18"/>
                <w:lang w:val="sq-AL"/>
              </w:rPr>
            </w:pPr>
          </w:p>
        </w:tc>
        <w:tc>
          <w:tcPr>
            <w:tcW w:w="3192" w:type="dxa"/>
          </w:tcPr>
          <w:p w:rsidR="007C6F41" w:rsidRPr="006D25C5" w:rsidRDefault="007C6F41" w:rsidP="00F309E5">
            <w:pPr>
              <w:pStyle w:val="Tabele"/>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z w:val="18"/>
                <w:szCs w:val="18"/>
                <w:lang w:val="sq-AL"/>
              </w:rPr>
            </w:pPr>
            <w:r w:rsidRPr="006D25C5">
              <w:rPr>
                <w:rFonts w:ascii="Garamond" w:hAnsi="Garamond"/>
                <w:sz w:val="18"/>
                <w:szCs w:val="18"/>
                <w:lang w:val="sq-AL"/>
              </w:rPr>
              <w:t>GRUPI I TË DHËNAVE ME IMPAKT SOCIAL</w:t>
            </w:r>
          </w:p>
          <w:p w:rsidR="007C6F41" w:rsidRPr="006D25C5" w:rsidRDefault="007C6F41" w:rsidP="00F309E5">
            <w:pPr>
              <w:pStyle w:val="Tabele"/>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z w:val="18"/>
                <w:szCs w:val="18"/>
                <w:lang w:val="sq-AL"/>
              </w:rPr>
            </w:pPr>
          </w:p>
        </w:tc>
        <w:tc>
          <w:tcPr>
            <w:tcW w:w="3192" w:type="dxa"/>
          </w:tcPr>
          <w:p w:rsidR="007C6F41" w:rsidRPr="006D25C5" w:rsidRDefault="007C6F41" w:rsidP="00F309E5">
            <w:pPr>
              <w:pStyle w:val="Tabele"/>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z w:val="18"/>
                <w:szCs w:val="18"/>
                <w:lang w:val="sq-AL"/>
              </w:rPr>
            </w:pPr>
            <w:r w:rsidRPr="006D25C5">
              <w:rPr>
                <w:rFonts w:ascii="Garamond" w:hAnsi="Garamond"/>
                <w:sz w:val="18"/>
                <w:szCs w:val="18"/>
                <w:lang w:val="sq-AL"/>
              </w:rPr>
              <w:t>GRUPI I TË DHËNAVE INOVATORE</w:t>
            </w:r>
          </w:p>
        </w:tc>
      </w:tr>
      <w:tr w:rsidR="00FE14B5" w:rsidRPr="006D25C5" w:rsidTr="006F0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7C6F41" w:rsidRPr="006D25C5" w:rsidRDefault="007C6F41" w:rsidP="00F309E5">
            <w:pPr>
              <w:pStyle w:val="Tabele"/>
              <w:ind w:firstLine="0"/>
              <w:jc w:val="left"/>
              <w:rPr>
                <w:rFonts w:ascii="Garamond" w:hAnsi="Garamond"/>
                <w:sz w:val="18"/>
                <w:szCs w:val="18"/>
                <w:lang w:val="sq-AL"/>
              </w:rPr>
            </w:pPr>
            <w:r w:rsidRPr="006D25C5">
              <w:rPr>
                <w:rFonts w:ascii="Garamond" w:hAnsi="Garamond"/>
                <w:sz w:val="18"/>
                <w:szCs w:val="18"/>
                <w:lang w:val="sq-AL"/>
              </w:rPr>
              <w:t>Të dhëna qendrore të mbajtura nga qeveria dhe korporatat për të dhënë llogari</w:t>
            </w:r>
          </w:p>
        </w:tc>
        <w:tc>
          <w:tcPr>
            <w:tcW w:w="3192" w:type="dxa"/>
          </w:tcPr>
          <w:p w:rsidR="007C6F41" w:rsidRPr="006D25C5" w:rsidRDefault="007C6F41" w:rsidP="00F309E5">
            <w:pPr>
              <w:pStyle w:val="Tabele"/>
              <w:ind w:firstLine="0"/>
              <w:jc w:val="left"/>
              <w:cnfStyle w:val="000000100000" w:firstRow="0" w:lastRow="0" w:firstColumn="0" w:lastColumn="0" w:oddVBand="0" w:evenVBand="0" w:oddHBand="1" w:evenHBand="0" w:firstRowFirstColumn="0" w:firstRowLastColumn="0" w:lastRowFirstColumn="0" w:lastRowLastColumn="0"/>
              <w:rPr>
                <w:rFonts w:ascii="Garamond" w:hAnsi="Garamond"/>
                <w:sz w:val="18"/>
                <w:szCs w:val="18"/>
                <w:lang w:val="sq-AL"/>
              </w:rPr>
            </w:pPr>
            <w:r w:rsidRPr="006D25C5">
              <w:rPr>
                <w:rFonts w:ascii="Garamond" w:hAnsi="Garamond"/>
                <w:sz w:val="18"/>
                <w:szCs w:val="18"/>
                <w:lang w:val="sq-AL"/>
              </w:rPr>
              <w:t>Të dhëna të përdorura në planifikim, shpërndarje dhe kritikat ndaj politikave sociale dhe me potencial në mbështetjen e një përfshirje më të madhe të qytetarëve</w:t>
            </w:r>
          </w:p>
        </w:tc>
        <w:tc>
          <w:tcPr>
            <w:tcW w:w="3192" w:type="dxa"/>
          </w:tcPr>
          <w:p w:rsidR="007C6F41" w:rsidRPr="006D25C5" w:rsidRDefault="007C6F41" w:rsidP="00F309E5">
            <w:pPr>
              <w:pStyle w:val="Tabele"/>
              <w:ind w:firstLine="0"/>
              <w:jc w:val="left"/>
              <w:cnfStyle w:val="000000100000" w:firstRow="0" w:lastRow="0" w:firstColumn="0" w:lastColumn="0" w:oddVBand="0" w:evenVBand="0" w:oddHBand="1" w:evenHBand="0" w:firstRowFirstColumn="0" w:firstRowLastColumn="0" w:lastRowFirstColumn="0" w:lastRowLastColumn="0"/>
              <w:rPr>
                <w:rFonts w:ascii="Garamond" w:hAnsi="Garamond"/>
                <w:sz w:val="18"/>
                <w:szCs w:val="18"/>
                <w:lang w:val="sq-AL"/>
              </w:rPr>
            </w:pPr>
            <w:r w:rsidRPr="006D25C5">
              <w:rPr>
                <w:rFonts w:ascii="Garamond" w:hAnsi="Garamond"/>
                <w:sz w:val="18"/>
                <w:szCs w:val="18"/>
                <w:lang w:val="sq-AL"/>
              </w:rPr>
              <w:t>Të dhëna zakonisht të përdorura në aplikacionet e të dhënave të hapura nga ndërmarrjet ose me vlerë të lartë për biznesin</w:t>
            </w:r>
          </w:p>
        </w:tc>
      </w:tr>
      <w:tr w:rsidR="007C6F41" w:rsidRPr="006D25C5" w:rsidTr="006F0A95">
        <w:trPr>
          <w:trHeight w:val="70"/>
        </w:trPr>
        <w:tc>
          <w:tcPr>
            <w:cnfStyle w:val="001000000000" w:firstRow="0" w:lastRow="0" w:firstColumn="1" w:lastColumn="0" w:oddVBand="0" w:evenVBand="0" w:oddHBand="0" w:evenHBand="0" w:firstRowFirstColumn="0" w:firstRowLastColumn="0" w:lastRowFirstColumn="0" w:lastRowLastColumn="0"/>
            <w:tcW w:w="3192" w:type="dxa"/>
          </w:tcPr>
          <w:p w:rsidR="007C6F41" w:rsidRPr="006D25C5" w:rsidRDefault="007C6F41" w:rsidP="00F309E5">
            <w:pPr>
              <w:pStyle w:val="Tabele"/>
              <w:ind w:firstLine="0"/>
              <w:jc w:val="left"/>
              <w:rPr>
                <w:rFonts w:ascii="Garamond" w:hAnsi="Garamond"/>
                <w:sz w:val="18"/>
                <w:szCs w:val="18"/>
                <w:lang w:val="sq-AL"/>
              </w:rPr>
            </w:pPr>
            <w:r w:rsidRPr="006D25C5">
              <w:rPr>
                <w:rFonts w:ascii="Garamond" w:hAnsi="Garamond"/>
                <w:sz w:val="18"/>
                <w:szCs w:val="18"/>
                <w:lang w:val="sq-AL"/>
              </w:rPr>
              <w:t>Legjislacioni</w:t>
            </w:r>
          </w:p>
          <w:p w:rsidR="007C6F41" w:rsidRPr="006D25C5" w:rsidRDefault="007C6F41" w:rsidP="00F309E5">
            <w:pPr>
              <w:pStyle w:val="Tabele"/>
              <w:ind w:firstLine="0"/>
              <w:jc w:val="left"/>
              <w:rPr>
                <w:rFonts w:ascii="Garamond" w:hAnsi="Garamond"/>
                <w:sz w:val="18"/>
                <w:szCs w:val="18"/>
                <w:lang w:val="sq-AL"/>
              </w:rPr>
            </w:pPr>
            <w:r w:rsidRPr="006D25C5">
              <w:rPr>
                <w:rFonts w:ascii="Garamond" w:hAnsi="Garamond"/>
                <w:sz w:val="18"/>
                <w:szCs w:val="18"/>
                <w:lang w:val="sq-AL"/>
              </w:rPr>
              <w:t xml:space="preserve">Rezultatet e zgjedhjeve </w:t>
            </w:r>
          </w:p>
          <w:p w:rsidR="007C6F41" w:rsidRPr="006D25C5" w:rsidRDefault="007C6F41" w:rsidP="00F309E5">
            <w:pPr>
              <w:pStyle w:val="Tabele"/>
              <w:ind w:firstLine="0"/>
              <w:jc w:val="left"/>
              <w:rPr>
                <w:rFonts w:ascii="Garamond" w:hAnsi="Garamond"/>
                <w:sz w:val="18"/>
                <w:szCs w:val="18"/>
                <w:lang w:val="sq-AL"/>
              </w:rPr>
            </w:pPr>
            <w:r w:rsidRPr="006D25C5">
              <w:rPr>
                <w:rFonts w:ascii="Garamond" w:hAnsi="Garamond"/>
                <w:sz w:val="18"/>
                <w:szCs w:val="18"/>
                <w:lang w:val="sq-AL"/>
              </w:rPr>
              <w:t>Të dhëna të detajuara për buxhetin</w:t>
            </w:r>
          </w:p>
          <w:p w:rsidR="007C6F41" w:rsidRPr="006D25C5" w:rsidRDefault="007C6F41" w:rsidP="00F309E5">
            <w:pPr>
              <w:pStyle w:val="Tabele"/>
              <w:ind w:firstLine="0"/>
              <w:jc w:val="left"/>
              <w:rPr>
                <w:rFonts w:ascii="Garamond" w:hAnsi="Garamond"/>
                <w:sz w:val="18"/>
                <w:szCs w:val="18"/>
                <w:lang w:val="sq-AL"/>
              </w:rPr>
            </w:pPr>
            <w:r w:rsidRPr="006D25C5">
              <w:rPr>
                <w:rFonts w:ascii="Garamond" w:hAnsi="Garamond"/>
                <w:sz w:val="18"/>
                <w:szCs w:val="18"/>
                <w:lang w:val="sq-AL"/>
              </w:rPr>
              <w:t>Të dhëna të detajuara për shpenzimet qeveritare</w:t>
            </w:r>
          </w:p>
          <w:p w:rsidR="007C6F41" w:rsidRPr="006D25C5" w:rsidRDefault="007C6F41" w:rsidP="00F309E5">
            <w:pPr>
              <w:pStyle w:val="Tabele"/>
              <w:ind w:firstLine="0"/>
              <w:jc w:val="left"/>
              <w:rPr>
                <w:rFonts w:ascii="Garamond" w:hAnsi="Garamond"/>
                <w:sz w:val="18"/>
                <w:szCs w:val="18"/>
                <w:lang w:val="sq-AL"/>
              </w:rPr>
            </w:pPr>
            <w:r w:rsidRPr="006D25C5">
              <w:rPr>
                <w:rFonts w:ascii="Garamond" w:hAnsi="Garamond"/>
                <w:sz w:val="18"/>
                <w:szCs w:val="18"/>
                <w:lang w:val="sq-AL"/>
              </w:rPr>
              <w:t>Regjistri i biznesit</w:t>
            </w:r>
          </w:p>
          <w:p w:rsidR="007C6F41" w:rsidRPr="006D25C5" w:rsidRDefault="007C6F41" w:rsidP="00F309E5">
            <w:pPr>
              <w:pStyle w:val="Tabele"/>
              <w:ind w:firstLine="0"/>
              <w:jc w:val="left"/>
              <w:rPr>
                <w:rFonts w:ascii="Garamond" w:hAnsi="Garamond"/>
                <w:sz w:val="18"/>
                <w:szCs w:val="18"/>
                <w:lang w:val="sq-AL"/>
              </w:rPr>
            </w:pPr>
          </w:p>
          <w:p w:rsidR="007C6F41" w:rsidRPr="006D25C5" w:rsidRDefault="007C6F41" w:rsidP="00F309E5">
            <w:pPr>
              <w:pStyle w:val="Tabele"/>
              <w:ind w:firstLine="0"/>
              <w:jc w:val="left"/>
              <w:rPr>
                <w:rFonts w:ascii="Garamond" w:hAnsi="Garamond"/>
                <w:sz w:val="18"/>
                <w:szCs w:val="18"/>
                <w:lang w:val="sq-AL"/>
              </w:rPr>
            </w:pPr>
          </w:p>
        </w:tc>
        <w:tc>
          <w:tcPr>
            <w:tcW w:w="3192" w:type="dxa"/>
          </w:tcPr>
          <w:p w:rsidR="007C6F41" w:rsidRPr="006D25C5" w:rsidRDefault="007C6F41" w:rsidP="00F309E5">
            <w:pPr>
              <w:pStyle w:val="Tabele"/>
              <w:ind w:firstLine="0"/>
              <w:jc w:val="left"/>
              <w:cnfStyle w:val="000000000000" w:firstRow="0" w:lastRow="0" w:firstColumn="0" w:lastColumn="0" w:oddVBand="0" w:evenVBand="0" w:oddHBand="0" w:evenHBand="0" w:firstRowFirstColumn="0" w:firstRowLastColumn="0" w:lastRowFirstColumn="0" w:lastRowLastColumn="0"/>
              <w:rPr>
                <w:rFonts w:ascii="Garamond" w:hAnsi="Garamond"/>
                <w:sz w:val="18"/>
                <w:szCs w:val="18"/>
                <w:lang w:val="sq-AL"/>
              </w:rPr>
            </w:pPr>
            <w:r w:rsidRPr="006D25C5">
              <w:rPr>
                <w:rFonts w:ascii="Garamond" w:hAnsi="Garamond"/>
                <w:sz w:val="18"/>
                <w:szCs w:val="18"/>
                <w:lang w:val="sq-AL"/>
              </w:rPr>
              <w:t>Performanca e sektorit të shëndetësisë</w:t>
            </w:r>
          </w:p>
          <w:p w:rsidR="007C6F41" w:rsidRPr="006D25C5" w:rsidRDefault="007C6F41" w:rsidP="00F309E5">
            <w:pPr>
              <w:pStyle w:val="Tabele"/>
              <w:ind w:firstLine="0"/>
              <w:jc w:val="left"/>
              <w:cnfStyle w:val="000000000000" w:firstRow="0" w:lastRow="0" w:firstColumn="0" w:lastColumn="0" w:oddVBand="0" w:evenVBand="0" w:oddHBand="0" w:evenHBand="0" w:firstRowFirstColumn="0" w:firstRowLastColumn="0" w:lastRowFirstColumn="0" w:lastRowLastColumn="0"/>
              <w:rPr>
                <w:rFonts w:ascii="Garamond" w:hAnsi="Garamond"/>
                <w:sz w:val="18"/>
                <w:szCs w:val="18"/>
                <w:lang w:val="sq-AL"/>
              </w:rPr>
            </w:pPr>
            <w:r w:rsidRPr="006D25C5">
              <w:rPr>
                <w:rFonts w:ascii="Garamond" w:hAnsi="Garamond"/>
                <w:sz w:val="18"/>
                <w:szCs w:val="18"/>
                <w:lang w:val="sq-AL"/>
              </w:rPr>
              <w:t xml:space="preserve">Të dhëna për performancën e arsimit fillor dhe </w:t>
            </w:r>
            <w:r w:rsidR="00040962" w:rsidRPr="006D25C5">
              <w:rPr>
                <w:rFonts w:ascii="Garamond" w:hAnsi="Garamond"/>
                <w:sz w:val="18"/>
                <w:szCs w:val="18"/>
                <w:lang w:val="sq-AL"/>
              </w:rPr>
              <w:t>nëntëvjeçar</w:t>
            </w:r>
            <w:r w:rsidRPr="006D25C5">
              <w:rPr>
                <w:rFonts w:ascii="Garamond" w:hAnsi="Garamond"/>
                <w:sz w:val="18"/>
                <w:szCs w:val="18"/>
                <w:lang w:val="sq-AL"/>
              </w:rPr>
              <w:t xml:space="preserve"> (primar/sekondar)</w:t>
            </w:r>
          </w:p>
          <w:p w:rsidR="007C6F41" w:rsidRPr="006D25C5" w:rsidRDefault="007C6F41" w:rsidP="00F309E5">
            <w:pPr>
              <w:pStyle w:val="Tabele"/>
              <w:ind w:firstLine="0"/>
              <w:jc w:val="left"/>
              <w:cnfStyle w:val="000000000000" w:firstRow="0" w:lastRow="0" w:firstColumn="0" w:lastColumn="0" w:oddVBand="0" w:evenVBand="0" w:oddHBand="0" w:evenHBand="0" w:firstRowFirstColumn="0" w:firstRowLastColumn="0" w:lastRowFirstColumn="0" w:lastRowLastColumn="0"/>
              <w:rPr>
                <w:rFonts w:ascii="Garamond" w:hAnsi="Garamond"/>
                <w:sz w:val="18"/>
                <w:szCs w:val="18"/>
                <w:lang w:val="sq-AL"/>
              </w:rPr>
            </w:pPr>
            <w:r w:rsidRPr="006D25C5">
              <w:rPr>
                <w:rFonts w:ascii="Garamond" w:hAnsi="Garamond"/>
                <w:sz w:val="18"/>
                <w:szCs w:val="18"/>
                <w:lang w:val="sq-AL"/>
              </w:rPr>
              <w:t>Statistika për mjedisin në vend</w:t>
            </w:r>
          </w:p>
          <w:p w:rsidR="007C6F41" w:rsidRPr="006D25C5" w:rsidRDefault="007C6F41" w:rsidP="00F309E5">
            <w:pPr>
              <w:pStyle w:val="Tabele"/>
              <w:ind w:firstLine="0"/>
              <w:jc w:val="left"/>
              <w:cnfStyle w:val="000000000000" w:firstRow="0" w:lastRow="0" w:firstColumn="0" w:lastColumn="0" w:oddVBand="0" w:evenVBand="0" w:oddHBand="0" w:evenHBand="0" w:firstRowFirstColumn="0" w:firstRowLastColumn="0" w:lastRowFirstColumn="0" w:lastRowLastColumn="0"/>
              <w:rPr>
                <w:rFonts w:ascii="Garamond" w:hAnsi="Garamond"/>
                <w:sz w:val="18"/>
                <w:szCs w:val="18"/>
                <w:lang w:val="sq-AL"/>
              </w:rPr>
            </w:pPr>
            <w:r w:rsidRPr="006D25C5">
              <w:rPr>
                <w:rFonts w:ascii="Garamond" w:hAnsi="Garamond"/>
                <w:sz w:val="18"/>
                <w:szCs w:val="18"/>
                <w:lang w:val="sq-AL"/>
              </w:rPr>
              <w:t>Të dhëna të detajuara për CENSUS-in</w:t>
            </w:r>
          </w:p>
          <w:p w:rsidR="007C6F41" w:rsidRPr="006D25C5" w:rsidRDefault="007C6F41" w:rsidP="00F309E5">
            <w:pPr>
              <w:pStyle w:val="Tabele"/>
              <w:ind w:firstLine="0"/>
              <w:jc w:val="left"/>
              <w:cnfStyle w:val="000000000000" w:firstRow="0" w:lastRow="0" w:firstColumn="0" w:lastColumn="0" w:oddVBand="0" w:evenVBand="0" w:oddHBand="0" w:evenHBand="0" w:firstRowFirstColumn="0" w:firstRowLastColumn="0" w:lastRowFirstColumn="0" w:lastRowLastColumn="0"/>
              <w:rPr>
                <w:rFonts w:ascii="Garamond" w:hAnsi="Garamond"/>
                <w:sz w:val="18"/>
                <w:szCs w:val="18"/>
                <w:lang w:val="sq-AL"/>
              </w:rPr>
            </w:pPr>
            <w:r w:rsidRPr="006D25C5">
              <w:rPr>
                <w:rFonts w:ascii="Garamond" w:hAnsi="Garamond"/>
                <w:sz w:val="18"/>
                <w:szCs w:val="18"/>
                <w:lang w:val="sq-AL"/>
              </w:rPr>
              <w:t xml:space="preserve">Të dhëna për </w:t>
            </w:r>
            <w:r w:rsidR="00040962" w:rsidRPr="006D25C5">
              <w:rPr>
                <w:rFonts w:ascii="Garamond" w:hAnsi="Garamond"/>
                <w:sz w:val="18"/>
                <w:szCs w:val="18"/>
                <w:lang w:val="sq-AL"/>
              </w:rPr>
              <w:t>pronësinë</w:t>
            </w:r>
            <w:r w:rsidRPr="006D25C5">
              <w:rPr>
                <w:rFonts w:ascii="Garamond" w:hAnsi="Garamond"/>
                <w:sz w:val="18"/>
                <w:szCs w:val="18"/>
                <w:lang w:val="sq-AL"/>
              </w:rPr>
              <w:t xml:space="preserve"> mbi tokën</w:t>
            </w:r>
          </w:p>
        </w:tc>
        <w:tc>
          <w:tcPr>
            <w:tcW w:w="3192" w:type="dxa"/>
          </w:tcPr>
          <w:p w:rsidR="007C6F41" w:rsidRPr="006D25C5" w:rsidRDefault="007C6F41" w:rsidP="00F309E5">
            <w:pPr>
              <w:pStyle w:val="Tabele"/>
              <w:ind w:firstLine="0"/>
              <w:jc w:val="left"/>
              <w:cnfStyle w:val="000000000000" w:firstRow="0" w:lastRow="0" w:firstColumn="0" w:lastColumn="0" w:oddVBand="0" w:evenVBand="0" w:oddHBand="0" w:evenHBand="0" w:firstRowFirstColumn="0" w:firstRowLastColumn="0" w:lastRowFirstColumn="0" w:lastRowLastColumn="0"/>
              <w:rPr>
                <w:rFonts w:ascii="Garamond" w:hAnsi="Garamond"/>
                <w:sz w:val="18"/>
                <w:szCs w:val="18"/>
                <w:lang w:val="sq-AL"/>
              </w:rPr>
            </w:pPr>
            <w:r w:rsidRPr="006D25C5">
              <w:rPr>
                <w:rFonts w:ascii="Garamond" w:hAnsi="Garamond"/>
                <w:sz w:val="18"/>
                <w:szCs w:val="18"/>
                <w:lang w:val="sq-AL"/>
              </w:rPr>
              <w:t>Hartat</w:t>
            </w:r>
          </w:p>
          <w:p w:rsidR="007C6F41" w:rsidRPr="006D25C5" w:rsidRDefault="007C6F41" w:rsidP="00F309E5">
            <w:pPr>
              <w:pStyle w:val="Tabele"/>
              <w:ind w:firstLine="0"/>
              <w:jc w:val="left"/>
              <w:cnfStyle w:val="000000000000" w:firstRow="0" w:lastRow="0" w:firstColumn="0" w:lastColumn="0" w:oddVBand="0" w:evenVBand="0" w:oddHBand="0" w:evenHBand="0" w:firstRowFirstColumn="0" w:firstRowLastColumn="0" w:lastRowFirstColumn="0" w:lastRowLastColumn="0"/>
              <w:rPr>
                <w:rFonts w:ascii="Garamond" w:hAnsi="Garamond"/>
                <w:sz w:val="18"/>
                <w:szCs w:val="18"/>
                <w:lang w:val="sq-AL"/>
              </w:rPr>
            </w:pPr>
            <w:r w:rsidRPr="006D25C5">
              <w:rPr>
                <w:rFonts w:ascii="Garamond" w:hAnsi="Garamond"/>
                <w:sz w:val="18"/>
                <w:szCs w:val="18"/>
                <w:lang w:val="sq-AL"/>
              </w:rPr>
              <w:t>Të dhënat për transportin publik</w:t>
            </w:r>
          </w:p>
          <w:p w:rsidR="007C6F41" w:rsidRPr="006D25C5" w:rsidRDefault="007C6F41" w:rsidP="00F309E5">
            <w:pPr>
              <w:pStyle w:val="Tabele"/>
              <w:ind w:firstLine="0"/>
              <w:jc w:val="left"/>
              <w:cnfStyle w:val="000000000000" w:firstRow="0" w:lastRow="0" w:firstColumn="0" w:lastColumn="0" w:oddVBand="0" w:evenVBand="0" w:oddHBand="0" w:evenHBand="0" w:firstRowFirstColumn="0" w:firstRowLastColumn="0" w:lastRowFirstColumn="0" w:lastRowLastColumn="0"/>
              <w:rPr>
                <w:rFonts w:ascii="Garamond" w:hAnsi="Garamond"/>
                <w:sz w:val="18"/>
                <w:szCs w:val="18"/>
                <w:lang w:val="sq-AL"/>
              </w:rPr>
            </w:pPr>
            <w:r w:rsidRPr="006D25C5">
              <w:rPr>
                <w:rFonts w:ascii="Garamond" w:hAnsi="Garamond"/>
                <w:sz w:val="18"/>
                <w:szCs w:val="18"/>
                <w:lang w:val="sq-AL"/>
              </w:rPr>
              <w:t>Statistika të krimit</w:t>
            </w:r>
          </w:p>
          <w:p w:rsidR="007C6F41" w:rsidRPr="006D25C5" w:rsidRDefault="007C6F41" w:rsidP="00F309E5">
            <w:pPr>
              <w:pStyle w:val="Tabele"/>
              <w:ind w:firstLine="0"/>
              <w:jc w:val="left"/>
              <w:cnfStyle w:val="000000000000" w:firstRow="0" w:lastRow="0" w:firstColumn="0" w:lastColumn="0" w:oddVBand="0" w:evenVBand="0" w:oddHBand="0" w:evenHBand="0" w:firstRowFirstColumn="0" w:firstRowLastColumn="0" w:lastRowFirstColumn="0" w:lastRowLastColumn="0"/>
              <w:rPr>
                <w:rFonts w:ascii="Garamond" w:hAnsi="Garamond"/>
                <w:sz w:val="18"/>
                <w:szCs w:val="18"/>
                <w:lang w:val="sq-AL"/>
              </w:rPr>
            </w:pPr>
            <w:r w:rsidRPr="006D25C5">
              <w:rPr>
                <w:rFonts w:ascii="Garamond" w:hAnsi="Garamond"/>
                <w:sz w:val="18"/>
                <w:szCs w:val="18"/>
                <w:lang w:val="sq-AL"/>
              </w:rPr>
              <w:t>Të dhëna për tregtinë ndërkombëtare</w:t>
            </w:r>
          </w:p>
          <w:p w:rsidR="007C6F41" w:rsidRPr="006D25C5" w:rsidRDefault="007C6F41" w:rsidP="00F309E5">
            <w:pPr>
              <w:pStyle w:val="Tabele"/>
              <w:ind w:firstLine="0"/>
              <w:jc w:val="left"/>
              <w:cnfStyle w:val="000000000000" w:firstRow="0" w:lastRow="0" w:firstColumn="0" w:lastColumn="0" w:oddVBand="0" w:evenVBand="0" w:oddHBand="0" w:evenHBand="0" w:firstRowFirstColumn="0" w:firstRowLastColumn="0" w:lastRowFirstColumn="0" w:lastRowLastColumn="0"/>
              <w:rPr>
                <w:rFonts w:ascii="Garamond" w:hAnsi="Garamond"/>
                <w:sz w:val="18"/>
                <w:szCs w:val="18"/>
                <w:lang w:val="sq-AL"/>
              </w:rPr>
            </w:pPr>
          </w:p>
        </w:tc>
      </w:tr>
    </w:tbl>
    <w:p w:rsidR="0013685B" w:rsidRDefault="0013685B" w:rsidP="00FE14B5">
      <w:pPr>
        <w:pStyle w:val="Paragrafi"/>
        <w:rPr>
          <w:lang w:val="sq-AL"/>
        </w:rPr>
      </w:pPr>
    </w:p>
    <w:p w:rsidR="0013685B" w:rsidRDefault="0013685B" w:rsidP="00FE14B5">
      <w:pPr>
        <w:pStyle w:val="Paragrafi"/>
        <w:rPr>
          <w:lang w:val="sq-AL"/>
        </w:rPr>
        <w:sectPr w:rsidR="0013685B" w:rsidSect="00D6574F">
          <w:type w:val="continuous"/>
          <w:pgSz w:w="11907" w:h="16840" w:code="9"/>
          <w:pgMar w:top="1259" w:right="1378" w:bottom="1134" w:left="1349" w:header="720" w:footer="720" w:gutter="0"/>
          <w:cols w:space="720"/>
        </w:sectPr>
      </w:pPr>
    </w:p>
    <w:p w:rsidR="00054680" w:rsidRPr="00F309E5" w:rsidRDefault="00054680" w:rsidP="00FE14B5">
      <w:pPr>
        <w:pStyle w:val="Paragrafi"/>
        <w:rPr>
          <w:spacing w:val="-4"/>
          <w:lang w:val="sq-AL"/>
        </w:rPr>
      </w:pPr>
      <w:r w:rsidRPr="00724FD5">
        <w:rPr>
          <w:lang w:val="sq-AL"/>
        </w:rPr>
        <w:t xml:space="preserve">Është e qartë se këto të dhëna shtrihen në shumë fusha, sektorë dhe përgjegjësia për gjenerimin dhe publikimin e tyre është e shpërndarë në shumë institucione. Rritja e transparencës dhe ofrimi i të dhënave të hapura </w:t>
      </w:r>
      <w:r w:rsidRPr="00F309E5">
        <w:rPr>
          <w:spacing w:val="-4"/>
          <w:lang w:val="sq-AL"/>
        </w:rPr>
        <w:t>lidhet gjithashtu me krijimin e portaleve dhe ofrimin e të dhënave përmes faqeve zyrtare.</w:t>
      </w:r>
    </w:p>
    <w:p w:rsidR="00054680" w:rsidRPr="00F309E5" w:rsidRDefault="00054680" w:rsidP="00FE14B5">
      <w:pPr>
        <w:pStyle w:val="Paragrafi"/>
        <w:rPr>
          <w:spacing w:val="-4"/>
          <w:lang w:val="sq-AL"/>
        </w:rPr>
      </w:pPr>
      <w:r w:rsidRPr="00F309E5">
        <w:rPr>
          <w:spacing w:val="-4"/>
          <w:lang w:val="sq-AL"/>
        </w:rPr>
        <w:t xml:space="preserve">Në kuadrin e zhvillimit të </w:t>
      </w:r>
      <w:r w:rsidRPr="00F309E5">
        <w:rPr>
          <w:i/>
          <w:spacing w:val="-4"/>
          <w:lang w:val="sq-AL"/>
        </w:rPr>
        <w:t>e</w:t>
      </w:r>
      <w:r w:rsidRPr="00F309E5">
        <w:rPr>
          <w:spacing w:val="-4"/>
          <w:lang w:val="sq-AL"/>
        </w:rPr>
        <w:t>-qeverisjes janë ngritur dhe funksionojnë në vendin tonë disa portale. Gjithashtu ka një prezenc</w:t>
      </w:r>
      <w:r w:rsidR="007857C4" w:rsidRPr="00F309E5">
        <w:rPr>
          <w:spacing w:val="-4"/>
          <w:lang w:val="sq-AL"/>
        </w:rPr>
        <w:t>ë</w:t>
      </w:r>
      <w:r w:rsidRPr="00F309E5">
        <w:rPr>
          <w:spacing w:val="-4"/>
          <w:lang w:val="sq-AL"/>
        </w:rPr>
        <w:t xml:space="preserve"> në rritje të institucioneve publike me faqet e tyre zyrtare të internetit.</w:t>
      </w:r>
    </w:p>
    <w:p w:rsidR="00054680" w:rsidRPr="00F309E5" w:rsidRDefault="00054680" w:rsidP="00FE14B5">
      <w:pPr>
        <w:pStyle w:val="Paragrafi"/>
        <w:rPr>
          <w:spacing w:val="-4"/>
          <w:lang w:val="sq-AL"/>
        </w:rPr>
      </w:pPr>
      <w:r w:rsidRPr="00F309E5">
        <w:rPr>
          <w:spacing w:val="-4"/>
          <w:lang w:val="sq-AL"/>
        </w:rPr>
        <w:t xml:space="preserve">Më poshtë japim një analizë të situatës aktuale për portalet kryesore të ofrimit të informacionit dhe të dhënave sipas grupimit të tyre më </w:t>
      </w:r>
      <w:r w:rsidR="00040962" w:rsidRPr="00F309E5">
        <w:rPr>
          <w:spacing w:val="-4"/>
          <w:lang w:val="sq-AL"/>
        </w:rPr>
        <w:t>sipër</w:t>
      </w:r>
      <w:r w:rsidRPr="00F309E5">
        <w:rPr>
          <w:spacing w:val="-4"/>
          <w:lang w:val="sq-AL"/>
        </w:rPr>
        <w:t xml:space="preserve">. </w:t>
      </w:r>
    </w:p>
    <w:p w:rsidR="00054680" w:rsidRPr="00F309E5" w:rsidRDefault="00054680" w:rsidP="00FE14B5">
      <w:pPr>
        <w:pStyle w:val="Paragrafi"/>
        <w:rPr>
          <w:spacing w:val="-4"/>
          <w:lang w:val="sq-AL"/>
        </w:rPr>
      </w:pPr>
      <w:r w:rsidRPr="00F309E5">
        <w:rPr>
          <w:spacing w:val="-4"/>
          <w:lang w:val="sq-AL"/>
        </w:rPr>
        <w:t>SITUATA PËR GRUPIN E TË DHË</w:t>
      </w:r>
      <w:r w:rsidR="00F309E5">
        <w:rPr>
          <w:spacing w:val="-4"/>
          <w:lang w:val="sq-AL"/>
        </w:rPr>
        <w:t>-</w:t>
      </w:r>
      <w:r w:rsidRPr="00F309E5">
        <w:rPr>
          <w:spacing w:val="-4"/>
          <w:lang w:val="sq-AL"/>
        </w:rPr>
        <w:t>NAVE TË PËRGJEGJSHMËRISË</w:t>
      </w:r>
    </w:p>
    <w:p w:rsidR="00054680" w:rsidRPr="00F309E5" w:rsidRDefault="00054680" w:rsidP="00FE14B5">
      <w:pPr>
        <w:pStyle w:val="Paragrafi"/>
        <w:rPr>
          <w:spacing w:val="-4"/>
          <w:lang w:val="sq-AL"/>
        </w:rPr>
      </w:pPr>
      <w:r w:rsidRPr="00F309E5">
        <w:rPr>
          <w:spacing w:val="-4"/>
          <w:lang w:val="sq-AL"/>
        </w:rPr>
        <w:t xml:space="preserve">Publikimi i të dhënave për legjislacionin në </w:t>
      </w:r>
      <w:hyperlink r:id="rId24" w:history="1">
        <w:r w:rsidRPr="00F309E5">
          <w:rPr>
            <w:rStyle w:val="Hyperlink"/>
            <w:spacing w:val="-4"/>
            <w:u w:val="none"/>
            <w:lang w:val="sq-AL"/>
          </w:rPr>
          <w:t>www.qbz.gov.al</w:t>
        </w:r>
      </w:hyperlink>
    </w:p>
    <w:p w:rsidR="00054680" w:rsidRPr="00F309E5" w:rsidRDefault="00054680" w:rsidP="00FE14B5">
      <w:pPr>
        <w:pStyle w:val="Paragrafi"/>
        <w:rPr>
          <w:spacing w:val="-4"/>
          <w:lang w:val="sq-AL"/>
        </w:rPr>
      </w:pPr>
      <w:r w:rsidRPr="00F309E5">
        <w:rPr>
          <w:spacing w:val="-4"/>
          <w:lang w:val="sq-AL"/>
        </w:rPr>
        <w:t xml:space="preserve">Publikimi i legjislacionit bëhet nga Qendra e Botimeve Zyrtare përmes faqes zyrtare </w:t>
      </w:r>
      <w:hyperlink r:id="rId25" w:history="1">
        <w:r w:rsidRPr="00F309E5">
          <w:rPr>
            <w:rStyle w:val="Hyperlink"/>
            <w:spacing w:val="-4"/>
            <w:lang w:val="sq-AL"/>
          </w:rPr>
          <w:t>www.qbz.gov.al</w:t>
        </w:r>
      </w:hyperlink>
      <w:r w:rsidRPr="00F309E5">
        <w:rPr>
          <w:spacing w:val="-4"/>
          <w:lang w:val="sq-AL"/>
        </w:rPr>
        <w:t xml:space="preserve">. </w:t>
      </w:r>
    </w:p>
    <w:p w:rsidR="00054680" w:rsidRPr="00F309E5" w:rsidRDefault="00054680" w:rsidP="00FE14B5">
      <w:pPr>
        <w:pStyle w:val="Paragrafi"/>
        <w:rPr>
          <w:spacing w:val="-4"/>
          <w:lang w:val="sq-AL"/>
        </w:rPr>
      </w:pPr>
      <w:r w:rsidRPr="00F309E5">
        <w:rPr>
          <w:spacing w:val="-4"/>
          <w:lang w:val="sq-AL"/>
        </w:rPr>
        <w:t>Ndërkohë, informimi mbi legjislacionin</w:t>
      </w:r>
      <w:r w:rsidR="007857C4" w:rsidRPr="00F309E5">
        <w:rPr>
          <w:spacing w:val="-4"/>
          <w:lang w:val="sq-AL"/>
        </w:rPr>
        <w:t>,</w:t>
      </w:r>
      <w:r w:rsidR="0037528C" w:rsidRPr="00F309E5">
        <w:rPr>
          <w:spacing w:val="-4"/>
          <w:lang w:val="sq-AL"/>
        </w:rPr>
        <w:t xml:space="preserve"> por dhe i projekt</w:t>
      </w:r>
      <w:r w:rsidRPr="00F309E5">
        <w:rPr>
          <w:spacing w:val="-4"/>
          <w:lang w:val="sq-AL"/>
        </w:rPr>
        <w:t xml:space="preserve">akteve është një praktikë që haset shpesh në faqet zyrtare të institucioneve. Por jo në çdo rast ky informacion është lehtësisht i aksesueshëm dhe jo i </w:t>
      </w:r>
      <w:r w:rsidR="00040962" w:rsidRPr="00F309E5">
        <w:rPr>
          <w:spacing w:val="-4"/>
          <w:lang w:val="sq-AL"/>
        </w:rPr>
        <w:t>standardizuar</w:t>
      </w:r>
      <w:r w:rsidRPr="00F309E5">
        <w:rPr>
          <w:spacing w:val="-4"/>
          <w:lang w:val="sq-AL"/>
        </w:rPr>
        <w:t>.</w:t>
      </w:r>
    </w:p>
    <w:p w:rsidR="00054680" w:rsidRPr="00F309E5" w:rsidRDefault="00054680" w:rsidP="00FE14B5">
      <w:pPr>
        <w:pStyle w:val="Paragrafi"/>
        <w:rPr>
          <w:spacing w:val="-4"/>
          <w:lang w:val="sq-AL"/>
        </w:rPr>
      </w:pPr>
      <w:r w:rsidRPr="00F309E5">
        <w:rPr>
          <w:spacing w:val="-4"/>
          <w:lang w:val="sq-AL"/>
        </w:rPr>
        <w:t xml:space="preserve">Për informimin dhe rritjen e pjesëmarrjes në procesin  e konsultimit të akteve u krijua regjistri i legjislacionit të biznesit </w:t>
      </w:r>
      <w:hyperlink r:id="rId26" w:history="1">
        <w:r w:rsidRPr="00F309E5">
          <w:rPr>
            <w:rStyle w:val="Hyperlink"/>
            <w:spacing w:val="-4"/>
            <w:lang w:val="sq-AL"/>
          </w:rPr>
          <w:t>www.rlb.gov.al</w:t>
        </w:r>
      </w:hyperlink>
      <w:r w:rsidRPr="00F309E5">
        <w:rPr>
          <w:spacing w:val="-4"/>
          <w:lang w:val="sq-AL"/>
        </w:rPr>
        <w:t xml:space="preserve">.  Por aktualisht ky </w:t>
      </w:r>
      <w:r w:rsidR="00040962" w:rsidRPr="00F309E5">
        <w:rPr>
          <w:spacing w:val="-4"/>
          <w:lang w:val="sq-AL"/>
        </w:rPr>
        <w:t>regjistër</w:t>
      </w:r>
      <w:r w:rsidRPr="00F309E5">
        <w:rPr>
          <w:spacing w:val="-4"/>
          <w:lang w:val="sq-AL"/>
        </w:rPr>
        <w:t xml:space="preserve"> nuk është i përditësuar. </w:t>
      </w:r>
    </w:p>
    <w:p w:rsidR="00054680" w:rsidRPr="00F309E5" w:rsidRDefault="00054680" w:rsidP="00FE14B5">
      <w:pPr>
        <w:pStyle w:val="Paragrafi"/>
        <w:rPr>
          <w:spacing w:val="-4"/>
          <w:lang w:val="sq-AL"/>
        </w:rPr>
      </w:pPr>
      <w:r w:rsidRPr="00F309E5">
        <w:rPr>
          <w:spacing w:val="-4"/>
          <w:lang w:val="sq-AL"/>
        </w:rPr>
        <w:t xml:space="preserve">Ligji </w:t>
      </w:r>
      <w:r w:rsidR="00734C39" w:rsidRPr="00F309E5">
        <w:rPr>
          <w:spacing w:val="-4"/>
          <w:lang w:val="sq-AL"/>
        </w:rPr>
        <w:t xml:space="preserve">nr. </w:t>
      </w:r>
      <w:r w:rsidRPr="00F309E5">
        <w:rPr>
          <w:spacing w:val="-4"/>
          <w:lang w:val="sq-AL"/>
        </w:rPr>
        <w:t xml:space="preserve">146/2014 “Për </w:t>
      </w:r>
      <w:r w:rsidR="007857C4" w:rsidRPr="00F309E5">
        <w:rPr>
          <w:spacing w:val="-4"/>
          <w:lang w:val="sq-AL"/>
        </w:rPr>
        <w:t>njoftimin dhe konsultimin publik</w:t>
      </w:r>
      <w:r w:rsidRPr="00F309E5">
        <w:rPr>
          <w:spacing w:val="-4"/>
          <w:lang w:val="sq-AL"/>
        </w:rPr>
        <w:t>”,</w:t>
      </w:r>
      <w:r w:rsidR="00BA348C" w:rsidRPr="00F309E5">
        <w:rPr>
          <w:spacing w:val="-4"/>
          <w:lang w:val="sq-AL"/>
        </w:rPr>
        <w:t xml:space="preserve"> në   </w:t>
      </w:r>
      <w:r w:rsidRPr="00F309E5">
        <w:rPr>
          <w:spacing w:val="-4"/>
          <w:lang w:val="sq-AL"/>
        </w:rPr>
        <w:t xml:space="preserve">nenin 7 të tij parashikon krijimin e një regjistri elektronik për njoftimin dhe konsultimin publik. Në këtë regjistër do të publikohen projektaktet për konsultim dhe do të shërbeje si një pikë </w:t>
      </w:r>
      <w:r w:rsidR="00040962" w:rsidRPr="00F309E5">
        <w:rPr>
          <w:spacing w:val="-4"/>
          <w:lang w:val="sq-AL"/>
        </w:rPr>
        <w:t>qendrore</w:t>
      </w:r>
      <w:r w:rsidRPr="00F309E5">
        <w:rPr>
          <w:spacing w:val="-4"/>
          <w:lang w:val="sq-AL"/>
        </w:rPr>
        <w:t xml:space="preserve"> konsultimi. </w:t>
      </w:r>
    </w:p>
    <w:p w:rsidR="00054680" w:rsidRPr="00F309E5" w:rsidRDefault="00054680" w:rsidP="00FE14B5">
      <w:pPr>
        <w:pStyle w:val="Paragrafi"/>
        <w:rPr>
          <w:spacing w:val="-4"/>
          <w:lang w:val="sq-AL"/>
        </w:rPr>
      </w:pPr>
      <w:r w:rsidRPr="00F309E5">
        <w:rPr>
          <w:spacing w:val="-4"/>
          <w:lang w:val="sq-AL"/>
        </w:rPr>
        <w:t xml:space="preserve">Të dhënat për rezultatet e zgjedhjeve </w:t>
      </w:r>
    </w:p>
    <w:p w:rsidR="00054680" w:rsidRPr="00F309E5" w:rsidRDefault="00054680" w:rsidP="00FE14B5">
      <w:pPr>
        <w:pStyle w:val="Paragrafi"/>
        <w:rPr>
          <w:spacing w:val="-4"/>
          <w:lang w:val="sq-AL"/>
        </w:rPr>
      </w:pPr>
      <w:r w:rsidRPr="00F309E5">
        <w:rPr>
          <w:spacing w:val="-4"/>
          <w:lang w:val="sq-AL"/>
        </w:rPr>
        <w:t xml:space="preserve">Të dhënat për rezultatet e zgjedhjeve janë të publikuara dhe të hapura në faqen zyrtare të Komisionit Qendror të Zgjedhjeve </w:t>
      </w:r>
      <w:hyperlink r:id="rId27" w:history="1">
        <w:r w:rsidRPr="00F309E5">
          <w:rPr>
            <w:rStyle w:val="Hyperlink"/>
            <w:spacing w:val="-4"/>
            <w:lang w:val="sq-AL"/>
          </w:rPr>
          <w:t>http://www.cec.org.al</w:t>
        </w:r>
      </w:hyperlink>
      <w:r w:rsidRPr="00F309E5">
        <w:rPr>
          <w:spacing w:val="-4"/>
          <w:lang w:val="sq-AL"/>
        </w:rPr>
        <w:t>.</w:t>
      </w:r>
    </w:p>
    <w:p w:rsidR="00054680" w:rsidRPr="00F309E5" w:rsidRDefault="00054680" w:rsidP="00FE14B5">
      <w:pPr>
        <w:pStyle w:val="Paragrafi"/>
        <w:rPr>
          <w:spacing w:val="-4"/>
          <w:lang w:val="sq-AL"/>
        </w:rPr>
      </w:pPr>
      <w:r w:rsidRPr="00F309E5">
        <w:rPr>
          <w:spacing w:val="-4"/>
          <w:lang w:val="sq-AL"/>
        </w:rPr>
        <w:t xml:space="preserve">Në këtë faqe janë publikuar rezultatet e zgjedhjeve për Kuvendin dhe për zgjedhjet lokale. </w:t>
      </w:r>
    </w:p>
    <w:p w:rsidR="00054680" w:rsidRPr="00F309E5" w:rsidRDefault="00054680" w:rsidP="00FE14B5">
      <w:pPr>
        <w:pStyle w:val="Paragrafi"/>
        <w:rPr>
          <w:spacing w:val="-4"/>
          <w:lang w:val="sq-AL"/>
        </w:rPr>
      </w:pPr>
      <w:r w:rsidRPr="00F309E5">
        <w:rPr>
          <w:spacing w:val="-4"/>
          <w:lang w:val="sq-AL"/>
        </w:rPr>
        <w:t>KQZ publikon gjithashtu në faqen e saj zyrtare, të dhëna mbi financimin e partive politike në bazë të auditimit dhe monitorimi të partive politike nga KQZ, që kryhet përgjatë çdo viti kalendarik</w:t>
      </w:r>
      <w:r w:rsidR="007857C4" w:rsidRPr="00F309E5">
        <w:rPr>
          <w:spacing w:val="-4"/>
          <w:lang w:val="sq-AL"/>
        </w:rPr>
        <w:t>,</w:t>
      </w:r>
      <w:r w:rsidRPr="00F309E5">
        <w:rPr>
          <w:spacing w:val="-4"/>
          <w:lang w:val="sq-AL"/>
        </w:rPr>
        <w:t xml:space="preserve"> si dhe përgjatë fushatës zgjedhore në zbatim të fushës së saj së veprimtarisë. </w:t>
      </w:r>
    </w:p>
    <w:p w:rsidR="00054680" w:rsidRPr="00F309E5" w:rsidRDefault="00054680" w:rsidP="00FE14B5">
      <w:pPr>
        <w:pStyle w:val="Paragrafi"/>
        <w:rPr>
          <w:spacing w:val="-4"/>
          <w:lang w:val="sq-AL"/>
        </w:rPr>
      </w:pPr>
      <w:r w:rsidRPr="00F309E5">
        <w:rPr>
          <w:spacing w:val="-4"/>
          <w:lang w:val="sq-AL"/>
        </w:rPr>
        <w:t>Këto të dhëna ofrohen në format PDF dhe Exel nga KQZ dhe janë të aksesueshme për qytetarët.</w:t>
      </w:r>
    </w:p>
    <w:p w:rsidR="00054680" w:rsidRPr="00F309E5" w:rsidRDefault="00054680" w:rsidP="00FE14B5">
      <w:pPr>
        <w:pStyle w:val="Paragrafi"/>
        <w:rPr>
          <w:spacing w:val="-4"/>
          <w:lang w:val="sq-AL"/>
        </w:rPr>
      </w:pPr>
      <w:r w:rsidRPr="00F309E5">
        <w:rPr>
          <w:spacing w:val="-4"/>
          <w:lang w:val="sq-AL"/>
        </w:rPr>
        <w:t>Të dhëna të detajuara për buxhetin</w:t>
      </w:r>
    </w:p>
    <w:p w:rsidR="004C7CA6" w:rsidRPr="00724FD5" w:rsidRDefault="004C7CA6" w:rsidP="00FE14B5">
      <w:pPr>
        <w:pStyle w:val="Paragrafi"/>
        <w:rPr>
          <w:lang w:val="sq-AL"/>
        </w:rPr>
      </w:pPr>
      <w:r w:rsidRPr="00F309E5">
        <w:rPr>
          <w:spacing w:val="-4"/>
          <w:lang w:val="sq-AL"/>
        </w:rPr>
        <w:t xml:space="preserve">Në faqen e Ministrisë së Financave </w:t>
      </w:r>
      <w:hyperlink r:id="rId28" w:history="1">
        <w:r w:rsidRPr="00F309E5">
          <w:rPr>
            <w:rStyle w:val="Hyperlink"/>
            <w:spacing w:val="-4"/>
            <w:lang w:val="sq-AL"/>
          </w:rPr>
          <w:t>www.financa.gov.al</w:t>
        </w:r>
      </w:hyperlink>
      <w:r w:rsidRPr="00F309E5">
        <w:rPr>
          <w:spacing w:val="-4"/>
          <w:lang w:val="sq-AL"/>
        </w:rPr>
        <w:t xml:space="preserve"> është i publikuar ligji për buxhetin dhe të dhënat e detajuara për buxhetin vjetor. Këto të dhëna</w:t>
      </w:r>
      <w:r w:rsidRPr="00724FD5">
        <w:rPr>
          <w:lang w:val="sq-AL"/>
        </w:rPr>
        <w:t xml:space="preserve"> janë të publikuara në këtë faqe në format </w:t>
      </w:r>
      <w:r w:rsidR="007857C4" w:rsidRPr="00724FD5">
        <w:rPr>
          <w:lang w:val="sq-AL"/>
        </w:rPr>
        <w:t>PDF</w:t>
      </w:r>
      <w:r w:rsidRPr="00724FD5">
        <w:rPr>
          <w:lang w:val="sq-AL"/>
        </w:rPr>
        <w:t>.</w:t>
      </w:r>
    </w:p>
    <w:p w:rsidR="004C7CA6" w:rsidRPr="003F3EF3" w:rsidRDefault="004C7CA6" w:rsidP="00FE14B5">
      <w:pPr>
        <w:pStyle w:val="Paragrafi"/>
        <w:rPr>
          <w:spacing w:val="-4"/>
          <w:lang w:val="sq-AL"/>
        </w:rPr>
      </w:pPr>
      <w:r w:rsidRPr="003F3EF3">
        <w:rPr>
          <w:spacing w:val="-4"/>
          <w:lang w:val="sq-AL"/>
        </w:rPr>
        <w:t>Të dhëna të deta</w:t>
      </w:r>
      <w:r w:rsidR="00040962" w:rsidRPr="003F3EF3">
        <w:rPr>
          <w:spacing w:val="-4"/>
          <w:lang w:val="sq-AL"/>
        </w:rPr>
        <w:t>juara për shpenzimet qeveritare</w:t>
      </w:r>
    </w:p>
    <w:p w:rsidR="004C7CA6" w:rsidRPr="003F3EF3" w:rsidRDefault="004C7CA6" w:rsidP="006F0A95">
      <w:pPr>
        <w:pStyle w:val="Paragrafi"/>
        <w:rPr>
          <w:spacing w:val="-4"/>
          <w:lang w:val="sq-AL"/>
        </w:rPr>
      </w:pPr>
      <w:r w:rsidRPr="003F3EF3">
        <w:rPr>
          <w:spacing w:val="-4"/>
          <w:lang w:val="sq-AL"/>
        </w:rPr>
        <w:t xml:space="preserve">Në zbatim të angazhimit të marrë në kuadër të OGP-së, Ministria e Financës  filloi gjatë vitit 2013 publikimin e të dhënave për shpenzimet. </w:t>
      </w:r>
    </w:p>
    <w:p w:rsidR="004C7CA6" w:rsidRPr="003F3EF3" w:rsidRDefault="004C7CA6" w:rsidP="006F0A95">
      <w:pPr>
        <w:pStyle w:val="Paragrafi"/>
        <w:rPr>
          <w:spacing w:val="-4"/>
          <w:lang w:val="sq-AL"/>
        </w:rPr>
      </w:pPr>
      <w:r w:rsidRPr="003F3EF3">
        <w:rPr>
          <w:spacing w:val="-4"/>
          <w:lang w:val="sq-AL"/>
        </w:rPr>
        <w:t xml:space="preserve">Të dhënat ishin në </w:t>
      </w:r>
      <w:r w:rsidR="00040962" w:rsidRPr="003F3EF3">
        <w:rPr>
          <w:i/>
          <w:spacing w:val="-4"/>
          <w:lang w:val="sq-AL"/>
        </w:rPr>
        <w:t xml:space="preserve">microsoft exel </w:t>
      </w:r>
      <w:r w:rsidRPr="003F3EF3">
        <w:rPr>
          <w:spacing w:val="-4"/>
          <w:lang w:val="sq-AL"/>
        </w:rPr>
        <w:t xml:space="preserve">dhe jepnin pagesat ditore të përpunuara nga Drejtoria e Përgjithshme e Thesarit që mbulon periudhën 30 </w:t>
      </w:r>
      <w:r w:rsidR="007857C4" w:rsidRPr="003F3EF3">
        <w:rPr>
          <w:spacing w:val="-4"/>
          <w:lang w:val="sq-AL"/>
        </w:rPr>
        <w:t>janar 2012 deri në 11 korrik</w:t>
      </w:r>
      <w:r w:rsidRPr="003F3EF3">
        <w:rPr>
          <w:spacing w:val="-4"/>
          <w:lang w:val="sq-AL"/>
        </w:rPr>
        <w:t xml:space="preserve"> 2013. Publikimi   i këtyre të dhënave ka pasur një bllokim pas kësaj periudhe dhe shumë prej dosjeve të të dhënave ishin të korruptuara. </w:t>
      </w:r>
    </w:p>
    <w:p w:rsidR="004C7CA6" w:rsidRPr="003F3EF3" w:rsidRDefault="004C7CA6" w:rsidP="006F0A95">
      <w:pPr>
        <w:pStyle w:val="Paragrafi"/>
        <w:rPr>
          <w:spacing w:val="-4"/>
          <w:lang w:val="sq-AL"/>
        </w:rPr>
      </w:pPr>
      <w:r w:rsidRPr="003F3EF3">
        <w:rPr>
          <w:spacing w:val="-4"/>
          <w:lang w:val="sq-AL"/>
        </w:rPr>
        <w:t xml:space="preserve">Dilte e nevojshme të implementoheshin </w:t>
      </w:r>
      <w:r w:rsidR="00040962" w:rsidRPr="003F3EF3">
        <w:rPr>
          <w:spacing w:val="-4"/>
          <w:lang w:val="sq-AL"/>
        </w:rPr>
        <w:t>standardet</w:t>
      </w:r>
      <w:r w:rsidRPr="003F3EF3">
        <w:rPr>
          <w:spacing w:val="-4"/>
          <w:lang w:val="sq-AL"/>
        </w:rPr>
        <w:t xml:space="preserve"> teknike në të dhënat e hapura </w:t>
      </w:r>
      <w:r w:rsidR="00040962" w:rsidRPr="003F3EF3">
        <w:rPr>
          <w:spacing w:val="-4"/>
          <w:lang w:val="sq-AL"/>
        </w:rPr>
        <w:t>për</w:t>
      </w:r>
      <w:r w:rsidRPr="003F3EF3">
        <w:rPr>
          <w:spacing w:val="-4"/>
          <w:lang w:val="sq-AL"/>
        </w:rPr>
        <w:t xml:space="preserve"> </w:t>
      </w:r>
      <w:r w:rsidR="00040962" w:rsidRPr="003F3EF3">
        <w:rPr>
          <w:spacing w:val="-4"/>
          <w:lang w:val="sq-AL"/>
        </w:rPr>
        <w:t>këtë</w:t>
      </w:r>
      <w:r w:rsidRPr="003F3EF3">
        <w:rPr>
          <w:spacing w:val="-4"/>
          <w:lang w:val="sq-AL"/>
        </w:rPr>
        <w:t xml:space="preserve"> grup shumë të </w:t>
      </w:r>
      <w:r w:rsidR="00040962" w:rsidRPr="003F3EF3">
        <w:rPr>
          <w:spacing w:val="-4"/>
          <w:lang w:val="sq-AL"/>
        </w:rPr>
        <w:t>rëndësishëm</w:t>
      </w:r>
      <w:r w:rsidRPr="003F3EF3">
        <w:rPr>
          <w:spacing w:val="-4"/>
          <w:lang w:val="sq-AL"/>
        </w:rPr>
        <w:t xml:space="preserve"> të të dhënave.</w:t>
      </w:r>
    </w:p>
    <w:p w:rsidR="004C7CA6" w:rsidRPr="003F3EF3" w:rsidRDefault="004C7CA6" w:rsidP="006F0A95">
      <w:pPr>
        <w:pStyle w:val="Paragrafi"/>
        <w:rPr>
          <w:spacing w:val="-4"/>
          <w:lang w:val="sq-AL"/>
        </w:rPr>
      </w:pPr>
      <w:r w:rsidRPr="003F3EF3">
        <w:rPr>
          <w:spacing w:val="-4"/>
          <w:lang w:val="sq-AL"/>
        </w:rPr>
        <w:t xml:space="preserve">Aktualisht është duke u punuar për përmirësimin e modulit të shpenzimeve dhe publikimin e tyre në formatin dhe standardin e duhur. Moduli i shpenzimeve është i publikuar dhe i hapur për publikun. Ky modul do të aksesohet nga </w:t>
      </w:r>
      <w:r w:rsidRPr="0037528C">
        <w:rPr>
          <w:i/>
          <w:spacing w:val="-4"/>
          <w:lang w:val="sq-AL"/>
        </w:rPr>
        <w:t>e</w:t>
      </w:r>
      <w:r w:rsidRPr="003F3EF3">
        <w:rPr>
          <w:spacing w:val="-4"/>
          <w:lang w:val="sq-AL"/>
        </w:rPr>
        <w:t xml:space="preserve">-government portali </w:t>
      </w:r>
      <w:r w:rsidRPr="0037528C">
        <w:rPr>
          <w:i/>
          <w:spacing w:val="-4"/>
          <w:lang w:val="sq-AL"/>
        </w:rPr>
        <w:t>e</w:t>
      </w:r>
      <w:r w:rsidRPr="003F3EF3">
        <w:rPr>
          <w:spacing w:val="-4"/>
          <w:lang w:val="sq-AL"/>
        </w:rPr>
        <w:t xml:space="preserve">-Albania dhe faqet zyrtare të institucioneve respektive. </w:t>
      </w:r>
    </w:p>
    <w:p w:rsidR="004C7CA6" w:rsidRPr="003F3EF3" w:rsidRDefault="004C7CA6" w:rsidP="00FE14B5">
      <w:pPr>
        <w:pStyle w:val="Paragrafi"/>
        <w:rPr>
          <w:spacing w:val="-4"/>
          <w:lang w:val="sq-AL"/>
        </w:rPr>
      </w:pPr>
      <w:r w:rsidRPr="003F3EF3">
        <w:rPr>
          <w:spacing w:val="-4"/>
          <w:lang w:val="sq-AL"/>
        </w:rPr>
        <w:t>Për implementimin e këtij moduli në të gjitha ministritë e linjës do t</w:t>
      </w:r>
      <w:r w:rsidR="00040962" w:rsidRPr="003F3EF3">
        <w:rPr>
          <w:spacing w:val="-4"/>
          <w:lang w:val="sq-AL"/>
        </w:rPr>
        <w:t>ë</w:t>
      </w:r>
      <w:r w:rsidRPr="003F3EF3">
        <w:rPr>
          <w:spacing w:val="-4"/>
          <w:lang w:val="sq-AL"/>
        </w:rPr>
        <w:t xml:space="preserve"> bashkëpunohet me çdo ministri për të dhënat që do të publikohen nëpërmjet këtij moduli.</w:t>
      </w:r>
    </w:p>
    <w:p w:rsidR="004C7CA6" w:rsidRPr="003F3EF3" w:rsidRDefault="004C7CA6" w:rsidP="00FE14B5">
      <w:pPr>
        <w:pStyle w:val="Paragrafi"/>
        <w:rPr>
          <w:spacing w:val="-4"/>
          <w:lang w:val="sq-AL"/>
        </w:rPr>
      </w:pPr>
      <w:r w:rsidRPr="003F3EF3">
        <w:rPr>
          <w:spacing w:val="-4"/>
          <w:lang w:val="sq-AL"/>
        </w:rPr>
        <w:t>Regjistri i biznesit</w:t>
      </w:r>
    </w:p>
    <w:p w:rsidR="004C7CA6" w:rsidRPr="003F3EF3" w:rsidRDefault="004C7CA6" w:rsidP="00FE14B5">
      <w:pPr>
        <w:pStyle w:val="Paragrafi"/>
        <w:rPr>
          <w:spacing w:val="-4"/>
          <w:lang w:val="sq-AL"/>
        </w:rPr>
      </w:pPr>
      <w:r w:rsidRPr="003F3EF3">
        <w:rPr>
          <w:spacing w:val="-4"/>
          <w:lang w:val="sq-AL"/>
        </w:rPr>
        <w:t xml:space="preserve">Mbështetur në </w:t>
      </w:r>
      <w:r w:rsidR="00040962" w:rsidRPr="003F3EF3">
        <w:rPr>
          <w:spacing w:val="-4"/>
          <w:lang w:val="sq-AL"/>
        </w:rPr>
        <w:t>n</w:t>
      </w:r>
      <w:r w:rsidRPr="003F3EF3">
        <w:rPr>
          <w:spacing w:val="-4"/>
          <w:lang w:val="sq-AL"/>
        </w:rPr>
        <w:t xml:space="preserve">enin 61 të </w:t>
      </w:r>
      <w:r w:rsidR="00040962" w:rsidRPr="003F3EF3">
        <w:rPr>
          <w:spacing w:val="-4"/>
          <w:lang w:val="sq-AL"/>
        </w:rPr>
        <w:t>l</w:t>
      </w:r>
      <w:r w:rsidRPr="003F3EF3">
        <w:rPr>
          <w:spacing w:val="-4"/>
          <w:lang w:val="sq-AL"/>
        </w:rPr>
        <w:t xml:space="preserve">igjit </w:t>
      </w:r>
      <w:r w:rsidR="00734C39" w:rsidRPr="003F3EF3">
        <w:rPr>
          <w:spacing w:val="-4"/>
          <w:lang w:val="sq-AL"/>
        </w:rPr>
        <w:t xml:space="preserve">nr. </w:t>
      </w:r>
      <w:r w:rsidRPr="003F3EF3">
        <w:rPr>
          <w:spacing w:val="-4"/>
          <w:lang w:val="sq-AL"/>
        </w:rPr>
        <w:t xml:space="preserve">9723, datë 3.5.2007 "Për Qendrën Kombëtare të Regjistrimit", QKR-ja kryen publikimin e të dhënave të </w:t>
      </w:r>
      <w:r w:rsidR="00040962" w:rsidRPr="003F3EF3">
        <w:rPr>
          <w:spacing w:val="-4"/>
          <w:lang w:val="sq-AL"/>
        </w:rPr>
        <w:t>regjistrit</w:t>
      </w:r>
      <w:r w:rsidRPr="003F3EF3">
        <w:rPr>
          <w:spacing w:val="-4"/>
          <w:lang w:val="sq-AL"/>
        </w:rPr>
        <w:t xml:space="preserve"> tregtar në buletin brenda një dite nga data e kryerjes së regjistrimit. Për çdo publikim përcaktohet qartë data, në të cilën është regjistruar e dhëna e publikuar. </w:t>
      </w:r>
    </w:p>
    <w:p w:rsidR="004C7CA6" w:rsidRPr="003F3EF3" w:rsidRDefault="004C7CA6" w:rsidP="00FE14B5">
      <w:pPr>
        <w:pStyle w:val="Paragrafi"/>
        <w:rPr>
          <w:spacing w:val="-4"/>
          <w:lang w:val="sq-AL"/>
        </w:rPr>
      </w:pPr>
      <w:r w:rsidRPr="003F3EF3">
        <w:rPr>
          <w:spacing w:val="-4"/>
          <w:lang w:val="sq-AL"/>
        </w:rPr>
        <w:t xml:space="preserve">Regjistri i biznesit mbahet nga Qendra </w:t>
      </w:r>
      <w:r w:rsidR="00040962" w:rsidRPr="003F3EF3">
        <w:rPr>
          <w:spacing w:val="-4"/>
          <w:lang w:val="sq-AL"/>
        </w:rPr>
        <w:t>Kombëtare</w:t>
      </w:r>
      <w:r w:rsidRPr="003F3EF3">
        <w:rPr>
          <w:spacing w:val="-4"/>
          <w:lang w:val="sq-AL"/>
        </w:rPr>
        <w:t xml:space="preserve"> e Regjistrimit. Ky </w:t>
      </w:r>
      <w:r w:rsidR="00040962" w:rsidRPr="003F3EF3">
        <w:rPr>
          <w:spacing w:val="-4"/>
          <w:lang w:val="sq-AL"/>
        </w:rPr>
        <w:t>regjistër</w:t>
      </w:r>
      <w:r w:rsidRPr="003F3EF3">
        <w:rPr>
          <w:spacing w:val="-4"/>
          <w:lang w:val="sq-AL"/>
        </w:rPr>
        <w:t xml:space="preserve"> është i hapur dhe publikohet në </w:t>
      </w:r>
      <w:hyperlink r:id="rId29" w:history="1">
        <w:r w:rsidRPr="003F3EF3">
          <w:rPr>
            <w:rStyle w:val="Hyperlink"/>
            <w:spacing w:val="-4"/>
            <w:lang w:val="sq-AL"/>
          </w:rPr>
          <w:t>www.qkr.gov.al</w:t>
        </w:r>
      </w:hyperlink>
      <w:r w:rsidRPr="003F3EF3">
        <w:rPr>
          <w:spacing w:val="-4"/>
          <w:lang w:val="sq-AL"/>
        </w:rPr>
        <w:t xml:space="preserve">.  </w:t>
      </w:r>
    </w:p>
    <w:p w:rsidR="004C7CA6" w:rsidRPr="003F3EF3" w:rsidRDefault="004C7CA6" w:rsidP="00FE14B5">
      <w:pPr>
        <w:pStyle w:val="Paragrafi"/>
        <w:rPr>
          <w:spacing w:val="-4"/>
          <w:lang w:val="sq-AL"/>
        </w:rPr>
      </w:pPr>
      <w:r w:rsidRPr="003F3EF3">
        <w:rPr>
          <w:spacing w:val="-4"/>
          <w:lang w:val="sq-AL"/>
        </w:rPr>
        <w:t xml:space="preserve">Publikimi në Buletinin e Regjistrimeve Zyrtare përbën njoftim zyrtar të regjistrimeve, të kryera në kuptim të </w:t>
      </w:r>
      <w:r w:rsidR="007857C4" w:rsidRPr="003F3EF3">
        <w:rPr>
          <w:spacing w:val="-4"/>
          <w:lang w:val="sq-AL"/>
        </w:rPr>
        <w:t>n</w:t>
      </w:r>
      <w:r w:rsidRPr="003F3EF3">
        <w:rPr>
          <w:spacing w:val="-4"/>
          <w:lang w:val="sq-AL"/>
        </w:rPr>
        <w:t xml:space="preserve">enit 21 të </w:t>
      </w:r>
      <w:r w:rsidR="007857C4" w:rsidRPr="003F3EF3">
        <w:rPr>
          <w:spacing w:val="-4"/>
          <w:lang w:val="sq-AL"/>
        </w:rPr>
        <w:t>l</w:t>
      </w:r>
      <w:r w:rsidRPr="003F3EF3">
        <w:rPr>
          <w:spacing w:val="-4"/>
          <w:lang w:val="sq-AL"/>
        </w:rPr>
        <w:t>igjit për QKR</w:t>
      </w:r>
      <w:r w:rsidR="007857C4" w:rsidRPr="003F3EF3">
        <w:rPr>
          <w:spacing w:val="-4"/>
          <w:lang w:val="sq-AL"/>
        </w:rPr>
        <w:t>-në</w:t>
      </w:r>
      <w:r w:rsidRPr="003F3EF3">
        <w:rPr>
          <w:spacing w:val="-4"/>
          <w:lang w:val="sq-AL"/>
        </w:rPr>
        <w:t>. Regjistrimi gjeneron në kohë reale çdo të dhënë të regjistruar në regjistrin tregtar nga QKR</w:t>
      </w:r>
      <w:r w:rsidR="007857C4" w:rsidRPr="003F3EF3">
        <w:rPr>
          <w:spacing w:val="-4"/>
          <w:lang w:val="sq-AL"/>
        </w:rPr>
        <w:t>-ja</w:t>
      </w:r>
      <w:r w:rsidRPr="003F3EF3">
        <w:rPr>
          <w:spacing w:val="-4"/>
          <w:lang w:val="sq-AL"/>
        </w:rPr>
        <w:t xml:space="preserve">. </w:t>
      </w:r>
    </w:p>
    <w:p w:rsidR="004C7CA6" w:rsidRPr="003F3EF3" w:rsidRDefault="004C7CA6" w:rsidP="00FE14B5">
      <w:pPr>
        <w:pStyle w:val="Paragrafi"/>
        <w:rPr>
          <w:spacing w:val="-4"/>
          <w:lang w:val="sq-AL"/>
        </w:rPr>
      </w:pPr>
      <w:r w:rsidRPr="003F3EF3">
        <w:rPr>
          <w:spacing w:val="-4"/>
          <w:lang w:val="sq-AL"/>
        </w:rPr>
        <w:t>SITUATA PËR GRUPIN E TË DHË</w:t>
      </w:r>
      <w:r w:rsidR="00F309E5">
        <w:rPr>
          <w:spacing w:val="-4"/>
          <w:lang w:val="sq-AL"/>
        </w:rPr>
        <w:t>-</w:t>
      </w:r>
      <w:r w:rsidRPr="003F3EF3">
        <w:rPr>
          <w:spacing w:val="-4"/>
          <w:lang w:val="sq-AL"/>
        </w:rPr>
        <w:t>NAVE ME IMPAKT SOCIAL</w:t>
      </w:r>
    </w:p>
    <w:p w:rsidR="004C7CA6" w:rsidRPr="003F3EF3" w:rsidRDefault="004C7CA6" w:rsidP="00FE14B5">
      <w:pPr>
        <w:pStyle w:val="Paragrafi"/>
        <w:rPr>
          <w:spacing w:val="-4"/>
          <w:lang w:val="sq-AL"/>
        </w:rPr>
      </w:pPr>
      <w:r w:rsidRPr="003F3EF3">
        <w:rPr>
          <w:spacing w:val="-4"/>
          <w:lang w:val="sq-AL"/>
        </w:rPr>
        <w:t xml:space="preserve">Shikojmë që të dhënat e grupuara me impakt social lidhen me të dhënat që publikon në një masë të madhe Instituti i Statistikave. Pjesë e objektivit për </w:t>
      </w:r>
      <w:r w:rsidRPr="003F3EF3">
        <w:rPr>
          <w:i/>
          <w:spacing w:val="-4"/>
          <w:lang w:val="sq-AL"/>
        </w:rPr>
        <w:t>Open Data</w:t>
      </w:r>
      <w:r w:rsidRPr="003F3EF3">
        <w:rPr>
          <w:spacing w:val="-4"/>
          <w:lang w:val="sq-AL"/>
        </w:rPr>
        <w:t xml:space="preserve"> kanë </w:t>
      </w:r>
      <w:r w:rsidR="00040962" w:rsidRPr="003F3EF3">
        <w:rPr>
          <w:spacing w:val="-4"/>
          <w:lang w:val="sq-AL"/>
        </w:rPr>
        <w:t>qenë</w:t>
      </w:r>
      <w:r w:rsidRPr="003F3EF3">
        <w:rPr>
          <w:spacing w:val="-4"/>
          <w:lang w:val="sq-AL"/>
        </w:rPr>
        <w:t xml:space="preserve"> edhe të gjitha të dhënat e Institutit Kombëtar të Statistikave, INSTAT. Ky institucion duhet të standardizoj</w:t>
      </w:r>
      <w:r w:rsidR="007857C4" w:rsidRPr="003F3EF3">
        <w:rPr>
          <w:spacing w:val="-4"/>
          <w:lang w:val="sq-AL"/>
        </w:rPr>
        <w:t>ë</w:t>
      </w:r>
      <w:r w:rsidRPr="003F3EF3">
        <w:rPr>
          <w:spacing w:val="-4"/>
          <w:lang w:val="sq-AL"/>
        </w:rPr>
        <w:t xml:space="preserve"> tërësisht procesin e publikimit të të dhënave statistikore të sektorit publik. Ky detyrim përkon edhe me </w:t>
      </w:r>
      <w:r w:rsidR="007857C4" w:rsidRPr="003F3EF3">
        <w:rPr>
          <w:spacing w:val="-4"/>
          <w:lang w:val="sq-AL"/>
        </w:rPr>
        <w:t>d</w:t>
      </w:r>
      <w:r w:rsidRPr="003F3EF3">
        <w:rPr>
          <w:spacing w:val="-4"/>
          <w:lang w:val="sq-AL"/>
        </w:rPr>
        <w:t xml:space="preserve">irektivat e fundit të Komisionit Evropian për publikimin e të dhënave publike. </w:t>
      </w:r>
    </w:p>
    <w:p w:rsidR="002810D7" w:rsidRPr="003F3EF3" w:rsidRDefault="002810D7" w:rsidP="006F0A95">
      <w:pPr>
        <w:pStyle w:val="Paragrafi"/>
        <w:rPr>
          <w:spacing w:val="-4"/>
          <w:lang w:val="sq-AL"/>
        </w:rPr>
      </w:pPr>
      <w:r w:rsidRPr="003F3EF3">
        <w:rPr>
          <w:spacing w:val="-4"/>
          <w:lang w:val="sq-AL"/>
        </w:rPr>
        <w:t xml:space="preserve">Publikimi i të dhënave statistikore në </w:t>
      </w:r>
      <w:hyperlink r:id="rId30" w:history="1">
        <w:r w:rsidRPr="003F3EF3">
          <w:rPr>
            <w:rStyle w:val="Hyperlink"/>
            <w:spacing w:val="-4"/>
            <w:u w:val="none"/>
            <w:lang w:val="sq-AL"/>
          </w:rPr>
          <w:t>www.instat.gov.al</w:t>
        </w:r>
      </w:hyperlink>
      <w:r w:rsidRPr="003F3EF3">
        <w:rPr>
          <w:spacing w:val="-4"/>
          <w:lang w:val="sq-AL"/>
        </w:rPr>
        <w:t xml:space="preserve"> </w:t>
      </w:r>
    </w:p>
    <w:p w:rsidR="002810D7" w:rsidRPr="003F3EF3" w:rsidRDefault="002810D7" w:rsidP="006F0A95">
      <w:pPr>
        <w:pStyle w:val="Paragrafi"/>
        <w:rPr>
          <w:spacing w:val="-4"/>
          <w:lang w:val="sq-AL"/>
        </w:rPr>
      </w:pPr>
      <w:r w:rsidRPr="003F3EF3">
        <w:rPr>
          <w:spacing w:val="-4"/>
          <w:lang w:val="sq-AL"/>
        </w:rPr>
        <w:t>Aktualisht INSTAT vë në dispozicion për publikun dhe qytetarët informacion t</w:t>
      </w:r>
      <w:r w:rsidR="007857C4" w:rsidRPr="003F3EF3">
        <w:rPr>
          <w:spacing w:val="-4"/>
          <w:lang w:val="sq-AL"/>
        </w:rPr>
        <w:t>ë</w:t>
      </w:r>
      <w:r w:rsidRPr="003F3EF3">
        <w:rPr>
          <w:spacing w:val="-4"/>
          <w:lang w:val="sq-AL"/>
        </w:rPr>
        <w:t xml:space="preserve"> gjer</w:t>
      </w:r>
      <w:r w:rsidR="007857C4" w:rsidRPr="003F3EF3">
        <w:rPr>
          <w:spacing w:val="-4"/>
          <w:lang w:val="sq-AL"/>
        </w:rPr>
        <w:t>ë</w:t>
      </w:r>
      <w:r w:rsidRPr="003F3EF3">
        <w:rPr>
          <w:spacing w:val="-4"/>
          <w:lang w:val="sq-AL"/>
        </w:rPr>
        <w:t xml:space="preserve"> dhe të dhëna</w:t>
      </w:r>
      <w:r w:rsidRPr="003F3EF3">
        <w:rPr>
          <w:spacing w:val="-4"/>
          <w:vertAlign w:val="superscript"/>
          <w:lang w:val="sq-AL"/>
        </w:rPr>
        <w:footnoteReference w:id="4"/>
      </w:r>
      <w:r w:rsidRPr="003F3EF3">
        <w:rPr>
          <w:spacing w:val="-4"/>
          <w:lang w:val="sq-AL"/>
        </w:rPr>
        <w:t xml:space="preserve"> mbi shume fusha</w:t>
      </w:r>
      <w:r w:rsidR="007857C4" w:rsidRPr="003F3EF3">
        <w:rPr>
          <w:spacing w:val="-4"/>
          <w:lang w:val="sq-AL"/>
        </w:rPr>
        <w:t>,</w:t>
      </w:r>
      <w:r w:rsidRPr="003F3EF3">
        <w:rPr>
          <w:spacing w:val="-4"/>
          <w:lang w:val="sq-AL"/>
        </w:rPr>
        <w:t xml:space="preserve"> si: arsimin, bujqësinë, buxhetin e familjes, </w:t>
      </w:r>
      <w:r w:rsidR="00040962" w:rsidRPr="003F3EF3">
        <w:rPr>
          <w:spacing w:val="-4"/>
          <w:lang w:val="sq-AL"/>
        </w:rPr>
        <w:t>çmimet</w:t>
      </w:r>
      <w:r w:rsidRPr="003F3EF3">
        <w:rPr>
          <w:spacing w:val="-4"/>
          <w:lang w:val="sq-AL"/>
        </w:rPr>
        <w:t xml:space="preserve">, energjinë, informacionin ekonomik për ndërmarrjet, kulturën, mjedisin, ndërtimin, nivelin e jetesës, pagat dhe të ardhurat, popullsinë, regjistrin statistikor të ndërmarrjeve, shëndetin, sigurimet shoqërore dhe mbrojtjen sociale, shpenzimet e konsumit, statistikat financiare dhe bankare, </w:t>
      </w:r>
      <w:r w:rsidR="007857C4" w:rsidRPr="003F3EF3">
        <w:rPr>
          <w:spacing w:val="-4"/>
          <w:lang w:val="sq-AL"/>
        </w:rPr>
        <w:t>transportin</w:t>
      </w:r>
      <w:r w:rsidRPr="003F3EF3">
        <w:rPr>
          <w:spacing w:val="-4"/>
          <w:lang w:val="sq-AL"/>
        </w:rPr>
        <w:t xml:space="preserve">, </w:t>
      </w:r>
      <w:r w:rsidR="00040962" w:rsidRPr="003F3EF3">
        <w:rPr>
          <w:spacing w:val="-4"/>
          <w:lang w:val="sq-AL"/>
        </w:rPr>
        <w:t>tregtinë</w:t>
      </w:r>
      <w:r w:rsidRPr="003F3EF3">
        <w:rPr>
          <w:spacing w:val="-4"/>
          <w:lang w:val="sq-AL"/>
        </w:rPr>
        <w:t xml:space="preserve"> e jashtme, tregun e punës, turizmin etj.</w:t>
      </w:r>
    </w:p>
    <w:p w:rsidR="002810D7" w:rsidRPr="003F3EF3" w:rsidRDefault="002810D7" w:rsidP="00FE14B5">
      <w:pPr>
        <w:pStyle w:val="Paragrafi"/>
        <w:rPr>
          <w:spacing w:val="-4"/>
          <w:lang w:val="sq-AL"/>
        </w:rPr>
      </w:pPr>
      <w:r w:rsidRPr="003F3EF3">
        <w:rPr>
          <w:spacing w:val="-4"/>
          <w:lang w:val="sq-AL"/>
        </w:rPr>
        <w:t xml:space="preserve">Është e nevojshme të analizohet me detaje nëse të </w:t>
      </w:r>
      <w:r w:rsidR="00040962" w:rsidRPr="003F3EF3">
        <w:rPr>
          <w:spacing w:val="-4"/>
          <w:lang w:val="sq-AL"/>
        </w:rPr>
        <w:t>dhënat</w:t>
      </w:r>
      <w:r w:rsidRPr="003F3EF3">
        <w:rPr>
          <w:spacing w:val="-4"/>
          <w:lang w:val="sq-AL"/>
        </w:rPr>
        <w:t xml:space="preserve"> e publikuara nga INSTAT përfshijnë plotësisht dhe prezantojnë të dhënat e kërkuara për:</w:t>
      </w:r>
    </w:p>
    <w:p w:rsidR="002810D7" w:rsidRPr="003F3EF3" w:rsidRDefault="006F0A95" w:rsidP="00FE14B5">
      <w:pPr>
        <w:pStyle w:val="Paragrafi"/>
        <w:rPr>
          <w:spacing w:val="-4"/>
          <w:lang w:val="sq-AL"/>
        </w:rPr>
      </w:pPr>
      <w:r w:rsidRPr="003F3EF3">
        <w:rPr>
          <w:spacing w:val="-4"/>
          <w:lang w:val="sq-AL"/>
        </w:rPr>
        <w:t xml:space="preserve">- </w:t>
      </w:r>
      <w:r w:rsidR="002810D7" w:rsidRPr="003F3EF3">
        <w:rPr>
          <w:spacing w:val="-4"/>
          <w:lang w:val="sq-AL"/>
        </w:rPr>
        <w:t xml:space="preserve">Performancën e sektorit të </w:t>
      </w:r>
      <w:r w:rsidR="00040962" w:rsidRPr="003F3EF3">
        <w:rPr>
          <w:spacing w:val="-4"/>
          <w:lang w:val="sq-AL"/>
        </w:rPr>
        <w:t>shëndetësisë</w:t>
      </w:r>
      <w:r w:rsidR="007857C4" w:rsidRPr="003F3EF3">
        <w:rPr>
          <w:spacing w:val="-4"/>
          <w:lang w:val="sq-AL"/>
        </w:rPr>
        <w:t>;</w:t>
      </w:r>
    </w:p>
    <w:p w:rsidR="002810D7" w:rsidRPr="003F3EF3" w:rsidRDefault="006F0A95" w:rsidP="00FE14B5">
      <w:pPr>
        <w:pStyle w:val="Paragrafi"/>
        <w:rPr>
          <w:spacing w:val="-4"/>
          <w:lang w:val="sq-AL"/>
        </w:rPr>
      </w:pPr>
      <w:r w:rsidRPr="003F3EF3">
        <w:rPr>
          <w:spacing w:val="-4"/>
          <w:lang w:val="sq-AL"/>
        </w:rPr>
        <w:t xml:space="preserve">- </w:t>
      </w:r>
      <w:r w:rsidR="002810D7" w:rsidRPr="003F3EF3">
        <w:rPr>
          <w:spacing w:val="-4"/>
          <w:lang w:val="sq-AL"/>
        </w:rPr>
        <w:t xml:space="preserve">Të dhëna për </w:t>
      </w:r>
      <w:r w:rsidR="007857C4" w:rsidRPr="003F3EF3">
        <w:rPr>
          <w:spacing w:val="-4"/>
          <w:lang w:val="sq-AL"/>
        </w:rPr>
        <w:t>p</w:t>
      </w:r>
      <w:r w:rsidR="002810D7" w:rsidRPr="003F3EF3">
        <w:rPr>
          <w:spacing w:val="-4"/>
          <w:lang w:val="sq-AL"/>
        </w:rPr>
        <w:t>erformancën e arsimit fillor dhe</w:t>
      </w:r>
      <w:r w:rsidR="007857C4" w:rsidRPr="003F3EF3">
        <w:rPr>
          <w:spacing w:val="-4"/>
          <w:lang w:val="sq-AL"/>
        </w:rPr>
        <w:t xml:space="preserve"> nëntëvjeçar (primar/sekondar);</w:t>
      </w:r>
    </w:p>
    <w:p w:rsidR="002810D7" w:rsidRPr="003F3EF3" w:rsidRDefault="006F0A95" w:rsidP="00FE14B5">
      <w:pPr>
        <w:pStyle w:val="Paragrafi"/>
        <w:rPr>
          <w:spacing w:val="-4"/>
          <w:lang w:val="sq-AL"/>
        </w:rPr>
      </w:pPr>
      <w:r w:rsidRPr="003F3EF3">
        <w:rPr>
          <w:spacing w:val="-4"/>
          <w:lang w:val="sq-AL"/>
        </w:rPr>
        <w:t xml:space="preserve">- </w:t>
      </w:r>
      <w:r w:rsidR="002810D7" w:rsidRPr="003F3EF3">
        <w:rPr>
          <w:spacing w:val="-4"/>
          <w:lang w:val="sq-AL"/>
        </w:rPr>
        <w:t>Statistika p</w:t>
      </w:r>
      <w:r w:rsidR="00040962" w:rsidRPr="003F3EF3">
        <w:rPr>
          <w:spacing w:val="-4"/>
          <w:lang w:val="sq-AL"/>
        </w:rPr>
        <w:t>ë</w:t>
      </w:r>
      <w:r w:rsidR="002810D7" w:rsidRPr="003F3EF3">
        <w:rPr>
          <w:spacing w:val="-4"/>
          <w:lang w:val="sq-AL"/>
        </w:rPr>
        <w:t>r mjedisin</w:t>
      </w:r>
      <w:r w:rsidR="00BA348C" w:rsidRPr="003F3EF3">
        <w:rPr>
          <w:spacing w:val="-4"/>
          <w:lang w:val="sq-AL"/>
        </w:rPr>
        <w:t xml:space="preserve"> në   </w:t>
      </w:r>
      <w:r w:rsidR="002810D7" w:rsidRPr="003F3EF3">
        <w:rPr>
          <w:spacing w:val="-4"/>
          <w:lang w:val="sq-AL"/>
        </w:rPr>
        <w:t>vend</w:t>
      </w:r>
      <w:r w:rsidR="007857C4" w:rsidRPr="003F3EF3">
        <w:rPr>
          <w:spacing w:val="-4"/>
          <w:lang w:val="sq-AL"/>
        </w:rPr>
        <w:t>;</w:t>
      </w:r>
    </w:p>
    <w:p w:rsidR="002810D7" w:rsidRPr="003F3EF3" w:rsidRDefault="006F0A95" w:rsidP="00FE14B5">
      <w:pPr>
        <w:pStyle w:val="Paragrafi"/>
        <w:rPr>
          <w:spacing w:val="-4"/>
          <w:lang w:val="sq-AL"/>
        </w:rPr>
      </w:pPr>
      <w:r w:rsidRPr="003F3EF3">
        <w:rPr>
          <w:spacing w:val="-4"/>
          <w:lang w:val="sq-AL"/>
        </w:rPr>
        <w:t xml:space="preserve">- </w:t>
      </w:r>
      <w:r w:rsidR="002810D7" w:rsidRPr="003F3EF3">
        <w:rPr>
          <w:spacing w:val="-4"/>
          <w:lang w:val="sq-AL"/>
        </w:rPr>
        <w:t>Të dhëna të detajuara për CENSUS-in</w:t>
      </w:r>
      <w:r w:rsidR="007857C4" w:rsidRPr="003F3EF3">
        <w:rPr>
          <w:spacing w:val="-4"/>
          <w:lang w:val="sq-AL"/>
        </w:rPr>
        <w:t>;</w:t>
      </w:r>
    </w:p>
    <w:p w:rsidR="002810D7" w:rsidRPr="003F3EF3" w:rsidRDefault="006F0A95" w:rsidP="006F0A95">
      <w:pPr>
        <w:pStyle w:val="Paragrafi"/>
        <w:rPr>
          <w:spacing w:val="-4"/>
          <w:lang w:val="sq-AL"/>
        </w:rPr>
      </w:pPr>
      <w:r w:rsidRPr="003F3EF3">
        <w:rPr>
          <w:spacing w:val="-4"/>
          <w:lang w:val="sq-AL"/>
        </w:rPr>
        <w:t xml:space="preserve">- </w:t>
      </w:r>
      <w:r w:rsidR="002810D7" w:rsidRPr="003F3EF3">
        <w:rPr>
          <w:spacing w:val="-4"/>
          <w:lang w:val="sq-AL"/>
        </w:rPr>
        <w:t>Të dhëna për pronësinë mbi tokën</w:t>
      </w:r>
      <w:r w:rsidR="007857C4" w:rsidRPr="003F3EF3">
        <w:rPr>
          <w:spacing w:val="-4"/>
          <w:lang w:val="sq-AL"/>
        </w:rPr>
        <w:t>.</w:t>
      </w:r>
    </w:p>
    <w:p w:rsidR="002810D7" w:rsidRPr="003F3EF3" w:rsidRDefault="002810D7" w:rsidP="006F0A95">
      <w:pPr>
        <w:pStyle w:val="Paragrafi"/>
        <w:rPr>
          <w:spacing w:val="-4"/>
          <w:lang w:val="sq-AL"/>
        </w:rPr>
      </w:pPr>
      <w:r w:rsidRPr="003F3EF3">
        <w:rPr>
          <w:spacing w:val="-4"/>
          <w:lang w:val="sq-AL"/>
        </w:rPr>
        <w:t xml:space="preserve">Gjithashtu INSTAT duhet të ofrojë të dhënat sipas standardeve ndërkombëtare për </w:t>
      </w:r>
      <w:r w:rsidRPr="003F3EF3">
        <w:rPr>
          <w:i/>
          <w:spacing w:val="-4"/>
          <w:lang w:val="sq-AL"/>
        </w:rPr>
        <w:t>open data</w:t>
      </w:r>
      <w:r w:rsidRPr="003F3EF3">
        <w:rPr>
          <w:spacing w:val="-4"/>
          <w:lang w:val="sq-AL"/>
        </w:rPr>
        <w:t xml:space="preserve"> dhe në formatin e duhur për ripërdorim sipas përcaktimeve dhe në rregulloren e hartuar nga AKSHI. Kjo është pjesë edhe e  angazhimeve të planit të veprimit të pare të OGP-së. </w:t>
      </w:r>
    </w:p>
    <w:p w:rsidR="002810D7" w:rsidRPr="003F3EF3" w:rsidRDefault="002810D7" w:rsidP="00FE14B5">
      <w:pPr>
        <w:pStyle w:val="Paragrafi"/>
        <w:rPr>
          <w:spacing w:val="-4"/>
          <w:lang w:val="sq-AL"/>
        </w:rPr>
      </w:pPr>
      <w:r w:rsidRPr="003F3EF3">
        <w:rPr>
          <w:spacing w:val="-4"/>
          <w:lang w:val="sq-AL"/>
        </w:rPr>
        <w:t xml:space="preserve">Informacion mbi situatën aktuale të </w:t>
      </w:r>
      <w:r w:rsidRPr="003F3EF3">
        <w:rPr>
          <w:i/>
          <w:spacing w:val="-4"/>
          <w:lang w:val="sq-AL"/>
        </w:rPr>
        <w:t>Open Data</w:t>
      </w:r>
      <w:r w:rsidRPr="003F3EF3">
        <w:rPr>
          <w:spacing w:val="-4"/>
          <w:lang w:val="sq-AL"/>
        </w:rPr>
        <w:t xml:space="preserve"> në Institutin e Statistikave </w:t>
      </w:r>
    </w:p>
    <w:p w:rsidR="002810D7" w:rsidRPr="003F3EF3" w:rsidRDefault="002810D7" w:rsidP="00FE14B5">
      <w:pPr>
        <w:pStyle w:val="Paragrafi"/>
        <w:rPr>
          <w:spacing w:val="-4"/>
          <w:lang w:val="sq-AL"/>
        </w:rPr>
      </w:pPr>
      <w:r w:rsidRPr="003F3EF3">
        <w:rPr>
          <w:spacing w:val="-4"/>
          <w:lang w:val="sq-AL"/>
        </w:rPr>
        <w:t>Të gjitha të dhënat statistikore që INSTAT prodhon:</w:t>
      </w:r>
    </w:p>
    <w:p w:rsidR="002810D7" w:rsidRPr="003F3EF3" w:rsidRDefault="006F0A95" w:rsidP="00FE14B5">
      <w:pPr>
        <w:pStyle w:val="Paragrafi"/>
        <w:rPr>
          <w:spacing w:val="-4"/>
          <w:lang w:val="sq-AL"/>
        </w:rPr>
      </w:pPr>
      <w:r w:rsidRPr="003F3EF3">
        <w:rPr>
          <w:spacing w:val="-4"/>
          <w:lang w:val="sq-AL"/>
        </w:rPr>
        <w:t xml:space="preserve">- </w:t>
      </w:r>
      <w:r w:rsidR="002810D7" w:rsidRPr="003F3EF3">
        <w:rPr>
          <w:spacing w:val="-4"/>
          <w:lang w:val="sq-AL"/>
        </w:rPr>
        <w:t>jan</w:t>
      </w:r>
      <w:r w:rsidRPr="003F3EF3">
        <w:rPr>
          <w:spacing w:val="-4"/>
          <w:lang w:val="sq-AL"/>
        </w:rPr>
        <w:t>ë</w:t>
      </w:r>
      <w:r w:rsidR="00040962" w:rsidRPr="003F3EF3">
        <w:rPr>
          <w:spacing w:val="-4"/>
          <w:lang w:val="sq-AL"/>
        </w:rPr>
        <w:t xml:space="preserve"> tё disponueshme nё w</w:t>
      </w:r>
      <w:r w:rsidR="002810D7" w:rsidRPr="003F3EF3">
        <w:rPr>
          <w:spacing w:val="-4"/>
          <w:lang w:val="sq-AL"/>
        </w:rPr>
        <w:t xml:space="preserve">eb nё formatin </w:t>
      </w:r>
      <w:r w:rsidR="006906B6" w:rsidRPr="003F3EF3">
        <w:rPr>
          <w:spacing w:val="-4"/>
          <w:lang w:val="sq-AL"/>
        </w:rPr>
        <w:t>excel</w:t>
      </w:r>
      <w:r w:rsidR="00040962" w:rsidRPr="003F3EF3">
        <w:rPr>
          <w:spacing w:val="-4"/>
          <w:lang w:val="sq-AL"/>
        </w:rPr>
        <w:t>;</w:t>
      </w:r>
    </w:p>
    <w:p w:rsidR="002810D7" w:rsidRPr="003F3EF3" w:rsidRDefault="006F0A95" w:rsidP="00FE14B5">
      <w:pPr>
        <w:pStyle w:val="Paragrafi"/>
        <w:rPr>
          <w:spacing w:val="-4"/>
          <w:lang w:val="sq-AL"/>
        </w:rPr>
      </w:pPr>
      <w:r w:rsidRPr="003F3EF3">
        <w:rPr>
          <w:spacing w:val="-4"/>
          <w:lang w:val="sq-AL"/>
        </w:rPr>
        <w:t xml:space="preserve">- </w:t>
      </w:r>
      <w:r w:rsidR="002810D7" w:rsidRPr="003F3EF3">
        <w:rPr>
          <w:spacing w:val="-4"/>
          <w:lang w:val="sq-AL"/>
        </w:rPr>
        <w:t>jan</w:t>
      </w:r>
      <w:r w:rsidRPr="003F3EF3">
        <w:rPr>
          <w:spacing w:val="-4"/>
          <w:lang w:val="sq-AL"/>
        </w:rPr>
        <w:t>ë</w:t>
      </w:r>
      <w:r w:rsidR="002810D7" w:rsidRPr="003F3EF3">
        <w:rPr>
          <w:spacing w:val="-4"/>
          <w:lang w:val="sq-AL"/>
        </w:rPr>
        <w:t xml:space="preserve"> tё disponueshme nё struktura tё lexueshme nga makina</w:t>
      </w:r>
      <w:r w:rsidR="00040962" w:rsidRPr="003F3EF3">
        <w:rPr>
          <w:spacing w:val="-4"/>
          <w:lang w:val="sq-AL"/>
        </w:rPr>
        <w:t>;</w:t>
      </w:r>
    </w:p>
    <w:p w:rsidR="002810D7" w:rsidRPr="003F3EF3" w:rsidRDefault="006F0A95" w:rsidP="00FE14B5">
      <w:pPr>
        <w:pStyle w:val="Paragrafi"/>
        <w:rPr>
          <w:spacing w:val="-4"/>
          <w:lang w:val="sq-AL"/>
        </w:rPr>
      </w:pPr>
      <w:r w:rsidRPr="003F3EF3">
        <w:rPr>
          <w:spacing w:val="-4"/>
          <w:lang w:val="sq-AL"/>
        </w:rPr>
        <w:t xml:space="preserve">- </w:t>
      </w:r>
      <w:r w:rsidR="002810D7" w:rsidRPr="003F3EF3">
        <w:rPr>
          <w:spacing w:val="-4"/>
          <w:lang w:val="sq-AL"/>
        </w:rPr>
        <w:t>janë pa pagesë</w:t>
      </w:r>
      <w:r w:rsidR="00040962" w:rsidRPr="003F3EF3">
        <w:rPr>
          <w:spacing w:val="-4"/>
          <w:lang w:val="sq-AL"/>
        </w:rPr>
        <w:t>;</w:t>
      </w:r>
    </w:p>
    <w:p w:rsidR="002810D7" w:rsidRPr="003F3EF3" w:rsidRDefault="006F0A95" w:rsidP="00FE14B5">
      <w:pPr>
        <w:pStyle w:val="Paragrafi"/>
        <w:rPr>
          <w:spacing w:val="-4"/>
          <w:lang w:val="sq-AL"/>
        </w:rPr>
      </w:pPr>
      <w:r w:rsidRPr="003F3EF3">
        <w:rPr>
          <w:spacing w:val="-4"/>
          <w:lang w:val="sq-AL"/>
        </w:rPr>
        <w:t xml:space="preserve">- </w:t>
      </w:r>
      <w:r w:rsidR="002810D7" w:rsidRPr="003F3EF3">
        <w:rPr>
          <w:spacing w:val="-4"/>
          <w:lang w:val="sq-AL"/>
        </w:rPr>
        <w:t>mund të aksesohen falë përdorimit të PC-AXIS soft</w:t>
      </w:r>
      <w:r w:rsidR="00040962" w:rsidRPr="003F3EF3">
        <w:rPr>
          <w:spacing w:val="-4"/>
          <w:lang w:val="sq-AL"/>
        </w:rPr>
        <w:t>w</w:t>
      </w:r>
      <w:r w:rsidR="002810D7" w:rsidRPr="003F3EF3">
        <w:rPr>
          <w:spacing w:val="-4"/>
          <w:lang w:val="sq-AL"/>
        </w:rPr>
        <w:t>are n</w:t>
      </w:r>
      <w:r w:rsidR="00040962" w:rsidRPr="003F3EF3">
        <w:rPr>
          <w:spacing w:val="-4"/>
          <w:lang w:val="sq-AL"/>
        </w:rPr>
        <w:t>ë forma</w:t>
      </w:r>
      <w:r w:rsidR="002810D7" w:rsidRPr="003F3EF3">
        <w:rPr>
          <w:spacing w:val="-4"/>
          <w:lang w:val="sq-AL"/>
        </w:rPr>
        <w:t>te “pa pronësi” (</w:t>
      </w:r>
      <w:r w:rsidR="002810D7" w:rsidRPr="003F3EF3">
        <w:rPr>
          <w:i/>
          <w:spacing w:val="-4"/>
          <w:lang w:val="sq-AL"/>
        </w:rPr>
        <w:t>non proprietary format</w:t>
      </w:r>
      <w:r w:rsidR="002810D7" w:rsidRPr="003F3EF3">
        <w:rPr>
          <w:spacing w:val="-4"/>
          <w:lang w:val="sq-AL"/>
        </w:rPr>
        <w:t>, p.sh. CSV)</w:t>
      </w:r>
      <w:r w:rsidR="00040962" w:rsidRPr="003F3EF3">
        <w:rPr>
          <w:spacing w:val="-4"/>
          <w:lang w:val="sq-AL"/>
        </w:rPr>
        <w:t>;</w:t>
      </w:r>
    </w:p>
    <w:p w:rsidR="002810D7" w:rsidRPr="003F3EF3" w:rsidRDefault="006F0A95" w:rsidP="00FE14B5">
      <w:pPr>
        <w:pStyle w:val="Paragrafi"/>
        <w:rPr>
          <w:spacing w:val="-4"/>
          <w:lang w:val="sq-AL"/>
        </w:rPr>
      </w:pPr>
      <w:r w:rsidRPr="003F3EF3">
        <w:rPr>
          <w:spacing w:val="-4"/>
          <w:lang w:val="sq-AL"/>
        </w:rPr>
        <w:t xml:space="preserve">- </w:t>
      </w:r>
      <w:r w:rsidR="002810D7" w:rsidRPr="003F3EF3">
        <w:rPr>
          <w:spacing w:val="-4"/>
          <w:lang w:val="sq-AL"/>
        </w:rPr>
        <w:t>nuk publikohen nën një licencë tё hapur për të mundësuar ripërdorim të lirë të të dhёnave, duke përfshirë dhe ripërdorimin komercial</w:t>
      </w:r>
      <w:r w:rsidR="00040962" w:rsidRPr="003F3EF3">
        <w:rPr>
          <w:spacing w:val="-4"/>
          <w:lang w:val="sq-AL"/>
        </w:rPr>
        <w:t>;</w:t>
      </w:r>
    </w:p>
    <w:p w:rsidR="002810D7" w:rsidRPr="003F3EF3" w:rsidRDefault="006F0A95" w:rsidP="00FE14B5">
      <w:pPr>
        <w:pStyle w:val="Paragrafi"/>
        <w:rPr>
          <w:spacing w:val="-4"/>
          <w:lang w:val="sq-AL"/>
        </w:rPr>
      </w:pPr>
      <w:r w:rsidRPr="003F3EF3">
        <w:rPr>
          <w:spacing w:val="-4"/>
          <w:lang w:val="sq-AL"/>
        </w:rPr>
        <w:t xml:space="preserve">- </w:t>
      </w:r>
      <w:r w:rsidR="002810D7" w:rsidRPr="003F3EF3">
        <w:rPr>
          <w:spacing w:val="-4"/>
          <w:lang w:val="sq-AL"/>
        </w:rPr>
        <w:t>publikohen nё kohё sipas kalendarit të publikimeve me përjashtim të rasteve kur ka vonesa në mbledhjen e informacionit në terren ose në sigurimin në kohë të informacionit nga burimet administrative</w:t>
      </w:r>
      <w:r w:rsidR="00040962" w:rsidRPr="003F3EF3">
        <w:rPr>
          <w:spacing w:val="-4"/>
          <w:lang w:val="sq-AL"/>
        </w:rPr>
        <w:t>;</w:t>
      </w:r>
    </w:p>
    <w:p w:rsidR="002810D7" w:rsidRPr="003F3EF3" w:rsidRDefault="006F0A95" w:rsidP="00FE14B5">
      <w:pPr>
        <w:pStyle w:val="Paragrafi"/>
        <w:rPr>
          <w:spacing w:val="-4"/>
          <w:lang w:val="sq-AL"/>
        </w:rPr>
      </w:pPr>
      <w:r w:rsidRPr="003F3EF3">
        <w:rPr>
          <w:spacing w:val="-4"/>
          <w:lang w:val="sq-AL"/>
        </w:rPr>
        <w:t xml:space="preserve">- </w:t>
      </w:r>
      <w:r w:rsidR="002810D7" w:rsidRPr="003F3EF3">
        <w:rPr>
          <w:spacing w:val="-4"/>
          <w:lang w:val="sq-AL"/>
        </w:rPr>
        <w:t>aksesi i tyre nuk është diskriminues</w:t>
      </w:r>
      <w:r w:rsidR="00040962" w:rsidRPr="003F3EF3">
        <w:rPr>
          <w:spacing w:val="-4"/>
          <w:lang w:val="sq-AL"/>
        </w:rPr>
        <w:t>;</w:t>
      </w:r>
    </w:p>
    <w:p w:rsidR="002810D7" w:rsidRPr="003F3EF3" w:rsidRDefault="006F0A95" w:rsidP="00FE14B5">
      <w:pPr>
        <w:pStyle w:val="Paragrafi"/>
        <w:rPr>
          <w:spacing w:val="-4"/>
          <w:lang w:val="sq-AL"/>
        </w:rPr>
      </w:pPr>
      <w:r w:rsidRPr="003F3EF3">
        <w:rPr>
          <w:spacing w:val="-4"/>
          <w:lang w:val="sq-AL"/>
        </w:rPr>
        <w:t xml:space="preserve">- </w:t>
      </w:r>
      <w:r w:rsidR="002810D7" w:rsidRPr="003F3EF3">
        <w:rPr>
          <w:spacing w:val="-4"/>
          <w:lang w:val="sq-AL"/>
        </w:rPr>
        <w:t>mungon një sistem i mirëfilltë i metadatës së të dhënave</w:t>
      </w:r>
      <w:r w:rsidR="00040962" w:rsidRPr="003F3EF3">
        <w:rPr>
          <w:spacing w:val="-4"/>
          <w:lang w:val="sq-AL"/>
        </w:rPr>
        <w:t>.</w:t>
      </w:r>
    </w:p>
    <w:p w:rsidR="002810D7" w:rsidRPr="003F3EF3" w:rsidRDefault="002810D7" w:rsidP="00FE14B5">
      <w:pPr>
        <w:pStyle w:val="Paragrafi"/>
        <w:rPr>
          <w:spacing w:val="-4"/>
          <w:lang w:val="sq-AL"/>
        </w:rPr>
      </w:pPr>
      <w:r w:rsidRPr="003F3EF3">
        <w:rPr>
          <w:spacing w:val="-4"/>
          <w:lang w:val="sq-AL"/>
        </w:rPr>
        <w:t>Fushat kryesore që INSTAT publikon të dhëna janë:</w:t>
      </w:r>
    </w:p>
    <w:p w:rsidR="002810D7" w:rsidRPr="003F3EF3" w:rsidRDefault="006F0A95" w:rsidP="00FE14B5">
      <w:pPr>
        <w:pStyle w:val="Paragrafi"/>
        <w:rPr>
          <w:spacing w:val="-4"/>
          <w:lang w:val="sq-AL"/>
        </w:rPr>
      </w:pPr>
      <w:r w:rsidRPr="003F3EF3">
        <w:rPr>
          <w:spacing w:val="-4"/>
          <w:lang w:val="sq-AL"/>
        </w:rPr>
        <w:t xml:space="preserve">- </w:t>
      </w:r>
      <w:r w:rsidR="002810D7" w:rsidRPr="003F3EF3">
        <w:rPr>
          <w:spacing w:val="-4"/>
          <w:lang w:val="sq-AL"/>
        </w:rPr>
        <w:t>Arsimi</w:t>
      </w:r>
      <w:r w:rsidR="00040962" w:rsidRPr="003F3EF3">
        <w:rPr>
          <w:spacing w:val="-4"/>
          <w:lang w:val="sq-AL"/>
        </w:rPr>
        <w:t>;</w:t>
      </w:r>
    </w:p>
    <w:p w:rsidR="00A5033B" w:rsidRPr="003F3EF3" w:rsidRDefault="006F0A95" w:rsidP="00FE14B5">
      <w:pPr>
        <w:pStyle w:val="Paragrafi"/>
        <w:rPr>
          <w:spacing w:val="-4"/>
          <w:lang w:val="sq-AL"/>
        </w:rPr>
      </w:pPr>
      <w:r w:rsidRPr="003F3EF3">
        <w:rPr>
          <w:spacing w:val="-4"/>
          <w:lang w:val="sq-AL"/>
        </w:rPr>
        <w:t xml:space="preserve">- </w:t>
      </w:r>
      <w:r w:rsidR="00A5033B" w:rsidRPr="003F3EF3">
        <w:rPr>
          <w:spacing w:val="-4"/>
          <w:lang w:val="sq-AL"/>
        </w:rPr>
        <w:t>Bujqësia</w:t>
      </w:r>
      <w:r w:rsidR="00040962" w:rsidRPr="003F3EF3">
        <w:rPr>
          <w:spacing w:val="-4"/>
          <w:lang w:val="sq-AL"/>
        </w:rPr>
        <w:t>;</w:t>
      </w:r>
    </w:p>
    <w:p w:rsidR="00A5033B" w:rsidRPr="003F3EF3" w:rsidRDefault="006F0A95" w:rsidP="00FE14B5">
      <w:pPr>
        <w:pStyle w:val="Paragrafi"/>
        <w:rPr>
          <w:spacing w:val="-4"/>
          <w:lang w:val="sq-AL"/>
        </w:rPr>
      </w:pPr>
      <w:r w:rsidRPr="003F3EF3">
        <w:rPr>
          <w:spacing w:val="-4"/>
          <w:lang w:val="sq-AL"/>
        </w:rPr>
        <w:t xml:space="preserve">- </w:t>
      </w:r>
      <w:r w:rsidR="00040962" w:rsidRPr="003F3EF3">
        <w:rPr>
          <w:spacing w:val="-4"/>
          <w:lang w:val="sq-AL"/>
        </w:rPr>
        <w:t>Buxheti</w:t>
      </w:r>
      <w:r w:rsidR="00A5033B" w:rsidRPr="003F3EF3">
        <w:rPr>
          <w:spacing w:val="-4"/>
          <w:lang w:val="sq-AL"/>
        </w:rPr>
        <w:t xml:space="preserve"> i </w:t>
      </w:r>
      <w:r w:rsidR="00040962" w:rsidRPr="003F3EF3">
        <w:rPr>
          <w:spacing w:val="-4"/>
          <w:lang w:val="sq-AL"/>
        </w:rPr>
        <w:t>f</w:t>
      </w:r>
      <w:r w:rsidR="00A5033B" w:rsidRPr="003F3EF3">
        <w:rPr>
          <w:spacing w:val="-4"/>
          <w:lang w:val="sq-AL"/>
        </w:rPr>
        <w:t>amiljes</w:t>
      </w:r>
      <w:r w:rsidR="00040962" w:rsidRPr="003F3EF3">
        <w:rPr>
          <w:spacing w:val="-4"/>
          <w:lang w:val="sq-AL"/>
        </w:rPr>
        <w:t>;</w:t>
      </w:r>
    </w:p>
    <w:p w:rsidR="00A5033B" w:rsidRPr="003F3EF3" w:rsidRDefault="006F0A95" w:rsidP="00FE14B5">
      <w:pPr>
        <w:pStyle w:val="Paragrafi"/>
        <w:rPr>
          <w:spacing w:val="-4"/>
          <w:lang w:val="sq-AL"/>
        </w:rPr>
      </w:pPr>
      <w:r w:rsidRPr="003F3EF3">
        <w:rPr>
          <w:spacing w:val="-4"/>
          <w:lang w:val="sq-AL"/>
        </w:rPr>
        <w:t xml:space="preserve">- </w:t>
      </w:r>
      <w:r w:rsidR="00A5033B" w:rsidRPr="003F3EF3">
        <w:rPr>
          <w:spacing w:val="-4"/>
          <w:lang w:val="sq-AL"/>
        </w:rPr>
        <w:t>Çmimet</w:t>
      </w:r>
      <w:r w:rsidR="00040962" w:rsidRPr="003F3EF3">
        <w:rPr>
          <w:spacing w:val="-4"/>
          <w:lang w:val="sq-AL"/>
        </w:rPr>
        <w:t>;</w:t>
      </w:r>
    </w:p>
    <w:p w:rsidR="00A5033B" w:rsidRPr="003F3EF3" w:rsidRDefault="006F0A95" w:rsidP="00FE14B5">
      <w:pPr>
        <w:pStyle w:val="Paragrafi"/>
        <w:rPr>
          <w:spacing w:val="-4"/>
          <w:lang w:val="sq-AL"/>
        </w:rPr>
      </w:pPr>
      <w:r w:rsidRPr="003F3EF3">
        <w:rPr>
          <w:spacing w:val="-4"/>
          <w:lang w:val="sq-AL"/>
        </w:rPr>
        <w:t xml:space="preserve">- </w:t>
      </w:r>
      <w:r w:rsidR="00A5033B" w:rsidRPr="003F3EF3">
        <w:rPr>
          <w:spacing w:val="-4"/>
          <w:lang w:val="sq-AL"/>
        </w:rPr>
        <w:t>Energjia</w:t>
      </w:r>
      <w:r w:rsidR="00040962" w:rsidRPr="003F3EF3">
        <w:rPr>
          <w:spacing w:val="-4"/>
          <w:lang w:val="sq-AL"/>
        </w:rPr>
        <w:t>;</w:t>
      </w:r>
    </w:p>
    <w:p w:rsidR="00A5033B" w:rsidRPr="003F3EF3" w:rsidRDefault="006F0A95" w:rsidP="00FE14B5">
      <w:pPr>
        <w:pStyle w:val="Paragrafi"/>
        <w:rPr>
          <w:spacing w:val="-4"/>
          <w:lang w:val="sq-AL"/>
        </w:rPr>
      </w:pPr>
      <w:r w:rsidRPr="003F3EF3">
        <w:rPr>
          <w:spacing w:val="-4"/>
          <w:lang w:val="sq-AL"/>
        </w:rPr>
        <w:t xml:space="preserve">- </w:t>
      </w:r>
      <w:r w:rsidR="00A5033B" w:rsidRPr="003F3EF3">
        <w:rPr>
          <w:spacing w:val="-4"/>
          <w:lang w:val="sq-AL"/>
        </w:rPr>
        <w:t>Informacioni ekonomik për ndërmarrjet</w:t>
      </w:r>
      <w:r w:rsidR="00040962" w:rsidRPr="003F3EF3">
        <w:rPr>
          <w:spacing w:val="-4"/>
          <w:lang w:val="sq-AL"/>
        </w:rPr>
        <w:t>;</w:t>
      </w:r>
    </w:p>
    <w:p w:rsidR="00A5033B" w:rsidRPr="003F3EF3" w:rsidRDefault="006F0A95" w:rsidP="00FE14B5">
      <w:pPr>
        <w:pStyle w:val="Paragrafi"/>
        <w:rPr>
          <w:spacing w:val="-4"/>
          <w:lang w:val="sq-AL"/>
        </w:rPr>
      </w:pPr>
      <w:r w:rsidRPr="003F3EF3">
        <w:rPr>
          <w:spacing w:val="-4"/>
          <w:lang w:val="sq-AL"/>
        </w:rPr>
        <w:t xml:space="preserve">- </w:t>
      </w:r>
      <w:r w:rsidR="00A5033B" w:rsidRPr="003F3EF3">
        <w:rPr>
          <w:spacing w:val="-4"/>
          <w:lang w:val="sq-AL"/>
        </w:rPr>
        <w:t>Kultura</w:t>
      </w:r>
      <w:r w:rsidR="00040962" w:rsidRPr="003F3EF3">
        <w:rPr>
          <w:spacing w:val="-4"/>
          <w:lang w:val="sq-AL"/>
        </w:rPr>
        <w:t>;</w:t>
      </w:r>
    </w:p>
    <w:p w:rsidR="00A5033B" w:rsidRPr="003F3EF3" w:rsidRDefault="006F0A95" w:rsidP="00FE14B5">
      <w:pPr>
        <w:pStyle w:val="Paragrafi"/>
        <w:rPr>
          <w:spacing w:val="-4"/>
          <w:lang w:val="sq-AL"/>
        </w:rPr>
      </w:pPr>
      <w:r w:rsidRPr="003F3EF3">
        <w:rPr>
          <w:spacing w:val="-4"/>
          <w:lang w:val="sq-AL"/>
        </w:rPr>
        <w:t xml:space="preserve">- </w:t>
      </w:r>
      <w:r w:rsidR="00A5033B" w:rsidRPr="003F3EF3">
        <w:rPr>
          <w:spacing w:val="-4"/>
          <w:lang w:val="sq-AL"/>
        </w:rPr>
        <w:t xml:space="preserve">Llogaritë </w:t>
      </w:r>
      <w:r w:rsidR="00040962" w:rsidRPr="003F3EF3">
        <w:rPr>
          <w:spacing w:val="-4"/>
          <w:lang w:val="sq-AL"/>
        </w:rPr>
        <w:t>k</w:t>
      </w:r>
      <w:r w:rsidR="00A5033B" w:rsidRPr="003F3EF3">
        <w:rPr>
          <w:spacing w:val="-4"/>
          <w:lang w:val="sq-AL"/>
        </w:rPr>
        <w:t>ombëtare</w:t>
      </w:r>
      <w:r w:rsidR="00040962" w:rsidRPr="003F3EF3">
        <w:rPr>
          <w:spacing w:val="-4"/>
          <w:lang w:val="sq-AL"/>
        </w:rPr>
        <w:t>;</w:t>
      </w:r>
    </w:p>
    <w:p w:rsidR="00A5033B" w:rsidRPr="003F3EF3" w:rsidRDefault="006F0A95" w:rsidP="00FE14B5">
      <w:pPr>
        <w:pStyle w:val="Paragrafi"/>
        <w:rPr>
          <w:spacing w:val="-4"/>
          <w:lang w:val="sq-AL"/>
        </w:rPr>
      </w:pPr>
      <w:r w:rsidRPr="003F3EF3">
        <w:rPr>
          <w:spacing w:val="-4"/>
          <w:lang w:val="sq-AL"/>
        </w:rPr>
        <w:t xml:space="preserve">- </w:t>
      </w:r>
      <w:r w:rsidR="00A5033B" w:rsidRPr="003F3EF3">
        <w:rPr>
          <w:spacing w:val="-4"/>
          <w:lang w:val="sq-AL"/>
        </w:rPr>
        <w:t>Mjedisi</w:t>
      </w:r>
      <w:r w:rsidR="00040962" w:rsidRPr="003F3EF3">
        <w:rPr>
          <w:spacing w:val="-4"/>
          <w:lang w:val="sq-AL"/>
        </w:rPr>
        <w:t>;</w:t>
      </w:r>
    </w:p>
    <w:p w:rsidR="00A5033B" w:rsidRPr="003F3EF3" w:rsidRDefault="006F0A95" w:rsidP="00FE14B5">
      <w:pPr>
        <w:pStyle w:val="Paragrafi"/>
        <w:rPr>
          <w:spacing w:val="-4"/>
          <w:lang w:val="sq-AL"/>
        </w:rPr>
      </w:pPr>
      <w:r w:rsidRPr="003F3EF3">
        <w:rPr>
          <w:spacing w:val="-4"/>
          <w:lang w:val="sq-AL"/>
        </w:rPr>
        <w:t xml:space="preserve">- </w:t>
      </w:r>
      <w:r w:rsidR="00A5033B" w:rsidRPr="003F3EF3">
        <w:rPr>
          <w:spacing w:val="-4"/>
          <w:lang w:val="sq-AL"/>
        </w:rPr>
        <w:t>Ndërtimi</w:t>
      </w:r>
      <w:r w:rsidR="00040962" w:rsidRPr="003F3EF3">
        <w:rPr>
          <w:spacing w:val="-4"/>
          <w:lang w:val="sq-AL"/>
        </w:rPr>
        <w:t>;</w:t>
      </w:r>
    </w:p>
    <w:p w:rsidR="00A5033B" w:rsidRPr="003F3EF3" w:rsidRDefault="006F0A95" w:rsidP="00FE14B5">
      <w:pPr>
        <w:pStyle w:val="Paragrafi"/>
        <w:rPr>
          <w:spacing w:val="-4"/>
          <w:lang w:val="sq-AL"/>
        </w:rPr>
      </w:pPr>
      <w:r w:rsidRPr="003F3EF3">
        <w:rPr>
          <w:spacing w:val="-4"/>
          <w:lang w:val="sq-AL"/>
        </w:rPr>
        <w:t xml:space="preserve">- </w:t>
      </w:r>
      <w:r w:rsidR="00A5033B" w:rsidRPr="003F3EF3">
        <w:rPr>
          <w:spacing w:val="-4"/>
          <w:lang w:val="sq-AL"/>
        </w:rPr>
        <w:t xml:space="preserve">Niveli i </w:t>
      </w:r>
      <w:r w:rsidR="00040962" w:rsidRPr="003F3EF3">
        <w:rPr>
          <w:spacing w:val="-4"/>
          <w:lang w:val="sq-AL"/>
        </w:rPr>
        <w:t>j</w:t>
      </w:r>
      <w:r w:rsidR="00A5033B" w:rsidRPr="003F3EF3">
        <w:rPr>
          <w:spacing w:val="-4"/>
          <w:lang w:val="sq-AL"/>
        </w:rPr>
        <w:t>etesës</w:t>
      </w:r>
      <w:r w:rsidR="00040962" w:rsidRPr="003F3EF3">
        <w:rPr>
          <w:spacing w:val="-4"/>
          <w:lang w:val="sq-AL"/>
        </w:rPr>
        <w:t>;</w:t>
      </w:r>
    </w:p>
    <w:p w:rsidR="00A5033B" w:rsidRPr="003F3EF3" w:rsidRDefault="006F0A95" w:rsidP="00FE14B5">
      <w:pPr>
        <w:pStyle w:val="Paragrafi"/>
        <w:rPr>
          <w:spacing w:val="-4"/>
          <w:lang w:val="sq-AL"/>
        </w:rPr>
      </w:pPr>
      <w:r w:rsidRPr="003F3EF3">
        <w:rPr>
          <w:spacing w:val="-4"/>
          <w:lang w:val="sq-AL"/>
        </w:rPr>
        <w:t xml:space="preserve">- </w:t>
      </w:r>
      <w:r w:rsidR="00A5033B" w:rsidRPr="003F3EF3">
        <w:rPr>
          <w:spacing w:val="-4"/>
          <w:lang w:val="sq-AL"/>
        </w:rPr>
        <w:t>Pagat dhe kosto e punës</w:t>
      </w:r>
      <w:r w:rsidR="00040962" w:rsidRPr="003F3EF3">
        <w:rPr>
          <w:spacing w:val="-4"/>
          <w:lang w:val="sq-AL"/>
        </w:rPr>
        <w:t>;</w:t>
      </w:r>
    </w:p>
    <w:p w:rsidR="00A5033B" w:rsidRPr="003F3EF3" w:rsidRDefault="006F0A95" w:rsidP="00FE14B5">
      <w:pPr>
        <w:pStyle w:val="Paragrafi"/>
        <w:rPr>
          <w:spacing w:val="-4"/>
          <w:lang w:val="sq-AL"/>
        </w:rPr>
      </w:pPr>
      <w:r w:rsidRPr="003F3EF3">
        <w:rPr>
          <w:spacing w:val="-4"/>
          <w:lang w:val="sq-AL"/>
        </w:rPr>
        <w:t xml:space="preserve">- </w:t>
      </w:r>
      <w:r w:rsidR="00A5033B" w:rsidRPr="003F3EF3">
        <w:rPr>
          <w:spacing w:val="-4"/>
          <w:lang w:val="sq-AL"/>
        </w:rPr>
        <w:t>Popullsia</w:t>
      </w:r>
      <w:r w:rsidR="00040962" w:rsidRPr="003F3EF3">
        <w:rPr>
          <w:spacing w:val="-4"/>
          <w:lang w:val="sq-AL"/>
        </w:rPr>
        <w:t>;</w:t>
      </w:r>
    </w:p>
    <w:p w:rsidR="00A5033B" w:rsidRPr="003F3EF3" w:rsidRDefault="006F0A95" w:rsidP="00FE14B5">
      <w:pPr>
        <w:pStyle w:val="Paragrafi"/>
        <w:rPr>
          <w:spacing w:val="-4"/>
          <w:lang w:val="sq-AL"/>
        </w:rPr>
      </w:pPr>
      <w:r w:rsidRPr="003F3EF3">
        <w:rPr>
          <w:spacing w:val="-4"/>
          <w:lang w:val="sq-AL"/>
        </w:rPr>
        <w:t xml:space="preserve">- </w:t>
      </w:r>
      <w:r w:rsidR="00A5033B" w:rsidRPr="003F3EF3">
        <w:rPr>
          <w:spacing w:val="-4"/>
          <w:lang w:val="sq-AL"/>
        </w:rPr>
        <w:t>Postë-telekomunikacioni</w:t>
      </w:r>
      <w:r w:rsidR="00040962" w:rsidRPr="003F3EF3">
        <w:rPr>
          <w:spacing w:val="-4"/>
          <w:lang w:val="sq-AL"/>
        </w:rPr>
        <w:t>;</w:t>
      </w:r>
    </w:p>
    <w:p w:rsidR="00A5033B" w:rsidRPr="003F3EF3" w:rsidRDefault="006F0A95" w:rsidP="00FE14B5">
      <w:pPr>
        <w:pStyle w:val="Paragrafi"/>
        <w:rPr>
          <w:spacing w:val="-4"/>
          <w:lang w:val="sq-AL"/>
        </w:rPr>
      </w:pPr>
      <w:r w:rsidRPr="003F3EF3">
        <w:rPr>
          <w:spacing w:val="-4"/>
          <w:lang w:val="sq-AL"/>
        </w:rPr>
        <w:t xml:space="preserve">- </w:t>
      </w:r>
      <w:r w:rsidR="00040962" w:rsidRPr="003F3EF3">
        <w:rPr>
          <w:spacing w:val="-4"/>
          <w:lang w:val="sq-AL"/>
        </w:rPr>
        <w:t>Regjistri Statistikor i Ndërmarrjeve,</w:t>
      </w:r>
    </w:p>
    <w:p w:rsidR="00A5033B" w:rsidRPr="003F3EF3" w:rsidRDefault="006F0A95" w:rsidP="00FE14B5">
      <w:pPr>
        <w:pStyle w:val="Paragrafi"/>
        <w:rPr>
          <w:spacing w:val="-4"/>
          <w:lang w:val="sq-AL"/>
        </w:rPr>
      </w:pPr>
      <w:r w:rsidRPr="003F3EF3">
        <w:rPr>
          <w:spacing w:val="-4"/>
          <w:lang w:val="sq-AL"/>
        </w:rPr>
        <w:t xml:space="preserve">- </w:t>
      </w:r>
      <w:r w:rsidR="00A5033B" w:rsidRPr="003F3EF3">
        <w:rPr>
          <w:spacing w:val="-4"/>
          <w:lang w:val="sq-AL"/>
        </w:rPr>
        <w:t xml:space="preserve">Shëndeti, </w:t>
      </w:r>
      <w:r w:rsidR="00040962" w:rsidRPr="003F3EF3">
        <w:rPr>
          <w:spacing w:val="-4"/>
          <w:lang w:val="sq-AL"/>
        </w:rPr>
        <w:t>sigurimet shoqërore dhe mbrojtja sociale;</w:t>
      </w:r>
    </w:p>
    <w:p w:rsidR="00A5033B" w:rsidRPr="003F3EF3" w:rsidRDefault="006F0A95" w:rsidP="00FE14B5">
      <w:pPr>
        <w:pStyle w:val="Paragrafi"/>
        <w:rPr>
          <w:spacing w:val="-4"/>
          <w:lang w:val="sq-AL"/>
        </w:rPr>
      </w:pPr>
      <w:r w:rsidRPr="003F3EF3">
        <w:rPr>
          <w:spacing w:val="-4"/>
          <w:lang w:val="sq-AL"/>
        </w:rPr>
        <w:t xml:space="preserve">- </w:t>
      </w:r>
      <w:r w:rsidR="00A5033B" w:rsidRPr="003F3EF3">
        <w:rPr>
          <w:spacing w:val="-4"/>
          <w:lang w:val="sq-AL"/>
        </w:rPr>
        <w:t xml:space="preserve">Shpenzimet e </w:t>
      </w:r>
      <w:r w:rsidR="00040962" w:rsidRPr="003F3EF3">
        <w:rPr>
          <w:spacing w:val="-4"/>
          <w:lang w:val="sq-AL"/>
        </w:rPr>
        <w:t>konsumit dhe statistikat financiare dhe bankare;</w:t>
      </w:r>
    </w:p>
    <w:p w:rsidR="00A5033B" w:rsidRPr="003F3EF3" w:rsidRDefault="006F0A95" w:rsidP="00FE14B5">
      <w:pPr>
        <w:pStyle w:val="Paragrafi"/>
        <w:rPr>
          <w:spacing w:val="-4"/>
          <w:lang w:val="sq-AL"/>
        </w:rPr>
      </w:pPr>
      <w:r w:rsidRPr="003F3EF3">
        <w:rPr>
          <w:spacing w:val="-4"/>
          <w:lang w:val="sq-AL"/>
        </w:rPr>
        <w:t xml:space="preserve">- </w:t>
      </w:r>
      <w:r w:rsidR="00A5033B" w:rsidRPr="003F3EF3">
        <w:rPr>
          <w:spacing w:val="-4"/>
          <w:lang w:val="sq-AL"/>
        </w:rPr>
        <w:t>Të ardhurat e familjeve</w:t>
      </w:r>
      <w:r w:rsidR="00040962" w:rsidRPr="003F3EF3">
        <w:rPr>
          <w:spacing w:val="-4"/>
          <w:lang w:val="sq-AL"/>
        </w:rPr>
        <w:t>;</w:t>
      </w:r>
    </w:p>
    <w:p w:rsidR="00A5033B" w:rsidRPr="003F3EF3" w:rsidRDefault="006F0A95" w:rsidP="00FE14B5">
      <w:pPr>
        <w:pStyle w:val="Paragrafi"/>
        <w:rPr>
          <w:spacing w:val="-4"/>
          <w:lang w:val="sq-AL"/>
        </w:rPr>
      </w:pPr>
      <w:r w:rsidRPr="003F3EF3">
        <w:rPr>
          <w:spacing w:val="-4"/>
          <w:lang w:val="sq-AL"/>
        </w:rPr>
        <w:t xml:space="preserve">- </w:t>
      </w:r>
      <w:r w:rsidR="00A5033B" w:rsidRPr="003F3EF3">
        <w:rPr>
          <w:spacing w:val="-4"/>
          <w:lang w:val="sq-AL"/>
        </w:rPr>
        <w:t>Transporti</w:t>
      </w:r>
      <w:r w:rsidR="00040962" w:rsidRPr="003F3EF3">
        <w:rPr>
          <w:spacing w:val="-4"/>
          <w:lang w:val="sq-AL"/>
        </w:rPr>
        <w:t>;</w:t>
      </w:r>
    </w:p>
    <w:p w:rsidR="00A5033B" w:rsidRPr="003F3EF3" w:rsidRDefault="006F0A95" w:rsidP="00FE14B5">
      <w:pPr>
        <w:pStyle w:val="Paragrafi"/>
        <w:rPr>
          <w:spacing w:val="-4"/>
          <w:lang w:val="sq-AL"/>
        </w:rPr>
      </w:pPr>
      <w:r w:rsidRPr="003F3EF3">
        <w:rPr>
          <w:spacing w:val="-4"/>
          <w:lang w:val="sq-AL"/>
        </w:rPr>
        <w:t xml:space="preserve">- </w:t>
      </w:r>
      <w:r w:rsidR="00040962" w:rsidRPr="003F3EF3">
        <w:rPr>
          <w:spacing w:val="-4"/>
          <w:lang w:val="sq-AL"/>
        </w:rPr>
        <w:t>Tregtia</w:t>
      </w:r>
      <w:r w:rsidR="00A5033B" w:rsidRPr="003F3EF3">
        <w:rPr>
          <w:spacing w:val="-4"/>
          <w:lang w:val="sq-AL"/>
        </w:rPr>
        <w:t xml:space="preserve"> e </w:t>
      </w:r>
      <w:r w:rsidR="00040962" w:rsidRPr="003F3EF3">
        <w:rPr>
          <w:spacing w:val="-4"/>
          <w:lang w:val="sq-AL"/>
        </w:rPr>
        <w:t>j</w:t>
      </w:r>
      <w:r w:rsidR="00A5033B" w:rsidRPr="003F3EF3">
        <w:rPr>
          <w:spacing w:val="-4"/>
          <w:lang w:val="sq-AL"/>
        </w:rPr>
        <w:t>ashtme</w:t>
      </w:r>
      <w:r w:rsidR="00040962" w:rsidRPr="003F3EF3">
        <w:rPr>
          <w:spacing w:val="-4"/>
          <w:lang w:val="sq-AL"/>
        </w:rPr>
        <w:t>;</w:t>
      </w:r>
    </w:p>
    <w:p w:rsidR="00A5033B" w:rsidRPr="003F3EF3" w:rsidRDefault="006F0A95" w:rsidP="00FE14B5">
      <w:pPr>
        <w:pStyle w:val="Paragrafi"/>
        <w:rPr>
          <w:spacing w:val="-4"/>
          <w:lang w:val="sq-AL"/>
        </w:rPr>
      </w:pPr>
      <w:r w:rsidRPr="003F3EF3">
        <w:rPr>
          <w:spacing w:val="-4"/>
          <w:lang w:val="sq-AL"/>
        </w:rPr>
        <w:t xml:space="preserve">- </w:t>
      </w:r>
      <w:r w:rsidR="00A5033B" w:rsidRPr="003F3EF3">
        <w:rPr>
          <w:spacing w:val="-4"/>
          <w:lang w:val="sq-AL"/>
        </w:rPr>
        <w:t xml:space="preserve">Tregu i </w:t>
      </w:r>
      <w:r w:rsidR="00040962" w:rsidRPr="003F3EF3">
        <w:rPr>
          <w:spacing w:val="-4"/>
          <w:lang w:val="sq-AL"/>
        </w:rPr>
        <w:t>punës;</w:t>
      </w:r>
    </w:p>
    <w:p w:rsidR="00A5033B" w:rsidRPr="003F3EF3" w:rsidRDefault="006F0A95" w:rsidP="00FE14B5">
      <w:pPr>
        <w:pStyle w:val="Paragrafi"/>
        <w:rPr>
          <w:spacing w:val="-4"/>
          <w:lang w:val="sq-AL"/>
        </w:rPr>
      </w:pPr>
      <w:r w:rsidRPr="003F3EF3">
        <w:rPr>
          <w:spacing w:val="-4"/>
          <w:lang w:val="sq-AL"/>
        </w:rPr>
        <w:t xml:space="preserve">- </w:t>
      </w:r>
      <w:r w:rsidR="00A5033B" w:rsidRPr="003F3EF3">
        <w:rPr>
          <w:spacing w:val="-4"/>
          <w:lang w:val="sq-AL"/>
        </w:rPr>
        <w:t>Turizmi</w:t>
      </w:r>
      <w:r w:rsidR="00040962" w:rsidRPr="003F3EF3">
        <w:rPr>
          <w:spacing w:val="-4"/>
          <w:lang w:val="sq-AL"/>
        </w:rPr>
        <w:t>.</w:t>
      </w:r>
    </w:p>
    <w:p w:rsidR="00A5033B" w:rsidRPr="003F3EF3" w:rsidRDefault="00A5033B" w:rsidP="00FE14B5">
      <w:pPr>
        <w:pStyle w:val="Paragrafi"/>
        <w:rPr>
          <w:spacing w:val="-4"/>
          <w:lang w:val="sq-AL"/>
        </w:rPr>
      </w:pPr>
      <w:r w:rsidRPr="003F3EF3">
        <w:rPr>
          <w:spacing w:val="-4"/>
          <w:lang w:val="sq-AL"/>
        </w:rPr>
        <w:t>INSTAT është duke ndërtuar sistemin e metadatës për dokumentimin e të gjith</w:t>
      </w:r>
      <w:r w:rsidR="006906B6" w:rsidRPr="003F3EF3">
        <w:rPr>
          <w:spacing w:val="-4"/>
          <w:lang w:val="sq-AL"/>
        </w:rPr>
        <w:t>a</w:t>
      </w:r>
      <w:r w:rsidRPr="003F3EF3">
        <w:rPr>
          <w:spacing w:val="-4"/>
          <w:lang w:val="sq-AL"/>
        </w:rPr>
        <w:t xml:space="preserve"> aktiviteteve statistikore. Ky sistem është projektuar për t’u integruar me faqen e webit të INSTAT-it, për të mundësuar shfaqjen e metadatave përkatëse për çdo tregues statistikor që publikohet. Projekti pritet të përfundojë gjatë vitit 2015. </w:t>
      </w:r>
    </w:p>
    <w:p w:rsidR="00A5033B" w:rsidRPr="003F3EF3" w:rsidRDefault="00A5033B" w:rsidP="00FE14B5">
      <w:pPr>
        <w:pStyle w:val="Paragrafi"/>
        <w:rPr>
          <w:spacing w:val="-4"/>
          <w:lang w:val="sq-AL"/>
        </w:rPr>
      </w:pPr>
      <w:r w:rsidRPr="003F3EF3">
        <w:rPr>
          <w:spacing w:val="-4"/>
          <w:lang w:val="sq-AL"/>
        </w:rPr>
        <w:t>Në website të INSTAT</w:t>
      </w:r>
      <w:r w:rsidR="006906B6" w:rsidRPr="003F3EF3">
        <w:rPr>
          <w:spacing w:val="-4"/>
          <w:lang w:val="sq-AL"/>
        </w:rPr>
        <w:t>-it</w:t>
      </w:r>
      <w:r w:rsidRPr="003F3EF3">
        <w:rPr>
          <w:spacing w:val="-4"/>
          <w:lang w:val="sq-AL"/>
        </w:rPr>
        <w:t xml:space="preserve"> është vendosur “baza statistikore e të dhënave” në PC-AXIS</w:t>
      </w:r>
      <w:r w:rsidR="006906B6" w:rsidRPr="003F3EF3">
        <w:rPr>
          <w:spacing w:val="-4"/>
          <w:lang w:val="sq-AL"/>
        </w:rPr>
        <w:t>,</w:t>
      </w:r>
      <w:r w:rsidRPr="003F3EF3">
        <w:rPr>
          <w:spacing w:val="-4"/>
          <w:lang w:val="sq-AL"/>
        </w:rPr>
        <w:t xml:space="preserve"> e cila mundëson navigimin në të dhëna dhe krijimin e tabelave output sipas nevojave të përdoruesve. Kjo bazë të dhënash krijon mundësinë që përdoruesi të aksesojë të dhënat statistikore në mënyrë dinamike dhe t’i shkarkojë ato në formate të ndryshme. </w:t>
      </w:r>
    </w:p>
    <w:p w:rsidR="00A5033B" w:rsidRPr="003F3EF3" w:rsidRDefault="00A5033B" w:rsidP="00FE14B5">
      <w:pPr>
        <w:pStyle w:val="Paragrafi"/>
        <w:rPr>
          <w:spacing w:val="-4"/>
          <w:lang w:val="sq-AL"/>
        </w:rPr>
      </w:pPr>
      <w:r w:rsidRPr="003F3EF3">
        <w:rPr>
          <w:spacing w:val="-4"/>
          <w:lang w:val="sq-AL"/>
        </w:rPr>
        <w:t>Gjithashtu INSTAT</w:t>
      </w:r>
      <w:r w:rsidR="006906B6" w:rsidRPr="003F3EF3">
        <w:rPr>
          <w:spacing w:val="-4"/>
          <w:lang w:val="sq-AL"/>
        </w:rPr>
        <w:t>-i</w:t>
      </w:r>
      <w:r w:rsidRPr="003F3EF3">
        <w:rPr>
          <w:spacing w:val="-4"/>
          <w:lang w:val="sq-AL"/>
        </w:rPr>
        <w:t>, në kuadër të Censusit të Popullsisë dhe Banesave ka krijuar aplikacionin webgis (</w:t>
      </w:r>
      <w:hyperlink r:id="rId31" w:history="1">
        <w:r w:rsidRPr="003F3EF3">
          <w:rPr>
            <w:rStyle w:val="Hyperlink"/>
            <w:spacing w:val="-4"/>
            <w:lang w:val="sq-AL"/>
          </w:rPr>
          <w:t>www.instatgis.gov.al</w:t>
        </w:r>
      </w:hyperlink>
      <w:r w:rsidRPr="003F3EF3">
        <w:rPr>
          <w:spacing w:val="-4"/>
          <w:lang w:val="sq-AL"/>
        </w:rPr>
        <w:t xml:space="preserve">) i cili i mundëson përdoruesit visualizimin e të dhënave të Censusit në zona gjeografike të detajuara. </w:t>
      </w:r>
    </w:p>
    <w:p w:rsidR="00A5033B" w:rsidRPr="003F3EF3" w:rsidRDefault="00A5033B" w:rsidP="00FE14B5">
      <w:pPr>
        <w:pStyle w:val="Paragrafi"/>
        <w:rPr>
          <w:spacing w:val="-4"/>
          <w:lang w:val="sq-AL"/>
        </w:rPr>
      </w:pPr>
      <w:r w:rsidRPr="003F3EF3">
        <w:rPr>
          <w:spacing w:val="-4"/>
          <w:lang w:val="sq-AL"/>
        </w:rPr>
        <w:t>Ky sistem do të përdoret edhe për të dhënat e tjera statistikore që INSTAT</w:t>
      </w:r>
      <w:r w:rsidR="006906B6" w:rsidRPr="003F3EF3">
        <w:rPr>
          <w:spacing w:val="-4"/>
          <w:lang w:val="sq-AL"/>
        </w:rPr>
        <w:t>-i</w:t>
      </w:r>
      <w:r w:rsidRPr="003F3EF3">
        <w:rPr>
          <w:spacing w:val="-4"/>
          <w:lang w:val="sq-AL"/>
        </w:rPr>
        <w:t xml:space="preserve"> prodhon për të mundësuar dallimet mes rajoneve me ndihmën e të dhënave statistikore. Shfaqja e të dhënave statistikore në harta është shumë e rëndësishme edhe për përdoruesit të cilët punojnë në fushën e zhvillimit rajonal për  të mbështetur  hartimin e politikave rajonale.</w:t>
      </w:r>
    </w:p>
    <w:p w:rsidR="00272E3A" w:rsidRPr="003F3EF3" w:rsidRDefault="00272E3A" w:rsidP="00FE14B5">
      <w:pPr>
        <w:pStyle w:val="Paragrafi"/>
        <w:rPr>
          <w:spacing w:val="-4"/>
          <w:lang w:val="sq-AL"/>
        </w:rPr>
      </w:pPr>
      <w:r w:rsidRPr="003F3EF3">
        <w:rPr>
          <w:spacing w:val="-4"/>
          <w:lang w:val="sq-AL"/>
        </w:rPr>
        <w:t xml:space="preserve">Në lidhje me popullimin e portalit </w:t>
      </w:r>
      <w:hyperlink r:id="rId32" w:history="1">
        <w:r w:rsidRPr="003F3EF3">
          <w:rPr>
            <w:rStyle w:val="Hyperlink"/>
            <w:spacing w:val="-4"/>
            <w:lang w:val="sq-AL"/>
          </w:rPr>
          <w:t>www.opendata.gov.al</w:t>
        </w:r>
      </w:hyperlink>
      <w:r w:rsidRPr="003F3EF3">
        <w:rPr>
          <w:spacing w:val="-4"/>
          <w:lang w:val="sq-AL"/>
        </w:rPr>
        <w:t xml:space="preserve"> me të dhënat statistikore të publikuara nga INSTAT</w:t>
      </w:r>
      <w:r w:rsidR="006906B6" w:rsidRPr="003F3EF3">
        <w:rPr>
          <w:spacing w:val="-4"/>
          <w:lang w:val="sq-AL"/>
        </w:rPr>
        <w:t>-i</w:t>
      </w:r>
      <w:r w:rsidRPr="003F3EF3">
        <w:rPr>
          <w:spacing w:val="-4"/>
          <w:lang w:val="sq-AL"/>
        </w:rPr>
        <w:t xml:space="preserve">, mendojmë që në fazën e parë të projektit të mundësohet vendosja e linkeve ku mund të gjenden të dhënat. Në një fazë të dytë të shikohet mundësia për krijimin e webservices për të mundësuar transferimin e të dhënave në kohë reale për të populluar portalin </w:t>
      </w:r>
      <w:r w:rsidRPr="003F3EF3">
        <w:rPr>
          <w:i/>
          <w:spacing w:val="-4"/>
          <w:lang w:val="sq-AL"/>
        </w:rPr>
        <w:t>open data</w:t>
      </w:r>
      <w:r w:rsidR="006906B6" w:rsidRPr="003F3EF3">
        <w:rPr>
          <w:i/>
          <w:spacing w:val="-4"/>
          <w:lang w:val="sq-AL"/>
        </w:rPr>
        <w:t>.</w:t>
      </w:r>
    </w:p>
    <w:p w:rsidR="00272E3A" w:rsidRPr="003F3EF3" w:rsidRDefault="00272E3A" w:rsidP="00FE14B5">
      <w:pPr>
        <w:pStyle w:val="Paragrafi"/>
        <w:rPr>
          <w:spacing w:val="-4"/>
          <w:lang w:val="sq-AL"/>
        </w:rPr>
      </w:pPr>
      <w:r w:rsidRPr="003F3EF3">
        <w:rPr>
          <w:spacing w:val="-4"/>
          <w:lang w:val="sq-AL"/>
        </w:rPr>
        <w:t>Në faqen zyrtare të Ministrisë së Mjedisit</w:t>
      </w:r>
      <w:r w:rsidR="006906B6" w:rsidRPr="003F3EF3">
        <w:rPr>
          <w:spacing w:val="-4"/>
          <w:lang w:val="sq-AL"/>
        </w:rPr>
        <w:t>,</w:t>
      </w:r>
      <w:r w:rsidRPr="003F3EF3">
        <w:rPr>
          <w:spacing w:val="-4"/>
          <w:lang w:val="sq-AL"/>
        </w:rPr>
        <w:t xml:space="preserve"> në mënyrë periodike</w:t>
      </w:r>
      <w:r w:rsidR="006906B6" w:rsidRPr="003F3EF3">
        <w:rPr>
          <w:spacing w:val="-4"/>
          <w:lang w:val="sq-AL"/>
        </w:rPr>
        <w:t>,</w:t>
      </w:r>
      <w:r w:rsidRPr="003F3EF3">
        <w:rPr>
          <w:spacing w:val="-4"/>
          <w:lang w:val="sq-AL"/>
        </w:rPr>
        <w:t xml:space="preserve"> jepen të </w:t>
      </w:r>
      <w:r w:rsidR="00040962" w:rsidRPr="003F3EF3">
        <w:rPr>
          <w:spacing w:val="-4"/>
          <w:lang w:val="sq-AL"/>
        </w:rPr>
        <w:t>dhëna</w:t>
      </w:r>
      <w:r w:rsidRPr="003F3EF3">
        <w:rPr>
          <w:spacing w:val="-4"/>
          <w:lang w:val="sq-AL"/>
        </w:rPr>
        <w:t xml:space="preserve"> për disa prej element</w:t>
      </w:r>
      <w:r w:rsidR="006906B6" w:rsidRPr="003F3EF3">
        <w:rPr>
          <w:spacing w:val="-4"/>
          <w:lang w:val="sq-AL"/>
        </w:rPr>
        <w:t>e</w:t>
      </w:r>
      <w:r w:rsidRPr="003F3EF3">
        <w:rPr>
          <w:spacing w:val="-4"/>
          <w:lang w:val="sq-AL"/>
        </w:rPr>
        <w:t xml:space="preserve">ve të mjedisit në formën e </w:t>
      </w:r>
      <w:r w:rsidR="006906B6" w:rsidRPr="003F3EF3">
        <w:rPr>
          <w:spacing w:val="-4"/>
          <w:lang w:val="sq-AL"/>
        </w:rPr>
        <w:t xml:space="preserve">raportit të gjendjes </w:t>
      </w:r>
      <w:r w:rsidRPr="003F3EF3">
        <w:rPr>
          <w:spacing w:val="-4"/>
          <w:lang w:val="sq-AL"/>
        </w:rPr>
        <w:t>së mjedisit vjetor.</w:t>
      </w:r>
    </w:p>
    <w:p w:rsidR="00272E3A" w:rsidRPr="003F3EF3" w:rsidRDefault="00272E3A" w:rsidP="00FE14B5">
      <w:pPr>
        <w:pStyle w:val="Paragrafi"/>
        <w:rPr>
          <w:spacing w:val="-4"/>
          <w:lang w:val="sq-AL"/>
        </w:rPr>
      </w:pPr>
      <w:r w:rsidRPr="003F3EF3">
        <w:rPr>
          <w:spacing w:val="-4"/>
          <w:lang w:val="sq-AL"/>
        </w:rPr>
        <w:t>Në faqen zyrtare të INSTAT</w:t>
      </w:r>
      <w:r w:rsidR="006906B6" w:rsidRPr="003F3EF3">
        <w:rPr>
          <w:spacing w:val="-4"/>
          <w:lang w:val="sq-AL"/>
        </w:rPr>
        <w:t>-it</w:t>
      </w:r>
      <w:r w:rsidRPr="003F3EF3">
        <w:rPr>
          <w:spacing w:val="-4"/>
          <w:lang w:val="sq-AL"/>
        </w:rPr>
        <w:t xml:space="preserve"> jepen disa të dhëna për mjedisin</w:t>
      </w:r>
      <w:r w:rsidR="006906B6" w:rsidRPr="003F3EF3">
        <w:rPr>
          <w:spacing w:val="-4"/>
          <w:lang w:val="sq-AL"/>
        </w:rPr>
        <w:t>,</w:t>
      </w:r>
      <w:r w:rsidRPr="003F3EF3">
        <w:rPr>
          <w:spacing w:val="-4"/>
          <w:lang w:val="sq-AL"/>
        </w:rPr>
        <w:t xml:space="preserve"> si:</w:t>
      </w:r>
    </w:p>
    <w:p w:rsidR="00272E3A" w:rsidRPr="003F3EF3" w:rsidRDefault="006F0A95" w:rsidP="00FE14B5">
      <w:pPr>
        <w:pStyle w:val="Paragrafi"/>
        <w:rPr>
          <w:spacing w:val="-4"/>
          <w:lang w:val="sq-AL"/>
        </w:rPr>
      </w:pPr>
      <w:r w:rsidRPr="003F3EF3">
        <w:rPr>
          <w:spacing w:val="-4"/>
          <w:lang w:val="sq-AL"/>
        </w:rPr>
        <w:t xml:space="preserve">- </w:t>
      </w:r>
      <w:r w:rsidR="00272E3A" w:rsidRPr="003F3EF3">
        <w:rPr>
          <w:spacing w:val="-4"/>
          <w:lang w:val="sq-AL"/>
        </w:rPr>
        <w:t>mbetjet e ngurta urbane dhe inerte 2003-2012</w:t>
      </w:r>
      <w:r w:rsidR="00040962" w:rsidRPr="003F3EF3">
        <w:rPr>
          <w:spacing w:val="-4"/>
          <w:lang w:val="sq-AL"/>
        </w:rPr>
        <w:t>;</w:t>
      </w:r>
    </w:p>
    <w:p w:rsidR="00272E3A" w:rsidRPr="003F3EF3" w:rsidRDefault="006F0A95" w:rsidP="00FE14B5">
      <w:pPr>
        <w:pStyle w:val="Paragrafi"/>
        <w:rPr>
          <w:spacing w:val="-4"/>
          <w:lang w:val="sq-AL"/>
        </w:rPr>
      </w:pPr>
      <w:r w:rsidRPr="003F3EF3">
        <w:rPr>
          <w:spacing w:val="-4"/>
          <w:lang w:val="sq-AL"/>
        </w:rPr>
        <w:t xml:space="preserve">- </w:t>
      </w:r>
      <w:r w:rsidR="00272E3A" w:rsidRPr="003F3EF3">
        <w:rPr>
          <w:spacing w:val="-4"/>
          <w:lang w:val="sq-AL"/>
        </w:rPr>
        <w:t>të dhëna fiziko kimike të uj</w:t>
      </w:r>
      <w:r w:rsidR="00040962" w:rsidRPr="003F3EF3">
        <w:rPr>
          <w:spacing w:val="-4"/>
          <w:lang w:val="sq-AL"/>
        </w:rPr>
        <w:t>ë</w:t>
      </w:r>
      <w:r w:rsidR="00272E3A" w:rsidRPr="003F3EF3">
        <w:rPr>
          <w:spacing w:val="-4"/>
          <w:lang w:val="sq-AL"/>
        </w:rPr>
        <w:t>rave në liqenet e Shqipërisë 2004-2010</w:t>
      </w:r>
      <w:r w:rsidR="00040962" w:rsidRPr="003F3EF3">
        <w:rPr>
          <w:spacing w:val="-4"/>
          <w:lang w:val="sq-AL"/>
        </w:rPr>
        <w:t>;</w:t>
      </w:r>
    </w:p>
    <w:p w:rsidR="00272E3A" w:rsidRPr="003F3EF3" w:rsidRDefault="006F0A95" w:rsidP="00FE14B5">
      <w:pPr>
        <w:pStyle w:val="Paragrafi"/>
        <w:rPr>
          <w:spacing w:val="-4"/>
          <w:lang w:val="sq-AL"/>
        </w:rPr>
      </w:pPr>
      <w:r w:rsidRPr="003F3EF3">
        <w:rPr>
          <w:spacing w:val="-4"/>
          <w:lang w:val="sq-AL"/>
        </w:rPr>
        <w:t xml:space="preserve">- </w:t>
      </w:r>
      <w:r w:rsidR="00272E3A" w:rsidRPr="003F3EF3">
        <w:rPr>
          <w:spacing w:val="-4"/>
          <w:lang w:val="sq-AL"/>
        </w:rPr>
        <w:t>pesticide të importuara gjatë 2005-2012</w:t>
      </w:r>
      <w:r w:rsidR="00040962" w:rsidRPr="003F3EF3">
        <w:rPr>
          <w:spacing w:val="-4"/>
          <w:lang w:val="sq-AL"/>
        </w:rPr>
        <w:t>;</w:t>
      </w:r>
    </w:p>
    <w:p w:rsidR="00272E3A" w:rsidRPr="003F3EF3" w:rsidRDefault="006F0A95" w:rsidP="00FE14B5">
      <w:pPr>
        <w:pStyle w:val="Paragrafi"/>
        <w:rPr>
          <w:spacing w:val="-4"/>
          <w:lang w:val="sq-AL"/>
        </w:rPr>
      </w:pPr>
      <w:r w:rsidRPr="003F3EF3">
        <w:rPr>
          <w:spacing w:val="-4"/>
          <w:lang w:val="sq-AL"/>
        </w:rPr>
        <w:t xml:space="preserve">- </w:t>
      </w:r>
      <w:r w:rsidR="00272E3A" w:rsidRPr="003F3EF3">
        <w:rPr>
          <w:spacing w:val="-4"/>
          <w:lang w:val="sq-AL"/>
        </w:rPr>
        <w:t>ndotja bakterologjike e ujit në plazhe 2010</w:t>
      </w:r>
      <w:r w:rsidR="00040962" w:rsidRPr="003F3EF3">
        <w:rPr>
          <w:spacing w:val="-4"/>
          <w:lang w:val="sq-AL"/>
        </w:rPr>
        <w:t>;</w:t>
      </w:r>
    </w:p>
    <w:p w:rsidR="00272E3A" w:rsidRPr="003F3EF3" w:rsidRDefault="006F0A95" w:rsidP="00FE14B5">
      <w:pPr>
        <w:pStyle w:val="Paragrafi"/>
        <w:rPr>
          <w:spacing w:val="-4"/>
          <w:lang w:val="sq-AL"/>
        </w:rPr>
      </w:pPr>
      <w:r w:rsidRPr="003F3EF3">
        <w:rPr>
          <w:spacing w:val="-4"/>
          <w:lang w:val="sq-AL"/>
        </w:rPr>
        <w:t xml:space="preserve">- </w:t>
      </w:r>
      <w:r w:rsidR="00272E3A" w:rsidRPr="003F3EF3">
        <w:rPr>
          <w:spacing w:val="-4"/>
          <w:lang w:val="sq-AL"/>
        </w:rPr>
        <w:t>cilësia e ujit të lumenjve 2012</w:t>
      </w:r>
      <w:r w:rsidR="00040962" w:rsidRPr="003F3EF3">
        <w:rPr>
          <w:spacing w:val="-4"/>
          <w:lang w:val="sq-AL"/>
        </w:rPr>
        <w:t>;</w:t>
      </w:r>
    </w:p>
    <w:p w:rsidR="00272E3A" w:rsidRPr="003F3EF3" w:rsidRDefault="006F0A95" w:rsidP="00FE14B5">
      <w:pPr>
        <w:pStyle w:val="Paragrafi"/>
        <w:rPr>
          <w:spacing w:val="-4"/>
          <w:lang w:val="sq-AL"/>
        </w:rPr>
      </w:pPr>
      <w:r w:rsidRPr="003F3EF3">
        <w:rPr>
          <w:spacing w:val="-4"/>
          <w:lang w:val="sq-AL"/>
        </w:rPr>
        <w:t xml:space="preserve">- </w:t>
      </w:r>
      <w:r w:rsidR="00272E3A" w:rsidRPr="003F3EF3">
        <w:rPr>
          <w:spacing w:val="-4"/>
          <w:lang w:val="sq-AL"/>
        </w:rPr>
        <w:t>importi i mbetjeve në vitin 2012</w:t>
      </w:r>
      <w:r w:rsidR="00040962" w:rsidRPr="003F3EF3">
        <w:rPr>
          <w:spacing w:val="-4"/>
          <w:lang w:val="sq-AL"/>
        </w:rPr>
        <w:t>;</w:t>
      </w:r>
    </w:p>
    <w:p w:rsidR="00272E3A" w:rsidRPr="003F3EF3" w:rsidRDefault="006F0A95" w:rsidP="00FE14B5">
      <w:pPr>
        <w:pStyle w:val="Paragrafi"/>
        <w:rPr>
          <w:spacing w:val="-4"/>
          <w:lang w:val="sq-AL"/>
        </w:rPr>
      </w:pPr>
      <w:r w:rsidRPr="003F3EF3">
        <w:rPr>
          <w:spacing w:val="-4"/>
          <w:lang w:val="sq-AL"/>
        </w:rPr>
        <w:t xml:space="preserve">- </w:t>
      </w:r>
      <w:r w:rsidR="00272E3A" w:rsidRPr="003F3EF3">
        <w:rPr>
          <w:spacing w:val="-4"/>
          <w:lang w:val="sq-AL"/>
        </w:rPr>
        <w:t>mjetet e transportit rrugor sipas llojit të karburantit në përdorim në 2013</w:t>
      </w:r>
      <w:r w:rsidR="00040962" w:rsidRPr="003F3EF3">
        <w:rPr>
          <w:spacing w:val="-4"/>
          <w:lang w:val="sq-AL"/>
        </w:rPr>
        <w:t>;</w:t>
      </w:r>
    </w:p>
    <w:p w:rsidR="00272E3A" w:rsidRPr="003F3EF3" w:rsidRDefault="006F0A95" w:rsidP="00FE14B5">
      <w:pPr>
        <w:pStyle w:val="Paragrafi"/>
        <w:rPr>
          <w:spacing w:val="-4"/>
          <w:lang w:val="sq-AL"/>
        </w:rPr>
      </w:pPr>
      <w:r w:rsidRPr="003F3EF3">
        <w:rPr>
          <w:spacing w:val="-4"/>
          <w:lang w:val="sq-AL"/>
        </w:rPr>
        <w:t xml:space="preserve">- </w:t>
      </w:r>
      <w:r w:rsidR="00272E3A" w:rsidRPr="003F3EF3">
        <w:rPr>
          <w:spacing w:val="-4"/>
          <w:lang w:val="sq-AL"/>
        </w:rPr>
        <w:t xml:space="preserve">pesticide të përdorura në </w:t>
      </w:r>
      <w:r w:rsidR="00040962" w:rsidRPr="003F3EF3">
        <w:rPr>
          <w:spacing w:val="-4"/>
          <w:lang w:val="sq-AL"/>
        </w:rPr>
        <w:t>bujqësi;</w:t>
      </w:r>
    </w:p>
    <w:p w:rsidR="00272E3A" w:rsidRPr="003F3EF3" w:rsidRDefault="006F0A95" w:rsidP="00FE14B5">
      <w:pPr>
        <w:pStyle w:val="Paragrafi"/>
        <w:rPr>
          <w:spacing w:val="-4"/>
          <w:lang w:val="sq-AL"/>
        </w:rPr>
      </w:pPr>
      <w:r w:rsidRPr="003F3EF3">
        <w:rPr>
          <w:spacing w:val="-4"/>
          <w:lang w:val="sq-AL"/>
        </w:rPr>
        <w:t xml:space="preserve">- </w:t>
      </w:r>
      <w:r w:rsidR="00272E3A" w:rsidRPr="003F3EF3">
        <w:rPr>
          <w:spacing w:val="-4"/>
          <w:lang w:val="sq-AL"/>
        </w:rPr>
        <w:t>përmbajtja e disa ndotësve atmosferik</w:t>
      </w:r>
      <w:r w:rsidR="006906B6" w:rsidRPr="003F3EF3">
        <w:rPr>
          <w:spacing w:val="-4"/>
          <w:lang w:val="sq-AL"/>
        </w:rPr>
        <w:t>ë</w:t>
      </w:r>
      <w:r w:rsidR="00272E3A" w:rsidRPr="003F3EF3">
        <w:rPr>
          <w:spacing w:val="-4"/>
          <w:lang w:val="sq-AL"/>
        </w:rPr>
        <w:t xml:space="preserve"> në qytetet kryesore, cilësia e ajrit 2002-2012</w:t>
      </w:r>
      <w:r w:rsidR="00040962" w:rsidRPr="003F3EF3">
        <w:rPr>
          <w:spacing w:val="-4"/>
          <w:lang w:val="sq-AL"/>
        </w:rPr>
        <w:t>;</w:t>
      </w:r>
    </w:p>
    <w:p w:rsidR="00272E3A" w:rsidRPr="003F3EF3" w:rsidRDefault="006F0A95" w:rsidP="00FE14B5">
      <w:pPr>
        <w:pStyle w:val="Paragrafi"/>
        <w:rPr>
          <w:spacing w:val="-4"/>
          <w:lang w:val="sq-AL"/>
        </w:rPr>
      </w:pPr>
      <w:r w:rsidRPr="003F3EF3">
        <w:rPr>
          <w:spacing w:val="-4"/>
          <w:lang w:val="sq-AL"/>
        </w:rPr>
        <w:t xml:space="preserve">- </w:t>
      </w:r>
      <w:r w:rsidR="00272E3A" w:rsidRPr="003F3EF3">
        <w:rPr>
          <w:spacing w:val="-4"/>
          <w:lang w:val="sq-AL"/>
        </w:rPr>
        <w:t xml:space="preserve">cilësia e ujit të lumenjve 2012 etj. </w:t>
      </w:r>
    </w:p>
    <w:p w:rsidR="00272E3A" w:rsidRPr="003F3EF3" w:rsidRDefault="00272E3A" w:rsidP="006F0A95">
      <w:pPr>
        <w:pStyle w:val="Paragrafi"/>
        <w:rPr>
          <w:spacing w:val="-4"/>
          <w:lang w:val="sq-AL"/>
        </w:rPr>
      </w:pPr>
      <w:r w:rsidRPr="003F3EF3">
        <w:rPr>
          <w:spacing w:val="-4"/>
          <w:lang w:val="sq-AL"/>
        </w:rPr>
        <w:t>SITUATA PËR GRUPIN E TË DHË</w:t>
      </w:r>
      <w:r w:rsidR="00F309E5">
        <w:rPr>
          <w:spacing w:val="-4"/>
          <w:lang w:val="sq-AL"/>
        </w:rPr>
        <w:t>-</w:t>
      </w:r>
      <w:r w:rsidRPr="003F3EF3">
        <w:rPr>
          <w:spacing w:val="-4"/>
          <w:lang w:val="sq-AL"/>
        </w:rPr>
        <w:t>NAVE INOVATORE</w:t>
      </w:r>
    </w:p>
    <w:p w:rsidR="00272E3A" w:rsidRPr="003F3EF3" w:rsidRDefault="00272E3A" w:rsidP="006F0A95">
      <w:pPr>
        <w:pStyle w:val="Paragrafi"/>
        <w:rPr>
          <w:spacing w:val="-4"/>
          <w:lang w:val="sq-AL"/>
        </w:rPr>
      </w:pPr>
      <w:r w:rsidRPr="003F3EF3">
        <w:rPr>
          <w:spacing w:val="-4"/>
          <w:lang w:val="sq-AL"/>
        </w:rPr>
        <w:t xml:space="preserve">Në </w:t>
      </w:r>
      <w:r w:rsidR="00040962" w:rsidRPr="003F3EF3">
        <w:rPr>
          <w:spacing w:val="-4"/>
          <w:lang w:val="sq-AL"/>
        </w:rPr>
        <w:t>këtë</w:t>
      </w:r>
      <w:r w:rsidRPr="003F3EF3">
        <w:rPr>
          <w:spacing w:val="-4"/>
          <w:lang w:val="sq-AL"/>
        </w:rPr>
        <w:t xml:space="preserve"> grupim praktika ndërkombëtare përfshin të dhënat për:</w:t>
      </w:r>
    </w:p>
    <w:p w:rsidR="00272E3A" w:rsidRPr="003F3EF3" w:rsidRDefault="006F0A95" w:rsidP="00FE14B5">
      <w:pPr>
        <w:pStyle w:val="Paragrafi"/>
        <w:rPr>
          <w:spacing w:val="-4"/>
          <w:lang w:val="sq-AL"/>
        </w:rPr>
      </w:pPr>
      <w:r w:rsidRPr="003F3EF3">
        <w:rPr>
          <w:spacing w:val="-4"/>
          <w:lang w:val="sq-AL"/>
        </w:rPr>
        <w:t xml:space="preserve">- </w:t>
      </w:r>
      <w:r w:rsidR="00272E3A" w:rsidRPr="003F3EF3">
        <w:rPr>
          <w:spacing w:val="-4"/>
          <w:lang w:val="sq-AL"/>
        </w:rPr>
        <w:t>Hartat</w:t>
      </w:r>
      <w:r w:rsidR="00040962" w:rsidRPr="003F3EF3">
        <w:rPr>
          <w:spacing w:val="-4"/>
          <w:lang w:val="sq-AL"/>
        </w:rPr>
        <w:t>;</w:t>
      </w:r>
    </w:p>
    <w:p w:rsidR="00272E3A" w:rsidRPr="003F3EF3" w:rsidRDefault="006F0A95" w:rsidP="00FE14B5">
      <w:pPr>
        <w:pStyle w:val="Paragrafi"/>
        <w:rPr>
          <w:spacing w:val="-4"/>
          <w:lang w:val="sq-AL"/>
        </w:rPr>
      </w:pPr>
      <w:r w:rsidRPr="003F3EF3">
        <w:rPr>
          <w:spacing w:val="-4"/>
          <w:lang w:val="sq-AL"/>
        </w:rPr>
        <w:t xml:space="preserve">- </w:t>
      </w:r>
      <w:r w:rsidR="00272E3A" w:rsidRPr="003F3EF3">
        <w:rPr>
          <w:spacing w:val="-4"/>
          <w:lang w:val="sq-AL"/>
        </w:rPr>
        <w:t>Të dhënat për transportin publik</w:t>
      </w:r>
      <w:r w:rsidR="00040962" w:rsidRPr="003F3EF3">
        <w:rPr>
          <w:spacing w:val="-4"/>
          <w:lang w:val="sq-AL"/>
        </w:rPr>
        <w:t>;</w:t>
      </w:r>
    </w:p>
    <w:p w:rsidR="00272E3A" w:rsidRPr="003F3EF3" w:rsidRDefault="006F0A95" w:rsidP="00FE14B5">
      <w:pPr>
        <w:pStyle w:val="Paragrafi"/>
        <w:rPr>
          <w:spacing w:val="-4"/>
          <w:lang w:val="sq-AL"/>
        </w:rPr>
      </w:pPr>
      <w:r w:rsidRPr="003F3EF3">
        <w:rPr>
          <w:spacing w:val="-4"/>
          <w:lang w:val="sq-AL"/>
        </w:rPr>
        <w:t xml:space="preserve">- </w:t>
      </w:r>
      <w:r w:rsidR="00272E3A" w:rsidRPr="003F3EF3">
        <w:rPr>
          <w:spacing w:val="-4"/>
          <w:lang w:val="sq-AL"/>
        </w:rPr>
        <w:t>Statistika të krimit</w:t>
      </w:r>
      <w:r w:rsidR="00040962" w:rsidRPr="003F3EF3">
        <w:rPr>
          <w:spacing w:val="-4"/>
          <w:lang w:val="sq-AL"/>
        </w:rPr>
        <w:t>.</w:t>
      </w:r>
    </w:p>
    <w:p w:rsidR="00272E3A" w:rsidRPr="003F3EF3" w:rsidRDefault="00272E3A" w:rsidP="006F0A95">
      <w:pPr>
        <w:pStyle w:val="Paragrafi"/>
        <w:rPr>
          <w:spacing w:val="-4"/>
          <w:lang w:val="sq-AL"/>
        </w:rPr>
      </w:pPr>
      <w:r w:rsidRPr="003F3EF3">
        <w:rPr>
          <w:spacing w:val="-4"/>
          <w:lang w:val="sq-AL"/>
        </w:rPr>
        <w:t>Të dhëna për tregtinë ndërkombëtare</w:t>
      </w:r>
    </w:p>
    <w:p w:rsidR="00272E3A" w:rsidRPr="003F3EF3" w:rsidRDefault="00272E3A" w:rsidP="006F0A95">
      <w:pPr>
        <w:pStyle w:val="Paragrafi"/>
        <w:rPr>
          <w:spacing w:val="-4"/>
          <w:lang w:val="sq-AL"/>
        </w:rPr>
      </w:pPr>
      <w:r w:rsidRPr="003F3EF3">
        <w:rPr>
          <w:spacing w:val="-4"/>
          <w:lang w:val="sq-AL"/>
        </w:rPr>
        <w:t xml:space="preserve">Statusi mbi të dhënat e hapura mbi hartat </w:t>
      </w:r>
    </w:p>
    <w:p w:rsidR="00272E3A" w:rsidRPr="003F3EF3" w:rsidRDefault="00272E3A" w:rsidP="00FE14B5">
      <w:pPr>
        <w:pStyle w:val="Paragrafi"/>
        <w:rPr>
          <w:spacing w:val="-4"/>
          <w:lang w:val="sq-AL"/>
        </w:rPr>
      </w:pPr>
      <w:r w:rsidRPr="003F3EF3">
        <w:rPr>
          <w:spacing w:val="-4"/>
          <w:lang w:val="sq-AL"/>
        </w:rPr>
        <w:t>Aktualisht nuk ka një infrastrukturë kombëtare të të dhënave gjeohap</w:t>
      </w:r>
      <w:r w:rsidR="00040962" w:rsidRPr="003F3EF3">
        <w:rPr>
          <w:spacing w:val="-4"/>
          <w:lang w:val="sq-AL"/>
        </w:rPr>
        <w:t>ë</w:t>
      </w:r>
      <w:r w:rsidRPr="003F3EF3">
        <w:rPr>
          <w:spacing w:val="-4"/>
          <w:lang w:val="sq-AL"/>
        </w:rPr>
        <w:t xml:space="preserve">sinore. Krijimi i infrastrukturës kombëtare moderne të të dhënave gjeohapësinore NSDI me standarde </w:t>
      </w:r>
      <w:r w:rsidR="00040962" w:rsidRPr="003F3EF3">
        <w:rPr>
          <w:spacing w:val="-4"/>
          <w:lang w:val="sq-AL"/>
        </w:rPr>
        <w:t>e</w:t>
      </w:r>
      <w:r w:rsidRPr="003F3EF3">
        <w:rPr>
          <w:spacing w:val="-4"/>
          <w:lang w:val="sq-AL"/>
        </w:rPr>
        <w:t>vropiane, paraqitet si një domosdoshmëri, në kuadrin angazhimeve të qeverisë, në procesin e integrimit.</w:t>
      </w:r>
    </w:p>
    <w:p w:rsidR="00272E3A" w:rsidRPr="003F3EF3" w:rsidRDefault="00272E3A" w:rsidP="00FE14B5">
      <w:pPr>
        <w:pStyle w:val="Paragrafi"/>
        <w:rPr>
          <w:spacing w:val="-4"/>
          <w:lang w:val="sq-AL"/>
        </w:rPr>
      </w:pPr>
      <w:r w:rsidRPr="003F3EF3">
        <w:rPr>
          <w:spacing w:val="-4"/>
          <w:lang w:val="sq-AL"/>
        </w:rPr>
        <w:t xml:space="preserve">Në zbatim të ligjit </w:t>
      </w:r>
      <w:r w:rsidR="00734C39" w:rsidRPr="003F3EF3">
        <w:rPr>
          <w:spacing w:val="-4"/>
          <w:lang w:val="sq-AL"/>
        </w:rPr>
        <w:t xml:space="preserve">nr. </w:t>
      </w:r>
      <w:r w:rsidRPr="003F3EF3">
        <w:rPr>
          <w:spacing w:val="-4"/>
          <w:lang w:val="sq-AL"/>
        </w:rPr>
        <w:t>72/2012, “Për organizimin dhe funksionimin e infrastrukturës kombëtare të të dhënave gjeohapësinore në Republikën e Shqipërisë” është ngritur së fundmi Autoriteti Shtetëror për Informacionin Gjeohapësinor (ASIG).</w:t>
      </w:r>
    </w:p>
    <w:p w:rsidR="00272E3A" w:rsidRPr="003F3EF3" w:rsidRDefault="00272E3A" w:rsidP="00FE14B5">
      <w:pPr>
        <w:pStyle w:val="Paragrafi"/>
        <w:rPr>
          <w:spacing w:val="-4"/>
          <w:lang w:val="sq-AL"/>
        </w:rPr>
      </w:pPr>
      <w:r w:rsidRPr="003F3EF3">
        <w:rPr>
          <w:spacing w:val="-4"/>
          <w:lang w:val="sq-AL"/>
        </w:rPr>
        <w:t>Ndër detyrat kryesore të ASIG është krijimi dhe administrimi i Gjeoportalit Kombëtar</w:t>
      </w:r>
      <w:r w:rsidR="006906B6" w:rsidRPr="003F3EF3">
        <w:rPr>
          <w:spacing w:val="-4"/>
          <w:lang w:val="sq-AL"/>
        </w:rPr>
        <w:t>,</w:t>
      </w:r>
      <w:r w:rsidRPr="003F3EF3">
        <w:rPr>
          <w:spacing w:val="-4"/>
          <w:lang w:val="sq-AL"/>
        </w:rPr>
        <w:t xml:space="preserve"> duke </w:t>
      </w:r>
      <w:r w:rsidR="006906B6" w:rsidRPr="003F3EF3">
        <w:rPr>
          <w:spacing w:val="-4"/>
          <w:lang w:val="sq-AL"/>
        </w:rPr>
        <w:t>garantuar akses të gjerë në të.</w:t>
      </w:r>
      <w:r w:rsidRPr="003F3EF3">
        <w:rPr>
          <w:spacing w:val="-4"/>
          <w:lang w:val="sq-AL"/>
        </w:rPr>
        <w:t xml:space="preserve"> Gjithashtu ASIG ka për detyrë bashkërendimin e aktivitetit të institucioneve të tjera që prodhojnë dhe përdorin gjeodata.</w:t>
      </w:r>
    </w:p>
    <w:p w:rsidR="00D2468E" w:rsidRPr="003F3EF3" w:rsidRDefault="00D2468E" w:rsidP="00FE14B5">
      <w:pPr>
        <w:pStyle w:val="Paragrafi"/>
        <w:rPr>
          <w:spacing w:val="-4"/>
          <w:lang w:val="sq-AL"/>
        </w:rPr>
      </w:pPr>
      <w:r w:rsidRPr="003F3EF3">
        <w:rPr>
          <w:spacing w:val="-4"/>
          <w:lang w:val="sq-AL"/>
        </w:rPr>
        <w:t>Për krijimin e infrastrukturës kombëtare të të dhënave gjeohap</w:t>
      </w:r>
      <w:r w:rsidR="0037528C">
        <w:rPr>
          <w:spacing w:val="-4"/>
          <w:lang w:val="sq-AL"/>
        </w:rPr>
        <w:t>ë</w:t>
      </w:r>
      <w:r w:rsidRPr="003F3EF3">
        <w:rPr>
          <w:spacing w:val="-4"/>
          <w:lang w:val="sq-AL"/>
        </w:rPr>
        <w:t>sinore (</w:t>
      </w:r>
      <w:r w:rsidRPr="003F3EF3">
        <w:rPr>
          <w:i/>
          <w:spacing w:val="-4"/>
          <w:lang w:val="sq-AL"/>
        </w:rPr>
        <w:t>National Spatial Data Infrastructure, NSDI-</w:t>
      </w:r>
      <w:r w:rsidRPr="003F3EF3">
        <w:rPr>
          <w:spacing w:val="-4"/>
          <w:lang w:val="sq-AL"/>
        </w:rPr>
        <w:t>së) po punohet me një projekt prej 1.2 milion</w:t>
      </w:r>
      <w:r w:rsidR="006906B6" w:rsidRPr="003F3EF3">
        <w:rPr>
          <w:spacing w:val="-4"/>
          <w:lang w:val="sq-AL"/>
        </w:rPr>
        <w:t>ë</w:t>
      </w:r>
      <w:r w:rsidRPr="003F3EF3">
        <w:rPr>
          <w:spacing w:val="-4"/>
          <w:lang w:val="sq-AL"/>
        </w:rPr>
        <w:t xml:space="preserve"> euro të mundësuar nga qeveria norvegjeze.</w:t>
      </w:r>
    </w:p>
    <w:p w:rsidR="00D2468E" w:rsidRPr="003F3EF3" w:rsidRDefault="00D2468E" w:rsidP="00FE14B5">
      <w:pPr>
        <w:pStyle w:val="Paragrafi"/>
        <w:rPr>
          <w:spacing w:val="-4"/>
          <w:lang w:val="sq-AL"/>
        </w:rPr>
      </w:pPr>
      <w:r w:rsidRPr="003F3EF3">
        <w:rPr>
          <w:spacing w:val="-4"/>
          <w:lang w:val="sq-AL"/>
        </w:rPr>
        <w:t>Ky projekt synon ndërtimin e Kornizës Referuese Gjeodezike Shqiptare (KRGJSH-2010) si referenc</w:t>
      </w:r>
      <w:r w:rsidR="004E71C0">
        <w:rPr>
          <w:spacing w:val="-4"/>
          <w:lang w:val="sq-AL"/>
        </w:rPr>
        <w:t>ë</w:t>
      </w:r>
      <w:r w:rsidRPr="003F3EF3">
        <w:rPr>
          <w:spacing w:val="-4"/>
          <w:lang w:val="sq-AL"/>
        </w:rPr>
        <w:t xml:space="preserve"> e standardeve europiane për “GIS-in Kombëtar”; Ndërtimin e “Gjeoportalit Kombëtar”, nëpërmjet të cilit do aksesohen të dhënat gjeohapësinore dhe shërbimet e lidhura me këto të dhëna. </w:t>
      </w:r>
    </w:p>
    <w:p w:rsidR="00D2468E" w:rsidRPr="003F3EF3" w:rsidRDefault="00D2468E" w:rsidP="00FE14B5">
      <w:pPr>
        <w:pStyle w:val="Paragrafi"/>
        <w:rPr>
          <w:spacing w:val="-4"/>
          <w:lang w:val="sq-AL"/>
        </w:rPr>
      </w:pPr>
      <w:r w:rsidRPr="003F3EF3">
        <w:rPr>
          <w:spacing w:val="-4"/>
          <w:lang w:val="sq-AL"/>
        </w:rPr>
        <w:t>Ndërkoh</w:t>
      </w:r>
      <w:r w:rsidR="004E71C0">
        <w:rPr>
          <w:spacing w:val="-4"/>
          <w:lang w:val="sq-AL"/>
        </w:rPr>
        <w:t>ë</w:t>
      </w:r>
      <w:r w:rsidRPr="003F3EF3">
        <w:rPr>
          <w:spacing w:val="-4"/>
          <w:lang w:val="sq-AL"/>
        </w:rPr>
        <w:t xml:space="preserve"> ekziston një portal i krijuar me nism</w:t>
      </w:r>
      <w:r w:rsidR="004E71C0">
        <w:rPr>
          <w:spacing w:val="-4"/>
          <w:lang w:val="sq-AL"/>
        </w:rPr>
        <w:t>ë</w:t>
      </w:r>
      <w:r w:rsidRPr="003F3EF3">
        <w:rPr>
          <w:spacing w:val="-4"/>
          <w:lang w:val="sq-AL"/>
        </w:rPr>
        <w:t xml:space="preserve">n e Universitetit të Tiranës që ofron disa shërbime të lidhura me </w:t>
      </w:r>
      <w:r w:rsidR="00CE0D33" w:rsidRPr="003F3EF3">
        <w:rPr>
          <w:spacing w:val="-4"/>
          <w:lang w:val="sq-AL"/>
        </w:rPr>
        <w:t>digjitalizimin</w:t>
      </w:r>
      <w:r w:rsidRPr="003F3EF3">
        <w:rPr>
          <w:spacing w:val="-4"/>
          <w:lang w:val="sq-AL"/>
        </w:rPr>
        <w:t xml:space="preserve"> e hartave, GIS, LIS  </w:t>
      </w:r>
      <w:hyperlink r:id="rId33" w:history="1">
        <w:r w:rsidRPr="003F3EF3">
          <w:rPr>
            <w:rStyle w:val="Hyperlink"/>
            <w:spacing w:val="-4"/>
            <w:lang w:val="sq-AL"/>
          </w:rPr>
          <w:t>http://gisalbania.com/index.htm</w:t>
        </w:r>
      </w:hyperlink>
      <w:r w:rsidRPr="003F3EF3">
        <w:rPr>
          <w:spacing w:val="-4"/>
          <w:lang w:val="sq-AL"/>
        </w:rPr>
        <w:t xml:space="preserve">. </w:t>
      </w:r>
    </w:p>
    <w:p w:rsidR="00D2468E" w:rsidRPr="003F3EF3" w:rsidRDefault="00D2468E" w:rsidP="00FE14B5">
      <w:pPr>
        <w:pStyle w:val="Paragrafi"/>
        <w:rPr>
          <w:spacing w:val="-4"/>
          <w:lang w:val="sq-AL"/>
        </w:rPr>
      </w:pPr>
      <w:r w:rsidRPr="003F3EF3">
        <w:rPr>
          <w:spacing w:val="-4"/>
          <w:lang w:val="sq-AL"/>
        </w:rPr>
        <w:t>Të dhënat për transportin publik</w:t>
      </w:r>
    </w:p>
    <w:p w:rsidR="00D2468E" w:rsidRPr="003F3EF3" w:rsidRDefault="00D2468E" w:rsidP="00FE14B5">
      <w:pPr>
        <w:pStyle w:val="Paragrafi"/>
        <w:rPr>
          <w:spacing w:val="-4"/>
          <w:lang w:val="sq-AL"/>
        </w:rPr>
      </w:pPr>
      <w:r w:rsidRPr="003F3EF3">
        <w:rPr>
          <w:spacing w:val="-4"/>
          <w:lang w:val="sq-AL"/>
        </w:rPr>
        <w:t>Të dhënat për transportin publik normalisht janë të kombinuara midis të dhënave në nivel qendror dhe atyre në nivel lokal.</w:t>
      </w:r>
    </w:p>
    <w:p w:rsidR="00D2468E" w:rsidRPr="003F3EF3" w:rsidRDefault="00D2468E" w:rsidP="00FE14B5">
      <w:pPr>
        <w:pStyle w:val="Paragrafi"/>
        <w:rPr>
          <w:spacing w:val="-4"/>
          <w:lang w:val="sq-AL"/>
        </w:rPr>
      </w:pPr>
      <w:r w:rsidRPr="003F3EF3">
        <w:rPr>
          <w:spacing w:val="-4"/>
          <w:lang w:val="sq-AL"/>
        </w:rPr>
        <w:t xml:space="preserve">Në faqen e Ministrisë së Transportit dhe Infrastrukturës publikohen raporte periodike në </w:t>
      </w:r>
      <w:r w:rsidR="00CE0D33" w:rsidRPr="003F3EF3">
        <w:rPr>
          <w:spacing w:val="-4"/>
          <w:lang w:val="sq-AL"/>
        </w:rPr>
        <w:t>formatin</w:t>
      </w:r>
      <w:r w:rsidRPr="003F3EF3">
        <w:rPr>
          <w:spacing w:val="-4"/>
          <w:lang w:val="sq-AL"/>
        </w:rPr>
        <w:t xml:space="preserve"> pdf për sigurinë rrugore duke dhënë dhe të dhëna statistikore për këtë. </w:t>
      </w:r>
    </w:p>
    <w:p w:rsidR="00D2468E" w:rsidRPr="003F3EF3" w:rsidRDefault="00D2468E" w:rsidP="00FE14B5">
      <w:pPr>
        <w:pStyle w:val="Paragrafi"/>
        <w:rPr>
          <w:spacing w:val="-4"/>
          <w:lang w:val="sq-AL"/>
        </w:rPr>
      </w:pPr>
      <w:r w:rsidRPr="003F3EF3">
        <w:rPr>
          <w:spacing w:val="-4"/>
          <w:lang w:val="sq-AL"/>
        </w:rPr>
        <w:t xml:space="preserve">Është e  nevojshme që këto të dhëna të jenë në përputhje me standardet ndërkombëtare. </w:t>
      </w:r>
    </w:p>
    <w:p w:rsidR="00D2468E" w:rsidRPr="003F3EF3" w:rsidRDefault="00D2468E" w:rsidP="00FE14B5">
      <w:pPr>
        <w:pStyle w:val="Paragrafi"/>
        <w:rPr>
          <w:spacing w:val="-4"/>
          <w:lang w:val="sq-AL"/>
        </w:rPr>
      </w:pPr>
      <w:r w:rsidRPr="003F3EF3">
        <w:rPr>
          <w:spacing w:val="-4"/>
          <w:lang w:val="sq-AL"/>
        </w:rPr>
        <w:t>Në faqen e INSTAT</w:t>
      </w:r>
      <w:r w:rsidR="006906B6" w:rsidRPr="003F3EF3">
        <w:rPr>
          <w:spacing w:val="-4"/>
          <w:lang w:val="sq-AL"/>
        </w:rPr>
        <w:t>-it</w:t>
      </w:r>
      <w:r w:rsidRPr="003F3EF3">
        <w:rPr>
          <w:spacing w:val="-4"/>
          <w:lang w:val="sq-AL"/>
        </w:rPr>
        <w:t xml:space="preserve"> për transportin kanë disa të dhëna që përfshijnë mjetet e transportit në vite, numrin e aksidenteve në vite etj. Ndërkohë ka pak informacion në faqet e disa </w:t>
      </w:r>
      <w:r w:rsidR="006906B6" w:rsidRPr="003F3EF3">
        <w:rPr>
          <w:spacing w:val="-4"/>
          <w:lang w:val="sq-AL"/>
        </w:rPr>
        <w:t>b</w:t>
      </w:r>
      <w:r w:rsidRPr="003F3EF3">
        <w:rPr>
          <w:spacing w:val="-4"/>
          <w:lang w:val="sq-AL"/>
        </w:rPr>
        <w:t xml:space="preserve">ashkive në lidhje me </w:t>
      </w:r>
      <w:r w:rsidR="006906B6" w:rsidRPr="003F3EF3">
        <w:rPr>
          <w:spacing w:val="-4"/>
          <w:lang w:val="sq-AL"/>
        </w:rPr>
        <w:t>transportin</w:t>
      </w:r>
      <w:r w:rsidRPr="003F3EF3">
        <w:rPr>
          <w:spacing w:val="-4"/>
          <w:lang w:val="sq-AL"/>
        </w:rPr>
        <w:t xml:space="preserve"> publik që japin informacion mbi pikat e shitjeve të aboneve dhe planet për zhvillim në këtë fushë.</w:t>
      </w:r>
    </w:p>
    <w:p w:rsidR="00D2468E" w:rsidRPr="003F3EF3" w:rsidRDefault="00D2468E" w:rsidP="006F0A95">
      <w:pPr>
        <w:pStyle w:val="Paragrafi"/>
        <w:rPr>
          <w:spacing w:val="-4"/>
          <w:u w:val="single"/>
          <w:lang w:val="sq-AL"/>
        </w:rPr>
      </w:pPr>
      <w:r w:rsidRPr="003F3EF3">
        <w:rPr>
          <w:spacing w:val="-4"/>
          <w:lang w:val="sq-AL"/>
        </w:rPr>
        <w:t>Të dhëna për statistika të krimit</w:t>
      </w:r>
    </w:p>
    <w:p w:rsidR="00D2468E" w:rsidRPr="003F3EF3" w:rsidRDefault="00D2468E" w:rsidP="006F0A95">
      <w:pPr>
        <w:pStyle w:val="Paragrafi"/>
        <w:rPr>
          <w:spacing w:val="-4"/>
          <w:lang w:val="sq-AL"/>
        </w:rPr>
      </w:pPr>
      <w:r w:rsidRPr="003F3EF3">
        <w:rPr>
          <w:spacing w:val="-4"/>
          <w:lang w:val="sq-AL"/>
        </w:rPr>
        <w:t xml:space="preserve">Portali  </w:t>
      </w:r>
      <w:hyperlink r:id="rId34" w:history="1">
        <w:r w:rsidRPr="003F3EF3">
          <w:rPr>
            <w:rStyle w:val="Hyperlink"/>
            <w:spacing w:val="-4"/>
            <w:lang w:val="sq-AL"/>
          </w:rPr>
          <w:t>www.gjykata.gov.al</w:t>
        </w:r>
      </w:hyperlink>
      <w:r w:rsidRPr="003F3EF3">
        <w:rPr>
          <w:spacing w:val="-4"/>
          <w:lang w:val="sq-AL"/>
        </w:rPr>
        <w:t xml:space="preserve"> është një portal i cili shërben për të ngarkuar të dhëna me interes për qytetarët, duke përfshirë edhe publikimin e vendimeve gjyqësore.</w:t>
      </w:r>
    </w:p>
    <w:p w:rsidR="00D2468E" w:rsidRPr="003F3EF3" w:rsidRDefault="00D2468E" w:rsidP="006F0A95">
      <w:pPr>
        <w:pStyle w:val="Paragrafi"/>
        <w:rPr>
          <w:spacing w:val="-4"/>
          <w:lang w:val="sq-AL"/>
        </w:rPr>
      </w:pPr>
      <w:r w:rsidRPr="003F3EF3">
        <w:rPr>
          <w:spacing w:val="-4"/>
          <w:lang w:val="sq-AL"/>
        </w:rPr>
        <w:t xml:space="preserve">Ky portal lejon qytetarët që të shkarkojnë të dhëna, duke përfshirë edhe vendimet e gjykatës. Në kohën që shkruhen këto të dhëna shumë nga këto të dhëna dhe statistika janë të gatshme dhe të vlefshme edhe </w:t>
      </w:r>
      <w:r w:rsidRPr="003F3EF3">
        <w:rPr>
          <w:i/>
          <w:spacing w:val="-4"/>
          <w:lang w:val="sq-AL"/>
        </w:rPr>
        <w:t>on-line</w:t>
      </w:r>
      <w:r w:rsidRPr="003F3EF3">
        <w:rPr>
          <w:spacing w:val="-4"/>
          <w:lang w:val="sq-AL"/>
        </w:rPr>
        <w:t>. Megjithatë, me sa shihet edhe nga reagimet  e qytetarëve, ka nevojë ende për me shumë punë për ta bërë promovimin e këtij angazhimi të OGP</w:t>
      </w:r>
      <w:r w:rsidR="004E71C0">
        <w:rPr>
          <w:spacing w:val="-4"/>
          <w:lang w:val="sq-AL"/>
        </w:rPr>
        <w:t>-së</w:t>
      </w:r>
      <w:r w:rsidRPr="003F3EF3">
        <w:rPr>
          <w:spacing w:val="-4"/>
          <w:lang w:val="sq-AL"/>
        </w:rPr>
        <w:t>.</w:t>
      </w:r>
    </w:p>
    <w:p w:rsidR="00D2468E" w:rsidRPr="003F3EF3" w:rsidRDefault="00D2468E" w:rsidP="00FE14B5">
      <w:pPr>
        <w:pStyle w:val="Paragrafi"/>
        <w:rPr>
          <w:spacing w:val="-4"/>
          <w:lang w:val="sq-AL"/>
        </w:rPr>
      </w:pPr>
      <w:r w:rsidRPr="003F3EF3">
        <w:rPr>
          <w:spacing w:val="-4"/>
          <w:lang w:val="sq-AL"/>
        </w:rPr>
        <w:t>Ajo çka shihet si sfidë është bërja në mënyrë më shumë efektive të  menaxhimit të burimeve publike.</w:t>
      </w:r>
      <w:r w:rsidRPr="003F3EF3">
        <w:rPr>
          <w:spacing w:val="-4"/>
          <w:vertAlign w:val="superscript"/>
          <w:lang w:val="sq-AL"/>
        </w:rPr>
        <w:footnoteReference w:id="5"/>
      </w:r>
    </w:p>
    <w:p w:rsidR="00D2468E" w:rsidRPr="003F3EF3" w:rsidRDefault="00D2468E" w:rsidP="00FE14B5">
      <w:pPr>
        <w:pStyle w:val="Paragrafi"/>
        <w:rPr>
          <w:spacing w:val="-4"/>
          <w:lang w:val="sq-AL"/>
        </w:rPr>
      </w:pPr>
      <w:r w:rsidRPr="003F3EF3">
        <w:rPr>
          <w:spacing w:val="-4"/>
          <w:lang w:val="sq-AL"/>
        </w:rPr>
        <w:t xml:space="preserve">Lidhur me </w:t>
      </w:r>
      <w:r w:rsidR="00CE0D33" w:rsidRPr="003F3EF3">
        <w:rPr>
          <w:spacing w:val="-4"/>
          <w:lang w:val="sq-AL"/>
        </w:rPr>
        <w:t>s</w:t>
      </w:r>
      <w:r w:rsidRPr="003F3EF3">
        <w:rPr>
          <w:spacing w:val="-4"/>
          <w:lang w:val="sq-AL"/>
        </w:rPr>
        <w:t xml:space="preserve">tatistikat </w:t>
      </w:r>
      <w:r w:rsidR="004E71C0">
        <w:rPr>
          <w:spacing w:val="-4"/>
          <w:lang w:val="sq-AL"/>
        </w:rPr>
        <w:t>e</w:t>
      </w:r>
      <w:r w:rsidRPr="003F3EF3">
        <w:rPr>
          <w:spacing w:val="-4"/>
          <w:lang w:val="sq-AL"/>
        </w:rPr>
        <w:t xml:space="preserve"> krimit, në faqen zyrtare të </w:t>
      </w:r>
      <w:r w:rsidR="00CE0D33" w:rsidRPr="003F3EF3">
        <w:rPr>
          <w:spacing w:val="-4"/>
          <w:lang w:val="sq-AL"/>
        </w:rPr>
        <w:t>Ministrisë</w:t>
      </w:r>
      <w:r w:rsidRPr="003F3EF3">
        <w:rPr>
          <w:spacing w:val="-4"/>
          <w:lang w:val="sq-AL"/>
        </w:rPr>
        <w:t xml:space="preserve"> së Brendshme jepet informacion për statistikat e krimit në formën e “Buletinit Informativ” që është </w:t>
      </w:r>
      <w:r w:rsidR="006906B6" w:rsidRPr="003F3EF3">
        <w:rPr>
          <w:spacing w:val="-4"/>
          <w:lang w:val="sq-AL"/>
        </w:rPr>
        <w:t>buletin mujor</w:t>
      </w:r>
      <w:r w:rsidRPr="003F3EF3">
        <w:rPr>
          <w:spacing w:val="-4"/>
          <w:lang w:val="sq-AL"/>
        </w:rPr>
        <w:t>.</w:t>
      </w:r>
    </w:p>
    <w:p w:rsidR="00D53142" w:rsidRPr="003F3EF3" w:rsidRDefault="00D2468E" w:rsidP="00CE0D33">
      <w:pPr>
        <w:pStyle w:val="Paragrafi"/>
        <w:rPr>
          <w:spacing w:val="-4"/>
          <w:lang w:val="sq-AL"/>
        </w:rPr>
      </w:pPr>
      <w:r w:rsidRPr="003F3EF3">
        <w:rPr>
          <w:spacing w:val="-4"/>
          <w:lang w:val="sq-AL"/>
        </w:rPr>
        <w:t xml:space="preserve">Po ashtu, në faqen zyrtare të Ministrisë së Drejtësisë, përmes Drejtorisë së Teknologjisë së Informacionit, ofrohet në format PDF vjetari në vite lidhur me sistemin e </w:t>
      </w:r>
      <w:r w:rsidR="00CE0D33" w:rsidRPr="003F3EF3">
        <w:rPr>
          <w:spacing w:val="-4"/>
          <w:lang w:val="sq-AL"/>
        </w:rPr>
        <w:t>drejtësisë</w:t>
      </w:r>
      <w:r w:rsidRPr="003F3EF3">
        <w:rPr>
          <w:spacing w:val="-4"/>
          <w:vertAlign w:val="superscript"/>
          <w:lang w:val="sq-AL"/>
        </w:rPr>
        <w:footnoteReference w:id="6"/>
      </w:r>
      <w:r w:rsidRPr="003F3EF3">
        <w:rPr>
          <w:spacing w:val="-4"/>
          <w:lang w:val="sq-AL"/>
        </w:rPr>
        <w:t xml:space="preserve">, </w:t>
      </w:r>
      <w:r w:rsidR="00CE0D33" w:rsidRPr="003F3EF3">
        <w:rPr>
          <w:spacing w:val="-4"/>
          <w:lang w:val="sq-AL"/>
        </w:rPr>
        <w:t xml:space="preserve">nëpërmjet të </w:t>
      </w:r>
      <w:r w:rsidR="00D53142" w:rsidRPr="003F3EF3">
        <w:rPr>
          <w:spacing w:val="-4"/>
          <w:lang w:val="sq-AL"/>
        </w:rPr>
        <w:t>cilit jepet informacion mbi dinamikën e gjykimit të çështjeve nga gjykatat e ndryshme, tregohet mënyra e zhvillimit të proceseve gjyqësore, pasqyrohen në shifra veprimtarinë njëvjeçare të gjykatave të shkallës së parë, të gjykatave të apelit, të Gjykatës së Lartë, të Prokurorisë së Përgjithshme dhe të Drejtorisë së Përgjithshme të Përmbarimit etj</w:t>
      </w:r>
      <w:r w:rsidR="006906B6" w:rsidRPr="003F3EF3">
        <w:rPr>
          <w:spacing w:val="-4"/>
          <w:lang w:val="sq-AL"/>
        </w:rPr>
        <w:t>.</w:t>
      </w:r>
    </w:p>
    <w:p w:rsidR="00D53142" w:rsidRPr="003F3EF3" w:rsidRDefault="00D53142" w:rsidP="00FE14B5">
      <w:pPr>
        <w:pStyle w:val="Paragrafi"/>
        <w:rPr>
          <w:spacing w:val="-4"/>
          <w:lang w:val="sq-AL"/>
        </w:rPr>
      </w:pPr>
      <w:r w:rsidRPr="003F3EF3">
        <w:rPr>
          <w:spacing w:val="-4"/>
          <w:lang w:val="sq-AL"/>
        </w:rPr>
        <w:t>Të dhëna për tregtinë ndërkombëtare</w:t>
      </w:r>
    </w:p>
    <w:p w:rsidR="00D53142" w:rsidRPr="003F3EF3" w:rsidRDefault="00D53142" w:rsidP="00FE14B5">
      <w:pPr>
        <w:pStyle w:val="Paragrafi"/>
        <w:rPr>
          <w:spacing w:val="-4"/>
          <w:lang w:val="sq-AL"/>
        </w:rPr>
      </w:pPr>
      <w:r w:rsidRPr="003F3EF3">
        <w:rPr>
          <w:spacing w:val="-4"/>
          <w:lang w:val="sq-AL"/>
        </w:rPr>
        <w:t>Në lidhje me të dhënat për tregtinë ndërkombëtare ka informacione të publikuara në mënyrë periodike në raportet e Ministrisë së Ekonomisë Tregtisë dhe Zhvillimit të Sipërmarrjes</w:t>
      </w:r>
      <w:r w:rsidRPr="003F3EF3">
        <w:rPr>
          <w:spacing w:val="-4"/>
          <w:vertAlign w:val="superscript"/>
          <w:lang w:val="sq-AL"/>
        </w:rPr>
        <w:footnoteReference w:id="7"/>
      </w:r>
      <w:r w:rsidR="006906B6" w:rsidRPr="003F3EF3">
        <w:rPr>
          <w:spacing w:val="-4"/>
          <w:lang w:val="sq-AL"/>
        </w:rPr>
        <w:t>.</w:t>
      </w:r>
    </w:p>
    <w:p w:rsidR="00D53142" w:rsidRPr="003F3EF3" w:rsidRDefault="00D53142" w:rsidP="00FE14B5">
      <w:pPr>
        <w:pStyle w:val="Paragrafi"/>
        <w:rPr>
          <w:spacing w:val="-4"/>
          <w:lang w:val="sq-AL"/>
        </w:rPr>
      </w:pPr>
      <w:r w:rsidRPr="003F3EF3">
        <w:rPr>
          <w:spacing w:val="-4"/>
          <w:lang w:val="sq-AL"/>
        </w:rPr>
        <w:t>Këto të dhëna janë në format pdf dhe jepen si pjesë integrale e raporteve dhe analizave për zhvillimin ekonomik në tërësi. Është e nevojshme që këto të dhëna të ofrohen në formatin e të dhënave të hapura.</w:t>
      </w:r>
    </w:p>
    <w:p w:rsidR="00D53142" w:rsidRPr="003F3EF3" w:rsidRDefault="00D53142" w:rsidP="00FE14B5">
      <w:pPr>
        <w:pStyle w:val="Paragrafi"/>
        <w:rPr>
          <w:spacing w:val="-4"/>
          <w:lang w:val="sq-AL"/>
        </w:rPr>
      </w:pPr>
      <w:r w:rsidRPr="003F3EF3">
        <w:rPr>
          <w:spacing w:val="-4"/>
          <w:lang w:val="sq-AL"/>
        </w:rPr>
        <w:t>Të dhëna të përgjithshme për tregtinë ndërkombëtare jepen dhe në raportet e INSTAT</w:t>
      </w:r>
      <w:r w:rsidR="006906B6" w:rsidRPr="003F3EF3">
        <w:rPr>
          <w:spacing w:val="-4"/>
          <w:lang w:val="sq-AL"/>
        </w:rPr>
        <w:t>-it</w:t>
      </w:r>
      <w:r w:rsidRPr="003F3EF3">
        <w:rPr>
          <w:spacing w:val="-4"/>
          <w:lang w:val="sq-AL"/>
        </w:rPr>
        <w:t xml:space="preserve">. </w:t>
      </w:r>
    </w:p>
    <w:p w:rsidR="00D53142" w:rsidRPr="003F3EF3" w:rsidRDefault="00D53142" w:rsidP="00FE14B5">
      <w:pPr>
        <w:pStyle w:val="Paragrafi"/>
        <w:rPr>
          <w:spacing w:val="-4"/>
          <w:lang w:val="sq-AL"/>
        </w:rPr>
      </w:pPr>
      <w:r w:rsidRPr="003F3EF3">
        <w:rPr>
          <w:spacing w:val="-4"/>
          <w:lang w:val="sq-AL"/>
        </w:rPr>
        <w:t xml:space="preserve">Në raportet që analizojnë situatën e publikimit të të dhënave në Shqipëri vërehet se në rastet kur të dhënat ofrohen, shpeshherë ato </w:t>
      </w:r>
      <w:r w:rsidR="003A250A" w:rsidRPr="003F3EF3">
        <w:rPr>
          <w:spacing w:val="-4"/>
          <w:lang w:val="sq-AL"/>
        </w:rPr>
        <w:t>janë</w:t>
      </w:r>
      <w:r w:rsidRPr="003F3EF3">
        <w:rPr>
          <w:spacing w:val="-4"/>
          <w:lang w:val="sq-AL"/>
        </w:rPr>
        <w:t xml:space="preserve"> në format të papërshtatshëm dhe në të shumtën e rasteve këto të dhëna janë të ofruara në format të papërdorshëm në mënyre informative.</w:t>
      </w:r>
    </w:p>
    <w:p w:rsidR="003F3EF3" w:rsidRDefault="00D53142" w:rsidP="00D6574F">
      <w:pPr>
        <w:pStyle w:val="Paragrafi"/>
        <w:rPr>
          <w:spacing w:val="-4"/>
          <w:lang w:val="sq-AL"/>
        </w:rPr>
      </w:pPr>
      <w:r w:rsidRPr="003F3EF3">
        <w:rPr>
          <w:spacing w:val="-4"/>
          <w:lang w:val="sq-AL"/>
        </w:rPr>
        <w:t xml:space="preserve">Një tjetër problem i të dhënave të publikuara nga zyrat publike ka të bëjë me moskujdesin ndaj ruajtjes së të dhënave në kohë. Të dhënat publike zhduken periodikisht nga faqet </w:t>
      </w:r>
      <w:r w:rsidR="004E71C0">
        <w:rPr>
          <w:spacing w:val="-4"/>
          <w:lang w:val="sq-AL"/>
        </w:rPr>
        <w:t>w</w:t>
      </w:r>
      <w:r w:rsidRPr="003F3EF3">
        <w:rPr>
          <w:spacing w:val="-4"/>
          <w:lang w:val="sq-AL"/>
        </w:rPr>
        <w:t>eb të zyrave publike për shkaqe nga më të ndryshmet.</w:t>
      </w:r>
    </w:p>
    <w:p w:rsidR="00D53142" w:rsidRPr="003F3EF3" w:rsidRDefault="00D53142" w:rsidP="00FE14B5">
      <w:pPr>
        <w:pStyle w:val="Paragrafi"/>
        <w:rPr>
          <w:spacing w:val="-4"/>
          <w:lang w:val="sq-AL"/>
        </w:rPr>
      </w:pPr>
      <w:r w:rsidRPr="003F3EF3">
        <w:rPr>
          <w:spacing w:val="-4"/>
          <w:lang w:val="sq-AL"/>
        </w:rPr>
        <w:t xml:space="preserve">Megjithëse aktualisht në Shqipëri janë </w:t>
      </w:r>
      <w:r w:rsidR="003A250A" w:rsidRPr="003F3EF3">
        <w:rPr>
          <w:spacing w:val="-4"/>
          <w:lang w:val="sq-AL"/>
        </w:rPr>
        <w:t>standardizuar</w:t>
      </w:r>
      <w:r w:rsidRPr="003F3EF3">
        <w:rPr>
          <w:spacing w:val="-4"/>
          <w:lang w:val="sq-AL"/>
        </w:rPr>
        <w:t xml:space="preserve"> disa nga faqet e prezantuara në këtë analizë, të cilat </w:t>
      </w:r>
      <w:r w:rsidR="003A250A" w:rsidRPr="003F3EF3">
        <w:rPr>
          <w:spacing w:val="-4"/>
          <w:lang w:val="sq-AL"/>
        </w:rPr>
        <w:t>bëjnë</w:t>
      </w:r>
      <w:r w:rsidRPr="003F3EF3">
        <w:rPr>
          <w:spacing w:val="-4"/>
          <w:lang w:val="sq-AL"/>
        </w:rPr>
        <w:t xml:space="preserve"> publike të dhënat për qytetarët dhe ofrojnë shërbime për ta, sërish ka nevojë për me tepër punë  me qëllim që të jenë të harmonizuara me praktikat më të mira për të dhënat e hapura (</w:t>
      </w:r>
      <w:r w:rsidRPr="003F3EF3">
        <w:rPr>
          <w:i/>
          <w:spacing w:val="-4"/>
          <w:lang w:val="sq-AL"/>
        </w:rPr>
        <w:t>open data</w:t>
      </w:r>
      <w:r w:rsidRPr="003F3EF3">
        <w:rPr>
          <w:spacing w:val="-4"/>
          <w:lang w:val="sq-AL"/>
        </w:rPr>
        <w:t xml:space="preserve">). Standardet për publikimin e të dhënave në formatin </w:t>
      </w:r>
      <w:r w:rsidRPr="003F3EF3">
        <w:rPr>
          <w:i/>
          <w:spacing w:val="-4"/>
          <w:lang w:val="sq-AL"/>
        </w:rPr>
        <w:t>open data</w:t>
      </w:r>
      <w:r w:rsidRPr="003F3EF3">
        <w:rPr>
          <w:spacing w:val="-4"/>
          <w:lang w:val="sq-AL"/>
        </w:rPr>
        <w:t xml:space="preserve"> të miratuara nga AKSHI janë pak të njohura dhe të zbatuara.</w:t>
      </w:r>
    </w:p>
    <w:p w:rsidR="00D53142" w:rsidRPr="003F3EF3" w:rsidRDefault="00D53142" w:rsidP="00FE14B5">
      <w:pPr>
        <w:pStyle w:val="Paragrafi"/>
        <w:rPr>
          <w:spacing w:val="-4"/>
          <w:lang w:val="sq-AL"/>
        </w:rPr>
      </w:pPr>
      <w:r w:rsidRPr="003F3EF3">
        <w:rPr>
          <w:spacing w:val="-4"/>
          <w:lang w:val="sq-AL"/>
        </w:rPr>
        <w:t xml:space="preserve">Në përfundim japim tabelën përmbledhëse me statusin aktual të </w:t>
      </w:r>
      <w:r w:rsidR="003A250A" w:rsidRPr="003F3EF3">
        <w:rPr>
          <w:spacing w:val="-4"/>
          <w:lang w:val="sq-AL"/>
        </w:rPr>
        <w:t>publikimit</w:t>
      </w:r>
      <w:r w:rsidRPr="003F3EF3">
        <w:rPr>
          <w:spacing w:val="-4"/>
          <w:lang w:val="sq-AL"/>
        </w:rPr>
        <w:t xml:space="preserve"> të dhënave kryesore sipas grupimit ndërkombëtar për të dhënat e hapura.</w:t>
      </w:r>
    </w:p>
    <w:p w:rsidR="0013685B" w:rsidRPr="003F3EF3" w:rsidRDefault="0013685B" w:rsidP="006F0A95">
      <w:pPr>
        <w:pStyle w:val="Paragrafi"/>
        <w:ind w:firstLine="0"/>
        <w:rPr>
          <w:b/>
          <w:spacing w:val="-4"/>
          <w:sz w:val="20"/>
          <w:lang w:val="sq-AL"/>
        </w:rPr>
        <w:sectPr w:rsidR="0013685B" w:rsidRPr="003F3EF3" w:rsidSect="0037528C">
          <w:type w:val="continuous"/>
          <w:pgSz w:w="11907" w:h="16840" w:code="9"/>
          <w:pgMar w:top="1259" w:right="1378" w:bottom="1134" w:left="1349" w:header="720" w:footer="720" w:gutter="0"/>
          <w:cols w:num="2" w:space="454"/>
        </w:sectPr>
      </w:pPr>
    </w:p>
    <w:p w:rsidR="00D6574F" w:rsidRDefault="00D6574F" w:rsidP="006F0A95">
      <w:pPr>
        <w:pStyle w:val="Paragrafi"/>
        <w:ind w:firstLine="0"/>
        <w:rPr>
          <w:b/>
          <w:sz w:val="20"/>
          <w:lang w:val="sq-AL"/>
        </w:rPr>
        <w:sectPr w:rsidR="00D6574F" w:rsidSect="0013685B">
          <w:type w:val="continuous"/>
          <w:pgSz w:w="11907" w:h="16840" w:code="9"/>
          <w:pgMar w:top="1259" w:right="1378" w:bottom="1134" w:left="1349" w:header="720" w:footer="720" w:gutter="0"/>
          <w:cols w:space="720"/>
        </w:sectPr>
      </w:pPr>
    </w:p>
    <w:tbl>
      <w:tblPr>
        <w:tblStyle w:val="TableGrid"/>
        <w:tblW w:w="0" w:type="auto"/>
        <w:tblLook w:val="04A0" w:firstRow="1" w:lastRow="0" w:firstColumn="1" w:lastColumn="0" w:noHBand="0" w:noVBand="1"/>
      </w:tblPr>
      <w:tblGrid>
        <w:gridCol w:w="2772"/>
        <w:gridCol w:w="4535"/>
        <w:gridCol w:w="2089"/>
      </w:tblGrid>
      <w:tr w:rsidR="006F0A95" w:rsidRPr="00724FD5" w:rsidTr="006F0A95">
        <w:tc>
          <w:tcPr>
            <w:tcW w:w="2773" w:type="dxa"/>
            <w:tcBorders>
              <w:bottom w:val="single" w:sz="4" w:space="0" w:color="auto"/>
            </w:tcBorders>
            <w:shd w:val="clear" w:color="auto" w:fill="FFFFFF" w:themeFill="background1"/>
          </w:tcPr>
          <w:p w:rsidR="008576C8" w:rsidRPr="00724FD5" w:rsidRDefault="008576C8" w:rsidP="00DA76CA">
            <w:pPr>
              <w:pStyle w:val="Paragrafi"/>
              <w:ind w:firstLine="0"/>
              <w:jc w:val="center"/>
              <w:rPr>
                <w:b/>
                <w:sz w:val="20"/>
                <w:lang w:val="sq-AL"/>
              </w:rPr>
            </w:pPr>
          </w:p>
          <w:p w:rsidR="008576C8" w:rsidRPr="00724FD5" w:rsidRDefault="008576C8" w:rsidP="00DA76CA">
            <w:pPr>
              <w:pStyle w:val="Paragrafi"/>
              <w:ind w:firstLine="0"/>
              <w:jc w:val="center"/>
              <w:rPr>
                <w:b/>
                <w:sz w:val="20"/>
                <w:lang w:val="sq-AL"/>
              </w:rPr>
            </w:pPr>
            <w:r w:rsidRPr="00724FD5">
              <w:rPr>
                <w:b/>
                <w:sz w:val="20"/>
                <w:lang w:val="sq-AL"/>
              </w:rPr>
              <w:t>Grupimi i të dhënave</w:t>
            </w:r>
          </w:p>
        </w:tc>
        <w:tc>
          <w:tcPr>
            <w:tcW w:w="4536" w:type="dxa"/>
            <w:tcBorders>
              <w:bottom w:val="single" w:sz="4" w:space="0" w:color="auto"/>
            </w:tcBorders>
            <w:shd w:val="clear" w:color="auto" w:fill="FFFFFF" w:themeFill="background1"/>
          </w:tcPr>
          <w:p w:rsidR="008576C8" w:rsidRPr="00724FD5" w:rsidRDefault="008576C8" w:rsidP="00DA76CA">
            <w:pPr>
              <w:pStyle w:val="Paragrafi"/>
              <w:ind w:firstLine="0"/>
              <w:jc w:val="center"/>
              <w:rPr>
                <w:b/>
                <w:sz w:val="20"/>
                <w:lang w:val="sq-AL"/>
              </w:rPr>
            </w:pPr>
          </w:p>
          <w:p w:rsidR="008576C8" w:rsidRPr="00724FD5" w:rsidRDefault="008576C8" w:rsidP="00DA76CA">
            <w:pPr>
              <w:pStyle w:val="Paragrafi"/>
              <w:ind w:firstLine="0"/>
              <w:jc w:val="center"/>
              <w:rPr>
                <w:b/>
                <w:sz w:val="20"/>
                <w:lang w:val="sq-AL"/>
              </w:rPr>
            </w:pPr>
            <w:r w:rsidRPr="00724FD5">
              <w:rPr>
                <w:b/>
                <w:sz w:val="20"/>
                <w:lang w:val="sq-AL"/>
              </w:rPr>
              <w:t>Statusi aktual</w:t>
            </w:r>
          </w:p>
        </w:tc>
        <w:tc>
          <w:tcPr>
            <w:tcW w:w="2089" w:type="dxa"/>
            <w:tcBorders>
              <w:bottom w:val="single" w:sz="4" w:space="0" w:color="auto"/>
            </w:tcBorders>
            <w:shd w:val="clear" w:color="auto" w:fill="FFFFFF" w:themeFill="background1"/>
          </w:tcPr>
          <w:p w:rsidR="008576C8" w:rsidRPr="00724FD5" w:rsidRDefault="008576C8" w:rsidP="00DA76CA">
            <w:pPr>
              <w:pStyle w:val="Paragrafi"/>
              <w:ind w:firstLine="0"/>
              <w:jc w:val="center"/>
              <w:rPr>
                <w:b/>
                <w:sz w:val="20"/>
                <w:lang w:val="sq-AL"/>
              </w:rPr>
            </w:pPr>
          </w:p>
          <w:p w:rsidR="008576C8" w:rsidRPr="00724FD5" w:rsidRDefault="008576C8" w:rsidP="00DA76CA">
            <w:pPr>
              <w:pStyle w:val="Paragrafi"/>
              <w:ind w:firstLine="0"/>
              <w:jc w:val="center"/>
              <w:rPr>
                <w:b/>
                <w:sz w:val="20"/>
                <w:lang w:val="sq-AL"/>
              </w:rPr>
            </w:pPr>
            <w:r w:rsidRPr="00724FD5">
              <w:rPr>
                <w:b/>
                <w:sz w:val="20"/>
                <w:lang w:val="sq-AL"/>
              </w:rPr>
              <w:t>Institucioni</w:t>
            </w:r>
          </w:p>
        </w:tc>
      </w:tr>
      <w:tr w:rsidR="008576C8" w:rsidRPr="00724FD5" w:rsidTr="006F0A95">
        <w:tc>
          <w:tcPr>
            <w:tcW w:w="9398" w:type="dxa"/>
            <w:gridSpan w:val="3"/>
            <w:shd w:val="clear" w:color="auto" w:fill="F2DBDB" w:themeFill="accent2" w:themeFillTint="33"/>
          </w:tcPr>
          <w:p w:rsidR="008576C8" w:rsidRPr="00724FD5" w:rsidRDefault="008576C8" w:rsidP="006F0A95">
            <w:pPr>
              <w:pStyle w:val="Paragrafi"/>
              <w:ind w:firstLine="0"/>
              <w:rPr>
                <w:sz w:val="20"/>
                <w:lang w:val="sq-AL"/>
              </w:rPr>
            </w:pPr>
          </w:p>
          <w:p w:rsidR="008576C8" w:rsidRPr="00724FD5" w:rsidRDefault="008576C8" w:rsidP="006F0A95">
            <w:pPr>
              <w:pStyle w:val="Paragrafi"/>
              <w:ind w:firstLine="0"/>
              <w:rPr>
                <w:sz w:val="20"/>
                <w:lang w:val="sq-AL"/>
              </w:rPr>
            </w:pPr>
            <w:r w:rsidRPr="00724FD5">
              <w:rPr>
                <w:sz w:val="20"/>
                <w:lang w:val="sq-AL"/>
              </w:rPr>
              <w:t xml:space="preserve">Grupi i të dhënave të </w:t>
            </w:r>
            <w:r w:rsidR="003A250A" w:rsidRPr="00724FD5">
              <w:rPr>
                <w:sz w:val="20"/>
                <w:lang w:val="sq-AL"/>
              </w:rPr>
              <w:t>përgjegjshmërisë</w:t>
            </w:r>
          </w:p>
        </w:tc>
      </w:tr>
      <w:tr w:rsidR="008576C8" w:rsidRPr="00724FD5" w:rsidTr="006F0A95">
        <w:tc>
          <w:tcPr>
            <w:tcW w:w="2773" w:type="dxa"/>
          </w:tcPr>
          <w:p w:rsidR="008576C8" w:rsidRPr="00724FD5" w:rsidRDefault="008576C8" w:rsidP="00DA76CA">
            <w:pPr>
              <w:pStyle w:val="Paragrafi"/>
              <w:ind w:firstLine="0"/>
              <w:jc w:val="left"/>
              <w:rPr>
                <w:sz w:val="20"/>
                <w:lang w:val="sq-AL"/>
              </w:rPr>
            </w:pPr>
            <w:r w:rsidRPr="00724FD5">
              <w:rPr>
                <w:sz w:val="20"/>
                <w:lang w:val="sq-AL"/>
              </w:rPr>
              <w:t>Legjislacioni</w:t>
            </w:r>
          </w:p>
          <w:p w:rsidR="008576C8" w:rsidRPr="00724FD5" w:rsidRDefault="008576C8" w:rsidP="00DA76CA">
            <w:pPr>
              <w:pStyle w:val="Paragrafi"/>
              <w:ind w:firstLine="0"/>
              <w:jc w:val="left"/>
              <w:rPr>
                <w:sz w:val="20"/>
                <w:lang w:val="sq-AL"/>
              </w:rPr>
            </w:pPr>
          </w:p>
        </w:tc>
        <w:tc>
          <w:tcPr>
            <w:tcW w:w="4536" w:type="dxa"/>
          </w:tcPr>
          <w:p w:rsidR="008576C8" w:rsidRPr="00724FD5" w:rsidRDefault="008576C8" w:rsidP="00DA76CA">
            <w:pPr>
              <w:pStyle w:val="Paragrafi"/>
              <w:ind w:firstLine="0"/>
              <w:jc w:val="left"/>
              <w:rPr>
                <w:sz w:val="20"/>
                <w:lang w:val="sq-AL"/>
              </w:rPr>
            </w:pPr>
            <w:r w:rsidRPr="00724FD5">
              <w:rPr>
                <w:sz w:val="20"/>
                <w:lang w:val="sq-AL"/>
              </w:rPr>
              <w:t>Të dhëna të hapura publikuar</w:t>
            </w:r>
            <w:r w:rsidR="00BA348C" w:rsidRPr="00724FD5">
              <w:rPr>
                <w:sz w:val="20"/>
                <w:lang w:val="sq-AL"/>
              </w:rPr>
              <w:t xml:space="preserve"> në   </w:t>
            </w:r>
            <w:r w:rsidRPr="00724FD5">
              <w:rPr>
                <w:sz w:val="20"/>
                <w:lang w:val="sq-AL"/>
              </w:rPr>
              <w:t xml:space="preserve">format pdf, doc. </w:t>
            </w:r>
            <w:hyperlink r:id="rId35" w:history="1">
              <w:r w:rsidRPr="00724FD5">
                <w:rPr>
                  <w:rStyle w:val="Hyperlink"/>
                  <w:sz w:val="20"/>
                  <w:lang w:val="sq-AL"/>
                </w:rPr>
                <w:t>www.qpz.gov.al</w:t>
              </w:r>
            </w:hyperlink>
          </w:p>
          <w:p w:rsidR="008576C8" w:rsidRPr="00724FD5" w:rsidRDefault="008576C8" w:rsidP="00DA76CA">
            <w:pPr>
              <w:pStyle w:val="Paragrafi"/>
              <w:ind w:firstLine="0"/>
              <w:jc w:val="left"/>
              <w:rPr>
                <w:sz w:val="20"/>
                <w:lang w:val="sq-AL"/>
              </w:rPr>
            </w:pPr>
            <w:r w:rsidRPr="00724FD5">
              <w:rPr>
                <w:sz w:val="20"/>
                <w:lang w:val="sq-AL"/>
              </w:rPr>
              <w:t>Në këtë portal janë të publikuara aktet ligjore dhe nënligjore të miratuara jo aktet e propozuara.</w:t>
            </w:r>
          </w:p>
        </w:tc>
        <w:tc>
          <w:tcPr>
            <w:tcW w:w="2089" w:type="dxa"/>
          </w:tcPr>
          <w:p w:rsidR="008576C8" w:rsidRPr="00724FD5" w:rsidRDefault="008576C8" w:rsidP="00DA76CA">
            <w:pPr>
              <w:pStyle w:val="Paragrafi"/>
              <w:ind w:firstLine="0"/>
              <w:jc w:val="left"/>
              <w:rPr>
                <w:sz w:val="20"/>
                <w:lang w:val="sq-AL"/>
              </w:rPr>
            </w:pPr>
            <w:r w:rsidRPr="00724FD5">
              <w:rPr>
                <w:sz w:val="20"/>
                <w:lang w:val="sq-AL"/>
              </w:rPr>
              <w:t>QPZ</w:t>
            </w:r>
          </w:p>
        </w:tc>
      </w:tr>
      <w:tr w:rsidR="008576C8" w:rsidRPr="00724FD5" w:rsidTr="006F0A95">
        <w:tc>
          <w:tcPr>
            <w:tcW w:w="2773" w:type="dxa"/>
          </w:tcPr>
          <w:p w:rsidR="008576C8" w:rsidRPr="00724FD5" w:rsidRDefault="008576C8" w:rsidP="00DA76CA">
            <w:pPr>
              <w:pStyle w:val="Paragrafi"/>
              <w:ind w:firstLine="0"/>
              <w:jc w:val="left"/>
              <w:rPr>
                <w:sz w:val="20"/>
                <w:lang w:val="sq-AL"/>
              </w:rPr>
            </w:pPr>
            <w:r w:rsidRPr="00724FD5">
              <w:rPr>
                <w:sz w:val="20"/>
                <w:lang w:val="sq-AL"/>
              </w:rPr>
              <w:t xml:space="preserve">Rezultatet e zgjedhjeve </w:t>
            </w:r>
          </w:p>
          <w:p w:rsidR="008576C8" w:rsidRPr="00724FD5" w:rsidRDefault="008576C8" w:rsidP="00DA76CA">
            <w:pPr>
              <w:pStyle w:val="Paragrafi"/>
              <w:ind w:firstLine="0"/>
              <w:jc w:val="left"/>
              <w:rPr>
                <w:sz w:val="20"/>
                <w:lang w:val="sq-AL"/>
              </w:rPr>
            </w:pPr>
          </w:p>
        </w:tc>
        <w:tc>
          <w:tcPr>
            <w:tcW w:w="4536" w:type="dxa"/>
          </w:tcPr>
          <w:p w:rsidR="008576C8" w:rsidRPr="00724FD5" w:rsidRDefault="008576C8" w:rsidP="00DA76CA">
            <w:pPr>
              <w:pStyle w:val="Paragrafi"/>
              <w:ind w:firstLine="0"/>
              <w:jc w:val="left"/>
              <w:rPr>
                <w:sz w:val="20"/>
                <w:lang w:val="sq-AL"/>
              </w:rPr>
            </w:pPr>
            <w:r w:rsidRPr="00724FD5">
              <w:rPr>
                <w:sz w:val="20"/>
                <w:lang w:val="sq-AL"/>
              </w:rPr>
              <w:t>Të dhëna të hapura të publiku</w:t>
            </w:r>
            <w:r w:rsidR="003A250A" w:rsidRPr="00724FD5">
              <w:rPr>
                <w:sz w:val="20"/>
                <w:lang w:val="sq-AL"/>
              </w:rPr>
              <w:t>ara në www</w:t>
            </w:r>
            <w:r w:rsidRPr="00724FD5">
              <w:rPr>
                <w:sz w:val="20"/>
                <w:lang w:val="sq-AL"/>
              </w:rPr>
              <w:t>.cec.org.al</w:t>
            </w:r>
          </w:p>
        </w:tc>
        <w:tc>
          <w:tcPr>
            <w:tcW w:w="2089" w:type="dxa"/>
          </w:tcPr>
          <w:p w:rsidR="008576C8" w:rsidRPr="00724FD5" w:rsidRDefault="008576C8" w:rsidP="00DA76CA">
            <w:pPr>
              <w:pStyle w:val="Paragrafi"/>
              <w:ind w:firstLine="0"/>
              <w:jc w:val="left"/>
              <w:rPr>
                <w:sz w:val="20"/>
                <w:lang w:val="sq-AL"/>
              </w:rPr>
            </w:pPr>
            <w:r w:rsidRPr="00724FD5">
              <w:rPr>
                <w:sz w:val="20"/>
                <w:lang w:val="sq-AL"/>
              </w:rPr>
              <w:t>KQZ</w:t>
            </w:r>
          </w:p>
        </w:tc>
      </w:tr>
      <w:tr w:rsidR="008576C8" w:rsidRPr="00724FD5" w:rsidTr="006F0A95">
        <w:tc>
          <w:tcPr>
            <w:tcW w:w="2773" w:type="dxa"/>
          </w:tcPr>
          <w:p w:rsidR="008576C8" w:rsidRPr="00724FD5" w:rsidRDefault="008576C8" w:rsidP="00DA76CA">
            <w:pPr>
              <w:pStyle w:val="Paragrafi"/>
              <w:ind w:firstLine="0"/>
              <w:jc w:val="left"/>
              <w:rPr>
                <w:sz w:val="20"/>
                <w:lang w:val="sq-AL"/>
              </w:rPr>
            </w:pPr>
            <w:r w:rsidRPr="00724FD5">
              <w:rPr>
                <w:sz w:val="20"/>
                <w:lang w:val="sq-AL"/>
              </w:rPr>
              <w:t>Të dhëna të detajuara për buxhetin</w:t>
            </w:r>
          </w:p>
          <w:p w:rsidR="008576C8" w:rsidRPr="00724FD5" w:rsidRDefault="008576C8" w:rsidP="00DA76CA">
            <w:pPr>
              <w:pStyle w:val="Paragrafi"/>
              <w:ind w:firstLine="0"/>
              <w:jc w:val="left"/>
              <w:rPr>
                <w:sz w:val="20"/>
                <w:lang w:val="sq-AL"/>
              </w:rPr>
            </w:pPr>
          </w:p>
        </w:tc>
        <w:tc>
          <w:tcPr>
            <w:tcW w:w="4536" w:type="dxa"/>
          </w:tcPr>
          <w:p w:rsidR="008576C8" w:rsidRPr="00724FD5" w:rsidRDefault="008576C8" w:rsidP="00DA76CA">
            <w:pPr>
              <w:pStyle w:val="Paragrafi"/>
              <w:ind w:firstLine="0"/>
              <w:jc w:val="left"/>
              <w:rPr>
                <w:sz w:val="20"/>
                <w:lang w:val="sq-AL"/>
              </w:rPr>
            </w:pPr>
            <w:r w:rsidRPr="00724FD5">
              <w:rPr>
                <w:sz w:val="20"/>
                <w:lang w:val="sq-AL"/>
              </w:rPr>
              <w:t xml:space="preserve">Të dhëna të hapura të publikuara në www.financa.gov.al </w:t>
            </w:r>
            <w:r w:rsidR="00BA348C" w:rsidRPr="00724FD5">
              <w:rPr>
                <w:sz w:val="20"/>
                <w:lang w:val="sq-AL"/>
              </w:rPr>
              <w:t xml:space="preserve"> në   </w:t>
            </w:r>
            <w:r w:rsidRPr="00724FD5">
              <w:rPr>
                <w:sz w:val="20"/>
                <w:lang w:val="sq-AL"/>
              </w:rPr>
              <w:t>format pdf.</w:t>
            </w:r>
          </w:p>
        </w:tc>
        <w:tc>
          <w:tcPr>
            <w:tcW w:w="2089" w:type="dxa"/>
          </w:tcPr>
          <w:p w:rsidR="008576C8" w:rsidRPr="00724FD5" w:rsidRDefault="008576C8" w:rsidP="00DA76CA">
            <w:pPr>
              <w:pStyle w:val="Paragrafi"/>
              <w:ind w:firstLine="0"/>
              <w:jc w:val="left"/>
              <w:rPr>
                <w:sz w:val="20"/>
                <w:lang w:val="sq-AL"/>
              </w:rPr>
            </w:pPr>
            <w:r w:rsidRPr="00724FD5">
              <w:rPr>
                <w:sz w:val="20"/>
                <w:lang w:val="sq-AL"/>
              </w:rPr>
              <w:t>Ministria e Financave</w:t>
            </w:r>
          </w:p>
        </w:tc>
      </w:tr>
      <w:tr w:rsidR="008576C8" w:rsidRPr="00724FD5" w:rsidTr="006F0A95">
        <w:tc>
          <w:tcPr>
            <w:tcW w:w="2773" w:type="dxa"/>
          </w:tcPr>
          <w:p w:rsidR="008576C8" w:rsidRPr="00724FD5" w:rsidRDefault="008576C8" w:rsidP="00DA76CA">
            <w:pPr>
              <w:pStyle w:val="Paragrafi"/>
              <w:ind w:firstLine="0"/>
              <w:jc w:val="left"/>
              <w:rPr>
                <w:sz w:val="20"/>
                <w:lang w:val="sq-AL"/>
              </w:rPr>
            </w:pPr>
            <w:r w:rsidRPr="00724FD5">
              <w:rPr>
                <w:sz w:val="20"/>
                <w:lang w:val="sq-AL"/>
              </w:rPr>
              <w:t>Të dhëna të detajuara për shpenzimet qeveritare</w:t>
            </w:r>
          </w:p>
          <w:p w:rsidR="008576C8" w:rsidRPr="00724FD5" w:rsidRDefault="008576C8" w:rsidP="00DA76CA">
            <w:pPr>
              <w:pStyle w:val="Paragrafi"/>
              <w:ind w:firstLine="0"/>
              <w:jc w:val="left"/>
              <w:rPr>
                <w:sz w:val="20"/>
                <w:lang w:val="sq-AL"/>
              </w:rPr>
            </w:pPr>
          </w:p>
        </w:tc>
        <w:tc>
          <w:tcPr>
            <w:tcW w:w="4536" w:type="dxa"/>
          </w:tcPr>
          <w:p w:rsidR="008576C8" w:rsidRPr="00724FD5" w:rsidRDefault="008576C8" w:rsidP="00DA76CA">
            <w:pPr>
              <w:pStyle w:val="Paragrafi"/>
              <w:ind w:firstLine="0"/>
              <w:jc w:val="left"/>
              <w:rPr>
                <w:sz w:val="20"/>
                <w:lang w:val="sq-AL"/>
              </w:rPr>
            </w:pPr>
            <w:r w:rsidRPr="00724FD5">
              <w:rPr>
                <w:sz w:val="20"/>
                <w:lang w:val="sq-AL"/>
              </w:rPr>
              <w:t>Në proces moduli i shpenzimeve.</w:t>
            </w:r>
          </w:p>
        </w:tc>
        <w:tc>
          <w:tcPr>
            <w:tcW w:w="2089" w:type="dxa"/>
          </w:tcPr>
          <w:p w:rsidR="008576C8" w:rsidRPr="00724FD5" w:rsidRDefault="008576C8" w:rsidP="00DA76CA">
            <w:pPr>
              <w:pStyle w:val="Paragrafi"/>
              <w:ind w:firstLine="0"/>
              <w:jc w:val="left"/>
              <w:rPr>
                <w:sz w:val="20"/>
                <w:lang w:val="sq-AL"/>
              </w:rPr>
            </w:pPr>
            <w:r w:rsidRPr="00724FD5">
              <w:rPr>
                <w:sz w:val="20"/>
                <w:lang w:val="sq-AL"/>
              </w:rPr>
              <w:t xml:space="preserve">Ministria e </w:t>
            </w:r>
            <w:r w:rsidR="003A250A" w:rsidRPr="00724FD5">
              <w:rPr>
                <w:sz w:val="20"/>
                <w:lang w:val="sq-AL"/>
              </w:rPr>
              <w:t>Financave</w:t>
            </w:r>
            <w:r w:rsidRPr="00724FD5">
              <w:rPr>
                <w:sz w:val="20"/>
                <w:lang w:val="sq-AL"/>
              </w:rPr>
              <w:t>/AKSHI</w:t>
            </w:r>
          </w:p>
        </w:tc>
      </w:tr>
      <w:tr w:rsidR="008576C8" w:rsidRPr="00724FD5" w:rsidTr="006F0A95">
        <w:tc>
          <w:tcPr>
            <w:tcW w:w="2773" w:type="dxa"/>
            <w:tcBorders>
              <w:bottom w:val="single" w:sz="4" w:space="0" w:color="auto"/>
            </w:tcBorders>
          </w:tcPr>
          <w:p w:rsidR="008576C8" w:rsidRPr="00724FD5" w:rsidRDefault="008576C8" w:rsidP="00DA76CA">
            <w:pPr>
              <w:pStyle w:val="Paragrafi"/>
              <w:ind w:firstLine="0"/>
              <w:jc w:val="left"/>
              <w:rPr>
                <w:sz w:val="20"/>
                <w:lang w:val="sq-AL"/>
              </w:rPr>
            </w:pPr>
            <w:r w:rsidRPr="00724FD5">
              <w:rPr>
                <w:sz w:val="20"/>
                <w:lang w:val="sq-AL"/>
              </w:rPr>
              <w:t>Regjistri i biznesit</w:t>
            </w:r>
          </w:p>
          <w:p w:rsidR="008576C8" w:rsidRPr="00724FD5" w:rsidRDefault="008576C8" w:rsidP="00DA76CA">
            <w:pPr>
              <w:pStyle w:val="Paragrafi"/>
              <w:ind w:firstLine="0"/>
              <w:jc w:val="left"/>
              <w:rPr>
                <w:sz w:val="20"/>
                <w:lang w:val="sq-AL"/>
              </w:rPr>
            </w:pPr>
          </w:p>
        </w:tc>
        <w:tc>
          <w:tcPr>
            <w:tcW w:w="4536" w:type="dxa"/>
            <w:tcBorders>
              <w:bottom w:val="single" w:sz="4" w:space="0" w:color="auto"/>
            </w:tcBorders>
          </w:tcPr>
          <w:p w:rsidR="008576C8" w:rsidRPr="00724FD5" w:rsidRDefault="008576C8" w:rsidP="00DA76CA">
            <w:pPr>
              <w:pStyle w:val="Paragrafi"/>
              <w:ind w:firstLine="0"/>
              <w:jc w:val="left"/>
              <w:rPr>
                <w:sz w:val="20"/>
                <w:lang w:val="sq-AL"/>
              </w:rPr>
            </w:pPr>
            <w:r w:rsidRPr="00724FD5">
              <w:rPr>
                <w:sz w:val="20"/>
                <w:lang w:val="sq-AL"/>
              </w:rPr>
              <w:t xml:space="preserve">Regjistri i biznesit është i hapur dhe publikohet në </w:t>
            </w:r>
            <w:hyperlink r:id="rId36" w:history="1">
              <w:r w:rsidRPr="00724FD5">
                <w:rPr>
                  <w:rStyle w:val="Hyperlink"/>
                  <w:sz w:val="20"/>
                  <w:lang w:val="sq-AL"/>
                </w:rPr>
                <w:t>www.qkr.gov.al</w:t>
              </w:r>
            </w:hyperlink>
            <w:r w:rsidRPr="00724FD5">
              <w:rPr>
                <w:sz w:val="20"/>
                <w:lang w:val="sq-AL"/>
              </w:rPr>
              <w:t xml:space="preserve">.  </w:t>
            </w:r>
          </w:p>
        </w:tc>
        <w:tc>
          <w:tcPr>
            <w:tcW w:w="2089" w:type="dxa"/>
            <w:tcBorders>
              <w:bottom w:val="single" w:sz="4" w:space="0" w:color="auto"/>
            </w:tcBorders>
          </w:tcPr>
          <w:p w:rsidR="008576C8" w:rsidRPr="00724FD5" w:rsidRDefault="008576C8" w:rsidP="00DA76CA">
            <w:pPr>
              <w:pStyle w:val="Paragrafi"/>
              <w:ind w:firstLine="0"/>
              <w:jc w:val="left"/>
              <w:rPr>
                <w:sz w:val="20"/>
                <w:lang w:val="sq-AL"/>
              </w:rPr>
            </w:pPr>
            <w:r w:rsidRPr="00724FD5">
              <w:rPr>
                <w:sz w:val="20"/>
                <w:lang w:val="sq-AL"/>
              </w:rPr>
              <w:t>QKR</w:t>
            </w:r>
          </w:p>
        </w:tc>
      </w:tr>
      <w:tr w:rsidR="008576C8" w:rsidRPr="00724FD5" w:rsidTr="006F0A95">
        <w:tc>
          <w:tcPr>
            <w:tcW w:w="9398" w:type="dxa"/>
            <w:gridSpan w:val="3"/>
            <w:shd w:val="clear" w:color="auto" w:fill="F2DBDB" w:themeFill="accent2" w:themeFillTint="33"/>
          </w:tcPr>
          <w:p w:rsidR="008576C8" w:rsidRPr="00724FD5" w:rsidRDefault="008576C8" w:rsidP="00DA76CA">
            <w:pPr>
              <w:pStyle w:val="Paragrafi"/>
              <w:ind w:firstLine="0"/>
              <w:jc w:val="left"/>
              <w:rPr>
                <w:sz w:val="20"/>
                <w:lang w:val="sq-AL"/>
              </w:rPr>
            </w:pPr>
            <w:r w:rsidRPr="00724FD5">
              <w:rPr>
                <w:sz w:val="20"/>
                <w:lang w:val="sq-AL"/>
              </w:rPr>
              <w:t>Grupi i të dhënave me impakt social</w:t>
            </w:r>
          </w:p>
          <w:p w:rsidR="008576C8" w:rsidRPr="00724FD5" w:rsidRDefault="008576C8" w:rsidP="00DA76CA">
            <w:pPr>
              <w:pStyle w:val="Paragrafi"/>
              <w:ind w:firstLine="0"/>
              <w:jc w:val="left"/>
              <w:rPr>
                <w:sz w:val="20"/>
                <w:lang w:val="sq-AL"/>
              </w:rPr>
            </w:pPr>
          </w:p>
        </w:tc>
      </w:tr>
      <w:tr w:rsidR="008576C8" w:rsidRPr="00724FD5" w:rsidTr="006F0A95">
        <w:tc>
          <w:tcPr>
            <w:tcW w:w="2773" w:type="dxa"/>
          </w:tcPr>
          <w:p w:rsidR="008576C8" w:rsidRPr="00724FD5" w:rsidRDefault="008576C8" w:rsidP="00DA76CA">
            <w:pPr>
              <w:pStyle w:val="Paragrafi"/>
              <w:ind w:firstLine="0"/>
              <w:jc w:val="left"/>
              <w:rPr>
                <w:sz w:val="20"/>
                <w:lang w:val="sq-AL"/>
              </w:rPr>
            </w:pPr>
            <w:r w:rsidRPr="00724FD5">
              <w:rPr>
                <w:sz w:val="20"/>
                <w:lang w:val="sq-AL"/>
              </w:rPr>
              <w:t>Performanca e sektorit të shëndetësisë</w:t>
            </w:r>
          </w:p>
          <w:p w:rsidR="008576C8" w:rsidRPr="00724FD5" w:rsidRDefault="008576C8" w:rsidP="00DA76CA">
            <w:pPr>
              <w:pStyle w:val="Paragrafi"/>
              <w:ind w:firstLine="0"/>
              <w:jc w:val="left"/>
              <w:rPr>
                <w:sz w:val="20"/>
                <w:lang w:val="sq-AL"/>
              </w:rPr>
            </w:pPr>
          </w:p>
        </w:tc>
        <w:tc>
          <w:tcPr>
            <w:tcW w:w="4536" w:type="dxa"/>
          </w:tcPr>
          <w:p w:rsidR="008576C8" w:rsidRPr="00724FD5" w:rsidRDefault="008576C8" w:rsidP="00DA76CA">
            <w:pPr>
              <w:pStyle w:val="Paragrafi"/>
              <w:ind w:firstLine="0"/>
              <w:jc w:val="left"/>
              <w:rPr>
                <w:sz w:val="20"/>
                <w:lang w:val="sq-AL"/>
              </w:rPr>
            </w:pPr>
            <w:r w:rsidRPr="00724FD5">
              <w:rPr>
                <w:sz w:val="20"/>
                <w:lang w:val="sq-AL"/>
              </w:rPr>
              <w:t xml:space="preserve">Nuk ka të dhëna të </w:t>
            </w:r>
            <w:r w:rsidR="003A250A" w:rsidRPr="00724FD5">
              <w:rPr>
                <w:sz w:val="20"/>
                <w:lang w:val="sq-AL"/>
              </w:rPr>
              <w:t>drejtpërdrejta</w:t>
            </w:r>
            <w:r w:rsidRPr="00724FD5">
              <w:rPr>
                <w:sz w:val="20"/>
                <w:lang w:val="sq-AL"/>
              </w:rPr>
              <w:t>. Nuk ka të dhëna për performancën e sektorit të shëndetësisë në faqen zyrtare të Ministrisë  së Shëndetësisë e as në faqen zyrtare  të INSTAT</w:t>
            </w:r>
            <w:r w:rsidR="006906B6">
              <w:rPr>
                <w:sz w:val="20"/>
                <w:lang w:val="sq-AL"/>
              </w:rPr>
              <w:t>-it</w:t>
            </w:r>
            <w:r w:rsidRPr="00724FD5">
              <w:rPr>
                <w:sz w:val="20"/>
                <w:lang w:val="sq-AL"/>
              </w:rPr>
              <w:t xml:space="preserve"> .</w:t>
            </w:r>
          </w:p>
        </w:tc>
        <w:tc>
          <w:tcPr>
            <w:tcW w:w="2089" w:type="dxa"/>
          </w:tcPr>
          <w:p w:rsidR="003A250A" w:rsidRPr="00724FD5" w:rsidRDefault="008576C8" w:rsidP="00DA76CA">
            <w:pPr>
              <w:pStyle w:val="Paragrafi"/>
              <w:ind w:firstLine="0"/>
              <w:jc w:val="left"/>
              <w:rPr>
                <w:sz w:val="20"/>
                <w:lang w:val="sq-AL"/>
              </w:rPr>
            </w:pPr>
            <w:r w:rsidRPr="00724FD5">
              <w:rPr>
                <w:sz w:val="20"/>
                <w:lang w:val="sq-AL"/>
              </w:rPr>
              <w:t xml:space="preserve">Ministria e Shëndetësisë, </w:t>
            </w:r>
          </w:p>
          <w:p w:rsidR="008576C8" w:rsidRPr="00724FD5" w:rsidRDefault="008576C8" w:rsidP="00DA76CA">
            <w:pPr>
              <w:pStyle w:val="Paragrafi"/>
              <w:ind w:firstLine="0"/>
              <w:jc w:val="left"/>
              <w:rPr>
                <w:sz w:val="20"/>
                <w:lang w:val="sq-AL"/>
              </w:rPr>
            </w:pPr>
            <w:r w:rsidRPr="00724FD5">
              <w:rPr>
                <w:sz w:val="20"/>
                <w:lang w:val="sq-AL"/>
              </w:rPr>
              <w:t>INSTAT</w:t>
            </w:r>
          </w:p>
        </w:tc>
      </w:tr>
      <w:tr w:rsidR="008576C8" w:rsidRPr="00724FD5" w:rsidTr="006F0A95">
        <w:tc>
          <w:tcPr>
            <w:tcW w:w="2773" w:type="dxa"/>
          </w:tcPr>
          <w:p w:rsidR="008576C8" w:rsidRPr="00724FD5" w:rsidRDefault="008576C8" w:rsidP="00DA76CA">
            <w:pPr>
              <w:pStyle w:val="Paragrafi"/>
              <w:ind w:firstLine="0"/>
              <w:jc w:val="left"/>
              <w:rPr>
                <w:sz w:val="20"/>
                <w:lang w:val="sq-AL"/>
              </w:rPr>
            </w:pPr>
            <w:r w:rsidRPr="00724FD5">
              <w:rPr>
                <w:sz w:val="20"/>
                <w:lang w:val="sq-AL"/>
              </w:rPr>
              <w:t xml:space="preserve">Të dhëna për </w:t>
            </w:r>
            <w:r w:rsidR="003A250A" w:rsidRPr="00724FD5">
              <w:rPr>
                <w:sz w:val="20"/>
                <w:lang w:val="sq-AL"/>
              </w:rPr>
              <w:t>p</w:t>
            </w:r>
            <w:r w:rsidRPr="00724FD5">
              <w:rPr>
                <w:sz w:val="20"/>
                <w:lang w:val="sq-AL"/>
              </w:rPr>
              <w:t xml:space="preserve">erformancën e arsimit fillor dhe </w:t>
            </w:r>
            <w:r w:rsidR="003A250A" w:rsidRPr="00724FD5">
              <w:rPr>
                <w:sz w:val="20"/>
                <w:lang w:val="sq-AL"/>
              </w:rPr>
              <w:t>nëntëvjeçar</w:t>
            </w:r>
            <w:r w:rsidRPr="00724FD5">
              <w:rPr>
                <w:sz w:val="20"/>
                <w:lang w:val="sq-AL"/>
              </w:rPr>
              <w:t xml:space="preserve"> (primar/sekondar)</w:t>
            </w:r>
          </w:p>
          <w:p w:rsidR="008576C8" w:rsidRPr="00724FD5" w:rsidRDefault="008576C8" w:rsidP="00DA76CA">
            <w:pPr>
              <w:pStyle w:val="Paragrafi"/>
              <w:ind w:firstLine="0"/>
              <w:jc w:val="left"/>
              <w:rPr>
                <w:sz w:val="20"/>
                <w:lang w:val="sq-AL"/>
              </w:rPr>
            </w:pPr>
          </w:p>
        </w:tc>
        <w:tc>
          <w:tcPr>
            <w:tcW w:w="4536" w:type="dxa"/>
          </w:tcPr>
          <w:p w:rsidR="008576C8" w:rsidRPr="00724FD5" w:rsidRDefault="008576C8" w:rsidP="00DA76CA">
            <w:pPr>
              <w:pStyle w:val="Paragrafi"/>
              <w:ind w:firstLine="0"/>
              <w:jc w:val="left"/>
              <w:rPr>
                <w:sz w:val="20"/>
                <w:lang w:val="sq-AL"/>
              </w:rPr>
            </w:pPr>
            <w:r w:rsidRPr="00724FD5">
              <w:rPr>
                <w:sz w:val="20"/>
                <w:lang w:val="sq-AL"/>
              </w:rPr>
              <w:t xml:space="preserve">Nuk ka të dhëna të </w:t>
            </w:r>
            <w:r w:rsidR="003A250A" w:rsidRPr="00724FD5">
              <w:rPr>
                <w:sz w:val="20"/>
                <w:lang w:val="sq-AL"/>
              </w:rPr>
              <w:t>drejtpërdrejta</w:t>
            </w:r>
            <w:r w:rsidRPr="00724FD5">
              <w:rPr>
                <w:sz w:val="20"/>
                <w:lang w:val="sq-AL"/>
              </w:rPr>
              <w:t xml:space="preserve">. Nuk ka të dhëna për performancën e arsimit fillor dhe </w:t>
            </w:r>
            <w:r w:rsidR="003A250A" w:rsidRPr="00724FD5">
              <w:rPr>
                <w:sz w:val="20"/>
                <w:lang w:val="sq-AL"/>
              </w:rPr>
              <w:t>nëntëvjeçar</w:t>
            </w:r>
            <w:r w:rsidRPr="00724FD5">
              <w:rPr>
                <w:sz w:val="20"/>
                <w:lang w:val="sq-AL"/>
              </w:rPr>
              <w:t xml:space="preserve"> (primar/sekondar) në faqen zyrtare të Ministrisë së Arsimit  e as në faqen zyrtare të INSTAT</w:t>
            </w:r>
            <w:r w:rsidR="006906B6">
              <w:rPr>
                <w:sz w:val="20"/>
                <w:lang w:val="sq-AL"/>
              </w:rPr>
              <w:t>-it</w:t>
            </w:r>
            <w:r w:rsidRPr="00724FD5">
              <w:rPr>
                <w:sz w:val="20"/>
                <w:lang w:val="sq-AL"/>
              </w:rPr>
              <w:t xml:space="preserve"> </w:t>
            </w:r>
          </w:p>
        </w:tc>
        <w:tc>
          <w:tcPr>
            <w:tcW w:w="2089" w:type="dxa"/>
          </w:tcPr>
          <w:p w:rsidR="008576C8" w:rsidRPr="00724FD5" w:rsidRDefault="008576C8" w:rsidP="00DA76CA">
            <w:pPr>
              <w:pStyle w:val="Paragrafi"/>
              <w:ind w:firstLine="0"/>
              <w:jc w:val="left"/>
              <w:rPr>
                <w:sz w:val="20"/>
                <w:lang w:val="sq-AL"/>
              </w:rPr>
            </w:pPr>
            <w:r w:rsidRPr="00724FD5">
              <w:rPr>
                <w:sz w:val="20"/>
                <w:lang w:val="sq-AL"/>
              </w:rPr>
              <w:t>Ministria e Arsimit dhe Sportit, INSTAT</w:t>
            </w:r>
          </w:p>
        </w:tc>
      </w:tr>
      <w:tr w:rsidR="008576C8" w:rsidRPr="00724FD5" w:rsidTr="006F0A95">
        <w:tc>
          <w:tcPr>
            <w:tcW w:w="2773" w:type="dxa"/>
          </w:tcPr>
          <w:p w:rsidR="008576C8" w:rsidRPr="00724FD5" w:rsidRDefault="008576C8" w:rsidP="00DA76CA">
            <w:pPr>
              <w:pStyle w:val="Paragrafi"/>
              <w:ind w:firstLine="0"/>
              <w:jc w:val="left"/>
              <w:rPr>
                <w:sz w:val="20"/>
                <w:lang w:val="sq-AL"/>
              </w:rPr>
            </w:pPr>
            <w:r w:rsidRPr="00724FD5">
              <w:rPr>
                <w:sz w:val="20"/>
                <w:lang w:val="sq-AL"/>
              </w:rPr>
              <w:t>Statistika për mjedisin në vend</w:t>
            </w:r>
          </w:p>
          <w:p w:rsidR="008576C8" w:rsidRPr="00724FD5" w:rsidRDefault="008576C8" w:rsidP="00DA76CA">
            <w:pPr>
              <w:pStyle w:val="Paragrafi"/>
              <w:ind w:firstLine="0"/>
              <w:jc w:val="left"/>
              <w:rPr>
                <w:sz w:val="20"/>
                <w:lang w:val="sq-AL"/>
              </w:rPr>
            </w:pPr>
          </w:p>
        </w:tc>
        <w:tc>
          <w:tcPr>
            <w:tcW w:w="4536" w:type="dxa"/>
          </w:tcPr>
          <w:p w:rsidR="008576C8" w:rsidRPr="00724FD5" w:rsidRDefault="008576C8" w:rsidP="00DA76CA">
            <w:pPr>
              <w:pStyle w:val="Paragrafi"/>
              <w:ind w:firstLine="0"/>
              <w:jc w:val="left"/>
              <w:rPr>
                <w:sz w:val="20"/>
                <w:lang w:val="sq-AL"/>
              </w:rPr>
            </w:pPr>
            <w:r w:rsidRPr="00724FD5">
              <w:rPr>
                <w:sz w:val="20"/>
                <w:lang w:val="sq-AL"/>
              </w:rPr>
              <w:t>Në faqen zyrtare të INSTAT</w:t>
            </w:r>
            <w:r w:rsidR="006906B6">
              <w:rPr>
                <w:sz w:val="20"/>
                <w:lang w:val="sq-AL"/>
              </w:rPr>
              <w:t>-it</w:t>
            </w:r>
            <w:r w:rsidRPr="00724FD5">
              <w:rPr>
                <w:sz w:val="20"/>
                <w:lang w:val="sq-AL"/>
              </w:rPr>
              <w:t xml:space="preserve"> jepen disa të dhëna për mjedisin</w:t>
            </w:r>
            <w:r w:rsidR="006906B6">
              <w:rPr>
                <w:sz w:val="20"/>
                <w:lang w:val="sq-AL"/>
              </w:rPr>
              <w:t>,</w:t>
            </w:r>
            <w:r w:rsidRPr="00724FD5">
              <w:rPr>
                <w:sz w:val="20"/>
                <w:lang w:val="sq-AL"/>
              </w:rPr>
              <w:t xml:space="preserve"> si:</w:t>
            </w:r>
          </w:p>
          <w:p w:rsidR="008576C8" w:rsidRPr="00724FD5" w:rsidRDefault="006906B6" w:rsidP="00DA76CA">
            <w:pPr>
              <w:pStyle w:val="Paragrafi"/>
              <w:ind w:firstLine="0"/>
              <w:jc w:val="left"/>
              <w:rPr>
                <w:sz w:val="20"/>
                <w:lang w:val="sq-AL"/>
              </w:rPr>
            </w:pPr>
            <w:r w:rsidRPr="00724FD5">
              <w:rPr>
                <w:sz w:val="20"/>
                <w:lang w:val="sq-AL"/>
              </w:rPr>
              <w:t xml:space="preserve">Mbetjet </w:t>
            </w:r>
            <w:r w:rsidR="008576C8" w:rsidRPr="00724FD5">
              <w:rPr>
                <w:sz w:val="20"/>
                <w:lang w:val="sq-AL"/>
              </w:rPr>
              <w:t>e ngurta urbane dhe inerte 2003-2012</w:t>
            </w:r>
          </w:p>
          <w:p w:rsidR="008576C8" w:rsidRPr="00724FD5" w:rsidRDefault="004E71C0" w:rsidP="00DA76CA">
            <w:pPr>
              <w:pStyle w:val="Paragrafi"/>
              <w:ind w:firstLine="0"/>
              <w:jc w:val="left"/>
              <w:rPr>
                <w:sz w:val="20"/>
                <w:lang w:val="sq-AL"/>
              </w:rPr>
            </w:pPr>
            <w:r>
              <w:rPr>
                <w:sz w:val="20"/>
                <w:lang w:val="sq-AL"/>
              </w:rPr>
              <w:t>Të dhëna fiziko-</w:t>
            </w:r>
            <w:r w:rsidR="008576C8" w:rsidRPr="00724FD5">
              <w:rPr>
                <w:sz w:val="20"/>
                <w:lang w:val="sq-AL"/>
              </w:rPr>
              <w:t>kimike të uj</w:t>
            </w:r>
            <w:r w:rsidR="003A250A" w:rsidRPr="00724FD5">
              <w:rPr>
                <w:sz w:val="20"/>
                <w:lang w:val="sq-AL"/>
              </w:rPr>
              <w:t>ë</w:t>
            </w:r>
            <w:r w:rsidR="008576C8" w:rsidRPr="00724FD5">
              <w:rPr>
                <w:sz w:val="20"/>
                <w:lang w:val="sq-AL"/>
              </w:rPr>
              <w:t>rave në liqenet e Shqipërisë 2004-2010</w:t>
            </w:r>
          </w:p>
          <w:p w:rsidR="008576C8" w:rsidRPr="00724FD5" w:rsidRDefault="008576C8" w:rsidP="00DA76CA">
            <w:pPr>
              <w:pStyle w:val="Paragrafi"/>
              <w:ind w:firstLine="0"/>
              <w:jc w:val="left"/>
              <w:rPr>
                <w:sz w:val="20"/>
                <w:lang w:val="sq-AL"/>
              </w:rPr>
            </w:pPr>
            <w:r w:rsidRPr="00724FD5">
              <w:rPr>
                <w:sz w:val="20"/>
                <w:lang w:val="sq-AL"/>
              </w:rPr>
              <w:t>Pesticide të importuara gjatë 2005-2012</w:t>
            </w:r>
          </w:p>
          <w:p w:rsidR="008576C8" w:rsidRPr="00724FD5" w:rsidRDefault="008576C8" w:rsidP="00DA76CA">
            <w:pPr>
              <w:pStyle w:val="Paragrafi"/>
              <w:ind w:firstLine="0"/>
              <w:jc w:val="left"/>
              <w:rPr>
                <w:sz w:val="20"/>
                <w:lang w:val="sq-AL"/>
              </w:rPr>
            </w:pPr>
            <w:r w:rsidRPr="00724FD5">
              <w:rPr>
                <w:sz w:val="20"/>
                <w:lang w:val="sq-AL"/>
              </w:rPr>
              <w:t>Ndotja bakterologjike e ujit në plazhe 2010</w:t>
            </w:r>
          </w:p>
          <w:p w:rsidR="008576C8" w:rsidRPr="00724FD5" w:rsidRDefault="008576C8" w:rsidP="00DA76CA">
            <w:pPr>
              <w:pStyle w:val="Paragrafi"/>
              <w:ind w:firstLine="0"/>
              <w:jc w:val="left"/>
              <w:rPr>
                <w:sz w:val="20"/>
                <w:lang w:val="sq-AL"/>
              </w:rPr>
            </w:pPr>
            <w:r w:rsidRPr="00724FD5">
              <w:rPr>
                <w:sz w:val="20"/>
                <w:lang w:val="sq-AL"/>
              </w:rPr>
              <w:t>Cilësia e ujit të lumenjve</w:t>
            </w:r>
            <w:r w:rsidR="006906B6">
              <w:rPr>
                <w:sz w:val="20"/>
                <w:lang w:val="sq-AL"/>
              </w:rPr>
              <w:t>,</w:t>
            </w:r>
            <w:r w:rsidRPr="00724FD5">
              <w:rPr>
                <w:sz w:val="20"/>
                <w:lang w:val="sq-AL"/>
              </w:rPr>
              <w:t xml:space="preserve"> 2012</w:t>
            </w:r>
          </w:p>
          <w:p w:rsidR="008576C8" w:rsidRPr="00724FD5" w:rsidRDefault="008576C8" w:rsidP="00DA76CA">
            <w:pPr>
              <w:pStyle w:val="Paragrafi"/>
              <w:ind w:firstLine="0"/>
              <w:jc w:val="left"/>
              <w:rPr>
                <w:sz w:val="20"/>
                <w:lang w:val="sq-AL"/>
              </w:rPr>
            </w:pPr>
            <w:r w:rsidRPr="00724FD5">
              <w:rPr>
                <w:sz w:val="20"/>
                <w:lang w:val="sq-AL"/>
              </w:rPr>
              <w:t>Importi i mbetjeve në vitin 2012</w:t>
            </w:r>
          </w:p>
          <w:p w:rsidR="008576C8" w:rsidRPr="00724FD5" w:rsidRDefault="008576C8" w:rsidP="00DA76CA">
            <w:pPr>
              <w:pStyle w:val="Paragrafi"/>
              <w:ind w:firstLine="0"/>
              <w:jc w:val="left"/>
              <w:rPr>
                <w:sz w:val="20"/>
                <w:lang w:val="sq-AL"/>
              </w:rPr>
            </w:pPr>
            <w:r w:rsidRPr="00724FD5">
              <w:rPr>
                <w:sz w:val="20"/>
                <w:lang w:val="sq-AL"/>
              </w:rPr>
              <w:t>Mjetet e transportit rrugor sipas llojit të karburantit të përdorur  në 2013</w:t>
            </w:r>
          </w:p>
          <w:p w:rsidR="008576C8" w:rsidRPr="00724FD5" w:rsidRDefault="008576C8" w:rsidP="00DA76CA">
            <w:pPr>
              <w:pStyle w:val="Paragrafi"/>
              <w:ind w:firstLine="0"/>
              <w:jc w:val="left"/>
              <w:rPr>
                <w:sz w:val="20"/>
                <w:lang w:val="sq-AL"/>
              </w:rPr>
            </w:pPr>
            <w:r w:rsidRPr="00724FD5">
              <w:rPr>
                <w:sz w:val="20"/>
                <w:lang w:val="sq-AL"/>
              </w:rPr>
              <w:t>Pesticide të përdorura në bujqësi</w:t>
            </w:r>
          </w:p>
          <w:p w:rsidR="008576C8" w:rsidRPr="00724FD5" w:rsidRDefault="008576C8" w:rsidP="00DA76CA">
            <w:pPr>
              <w:pStyle w:val="Paragrafi"/>
              <w:ind w:firstLine="0"/>
              <w:jc w:val="left"/>
              <w:rPr>
                <w:sz w:val="20"/>
                <w:lang w:val="sq-AL"/>
              </w:rPr>
            </w:pPr>
            <w:r w:rsidRPr="00724FD5">
              <w:rPr>
                <w:sz w:val="20"/>
                <w:lang w:val="sq-AL"/>
              </w:rPr>
              <w:t>Përmbajtja e disa ndotësve atmosferike në qytetet kryesore, cilësia e ajrit 2002-2012</w:t>
            </w:r>
          </w:p>
          <w:p w:rsidR="008576C8" w:rsidRPr="00724FD5" w:rsidRDefault="008576C8" w:rsidP="00DA76CA">
            <w:pPr>
              <w:pStyle w:val="Paragrafi"/>
              <w:ind w:firstLine="0"/>
              <w:jc w:val="left"/>
              <w:rPr>
                <w:sz w:val="20"/>
                <w:lang w:val="sq-AL"/>
              </w:rPr>
            </w:pPr>
            <w:r w:rsidRPr="00724FD5">
              <w:rPr>
                <w:sz w:val="20"/>
                <w:lang w:val="sq-AL"/>
              </w:rPr>
              <w:t xml:space="preserve">Cilësia e ujit të lumenjve 2012 etj. </w:t>
            </w:r>
          </w:p>
        </w:tc>
        <w:tc>
          <w:tcPr>
            <w:tcW w:w="2089" w:type="dxa"/>
          </w:tcPr>
          <w:p w:rsidR="008576C8" w:rsidRPr="00724FD5" w:rsidRDefault="008576C8" w:rsidP="00DA76CA">
            <w:pPr>
              <w:pStyle w:val="Paragrafi"/>
              <w:ind w:firstLine="0"/>
              <w:jc w:val="left"/>
              <w:rPr>
                <w:sz w:val="20"/>
                <w:lang w:val="sq-AL"/>
              </w:rPr>
            </w:pPr>
            <w:r w:rsidRPr="00724FD5">
              <w:rPr>
                <w:sz w:val="20"/>
                <w:lang w:val="sq-AL"/>
              </w:rPr>
              <w:t>Ministria e Mjedisit, INSTAT</w:t>
            </w:r>
          </w:p>
        </w:tc>
      </w:tr>
      <w:tr w:rsidR="008576C8" w:rsidRPr="00724FD5" w:rsidTr="006F0A95">
        <w:tc>
          <w:tcPr>
            <w:tcW w:w="2773" w:type="dxa"/>
          </w:tcPr>
          <w:p w:rsidR="008576C8" w:rsidRPr="00724FD5" w:rsidRDefault="008576C8" w:rsidP="006F0A95">
            <w:pPr>
              <w:pStyle w:val="Paragrafi"/>
              <w:ind w:firstLine="0"/>
              <w:rPr>
                <w:sz w:val="20"/>
                <w:lang w:val="sq-AL"/>
              </w:rPr>
            </w:pPr>
            <w:r w:rsidRPr="00724FD5">
              <w:rPr>
                <w:sz w:val="20"/>
                <w:lang w:val="sq-AL"/>
              </w:rPr>
              <w:t>Të dhëna të detajuara për CENSUS-in</w:t>
            </w:r>
          </w:p>
          <w:p w:rsidR="008576C8" w:rsidRPr="00724FD5" w:rsidRDefault="008576C8" w:rsidP="006F0A95">
            <w:pPr>
              <w:pStyle w:val="Paragrafi"/>
              <w:ind w:firstLine="0"/>
              <w:rPr>
                <w:sz w:val="20"/>
                <w:lang w:val="sq-AL"/>
              </w:rPr>
            </w:pPr>
          </w:p>
        </w:tc>
        <w:tc>
          <w:tcPr>
            <w:tcW w:w="4536" w:type="dxa"/>
          </w:tcPr>
          <w:p w:rsidR="008576C8" w:rsidRPr="00724FD5" w:rsidRDefault="008576C8" w:rsidP="00DA76CA">
            <w:pPr>
              <w:pStyle w:val="Paragrafi"/>
              <w:ind w:firstLine="0"/>
              <w:jc w:val="left"/>
              <w:rPr>
                <w:sz w:val="20"/>
                <w:lang w:val="sq-AL"/>
              </w:rPr>
            </w:pPr>
            <w:r w:rsidRPr="00724FD5">
              <w:rPr>
                <w:sz w:val="20"/>
                <w:lang w:val="sq-AL"/>
              </w:rPr>
              <w:t xml:space="preserve">Të dhëna të hapura të publikuara format </w:t>
            </w:r>
            <w:r w:rsidR="003A250A" w:rsidRPr="00724FD5">
              <w:rPr>
                <w:sz w:val="20"/>
                <w:lang w:val="sq-AL"/>
              </w:rPr>
              <w:t>PDF</w:t>
            </w:r>
          </w:p>
        </w:tc>
        <w:tc>
          <w:tcPr>
            <w:tcW w:w="2089" w:type="dxa"/>
          </w:tcPr>
          <w:p w:rsidR="008576C8" w:rsidRPr="00724FD5" w:rsidRDefault="008576C8" w:rsidP="00DA76CA">
            <w:pPr>
              <w:pStyle w:val="Paragrafi"/>
              <w:ind w:firstLine="0"/>
              <w:jc w:val="left"/>
              <w:rPr>
                <w:sz w:val="20"/>
                <w:lang w:val="sq-AL"/>
              </w:rPr>
            </w:pPr>
            <w:r w:rsidRPr="00724FD5">
              <w:rPr>
                <w:sz w:val="20"/>
                <w:lang w:val="sq-AL"/>
              </w:rPr>
              <w:t>INSTAT</w:t>
            </w:r>
          </w:p>
        </w:tc>
      </w:tr>
      <w:tr w:rsidR="008576C8" w:rsidRPr="00724FD5" w:rsidTr="006F0A95">
        <w:tc>
          <w:tcPr>
            <w:tcW w:w="2773" w:type="dxa"/>
            <w:tcBorders>
              <w:bottom w:val="single" w:sz="4" w:space="0" w:color="auto"/>
            </w:tcBorders>
          </w:tcPr>
          <w:p w:rsidR="008576C8" w:rsidRPr="00724FD5" w:rsidRDefault="008576C8" w:rsidP="006F0A95">
            <w:pPr>
              <w:pStyle w:val="Paragrafi"/>
              <w:ind w:firstLine="0"/>
              <w:rPr>
                <w:sz w:val="20"/>
                <w:lang w:val="sq-AL"/>
              </w:rPr>
            </w:pPr>
            <w:r w:rsidRPr="00724FD5">
              <w:rPr>
                <w:sz w:val="20"/>
                <w:lang w:val="sq-AL"/>
              </w:rPr>
              <w:t>Të dhëna për pronësinë mbi tokën</w:t>
            </w:r>
          </w:p>
          <w:p w:rsidR="008576C8" w:rsidRPr="00724FD5" w:rsidRDefault="008576C8" w:rsidP="006F0A95">
            <w:pPr>
              <w:pStyle w:val="Paragrafi"/>
              <w:ind w:firstLine="0"/>
              <w:rPr>
                <w:sz w:val="20"/>
                <w:lang w:val="sq-AL"/>
              </w:rPr>
            </w:pPr>
          </w:p>
        </w:tc>
        <w:tc>
          <w:tcPr>
            <w:tcW w:w="4536" w:type="dxa"/>
            <w:tcBorders>
              <w:bottom w:val="single" w:sz="4" w:space="0" w:color="auto"/>
            </w:tcBorders>
          </w:tcPr>
          <w:p w:rsidR="008576C8" w:rsidRPr="00724FD5" w:rsidRDefault="008576C8" w:rsidP="00DA76CA">
            <w:pPr>
              <w:pStyle w:val="Paragrafi"/>
              <w:ind w:firstLine="0"/>
              <w:jc w:val="left"/>
              <w:rPr>
                <w:sz w:val="20"/>
                <w:lang w:val="sq-AL"/>
              </w:rPr>
            </w:pPr>
            <w:r w:rsidRPr="00724FD5">
              <w:rPr>
                <w:sz w:val="20"/>
                <w:lang w:val="sq-AL"/>
              </w:rPr>
              <w:t>Nuk ka të dhëna të publikuara në faqen e ZRPP-së</w:t>
            </w:r>
          </w:p>
          <w:p w:rsidR="008576C8" w:rsidRPr="00724FD5" w:rsidRDefault="008576C8" w:rsidP="00DA76CA">
            <w:pPr>
              <w:pStyle w:val="Paragrafi"/>
              <w:ind w:firstLine="0"/>
              <w:jc w:val="left"/>
              <w:rPr>
                <w:sz w:val="20"/>
                <w:lang w:val="sq-AL"/>
              </w:rPr>
            </w:pPr>
            <w:r w:rsidRPr="00724FD5">
              <w:rPr>
                <w:sz w:val="20"/>
                <w:lang w:val="sq-AL"/>
              </w:rPr>
              <w:t>në proces</w:t>
            </w:r>
          </w:p>
        </w:tc>
        <w:tc>
          <w:tcPr>
            <w:tcW w:w="2089" w:type="dxa"/>
            <w:tcBorders>
              <w:bottom w:val="single" w:sz="4" w:space="0" w:color="auto"/>
            </w:tcBorders>
          </w:tcPr>
          <w:p w:rsidR="008576C8" w:rsidRPr="00724FD5" w:rsidRDefault="008576C8" w:rsidP="00DA76CA">
            <w:pPr>
              <w:pStyle w:val="Paragrafi"/>
              <w:ind w:firstLine="0"/>
              <w:jc w:val="left"/>
              <w:rPr>
                <w:sz w:val="20"/>
                <w:lang w:val="sq-AL"/>
              </w:rPr>
            </w:pPr>
            <w:r w:rsidRPr="00724FD5">
              <w:rPr>
                <w:sz w:val="20"/>
                <w:lang w:val="sq-AL"/>
              </w:rPr>
              <w:t>ZRPP</w:t>
            </w:r>
          </w:p>
        </w:tc>
      </w:tr>
      <w:tr w:rsidR="008576C8" w:rsidRPr="00724FD5" w:rsidTr="006F0A95">
        <w:tc>
          <w:tcPr>
            <w:tcW w:w="9398" w:type="dxa"/>
            <w:gridSpan w:val="3"/>
            <w:shd w:val="clear" w:color="auto" w:fill="F2DBDB" w:themeFill="accent2" w:themeFillTint="33"/>
          </w:tcPr>
          <w:p w:rsidR="008576C8" w:rsidRPr="00724FD5" w:rsidRDefault="008576C8" w:rsidP="00DA76CA">
            <w:pPr>
              <w:pStyle w:val="Paragrafi"/>
              <w:ind w:firstLine="0"/>
              <w:jc w:val="left"/>
              <w:rPr>
                <w:sz w:val="20"/>
                <w:lang w:val="sq-AL"/>
              </w:rPr>
            </w:pPr>
            <w:r w:rsidRPr="00724FD5">
              <w:rPr>
                <w:sz w:val="20"/>
                <w:lang w:val="sq-AL"/>
              </w:rPr>
              <w:t>Grupi i të dhënave inovatore</w:t>
            </w:r>
          </w:p>
          <w:p w:rsidR="008576C8" w:rsidRPr="00724FD5" w:rsidRDefault="008576C8" w:rsidP="00DA76CA">
            <w:pPr>
              <w:pStyle w:val="Paragrafi"/>
              <w:ind w:firstLine="0"/>
              <w:jc w:val="left"/>
              <w:rPr>
                <w:sz w:val="20"/>
                <w:lang w:val="sq-AL"/>
              </w:rPr>
            </w:pPr>
          </w:p>
        </w:tc>
      </w:tr>
      <w:tr w:rsidR="008576C8" w:rsidRPr="00724FD5" w:rsidTr="006F0A95">
        <w:tc>
          <w:tcPr>
            <w:tcW w:w="2773" w:type="dxa"/>
          </w:tcPr>
          <w:p w:rsidR="008576C8" w:rsidRPr="00724FD5" w:rsidRDefault="008576C8" w:rsidP="006F0A95">
            <w:pPr>
              <w:pStyle w:val="Paragrafi"/>
              <w:ind w:firstLine="0"/>
              <w:rPr>
                <w:sz w:val="20"/>
                <w:lang w:val="sq-AL"/>
              </w:rPr>
            </w:pPr>
            <w:r w:rsidRPr="00724FD5">
              <w:rPr>
                <w:sz w:val="20"/>
                <w:lang w:val="sq-AL"/>
              </w:rPr>
              <w:t>Hartat</w:t>
            </w:r>
          </w:p>
          <w:p w:rsidR="008576C8" w:rsidRPr="00724FD5" w:rsidRDefault="008576C8" w:rsidP="006F0A95">
            <w:pPr>
              <w:pStyle w:val="Paragrafi"/>
              <w:ind w:firstLine="0"/>
              <w:rPr>
                <w:sz w:val="20"/>
                <w:lang w:val="sq-AL"/>
              </w:rPr>
            </w:pPr>
          </w:p>
        </w:tc>
        <w:tc>
          <w:tcPr>
            <w:tcW w:w="4536" w:type="dxa"/>
          </w:tcPr>
          <w:p w:rsidR="008576C8" w:rsidRPr="00724FD5" w:rsidRDefault="008576C8" w:rsidP="00DA76CA">
            <w:pPr>
              <w:pStyle w:val="Paragrafi"/>
              <w:ind w:firstLine="0"/>
              <w:jc w:val="left"/>
              <w:rPr>
                <w:sz w:val="20"/>
                <w:lang w:val="sq-AL"/>
              </w:rPr>
            </w:pPr>
            <w:r w:rsidRPr="00724FD5">
              <w:rPr>
                <w:sz w:val="20"/>
                <w:lang w:val="sq-AL"/>
              </w:rPr>
              <w:t xml:space="preserve">Në proces, </w:t>
            </w:r>
            <w:r w:rsidR="004E71C0">
              <w:rPr>
                <w:sz w:val="20"/>
                <w:lang w:val="sq-AL"/>
              </w:rPr>
              <w:t>n</w:t>
            </w:r>
            <w:r w:rsidRPr="00724FD5">
              <w:rPr>
                <w:sz w:val="20"/>
                <w:lang w:val="sq-AL"/>
              </w:rPr>
              <w:t xml:space="preserve">ë faqen zyrtare të ASIG nuk rezulton asnjë e dhënë e unifikuar </w:t>
            </w:r>
            <w:r w:rsidR="003A250A" w:rsidRPr="00724FD5">
              <w:rPr>
                <w:sz w:val="20"/>
                <w:lang w:val="sq-AL"/>
              </w:rPr>
              <w:t>për</w:t>
            </w:r>
            <w:r w:rsidRPr="00724FD5">
              <w:rPr>
                <w:sz w:val="20"/>
                <w:lang w:val="sq-AL"/>
              </w:rPr>
              <w:t xml:space="preserve"> </w:t>
            </w:r>
            <w:r w:rsidR="004E71C0">
              <w:rPr>
                <w:sz w:val="20"/>
                <w:lang w:val="sq-AL"/>
              </w:rPr>
              <w:t>h</w:t>
            </w:r>
            <w:r w:rsidRPr="00724FD5">
              <w:rPr>
                <w:sz w:val="20"/>
                <w:lang w:val="sq-AL"/>
              </w:rPr>
              <w:t>artat</w:t>
            </w:r>
          </w:p>
        </w:tc>
        <w:tc>
          <w:tcPr>
            <w:tcW w:w="2089" w:type="dxa"/>
          </w:tcPr>
          <w:p w:rsidR="008576C8" w:rsidRPr="00724FD5" w:rsidRDefault="008576C8" w:rsidP="00DA76CA">
            <w:pPr>
              <w:pStyle w:val="Paragrafi"/>
              <w:ind w:firstLine="0"/>
              <w:jc w:val="left"/>
              <w:rPr>
                <w:sz w:val="20"/>
                <w:lang w:val="sq-AL"/>
              </w:rPr>
            </w:pPr>
            <w:r w:rsidRPr="00724FD5">
              <w:rPr>
                <w:sz w:val="20"/>
                <w:lang w:val="sq-AL"/>
              </w:rPr>
              <w:t>ASIG</w:t>
            </w:r>
          </w:p>
        </w:tc>
      </w:tr>
      <w:tr w:rsidR="008576C8" w:rsidRPr="00724FD5" w:rsidTr="006F0A95">
        <w:tc>
          <w:tcPr>
            <w:tcW w:w="2773" w:type="dxa"/>
          </w:tcPr>
          <w:p w:rsidR="008576C8" w:rsidRPr="00724FD5" w:rsidRDefault="008576C8" w:rsidP="006F0A95">
            <w:pPr>
              <w:pStyle w:val="Paragrafi"/>
              <w:ind w:firstLine="0"/>
              <w:rPr>
                <w:sz w:val="20"/>
                <w:lang w:val="sq-AL"/>
              </w:rPr>
            </w:pPr>
            <w:r w:rsidRPr="00724FD5">
              <w:rPr>
                <w:sz w:val="20"/>
                <w:lang w:val="sq-AL"/>
              </w:rPr>
              <w:t>Të dhënat për transportin publik</w:t>
            </w:r>
          </w:p>
          <w:p w:rsidR="008576C8" w:rsidRPr="00724FD5" w:rsidRDefault="008576C8" w:rsidP="006F0A95">
            <w:pPr>
              <w:pStyle w:val="Paragrafi"/>
              <w:ind w:firstLine="0"/>
              <w:rPr>
                <w:sz w:val="20"/>
                <w:lang w:val="sq-AL"/>
              </w:rPr>
            </w:pPr>
          </w:p>
        </w:tc>
        <w:tc>
          <w:tcPr>
            <w:tcW w:w="4536" w:type="dxa"/>
          </w:tcPr>
          <w:p w:rsidR="008576C8" w:rsidRPr="00724FD5" w:rsidRDefault="008576C8" w:rsidP="00DA76CA">
            <w:pPr>
              <w:pStyle w:val="Paragrafi"/>
              <w:ind w:firstLine="0"/>
              <w:jc w:val="left"/>
              <w:rPr>
                <w:sz w:val="20"/>
                <w:lang w:val="sq-AL"/>
              </w:rPr>
            </w:pPr>
            <w:r w:rsidRPr="00724FD5">
              <w:rPr>
                <w:sz w:val="20"/>
                <w:lang w:val="sq-AL"/>
              </w:rPr>
              <w:t xml:space="preserve">Të dhëna pjesore në format </w:t>
            </w:r>
            <w:r w:rsidR="003A250A" w:rsidRPr="00724FD5">
              <w:rPr>
                <w:sz w:val="20"/>
                <w:lang w:val="sq-AL"/>
              </w:rPr>
              <w:t>PDF</w:t>
            </w:r>
          </w:p>
        </w:tc>
        <w:tc>
          <w:tcPr>
            <w:tcW w:w="2089" w:type="dxa"/>
          </w:tcPr>
          <w:p w:rsidR="008576C8" w:rsidRPr="00724FD5" w:rsidRDefault="008576C8" w:rsidP="00DA76CA">
            <w:pPr>
              <w:pStyle w:val="Paragrafi"/>
              <w:ind w:firstLine="0"/>
              <w:jc w:val="left"/>
              <w:rPr>
                <w:sz w:val="20"/>
                <w:lang w:val="sq-AL"/>
              </w:rPr>
            </w:pPr>
            <w:r w:rsidRPr="00724FD5">
              <w:rPr>
                <w:sz w:val="20"/>
                <w:lang w:val="sq-AL"/>
              </w:rPr>
              <w:t>Ministria e Transportit dhe Infrastrukturës</w:t>
            </w:r>
          </w:p>
        </w:tc>
      </w:tr>
      <w:tr w:rsidR="008576C8" w:rsidRPr="00724FD5" w:rsidTr="006F0A95">
        <w:tc>
          <w:tcPr>
            <w:tcW w:w="2773" w:type="dxa"/>
          </w:tcPr>
          <w:p w:rsidR="008576C8" w:rsidRPr="00724FD5" w:rsidRDefault="008576C8" w:rsidP="006F0A95">
            <w:pPr>
              <w:pStyle w:val="Paragrafi"/>
              <w:ind w:firstLine="0"/>
              <w:rPr>
                <w:sz w:val="20"/>
                <w:lang w:val="sq-AL"/>
              </w:rPr>
            </w:pPr>
            <w:r w:rsidRPr="00724FD5">
              <w:rPr>
                <w:sz w:val="20"/>
                <w:lang w:val="sq-AL"/>
              </w:rPr>
              <w:t>Statistika të krimit</w:t>
            </w:r>
          </w:p>
          <w:p w:rsidR="008576C8" w:rsidRPr="00724FD5" w:rsidRDefault="008576C8" w:rsidP="006F0A95">
            <w:pPr>
              <w:pStyle w:val="Paragrafi"/>
              <w:ind w:firstLine="0"/>
              <w:rPr>
                <w:sz w:val="20"/>
                <w:lang w:val="sq-AL"/>
              </w:rPr>
            </w:pPr>
          </w:p>
        </w:tc>
        <w:tc>
          <w:tcPr>
            <w:tcW w:w="4536" w:type="dxa"/>
          </w:tcPr>
          <w:p w:rsidR="008576C8" w:rsidRPr="00724FD5" w:rsidRDefault="008576C8" w:rsidP="00DA76CA">
            <w:pPr>
              <w:pStyle w:val="Paragrafi"/>
              <w:ind w:firstLine="0"/>
              <w:jc w:val="left"/>
              <w:rPr>
                <w:sz w:val="20"/>
                <w:lang w:val="sq-AL"/>
              </w:rPr>
            </w:pPr>
            <w:r w:rsidRPr="00724FD5">
              <w:rPr>
                <w:sz w:val="20"/>
                <w:lang w:val="sq-AL"/>
              </w:rPr>
              <w:t>Të dhëna pjesore.</w:t>
            </w:r>
          </w:p>
          <w:p w:rsidR="008576C8" w:rsidRPr="00724FD5" w:rsidRDefault="008576C8" w:rsidP="00DA76CA">
            <w:pPr>
              <w:pStyle w:val="Paragrafi"/>
              <w:ind w:firstLine="0"/>
              <w:jc w:val="left"/>
              <w:rPr>
                <w:sz w:val="20"/>
                <w:lang w:val="sq-AL"/>
              </w:rPr>
            </w:pPr>
            <w:r w:rsidRPr="00724FD5">
              <w:rPr>
                <w:sz w:val="20"/>
                <w:lang w:val="sq-AL"/>
              </w:rPr>
              <w:t xml:space="preserve">Lidhur me </w:t>
            </w:r>
            <w:r w:rsidR="004E71C0">
              <w:rPr>
                <w:sz w:val="20"/>
                <w:lang w:val="sq-AL"/>
              </w:rPr>
              <w:t>s</w:t>
            </w:r>
            <w:r w:rsidRPr="00724FD5">
              <w:rPr>
                <w:sz w:val="20"/>
                <w:lang w:val="sq-AL"/>
              </w:rPr>
              <w:t xml:space="preserve">tatistikat </w:t>
            </w:r>
            <w:r w:rsidR="004E71C0">
              <w:rPr>
                <w:sz w:val="20"/>
                <w:lang w:val="sq-AL"/>
              </w:rPr>
              <w:t>e</w:t>
            </w:r>
            <w:r w:rsidRPr="00724FD5">
              <w:rPr>
                <w:sz w:val="20"/>
                <w:lang w:val="sq-AL"/>
              </w:rPr>
              <w:t xml:space="preserve"> krimit, në faqen zyrtare të Ministrisë së Brendshme jepet informacion për statistikat e krimit në formën e “Buletinit Informativ” që është </w:t>
            </w:r>
            <w:r w:rsidR="006906B6" w:rsidRPr="00724FD5">
              <w:rPr>
                <w:sz w:val="20"/>
                <w:lang w:val="sq-AL"/>
              </w:rPr>
              <w:t>buletin mujor</w:t>
            </w:r>
            <w:r w:rsidR="003A250A" w:rsidRPr="00724FD5">
              <w:rPr>
                <w:sz w:val="20"/>
                <w:lang w:val="sq-AL"/>
              </w:rPr>
              <w:t>,</w:t>
            </w:r>
            <w:r w:rsidRPr="00724FD5">
              <w:rPr>
                <w:sz w:val="20"/>
                <w:lang w:val="sq-AL"/>
              </w:rPr>
              <w:t xml:space="preserve"> si dhe </w:t>
            </w:r>
            <w:r w:rsidR="003A250A" w:rsidRPr="00724FD5">
              <w:rPr>
                <w:sz w:val="20"/>
                <w:lang w:val="sq-AL"/>
              </w:rPr>
              <w:t>nëpërmjet</w:t>
            </w:r>
            <w:r w:rsidRPr="00724FD5">
              <w:rPr>
                <w:sz w:val="20"/>
                <w:lang w:val="sq-AL"/>
              </w:rPr>
              <w:t xml:space="preserve"> Drejtorisë së Teknologjisë së Informacionit, ofrohet në format PDF vjetari në vite lidhur me sistemin e </w:t>
            </w:r>
            <w:r w:rsidR="003A250A" w:rsidRPr="00724FD5">
              <w:rPr>
                <w:sz w:val="20"/>
                <w:lang w:val="sq-AL"/>
              </w:rPr>
              <w:t>drejtësisë</w:t>
            </w:r>
            <w:r w:rsidRPr="00724FD5">
              <w:rPr>
                <w:sz w:val="20"/>
                <w:lang w:val="sq-AL"/>
              </w:rPr>
              <w:t>.</w:t>
            </w:r>
          </w:p>
        </w:tc>
        <w:tc>
          <w:tcPr>
            <w:tcW w:w="2089" w:type="dxa"/>
          </w:tcPr>
          <w:p w:rsidR="008576C8" w:rsidRPr="00724FD5" w:rsidRDefault="008576C8" w:rsidP="00DA76CA">
            <w:pPr>
              <w:pStyle w:val="Paragrafi"/>
              <w:ind w:firstLine="0"/>
              <w:jc w:val="left"/>
              <w:rPr>
                <w:sz w:val="20"/>
                <w:lang w:val="sq-AL"/>
              </w:rPr>
            </w:pPr>
            <w:r w:rsidRPr="00724FD5">
              <w:rPr>
                <w:sz w:val="20"/>
                <w:lang w:val="sq-AL"/>
              </w:rPr>
              <w:t>Gjykata, Ministria e Brendshme</w:t>
            </w:r>
          </w:p>
        </w:tc>
      </w:tr>
      <w:tr w:rsidR="008576C8" w:rsidRPr="00724FD5" w:rsidTr="006F0A95">
        <w:tc>
          <w:tcPr>
            <w:tcW w:w="2773" w:type="dxa"/>
          </w:tcPr>
          <w:p w:rsidR="008576C8" w:rsidRPr="00724FD5" w:rsidRDefault="008576C8" w:rsidP="006906B6">
            <w:pPr>
              <w:pStyle w:val="Paragrafi"/>
              <w:ind w:firstLine="0"/>
              <w:jc w:val="left"/>
              <w:rPr>
                <w:sz w:val="20"/>
                <w:lang w:val="sq-AL"/>
              </w:rPr>
            </w:pPr>
            <w:r w:rsidRPr="00724FD5">
              <w:rPr>
                <w:sz w:val="20"/>
                <w:lang w:val="sq-AL"/>
              </w:rPr>
              <w:t xml:space="preserve">Të dhëna për </w:t>
            </w:r>
            <w:r w:rsidR="003A250A" w:rsidRPr="00724FD5">
              <w:rPr>
                <w:sz w:val="20"/>
                <w:lang w:val="sq-AL"/>
              </w:rPr>
              <w:t>tregtinë</w:t>
            </w:r>
            <w:r w:rsidRPr="00724FD5">
              <w:rPr>
                <w:sz w:val="20"/>
                <w:lang w:val="sq-AL"/>
              </w:rPr>
              <w:t xml:space="preserve"> ndërkombëtare</w:t>
            </w:r>
          </w:p>
          <w:p w:rsidR="008576C8" w:rsidRPr="00724FD5" w:rsidRDefault="008576C8" w:rsidP="006F0A95">
            <w:pPr>
              <w:pStyle w:val="Paragrafi"/>
              <w:ind w:firstLine="0"/>
              <w:rPr>
                <w:sz w:val="20"/>
                <w:lang w:val="sq-AL"/>
              </w:rPr>
            </w:pPr>
          </w:p>
        </w:tc>
        <w:tc>
          <w:tcPr>
            <w:tcW w:w="4536" w:type="dxa"/>
          </w:tcPr>
          <w:p w:rsidR="008576C8" w:rsidRPr="00724FD5" w:rsidRDefault="008576C8" w:rsidP="00DA76CA">
            <w:pPr>
              <w:pStyle w:val="Paragrafi"/>
              <w:ind w:firstLine="0"/>
              <w:jc w:val="left"/>
              <w:rPr>
                <w:sz w:val="20"/>
                <w:lang w:val="sq-AL"/>
              </w:rPr>
            </w:pPr>
            <w:r w:rsidRPr="00724FD5">
              <w:rPr>
                <w:sz w:val="20"/>
                <w:lang w:val="sq-AL"/>
              </w:rPr>
              <w:t xml:space="preserve">Të dhëna pjesore, periodike në format </w:t>
            </w:r>
            <w:r w:rsidR="003A250A" w:rsidRPr="00724FD5">
              <w:rPr>
                <w:sz w:val="20"/>
                <w:lang w:val="sq-AL"/>
              </w:rPr>
              <w:t>PDF</w:t>
            </w:r>
          </w:p>
        </w:tc>
        <w:tc>
          <w:tcPr>
            <w:tcW w:w="2089" w:type="dxa"/>
          </w:tcPr>
          <w:p w:rsidR="008576C8" w:rsidRPr="00724FD5" w:rsidRDefault="008576C8" w:rsidP="00DA76CA">
            <w:pPr>
              <w:pStyle w:val="Paragrafi"/>
              <w:ind w:firstLine="0"/>
              <w:jc w:val="left"/>
              <w:rPr>
                <w:sz w:val="20"/>
                <w:lang w:val="sq-AL"/>
              </w:rPr>
            </w:pPr>
            <w:r w:rsidRPr="00724FD5">
              <w:rPr>
                <w:sz w:val="20"/>
                <w:lang w:val="sq-AL"/>
              </w:rPr>
              <w:t>Ministria e Zhvillimit  Ekonomik, Tregtisë dhe Sipërmarrjes</w:t>
            </w:r>
          </w:p>
        </w:tc>
      </w:tr>
    </w:tbl>
    <w:p w:rsidR="00D2468E" w:rsidRPr="00724FD5" w:rsidRDefault="00D2468E" w:rsidP="00FE14B5">
      <w:pPr>
        <w:pStyle w:val="Paragrafi"/>
        <w:rPr>
          <w:lang w:val="sq-AL"/>
        </w:rPr>
      </w:pPr>
    </w:p>
    <w:p w:rsidR="000B71C2" w:rsidRPr="00724FD5" w:rsidRDefault="000B71C2" w:rsidP="00FE14B5">
      <w:pPr>
        <w:pStyle w:val="Paragrafi"/>
        <w:rPr>
          <w:lang w:val="sq-AL"/>
        </w:rPr>
      </w:pPr>
      <w:r w:rsidRPr="00724FD5">
        <w:rPr>
          <w:lang w:val="sq-AL"/>
        </w:rPr>
        <w:t xml:space="preserve">KRIJIMI I PORTALIT I TË DHËNAVE TË HAPURA </w:t>
      </w:r>
    </w:p>
    <w:p w:rsidR="000B71C2" w:rsidRDefault="000B71C2" w:rsidP="00FE14B5">
      <w:pPr>
        <w:pStyle w:val="Paragrafi"/>
        <w:rPr>
          <w:lang w:val="sq-AL"/>
        </w:rPr>
      </w:pPr>
      <w:r w:rsidRPr="00724FD5">
        <w:rPr>
          <w:lang w:val="sq-AL"/>
        </w:rPr>
        <w:t xml:space="preserve">Krijimi i portalit të </w:t>
      </w:r>
      <w:r w:rsidR="004E71C0">
        <w:rPr>
          <w:lang w:val="sq-AL"/>
        </w:rPr>
        <w:t xml:space="preserve">të </w:t>
      </w:r>
      <w:r w:rsidRPr="00724FD5">
        <w:rPr>
          <w:lang w:val="sq-AL"/>
        </w:rPr>
        <w:t xml:space="preserve">dhënave të hapura ishte pjesë e Planveprimit të Parë Shqiptar në kuadër të OGP-së. Raporti Kombëtar i </w:t>
      </w:r>
      <w:r w:rsidR="003A250A" w:rsidRPr="00724FD5">
        <w:rPr>
          <w:lang w:val="sq-AL"/>
        </w:rPr>
        <w:t>Vetëvlerësimit</w:t>
      </w:r>
      <w:r w:rsidRPr="00724FD5">
        <w:rPr>
          <w:vertAlign w:val="superscript"/>
          <w:lang w:val="sq-AL"/>
        </w:rPr>
        <w:footnoteReference w:id="8"/>
      </w:r>
      <w:r w:rsidRPr="00724FD5">
        <w:rPr>
          <w:vertAlign w:val="superscript"/>
          <w:lang w:val="sq-AL"/>
        </w:rPr>
        <w:t xml:space="preserve"> </w:t>
      </w:r>
      <w:r w:rsidRPr="00724FD5">
        <w:rPr>
          <w:lang w:val="sq-AL"/>
        </w:rPr>
        <w:t xml:space="preserve">publikuar me 18 </w:t>
      </w:r>
      <w:r w:rsidR="006906B6">
        <w:rPr>
          <w:lang w:val="sq-AL"/>
        </w:rPr>
        <w:t>t</w:t>
      </w:r>
      <w:r w:rsidRPr="00724FD5">
        <w:rPr>
          <w:lang w:val="sq-AL"/>
        </w:rPr>
        <w:t xml:space="preserve">etor 2013, për statusin e realizimit të Planit të Parë të Veprimit të OGP-së 2011-2013, bën këtë vlerësim për ecurinë e këtij angazhimi të grupuar në angazhimet për rritje të transparencës:  </w:t>
      </w:r>
    </w:p>
    <w:p w:rsidR="000B7AB6" w:rsidRPr="00724FD5" w:rsidRDefault="000B7AB6" w:rsidP="00FE14B5">
      <w:pPr>
        <w:pStyle w:val="Paragrafi"/>
        <w:rPr>
          <w:lang w:val="sq-AL"/>
        </w:rPr>
      </w:pPr>
    </w:p>
    <w:tbl>
      <w:tblPr>
        <w:tblStyle w:val="LightShading-Accent2"/>
        <w:tblW w:w="9792" w:type="dxa"/>
        <w:tblLook w:val="04A0" w:firstRow="1" w:lastRow="0" w:firstColumn="1" w:lastColumn="0" w:noHBand="0" w:noVBand="1"/>
      </w:tblPr>
      <w:tblGrid>
        <w:gridCol w:w="1836"/>
        <w:gridCol w:w="4590"/>
        <w:gridCol w:w="1890"/>
        <w:gridCol w:w="1476"/>
      </w:tblGrid>
      <w:tr w:rsidR="0099288B" w:rsidRPr="00724FD5" w:rsidTr="006F0A95">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6426" w:type="dxa"/>
            <w:gridSpan w:val="2"/>
          </w:tcPr>
          <w:p w:rsidR="0099288B" w:rsidRPr="00724FD5" w:rsidRDefault="0099288B" w:rsidP="006F0A95">
            <w:pPr>
              <w:pStyle w:val="Paragrafi"/>
              <w:ind w:firstLine="0"/>
              <w:rPr>
                <w:sz w:val="20"/>
                <w:szCs w:val="20"/>
                <w:lang w:val="sq-AL"/>
              </w:rPr>
            </w:pPr>
            <w:r w:rsidRPr="00724FD5">
              <w:rPr>
                <w:sz w:val="20"/>
                <w:szCs w:val="20"/>
                <w:lang w:val="sq-AL"/>
              </w:rPr>
              <w:t>2.1.1 TRANSPARENCA</w:t>
            </w:r>
          </w:p>
        </w:tc>
        <w:tc>
          <w:tcPr>
            <w:tcW w:w="1890" w:type="dxa"/>
          </w:tcPr>
          <w:p w:rsidR="0099288B" w:rsidRPr="00724FD5" w:rsidRDefault="0099288B" w:rsidP="006F0A95">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p>
        </w:tc>
        <w:tc>
          <w:tcPr>
            <w:tcW w:w="1476" w:type="dxa"/>
          </w:tcPr>
          <w:p w:rsidR="0099288B" w:rsidRPr="00724FD5" w:rsidRDefault="0099288B" w:rsidP="006F0A95">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p>
        </w:tc>
      </w:tr>
      <w:tr w:rsidR="0099288B" w:rsidRPr="00724FD5" w:rsidTr="006F0A95">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836" w:type="dxa"/>
          </w:tcPr>
          <w:p w:rsidR="0099288B" w:rsidRPr="00724FD5" w:rsidRDefault="0099288B" w:rsidP="00DA76CA">
            <w:pPr>
              <w:pStyle w:val="Paragrafi"/>
              <w:ind w:firstLine="0"/>
              <w:jc w:val="center"/>
              <w:rPr>
                <w:sz w:val="20"/>
                <w:szCs w:val="20"/>
                <w:lang w:val="sq-AL"/>
              </w:rPr>
            </w:pPr>
            <w:r w:rsidRPr="00724FD5">
              <w:rPr>
                <w:sz w:val="20"/>
                <w:szCs w:val="20"/>
                <w:lang w:val="sq-AL"/>
              </w:rPr>
              <w:t>Angazhimi</w:t>
            </w:r>
          </w:p>
        </w:tc>
        <w:tc>
          <w:tcPr>
            <w:tcW w:w="4590" w:type="dxa"/>
          </w:tcPr>
          <w:p w:rsidR="0099288B" w:rsidRPr="00724FD5" w:rsidRDefault="0099288B" w:rsidP="00DA76CA">
            <w:pPr>
              <w:pStyle w:val="Paragrafi"/>
              <w:ind w:firstLine="0"/>
              <w:jc w:val="center"/>
              <w:cnfStyle w:val="000000100000" w:firstRow="0" w:lastRow="0" w:firstColumn="0" w:lastColumn="0" w:oddVBand="0" w:evenVBand="0" w:oddHBand="1" w:evenHBand="0" w:firstRowFirstColumn="0" w:firstRowLastColumn="0" w:lastRowFirstColumn="0" w:lastRowLastColumn="0"/>
              <w:rPr>
                <w:sz w:val="20"/>
                <w:szCs w:val="20"/>
                <w:lang w:val="sq-AL"/>
              </w:rPr>
            </w:pPr>
            <w:r w:rsidRPr="00724FD5">
              <w:rPr>
                <w:sz w:val="20"/>
                <w:szCs w:val="20"/>
                <w:lang w:val="sq-AL"/>
              </w:rPr>
              <w:t>Përshkrimi</w:t>
            </w:r>
          </w:p>
        </w:tc>
        <w:tc>
          <w:tcPr>
            <w:tcW w:w="1890" w:type="dxa"/>
          </w:tcPr>
          <w:p w:rsidR="0099288B" w:rsidRPr="00724FD5" w:rsidRDefault="0099288B" w:rsidP="00DA76CA">
            <w:pPr>
              <w:pStyle w:val="Paragrafi"/>
              <w:ind w:firstLine="0"/>
              <w:jc w:val="center"/>
              <w:cnfStyle w:val="000000100000" w:firstRow="0" w:lastRow="0" w:firstColumn="0" w:lastColumn="0" w:oddVBand="0" w:evenVBand="0" w:oddHBand="1" w:evenHBand="0" w:firstRowFirstColumn="0" w:firstRowLastColumn="0" w:lastRowFirstColumn="0" w:lastRowLastColumn="0"/>
              <w:rPr>
                <w:sz w:val="20"/>
                <w:szCs w:val="20"/>
                <w:lang w:val="sq-AL"/>
              </w:rPr>
            </w:pPr>
            <w:r w:rsidRPr="00724FD5">
              <w:rPr>
                <w:sz w:val="20"/>
                <w:szCs w:val="20"/>
                <w:lang w:val="sq-AL"/>
              </w:rPr>
              <w:t>Etapat kryesore</w:t>
            </w:r>
          </w:p>
        </w:tc>
        <w:tc>
          <w:tcPr>
            <w:tcW w:w="1476" w:type="dxa"/>
          </w:tcPr>
          <w:p w:rsidR="0099288B" w:rsidRPr="00724FD5" w:rsidRDefault="0099288B" w:rsidP="00DA76CA">
            <w:pPr>
              <w:pStyle w:val="Paragrafi"/>
              <w:ind w:firstLine="0"/>
              <w:jc w:val="center"/>
              <w:cnfStyle w:val="000000100000" w:firstRow="0" w:lastRow="0" w:firstColumn="0" w:lastColumn="0" w:oddVBand="0" w:evenVBand="0" w:oddHBand="1" w:evenHBand="0" w:firstRowFirstColumn="0" w:firstRowLastColumn="0" w:lastRowFirstColumn="0" w:lastRowLastColumn="0"/>
              <w:rPr>
                <w:sz w:val="20"/>
                <w:szCs w:val="20"/>
                <w:lang w:val="sq-AL"/>
              </w:rPr>
            </w:pPr>
            <w:r w:rsidRPr="00724FD5">
              <w:rPr>
                <w:sz w:val="20"/>
                <w:szCs w:val="20"/>
                <w:lang w:val="sq-AL"/>
              </w:rPr>
              <w:t>Aktivitete</w:t>
            </w:r>
          </w:p>
        </w:tc>
      </w:tr>
      <w:tr w:rsidR="0099288B" w:rsidRPr="00724FD5" w:rsidTr="006F0A95">
        <w:trPr>
          <w:trHeight w:val="416"/>
        </w:trPr>
        <w:tc>
          <w:tcPr>
            <w:cnfStyle w:val="001000000000" w:firstRow="0" w:lastRow="0" w:firstColumn="1" w:lastColumn="0" w:oddVBand="0" w:evenVBand="0" w:oddHBand="0" w:evenHBand="0" w:firstRowFirstColumn="0" w:firstRowLastColumn="0" w:lastRowFirstColumn="0" w:lastRowLastColumn="0"/>
            <w:tcW w:w="1836" w:type="dxa"/>
            <w:hideMark/>
          </w:tcPr>
          <w:p w:rsidR="0099288B" w:rsidRPr="00724FD5" w:rsidRDefault="0099288B" w:rsidP="00DA76CA">
            <w:pPr>
              <w:pStyle w:val="Paragrafi"/>
              <w:ind w:firstLine="0"/>
              <w:jc w:val="left"/>
              <w:rPr>
                <w:sz w:val="20"/>
                <w:szCs w:val="20"/>
                <w:lang w:val="sq-AL"/>
              </w:rPr>
            </w:pPr>
            <w:r w:rsidRPr="00724FD5">
              <w:rPr>
                <w:sz w:val="20"/>
                <w:szCs w:val="20"/>
                <w:lang w:val="sq-AL"/>
              </w:rPr>
              <w:t xml:space="preserve">Portali i të dhënave në format të hapur </w:t>
            </w:r>
          </w:p>
        </w:tc>
        <w:tc>
          <w:tcPr>
            <w:tcW w:w="4590" w:type="dxa"/>
            <w:hideMark/>
          </w:tcPr>
          <w:p w:rsidR="0099288B" w:rsidRPr="00724FD5" w:rsidRDefault="0099288B" w:rsidP="00DA76CA">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szCs w:val="20"/>
                <w:lang w:val="sq-AL"/>
              </w:rPr>
            </w:pPr>
            <w:r w:rsidRPr="00724FD5">
              <w:rPr>
                <w:sz w:val="20"/>
                <w:szCs w:val="20"/>
                <w:lang w:val="sq-AL"/>
              </w:rPr>
              <w:t>Agjencia Kombëtare e Shoqërisë së Informacionit po krijon një portal qeveritar me të dhëna në format publik. Ky port</w:t>
            </w:r>
            <w:r w:rsidR="003A250A" w:rsidRPr="00724FD5">
              <w:rPr>
                <w:sz w:val="20"/>
                <w:szCs w:val="20"/>
                <w:lang w:val="sq-AL"/>
              </w:rPr>
              <w:t>al fillimisht do të përfshijë të</w:t>
            </w:r>
            <w:r w:rsidRPr="00724FD5">
              <w:rPr>
                <w:sz w:val="20"/>
                <w:szCs w:val="20"/>
                <w:lang w:val="sq-AL"/>
              </w:rPr>
              <w:t xml:space="preserve"> </w:t>
            </w:r>
            <w:r w:rsidR="003A250A" w:rsidRPr="00724FD5">
              <w:rPr>
                <w:sz w:val="20"/>
                <w:szCs w:val="20"/>
                <w:lang w:val="sq-AL"/>
              </w:rPr>
              <w:t>dhënat</w:t>
            </w:r>
            <w:r w:rsidRPr="00724FD5">
              <w:rPr>
                <w:sz w:val="20"/>
                <w:szCs w:val="20"/>
                <w:lang w:val="sq-AL"/>
              </w:rPr>
              <w:t xml:space="preserve"> e Ministrisë s</w:t>
            </w:r>
            <w:r w:rsidR="004E71C0">
              <w:rPr>
                <w:sz w:val="20"/>
                <w:szCs w:val="20"/>
                <w:lang w:val="sq-AL"/>
              </w:rPr>
              <w:t>ë</w:t>
            </w:r>
            <w:r w:rsidRPr="00724FD5">
              <w:rPr>
                <w:sz w:val="20"/>
                <w:szCs w:val="20"/>
                <w:lang w:val="sq-AL"/>
              </w:rPr>
              <w:t xml:space="preserve"> Financave dhe Departamentit të Thesarit për shpenzimet e përditshme nga të gjitha institucionet dhe </w:t>
            </w:r>
            <w:r w:rsidR="003A250A" w:rsidRPr="00724FD5">
              <w:rPr>
                <w:sz w:val="20"/>
                <w:szCs w:val="20"/>
                <w:lang w:val="sq-AL"/>
              </w:rPr>
              <w:t>agjencitë</w:t>
            </w:r>
            <w:r w:rsidRPr="00724FD5">
              <w:rPr>
                <w:sz w:val="20"/>
                <w:szCs w:val="20"/>
                <w:lang w:val="sq-AL"/>
              </w:rPr>
              <w:t xml:space="preserve"> qendrore. E njëjta praktikë do të zbatohet për bazën e të dhënave të Autoritetit Postar Kombëtar dhe Komunikimeve Elektronike. Instituti Kombëtar i Statistikave (INSTAT) do të zbatojë një strategji afatgjatë në format të hapur për bazën e saj të të dhënave. Si koordinatore kombëtare për mbledhjen e të dhënave mbi ekonominë dhe shoqërinë shqiptare, INSTAT</w:t>
            </w:r>
            <w:r w:rsidR="004E71C0">
              <w:rPr>
                <w:sz w:val="20"/>
                <w:szCs w:val="20"/>
                <w:lang w:val="sq-AL"/>
              </w:rPr>
              <w:t>-i</w:t>
            </w:r>
            <w:r w:rsidRPr="00724FD5">
              <w:rPr>
                <w:sz w:val="20"/>
                <w:szCs w:val="20"/>
                <w:lang w:val="sq-AL"/>
              </w:rPr>
              <w:t xml:space="preserve"> do të standardizojë procesin e publikimit të të dhënave statistikore te sektorit publik në format të hapur. Agjencia Kombëtare për Shoqërinë e Informacionit ka publikuar në </w:t>
            </w:r>
            <w:r w:rsidR="004E71C0">
              <w:rPr>
                <w:sz w:val="20"/>
                <w:szCs w:val="20"/>
                <w:lang w:val="sq-AL"/>
              </w:rPr>
              <w:t>m</w:t>
            </w:r>
            <w:r w:rsidRPr="00724FD5">
              <w:rPr>
                <w:sz w:val="20"/>
                <w:szCs w:val="20"/>
                <w:lang w:val="sq-AL"/>
              </w:rPr>
              <w:t>ars 2013 një dokument të ri mbi Standardet Teknike të publikimit të të dhënave në format të hapur</w:t>
            </w:r>
          </w:p>
          <w:p w:rsidR="0099288B" w:rsidRPr="00724FD5" w:rsidRDefault="0099288B" w:rsidP="00DA76CA">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szCs w:val="20"/>
                <w:lang w:val="sq-AL"/>
              </w:rPr>
            </w:pPr>
          </w:p>
        </w:tc>
        <w:tc>
          <w:tcPr>
            <w:tcW w:w="1890" w:type="dxa"/>
            <w:hideMark/>
          </w:tcPr>
          <w:p w:rsidR="0099288B" w:rsidRPr="00724FD5" w:rsidRDefault="0099288B" w:rsidP="00DA76CA">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szCs w:val="20"/>
                <w:lang w:val="sq-AL"/>
              </w:rPr>
            </w:pPr>
            <w:r w:rsidRPr="00724FD5">
              <w:rPr>
                <w:sz w:val="20"/>
                <w:szCs w:val="20"/>
                <w:lang w:val="sq-AL"/>
              </w:rPr>
              <w:t xml:space="preserve">Ky proces do të shtrihet në një shkallë   </w:t>
            </w:r>
          </w:p>
          <w:p w:rsidR="0099288B" w:rsidRPr="00724FD5" w:rsidRDefault="0099288B" w:rsidP="00DA76CA">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szCs w:val="20"/>
                <w:lang w:val="sq-AL"/>
              </w:rPr>
            </w:pPr>
            <w:r w:rsidRPr="00724FD5">
              <w:rPr>
                <w:sz w:val="20"/>
                <w:szCs w:val="20"/>
                <w:lang w:val="sq-AL"/>
              </w:rPr>
              <w:t>më të gjerë dhe do të përfshijë të gjitha institucionet publike qendrore dhe agjencitë.</w:t>
            </w:r>
          </w:p>
        </w:tc>
        <w:tc>
          <w:tcPr>
            <w:tcW w:w="1476" w:type="dxa"/>
            <w:hideMark/>
          </w:tcPr>
          <w:p w:rsidR="0099288B" w:rsidRPr="00724FD5" w:rsidRDefault="0099288B" w:rsidP="00DA76CA">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szCs w:val="20"/>
                <w:lang w:val="sq-AL"/>
              </w:rPr>
            </w:pPr>
            <w:r w:rsidRPr="00724FD5">
              <w:rPr>
                <w:sz w:val="20"/>
                <w:szCs w:val="20"/>
                <w:lang w:val="sq-AL"/>
              </w:rPr>
              <w:t xml:space="preserve">Krijimi i portalit të të dhënave publike. </w:t>
            </w:r>
          </w:p>
        </w:tc>
      </w:tr>
    </w:tbl>
    <w:p w:rsidR="003F3EF3" w:rsidRDefault="003F3EF3" w:rsidP="00FE6E7D">
      <w:pPr>
        <w:pStyle w:val="Paragrafi"/>
        <w:ind w:firstLine="0"/>
        <w:rPr>
          <w:lang w:val="sq-AL"/>
        </w:rPr>
        <w:sectPr w:rsidR="003F3EF3" w:rsidSect="0013685B">
          <w:type w:val="continuous"/>
          <w:pgSz w:w="11907" w:h="16840" w:code="9"/>
          <w:pgMar w:top="1259" w:right="1378" w:bottom="1134" w:left="1349" w:header="720" w:footer="720" w:gutter="0"/>
          <w:cols w:space="720"/>
        </w:sectPr>
      </w:pPr>
    </w:p>
    <w:p w:rsidR="00473BBA" w:rsidRPr="00724FD5" w:rsidRDefault="00473BBA" w:rsidP="00FE14B5">
      <w:pPr>
        <w:pStyle w:val="Paragrafi"/>
        <w:rPr>
          <w:lang w:val="sq-AL"/>
        </w:rPr>
      </w:pPr>
      <w:r w:rsidRPr="00724FD5">
        <w:rPr>
          <w:lang w:val="sq-AL"/>
        </w:rPr>
        <w:t>Sikurse është parashikuar dhe në planin e veprimit të OGP-së ky proces do të shtrihet në një shkallë më të gjerë dhe do të përfshijë të gjitha institucionet publike qendrore dhe agjencitë.</w:t>
      </w:r>
    </w:p>
    <w:p w:rsidR="00473BBA" w:rsidRPr="00724FD5" w:rsidRDefault="00473BBA" w:rsidP="006F0A95">
      <w:pPr>
        <w:pStyle w:val="Paragrafi"/>
        <w:rPr>
          <w:lang w:val="sq-AL"/>
        </w:rPr>
      </w:pPr>
      <w:r w:rsidRPr="00724FD5">
        <w:rPr>
          <w:lang w:val="sq-AL"/>
        </w:rPr>
        <w:t xml:space="preserve">Ndërkohe nga Agjencia Kombëtare e Shoqërisë së Informacionit është ngritur dhe funksionon portali </w:t>
      </w:r>
      <w:hyperlink r:id="rId37" w:history="1">
        <w:r w:rsidRPr="00724FD5">
          <w:rPr>
            <w:rStyle w:val="Hyperlink"/>
            <w:lang w:val="sq-AL"/>
          </w:rPr>
          <w:t>www.e-albania.al</w:t>
        </w:r>
      </w:hyperlink>
      <w:r w:rsidRPr="00724FD5">
        <w:rPr>
          <w:lang w:val="sq-AL"/>
        </w:rPr>
        <w:t xml:space="preserve">. Portali </w:t>
      </w:r>
      <w:r w:rsidRPr="0051160D">
        <w:rPr>
          <w:i/>
          <w:lang w:val="sq-AL"/>
        </w:rPr>
        <w:t>e</w:t>
      </w:r>
      <w:r w:rsidRPr="00724FD5">
        <w:rPr>
          <w:lang w:val="sq-AL"/>
        </w:rPr>
        <w:t xml:space="preserve">- Albania synon të shërbejë si një pikë e vetme e kontaktit për shërbime qeveritare. Portali </w:t>
      </w:r>
      <w:r w:rsidRPr="0051160D">
        <w:rPr>
          <w:i/>
          <w:lang w:val="sq-AL"/>
        </w:rPr>
        <w:t>e</w:t>
      </w:r>
      <w:r w:rsidRPr="00724FD5">
        <w:rPr>
          <w:lang w:val="sq-AL"/>
        </w:rPr>
        <w:t xml:space="preserve"> – Albania gjatë përmirësimit të aksesit të informacionit të përgjithshëm për publikun. </w:t>
      </w:r>
    </w:p>
    <w:p w:rsidR="00473BBA" w:rsidRPr="00724FD5" w:rsidRDefault="00473BBA" w:rsidP="006F0A95">
      <w:pPr>
        <w:pStyle w:val="Paragrafi"/>
        <w:rPr>
          <w:lang w:val="sq-AL"/>
        </w:rPr>
      </w:pPr>
      <w:r w:rsidRPr="00724FD5">
        <w:rPr>
          <w:lang w:val="sq-AL"/>
        </w:rPr>
        <w:t xml:space="preserve">Nëpërmjet Portalit </w:t>
      </w:r>
      <w:r w:rsidRPr="0051160D">
        <w:rPr>
          <w:i/>
          <w:lang w:val="sq-AL"/>
        </w:rPr>
        <w:t>e</w:t>
      </w:r>
      <w:r w:rsidRPr="00724FD5">
        <w:rPr>
          <w:lang w:val="sq-AL"/>
        </w:rPr>
        <w:t xml:space="preserve">-Albania publikohen informacione për 177 shërbime të ofruara nga administrata publike. Janë në proces rritje me mbi dyfish të numrit të shërbimeve informuese për qytetaret dhe </w:t>
      </w:r>
      <w:r w:rsidR="003A250A" w:rsidRPr="00724FD5">
        <w:rPr>
          <w:lang w:val="sq-AL"/>
        </w:rPr>
        <w:t>biznesin</w:t>
      </w:r>
      <w:r w:rsidRPr="00724FD5">
        <w:rPr>
          <w:lang w:val="sq-AL"/>
        </w:rPr>
        <w:t>.</w:t>
      </w:r>
    </w:p>
    <w:p w:rsidR="00473BBA" w:rsidRPr="00724FD5" w:rsidRDefault="00473BBA" w:rsidP="006F0A95">
      <w:pPr>
        <w:pStyle w:val="Paragrafi"/>
        <w:rPr>
          <w:lang w:val="sq-AL"/>
        </w:rPr>
      </w:pPr>
      <w:r w:rsidRPr="00724FD5">
        <w:rPr>
          <w:lang w:val="sq-AL"/>
        </w:rPr>
        <w:t xml:space="preserve">Krahas shërbimeve informuese, në portal janë implementuar 11 shërbime elektronike (e-shërbimet) për qytetarët dhe bizneset. </w:t>
      </w:r>
    </w:p>
    <w:p w:rsidR="00473BBA" w:rsidRPr="00724FD5" w:rsidRDefault="00473BBA" w:rsidP="006F0A95">
      <w:pPr>
        <w:pStyle w:val="Paragrafi"/>
        <w:rPr>
          <w:lang w:val="sq-AL"/>
        </w:rPr>
      </w:pPr>
      <w:r w:rsidRPr="00724FD5">
        <w:rPr>
          <w:lang w:val="sq-AL"/>
        </w:rPr>
        <w:t xml:space="preserve">Ofrimi i shërbimeve të informacionit për rregullimin ligjor për marrjen e një shërbimi, procedurat që duhet të ndiqen, </w:t>
      </w:r>
      <w:r w:rsidR="003A250A" w:rsidRPr="00724FD5">
        <w:rPr>
          <w:lang w:val="sq-AL"/>
        </w:rPr>
        <w:t>formularët</w:t>
      </w:r>
      <w:r w:rsidRPr="00724FD5">
        <w:rPr>
          <w:lang w:val="sq-AL"/>
        </w:rPr>
        <w:t xml:space="preserve"> e aplikimit dhe kryerja e proceseve në rrugë elektronike që janë të ofruara nga </w:t>
      </w:r>
      <w:hyperlink r:id="rId38" w:history="1">
        <w:r w:rsidRPr="00724FD5">
          <w:rPr>
            <w:rStyle w:val="Hyperlink"/>
            <w:lang w:val="sq-AL"/>
          </w:rPr>
          <w:t>www.e-albania.al</w:t>
        </w:r>
      </w:hyperlink>
      <w:r w:rsidR="00DB47FF">
        <w:t>,</w:t>
      </w:r>
      <w:r w:rsidRPr="00724FD5">
        <w:rPr>
          <w:lang w:val="sq-AL"/>
        </w:rPr>
        <w:t xml:space="preserve"> pa</w:t>
      </w:r>
      <w:r w:rsidR="00DB47FF">
        <w:rPr>
          <w:lang w:val="sq-AL"/>
        </w:rPr>
        <w:t xml:space="preserve"> </w:t>
      </w:r>
      <w:r w:rsidRPr="00724FD5">
        <w:rPr>
          <w:lang w:val="sq-AL"/>
        </w:rPr>
        <w:t xml:space="preserve">dyshim që shërbejnë në rritje të transparencës dhe luftën kundër korrupsionit. Së shpejti nga  portali e-Albania do të aksesohet dhe moduli i shpenzimeve.  </w:t>
      </w:r>
    </w:p>
    <w:p w:rsidR="00473BBA" w:rsidRPr="00724FD5" w:rsidRDefault="00473BBA" w:rsidP="006F0A95">
      <w:pPr>
        <w:pStyle w:val="Paragrafi"/>
        <w:rPr>
          <w:lang w:val="sq-AL"/>
        </w:rPr>
      </w:pPr>
      <w:r w:rsidRPr="00724FD5">
        <w:rPr>
          <w:lang w:val="sq-AL"/>
        </w:rPr>
        <w:t>Por aktualisht portal www.e-albania.al është i fokusuar kryesisht në ofrimin e shërbimeve elektronike dhe jo mirëfillta</w:t>
      </w:r>
      <w:r w:rsidR="003A250A" w:rsidRPr="00724FD5">
        <w:rPr>
          <w:lang w:val="sq-AL"/>
        </w:rPr>
        <w:t xml:space="preserve"> </w:t>
      </w:r>
      <w:r w:rsidRPr="00724FD5">
        <w:rPr>
          <w:lang w:val="sq-AL"/>
        </w:rPr>
        <w:t>si një “</w:t>
      </w:r>
      <w:r w:rsidRPr="00724FD5">
        <w:rPr>
          <w:i/>
          <w:lang w:val="sq-AL"/>
        </w:rPr>
        <w:t>open data portal</w:t>
      </w:r>
      <w:r w:rsidRPr="00724FD5">
        <w:rPr>
          <w:lang w:val="sq-AL"/>
        </w:rPr>
        <w:t>”.</w:t>
      </w:r>
    </w:p>
    <w:p w:rsidR="0099288B" w:rsidRPr="00724FD5" w:rsidRDefault="00473BBA" w:rsidP="006F0A95">
      <w:pPr>
        <w:pStyle w:val="Paragrafi"/>
        <w:rPr>
          <w:lang w:val="sq-AL"/>
        </w:rPr>
      </w:pPr>
      <w:r w:rsidRPr="00724FD5">
        <w:rPr>
          <w:lang w:val="sq-AL"/>
        </w:rPr>
        <w:t xml:space="preserve">Portali </w:t>
      </w:r>
      <w:r w:rsidRPr="00724FD5">
        <w:rPr>
          <w:i/>
          <w:lang w:val="sq-AL"/>
        </w:rPr>
        <w:t>Open Data</w:t>
      </w:r>
      <w:r w:rsidRPr="00724FD5">
        <w:rPr>
          <w:lang w:val="sq-AL"/>
        </w:rPr>
        <w:t xml:space="preserve"> Albania </w:t>
      </w:r>
    </w:p>
    <w:p w:rsidR="0046435C" w:rsidRPr="00724FD5" w:rsidRDefault="0046435C" w:rsidP="006F0A95">
      <w:pPr>
        <w:pStyle w:val="Paragrafi"/>
        <w:rPr>
          <w:lang w:val="sq-AL"/>
        </w:rPr>
      </w:pPr>
      <w:r w:rsidRPr="00724FD5">
        <w:rPr>
          <w:lang w:val="sq-AL"/>
        </w:rPr>
        <w:t>Aktualisht në vend me iniciativën e një OJQ-je,</w:t>
      </w:r>
      <w:r w:rsidR="00DB47FF">
        <w:rPr>
          <w:lang w:val="sq-AL"/>
        </w:rPr>
        <w:t xml:space="preserve"> Instituti Shqiptar i Shkencave</w:t>
      </w:r>
      <w:r w:rsidRPr="00724FD5">
        <w:rPr>
          <w:lang w:val="sq-AL"/>
        </w:rPr>
        <w:t xml:space="preserve"> është ngritur një portal me formatin </w:t>
      </w:r>
      <w:r w:rsidRPr="00724FD5">
        <w:rPr>
          <w:i/>
          <w:lang w:val="sq-AL"/>
        </w:rPr>
        <w:t>open data</w:t>
      </w:r>
      <w:r w:rsidRPr="00724FD5">
        <w:rPr>
          <w:lang w:val="sq-AL"/>
        </w:rPr>
        <w:t>, që funksionon që nga viti 2010</w:t>
      </w:r>
      <w:r w:rsidRPr="00724FD5">
        <w:rPr>
          <w:lang w:val="sq-AL"/>
        </w:rPr>
        <w:footnoteReference w:id="9"/>
      </w:r>
      <w:r w:rsidRPr="00724FD5">
        <w:rPr>
          <w:lang w:val="sq-AL"/>
        </w:rPr>
        <w:t xml:space="preserve">. Portali Open Data Albania është një portal i cili mbledh, përpunon dhe publikon në formate të ripërdorshme të dhëna nga disa zyra publike shqiptare. Projekti është një nismë teknike shkencore. Në këtë faqe publikohen vazhdimisht artikuj analitikë që mbulojnë fusha të ndryshme. </w:t>
      </w:r>
    </w:p>
    <w:p w:rsidR="0046435C" w:rsidRPr="00724FD5" w:rsidRDefault="0046435C" w:rsidP="00FE14B5">
      <w:pPr>
        <w:pStyle w:val="Paragrafi"/>
        <w:rPr>
          <w:lang w:val="sq-AL"/>
        </w:rPr>
      </w:pPr>
      <w:r w:rsidRPr="00724FD5">
        <w:rPr>
          <w:lang w:val="sq-AL"/>
        </w:rPr>
        <w:t xml:space="preserve">Në përfundim të analizës për </w:t>
      </w:r>
      <w:r w:rsidR="003A250A" w:rsidRPr="00724FD5">
        <w:rPr>
          <w:lang w:val="sq-AL"/>
        </w:rPr>
        <w:t>situatën</w:t>
      </w:r>
      <w:r w:rsidRPr="00724FD5">
        <w:rPr>
          <w:lang w:val="sq-AL"/>
        </w:rPr>
        <w:t xml:space="preserve"> aktuale të publikimit të të dhënave të hapura sipas standardeve ndërkombëtare, në një konkluzion të përgjithshëm mund të themi se implementimi i </w:t>
      </w:r>
      <w:r w:rsidRPr="00DB47FF">
        <w:rPr>
          <w:i/>
          <w:lang w:val="sq-AL"/>
        </w:rPr>
        <w:t>open data</w:t>
      </w:r>
      <w:r w:rsidRPr="00724FD5">
        <w:rPr>
          <w:lang w:val="sq-AL"/>
        </w:rPr>
        <w:t xml:space="preserve"> është në hapat e parë. Për ta bërë realitet implementimin e të dhënave të hapura duhet kujdes dhe </w:t>
      </w:r>
      <w:r w:rsidR="003A250A" w:rsidRPr="00724FD5">
        <w:rPr>
          <w:lang w:val="sq-AL"/>
        </w:rPr>
        <w:t>ndërmarrja</w:t>
      </w:r>
      <w:r w:rsidRPr="00724FD5">
        <w:rPr>
          <w:lang w:val="sq-AL"/>
        </w:rPr>
        <w:t xml:space="preserve"> e masave në dimensionin ligjor, politik, social, ekonomik, teknik, organizativ të të dhënave të hapura dhe ripërdorimit të të dhënave.</w:t>
      </w:r>
    </w:p>
    <w:p w:rsidR="0046435C" w:rsidRPr="00724FD5" w:rsidRDefault="0046435C" w:rsidP="006F0A95">
      <w:pPr>
        <w:pStyle w:val="Paragrafi"/>
        <w:rPr>
          <w:lang w:val="sq-AL"/>
        </w:rPr>
      </w:pPr>
      <w:r w:rsidRPr="00724FD5">
        <w:rPr>
          <w:lang w:val="sq-AL"/>
        </w:rPr>
        <w:t>M</w:t>
      </w:r>
      <w:r w:rsidR="0051160D">
        <w:rPr>
          <w:lang w:val="sq-AL"/>
        </w:rPr>
        <w:t>ë</w:t>
      </w:r>
      <w:r w:rsidRPr="00724FD5">
        <w:rPr>
          <w:lang w:val="sq-AL"/>
        </w:rPr>
        <w:t xml:space="preserve"> konkretisht:</w:t>
      </w:r>
    </w:p>
    <w:p w:rsidR="0046435C" w:rsidRPr="00724FD5" w:rsidRDefault="006F0A95" w:rsidP="00FE14B5">
      <w:pPr>
        <w:pStyle w:val="Paragrafi"/>
        <w:rPr>
          <w:lang w:val="sq-AL"/>
        </w:rPr>
      </w:pPr>
      <w:r w:rsidRPr="00724FD5">
        <w:rPr>
          <w:lang w:val="sq-AL"/>
        </w:rPr>
        <w:t xml:space="preserve">- </w:t>
      </w:r>
      <w:r w:rsidR="0046435C" w:rsidRPr="00724FD5">
        <w:rPr>
          <w:lang w:val="sq-AL"/>
        </w:rPr>
        <w:t>Të dhënat e hapura (</w:t>
      </w:r>
      <w:r w:rsidR="0046435C" w:rsidRPr="00724FD5">
        <w:rPr>
          <w:i/>
          <w:lang w:val="sq-AL"/>
        </w:rPr>
        <w:t>open data</w:t>
      </w:r>
      <w:r w:rsidR="0046435C" w:rsidRPr="00724FD5">
        <w:rPr>
          <w:lang w:val="sq-AL"/>
        </w:rPr>
        <w:t>) janë shumë të rëndësishme për arsye se qytetari duhet që të jetë i informuar dhe të ketë në dispozicion të gjitha të dhënat</w:t>
      </w:r>
    </w:p>
    <w:p w:rsidR="0046435C" w:rsidRPr="00724FD5" w:rsidRDefault="006F0A95" w:rsidP="00FE14B5">
      <w:pPr>
        <w:pStyle w:val="Paragrafi"/>
        <w:rPr>
          <w:lang w:val="sq-AL"/>
        </w:rPr>
      </w:pPr>
      <w:r w:rsidRPr="00724FD5">
        <w:rPr>
          <w:lang w:val="sq-AL"/>
        </w:rPr>
        <w:t xml:space="preserve">- </w:t>
      </w:r>
      <w:r w:rsidR="0046435C" w:rsidRPr="00724FD5">
        <w:rPr>
          <w:lang w:val="sq-AL"/>
        </w:rPr>
        <w:t xml:space="preserve">Nga analiza e </w:t>
      </w:r>
      <w:r w:rsidR="003A250A" w:rsidRPr="00724FD5">
        <w:rPr>
          <w:lang w:val="sq-AL"/>
        </w:rPr>
        <w:t>situatës</w:t>
      </w:r>
      <w:r w:rsidR="0046435C" w:rsidRPr="00724FD5">
        <w:rPr>
          <w:lang w:val="sq-AL"/>
        </w:rPr>
        <w:t xml:space="preserve"> aktuale shikohet që ofrimi i të dhënave të hapura edhe pse për një pjesë të të dhënave sipas standardeve ndërkombëtare është sot i mundur ai është i shpërndarë dhe jo i unifikuar dhe jo në standardet </w:t>
      </w:r>
      <w:r w:rsidR="0046435C" w:rsidRPr="00724FD5">
        <w:rPr>
          <w:i/>
          <w:lang w:val="sq-AL"/>
        </w:rPr>
        <w:t>open data</w:t>
      </w:r>
      <w:r w:rsidR="0046435C" w:rsidRPr="00724FD5">
        <w:rPr>
          <w:lang w:val="sq-AL"/>
        </w:rPr>
        <w:t>.</w:t>
      </w:r>
    </w:p>
    <w:p w:rsidR="0046435C" w:rsidRPr="00724FD5" w:rsidRDefault="006F0A95" w:rsidP="00FE14B5">
      <w:pPr>
        <w:pStyle w:val="Paragrafi"/>
        <w:rPr>
          <w:lang w:val="sq-AL"/>
        </w:rPr>
      </w:pPr>
      <w:r w:rsidRPr="00724FD5">
        <w:rPr>
          <w:lang w:val="sq-AL"/>
        </w:rPr>
        <w:t xml:space="preserve">- </w:t>
      </w:r>
      <w:r w:rsidR="0046435C" w:rsidRPr="00724FD5">
        <w:rPr>
          <w:lang w:val="sq-AL"/>
        </w:rPr>
        <w:t>Ofrimi i të dhënave është i shpërndarë në shumë site.</w:t>
      </w:r>
    </w:p>
    <w:p w:rsidR="0046435C" w:rsidRPr="00724FD5" w:rsidRDefault="006F0A95" w:rsidP="00FE14B5">
      <w:pPr>
        <w:pStyle w:val="Paragrafi"/>
        <w:rPr>
          <w:lang w:val="sq-AL"/>
        </w:rPr>
      </w:pPr>
      <w:r w:rsidRPr="00724FD5">
        <w:rPr>
          <w:lang w:val="sq-AL"/>
        </w:rPr>
        <w:t xml:space="preserve">- </w:t>
      </w:r>
      <w:r w:rsidR="0046435C" w:rsidRPr="00724FD5">
        <w:rPr>
          <w:lang w:val="sq-AL"/>
        </w:rPr>
        <w:t>Direktiva të BE</w:t>
      </w:r>
      <w:r w:rsidR="00AF26C1" w:rsidRPr="00724FD5">
        <w:rPr>
          <w:lang w:val="sq-AL"/>
        </w:rPr>
        <w:t>-së</w:t>
      </w:r>
      <w:r w:rsidR="0046435C" w:rsidRPr="00724FD5">
        <w:rPr>
          <w:lang w:val="sq-AL"/>
        </w:rPr>
        <w:t xml:space="preserve"> për ripërdorimin e informacionit të sektorit publik nuk është adoptuar. </w:t>
      </w:r>
    </w:p>
    <w:p w:rsidR="0046435C" w:rsidRPr="00724FD5" w:rsidRDefault="006F0A95" w:rsidP="00FE14B5">
      <w:pPr>
        <w:pStyle w:val="Paragrafi"/>
        <w:rPr>
          <w:lang w:val="sq-AL"/>
        </w:rPr>
      </w:pPr>
      <w:r w:rsidRPr="00724FD5">
        <w:rPr>
          <w:lang w:val="sq-AL"/>
        </w:rPr>
        <w:t xml:space="preserve">- </w:t>
      </w:r>
      <w:r w:rsidR="0046435C" w:rsidRPr="00724FD5">
        <w:rPr>
          <w:lang w:val="sq-AL"/>
        </w:rPr>
        <w:t xml:space="preserve">Implementimi i </w:t>
      </w:r>
      <w:r w:rsidR="0046435C" w:rsidRPr="00724FD5">
        <w:rPr>
          <w:i/>
          <w:lang w:val="sq-AL"/>
        </w:rPr>
        <w:t>open data</w:t>
      </w:r>
      <w:r w:rsidR="0046435C" w:rsidRPr="00724FD5">
        <w:rPr>
          <w:lang w:val="sq-AL"/>
        </w:rPr>
        <w:t xml:space="preserve"> kërkon </w:t>
      </w:r>
      <w:r w:rsidR="00AF26C1" w:rsidRPr="00724FD5">
        <w:rPr>
          <w:lang w:val="sq-AL"/>
        </w:rPr>
        <w:t>përfshirje</w:t>
      </w:r>
      <w:r w:rsidR="0046435C" w:rsidRPr="00724FD5">
        <w:rPr>
          <w:lang w:val="sq-AL"/>
        </w:rPr>
        <w:t xml:space="preserve"> të gjerë të institucioneve </w:t>
      </w:r>
      <w:r w:rsidR="00AF26C1" w:rsidRPr="00724FD5">
        <w:rPr>
          <w:lang w:val="sq-AL"/>
        </w:rPr>
        <w:t>qendrore</w:t>
      </w:r>
      <w:r w:rsidR="0046435C" w:rsidRPr="00724FD5">
        <w:rPr>
          <w:lang w:val="sq-AL"/>
        </w:rPr>
        <w:t xml:space="preserve"> dhe lokale. </w:t>
      </w:r>
    </w:p>
    <w:p w:rsidR="0046435C" w:rsidRPr="00724FD5" w:rsidRDefault="006F0A95" w:rsidP="00FE14B5">
      <w:pPr>
        <w:pStyle w:val="Paragrafi"/>
        <w:rPr>
          <w:lang w:val="sq-AL"/>
        </w:rPr>
      </w:pPr>
      <w:r w:rsidRPr="00724FD5">
        <w:rPr>
          <w:lang w:val="sq-AL"/>
        </w:rPr>
        <w:t xml:space="preserve">- </w:t>
      </w:r>
      <w:r w:rsidR="00AF26C1" w:rsidRPr="00724FD5">
        <w:rPr>
          <w:lang w:val="sq-AL"/>
        </w:rPr>
        <w:t>Krijimi i një portali open-</w:t>
      </w:r>
      <w:r w:rsidR="0046435C" w:rsidRPr="00724FD5">
        <w:rPr>
          <w:lang w:val="sq-AL"/>
        </w:rPr>
        <w:t>data.g</w:t>
      </w:r>
      <w:r w:rsidR="0051160D">
        <w:rPr>
          <w:lang w:val="sq-AL"/>
        </w:rPr>
        <w:t>ov.al  do të lehtësonte aksesi</w:t>
      </w:r>
      <w:r w:rsidR="0046435C" w:rsidRPr="00724FD5">
        <w:rPr>
          <w:lang w:val="sq-AL"/>
        </w:rPr>
        <w:t xml:space="preserve">min e të dhënave të hapura. Por realizimi i duhur i të dhënave të hapura në një portal për </w:t>
      </w:r>
      <w:r w:rsidR="0046435C" w:rsidRPr="00DB47FF">
        <w:rPr>
          <w:i/>
          <w:lang w:val="sq-AL"/>
        </w:rPr>
        <w:t>open data</w:t>
      </w:r>
      <w:r w:rsidR="0046435C" w:rsidRPr="00724FD5">
        <w:rPr>
          <w:lang w:val="sq-AL"/>
        </w:rPr>
        <w:t xml:space="preserve"> është më shumë se një proces teknik dhe krijimi i infrastrukturës së nevojshme për një portal.</w:t>
      </w:r>
    </w:p>
    <w:p w:rsidR="0046435C" w:rsidRPr="00724FD5" w:rsidRDefault="006F0A95" w:rsidP="00FE14B5">
      <w:pPr>
        <w:pStyle w:val="Paragrafi"/>
        <w:rPr>
          <w:lang w:val="sq-AL"/>
        </w:rPr>
      </w:pPr>
      <w:r w:rsidRPr="00724FD5">
        <w:rPr>
          <w:lang w:val="sq-AL"/>
        </w:rPr>
        <w:t xml:space="preserve">- </w:t>
      </w:r>
      <w:r w:rsidR="0046435C" w:rsidRPr="00724FD5">
        <w:rPr>
          <w:lang w:val="sq-AL"/>
        </w:rPr>
        <w:t xml:space="preserve">Portali për të dhënat e hapura duhet të jetë në përputhje me standardet ndërkombëtare dhe praktikat e BE-së dhe të synojë ndërveprueshmërinë me portalin europian për </w:t>
      </w:r>
      <w:r w:rsidR="0046435C" w:rsidRPr="00DB47FF">
        <w:rPr>
          <w:i/>
          <w:lang w:val="sq-AL"/>
        </w:rPr>
        <w:t>open data</w:t>
      </w:r>
      <w:r w:rsidR="0046435C" w:rsidRPr="00724FD5">
        <w:rPr>
          <w:lang w:val="sq-AL"/>
        </w:rPr>
        <w:t xml:space="preserve"> si një e ardhme në procesin e integrimit europian. </w:t>
      </w:r>
    </w:p>
    <w:p w:rsidR="0046435C" w:rsidRPr="00724FD5" w:rsidRDefault="006F0A95" w:rsidP="006F0A95">
      <w:pPr>
        <w:pStyle w:val="Paragrafi"/>
        <w:rPr>
          <w:lang w:val="sq-AL"/>
        </w:rPr>
      </w:pPr>
      <w:r w:rsidRPr="00724FD5">
        <w:rPr>
          <w:lang w:val="sq-AL"/>
        </w:rPr>
        <w:t xml:space="preserve">- </w:t>
      </w:r>
      <w:r w:rsidR="0046435C" w:rsidRPr="00724FD5">
        <w:rPr>
          <w:lang w:val="sq-AL"/>
        </w:rPr>
        <w:t xml:space="preserve">Koordinimi i duhur dhe përcaktimi i detyrave të çdo aktori është një faktor </w:t>
      </w:r>
      <w:r w:rsidR="00DB47FF" w:rsidRPr="00724FD5">
        <w:rPr>
          <w:lang w:val="sq-AL"/>
        </w:rPr>
        <w:t>kyç</w:t>
      </w:r>
      <w:r w:rsidR="0046435C" w:rsidRPr="00724FD5">
        <w:rPr>
          <w:lang w:val="sq-AL"/>
        </w:rPr>
        <w:t xml:space="preserve"> në arritjen e suksesit në përmbushjen e kësaj detyre. </w:t>
      </w:r>
      <w:bookmarkStart w:id="5" w:name="_Toc387934121"/>
    </w:p>
    <w:p w:rsidR="0046435C" w:rsidRPr="00724FD5" w:rsidRDefault="0046435C" w:rsidP="00084466">
      <w:pPr>
        <w:pStyle w:val="Paragrafi"/>
        <w:jc w:val="center"/>
        <w:rPr>
          <w:lang w:val="sq-AL"/>
        </w:rPr>
      </w:pPr>
      <w:r w:rsidRPr="00724FD5">
        <w:rPr>
          <w:lang w:val="sq-AL"/>
        </w:rPr>
        <w:t>KAPITULLI II</w:t>
      </w:r>
      <w:bookmarkEnd w:id="5"/>
    </w:p>
    <w:p w:rsidR="0046435C" w:rsidRPr="00724FD5" w:rsidRDefault="0046435C" w:rsidP="00084466">
      <w:pPr>
        <w:pStyle w:val="Paragrafi"/>
        <w:jc w:val="center"/>
        <w:rPr>
          <w:lang w:val="sq-AL"/>
        </w:rPr>
      </w:pPr>
      <w:bookmarkStart w:id="6" w:name="_Toc387934122"/>
      <w:r w:rsidRPr="00724FD5">
        <w:rPr>
          <w:lang w:val="sq-AL"/>
        </w:rPr>
        <w:t>VIZIONI DHE OBJEKTIVAT QË DO TË ARRIHEN</w:t>
      </w:r>
      <w:bookmarkEnd w:id="6"/>
    </w:p>
    <w:p w:rsidR="0046435C" w:rsidRPr="00724FD5" w:rsidRDefault="0046435C" w:rsidP="006F0A95">
      <w:pPr>
        <w:pStyle w:val="Paragrafi"/>
        <w:rPr>
          <w:lang w:val="sq-AL"/>
        </w:rPr>
      </w:pPr>
      <w:r w:rsidRPr="00724FD5">
        <w:rPr>
          <w:lang w:val="sq-AL"/>
        </w:rPr>
        <w:t xml:space="preserve">Qeveria shqiptare ka një </w:t>
      </w:r>
      <w:r w:rsidR="00AF26C1" w:rsidRPr="00724FD5">
        <w:rPr>
          <w:lang w:val="sq-AL"/>
        </w:rPr>
        <w:t>agjendë</w:t>
      </w:r>
      <w:r w:rsidRPr="00724FD5">
        <w:rPr>
          <w:lang w:val="sq-AL"/>
        </w:rPr>
        <w:t xml:space="preserve"> ambicioze mbi reformën në të dhënat e hapura </w:t>
      </w:r>
      <w:r w:rsidR="00DB47FF">
        <w:rPr>
          <w:lang w:val="sq-AL"/>
        </w:rPr>
        <w:t>q</w:t>
      </w:r>
      <w:r w:rsidRPr="00724FD5">
        <w:rPr>
          <w:lang w:val="sq-AL"/>
        </w:rPr>
        <w:t>everitare. Qeveria shqiptare ka shprehur publikisht dhe ndërkombëtarisht angazhimin e saj ndaj Deklaratës së Hapur për Partneritet dhe rritjen e  informacionit të disponueshëm në l</w:t>
      </w:r>
      <w:r w:rsidR="00DB47FF">
        <w:rPr>
          <w:lang w:val="sq-AL"/>
        </w:rPr>
        <w:t>idhje me aktivitetet e qeverisë</w:t>
      </w:r>
      <w:r w:rsidRPr="00724FD5">
        <w:rPr>
          <w:lang w:val="sq-AL"/>
        </w:rPr>
        <w:t>, duke inkurajuar pjesëmarrjen e publikut  dhe duke zbatuar standardet më të larta të integritetit në administratën publike dhe lehtësimin e</w:t>
      </w:r>
      <w:r w:rsidR="00DB47FF">
        <w:rPr>
          <w:lang w:val="sq-AL"/>
        </w:rPr>
        <w:t xml:space="preserve"> aksesit në teknologjitë e reja</w:t>
      </w:r>
      <w:r w:rsidRPr="00724FD5">
        <w:rPr>
          <w:lang w:val="sq-AL"/>
        </w:rPr>
        <w:t>.</w:t>
      </w:r>
    </w:p>
    <w:p w:rsidR="0046435C" w:rsidRPr="00724FD5" w:rsidRDefault="0046435C" w:rsidP="00DB47FF">
      <w:pPr>
        <w:pStyle w:val="Paragrafi"/>
        <w:rPr>
          <w:lang w:val="sq-AL"/>
        </w:rPr>
      </w:pPr>
      <w:r w:rsidRPr="00724FD5">
        <w:rPr>
          <w:lang w:val="sq-AL"/>
        </w:rPr>
        <w:t>Iniciativa për të Dhënat e Hapura Qeveritare shpreh një model ndryshimi që rikoncpeton efektivisht marr</w:t>
      </w:r>
      <w:r w:rsidR="00AF26C1" w:rsidRPr="00724FD5">
        <w:rPr>
          <w:lang w:val="sq-AL"/>
        </w:rPr>
        <w:t>ë</w:t>
      </w:r>
      <w:r w:rsidRPr="00724FD5">
        <w:rPr>
          <w:lang w:val="sq-AL"/>
        </w:rPr>
        <w:t>dhënien ndërmjet Qeverisë Shqiptare dhe qytetarëve të saj. Të dhënat e hapura</w:t>
      </w:r>
      <w:r w:rsidR="00DB47FF">
        <w:rPr>
          <w:lang w:val="sq-AL"/>
        </w:rPr>
        <w:t xml:space="preserve"> </w:t>
      </w:r>
      <w:r w:rsidRPr="00724FD5">
        <w:rPr>
          <w:lang w:val="sq-AL"/>
        </w:rPr>
        <w:t>qeveritare  përfshin një riorganizim dinamik të pushtetit të sektorit publik duke hequr dorë nga roli i tij si “mbajtës i informacionit” duke u ridimensionuar në një rol të ri atë të "ofrimit të informacionit”.</w:t>
      </w:r>
    </w:p>
    <w:p w:rsidR="0046435C" w:rsidRPr="00724FD5" w:rsidRDefault="0046435C" w:rsidP="006F0A95">
      <w:pPr>
        <w:pStyle w:val="Paragrafi"/>
        <w:rPr>
          <w:lang w:val="sq-AL"/>
        </w:rPr>
      </w:pPr>
      <w:r w:rsidRPr="00724FD5">
        <w:rPr>
          <w:lang w:val="sq-AL"/>
        </w:rPr>
        <w:t xml:space="preserve">Të dhënat e hapura qeveritare nënkupton ndryshim në perceptimin mbi informimin e publikut, duke sanksionuar si normë mbizotëruese, vënien në dispozicion për publikun e të dhënave të plota dhe jo selektive. Nga ana tjetër ndalimi i  informacionit është një përjashtim dhe jo një rregull i përgjithshëm i kësaj politike. </w:t>
      </w:r>
    </w:p>
    <w:p w:rsidR="0046435C" w:rsidRPr="00724FD5" w:rsidRDefault="0046435C" w:rsidP="006F0A95">
      <w:pPr>
        <w:pStyle w:val="Paragrafi"/>
        <w:rPr>
          <w:lang w:val="sq-AL"/>
        </w:rPr>
      </w:pPr>
      <w:r w:rsidRPr="00724FD5">
        <w:rPr>
          <w:lang w:val="sq-AL"/>
        </w:rPr>
        <w:t xml:space="preserve">Ndërkohë që vizioni i </w:t>
      </w:r>
      <w:r w:rsidR="00AF26C1" w:rsidRPr="00724FD5">
        <w:rPr>
          <w:lang w:val="sq-AL"/>
        </w:rPr>
        <w:t>dëshirueshëm</w:t>
      </w:r>
      <w:r w:rsidRPr="00724FD5">
        <w:rPr>
          <w:lang w:val="sq-AL"/>
        </w:rPr>
        <w:t xml:space="preserve"> është që të dhënat e qeverisë të jenë të hapura, përjashtimet mund të lejohen vetëm në rastet për të respektuar dinjitetin, jetën private</w:t>
      </w:r>
      <w:r w:rsidR="001E6BA8" w:rsidRPr="00724FD5">
        <w:rPr>
          <w:lang w:val="sq-AL"/>
        </w:rPr>
        <w:t xml:space="preserve"> për  </w:t>
      </w:r>
      <w:r w:rsidRPr="00724FD5">
        <w:rPr>
          <w:lang w:val="sq-AL"/>
        </w:rPr>
        <w:t>individin dhe mbro</w:t>
      </w:r>
      <w:r w:rsidR="00E04752">
        <w:rPr>
          <w:lang w:val="sq-AL"/>
        </w:rPr>
        <w:t xml:space="preserve">jtjen e të dhënave individuale, </w:t>
      </w:r>
      <w:r w:rsidRPr="00724FD5">
        <w:rPr>
          <w:lang w:val="sq-AL"/>
        </w:rPr>
        <w:t>si dhe në rastin e ruajtjes s</w:t>
      </w:r>
      <w:r w:rsidR="00E04752">
        <w:rPr>
          <w:lang w:val="sq-AL"/>
        </w:rPr>
        <w:t>ë</w:t>
      </w:r>
      <w:r w:rsidRPr="00724FD5">
        <w:rPr>
          <w:lang w:val="sq-AL"/>
        </w:rPr>
        <w:t xml:space="preserve"> sigurisë kombëtare.</w:t>
      </w:r>
    </w:p>
    <w:p w:rsidR="0046435C" w:rsidRPr="00724FD5" w:rsidRDefault="0046435C" w:rsidP="006F0A95">
      <w:pPr>
        <w:pStyle w:val="Paragrafi"/>
        <w:rPr>
          <w:lang w:val="sq-AL"/>
        </w:rPr>
      </w:pPr>
      <w:r w:rsidRPr="00724FD5">
        <w:rPr>
          <w:lang w:val="sq-AL"/>
        </w:rPr>
        <w:t xml:space="preserve">Kjo iniciativë ka për qëllim promovimin e transparencës dhe llogaridhënies </w:t>
      </w:r>
      <w:r w:rsidR="00DB47FF" w:rsidRPr="00724FD5">
        <w:rPr>
          <w:lang w:val="sq-AL"/>
        </w:rPr>
        <w:t>të institucioneve shqiptare ndaj qytetarëve</w:t>
      </w:r>
      <w:r w:rsidRPr="00724FD5">
        <w:rPr>
          <w:lang w:val="sq-AL"/>
        </w:rPr>
        <w:t xml:space="preserve">. Është tashmë fakt i njohur botërisht se mungesa e transparencës inkurajon korrupsionin dhe inefiçencën. Përqasja ndaj </w:t>
      </w:r>
      <w:r w:rsidR="00E04752">
        <w:rPr>
          <w:lang w:val="sq-AL"/>
        </w:rPr>
        <w:t>të Dhënave të Hapura Qeveritare</w:t>
      </w:r>
      <w:r w:rsidRPr="00724FD5">
        <w:rPr>
          <w:lang w:val="sq-AL"/>
        </w:rPr>
        <w:t xml:space="preserve"> paraqet një ndryshim radikal nga një kulturë qeverisëse të mbyllur ndaj qytetarit në atë të transparencës.</w:t>
      </w:r>
    </w:p>
    <w:p w:rsidR="0046435C" w:rsidRPr="00724FD5" w:rsidRDefault="0046435C" w:rsidP="006F0A95">
      <w:pPr>
        <w:pStyle w:val="Paragrafi"/>
        <w:rPr>
          <w:lang w:val="sq-AL"/>
        </w:rPr>
      </w:pPr>
      <w:r w:rsidRPr="00724FD5">
        <w:rPr>
          <w:lang w:val="sq-AL"/>
        </w:rPr>
        <w:t>Gjithashtu nëpërmjet kësaj iniciative qeveria shqiptare ka për qëllim të promovoj</w:t>
      </w:r>
      <w:r w:rsidR="00E04752">
        <w:rPr>
          <w:lang w:val="sq-AL"/>
        </w:rPr>
        <w:t>ë</w:t>
      </w:r>
      <w:r w:rsidRPr="00724FD5">
        <w:rPr>
          <w:lang w:val="sq-AL"/>
        </w:rPr>
        <w:t xml:space="preserve"> rritjen ekonomike dhe zhvillim novator të teknologjive, promovimin e pjes</w:t>
      </w:r>
      <w:r w:rsidR="00AF26C1" w:rsidRPr="00724FD5">
        <w:rPr>
          <w:lang w:val="sq-AL"/>
        </w:rPr>
        <w:t>ë</w:t>
      </w:r>
      <w:r w:rsidRPr="00724FD5">
        <w:rPr>
          <w:lang w:val="sq-AL"/>
        </w:rPr>
        <w:t>marrjes gjithëpërfshirëse</w:t>
      </w:r>
      <w:r w:rsidR="00E04752">
        <w:rPr>
          <w:lang w:val="sq-AL"/>
        </w:rPr>
        <w:t>,</w:t>
      </w:r>
      <w:r w:rsidRPr="00724FD5">
        <w:rPr>
          <w:lang w:val="sq-AL"/>
        </w:rPr>
        <w:t xml:space="preserve"> si dhe promovimin e qeverisjes efiçente, duke respektuar dhe kontribuar rrjedhimisht në përmbushjen e parimeve bazë që shërbejnë për një demokraci cilësore, shtet të së drejtës funksional, politikë përfaqësimi transparente.</w:t>
      </w:r>
    </w:p>
    <w:p w:rsidR="0046435C" w:rsidRPr="00724FD5" w:rsidRDefault="0046435C" w:rsidP="00FE14B5">
      <w:pPr>
        <w:pStyle w:val="Paragrafi"/>
        <w:rPr>
          <w:lang w:val="sq-AL"/>
        </w:rPr>
      </w:pPr>
      <w:r w:rsidRPr="00724FD5">
        <w:rPr>
          <w:lang w:val="sq-AL"/>
        </w:rPr>
        <w:t>Ky</w:t>
      </w:r>
      <w:r w:rsidR="006F0A95" w:rsidRPr="00724FD5">
        <w:rPr>
          <w:lang w:val="sq-AL"/>
        </w:rPr>
        <w:t xml:space="preserve"> </w:t>
      </w:r>
      <w:r w:rsidRPr="00724FD5">
        <w:rPr>
          <w:lang w:val="sq-AL"/>
        </w:rPr>
        <w:t xml:space="preserve">dokument politikash përcakton parimet kryesore që do udhëheqin procesin për implementimin e të dhënave të hapura në Shqipëri bazuar në eksperiencën e vendeve të zhvilluara dhe parimet e miratuara në dokumentin e vendeve të </w:t>
      </w:r>
      <w:r w:rsidRPr="00724FD5">
        <w:rPr>
          <w:i/>
          <w:lang w:val="sq-AL"/>
        </w:rPr>
        <w:t>G8 Open Data Charter</w:t>
      </w:r>
      <w:r w:rsidRPr="00724FD5">
        <w:rPr>
          <w:lang w:val="sq-AL"/>
        </w:rPr>
        <w:t xml:space="preserve"> në Qershor 2013:</w:t>
      </w:r>
    </w:p>
    <w:p w:rsidR="0046435C" w:rsidRPr="00724FD5" w:rsidRDefault="006F0A95" w:rsidP="00FE14B5">
      <w:pPr>
        <w:pStyle w:val="Paragrafi"/>
        <w:rPr>
          <w:lang w:val="sq-AL"/>
        </w:rPr>
      </w:pPr>
      <w:r w:rsidRPr="00724FD5">
        <w:rPr>
          <w:lang w:val="sq-AL"/>
        </w:rPr>
        <w:t xml:space="preserve">- </w:t>
      </w:r>
      <w:r w:rsidR="0046435C" w:rsidRPr="00724FD5">
        <w:rPr>
          <w:lang w:val="sq-AL"/>
        </w:rPr>
        <w:t>Të dhëna të hapura si parakusht/maksimalisht (</w:t>
      </w:r>
      <w:r w:rsidR="0046435C" w:rsidRPr="00724FD5">
        <w:rPr>
          <w:i/>
          <w:lang w:val="sq-AL"/>
        </w:rPr>
        <w:t>by default</w:t>
      </w:r>
      <w:r w:rsidR="0046435C" w:rsidRPr="00724FD5">
        <w:rPr>
          <w:lang w:val="sq-AL"/>
        </w:rPr>
        <w:t>)</w:t>
      </w:r>
      <w:r w:rsidR="00DB47FF">
        <w:rPr>
          <w:lang w:val="sq-AL"/>
        </w:rPr>
        <w:t>;</w:t>
      </w:r>
    </w:p>
    <w:p w:rsidR="0046435C" w:rsidRPr="00724FD5" w:rsidRDefault="006F0A95" w:rsidP="00FE14B5">
      <w:pPr>
        <w:pStyle w:val="Paragrafi"/>
        <w:rPr>
          <w:lang w:val="sq-AL"/>
        </w:rPr>
      </w:pPr>
      <w:r w:rsidRPr="00724FD5">
        <w:rPr>
          <w:lang w:val="sq-AL"/>
        </w:rPr>
        <w:t xml:space="preserve">- </w:t>
      </w:r>
      <w:r w:rsidR="0046435C" w:rsidRPr="00724FD5">
        <w:rPr>
          <w:lang w:val="sq-AL"/>
        </w:rPr>
        <w:t>Të dhëna të hapura me cilësi dhe sasi</w:t>
      </w:r>
      <w:r w:rsidR="00DB47FF">
        <w:rPr>
          <w:lang w:val="sq-AL"/>
        </w:rPr>
        <w:t>;</w:t>
      </w:r>
    </w:p>
    <w:p w:rsidR="0046435C" w:rsidRPr="00724FD5" w:rsidRDefault="006F0A95" w:rsidP="00FE14B5">
      <w:pPr>
        <w:pStyle w:val="Paragrafi"/>
        <w:rPr>
          <w:lang w:val="sq-AL"/>
        </w:rPr>
      </w:pPr>
      <w:r w:rsidRPr="00724FD5">
        <w:rPr>
          <w:lang w:val="sq-AL"/>
        </w:rPr>
        <w:t xml:space="preserve">- </w:t>
      </w:r>
      <w:r w:rsidR="0046435C" w:rsidRPr="00724FD5">
        <w:rPr>
          <w:lang w:val="sq-AL"/>
        </w:rPr>
        <w:t>Të dhëna të hapura të përdorshme nga të gjithë</w:t>
      </w:r>
      <w:r w:rsidR="00DB47FF">
        <w:rPr>
          <w:lang w:val="sq-AL"/>
        </w:rPr>
        <w:t>;</w:t>
      </w:r>
    </w:p>
    <w:p w:rsidR="0046435C" w:rsidRPr="00724FD5" w:rsidRDefault="006F0A95" w:rsidP="00FE14B5">
      <w:pPr>
        <w:pStyle w:val="Paragrafi"/>
        <w:rPr>
          <w:lang w:val="sq-AL"/>
        </w:rPr>
      </w:pPr>
      <w:r w:rsidRPr="00724FD5">
        <w:rPr>
          <w:lang w:val="sq-AL"/>
        </w:rPr>
        <w:t xml:space="preserve">- </w:t>
      </w:r>
      <w:r w:rsidR="0046435C" w:rsidRPr="00724FD5">
        <w:rPr>
          <w:lang w:val="sq-AL"/>
        </w:rPr>
        <w:t>Publikimin e të dhënave në shërbi</w:t>
      </w:r>
      <w:r w:rsidR="00E04752">
        <w:rPr>
          <w:lang w:val="sq-AL"/>
        </w:rPr>
        <w:t>m të përmirësimit të qeverisjes</w:t>
      </w:r>
      <w:r w:rsidR="00DB47FF">
        <w:rPr>
          <w:lang w:val="sq-AL"/>
        </w:rPr>
        <w:t>;</w:t>
      </w:r>
    </w:p>
    <w:p w:rsidR="0046435C" w:rsidRPr="00724FD5" w:rsidRDefault="006F0A95" w:rsidP="0015797E">
      <w:pPr>
        <w:pStyle w:val="Paragrafi"/>
        <w:rPr>
          <w:lang w:val="sq-AL"/>
        </w:rPr>
      </w:pPr>
      <w:r w:rsidRPr="00724FD5">
        <w:rPr>
          <w:lang w:val="sq-AL"/>
        </w:rPr>
        <w:t xml:space="preserve">- </w:t>
      </w:r>
      <w:r w:rsidR="0046435C" w:rsidRPr="00724FD5">
        <w:rPr>
          <w:lang w:val="sq-AL"/>
        </w:rPr>
        <w:t xml:space="preserve">Publikimin e të dhënave për </w:t>
      </w:r>
      <w:r w:rsidR="00DB47FF">
        <w:rPr>
          <w:lang w:val="sq-AL"/>
        </w:rPr>
        <w:t>i</w:t>
      </w:r>
      <w:r w:rsidR="0046435C" w:rsidRPr="00724FD5">
        <w:rPr>
          <w:lang w:val="sq-AL"/>
        </w:rPr>
        <w:t>novacion</w:t>
      </w:r>
      <w:r w:rsidR="00DB47FF">
        <w:rPr>
          <w:lang w:val="sq-AL"/>
        </w:rPr>
        <w:t>.</w:t>
      </w:r>
    </w:p>
    <w:p w:rsidR="0046435C" w:rsidRPr="00724FD5" w:rsidRDefault="0046435C" w:rsidP="0015797E">
      <w:pPr>
        <w:pStyle w:val="Paragrafi"/>
        <w:rPr>
          <w:lang w:val="sq-AL"/>
        </w:rPr>
      </w:pPr>
      <w:r w:rsidRPr="00724FD5">
        <w:rPr>
          <w:lang w:val="sq-AL"/>
        </w:rPr>
        <w:t>Në përmbushje të programit të qeverisë dhe angazhimeve në kuadër të OGP</w:t>
      </w:r>
      <w:r w:rsidR="00DB47FF">
        <w:rPr>
          <w:lang w:val="sq-AL"/>
        </w:rPr>
        <w:t>-së</w:t>
      </w:r>
      <w:r w:rsidRPr="00724FD5">
        <w:rPr>
          <w:lang w:val="sq-AL"/>
        </w:rPr>
        <w:t>, ky dokument përcakton këtë vizion:</w:t>
      </w:r>
    </w:p>
    <w:p w:rsidR="0046435C" w:rsidRPr="00724FD5" w:rsidRDefault="0046435C" w:rsidP="0015797E">
      <w:pPr>
        <w:pStyle w:val="Paragrafi"/>
        <w:rPr>
          <w:lang w:val="sq-AL"/>
        </w:rPr>
      </w:pPr>
      <w:r w:rsidRPr="00724FD5">
        <w:rPr>
          <w:lang w:val="sq-AL"/>
        </w:rPr>
        <w:t xml:space="preserve">“Një qeverisje transparente dhe të përgjegjshme përmes ofrimit të të dhënave të hapura të </w:t>
      </w:r>
      <w:r w:rsidR="00AF26C1" w:rsidRPr="00724FD5">
        <w:rPr>
          <w:lang w:val="sq-AL"/>
        </w:rPr>
        <w:t>standardizuara</w:t>
      </w:r>
      <w:r w:rsidRPr="00724FD5">
        <w:rPr>
          <w:lang w:val="sq-AL"/>
        </w:rPr>
        <w:t xml:space="preserve"> sipas praktikave më të mira ndërkombëtare</w:t>
      </w:r>
      <w:r w:rsidR="00DB47FF">
        <w:rPr>
          <w:lang w:val="sq-AL"/>
        </w:rPr>
        <w:t>.</w:t>
      </w:r>
      <w:r w:rsidRPr="00724FD5">
        <w:rPr>
          <w:lang w:val="sq-AL"/>
        </w:rPr>
        <w:t>”</w:t>
      </w:r>
    </w:p>
    <w:p w:rsidR="0046435C" w:rsidRPr="00724FD5" w:rsidRDefault="0046435C" w:rsidP="0015797E">
      <w:pPr>
        <w:pStyle w:val="Paragrafi"/>
        <w:rPr>
          <w:lang w:val="sq-AL"/>
        </w:rPr>
      </w:pPr>
      <w:r w:rsidRPr="00724FD5">
        <w:rPr>
          <w:lang w:val="sq-AL"/>
        </w:rPr>
        <w:t xml:space="preserve">Objektivat për realizimin e vizionit dhe parimeve kryesore të të dhënave të hapura </w:t>
      </w:r>
    </w:p>
    <w:p w:rsidR="0046435C" w:rsidRPr="00724FD5" w:rsidRDefault="0046435C" w:rsidP="0015797E">
      <w:pPr>
        <w:pStyle w:val="Paragrafi"/>
        <w:rPr>
          <w:lang w:val="sq-AL"/>
        </w:rPr>
      </w:pPr>
      <w:r w:rsidRPr="00724FD5">
        <w:rPr>
          <w:lang w:val="sq-AL"/>
        </w:rPr>
        <w:t>Gjatë periudhës 2014-2016 synohet të përmbushen këto objektiva:</w:t>
      </w:r>
    </w:p>
    <w:p w:rsidR="0046435C" w:rsidRPr="00724FD5" w:rsidRDefault="0015797E" w:rsidP="0015797E">
      <w:pPr>
        <w:pStyle w:val="Paragrafi"/>
        <w:rPr>
          <w:lang w:val="sq-AL"/>
        </w:rPr>
      </w:pPr>
      <w:r w:rsidRPr="00724FD5">
        <w:rPr>
          <w:lang w:val="sq-AL"/>
        </w:rPr>
        <w:t xml:space="preserve">Objektivi i parë: </w:t>
      </w:r>
      <w:r w:rsidR="0046435C" w:rsidRPr="00724FD5">
        <w:rPr>
          <w:lang w:val="sq-AL"/>
        </w:rPr>
        <w:t xml:space="preserve">Përshtatja e kuadrit të duhur ligjor dhe mekanizmat e implementimit për të pasur një sistem efikas të të dhënave të hapura; </w:t>
      </w:r>
    </w:p>
    <w:p w:rsidR="00A51BEB" w:rsidRPr="00724FD5" w:rsidRDefault="0015797E" w:rsidP="00FE14B5">
      <w:pPr>
        <w:pStyle w:val="Paragrafi"/>
        <w:rPr>
          <w:lang w:val="sq-AL"/>
        </w:rPr>
      </w:pPr>
      <w:r w:rsidRPr="00724FD5">
        <w:rPr>
          <w:lang w:val="sq-AL"/>
        </w:rPr>
        <w:t xml:space="preserve">Objektivi i dytë: </w:t>
      </w:r>
      <w:r w:rsidR="00A51BEB" w:rsidRPr="00724FD5">
        <w:rPr>
          <w:lang w:val="sq-AL"/>
        </w:rPr>
        <w:t xml:space="preserve">Krijimi i një portali unik për të dhënat e hapura: </w:t>
      </w:r>
      <w:hyperlink r:id="rId39" w:history="1">
        <w:r w:rsidR="00A51BEB" w:rsidRPr="00724FD5">
          <w:rPr>
            <w:rStyle w:val="Hyperlink"/>
            <w:lang w:val="sq-AL"/>
          </w:rPr>
          <w:t>www.opendata.gov.al</w:t>
        </w:r>
      </w:hyperlink>
    </w:p>
    <w:p w:rsidR="00A51BEB" w:rsidRPr="00724FD5" w:rsidRDefault="00A51BEB" w:rsidP="00FE14B5">
      <w:pPr>
        <w:pStyle w:val="Paragrafi"/>
        <w:rPr>
          <w:lang w:val="sq-AL"/>
        </w:rPr>
      </w:pPr>
      <w:r w:rsidRPr="00724FD5">
        <w:rPr>
          <w:lang w:val="sq-AL"/>
        </w:rPr>
        <w:t>Objektivi</w:t>
      </w:r>
      <w:r w:rsidR="0015797E" w:rsidRPr="00724FD5">
        <w:rPr>
          <w:lang w:val="sq-AL"/>
        </w:rPr>
        <w:t xml:space="preserve"> i tretë: </w:t>
      </w:r>
      <w:r w:rsidR="00AF26C1" w:rsidRPr="00724FD5">
        <w:rPr>
          <w:lang w:val="sq-AL"/>
        </w:rPr>
        <w:t>Standardizimi</w:t>
      </w:r>
      <w:r w:rsidRPr="00724FD5">
        <w:rPr>
          <w:lang w:val="sq-AL"/>
        </w:rPr>
        <w:t xml:space="preserve"> dhe harmonizimi i të dhënave të hapura në nivel kombëtar, rajonal;</w:t>
      </w:r>
    </w:p>
    <w:p w:rsidR="00A51BEB" w:rsidRPr="00724FD5" w:rsidRDefault="00A51BEB" w:rsidP="0015797E">
      <w:pPr>
        <w:pStyle w:val="Paragrafi"/>
        <w:rPr>
          <w:lang w:val="sq-AL"/>
        </w:rPr>
      </w:pPr>
      <w:r w:rsidRPr="00724FD5">
        <w:rPr>
          <w:lang w:val="sq-AL"/>
        </w:rPr>
        <w:t xml:space="preserve">Objektivi i </w:t>
      </w:r>
      <w:r w:rsidR="00AF26C1" w:rsidRPr="00724FD5">
        <w:rPr>
          <w:lang w:val="sq-AL"/>
        </w:rPr>
        <w:t>katërt</w:t>
      </w:r>
      <w:r w:rsidRPr="00724FD5">
        <w:rPr>
          <w:lang w:val="sq-AL"/>
        </w:rPr>
        <w:t>: Arritja e një qeverisje</w:t>
      </w:r>
      <w:r w:rsidR="00E04752">
        <w:rPr>
          <w:lang w:val="sq-AL"/>
        </w:rPr>
        <w:t>je</w:t>
      </w:r>
      <w:r w:rsidRPr="00724FD5">
        <w:rPr>
          <w:lang w:val="sq-AL"/>
        </w:rPr>
        <w:t xml:space="preserve"> transparente dhe të përgjegjshme nëpërmjet  ofrimit të  të dhënave të hapura.</w:t>
      </w:r>
    </w:p>
    <w:p w:rsidR="00A51BEB" w:rsidRPr="00724FD5" w:rsidRDefault="00A51BEB" w:rsidP="00FE14B5">
      <w:pPr>
        <w:pStyle w:val="Paragrafi"/>
        <w:rPr>
          <w:lang w:val="sq-AL"/>
        </w:rPr>
      </w:pPr>
      <w:r w:rsidRPr="00724FD5">
        <w:rPr>
          <w:lang w:val="sq-AL"/>
        </w:rPr>
        <w:t xml:space="preserve">Objektivi final është që në fund të periudhës 2014-2016 të kemi të dhëna të hapura, cilësore, të </w:t>
      </w:r>
      <w:r w:rsidR="00AF26C1" w:rsidRPr="00724FD5">
        <w:rPr>
          <w:lang w:val="sq-AL"/>
        </w:rPr>
        <w:t>standardizuara</w:t>
      </w:r>
      <w:r w:rsidRPr="00724FD5">
        <w:rPr>
          <w:lang w:val="sq-AL"/>
        </w:rPr>
        <w:t xml:space="preserve">, të besueshme dhe të ripërdorshme të publikuara në portalin </w:t>
      </w:r>
      <w:hyperlink r:id="rId40" w:history="1">
        <w:r w:rsidRPr="00724FD5">
          <w:rPr>
            <w:rStyle w:val="Hyperlink"/>
            <w:lang w:val="sq-AL"/>
          </w:rPr>
          <w:t>www.opendata.gov.al</w:t>
        </w:r>
      </w:hyperlink>
      <w:r w:rsidRPr="00724FD5">
        <w:rPr>
          <w:lang w:val="sq-AL"/>
        </w:rPr>
        <w:t xml:space="preserve">  për:</w:t>
      </w:r>
    </w:p>
    <w:p w:rsidR="00A51BEB" w:rsidRPr="00724FD5" w:rsidRDefault="0015797E" w:rsidP="00FE14B5">
      <w:pPr>
        <w:pStyle w:val="Paragrafi"/>
        <w:rPr>
          <w:lang w:val="sq-AL"/>
        </w:rPr>
      </w:pPr>
      <w:r w:rsidRPr="00724FD5">
        <w:rPr>
          <w:lang w:val="sq-AL"/>
        </w:rPr>
        <w:t xml:space="preserve">- </w:t>
      </w:r>
      <w:r w:rsidR="00A51BEB" w:rsidRPr="00724FD5">
        <w:rPr>
          <w:lang w:val="sq-AL"/>
        </w:rPr>
        <w:t>Legjislacionin dhe projekt aktet ligjore</w:t>
      </w:r>
      <w:r w:rsidR="00AF26C1" w:rsidRPr="00724FD5">
        <w:rPr>
          <w:lang w:val="sq-AL"/>
        </w:rPr>
        <w:t>;</w:t>
      </w:r>
      <w:r w:rsidR="00A51BEB" w:rsidRPr="00724FD5">
        <w:rPr>
          <w:lang w:val="sq-AL"/>
        </w:rPr>
        <w:t xml:space="preserve"> </w:t>
      </w:r>
    </w:p>
    <w:p w:rsidR="00A51BEB" w:rsidRPr="00724FD5" w:rsidRDefault="0015797E" w:rsidP="00FE14B5">
      <w:pPr>
        <w:pStyle w:val="Paragrafi"/>
        <w:rPr>
          <w:lang w:val="sq-AL"/>
        </w:rPr>
      </w:pPr>
      <w:r w:rsidRPr="00724FD5">
        <w:rPr>
          <w:lang w:val="sq-AL"/>
        </w:rPr>
        <w:t xml:space="preserve">- </w:t>
      </w:r>
      <w:r w:rsidR="00A51BEB" w:rsidRPr="00724FD5">
        <w:rPr>
          <w:lang w:val="sq-AL"/>
        </w:rPr>
        <w:t>Mbi buxhetin dhe shpenzimet e qeverisë</w:t>
      </w:r>
      <w:r w:rsidR="00AF26C1" w:rsidRPr="00724FD5">
        <w:rPr>
          <w:lang w:val="sq-AL"/>
        </w:rPr>
        <w:t>;</w:t>
      </w:r>
    </w:p>
    <w:p w:rsidR="00A51BEB" w:rsidRPr="00724FD5" w:rsidRDefault="0015797E" w:rsidP="00FE14B5">
      <w:pPr>
        <w:pStyle w:val="Paragrafi"/>
        <w:rPr>
          <w:lang w:val="sq-AL"/>
        </w:rPr>
      </w:pPr>
      <w:r w:rsidRPr="00724FD5">
        <w:rPr>
          <w:lang w:val="sq-AL"/>
        </w:rPr>
        <w:t xml:space="preserve">- </w:t>
      </w:r>
      <w:r w:rsidR="00A51BEB" w:rsidRPr="00724FD5">
        <w:rPr>
          <w:lang w:val="sq-AL"/>
        </w:rPr>
        <w:t>Mbi statistikat</w:t>
      </w:r>
      <w:r w:rsidR="00AF26C1" w:rsidRPr="00724FD5">
        <w:rPr>
          <w:lang w:val="sq-AL"/>
        </w:rPr>
        <w:t>;</w:t>
      </w:r>
    </w:p>
    <w:p w:rsidR="00A51BEB" w:rsidRPr="00724FD5" w:rsidRDefault="0015797E" w:rsidP="00FE14B5">
      <w:pPr>
        <w:pStyle w:val="Paragrafi"/>
        <w:rPr>
          <w:lang w:val="sq-AL"/>
        </w:rPr>
      </w:pPr>
      <w:r w:rsidRPr="00724FD5">
        <w:rPr>
          <w:lang w:val="sq-AL"/>
        </w:rPr>
        <w:t xml:space="preserve">- </w:t>
      </w:r>
      <w:r w:rsidR="00A51BEB" w:rsidRPr="00724FD5">
        <w:rPr>
          <w:lang w:val="sq-AL"/>
        </w:rPr>
        <w:t>Mbi regjistrimin e biznesit</w:t>
      </w:r>
      <w:r w:rsidR="00AF26C1" w:rsidRPr="00724FD5">
        <w:rPr>
          <w:lang w:val="sq-AL"/>
        </w:rPr>
        <w:t>;</w:t>
      </w:r>
    </w:p>
    <w:p w:rsidR="00A51BEB" w:rsidRPr="00724FD5" w:rsidRDefault="0015797E" w:rsidP="00FE14B5">
      <w:pPr>
        <w:pStyle w:val="Paragrafi"/>
        <w:rPr>
          <w:lang w:val="sq-AL"/>
        </w:rPr>
      </w:pPr>
      <w:r w:rsidRPr="00724FD5">
        <w:rPr>
          <w:lang w:val="sq-AL"/>
        </w:rPr>
        <w:t xml:space="preserve">- </w:t>
      </w:r>
      <w:r w:rsidR="00A51BEB" w:rsidRPr="00724FD5">
        <w:rPr>
          <w:lang w:val="sq-AL"/>
        </w:rPr>
        <w:t>Mbi performancën  e sistemit të edukimit</w:t>
      </w:r>
      <w:r w:rsidR="00AF26C1" w:rsidRPr="00724FD5">
        <w:rPr>
          <w:lang w:val="sq-AL"/>
        </w:rPr>
        <w:t>;</w:t>
      </w:r>
      <w:r w:rsidR="00A51BEB" w:rsidRPr="00724FD5">
        <w:rPr>
          <w:lang w:val="sq-AL"/>
        </w:rPr>
        <w:t xml:space="preserve"> </w:t>
      </w:r>
    </w:p>
    <w:p w:rsidR="00A51BEB" w:rsidRPr="00724FD5" w:rsidRDefault="0015797E" w:rsidP="00FE14B5">
      <w:pPr>
        <w:pStyle w:val="Paragrafi"/>
        <w:rPr>
          <w:lang w:val="sq-AL"/>
        </w:rPr>
      </w:pPr>
      <w:r w:rsidRPr="00724FD5">
        <w:rPr>
          <w:lang w:val="sq-AL"/>
        </w:rPr>
        <w:t xml:space="preserve">- </w:t>
      </w:r>
      <w:r w:rsidR="00A51BEB" w:rsidRPr="00724FD5">
        <w:rPr>
          <w:lang w:val="sq-AL"/>
        </w:rPr>
        <w:t>Mbi performancën  e sistemit shëndetësor</w:t>
      </w:r>
      <w:r w:rsidR="00AF26C1" w:rsidRPr="00724FD5">
        <w:rPr>
          <w:lang w:val="sq-AL"/>
        </w:rPr>
        <w:t>;</w:t>
      </w:r>
    </w:p>
    <w:p w:rsidR="00A51BEB" w:rsidRPr="00724FD5" w:rsidRDefault="0015797E" w:rsidP="00FE14B5">
      <w:pPr>
        <w:pStyle w:val="Paragrafi"/>
        <w:rPr>
          <w:lang w:val="sq-AL"/>
        </w:rPr>
      </w:pPr>
      <w:r w:rsidRPr="00724FD5">
        <w:rPr>
          <w:lang w:val="sq-AL"/>
        </w:rPr>
        <w:t xml:space="preserve">- </w:t>
      </w:r>
      <w:r w:rsidR="00A51BEB" w:rsidRPr="00724FD5">
        <w:rPr>
          <w:lang w:val="sq-AL"/>
        </w:rPr>
        <w:t>Mbi pron</w:t>
      </w:r>
      <w:r w:rsidRPr="00724FD5">
        <w:rPr>
          <w:lang w:val="sq-AL"/>
        </w:rPr>
        <w:t>ë</w:t>
      </w:r>
      <w:r w:rsidR="00A51BEB" w:rsidRPr="00724FD5">
        <w:rPr>
          <w:lang w:val="sq-AL"/>
        </w:rPr>
        <w:t>sinë mbi tokën</w:t>
      </w:r>
      <w:r w:rsidR="00AF26C1" w:rsidRPr="00724FD5">
        <w:rPr>
          <w:lang w:val="sq-AL"/>
        </w:rPr>
        <w:t>;</w:t>
      </w:r>
    </w:p>
    <w:p w:rsidR="00A51BEB" w:rsidRPr="00724FD5" w:rsidRDefault="0015797E" w:rsidP="00FE14B5">
      <w:pPr>
        <w:pStyle w:val="Paragrafi"/>
        <w:rPr>
          <w:lang w:val="sq-AL"/>
        </w:rPr>
      </w:pPr>
      <w:r w:rsidRPr="00724FD5">
        <w:rPr>
          <w:lang w:val="sq-AL"/>
        </w:rPr>
        <w:t xml:space="preserve">- </w:t>
      </w:r>
      <w:r w:rsidR="00A51BEB" w:rsidRPr="00724FD5">
        <w:rPr>
          <w:lang w:val="sq-AL"/>
        </w:rPr>
        <w:t>Mbi statistikat e krimeve</w:t>
      </w:r>
      <w:r w:rsidR="00AF26C1" w:rsidRPr="00724FD5">
        <w:rPr>
          <w:lang w:val="sq-AL"/>
        </w:rPr>
        <w:t>;</w:t>
      </w:r>
    </w:p>
    <w:p w:rsidR="00A51BEB" w:rsidRPr="00724FD5" w:rsidRDefault="0015797E" w:rsidP="0015797E">
      <w:pPr>
        <w:pStyle w:val="Paragrafi"/>
        <w:rPr>
          <w:lang w:val="sq-AL"/>
        </w:rPr>
      </w:pPr>
      <w:r w:rsidRPr="00724FD5">
        <w:rPr>
          <w:lang w:val="sq-AL"/>
        </w:rPr>
        <w:t xml:space="preserve">- </w:t>
      </w:r>
      <w:r w:rsidR="00A51BEB" w:rsidRPr="00724FD5">
        <w:rPr>
          <w:lang w:val="sq-AL"/>
        </w:rPr>
        <w:t>Etj.</w:t>
      </w:r>
    </w:p>
    <w:p w:rsidR="00A51BEB" w:rsidRPr="00724FD5" w:rsidRDefault="00A51BEB" w:rsidP="0015797E">
      <w:pPr>
        <w:pStyle w:val="Paragrafi"/>
        <w:rPr>
          <w:lang w:val="sq-AL"/>
        </w:rPr>
      </w:pPr>
      <w:r w:rsidRPr="00724FD5">
        <w:rPr>
          <w:lang w:val="sq-AL"/>
        </w:rPr>
        <w:t>Lidhur me objektivin e parë sikurse analizohet dhe m</w:t>
      </w:r>
      <w:r w:rsidR="00E04752">
        <w:rPr>
          <w:lang w:val="sq-AL"/>
        </w:rPr>
        <w:t>ë</w:t>
      </w:r>
      <w:r w:rsidRPr="00724FD5">
        <w:rPr>
          <w:lang w:val="sq-AL"/>
        </w:rPr>
        <w:t xml:space="preserve"> lart Shqipëria aktualisht e ka të plotësuar kuadrin e </w:t>
      </w:r>
      <w:r w:rsidR="00AF26C1" w:rsidRPr="00724FD5">
        <w:rPr>
          <w:lang w:val="sq-AL"/>
        </w:rPr>
        <w:t>saj ligjor nëpërmjet ligjeve</w:t>
      </w:r>
      <w:r w:rsidR="00E04752">
        <w:rPr>
          <w:lang w:val="sq-AL"/>
        </w:rPr>
        <w:t>,</w:t>
      </w:r>
      <w:r w:rsidR="00AF26C1" w:rsidRPr="00724FD5">
        <w:rPr>
          <w:lang w:val="sq-AL"/>
        </w:rPr>
        <w:t xml:space="preserve"> si</w:t>
      </w:r>
      <w:r w:rsidRPr="00724FD5">
        <w:rPr>
          <w:lang w:val="sq-AL"/>
        </w:rPr>
        <w:t xml:space="preserve">: </w:t>
      </w:r>
      <w:r w:rsidR="00AF26C1" w:rsidRPr="00724FD5">
        <w:rPr>
          <w:lang w:val="sq-AL"/>
        </w:rPr>
        <w:t>l</w:t>
      </w:r>
      <w:r w:rsidRPr="00724FD5">
        <w:rPr>
          <w:lang w:val="sq-AL"/>
        </w:rPr>
        <w:t xml:space="preserve">igji </w:t>
      </w:r>
      <w:r w:rsidR="00734C39" w:rsidRPr="00724FD5">
        <w:rPr>
          <w:lang w:val="sq-AL"/>
        </w:rPr>
        <w:t xml:space="preserve">nr. </w:t>
      </w:r>
      <w:r w:rsidRPr="00724FD5">
        <w:rPr>
          <w:lang w:val="sq-AL"/>
        </w:rPr>
        <w:t xml:space="preserve">119/2014 “Për të drejtën e informimit”,  </w:t>
      </w:r>
      <w:r w:rsidR="00AF26C1" w:rsidRPr="00724FD5">
        <w:rPr>
          <w:lang w:val="sq-AL"/>
        </w:rPr>
        <w:t>l</w:t>
      </w:r>
      <w:r w:rsidRPr="00724FD5">
        <w:rPr>
          <w:lang w:val="sq-AL"/>
        </w:rPr>
        <w:t xml:space="preserve">igjit </w:t>
      </w:r>
      <w:r w:rsidR="00734C39" w:rsidRPr="00724FD5">
        <w:rPr>
          <w:lang w:val="sq-AL"/>
        </w:rPr>
        <w:t xml:space="preserve">nr. </w:t>
      </w:r>
      <w:r w:rsidRPr="00724FD5">
        <w:rPr>
          <w:lang w:val="sq-AL"/>
        </w:rPr>
        <w:t>8457, dat</w:t>
      </w:r>
      <w:r w:rsidR="0013162B">
        <w:rPr>
          <w:lang w:val="sq-AL"/>
        </w:rPr>
        <w:t>ë</w:t>
      </w:r>
      <w:r w:rsidRPr="00724FD5">
        <w:rPr>
          <w:lang w:val="sq-AL"/>
        </w:rPr>
        <w:t xml:space="preserve"> 11.2.1999 “Për </w:t>
      </w:r>
      <w:r w:rsidR="00AF26C1" w:rsidRPr="00724FD5">
        <w:rPr>
          <w:lang w:val="sq-AL"/>
        </w:rPr>
        <w:t>informacionin e klasifikuar sekret shtetëror</w:t>
      </w:r>
      <w:r w:rsidRPr="00724FD5">
        <w:rPr>
          <w:lang w:val="sq-AL"/>
        </w:rPr>
        <w:t xml:space="preserve">”, </w:t>
      </w:r>
      <w:r w:rsidR="00AF26C1" w:rsidRPr="00724FD5">
        <w:rPr>
          <w:lang w:val="sq-AL"/>
        </w:rPr>
        <w:t>l</w:t>
      </w:r>
      <w:r w:rsidRPr="00724FD5">
        <w:rPr>
          <w:lang w:val="sq-AL"/>
        </w:rPr>
        <w:t xml:space="preserve">igjit </w:t>
      </w:r>
      <w:r w:rsidR="00734C39" w:rsidRPr="00724FD5">
        <w:rPr>
          <w:lang w:val="sq-AL"/>
        </w:rPr>
        <w:t xml:space="preserve">nr. </w:t>
      </w:r>
      <w:r w:rsidRPr="00724FD5">
        <w:rPr>
          <w:lang w:val="sq-AL"/>
        </w:rPr>
        <w:t xml:space="preserve">146/2014 “Për </w:t>
      </w:r>
      <w:r w:rsidR="00AF26C1" w:rsidRPr="00724FD5">
        <w:rPr>
          <w:lang w:val="sq-AL"/>
        </w:rPr>
        <w:t>njoftimin dhe konsultimin publik</w:t>
      </w:r>
      <w:r w:rsidRPr="00724FD5">
        <w:rPr>
          <w:lang w:val="sq-AL"/>
        </w:rPr>
        <w:t xml:space="preserve">”. Ajo që del e nevojshme është adoptimi i </w:t>
      </w:r>
      <w:r w:rsidR="00AF26C1" w:rsidRPr="00724FD5">
        <w:rPr>
          <w:lang w:val="sq-AL"/>
        </w:rPr>
        <w:t xml:space="preserve">direktivës 2003/98/EC “Për </w:t>
      </w:r>
      <w:r w:rsidR="0013162B">
        <w:rPr>
          <w:lang w:val="sq-AL"/>
        </w:rPr>
        <w:t>të drejtën e ri</w:t>
      </w:r>
      <w:r w:rsidRPr="00724FD5">
        <w:rPr>
          <w:lang w:val="sq-AL"/>
        </w:rPr>
        <w:t xml:space="preserve">përdorimit të informacionit publik”. Përshtatja e kuadrit të duhur ligjor për të pasur një sistem efikas të të dhënave të hapura dhe rregullat e </w:t>
      </w:r>
      <w:r w:rsidR="00AF26C1" w:rsidRPr="00724FD5">
        <w:rPr>
          <w:lang w:val="sq-AL"/>
        </w:rPr>
        <w:t>zbatueshëm</w:t>
      </w:r>
      <w:r w:rsidRPr="00724FD5">
        <w:rPr>
          <w:lang w:val="sq-AL"/>
        </w:rPr>
        <w:t xml:space="preserve"> n</w:t>
      </w:r>
      <w:r w:rsidR="00AF26C1" w:rsidRPr="00724FD5">
        <w:rPr>
          <w:lang w:val="sq-AL"/>
        </w:rPr>
        <w:t>ë</w:t>
      </w:r>
      <w:r w:rsidRPr="00724FD5">
        <w:rPr>
          <w:lang w:val="sq-AL"/>
        </w:rPr>
        <w:t xml:space="preserve"> rastin e </w:t>
      </w:r>
      <w:r w:rsidR="00AF26C1" w:rsidRPr="00724FD5">
        <w:rPr>
          <w:lang w:val="sq-AL"/>
        </w:rPr>
        <w:t>ripërdorimit</w:t>
      </w:r>
      <w:r w:rsidRPr="00724FD5">
        <w:rPr>
          <w:lang w:val="sq-AL"/>
        </w:rPr>
        <w:t xml:space="preserve"> t</w:t>
      </w:r>
      <w:r w:rsidR="00AF26C1" w:rsidRPr="00724FD5">
        <w:rPr>
          <w:lang w:val="sq-AL"/>
        </w:rPr>
        <w:t>ë</w:t>
      </w:r>
      <w:r w:rsidRPr="00724FD5">
        <w:rPr>
          <w:lang w:val="sq-AL"/>
        </w:rPr>
        <w:t xml:space="preserve"> informacionit publik do të </w:t>
      </w:r>
      <w:r w:rsidR="00AF26C1" w:rsidRPr="00724FD5">
        <w:rPr>
          <w:lang w:val="sq-AL"/>
        </w:rPr>
        <w:t>ndihmonte</w:t>
      </w:r>
      <w:r w:rsidRPr="00724FD5">
        <w:rPr>
          <w:lang w:val="sq-AL"/>
        </w:rPr>
        <w:t xml:space="preserve"> që ky angazhim të plotësohej tërësisht.</w:t>
      </w:r>
    </w:p>
    <w:p w:rsidR="00A51BEB" w:rsidRPr="00724FD5" w:rsidRDefault="00A51BEB" w:rsidP="0015797E">
      <w:pPr>
        <w:pStyle w:val="Paragrafi"/>
        <w:rPr>
          <w:lang w:val="sq-AL"/>
        </w:rPr>
      </w:pPr>
      <w:r w:rsidRPr="00724FD5">
        <w:rPr>
          <w:lang w:val="sq-AL"/>
        </w:rPr>
        <w:t xml:space="preserve">Përsa i përket objektivit të dytë, krijimi i portalit </w:t>
      </w:r>
      <w:r w:rsidRPr="00724FD5">
        <w:rPr>
          <w:i/>
          <w:lang w:val="sq-AL"/>
        </w:rPr>
        <w:t>open data</w:t>
      </w:r>
      <w:r w:rsidRPr="00724FD5">
        <w:rPr>
          <w:lang w:val="sq-AL"/>
        </w:rPr>
        <w:t xml:space="preserve"> është një nga angazhimet e marra si an</w:t>
      </w:r>
      <w:r w:rsidR="00AF26C1" w:rsidRPr="00724FD5">
        <w:rPr>
          <w:lang w:val="sq-AL"/>
        </w:rPr>
        <w:t>ë</w:t>
      </w:r>
      <w:r w:rsidRPr="00724FD5">
        <w:rPr>
          <w:lang w:val="sq-AL"/>
        </w:rPr>
        <w:t xml:space="preserve">tare në </w:t>
      </w:r>
      <w:r w:rsidR="00AF26C1" w:rsidRPr="00724FD5">
        <w:rPr>
          <w:lang w:val="sq-AL"/>
        </w:rPr>
        <w:t>iniciativën</w:t>
      </w:r>
      <w:r w:rsidRPr="00724FD5">
        <w:rPr>
          <w:lang w:val="sq-AL"/>
        </w:rPr>
        <w:t xml:space="preserve"> OGP. Qeveria Shqiptare është duke punuar dhe ka në proces këtë angazhim, </w:t>
      </w:r>
      <w:r w:rsidR="00AF26C1" w:rsidRPr="00724FD5">
        <w:rPr>
          <w:lang w:val="sq-AL"/>
        </w:rPr>
        <w:t>për</w:t>
      </w:r>
      <w:r w:rsidRPr="00724FD5">
        <w:rPr>
          <w:lang w:val="sq-AL"/>
        </w:rPr>
        <w:t xml:space="preserve"> krijimin e portalit unik për të dhënat e hapura. Edhe pse sipas analizës së mësipërme që i bëmë portaleve ekzistente kemi një progres, duhet ende punë për krijimin e këtij </w:t>
      </w:r>
      <w:r w:rsidR="00AF26C1" w:rsidRPr="00724FD5">
        <w:rPr>
          <w:lang w:val="sq-AL"/>
        </w:rPr>
        <w:t>portali</w:t>
      </w:r>
      <w:r w:rsidRPr="00724FD5">
        <w:rPr>
          <w:lang w:val="sq-AL"/>
        </w:rPr>
        <w:t xml:space="preserve"> për të dhënat e hapura. Aktivizimi i këtij portali do të plotësonte tërësisht angazhimin e marrë përsipër për </w:t>
      </w:r>
      <w:r w:rsidRPr="00724FD5">
        <w:rPr>
          <w:i/>
          <w:lang w:val="sq-AL"/>
        </w:rPr>
        <w:t>Open – Data</w:t>
      </w:r>
      <w:r w:rsidRPr="00724FD5">
        <w:rPr>
          <w:lang w:val="sq-AL"/>
        </w:rPr>
        <w:t xml:space="preserve"> dhe koordinimin me t</w:t>
      </w:r>
      <w:r w:rsidR="00E04752">
        <w:rPr>
          <w:lang w:val="sq-AL"/>
        </w:rPr>
        <w:t>ë</w:t>
      </w:r>
      <w:r w:rsidRPr="00724FD5">
        <w:rPr>
          <w:lang w:val="sq-AL"/>
        </w:rPr>
        <w:t xml:space="preserve"> gjitha institucionet publike gjeneruese t</w:t>
      </w:r>
      <w:r w:rsidR="00AF26C1" w:rsidRPr="00724FD5">
        <w:rPr>
          <w:lang w:val="sq-AL"/>
        </w:rPr>
        <w:t>ë</w:t>
      </w:r>
      <w:r w:rsidRPr="00724FD5">
        <w:rPr>
          <w:lang w:val="sq-AL"/>
        </w:rPr>
        <w:t xml:space="preserve"> t</w:t>
      </w:r>
      <w:r w:rsidR="00AF26C1" w:rsidRPr="00724FD5">
        <w:rPr>
          <w:lang w:val="sq-AL"/>
        </w:rPr>
        <w:t>ë</w:t>
      </w:r>
      <w:r w:rsidRPr="00724FD5">
        <w:rPr>
          <w:lang w:val="sq-AL"/>
        </w:rPr>
        <w:t xml:space="preserve"> </w:t>
      </w:r>
      <w:r w:rsidR="00AF26C1" w:rsidRPr="00724FD5">
        <w:rPr>
          <w:lang w:val="sq-AL"/>
        </w:rPr>
        <w:t>dhënave</w:t>
      </w:r>
      <w:r w:rsidRPr="00724FD5">
        <w:rPr>
          <w:lang w:val="sq-AL"/>
        </w:rPr>
        <w:t xml:space="preserve"> q</w:t>
      </w:r>
      <w:r w:rsidR="00AF26C1" w:rsidRPr="00724FD5">
        <w:rPr>
          <w:lang w:val="sq-AL"/>
        </w:rPr>
        <w:t>ë</w:t>
      </w:r>
      <w:r w:rsidRPr="00724FD5">
        <w:rPr>
          <w:lang w:val="sq-AL"/>
        </w:rPr>
        <w:t xml:space="preserve"> duhet t</w:t>
      </w:r>
      <w:r w:rsidR="00AF26C1" w:rsidRPr="00724FD5">
        <w:rPr>
          <w:lang w:val="sq-AL"/>
        </w:rPr>
        <w:t>ë</w:t>
      </w:r>
      <w:r w:rsidRPr="00724FD5">
        <w:rPr>
          <w:lang w:val="sq-AL"/>
        </w:rPr>
        <w:t xml:space="preserve"> jen</w:t>
      </w:r>
      <w:r w:rsidR="00AF26C1" w:rsidRPr="00724FD5">
        <w:rPr>
          <w:lang w:val="sq-AL"/>
        </w:rPr>
        <w:t>ë</w:t>
      </w:r>
      <w:r w:rsidRPr="00724FD5">
        <w:rPr>
          <w:lang w:val="sq-AL"/>
        </w:rPr>
        <w:t xml:space="preserve"> pjes</w:t>
      </w:r>
      <w:r w:rsidR="00AF26C1" w:rsidRPr="00724FD5">
        <w:rPr>
          <w:lang w:val="sq-AL"/>
        </w:rPr>
        <w:t>ë</w:t>
      </w:r>
      <w:r w:rsidRPr="00724FD5">
        <w:rPr>
          <w:lang w:val="sq-AL"/>
        </w:rPr>
        <w:t xml:space="preserve"> e portalit </w:t>
      </w:r>
      <w:hyperlink r:id="rId41" w:history="1">
        <w:r w:rsidRPr="00724FD5">
          <w:rPr>
            <w:rStyle w:val="Hyperlink"/>
            <w:lang w:val="sq-AL"/>
          </w:rPr>
          <w:t>www.opendata.gov.al</w:t>
        </w:r>
      </w:hyperlink>
      <w:r w:rsidRPr="00724FD5">
        <w:rPr>
          <w:lang w:val="sq-AL"/>
        </w:rPr>
        <w:t>.</w:t>
      </w:r>
    </w:p>
    <w:p w:rsidR="00A51BEB" w:rsidRPr="00724FD5" w:rsidRDefault="00AF26C1" w:rsidP="0015797E">
      <w:pPr>
        <w:pStyle w:val="Paragrafi"/>
        <w:rPr>
          <w:i/>
          <w:lang w:val="sq-AL"/>
        </w:rPr>
      </w:pPr>
      <w:r w:rsidRPr="00724FD5">
        <w:rPr>
          <w:lang w:val="sq-AL"/>
        </w:rPr>
        <w:t>Standardizimi</w:t>
      </w:r>
      <w:r w:rsidR="00A51BEB" w:rsidRPr="00724FD5">
        <w:rPr>
          <w:lang w:val="sq-AL"/>
        </w:rPr>
        <w:t xml:space="preserve"> dhe harmonizimi i të dhënave të hapura duhet të bëhet në përputhje më </w:t>
      </w:r>
      <w:r w:rsidRPr="00724FD5">
        <w:rPr>
          <w:lang w:val="sq-AL"/>
        </w:rPr>
        <w:t>standard</w:t>
      </w:r>
      <w:r w:rsidR="00A51BEB" w:rsidRPr="00724FD5">
        <w:rPr>
          <w:lang w:val="sq-AL"/>
        </w:rPr>
        <w:t xml:space="preserve">et </w:t>
      </w:r>
      <w:r w:rsidRPr="00724FD5">
        <w:rPr>
          <w:lang w:val="sq-AL"/>
        </w:rPr>
        <w:t>ndërkombëtare</w:t>
      </w:r>
      <w:r w:rsidR="00A51BEB" w:rsidRPr="00724FD5">
        <w:rPr>
          <w:lang w:val="sq-AL"/>
        </w:rPr>
        <w:t xml:space="preserve"> t</w:t>
      </w:r>
      <w:r w:rsidRPr="00724FD5">
        <w:rPr>
          <w:lang w:val="sq-AL"/>
        </w:rPr>
        <w:t>ë</w:t>
      </w:r>
      <w:r w:rsidR="00A51BEB" w:rsidRPr="00724FD5">
        <w:rPr>
          <w:lang w:val="sq-AL"/>
        </w:rPr>
        <w:t xml:space="preserve"> </w:t>
      </w:r>
      <w:r w:rsidR="00A51BEB" w:rsidRPr="00724FD5">
        <w:rPr>
          <w:i/>
          <w:lang w:val="sq-AL"/>
        </w:rPr>
        <w:t>open data</w:t>
      </w:r>
      <w:r w:rsidR="00A51BEB" w:rsidRPr="00724FD5">
        <w:rPr>
          <w:lang w:val="sq-AL"/>
        </w:rPr>
        <w:t xml:space="preserve"> në nivel kombëtar dhe rajonal. Për këtë arsye është bërë një analizë dhe janë marrë praktikat më të mira të vendeve të tjera lidhur me implementimin e </w:t>
      </w:r>
      <w:r w:rsidR="00A51BEB" w:rsidRPr="00724FD5">
        <w:rPr>
          <w:i/>
          <w:lang w:val="sq-AL"/>
        </w:rPr>
        <w:t>open data.</w:t>
      </w:r>
    </w:p>
    <w:p w:rsidR="00A51BEB" w:rsidRPr="00724FD5" w:rsidRDefault="00A51BEB" w:rsidP="0015797E">
      <w:pPr>
        <w:pStyle w:val="Paragrafi"/>
        <w:rPr>
          <w:lang w:val="sq-AL"/>
        </w:rPr>
      </w:pPr>
      <w:r w:rsidRPr="00724FD5">
        <w:rPr>
          <w:lang w:val="sq-AL"/>
        </w:rPr>
        <w:t xml:space="preserve">Duhet shumë punë për të implementuar nga çdo institucion standardet e hapura për të dhënat e gjeneruara prej tyre. </w:t>
      </w:r>
    </w:p>
    <w:p w:rsidR="0046435C" w:rsidRPr="00724FD5" w:rsidRDefault="00A51BEB" w:rsidP="0015797E">
      <w:pPr>
        <w:pStyle w:val="Paragrafi"/>
        <w:rPr>
          <w:lang w:val="sq-AL"/>
        </w:rPr>
      </w:pPr>
      <w:r w:rsidRPr="00724FD5">
        <w:rPr>
          <w:lang w:val="sq-AL"/>
        </w:rPr>
        <w:t>Përsa i përket objektivit të katërt, arritja e një qeverisje</w:t>
      </w:r>
      <w:r w:rsidR="00E04752">
        <w:rPr>
          <w:lang w:val="sq-AL"/>
        </w:rPr>
        <w:t>je</w:t>
      </w:r>
      <w:r w:rsidRPr="00724FD5">
        <w:rPr>
          <w:lang w:val="sq-AL"/>
        </w:rPr>
        <w:t xml:space="preserve"> transparente dhe të përgjegjshme do të realizohet nëpërmjet ofrimit të të dhënave të hapura dhe arritjes së të gjithë objektivave të mësipërm. </w:t>
      </w:r>
    </w:p>
    <w:p w:rsidR="00084466" w:rsidRDefault="00084466" w:rsidP="00FE14B5">
      <w:pPr>
        <w:pStyle w:val="Paragrafi"/>
        <w:rPr>
          <w:lang w:val="sq-AL"/>
        </w:rPr>
      </w:pPr>
    </w:p>
    <w:p w:rsidR="00116370" w:rsidRPr="00724FD5" w:rsidRDefault="00116370" w:rsidP="00FE14B5">
      <w:pPr>
        <w:pStyle w:val="Paragrafi"/>
        <w:rPr>
          <w:lang w:val="sq-AL"/>
        </w:rPr>
      </w:pPr>
      <w:r w:rsidRPr="00724FD5">
        <w:rPr>
          <w:lang w:val="sq-AL"/>
        </w:rPr>
        <w:t>Me të dhëna të hapura do të kuptojmë që të dhëna të caktuara duhet të jenë të lira dhe në dispozicion për të gjithë për t’i përdorur dhe për t’i publikuar ato duke respektuar rregullimet</w:t>
      </w:r>
      <w:r w:rsidR="001E6BA8" w:rsidRPr="00724FD5">
        <w:rPr>
          <w:lang w:val="sq-AL"/>
        </w:rPr>
        <w:t xml:space="preserve"> për  </w:t>
      </w:r>
      <w:r w:rsidRPr="00724FD5">
        <w:rPr>
          <w:lang w:val="sq-AL"/>
        </w:rPr>
        <w:t xml:space="preserve">të drejtën e autorit, patentave apo mekanizmave të tjera të kontrollit.  </w:t>
      </w:r>
    </w:p>
    <w:p w:rsidR="00116370" w:rsidRPr="00724FD5" w:rsidRDefault="00116370" w:rsidP="0015797E">
      <w:pPr>
        <w:pStyle w:val="Paragrafi"/>
        <w:ind w:firstLine="0"/>
        <w:rPr>
          <w:lang w:val="sq-AL"/>
        </w:rPr>
      </w:pPr>
      <w:bookmarkStart w:id="7" w:name="_Toc387934123"/>
    </w:p>
    <w:p w:rsidR="00116370" w:rsidRPr="00724FD5" w:rsidRDefault="00116370" w:rsidP="00084466">
      <w:pPr>
        <w:pStyle w:val="Paragrafi"/>
        <w:jc w:val="center"/>
        <w:rPr>
          <w:lang w:val="sq-AL"/>
        </w:rPr>
      </w:pPr>
      <w:r w:rsidRPr="00724FD5">
        <w:rPr>
          <w:lang w:val="sq-AL"/>
        </w:rPr>
        <w:t>KAPITULLI I TRET</w:t>
      </w:r>
      <w:bookmarkEnd w:id="7"/>
      <w:r w:rsidR="00E04752">
        <w:rPr>
          <w:lang w:val="sq-AL"/>
        </w:rPr>
        <w:t>Ë</w:t>
      </w:r>
    </w:p>
    <w:p w:rsidR="00116370" w:rsidRPr="00724FD5" w:rsidRDefault="00116370" w:rsidP="00084466">
      <w:pPr>
        <w:pStyle w:val="Paragrafi"/>
        <w:jc w:val="center"/>
        <w:rPr>
          <w:lang w:val="sq-AL"/>
        </w:rPr>
      </w:pPr>
      <w:bookmarkStart w:id="8" w:name="_Toc387934124"/>
      <w:r w:rsidRPr="00724FD5">
        <w:rPr>
          <w:lang w:val="sq-AL"/>
        </w:rPr>
        <w:t>PROGRAMET</w:t>
      </w:r>
      <w:r w:rsidR="00BA348C" w:rsidRPr="00724FD5">
        <w:rPr>
          <w:lang w:val="sq-AL"/>
        </w:rPr>
        <w:t xml:space="preserve"> </w:t>
      </w:r>
      <w:r w:rsidR="0013162B" w:rsidRPr="00724FD5">
        <w:rPr>
          <w:lang w:val="sq-AL"/>
        </w:rPr>
        <w:t xml:space="preserve">QË    </w:t>
      </w:r>
      <w:r w:rsidRPr="00724FD5">
        <w:rPr>
          <w:lang w:val="sq-AL"/>
        </w:rPr>
        <w:t>DO T</w:t>
      </w:r>
      <w:r w:rsidR="00E04752">
        <w:rPr>
          <w:lang w:val="sq-AL"/>
        </w:rPr>
        <w:t>Ë</w:t>
      </w:r>
      <w:r w:rsidRPr="00724FD5">
        <w:rPr>
          <w:lang w:val="sq-AL"/>
        </w:rPr>
        <w:t xml:space="preserve"> NDIQEN</w:t>
      </w:r>
      <w:bookmarkEnd w:id="8"/>
    </w:p>
    <w:p w:rsidR="00116370" w:rsidRPr="00724FD5" w:rsidRDefault="00116370" w:rsidP="00FE14B5">
      <w:pPr>
        <w:pStyle w:val="Paragrafi"/>
        <w:rPr>
          <w:lang w:val="sq-AL"/>
        </w:rPr>
      </w:pPr>
      <w:r w:rsidRPr="00724FD5">
        <w:rPr>
          <w:lang w:val="sq-AL"/>
        </w:rPr>
        <w:t>Për arritjen e objektivave të këtij dokumenti do të ndërmerren programet dhe aktivitetet si më poshtë:</w:t>
      </w:r>
    </w:p>
    <w:p w:rsidR="00116370" w:rsidRPr="00724FD5" w:rsidRDefault="0015797E" w:rsidP="0015797E">
      <w:pPr>
        <w:pStyle w:val="Paragrafi"/>
        <w:rPr>
          <w:lang w:val="sq-AL"/>
        </w:rPr>
      </w:pPr>
      <w:r w:rsidRPr="00724FD5">
        <w:rPr>
          <w:lang w:val="sq-AL"/>
        </w:rPr>
        <w:t xml:space="preserve">Objektivi i parë: </w:t>
      </w:r>
      <w:r w:rsidR="00116370" w:rsidRPr="00724FD5">
        <w:rPr>
          <w:lang w:val="sq-AL"/>
        </w:rPr>
        <w:t xml:space="preserve">Përshtatja e kuadrit të duhur ligjor për të pasur një sistem efikas të të dhënave të hapura; </w:t>
      </w:r>
    </w:p>
    <w:p w:rsidR="00116370" w:rsidRPr="00724FD5" w:rsidRDefault="00116370" w:rsidP="0015797E">
      <w:pPr>
        <w:pStyle w:val="Paragrafi"/>
        <w:rPr>
          <w:lang w:val="sq-AL"/>
        </w:rPr>
      </w:pPr>
      <w:r w:rsidRPr="00724FD5">
        <w:rPr>
          <w:lang w:val="sq-AL"/>
        </w:rPr>
        <w:t>Angazhimet e Shqipërisë në fushën e shoqërisë së informacionit, rrjedhin nga neni 70 mbi përfarimin e legjislacionit si dhe neni 103 “Shoqëria e Informacionit”</w:t>
      </w:r>
      <w:r w:rsidRPr="0013162B">
        <w:rPr>
          <w:vertAlign w:val="superscript"/>
          <w:lang w:val="sq-AL"/>
        </w:rPr>
        <w:footnoteReference w:id="10"/>
      </w:r>
      <w:r w:rsidRPr="00724FD5">
        <w:rPr>
          <w:lang w:val="sq-AL"/>
        </w:rPr>
        <w:t xml:space="preserve"> të MSA-së. Aktualisht </w:t>
      </w:r>
      <w:r w:rsidR="00E04752">
        <w:rPr>
          <w:lang w:val="sq-AL"/>
        </w:rPr>
        <w:t>d</w:t>
      </w:r>
      <w:r w:rsidRPr="00724FD5">
        <w:rPr>
          <w:lang w:val="sq-AL"/>
        </w:rPr>
        <w:t xml:space="preserve">irektiva e BE-se për ripërdorimin e informacionit të sektorit publik nuk është adoptuar në legjislacionin shqiptar. Zbatimi i </w:t>
      </w:r>
      <w:r w:rsidRPr="0013162B">
        <w:rPr>
          <w:i/>
          <w:lang w:val="sq-AL"/>
        </w:rPr>
        <w:t xml:space="preserve">open data </w:t>
      </w:r>
      <w:r w:rsidRPr="00724FD5">
        <w:rPr>
          <w:lang w:val="sq-AL"/>
        </w:rPr>
        <w:t>kërkon përshtatjen e legjislacionit të duhur për të dhënat e hapura në përputhje me standardet ndërkombëtare dhe praktikat e BE-së.</w:t>
      </w:r>
    </w:p>
    <w:p w:rsidR="00116370" w:rsidRPr="00724FD5" w:rsidRDefault="00116370" w:rsidP="00FE14B5">
      <w:pPr>
        <w:pStyle w:val="Paragrafi"/>
        <w:rPr>
          <w:lang w:val="sq-AL"/>
        </w:rPr>
      </w:pPr>
      <w:r w:rsidRPr="00724FD5">
        <w:rPr>
          <w:lang w:val="sq-AL"/>
        </w:rPr>
        <w:t>Në përmbushje të këtij objektivi do të punohet për adoptimin e direktivës së Bashkimit Europian 2003/98/EC për ripërdorimin e informacionit publik pas kryerjes së një analiz</w:t>
      </w:r>
      <w:r w:rsidR="0013162B">
        <w:rPr>
          <w:lang w:val="sq-AL"/>
        </w:rPr>
        <w:t>ë</w:t>
      </w:r>
      <w:r w:rsidRPr="00724FD5">
        <w:rPr>
          <w:lang w:val="sq-AL"/>
        </w:rPr>
        <w:t xml:space="preserve"> të </w:t>
      </w:r>
      <w:r w:rsidR="00AF26C1" w:rsidRPr="00724FD5">
        <w:rPr>
          <w:lang w:val="sq-AL"/>
        </w:rPr>
        <w:t>kujdesshme</w:t>
      </w:r>
      <w:r w:rsidRPr="00724FD5">
        <w:rPr>
          <w:lang w:val="sq-AL"/>
        </w:rPr>
        <w:t xml:space="preserve"> të legjislacionit që rregullon të drejtën e informimit dhe publikimin e të dhënave.</w:t>
      </w:r>
    </w:p>
    <w:p w:rsidR="00116370" w:rsidRPr="00724FD5" w:rsidRDefault="00116370" w:rsidP="0015797E">
      <w:pPr>
        <w:pStyle w:val="Paragrafi"/>
        <w:rPr>
          <w:lang w:val="sq-AL"/>
        </w:rPr>
      </w:pPr>
      <w:r w:rsidRPr="00724FD5">
        <w:rPr>
          <w:lang w:val="sq-AL"/>
        </w:rPr>
        <w:t xml:space="preserve">Adoptimi i direktivës 2003/98/EC është parashikuar në Planin Kombëtar të Integrimit Europian që pritet të miratohet së shpejti. Aktor kryesor për këtë projekt do të jetë Ministri për Inovacionin dhe Administratën Publike si dhe Agjencia Kombëtare e Shoqërisë se Informacionit. </w:t>
      </w:r>
    </w:p>
    <w:p w:rsidR="00116370" w:rsidRPr="00724FD5" w:rsidRDefault="0015797E" w:rsidP="0015797E">
      <w:pPr>
        <w:pStyle w:val="Paragrafi"/>
        <w:rPr>
          <w:lang w:val="sq-AL"/>
        </w:rPr>
      </w:pPr>
      <w:r w:rsidRPr="00724FD5">
        <w:rPr>
          <w:lang w:val="sq-AL"/>
        </w:rPr>
        <w:t xml:space="preserve">Objektivi i dytë: </w:t>
      </w:r>
      <w:r w:rsidR="00116370" w:rsidRPr="00724FD5">
        <w:rPr>
          <w:lang w:val="sq-AL"/>
        </w:rPr>
        <w:t xml:space="preserve">Krijimi i një portali unik për të dhënat e hapura: </w:t>
      </w:r>
      <w:hyperlink r:id="rId42" w:history="1">
        <w:r w:rsidR="00116370" w:rsidRPr="00724FD5">
          <w:rPr>
            <w:rStyle w:val="Hyperlink"/>
            <w:lang w:val="sq-AL"/>
          </w:rPr>
          <w:t>www.opendata.gov.al</w:t>
        </w:r>
      </w:hyperlink>
    </w:p>
    <w:p w:rsidR="00116370" w:rsidRPr="00724FD5" w:rsidRDefault="00116370" w:rsidP="0015797E">
      <w:pPr>
        <w:pStyle w:val="Paragrafi"/>
        <w:rPr>
          <w:lang w:val="sq-AL"/>
        </w:rPr>
      </w:pPr>
      <w:r w:rsidRPr="00724FD5">
        <w:rPr>
          <w:lang w:val="sq-AL"/>
        </w:rPr>
        <w:t xml:space="preserve">Krijimi i portalit </w:t>
      </w:r>
      <w:hyperlink r:id="rId43" w:history="1">
        <w:r w:rsidRPr="00724FD5">
          <w:rPr>
            <w:rStyle w:val="Hyperlink"/>
            <w:lang w:val="sq-AL"/>
          </w:rPr>
          <w:t>www.opendata.gov.al</w:t>
        </w:r>
      </w:hyperlink>
      <w:r w:rsidRPr="00724FD5">
        <w:rPr>
          <w:lang w:val="sq-AL"/>
        </w:rPr>
        <w:t>, nuk nënkupton vetëm infrastrukturën teknike</w:t>
      </w:r>
      <w:r w:rsidR="00E04752">
        <w:rPr>
          <w:lang w:val="sq-AL"/>
        </w:rPr>
        <w:t>,</w:t>
      </w:r>
      <w:r w:rsidRPr="00724FD5">
        <w:rPr>
          <w:lang w:val="sq-AL"/>
        </w:rPr>
        <w:t xml:space="preserve"> por dhe popullimin e këtij portali me të dhëna cilësore, sasiore, të përdorshme nga të gjithë dhe sipas standardeve të formatit </w:t>
      </w:r>
      <w:r w:rsidRPr="00724FD5">
        <w:rPr>
          <w:i/>
          <w:lang w:val="sq-AL"/>
        </w:rPr>
        <w:t>o</w:t>
      </w:r>
      <w:r w:rsidR="00AF26C1" w:rsidRPr="00724FD5">
        <w:rPr>
          <w:i/>
          <w:lang w:val="sq-AL"/>
        </w:rPr>
        <w:t>pen data</w:t>
      </w:r>
      <w:r w:rsidR="00AF26C1" w:rsidRPr="00724FD5">
        <w:rPr>
          <w:lang w:val="sq-AL"/>
        </w:rPr>
        <w:t>. Krijimi i portalit www</w:t>
      </w:r>
      <w:r w:rsidRPr="00724FD5">
        <w:rPr>
          <w:lang w:val="sq-AL"/>
        </w:rPr>
        <w:t>.opendata.gov.al është padyshim  një proces bashkëpunimi me nj</w:t>
      </w:r>
      <w:r w:rsidR="00E04752">
        <w:rPr>
          <w:lang w:val="sq-AL"/>
        </w:rPr>
        <w:t>ë numër të madh aktorësh. AKSHI</w:t>
      </w:r>
      <w:r w:rsidRPr="00724FD5">
        <w:rPr>
          <w:lang w:val="sq-AL"/>
        </w:rPr>
        <w:t xml:space="preserve"> është ngarkuar për krijimin dhe administrimin e këtij portali. Ky angazhim vjen pas një eksperience të këtij institucioni për krijimin dhe administrimin e portalit </w:t>
      </w:r>
      <w:hyperlink r:id="rId44" w:history="1">
        <w:r w:rsidRPr="00724FD5">
          <w:rPr>
            <w:rStyle w:val="Hyperlink"/>
            <w:lang w:val="sq-AL"/>
          </w:rPr>
          <w:t>www.e-albania.al</w:t>
        </w:r>
      </w:hyperlink>
      <w:r w:rsidRPr="00724FD5">
        <w:rPr>
          <w:lang w:val="sq-AL"/>
        </w:rPr>
        <w:t xml:space="preserve">.  Krijimi i portalit </w:t>
      </w:r>
      <w:hyperlink r:id="rId45" w:history="1">
        <w:r w:rsidRPr="00724FD5">
          <w:rPr>
            <w:rStyle w:val="Hyperlink"/>
            <w:lang w:val="sq-AL"/>
          </w:rPr>
          <w:t>www.opendata.gov.al</w:t>
        </w:r>
      </w:hyperlink>
      <w:r w:rsidRPr="00724FD5">
        <w:rPr>
          <w:lang w:val="sq-AL"/>
        </w:rPr>
        <w:t>. do shoqërohet me një sërë hapash dhe aktivitetesh të rëndësishme për identifikimin e të dhënave të rëndësishme që duhet të jenë pjesë e portalit:</w:t>
      </w:r>
    </w:p>
    <w:p w:rsidR="003628B7" w:rsidRPr="00724FD5" w:rsidRDefault="00116370" w:rsidP="0015797E">
      <w:pPr>
        <w:pStyle w:val="Paragrafi"/>
        <w:rPr>
          <w:lang w:val="sq-AL"/>
        </w:rPr>
      </w:pPr>
      <w:r w:rsidRPr="00724FD5">
        <w:rPr>
          <w:lang w:val="sq-AL"/>
        </w:rPr>
        <w:t>Së pari është e nevojshme të njihet tërësia e të dhënave që institucionet publike mbajnë/gjenerojnë. Kjo është e rëndësishme dhe për të ndjekur përditësimin e tyre. Bazuar në</w:t>
      </w:r>
      <w:r w:rsidR="0015797E" w:rsidRPr="00724FD5">
        <w:rPr>
          <w:lang w:val="sq-AL"/>
        </w:rPr>
        <w:t xml:space="preserve"> </w:t>
      </w:r>
      <w:r w:rsidR="003628B7" w:rsidRPr="00724FD5">
        <w:rPr>
          <w:lang w:val="sq-AL"/>
        </w:rPr>
        <w:t xml:space="preserve">eksperiencat e mira të vendeve të zhvilluara udhëzohet që procesi i operimit të </w:t>
      </w:r>
      <w:r w:rsidR="003628B7" w:rsidRPr="0013162B">
        <w:rPr>
          <w:i/>
          <w:lang w:val="sq-AL"/>
        </w:rPr>
        <w:t>open data</w:t>
      </w:r>
      <w:r w:rsidR="003628B7" w:rsidRPr="00724FD5">
        <w:rPr>
          <w:lang w:val="sq-AL"/>
        </w:rPr>
        <w:t xml:space="preserve"> portalit të ndjekë këtë rrugë:  </w:t>
      </w:r>
    </w:p>
    <w:p w:rsidR="003628B7" w:rsidRPr="00724FD5" w:rsidRDefault="0015797E" w:rsidP="00FE14B5">
      <w:pPr>
        <w:pStyle w:val="Paragrafi"/>
        <w:rPr>
          <w:lang w:val="sq-AL"/>
        </w:rPr>
      </w:pPr>
      <w:r w:rsidRPr="00724FD5">
        <w:rPr>
          <w:lang w:val="sq-AL"/>
        </w:rPr>
        <w:t xml:space="preserve">- </w:t>
      </w:r>
      <w:r w:rsidR="003628B7" w:rsidRPr="00724FD5">
        <w:rPr>
          <w:lang w:val="sq-AL"/>
        </w:rPr>
        <w:t>Identifikimi dhe mbajtja e një in</w:t>
      </w:r>
      <w:r w:rsidR="00DB4F92" w:rsidRPr="00724FD5">
        <w:rPr>
          <w:lang w:val="sq-AL"/>
        </w:rPr>
        <w:t>ventari të dhënash që mbahen/gj</w:t>
      </w:r>
      <w:r w:rsidR="003628B7" w:rsidRPr="00724FD5">
        <w:rPr>
          <w:lang w:val="sq-AL"/>
        </w:rPr>
        <w:t>enerohen nga qeveria</w:t>
      </w:r>
    </w:p>
    <w:p w:rsidR="003628B7" w:rsidRPr="00724FD5" w:rsidRDefault="0015797E" w:rsidP="00FE14B5">
      <w:pPr>
        <w:pStyle w:val="Paragrafi"/>
        <w:rPr>
          <w:lang w:val="sq-AL"/>
        </w:rPr>
      </w:pPr>
      <w:r w:rsidRPr="00724FD5">
        <w:rPr>
          <w:lang w:val="sq-AL"/>
        </w:rPr>
        <w:t xml:space="preserve">- </w:t>
      </w:r>
      <w:r w:rsidR="003628B7" w:rsidRPr="00724FD5">
        <w:rPr>
          <w:lang w:val="sq-AL"/>
        </w:rPr>
        <w:t>Prioritizimi i të dhënave që do përfshihen në portal duke u nisur nga të dhënat kryesore sipas tri nëngrupimeve bazuar</w:t>
      </w:r>
      <w:r w:rsidR="00BA348C" w:rsidRPr="00724FD5">
        <w:rPr>
          <w:lang w:val="sq-AL"/>
        </w:rPr>
        <w:t xml:space="preserve"> në   </w:t>
      </w:r>
      <w:r w:rsidR="003628B7" w:rsidRPr="00724FD5">
        <w:rPr>
          <w:lang w:val="sq-AL"/>
        </w:rPr>
        <w:t xml:space="preserve">praktikën ndërkombëtare dhe duke vijuar me të dhëna të tjera me vlerë dhe impakt të lartë për shoqërinë </w:t>
      </w:r>
    </w:p>
    <w:p w:rsidR="003628B7" w:rsidRPr="00724FD5" w:rsidRDefault="0015797E" w:rsidP="0015797E">
      <w:pPr>
        <w:pStyle w:val="Paragrafi"/>
        <w:rPr>
          <w:lang w:val="sq-AL"/>
        </w:rPr>
      </w:pPr>
      <w:r w:rsidRPr="00724FD5">
        <w:rPr>
          <w:lang w:val="sq-AL"/>
        </w:rPr>
        <w:t xml:space="preserve">- </w:t>
      </w:r>
      <w:r w:rsidR="003628B7" w:rsidRPr="00724FD5">
        <w:rPr>
          <w:lang w:val="sq-AL"/>
        </w:rPr>
        <w:t xml:space="preserve">Mbështetje dhe forcim kapacitetesh për institucionet që gjenerojnë të dhënat me qëllim standardizimin dhe implementimin e duhur të </w:t>
      </w:r>
      <w:r w:rsidR="003628B7" w:rsidRPr="00724FD5">
        <w:rPr>
          <w:i/>
          <w:lang w:val="sq-AL"/>
        </w:rPr>
        <w:t>open data</w:t>
      </w:r>
      <w:r w:rsidR="003628B7" w:rsidRPr="00724FD5">
        <w:rPr>
          <w:lang w:val="sq-AL"/>
        </w:rPr>
        <w:t>.</w:t>
      </w:r>
    </w:p>
    <w:p w:rsidR="003628B7" w:rsidRPr="00724FD5" w:rsidRDefault="003628B7" w:rsidP="0015797E">
      <w:pPr>
        <w:pStyle w:val="Paragrafi"/>
        <w:rPr>
          <w:lang w:val="sq-AL"/>
        </w:rPr>
      </w:pPr>
      <w:r w:rsidRPr="00724FD5">
        <w:rPr>
          <w:lang w:val="sq-AL"/>
        </w:rPr>
        <w:t>Suksesi i proceseve varet nga një numër faktorësh</w:t>
      </w:r>
      <w:r w:rsidR="00E04752">
        <w:rPr>
          <w:lang w:val="sq-AL"/>
        </w:rPr>
        <w:t>,</w:t>
      </w:r>
      <w:r w:rsidRPr="00724FD5">
        <w:rPr>
          <w:lang w:val="sq-AL"/>
        </w:rPr>
        <w:t xml:space="preserve"> si kooperimi i vazhdueshëm ndërmjet përdoruesve të portalit </w:t>
      </w:r>
      <w:r w:rsidRPr="00724FD5">
        <w:rPr>
          <w:i/>
          <w:lang w:val="sq-AL"/>
        </w:rPr>
        <w:t>open data</w:t>
      </w:r>
      <w:r w:rsidRPr="00724FD5">
        <w:rPr>
          <w:lang w:val="sq-AL"/>
        </w:rPr>
        <w:t xml:space="preserve"> brenda dhe jashtë qeverisë, angazhimi në rritje për transparencë të sektorit publik dhe krijimi i një platforme adekuate për shpërndarjen e informacionit përmes:  </w:t>
      </w:r>
      <w:hyperlink r:id="rId46" w:history="1">
        <w:r w:rsidRPr="00724FD5">
          <w:rPr>
            <w:rStyle w:val="Hyperlink"/>
            <w:lang w:val="sq-AL"/>
          </w:rPr>
          <w:t>www.opendata.gov.al</w:t>
        </w:r>
      </w:hyperlink>
      <w:r w:rsidRPr="00724FD5">
        <w:rPr>
          <w:lang w:val="sq-AL"/>
        </w:rPr>
        <w:t xml:space="preserve">. Në disa raste të dhënat me interes për t’u përfshirë në portalin </w:t>
      </w:r>
      <w:r w:rsidRPr="00724FD5">
        <w:rPr>
          <w:i/>
          <w:lang w:val="sq-AL"/>
        </w:rPr>
        <w:t>open data</w:t>
      </w:r>
      <w:r w:rsidRPr="00724FD5">
        <w:rPr>
          <w:lang w:val="sq-AL"/>
        </w:rPr>
        <w:t xml:space="preserve">  mungojnë dhe institucionet përkatëse duhet të fillojnë t’i mbledhin, </w:t>
      </w:r>
      <w:r w:rsidR="00DB4F92" w:rsidRPr="00724FD5">
        <w:rPr>
          <w:lang w:val="sq-AL"/>
        </w:rPr>
        <w:t>krijojnë</w:t>
      </w:r>
      <w:r w:rsidRPr="00724FD5">
        <w:rPr>
          <w:lang w:val="sq-AL"/>
        </w:rPr>
        <w:t xml:space="preserve"> dhe </w:t>
      </w:r>
      <w:r w:rsidR="00DB4F92" w:rsidRPr="00724FD5">
        <w:rPr>
          <w:lang w:val="sq-AL"/>
        </w:rPr>
        <w:t>përpunojnë</w:t>
      </w:r>
      <w:r w:rsidRPr="00724FD5">
        <w:rPr>
          <w:lang w:val="sq-AL"/>
        </w:rPr>
        <w:t xml:space="preserve"> </w:t>
      </w:r>
      <w:r w:rsidR="00DB4F92" w:rsidRPr="00724FD5">
        <w:rPr>
          <w:lang w:val="sq-AL"/>
        </w:rPr>
        <w:t>këto</w:t>
      </w:r>
      <w:r w:rsidRPr="00724FD5">
        <w:rPr>
          <w:lang w:val="sq-AL"/>
        </w:rPr>
        <w:t xml:space="preserve"> të dhëna në formatin e duhur. Kjo do kërkojë një analiz</w:t>
      </w:r>
      <w:r w:rsidR="0013162B">
        <w:rPr>
          <w:lang w:val="sq-AL"/>
        </w:rPr>
        <w:t>ë</w:t>
      </w:r>
      <w:r w:rsidRPr="00724FD5">
        <w:rPr>
          <w:lang w:val="sq-AL"/>
        </w:rPr>
        <w:t xml:space="preserve"> dhe hartimin e një plani të detajuar nga institucioni/et </w:t>
      </w:r>
      <w:r w:rsidR="00DB4F92" w:rsidRPr="00724FD5">
        <w:rPr>
          <w:lang w:val="sq-AL"/>
        </w:rPr>
        <w:t>përgjegjëse</w:t>
      </w:r>
      <w:r w:rsidRPr="00724FD5">
        <w:rPr>
          <w:lang w:val="sq-AL"/>
        </w:rPr>
        <w:t xml:space="preserve"> ku t</w:t>
      </w:r>
      <w:r w:rsidR="00DB4F92" w:rsidRPr="00724FD5">
        <w:rPr>
          <w:lang w:val="sq-AL"/>
        </w:rPr>
        <w:t>ë</w:t>
      </w:r>
      <w:r w:rsidRPr="00724FD5">
        <w:rPr>
          <w:lang w:val="sq-AL"/>
        </w:rPr>
        <w:t xml:space="preserve"> </w:t>
      </w:r>
      <w:r w:rsidR="00DB4F92" w:rsidRPr="00724FD5">
        <w:rPr>
          <w:lang w:val="sq-AL"/>
        </w:rPr>
        <w:t>përcaktohen</w:t>
      </w:r>
      <w:r w:rsidRPr="00724FD5">
        <w:rPr>
          <w:lang w:val="sq-AL"/>
        </w:rPr>
        <w:t xml:space="preserve"> hapat </w:t>
      </w:r>
      <w:r w:rsidR="00DB4F92" w:rsidRPr="00724FD5">
        <w:rPr>
          <w:lang w:val="sq-AL"/>
        </w:rPr>
        <w:t>q</w:t>
      </w:r>
      <w:r w:rsidRPr="00724FD5">
        <w:rPr>
          <w:lang w:val="sq-AL"/>
        </w:rPr>
        <w:t>ë do ndërmerren se dhe kur këto të dhëna do mundësohen për portalin.</w:t>
      </w:r>
    </w:p>
    <w:p w:rsidR="003628B7" w:rsidRPr="00724FD5" w:rsidRDefault="003628B7" w:rsidP="0015797E">
      <w:pPr>
        <w:pStyle w:val="Paragrafi"/>
        <w:rPr>
          <w:lang w:val="sq-AL"/>
        </w:rPr>
      </w:pPr>
      <w:r w:rsidRPr="00724FD5">
        <w:rPr>
          <w:lang w:val="sq-AL"/>
        </w:rPr>
        <w:t>Identifikimi i të dhënave që institucionet publike mbledhin, përpunojnë dhe publikojnë është hapi i parë i rëndësishëm. Identifikimi i këtyre të dhënave</w:t>
      </w:r>
      <w:r w:rsidR="00E04752">
        <w:rPr>
          <w:lang w:val="sq-AL"/>
        </w:rPr>
        <w:t>,</w:t>
      </w:r>
      <w:r w:rsidRPr="00724FD5">
        <w:rPr>
          <w:lang w:val="sq-AL"/>
        </w:rPr>
        <w:t xml:space="preserve"> bazuar në faktin që ka një numër të madh </w:t>
      </w:r>
      <w:r w:rsidR="00DB4F92" w:rsidRPr="00724FD5">
        <w:rPr>
          <w:lang w:val="sq-AL"/>
        </w:rPr>
        <w:t>institucionesh</w:t>
      </w:r>
      <w:r w:rsidRPr="00724FD5">
        <w:rPr>
          <w:lang w:val="sq-AL"/>
        </w:rPr>
        <w:t xml:space="preserve"> që përfshihen</w:t>
      </w:r>
      <w:r w:rsidR="00E04752">
        <w:rPr>
          <w:lang w:val="sq-AL"/>
        </w:rPr>
        <w:t>,</w:t>
      </w:r>
      <w:r w:rsidRPr="00724FD5">
        <w:rPr>
          <w:lang w:val="sq-AL"/>
        </w:rPr>
        <w:t xml:space="preserve"> përbën një sfidë jo të vogël.  </w:t>
      </w:r>
    </w:p>
    <w:p w:rsidR="003628B7" w:rsidRPr="00724FD5" w:rsidRDefault="003628B7" w:rsidP="0015797E">
      <w:pPr>
        <w:pStyle w:val="Paragrafi"/>
        <w:rPr>
          <w:lang w:val="sq-AL"/>
        </w:rPr>
      </w:pPr>
      <w:r w:rsidRPr="00724FD5">
        <w:rPr>
          <w:lang w:val="sq-AL"/>
        </w:rPr>
        <w:t>Gjithashtu rritja e sasisë dhe cilësisë së të dhënave të prodhuara është një sfidë tje</w:t>
      </w:r>
      <w:r w:rsidR="00DB4F92" w:rsidRPr="00724FD5">
        <w:rPr>
          <w:lang w:val="sq-AL"/>
        </w:rPr>
        <w:t xml:space="preserve">tër dhe një proces i vijueshëm. </w:t>
      </w:r>
      <w:r w:rsidRPr="00724FD5">
        <w:rPr>
          <w:lang w:val="sq-AL"/>
        </w:rPr>
        <w:t xml:space="preserve">Publikimi i të dhënave të njësive vendore në portalin/linkun </w:t>
      </w:r>
      <w:hyperlink r:id="rId47" w:history="1">
        <w:r w:rsidRPr="00724FD5">
          <w:rPr>
            <w:rStyle w:val="Hyperlink"/>
            <w:lang w:val="sq-AL"/>
          </w:rPr>
          <w:t>www.lokal.data.gov.al</w:t>
        </w:r>
      </w:hyperlink>
      <w:r w:rsidRPr="00724FD5">
        <w:rPr>
          <w:lang w:val="sq-AL"/>
        </w:rPr>
        <w:t xml:space="preserve">  do ishte një sfidë në rritje. Për këtë arsye implementimi do bëhet me disa faza duke u nisur nga institucionet qendrore që janë përgjegjëse për grupin e të dhënave kryesore sipas praktikës ndërkom</w:t>
      </w:r>
      <w:r w:rsidR="00E04752">
        <w:rPr>
          <w:lang w:val="sq-AL"/>
        </w:rPr>
        <w:t>-</w:t>
      </w:r>
      <w:r w:rsidRPr="00724FD5">
        <w:rPr>
          <w:lang w:val="sq-AL"/>
        </w:rPr>
        <w:t>bëtare.</w:t>
      </w:r>
    </w:p>
    <w:p w:rsidR="003628B7" w:rsidRPr="00724FD5" w:rsidRDefault="003628B7" w:rsidP="0015797E">
      <w:pPr>
        <w:pStyle w:val="Paragrafi"/>
        <w:rPr>
          <w:lang w:val="sq-AL"/>
        </w:rPr>
      </w:pPr>
      <w:r w:rsidRPr="00724FD5">
        <w:rPr>
          <w:lang w:val="sq-AL"/>
        </w:rPr>
        <w:t xml:space="preserve">Brenda tre muajve me miratimin e këtij dokumenti </w:t>
      </w:r>
      <w:r w:rsidR="004872BD">
        <w:rPr>
          <w:lang w:val="sq-AL"/>
        </w:rPr>
        <w:t>çdo</w:t>
      </w:r>
      <w:r w:rsidRPr="00724FD5">
        <w:rPr>
          <w:lang w:val="sq-AL"/>
        </w:rPr>
        <w:t xml:space="preserve"> ministri, institucionet e varësisë së tyre</w:t>
      </w:r>
      <w:r w:rsidR="00E04752">
        <w:rPr>
          <w:lang w:val="sq-AL"/>
        </w:rPr>
        <w:t>,</w:t>
      </w:r>
      <w:r w:rsidRPr="00724FD5">
        <w:rPr>
          <w:lang w:val="sq-AL"/>
        </w:rPr>
        <w:t xml:space="preserve"> si dhe institucionet e tjera përgjegjëse për mbledhjen dhe përpunimin e të dhënave që bëjnë pjesë në grupimet e të dhënave të hapura, do të identifikojnë listën e të dhënave të publikuara dhe të papublikuara që janë nën përgjegjësinë  e fushës së ty</w:t>
      </w:r>
      <w:r w:rsidR="00DB4F92" w:rsidRPr="00724FD5">
        <w:rPr>
          <w:lang w:val="sq-AL"/>
        </w:rPr>
        <w:t>re të veprimtarisë. Këto institu</w:t>
      </w:r>
      <w:r w:rsidRPr="00724FD5">
        <w:rPr>
          <w:lang w:val="sq-AL"/>
        </w:rPr>
        <w:t xml:space="preserve">cione do hartojnë dhe miratojnë rregulla për proceset e brendshme për identifikimin e të dhënave të papublikuara, duke informuar se kur ato janë krijuar dhe të informojnë që këto të dhëna të shtohen në inventarin e </w:t>
      </w:r>
      <w:hyperlink r:id="rId48" w:history="1">
        <w:r w:rsidRPr="00724FD5">
          <w:rPr>
            <w:rStyle w:val="Hyperlink"/>
            <w:lang w:val="sq-AL"/>
          </w:rPr>
          <w:t>www.opendata.gov.al</w:t>
        </w:r>
      </w:hyperlink>
      <w:r w:rsidRPr="00724FD5">
        <w:rPr>
          <w:lang w:val="sq-AL"/>
        </w:rPr>
        <w:t>.</w:t>
      </w:r>
    </w:p>
    <w:p w:rsidR="003628B7" w:rsidRPr="00724FD5" w:rsidRDefault="0015797E" w:rsidP="00FE14B5">
      <w:pPr>
        <w:pStyle w:val="Paragrafi"/>
        <w:rPr>
          <w:lang w:val="sq-AL"/>
        </w:rPr>
      </w:pPr>
      <w:r w:rsidRPr="00724FD5">
        <w:rPr>
          <w:lang w:val="sq-AL"/>
        </w:rPr>
        <w:t>Ç</w:t>
      </w:r>
      <w:r w:rsidR="003628B7" w:rsidRPr="00724FD5">
        <w:rPr>
          <w:lang w:val="sq-AL"/>
        </w:rPr>
        <w:t xml:space="preserve">do institucion do informojë Komitetin/Sekretariatin </w:t>
      </w:r>
      <w:r w:rsidR="0013162B" w:rsidRPr="00724FD5">
        <w:rPr>
          <w:lang w:val="sq-AL"/>
        </w:rPr>
        <w:t xml:space="preserve">Teknik </w:t>
      </w:r>
      <w:r w:rsidR="003628B7" w:rsidRPr="00724FD5">
        <w:rPr>
          <w:lang w:val="sq-AL"/>
        </w:rPr>
        <w:t xml:space="preserve">për këtë proces brenda tre muajsh nga miratimi i </w:t>
      </w:r>
      <w:r w:rsidR="00DB4F92" w:rsidRPr="00724FD5">
        <w:rPr>
          <w:lang w:val="sq-AL"/>
        </w:rPr>
        <w:t>këtij</w:t>
      </w:r>
      <w:r w:rsidR="003628B7" w:rsidRPr="00724FD5">
        <w:rPr>
          <w:lang w:val="sq-AL"/>
        </w:rPr>
        <w:t xml:space="preserve"> dokumenti. Miratimi i të dhënave që do publikohen në </w:t>
      </w:r>
      <w:r w:rsidR="003628B7" w:rsidRPr="00724FD5">
        <w:rPr>
          <w:i/>
          <w:lang w:val="sq-AL"/>
        </w:rPr>
        <w:t>open data</w:t>
      </w:r>
      <w:r w:rsidR="003628B7" w:rsidRPr="00724FD5">
        <w:rPr>
          <w:lang w:val="sq-AL"/>
        </w:rPr>
        <w:t xml:space="preserve"> portal do të b</w:t>
      </w:r>
      <w:r w:rsidR="00556B91">
        <w:rPr>
          <w:lang w:val="sq-AL"/>
        </w:rPr>
        <w:t>ë</w:t>
      </w:r>
      <w:r w:rsidR="003628B7" w:rsidRPr="00724FD5">
        <w:rPr>
          <w:lang w:val="sq-AL"/>
        </w:rPr>
        <w:t xml:space="preserve">het nga Komiteti i </w:t>
      </w:r>
      <w:r w:rsidR="008D4D16" w:rsidRPr="00724FD5">
        <w:rPr>
          <w:lang w:val="sq-AL"/>
        </w:rPr>
        <w:t xml:space="preserve">Shërbimeve </w:t>
      </w:r>
      <w:r w:rsidR="003628B7" w:rsidRPr="00724FD5">
        <w:rPr>
          <w:lang w:val="sq-AL"/>
        </w:rPr>
        <w:t xml:space="preserve">i ngarkuar </w:t>
      </w:r>
      <w:r w:rsidR="00DB4F92" w:rsidRPr="00724FD5">
        <w:rPr>
          <w:lang w:val="sq-AL"/>
        </w:rPr>
        <w:t>për</w:t>
      </w:r>
      <w:r w:rsidR="003628B7" w:rsidRPr="00724FD5">
        <w:rPr>
          <w:lang w:val="sq-AL"/>
        </w:rPr>
        <w:t xml:space="preserve"> ndjekjen e implementimit t</w:t>
      </w:r>
      <w:r w:rsidR="00DB4F92" w:rsidRPr="00724FD5">
        <w:rPr>
          <w:lang w:val="sq-AL"/>
        </w:rPr>
        <w:t>ë</w:t>
      </w:r>
      <w:r w:rsidR="003628B7" w:rsidRPr="00724FD5">
        <w:rPr>
          <w:lang w:val="sq-AL"/>
        </w:rPr>
        <w:t xml:space="preserve"> </w:t>
      </w:r>
      <w:r w:rsidR="00DB4F92" w:rsidRPr="00724FD5">
        <w:rPr>
          <w:lang w:val="sq-AL"/>
        </w:rPr>
        <w:t>këtij</w:t>
      </w:r>
      <w:r w:rsidR="003628B7" w:rsidRPr="00724FD5">
        <w:rPr>
          <w:lang w:val="sq-AL"/>
        </w:rPr>
        <w:t xml:space="preserve"> dokumenti.</w:t>
      </w:r>
    </w:p>
    <w:p w:rsidR="003628B7" w:rsidRPr="00724FD5" w:rsidRDefault="003628B7" w:rsidP="00FE14B5">
      <w:pPr>
        <w:pStyle w:val="Paragrafi"/>
        <w:rPr>
          <w:lang w:val="sq-AL"/>
        </w:rPr>
      </w:pPr>
      <w:r w:rsidRPr="00724FD5">
        <w:rPr>
          <w:lang w:val="sq-AL"/>
        </w:rPr>
        <w:t>Paralelisht me k</w:t>
      </w:r>
      <w:r w:rsidR="00423387" w:rsidRPr="00724FD5">
        <w:rPr>
          <w:lang w:val="sq-AL"/>
        </w:rPr>
        <w:t>ë</w:t>
      </w:r>
      <w:r w:rsidRPr="00724FD5">
        <w:rPr>
          <w:lang w:val="sq-AL"/>
        </w:rPr>
        <w:t>t</w:t>
      </w:r>
      <w:r w:rsidR="00423387" w:rsidRPr="00724FD5">
        <w:rPr>
          <w:lang w:val="sq-AL"/>
        </w:rPr>
        <w:t>ë</w:t>
      </w:r>
      <w:r w:rsidRPr="00724FD5">
        <w:rPr>
          <w:lang w:val="sq-AL"/>
        </w:rPr>
        <w:t xml:space="preserve"> proces, institucionet publike duhet të zhvillojnë proceset e brendshme për mbështetjen e përditësimit të të dhënave të krijuara (ose kur </w:t>
      </w:r>
      <w:r w:rsidR="00DB4F92" w:rsidRPr="00724FD5">
        <w:rPr>
          <w:lang w:val="sq-AL"/>
        </w:rPr>
        <w:t>është</w:t>
      </w:r>
      <w:r w:rsidRPr="00724FD5">
        <w:rPr>
          <w:lang w:val="sq-AL"/>
        </w:rPr>
        <w:t xml:space="preserve"> e përshtatshme të njoftojnë për ndërprerjen e tyre). Një proces i rëndësishëm i cili do ndihmojë institucionet në këtë proces është ai i marrjes s</w:t>
      </w:r>
      <w:r w:rsidR="008D4D16">
        <w:rPr>
          <w:lang w:val="sq-AL"/>
        </w:rPr>
        <w:t>ë</w:t>
      </w:r>
      <w:r w:rsidRPr="00724FD5">
        <w:rPr>
          <w:lang w:val="sq-AL"/>
        </w:rPr>
        <w:t xml:space="preserve"> mendimit t</w:t>
      </w:r>
      <w:r w:rsidR="008D4D16">
        <w:rPr>
          <w:lang w:val="sq-AL"/>
        </w:rPr>
        <w:t>ë</w:t>
      </w:r>
      <w:r w:rsidRPr="00724FD5">
        <w:rPr>
          <w:lang w:val="sq-AL"/>
        </w:rPr>
        <w:t xml:space="preserve"> përdoruesve të </w:t>
      </w:r>
      <w:r w:rsidR="00DB4F92" w:rsidRPr="00724FD5">
        <w:rPr>
          <w:lang w:val="sq-AL"/>
        </w:rPr>
        <w:t>jashtëm</w:t>
      </w:r>
      <w:r w:rsidR="008D4D16">
        <w:rPr>
          <w:lang w:val="sq-AL"/>
        </w:rPr>
        <w:t xml:space="preserve"> të të dhënave.</w:t>
      </w:r>
      <w:r w:rsidRPr="00724FD5">
        <w:rPr>
          <w:lang w:val="sq-AL"/>
        </w:rPr>
        <w:t xml:space="preserve"> Për këtë në portalin e të dhënave të hapura do ketë një rubrikë për dhënien e mendimit nga përdoruesit dhe </w:t>
      </w:r>
      <w:r w:rsidR="00DB4F92" w:rsidRPr="00724FD5">
        <w:rPr>
          <w:lang w:val="sq-AL"/>
        </w:rPr>
        <w:t>çdo</w:t>
      </w:r>
      <w:r w:rsidRPr="00724FD5">
        <w:rPr>
          <w:lang w:val="sq-AL"/>
        </w:rPr>
        <w:t xml:space="preserve"> palë  e interesuar. Në </w:t>
      </w:r>
      <w:r w:rsidR="00DB4F92" w:rsidRPr="00724FD5">
        <w:rPr>
          <w:lang w:val="sq-AL"/>
        </w:rPr>
        <w:t>veçanti</w:t>
      </w:r>
      <w:r w:rsidRPr="00724FD5">
        <w:rPr>
          <w:lang w:val="sq-AL"/>
        </w:rPr>
        <w:t xml:space="preserve"> do </w:t>
      </w:r>
      <w:r w:rsidR="008D4D16">
        <w:rPr>
          <w:lang w:val="sq-AL"/>
        </w:rPr>
        <w:t xml:space="preserve">të </w:t>
      </w:r>
      <w:r w:rsidRPr="00724FD5">
        <w:rPr>
          <w:lang w:val="sq-AL"/>
        </w:rPr>
        <w:t>kërkohet identifikimi i të dhënave që nuk janë përfshirë në portal dhe që janë me interes për përdoruesit.</w:t>
      </w:r>
    </w:p>
    <w:p w:rsidR="007B50E2" w:rsidRPr="00724FD5" w:rsidRDefault="007B50E2" w:rsidP="00FE14B5">
      <w:pPr>
        <w:pStyle w:val="Paragrafi"/>
        <w:rPr>
          <w:lang w:val="sq-AL"/>
        </w:rPr>
      </w:pPr>
      <w:r w:rsidRPr="00724FD5">
        <w:rPr>
          <w:lang w:val="sq-AL"/>
        </w:rPr>
        <w:t>Prioritizimi i t</w:t>
      </w:r>
      <w:r w:rsidR="002D2231" w:rsidRPr="00724FD5">
        <w:rPr>
          <w:lang w:val="sq-AL"/>
        </w:rPr>
        <w:t>ë</w:t>
      </w:r>
      <w:r w:rsidRPr="00724FD5">
        <w:rPr>
          <w:lang w:val="sq-AL"/>
        </w:rPr>
        <w:t xml:space="preserve"> dhënave që do përfshihen në portal – implementimi me faza</w:t>
      </w:r>
    </w:p>
    <w:p w:rsidR="007B50E2" w:rsidRPr="00724FD5" w:rsidRDefault="007B50E2" w:rsidP="002D2231">
      <w:pPr>
        <w:pStyle w:val="Paragrafi"/>
        <w:rPr>
          <w:lang w:val="sq-AL"/>
        </w:rPr>
      </w:pPr>
      <w:r w:rsidRPr="00724FD5">
        <w:rPr>
          <w:lang w:val="sq-AL"/>
        </w:rPr>
        <w:t xml:space="preserve">Krijimi dhe përditësimi i vazhdueshëm i inventarit të të dhënave qeveritare do </w:t>
      </w:r>
      <w:r w:rsidR="00DB4F92" w:rsidRPr="00724FD5">
        <w:rPr>
          <w:lang w:val="sq-AL"/>
        </w:rPr>
        <w:t>shoqërohet</w:t>
      </w:r>
      <w:r w:rsidRPr="00724FD5">
        <w:rPr>
          <w:lang w:val="sq-AL"/>
        </w:rPr>
        <w:t xml:space="preserve"> me procese që identifikojnë ato të dhëna të cilat janë  më të rëndësishme për t’u përfshirë në portal</w:t>
      </w:r>
      <w:r w:rsidR="00BA348C" w:rsidRPr="00724FD5">
        <w:rPr>
          <w:lang w:val="sq-AL"/>
        </w:rPr>
        <w:t xml:space="preserve"> që    në   </w:t>
      </w:r>
      <w:r w:rsidRPr="00724FD5">
        <w:rPr>
          <w:lang w:val="sq-AL"/>
        </w:rPr>
        <w:t>fazat e para. N</w:t>
      </w:r>
      <w:r w:rsidR="00DB4F92" w:rsidRPr="00724FD5">
        <w:rPr>
          <w:lang w:val="sq-AL"/>
        </w:rPr>
        <w:t>ë</w:t>
      </w:r>
      <w:r w:rsidRPr="00724FD5">
        <w:rPr>
          <w:lang w:val="sq-AL"/>
        </w:rPr>
        <w:t xml:space="preserve"> t</w:t>
      </w:r>
      <w:r w:rsidR="00DB4F92" w:rsidRPr="00724FD5">
        <w:rPr>
          <w:lang w:val="sq-AL"/>
        </w:rPr>
        <w:t>ë</w:t>
      </w:r>
      <w:r w:rsidRPr="00724FD5">
        <w:rPr>
          <w:lang w:val="sq-AL"/>
        </w:rPr>
        <w:t xml:space="preserve"> </w:t>
      </w:r>
      <w:r w:rsidR="00DB4F92" w:rsidRPr="00724FD5">
        <w:rPr>
          <w:lang w:val="sq-AL"/>
        </w:rPr>
        <w:t>njëjtën</w:t>
      </w:r>
      <w:r w:rsidRPr="00724FD5">
        <w:rPr>
          <w:lang w:val="sq-AL"/>
        </w:rPr>
        <w:t xml:space="preserve"> koh</w:t>
      </w:r>
      <w:r w:rsidR="008D4D16">
        <w:rPr>
          <w:lang w:val="sq-AL"/>
        </w:rPr>
        <w:t>ë</w:t>
      </w:r>
      <w:r w:rsidRPr="00724FD5">
        <w:rPr>
          <w:lang w:val="sq-AL"/>
        </w:rPr>
        <w:t xml:space="preserve"> analiza dhe vlerësimi nëse </w:t>
      </w:r>
      <w:r w:rsidR="00DB4F92" w:rsidRPr="00724FD5">
        <w:rPr>
          <w:lang w:val="sq-AL"/>
        </w:rPr>
        <w:t>bashkësia</w:t>
      </w:r>
      <w:r w:rsidRPr="00724FD5">
        <w:rPr>
          <w:lang w:val="sq-AL"/>
        </w:rPr>
        <w:t xml:space="preserve"> e të dhënave që do të jenë pjesë e portalit jep impaktin e dëshiruar  dhe përfitimin e duhur të përdoruesve të këtyre të dhënave brenda dhe jashtë qeverisë, sa ato </w:t>
      </w:r>
      <w:r w:rsidR="00DB4F92" w:rsidRPr="00724FD5">
        <w:rPr>
          <w:lang w:val="sq-AL"/>
        </w:rPr>
        <w:t>ndikojnë</w:t>
      </w:r>
      <w:r w:rsidRPr="00724FD5">
        <w:rPr>
          <w:lang w:val="sq-AL"/>
        </w:rPr>
        <w:t xml:space="preserve"> n</w:t>
      </w:r>
      <w:r w:rsidR="00DB4F92" w:rsidRPr="00724FD5">
        <w:rPr>
          <w:lang w:val="sq-AL"/>
        </w:rPr>
        <w:t>ë</w:t>
      </w:r>
      <w:r w:rsidRPr="00724FD5">
        <w:rPr>
          <w:lang w:val="sq-AL"/>
        </w:rPr>
        <w:t xml:space="preserve"> rritje t</w:t>
      </w:r>
      <w:r w:rsidR="00DB4F92" w:rsidRPr="00724FD5">
        <w:rPr>
          <w:lang w:val="sq-AL"/>
        </w:rPr>
        <w:t>ë</w:t>
      </w:r>
      <w:r w:rsidRPr="00724FD5">
        <w:rPr>
          <w:lang w:val="sq-AL"/>
        </w:rPr>
        <w:t xml:space="preserve"> transparenc</w:t>
      </w:r>
      <w:r w:rsidR="00DB4F92" w:rsidRPr="00724FD5">
        <w:rPr>
          <w:lang w:val="sq-AL"/>
        </w:rPr>
        <w:t>ë</w:t>
      </w:r>
      <w:r w:rsidRPr="00724FD5">
        <w:rPr>
          <w:lang w:val="sq-AL"/>
        </w:rPr>
        <w:t>s, p</w:t>
      </w:r>
      <w:r w:rsidR="00DB4F92" w:rsidRPr="00724FD5">
        <w:rPr>
          <w:lang w:val="sq-AL"/>
        </w:rPr>
        <w:t>ërgjegjshmë</w:t>
      </w:r>
      <w:r w:rsidRPr="00724FD5">
        <w:rPr>
          <w:lang w:val="sq-AL"/>
        </w:rPr>
        <w:t>ris</w:t>
      </w:r>
      <w:r w:rsidR="00DB4F92" w:rsidRPr="00724FD5">
        <w:rPr>
          <w:lang w:val="sq-AL"/>
        </w:rPr>
        <w:t>ë</w:t>
      </w:r>
      <w:r w:rsidRPr="00724FD5">
        <w:rPr>
          <w:lang w:val="sq-AL"/>
        </w:rPr>
        <w:t xml:space="preserve"> por jo </w:t>
      </w:r>
      <w:r w:rsidR="00DB4F92" w:rsidRPr="00724FD5">
        <w:rPr>
          <w:lang w:val="sq-AL"/>
        </w:rPr>
        <w:t>vetëm</w:t>
      </w:r>
      <w:r w:rsidRPr="00724FD5">
        <w:rPr>
          <w:lang w:val="sq-AL"/>
        </w:rPr>
        <w:t>.</w:t>
      </w:r>
    </w:p>
    <w:p w:rsidR="007B50E2" w:rsidRPr="00724FD5" w:rsidRDefault="00DB4F92" w:rsidP="002D2231">
      <w:pPr>
        <w:pStyle w:val="Paragrafi"/>
        <w:rPr>
          <w:lang w:val="sq-AL"/>
        </w:rPr>
      </w:pPr>
      <w:r w:rsidRPr="00724FD5">
        <w:rPr>
          <w:lang w:val="sq-AL"/>
        </w:rPr>
        <w:t>Ministritë</w:t>
      </w:r>
      <w:r w:rsidR="007B50E2" w:rsidRPr="00724FD5">
        <w:rPr>
          <w:lang w:val="sq-AL"/>
        </w:rPr>
        <w:t xml:space="preserve">/institucionet do të </w:t>
      </w:r>
      <w:r w:rsidRPr="00724FD5">
        <w:rPr>
          <w:lang w:val="sq-AL"/>
        </w:rPr>
        <w:t>ndërmarrin</w:t>
      </w:r>
      <w:r w:rsidR="007B50E2" w:rsidRPr="00724FD5">
        <w:rPr>
          <w:lang w:val="sq-AL"/>
        </w:rPr>
        <w:t xml:space="preserve"> </w:t>
      </w:r>
      <w:r w:rsidRPr="00724FD5">
        <w:rPr>
          <w:lang w:val="sq-AL"/>
        </w:rPr>
        <w:t>procese</w:t>
      </w:r>
      <w:r w:rsidR="007B50E2" w:rsidRPr="00724FD5">
        <w:rPr>
          <w:lang w:val="sq-AL"/>
        </w:rPr>
        <w:t xml:space="preserve"> t</w:t>
      </w:r>
      <w:r w:rsidR="008D4D16">
        <w:rPr>
          <w:lang w:val="sq-AL"/>
        </w:rPr>
        <w:t>ë</w:t>
      </w:r>
      <w:r w:rsidR="007B50E2" w:rsidRPr="00724FD5">
        <w:rPr>
          <w:lang w:val="sq-AL"/>
        </w:rPr>
        <w:t xml:space="preserve"> vlerësimit për impaktin e publikimit të të dhënave </w:t>
      </w:r>
      <w:r w:rsidRPr="00724FD5">
        <w:rPr>
          <w:lang w:val="sq-AL"/>
        </w:rPr>
        <w:t>përmes</w:t>
      </w:r>
      <w:r w:rsidR="007B50E2" w:rsidRPr="00724FD5">
        <w:rPr>
          <w:lang w:val="sq-AL"/>
        </w:rPr>
        <w:t xml:space="preserve"> </w:t>
      </w:r>
      <w:r w:rsidRPr="00724FD5">
        <w:rPr>
          <w:lang w:val="sq-AL"/>
        </w:rPr>
        <w:t>përfshirjes</w:t>
      </w:r>
      <w:r w:rsidR="007B50E2" w:rsidRPr="00724FD5">
        <w:rPr>
          <w:lang w:val="sq-AL"/>
        </w:rPr>
        <w:t xml:space="preserve"> n</w:t>
      </w:r>
      <w:r w:rsidRPr="00724FD5">
        <w:rPr>
          <w:lang w:val="sq-AL"/>
        </w:rPr>
        <w:t>ë</w:t>
      </w:r>
      <w:r w:rsidR="007B50E2" w:rsidRPr="00724FD5">
        <w:rPr>
          <w:lang w:val="sq-AL"/>
        </w:rPr>
        <w:t xml:space="preserve"> </w:t>
      </w:r>
      <w:r w:rsidRPr="00724FD5">
        <w:rPr>
          <w:lang w:val="sq-AL"/>
        </w:rPr>
        <w:t>këtë</w:t>
      </w:r>
      <w:r w:rsidR="007B50E2" w:rsidRPr="00724FD5">
        <w:rPr>
          <w:lang w:val="sq-AL"/>
        </w:rPr>
        <w:t xml:space="preserve"> proces t</w:t>
      </w:r>
      <w:r w:rsidRPr="00724FD5">
        <w:rPr>
          <w:lang w:val="sq-AL"/>
        </w:rPr>
        <w:t>ë</w:t>
      </w:r>
      <w:r w:rsidR="007B50E2" w:rsidRPr="00724FD5">
        <w:rPr>
          <w:lang w:val="sq-AL"/>
        </w:rPr>
        <w:t xml:space="preserve"> grupeve t</w:t>
      </w:r>
      <w:r w:rsidR="008D4D16">
        <w:rPr>
          <w:lang w:val="sq-AL"/>
        </w:rPr>
        <w:t>ë</w:t>
      </w:r>
      <w:r w:rsidR="007B50E2" w:rsidRPr="00724FD5">
        <w:rPr>
          <w:lang w:val="sq-AL"/>
        </w:rPr>
        <w:t xml:space="preserve"> ndryshme t</w:t>
      </w:r>
      <w:r w:rsidR="008D4D16">
        <w:rPr>
          <w:lang w:val="sq-AL"/>
        </w:rPr>
        <w:t>ë</w:t>
      </w:r>
      <w:r w:rsidR="007B50E2" w:rsidRPr="00724FD5">
        <w:rPr>
          <w:lang w:val="sq-AL"/>
        </w:rPr>
        <w:t xml:space="preserve"> interesit,  duke filluar gjashtë muaj nga miratimi i këtij dokumenti.</w:t>
      </w:r>
    </w:p>
    <w:p w:rsidR="007B50E2" w:rsidRPr="00724FD5" w:rsidRDefault="007B50E2" w:rsidP="002D2231">
      <w:pPr>
        <w:pStyle w:val="Paragrafi"/>
        <w:rPr>
          <w:lang w:val="sq-AL"/>
        </w:rPr>
      </w:pPr>
      <w:r w:rsidRPr="00724FD5">
        <w:rPr>
          <w:lang w:val="sq-AL"/>
        </w:rPr>
        <w:t>Qeveria do të punojë vazhdimisht me të gjitha institucionet, organizatat e shoqërisë civile dhe përdoruesit e të dhënave për përfshirjen e gjer</w:t>
      </w:r>
      <w:r w:rsidR="00DB4F92" w:rsidRPr="00724FD5">
        <w:rPr>
          <w:lang w:val="sq-AL"/>
        </w:rPr>
        <w:t>ë</w:t>
      </w:r>
      <w:r w:rsidRPr="00724FD5">
        <w:rPr>
          <w:lang w:val="sq-AL"/>
        </w:rPr>
        <w:t xml:space="preserve"> të përdoruesve</w:t>
      </w:r>
      <w:r w:rsidR="00BA348C" w:rsidRPr="00724FD5">
        <w:rPr>
          <w:lang w:val="sq-AL"/>
        </w:rPr>
        <w:t xml:space="preserve"> në   </w:t>
      </w:r>
      <w:r w:rsidRPr="00724FD5">
        <w:rPr>
          <w:lang w:val="sq-AL"/>
        </w:rPr>
        <w:t xml:space="preserve">procesin e pasurimit dhe </w:t>
      </w:r>
      <w:r w:rsidR="001E6BA8" w:rsidRPr="00724FD5">
        <w:rPr>
          <w:lang w:val="sq-AL"/>
        </w:rPr>
        <w:t>përmirësimit</w:t>
      </w:r>
      <w:r w:rsidRPr="00724FD5">
        <w:rPr>
          <w:lang w:val="sq-AL"/>
        </w:rPr>
        <w:t xml:space="preserve"> t</w:t>
      </w:r>
      <w:r w:rsidR="001E6BA8" w:rsidRPr="00724FD5">
        <w:rPr>
          <w:lang w:val="sq-AL"/>
        </w:rPr>
        <w:t>ë</w:t>
      </w:r>
      <w:r w:rsidRPr="00724FD5">
        <w:rPr>
          <w:lang w:val="sq-AL"/>
        </w:rPr>
        <w:t xml:space="preserve"> t</w:t>
      </w:r>
      <w:r w:rsidR="001E6BA8" w:rsidRPr="00724FD5">
        <w:rPr>
          <w:lang w:val="sq-AL"/>
        </w:rPr>
        <w:t>ë</w:t>
      </w:r>
      <w:r w:rsidRPr="00724FD5">
        <w:rPr>
          <w:lang w:val="sq-AL"/>
        </w:rPr>
        <w:t xml:space="preserve"> </w:t>
      </w:r>
      <w:r w:rsidR="001E6BA8" w:rsidRPr="00724FD5">
        <w:rPr>
          <w:lang w:val="sq-AL"/>
        </w:rPr>
        <w:t>dhënave</w:t>
      </w:r>
      <w:r w:rsidRPr="00724FD5">
        <w:rPr>
          <w:lang w:val="sq-AL"/>
        </w:rPr>
        <w:t xml:space="preserve"> t</w:t>
      </w:r>
      <w:r w:rsidR="001E6BA8" w:rsidRPr="00724FD5">
        <w:rPr>
          <w:lang w:val="sq-AL"/>
        </w:rPr>
        <w:t>ë</w:t>
      </w:r>
      <w:r w:rsidRPr="00724FD5">
        <w:rPr>
          <w:lang w:val="sq-AL"/>
        </w:rPr>
        <w:t xml:space="preserve"> hapura  dhe inkurajimin e tyre </w:t>
      </w:r>
      <w:r w:rsidR="001E6BA8" w:rsidRPr="00724FD5">
        <w:rPr>
          <w:lang w:val="sq-AL"/>
        </w:rPr>
        <w:t>për</w:t>
      </w:r>
      <w:r w:rsidRPr="00724FD5">
        <w:rPr>
          <w:lang w:val="sq-AL"/>
        </w:rPr>
        <w:t xml:space="preserve"> </w:t>
      </w:r>
      <w:r w:rsidR="001E6BA8" w:rsidRPr="00724FD5">
        <w:rPr>
          <w:lang w:val="sq-AL"/>
        </w:rPr>
        <w:t>një</w:t>
      </w:r>
      <w:r w:rsidRPr="00724FD5">
        <w:rPr>
          <w:lang w:val="sq-AL"/>
        </w:rPr>
        <w:t xml:space="preserve"> </w:t>
      </w:r>
      <w:r w:rsidR="001E6BA8" w:rsidRPr="00724FD5">
        <w:rPr>
          <w:lang w:val="sq-AL"/>
        </w:rPr>
        <w:t>vlerësimi</w:t>
      </w:r>
      <w:r w:rsidRPr="00724FD5">
        <w:rPr>
          <w:lang w:val="sq-AL"/>
        </w:rPr>
        <w:t xml:space="preserve"> t</w:t>
      </w:r>
      <w:r w:rsidR="001E6BA8" w:rsidRPr="00724FD5">
        <w:rPr>
          <w:lang w:val="sq-AL"/>
        </w:rPr>
        <w:t>ë</w:t>
      </w:r>
      <w:r w:rsidRPr="00724FD5">
        <w:rPr>
          <w:lang w:val="sq-AL"/>
        </w:rPr>
        <w:t xml:space="preserve"> t</w:t>
      </w:r>
      <w:r w:rsidR="001E6BA8" w:rsidRPr="00724FD5">
        <w:rPr>
          <w:lang w:val="sq-AL"/>
        </w:rPr>
        <w:t>ë</w:t>
      </w:r>
      <w:r w:rsidRPr="00724FD5">
        <w:rPr>
          <w:lang w:val="sq-AL"/>
        </w:rPr>
        <w:t xml:space="preserve"> </w:t>
      </w:r>
      <w:r w:rsidR="001E6BA8" w:rsidRPr="00724FD5">
        <w:rPr>
          <w:lang w:val="sq-AL"/>
        </w:rPr>
        <w:t>dhënave</w:t>
      </w:r>
      <w:r w:rsidRPr="00724FD5">
        <w:rPr>
          <w:lang w:val="sq-AL"/>
        </w:rPr>
        <w:t xml:space="preserve">. Do </w:t>
      </w:r>
      <w:r w:rsidR="001E6BA8" w:rsidRPr="00724FD5">
        <w:rPr>
          <w:lang w:val="sq-AL"/>
        </w:rPr>
        <w:t xml:space="preserve">të </w:t>
      </w:r>
      <w:r w:rsidRPr="00724FD5">
        <w:rPr>
          <w:lang w:val="sq-AL"/>
        </w:rPr>
        <w:t xml:space="preserve">zhvillohen të paktën </w:t>
      </w:r>
      <w:r w:rsidR="001E6BA8" w:rsidRPr="00724FD5">
        <w:rPr>
          <w:lang w:val="sq-AL"/>
        </w:rPr>
        <w:t>çdo</w:t>
      </w:r>
      <w:r w:rsidRPr="00724FD5">
        <w:rPr>
          <w:lang w:val="sq-AL"/>
        </w:rPr>
        <w:t xml:space="preserve"> gjashtë muaj takime me palët e interesuara për këtë qëllim.</w:t>
      </w:r>
    </w:p>
    <w:p w:rsidR="007B50E2" w:rsidRPr="00724FD5" w:rsidRDefault="007B50E2" w:rsidP="002D2231">
      <w:pPr>
        <w:pStyle w:val="Paragrafi"/>
        <w:rPr>
          <w:lang w:val="sq-AL"/>
        </w:rPr>
      </w:pPr>
      <w:r w:rsidRPr="00724FD5">
        <w:rPr>
          <w:lang w:val="sq-AL"/>
        </w:rPr>
        <w:t>Në identifikimin e të dhënave që do</w:t>
      </w:r>
      <w:r w:rsidR="001E6BA8" w:rsidRPr="00724FD5">
        <w:rPr>
          <w:lang w:val="sq-AL"/>
        </w:rPr>
        <w:t xml:space="preserve"> të</w:t>
      </w:r>
      <w:r w:rsidRPr="00724FD5">
        <w:rPr>
          <w:lang w:val="sq-AL"/>
        </w:rPr>
        <w:t xml:space="preserve"> publikohen në portal është e rëndësishme gjithashtu të njihen </w:t>
      </w:r>
      <w:r w:rsidR="001E6BA8" w:rsidRPr="00724FD5">
        <w:rPr>
          <w:lang w:val="sq-AL"/>
        </w:rPr>
        <w:t>përdorime</w:t>
      </w:r>
      <w:r w:rsidRPr="00724FD5">
        <w:rPr>
          <w:lang w:val="sq-AL"/>
        </w:rPr>
        <w:t xml:space="preserve"> t</w:t>
      </w:r>
      <w:r w:rsidR="001E6BA8" w:rsidRPr="00724FD5">
        <w:rPr>
          <w:lang w:val="sq-AL"/>
        </w:rPr>
        <w:t>ë</w:t>
      </w:r>
      <w:r w:rsidRPr="00724FD5">
        <w:rPr>
          <w:lang w:val="sq-AL"/>
        </w:rPr>
        <w:t xml:space="preserve"> tjera t</w:t>
      </w:r>
      <w:r w:rsidR="008D4D16">
        <w:rPr>
          <w:lang w:val="sq-AL"/>
        </w:rPr>
        <w:t>ë</w:t>
      </w:r>
      <w:r w:rsidRPr="00724FD5">
        <w:rPr>
          <w:lang w:val="sq-AL"/>
        </w:rPr>
        <w:t xml:space="preserve"> brendshme </w:t>
      </w:r>
      <w:r w:rsidR="001E6BA8" w:rsidRPr="00724FD5">
        <w:rPr>
          <w:lang w:val="sq-AL"/>
        </w:rPr>
        <w:t>për</w:t>
      </w:r>
      <w:r w:rsidRPr="00724FD5">
        <w:rPr>
          <w:lang w:val="sq-AL"/>
        </w:rPr>
        <w:t xml:space="preserve"> t</w:t>
      </w:r>
      <w:r w:rsidR="001E6BA8" w:rsidRPr="00724FD5">
        <w:rPr>
          <w:lang w:val="sq-AL"/>
        </w:rPr>
        <w:t>ë</w:t>
      </w:r>
      <w:r w:rsidRPr="00724FD5">
        <w:rPr>
          <w:lang w:val="sq-AL"/>
        </w:rPr>
        <w:t xml:space="preserve"> </w:t>
      </w:r>
      <w:r w:rsidR="001E6BA8" w:rsidRPr="00724FD5">
        <w:rPr>
          <w:lang w:val="sq-AL"/>
        </w:rPr>
        <w:t>dhënat</w:t>
      </w:r>
      <w:r w:rsidRPr="00724FD5">
        <w:rPr>
          <w:lang w:val="sq-AL"/>
        </w:rPr>
        <w:t xml:space="preserve"> qeveritare </w:t>
      </w:r>
      <w:r w:rsidR="001E6BA8" w:rsidRPr="00724FD5">
        <w:rPr>
          <w:lang w:val="sq-AL"/>
        </w:rPr>
        <w:t>përtej</w:t>
      </w:r>
      <w:r w:rsidRPr="00724FD5">
        <w:rPr>
          <w:lang w:val="sq-AL"/>
        </w:rPr>
        <w:t xml:space="preserve"> arsyes t</w:t>
      </w:r>
      <w:r w:rsidR="001E6BA8" w:rsidRPr="00724FD5">
        <w:rPr>
          <w:lang w:val="sq-AL"/>
        </w:rPr>
        <w:t>ë</w:t>
      </w:r>
      <w:r w:rsidRPr="00724FD5">
        <w:rPr>
          <w:lang w:val="sq-AL"/>
        </w:rPr>
        <w:t xml:space="preserve"> par</w:t>
      </w:r>
      <w:r w:rsidR="001E6BA8" w:rsidRPr="00724FD5">
        <w:rPr>
          <w:lang w:val="sq-AL"/>
        </w:rPr>
        <w:t>ë</w:t>
      </w:r>
      <w:r w:rsidRPr="00724FD5">
        <w:rPr>
          <w:lang w:val="sq-AL"/>
        </w:rPr>
        <w:t xml:space="preserve"> t</w:t>
      </w:r>
      <w:r w:rsidR="001E6BA8" w:rsidRPr="00724FD5">
        <w:rPr>
          <w:lang w:val="sq-AL"/>
        </w:rPr>
        <w:t>ë</w:t>
      </w:r>
      <w:r w:rsidRPr="00724FD5">
        <w:rPr>
          <w:lang w:val="sq-AL"/>
        </w:rPr>
        <w:t xml:space="preserve"> krijimit dhe mbledhjes s</w:t>
      </w:r>
      <w:r w:rsidR="001E6BA8" w:rsidRPr="00724FD5">
        <w:rPr>
          <w:lang w:val="sq-AL"/>
        </w:rPr>
        <w:t>ë</w:t>
      </w:r>
      <w:r w:rsidRPr="00724FD5">
        <w:rPr>
          <w:lang w:val="sq-AL"/>
        </w:rPr>
        <w:t xml:space="preserve"> tyre, </w:t>
      </w:r>
      <w:r w:rsidR="008D4D16">
        <w:rPr>
          <w:lang w:val="sq-AL"/>
        </w:rPr>
        <w:t>gjë</w:t>
      </w:r>
      <w:r w:rsidRPr="00724FD5">
        <w:rPr>
          <w:lang w:val="sq-AL"/>
        </w:rPr>
        <w:t xml:space="preserve"> q</w:t>
      </w:r>
      <w:r w:rsidR="001E6BA8" w:rsidRPr="00724FD5">
        <w:rPr>
          <w:lang w:val="sq-AL"/>
        </w:rPr>
        <w:t>ë</w:t>
      </w:r>
      <w:r w:rsidRPr="00724FD5">
        <w:rPr>
          <w:lang w:val="sq-AL"/>
        </w:rPr>
        <w:t xml:space="preserve"> ka t</w:t>
      </w:r>
      <w:r w:rsidR="008D4D16">
        <w:rPr>
          <w:lang w:val="sq-AL"/>
        </w:rPr>
        <w:t>ë</w:t>
      </w:r>
      <w:r w:rsidRPr="00724FD5">
        <w:rPr>
          <w:lang w:val="sq-AL"/>
        </w:rPr>
        <w:t xml:space="preserve"> b</w:t>
      </w:r>
      <w:r w:rsidR="008D4D16">
        <w:rPr>
          <w:lang w:val="sq-AL"/>
        </w:rPr>
        <w:t>ë</w:t>
      </w:r>
      <w:r w:rsidRPr="00724FD5">
        <w:rPr>
          <w:lang w:val="sq-AL"/>
        </w:rPr>
        <w:t>j</w:t>
      </w:r>
      <w:r w:rsidR="008D4D16">
        <w:rPr>
          <w:lang w:val="sq-AL"/>
        </w:rPr>
        <w:t>ë</w:t>
      </w:r>
      <w:r w:rsidRPr="00724FD5">
        <w:rPr>
          <w:lang w:val="sq-AL"/>
        </w:rPr>
        <w:t xml:space="preserve"> me rip</w:t>
      </w:r>
      <w:r w:rsidR="008D4D16">
        <w:rPr>
          <w:lang w:val="sq-AL"/>
        </w:rPr>
        <w:t>ë</w:t>
      </w:r>
      <w:r w:rsidRPr="00724FD5">
        <w:rPr>
          <w:lang w:val="sq-AL"/>
        </w:rPr>
        <w:t xml:space="preserve">rdorimin e informacionit publik. </w:t>
      </w:r>
    </w:p>
    <w:p w:rsidR="007B50E2" w:rsidRPr="00724FD5" w:rsidRDefault="007B50E2" w:rsidP="002D2231">
      <w:pPr>
        <w:pStyle w:val="Paragrafi"/>
        <w:rPr>
          <w:lang w:val="sq-AL"/>
        </w:rPr>
      </w:pPr>
      <w:r w:rsidRPr="00724FD5">
        <w:rPr>
          <w:lang w:val="sq-AL"/>
        </w:rPr>
        <w:t xml:space="preserve">Prezantimi i portalit </w:t>
      </w:r>
      <w:hyperlink r:id="rId49" w:history="1">
        <w:r w:rsidRPr="00724FD5">
          <w:rPr>
            <w:rStyle w:val="Hyperlink"/>
            <w:lang w:val="sq-AL"/>
          </w:rPr>
          <w:t>www.opendata.gov.al</w:t>
        </w:r>
      </w:hyperlink>
      <w:r w:rsidRPr="00724FD5">
        <w:rPr>
          <w:lang w:val="sq-AL"/>
        </w:rPr>
        <w:t xml:space="preserve">. Promovimi i portalit </w:t>
      </w:r>
      <w:r w:rsidRPr="00724FD5">
        <w:rPr>
          <w:i/>
          <w:lang w:val="sq-AL"/>
        </w:rPr>
        <w:t>open data</w:t>
      </w:r>
      <w:r w:rsidRPr="00724FD5">
        <w:rPr>
          <w:lang w:val="sq-AL"/>
        </w:rPr>
        <w:t xml:space="preserve"> është shumë i rëndësishëm për të rritur impaktin nga publikimi dhe transparenca e të dhënave të rëndësishme. Aktivitete të ndryshme për promovimin e përdorimit të këtij portali dhe të dhënave të publikuara në të do të ndërmerren me krijimin dhe plotësimin e tij me të dhëna. Paralelisht me këto aktivitete do të bëhet promovimi i çdo hapi apo veprimi për bërjen të disponueshme të të dhënave sipas fazave. Kjo do të ndikojë në rritjen e përdorimit të këtij portali dhe shfrytëzimin e mundësive që të dhënat e hapura ofrojnë.</w:t>
      </w:r>
    </w:p>
    <w:p w:rsidR="007B50E2" w:rsidRPr="00724FD5" w:rsidRDefault="007B50E2" w:rsidP="00FE14B5">
      <w:pPr>
        <w:pStyle w:val="Paragrafi"/>
        <w:rPr>
          <w:lang w:val="sq-AL"/>
        </w:rPr>
      </w:pPr>
      <w:r w:rsidRPr="00724FD5">
        <w:rPr>
          <w:lang w:val="sq-AL"/>
        </w:rPr>
        <w:t xml:space="preserve">Transparenca është një nga tre prioritet kyçe të përcaktuara së fundmi nga G8. </w:t>
      </w:r>
      <w:r w:rsidR="00BA348C" w:rsidRPr="00724FD5">
        <w:rPr>
          <w:lang w:val="sq-AL"/>
        </w:rPr>
        <w:t>Udhëheqësit</w:t>
      </w:r>
      <w:r w:rsidRPr="00724FD5">
        <w:rPr>
          <w:lang w:val="sq-AL"/>
        </w:rPr>
        <w:t xml:space="preserve"> e vendeve të G8 nënshkruan </w:t>
      </w:r>
      <w:r w:rsidR="001E6BA8" w:rsidRPr="00724FD5">
        <w:rPr>
          <w:lang w:val="sq-AL"/>
        </w:rPr>
        <w:t>një</w:t>
      </w:r>
      <w:r w:rsidRPr="00724FD5">
        <w:rPr>
          <w:lang w:val="sq-AL"/>
        </w:rPr>
        <w:t xml:space="preserve"> s</w:t>
      </w:r>
      <w:r w:rsidR="001E6BA8" w:rsidRPr="00724FD5">
        <w:rPr>
          <w:lang w:val="sq-AL"/>
        </w:rPr>
        <w:t>ë</w:t>
      </w:r>
      <w:r w:rsidRPr="00724FD5">
        <w:rPr>
          <w:lang w:val="sq-AL"/>
        </w:rPr>
        <w:t>r</w:t>
      </w:r>
      <w:r w:rsidR="001E6BA8" w:rsidRPr="00724FD5">
        <w:rPr>
          <w:lang w:val="sq-AL"/>
        </w:rPr>
        <w:t>ë</w:t>
      </w:r>
      <w:r w:rsidRPr="00724FD5">
        <w:rPr>
          <w:lang w:val="sq-AL"/>
        </w:rPr>
        <w:t xml:space="preserve"> rregullas</w:t>
      </w:r>
      <w:r w:rsidR="001E6BA8" w:rsidRPr="00724FD5">
        <w:rPr>
          <w:lang w:val="sq-AL"/>
        </w:rPr>
        <w:t>h</w:t>
      </w:r>
      <w:r w:rsidRPr="00724FD5">
        <w:rPr>
          <w:lang w:val="sq-AL"/>
        </w:rPr>
        <w:t>/parimesh</w:t>
      </w:r>
      <w:r w:rsidR="001E6BA8" w:rsidRPr="00724FD5">
        <w:rPr>
          <w:lang w:val="sq-AL"/>
        </w:rPr>
        <w:t xml:space="preserve"> të </w:t>
      </w:r>
      <w:r w:rsidRPr="00724FD5">
        <w:rPr>
          <w:lang w:val="sq-AL"/>
        </w:rPr>
        <w:t>specifikuara</w:t>
      </w:r>
      <w:r w:rsidR="001E6BA8" w:rsidRPr="00724FD5">
        <w:rPr>
          <w:lang w:val="sq-AL"/>
        </w:rPr>
        <w:t xml:space="preserve"> për  </w:t>
      </w:r>
      <w:r w:rsidRPr="00724FD5">
        <w:rPr>
          <w:i/>
          <w:lang w:val="sq-AL"/>
        </w:rPr>
        <w:t>Open Data Charter</w:t>
      </w:r>
      <w:r w:rsidRPr="00724FD5">
        <w:rPr>
          <w:lang w:val="sq-AL"/>
        </w:rPr>
        <w:t>.</w:t>
      </w:r>
    </w:p>
    <w:p w:rsidR="007B50E2" w:rsidRPr="00724FD5" w:rsidRDefault="007B50E2" w:rsidP="00FE14B5">
      <w:pPr>
        <w:pStyle w:val="Paragrafi"/>
        <w:rPr>
          <w:lang w:val="sq-AL"/>
        </w:rPr>
      </w:pPr>
      <w:r w:rsidRPr="00724FD5">
        <w:rPr>
          <w:lang w:val="sq-AL"/>
        </w:rPr>
        <w:t>G8 ka identifikuar 14 fusha me vler</w:t>
      </w:r>
      <w:r w:rsidR="00A44A3A">
        <w:rPr>
          <w:lang w:val="sq-AL"/>
        </w:rPr>
        <w:t>ë</w:t>
      </w:r>
      <w:r w:rsidR="001E6BA8" w:rsidRPr="00724FD5">
        <w:rPr>
          <w:lang w:val="sq-AL"/>
        </w:rPr>
        <w:t xml:space="preserve"> të </w:t>
      </w:r>
      <w:r w:rsidRPr="00724FD5">
        <w:rPr>
          <w:lang w:val="sq-AL"/>
        </w:rPr>
        <w:t>lart</w:t>
      </w:r>
      <w:r w:rsidR="00A44A3A">
        <w:rPr>
          <w:lang w:val="sq-AL"/>
        </w:rPr>
        <w:t>ë</w:t>
      </w:r>
      <w:r w:rsidR="00BA348C" w:rsidRPr="00724FD5">
        <w:rPr>
          <w:lang w:val="sq-AL"/>
        </w:rPr>
        <w:t xml:space="preserve"> që </w:t>
      </w:r>
      <w:r w:rsidRPr="00724FD5">
        <w:rPr>
          <w:lang w:val="sq-AL"/>
        </w:rPr>
        <w:t>s</w:t>
      </w:r>
      <w:r w:rsidR="00BA348C" w:rsidRPr="00724FD5">
        <w:rPr>
          <w:lang w:val="sq-AL"/>
        </w:rPr>
        <w:t>ë</w:t>
      </w:r>
      <w:r w:rsidRPr="00724FD5">
        <w:rPr>
          <w:lang w:val="sq-AL"/>
        </w:rPr>
        <w:t xml:space="preserve"> bashku me</w:t>
      </w:r>
      <w:r w:rsidR="001E6BA8" w:rsidRPr="00724FD5">
        <w:rPr>
          <w:lang w:val="sq-AL"/>
        </w:rPr>
        <w:t xml:space="preserve"> të </w:t>
      </w:r>
      <w:r w:rsidR="00BA348C" w:rsidRPr="00724FD5">
        <w:rPr>
          <w:lang w:val="sq-AL"/>
        </w:rPr>
        <w:t>dhënat</w:t>
      </w:r>
      <w:r w:rsidRPr="00724FD5">
        <w:rPr>
          <w:lang w:val="sq-AL"/>
        </w:rPr>
        <w:t xml:space="preserve"> do</w:t>
      </w:r>
      <w:r w:rsidR="001E6BA8" w:rsidRPr="00724FD5">
        <w:rPr>
          <w:lang w:val="sq-AL"/>
        </w:rPr>
        <w:t xml:space="preserve"> të </w:t>
      </w:r>
      <w:r w:rsidR="00A44A3A">
        <w:rPr>
          <w:lang w:val="sq-AL"/>
        </w:rPr>
        <w:t xml:space="preserve">ndihmojnë në </w:t>
      </w:r>
      <w:r w:rsidRPr="00724FD5">
        <w:rPr>
          <w:lang w:val="sq-AL"/>
        </w:rPr>
        <w:t>zhbllokimin e potencialit ekonomik</w:t>
      </w:r>
      <w:r w:rsidR="00724FD5" w:rsidRPr="00724FD5">
        <w:rPr>
          <w:lang w:val="sq-AL"/>
        </w:rPr>
        <w:t xml:space="preserve"> për</w:t>
      </w:r>
      <w:r w:rsidR="001E6BA8" w:rsidRPr="00724FD5">
        <w:rPr>
          <w:lang w:val="sq-AL"/>
        </w:rPr>
        <w:t xml:space="preserve"> të </w:t>
      </w:r>
      <w:r w:rsidR="00724FD5" w:rsidRPr="00724FD5">
        <w:rPr>
          <w:lang w:val="sq-AL"/>
        </w:rPr>
        <w:t>dhënat</w:t>
      </w:r>
      <w:r w:rsidRPr="00724FD5">
        <w:rPr>
          <w:lang w:val="sq-AL"/>
        </w:rPr>
        <w:t xml:space="preserve"> e hapura, </w:t>
      </w:r>
      <w:r w:rsidR="00724FD5" w:rsidRPr="00724FD5">
        <w:rPr>
          <w:lang w:val="sq-AL"/>
        </w:rPr>
        <w:t>mbështetin</w:t>
      </w:r>
      <w:r w:rsidRPr="00724FD5">
        <w:rPr>
          <w:lang w:val="sq-AL"/>
        </w:rPr>
        <w:t xml:space="preserve"> dhe </w:t>
      </w:r>
      <w:r w:rsidR="00724FD5" w:rsidRPr="00724FD5">
        <w:rPr>
          <w:lang w:val="sq-AL"/>
        </w:rPr>
        <w:t>inkurajojnë</w:t>
      </w:r>
      <w:r w:rsidRPr="00724FD5">
        <w:rPr>
          <w:lang w:val="sq-AL"/>
        </w:rPr>
        <w:t xml:space="preserve"> inovacionin dhe </w:t>
      </w:r>
      <w:r w:rsidR="00724FD5" w:rsidRPr="00724FD5">
        <w:rPr>
          <w:lang w:val="sq-AL"/>
        </w:rPr>
        <w:t>sigurojnë</w:t>
      </w:r>
      <w:r w:rsidRPr="00724FD5">
        <w:rPr>
          <w:lang w:val="sq-AL"/>
        </w:rPr>
        <w:t xml:space="preserve"> nj</w:t>
      </w:r>
      <w:r w:rsidR="00724FD5" w:rsidRPr="00724FD5">
        <w:rPr>
          <w:lang w:val="sq-AL"/>
        </w:rPr>
        <w:t>ë</w:t>
      </w:r>
      <w:r w:rsidRPr="00724FD5">
        <w:rPr>
          <w:lang w:val="sq-AL"/>
        </w:rPr>
        <w:t xml:space="preserve"> </w:t>
      </w:r>
      <w:r w:rsidR="00724FD5" w:rsidRPr="00724FD5">
        <w:rPr>
          <w:lang w:val="sq-AL"/>
        </w:rPr>
        <w:t>përgjegjshmëri</w:t>
      </w:r>
      <w:r w:rsidRPr="00724FD5">
        <w:rPr>
          <w:lang w:val="sq-AL"/>
        </w:rPr>
        <w:t xml:space="preserve"> m</w:t>
      </w:r>
      <w:r w:rsidR="00724FD5" w:rsidRPr="00724FD5">
        <w:rPr>
          <w:lang w:val="sq-AL"/>
        </w:rPr>
        <w:t>ë</w:t>
      </w:r>
      <w:r w:rsidR="001E6BA8" w:rsidRPr="00724FD5">
        <w:rPr>
          <w:lang w:val="sq-AL"/>
        </w:rPr>
        <w:t xml:space="preserve"> të </w:t>
      </w:r>
      <w:r w:rsidRPr="00724FD5">
        <w:rPr>
          <w:lang w:val="sq-AL"/>
        </w:rPr>
        <w:t>madhe</w:t>
      </w:r>
      <w:r w:rsidR="001E6BA8" w:rsidRPr="00724FD5">
        <w:rPr>
          <w:lang w:val="sq-AL"/>
        </w:rPr>
        <w:t xml:space="preserve"> për  </w:t>
      </w:r>
      <w:r w:rsidR="00724FD5" w:rsidRPr="00724FD5">
        <w:rPr>
          <w:lang w:val="sq-AL"/>
        </w:rPr>
        <w:t>përmirësimin</w:t>
      </w:r>
      <w:r w:rsidRPr="00724FD5">
        <w:rPr>
          <w:lang w:val="sq-AL"/>
        </w:rPr>
        <w:t xml:space="preserve"> e </w:t>
      </w:r>
      <w:r w:rsidR="00724FD5" w:rsidRPr="00724FD5">
        <w:rPr>
          <w:lang w:val="sq-AL"/>
        </w:rPr>
        <w:t>demokracisë</w:t>
      </w:r>
      <w:r w:rsidRPr="00724FD5">
        <w:rPr>
          <w:lang w:val="sq-AL"/>
        </w:rPr>
        <w:t xml:space="preserve">. </w:t>
      </w:r>
      <w:r w:rsidR="00BA348C" w:rsidRPr="00724FD5">
        <w:rPr>
          <w:lang w:val="sq-AL"/>
        </w:rPr>
        <w:t xml:space="preserve"> </w:t>
      </w:r>
      <w:r w:rsidR="00A44A3A">
        <w:rPr>
          <w:lang w:val="sq-AL"/>
        </w:rPr>
        <w:t>Në</w:t>
      </w:r>
      <w:r w:rsidR="00724FD5" w:rsidRPr="00724FD5">
        <w:rPr>
          <w:lang w:val="sq-AL"/>
        </w:rPr>
        <w:t xml:space="preserve"> </w:t>
      </w:r>
      <w:r w:rsidRPr="00724FD5">
        <w:rPr>
          <w:lang w:val="sq-AL"/>
        </w:rPr>
        <w:t xml:space="preserve">fushat e identifikuara </w:t>
      </w:r>
      <w:r w:rsidR="00724FD5" w:rsidRPr="00724FD5">
        <w:rPr>
          <w:lang w:val="sq-AL"/>
        </w:rPr>
        <w:t>janë</w:t>
      </w:r>
      <w:r w:rsidRPr="00724FD5">
        <w:rPr>
          <w:lang w:val="sq-AL"/>
        </w:rPr>
        <w:t>:</w:t>
      </w:r>
    </w:p>
    <w:p w:rsidR="007B50E2" w:rsidRPr="00724FD5" w:rsidRDefault="002D2231" w:rsidP="00FE14B5">
      <w:pPr>
        <w:pStyle w:val="Paragrafi"/>
        <w:rPr>
          <w:lang w:val="sq-AL"/>
        </w:rPr>
      </w:pPr>
      <w:r w:rsidRPr="00724FD5">
        <w:rPr>
          <w:lang w:val="sq-AL"/>
        </w:rPr>
        <w:t xml:space="preserve">- </w:t>
      </w:r>
      <w:r w:rsidR="007B50E2" w:rsidRPr="00724FD5">
        <w:rPr>
          <w:lang w:val="sq-AL"/>
        </w:rPr>
        <w:t>Të dhëna të vendndodhjes: të dhënat gjeohap</w:t>
      </w:r>
      <w:r w:rsidR="00724FD5" w:rsidRPr="00724FD5">
        <w:rPr>
          <w:lang w:val="sq-AL"/>
        </w:rPr>
        <w:t>ë</w:t>
      </w:r>
      <w:r w:rsidR="007B50E2" w:rsidRPr="00724FD5">
        <w:rPr>
          <w:lang w:val="sq-AL"/>
        </w:rPr>
        <w:t>sinore të cilat informojnë mbi hartat dhe planifikimin</w:t>
      </w:r>
      <w:r w:rsidR="00724FD5" w:rsidRPr="00724FD5">
        <w:rPr>
          <w:lang w:val="sq-AL"/>
        </w:rPr>
        <w:t>;</w:t>
      </w:r>
      <w:r w:rsidR="007B50E2" w:rsidRPr="00724FD5">
        <w:rPr>
          <w:lang w:val="sq-AL"/>
        </w:rPr>
        <w:t xml:space="preserve"> </w:t>
      </w:r>
    </w:p>
    <w:p w:rsidR="007B50E2" w:rsidRPr="00724FD5" w:rsidRDefault="002D2231" w:rsidP="00FE14B5">
      <w:pPr>
        <w:pStyle w:val="Paragrafi"/>
        <w:rPr>
          <w:lang w:val="sq-AL"/>
        </w:rPr>
      </w:pPr>
      <w:r w:rsidRPr="00724FD5">
        <w:rPr>
          <w:lang w:val="sq-AL"/>
        </w:rPr>
        <w:t xml:space="preserve">- </w:t>
      </w:r>
      <w:r w:rsidR="007B50E2" w:rsidRPr="00724FD5">
        <w:rPr>
          <w:lang w:val="sq-AL"/>
        </w:rPr>
        <w:t>Performanca dhe shpërndarja</w:t>
      </w:r>
      <w:r w:rsidR="00724FD5" w:rsidRPr="00724FD5">
        <w:rPr>
          <w:lang w:val="sq-AL"/>
        </w:rPr>
        <w:t>.</w:t>
      </w:r>
      <w:r w:rsidR="007B50E2" w:rsidRPr="00724FD5">
        <w:rPr>
          <w:lang w:val="sq-AL"/>
        </w:rPr>
        <w:t xml:space="preserve"> </w:t>
      </w:r>
      <w:r w:rsidR="00724FD5" w:rsidRPr="00724FD5">
        <w:rPr>
          <w:lang w:val="sq-AL"/>
        </w:rPr>
        <w:t xml:space="preserve">Të </w:t>
      </w:r>
      <w:r w:rsidR="007B50E2" w:rsidRPr="00724FD5">
        <w:rPr>
          <w:lang w:val="sq-AL"/>
        </w:rPr>
        <w:t>dhënat të cilat tregojnë se sa efektive janë institucionet publike dhe shërbimet që ofrojnë në përmbushje të detyrave publike dhe shpërndarjen e politikave</w:t>
      </w:r>
      <w:r w:rsidR="00724FD5" w:rsidRPr="00724FD5">
        <w:rPr>
          <w:lang w:val="sq-AL"/>
        </w:rPr>
        <w:t>.</w:t>
      </w:r>
    </w:p>
    <w:p w:rsidR="007B50E2" w:rsidRPr="00724FD5" w:rsidRDefault="002D2231" w:rsidP="00FE14B5">
      <w:pPr>
        <w:pStyle w:val="Paragrafi"/>
        <w:rPr>
          <w:lang w:val="sq-AL"/>
        </w:rPr>
      </w:pPr>
      <w:r w:rsidRPr="00724FD5">
        <w:rPr>
          <w:lang w:val="sq-AL"/>
        </w:rPr>
        <w:t xml:space="preserve">- </w:t>
      </w:r>
      <w:r w:rsidR="007B50E2" w:rsidRPr="00724FD5">
        <w:rPr>
          <w:lang w:val="sq-AL"/>
        </w:rPr>
        <w:t>Të dhënat financiare</w:t>
      </w:r>
      <w:r w:rsidR="00724FD5" w:rsidRPr="00724FD5">
        <w:rPr>
          <w:lang w:val="sq-AL"/>
        </w:rPr>
        <w:t>.</w:t>
      </w:r>
      <w:r w:rsidR="007B50E2" w:rsidRPr="00724FD5">
        <w:rPr>
          <w:lang w:val="sq-AL"/>
        </w:rPr>
        <w:t xml:space="preserve"> </w:t>
      </w:r>
      <w:r w:rsidR="00724FD5" w:rsidRPr="00724FD5">
        <w:rPr>
          <w:lang w:val="sq-AL"/>
        </w:rPr>
        <w:t xml:space="preserve">Shpenzimet </w:t>
      </w:r>
      <w:r w:rsidR="007B50E2" w:rsidRPr="00724FD5">
        <w:rPr>
          <w:lang w:val="sq-AL"/>
        </w:rPr>
        <w:t>e qeverisë, të dhënat për prokurimet dhe kontratat</w:t>
      </w:r>
      <w:r w:rsidR="00724FD5" w:rsidRPr="00724FD5">
        <w:rPr>
          <w:lang w:val="sq-AL"/>
        </w:rPr>
        <w:t>,</w:t>
      </w:r>
      <w:r w:rsidR="007B50E2" w:rsidRPr="00724FD5">
        <w:rPr>
          <w:lang w:val="sq-AL"/>
        </w:rPr>
        <w:t xml:space="preserve"> si dhe të dhënat për menaxhimin e financave publike.</w:t>
      </w:r>
    </w:p>
    <w:p w:rsidR="00116370" w:rsidRPr="00724FD5" w:rsidRDefault="002D2231" w:rsidP="002D2231">
      <w:pPr>
        <w:pStyle w:val="Paragrafi"/>
        <w:rPr>
          <w:lang w:val="sq-AL"/>
        </w:rPr>
      </w:pPr>
      <w:r w:rsidRPr="00724FD5">
        <w:rPr>
          <w:lang w:val="sq-AL"/>
        </w:rPr>
        <w:t xml:space="preserve">- </w:t>
      </w:r>
      <w:r w:rsidR="007B50E2" w:rsidRPr="00724FD5">
        <w:rPr>
          <w:lang w:val="sq-AL"/>
        </w:rPr>
        <w:t>Operacionale</w:t>
      </w:r>
      <w:r w:rsidR="00724FD5" w:rsidRPr="00724FD5">
        <w:rPr>
          <w:lang w:val="sq-AL"/>
        </w:rPr>
        <w:t>.</w:t>
      </w:r>
      <w:r w:rsidR="007B50E2" w:rsidRPr="00724FD5">
        <w:rPr>
          <w:lang w:val="sq-AL"/>
        </w:rPr>
        <w:t xml:space="preserve"> </w:t>
      </w:r>
      <w:r w:rsidR="00724FD5" w:rsidRPr="00724FD5">
        <w:rPr>
          <w:lang w:val="sq-AL"/>
        </w:rPr>
        <w:t xml:space="preserve">Të </w:t>
      </w:r>
      <w:r w:rsidR="007B50E2" w:rsidRPr="00724FD5">
        <w:rPr>
          <w:lang w:val="sq-AL"/>
        </w:rPr>
        <w:t xml:space="preserve">dhëna rreth strukturës operacionale, vendosja e pikave të ofrimit të shërbimeve publike dhe burimet e vlefshme </w:t>
      </w:r>
      <w:r w:rsidR="00724FD5" w:rsidRPr="00724FD5">
        <w:rPr>
          <w:lang w:val="sq-AL"/>
        </w:rPr>
        <w:t>brenda</w:t>
      </w:r>
      <w:r w:rsidR="007B50E2" w:rsidRPr="00724FD5">
        <w:rPr>
          <w:lang w:val="sq-AL"/>
        </w:rPr>
        <w:t xml:space="preserve"> </w:t>
      </w:r>
      <w:r w:rsidR="00724FD5" w:rsidRPr="00724FD5">
        <w:rPr>
          <w:lang w:val="sq-AL"/>
        </w:rPr>
        <w:t>secilës</w:t>
      </w:r>
      <w:r w:rsidR="007B50E2" w:rsidRPr="00724FD5">
        <w:rPr>
          <w:lang w:val="sq-AL"/>
        </w:rPr>
        <w:t xml:space="preserve"> prej tyre.</w:t>
      </w:r>
    </w:p>
    <w:p w:rsidR="000B45B2" w:rsidRPr="00724FD5" w:rsidRDefault="000B45B2" w:rsidP="00FE14B5">
      <w:pPr>
        <w:pStyle w:val="Paragrafi"/>
        <w:rPr>
          <w:lang w:val="sq-AL"/>
        </w:rPr>
      </w:pPr>
      <w:r w:rsidRPr="00724FD5">
        <w:rPr>
          <w:lang w:val="sq-AL"/>
        </w:rPr>
        <w:t xml:space="preserve">Mbështetja e institucioneve për zhvillimin dhe publikimin e të dhënave dhe forcimin e kapaciteteve. Implementimi i suksesshëm i këtij dokumenti kërkon padyshim </w:t>
      </w:r>
      <w:r w:rsidR="00724FD5" w:rsidRPr="00724FD5">
        <w:rPr>
          <w:lang w:val="sq-AL"/>
        </w:rPr>
        <w:t>forcimin e kapaciteteve institu</w:t>
      </w:r>
      <w:r w:rsidRPr="00724FD5">
        <w:rPr>
          <w:lang w:val="sq-AL"/>
        </w:rPr>
        <w:t xml:space="preserve">cionale dhe rritjen e aftësive dhe njohurive për </w:t>
      </w:r>
      <w:r w:rsidRPr="00724FD5">
        <w:rPr>
          <w:i/>
          <w:lang w:val="sq-AL"/>
        </w:rPr>
        <w:t>open data</w:t>
      </w:r>
      <w:r w:rsidRPr="00724FD5">
        <w:rPr>
          <w:lang w:val="sq-AL"/>
        </w:rPr>
        <w:t xml:space="preserve"> dhe standardet e realizimit të </w:t>
      </w:r>
      <w:r w:rsidRPr="00724FD5">
        <w:rPr>
          <w:i/>
          <w:lang w:val="sq-AL"/>
        </w:rPr>
        <w:t>open data</w:t>
      </w:r>
      <w:r w:rsidRPr="00724FD5">
        <w:rPr>
          <w:lang w:val="sq-AL"/>
        </w:rPr>
        <w:t xml:space="preserve">. Vendet e zhvilluara kanë përcaktuar në </w:t>
      </w:r>
      <w:r w:rsidRPr="00724FD5">
        <w:rPr>
          <w:i/>
          <w:lang w:val="sq-AL"/>
        </w:rPr>
        <w:t>G8 Open Data Charter</w:t>
      </w:r>
      <w:r w:rsidRPr="00724FD5">
        <w:rPr>
          <w:lang w:val="sq-AL"/>
        </w:rPr>
        <w:t xml:space="preserve"> si parim kryesor politikën për </w:t>
      </w:r>
      <w:r w:rsidRPr="00724FD5">
        <w:rPr>
          <w:i/>
          <w:lang w:val="sq-AL"/>
        </w:rPr>
        <w:t>open data “by default</w:t>
      </w:r>
      <w:r w:rsidRPr="00724FD5">
        <w:rPr>
          <w:lang w:val="sq-AL"/>
        </w:rPr>
        <w:t xml:space="preserve">”. </w:t>
      </w:r>
      <w:r w:rsidR="00BA348C" w:rsidRPr="00724FD5">
        <w:rPr>
          <w:lang w:val="sq-AL"/>
        </w:rPr>
        <w:t xml:space="preserve"> </w:t>
      </w:r>
      <w:r w:rsidR="00724FD5" w:rsidRPr="00724FD5">
        <w:rPr>
          <w:lang w:val="sq-AL"/>
        </w:rPr>
        <w:t xml:space="preserve">Ne </w:t>
      </w:r>
      <w:r w:rsidRPr="00724FD5">
        <w:rPr>
          <w:lang w:val="sq-AL"/>
        </w:rPr>
        <w:t>do</w:t>
      </w:r>
      <w:r w:rsidR="00724FD5" w:rsidRPr="00724FD5">
        <w:rPr>
          <w:lang w:val="sq-AL"/>
        </w:rPr>
        <w:t xml:space="preserve"> të</w:t>
      </w:r>
      <w:r w:rsidRPr="00724FD5">
        <w:rPr>
          <w:lang w:val="sq-AL"/>
        </w:rPr>
        <w:t xml:space="preserve"> synojmë që ky parim gradualisht të implemetohet në të gjitha institucionet publike.</w:t>
      </w:r>
    </w:p>
    <w:p w:rsidR="000B45B2" w:rsidRPr="00724FD5" w:rsidRDefault="000B45B2" w:rsidP="002D2231">
      <w:pPr>
        <w:pStyle w:val="Paragrafi"/>
        <w:rPr>
          <w:lang w:val="sq-AL"/>
        </w:rPr>
      </w:pPr>
      <w:r w:rsidRPr="00724FD5">
        <w:rPr>
          <w:lang w:val="sq-AL"/>
        </w:rPr>
        <w:t xml:space="preserve">Për disa </w:t>
      </w:r>
      <w:r w:rsidR="00724FD5" w:rsidRPr="00724FD5">
        <w:rPr>
          <w:lang w:val="sq-AL"/>
        </w:rPr>
        <w:t>institucione</w:t>
      </w:r>
      <w:r w:rsidRPr="00724FD5">
        <w:rPr>
          <w:lang w:val="sq-AL"/>
        </w:rPr>
        <w:t xml:space="preserve"> implementimi do jetë një tranzicion jo i lehtë dhe në disa raste kërkon një analizë/konsideratë të detajuar me impakt me të gjerë në veçanti kur të dhënat janë të </w:t>
      </w:r>
      <w:r w:rsidR="00724FD5" w:rsidRPr="00724FD5">
        <w:rPr>
          <w:lang w:val="sq-AL"/>
        </w:rPr>
        <w:t>rëndësishme</w:t>
      </w:r>
      <w:r w:rsidRPr="00724FD5">
        <w:rPr>
          <w:lang w:val="sq-AL"/>
        </w:rPr>
        <w:t xml:space="preserve">, kur të dhënat janë aktualisht të lidhura me modelet e biznesit organizativ dhe të </w:t>
      </w:r>
      <w:r w:rsidR="00724FD5" w:rsidRPr="00724FD5">
        <w:rPr>
          <w:lang w:val="sq-AL"/>
        </w:rPr>
        <w:t>lidhura</w:t>
      </w:r>
      <w:r w:rsidRPr="00724FD5">
        <w:rPr>
          <w:lang w:val="sq-AL"/>
        </w:rPr>
        <w:t xml:space="preserve"> me të ardhurat ose kur të dhënat përmbajnë data që nuk janë në pronësi të qeverise sa janë kapacitetet dhe burimet në dispozicion për realizimin e tyre. Për rritjen e kapaciteteve </w:t>
      </w:r>
      <w:r w:rsidR="00724FD5" w:rsidRPr="00724FD5">
        <w:rPr>
          <w:lang w:val="sq-AL"/>
        </w:rPr>
        <w:t>institucionale</w:t>
      </w:r>
      <w:r w:rsidRPr="00724FD5">
        <w:rPr>
          <w:lang w:val="sq-AL"/>
        </w:rPr>
        <w:t xml:space="preserve"> do organizohet trajnime pranë ASPA në bashkëpunim me AKSHI dhe institucione të tjera që kanë zhvilluar praktika të mira të të dhënave të hapura. Do të organizohen seminare dhe aktivitete për rritjen  e njohurive mbi standardet e formatit </w:t>
      </w:r>
      <w:r w:rsidRPr="00724FD5">
        <w:rPr>
          <w:i/>
          <w:lang w:val="sq-AL"/>
        </w:rPr>
        <w:t>open data</w:t>
      </w:r>
      <w:r w:rsidRPr="00724FD5">
        <w:rPr>
          <w:lang w:val="sq-AL"/>
        </w:rPr>
        <w:t xml:space="preserve"> dhe njohjen e </w:t>
      </w:r>
      <w:r w:rsidR="00724FD5" w:rsidRPr="00724FD5">
        <w:rPr>
          <w:lang w:val="sq-AL"/>
        </w:rPr>
        <w:t>rregullores</w:t>
      </w:r>
      <w:r w:rsidRPr="00724FD5">
        <w:rPr>
          <w:lang w:val="sq-AL"/>
        </w:rPr>
        <w:t xml:space="preserve"> së miratuar nga AKSHI. </w:t>
      </w:r>
    </w:p>
    <w:p w:rsidR="000B45B2" w:rsidRPr="00724FD5" w:rsidRDefault="000B45B2" w:rsidP="002D2231">
      <w:pPr>
        <w:pStyle w:val="Paragrafi"/>
        <w:rPr>
          <w:lang w:val="sq-AL"/>
        </w:rPr>
      </w:pPr>
      <w:r w:rsidRPr="00724FD5">
        <w:rPr>
          <w:lang w:val="sq-AL"/>
        </w:rPr>
        <w:t xml:space="preserve">Për rritjen e kapaciteteve institucionale në zhvillimin e </w:t>
      </w:r>
      <w:r w:rsidRPr="00724FD5">
        <w:rPr>
          <w:i/>
          <w:lang w:val="sq-AL"/>
        </w:rPr>
        <w:t>open data</w:t>
      </w:r>
      <w:r w:rsidRPr="00724FD5">
        <w:rPr>
          <w:lang w:val="sq-AL"/>
        </w:rPr>
        <w:t xml:space="preserve"> do të ndiqet periodikisht shkëmbimi i praktikave të mira mbi të dhënat e hapura. Ka tashm</w:t>
      </w:r>
      <w:r w:rsidR="00A44A3A">
        <w:rPr>
          <w:lang w:val="sq-AL"/>
        </w:rPr>
        <w:t>ë</w:t>
      </w:r>
      <w:r w:rsidRPr="00724FD5">
        <w:rPr>
          <w:lang w:val="sq-AL"/>
        </w:rPr>
        <w:t xml:space="preserve"> disa modele të mira në rritje përmes institucioneve publike ku të dhënat janë publikuar si të dhëna të hapura. Përmes sekretariatit do punohet për t</w:t>
      </w:r>
      <w:r w:rsidR="00A44A3A">
        <w:rPr>
          <w:lang w:val="sq-AL"/>
        </w:rPr>
        <w:t xml:space="preserve">ë koordinuar </w:t>
      </w:r>
      <w:r w:rsidRPr="00724FD5">
        <w:rPr>
          <w:lang w:val="sq-AL"/>
        </w:rPr>
        <w:t>aktivitetet me ministritë/</w:t>
      </w:r>
      <w:r w:rsidR="00724FD5" w:rsidRPr="00724FD5">
        <w:rPr>
          <w:lang w:val="sq-AL"/>
        </w:rPr>
        <w:t>institu</w:t>
      </w:r>
      <w:r w:rsidR="00A44A3A">
        <w:rPr>
          <w:lang w:val="sq-AL"/>
        </w:rPr>
        <w:t>-</w:t>
      </w:r>
      <w:r w:rsidR="00724FD5" w:rsidRPr="00724FD5">
        <w:rPr>
          <w:lang w:val="sq-AL"/>
        </w:rPr>
        <w:t>cionet</w:t>
      </w:r>
      <w:r w:rsidRPr="00724FD5">
        <w:rPr>
          <w:lang w:val="sq-AL"/>
        </w:rPr>
        <w:t xml:space="preserve"> dhe personat e kontaktit për shpër</w:t>
      </w:r>
      <w:r w:rsidR="00A44A3A">
        <w:rPr>
          <w:lang w:val="sq-AL"/>
        </w:rPr>
        <w:t>-</w:t>
      </w:r>
      <w:r w:rsidRPr="00724FD5">
        <w:rPr>
          <w:lang w:val="sq-AL"/>
        </w:rPr>
        <w:t>ndarjen e praktikave të mira të të dhënave të hapura.</w:t>
      </w:r>
    </w:p>
    <w:p w:rsidR="000B45B2" w:rsidRPr="00724FD5" w:rsidRDefault="000B45B2" w:rsidP="00FE14B5">
      <w:pPr>
        <w:pStyle w:val="Paragrafi"/>
        <w:rPr>
          <w:lang w:val="sq-AL"/>
        </w:rPr>
      </w:pPr>
      <w:r w:rsidRPr="00724FD5">
        <w:rPr>
          <w:lang w:val="sq-AL"/>
        </w:rPr>
        <w:t xml:space="preserve">Sigurimi i të dhënave </w:t>
      </w:r>
      <w:r w:rsidR="00724FD5" w:rsidRPr="00724FD5">
        <w:rPr>
          <w:lang w:val="sq-AL"/>
        </w:rPr>
        <w:t>cilësore</w:t>
      </w:r>
      <w:r w:rsidRPr="00724FD5">
        <w:rPr>
          <w:lang w:val="sq-AL"/>
        </w:rPr>
        <w:t xml:space="preserve"> në portalin </w:t>
      </w:r>
      <w:r w:rsidRPr="00724FD5">
        <w:rPr>
          <w:i/>
          <w:lang w:val="sq-AL"/>
        </w:rPr>
        <w:t>open data</w:t>
      </w:r>
      <w:r w:rsidRPr="00724FD5">
        <w:rPr>
          <w:lang w:val="sq-AL"/>
        </w:rPr>
        <w:t xml:space="preserve">. Kur një e dhënë publikohet në portalin qeveritar ajo duhet të sigurojë  </w:t>
      </w:r>
      <w:r w:rsidR="00724FD5" w:rsidRPr="00724FD5">
        <w:rPr>
          <w:lang w:val="sq-AL"/>
        </w:rPr>
        <w:t>cilësinë</w:t>
      </w:r>
      <w:r w:rsidRPr="00724FD5">
        <w:rPr>
          <w:lang w:val="sq-AL"/>
        </w:rPr>
        <w:t xml:space="preserve"> dhe </w:t>
      </w:r>
      <w:r w:rsidR="00724FD5" w:rsidRPr="00724FD5">
        <w:rPr>
          <w:lang w:val="sq-AL"/>
        </w:rPr>
        <w:t>saktësinë</w:t>
      </w:r>
      <w:r w:rsidRPr="00724FD5">
        <w:rPr>
          <w:lang w:val="sq-AL"/>
        </w:rPr>
        <w:t xml:space="preserve"> me të lartë. Gjithashtu që të dhënat të kenë  impaktin e duhur tek përdoruesit ato duhet të publikohen në formatin dhe fjalorin e duhur për të </w:t>
      </w:r>
      <w:r w:rsidR="00724FD5" w:rsidRPr="00724FD5">
        <w:rPr>
          <w:lang w:val="sq-AL"/>
        </w:rPr>
        <w:t>qenë</w:t>
      </w:r>
      <w:r w:rsidRPr="00724FD5">
        <w:rPr>
          <w:lang w:val="sq-AL"/>
        </w:rPr>
        <w:t xml:space="preserve"> lehtësisht të kuptueshme dhe të thjeshta në përdorim. </w:t>
      </w:r>
      <w:r w:rsidR="00724FD5" w:rsidRPr="00724FD5">
        <w:rPr>
          <w:lang w:val="sq-AL"/>
        </w:rPr>
        <w:t>Çdo</w:t>
      </w:r>
      <w:r w:rsidRPr="00724FD5">
        <w:rPr>
          <w:lang w:val="sq-AL"/>
        </w:rPr>
        <w:t xml:space="preserve"> institucion që është ofrues i të dhënave do jetë përgjegjës për saktësinë dhe cilësinë  e informacionit të ofruar në portal. </w:t>
      </w:r>
    </w:p>
    <w:p w:rsidR="000B45B2" w:rsidRPr="00724FD5" w:rsidRDefault="000B45B2" w:rsidP="00FE14B5">
      <w:pPr>
        <w:pStyle w:val="Paragrafi"/>
        <w:rPr>
          <w:lang w:val="sq-AL"/>
        </w:rPr>
      </w:pPr>
      <w:r w:rsidRPr="00724FD5">
        <w:rPr>
          <w:lang w:val="sq-AL"/>
        </w:rPr>
        <w:t xml:space="preserve">Institucionet do caktojnë një person </w:t>
      </w:r>
      <w:r w:rsidR="00724FD5" w:rsidRPr="00724FD5">
        <w:rPr>
          <w:lang w:val="sq-AL"/>
        </w:rPr>
        <w:t>përgjegjës</w:t>
      </w:r>
      <w:r w:rsidRPr="00724FD5">
        <w:rPr>
          <w:lang w:val="sq-AL"/>
        </w:rPr>
        <w:t xml:space="preserve"> për komunikim të </w:t>
      </w:r>
      <w:r w:rsidR="00724FD5" w:rsidRPr="00724FD5">
        <w:rPr>
          <w:lang w:val="sq-AL"/>
        </w:rPr>
        <w:t>vazhdueshëm</w:t>
      </w:r>
      <w:r w:rsidRPr="00724FD5">
        <w:rPr>
          <w:lang w:val="sq-AL"/>
        </w:rPr>
        <w:t xml:space="preserve"> me Sekretariatin teknik dhe administruesin e </w:t>
      </w:r>
      <w:r w:rsidRPr="00953A50">
        <w:rPr>
          <w:i/>
          <w:lang w:val="sq-AL"/>
        </w:rPr>
        <w:t>open</w:t>
      </w:r>
      <w:r w:rsidRPr="00724FD5">
        <w:rPr>
          <w:lang w:val="sq-AL"/>
        </w:rPr>
        <w:t xml:space="preserve"> </w:t>
      </w:r>
      <w:r w:rsidRPr="00953A50">
        <w:rPr>
          <w:i/>
          <w:lang w:val="sq-AL"/>
        </w:rPr>
        <w:t>data portal</w:t>
      </w:r>
      <w:r w:rsidRPr="00724FD5">
        <w:rPr>
          <w:lang w:val="sq-AL"/>
        </w:rPr>
        <w:t>. Gjithashtu  njё person ko</w:t>
      </w:r>
      <w:r w:rsidR="00953A50">
        <w:rPr>
          <w:lang w:val="sq-AL"/>
        </w:rPr>
        <w:t>ntakti duhet tё caktohet pёr t</w:t>
      </w:r>
      <w:r w:rsidR="000F7BB2">
        <w:rPr>
          <w:lang w:val="sq-AL"/>
        </w:rPr>
        <w:t>’i</w:t>
      </w:r>
      <w:r w:rsidRPr="00724FD5">
        <w:rPr>
          <w:lang w:val="sq-AL"/>
        </w:rPr>
        <w:t xml:space="preserve">u </w:t>
      </w:r>
      <w:r w:rsidR="00724FD5" w:rsidRPr="00724FD5">
        <w:rPr>
          <w:lang w:val="sq-AL"/>
        </w:rPr>
        <w:t>përgjigjur</w:t>
      </w:r>
      <w:r w:rsidRPr="00724FD5">
        <w:rPr>
          <w:lang w:val="sq-AL"/>
        </w:rPr>
        <w:t xml:space="preserve"> nevojave tё </w:t>
      </w:r>
      <w:r w:rsidR="00724FD5" w:rsidRPr="00724FD5">
        <w:rPr>
          <w:lang w:val="sq-AL"/>
        </w:rPr>
        <w:t>njerëzve</w:t>
      </w:r>
      <w:r w:rsidRPr="00724FD5">
        <w:rPr>
          <w:lang w:val="sq-AL"/>
        </w:rPr>
        <w:t xml:space="preserve"> qё mundohen tё pёrdorin tё dhёnat. Një tjetër person kontakti duhet të caktohet për t’iu përgjigjur ankesave për shkelje të parimeve. </w:t>
      </w:r>
    </w:p>
    <w:p w:rsidR="002A4DCB" w:rsidRPr="00724FD5" w:rsidRDefault="002D2231" w:rsidP="002D2231">
      <w:pPr>
        <w:pStyle w:val="Paragrafi"/>
        <w:rPr>
          <w:lang w:val="sq-AL"/>
        </w:rPr>
      </w:pPr>
      <w:r w:rsidRPr="00724FD5">
        <w:rPr>
          <w:lang w:val="sq-AL"/>
        </w:rPr>
        <w:t>Objektivi i tret</w:t>
      </w:r>
      <w:r w:rsidR="0013162B">
        <w:rPr>
          <w:lang w:val="sq-AL"/>
        </w:rPr>
        <w:t>ë</w:t>
      </w:r>
      <w:r w:rsidRPr="00724FD5">
        <w:rPr>
          <w:lang w:val="sq-AL"/>
        </w:rPr>
        <w:t xml:space="preserve">: </w:t>
      </w:r>
      <w:r w:rsidR="002A4DCB" w:rsidRPr="00724FD5">
        <w:rPr>
          <w:lang w:val="sq-AL"/>
        </w:rPr>
        <w:t xml:space="preserve">Sigurimi i të dhënave në formatin </w:t>
      </w:r>
      <w:r w:rsidR="002A4DCB" w:rsidRPr="00724FD5">
        <w:rPr>
          <w:i/>
          <w:lang w:val="sq-AL"/>
        </w:rPr>
        <w:t>open data</w:t>
      </w:r>
      <w:r w:rsidR="002A4DCB" w:rsidRPr="00724FD5">
        <w:rPr>
          <w:lang w:val="sq-AL"/>
        </w:rPr>
        <w:t xml:space="preserve"> sipas </w:t>
      </w:r>
      <w:r w:rsidR="00AF26C1" w:rsidRPr="00724FD5">
        <w:rPr>
          <w:lang w:val="sq-AL"/>
        </w:rPr>
        <w:t>standard</w:t>
      </w:r>
      <w:r w:rsidR="002A4DCB" w:rsidRPr="00724FD5">
        <w:rPr>
          <w:lang w:val="sq-AL"/>
        </w:rPr>
        <w:t>eve ndërkombëtare.</w:t>
      </w:r>
    </w:p>
    <w:p w:rsidR="002A4DCB" w:rsidRPr="00724FD5" w:rsidRDefault="002A4DCB" w:rsidP="002D2231">
      <w:pPr>
        <w:pStyle w:val="Paragrafi"/>
        <w:rPr>
          <w:lang w:val="sq-AL"/>
        </w:rPr>
      </w:pPr>
      <w:r w:rsidRPr="00724FD5">
        <w:rPr>
          <w:lang w:val="sq-AL"/>
        </w:rPr>
        <w:t xml:space="preserve">Për sigurimin e të dhënave në formatin </w:t>
      </w:r>
      <w:r w:rsidRPr="00724FD5">
        <w:rPr>
          <w:i/>
          <w:lang w:val="sq-AL"/>
        </w:rPr>
        <w:t>open data</w:t>
      </w:r>
      <w:r w:rsidRPr="00724FD5">
        <w:rPr>
          <w:lang w:val="sq-AL"/>
        </w:rPr>
        <w:t xml:space="preserve"> sipas standardeve ndërkombëtare do të punohet me të gjitha institucionet për implement</w:t>
      </w:r>
      <w:r w:rsidR="00724FD5" w:rsidRPr="00724FD5">
        <w:rPr>
          <w:lang w:val="sq-AL"/>
        </w:rPr>
        <w:t>imin gradual brenda katër vite</w:t>
      </w:r>
      <w:r w:rsidRPr="00724FD5">
        <w:rPr>
          <w:lang w:val="sq-AL"/>
        </w:rPr>
        <w:t xml:space="preserve">ve të ardhshme të standardeve të mëposhtme për formatin </w:t>
      </w:r>
      <w:r w:rsidRPr="00724FD5">
        <w:rPr>
          <w:i/>
          <w:lang w:val="sq-AL"/>
        </w:rPr>
        <w:t>open data</w:t>
      </w:r>
      <w:r w:rsidRPr="00724FD5">
        <w:rPr>
          <w:lang w:val="sq-AL"/>
        </w:rPr>
        <w:t xml:space="preserve"> të </w:t>
      </w:r>
      <w:r w:rsidR="00724FD5" w:rsidRPr="00724FD5">
        <w:rPr>
          <w:lang w:val="sq-AL"/>
        </w:rPr>
        <w:t>përcaktuara</w:t>
      </w:r>
      <w:r w:rsidRPr="00724FD5">
        <w:rPr>
          <w:lang w:val="sq-AL"/>
        </w:rPr>
        <w:t xml:space="preserve"> në rregulloren e AKSHI-t. Tё dhёnat konsi</w:t>
      </w:r>
      <w:r w:rsidR="00084466">
        <w:rPr>
          <w:lang w:val="sq-AL"/>
        </w:rPr>
        <w:t>-</w:t>
      </w:r>
      <w:r w:rsidRPr="00724FD5">
        <w:rPr>
          <w:lang w:val="sq-AL"/>
        </w:rPr>
        <w:t>derohen “tё hapura”, nёse ato publikohen nё mёnyrё qё tё pёrputhen me parimet e mёposhtme:</w:t>
      </w:r>
    </w:p>
    <w:p w:rsidR="002A4DCB" w:rsidRPr="00724FD5" w:rsidRDefault="002D2231" w:rsidP="00FE14B5">
      <w:pPr>
        <w:pStyle w:val="Paragrafi"/>
        <w:rPr>
          <w:lang w:val="sq-AL"/>
        </w:rPr>
      </w:pPr>
      <w:r w:rsidRPr="00724FD5">
        <w:rPr>
          <w:lang w:val="sq-AL"/>
        </w:rPr>
        <w:t xml:space="preserve">- </w:t>
      </w:r>
      <w:r w:rsidR="002A4DCB" w:rsidRPr="00724FD5">
        <w:rPr>
          <w:lang w:val="sq-AL"/>
        </w:rPr>
        <w:t>Tё dhёnat duhet tё jenё tё plota</w:t>
      </w:r>
    </w:p>
    <w:p w:rsidR="002A4DCB" w:rsidRPr="00724FD5" w:rsidRDefault="002A4DCB" w:rsidP="002D2231">
      <w:pPr>
        <w:pStyle w:val="Paragrafi"/>
        <w:rPr>
          <w:lang w:val="sq-AL"/>
        </w:rPr>
      </w:pPr>
      <w:r w:rsidRPr="00724FD5">
        <w:rPr>
          <w:lang w:val="sq-AL"/>
        </w:rPr>
        <w:t>Tё gjitha tё dhёnat publike duhet tё jenё tё disponueshme. Tё dhёnat janё informacione tё ruajtura elektronikisht, duke pёrfshirё por jo vetёm, dokumente, baza tё dhёnash, transkripte dhe regjistrime audio/vizuale. Tё dhёnat publike janё ato tё dhёna, tё cilat nuk janё subjekt vlerёsimi i privatёsisё, sigurisё dhe kufizimit tё privilegjeve.</w:t>
      </w:r>
    </w:p>
    <w:p w:rsidR="002A4DCB" w:rsidRPr="00724FD5" w:rsidRDefault="002D2231" w:rsidP="00FE14B5">
      <w:pPr>
        <w:pStyle w:val="Paragrafi"/>
        <w:rPr>
          <w:lang w:val="sq-AL"/>
        </w:rPr>
      </w:pPr>
      <w:r w:rsidRPr="00724FD5">
        <w:rPr>
          <w:lang w:val="sq-AL"/>
        </w:rPr>
        <w:t xml:space="preserve">- </w:t>
      </w:r>
      <w:r w:rsidR="002A4DCB" w:rsidRPr="00724FD5">
        <w:rPr>
          <w:lang w:val="sq-AL"/>
        </w:rPr>
        <w:t>Tё dhёnat duhet tё jenё primare</w:t>
      </w:r>
    </w:p>
    <w:p w:rsidR="002A4DCB" w:rsidRPr="00724FD5" w:rsidRDefault="002A4DCB" w:rsidP="002D2231">
      <w:pPr>
        <w:pStyle w:val="Paragrafi"/>
        <w:rPr>
          <w:lang w:val="sq-AL"/>
        </w:rPr>
      </w:pPr>
      <w:r w:rsidRPr="00724FD5">
        <w:rPr>
          <w:lang w:val="sq-AL"/>
        </w:rPr>
        <w:t>Tё dhёnat duhet tё publikohen ashtu siç grumbullohen qё nё burim, nё nivelin mё tё detajuar tё mundshёm, jo nё forma tё pёrmbledhura ose tё modifikuara.</w:t>
      </w:r>
    </w:p>
    <w:p w:rsidR="002A4DCB" w:rsidRPr="00724FD5" w:rsidRDefault="002D2231" w:rsidP="00FE14B5">
      <w:pPr>
        <w:pStyle w:val="Paragrafi"/>
        <w:rPr>
          <w:lang w:val="sq-AL"/>
        </w:rPr>
      </w:pPr>
      <w:r w:rsidRPr="00724FD5">
        <w:rPr>
          <w:lang w:val="sq-AL"/>
        </w:rPr>
        <w:t xml:space="preserve">- </w:t>
      </w:r>
      <w:r w:rsidR="002A4DCB" w:rsidRPr="00724FD5">
        <w:rPr>
          <w:lang w:val="sq-AL"/>
        </w:rPr>
        <w:t>Tё dhёnat duhet tё publikohen nё kohё</w:t>
      </w:r>
    </w:p>
    <w:p w:rsidR="002A4DCB" w:rsidRPr="00724FD5" w:rsidRDefault="002A4DCB" w:rsidP="00724FD5">
      <w:pPr>
        <w:pStyle w:val="Paragrafi"/>
        <w:rPr>
          <w:lang w:val="sq-AL"/>
        </w:rPr>
      </w:pPr>
      <w:r w:rsidRPr="00724FD5">
        <w:rPr>
          <w:lang w:val="sq-AL"/>
        </w:rPr>
        <w:t xml:space="preserve">Të dhënat duhet të publikohen sa më shpejt të jetë e mundur, pas mbledhjes së informacioneve dhe detajimit tё hollёsishёm. Shpejtёsia e publikimit </w:t>
      </w:r>
      <w:r w:rsidRPr="00724FD5">
        <w:rPr>
          <w:rFonts w:ascii="Cambria Math" w:hAnsi="Cambria Math" w:cs="Cambria Math"/>
          <w:lang w:val="sq-AL"/>
        </w:rPr>
        <w:t>​​</w:t>
      </w:r>
      <w:r w:rsidRPr="00724FD5">
        <w:rPr>
          <w:lang w:val="sq-AL"/>
        </w:rPr>
        <w:t>mund të sjellë pasaktësi nё versionin e parё, prandaj versionet më të sakta duhet të publikohen kur të jenё tё disponueshme.</w:t>
      </w:r>
    </w:p>
    <w:p w:rsidR="002A4DCB" w:rsidRPr="00724FD5" w:rsidRDefault="002D2231" w:rsidP="00FE14B5">
      <w:pPr>
        <w:pStyle w:val="Paragrafi"/>
        <w:rPr>
          <w:lang w:val="sq-AL"/>
        </w:rPr>
      </w:pPr>
      <w:r w:rsidRPr="00724FD5">
        <w:rPr>
          <w:lang w:val="sq-AL"/>
        </w:rPr>
        <w:t xml:space="preserve">- </w:t>
      </w:r>
      <w:r w:rsidR="002A4DCB" w:rsidRPr="00724FD5">
        <w:rPr>
          <w:lang w:val="sq-AL"/>
        </w:rPr>
        <w:t>Tё dhёnat duhet tё jenё tё aksesueshme</w:t>
      </w:r>
    </w:p>
    <w:p w:rsidR="002A4DCB" w:rsidRPr="00724FD5" w:rsidRDefault="002A4DCB" w:rsidP="002D2231">
      <w:pPr>
        <w:pStyle w:val="Paragrafi"/>
        <w:rPr>
          <w:lang w:val="sq-AL"/>
        </w:rPr>
      </w:pPr>
      <w:r w:rsidRPr="00724FD5">
        <w:rPr>
          <w:lang w:val="sq-AL"/>
        </w:rPr>
        <w:t>Të dhënat publike duhet të jenë të disponueshme dhe të lehta për t’u gjetur përmes një pike të vetme aksesi online. Sektori publik ka një mori faqesh të ndryshme, prandaj ёshtё e  rëndësishme që të ketë nj</w:t>
      </w:r>
      <w:r w:rsidR="00DB54E5">
        <w:rPr>
          <w:lang w:val="sq-AL"/>
        </w:rPr>
        <w:t>ë pikë të vetme aksesi, tё mirë</w:t>
      </w:r>
      <w:r w:rsidRPr="00724FD5">
        <w:rPr>
          <w:lang w:val="sq-AL"/>
        </w:rPr>
        <w:t>njohur, ku njerëzit mund të gjejnё të dhënat.</w:t>
      </w:r>
    </w:p>
    <w:p w:rsidR="002A4DCB" w:rsidRPr="00724FD5" w:rsidRDefault="002D2231" w:rsidP="00FE14B5">
      <w:pPr>
        <w:pStyle w:val="Paragrafi"/>
        <w:rPr>
          <w:lang w:val="sq-AL"/>
        </w:rPr>
      </w:pPr>
      <w:r w:rsidRPr="00724FD5">
        <w:rPr>
          <w:lang w:val="sq-AL"/>
        </w:rPr>
        <w:t xml:space="preserve">- </w:t>
      </w:r>
      <w:r w:rsidR="002A4DCB" w:rsidRPr="00724FD5">
        <w:rPr>
          <w:lang w:val="sq-AL"/>
        </w:rPr>
        <w:t>Tё dhёnat duhet tё jenё tё ripërdorshme (reusable)</w:t>
      </w:r>
    </w:p>
    <w:p w:rsidR="002A4DCB" w:rsidRPr="00724FD5" w:rsidRDefault="002A4DCB" w:rsidP="002D2231">
      <w:pPr>
        <w:pStyle w:val="Paragrafi"/>
        <w:rPr>
          <w:lang w:val="sq-AL"/>
        </w:rPr>
      </w:pPr>
      <w:r w:rsidRPr="00724FD5">
        <w:rPr>
          <w:lang w:val="sq-AL"/>
        </w:rPr>
        <w:t>Vetëm publikimi i të dhёnave pёrfaqёson një pjesë tё transparencës. Të dhënat duhet tё publikohen nё formate qё mund tё ripёrdoren (</w:t>
      </w:r>
      <w:r w:rsidRPr="00A52336">
        <w:rPr>
          <w:i/>
          <w:lang w:val="sq-AL"/>
        </w:rPr>
        <w:t>reusable</w:t>
      </w:r>
      <w:r w:rsidRPr="00724FD5">
        <w:rPr>
          <w:lang w:val="sq-AL"/>
        </w:rPr>
        <w:t>). Organet publike duhet të inkurajojnë në mënyrë aktive ripërdorimin e të dhënave të tyre publike, duke dhёnё informacion dhe mbështetje për ta mundësuar atё në mënyrë sa mё tё lehtë dhe efektive. Qeveria duhet të nxisë ndarjen (</w:t>
      </w:r>
      <w:r w:rsidRPr="00A52336">
        <w:rPr>
          <w:i/>
          <w:lang w:val="sq-AL"/>
        </w:rPr>
        <w:t>sharing</w:t>
      </w:r>
      <w:r w:rsidRPr="00724FD5">
        <w:rPr>
          <w:lang w:val="sq-AL"/>
        </w:rPr>
        <w:t xml:space="preserve">) e njohurive dhe aplikacioneve dhe duhet të punojë me biznesin për të ndihmuar në zhvillimin e përdorimeve tё reja dhe inovative tё të dhënave, për të gjeneruar përfitime ekonomike. </w:t>
      </w:r>
    </w:p>
    <w:p w:rsidR="002A4DCB" w:rsidRPr="00724FD5" w:rsidRDefault="002D2231" w:rsidP="00FE14B5">
      <w:pPr>
        <w:pStyle w:val="Paragrafi"/>
        <w:rPr>
          <w:lang w:val="sq-AL"/>
        </w:rPr>
      </w:pPr>
      <w:r w:rsidRPr="00724FD5">
        <w:rPr>
          <w:lang w:val="sq-AL"/>
        </w:rPr>
        <w:t xml:space="preserve">- </w:t>
      </w:r>
      <w:r w:rsidR="002A4DCB" w:rsidRPr="00724FD5">
        <w:rPr>
          <w:lang w:val="sq-AL"/>
        </w:rPr>
        <w:t>Tё dhёnat duhet tё jenё tё pёrpunueshme nga makina (</w:t>
      </w:r>
      <w:r w:rsidR="002A4DCB" w:rsidRPr="00A52336">
        <w:rPr>
          <w:i/>
          <w:lang w:val="sq-AL"/>
        </w:rPr>
        <w:t>machine-processable)</w:t>
      </w:r>
    </w:p>
    <w:p w:rsidR="002A4DCB" w:rsidRPr="00724FD5" w:rsidRDefault="002A4DCB" w:rsidP="002D2231">
      <w:pPr>
        <w:pStyle w:val="Paragrafi"/>
        <w:rPr>
          <w:lang w:val="sq-AL"/>
        </w:rPr>
      </w:pPr>
      <w:r w:rsidRPr="00724FD5">
        <w:rPr>
          <w:lang w:val="sq-AL"/>
        </w:rPr>
        <w:t>Tё dhёnat duhet tё strukturohen nё mёnyrё tё tillё, qё tё lejojnё pёrpunimin e automatizuar tё tyre. Pёr tё mundёsuar ripёrdorimin e tё dhёnave, ato duhet të jenë tё pёrpunueshme-nga-makina (</w:t>
      </w:r>
      <w:r w:rsidRPr="00724FD5">
        <w:rPr>
          <w:i/>
          <w:lang w:val="sq-AL"/>
        </w:rPr>
        <w:t>machine- processa</w:t>
      </w:r>
      <w:r w:rsidR="00DB54E5">
        <w:rPr>
          <w:i/>
          <w:lang w:val="sq-AL"/>
        </w:rPr>
        <w:t>-</w:t>
      </w:r>
      <w:r w:rsidRPr="00724FD5">
        <w:rPr>
          <w:i/>
          <w:lang w:val="sq-AL"/>
        </w:rPr>
        <w:t>ble</w:t>
      </w:r>
      <w:r w:rsidRPr="00724FD5">
        <w:rPr>
          <w:lang w:val="sq-AL"/>
        </w:rPr>
        <w:t>).</w:t>
      </w:r>
    </w:p>
    <w:p w:rsidR="002A4DCB" w:rsidRPr="00724FD5" w:rsidRDefault="002D2231" w:rsidP="00FE14B5">
      <w:pPr>
        <w:pStyle w:val="Paragrafi"/>
        <w:rPr>
          <w:lang w:val="sq-AL"/>
        </w:rPr>
      </w:pPr>
      <w:r w:rsidRPr="00724FD5">
        <w:rPr>
          <w:lang w:val="sq-AL"/>
        </w:rPr>
        <w:t xml:space="preserve">- </w:t>
      </w:r>
      <w:r w:rsidR="002A4DCB" w:rsidRPr="00724FD5">
        <w:rPr>
          <w:lang w:val="sq-AL"/>
        </w:rPr>
        <w:t>Aksesi</w:t>
      </w:r>
      <w:r w:rsidR="00DB54E5">
        <w:rPr>
          <w:lang w:val="sq-AL"/>
        </w:rPr>
        <w:t xml:space="preserve"> e</w:t>
      </w:r>
      <w:r w:rsidR="001E6BA8" w:rsidRPr="00724FD5">
        <w:rPr>
          <w:lang w:val="sq-AL"/>
        </w:rPr>
        <w:t xml:space="preserve"> </w:t>
      </w:r>
      <w:r w:rsidR="002A4DCB" w:rsidRPr="00724FD5">
        <w:rPr>
          <w:lang w:val="sq-AL"/>
        </w:rPr>
        <w:t>tё dhёnat nuk duhet tё jetё diskriminues</w:t>
      </w:r>
    </w:p>
    <w:p w:rsidR="000B45B2" w:rsidRPr="00724FD5" w:rsidRDefault="002A4DCB" w:rsidP="002D2231">
      <w:pPr>
        <w:pStyle w:val="Paragrafi"/>
        <w:rPr>
          <w:lang w:val="sq-AL"/>
        </w:rPr>
      </w:pPr>
      <w:r w:rsidRPr="00724FD5">
        <w:rPr>
          <w:lang w:val="sq-AL"/>
        </w:rPr>
        <w:t>Tё dhёnat duhet tё jenё tё disponueshme pёr tё gjithё, pa asnjё kёrkesё pёr regjistrim.</w:t>
      </w:r>
    </w:p>
    <w:p w:rsidR="00DB7207" w:rsidRPr="00724FD5" w:rsidRDefault="002D2231" w:rsidP="00FE14B5">
      <w:pPr>
        <w:pStyle w:val="Paragrafi"/>
        <w:rPr>
          <w:lang w:val="sq-AL"/>
        </w:rPr>
      </w:pPr>
      <w:r w:rsidRPr="00724FD5">
        <w:rPr>
          <w:lang w:val="sq-AL"/>
        </w:rPr>
        <w:t xml:space="preserve">- </w:t>
      </w:r>
      <w:r w:rsidR="00DB7207" w:rsidRPr="00724FD5">
        <w:rPr>
          <w:lang w:val="sq-AL"/>
        </w:rPr>
        <w:t>Formatet e tё dhёnave duhet tё jenё “pa-pronësi” (</w:t>
      </w:r>
      <w:r w:rsidR="00DB7207" w:rsidRPr="00724FD5">
        <w:rPr>
          <w:i/>
          <w:lang w:val="sq-AL"/>
        </w:rPr>
        <w:t>non-proprietary</w:t>
      </w:r>
      <w:r w:rsidR="00DB7207" w:rsidRPr="00724FD5">
        <w:rPr>
          <w:lang w:val="sq-AL"/>
        </w:rPr>
        <w:t>)</w:t>
      </w:r>
    </w:p>
    <w:p w:rsidR="00DB7207" w:rsidRPr="00724FD5" w:rsidRDefault="00DB7207" w:rsidP="002D2231">
      <w:pPr>
        <w:pStyle w:val="Paragrafi"/>
        <w:rPr>
          <w:lang w:val="sq-AL"/>
        </w:rPr>
      </w:pPr>
      <w:r w:rsidRPr="00724FD5">
        <w:rPr>
          <w:lang w:val="sq-AL"/>
        </w:rPr>
        <w:t>Tё dhёnat duhet tё jenё tё disponueshme nё formate, mbi tё cilat asnjё subjekt nuk ka kontroll ekskluziv.</w:t>
      </w:r>
    </w:p>
    <w:p w:rsidR="00DB7207" w:rsidRPr="00724FD5" w:rsidRDefault="002D2231" w:rsidP="00FE14B5">
      <w:pPr>
        <w:pStyle w:val="Paragrafi"/>
        <w:rPr>
          <w:lang w:val="sq-AL"/>
        </w:rPr>
      </w:pPr>
      <w:r w:rsidRPr="00724FD5">
        <w:rPr>
          <w:lang w:val="sq-AL"/>
        </w:rPr>
        <w:t xml:space="preserve">- </w:t>
      </w:r>
      <w:r w:rsidR="00DB7207" w:rsidRPr="00724FD5">
        <w:rPr>
          <w:lang w:val="sq-AL"/>
        </w:rPr>
        <w:t>Tё dhёnat duhet tё jenё tё disponueshme nёn njё licencё tё hapur</w:t>
      </w:r>
    </w:p>
    <w:p w:rsidR="00DB7207" w:rsidRPr="00724FD5" w:rsidRDefault="00DB7207" w:rsidP="00FE14B5">
      <w:pPr>
        <w:pStyle w:val="Paragrafi"/>
        <w:rPr>
          <w:lang w:val="sq-AL"/>
        </w:rPr>
      </w:pPr>
      <w:r w:rsidRPr="00724FD5">
        <w:rPr>
          <w:lang w:val="sq-AL"/>
        </w:rPr>
        <w:t>Të dhënat duhet tё publikohen nën të njëjtën licencë tё hapur, e cila mundëson ripërdorim të lirë të të dhёnave, duke përfshirë dhe ripërdorimin komercial. Tё dhёnat nuk duhet tё jenё subjekt me tё drejta autori, patentё apo markё tregtare. Kufizimet e arsyeshme tё privatёsisё, sigurisё dhe privilegjeve mund tё lejohen, nёse qeverisen nga statute tё tjera.</w:t>
      </w:r>
    </w:p>
    <w:p w:rsidR="00DB7207" w:rsidRPr="00724FD5" w:rsidRDefault="00DB7207" w:rsidP="002D2231">
      <w:pPr>
        <w:pStyle w:val="Paragrafi"/>
        <w:rPr>
          <w:lang w:val="sq-AL"/>
        </w:rPr>
      </w:pPr>
      <w:r w:rsidRPr="00724FD5">
        <w:rPr>
          <w:lang w:val="sq-AL"/>
        </w:rPr>
        <w:t>Të dhënat publike duhet të jenë lirisht të disponueshme për t'u përdorur në çdo mënyrë të ligjshme, pa pasur nevojё pёr regjistrim. Aplikacionet duhet të jetë në gjendje të përdorin të dhënat, pa pasur nevojë për të informuar apo për të marrë lejen e organeve publike të interesuara.</w:t>
      </w:r>
    </w:p>
    <w:p w:rsidR="00DB7207" w:rsidRPr="00724FD5" w:rsidRDefault="002D2231" w:rsidP="00FE14B5">
      <w:pPr>
        <w:pStyle w:val="Paragrafi"/>
        <w:rPr>
          <w:lang w:val="sq-AL"/>
        </w:rPr>
      </w:pPr>
      <w:r w:rsidRPr="00724FD5">
        <w:rPr>
          <w:lang w:val="sq-AL"/>
        </w:rPr>
        <w:t xml:space="preserve">- </w:t>
      </w:r>
      <w:r w:rsidR="00DB7207" w:rsidRPr="00724FD5">
        <w:rPr>
          <w:lang w:val="sq-AL"/>
        </w:rPr>
        <w:t>Tё dhёnat duhet tё publikohen duke pёrdorur standarde tё hapura</w:t>
      </w:r>
    </w:p>
    <w:p w:rsidR="00DB7207" w:rsidRPr="00724FD5" w:rsidRDefault="00DB7207" w:rsidP="002D2231">
      <w:pPr>
        <w:pStyle w:val="Paragrafi"/>
        <w:rPr>
          <w:lang w:val="sq-AL"/>
        </w:rPr>
      </w:pPr>
      <w:r w:rsidRPr="00724FD5">
        <w:rPr>
          <w:lang w:val="sq-AL"/>
        </w:rPr>
        <w:t xml:space="preserve">Të dhënat publike duhet të publikohen duke përdorur standarde të hapura dhe duke ndjekur rekomandimet përkatëse të Konsorciumit </w:t>
      </w:r>
      <w:r w:rsidRPr="00724FD5">
        <w:rPr>
          <w:i/>
          <w:lang w:val="sq-AL"/>
        </w:rPr>
        <w:t>World Wide Web</w:t>
      </w:r>
      <w:r w:rsidRPr="00724FD5">
        <w:rPr>
          <w:lang w:val="sq-AL"/>
        </w:rPr>
        <w:t xml:space="preserve"> (W3C). Formatet e hapura dhe të standardizuara janë thelbësore. Megjithatë për të rritur ripёrdorueshmёrinё dhe aftësinë për të krahasuar të dhënat, duhe</w:t>
      </w:r>
      <w:r w:rsidR="00DB54E5">
        <w:rPr>
          <w:lang w:val="sq-AL"/>
        </w:rPr>
        <w:t>t transparencë dhe standardizim</w:t>
      </w:r>
      <w:r w:rsidRPr="00724FD5">
        <w:rPr>
          <w:lang w:val="sq-AL"/>
        </w:rPr>
        <w:t xml:space="preserve"> si pёr formatin</w:t>
      </w:r>
      <w:r w:rsidR="00DB54E5">
        <w:rPr>
          <w:lang w:val="sq-AL"/>
        </w:rPr>
        <w:t>,</w:t>
      </w:r>
      <w:r w:rsidRPr="00724FD5">
        <w:rPr>
          <w:lang w:val="sq-AL"/>
        </w:rPr>
        <w:t xml:space="preserve"> ashtu dhe pёr përmbajtjen e tyre.</w:t>
      </w:r>
    </w:p>
    <w:p w:rsidR="00DB7207" w:rsidRPr="00724FD5" w:rsidRDefault="002D2231" w:rsidP="00FE14B5">
      <w:pPr>
        <w:pStyle w:val="Paragrafi"/>
        <w:rPr>
          <w:lang w:val="sq-AL"/>
        </w:rPr>
      </w:pPr>
      <w:r w:rsidRPr="00724FD5">
        <w:rPr>
          <w:lang w:val="sq-AL"/>
        </w:rPr>
        <w:t xml:space="preserve">- </w:t>
      </w:r>
      <w:r w:rsidR="00DB7207" w:rsidRPr="00724FD5">
        <w:rPr>
          <w:lang w:val="sq-AL"/>
        </w:rPr>
        <w:t xml:space="preserve">Të dhënat duhet të publikohen në formën </w:t>
      </w:r>
      <w:r w:rsidR="00DB7207" w:rsidRPr="00724FD5">
        <w:rPr>
          <w:i/>
          <w:lang w:val="sq-AL"/>
        </w:rPr>
        <w:t>Linked Data</w:t>
      </w:r>
      <w:r w:rsidR="00DB54E5">
        <w:rPr>
          <w:i/>
          <w:lang w:val="sq-AL"/>
        </w:rPr>
        <w:t>.</w:t>
      </w:r>
    </w:p>
    <w:p w:rsidR="00DB7207" w:rsidRPr="00724FD5" w:rsidRDefault="00DB7207" w:rsidP="002D2231">
      <w:pPr>
        <w:pStyle w:val="Paragrafi"/>
        <w:rPr>
          <w:lang w:val="sq-AL"/>
        </w:rPr>
      </w:pPr>
      <w:r w:rsidRPr="00724FD5">
        <w:rPr>
          <w:lang w:val="sq-AL"/>
        </w:rPr>
        <w:t xml:space="preserve">Standardet e </w:t>
      </w:r>
      <w:r w:rsidRPr="00724FD5">
        <w:rPr>
          <w:i/>
          <w:lang w:val="sq-AL"/>
        </w:rPr>
        <w:t>Linked Data</w:t>
      </w:r>
      <w:r w:rsidR="00724FD5">
        <w:rPr>
          <w:lang w:val="sq-AL"/>
        </w:rPr>
        <w:t xml:space="preserve"> lejojnë ri</w:t>
      </w:r>
      <w:r w:rsidRPr="00724FD5">
        <w:rPr>
          <w:lang w:val="sq-AL"/>
        </w:rPr>
        <w:t>përdorim më tё lehtë të të dhënave. Në vend qё të vonohet publikim</w:t>
      </w:r>
      <w:r w:rsidR="00DB54E5">
        <w:rPr>
          <w:lang w:val="sq-AL"/>
        </w:rPr>
        <w:t>i i të dhënave, rekomandohet që</w:t>
      </w:r>
      <w:r w:rsidRPr="00724FD5">
        <w:rPr>
          <w:lang w:val="sq-AL"/>
        </w:rPr>
        <w:t xml:space="preserve"> fillimisht të publikohen sa më shpejt të jetë e mundur ashtu </w:t>
      </w:r>
      <w:r w:rsidR="002D2231" w:rsidRPr="00724FD5">
        <w:rPr>
          <w:lang w:val="sq-AL"/>
        </w:rPr>
        <w:t>“</w:t>
      </w:r>
      <w:r w:rsidRPr="00724FD5">
        <w:rPr>
          <w:lang w:val="sq-AL"/>
        </w:rPr>
        <w:t>siç janë</w:t>
      </w:r>
      <w:r w:rsidR="002D2231" w:rsidRPr="00724FD5">
        <w:rPr>
          <w:lang w:val="sq-AL"/>
        </w:rPr>
        <w:t>”</w:t>
      </w:r>
      <w:r w:rsidRPr="00724FD5">
        <w:rPr>
          <w:lang w:val="sq-AL"/>
        </w:rPr>
        <w:t xml:space="preserve"> dhe mё pas të punohet për t’i konvertuar ato në një format më të </w:t>
      </w:r>
      <w:r w:rsidR="0083694E" w:rsidRPr="00724FD5">
        <w:rPr>
          <w:lang w:val="sq-AL"/>
        </w:rPr>
        <w:t>përshtatshëm</w:t>
      </w:r>
      <w:r w:rsidRPr="00724FD5">
        <w:rPr>
          <w:lang w:val="sq-AL"/>
        </w:rPr>
        <w:t>.</w:t>
      </w:r>
    </w:p>
    <w:p w:rsidR="00DB7207" w:rsidRPr="00724FD5" w:rsidRDefault="00DB7207" w:rsidP="002D2231">
      <w:pPr>
        <w:pStyle w:val="Paragrafi"/>
        <w:rPr>
          <w:lang w:val="sq-AL"/>
        </w:rPr>
      </w:pPr>
      <w:r w:rsidRPr="00724FD5">
        <w:rPr>
          <w:lang w:val="sq-AL"/>
        </w:rPr>
        <w:t>Politika dhe praktika</w:t>
      </w:r>
      <w:r w:rsidR="001E6BA8" w:rsidRPr="00724FD5">
        <w:rPr>
          <w:lang w:val="sq-AL"/>
        </w:rPr>
        <w:t xml:space="preserve"> të </w:t>
      </w:r>
      <w:r w:rsidRPr="00724FD5">
        <w:rPr>
          <w:lang w:val="sq-AL"/>
        </w:rPr>
        <w:t xml:space="preserve">të dhënave publike do të nxiten në mënyrë të qartë nga </w:t>
      </w:r>
      <w:r w:rsidR="0083694E" w:rsidRPr="00724FD5">
        <w:rPr>
          <w:lang w:val="sq-AL"/>
        </w:rPr>
        <w:t>qytetarët</w:t>
      </w:r>
      <w:r w:rsidRPr="00724FD5">
        <w:rPr>
          <w:lang w:val="sq-AL"/>
        </w:rPr>
        <w:t xml:space="preserve"> dhe bizneset që duan dhe t’i përdorin të dhënat, duke përfshirë se çfarë të dhënash janё publikuar, kur dhe në çfarë forme (ky parim themelor duhet të aplikohet për zbatimin e të gjitha parimeve tё tjera). Institucionet publike duhet të ruajnë dhe të publikojnë inventarët e tyre të të dhënave (të sakta dhe të përditësuara), duke përfshirë saktësinё dhe disponueshmërinë e formatit tё tё dhёnave. </w:t>
      </w:r>
    </w:p>
    <w:p w:rsidR="00DB7207" w:rsidRPr="00724FD5" w:rsidRDefault="002D2231" w:rsidP="00FE14B5">
      <w:pPr>
        <w:pStyle w:val="Paragrafi"/>
        <w:rPr>
          <w:lang w:val="sq-AL"/>
        </w:rPr>
      </w:pPr>
      <w:r w:rsidRPr="00724FD5">
        <w:rPr>
          <w:lang w:val="sq-AL"/>
        </w:rPr>
        <w:t xml:space="preserve">Objektivi i </w:t>
      </w:r>
      <w:r w:rsidR="00724FD5" w:rsidRPr="00724FD5">
        <w:rPr>
          <w:lang w:val="sq-AL"/>
        </w:rPr>
        <w:t>katërt</w:t>
      </w:r>
      <w:r w:rsidRPr="00724FD5">
        <w:rPr>
          <w:lang w:val="sq-AL"/>
        </w:rPr>
        <w:t xml:space="preserve">: </w:t>
      </w:r>
      <w:r w:rsidR="00DB7207" w:rsidRPr="00724FD5">
        <w:rPr>
          <w:lang w:val="sq-AL"/>
        </w:rPr>
        <w:t>Arritja e një qeverisje</w:t>
      </w:r>
      <w:r w:rsidR="00DB54E5">
        <w:rPr>
          <w:lang w:val="sq-AL"/>
        </w:rPr>
        <w:t>je</w:t>
      </w:r>
      <w:r w:rsidR="00DB7207" w:rsidRPr="00724FD5">
        <w:rPr>
          <w:lang w:val="sq-AL"/>
        </w:rPr>
        <w:t xml:space="preserve"> transparente dhe të përgjegjshme </w:t>
      </w:r>
    </w:p>
    <w:p w:rsidR="00DB7207" w:rsidRPr="00724FD5" w:rsidRDefault="00DB7207" w:rsidP="00FE14B5">
      <w:pPr>
        <w:pStyle w:val="Paragrafi"/>
        <w:rPr>
          <w:lang w:val="sq-AL"/>
        </w:rPr>
      </w:pPr>
      <w:r w:rsidRPr="00724FD5">
        <w:rPr>
          <w:lang w:val="sq-AL"/>
        </w:rPr>
        <w:t>Objektivi kryesor i implementimit</w:t>
      </w:r>
      <w:r w:rsidR="001E6BA8" w:rsidRPr="00724FD5">
        <w:rPr>
          <w:lang w:val="sq-AL"/>
        </w:rPr>
        <w:t xml:space="preserve"> të </w:t>
      </w:r>
      <w:r w:rsidRPr="00724FD5">
        <w:rPr>
          <w:lang w:val="sq-AL"/>
        </w:rPr>
        <w:t xml:space="preserve">open data </w:t>
      </w:r>
      <w:r w:rsidR="00724FD5" w:rsidRPr="00724FD5">
        <w:rPr>
          <w:lang w:val="sq-AL"/>
        </w:rPr>
        <w:t>është</w:t>
      </w:r>
      <w:r w:rsidRPr="00724FD5">
        <w:rPr>
          <w:lang w:val="sq-AL"/>
        </w:rPr>
        <w:t xml:space="preserve"> </w:t>
      </w:r>
      <w:r w:rsidR="00724FD5" w:rsidRPr="00724FD5">
        <w:rPr>
          <w:lang w:val="sq-AL"/>
        </w:rPr>
        <w:t>një</w:t>
      </w:r>
      <w:r w:rsidRPr="00724FD5">
        <w:rPr>
          <w:lang w:val="sq-AL"/>
        </w:rPr>
        <w:t xml:space="preserve"> qeverisje me eficente dhe efektive, rritje ekonomike dhe inovacion, transparencë dhe përgjegjëshmëri, promozimi i ripërdorimit të informacionit publik me duke respektuar të drejtën e pronësisë intelektuale dhe mbrojtjen e të dhënave personale. Reduktim i procedurave burokratike, reduktim të kostove të administratës publike rritje të shpejtësisë dhe sigurisë në procedurat administrative.</w:t>
      </w:r>
    </w:p>
    <w:p w:rsidR="0043300B" w:rsidRPr="00724FD5" w:rsidRDefault="00DB7207" w:rsidP="002D2231">
      <w:pPr>
        <w:pStyle w:val="Paragrafi"/>
        <w:rPr>
          <w:lang w:val="sq-AL"/>
        </w:rPr>
      </w:pPr>
      <w:r w:rsidRPr="00724FD5">
        <w:rPr>
          <w:lang w:val="sq-AL"/>
        </w:rPr>
        <w:t xml:space="preserve">Arritja e </w:t>
      </w:r>
      <w:r w:rsidR="00724FD5" w:rsidRPr="00724FD5">
        <w:rPr>
          <w:lang w:val="sq-AL"/>
        </w:rPr>
        <w:t>këtyre</w:t>
      </w:r>
      <w:r w:rsidRPr="00724FD5">
        <w:rPr>
          <w:lang w:val="sq-AL"/>
        </w:rPr>
        <w:t xml:space="preserve"> objektivave</w:t>
      </w:r>
      <w:r w:rsidR="00FE06AE">
        <w:rPr>
          <w:lang w:val="sq-AL"/>
        </w:rPr>
        <w:t>,</w:t>
      </w:r>
      <w:r w:rsidRPr="00724FD5">
        <w:rPr>
          <w:lang w:val="sq-AL"/>
        </w:rPr>
        <w:t xml:space="preserve"> ndërthur pa dyshim shum</w:t>
      </w:r>
      <w:r w:rsidR="00FE06AE">
        <w:rPr>
          <w:lang w:val="sq-AL"/>
        </w:rPr>
        <w:t>ë</w:t>
      </w:r>
      <w:r w:rsidRPr="00724FD5">
        <w:rPr>
          <w:lang w:val="sq-AL"/>
        </w:rPr>
        <w:t xml:space="preserve"> faktorë dhe aktorë. Realizimi i </w:t>
      </w:r>
      <w:r w:rsidR="00724FD5" w:rsidRPr="00724FD5">
        <w:rPr>
          <w:lang w:val="sq-AL"/>
        </w:rPr>
        <w:t>suksesshëm</w:t>
      </w:r>
      <w:r w:rsidRPr="00724FD5">
        <w:rPr>
          <w:lang w:val="sq-AL"/>
        </w:rPr>
        <w:t xml:space="preserve"> kërkon një lidership dhe angazhim të qartë nga nivelet e larta drejtuese. Krahas aktiviteteve të përmendura më sipër në nivel sektorial për çdo ministri apo institucion dhe atyre ndërsektoriale një herë në vit do të organizohet një konferencë/forum i nivelit të lartë për të analizuar ecurinë e</w:t>
      </w:r>
      <w:r w:rsidR="002D2231" w:rsidRPr="00724FD5">
        <w:rPr>
          <w:lang w:val="sq-AL"/>
        </w:rPr>
        <w:t xml:space="preserve"> </w:t>
      </w:r>
      <w:r w:rsidR="0043300B" w:rsidRPr="00724FD5">
        <w:rPr>
          <w:lang w:val="sq-AL"/>
        </w:rPr>
        <w:t xml:space="preserve">proceseve për një qeverisje transparente dhe të </w:t>
      </w:r>
      <w:r w:rsidR="00724FD5" w:rsidRPr="00724FD5">
        <w:rPr>
          <w:lang w:val="sq-AL"/>
        </w:rPr>
        <w:t>përgjegjshme</w:t>
      </w:r>
      <w:r w:rsidR="0043300B" w:rsidRPr="00724FD5">
        <w:rPr>
          <w:lang w:val="sq-AL"/>
        </w:rPr>
        <w:t xml:space="preserve"> si dhe nivelin e ofrimit të të dhënave të hapura. Komiteti përgjegjës për implementimin e këtij dokumenti do të jetë në udhëheqje të këtij procesi. </w:t>
      </w:r>
    </w:p>
    <w:p w:rsidR="0043300B" w:rsidRPr="00724FD5" w:rsidRDefault="002D2231" w:rsidP="00FE14B5">
      <w:pPr>
        <w:pStyle w:val="Paragrafi"/>
        <w:rPr>
          <w:lang w:val="sq-AL"/>
        </w:rPr>
      </w:pPr>
      <w:r w:rsidRPr="00724FD5">
        <w:rPr>
          <w:lang w:val="sq-AL"/>
        </w:rPr>
        <w:t>Ç</w:t>
      </w:r>
      <w:r w:rsidR="0043300B" w:rsidRPr="00724FD5">
        <w:rPr>
          <w:lang w:val="sq-AL"/>
        </w:rPr>
        <w:t xml:space="preserve">do institucion do </w:t>
      </w:r>
      <w:r w:rsidR="00FE06AE">
        <w:rPr>
          <w:lang w:val="sq-AL"/>
        </w:rPr>
        <w:t xml:space="preserve">të </w:t>
      </w:r>
      <w:r w:rsidR="0043300B" w:rsidRPr="00724FD5">
        <w:rPr>
          <w:lang w:val="sq-AL"/>
        </w:rPr>
        <w:t>paraqesë analizën e bërë mbi impaktin social dhe ekonomik për të dhënat e hapura.</w:t>
      </w:r>
    </w:p>
    <w:p w:rsidR="0043300B" w:rsidRPr="00724FD5" w:rsidRDefault="0043300B" w:rsidP="00084466">
      <w:pPr>
        <w:pStyle w:val="Paragrafi"/>
        <w:jc w:val="center"/>
        <w:rPr>
          <w:lang w:val="sq-AL"/>
        </w:rPr>
      </w:pPr>
      <w:r w:rsidRPr="00724FD5">
        <w:rPr>
          <w:lang w:val="sq-AL"/>
        </w:rPr>
        <w:t xml:space="preserve">KAPITULLI I </w:t>
      </w:r>
      <w:r w:rsidR="00724FD5" w:rsidRPr="00724FD5">
        <w:rPr>
          <w:lang w:val="sq-AL"/>
        </w:rPr>
        <w:t>KATËRT</w:t>
      </w:r>
    </w:p>
    <w:p w:rsidR="0043300B" w:rsidRPr="00724FD5" w:rsidRDefault="0043300B" w:rsidP="00084466">
      <w:pPr>
        <w:pStyle w:val="Paragrafi"/>
        <w:jc w:val="center"/>
        <w:rPr>
          <w:lang w:val="sq-AL"/>
        </w:rPr>
      </w:pPr>
      <w:bookmarkStart w:id="9" w:name="_Toc387934127"/>
      <w:r w:rsidRPr="00724FD5">
        <w:rPr>
          <w:lang w:val="sq-AL"/>
        </w:rPr>
        <w:t>IMPLEMENTIMI DHE MONITORIMI</w:t>
      </w:r>
      <w:bookmarkEnd w:id="9"/>
    </w:p>
    <w:p w:rsidR="0043300B" w:rsidRPr="00724FD5" w:rsidRDefault="0043300B" w:rsidP="00FE14B5">
      <w:pPr>
        <w:pStyle w:val="Paragrafi"/>
        <w:rPr>
          <w:lang w:val="sq-AL"/>
        </w:rPr>
      </w:pPr>
      <w:bookmarkStart w:id="10" w:name="_Toc387934065"/>
      <w:bookmarkStart w:id="11" w:name="_Toc387934128"/>
      <w:bookmarkStart w:id="12" w:name="_Toc348440961"/>
      <w:r w:rsidRPr="00724FD5">
        <w:rPr>
          <w:lang w:val="sq-AL"/>
        </w:rPr>
        <w:t xml:space="preserve">Procesi i implementimit të këtij dokumenti do të udhëhiqet në nivel vendimmarrje nga Komiteti për Zhvillimin e </w:t>
      </w:r>
      <w:r w:rsidR="00724FD5" w:rsidRPr="00724FD5">
        <w:rPr>
          <w:lang w:val="sq-AL"/>
        </w:rPr>
        <w:t>Shërbimeve</w:t>
      </w:r>
      <w:r w:rsidRPr="00724FD5">
        <w:rPr>
          <w:lang w:val="sq-AL"/>
        </w:rPr>
        <w:t xml:space="preserve"> Publike (</w:t>
      </w:r>
      <w:r w:rsidR="00724FD5" w:rsidRPr="00724FD5">
        <w:rPr>
          <w:lang w:val="sq-AL"/>
        </w:rPr>
        <w:t>këtu</w:t>
      </w:r>
      <w:r w:rsidRPr="00724FD5">
        <w:rPr>
          <w:lang w:val="sq-AL"/>
        </w:rPr>
        <w:t xml:space="preserve"> e me </w:t>
      </w:r>
      <w:r w:rsidR="00724FD5" w:rsidRPr="00724FD5">
        <w:rPr>
          <w:lang w:val="sq-AL"/>
        </w:rPr>
        <w:t>poshtë</w:t>
      </w:r>
      <w:r w:rsidRPr="00724FD5">
        <w:rPr>
          <w:lang w:val="sq-AL"/>
        </w:rPr>
        <w:t xml:space="preserve"> </w:t>
      </w:r>
      <w:r w:rsidR="00724FD5">
        <w:rPr>
          <w:lang w:val="sq-AL"/>
        </w:rPr>
        <w:t>“</w:t>
      </w:r>
      <w:r w:rsidRPr="00724FD5">
        <w:rPr>
          <w:lang w:val="sq-AL"/>
        </w:rPr>
        <w:t>Komiteti</w:t>
      </w:r>
      <w:r w:rsidR="00724FD5">
        <w:rPr>
          <w:lang w:val="sq-AL"/>
        </w:rPr>
        <w:t>”</w:t>
      </w:r>
      <w:r w:rsidRPr="00724FD5">
        <w:rPr>
          <w:lang w:val="sq-AL"/>
        </w:rPr>
        <w:t>) i kryesuar nga Ministri</w:t>
      </w:r>
      <w:r w:rsidR="001E6BA8" w:rsidRPr="00724FD5">
        <w:rPr>
          <w:lang w:val="sq-AL"/>
        </w:rPr>
        <w:t xml:space="preserve"> për  </w:t>
      </w:r>
      <w:r w:rsidRPr="00724FD5">
        <w:rPr>
          <w:lang w:val="sq-AL"/>
        </w:rPr>
        <w:t xml:space="preserve">Inovacionin dhe </w:t>
      </w:r>
      <w:r w:rsidR="00724FD5" w:rsidRPr="00724FD5">
        <w:rPr>
          <w:lang w:val="sq-AL"/>
        </w:rPr>
        <w:t>Administratën</w:t>
      </w:r>
      <w:r w:rsidRPr="00724FD5">
        <w:rPr>
          <w:lang w:val="sq-AL"/>
        </w:rPr>
        <w:t xml:space="preserve"> Publike dhe me përbërje</w:t>
      </w:r>
      <w:r w:rsidR="001E6BA8" w:rsidRPr="00724FD5">
        <w:rPr>
          <w:lang w:val="sq-AL"/>
        </w:rPr>
        <w:t xml:space="preserve"> të </w:t>
      </w:r>
      <w:r w:rsidRPr="00724FD5">
        <w:rPr>
          <w:lang w:val="sq-AL"/>
        </w:rPr>
        <w:t>ministrive dhe institucioneve/agjencive të përfshira në të.</w:t>
      </w:r>
      <w:bookmarkEnd w:id="10"/>
      <w:bookmarkEnd w:id="11"/>
      <w:r w:rsidRPr="00724FD5">
        <w:rPr>
          <w:lang w:val="sq-AL"/>
        </w:rPr>
        <w:t xml:space="preserve"> </w:t>
      </w:r>
    </w:p>
    <w:p w:rsidR="0043300B" w:rsidRPr="00724FD5" w:rsidRDefault="0043300B" w:rsidP="00FE14B5">
      <w:pPr>
        <w:pStyle w:val="Paragrafi"/>
        <w:rPr>
          <w:lang w:val="sq-AL"/>
        </w:rPr>
      </w:pPr>
      <w:bookmarkStart w:id="13" w:name="_Toc387934066"/>
      <w:bookmarkStart w:id="14" w:name="_Toc387934129"/>
      <w:r w:rsidRPr="00724FD5">
        <w:rPr>
          <w:lang w:val="sq-AL"/>
        </w:rPr>
        <w:t xml:space="preserve">Në këtë Komitet do të ftohen të marrin pjesë institucione, agjenci që </w:t>
      </w:r>
      <w:r w:rsidR="00724FD5" w:rsidRPr="00724FD5">
        <w:rPr>
          <w:lang w:val="sq-AL"/>
        </w:rPr>
        <w:t>mbulojnë</w:t>
      </w:r>
      <w:r w:rsidRPr="00724FD5">
        <w:rPr>
          <w:lang w:val="sq-AL"/>
        </w:rPr>
        <w:t xml:space="preserve"> fusha</w:t>
      </w:r>
      <w:r w:rsidR="001E6BA8" w:rsidRPr="00724FD5">
        <w:rPr>
          <w:lang w:val="sq-AL"/>
        </w:rPr>
        <w:t xml:space="preserve"> të </w:t>
      </w:r>
      <w:r w:rsidRPr="00724FD5">
        <w:rPr>
          <w:lang w:val="sq-AL"/>
        </w:rPr>
        <w:t>caktuara</w:t>
      </w:r>
      <w:r w:rsidR="00724FD5">
        <w:rPr>
          <w:lang w:val="sq-AL"/>
        </w:rPr>
        <w:t xml:space="preserve"> që</w:t>
      </w:r>
      <w:r w:rsidR="00BA348C" w:rsidRPr="00724FD5">
        <w:rPr>
          <w:lang w:val="sq-AL"/>
        </w:rPr>
        <w:t xml:space="preserve"> </w:t>
      </w:r>
      <w:r w:rsidR="00724FD5" w:rsidRPr="00724FD5">
        <w:rPr>
          <w:lang w:val="sq-AL"/>
        </w:rPr>
        <w:t>janë</w:t>
      </w:r>
      <w:r w:rsidRPr="00724FD5">
        <w:rPr>
          <w:lang w:val="sq-AL"/>
        </w:rPr>
        <w:t xml:space="preserve"> pjes</w:t>
      </w:r>
      <w:r w:rsidR="00FE06AE">
        <w:rPr>
          <w:lang w:val="sq-AL"/>
        </w:rPr>
        <w:t>ë</w:t>
      </w:r>
      <w:r w:rsidRPr="00724FD5">
        <w:rPr>
          <w:lang w:val="sq-AL"/>
        </w:rPr>
        <w:t xml:space="preserve"> e </w:t>
      </w:r>
      <w:r w:rsidR="00724FD5" w:rsidRPr="00724FD5">
        <w:rPr>
          <w:lang w:val="sq-AL"/>
        </w:rPr>
        <w:t>rëndësishme</w:t>
      </w:r>
      <w:r w:rsidRPr="00724FD5">
        <w:rPr>
          <w:lang w:val="sq-AL"/>
        </w:rPr>
        <w:t xml:space="preserve"> e mbledhjes, </w:t>
      </w:r>
      <w:r w:rsidR="00724FD5" w:rsidRPr="00724FD5">
        <w:rPr>
          <w:lang w:val="sq-AL"/>
        </w:rPr>
        <w:t>përpunimit</w:t>
      </w:r>
      <w:r w:rsidRPr="00724FD5">
        <w:rPr>
          <w:lang w:val="sq-AL"/>
        </w:rPr>
        <w:t xml:space="preserve"> dhe gjenerimit</w:t>
      </w:r>
      <w:r w:rsidR="001E6BA8" w:rsidRPr="00724FD5">
        <w:rPr>
          <w:lang w:val="sq-AL"/>
        </w:rPr>
        <w:t xml:space="preserve"> të </w:t>
      </w:r>
      <w:r w:rsidR="00724FD5" w:rsidRPr="00724FD5">
        <w:rPr>
          <w:lang w:val="sq-AL"/>
        </w:rPr>
        <w:t>dhënave</w:t>
      </w:r>
      <w:r w:rsidRPr="00724FD5">
        <w:rPr>
          <w:lang w:val="sq-AL"/>
        </w:rPr>
        <w:t xml:space="preserve"> publike</w:t>
      </w:r>
      <w:r w:rsidR="00BA348C" w:rsidRPr="00724FD5">
        <w:rPr>
          <w:lang w:val="sq-AL"/>
        </w:rPr>
        <w:t xml:space="preserve"> që    </w:t>
      </w:r>
      <w:r w:rsidRPr="00724FD5">
        <w:rPr>
          <w:lang w:val="sq-AL"/>
        </w:rPr>
        <w:t>duhet</w:t>
      </w:r>
      <w:r w:rsidR="001E6BA8" w:rsidRPr="00724FD5">
        <w:rPr>
          <w:lang w:val="sq-AL"/>
        </w:rPr>
        <w:t xml:space="preserve"> të </w:t>
      </w:r>
      <w:r w:rsidRPr="00724FD5">
        <w:rPr>
          <w:lang w:val="sq-AL"/>
        </w:rPr>
        <w:t>jen</w:t>
      </w:r>
      <w:r w:rsidR="00724FD5">
        <w:rPr>
          <w:lang w:val="sq-AL"/>
        </w:rPr>
        <w:t>ë</w:t>
      </w:r>
      <w:r w:rsidR="001E6BA8" w:rsidRPr="00724FD5">
        <w:rPr>
          <w:lang w:val="sq-AL"/>
        </w:rPr>
        <w:t xml:space="preserve"> të </w:t>
      </w:r>
      <w:r w:rsidRPr="00724FD5">
        <w:rPr>
          <w:lang w:val="sq-AL"/>
        </w:rPr>
        <w:t>hapura</w:t>
      </w:r>
      <w:r w:rsidR="001E6BA8" w:rsidRPr="00724FD5">
        <w:rPr>
          <w:lang w:val="sq-AL"/>
        </w:rPr>
        <w:t xml:space="preserve"> për  </w:t>
      </w:r>
      <w:r w:rsidRPr="00724FD5">
        <w:rPr>
          <w:lang w:val="sq-AL"/>
        </w:rPr>
        <w:t xml:space="preserve">publikun. Komiteti do ndjekë në vijimësi </w:t>
      </w:r>
      <w:r w:rsidR="00724FD5" w:rsidRPr="00724FD5">
        <w:rPr>
          <w:lang w:val="sq-AL"/>
        </w:rPr>
        <w:t>procesin</w:t>
      </w:r>
      <w:r w:rsidRPr="00724FD5">
        <w:rPr>
          <w:lang w:val="sq-AL"/>
        </w:rPr>
        <w:t xml:space="preserve">  e implementimit dhe arritjen  e objektivave</w:t>
      </w:r>
      <w:r w:rsidR="001E6BA8" w:rsidRPr="00724FD5">
        <w:rPr>
          <w:lang w:val="sq-AL"/>
        </w:rPr>
        <w:t xml:space="preserve"> për  </w:t>
      </w:r>
      <w:r w:rsidRPr="00724FD5">
        <w:rPr>
          <w:lang w:val="sq-AL"/>
        </w:rPr>
        <w:t xml:space="preserve">zhvillimin e </w:t>
      </w:r>
      <w:r w:rsidRPr="00724FD5">
        <w:rPr>
          <w:i/>
          <w:lang w:val="sq-AL"/>
        </w:rPr>
        <w:t>open data</w:t>
      </w:r>
      <w:r w:rsidR="00724FD5">
        <w:rPr>
          <w:lang w:val="sq-AL"/>
        </w:rPr>
        <w:t xml:space="preserve"> në</w:t>
      </w:r>
      <w:r w:rsidR="00BA348C" w:rsidRPr="00724FD5">
        <w:rPr>
          <w:lang w:val="sq-AL"/>
        </w:rPr>
        <w:t xml:space="preserve"> </w:t>
      </w:r>
      <w:r w:rsidRPr="00724FD5">
        <w:rPr>
          <w:lang w:val="sq-AL"/>
        </w:rPr>
        <w:t>Shqiperi.</w:t>
      </w:r>
      <w:bookmarkEnd w:id="12"/>
      <w:bookmarkEnd w:id="13"/>
      <w:bookmarkEnd w:id="14"/>
      <w:r w:rsidRPr="00724FD5">
        <w:rPr>
          <w:lang w:val="sq-AL"/>
        </w:rPr>
        <w:t xml:space="preserve"> </w:t>
      </w:r>
    </w:p>
    <w:p w:rsidR="0043300B" w:rsidRPr="00724FD5" w:rsidRDefault="0043300B" w:rsidP="00FE14B5">
      <w:pPr>
        <w:pStyle w:val="Paragrafi"/>
        <w:rPr>
          <w:lang w:val="sq-AL"/>
        </w:rPr>
      </w:pPr>
      <w:bookmarkStart w:id="15" w:name="_Toc387934067"/>
      <w:bookmarkStart w:id="16" w:name="_Toc387934130"/>
      <w:bookmarkStart w:id="17" w:name="_Toc348440962"/>
      <w:r w:rsidRPr="00724FD5">
        <w:rPr>
          <w:lang w:val="sq-AL"/>
        </w:rPr>
        <w:t xml:space="preserve">Nga pikëpamja operacionale do të ngrihet Sekretariati Teknik, me përfaqësues të institucioneve, i cili do të luajë rolin e koordinatorit midis të gjithë aktorëve të përfshirë në zhvillimin e </w:t>
      </w:r>
      <w:r w:rsidRPr="00724FD5">
        <w:rPr>
          <w:i/>
          <w:lang w:val="sq-AL"/>
        </w:rPr>
        <w:t>open data.</w:t>
      </w:r>
      <w:bookmarkStart w:id="18" w:name="_Toc387934069"/>
      <w:bookmarkStart w:id="19" w:name="_Toc387934132"/>
      <w:bookmarkEnd w:id="15"/>
      <w:bookmarkEnd w:id="16"/>
      <w:r w:rsidRPr="00724FD5">
        <w:rPr>
          <w:lang w:val="sq-AL"/>
        </w:rPr>
        <w:t xml:space="preserve"> Sekretariati teknik do zhvillojë komunikime periodike dhe koordinoj</w:t>
      </w:r>
      <w:r w:rsidR="00724FD5">
        <w:rPr>
          <w:lang w:val="sq-AL"/>
        </w:rPr>
        <w:t>ë</w:t>
      </w:r>
      <w:r w:rsidRPr="00724FD5">
        <w:rPr>
          <w:lang w:val="sq-AL"/>
        </w:rPr>
        <w:t xml:space="preserve"> </w:t>
      </w:r>
      <w:r w:rsidR="00724FD5" w:rsidRPr="00724FD5">
        <w:rPr>
          <w:lang w:val="sq-AL"/>
        </w:rPr>
        <w:t>punën</w:t>
      </w:r>
      <w:r w:rsidRPr="00724FD5">
        <w:rPr>
          <w:lang w:val="sq-AL"/>
        </w:rPr>
        <w:t xml:space="preserve"> me</w:t>
      </w:r>
      <w:r w:rsidR="001E6BA8" w:rsidRPr="00724FD5">
        <w:rPr>
          <w:lang w:val="sq-AL"/>
        </w:rPr>
        <w:t xml:space="preserve"> të </w:t>
      </w:r>
      <w:r w:rsidRPr="00724FD5">
        <w:rPr>
          <w:lang w:val="sq-AL"/>
        </w:rPr>
        <w:t>gjitha institucionet</w:t>
      </w:r>
      <w:r w:rsidR="00724FD5">
        <w:rPr>
          <w:lang w:val="sq-AL"/>
        </w:rPr>
        <w:t>,</w:t>
      </w:r>
      <w:r w:rsidRPr="00724FD5">
        <w:rPr>
          <w:lang w:val="sq-AL"/>
        </w:rPr>
        <w:t xml:space="preserve"> si dhe do raportojë periodikisht mbi </w:t>
      </w:r>
      <w:r w:rsidR="00724FD5" w:rsidRPr="00724FD5">
        <w:rPr>
          <w:lang w:val="sq-AL"/>
        </w:rPr>
        <w:t>ecurinë</w:t>
      </w:r>
      <w:r w:rsidRPr="00724FD5">
        <w:rPr>
          <w:lang w:val="sq-AL"/>
        </w:rPr>
        <w:t xml:space="preserve"> e </w:t>
      </w:r>
      <w:r w:rsidR="00724FD5" w:rsidRPr="00724FD5">
        <w:rPr>
          <w:lang w:val="sq-AL"/>
        </w:rPr>
        <w:t>procesit</w:t>
      </w:r>
      <w:r w:rsidRPr="00724FD5">
        <w:rPr>
          <w:lang w:val="sq-AL"/>
        </w:rPr>
        <w:t xml:space="preserve"> tek Komi</w:t>
      </w:r>
      <w:bookmarkEnd w:id="17"/>
      <w:r w:rsidRPr="00724FD5">
        <w:rPr>
          <w:lang w:val="sq-AL"/>
        </w:rPr>
        <w:t>teti</w:t>
      </w:r>
      <w:bookmarkEnd w:id="18"/>
      <w:bookmarkEnd w:id="19"/>
      <w:r w:rsidR="00724FD5">
        <w:rPr>
          <w:lang w:val="sq-AL"/>
        </w:rPr>
        <w:t>.</w:t>
      </w:r>
    </w:p>
    <w:p w:rsidR="0043300B" w:rsidRPr="00724FD5" w:rsidRDefault="0043300B" w:rsidP="00FE14B5">
      <w:pPr>
        <w:pStyle w:val="Paragrafi"/>
        <w:rPr>
          <w:lang w:val="sq-AL"/>
        </w:rPr>
      </w:pPr>
      <w:bookmarkStart w:id="20" w:name="_Toc387934070"/>
      <w:bookmarkStart w:id="21" w:name="_Toc387934133"/>
      <w:bookmarkStart w:id="22" w:name="_Toc348440963"/>
      <w:r w:rsidRPr="00724FD5">
        <w:rPr>
          <w:lang w:val="sq-AL"/>
        </w:rPr>
        <w:t xml:space="preserve">Ministritë, </w:t>
      </w:r>
      <w:r w:rsidR="00724FD5" w:rsidRPr="00724FD5">
        <w:rPr>
          <w:lang w:val="sq-AL"/>
        </w:rPr>
        <w:t>agjencitë</w:t>
      </w:r>
      <w:r w:rsidRPr="00724FD5">
        <w:rPr>
          <w:lang w:val="sq-AL"/>
        </w:rPr>
        <w:t xml:space="preserve"> do të përcaktojnë personat përgjegjës, të ngarkuar për realizimin e detyrave dhe objektivave të përcaktuara në këtë dokument.</w:t>
      </w:r>
      <w:bookmarkEnd w:id="20"/>
      <w:bookmarkEnd w:id="21"/>
      <w:r w:rsidRPr="00724FD5">
        <w:rPr>
          <w:lang w:val="sq-AL"/>
        </w:rPr>
        <w:t xml:space="preserve">  </w:t>
      </w:r>
    </w:p>
    <w:p w:rsidR="0043300B" w:rsidRPr="00724FD5" w:rsidRDefault="0043300B" w:rsidP="00FE14B5">
      <w:pPr>
        <w:pStyle w:val="Paragrafi"/>
        <w:rPr>
          <w:lang w:val="sq-AL"/>
        </w:rPr>
      </w:pPr>
      <w:bookmarkStart w:id="23" w:name="_Toc387934071"/>
      <w:bookmarkStart w:id="24" w:name="_Toc387934134"/>
      <w:r w:rsidRPr="00724FD5">
        <w:rPr>
          <w:lang w:val="sq-AL"/>
        </w:rPr>
        <w:t xml:space="preserve">Ministritë dhe </w:t>
      </w:r>
      <w:r w:rsidR="00724FD5" w:rsidRPr="00724FD5">
        <w:rPr>
          <w:lang w:val="sq-AL"/>
        </w:rPr>
        <w:t>agjencitë</w:t>
      </w:r>
      <w:r w:rsidRPr="00724FD5">
        <w:rPr>
          <w:lang w:val="sq-AL"/>
        </w:rPr>
        <w:t xml:space="preserve"> përgjegjëse do të bashkëpunojnë me shoqërinë civile dhe sektorin privat. Implementimi i disa aktiviteteve të planin të veprimit mund t’u delegohen organizatave joqeveritare.</w:t>
      </w:r>
      <w:bookmarkEnd w:id="22"/>
      <w:bookmarkEnd w:id="23"/>
      <w:bookmarkEnd w:id="24"/>
    </w:p>
    <w:p w:rsidR="0043300B" w:rsidRPr="00724FD5" w:rsidRDefault="0043300B" w:rsidP="00FE14B5">
      <w:pPr>
        <w:pStyle w:val="Paragrafi"/>
        <w:rPr>
          <w:lang w:val="sq-AL"/>
        </w:rPr>
      </w:pPr>
      <w:bookmarkStart w:id="25" w:name="_Toc348440964"/>
      <w:bookmarkStart w:id="26" w:name="_Toc387934072"/>
      <w:bookmarkStart w:id="27" w:name="_Toc387934135"/>
      <w:r w:rsidRPr="00724FD5">
        <w:rPr>
          <w:lang w:val="sq-AL"/>
        </w:rPr>
        <w:t>Institucionet përgjegjëse për aktivitetet respe</w:t>
      </w:r>
      <w:r w:rsidR="00724FD5">
        <w:rPr>
          <w:lang w:val="sq-AL"/>
        </w:rPr>
        <w:t>k</w:t>
      </w:r>
      <w:r w:rsidRPr="00724FD5">
        <w:rPr>
          <w:lang w:val="sq-AL"/>
        </w:rPr>
        <w:t>tive</w:t>
      </w:r>
      <w:r w:rsidR="001E6BA8" w:rsidRPr="00724FD5">
        <w:rPr>
          <w:lang w:val="sq-AL"/>
        </w:rPr>
        <w:t xml:space="preserve"> të </w:t>
      </w:r>
      <w:r w:rsidRPr="00724FD5">
        <w:rPr>
          <w:lang w:val="sq-AL"/>
        </w:rPr>
        <w:t>përcaktuara në këtë dokument do të raportojnë periodikisht pranë Komitetit  mbi statusin e realizimit të tyre dhe Sekretariati Teknik do të jetë koordinatori.</w:t>
      </w:r>
      <w:bookmarkEnd w:id="25"/>
      <w:bookmarkEnd w:id="26"/>
      <w:bookmarkEnd w:id="27"/>
    </w:p>
    <w:p w:rsidR="0043300B" w:rsidRPr="00724FD5" w:rsidRDefault="0043300B" w:rsidP="00FE14B5">
      <w:pPr>
        <w:pStyle w:val="Paragrafi"/>
        <w:rPr>
          <w:lang w:val="sq-AL"/>
        </w:rPr>
      </w:pPr>
      <w:bookmarkStart w:id="28" w:name="_Toc348440965"/>
      <w:bookmarkStart w:id="29" w:name="_Toc387934073"/>
      <w:bookmarkStart w:id="30" w:name="_Toc387934136"/>
      <w:r w:rsidRPr="00724FD5">
        <w:rPr>
          <w:lang w:val="sq-AL"/>
        </w:rPr>
        <w:t>Duke u bazuar në këto raportime</w:t>
      </w:r>
      <w:r w:rsidR="00FE06AE">
        <w:rPr>
          <w:lang w:val="sq-AL"/>
        </w:rPr>
        <w:t>,</w:t>
      </w:r>
      <w:r w:rsidRPr="00724FD5">
        <w:rPr>
          <w:lang w:val="sq-AL"/>
        </w:rPr>
        <w:t xml:space="preserve"> si dhe në treguesit statistikor, do të bëhet vlerësimi i progresit drejt arri</w:t>
      </w:r>
      <w:r w:rsidR="00724FD5">
        <w:rPr>
          <w:lang w:val="sq-AL"/>
        </w:rPr>
        <w:t>tjeve të objektivave të vendosu</w:t>
      </w:r>
      <w:r w:rsidRPr="00724FD5">
        <w:rPr>
          <w:lang w:val="sq-AL"/>
        </w:rPr>
        <w:t>ra.</w:t>
      </w:r>
      <w:bookmarkEnd w:id="28"/>
      <w:r w:rsidRPr="00724FD5">
        <w:rPr>
          <w:lang w:val="sq-AL"/>
        </w:rPr>
        <w:t xml:space="preserve"> Bashkëlidhur </w:t>
      </w:r>
      <w:r w:rsidR="00724FD5" w:rsidRPr="00724FD5">
        <w:rPr>
          <w:lang w:val="sq-AL"/>
        </w:rPr>
        <w:t>këtij</w:t>
      </w:r>
      <w:r w:rsidRPr="00724FD5">
        <w:rPr>
          <w:lang w:val="sq-AL"/>
        </w:rPr>
        <w:t xml:space="preserve"> dokumenti paraqitet plani i veprimit afatmesëm për aktivitetet që do ndërmerren me miratimin e këtij dokumenti. Ky plan do jetë  </w:t>
      </w:r>
      <w:r w:rsidR="00724FD5" w:rsidRPr="00724FD5">
        <w:rPr>
          <w:lang w:val="sq-AL"/>
        </w:rPr>
        <w:t>subjekt</w:t>
      </w:r>
      <w:r w:rsidRPr="00724FD5">
        <w:rPr>
          <w:lang w:val="sq-AL"/>
        </w:rPr>
        <w:t xml:space="preserve"> rishikimi periodik.</w:t>
      </w:r>
      <w:bookmarkEnd w:id="29"/>
      <w:bookmarkEnd w:id="30"/>
    </w:p>
    <w:p w:rsidR="0043300B" w:rsidRPr="00724FD5" w:rsidRDefault="0043300B" w:rsidP="00FE14B5">
      <w:pPr>
        <w:pStyle w:val="Paragrafi"/>
        <w:rPr>
          <w:lang w:val="sq-AL"/>
        </w:rPr>
      </w:pPr>
      <w:bookmarkStart w:id="31" w:name="_Toc348440966"/>
      <w:bookmarkStart w:id="32" w:name="_Toc387934137"/>
      <w:r w:rsidRPr="00724FD5">
        <w:rPr>
          <w:lang w:val="sq-AL"/>
        </w:rPr>
        <w:t xml:space="preserve">Treguesit për monitorimin e zhvillimit të </w:t>
      </w:r>
      <w:r w:rsidRPr="00A52336">
        <w:rPr>
          <w:i/>
          <w:lang w:val="sq-AL"/>
        </w:rPr>
        <w:t>open data</w:t>
      </w:r>
      <w:r w:rsidR="00724FD5">
        <w:rPr>
          <w:lang w:val="sq-AL"/>
        </w:rPr>
        <w:t xml:space="preserve"> në  </w:t>
      </w:r>
      <w:r w:rsidR="00724FD5" w:rsidRPr="00724FD5">
        <w:rPr>
          <w:lang w:val="sq-AL"/>
        </w:rPr>
        <w:t>Shqipëri</w:t>
      </w:r>
      <w:r w:rsidRPr="00724FD5">
        <w:rPr>
          <w:lang w:val="sq-AL"/>
        </w:rPr>
        <w:t xml:space="preserve"> do të përfshijnë:</w:t>
      </w:r>
      <w:bookmarkEnd w:id="31"/>
      <w:bookmarkEnd w:id="32"/>
    </w:p>
    <w:p w:rsidR="0043300B" w:rsidRPr="00724FD5" w:rsidRDefault="002D2231" w:rsidP="00FE14B5">
      <w:pPr>
        <w:pStyle w:val="Paragrafi"/>
        <w:rPr>
          <w:lang w:val="sq-AL"/>
        </w:rPr>
      </w:pPr>
      <w:r w:rsidRPr="00724FD5">
        <w:rPr>
          <w:lang w:val="sq-AL"/>
        </w:rPr>
        <w:t xml:space="preserve">- </w:t>
      </w:r>
      <w:r w:rsidR="0043300B" w:rsidRPr="00724FD5">
        <w:rPr>
          <w:lang w:val="sq-AL"/>
        </w:rPr>
        <w:t xml:space="preserve">Përmirësimin e </w:t>
      </w:r>
      <w:r w:rsidR="00724FD5" w:rsidRPr="00724FD5">
        <w:rPr>
          <w:lang w:val="sq-AL"/>
        </w:rPr>
        <w:t>llogaridhënies</w:t>
      </w:r>
      <w:r w:rsidR="0043300B" w:rsidRPr="00724FD5">
        <w:rPr>
          <w:lang w:val="sq-AL"/>
        </w:rPr>
        <w:t xml:space="preserve"> dhe </w:t>
      </w:r>
      <w:r w:rsidR="00724FD5" w:rsidRPr="00724FD5">
        <w:rPr>
          <w:lang w:val="sq-AL"/>
        </w:rPr>
        <w:t>transparencës</w:t>
      </w:r>
      <w:r w:rsidR="0043300B" w:rsidRPr="00724FD5">
        <w:rPr>
          <w:lang w:val="sq-AL"/>
        </w:rPr>
        <w:t xml:space="preserve"> së qeverisjes</w:t>
      </w:r>
      <w:r w:rsidR="00A52336">
        <w:rPr>
          <w:lang w:val="sq-AL"/>
        </w:rPr>
        <w:t>;</w:t>
      </w:r>
    </w:p>
    <w:p w:rsidR="0043300B" w:rsidRPr="00724FD5" w:rsidRDefault="002D2231" w:rsidP="00FE14B5">
      <w:pPr>
        <w:pStyle w:val="Paragrafi"/>
        <w:rPr>
          <w:lang w:val="sq-AL"/>
        </w:rPr>
      </w:pPr>
      <w:r w:rsidRPr="00724FD5">
        <w:rPr>
          <w:lang w:val="sq-AL"/>
        </w:rPr>
        <w:t xml:space="preserve">- </w:t>
      </w:r>
      <w:r w:rsidR="0043300B" w:rsidRPr="00724FD5">
        <w:rPr>
          <w:lang w:val="sq-AL"/>
        </w:rPr>
        <w:t xml:space="preserve">Rritjen e indeksit të </w:t>
      </w:r>
      <w:r w:rsidR="0043300B" w:rsidRPr="00A52336">
        <w:rPr>
          <w:i/>
          <w:lang w:val="sq-AL"/>
        </w:rPr>
        <w:t>e-</w:t>
      </w:r>
      <w:r w:rsidR="0043300B" w:rsidRPr="00724FD5">
        <w:rPr>
          <w:lang w:val="sq-AL"/>
        </w:rPr>
        <w:t>pjesëmarrjes</w:t>
      </w:r>
      <w:r w:rsidR="00A52336">
        <w:rPr>
          <w:lang w:val="sq-AL"/>
        </w:rPr>
        <w:t>;</w:t>
      </w:r>
    </w:p>
    <w:p w:rsidR="0043300B" w:rsidRPr="00724FD5" w:rsidRDefault="002D2231" w:rsidP="00FE14B5">
      <w:pPr>
        <w:pStyle w:val="Paragrafi"/>
        <w:rPr>
          <w:lang w:val="sq-AL"/>
        </w:rPr>
      </w:pPr>
      <w:r w:rsidRPr="00724FD5">
        <w:rPr>
          <w:lang w:val="sq-AL"/>
        </w:rPr>
        <w:t xml:space="preserve">- </w:t>
      </w:r>
      <w:r w:rsidR="0043300B" w:rsidRPr="00724FD5">
        <w:rPr>
          <w:lang w:val="sq-AL"/>
        </w:rPr>
        <w:t>Indeksi</w:t>
      </w:r>
      <w:r w:rsidR="001E6BA8" w:rsidRPr="00724FD5">
        <w:rPr>
          <w:lang w:val="sq-AL"/>
        </w:rPr>
        <w:t xml:space="preserve"> për  </w:t>
      </w:r>
      <w:r w:rsidR="0043300B" w:rsidRPr="00A52336">
        <w:rPr>
          <w:i/>
          <w:lang w:val="sq-AL"/>
        </w:rPr>
        <w:t>e-</w:t>
      </w:r>
      <w:r w:rsidR="0043300B" w:rsidRPr="00724FD5">
        <w:rPr>
          <w:lang w:val="sq-AL"/>
        </w:rPr>
        <w:t>qeverisjen dhe indeksi</w:t>
      </w:r>
      <w:r w:rsidR="001E6BA8" w:rsidRPr="00724FD5">
        <w:rPr>
          <w:lang w:val="sq-AL"/>
        </w:rPr>
        <w:t xml:space="preserve"> për  </w:t>
      </w:r>
      <w:r w:rsidR="0043300B" w:rsidRPr="00724FD5">
        <w:rPr>
          <w:lang w:val="sq-AL"/>
        </w:rPr>
        <w:t>e-pjesëmarrjen</w:t>
      </w:r>
      <w:r w:rsidR="00A52336">
        <w:rPr>
          <w:lang w:val="sq-AL"/>
        </w:rPr>
        <w:t>;</w:t>
      </w:r>
    </w:p>
    <w:p w:rsidR="008F0D41" w:rsidRPr="00724FD5" w:rsidRDefault="002D2231" w:rsidP="00FE14B5">
      <w:pPr>
        <w:pStyle w:val="Paragrafi"/>
        <w:rPr>
          <w:lang w:val="sq-AL"/>
        </w:rPr>
      </w:pPr>
      <w:r w:rsidRPr="00724FD5">
        <w:rPr>
          <w:lang w:val="sq-AL"/>
        </w:rPr>
        <w:t xml:space="preserve">- </w:t>
      </w:r>
      <w:r w:rsidR="008F0D41" w:rsidRPr="00724FD5">
        <w:rPr>
          <w:lang w:val="sq-AL"/>
        </w:rPr>
        <w:t>Numri i vizitorëve</w:t>
      </w:r>
      <w:r w:rsidR="00A52336">
        <w:rPr>
          <w:lang w:val="sq-AL"/>
        </w:rPr>
        <w:t>;</w:t>
      </w:r>
    </w:p>
    <w:p w:rsidR="008F0D41" w:rsidRPr="00724FD5" w:rsidRDefault="002D2231" w:rsidP="00FE14B5">
      <w:pPr>
        <w:pStyle w:val="Paragrafi"/>
        <w:rPr>
          <w:lang w:val="sq-AL"/>
        </w:rPr>
      </w:pPr>
      <w:r w:rsidRPr="00724FD5">
        <w:rPr>
          <w:lang w:val="sq-AL"/>
        </w:rPr>
        <w:t xml:space="preserve">- </w:t>
      </w:r>
      <w:r w:rsidR="008F0D41" w:rsidRPr="00724FD5">
        <w:rPr>
          <w:lang w:val="sq-AL"/>
        </w:rPr>
        <w:t>Numri i vizitorëve unik</w:t>
      </w:r>
      <w:r w:rsidR="00A52336">
        <w:rPr>
          <w:lang w:val="sq-AL"/>
        </w:rPr>
        <w:t>;</w:t>
      </w:r>
    </w:p>
    <w:p w:rsidR="008F0D41" w:rsidRPr="00724FD5" w:rsidRDefault="002D2231" w:rsidP="00FE14B5">
      <w:pPr>
        <w:pStyle w:val="Paragrafi"/>
        <w:rPr>
          <w:lang w:val="sq-AL"/>
        </w:rPr>
      </w:pPr>
      <w:r w:rsidRPr="00724FD5">
        <w:rPr>
          <w:lang w:val="sq-AL"/>
        </w:rPr>
        <w:t xml:space="preserve">- </w:t>
      </w:r>
      <w:r w:rsidR="008F0D41" w:rsidRPr="00724FD5">
        <w:rPr>
          <w:lang w:val="sq-AL"/>
        </w:rPr>
        <w:t>Numri i faqeve të vizituara</w:t>
      </w:r>
      <w:r w:rsidR="00A52336">
        <w:rPr>
          <w:lang w:val="sq-AL"/>
        </w:rPr>
        <w:t>;</w:t>
      </w:r>
    </w:p>
    <w:p w:rsidR="008F0D41" w:rsidRPr="00724FD5" w:rsidRDefault="002D2231" w:rsidP="00FE14B5">
      <w:pPr>
        <w:pStyle w:val="Paragrafi"/>
        <w:rPr>
          <w:lang w:val="sq-AL"/>
        </w:rPr>
      </w:pPr>
      <w:r w:rsidRPr="00724FD5">
        <w:rPr>
          <w:lang w:val="sq-AL"/>
        </w:rPr>
        <w:t xml:space="preserve">- </w:t>
      </w:r>
      <w:r w:rsidR="008F0D41" w:rsidRPr="00724FD5">
        <w:rPr>
          <w:lang w:val="sq-AL"/>
        </w:rPr>
        <w:t>Numri i dokumenteve të shkarkuar</w:t>
      </w:r>
      <w:r w:rsidR="00A52336">
        <w:rPr>
          <w:lang w:val="sq-AL"/>
        </w:rPr>
        <w:t>.</w:t>
      </w:r>
    </w:p>
    <w:p w:rsidR="008F0D41" w:rsidRPr="00724FD5" w:rsidRDefault="008F0D41" w:rsidP="00FE14B5">
      <w:pPr>
        <w:pStyle w:val="Paragrafi"/>
        <w:rPr>
          <w:lang w:val="sq-AL"/>
        </w:rPr>
      </w:pPr>
      <w:r w:rsidRPr="00724FD5">
        <w:rPr>
          <w:lang w:val="sq-AL"/>
        </w:rPr>
        <w:t xml:space="preserve">Të dhëna statistikore nëpërmjet mjeteve të </w:t>
      </w:r>
      <w:r w:rsidR="00724FD5" w:rsidRPr="00724FD5">
        <w:rPr>
          <w:lang w:val="sq-AL"/>
        </w:rPr>
        <w:t>analizës</w:t>
      </w:r>
      <w:r w:rsidRPr="00724FD5">
        <w:rPr>
          <w:lang w:val="sq-AL"/>
        </w:rPr>
        <w:t xml:space="preserve"> që përdor Google për:</w:t>
      </w:r>
    </w:p>
    <w:p w:rsidR="008F0D41" w:rsidRPr="00724FD5" w:rsidRDefault="002D2231" w:rsidP="00FE14B5">
      <w:pPr>
        <w:pStyle w:val="Paragrafi"/>
        <w:rPr>
          <w:lang w:val="sq-AL"/>
        </w:rPr>
      </w:pPr>
      <w:r w:rsidRPr="00724FD5">
        <w:rPr>
          <w:lang w:val="sq-AL"/>
        </w:rPr>
        <w:t xml:space="preserve">- </w:t>
      </w:r>
      <w:r w:rsidR="008F0D41" w:rsidRPr="00724FD5">
        <w:rPr>
          <w:lang w:val="sq-AL"/>
        </w:rPr>
        <w:t>Numrin e vizitor</w:t>
      </w:r>
      <w:r w:rsidR="00724FD5">
        <w:rPr>
          <w:lang w:val="sq-AL"/>
        </w:rPr>
        <w:t>ë</w:t>
      </w:r>
      <w:r w:rsidR="008F0D41" w:rsidRPr="00724FD5">
        <w:rPr>
          <w:lang w:val="sq-AL"/>
        </w:rPr>
        <w:t>ve</w:t>
      </w:r>
      <w:r w:rsidR="00724FD5">
        <w:rPr>
          <w:lang w:val="sq-AL"/>
        </w:rPr>
        <w:t>;</w:t>
      </w:r>
    </w:p>
    <w:p w:rsidR="008F0D41" w:rsidRPr="00724FD5" w:rsidRDefault="002D2231" w:rsidP="00FE14B5">
      <w:pPr>
        <w:pStyle w:val="Paragrafi"/>
        <w:rPr>
          <w:lang w:val="sq-AL"/>
        </w:rPr>
      </w:pPr>
      <w:r w:rsidRPr="00724FD5">
        <w:rPr>
          <w:lang w:val="sq-AL"/>
        </w:rPr>
        <w:t>- Numri i vizitorëve unik/</w:t>
      </w:r>
      <w:r w:rsidR="008F0D41" w:rsidRPr="00724FD5">
        <w:rPr>
          <w:lang w:val="sq-AL"/>
        </w:rPr>
        <w:t>numri i vizitor</w:t>
      </w:r>
      <w:r w:rsidR="00724FD5">
        <w:rPr>
          <w:lang w:val="sq-AL"/>
        </w:rPr>
        <w:t>ë</w:t>
      </w:r>
      <w:r w:rsidR="008F0D41" w:rsidRPr="00724FD5">
        <w:rPr>
          <w:lang w:val="sq-AL"/>
        </w:rPr>
        <w:t>ve</w:t>
      </w:r>
      <w:r w:rsidR="00724FD5">
        <w:rPr>
          <w:lang w:val="sq-AL"/>
        </w:rPr>
        <w:t>;</w:t>
      </w:r>
    </w:p>
    <w:p w:rsidR="008F0D41" w:rsidRPr="00724FD5" w:rsidRDefault="002D2231" w:rsidP="00FE14B5">
      <w:pPr>
        <w:pStyle w:val="Paragrafi"/>
        <w:rPr>
          <w:lang w:val="sq-AL"/>
        </w:rPr>
      </w:pPr>
      <w:r w:rsidRPr="00724FD5">
        <w:rPr>
          <w:lang w:val="sq-AL"/>
        </w:rPr>
        <w:t xml:space="preserve">- </w:t>
      </w:r>
      <w:r w:rsidR="008F0D41" w:rsidRPr="00724FD5">
        <w:rPr>
          <w:lang w:val="sq-AL"/>
        </w:rPr>
        <w:t>Numri i faqeve të vizituara</w:t>
      </w:r>
      <w:r w:rsidR="00724FD5">
        <w:rPr>
          <w:lang w:val="sq-AL"/>
        </w:rPr>
        <w:t>;</w:t>
      </w:r>
    </w:p>
    <w:p w:rsidR="008F0D41" w:rsidRPr="00724FD5" w:rsidRDefault="002D2231" w:rsidP="00FE14B5">
      <w:pPr>
        <w:pStyle w:val="Paragrafi"/>
        <w:rPr>
          <w:lang w:val="sq-AL"/>
        </w:rPr>
      </w:pPr>
      <w:r w:rsidRPr="00724FD5">
        <w:rPr>
          <w:lang w:val="sq-AL"/>
        </w:rPr>
        <w:t xml:space="preserve">- </w:t>
      </w:r>
      <w:r w:rsidR="008F0D41" w:rsidRPr="00724FD5">
        <w:rPr>
          <w:lang w:val="sq-AL"/>
        </w:rPr>
        <w:t>Numri i dokumenteve të shkarkuar</w:t>
      </w:r>
      <w:r w:rsidR="00724FD5">
        <w:rPr>
          <w:lang w:val="sq-AL"/>
        </w:rPr>
        <w:t>;</w:t>
      </w:r>
    </w:p>
    <w:p w:rsidR="008F0D41" w:rsidRPr="00724FD5" w:rsidRDefault="002D2231" w:rsidP="00FE14B5">
      <w:pPr>
        <w:pStyle w:val="Paragrafi"/>
        <w:rPr>
          <w:lang w:val="sq-AL"/>
        </w:rPr>
      </w:pPr>
      <w:r w:rsidRPr="00724FD5">
        <w:rPr>
          <w:lang w:val="sq-AL"/>
        </w:rPr>
        <w:t xml:space="preserve">- </w:t>
      </w:r>
      <w:r w:rsidR="008F0D41" w:rsidRPr="00724FD5">
        <w:rPr>
          <w:lang w:val="sq-AL"/>
        </w:rPr>
        <w:t>Indeksi</w:t>
      </w:r>
      <w:r w:rsidR="001E6BA8" w:rsidRPr="00724FD5">
        <w:rPr>
          <w:lang w:val="sq-AL"/>
        </w:rPr>
        <w:t xml:space="preserve"> për  </w:t>
      </w:r>
      <w:r w:rsidR="008F0D41" w:rsidRPr="00724FD5">
        <w:rPr>
          <w:lang w:val="sq-AL"/>
        </w:rPr>
        <w:t>e-qeverisje nga raporti i UNPAN</w:t>
      </w:r>
      <w:r w:rsidR="00724FD5">
        <w:rPr>
          <w:lang w:val="sq-AL"/>
        </w:rPr>
        <w:t>.</w:t>
      </w:r>
    </w:p>
    <w:p w:rsidR="002D2231" w:rsidRPr="00724FD5" w:rsidRDefault="008F0D41" w:rsidP="00FE06AE">
      <w:pPr>
        <w:pStyle w:val="Paragrafi"/>
        <w:rPr>
          <w:lang w:val="sq-AL"/>
        </w:rPr>
      </w:pPr>
      <w:r w:rsidRPr="00724FD5">
        <w:rPr>
          <w:lang w:val="sq-AL"/>
        </w:rPr>
        <w:t>Për monitorimin dhe vlerësimin e impaktit të dhënave të hapura do të hartohet metodologjia e vlerësimit të implementimit të të dhënave të hapura bazuar në praktikat ndërkombëtare. Për zhvillimin e saj do të punohet me INSTAT dhe me shoqërinë civile.</w:t>
      </w:r>
      <w:bookmarkStart w:id="33" w:name="_Toc387934138"/>
    </w:p>
    <w:p w:rsidR="00EE6713" w:rsidRDefault="00EE6713" w:rsidP="00EE6713">
      <w:pPr>
        <w:pStyle w:val="Paragrafi"/>
        <w:jc w:val="center"/>
        <w:rPr>
          <w:lang w:val="sq-AL"/>
        </w:rPr>
      </w:pPr>
    </w:p>
    <w:p w:rsidR="00EE6713" w:rsidRDefault="002D2231" w:rsidP="00EE6713">
      <w:pPr>
        <w:pStyle w:val="Paragrafi"/>
        <w:jc w:val="center"/>
        <w:rPr>
          <w:lang w:val="sq-AL"/>
        </w:rPr>
      </w:pPr>
      <w:r w:rsidRPr="00724FD5">
        <w:rPr>
          <w:lang w:val="sq-AL"/>
        </w:rPr>
        <w:t>KAPITULLI V</w:t>
      </w:r>
    </w:p>
    <w:p w:rsidR="008F0D41" w:rsidRPr="00724FD5" w:rsidRDefault="008F0D41" w:rsidP="00EE6713">
      <w:pPr>
        <w:pStyle w:val="Paragrafi"/>
        <w:jc w:val="center"/>
        <w:rPr>
          <w:lang w:val="sq-AL"/>
        </w:rPr>
      </w:pPr>
      <w:r w:rsidRPr="00724FD5">
        <w:rPr>
          <w:lang w:val="sq-AL"/>
        </w:rPr>
        <w:t>FINANCIMI</w:t>
      </w:r>
      <w:bookmarkEnd w:id="33"/>
    </w:p>
    <w:p w:rsidR="008F0D41" w:rsidRPr="00724FD5" w:rsidRDefault="008F0D41" w:rsidP="00FE14B5">
      <w:pPr>
        <w:pStyle w:val="Paragrafi"/>
        <w:rPr>
          <w:lang w:val="sq-AL"/>
        </w:rPr>
      </w:pPr>
      <w:r w:rsidRPr="00724FD5">
        <w:rPr>
          <w:lang w:val="sq-AL"/>
        </w:rPr>
        <w:t>Për realizimin e aktiviteteve të parashikuara në këtë dokument</w:t>
      </w:r>
      <w:r w:rsidR="00FE06AE">
        <w:rPr>
          <w:lang w:val="sq-AL"/>
        </w:rPr>
        <w:t>,</w:t>
      </w:r>
      <w:r w:rsidRPr="00724FD5">
        <w:rPr>
          <w:lang w:val="sq-AL"/>
        </w:rPr>
        <w:t xml:space="preserve"> çdo </w:t>
      </w:r>
      <w:r w:rsidR="004872BD" w:rsidRPr="00724FD5">
        <w:rPr>
          <w:lang w:val="sq-AL"/>
        </w:rPr>
        <w:t>institucion</w:t>
      </w:r>
      <w:r w:rsidRPr="00724FD5">
        <w:rPr>
          <w:lang w:val="sq-AL"/>
        </w:rPr>
        <w:t xml:space="preserve"> do të planifikojë në buxhetin vjetor aktivitetet e nevojshme që duhet të mbulojë respektivisht.</w:t>
      </w:r>
    </w:p>
    <w:p w:rsidR="008F0D41" w:rsidRPr="00724FD5" w:rsidRDefault="008F0D41" w:rsidP="00FE14B5">
      <w:pPr>
        <w:pStyle w:val="Paragrafi"/>
        <w:rPr>
          <w:lang w:val="sq-AL"/>
        </w:rPr>
      </w:pPr>
      <w:r w:rsidRPr="00724FD5">
        <w:rPr>
          <w:lang w:val="sq-AL"/>
        </w:rPr>
        <w:t xml:space="preserve">Krijimi i portalit </w:t>
      </w:r>
      <w:hyperlink r:id="rId50" w:history="1">
        <w:r w:rsidRPr="00724FD5">
          <w:rPr>
            <w:rStyle w:val="Hyperlink"/>
            <w:lang w:val="sq-AL"/>
          </w:rPr>
          <w:t>www.opendata.gov.al</w:t>
        </w:r>
      </w:hyperlink>
      <w:r w:rsidRPr="00724FD5">
        <w:rPr>
          <w:lang w:val="sq-AL"/>
        </w:rPr>
        <w:t xml:space="preserve"> do</w:t>
      </w:r>
      <w:r w:rsidR="001E6BA8" w:rsidRPr="00724FD5">
        <w:rPr>
          <w:lang w:val="sq-AL"/>
        </w:rPr>
        <w:t xml:space="preserve"> të </w:t>
      </w:r>
      <w:r w:rsidRPr="00724FD5">
        <w:rPr>
          <w:lang w:val="sq-AL"/>
        </w:rPr>
        <w:t xml:space="preserve">realizohet nga AKSHI, e  cila ka parashikuar në buxhet zërin përkatës të investimit për portalin </w:t>
      </w:r>
      <w:r w:rsidRPr="004872BD">
        <w:rPr>
          <w:i/>
          <w:lang w:val="sq-AL"/>
        </w:rPr>
        <w:t>open data</w:t>
      </w:r>
      <w:r w:rsidRPr="00724FD5">
        <w:rPr>
          <w:lang w:val="sq-AL"/>
        </w:rPr>
        <w:t>.</w:t>
      </w:r>
    </w:p>
    <w:p w:rsidR="008F0D41" w:rsidRPr="00724FD5" w:rsidRDefault="008F0D41" w:rsidP="00FE14B5">
      <w:pPr>
        <w:pStyle w:val="Paragrafi"/>
        <w:rPr>
          <w:lang w:val="sq-AL"/>
        </w:rPr>
      </w:pPr>
      <w:r w:rsidRPr="00724FD5">
        <w:rPr>
          <w:lang w:val="sq-AL"/>
        </w:rPr>
        <w:t>Miratimi i këtij dokumenti shënon një hap të rëndësishëm në përmbushjen e angazhimeve për një qeverisje të hapur dhe OGP.</w:t>
      </w:r>
    </w:p>
    <w:p w:rsidR="00FE06AE" w:rsidRDefault="00FE06AE" w:rsidP="00FE14B5">
      <w:pPr>
        <w:pStyle w:val="Paragrafi"/>
        <w:rPr>
          <w:lang w:val="sq-AL"/>
        </w:rPr>
      </w:pPr>
    </w:p>
    <w:p w:rsidR="00FE06AE" w:rsidRDefault="00FE06AE" w:rsidP="00FE14B5">
      <w:pPr>
        <w:pStyle w:val="Paragrafi"/>
        <w:rPr>
          <w:lang w:val="sq-AL"/>
        </w:rPr>
        <w:sectPr w:rsidR="00FE06AE" w:rsidSect="003F3EF3">
          <w:type w:val="continuous"/>
          <w:pgSz w:w="11907" w:h="16840" w:code="9"/>
          <w:pgMar w:top="1259" w:right="1378" w:bottom="1134" w:left="1349" w:header="720" w:footer="720" w:gutter="0"/>
          <w:cols w:num="2" w:space="454"/>
        </w:sectPr>
      </w:pPr>
    </w:p>
    <w:p w:rsidR="00EE6713" w:rsidRDefault="00EE6713" w:rsidP="00FE14B5">
      <w:pPr>
        <w:pStyle w:val="Paragrafi"/>
        <w:rPr>
          <w:lang w:val="sq-AL"/>
        </w:rPr>
      </w:pPr>
    </w:p>
    <w:p w:rsidR="00EE6713" w:rsidRDefault="00EE6713" w:rsidP="00FE14B5">
      <w:pPr>
        <w:pStyle w:val="Paragrafi"/>
        <w:rPr>
          <w:lang w:val="sq-AL"/>
        </w:rPr>
      </w:pPr>
    </w:p>
    <w:p w:rsidR="00EE6713" w:rsidRDefault="00EE6713" w:rsidP="00FE14B5">
      <w:pPr>
        <w:pStyle w:val="Paragrafi"/>
        <w:rPr>
          <w:lang w:val="sq-AL"/>
        </w:rPr>
      </w:pPr>
    </w:p>
    <w:p w:rsidR="00EE6713" w:rsidRDefault="00EE6713" w:rsidP="00FE14B5">
      <w:pPr>
        <w:pStyle w:val="Paragrafi"/>
        <w:rPr>
          <w:lang w:val="sq-AL"/>
        </w:rPr>
      </w:pPr>
    </w:p>
    <w:p w:rsidR="008F0D41" w:rsidRPr="00724FD5" w:rsidRDefault="00770A3D" w:rsidP="00FE14B5">
      <w:pPr>
        <w:pStyle w:val="Paragrafi"/>
        <w:rPr>
          <w:lang w:val="sq-AL"/>
        </w:rPr>
      </w:pPr>
      <w:r w:rsidRPr="00724FD5">
        <w:rPr>
          <w:lang w:val="sq-AL"/>
        </w:rPr>
        <w:t>PLANI I VEPRIMEVE</w:t>
      </w:r>
    </w:p>
    <w:tbl>
      <w:tblPr>
        <w:tblStyle w:val="TableGrid"/>
        <w:tblW w:w="0" w:type="auto"/>
        <w:tblLook w:val="04A0" w:firstRow="1" w:lastRow="0" w:firstColumn="1" w:lastColumn="0" w:noHBand="0" w:noVBand="1"/>
      </w:tblPr>
      <w:tblGrid>
        <w:gridCol w:w="613"/>
        <w:gridCol w:w="4357"/>
        <w:gridCol w:w="2810"/>
        <w:gridCol w:w="1616"/>
      </w:tblGrid>
      <w:tr w:rsidR="00770A3D" w:rsidRPr="00724FD5" w:rsidTr="006F0A95">
        <w:tc>
          <w:tcPr>
            <w:tcW w:w="738" w:type="dxa"/>
            <w:shd w:val="clear" w:color="auto" w:fill="F2DBDB" w:themeFill="accent2" w:themeFillTint="33"/>
          </w:tcPr>
          <w:p w:rsidR="00770A3D" w:rsidRPr="004872BD" w:rsidRDefault="00770A3D" w:rsidP="00EE6713">
            <w:pPr>
              <w:pStyle w:val="Paragrafi"/>
              <w:ind w:firstLine="0"/>
              <w:jc w:val="center"/>
              <w:rPr>
                <w:b/>
                <w:sz w:val="20"/>
                <w:lang w:val="sq-AL"/>
              </w:rPr>
            </w:pPr>
          </w:p>
          <w:p w:rsidR="00770A3D" w:rsidRPr="004872BD" w:rsidRDefault="00734C39" w:rsidP="00EE6713">
            <w:pPr>
              <w:pStyle w:val="Paragrafi"/>
              <w:ind w:firstLine="0"/>
              <w:jc w:val="center"/>
              <w:rPr>
                <w:b/>
                <w:sz w:val="20"/>
                <w:lang w:val="sq-AL"/>
              </w:rPr>
            </w:pPr>
            <w:r w:rsidRPr="004872BD">
              <w:rPr>
                <w:b/>
                <w:sz w:val="20"/>
                <w:lang w:val="sq-AL"/>
              </w:rPr>
              <w:t>Nr.</w:t>
            </w:r>
          </w:p>
        </w:tc>
        <w:tc>
          <w:tcPr>
            <w:tcW w:w="7290" w:type="dxa"/>
            <w:shd w:val="clear" w:color="auto" w:fill="F2DBDB" w:themeFill="accent2" w:themeFillTint="33"/>
          </w:tcPr>
          <w:p w:rsidR="00770A3D" w:rsidRPr="004872BD" w:rsidRDefault="00770A3D" w:rsidP="00EE6713">
            <w:pPr>
              <w:pStyle w:val="Paragrafi"/>
              <w:ind w:firstLine="0"/>
              <w:jc w:val="center"/>
              <w:rPr>
                <w:b/>
                <w:sz w:val="20"/>
                <w:lang w:val="sq-AL"/>
              </w:rPr>
            </w:pPr>
          </w:p>
          <w:p w:rsidR="00770A3D" w:rsidRPr="004872BD" w:rsidRDefault="00770A3D" w:rsidP="00EE6713">
            <w:pPr>
              <w:pStyle w:val="Paragrafi"/>
              <w:ind w:firstLine="0"/>
              <w:jc w:val="center"/>
              <w:rPr>
                <w:b/>
                <w:sz w:val="20"/>
                <w:lang w:val="sq-AL"/>
              </w:rPr>
            </w:pPr>
            <w:r w:rsidRPr="004872BD">
              <w:rPr>
                <w:b/>
                <w:sz w:val="20"/>
                <w:lang w:val="sq-AL"/>
              </w:rPr>
              <w:t>Aktiviteti</w:t>
            </w:r>
          </w:p>
        </w:tc>
        <w:tc>
          <w:tcPr>
            <w:tcW w:w="2790" w:type="dxa"/>
            <w:shd w:val="clear" w:color="auto" w:fill="F2DBDB" w:themeFill="accent2" w:themeFillTint="33"/>
          </w:tcPr>
          <w:p w:rsidR="00770A3D" w:rsidRPr="004872BD" w:rsidRDefault="00770A3D" w:rsidP="00EE6713">
            <w:pPr>
              <w:pStyle w:val="Paragrafi"/>
              <w:ind w:firstLine="0"/>
              <w:jc w:val="center"/>
              <w:rPr>
                <w:b/>
                <w:sz w:val="20"/>
                <w:lang w:val="sq-AL"/>
              </w:rPr>
            </w:pPr>
          </w:p>
          <w:p w:rsidR="00770A3D" w:rsidRPr="004872BD" w:rsidRDefault="00770A3D" w:rsidP="00EE6713">
            <w:pPr>
              <w:pStyle w:val="Paragrafi"/>
              <w:ind w:firstLine="0"/>
              <w:jc w:val="center"/>
              <w:rPr>
                <w:b/>
                <w:sz w:val="20"/>
                <w:lang w:val="sq-AL"/>
              </w:rPr>
            </w:pPr>
            <w:r w:rsidRPr="004872BD">
              <w:rPr>
                <w:b/>
                <w:sz w:val="20"/>
                <w:lang w:val="sq-AL"/>
              </w:rPr>
              <w:t xml:space="preserve">Institucioni </w:t>
            </w:r>
            <w:r w:rsidR="004872BD" w:rsidRPr="004872BD">
              <w:rPr>
                <w:b/>
                <w:sz w:val="20"/>
                <w:lang w:val="sq-AL"/>
              </w:rPr>
              <w:t>p</w:t>
            </w:r>
            <w:r w:rsidRPr="004872BD">
              <w:rPr>
                <w:b/>
                <w:sz w:val="20"/>
                <w:lang w:val="sq-AL"/>
              </w:rPr>
              <w:t>ërgjegjës</w:t>
            </w:r>
          </w:p>
        </w:tc>
        <w:tc>
          <w:tcPr>
            <w:tcW w:w="2358" w:type="dxa"/>
            <w:shd w:val="clear" w:color="auto" w:fill="F2DBDB" w:themeFill="accent2" w:themeFillTint="33"/>
          </w:tcPr>
          <w:p w:rsidR="00770A3D" w:rsidRPr="004872BD" w:rsidRDefault="00770A3D" w:rsidP="002D2231">
            <w:pPr>
              <w:pStyle w:val="Paragrafi"/>
              <w:ind w:firstLine="0"/>
              <w:rPr>
                <w:b/>
                <w:sz w:val="20"/>
                <w:lang w:val="sq-AL"/>
              </w:rPr>
            </w:pPr>
          </w:p>
          <w:p w:rsidR="00770A3D" w:rsidRPr="004872BD" w:rsidRDefault="00770A3D" w:rsidP="00EE6713">
            <w:pPr>
              <w:pStyle w:val="Paragrafi"/>
              <w:ind w:firstLine="0"/>
              <w:jc w:val="center"/>
              <w:rPr>
                <w:b/>
                <w:sz w:val="20"/>
                <w:lang w:val="sq-AL"/>
              </w:rPr>
            </w:pPr>
            <w:r w:rsidRPr="004872BD">
              <w:rPr>
                <w:b/>
                <w:sz w:val="20"/>
                <w:lang w:val="sq-AL"/>
              </w:rPr>
              <w:t>Periudha</w:t>
            </w: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1.</w:t>
            </w:r>
          </w:p>
        </w:tc>
        <w:tc>
          <w:tcPr>
            <w:tcW w:w="7290" w:type="dxa"/>
          </w:tcPr>
          <w:p w:rsidR="00770A3D" w:rsidRPr="00724FD5" w:rsidRDefault="00770A3D" w:rsidP="002D2231">
            <w:pPr>
              <w:pStyle w:val="Paragrafi"/>
              <w:ind w:firstLine="0"/>
              <w:rPr>
                <w:sz w:val="20"/>
                <w:lang w:val="sq-AL"/>
              </w:rPr>
            </w:pPr>
            <w:r w:rsidRPr="00724FD5">
              <w:rPr>
                <w:sz w:val="20"/>
                <w:lang w:val="sq-AL"/>
              </w:rPr>
              <w:t xml:space="preserve">Krijimi i kuadrit ligjor për të dhënat e hapura: Adoptimi i </w:t>
            </w:r>
            <w:r w:rsidR="004872BD" w:rsidRPr="00724FD5">
              <w:rPr>
                <w:sz w:val="20"/>
                <w:lang w:val="sq-AL"/>
              </w:rPr>
              <w:t>direktivës</w:t>
            </w:r>
            <w:r w:rsidR="001E6BA8" w:rsidRPr="00724FD5">
              <w:rPr>
                <w:sz w:val="20"/>
                <w:lang w:val="sq-AL"/>
              </w:rPr>
              <w:t xml:space="preserve"> për  </w:t>
            </w:r>
            <w:r w:rsidR="004872BD" w:rsidRPr="00724FD5">
              <w:rPr>
                <w:sz w:val="20"/>
                <w:lang w:val="sq-AL"/>
              </w:rPr>
              <w:t>ripërdorimin</w:t>
            </w:r>
            <w:r w:rsidRPr="00724FD5">
              <w:rPr>
                <w:sz w:val="20"/>
                <w:lang w:val="sq-AL"/>
              </w:rPr>
              <w:t xml:space="preserve"> e informacionit</w:t>
            </w:r>
          </w:p>
        </w:tc>
        <w:tc>
          <w:tcPr>
            <w:tcW w:w="2790" w:type="dxa"/>
          </w:tcPr>
          <w:p w:rsidR="00770A3D" w:rsidRPr="00724FD5" w:rsidRDefault="00770A3D" w:rsidP="002D2231">
            <w:pPr>
              <w:pStyle w:val="Paragrafi"/>
              <w:ind w:firstLine="0"/>
              <w:rPr>
                <w:sz w:val="20"/>
                <w:lang w:val="sq-AL"/>
              </w:rPr>
            </w:pPr>
            <w:r w:rsidRPr="00724FD5">
              <w:rPr>
                <w:sz w:val="20"/>
                <w:lang w:val="sq-AL"/>
              </w:rPr>
              <w:t>MIAP/AKSHI</w:t>
            </w:r>
          </w:p>
        </w:tc>
        <w:tc>
          <w:tcPr>
            <w:tcW w:w="2358" w:type="dxa"/>
          </w:tcPr>
          <w:p w:rsidR="00770A3D" w:rsidRPr="00724FD5" w:rsidRDefault="00770A3D" w:rsidP="002D2231">
            <w:pPr>
              <w:pStyle w:val="Paragrafi"/>
              <w:ind w:firstLine="0"/>
              <w:rPr>
                <w:sz w:val="20"/>
                <w:lang w:val="sq-AL"/>
              </w:rPr>
            </w:pPr>
            <w:r w:rsidRPr="00724FD5">
              <w:rPr>
                <w:sz w:val="20"/>
                <w:lang w:val="sq-AL"/>
              </w:rPr>
              <w:t>2015</w:t>
            </w: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2.</w:t>
            </w:r>
          </w:p>
        </w:tc>
        <w:tc>
          <w:tcPr>
            <w:tcW w:w="7290" w:type="dxa"/>
          </w:tcPr>
          <w:p w:rsidR="00770A3D" w:rsidRPr="00724FD5" w:rsidRDefault="00770A3D" w:rsidP="002D2231">
            <w:pPr>
              <w:pStyle w:val="Paragrafi"/>
              <w:ind w:firstLine="0"/>
              <w:rPr>
                <w:sz w:val="20"/>
                <w:lang w:val="sq-AL"/>
              </w:rPr>
            </w:pPr>
            <w:r w:rsidRPr="00724FD5">
              <w:rPr>
                <w:sz w:val="20"/>
                <w:lang w:val="sq-AL"/>
              </w:rPr>
              <w:t xml:space="preserve">Krijimi i </w:t>
            </w:r>
            <w:r w:rsidR="004872BD" w:rsidRPr="00724FD5">
              <w:rPr>
                <w:sz w:val="20"/>
                <w:lang w:val="sq-AL"/>
              </w:rPr>
              <w:t>njësisë</w:t>
            </w:r>
            <w:r w:rsidRPr="00724FD5">
              <w:rPr>
                <w:sz w:val="20"/>
                <w:lang w:val="sq-AL"/>
              </w:rPr>
              <w:t xml:space="preserve"> për implementimin e të dhënave të hapura në çdo institucion sipas një udhëzimi të ministrit përgjegjës </w:t>
            </w:r>
          </w:p>
        </w:tc>
        <w:tc>
          <w:tcPr>
            <w:tcW w:w="2790" w:type="dxa"/>
          </w:tcPr>
          <w:p w:rsidR="00770A3D" w:rsidRPr="00724FD5" w:rsidRDefault="004872BD" w:rsidP="002D2231">
            <w:pPr>
              <w:pStyle w:val="Paragrafi"/>
              <w:ind w:firstLine="0"/>
              <w:rPr>
                <w:sz w:val="20"/>
                <w:lang w:val="sq-AL"/>
              </w:rPr>
            </w:pPr>
            <w:r w:rsidRPr="00724FD5">
              <w:rPr>
                <w:sz w:val="20"/>
                <w:lang w:val="sq-AL"/>
              </w:rPr>
              <w:t>Çdo</w:t>
            </w:r>
            <w:r w:rsidR="00770A3D" w:rsidRPr="00724FD5">
              <w:rPr>
                <w:sz w:val="20"/>
                <w:lang w:val="sq-AL"/>
              </w:rPr>
              <w:t xml:space="preserve"> institucion/</w:t>
            </w:r>
            <w:r w:rsidRPr="00724FD5">
              <w:rPr>
                <w:sz w:val="20"/>
                <w:lang w:val="sq-AL"/>
              </w:rPr>
              <w:t xml:space="preserve">Komiteti </w:t>
            </w:r>
          </w:p>
        </w:tc>
        <w:tc>
          <w:tcPr>
            <w:tcW w:w="2358" w:type="dxa"/>
          </w:tcPr>
          <w:p w:rsidR="00770A3D" w:rsidRPr="00724FD5" w:rsidRDefault="00770A3D" w:rsidP="002D2231">
            <w:pPr>
              <w:pStyle w:val="Paragrafi"/>
              <w:ind w:firstLine="0"/>
              <w:rPr>
                <w:sz w:val="20"/>
                <w:lang w:val="sq-AL"/>
              </w:rPr>
            </w:pPr>
            <w:r w:rsidRPr="00724FD5">
              <w:rPr>
                <w:sz w:val="20"/>
                <w:lang w:val="sq-AL"/>
              </w:rPr>
              <w:t>2015</w:t>
            </w: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3.</w:t>
            </w:r>
          </w:p>
        </w:tc>
        <w:tc>
          <w:tcPr>
            <w:tcW w:w="7290" w:type="dxa"/>
          </w:tcPr>
          <w:p w:rsidR="00770A3D" w:rsidRPr="00724FD5" w:rsidRDefault="00770A3D" w:rsidP="002D2231">
            <w:pPr>
              <w:pStyle w:val="Paragrafi"/>
              <w:ind w:firstLine="0"/>
              <w:rPr>
                <w:sz w:val="20"/>
                <w:lang w:val="sq-AL"/>
              </w:rPr>
            </w:pPr>
            <w:r w:rsidRPr="00724FD5">
              <w:rPr>
                <w:sz w:val="20"/>
                <w:lang w:val="sq-AL"/>
              </w:rPr>
              <w:t xml:space="preserve">Hartimi i </w:t>
            </w:r>
            <w:r w:rsidR="004872BD" w:rsidRPr="00724FD5">
              <w:rPr>
                <w:sz w:val="20"/>
                <w:lang w:val="sq-AL"/>
              </w:rPr>
              <w:t>një</w:t>
            </w:r>
            <w:r w:rsidRPr="00724FD5">
              <w:rPr>
                <w:sz w:val="20"/>
                <w:lang w:val="sq-AL"/>
              </w:rPr>
              <w:t xml:space="preserve"> plan të detajuar aktivitetesh për promovimin e përdorimit të të dhënave të hapura sipas institucioneve</w:t>
            </w:r>
          </w:p>
        </w:tc>
        <w:tc>
          <w:tcPr>
            <w:tcW w:w="2790" w:type="dxa"/>
          </w:tcPr>
          <w:p w:rsidR="00770A3D" w:rsidRPr="00724FD5" w:rsidRDefault="004872BD" w:rsidP="002D2231">
            <w:pPr>
              <w:pStyle w:val="Paragrafi"/>
              <w:ind w:firstLine="0"/>
              <w:rPr>
                <w:sz w:val="20"/>
                <w:lang w:val="sq-AL"/>
              </w:rPr>
            </w:pPr>
            <w:r w:rsidRPr="00724FD5">
              <w:rPr>
                <w:sz w:val="20"/>
                <w:lang w:val="sq-AL"/>
              </w:rPr>
              <w:t>Çdo</w:t>
            </w:r>
            <w:r w:rsidR="00770A3D" w:rsidRPr="00724FD5">
              <w:rPr>
                <w:sz w:val="20"/>
                <w:lang w:val="sq-AL"/>
              </w:rPr>
              <w:t xml:space="preserve"> institucion/</w:t>
            </w:r>
            <w:r w:rsidRPr="00724FD5">
              <w:rPr>
                <w:sz w:val="20"/>
                <w:lang w:val="sq-AL"/>
              </w:rPr>
              <w:t>Komiteti</w:t>
            </w:r>
          </w:p>
        </w:tc>
        <w:tc>
          <w:tcPr>
            <w:tcW w:w="2358" w:type="dxa"/>
          </w:tcPr>
          <w:p w:rsidR="00770A3D" w:rsidRPr="00724FD5" w:rsidRDefault="00770A3D" w:rsidP="002D2231">
            <w:pPr>
              <w:pStyle w:val="Paragrafi"/>
              <w:ind w:firstLine="0"/>
              <w:rPr>
                <w:sz w:val="20"/>
                <w:lang w:val="sq-AL"/>
              </w:rPr>
            </w:pPr>
            <w:r w:rsidRPr="00724FD5">
              <w:rPr>
                <w:sz w:val="20"/>
                <w:lang w:val="sq-AL"/>
              </w:rPr>
              <w:t>2015</w:t>
            </w: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4.</w:t>
            </w:r>
          </w:p>
        </w:tc>
        <w:tc>
          <w:tcPr>
            <w:tcW w:w="7290" w:type="dxa"/>
          </w:tcPr>
          <w:p w:rsidR="00770A3D" w:rsidRPr="00724FD5" w:rsidRDefault="00770A3D" w:rsidP="002D2231">
            <w:pPr>
              <w:pStyle w:val="Paragrafi"/>
              <w:ind w:firstLine="0"/>
              <w:rPr>
                <w:sz w:val="20"/>
                <w:lang w:val="sq-AL"/>
              </w:rPr>
            </w:pPr>
            <w:r w:rsidRPr="00724FD5">
              <w:rPr>
                <w:sz w:val="20"/>
                <w:lang w:val="sq-AL"/>
              </w:rPr>
              <w:t xml:space="preserve">Vlerësim   i  sistemeve ekzistuese </w:t>
            </w:r>
            <w:r w:rsidR="001E6BA8" w:rsidRPr="00724FD5">
              <w:rPr>
                <w:sz w:val="20"/>
                <w:lang w:val="sq-AL"/>
              </w:rPr>
              <w:t xml:space="preserve"> të </w:t>
            </w:r>
            <w:r w:rsidRPr="00724FD5">
              <w:rPr>
                <w:sz w:val="20"/>
                <w:lang w:val="sq-AL"/>
              </w:rPr>
              <w:t>informacionit dhe analizimi i aftësive</w:t>
            </w:r>
            <w:r w:rsidR="001E6BA8" w:rsidRPr="00724FD5">
              <w:rPr>
                <w:sz w:val="20"/>
                <w:lang w:val="sq-AL"/>
              </w:rPr>
              <w:t xml:space="preserve"> të </w:t>
            </w:r>
            <w:r w:rsidRPr="00724FD5">
              <w:rPr>
                <w:sz w:val="20"/>
                <w:lang w:val="sq-AL"/>
              </w:rPr>
              <w:t>tyre   për të prodhuar të dhëna sipas formatit të</w:t>
            </w:r>
            <w:r w:rsidR="001E6BA8" w:rsidRPr="00724FD5">
              <w:rPr>
                <w:sz w:val="20"/>
                <w:lang w:val="sq-AL"/>
              </w:rPr>
              <w:t xml:space="preserve"> të </w:t>
            </w:r>
            <w:r w:rsidRPr="00724FD5">
              <w:rPr>
                <w:sz w:val="20"/>
                <w:lang w:val="sq-AL"/>
              </w:rPr>
              <w:t>dhënave të hapura.</w:t>
            </w:r>
          </w:p>
        </w:tc>
        <w:tc>
          <w:tcPr>
            <w:tcW w:w="2790" w:type="dxa"/>
          </w:tcPr>
          <w:p w:rsidR="00770A3D" w:rsidRPr="00724FD5" w:rsidRDefault="00770A3D" w:rsidP="002D2231">
            <w:pPr>
              <w:pStyle w:val="Paragrafi"/>
              <w:ind w:firstLine="0"/>
              <w:rPr>
                <w:sz w:val="20"/>
                <w:lang w:val="sq-AL"/>
              </w:rPr>
            </w:pPr>
            <w:r w:rsidRPr="00724FD5">
              <w:rPr>
                <w:sz w:val="20"/>
                <w:lang w:val="sq-AL"/>
              </w:rPr>
              <w:t>AKSHI/ çdo institucion</w:t>
            </w:r>
          </w:p>
        </w:tc>
        <w:tc>
          <w:tcPr>
            <w:tcW w:w="2358" w:type="dxa"/>
          </w:tcPr>
          <w:p w:rsidR="00770A3D" w:rsidRPr="00724FD5" w:rsidRDefault="00770A3D" w:rsidP="002D2231">
            <w:pPr>
              <w:pStyle w:val="Paragrafi"/>
              <w:ind w:firstLine="0"/>
              <w:rPr>
                <w:sz w:val="20"/>
                <w:lang w:val="sq-AL"/>
              </w:rPr>
            </w:pPr>
            <w:r w:rsidRPr="00724FD5">
              <w:rPr>
                <w:sz w:val="20"/>
                <w:lang w:val="sq-AL"/>
              </w:rPr>
              <w:t>2015</w:t>
            </w: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5.</w:t>
            </w:r>
          </w:p>
        </w:tc>
        <w:tc>
          <w:tcPr>
            <w:tcW w:w="7290" w:type="dxa"/>
          </w:tcPr>
          <w:p w:rsidR="00770A3D" w:rsidRPr="00724FD5" w:rsidRDefault="00770A3D" w:rsidP="002D2231">
            <w:pPr>
              <w:pStyle w:val="Paragrafi"/>
              <w:ind w:firstLine="0"/>
              <w:rPr>
                <w:sz w:val="20"/>
                <w:lang w:val="sq-AL"/>
              </w:rPr>
            </w:pPr>
            <w:r w:rsidRPr="00724FD5">
              <w:rPr>
                <w:sz w:val="20"/>
                <w:lang w:val="sq-AL"/>
              </w:rPr>
              <w:t>Krijimi/zhvillimi i portalit të</w:t>
            </w:r>
            <w:r w:rsidR="001E6BA8" w:rsidRPr="00724FD5">
              <w:rPr>
                <w:sz w:val="20"/>
                <w:lang w:val="sq-AL"/>
              </w:rPr>
              <w:t xml:space="preserve"> të </w:t>
            </w:r>
            <w:r w:rsidRPr="00724FD5">
              <w:rPr>
                <w:sz w:val="20"/>
                <w:lang w:val="sq-AL"/>
              </w:rPr>
              <w:t xml:space="preserve">dhënave të hapura/publike </w:t>
            </w:r>
            <w:hyperlink r:id="rId51" w:history="1">
              <w:r w:rsidRPr="00724FD5">
                <w:rPr>
                  <w:rStyle w:val="Hyperlink"/>
                  <w:sz w:val="20"/>
                  <w:lang w:val="sq-AL"/>
                </w:rPr>
                <w:t>www.open.da.gov.al</w:t>
              </w:r>
            </w:hyperlink>
            <w:r w:rsidRPr="00724FD5">
              <w:rPr>
                <w:sz w:val="20"/>
                <w:lang w:val="sq-AL"/>
              </w:rPr>
              <w:t xml:space="preserve"> që do të shërbejë  si pikë e integruar e aksesit </w:t>
            </w:r>
          </w:p>
        </w:tc>
        <w:tc>
          <w:tcPr>
            <w:tcW w:w="2790" w:type="dxa"/>
          </w:tcPr>
          <w:p w:rsidR="00770A3D" w:rsidRPr="00724FD5" w:rsidRDefault="00770A3D" w:rsidP="002D2231">
            <w:pPr>
              <w:pStyle w:val="Paragrafi"/>
              <w:ind w:firstLine="0"/>
              <w:rPr>
                <w:sz w:val="20"/>
                <w:lang w:val="sq-AL"/>
              </w:rPr>
            </w:pPr>
            <w:r w:rsidRPr="00724FD5">
              <w:rPr>
                <w:sz w:val="20"/>
                <w:lang w:val="sq-AL"/>
              </w:rPr>
              <w:t>AKSHI</w:t>
            </w:r>
          </w:p>
        </w:tc>
        <w:tc>
          <w:tcPr>
            <w:tcW w:w="2358" w:type="dxa"/>
          </w:tcPr>
          <w:p w:rsidR="00770A3D" w:rsidRPr="00724FD5" w:rsidRDefault="00770A3D" w:rsidP="002D2231">
            <w:pPr>
              <w:pStyle w:val="Paragrafi"/>
              <w:ind w:firstLine="0"/>
              <w:rPr>
                <w:sz w:val="20"/>
                <w:lang w:val="sq-AL"/>
              </w:rPr>
            </w:pPr>
            <w:r w:rsidRPr="00724FD5">
              <w:rPr>
                <w:sz w:val="20"/>
                <w:lang w:val="sq-AL"/>
              </w:rPr>
              <w:t>2015</w:t>
            </w: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6.</w:t>
            </w:r>
          </w:p>
        </w:tc>
        <w:tc>
          <w:tcPr>
            <w:tcW w:w="7290" w:type="dxa"/>
          </w:tcPr>
          <w:p w:rsidR="00770A3D" w:rsidRPr="00724FD5" w:rsidRDefault="00770A3D" w:rsidP="001E0AB2">
            <w:pPr>
              <w:pStyle w:val="Paragrafi"/>
              <w:ind w:firstLine="0"/>
              <w:rPr>
                <w:sz w:val="20"/>
                <w:lang w:val="sq-AL"/>
              </w:rPr>
            </w:pPr>
            <w:r w:rsidRPr="00724FD5">
              <w:rPr>
                <w:sz w:val="20"/>
                <w:lang w:val="sq-AL"/>
              </w:rPr>
              <w:t xml:space="preserve">Identifikimi i </w:t>
            </w:r>
            <w:r w:rsidR="004872BD" w:rsidRPr="00724FD5">
              <w:rPr>
                <w:sz w:val="20"/>
                <w:lang w:val="sq-AL"/>
              </w:rPr>
              <w:t>listës</w:t>
            </w:r>
            <w:r w:rsidRPr="00724FD5">
              <w:rPr>
                <w:sz w:val="20"/>
                <w:lang w:val="sq-AL"/>
              </w:rPr>
              <w:t xml:space="preserve"> së të </w:t>
            </w:r>
            <w:r w:rsidR="004872BD" w:rsidRPr="00724FD5">
              <w:rPr>
                <w:sz w:val="20"/>
                <w:lang w:val="sq-AL"/>
              </w:rPr>
              <w:t>dhënave</w:t>
            </w:r>
            <w:r w:rsidRPr="00724FD5">
              <w:rPr>
                <w:sz w:val="20"/>
                <w:lang w:val="sq-AL"/>
              </w:rPr>
              <w:t xml:space="preserve"> që </w:t>
            </w:r>
            <w:r w:rsidR="004872BD" w:rsidRPr="00724FD5">
              <w:rPr>
                <w:sz w:val="20"/>
                <w:lang w:val="sq-AL"/>
              </w:rPr>
              <w:t>publikojnë</w:t>
            </w:r>
            <w:r w:rsidRPr="00724FD5">
              <w:rPr>
                <w:sz w:val="20"/>
                <w:lang w:val="sq-AL"/>
              </w:rPr>
              <w:t xml:space="preserve"> aktualisht </w:t>
            </w:r>
            <w:r w:rsidR="004872BD">
              <w:rPr>
                <w:sz w:val="20"/>
                <w:lang w:val="sq-AL"/>
              </w:rPr>
              <w:t>çdo</w:t>
            </w:r>
            <w:r w:rsidRPr="00724FD5">
              <w:rPr>
                <w:sz w:val="20"/>
                <w:lang w:val="sq-AL"/>
              </w:rPr>
              <w:t xml:space="preserve"> institucion dhe</w:t>
            </w:r>
            <w:r w:rsidR="001E6BA8" w:rsidRPr="00724FD5">
              <w:rPr>
                <w:sz w:val="20"/>
                <w:lang w:val="sq-AL"/>
              </w:rPr>
              <w:t xml:space="preserve"> të </w:t>
            </w:r>
            <w:r w:rsidR="004872BD" w:rsidRPr="00724FD5">
              <w:rPr>
                <w:sz w:val="20"/>
                <w:lang w:val="sq-AL"/>
              </w:rPr>
              <w:t>dhënave</w:t>
            </w:r>
            <w:r w:rsidRPr="00724FD5">
              <w:rPr>
                <w:sz w:val="20"/>
                <w:lang w:val="sq-AL"/>
              </w:rPr>
              <w:t xml:space="preserve"> me interes</w:t>
            </w:r>
            <w:r w:rsidR="00BA348C" w:rsidRPr="00724FD5">
              <w:rPr>
                <w:sz w:val="20"/>
                <w:lang w:val="sq-AL"/>
              </w:rPr>
              <w:t xml:space="preserve"> që    </w:t>
            </w:r>
            <w:r w:rsidRPr="00724FD5">
              <w:rPr>
                <w:sz w:val="20"/>
                <w:lang w:val="sq-AL"/>
              </w:rPr>
              <w:t>nuk publ</w:t>
            </w:r>
            <w:r w:rsidR="001E0AB2">
              <w:rPr>
                <w:sz w:val="20"/>
                <w:lang w:val="sq-AL"/>
              </w:rPr>
              <w:t xml:space="preserve">ikohen. Identifikimi i problemeve të </w:t>
            </w:r>
            <w:r w:rsidRPr="00724FD5">
              <w:rPr>
                <w:sz w:val="20"/>
                <w:lang w:val="sq-AL"/>
              </w:rPr>
              <w:t xml:space="preserve">lidhura me pronësisë </w:t>
            </w:r>
            <w:r w:rsidR="004872BD" w:rsidRPr="00724FD5">
              <w:rPr>
                <w:sz w:val="20"/>
                <w:lang w:val="sq-AL"/>
              </w:rPr>
              <w:t>intelektuale</w:t>
            </w:r>
            <w:r w:rsidRPr="00724FD5">
              <w:rPr>
                <w:sz w:val="20"/>
                <w:lang w:val="sq-AL"/>
              </w:rPr>
              <w:t xml:space="preserve"> apo të dhënat personale në rast ripërdorimit të tyre me q</w:t>
            </w:r>
            <w:r w:rsidR="001E0AB2">
              <w:rPr>
                <w:sz w:val="20"/>
                <w:lang w:val="sq-AL"/>
              </w:rPr>
              <w:t>ë</w:t>
            </w:r>
            <w:r w:rsidRPr="00724FD5">
              <w:rPr>
                <w:sz w:val="20"/>
                <w:lang w:val="sq-AL"/>
              </w:rPr>
              <w:t xml:space="preserve">llim nxitjen e rritjes ekonomike nga këto të dhëna. </w:t>
            </w:r>
          </w:p>
        </w:tc>
        <w:tc>
          <w:tcPr>
            <w:tcW w:w="2790" w:type="dxa"/>
          </w:tcPr>
          <w:p w:rsidR="00770A3D" w:rsidRPr="00724FD5" w:rsidRDefault="004872BD" w:rsidP="002D2231">
            <w:pPr>
              <w:pStyle w:val="Paragrafi"/>
              <w:ind w:firstLine="0"/>
              <w:rPr>
                <w:sz w:val="20"/>
                <w:lang w:val="sq-AL"/>
              </w:rPr>
            </w:pPr>
            <w:r>
              <w:rPr>
                <w:sz w:val="20"/>
                <w:lang w:val="sq-AL"/>
              </w:rPr>
              <w:t>Çdo</w:t>
            </w:r>
            <w:r w:rsidR="00770A3D" w:rsidRPr="00724FD5">
              <w:rPr>
                <w:sz w:val="20"/>
                <w:lang w:val="sq-AL"/>
              </w:rPr>
              <w:t xml:space="preserve"> institucion/</w:t>
            </w:r>
            <w:r w:rsidRPr="00724FD5">
              <w:rPr>
                <w:sz w:val="20"/>
                <w:lang w:val="sq-AL"/>
              </w:rPr>
              <w:t>Komiteti</w:t>
            </w:r>
          </w:p>
        </w:tc>
        <w:tc>
          <w:tcPr>
            <w:tcW w:w="2358" w:type="dxa"/>
          </w:tcPr>
          <w:p w:rsidR="00770A3D" w:rsidRPr="00724FD5" w:rsidRDefault="00770A3D" w:rsidP="002D2231">
            <w:pPr>
              <w:pStyle w:val="Paragrafi"/>
              <w:ind w:firstLine="0"/>
              <w:rPr>
                <w:sz w:val="20"/>
                <w:lang w:val="sq-AL"/>
              </w:rPr>
            </w:pPr>
            <w:r w:rsidRPr="00724FD5">
              <w:rPr>
                <w:sz w:val="20"/>
                <w:lang w:val="sq-AL"/>
              </w:rPr>
              <w:t>2015</w:t>
            </w: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7.</w:t>
            </w:r>
          </w:p>
        </w:tc>
        <w:tc>
          <w:tcPr>
            <w:tcW w:w="7290" w:type="dxa"/>
          </w:tcPr>
          <w:p w:rsidR="00770A3D" w:rsidRPr="00724FD5" w:rsidRDefault="00770A3D" w:rsidP="002D2231">
            <w:pPr>
              <w:pStyle w:val="Paragrafi"/>
              <w:ind w:firstLine="0"/>
              <w:rPr>
                <w:sz w:val="20"/>
                <w:lang w:val="sq-AL"/>
              </w:rPr>
            </w:pPr>
            <w:r w:rsidRPr="00724FD5">
              <w:rPr>
                <w:sz w:val="20"/>
                <w:lang w:val="sq-AL"/>
              </w:rPr>
              <w:t>Krijimi i inventarit të të dhëna</w:t>
            </w:r>
            <w:r w:rsidR="001E0AB2">
              <w:rPr>
                <w:sz w:val="20"/>
                <w:lang w:val="sq-AL"/>
              </w:rPr>
              <w:t>ve qeveritare që do jenë pjesë</w:t>
            </w:r>
            <w:r w:rsidRPr="00724FD5">
              <w:rPr>
                <w:sz w:val="20"/>
                <w:lang w:val="sq-AL"/>
              </w:rPr>
              <w:t xml:space="preserve"> e portalit </w:t>
            </w:r>
            <w:r w:rsidRPr="004872BD">
              <w:rPr>
                <w:i/>
                <w:sz w:val="20"/>
                <w:lang w:val="sq-AL"/>
              </w:rPr>
              <w:t>open data</w:t>
            </w:r>
          </w:p>
        </w:tc>
        <w:tc>
          <w:tcPr>
            <w:tcW w:w="2790" w:type="dxa"/>
          </w:tcPr>
          <w:p w:rsidR="00770A3D" w:rsidRPr="00724FD5" w:rsidRDefault="00770A3D" w:rsidP="002D2231">
            <w:pPr>
              <w:pStyle w:val="Paragrafi"/>
              <w:ind w:firstLine="0"/>
              <w:rPr>
                <w:sz w:val="20"/>
                <w:lang w:val="sq-AL"/>
              </w:rPr>
            </w:pPr>
            <w:r w:rsidRPr="00724FD5">
              <w:rPr>
                <w:sz w:val="20"/>
                <w:lang w:val="sq-AL"/>
              </w:rPr>
              <w:t>Komiteti/</w:t>
            </w:r>
            <w:r w:rsidR="004872BD">
              <w:rPr>
                <w:sz w:val="20"/>
                <w:lang w:val="sq-AL"/>
              </w:rPr>
              <w:t>çdo</w:t>
            </w:r>
            <w:r w:rsidRPr="00724FD5">
              <w:rPr>
                <w:sz w:val="20"/>
                <w:lang w:val="sq-AL"/>
              </w:rPr>
              <w:t xml:space="preserve"> institucion</w:t>
            </w:r>
          </w:p>
        </w:tc>
        <w:tc>
          <w:tcPr>
            <w:tcW w:w="2358" w:type="dxa"/>
          </w:tcPr>
          <w:p w:rsidR="00770A3D" w:rsidRPr="00724FD5" w:rsidRDefault="00770A3D" w:rsidP="002D2231">
            <w:pPr>
              <w:pStyle w:val="Paragrafi"/>
              <w:ind w:firstLine="0"/>
              <w:rPr>
                <w:sz w:val="20"/>
                <w:lang w:val="sq-AL"/>
              </w:rPr>
            </w:pPr>
            <w:r w:rsidRPr="00724FD5">
              <w:rPr>
                <w:sz w:val="20"/>
                <w:lang w:val="sq-AL"/>
              </w:rPr>
              <w:t>2015-2016</w:t>
            </w: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8.</w:t>
            </w:r>
          </w:p>
        </w:tc>
        <w:tc>
          <w:tcPr>
            <w:tcW w:w="7290" w:type="dxa"/>
          </w:tcPr>
          <w:p w:rsidR="00770A3D" w:rsidRPr="00724FD5" w:rsidRDefault="00770A3D" w:rsidP="002D2231">
            <w:pPr>
              <w:pStyle w:val="Paragrafi"/>
              <w:ind w:firstLine="0"/>
              <w:rPr>
                <w:sz w:val="20"/>
                <w:lang w:val="sq-AL"/>
              </w:rPr>
            </w:pPr>
            <w:r w:rsidRPr="00724FD5">
              <w:rPr>
                <w:sz w:val="20"/>
                <w:lang w:val="sq-AL"/>
              </w:rPr>
              <w:t xml:space="preserve">Zhvillimi i seminareve për </w:t>
            </w:r>
            <w:r w:rsidR="00AF26C1" w:rsidRPr="00724FD5">
              <w:rPr>
                <w:sz w:val="20"/>
                <w:lang w:val="sq-AL"/>
              </w:rPr>
              <w:t>standard</w:t>
            </w:r>
            <w:r w:rsidRPr="00724FD5">
              <w:rPr>
                <w:sz w:val="20"/>
                <w:lang w:val="sq-AL"/>
              </w:rPr>
              <w:t xml:space="preserve">et e të dhënave të hapura – njohja me rregulloren për </w:t>
            </w:r>
            <w:r w:rsidR="00AF26C1" w:rsidRPr="00724FD5">
              <w:rPr>
                <w:sz w:val="20"/>
                <w:lang w:val="sq-AL"/>
              </w:rPr>
              <w:t>standard</w:t>
            </w:r>
            <w:r w:rsidRPr="00724FD5">
              <w:rPr>
                <w:sz w:val="20"/>
                <w:lang w:val="sq-AL"/>
              </w:rPr>
              <w:t xml:space="preserve">et e formatit </w:t>
            </w:r>
            <w:r w:rsidRPr="004872BD">
              <w:rPr>
                <w:i/>
                <w:sz w:val="20"/>
                <w:lang w:val="sq-AL"/>
              </w:rPr>
              <w:t>open data</w:t>
            </w:r>
            <w:r w:rsidRPr="00724FD5">
              <w:rPr>
                <w:sz w:val="20"/>
                <w:lang w:val="sq-AL"/>
              </w:rPr>
              <w:t xml:space="preserve"> të përcaktua në rregullore e miratuar nga AKSHI.</w:t>
            </w:r>
          </w:p>
        </w:tc>
        <w:tc>
          <w:tcPr>
            <w:tcW w:w="2790" w:type="dxa"/>
          </w:tcPr>
          <w:p w:rsidR="00770A3D" w:rsidRPr="00724FD5" w:rsidRDefault="00770A3D" w:rsidP="002D2231">
            <w:pPr>
              <w:pStyle w:val="Paragrafi"/>
              <w:ind w:firstLine="0"/>
              <w:rPr>
                <w:sz w:val="20"/>
                <w:lang w:val="sq-AL"/>
              </w:rPr>
            </w:pPr>
            <w:r w:rsidRPr="00724FD5">
              <w:rPr>
                <w:sz w:val="20"/>
                <w:lang w:val="sq-AL"/>
              </w:rPr>
              <w:t>MIAP/ASPA/AKSHI</w:t>
            </w:r>
          </w:p>
        </w:tc>
        <w:tc>
          <w:tcPr>
            <w:tcW w:w="2358" w:type="dxa"/>
          </w:tcPr>
          <w:p w:rsidR="00770A3D" w:rsidRPr="00724FD5" w:rsidRDefault="00770A3D" w:rsidP="002D2231">
            <w:pPr>
              <w:pStyle w:val="Paragrafi"/>
              <w:ind w:firstLine="0"/>
              <w:rPr>
                <w:sz w:val="20"/>
                <w:lang w:val="sq-AL"/>
              </w:rPr>
            </w:pPr>
            <w:r w:rsidRPr="00724FD5">
              <w:rPr>
                <w:sz w:val="20"/>
                <w:lang w:val="sq-AL"/>
              </w:rPr>
              <w:t>2015-2016</w:t>
            </w:r>
          </w:p>
        </w:tc>
      </w:tr>
      <w:tr w:rsidR="00770A3D" w:rsidRPr="00724FD5" w:rsidTr="006F0A95">
        <w:trPr>
          <w:trHeight w:val="638"/>
        </w:trPr>
        <w:tc>
          <w:tcPr>
            <w:tcW w:w="738" w:type="dxa"/>
          </w:tcPr>
          <w:p w:rsidR="00770A3D" w:rsidRPr="00724FD5" w:rsidRDefault="00770A3D" w:rsidP="002D2231">
            <w:pPr>
              <w:pStyle w:val="Paragrafi"/>
              <w:ind w:firstLine="0"/>
              <w:rPr>
                <w:sz w:val="20"/>
                <w:lang w:val="sq-AL"/>
              </w:rPr>
            </w:pPr>
            <w:r w:rsidRPr="00724FD5">
              <w:rPr>
                <w:sz w:val="20"/>
                <w:lang w:val="sq-AL"/>
              </w:rPr>
              <w:t>9.</w:t>
            </w:r>
          </w:p>
        </w:tc>
        <w:tc>
          <w:tcPr>
            <w:tcW w:w="7290" w:type="dxa"/>
          </w:tcPr>
          <w:p w:rsidR="00770A3D" w:rsidRPr="00724FD5" w:rsidRDefault="00770A3D" w:rsidP="002D2231">
            <w:pPr>
              <w:pStyle w:val="Paragrafi"/>
              <w:ind w:firstLine="0"/>
              <w:rPr>
                <w:sz w:val="20"/>
                <w:lang w:val="sq-AL"/>
              </w:rPr>
            </w:pPr>
            <w:r w:rsidRPr="00724FD5">
              <w:rPr>
                <w:sz w:val="20"/>
                <w:lang w:val="sq-AL"/>
              </w:rPr>
              <w:t xml:space="preserve">Të dhëna të hapura/publike të disponueshme mbi legjislacionin dhe projekt aktet në formatin </w:t>
            </w:r>
            <w:r w:rsidRPr="004872BD">
              <w:rPr>
                <w:i/>
                <w:sz w:val="20"/>
                <w:lang w:val="sq-AL"/>
              </w:rPr>
              <w:t>open data</w:t>
            </w:r>
          </w:p>
        </w:tc>
        <w:tc>
          <w:tcPr>
            <w:tcW w:w="2790" w:type="dxa"/>
          </w:tcPr>
          <w:p w:rsidR="00770A3D" w:rsidRPr="00724FD5" w:rsidRDefault="00770A3D" w:rsidP="002D2231">
            <w:pPr>
              <w:pStyle w:val="Paragrafi"/>
              <w:ind w:firstLine="0"/>
              <w:rPr>
                <w:sz w:val="20"/>
                <w:lang w:val="sq-AL"/>
              </w:rPr>
            </w:pPr>
            <w:r w:rsidRPr="00724FD5">
              <w:rPr>
                <w:sz w:val="20"/>
                <w:lang w:val="sq-AL"/>
              </w:rPr>
              <w:t>QBZ/</w:t>
            </w:r>
            <w:r w:rsidR="004872BD">
              <w:rPr>
                <w:sz w:val="20"/>
                <w:lang w:val="sq-AL"/>
              </w:rPr>
              <w:t>çdo</w:t>
            </w:r>
            <w:r w:rsidRPr="00724FD5">
              <w:rPr>
                <w:sz w:val="20"/>
                <w:lang w:val="sq-AL"/>
              </w:rPr>
              <w:t xml:space="preserve"> institucion/ </w:t>
            </w:r>
            <w:r w:rsidR="004872BD" w:rsidRPr="00724FD5">
              <w:rPr>
                <w:sz w:val="20"/>
                <w:lang w:val="sq-AL"/>
              </w:rPr>
              <w:t xml:space="preserve">Komiteti </w:t>
            </w:r>
          </w:p>
        </w:tc>
        <w:tc>
          <w:tcPr>
            <w:tcW w:w="2358" w:type="dxa"/>
          </w:tcPr>
          <w:p w:rsidR="00770A3D" w:rsidRPr="00724FD5" w:rsidRDefault="00770A3D" w:rsidP="002D2231">
            <w:pPr>
              <w:pStyle w:val="Paragrafi"/>
              <w:ind w:firstLine="0"/>
              <w:rPr>
                <w:sz w:val="20"/>
                <w:lang w:val="sq-AL"/>
              </w:rPr>
            </w:pPr>
            <w:r w:rsidRPr="00724FD5">
              <w:rPr>
                <w:sz w:val="20"/>
                <w:lang w:val="sq-AL"/>
              </w:rPr>
              <w:t>2015-2016</w:t>
            </w: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10.</w:t>
            </w:r>
          </w:p>
        </w:tc>
        <w:tc>
          <w:tcPr>
            <w:tcW w:w="7290" w:type="dxa"/>
          </w:tcPr>
          <w:p w:rsidR="00770A3D" w:rsidRPr="00724FD5" w:rsidRDefault="00770A3D" w:rsidP="002D2231">
            <w:pPr>
              <w:pStyle w:val="Paragrafi"/>
              <w:ind w:firstLine="0"/>
              <w:rPr>
                <w:sz w:val="20"/>
                <w:lang w:val="sq-AL"/>
              </w:rPr>
            </w:pPr>
            <w:r w:rsidRPr="00724FD5">
              <w:rPr>
                <w:sz w:val="20"/>
                <w:lang w:val="sq-AL"/>
              </w:rPr>
              <w:t xml:space="preserve">Të dhëna të hapura/ publike të disponueshme për buxhetin dhe shpenzimet buxhetore/qeveritare në formatin </w:t>
            </w:r>
            <w:r w:rsidRPr="00A52336">
              <w:rPr>
                <w:i/>
                <w:sz w:val="20"/>
                <w:lang w:val="sq-AL"/>
              </w:rPr>
              <w:t>open data</w:t>
            </w:r>
          </w:p>
        </w:tc>
        <w:tc>
          <w:tcPr>
            <w:tcW w:w="2790" w:type="dxa"/>
          </w:tcPr>
          <w:p w:rsidR="00770A3D" w:rsidRPr="00724FD5" w:rsidRDefault="00770A3D" w:rsidP="002D2231">
            <w:pPr>
              <w:pStyle w:val="Paragrafi"/>
              <w:ind w:firstLine="0"/>
              <w:rPr>
                <w:sz w:val="20"/>
                <w:lang w:val="sq-AL"/>
              </w:rPr>
            </w:pPr>
            <w:r w:rsidRPr="00724FD5">
              <w:rPr>
                <w:sz w:val="20"/>
                <w:lang w:val="sq-AL"/>
              </w:rPr>
              <w:t>MF/AKSHI</w:t>
            </w:r>
          </w:p>
        </w:tc>
        <w:tc>
          <w:tcPr>
            <w:tcW w:w="2358" w:type="dxa"/>
          </w:tcPr>
          <w:p w:rsidR="00770A3D" w:rsidRPr="00724FD5" w:rsidRDefault="00770A3D" w:rsidP="002D2231">
            <w:pPr>
              <w:pStyle w:val="Paragrafi"/>
              <w:ind w:firstLine="0"/>
              <w:rPr>
                <w:sz w:val="20"/>
                <w:lang w:val="sq-AL"/>
              </w:rPr>
            </w:pPr>
            <w:r w:rsidRPr="00724FD5">
              <w:rPr>
                <w:sz w:val="20"/>
                <w:lang w:val="sq-AL"/>
              </w:rPr>
              <w:t>2015</w:t>
            </w: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11.</w:t>
            </w:r>
          </w:p>
        </w:tc>
        <w:tc>
          <w:tcPr>
            <w:tcW w:w="7290" w:type="dxa"/>
          </w:tcPr>
          <w:p w:rsidR="00770A3D" w:rsidRPr="00724FD5" w:rsidRDefault="00770A3D" w:rsidP="002D2231">
            <w:pPr>
              <w:pStyle w:val="Paragrafi"/>
              <w:ind w:firstLine="0"/>
              <w:rPr>
                <w:sz w:val="20"/>
                <w:lang w:val="sq-AL"/>
              </w:rPr>
            </w:pPr>
            <w:r w:rsidRPr="00724FD5">
              <w:rPr>
                <w:sz w:val="20"/>
                <w:lang w:val="sq-AL"/>
              </w:rPr>
              <w:t>Të dhëna</w:t>
            </w:r>
            <w:r w:rsidR="001E6BA8" w:rsidRPr="00724FD5">
              <w:rPr>
                <w:sz w:val="20"/>
                <w:lang w:val="sq-AL"/>
              </w:rPr>
              <w:t xml:space="preserve"> të </w:t>
            </w:r>
            <w:r w:rsidRPr="00724FD5">
              <w:rPr>
                <w:sz w:val="20"/>
                <w:lang w:val="sq-AL"/>
              </w:rPr>
              <w:t xml:space="preserve">hapura/ publike të disponueshme për statistikat në formatin </w:t>
            </w:r>
            <w:r w:rsidRPr="004872BD">
              <w:rPr>
                <w:i/>
                <w:sz w:val="20"/>
                <w:lang w:val="sq-AL"/>
              </w:rPr>
              <w:t>open data</w:t>
            </w:r>
          </w:p>
        </w:tc>
        <w:tc>
          <w:tcPr>
            <w:tcW w:w="2790" w:type="dxa"/>
          </w:tcPr>
          <w:p w:rsidR="00770A3D" w:rsidRPr="00724FD5" w:rsidRDefault="00770A3D" w:rsidP="002D2231">
            <w:pPr>
              <w:pStyle w:val="Paragrafi"/>
              <w:ind w:firstLine="0"/>
              <w:rPr>
                <w:sz w:val="20"/>
                <w:lang w:val="sq-AL"/>
              </w:rPr>
            </w:pPr>
            <w:r w:rsidRPr="00724FD5">
              <w:rPr>
                <w:sz w:val="20"/>
                <w:lang w:val="sq-AL"/>
              </w:rPr>
              <w:t>INSTAT/AKSHI</w:t>
            </w:r>
          </w:p>
        </w:tc>
        <w:tc>
          <w:tcPr>
            <w:tcW w:w="2358" w:type="dxa"/>
          </w:tcPr>
          <w:p w:rsidR="00770A3D" w:rsidRPr="00724FD5" w:rsidRDefault="00770A3D" w:rsidP="002D2231">
            <w:pPr>
              <w:pStyle w:val="Paragrafi"/>
              <w:ind w:firstLine="0"/>
              <w:rPr>
                <w:sz w:val="20"/>
                <w:lang w:val="sq-AL"/>
              </w:rPr>
            </w:pPr>
            <w:r w:rsidRPr="00724FD5">
              <w:rPr>
                <w:sz w:val="20"/>
                <w:lang w:val="sq-AL"/>
              </w:rPr>
              <w:t>2015-2016</w:t>
            </w: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12.</w:t>
            </w:r>
          </w:p>
        </w:tc>
        <w:tc>
          <w:tcPr>
            <w:tcW w:w="7290" w:type="dxa"/>
          </w:tcPr>
          <w:p w:rsidR="00770A3D" w:rsidRPr="00724FD5" w:rsidRDefault="00770A3D" w:rsidP="002D2231">
            <w:pPr>
              <w:pStyle w:val="Paragrafi"/>
              <w:ind w:firstLine="0"/>
              <w:rPr>
                <w:sz w:val="20"/>
                <w:lang w:val="sq-AL"/>
              </w:rPr>
            </w:pPr>
            <w:r w:rsidRPr="00724FD5">
              <w:rPr>
                <w:sz w:val="20"/>
                <w:lang w:val="sq-AL"/>
              </w:rPr>
              <w:t>Të dhëna të hapura</w:t>
            </w:r>
            <w:r w:rsidR="001E6BA8" w:rsidRPr="00724FD5">
              <w:rPr>
                <w:sz w:val="20"/>
                <w:lang w:val="sq-AL"/>
              </w:rPr>
              <w:t xml:space="preserve"> të </w:t>
            </w:r>
            <w:r w:rsidRPr="00724FD5">
              <w:rPr>
                <w:sz w:val="20"/>
                <w:lang w:val="sq-AL"/>
              </w:rPr>
              <w:t xml:space="preserve">disponueshme për publikun për regjistrimin e biznesit në formatin </w:t>
            </w:r>
            <w:r w:rsidRPr="004872BD">
              <w:rPr>
                <w:i/>
                <w:sz w:val="20"/>
                <w:lang w:val="sq-AL"/>
              </w:rPr>
              <w:t>open data</w:t>
            </w:r>
          </w:p>
        </w:tc>
        <w:tc>
          <w:tcPr>
            <w:tcW w:w="2790" w:type="dxa"/>
          </w:tcPr>
          <w:p w:rsidR="00770A3D" w:rsidRPr="00724FD5" w:rsidRDefault="00770A3D" w:rsidP="002D2231">
            <w:pPr>
              <w:pStyle w:val="Paragrafi"/>
              <w:ind w:firstLine="0"/>
              <w:rPr>
                <w:sz w:val="20"/>
                <w:lang w:val="sq-AL"/>
              </w:rPr>
            </w:pPr>
            <w:r w:rsidRPr="00724FD5">
              <w:rPr>
                <w:sz w:val="20"/>
                <w:lang w:val="sq-AL"/>
              </w:rPr>
              <w:t>QKR/AKSHI</w:t>
            </w:r>
          </w:p>
        </w:tc>
        <w:tc>
          <w:tcPr>
            <w:tcW w:w="2358" w:type="dxa"/>
          </w:tcPr>
          <w:p w:rsidR="00770A3D" w:rsidRPr="00724FD5" w:rsidRDefault="00770A3D" w:rsidP="002D2231">
            <w:pPr>
              <w:pStyle w:val="Paragrafi"/>
              <w:ind w:firstLine="0"/>
              <w:rPr>
                <w:sz w:val="20"/>
                <w:lang w:val="sq-AL"/>
              </w:rPr>
            </w:pPr>
            <w:r w:rsidRPr="00724FD5">
              <w:rPr>
                <w:sz w:val="20"/>
                <w:lang w:val="sq-AL"/>
              </w:rPr>
              <w:t>2015-2016</w:t>
            </w: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13.</w:t>
            </w:r>
          </w:p>
        </w:tc>
        <w:tc>
          <w:tcPr>
            <w:tcW w:w="7290" w:type="dxa"/>
          </w:tcPr>
          <w:p w:rsidR="00770A3D" w:rsidRPr="00724FD5" w:rsidRDefault="00770A3D" w:rsidP="004872BD">
            <w:pPr>
              <w:pStyle w:val="Paragrafi"/>
              <w:ind w:firstLine="0"/>
              <w:rPr>
                <w:sz w:val="20"/>
                <w:lang w:val="sq-AL"/>
              </w:rPr>
            </w:pPr>
            <w:r w:rsidRPr="00724FD5">
              <w:rPr>
                <w:sz w:val="20"/>
                <w:lang w:val="sq-AL"/>
              </w:rPr>
              <w:t>Të dhëna të hapura të disponueshme për publikun mbi performanc</w:t>
            </w:r>
            <w:r w:rsidR="004872BD">
              <w:rPr>
                <w:sz w:val="20"/>
                <w:lang w:val="sq-AL"/>
              </w:rPr>
              <w:t>ë</w:t>
            </w:r>
            <w:r w:rsidRPr="00724FD5">
              <w:rPr>
                <w:sz w:val="20"/>
                <w:lang w:val="sq-AL"/>
              </w:rPr>
              <w:t>n në sistemin arsimor të nivelit të parë dhe të dytë në formatin open data</w:t>
            </w:r>
          </w:p>
        </w:tc>
        <w:tc>
          <w:tcPr>
            <w:tcW w:w="2790" w:type="dxa"/>
          </w:tcPr>
          <w:p w:rsidR="00770A3D" w:rsidRPr="00724FD5" w:rsidRDefault="00770A3D" w:rsidP="002D2231">
            <w:pPr>
              <w:pStyle w:val="Paragrafi"/>
              <w:ind w:firstLine="0"/>
              <w:rPr>
                <w:sz w:val="20"/>
                <w:lang w:val="sq-AL"/>
              </w:rPr>
            </w:pPr>
            <w:r w:rsidRPr="00724FD5">
              <w:rPr>
                <w:sz w:val="20"/>
                <w:lang w:val="sq-AL"/>
              </w:rPr>
              <w:t>MAS/AKSHI/INSTAT</w:t>
            </w:r>
          </w:p>
        </w:tc>
        <w:tc>
          <w:tcPr>
            <w:tcW w:w="2358" w:type="dxa"/>
          </w:tcPr>
          <w:p w:rsidR="00770A3D" w:rsidRPr="00724FD5" w:rsidRDefault="00770A3D" w:rsidP="002D2231">
            <w:pPr>
              <w:pStyle w:val="Paragrafi"/>
              <w:ind w:firstLine="0"/>
              <w:rPr>
                <w:sz w:val="20"/>
                <w:lang w:val="sq-AL"/>
              </w:rPr>
            </w:pPr>
            <w:r w:rsidRPr="00724FD5">
              <w:rPr>
                <w:sz w:val="20"/>
                <w:lang w:val="sq-AL"/>
              </w:rPr>
              <w:t>2015-2016</w:t>
            </w: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 xml:space="preserve">14. </w:t>
            </w:r>
          </w:p>
        </w:tc>
        <w:tc>
          <w:tcPr>
            <w:tcW w:w="7290" w:type="dxa"/>
          </w:tcPr>
          <w:p w:rsidR="00770A3D" w:rsidRPr="00724FD5" w:rsidRDefault="00770A3D" w:rsidP="002D2231">
            <w:pPr>
              <w:pStyle w:val="Paragrafi"/>
              <w:ind w:firstLine="0"/>
              <w:rPr>
                <w:sz w:val="20"/>
                <w:lang w:val="sq-AL"/>
              </w:rPr>
            </w:pPr>
            <w:r w:rsidRPr="00724FD5">
              <w:rPr>
                <w:sz w:val="20"/>
                <w:lang w:val="sq-AL"/>
              </w:rPr>
              <w:t xml:space="preserve">Të dhëna të hapura të disponueshme për publikun mbi performancën në sistemin </w:t>
            </w:r>
            <w:r w:rsidR="004872BD" w:rsidRPr="00724FD5">
              <w:rPr>
                <w:sz w:val="20"/>
                <w:lang w:val="sq-AL"/>
              </w:rPr>
              <w:t>shëndetësor</w:t>
            </w:r>
            <w:r w:rsidRPr="00724FD5">
              <w:rPr>
                <w:sz w:val="20"/>
                <w:lang w:val="sq-AL"/>
              </w:rPr>
              <w:t>,</w:t>
            </w:r>
            <w:r w:rsidR="00BA348C" w:rsidRPr="00724FD5">
              <w:rPr>
                <w:sz w:val="20"/>
                <w:lang w:val="sq-AL"/>
              </w:rPr>
              <w:t xml:space="preserve"> në   </w:t>
            </w:r>
            <w:r w:rsidRPr="00724FD5">
              <w:rPr>
                <w:sz w:val="20"/>
                <w:lang w:val="sq-AL"/>
              </w:rPr>
              <w:t xml:space="preserve">formatin </w:t>
            </w:r>
            <w:r w:rsidRPr="004872BD">
              <w:rPr>
                <w:i/>
                <w:sz w:val="20"/>
                <w:lang w:val="sq-AL"/>
              </w:rPr>
              <w:t>open data</w:t>
            </w:r>
          </w:p>
        </w:tc>
        <w:tc>
          <w:tcPr>
            <w:tcW w:w="2790" w:type="dxa"/>
          </w:tcPr>
          <w:p w:rsidR="00770A3D" w:rsidRPr="00724FD5" w:rsidRDefault="00770A3D" w:rsidP="002D2231">
            <w:pPr>
              <w:pStyle w:val="Paragrafi"/>
              <w:ind w:firstLine="0"/>
              <w:rPr>
                <w:sz w:val="20"/>
                <w:lang w:val="sq-AL"/>
              </w:rPr>
            </w:pPr>
            <w:r w:rsidRPr="00724FD5">
              <w:rPr>
                <w:sz w:val="20"/>
                <w:lang w:val="sq-AL"/>
              </w:rPr>
              <w:t>MASH/INSTAT/AKSHI</w:t>
            </w:r>
          </w:p>
        </w:tc>
        <w:tc>
          <w:tcPr>
            <w:tcW w:w="2358" w:type="dxa"/>
          </w:tcPr>
          <w:p w:rsidR="00770A3D" w:rsidRPr="00724FD5" w:rsidRDefault="00770A3D" w:rsidP="002D2231">
            <w:pPr>
              <w:pStyle w:val="Paragrafi"/>
              <w:ind w:firstLine="0"/>
              <w:rPr>
                <w:sz w:val="20"/>
                <w:lang w:val="sq-AL"/>
              </w:rPr>
            </w:pPr>
            <w:r w:rsidRPr="00724FD5">
              <w:rPr>
                <w:sz w:val="20"/>
                <w:lang w:val="sq-AL"/>
              </w:rPr>
              <w:t>2015-2016</w:t>
            </w: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15.</w:t>
            </w:r>
          </w:p>
        </w:tc>
        <w:tc>
          <w:tcPr>
            <w:tcW w:w="7290" w:type="dxa"/>
          </w:tcPr>
          <w:p w:rsidR="00770A3D" w:rsidRPr="00724FD5" w:rsidRDefault="00770A3D" w:rsidP="002D2231">
            <w:pPr>
              <w:pStyle w:val="Paragrafi"/>
              <w:ind w:firstLine="0"/>
              <w:rPr>
                <w:sz w:val="20"/>
                <w:lang w:val="sq-AL"/>
              </w:rPr>
            </w:pPr>
            <w:r w:rsidRPr="00724FD5">
              <w:rPr>
                <w:sz w:val="20"/>
                <w:lang w:val="sq-AL"/>
              </w:rPr>
              <w:t xml:space="preserve">Trajnime për stafin IT dhe jo IT të administratës publike për </w:t>
            </w:r>
            <w:r w:rsidRPr="00A52336">
              <w:rPr>
                <w:i/>
                <w:sz w:val="20"/>
                <w:lang w:val="sq-AL"/>
              </w:rPr>
              <w:t xml:space="preserve">open data </w:t>
            </w:r>
            <w:r w:rsidRPr="00724FD5">
              <w:rPr>
                <w:sz w:val="20"/>
                <w:lang w:val="sq-AL"/>
              </w:rPr>
              <w:t>shkëmbim i eksperiencave të mira.</w:t>
            </w:r>
          </w:p>
        </w:tc>
        <w:tc>
          <w:tcPr>
            <w:tcW w:w="2790" w:type="dxa"/>
          </w:tcPr>
          <w:p w:rsidR="00770A3D" w:rsidRPr="00724FD5" w:rsidRDefault="00770A3D" w:rsidP="002D2231">
            <w:pPr>
              <w:pStyle w:val="Paragrafi"/>
              <w:ind w:firstLine="0"/>
              <w:rPr>
                <w:sz w:val="20"/>
                <w:lang w:val="sq-AL"/>
              </w:rPr>
            </w:pPr>
            <w:r w:rsidRPr="00724FD5">
              <w:rPr>
                <w:sz w:val="20"/>
                <w:lang w:val="sq-AL"/>
              </w:rPr>
              <w:t>AKSHI/ASPA</w:t>
            </w:r>
          </w:p>
        </w:tc>
        <w:tc>
          <w:tcPr>
            <w:tcW w:w="2358" w:type="dxa"/>
          </w:tcPr>
          <w:p w:rsidR="00770A3D" w:rsidRPr="00724FD5" w:rsidRDefault="00770A3D" w:rsidP="002D2231">
            <w:pPr>
              <w:pStyle w:val="Paragrafi"/>
              <w:ind w:firstLine="0"/>
              <w:rPr>
                <w:sz w:val="20"/>
                <w:lang w:val="sq-AL"/>
              </w:rPr>
            </w:pPr>
            <w:r w:rsidRPr="00724FD5">
              <w:rPr>
                <w:sz w:val="20"/>
                <w:lang w:val="sq-AL"/>
              </w:rPr>
              <w:t>2015-2016</w:t>
            </w: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16.</w:t>
            </w:r>
          </w:p>
        </w:tc>
        <w:tc>
          <w:tcPr>
            <w:tcW w:w="7290" w:type="dxa"/>
          </w:tcPr>
          <w:p w:rsidR="00770A3D" w:rsidRPr="00724FD5" w:rsidRDefault="00770A3D" w:rsidP="002D2231">
            <w:pPr>
              <w:pStyle w:val="Paragrafi"/>
              <w:ind w:firstLine="0"/>
              <w:rPr>
                <w:sz w:val="20"/>
                <w:lang w:val="sq-AL"/>
              </w:rPr>
            </w:pPr>
            <w:r w:rsidRPr="00724FD5">
              <w:rPr>
                <w:sz w:val="20"/>
                <w:lang w:val="sq-AL"/>
              </w:rPr>
              <w:t>Aktivitetet për rritjen e ndërgjegjësimit mbi  përdorimin e lirë,  ripërdorimin,  linkun dhe rishpërndarja e të dhënave mbi informacionin</w:t>
            </w:r>
            <w:r w:rsidR="001E6BA8" w:rsidRPr="00724FD5">
              <w:rPr>
                <w:sz w:val="20"/>
                <w:lang w:val="sq-AL"/>
              </w:rPr>
              <w:t xml:space="preserve"> për  </w:t>
            </w:r>
            <w:r w:rsidRPr="00724FD5">
              <w:rPr>
                <w:sz w:val="20"/>
                <w:lang w:val="sq-AL"/>
              </w:rPr>
              <w:t>publi</w:t>
            </w:r>
            <w:r w:rsidR="004872BD">
              <w:rPr>
                <w:sz w:val="20"/>
                <w:lang w:val="sq-AL"/>
              </w:rPr>
              <w:t>kun për qëllime tregtare ose jo</w:t>
            </w:r>
            <w:r w:rsidRPr="00724FD5">
              <w:rPr>
                <w:sz w:val="20"/>
                <w:lang w:val="sq-AL"/>
              </w:rPr>
              <w:t xml:space="preserve">tregtare: konferenca, takime me </w:t>
            </w:r>
            <w:r w:rsidR="004872BD" w:rsidRPr="00724FD5">
              <w:rPr>
                <w:sz w:val="20"/>
                <w:lang w:val="sq-AL"/>
              </w:rPr>
              <w:t>shoqërinë</w:t>
            </w:r>
            <w:r w:rsidRPr="00724FD5">
              <w:rPr>
                <w:sz w:val="20"/>
                <w:lang w:val="sq-AL"/>
              </w:rPr>
              <w:t xml:space="preserve"> civile grupe</w:t>
            </w:r>
            <w:r w:rsidR="001E6BA8" w:rsidRPr="00724FD5">
              <w:rPr>
                <w:sz w:val="20"/>
                <w:lang w:val="sq-AL"/>
              </w:rPr>
              <w:t xml:space="preserve"> të </w:t>
            </w:r>
            <w:r w:rsidRPr="00724FD5">
              <w:rPr>
                <w:sz w:val="20"/>
                <w:lang w:val="sq-AL"/>
              </w:rPr>
              <w:t>tjera</w:t>
            </w:r>
            <w:r w:rsidR="001E6BA8" w:rsidRPr="00724FD5">
              <w:rPr>
                <w:sz w:val="20"/>
                <w:lang w:val="sq-AL"/>
              </w:rPr>
              <w:t xml:space="preserve"> të </w:t>
            </w:r>
            <w:r w:rsidRPr="00724FD5">
              <w:rPr>
                <w:sz w:val="20"/>
                <w:lang w:val="sq-AL"/>
              </w:rPr>
              <w:t>interesit</w:t>
            </w:r>
          </w:p>
        </w:tc>
        <w:tc>
          <w:tcPr>
            <w:tcW w:w="2790" w:type="dxa"/>
          </w:tcPr>
          <w:p w:rsidR="00770A3D" w:rsidRPr="00724FD5" w:rsidRDefault="00770A3D" w:rsidP="002D2231">
            <w:pPr>
              <w:pStyle w:val="Paragrafi"/>
              <w:ind w:firstLine="0"/>
              <w:rPr>
                <w:sz w:val="20"/>
                <w:lang w:val="sq-AL"/>
              </w:rPr>
            </w:pPr>
            <w:r w:rsidRPr="00724FD5">
              <w:rPr>
                <w:sz w:val="20"/>
                <w:lang w:val="sq-AL"/>
              </w:rPr>
              <w:t>MIAP/</w:t>
            </w:r>
            <w:r w:rsidR="004872BD" w:rsidRPr="00724FD5">
              <w:rPr>
                <w:sz w:val="20"/>
                <w:lang w:val="sq-AL"/>
              </w:rPr>
              <w:t>Komiteti</w:t>
            </w:r>
          </w:p>
        </w:tc>
        <w:tc>
          <w:tcPr>
            <w:tcW w:w="2358" w:type="dxa"/>
          </w:tcPr>
          <w:p w:rsidR="00770A3D" w:rsidRPr="00724FD5" w:rsidRDefault="00770A3D" w:rsidP="002D2231">
            <w:pPr>
              <w:pStyle w:val="Paragrafi"/>
              <w:ind w:firstLine="0"/>
              <w:rPr>
                <w:sz w:val="20"/>
                <w:lang w:val="sq-AL"/>
              </w:rPr>
            </w:pPr>
            <w:r w:rsidRPr="00724FD5">
              <w:rPr>
                <w:sz w:val="20"/>
                <w:lang w:val="sq-AL"/>
              </w:rPr>
              <w:t>2015-2016</w:t>
            </w: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17.</w:t>
            </w:r>
          </w:p>
        </w:tc>
        <w:tc>
          <w:tcPr>
            <w:tcW w:w="7290" w:type="dxa"/>
          </w:tcPr>
          <w:p w:rsidR="00770A3D" w:rsidRPr="00724FD5" w:rsidRDefault="00770A3D" w:rsidP="004872BD">
            <w:pPr>
              <w:pStyle w:val="Paragrafi"/>
              <w:ind w:firstLine="0"/>
              <w:rPr>
                <w:sz w:val="20"/>
                <w:lang w:val="sq-AL"/>
              </w:rPr>
            </w:pPr>
            <w:r w:rsidRPr="00724FD5">
              <w:rPr>
                <w:sz w:val="20"/>
                <w:lang w:val="sq-AL"/>
              </w:rPr>
              <w:t>Bashkëpunim  me autoritetet vendore për të identifikuar bashkësinë e të dhënave që duhet</w:t>
            </w:r>
            <w:r w:rsidR="001E6BA8" w:rsidRPr="00724FD5">
              <w:rPr>
                <w:sz w:val="20"/>
                <w:lang w:val="sq-AL"/>
              </w:rPr>
              <w:t xml:space="preserve"> të </w:t>
            </w:r>
            <w:r w:rsidR="0070669B">
              <w:rPr>
                <w:sz w:val="20"/>
                <w:lang w:val="sq-AL"/>
              </w:rPr>
              <w:t>jenë</w:t>
            </w:r>
            <w:r w:rsidR="001E6BA8" w:rsidRPr="00724FD5">
              <w:rPr>
                <w:sz w:val="20"/>
                <w:lang w:val="sq-AL"/>
              </w:rPr>
              <w:t xml:space="preserve"> të </w:t>
            </w:r>
            <w:r w:rsidRPr="00724FD5">
              <w:rPr>
                <w:sz w:val="20"/>
                <w:lang w:val="sq-AL"/>
              </w:rPr>
              <w:t>hapura</w:t>
            </w:r>
            <w:r w:rsidR="001E6BA8" w:rsidRPr="00724FD5">
              <w:rPr>
                <w:sz w:val="20"/>
                <w:lang w:val="sq-AL"/>
              </w:rPr>
              <w:t xml:space="preserve"> për  </w:t>
            </w:r>
            <w:r w:rsidRPr="00724FD5">
              <w:rPr>
                <w:sz w:val="20"/>
                <w:lang w:val="sq-AL"/>
              </w:rPr>
              <w:t>publikun dhe rritje</w:t>
            </w:r>
            <w:r w:rsidR="001E6BA8" w:rsidRPr="00724FD5">
              <w:rPr>
                <w:sz w:val="20"/>
                <w:lang w:val="sq-AL"/>
              </w:rPr>
              <w:t xml:space="preserve"> të </w:t>
            </w:r>
            <w:r w:rsidRPr="00724FD5">
              <w:rPr>
                <w:sz w:val="20"/>
                <w:lang w:val="sq-AL"/>
              </w:rPr>
              <w:t>transparenc</w:t>
            </w:r>
            <w:r w:rsidR="004872BD">
              <w:rPr>
                <w:sz w:val="20"/>
                <w:lang w:val="sq-AL"/>
              </w:rPr>
              <w:t>ë</w:t>
            </w:r>
            <w:r w:rsidRPr="00724FD5">
              <w:rPr>
                <w:sz w:val="20"/>
                <w:lang w:val="sq-AL"/>
              </w:rPr>
              <w:t>s.</w:t>
            </w:r>
          </w:p>
        </w:tc>
        <w:tc>
          <w:tcPr>
            <w:tcW w:w="2790" w:type="dxa"/>
          </w:tcPr>
          <w:p w:rsidR="00770A3D" w:rsidRPr="00724FD5" w:rsidRDefault="00770A3D" w:rsidP="002D2231">
            <w:pPr>
              <w:pStyle w:val="Paragrafi"/>
              <w:ind w:firstLine="0"/>
              <w:rPr>
                <w:sz w:val="20"/>
                <w:lang w:val="sq-AL"/>
              </w:rPr>
            </w:pPr>
            <w:r w:rsidRPr="00724FD5">
              <w:rPr>
                <w:sz w:val="20"/>
                <w:lang w:val="sq-AL"/>
              </w:rPr>
              <w:t>Komiteti / Ministri i Shtetit për Çështjet Vendore</w:t>
            </w:r>
          </w:p>
        </w:tc>
        <w:tc>
          <w:tcPr>
            <w:tcW w:w="2358" w:type="dxa"/>
          </w:tcPr>
          <w:p w:rsidR="00770A3D" w:rsidRPr="00724FD5" w:rsidRDefault="00770A3D" w:rsidP="002D2231">
            <w:pPr>
              <w:pStyle w:val="Paragrafi"/>
              <w:ind w:firstLine="0"/>
              <w:rPr>
                <w:sz w:val="20"/>
                <w:lang w:val="sq-AL"/>
              </w:rPr>
            </w:pPr>
            <w:r w:rsidRPr="00724FD5">
              <w:rPr>
                <w:sz w:val="20"/>
                <w:lang w:val="sq-AL"/>
              </w:rPr>
              <w:t>2016</w:t>
            </w: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18.</w:t>
            </w:r>
          </w:p>
        </w:tc>
        <w:tc>
          <w:tcPr>
            <w:tcW w:w="7290" w:type="dxa"/>
          </w:tcPr>
          <w:p w:rsidR="00770A3D" w:rsidRPr="00724FD5" w:rsidRDefault="00770A3D" w:rsidP="002D2231">
            <w:pPr>
              <w:pStyle w:val="Paragrafi"/>
              <w:ind w:firstLine="0"/>
              <w:rPr>
                <w:sz w:val="20"/>
                <w:lang w:val="sq-AL"/>
              </w:rPr>
            </w:pPr>
            <w:r w:rsidRPr="00724FD5">
              <w:rPr>
                <w:sz w:val="20"/>
                <w:lang w:val="sq-AL"/>
              </w:rPr>
              <w:t xml:space="preserve">Krijimi i </w:t>
            </w:r>
            <w:r w:rsidR="00A52336" w:rsidRPr="00724FD5">
              <w:rPr>
                <w:sz w:val="20"/>
                <w:lang w:val="sq-AL"/>
              </w:rPr>
              <w:t>një</w:t>
            </w:r>
            <w:r w:rsidRPr="00724FD5">
              <w:rPr>
                <w:sz w:val="20"/>
                <w:lang w:val="sq-AL"/>
              </w:rPr>
              <w:t xml:space="preserve"> Bordi/Forumi i </w:t>
            </w:r>
            <w:r w:rsidR="004872BD" w:rsidRPr="00724FD5">
              <w:rPr>
                <w:sz w:val="20"/>
                <w:lang w:val="sq-AL"/>
              </w:rPr>
              <w:t>Transparencës</w:t>
            </w:r>
            <w:r w:rsidRPr="00724FD5">
              <w:rPr>
                <w:sz w:val="20"/>
                <w:lang w:val="sq-AL"/>
              </w:rPr>
              <w:t xml:space="preserve"> Publike – me </w:t>
            </w:r>
            <w:r w:rsidR="004872BD" w:rsidRPr="00724FD5">
              <w:rPr>
                <w:sz w:val="20"/>
                <w:lang w:val="sq-AL"/>
              </w:rPr>
              <w:t>përfaqësuesit</w:t>
            </w:r>
            <w:r w:rsidRPr="00724FD5">
              <w:rPr>
                <w:sz w:val="20"/>
                <w:lang w:val="sq-AL"/>
              </w:rPr>
              <w:t xml:space="preserve"> e çdo institucioni dhe </w:t>
            </w:r>
            <w:r w:rsidR="004872BD" w:rsidRPr="00724FD5">
              <w:rPr>
                <w:sz w:val="20"/>
                <w:lang w:val="sq-AL"/>
              </w:rPr>
              <w:t>shoqëri</w:t>
            </w:r>
            <w:r w:rsidRPr="00724FD5">
              <w:rPr>
                <w:sz w:val="20"/>
                <w:lang w:val="sq-AL"/>
              </w:rPr>
              <w:t xml:space="preserve"> civile</w:t>
            </w:r>
            <w:r w:rsidR="001E6BA8" w:rsidRPr="00724FD5">
              <w:rPr>
                <w:sz w:val="20"/>
                <w:lang w:val="sq-AL"/>
              </w:rPr>
              <w:t xml:space="preserve"> për  </w:t>
            </w:r>
            <w:r w:rsidRPr="00724FD5">
              <w:rPr>
                <w:sz w:val="20"/>
                <w:lang w:val="sq-AL"/>
              </w:rPr>
              <w:t xml:space="preserve">ndjekjen e impaktit të të dhënave që do publikohen në </w:t>
            </w:r>
            <w:r w:rsidRPr="004872BD">
              <w:rPr>
                <w:i/>
                <w:sz w:val="20"/>
                <w:lang w:val="sq-AL"/>
              </w:rPr>
              <w:t>open data portal</w:t>
            </w:r>
            <w:r w:rsidRPr="00724FD5">
              <w:rPr>
                <w:sz w:val="20"/>
                <w:lang w:val="sq-AL"/>
              </w:rPr>
              <w:t>.</w:t>
            </w:r>
          </w:p>
        </w:tc>
        <w:tc>
          <w:tcPr>
            <w:tcW w:w="2790" w:type="dxa"/>
          </w:tcPr>
          <w:p w:rsidR="00770A3D" w:rsidRPr="00724FD5" w:rsidRDefault="00770A3D" w:rsidP="002D2231">
            <w:pPr>
              <w:pStyle w:val="Paragrafi"/>
              <w:ind w:firstLine="0"/>
              <w:rPr>
                <w:sz w:val="20"/>
                <w:lang w:val="sq-AL"/>
              </w:rPr>
            </w:pPr>
            <w:r w:rsidRPr="00724FD5">
              <w:rPr>
                <w:sz w:val="20"/>
                <w:lang w:val="sq-AL"/>
              </w:rPr>
              <w:t>Komiteti</w:t>
            </w:r>
          </w:p>
        </w:tc>
        <w:tc>
          <w:tcPr>
            <w:tcW w:w="2358" w:type="dxa"/>
          </w:tcPr>
          <w:p w:rsidR="00770A3D" w:rsidRPr="00724FD5" w:rsidRDefault="00770A3D" w:rsidP="002D2231">
            <w:pPr>
              <w:pStyle w:val="Paragrafi"/>
              <w:ind w:firstLine="0"/>
              <w:rPr>
                <w:sz w:val="20"/>
                <w:lang w:val="sq-AL"/>
              </w:rPr>
            </w:pPr>
            <w:r w:rsidRPr="00724FD5">
              <w:rPr>
                <w:sz w:val="20"/>
                <w:lang w:val="sq-AL"/>
              </w:rPr>
              <w:t>2015</w:t>
            </w: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19.</w:t>
            </w:r>
          </w:p>
        </w:tc>
        <w:tc>
          <w:tcPr>
            <w:tcW w:w="7290" w:type="dxa"/>
          </w:tcPr>
          <w:p w:rsidR="00770A3D" w:rsidRPr="00724FD5" w:rsidRDefault="00770A3D" w:rsidP="002D2231">
            <w:pPr>
              <w:pStyle w:val="Paragrafi"/>
              <w:ind w:firstLine="0"/>
              <w:rPr>
                <w:sz w:val="20"/>
                <w:lang w:val="sq-AL"/>
              </w:rPr>
            </w:pPr>
            <w:r w:rsidRPr="00724FD5">
              <w:rPr>
                <w:sz w:val="20"/>
                <w:lang w:val="sq-AL"/>
              </w:rPr>
              <w:t xml:space="preserve">Të </w:t>
            </w:r>
            <w:r w:rsidR="004872BD" w:rsidRPr="00724FD5">
              <w:rPr>
                <w:sz w:val="20"/>
                <w:lang w:val="sq-AL"/>
              </w:rPr>
              <w:t>dhëna</w:t>
            </w:r>
            <w:r w:rsidRPr="00724FD5">
              <w:rPr>
                <w:sz w:val="20"/>
                <w:lang w:val="sq-AL"/>
              </w:rPr>
              <w:t xml:space="preserve"> të hapura/ publike mbi </w:t>
            </w:r>
            <w:r w:rsidR="004872BD" w:rsidRPr="00724FD5">
              <w:rPr>
                <w:sz w:val="20"/>
                <w:lang w:val="sq-AL"/>
              </w:rPr>
              <w:t>HARTËN</w:t>
            </w:r>
            <w:r w:rsidRPr="00724FD5">
              <w:rPr>
                <w:sz w:val="20"/>
                <w:lang w:val="sq-AL"/>
              </w:rPr>
              <w:t xml:space="preserve"> të dispon</w:t>
            </w:r>
            <w:r w:rsidR="00EE6713">
              <w:rPr>
                <w:sz w:val="20"/>
                <w:lang w:val="sq-AL"/>
              </w:rPr>
              <w:t>ueshme (krijimi i Gjeoportalit)</w:t>
            </w:r>
          </w:p>
        </w:tc>
        <w:tc>
          <w:tcPr>
            <w:tcW w:w="2790" w:type="dxa"/>
          </w:tcPr>
          <w:p w:rsidR="00770A3D" w:rsidRPr="00724FD5" w:rsidRDefault="00770A3D" w:rsidP="002D2231">
            <w:pPr>
              <w:pStyle w:val="Paragrafi"/>
              <w:ind w:firstLine="0"/>
              <w:rPr>
                <w:sz w:val="20"/>
                <w:lang w:val="sq-AL"/>
              </w:rPr>
            </w:pPr>
            <w:r w:rsidRPr="00724FD5">
              <w:rPr>
                <w:sz w:val="20"/>
                <w:lang w:val="sq-AL"/>
              </w:rPr>
              <w:t>ASIG/MIAP</w:t>
            </w:r>
          </w:p>
        </w:tc>
        <w:tc>
          <w:tcPr>
            <w:tcW w:w="2358" w:type="dxa"/>
          </w:tcPr>
          <w:p w:rsidR="00770A3D" w:rsidRPr="00724FD5" w:rsidRDefault="00770A3D" w:rsidP="002D2231">
            <w:pPr>
              <w:pStyle w:val="Paragrafi"/>
              <w:ind w:firstLine="0"/>
              <w:rPr>
                <w:sz w:val="20"/>
                <w:lang w:val="sq-AL"/>
              </w:rPr>
            </w:pPr>
            <w:r w:rsidRPr="00724FD5">
              <w:rPr>
                <w:sz w:val="20"/>
                <w:lang w:val="sq-AL"/>
              </w:rPr>
              <w:t>2015</w:t>
            </w: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20.</w:t>
            </w:r>
          </w:p>
        </w:tc>
        <w:tc>
          <w:tcPr>
            <w:tcW w:w="7290" w:type="dxa"/>
          </w:tcPr>
          <w:p w:rsidR="00770A3D" w:rsidRPr="00724FD5" w:rsidRDefault="00770A3D" w:rsidP="002D2231">
            <w:pPr>
              <w:pStyle w:val="Paragrafi"/>
              <w:ind w:firstLine="0"/>
              <w:rPr>
                <w:sz w:val="20"/>
                <w:lang w:val="sq-AL"/>
              </w:rPr>
            </w:pPr>
            <w:r w:rsidRPr="00724FD5">
              <w:rPr>
                <w:sz w:val="20"/>
                <w:lang w:val="sq-AL"/>
              </w:rPr>
              <w:t xml:space="preserve">Të dhëna të hapura/publike mbi </w:t>
            </w:r>
            <w:r w:rsidR="004872BD" w:rsidRPr="00724FD5">
              <w:rPr>
                <w:sz w:val="20"/>
                <w:lang w:val="sq-AL"/>
              </w:rPr>
              <w:t>pronësinë</w:t>
            </w:r>
            <w:r w:rsidRPr="00724FD5">
              <w:rPr>
                <w:sz w:val="20"/>
                <w:lang w:val="sq-AL"/>
              </w:rPr>
              <w:t xml:space="preserve"> mbi tokën, të disponueshme në formatin </w:t>
            </w:r>
            <w:r w:rsidRPr="00A52336">
              <w:rPr>
                <w:i/>
                <w:sz w:val="20"/>
                <w:lang w:val="sq-AL"/>
              </w:rPr>
              <w:t>open data</w:t>
            </w:r>
          </w:p>
        </w:tc>
        <w:tc>
          <w:tcPr>
            <w:tcW w:w="2790" w:type="dxa"/>
          </w:tcPr>
          <w:p w:rsidR="00770A3D" w:rsidRPr="00724FD5" w:rsidRDefault="00770A3D" w:rsidP="002D2231">
            <w:pPr>
              <w:pStyle w:val="Paragrafi"/>
              <w:ind w:firstLine="0"/>
              <w:rPr>
                <w:sz w:val="20"/>
                <w:lang w:val="sq-AL"/>
              </w:rPr>
            </w:pPr>
            <w:r w:rsidRPr="00724FD5">
              <w:rPr>
                <w:sz w:val="20"/>
                <w:lang w:val="sq-AL"/>
              </w:rPr>
              <w:t>ZRPP/AKSHI/AKKP/Agjencia e Legalizimit, Urbanizimit dhe Integrimit</w:t>
            </w:r>
            <w:r w:rsidR="001E6BA8" w:rsidRPr="00724FD5">
              <w:rPr>
                <w:sz w:val="20"/>
                <w:lang w:val="sq-AL"/>
              </w:rPr>
              <w:t xml:space="preserve"> të </w:t>
            </w:r>
            <w:r w:rsidRPr="00724FD5">
              <w:rPr>
                <w:sz w:val="20"/>
                <w:lang w:val="sq-AL"/>
              </w:rPr>
              <w:t xml:space="preserve">Zonave </w:t>
            </w:r>
            <w:r w:rsidR="004872BD" w:rsidRPr="00724FD5">
              <w:rPr>
                <w:sz w:val="20"/>
                <w:lang w:val="sq-AL"/>
              </w:rPr>
              <w:t>Ndërtimore</w:t>
            </w:r>
            <w:r w:rsidRPr="00724FD5">
              <w:rPr>
                <w:sz w:val="20"/>
                <w:lang w:val="sq-AL"/>
              </w:rPr>
              <w:t xml:space="preserve">  Informale </w:t>
            </w:r>
          </w:p>
        </w:tc>
        <w:tc>
          <w:tcPr>
            <w:tcW w:w="2358" w:type="dxa"/>
          </w:tcPr>
          <w:p w:rsidR="00770A3D" w:rsidRPr="00724FD5" w:rsidRDefault="00770A3D" w:rsidP="002D2231">
            <w:pPr>
              <w:pStyle w:val="Paragrafi"/>
              <w:ind w:firstLine="0"/>
              <w:rPr>
                <w:sz w:val="20"/>
                <w:lang w:val="sq-AL"/>
              </w:rPr>
            </w:pP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21.</w:t>
            </w:r>
          </w:p>
        </w:tc>
        <w:tc>
          <w:tcPr>
            <w:tcW w:w="7290" w:type="dxa"/>
          </w:tcPr>
          <w:p w:rsidR="00770A3D" w:rsidRPr="00724FD5" w:rsidRDefault="00770A3D" w:rsidP="002D2231">
            <w:pPr>
              <w:pStyle w:val="Paragrafi"/>
              <w:ind w:firstLine="0"/>
              <w:rPr>
                <w:sz w:val="20"/>
                <w:lang w:val="sq-AL"/>
              </w:rPr>
            </w:pPr>
            <w:r w:rsidRPr="00724FD5">
              <w:rPr>
                <w:sz w:val="20"/>
                <w:lang w:val="sq-AL"/>
              </w:rPr>
              <w:t xml:space="preserve">Të dhëna të hapura për statistikat mbi krimin, të disponueshme në formatin </w:t>
            </w:r>
            <w:r w:rsidRPr="004872BD">
              <w:rPr>
                <w:i/>
                <w:sz w:val="20"/>
                <w:lang w:val="sq-AL"/>
              </w:rPr>
              <w:t>open data</w:t>
            </w:r>
          </w:p>
        </w:tc>
        <w:tc>
          <w:tcPr>
            <w:tcW w:w="2790" w:type="dxa"/>
          </w:tcPr>
          <w:p w:rsidR="00770A3D" w:rsidRPr="00724FD5" w:rsidRDefault="00770A3D" w:rsidP="002D2231">
            <w:pPr>
              <w:pStyle w:val="Paragrafi"/>
              <w:ind w:firstLine="0"/>
              <w:rPr>
                <w:sz w:val="20"/>
                <w:lang w:val="sq-AL"/>
              </w:rPr>
            </w:pPr>
            <w:r w:rsidRPr="00724FD5">
              <w:rPr>
                <w:sz w:val="20"/>
                <w:lang w:val="sq-AL"/>
              </w:rPr>
              <w:t>MB/MD/AKSHI</w:t>
            </w:r>
          </w:p>
        </w:tc>
        <w:tc>
          <w:tcPr>
            <w:tcW w:w="2358" w:type="dxa"/>
          </w:tcPr>
          <w:p w:rsidR="00770A3D" w:rsidRPr="00724FD5" w:rsidRDefault="00770A3D" w:rsidP="002D2231">
            <w:pPr>
              <w:pStyle w:val="Paragrafi"/>
              <w:ind w:firstLine="0"/>
              <w:rPr>
                <w:sz w:val="20"/>
                <w:lang w:val="sq-AL"/>
              </w:rPr>
            </w:pPr>
            <w:r w:rsidRPr="00724FD5">
              <w:rPr>
                <w:sz w:val="20"/>
                <w:lang w:val="sq-AL"/>
              </w:rPr>
              <w:t>2015-2016</w:t>
            </w: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22.</w:t>
            </w:r>
          </w:p>
        </w:tc>
        <w:tc>
          <w:tcPr>
            <w:tcW w:w="7290" w:type="dxa"/>
          </w:tcPr>
          <w:p w:rsidR="00770A3D" w:rsidRPr="00724FD5" w:rsidRDefault="00770A3D" w:rsidP="002D2231">
            <w:pPr>
              <w:pStyle w:val="Paragrafi"/>
              <w:ind w:firstLine="0"/>
              <w:rPr>
                <w:sz w:val="20"/>
                <w:lang w:val="sq-AL"/>
              </w:rPr>
            </w:pPr>
            <w:r w:rsidRPr="00724FD5">
              <w:rPr>
                <w:sz w:val="20"/>
                <w:lang w:val="sq-AL"/>
              </w:rPr>
              <w:t>Zhvillimi i metodologjisë së vlerësimit</w:t>
            </w:r>
            <w:r w:rsidR="001E6BA8" w:rsidRPr="00724FD5">
              <w:rPr>
                <w:sz w:val="20"/>
                <w:lang w:val="sq-AL"/>
              </w:rPr>
              <w:t xml:space="preserve"> të </w:t>
            </w:r>
            <w:r w:rsidRPr="004872BD">
              <w:rPr>
                <w:i/>
                <w:sz w:val="20"/>
                <w:lang w:val="sq-AL"/>
              </w:rPr>
              <w:t>open data implementation</w:t>
            </w:r>
          </w:p>
        </w:tc>
        <w:tc>
          <w:tcPr>
            <w:tcW w:w="2790" w:type="dxa"/>
          </w:tcPr>
          <w:p w:rsidR="00770A3D" w:rsidRPr="00724FD5" w:rsidRDefault="00770A3D" w:rsidP="002D2231">
            <w:pPr>
              <w:pStyle w:val="Paragrafi"/>
              <w:ind w:firstLine="0"/>
              <w:rPr>
                <w:sz w:val="20"/>
                <w:lang w:val="sq-AL"/>
              </w:rPr>
            </w:pPr>
            <w:r w:rsidRPr="00724FD5">
              <w:rPr>
                <w:sz w:val="20"/>
                <w:lang w:val="sq-AL"/>
              </w:rPr>
              <w:t>MIAP/INSTAT/AKSHI</w:t>
            </w:r>
          </w:p>
        </w:tc>
        <w:tc>
          <w:tcPr>
            <w:tcW w:w="2358" w:type="dxa"/>
          </w:tcPr>
          <w:p w:rsidR="00770A3D" w:rsidRPr="00724FD5" w:rsidRDefault="00770A3D" w:rsidP="002D2231">
            <w:pPr>
              <w:pStyle w:val="Paragrafi"/>
              <w:ind w:firstLine="0"/>
              <w:rPr>
                <w:sz w:val="20"/>
                <w:lang w:val="sq-AL"/>
              </w:rPr>
            </w:pPr>
            <w:r w:rsidRPr="00724FD5">
              <w:rPr>
                <w:sz w:val="20"/>
                <w:lang w:val="sq-AL"/>
              </w:rPr>
              <w:t>2015</w:t>
            </w:r>
          </w:p>
        </w:tc>
      </w:tr>
      <w:tr w:rsidR="00770A3D" w:rsidRPr="00724FD5" w:rsidTr="006F0A95">
        <w:tc>
          <w:tcPr>
            <w:tcW w:w="738" w:type="dxa"/>
          </w:tcPr>
          <w:p w:rsidR="00770A3D" w:rsidRPr="00724FD5" w:rsidRDefault="00770A3D" w:rsidP="002D2231">
            <w:pPr>
              <w:pStyle w:val="Paragrafi"/>
              <w:ind w:firstLine="0"/>
              <w:rPr>
                <w:sz w:val="20"/>
                <w:lang w:val="sq-AL"/>
              </w:rPr>
            </w:pPr>
            <w:r w:rsidRPr="00724FD5">
              <w:rPr>
                <w:sz w:val="20"/>
                <w:lang w:val="sq-AL"/>
              </w:rPr>
              <w:t>23.</w:t>
            </w:r>
          </w:p>
        </w:tc>
        <w:tc>
          <w:tcPr>
            <w:tcW w:w="7290" w:type="dxa"/>
          </w:tcPr>
          <w:p w:rsidR="00770A3D" w:rsidRPr="00724FD5" w:rsidRDefault="00770A3D" w:rsidP="002D2231">
            <w:pPr>
              <w:pStyle w:val="Paragrafi"/>
              <w:ind w:firstLine="0"/>
              <w:rPr>
                <w:sz w:val="20"/>
                <w:lang w:val="sq-AL"/>
              </w:rPr>
            </w:pPr>
            <w:r w:rsidRPr="00724FD5">
              <w:rPr>
                <w:sz w:val="20"/>
                <w:lang w:val="sq-AL"/>
              </w:rPr>
              <w:t>Aktivitete për rritje të cilësisë së të dhënave të hapura.</w:t>
            </w:r>
          </w:p>
        </w:tc>
        <w:tc>
          <w:tcPr>
            <w:tcW w:w="2790" w:type="dxa"/>
          </w:tcPr>
          <w:p w:rsidR="00770A3D" w:rsidRPr="00724FD5" w:rsidRDefault="00770A3D" w:rsidP="002D2231">
            <w:pPr>
              <w:pStyle w:val="Paragrafi"/>
              <w:ind w:firstLine="0"/>
              <w:rPr>
                <w:sz w:val="20"/>
                <w:lang w:val="sq-AL"/>
              </w:rPr>
            </w:pPr>
            <w:r w:rsidRPr="00724FD5">
              <w:rPr>
                <w:sz w:val="20"/>
                <w:lang w:val="sq-AL"/>
              </w:rPr>
              <w:t>MIAP/AKSHI/INSTAT</w:t>
            </w:r>
          </w:p>
        </w:tc>
        <w:tc>
          <w:tcPr>
            <w:tcW w:w="2358" w:type="dxa"/>
          </w:tcPr>
          <w:p w:rsidR="00770A3D" w:rsidRPr="00724FD5" w:rsidRDefault="00770A3D" w:rsidP="002D2231">
            <w:pPr>
              <w:pStyle w:val="Paragrafi"/>
              <w:ind w:firstLine="0"/>
              <w:rPr>
                <w:sz w:val="20"/>
                <w:lang w:val="sq-AL"/>
              </w:rPr>
            </w:pPr>
            <w:r w:rsidRPr="00724FD5">
              <w:rPr>
                <w:sz w:val="20"/>
                <w:lang w:val="sq-AL"/>
              </w:rPr>
              <w:t>2015-2016</w:t>
            </w:r>
          </w:p>
        </w:tc>
      </w:tr>
    </w:tbl>
    <w:p w:rsidR="005C7483" w:rsidRPr="00724FD5" w:rsidRDefault="005C7483" w:rsidP="00FE14B5">
      <w:pPr>
        <w:pStyle w:val="Paragrafi"/>
        <w:rPr>
          <w:lang w:val="sq-AL"/>
        </w:rPr>
      </w:pPr>
    </w:p>
    <w:p w:rsidR="003F3EF3" w:rsidRDefault="003F3EF3" w:rsidP="008846FF">
      <w:pPr>
        <w:pStyle w:val="Akti"/>
        <w:rPr>
          <w:lang w:val="sq-AL"/>
        </w:rPr>
        <w:sectPr w:rsidR="003F3EF3" w:rsidSect="0013685B">
          <w:type w:val="continuous"/>
          <w:pgSz w:w="11907" w:h="16840" w:code="9"/>
          <w:pgMar w:top="1259" w:right="1378" w:bottom="1134" w:left="1349" w:header="720" w:footer="720" w:gutter="0"/>
          <w:cols w:space="720"/>
        </w:sectPr>
      </w:pPr>
    </w:p>
    <w:p w:rsidR="00B26711" w:rsidRPr="00724FD5" w:rsidRDefault="00B26711" w:rsidP="008846FF">
      <w:pPr>
        <w:pStyle w:val="Akti"/>
        <w:rPr>
          <w:lang w:val="sq-AL"/>
        </w:rPr>
      </w:pPr>
      <w:r w:rsidRPr="00724FD5">
        <w:rPr>
          <w:lang w:val="sq-AL"/>
        </w:rPr>
        <w:t>VENDIM</w:t>
      </w:r>
    </w:p>
    <w:p w:rsidR="00B26711" w:rsidRPr="00724FD5" w:rsidRDefault="00734C39" w:rsidP="008846FF">
      <w:pPr>
        <w:pStyle w:val="NumriData"/>
        <w:rPr>
          <w:lang w:val="sq-AL"/>
        </w:rPr>
      </w:pPr>
      <w:r w:rsidRPr="00724FD5">
        <w:rPr>
          <w:lang w:val="sq-AL"/>
        </w:rPr>
        <w:t xml:space="preserve">Nr. </w:t>
      </w:r>
      <w:r w:rsidR="00B26711" w:rsidRPr="00724FD5">
        <w:rPr>
          <w:lang w:val="sq-AL"/>
        </w:rPr>
        <w:t>149, datë 18.2.2015</w:t>
      </w:r>
    </w:p>
    <w:p w:rsidR="002D2231" w:rsidRPr="00724FD5" w:rsidRDefault="002D2231" w:rsidP="003F3EF3">
      <w:pPr>
        <w:pStyle w:val="Hapesira7"/>
        <w:rPr>
          <w:lang w:val="sq-AL"/>
        </w:rPr>
      </w:pPr>
    </w:p>
    <w:p w:rsidR="00B26711" w:rsidRPr="00724FD5" w:rsidRDefault="00B26711" w:rsidP="008846FF">
      <w:pPr>
        <w:pStyle w:val="Titulli"/>
        <w:rPr>
          <w:lang w:val="sq-AL"/>
        </w:rPr>
      </w:pPr>
      <w:r w:rsidRPr="00724FD5">
        <w:rPr>
          <w:lang w:val="sq-AL"/>
        </w:rPr>
        <w:t>PËR</w:t>
      </w:r>
      <w:r w:rsidR="002D2231" w:rsidRPr="00724FD5">
        <w:rPr>
          <w:lang w:val="sq-AL"/>
        </w:rPr>
        <w:t xml:space="preserve"> </w:t>
      </w:r>
      <w:r w:rsidRPr="00724FD5">
        <w:rPr>
          <w:lang w:val="sq-AL"/>
        </w:rPr>
        <w:t>PAGAT E PUNONJËSVE TË SHËRBIMIT PËR ÇËSHTJET E BRENDSHME DHE ANKESAT, NË MINISTRINË E PUNËVE TË BRENDSHME</w:t>
      </w:r>
    </w:p>
    <w:p w:rsidR="00B26711" w:rsidRPr="00724FD5" w:rsidRDefault="00B26711" w:rsidP="003F3EF3">
      <w:pPr>
        <w:pStyle w:val="Hapesira7"/>
        <w:rPr>
          <w:lang w:val="sq-AL"/>
        </w:rPr>
      </w:pPr>
    </w:p>
    <w:p w:rsidR="00B26711" w:rsidRPr="00724FD5" w:rsidRDefault="00B26711" w:rsidP="00FE14B5">
      <w:pPr>
        <w:pStyle w:val="Paragrafi"/>
        <w:rPr>
          <w:lang w:val="sq-AL"/>
        </w:rPr>
      </w:pPr>
      <w:r w:rsidRPr="00724FD5">
        <w:rPr>
          <w:lang w:val="sq-AL"/>
        </w:rPr>
        <w:t xml:space="preserve">Në mbështetje të nenit 100 të Kushtetutës, të neneve 33, pika 5, e 75, pika 3, të ligjit </w:t>
      </w:r>
      <w:r w:rsidR="00734C39" w:rsidRPr="00724FD5">
        <w:rPr>
          <w:lang w:val="sq-AL"/>
        </w:rPr>
        <w:t xml:space="preserve">nr. </w:t>
      </w:r>
      <w:r w:rsidRPr="00724FD5">
        <w:rPr>
          <w:lang w:val="sq-AL"/>
        </w:rPr>
        <w:t xml:space="preserve">70/2014, “Për shërbimin për çështjet e brendshme dhe ankesat, në Ministrinë e Punëve të Brendshme”, të nenit 4/2, të </w:t>
      </w:r>
      <w:r w:rsidR="002D2231" w:rsidRPr="00724FD5">
        <w:rPr>
          <w:lang w:val="sq-AL"/>
        </w:rPr>
        <w:t xml:space="preserve">ligjit </w:t>
      </w:r>
      <w:r w:rsidR="00734C39" w:rsidRPr="00724FD5">
        <w:rPr>
          <w:lang w:val="sq-AL"/>
        </w:rPr>
        <w:t xml:space="preserve">nr. </w:t>
      </w:r>
      <w:r w:rsidR="002D2231" w:rsidRPr="00724FD5">
        <w:rPr>
          <w:lang w:val="sq-AL"/>
        </w:rPr>
        <w:t xml:space="preserve">10405, </w:t>
      </w:r>
      <w:r w:rsidRPr="00724FD5">
        <w:rPr>
          <w:lang w:val="sq-AL"/>
        </w:rPr>
        <w:t xml:space="preserve">datë 24.3.2011, “Për kompetencat për caktimin e pagave dhe të shpërblimeve”, të ligjit </w:t>
      </w:r>
      <w:r w:rsidR="00734C39" w:rsidRPr="00724FD5">
        <w:rPr>
          <w:lang w:val="sq-AL"/>
        </w:rPr>
        <w:t xml:space="preserve">nr. </w:t>
      </w:r>
      <w:r w:rsidRPr="00724FD5">
        <w:rPr>
          <w:lang w:val="sq-AL"/>
        </w:rPr>
        <w:t xml:space="preserve">152/2013, “Për nëpunësin civil”, dhe të ligjit </w:t>
      </w:r>
      <w:r w:rsidR="00734C39" w:rsidRPr="00724FD5">
        <w:rPr>
          <w:lang w:val="sq-AL"/>
        </w:rPr>
        <w:t xml:space="preserve">nr. </w:t>
      </w:r>
      <w:r w:rsidRPr="00724FD5">
        <w:rPr>
          <w:lang w:val="sq-AL"/>
        </w:rPr>
        <w:t>160/2014, “Për buxhetin e vitit 2015”, me propozimin e ministrit të Shtetit për Inovacionin dhe Administratën Publike dhe të ministrit të Financave, Këshilli i Ministrave</w:t>
      </w:r>
    </w:p>
    <w:p w:rsidR="00B26711" w:rsidRPr="00724FD5" w:rsidRDefault="00B26711" w:rsidP="003F3EF3">
      <w:pPr>
        <w:pStyle w:val="Hapesira7"/>
        <w:rPr>
          <w:lang w:val="sq-AL"/>
        </w:rPr>
      </w:pPr>
    </w:p>
    <w:p w:rsidR="00B26711" w:rsidRPr="00724FD5" w:rsidRDefault="004420D8" w:rsidP="008846FF">
      <w:pPr>
        <w:pStyle w:val="Vendosi"/>
        <w:rPr>
          <w:lang w:val="sq-AL"/>
        </w:rPr>
      </w:pPr>
      <w:r w:rsidRPr="00724FD5">
        <w:rPr>
          <w:lang w:val="sq-AL"/>
        </w:rPr>
        <w:t>VENDOS</w:t>
      </w:r>
      <w:r w:rsidR="00B26711" w:rsidRPr="00724FD5">
        <w:rPr>
          <w:lang w:val="sq-AL"/>
        </w:rPr>
        <w:t>I:</w:t>
      </w:r>
    </w:p>
    <w:p w:rsidR="00B26711" w:rsidRPr="00724FD5" w:rsidRDefault="00B26711" w:rsidP="003F3EF3">
      <w:pPr>
        <w:pStyle w:val="Hapesira7"/>
        <w:rPr>
          <w:lang w:val="sq-AL"/>
        </w:rPr>
      </w:pPr>
    </w:p>
    <w:p w:rsidR="00B26711" w:rsidRPr="00724FD5" w:rsidRDefault="004420D8" w:rsidP="00A52D68">
      <w:pPr>
        <w:pStyle w:val="Paragrafi"/>
        <w:rPr>
          <w:lang w:val="sq-AL"/>
        </w:rPr>
      </w:pPr>
      <w:r w:rsidRPr="00724FD5">
        <w:rPr>
          <w:lang w:val="sq-AL"/>
        </w:rPr>
        <w:t xml:space="preserve">1. </w:t>
      </w:r>
      <w:r w:rsidR="00B26711" w:rsidRPr="00724FD5">
        <w:rPr>
          <w:lang w:val="sq-AL"/>
        </w:rPr>
        <w:t xml:space="preserve">Struktura dhe nivelet e pagave për punonjësit e personelit operacional me grada, të Shërbimit për Çështjet e Brendshme dhe Ankesat, në Ministrinë e Punëve të Brendshme, në vijim, Shërbimi, janë sipas lidhjes </w:t>
      </w:r>
      <w:r w:rsidR="00734C39" w:rsidRPr="00724FD5">
        <w:rPr>
          <w:lang w:val="sq-AL"/>
        </w:rPr>
        <w:t xml:space="preserve">nr. </w:t>
      </w:r>
      <w:r w:rsidR="00B26711" w:rsidRPr="00724FD5">
        <w:rPr>
          <w:lang w:val="sq-AL"/>
        </w:rPr>
        <w:t>1, që i bashkëlidhet këtij vendimi dhe është pjesë përbërëse e tij.</w:t>
      </w:r>
    </w:p>
    <w:p w:rsidR="00B26711" w:rsidRPr="00724FD5" w:rsidRDefault="004420D8" w:rsidP="00A52D68">
      <w:pPr>
        <w:pStyle w:val="Paragrafi"/>
        <w:rPr>
          <w:lang w:val="sq-AL"/>
        </w:rPr>
      </w:pPr>
      <w:r w:rsidRPr="00724FD5">
        <w:rPr>
          <w:lang w:val="sq-AL"/>
        </w:rPr>
        <w:t xml:space="preserve">2. </w:t>
      </w:r>
      <w:r w:rsidR="00B26711" w:rsidRPr="00724FD5">
        <w:rPr>
          <w:lang w:val="sq-AL"/>
        </w:rPr>
        <w:t xml:space="preserve">Paga bazë mujore për gradë, e përcaktuar në kolonën 3, të lidhjes </w:t>
      </w:r>
      <w:r w:rsidR="00734C39" w:rsidRPr="00724FD5">
        <w:rPr>
          <w:lang w:val="sq-AL"/>
        </w:rPr>
        <w:t xml:space="preserve">nr. </w:t>
      </w:r>
      <w:r w:rsidR="00B26711" w:rsidRPr="00724FD5">
        <w:rPr>
          <w:lang w:val="sq-AL"/>
        </w:rPr>
        <w:t>1, është niveli i pagës së punonjësit operacional, në përputhje me gradën që ka fituar.</w:t>
      </w:r>
    </w:p>
    <w:p w:rsidR="00B26711" w:rsidRPr="00724FD5" w:rsidRDefault="004420D8" w:rsidP="004872BD">
      <w:pPr>
        <w:pStyle w:val="Paragrafi"/>
        <w:rPr>
          <w:lang w:val="sq-AL"/>
        </w:rPr>
      </w:pPr>
      <w:r w:rsidRPr="00724FD5">
        <w:rPr>
          <w:lang w:val="sq-AL"/>
        </w:rPr>
        <w:t xml:space="preserve">3. </w:t>
      </w:r>
      <w:r w:rsidR="00B26711" w:rsidRPr="00724FD5">
        <w:rPr>
          <w:lang w:val="sq-AL"/>
        </w:rPr>
        <w:t>Shtesa për natyrë të veçantë pune dh</w:t>
      </w:r>
      <w:r w:rsidR="00252E70">
        <w:rPr>
          <w:lang w:val="sq-AL"/>
        </w:rPr>
        <w:t xml:space="preserve">e shërbimi, e përcaktuar në </w:t>
      </w:r>
      <w:r w:rsidR="00B26711" w:rsidRPr="00724FD5">
        <w:rPr>
          <w:lang w:val="sq-AL"/>
        </w:rPr>
        <w:t xml:space="preserve">kolonën 4, të lidhjes </w:t>
      </w:r>
      <w:r w:rsidR="00734C39" w:rsidRPr="00724FD5">
        <w:rPr>
          <w:lang w:val="sq-AL"/>
        </w:rPr>
        <w:t xml:space="preserve">nr. </w:t>
      </w:r>
      <w:r w:rsidR="00B26711" w:rsidRPr="00724FD5">
        <w:rPr>
          <w:lang w:val="sq-AL"/>
        </w:rPr>
        <w:t>1, jepet sipas funksioneve të përcaktuara në këtë lidhje.</w:t>
      </w:r>
    </w:p>
    <w:p w:rsidR="00B26711" w:rsidRPr="00724FD5" w:rsidRDefault="004420D8" w:rsidP="00A52D68">
      <w:pPr>
        <w:pStyle w:val="Paragrafi"/>
        <w:rPr>
          <w:lang w:val="sq-AL"/>
        </w:rPr>
      </w:pPr>
      <w:r w:rsidRPr="00724FD5">
        <w:rPr>
          <w:lang w:val="sq-AL"/>
        </w:rPr>
        <w:t xml:space="preserve">4. </w:t>
      </w:r>
      <w:r w:rsidR="00B26711" w:rsidRPr="00724FD5">
        <w:rPr>
          <w:lang w:val="sq-AL"/>
        </w:rPr>
        <w:t xml:space="preserve">Punonjësit operacionalë me grada, përfitojnë shtesë për vjetërsi, përfshirë dhe kohën e qëndrimit në gradë në institucionet që funksionojnë me sistemin me grada, në masën 1 % për çdo vit pune. Masa e shtesës për vjetërsi plus pagën për gradë nuk duhet ta kalojë nivelin e pagës së gradës pasardhëse. </w:t>
      </w:r>
    </w:p>
    <w:p w:rsidR="00B26711" w:rsidRPr="00724FD5" w:rsidRDefault="004420D8" w:rsidP="00A52D68">
      <w:pPr>
        <w:pStyle w:val="Paragrafi"/>
        <w:rPr>
          <w:lang w:val="sq-AL"/>
        </w:rPr>
      </w:pPr>
      <w:r w:rsidRPr="00724FD5">
        <w:rPr>
          <w:lang w:val="sq-AL"/>
        </w:rPr>
        <w:t xml:space="preserve">5. </w:t>
      </w:r>
      <w:r w:rsidR="00B26711" w:rsidRPr="00724FD5">
        <w:rPr>
          <w:lang w:val="sq-AL"/>
        </w:rPr>
        <w:t xml:space="preserve">Struktura dhe nivelet e pagave për punonjësit e personelit pa grada dhe mbështetës janë sipas lidhjes </w:t>
      </w:r>
      <w:r w:rsidR="00734C39" w:rsidRPr="00724FD5">
        <w:rPr>
          <w:lang w:val="sq-AL"/>
        </w:rPr>
        <w:t xml:space="preserve">nr. </w:t>
      </w:r>
      <w:r w:rsidR="00B26711" w:rsidRPr="00724FD5">
        <w:rPr>
          <w:lang w:val="sq-AL"/>
        </w:rPr>
        <w:t>2, që i bashkëlidhet këtij vendimi dhe është pjesë përbërëse e tij.</w:t>
      </w:r>
    </w:p>
    <w:p w:rsidR="00B26711" w:rsidRPr="00724FD5" w:rsidRDefault="004420D8" w:rsidP="00A52D68">
      <w:pPr>
        <w:pStyle w:val="Paragrafi"/>
        <w:rPr>
          <w:lang w:val="sq-AL"/>
        </w:rPr>
      </w:pPr>
      <w:r w:rsidRPr="00724FD5">
        <w:rPr>
          <w:lang w:val="sq-AL"/>
        </w:rPr>
        <w:t xml:space="preserve">6. </w:t>
      </w:r>
      <w:r w:rsidR="00B26711" w:rsidRPr="00724FD5">
        <w:rPr>
          <w:lang w:val="sq-AL"/>
        </w:rPr>
        <w:t xml:space="preserve">Kategoria e pagës për punonjësit e Shërbimit pa grada dhe mbështetës përcaktohet sipas kolonës 3, të lidhjes </w:t>
      </w:r>
      <w:r w:rsidR="00734C39" w:rsidRPr="00724FD5">
        <w:rPr>
          <w:lang w:val="sq-AL"/>
        </w:rPr>
        <w:t xml:space="preserve">nr. </w:t>
      </w:r>
      <w:r w:rsidR="00B26711" w:rsidRPr="00724FD5">
        <w:rPr>
          <w:lang w:val="sq-AL"/>
        </w:rPr>
        <w:t>2, që i bashkëlidhet këtij vendimi.</w:t>
      </w:r>
    </w:p>
    <w:p w:rsidR="00B26711" w:rsidRPr="00724FD5" w:rsidRDefault="004420D8" w:rsidP="00A52D68">
      <w:pPr>
        <w:pStyle w:val="Paragrafi"/>
        <w:rPr>
          <w:lang w:val="sq-AL"/>
        </w:rPr>
      </w:pPr>
      <w:r w:rsidRPr="00724FD5">
        <w:rPr>
          <w:lang w:val="sq-AL"/>
        </w:rPr>
        <w:t xml:space="preserve">7. </w:t>
      </w:r>
      <w:r w:rsidR="00B26711" w:rsidRPr="00724FD5">
        <w:rPr>
          <w:lang w:val="sq-AL"/>
        </w:rPr>
        <w:t xml:space="preserve">Paga e grupit (paga për nivelin arsimor të kërkuar për vendin e punës) përcaktohet sipas kolonës 4, të lidhjes </w:t>
      </w:r>
      <w:r w:rsidR="00734C39" w:rsidRPr="00724FD5">
        <w:rPr>
          <w:lang w:val="sq-AL"/>
        </w:rPr>
        <w:t xml:space="preserve">nr. </w:t>
      </w:r>
      <w:r w:rsidR="00B26711" w:rsidRPr="00724FD5">
        <w:rPr>
          <w:lang w:val="sq-AL"/>
        </w:rPr>
        <w:t xml:space="preserve">2, bashkëlidhur këtij vendimi. </w:t>
      </w:r>
    </w:p>
    <w:p w:rsidR="00B26711" w:rsidRPr="00724FD5" w:rsidRDefault="004420D8" w:rsidP="00A52D68">
      <w:pPr>
        <w:pStyle w:val="Paragrafi"/>
        <w:rPr>
          <w:lang w:val="sq-AL"/>
        </w:rPr>
      </w:pPr>
      <w:r w:rsidRPr="00724FD5">
        <w:rPr>
          <w:lang w:val="sq-AL"/>
        </w:rPr>
        <w:t xml:space="preserve">8. </w:t>
      </w:r>
      <w:r w:rsidR="00B26711" w:rsidRPr="00724FD5">
        <w:rPr>
          <w:lang w:val="sq-AL"/>
        </w:rPr>
        <w:t xml:space="preserve">Vlera e pagës për çdo grup të diplomave të arsimit universitar është sipas lidhjes </w:t>
      </w:r>
      <w:r w:rsidR="00734C39" w:rsidRPr="00724FD5">
        <w:rPr>
          <w:lang w:val="sq-AL"/>
        </w:rPr>
        <w:t xml:space="preserve">nr. </w:t>
      </w:r>
      <w:r w:rsidR="00B26711" w:rsidRPr="00724FD5">
        <w:rPr>
          <w:lang w:val="sq-AL"/>
        </w:rPr>
        <w:t>3, që i bashkëlidhet këtij vendimi.</w:t>
      </w:r>
    </w:p>
    <w:p w:rsidR="00B26711" w:rsidRPr="00724FD5" w:rsidRDefault="004420D8" w:rsidP="00A52D68">
      <w:pPr>
        <w:pStyle w:val="Paragrafi"/>
        <w:rPr>
          <w:lang w:val="sq-AL"/>
        </w:rPr>
      </w:pPr>
      <w:r w:rsidRPr="00724FD5">
        <w:rPr>
          <w:lang w:val="sq-AL"/>
        </w:rPr>
        <w:t xml:space="preserve">9. </w:t>
      </w:r>
      <w:r w:rsidR="00B26711" w:rsidRPr="00724FD5">
        <w:rPr>
          <w:lang w:val="sq-AL"/>
        </w:rPr>
        <w:t>Punonjësi i personelit pa grada dhe mbështetës i Shërbimit përfiton shtesë për vjetërsi në punë në masën 2 %, për çdo vit, por jo më shumë se 25 vjet, dhe llogaritet mbi pagën e grupit.</w:t>
      </w:r>
    </w:p>
    <w:p w:rsidR="00B26711" w:rsidRPr="00724FD5" w:rsidRDefault="004420D8" w:rsidP="00A52D68">
      <w:pPr>
        <w:pStyle w:val="Paragrafi"/>
        <w:rPr>
          <w:lang w:val="sq-AL"/>
        </w:rPr>
      </w:pPr>
      <w:r w:rsidRPr="00724FD5">
        <w:rPr>
          <w:lang w:val="sq-AL"/>
        </w:rPr>
        <w:t xml:space="preserve">10. </w:t>
      </w:r>
      <w:r w:rsidR="00B26711" w:rsidRPr="00724FD5">
        <w:rPr>
          <w:lang w:val="sq-AL"/>
        </w:rPr>
        <w:t xml:space="preserve">Shtesa për pozicion, për punonjësit pa grada dhe mbështetës të Shërbimit, përcaktohet sipas kolonës 6, të lidhjes </w:t>
      </w:r>
      <w:r w:rsidR="00734C39" w:rsidRPr="00724FD5">
        <w:rPr>
          <w:lang w:val="sq-AL"/>
        </w:rPr>
        <w:t xml:space="preserve">nr. </w:t>
      </w:r>
      <w:r w:rsidR="00B26711" w:rsidRPr="00724FD5">
        <w:rPr>
          <w:lang w:val="sq-AL"/>
        </w:rPr>
        <w:t>2, që i bashkëlidhet këtij vendimi.</w:t>
      </w:r>
    </w:p>
    <w:p w:rsidR="00B26711" w:rsidRPr="00724FD5" w:rsidRDefault="004420D8" w:rsidP="00A52D68">
      <w:pPr>
        <w:pStyle w:val="Paragrafi"/>
        <w:rPr>
          <w:lang w:val="sq-AL"/>
        </w:rPr>
      </w:pPr>
      <w:r w:rsidRPr="00724FD5">
        <w:rPr>
          <w:lang w:val="sq-AL"/>
        </w:rPr>
        <w:t xml:space="preserve">11. </w:t>
      </w:r>
      <w:r w:rsidR="00B26711" w:rsidRPr="00724FD5">
        <w:rPr>
          <w:lang w:val="sq-AL"/>
        </w:rPr>
        <w:t xml:space="preserve">Shtesa për natyrë të veçantë pune dhe shërbimi, për punonjësit pa grada dhe mbështetës të Shërbimit, përcaktohet sipas kolonës 7, të lidhjes </w:t>
      </w:r>
      <w:r w:rsidR="00734C39" w:rsidRPr="00724FD5">
        <w:rPr>
          <w:lang w:val="sq-AL"/>
        </w:rPr>
        <w:t xml:space="preserve">nr. </w:t>
      </w:r>
      <w:r w:rsidR="00B26711" w:rsidRPr="00724FD5">
        <w:rPr>
          <w:lang w:val="sq-AL"/>
        </w:rPr>
        <w:t xml:space="preserve">2, dhe aplikohet sipas funksioneve të përcaktuara në këtë lidhje. </w:t>
      </w:r>
    </w:p>
    <w:p w:rsidR="00B26711" w:rsidRPr="00724FD5" w:rsidRDefault="004420D8" w:rsidP="00A52D68">
      <w:pPr>
        <w:pStyle w:val="Paragrafi"/>
        <w:rPr>
          <w:lang w:val="sq-AL"/>
        </w:rPr>
      </w:pPr>
      <w:r w:rsidRPr="00724FD5">
        <w:rPr>
          <w:lang w:val="sq-AL"/>
        </w:rPr>
        <w:t xml:space="preserve">12. </w:t>
      </w:r>
      <w:r w:rsidR="00B26711" w:rsidRPr="00724FD5">
        <w:rPr>
          <w:lang w:val="sq-AL"/>
        </w:rPr>
        <w:t>Punonjësit e Shërbimit, pa grada, të cilët punojnë në sektorin e përgjimit dhe zyrën e kartotekës, përfitojnë shtesë për punë në kushte të vështira dhe të dëmshme për shëndetin, sipas përcaktimeve të bëra në vendimin përkatës të pagave të punonjësve mbështetës dhe të nëpunësve të disa institucioneve buxhetore.</w:t>
      </w:r>
    </w:p>
    <w:p w:rsidR="00B26711" w:rsidRPr="00724FD5" w:rsidRDefault="004420D8" w:rsidP="00A52D68">
      <w:pPr>
        <w:pStyle w:val="Paragrafi"/>
        <w:rPr>
          <w:lang w:val="sq-AL"/>
        </w:rPr>
      </w:pPr>
      <w:r w:rsidRPr="00724FD5">
        <w:rPr>
          <w:lang w:val="sq-AL"/>
        </w:rPr>
        <w:t xml:space="preserve">13. </w:t>
      </w:r>
      <w:r w:rsidR="00B26711" w:rsidRPr="00724FD5">
        <w:rPr>
          <w:lang w:val="sq-AL"/>
        </w:rPr>
        <w:t xml:space="preserve">Efektet financiare për paga e sigurime shoqërore, që rrjedhin nga zbatimi i këtij vendimi, të përballohen nga fondet buxhetore të miratuara për Ministrinë e Punëve të Brendshme për vitin 2015.   </w:t>
      </w:r>
    </w:p>
    <w:p w:rsidR="00B26711" w:rsidRPr="00724FD5" w:rsidRDefault="00A52D68" w:rsidP="00FE14B5">
      <w:pPr>
        <w:pStyle w:val="Paragrafi"/>
        <w:rPr>
          <w:lang w:val="sq-AL"/>
        </w:rPr>
      </w:pPr>
      <w:r w:rsidRPr="00724FD5">
        <w:rPr>
          <w:lang w:val="sq-AL"/>
        </w:rPr>
        <w:t xml:space="preserve">14. </w:t>
      </w:r>
      <w:r w:rsidR="00B26711" w:rsidRPr="00724FD5">
        <w:rPr>
          <w:lang w:val="sq-AL"/>
        </w:rPr>
        <w:t>Ngarkohet ministri i Punëve të Brendshme për zbatimin e këtij vendimi.</w:t>
      </w:r>
    </w:p>
    <w:p w:rsidR="00B26711" w:rsidRPr="00724FD5" w:rsidRDefault="00B26711" w:rsidP="00FE14B5">
      <w:pPr>
        <w:pStyle w:val="Paragrafi"/>
        <w:rPr>
          <w:lang w:val="sq-AL"/>
        </w:rPr>
      </w:pPr>
      <w:r w:rsidRPr="00724FD5">
        <w:rPr>
          <w:lang w:val="sq-AL"/>
        </w:rPr>
        <w:t>Ky vendim hyn në fuqi p</w:t>
      </w:r>
      <w:r w:rsidR="00A52D68" w:rsidRPr="00724FD5">
        <w:rPr>
          <w:lang w:val="sq-AL"/>
        </w:rPr>
        <w:t xml:space="preserve">as botimit në Fletoren Zyrtare </w:t>
      </w:r>
      <w:r w:rsidRPr="00724FD5">
        <w:rPr>
          <w:lang w:val="sq-AL"/>
        </w:rPr>
        <w:t>dhe i shtrin efektet financiare nga 1 janari i vitit 2015.</w:t>
      </w:r>
    </w:p>
    <w:p w:rsidR="00A52D68" w:rsidRPr="00724FD5" w:rsidRDefault="00A52D68" w:rsidP="003F3EF3">
      <w:pPr>
        <w:pStyle w:val="Hapesira7"/>
        <w:rPr>
          <w:lang w:val="sq-AL"/>
        </w:rPr>
      </w:pPr>
    </w:p>
    <w:p w:rsidR="00A52D68" w:rsidRPr="00724FD5" w:rsidRDefault="00A52D68" w:rsidP="00A52D68">
      <w:pPr>
        <w:pStyle w:val="Autoriteti"/>
        <w:rPr>
          <w:lang w:val="sq-AL"/>
        </w:rPr>
      </w:pPr>
      <w:r w:rsidRPr="00724FD5">
        <w:rPr>
          <w:lang w:val="sq-AL"/>
        </w:rPr>
        <w:t>KRYEMINISTRI</w:t>
      </w:r>
    </w:p>
    <w:p w:rsidR="00A52D68" w:rsidRPr="00724FD5" w:rsidRDefault="00A52D68" w:rsidP="00A52D68">
      <w:pPr>
        <w:pStyle w:val="AutoritetiEmer"/>
        <w:rPr>
          <w:lang w:val="sq-AL"/>
        </w:rPr>
      </w:pPr>
      <w:r w:rsidRPr="00724FD5">
        <w:rPr>
          <w:lang w:val="sq-AL"/>
        </w:rPr>
        <w:t>Edi Rama</w:t>
      </w:r>
    </w:p>
    <w:p w:rsidR="003F3EF3" w:rsidRDefault="003F3EF3" w:rsidP="00FE14B5">
      <w:pPr>
        <w:pStyle w:val="Paragrafi"/>
        <w:rPr>
          <w:lang w:val="sq-AL"/>
        </w:rPr>
        <w:sectPr w:rsidR="003F3EF3" w:rsidSect="003F3EF3">
          <w:type w:val="continuous"/>
          <w:pgSz w:w="11907" w:h="16840" w:code="9"/>
          <w:pgMar w:top="1259" w:right="1378" w:bottom="1134" w:left="1349" w:header="720" w:footer="720" w:gutter="0"/>
          <w:cols w:num="2" w:space="454"/>
        </w:sectPr>
      </w:pPr>
    </w:p>
    <w:p w:rsidR="000337E1" w:rsidRDefault="000337E1" w:rsidP="00252E70">
      <w:pPr>
        <w:pStyle w:val="Paragrafi"/>
        <w:jc w:val="right"/>
        <w:rPr>
          <w:lang w:val="sq-AL"/>
        </w:rPr>
      </w:pPr>
    </w:p>
    <w:p w:rsidR="00FE14B5" w:rsidRPr="00724FD5" w:rsidRDefault="00FE14B5" w:rsidP="00252E70">
      <w:pPr>
        <w:pStyle w:val="Paragrafi"/>
        <w:jc w:val="right"/>
        <w:rPr>
          <w:lang w:val="sq-AL"/>
        </w:rPr>
      </w:pPr>
      <w:r w:rsidRPr="00724FD5">
        <w:rPr>
          <w:lang w:val="sq-AL"/>
        </w:rPr>
        <w:t xml:space="preserve">Lidhja </w:t>
      </w:r>
      <w:r w:rsidR="00734C39" w:rsidRPr="00724FD5">
        <w:rPr>
          <w:lang w:val="sq-AL"/>
        </w:rPr>
        <w:t xml:space="preserve">nr. </w:t>
      </w:r>
      <w:r w:rsidRPr="00724FD5">
        <w:rPr>
          <w:lang w:val="sq-AL"/>
        </w:rPr>
        <w:t>1</w:t>
      </w:r>
    </w:p>
    <w:p w:rsidR="00FE14B5" w:rsidRPr="00724FD5" w:rsidRDefault="00FE14B5" w:rsidP="00A52D68">
      <w:pPr>
        <w:pStyle w:val="Paragrafi"/>
        <w:jc w:val="center"/>
        <w:rPr>
          <w:lang w:val="sq-AL"/>
        </w:rPr>
      </w:pPr>
      <w:r w:rsidRPr="00724FD5">
        <w:rPr>
          <w:lang w:val="sq-AL"/>
        </w:rPr>
        <w:t>STRUKTURA DHE NIVELET E PAGAVE PËR PUNONJËSIT E PERSONELIT OPERACIONAL, ME GRADA TË SHËRBIMIT PËR ÇËSHTJET E BRENDSHME DHE ANKESAT</w:t>
      </w:r>
    </w:p>
    <w:tbl>
      <w:tblPr>
        <w:tblW w:w="10495" w:type="dxa"/>
        <w:jc w:val="center"/>
        <w:tblInd w:w="93" w:type="dxa"/>
        <w:tblLook w:val="04A0" w:firstRow="1" w:lastRow="0" w:firstColumn="1" w:lastColumn="0" w:noHBand="0" w:noVBand="1"/>
      </w:tblPr>
      <w:tblGrid>
        <w:gridCol w:w="628"/>
        <w:gridCol w:w="2648"/>
        <w:gridCol w:w="3543"/>
        <w:gridCol w:w="1975"/>
        <w:gridCol w:w="1701"/>
      </w:tblGrid>
      <w:tr w:rsidR="00FE14B5" w:rsidRPr="00252E70" w:rsidTr="00252E70">
        <w:trPr>
          <w:trHeight w:val="330"/>
          <w:jc w:val="center"/>
        </w:trPr>
        <w:tc>
          <w:tcPr>
            <w:tcW w:w="62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FE14B5" w:rsidRPr="00252E70" w:rsidRDefault="00734C39" w:rsidP="00252E70">
            <w:pPr>
              <w:pStyle w:val="Paragrafi"/>
              <w:ind w:firstLine="0"/>
              <w:jc w:val="center"/>
              <w:rPr>
                <w:b/>
                <w:sz w:val="20"/>
                <w:szCs w:val="20"/>
                <w:lang w:val="sq-AL"/>
              </w:rPr>
            </w:pPr>
            <w:r w:rsidRPr="00252E70">
              <w:rPr>
                <w:b/>
                <w:sz w:val="20"/>
                <w:szCs w:val="20"/>
                <w:lang w:val="sq-AL"/>
              </w:rPr>
              <w:t>Nr.</w:t>
            </w:r>
          </w:p>
        </w:tc>
        <w:tc>
          <w:tcPr>
            <w:tcW w:w="2648" w:type="dxa"/>
            <w:tcBorders>
              <w:top w:val="single" w:sz="8" w:space="0" w:color="auto"/>
              <w:left w:val="nil"/>
              <w:bottom w:val="single" w:sz="8" w:space="0" w:color="auto"/>
              <w:right w:val="single" w:sz="4" w:space="0" w:color="auto"/>
            </w:tcBorders>
            <w:shd w:val="clear" w:color="auto" w:fill="auto"/>
            <w:vAlign w:val="center"/>
            <w:hideMark/>
          </w:tcPr>
          <w:p w:rsidR="00FE14B5" w:rsidRPr="00252E70" w:rsidRDefault="00FE14B5" w:rsidP="00252E70">
            <w:pPr>
              <w:pStyle w:val="Paragrafi"/>
              <w:ind w:firstLine="0"/>
              <w:jc w:val="center"/>
              <w:rPr>
                <w:b/>
                <w:sz w:val="20"/>
                <w:szCs w:val="20"/>
                <w:lang w:val="sq-AL"/>
              </w:rPr>
            </w:pPr>
            <w:r w:rsidRPr="00252E70">
              <w:rPr>
                <w:b/>
                <w:sz w:val="20"/>
                <w:szCs w:val="20"/>
                <w:lang w:val="sq-AL"/>
              </w:rPr>
              <w:t>Grada</w:t>
            </w:r>
          </w:p>
        </w:tc>
        <w:tc>
          <w:tcPr>
            <w:tcW w:w="3543" w:type="dxa"/>
            <w:tcBorders>
              <w:top w:val="single" w:sz="8" w:space="0" w:color="auto"/>
              <w:left w:val="nil"/>
              <w:bottom w:val="single" w:sz="8" w:space="0" w:color="auto"/>
              <w:right w:val="single" w:sz="4" w:space="0" w:color="auto"/>
            </w:tcBorders>
            <w:shd w:val="clear" w:color="auto" w:fill="auto"/>
            <w:vAlign w:val="center"/>
            <w:hideMark/>
          </w:tcPr>
          <w:p w:rsidR="00FE14B5" w:rsidRPr="00252E70" w:rsidRDefault="00FE14B5" w:rsidP="00252E70">
            <w:pPr>
              <w:pStyle w:val="Paragrafi"/>
              <w:ind w:firstLine="0"/>
              <w:jc w:val="center"/>
              <w:rPr>
                <w:b/>
                <w:sz w:val="20"/>
                <w:szCs w:val="20"/>
                <w:lang w:val="sq-AL"/>
              </w:rPr>
            </w:pPr>
            <w:r w:rsidRPr="00252E70">
              <w:rPr>
                <w:b/>
                <w:sz w:val="20"/>
                <w:szCs w:val="20"/>
                <w:lang w:val="sq-AL"/>
              </w:rPr>
              <w:t>Funksionet organike</w:t>
            </w:r>
          </w:p>
        </w:tc>
        <w:tc>
          <w:tcPr>
            <w:tcW w:w="1975" w:type="dxa"/>
            <w:tcBorders>
              <w:top w:val="single" w:sz="8" w:space="0" w:color="auto"/>
              <w:left w:val="nil"/>
              <w:bottom w:val="single" w:sz="8" w:space="0" w:color="auto"/>
              <w:right w:val="single" w:sz="4" w:space="0" w:color="auto"/>
            </w:tcBorders>
            <w:shd w:val="clear" w:color="auto" w:fill="auto"/>
            <w:vAlign w:val="center"/>
            <w:hideMark/>
          </w:tcPr>
          <w:p w:rsidR="00FE14B5" w:rsidRPr="00252E70" w:rsidRDefault="00FE14B5" w:rsidP="00252E70">
            <w:pPr>
              <w:pStyle w:val="Paragrafi"/>
              <w:ind w:firstLine="0"/>
              <w:jc w:val="center"/>
              <w:rPr>
                <w:b/>
                <w:sz w:val="20"/>
                <w:szCs w:val="20"/>
                <w:lang w:val="sq-AL"/>
              </w:rPr>
            </w:pPr>
            <w:r w:rsidRPr="00252E70">
              <w:rPr>
                <w:b/>
                <w:sz w:val="20"/>
                <w:szCs w:val="20"/>
                <w:lang w:val="sq-AL"/>
              </w:rPr>
              <w:t>Paga bazë për gradë</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rsidR="00FE14B5" w:rsidRPr="00252E70" w:rsidRDefault="00FE14B5" w:rsidP="00252E70">
            <w:pPr>
              <w:pStyle w:val="Paragrafi"/>
              <w:ind w:firstLine="0"/>
              <w:jc w:val="center"/>
              <w:rPr>
                <w:b/>
                <w:sz w:val="20"/>
                <w:szCs w:val="20"/>
                <w:lang w:val="sq-AL"/>
              </w:rPr>
            </w:pPr>
            <w:r w:rsidRPr="00252E70">
              <w:rPr>
                <w:b/>
                <w:sz w:val="20"/>
                <w:szCs w:val="20"/>
                <w:lang w:val="sq-AL"/>
              </w:rPr>
              <w:t>Shtesa për natyrë të veçantë pune</w:t>
            </w:r>
          </w:p>
        </w:tc>
      </w:tr>
      <w:tr w:rsidR="00FE14B5" w:rsidRPr="00724FD5" w:rsidTr="00A52D68">
        <w:trPr>
          <w:trHeight w:val="280"/>
          <w:jc w:val="center"/>
        </w:trPr>
        <w:tc>
          <w:tcPr>
            <w:tcW w:w="628" w:type="dxa"/>
            <w:tcBorders>
              <w:top w:val="nil"/>
              <w:left w:val="single" w:sz="8" w:space="0" w:color="auto"/>
              <w:bottom w:val="single" w:sz="8"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p>
        </w:tc>
        <w:tc>
          <w:tcPr>
            <w:tcW w:w="2648" w:type="dxa"/>
            <w:tcBorders>
              <w:top w:val="nil"/>
              <w:left w:val="nil"/>
              <w:bottom w:val="single" w:sz="8"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1</w:t>
            </w:r>
          </w:p>
        </w:tc>
        <w:tc>
          <w:tcPr>
            <w:tcW w:w="3543" w:type="dxa"/>
            <w:tcBorders>
              <w:top w:val="nil"/>
              <w:left w:val="nil"/>
              <w:bottom w:val="single" w:sz="8"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2</w:t>
            </w:r>
          </w:p>
        </w:tc>
        <w:tc>
          <w:tcPr>
            <w:tcW w:w="1975" w:type="dxa"/>
            <w:tcBorders>
              <w:top w:val="nil"/>
              <w:left w:val="nil"/>
              <w:bottom w:val="single" w:sz="8"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3</w:t>
            </w:r>
          </w:p>
        </w:tc>
        <w:tc>
          <w:tcPr>
            <w:tcW w:w="1701" w:type="dxa"/>
            <w:tcBorders>
              <w:top w:val="nil"/>
              <w:left w:val="nil"/>
              <w:bottom w:val="single" w:sz="8" w:space="0" w:color="auto"/>
              <w:right w:val="single" w:sz="8"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4</w:t>
            </w:r>
          </w:p>
        </w:tc>
      </w:tr>
      <w:tr w:rsidR="00FE14B5" w:rsidRPr="00724FD5" w:rsidTr="00A52D68">
        <w:trPr>
          <w:trHeight w:val="398"/>
          <w:jc w:val="center"/>
        </w:trPr>
        <w:tc>
          <w:tcPr>
            <w:tcW w:w="628" w:type="dxa"/>
            <w:tcBorders>
              <w:top w:val="nil"/>
              <w:left w:val="single" w:sz="8" w:space="0" w:color="auto"/>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1</w:t>
            </w:r>
          </w:p>
        </w:tc>
        <w:tc>
          <w:tcPr>
            <w:tcW w:w="2648" w:type="dxa"/>
            <w:tcBorders>
              <w:top w:val="nil"/>
              <w:left w:val="nil"/>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Asistent</w:t>
            </w:r>
          </w:p>
        </w:tc>
        <w:tc>
          <w:tcPr>
            <w:tcW w:w="3543" w:type="dxa"/>
            <w:tcBorders>
              <w:top w:val="nil"/>
              <w:left w:val="nil"/>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Ndihmës specialist në provë në trupën operacionale</w:t>
            </w:r>
          </w:p>
        </w:tc>
        <w:tc>
          <w:tcPr>
            <w:tcW w:w="1975" w:type="dxa"/>
            <w:tcBorders>
              <w:top w:val="nil"/>
              <w:left w:val="nil"/>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44,500</w:t>
            </w:r>
          </w:p>
        </w:tc>
        <w:tc>
          <w:tcPr>
            <w:tcW w:w="1701" w:type="dxa"/>
            <w:tcBorders>
              <w:top w:val="nil"/>
              <w:left w:val="nil"/>
              <w:bottom w:val="single" w:sz="4" w:space="0" w:color="auto"/>
              <w:right w:val="single" w:sz="8"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9,000</w:t>
            </w:r>
          </w:p>
          <w:p w:rsidR="00FE14B5" w:rsidRPr="00724FD5" w:rsidRDefault="00FE14B5" w:rsidP="00A52D68">
            <w:pPr>
              <w:pStyle w:val="Paragrafi"/>
              <w:ind w:firstLine="0"/>
              <w:jc w:val="left"/>
              <w:rPr>
                <w:sz w:val="20"/>
                <w:szCs w:val="20"/>
                <w:lang w:val="sq-AL"/>
              </w:rPr>
            </w:pPr>
          </w:p>
        </w:tc>
      </w:tr>
      <w:tr w:rsidR="00FE14B5" w:rsidRPr="00724FD5" w:rsidTr="00EE6713">
        <w:trPr>
          <w:trHeight w:val="216"/>
          <w:jc w:val="center"/>
        </w:trPr>
        <w:tc>
          <w:tcPr>
            <w:tcW w:w="628" w:type="dxa"/>
            <w:tcBorders>
              <w:top w:val="nil"/>
              <w:left w:val="single" w:sz="8" w:space="0" w:color="auto"/>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2</w:t>
            </w:r>
          </w:p>
        </w:tc>
        <w:tc>
          <w:tcPr>
            <w:tcW w:w="2648" w:type="dxa"/>
            <w:tcBorders>
              <w:top w:val="nil"/>
              <w:left w:val="nil"/>
              <w:bottom w:val="single" w:sz="4" w:space="0" w:color="auto"/>
              <w:right w:val="single" w:sz="4" w:space="0" w:color="auto"/>
            </w:tcBorders>
            <w:shd w:val="clear" w:color="auto" w:fill="auto"/>
            <w:noWrap/>
            <w:hideMark/>
          </w:tcPr>
          <w:p w:rsidR="00FE14B5" w:rsidRPr="00724FD5" w:rsidRDefault="00FE14B5" w:rsidP="00A52D68">
            <w:pPr>
              <w:pStyle w:val="Paragrafi"/>
              <w:ind w:firstLine="0"/>
              <w:jc w:val="left"/>
              <w:rPr>
                <w:sz w:val="20"/>
                <w:szCs w:val="20"/>
                <w:lang w:val="sq-AL"/>
              </w:rPr>
            </w:pPr>
            <w:r w:rsidRPr="00724FD5">
              <w:rPr>
                <w:sz w:val="20"/>
                <w:szCs w:val="20"/>
                <w:lang w:val="sq-AL"/>
              </w:rPr>
              <w:t>Asistent i parë</w:t>
            </w:r>
          </w:p>
        </w:tc>
        <w:tc>
          <w:tcPr>
            <w:tcW w:w="3543" w:type="dxa"/>
            <w:tcBorders>
              <w:top w:val="nil"/>
              <w:left w:val="nil"/>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Ndihmës specialist në trupën operacionale</w:t>
            </w:r>
          </w:p>
        </w:tc>
        <w:tc>
          <w:tcPr>
            <w:tcW w:w="1975" w:type="dxa"/>
            <w:tcBorders>
              <w:top w:val="nil"/>
              <w:left w:val="nil"/>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49,000</w:t>
            </w:r>
          </w:p>
        </w:tc>
        <w:tc>
          <w:tcPr>
            <w:tcW w:w="1701" w:type="dxa"/>
            <w:tcBorders>
              <w:top w:val="nil"/>
              <w:left w:val="nil"/>
              <w:bottom w:val="single" w:sz="4" w:space="0" w:color="auto"/>
              <w:right w:val="single" w:sz="8" w:space="0" w:color="auto"/>
            </w:tcBorders>
            <w:shd w:val="clear" w:color="auto" w:fill="auto"/>
            <w:hideMark/>
          </w:tcPr>
          <w:p w:rsidR="00FE14B5" w:rsidRPr="00724FD5" w:rsidRDefault="00EE6713" w:rsidP="00A52D68">
            <w:pPr>
              <w:pStyle w:val="Paragrafi"/>
              <w:ind w:firstLine="0"/>
              <w:jc w:val="left"/>
              <w:rPr>
                <w:sz w:val="20"/>
                <w:szCs w:val="20"/>
                <w:lang w:val="sq-AL"/>
              </w:rPr>
            </w:pPr>
            <w:r>
              <w:rPr>
                <w:sz w:val="20"/>
                <w:szCs w:val="20"/>
                <w:lang w:val="sq-AL"/>
              </w:rPr>
              <w:t>9,000</w:t>
            </w:r>
          </w:p>
        </w:tc>
      </w:tr>
      <w:tr w:rsidR="00FE14B5" w:rsidRPr="00724FD5" w:rsidTr="00A52D68">
        <w:trPr>
          <w:trHeight w:val="442"/>
          <w:jc w:val="center"/>
        </w:trPr>
        <w:tc>
          <w:tcPr>
            <w:tcW w:w="628" w:type="dxa"/>
            <w:tcBorders>
              <w:top w:val="nil"/>
              <w:left w:val="single" w:sz="8" w:space="0" w:color="auto"/>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3</w:t>
            </w:r>
          </w:p>
        </w:tc>
        <w:tc>
          <w:tcPr>
            <w:tcW w:w="2648" w:type="dxa"/>
            <w:tcBorders>
              <w:top w:val="nil"/>
              <w:left w:val="nil"/>
              <w:bottom w:val="single" w:sz="4" w:space="0" w:color="auto"/>
              <w:right w:val="single" w:sz="4" w:space="0" w:color="auto"/>
            </w:tcBorders>
            <w:shd w:val="clear" w:color="auto" w:fill="auto"/>
            <w:noWrap/>
            <w:hideMark/>
          </w:tcPr>
          <w:p w:rsidR="00FE14B5" w:rsidRPr="00724FD5" w:rsidRDefault="00FE14B5" w:rsidP="00A52D68">
            <w:pPr>
              <w:pStyle w:val="Paragrafi"/>
              <w:ind w:firstLine="0"/>
              <w:jc w:val="left"/>
              <w:rPr>
                <w:sz w:val="20"/>
                <w:szCs w:val="20"/>
                <w:lang w:val="sq-AL"/>
              </w:rPr>
            </w:pPr>
            <w:r w:rsidRPr="00724FD5">
              <w:rPr>
                <w:sz w:val="20"/>
                <w:szCs w:val="20"/>
                <w:lang w:val="sq-AL"/>
              </w:rPr>
              <w:t>Kryeasistent</w:t>
            </w:r>
          </w:p>
        </w:tc>
        <w:tc>
          <w:tcPr>
            <w:tcW w:w="3543" w:type="dxa"/>
            <w:tcBorders>
              <w:top w:val="nil"/>
              <w:left w:val="nil"/>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highlight w:val="yellow"/>
                <w:lang w:val="sq-AL"/>
              </w:rPr>
            </w:pPr>
            <w:r w:rsidRPr="00724FD5">
              <w:rPr>
                <w:sz w:val="20"/>
                <w:szCs w:val="20"/>
                <w:lang w:val="sq-AL"/>
              </w:rPr>
              <w:t>Drejtues grupi/ ndihmës specialist në trupën operacionale</w:t>
            </w:r>
          </w:p>
        </w:tc>
        <w:tc>
          <w:tcPr>
            <w:tcW w:w="1975" w:type="dxa"/>
            <w:tcBorders>
              <w:top w:val="nil"/>
              <w:left w:val="nil"/>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54,500</w:t>
            </w:r>
          </w:p>
        </w:tc>
        <w:tc>
          <w:tcPr>
            <w:tcW w:w="1701" w:type="dxa"/>
            <w:tcBorders>
              <w:top w:val="nil"/>
              <w:left w:val="nil"/>
              <w:bottom w:val="single" w:sz="4" w:space="0" w:color="auto"/>
              <w:right w:val="single" w:sz="8"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9,000</w:t>
            </w:r>
          </w:p>
          <w:p w:rsidR="00FE14B5" w:rsidRPr="00724FD5" w:rsidRDefault="00FE14B5" w:rsidP="00A52D68">
            <w:pPr>
              <w:pStyle w:val="Paragrafi"/>
              <w:ind w:firstLine="0"/>
              <w:jc w:val="left"/>
              <w:rPr>
                <w:sz w:val="20"/>
                <w:szCs w:val="20"/>
                <w:lang w:val="sq-AL"/>
              </w:rPr>
            </w:pPr>
          </w:p>
        </w:tc>
      </w:tr>
      <w:tr w:rsidR="00FE14B5" w:rsidRPr="00724FD5" w:rsidTr="00A52D68">
        <w:trPr>
          <w:trHeight w:val="466"/>
          <w:jc w:val="center"/>
        </w:trPr>
        <w:tc>
          <w:tcPr>
            <w:tcW w:w="628" w:type="dxa"/>
            <w:tcBorders>
              <w:top w:val="nil"/>
              <w:left w:val="single" w:sz="8" w:space="0" w:color="auto"/>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4</w:t>
            </w:r>
          </w:p>
        </w:tc>
        <w:tc>
          <w:tcPr>
            <w:tcW w:w="2648" w:type="dxa"/>
            <w:tcBorders>
              <w:top w:val="nil"/>
              <w:left w:val="nil"/>
              <w:bottom w:val="single" w:sz="4" w:space="0" w:color="auto"/>
              <w:right w:val="single" w:sz="4" w:space="0" w:color="auto"/>
            </w:tcBorders>
            <w:shd w:val="clear" w:color="auto" w:fill="auto"/>
            <w:noWrap/>
            <w:hideMark/>
          </w:tcPr>
          <w:p w:rsidR="00FE14B5" w:rsidRPr="00724FD5" w:rsidRDefault="00FE14B5" w:rsidP="00A52D68">
            <w:pPr>
              <w:pStyle w:val="Paragrafi"/>
              <w:ind w:firstLine="0"/>
              <w:jc w:val="left"/>
              <w:rPr>
                <w:sz w:val="20"/>
                <w:szCs w:val="20"/>
                <w:lang w:val="sq-AL"/>
              </w:rPr>
            </w:pPr>
            <w:r w:rsidRPr="00724FD5">
              <w:rPr>
                <w:sz w:val="20"/>
                <w:szCs w:val="20"/>
                <w:lang w:val="sq-AL"/>
              </w:rPr>
              <w:t>Inspektor</w:t>
            </w:r>
          </w:p>
        </w:tc>
        <w:tc>
          <w:tcPr>
            <w:tcW w:w="3543" w:type="dxa"/>
            <w:tcBorders>
              <w:top w:val="nil"/>
              <w:left w:val="nil"/>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Specialist në nivel vendor</w:t>
            </w:r>
          </w:p>
          <w:p w:rsidR="00FE14B5" w:rsidRPr="00724FD5" w:rsidRDefault="00FE14B5" w:rsidP="00A52D68">
            <w:pPr>
              <w:pStyle w:val="Paragrafi"/>
              <w:ind w:firstLine="0"/>
              <w:jc w:val="left"/>
              <w:rPr>
                <w:sz w:val="20"/>
                <w:szCs w:val="20"/>
                <w:highlight w:val="yellow"/>
                <w:lang w:val="sq-AL"/>
              </w:rPr>
            </w:pPr>
            <w:r w:rsidRPr="00724FD5">
              <w:rPr>
                <w:sz w:val="20"/>
                <w:szCs w:val="20"/>
                <w:lang w:val="sq-AL"/>
              </w:rPr>
              <w:t>Specialist i trupës operacionale</w:t>
            </w:r>
          </w:p>
        </w:tc>
        <w:tc>
          <w:tcPr>
            <w:tcW w:w="1975" w:type="dxa"/>
            <w:tcBorders>
              <w:top w:val="nil"/>
              <w:left w:val="nil"/>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65,000</w:t>
            </w:r>
          </w:p>
        </w:tc>
        <w:tc>
          <w:tcPr>
            <w:tcW w:w="1701" w:type="dxa"/>
            <w:tcBorders>
              <w:top w:val="nil"/>
              <w:left w:val="nil"/>
              <w:bottom w:val="single" w:sz="4" w:space="0" w:color="auto"/>
              <w:right w:val="single" w:sz="8"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8,000</w:t>
            </w:r>
          </w:p>
          <w:p w:rsidR="00FE14B5" w:rsidRPr="00724FD5" w:rsidRDefault="00FE14B5" w:rsidP="00A52D68">
            <w:pPr>
              <w:pStyle w:val="Paragrafi"/>
              <w:ind w:firstLine="0"/>
              <w:jc w:val="left"/>
              <w:rPr>
                <w:sz w:val="20"/>
                <w:szCs w:val="20"/>
                <w:lang w:val="sq-AL"/>
              </w:rPr>
            </w:pPr>
          </w:p>
        </w:tc>
      </w:tr>
      <w:tr w:rsidR="00FE14B5" w:rsidRPr="00724FD5" w:rsidTr="00A52D68">
        <w:trPr>
          <w:trHeight w:val="553"/>
          <w:jc w:val="center"/>
        </w:trPr>
        <w:tc>
          <w:tcPr>
            <w:tcW w:w="628" w:type="dxa"/>
            <w:tcBorders>
              <w:top w:val="nil"/>
              <w:left w:val="single" w:sz="8" w:space="0" w:color="auto"/>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5</w:t>
            </w:r>
          </w:p>
        </w:tc>
        <w:tc>
          <w:tcPr>
            <w:tcW w:w="2648" w:type="dxa"/>
            <w:tcBorders>
              <w:top w:val="nil"/>
              <w:left w:val="nil"/>
              <w:bottom w:val="single" w:sz="4" w:space="0" w:color="auto"/>
              <w:right w:val="single" w:sz="4" w:space="0" w:color="auto"/>
            </w:tcBorders>
            <w:shd w:val="clear" w:color="auto" w:fill="auto"/>
            <w:noWrap/>
            <w:hideMark/>
          </w:tcPr>
          <w:p w:rsidR="00FE14B5" w:rsidRPr="00724FD5" w:rsidRDefault="00FE14B5" w:rsidP="00A52D68">
            <w:pPr>
              <w:pStyle w:val="Paragrafi"/>
              <w:ind w:firstLine="0"/>
              <w:jc w:val="left"/>
              <w:rPr>
                <w:sz w:val="20"/>
                <w:szCs w:val="20"/>
                <w:lang w:val="sq-AL"/>
              </w:rPr>
            </w:pPr>
            <w:r w:rsidRPr="00724FD5">
              <w:rPr>
                <w:sz w:val="20"/>
                <w:szCs w:val="20"/>
                <w:lang w:val="sq-AL"/>
              </w:rPr>
              <w:t>Inspektor i Parë</w:t>
            </w:r>
          </w:p>
        </w:tc>
        <w:tc>
          <w:tcPr>
            <w:tcW w:w="3543" w:type="dxa"/>
            <w:tcBorders>
              <w:top w:val="nil"/>
              <w:left w:val="nil"/>
              <w:bottom w:val="nil"/>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Specialist në nivel vendor</w:t>
            </w:r>
          </w:p>
          <w:p w:rsidR="00FE14B5" w:rsidRPr="00EE6713" w:rsidRDefault="00FE14B5" w:rsidP="00A52D68">
            <w:pPr>
              <w:pStyle w:val="Paragrafi"/>
              <w:ind w:firstLine="0"/>
              <w:jc w:val="left"/>
              <w:rPr>
                <w:sz w:val="20"/>
                <w:szCs w:val="20"/>
                <w:lang w:val="sq-AL"/>
              </w:rPr>
            </w:pPr>
            <w:r w:rsidRPr="00724FD5">
              <w:rPr>
                <w:sz w:val="20"/>
                <w:szCs w:val="20"/>
                <w:lang w:val="sq-AL"/>
              </w:rPr>
              <w:t xml:space="preserve">Specialist në nivel </w:t>
            </w:r>
            <w:r w:rsidR="004872BD" w:rsidRPr="00724FD5">
              <w:rPr>
                <w:sz w:val="20"/>
                <w:szCs w:val="20"/>
                <w:lang w:val="sq-AL"/>
              </w:rPr>
              <w:t>qendror</w:t>
            </w:r>
            <w:r w:rsidR="00EE6713">
              <w:rPr>
                <w:sz w:val="20"/>
                <w:szCs w:val="20"/>
                <w:lang w:val="sq-AL"/>
              </w:rPr>
              <w:t xml:space="preserve"> në trupën operacionale</w:t>
            </w:r>
          </w:p>
        </w:tc>
        <w:tc>
          <w:tcPr>
            <w:tcW w:w="1975" w:type="dxa"/>
            <w:tcBorders>
              <w:top w:val="nil"/>
              <w:left w:val="nil"/>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77,000</w:t>
            </w:r>
          </w:p>
        </w:tc>
        <w:tc>
          <w:tcPr>
            <w:tcW w:w="1701" w:type="dxa"/>
            <w:tcBorders>
              <w:top w:val="nil"/>
              <w:left w:val="nil"/>
              <w:bottom w:val="single" w:sz="4" w:space="0" w:color="auto"/>
              <w:right w:val="single" w:sz="8"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8,000</w:t>
            </w:r>
          </w:p>
          <w:p w:rsidR="00FE14B5" w:rsidRPr="00724FD5" w:rsidRDefault="00FE14B5" w:rsidP="00A52D68">
            <w:pPr>
              <w:pStyle w:val="Paragrafi"/>
              <w:ind w:firstLine="0"/>
              <w:jc w:val="left"/>
              <w:rPr>
                <w:sz w:val="20"/>
                <w:szCs w:val="20"/>
                <w:lang w:val="sq-AL"/>
              </w:rPr>
            </w:pPr>
          </w:p>
        </w:tc>
      </w:tr>
      <w:tr w:rsidR="00FE14B5" w:rsidRPr="00724FD5" w:rsidTr="00EE6713">
        <w:trPr>
          <w:trHeight w:val="476"/>
          <w:jc w:val="center"/>
        </w:trPr>
        <w:tc>
          <w:tcPr>
            <w:tcW w:w="628" w:type="dxa"/>
            <w:tcBorders>
              <w:top w:val="nil"/>
              <w:left w:val="single" w:sz="8" w:space="0" w:color="auto"/>
              <w:bottom w:val="single" w:sz="4" w:space="0" w:color="000000"/>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6</w:t>
            </w:r>
          </w:p>
        </w:tc>
        <w:tc>
          <w:tcPr>
            <w:tcW w:w="2648" w:type="dxa"/>
            <w:tcBorders>
              <w:top w:val="nil"/>
              <w:left w:val="single" w:sz="4" w:space="0" w:color="auto"/>
              <w:bottom w:val="single" w:sz="4" w:space="0" w:color="000000"/>
              <w:right w:val="nil"/>
            </w:tcBorders>
            <w:shd w:val="clear" w:color="auto" w:fill="auto"/>
            <w:noWrap/>
            <w:hideMark/>
          </w:tcPr>
          <w:p w:rsidR="00FE14B5" w:rsidRPr="00724FD5" w:rsidRDefault="00FE14B5" w:rsidP="00A52D68">
            <w:pPr>
              <w:pStyle w:val="Paragrafi"/>
              <w:ind w:firstLine="0"/>
              <w:jc w:val="left"/>
              <w:rPr>
                <w:sz w:val="20"/>
                <w:szCs w:val="20"/>
                <w:lang w:val="sq-AL"/>
              </w:rPr>
            </w:pPr>
            <w:r w:rsidRPr="00724FD5">
              <w:rPr>
                <w:sz w:val="20"/>
                <w:szCs w:val="20"/>
                <w:lang w:val="sq-AL"/>
              </w:rPr>
              <w:t>Kryeinspektor</w:t>
            </w:r>
          </w:p>
        </w:tc>
        <w:tc>
          <w:tcPr>
            <w:tcW w:w="3543" w:type="dxa"/>
            <w:tcBorders>
              <w:top w:val="single" w:sz="4" w:space="0" w:color="auto"/>
              <w:left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 xml:space="preserve">Shef sektori në nivel vendor                              Specialist në nivel </w:t>
            </w:r>
            <w:r w:rsidR="004872BD" w:rsidRPr="00724FD5">
              <w:rPr>
                <w:sz w:val="20"/>
                <w:szCs w:val="20"/>
                <w:lang w:val="sq-AL"/>
              </w:rPr>
              <w:t>qendror</w:t>
            </w:r>
          </w:p>
        </w:tc>
        <w:tc>
          <w:tcPr>
            <w:tcW w:w="1975" w:type="dxa"/>
            <w:tcBorders>
              <w:top w:val="nil"/>
              <w:left w:val="nil"/>
              <w:bottom w:val="single" w:sz="4" w:space="0" w:color="000000"/>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82,000</w:t>
            </w:r>
          </w:p>
        </w:tc>
        <w:tc>
          <w:tcPr>
            <w:tcW w:w="1701" w:type="dxa"/>
            <w:tcBorders>
              <w:top w:val="nil"/>
              <w:left w:val="single" w:sz="4" w:space="0" w:color="auto"/>
              <w:bottom w:val="single" w:sz="4" w:space="0" w:color="000000"/>
              <w:right w:val="single" w:sz="8"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10,000</w:t>
            </w:r>
          </w:p>
          <w:p w:rsidR="00FE14B5" w:rsidRPr="00724FD5" w:rsidRDefault="00FE14B5" w:rsidP="00A52D68">
            <w:pPr>
              <w:pStyle w:val="Paragrafi"/>
              <w:ind w:firstLine="0"/>
              <w:jc w:val="left"/>
              <w:rPr>
                <w:sz w:val="20"/>
                <w:szCs w:val="20"/>
                <w:lang w:val="sq-AL"/>
              </w:rPr>
            </w:pPr>
          </w:p>
        </w:tc>
      </w:tr>
      <w:tr w:rsidR="00EE6713" w:rsidRPr="00724FD5" w:rsidTr="00EE6713">
        <w:trPr>
          <w:trHeight w:val="635"/>
          <w:jc w:val="center"/>
        </w:trPr>
        <w:tc>
          <w:tcPr>
            <w:tcW w:w="628" w:type="dxa"/>
            <w:tcBorders>
              <w:top w:val="nil"/>
              <w:left w:val="single" w:sz="8" w:space="0" w:color="auto"/>
              <w:bottom w:val="single" w:sz="4" w:space="0" w:color="auto"/>
              <w:right w:val="single" w:sz="4" w:space="0" w:color="auto"/>
            </w:tcBorders>
            <w:shd w:val="clear" w:color="auto" w:fill="auto"/>
            <w:hideMark/>
          </w:tcPr>
          <w:p w:rsidR="00EE6713" w:rsidRPr="00724FD5" w:rsidRDefault="00EE6713" w:rsidP="00A52D68">
            <w:pPr>
              <w:pStyle w:val="Paragrafi"/>
              <w:ind w:firstLine="0"/>
              <w:jc w:val="left"/>
              <w:rPr>
                <w:sz w:val="20"/>
                <w:szCs w:val="20"/>
                <w:lang w:val="sq-AL"/>
              </w:rPr>
            </w:pPr>
            <w:r w:rsidRPr="00724FD5">
              <w:rPr>
                <w:sz w:val="20"/>
                <w:szCs w:val="20"/>
                <w:lang w:val="sq-AL"/>
              </w:rPr>
              <w:t>7</w:t>
            </w:r>
          </w:p>
        </w:tc>
        <w:tc>
          <w:tcPr>
            <w:tcW w:w="2648" w:type="dxa"/>
            <w:tcBorders>
              <w:top w:val="nil"/>
              <w:left w:val="single" w:sz="4" w:space="0" w:color="auto"/>
              <w:bottom w:val="single" w:sz="4" w:space="0" w:color="000000"/>
              <w:right w:val="nil"/>
            </w:tcBorders>
            <w:shd w:val="clear" w:color="auto" w:fill="auto"/>
            <w:hideMark/>
          </w:tcPr>
          <w:p w:rsidR="00EE6713" w:rsidRPr="00724FD5" w:rsidRDefault="00EE6713" w:rsidP="00A52D68">
            <w:pPr>
              <w:pStyle w:val="Paragrafi"/>
              <w:ind w:firstLine="0"/>
              <w:jc w:val="left"/>
              <w:rPr>
                <w:sz w:val="20"/>
                <w:szCs w:val="20"/>
                <w:lang w:val="sq-AL"/>
              </w:rPr>
            </w:pPr>
            <w:r w:rsidRPr="00724FD5">
              <w:rPr>
                <w:sz w:val="20"/>
                <w:szCs w:val="20"/>
                <w:lang w:val="sq-AL"/>
              </w:rPr>
              <w:t>Drejtues i Shërbimit</w:t>
            </w:r>
          </w:p>
        </w:tc>
        <w:tc>
          <w:tcPr>
            <w:tcW w:w="3543" w:type="dxa"/>
            <w:tcBorders>
              <w:top w:val="single" w:sz="4" w:space="0" w:color="auto"/>
              <w:left w:val="single" w:sz="4" w:space="0" w:color="auto"/>
              <w:right w:val="single" w:sz="4" w:space="0" w:color="auto"/>
            </w:tcBorders>
            <w:shd w:val="clear" w:color="auto" w:fill="auto"/>
          </w:tcPr>
          <w:p w:rsidR="00EE6713" w:rsidRPr="00724FD5" w:rsidRDefault="00EE6713" w:rsidP="00A52D68">
            <w:pPr>
              <w:pStyle w:val="Paragrafi"/>
              <w:ind w:firstLine="0"/>
              <w:jc w:val="left"/>
              <w:rPr>
                <w:sz w:val="20"/>
                <w:szCs w:val="20"/>
                <w:lang w:val="sq-AL"/>
              </w:rPr>
            </w:pPr>
            <w:r w:rsidRPr="00724FD5">
              <w:rPr>
                <w:sz w:val="20"/>
                <w:szCs w:val="20"/>
                <w:lang w:val="sq-AL"/>
              </w:rPr>
              <w:t>Shef sektori në nivel qendror</w:t>
            </w:r>
          </w:p>
          <w:p w:rsidR="00EE6713" w:rsidRPr="00724FD5" w:rsidRDefault="00EE6713" w:rsidP="00A52D68">
            <w:pPr>
              <w:pStyle w:val="Paragrafi"/>
              <w:ind w:firstLine="0"/>
              <w:jc w:val="left"/>
              <w:rPr>
                <w:sz w:val="20"/>
                <w:szCs w:val="20"/>
                <w:lang w:val="sq-AL"/>
              </w:rPr>
            </w:pPr>
            <w:r w:rsidRPr="00724FD5">
              <w:rPr>
                <w:sz w:val="20"/>
                <w:szCs w:val="20"/>
                <w:lang w:val="sq-AL"/>
              </w:rPr>
              <w:t>Specialist në nivel qendror</w:t>
            </w:r>
          </w:p>
          <w:p w:rsidR="00EE6713" w:rsidRPr="00724FD5" w:rsidRDefault="00EE6713" w:rsidP="00A52D68">
            <w:pPr>
              <w:pStyle w:val="Paragrafi"/>
              <w:ind w:firstLine="0"/>
              <w:jc w:val="left"/>
              <w:rPr>
                <w:sz w:val="20"/>
                <w:szCs w:val="20"/>
                <w:lang w:val="sq-AL"/>
              </w:rPr>
            </w:pPr>
            <w:r w:rsidRPr="00724FD5">
              <w:rPr>
                <w:sz w:val="20"/>
                <w:szCs w:val="20"/>
                <w:lang w:val="sq-AL"/>
              </w:rPr>
              <w:t>Shef sektori në nivel vendor</w:t>
            </w:r>
          </w:p>
        </w:tc>
        <w:tc>
          <w:tcPr>
            <w:tcW w:w="1975" w:type="dxa"/>
            <w:tcBorders>
              <w:top w:val="nil"/>
              <w:left w:val="nil"/>
              <w:bottom w:val="single" w:sz="4" w:space="0" w:color="auto"/>
              <w:right w:val="single" w:sz="4" w:space="0" w:color="auto"/>
            </w:tcBorders>
            <w:shd w:val="clear" w:color="auto" w:fill="auto"/>
            <w:hideMark/>
          </w:tcPr>
          <w:p w:rsidR="00EE6713" w:rsidRPr="00724FD5" w:rsidRDefault="00EE6713" w:rsidP="00A52D68">
            <w:pPr>
              <w:pStyle w:val="Paragrafi"/>
              <w:ind w:firstLine="0"/>
              <w:jc w:val="left"/>
              <w:rPr>
                <w:sz w:val="20"/>
                <w:szCs w:val="20"/>
                <w:lang w:val="sq-AL"/>
              </w:rPr>
            </w:pPr>
            <w:r w:rsidRPr="00724FD5">
              <w:rPr>
                <w:sz w:val="20"/>
                <w:szCs w:val="20"/>
                <w:lang w:val="sq-AL"/>
              </w:rPr>
              <w:t>88,000</w:t>
            </w:r>
          </w:p>
        </w:tc>
        <w:tc>
          <w:tcPr>
            <w:tcW w:w="1701" w:type="dxa"/>
            <w:tcBorders>
              <w:top w:val="nil"/>
              <w:left w:val="single" w:sz="4" w:space="0" w:color="auto"/>
              <w:bottom w:val="single" w:sz="4" w:space="0" w:color="auto"/>
              <w:right w:val="single" w:sz="8" w:space="0" w:color="auto"/>
            </w:tcBorders>
            <w:shd w:val="clear" w:color="auto" w:fill="auto"/>
            <w:hideMark/>
          </w:tcPr>
          <w:p w:rsidR="00EE6713" w:rsidRPr="00724FD5" w:rsidRDefault="00EE6713" w:rsidP="00A52D68">
            <w:pPr>
              <w:pStyle w:val="Paragrafi"/>
              <w:ind w:firstLine="0"/>
              <w:jc w:val="left"/>
              <w:rPr>
                <w:sz w:val="20"/>
                <w:szCs w:val="20"/>
                <w:lang w:val="sq-AL"/>
              </w:rPr>
            </w:pPr>
            <w:r w:rsidRPr="00724FD5">
              <w:rPr>
                <w:sz w:val="20"/>
                <w:szCs w:val="20"/>
                <w:lang w:val="sq-AL"/>
              </w:rPr>
              <w:t>10,000</w:t>
            </w:r>
          </w:p>
        </w:tc>
      </w:tr>
      <w:tr w:rsidR="00FE14B5" w:rsidRPr="00724FD5" w:rsidTr="00A52D68">
        <w:trPr>
          <w:trHeight w:val="773"/>
          <w:jc w:val="center"/>
        </w:trPr>
        <w:tc>
          <w:tcPr>
            <w:tcW w:w="628" w:type="dxa"/>
            <w:tcBorders>
              <w:top w:val="nil"/>
              <w:left w:val="single" w:sz="8" w:space="0" w:color="auto"/>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8</w:t>
            </w:r>
          </w:p>
        </w:tc>
        <w:tc>
          <w:tcPr>
            <w:tcW w:w="2648" w:type="dxa"/>
            <w:tcBorders>
              <w:top w:val="nil"/>
              <w:left w:val="single" w:sz="4" w:space="0" w:color="auto"/>
              <w:bottom w:val="single" w:sz="4" w:space="0" w:color="auto"/>
              <w:right w:val="nil"/>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Drejtues i Parë i Shërbimit</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 xml:space="preserve">Drejtor drejtorie në nivel </w:t>
            </w:r>
            <w:r w:rsidR="004872BD" w:rsidRPr="00724FD5">
              <w:rPr>
                <w:sz w:val="20"/>
                <w:szCs w:val="20"/>
                <w:lang w:val="sq-AL"/>
              </w:rPr>
              <w:t>qendror</w:t>
            </w:r>
          </w:p>
          <w:p w:rsidR="00FE14B5" w:rsidRPr="00724FD5" w:rsidRDefault="00FE14B5" w:rsidP="00A52D68">
            <w:pPr>
              <w:pStyle w:val="Paragrafi"/>
              <w:ind w:firstLine="0"/>
              <w:jc w:val="left"/>
              <w:rPr>
                <w:sz w:val="20"/>
                <w:szCs w:val="20"/>
                <w:lang w:val="sq-AL"/>
              </w:rPr>
            </w:pPr>
            <w:r w:rsidRPr="00724FD5">
              <w:rPr>
                <w:sz w:val="20"/>
                <w:szCs w:val="20"/>
                <w:lang w:val="sq-AL"/>
              </w:rPr>
              <w:t xml:space="preserve">Shef sektori në nivel </w:t>
            </w:r>
            <w:r w:rsidR="004872BD" w:rsidRPr="00724FD5">
              <w:rPr>
                <w:sz w:val="20"/>
                <w:szCs w:val="20"/>
                <w:lang w:val="sq-AL"/>
              </w:rPr>
              <w:t>qendror</w:t>
            </w:r>
          </w:p>
          <w:p w:rsidR="00FE14B5" w:rsidRPr="00724FD5" w:rsidRDefault="00FE14B5" w:rsidP="00A52D68">
            <w:pPr>
              <w:pStyle w:val="Paragrafi"/>
              <w:ind w:firstLine="0"/>
              <w:jc w:val="left"/>
              <w:rPr>
                <w:sz w:val="20"/>
                <w:szCs w:val="20"/>
                <w:lang w:val="sq-AL"/>
              </w:rPr>
            </w:pPr>
            <w:r w:rsidRPr="00724FD5">
              <w:rPr>
                <w:sz w:val="20"/>
                <w:szCs w:val="20"/>
                <w:lang w:val="sq-AL"/>
              </w:rPr>
              <w:t>Drejtor drejtorie në nivel vendo</w:t>
            </w:r>
            <w:r w:rsidR="004872BD">
              <w:rPr>
                <w:sz w:val="20"/>
                <w:szCs w:val="20"/>
                <w:lang w:val="sq-AL"/>
              </w:rPr>
              <w:t>r</w:t>
            </w:r>
          </w:p>
        </w:tc>
        <w:tc>
          <w:tcPr>
            <w:tcW w:w="1975" w:type="dxa"/>
            <w:tcBorders>
              <w:top w:val="nil"/>
              <w:left w:val="nil"/>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99,000</w:t>
            </w:r>
          </w:p>
        </w:tc>
        <w:tc>
          <w:tcPr>
            <w:tcW w:w="1701" w:type="dxa"/>
            <w:tcBorders>
              <w:top w:val="nil"/>
              <w:left w:val="single" w:sz="4" w:space="0" w:color="auto"/>
              <w:bottom w:val="single" w:sz="4" w:space="0" w:color="auto"/>
              <w:right w:val="single" w:sz="8"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10,000</w:t>
            </w:r>
          </w:p>
        </w:tc>
      </w:tr>
      <w:tr w:rsidR="00FE14B5" w:rsidRPr="00724FD5" w:rsidTr="00A52D68">
        <w:trPr>
          <w:trHeight w:val="275"/>
          <w:jc w:val="center"/>
        </w:trPr>
        <w:tc>
          <w:tcPr>
            <w:tcW w:w="628" w:type="dxa"/>
            <w:tcBorders>
              <w:top w:val="nil"/>
              <w:left w:val="single" w:sz="8" w:space="0" w:color="auto"/>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9</w:t>
            </w:r>
          </w:p>
        </w:tc>
        <w:tc>
          <w:tcPr>
            <w:tcW w:w="2648" w:type="dxa"/>
            <w:tcBorders>
              <w:top w:val="nil"/>
              <w:left w:val="nil"/>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Zv/Drejtor i Përgjithshëm</w:t>
            </w:r>
          </w:p>
        </w:tc>
        <w:tc>
          <w:tcPr>
            <w:tcW w:w="3543" w:type="dxa"/>
            <w:tcBorders>
              <w:top w:val="nil"/>
              <w:left w:val="nil"/>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Zëvendësdrejtor i Përgjithshëm</w:t>
            </w:r>
          </w:p>
        </w:tc>
        <w:tc>
          <w:tcPr>
            <w:tcW w:w="1975" w:type="dxa"/>
            <w:tcBorders>
              <w:top w:val="nil"/>
              <w:left w:val="nil"/>
              <w:bottom w:val="single" w:sz="4"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102,000</w:t>
            </w:r>
          </w:p>
        </w:tc>
        <w:tc>
          <w:tcPr>
            <w:tcW w:w="1701" w:type="dxa"/>
            <w:tcBorders>
              <w:top w:val="nil"/>
              <w:left w:val="nil"/>
              <w:bottom w:val="single" w:sz="4" w:space="0" w:color="auto"/>
              <w:right w:val="single" w:sz="8" w:space="0" w:color="auto"/>
            </w:tcBorders>
            <w:shd w:val="clear" w:color="auto" w:fill="auto"/>
            <w:hideMark/>
          </w:tcPr>
          <w:p w:rsidR="00FE14B5" w:rsidRPr="00724FD5" w:rsidRDefault="00EE6713" w:rsidP="00A52D68">
            <w:pPr>
              <w:pStyle w:val="Paragrafi"/>
              <w:ind w:firstLine="0"/>
              <w:jc w:val="left"/>
              <w:rPr>
                <w:sz w:val="20"/>
                <w:szCs w:val="20"/>
                <w:lang w:val="sq-AL"/>
              </w:rPr>
            </w:pPr>
            <w:r>
              <w:rPr>
                <w:sz w:val="20"/>
                <w:szCs w:val="20"/>
                <w:lang w:val="sq-AL"/>
              </w:rPr>
              <w:t>17,000</w:t>
            </w:r>
          </w:p>
        </w:tc>
      </w:tr>
      <w:tr w:rsidR="00FE14B5" w:rsidRPr="00724FD5" w:rsidTr="00A52D68">
        <w:trPr>
          <w:trHeight w:val="97"/>
          <w:jc w:val="center"/>
        </w:trPr>
        <w:tc>
          <w:tcPr>
            <w:tcW w:w="628" w:type="dxa"/>
            <w:tcBorders>
              <w:top w:val="nil"/>
              <w:left w:val="single" w:sz="8" w:space="0" w:color="auto"/>
              <w:bottom w:val="single" w:sz="8"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10</w:t>
            </w:r>
          </w:p>
        </w:tc>
        <w:tc>
          <w:tcPr>
            <w:tcW w:w="2648" w:type="dxa"/>
            <w:tcBorders>
              <w:top w:val="nil"/>
              <w:left w:val="nil"/>
              <w:bottom w:val="single" w:sz="8"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Drejtor i Përgjithshëm</w:t>
            </w:r>
          </w:p>
        </w:tc>
        <w:tc>
          <w:tcPr>
            <w:tcW w:w="3543" w:type="dxa"/>
            <w:tcBorders>
              <w:top w:val="nil"/>
              <w:left w:val="nil"/>
              <w:bottom w:val="single" w:sz="8"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Drejtor i Përgjithshëm</w:t>
            </w:r>
          </w:p>
        </w:tc>
        <w:tc>
          <w:tcPr>
            <w:tcW w:w="1975" w:type="dxa"/>
            <w:tcBorders>
              <w:top w:val="nil"/>
              <w:left w:val="nil"/>
              <w:bottom w:val="single" w:sz="8" w:space="0" w:color="auto"/>
              <w:right w:val="single" w:sz="4" w:space="0" w:color="auto"/>
            </w:tcBorders>
            <w:shd w:val="clear" w:color="auto" w:fill="auto"/>
            <w:hideMark/>
          </w:tcPr>
          <w:p w:rsidR="00FE14B5" w:rsidRPr="00724FD5" w:rsidRDefault="00FE14B5" w:rsidP="00A52D68">
            <w:pPr>
              <w:pStyle w:val="Paragrafi"/>
              <w:ind w:firstLine="0"/>
              <w:jc w:val="left"/>
              <w:rPr>
                <w:sz w:val="20"/>
                <w:szCs w:val="20"/>
                <w:lang w:val="sq-AL"/>
              </w:rPr>
            </w:pPr>
            <w:r w:rsidRPr="00724FD5">
              <w:rPr>
                <w:sz w:val="20"/>
                <w:szCs w:val="20"/>
                <w:lang w:val="sq-AL"/>
              </w:rPr>
              <w:t>111,000</w:t>
            </w:r>
          </w:p>
        </w:tc>
        <w:tc>
          <w:tcPr>
            <w:tcW w:w="1701" w:type="dxa"/>
            <w:tcBorders>
              <w:top w:val="nil"/>
              <w:left w:val="nil"/>
              <w:bottom w:val="single" w:sz="8" w:space="0" w:color="auto"/>
              <w:right w:val="single" w:sz="8" w:space="0" w:color="auto"/>
            </w:tcBorders>
            <w:shd w:val="clear" w:color="auto" w:fill="auto"/>
            <w:hideMark/>
          </w:tcPr>
          <w:p w:rsidR="00FE14B5" w:rsidRPr="00724FD5" w:rsidRDefault="00EE6713" w:rsidP="00A52D68">
            <w:pPr>
              <w:pStyle w:val="Paragrafi"/>
              <w:ind w:firstLine="0"/>
              <w:jc w:val="left"/>
              <w:rPr>
                <w:sz w:val="20"/>
                <w:szCs w:val="20"/>
                <w:lang w:val="sq-AL"/>
              </w:rPr>
            </w:pPr>
            <w:r>
              <w:rPr>
                <w:sz w:val="20"/>
                <w:szCs w:val="20"/>
                <w:lang w:val="sq-AL"/>
              </w:rPr>
              <w:t>22,000</w:t>
            </w:r>
          </w:p>
        </w:tc>
      </w:tr>
    </w:tbl>
    <w:p w:rsidR="00FE14B5" w:rsidRPr="00724FD5" w:rsidRDefault="00FE14B5" w:rsidP="00FE14B5">
      <w:pPr>
        <w:pStyle w:val="Paragrafi"/>
        <w:rPr>
          <w:lang w:val="sq-AL"/>
        </w:rPr>
      </w:pPr>
    </w:p>
    <w:p w:rsidR="00FE14B5" w:rsidRPr="00724FD5" w:rsidRDefault="00FE14B5" w:rsidP="00FE14B5">
      <w:pPr>
        <w:pStyle w:val="Paragrafi"/>
        <w:rPr>
          <w:lang w:val="sq-AL"/>
        </w:rPr>
      </w:pPr>
    </w:p>
    <w:p w:rsidR="00FE14B5" w:rsidRPr="00724FD5" w:rsidRDefault="00FE14B5" w:rsidP="00FE14B5">
      <w:pPr>
        <w:pStyle w:val="Paragrafi"/>
        <w:rPr>
          <w:lang w:val="sq-AL"/>
        </w:rPr>
      </w:pPr>
    </w:p>
    <w:p w:rsidR="00FE14B5" w:rsidRPr="00724FD5" w:rsidRDefault="00FE14B5" w:rsidP="00FE14B5">
      <w:pPr>
        <w:pStyle w:val="Paragrafi"/>
        <w:rPr>
          <w:lang w:val="sq-AL"/>
        </w:rPr>
      </w:pPr>
    </w:p>
    <w:p w:rsidR="00FE14B5" w:rsidRPr="00724FD5" w:rsidRDefault="00FE14B5" w:rsidP="00FE14B5">
      <w:pPr>
        <w:pStyle w:val="Paragrafi"/>
        <w:rPr>
          <w:lang w:val="sq-AL"/>
        </w:rPr>
      </w:pPr>
    </w:p>
    <w:p w:rsidR="00FE14B5" w:rsidRPr="00724FD5" w:rsidRDefault="00FE14B5" w:rsidP="00FE14B5">
      <w:pPr>
        <w:pStyle w:val="Paragrafi"/>
        <w:rPr>
          <w:lang w:val="sq-AL"/>
        </w:rPr>
        <w:sectPr w:rsidR="00FE14B5" w:rsidRPr="00724FD5" w:rsidSect="0013685B">
          <w:type w:val="continuous"/>
          <w:pgSz w:w="11907" w:h="16840" w:code="9"/>
          <w:pgMar w:top="1259" w:right="1378" w:bottom="1134" w:left="1349" w:header="720" w:footer="720" w:gutter="0"/>
          <w:cols w:space="720"/>
        </w:sectPr>
      </w:pPr>
    </w:p>
    <w:p w:rsidR="00FE14B5" w:rsidRPr="00724FD5" w:rsidRDefault="00FE14B5" w:rsidP="00252E70">
      <w:pPr>
        <w:pStyle w:val="Paragrafi"/>
        <w:jc w:val="right"/>
        <w:rPr>
          <w:lang w:val="sq-AL"/>
        </w:rPr>
      </w:pPr>
      <w:r w:rsidRPr="00724FD5">
        <w:rPr>
          <w:lang w:val="sq-AL"/>
        </w:rPr>
        <w:t xml:space="preserve">Lidhja </w:t>
      </w:r>
      <w:r w:rsidR="00734C39" w:rsidRPr="00724FD5">
        <w:rPr>
          <w:lang w:val="sq-AL"/>
        </w:rPr>
        <w:t xml:space="preserve">nr. </w:t>
      </w:r>
      <w:r w:rsidRPr="00724FD5">
        <w:rPr>
          <w:lang w:val="sq-AL"/>
        </w:rPr>
        <w:t xml:space="preserve">2 </w:t>
      </w:r>
    </w:p>
    <w:tbl>
      <w:tblPr>
        <w:tblW w:w="52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1003"/>
        <w:gridCol w:w="2927"/>
        <w:gridCol w:w="1223"/>
        <w:gridCol w:w="993"/>
        <w:gridCol w:w="991"/>
        <w:gridCol w:w="1279"/>
        <w:gridCol w:w="1326"/>
      </w:tblGrid>
      <w:tr w:rsidR="00FE14B5" w:rsidRPr="00724FD5" w:rsidTr="000337E1">
        <w:trPr>
          <w:trHeight w:val="301"/>
          <w:jc w:val="center"/>
        </w:trPr>
        <w:tc>
          <w:tcPr>
            <w:tcW w:w="5000" w:type="pct"/>
            <w:gridSpan w:val="8"/>
            <w:shd w:val="clear" w:color="auto" w:fill="auto"/>
            <w:noWrap/>
            <w:hideMark/>
          </w:tcPr>
          <w:p w:rsidR="00FE14B5" w:rsidRPr="00724FD5" w:rsidRDefault="00FE14B5" w:rsidP="000337E1">
            <w:pPr>
              <w:pStyle w:val="Paragrafi"/>
              <w:ind w:firstLine="0"/>
              <w:jc w:val="center"/>
              <w:rPr>
                <w:sz w:val="20"/>
                <w:szCs w:val="20"/>
                <w:lang w:val="sq-AL"/>
              </w:rPr>
            </w:pPr>
            <w:r w:rsidRPr="00724FD5">
              <w:rPr>
                <w:sz w:val="20"/>
                <w:szCs w:val="20"/>
                <w:lang w:val="sq-AL"/>
              </w:rPr>
              <w:t>STRUKTURA DHE NIVELET E PAGAVE PËR PUNONJËSIT PA GRADA DHE MBËSHTETËS TË SHËRBIMIT</w:t>
            </w:r>
          </w:p>
        </w:tc>
      </w:tr>
      <w:tr w:rsidR="000337E1" w:rsidRPr="00724FD5" w:rsidTr="000337E1">
        <w:trPr>
          <w:trHeight w:val="316"/>
          <w:jc w:val="center"/>
        </w:trPr>
        <w:tc>
          <w:tcPr>
            <w:tcW w:w="270" w:type="pct"/>
            <w:shd w:val="clear" w:color="auto" w:fill="auto"/>
            <w:noWrap/>
            <w:hideMark/>
          </w:tcPr>
          <w:p w:rsidR="00FE14B5" w:rsidRPr="00724FD5" w:rsidRDefault="00FE14B5" w:rsidP="000337E1">
            <w:pPr>
              <w:pStyle w:val="Hapesira7"/>
              <w:ind w:firstLine="0"/>
              <w:rPr>
                <w:lang w:val="sq-AL"/>
              </w:rPr>
            </w:pPr>
            <w:r w:rsidRPr="00724FD5">
              <w:rPr>
                <w:lang w:val="sq-AL"/>
              </w:rPr>
              <w:t> </w:t>
            </w:r>
          </w:p>
        </w:tc>
        <w:tc>
          <w:tcPr>
            <w:tcW w:w="487" w:type="pct"/>
            <w:shd w:val="clear" w:color="auto" w:fill="auto"/>
            <w:noWrap/>
            <w:hideMark/>
          </w:tcPr>
          <w:p w:rsidR="00FE14B5" w:rsidRPr="00724FD5" w:rsidRDefault="00FE14B5" w:rsidP="000337E1">
            <w:pPr>
              <w:pStyle w:val="Hapesira7"/>
              <w:ind w:firstLine="0"/>
              <w:rPr>
                <w:lang w:val="sq-AL"/>
              </w:rPr>
            </w:pPr>
          </w:p>
        </w:tc>
        <w:tc>
          <w:tcPr>
            <w:tcW w:w="1421" w:type="pct"/>
            <w:shd w:val="clear" w:color="auto" w:fill="auto"/>
            <w:noWrap/>
            <w:hideMark/>
          </w:tcPr>
          <w:p w:rsidR="00FE14B5" w:rsidRPr="00724FD5" w:rsidRDefault="00FE14B5" w:rsidP="000337E1">
            <w:pPr>
              <w:pStyle w:val="Hapesira7"/>
              <w:ind w:firstLine="0"/>
              <w:rPr>
                <w:lang w:val="sq-AL"/>
              </w:rPr>
            </w:pPr>
          </w:p>
        </w:tc>
        <w:tc>
          <w:tcPr>
            <w:tcW w:w="594" w:type="pct"/>
            <w:shd w:val="clear" w:color="auto" w:fill="auto"/>
            <w:noWrap/>
            <w:hideMark/>
          </w:tcPr>
          <w:p w:rsidR="00FE14B5" w:rsidRPr="00724FD5" w:rsidRDefault="00FE14B5" w:rsidP="000337E1">
            <w:pPr>
              <w:pStyle w:val="Hapesira7"/>
              <w:ind w:firstLine="0"/>
              <w:rPr>
                <w:lang w:val="sq-AL"/>
              </w:rPr>
            </w:pPr>
          </w:p>
        </w:tc>
        <w:tc>
          <w:tcPr>
            <w:tcW w:w="482" w:type="pct"/>
            <w:shd w:val="clear" w:color="auto" w:fill="auto"/>
            <w:noWrap/>
            <w:hideMark/>
          </w:tcPr>
          <w:p w:rsidR="00FE14B5" w:rsidRPr="00724FD5" w:rsidRDefault="00FE14B5" w:rsidP="000337E1">
            <w:pPr>
              <w:pStyle w:val="Hapesira7"/>
              <w:ind w:firstLine="0"/>
              <w:rPr>
                <w:lang w:val="sq-AL"/>
              </w:rPr>
            </w:pPr>
            <w:r w:rsidRPr="00724FD5">
              <w:rPr>
                <w:lang w:val="sq-AL"/>
              </w:rPr>
              <w:t> </w:t>
            </w:r>
          </w:p>
        </w:tc>
        <w:tc>
          <w:tcPr>
            <w:tcW w:w="481" w:type="pct"/>
            <w:shd w:val="clear" w:color="auto" w:fill="auto"/>
            <w:noWrap/>
            <w:hideMark/>
          </w:tcPr>
          <w:p w:rsidR="00FE14B5" w:rsidRPr="00724FD5" w:rsidRDefault="00FE14B5" w:rsidP="000337E1">
            <w:pPr>
              <w:pStyle w:val="Hapesira7"/>
              <w:ind w:firstLine="0"/>
              <w:rPr>
                <w:lang w:val="sq-AL"/>
              </w:rPr>
            </w:pPr>
            <w:r w:rsidRPr="00724FD5">
              <w:rPr>
                <w:lang w:val="sq-AL"/>
              </w:rPr>
              <w:t> </w:t>
            </w:r>
          </w:p>
        </w:tc>
        <w:tc>
          <w:tcPr>
            <w:tcW w:w="621" w:type="pct"/>
            <w:shd w:val="clear" w:color="auto" w:fill="auto"/>
            <w:noWrap/>
            <w:hideMark/>
          </w:tcPr>
          <w:p w:rsidR="00FE14B5" w:rsidRPr="00724FD5" w:rsidRDefault="00FE14B5" w:rsidP="000337E1">
            <w:pPr>
              <w:pStyle w:val="Hapesira7"/>
              <w:ind w:firstLine="0"/>
              <w:rPr>
                <w:lang w:val="sq-AL"/>
              </w:rPr>
            </w:pPr>
            <w:r w:rsidRPr="00724FD5">
              <w:rPr>
                <w:lang w:val="sq-AL"/>
              </w:rPr>
              <w:t> </w:t>
            </w:r>
          </w:p>
        </w:tc>
        <w:tc>
          <w:tcPr>
            <w:tcW w:w="644" w:type="pct"/>
            <w:shd w:val="clear" w:color="auto" w:fill="auto"/>
            <w:noWrap/>
            <w:hideMark/>
          </w:tcPr>
          <w:p w:rsidR="00FE14B5" w:rsidRPr="00724FD5" w:rsidRDefault="00FE14B5" w:rsidP="000337E1">
            <w:pPr>
              <w:pStyle w:val="Hapesira7"/>
              <w:ind w:firstLine="0"/>
              <w:rPr>
                <w:lang w:val="sq-AL"/>
              </w:rPr>
            </w:pPr>
            <w:r w:rsidRPr="00724FD5">
              <w:rPr>
                <w:lang w:val="sq-AL"/>
              </w:rPr>
              <w:t> </w:t>
            </w:r>
          </w:p>
        </w:tc>
      </w:tr>
      <w:tr w:rsidR="000337E1" w:rsidRPr="004872BD" w:rsidTr="000337E1">
        <w:trPr>
          <w:trHeight w:val="1039"/>
          <w:jc w:val="center"/>
        </w:trPr>
        <w:tc>
          <w:tcPr>
            <w:tcW w:w="270" w:type="pct"/>
            <w:shd w:val="clear" w:color="auto" w:fill="auto"/>
            <w:hideMark/>
          </w:tcPr>
          <w:p w:rsidR="00FE14B5" w:rsidRPr="000337E1" w:rsidRDefault="00734C39" w:rsidP="000337E1">
            <w:pPr>
              <w:pStyle w:val="Paragrafi"/>
              <w:ind w:firstLine="0"/>
              <w:jc w:val="center"/>
              <w:rPr>
                <w:b/>
                <w:sz w:val="18"/>
                <w:szCs w:val="18"/>
                <w:lang w:val="sq-AL"/>
              </w:rPr>
            </w:pPr>
            <w:r w:rsidRPr="000337E1">
              <w:rPr>
                <w:b/>
                <w:sz w:val="18"/>
                <w:szCs w:val="18"/>
                <w:lang w:val="sq-AL"/>
              </w:rPr>
              <w:t>Nr.</w:t>
            </w:r>
          </w:p>
        </w:tc>
        <w:tc>
          <w:tcPr>
            <w:tcW w:w="487" w:type="pct"/>
            <w:shd w:val="clear" w:color="auto" w:fill="auto"/>
            <w:hideMark/>
          </w:tcPr>
          <w:p w:rsidR="00FE14B5" w:rsidRPr="000337E1" w:rsidRDefault="00FE14B5" w:rsidP="000337E1">
            <w:pPr>
              <w:pStyle w:val="Paragrafi"/>
              <w:ind w:firstLine="0"/>
              <w:jc w:val="center"/>
              <w:rPr>
                <w:b/>
                <w:sz w:val="18"/>
                <w:szCs w:val="18"/>
                <w:lang w:val="sq-AL"/>
              </w:rPr>
            </w:pPr>
            <w:r w:rsidRPr="000337E1">
              <w:rPr>
                <w:b/>
                <w:sz w:val="18"/>
                <w:szCs w:val="18"/>
                <w:lang w:val="sq-AL"/>
              </w:rPr>
              <w:t>Klasifikimi i niveleve</w:t>
            </w:r>
          </w:p>
        </w:tc>
        <w:tc>
          <w:tcPr>
            <w:tcW w:w="1421" w:type="pct"/>
            <w:shd w:val="clear" w:color="auto" w:fill="auto"/>
            <w:hideMark/>
          </w:tcPr>
          <w:p w:rsidR="00FE14B5" w:rsidRPr="000337E1" w:rsidRDefault="00FE14B5" w:rsidP="000337E1">
            <w:pPr>
              <w:pStyle w:val="Paragrafi"/>
              <w:ind w:firstLine="0"/>
              <w:jc w:val="center"/>
              <w:rPr>
                <w:b/>
                <w:sz w:val="18"/>
                <w:szCs w:val="18"/>
                <w:lang w:val="sq-AL"/>
              </w:rPr>
            </w:pPr>
            <w:r w:rsidRPr="000337E1">
              <w:rPr>
                <w:b/>
                <w:sz w:val="18"/>
                <w:szCs w:val="18"/>
                <w:lang w:val="sq-AL"/>
              </w:rPr>
              <w:t>Funksionet organike</w:t>
            </w:r>
          </w:p>
        </w:tc>
        <w:tc>
          <w:tcPr>
            <w:tcW w:w="594" w:type="pct"/>
            <w:shd w:val="clear" w:color="auto" w:fill="auto"/>
            <w:hideMark/>
          </w:tcPr>
          <w:p w:rsidR="00FE14B5" w:rsidRPr="000337E1" w:rsidRDefault="00FE14B5" w:rsidP="000337E1">
            <w:pPr>
              <w:pStyle w:val="Paragrafi"/>
              <w:ind w:firstLine="0"/>
              <w:jc w:val="center"/>
              <w:rPr>
                <w:b/>
                <w:sz w:val="18"/>
                <w:szCs w:val="18"/>
                <w:lang w:val="sq-AL"/>
              </w:rPr>
            </w:pPr>
            <w:r w:rsidRPr="000337E1">
              <w:rPr>
                <w:b/>
                <w:sz w:val="18"/>
                <w:szCs w:val="18"/>
                <w:lang w:val="sq-AL"/>
              </w:rPr>
              <w:t>Kategoria e pagës (prozohet)</w:t>
            </w:r>
          </w:p>
        </w:tc>
        <w:tc>
          <w:tcPr>
            <w:tcW w:w="482" w:type="pct"/>
            <w:shd w:val="clear" w:color="auto" w:fill="auto"/>
            <w:hideMark/>
          </w:tcPr>
          <w:p w:rsidR="00FE14B5" w:rsidRPr="000337E1" w:rsidRDefault="00FE14B5" w:rsidP="000337E1">
            <w:pPr>
              <w:pStyle w:val="Paragrafi"/>
              <w:ind w:firstLine="0"/>
              <w:jc w:val="center"/>
              <w:rPr>
                <w:b/>
                <w:sz w:val="18"/>
                <w:szCs w:val="18"/>
                <w:lang w:val="sq-AL"/>
              </w:rPr>
            </w:pPr>
            <w:r w:rsidRPr="000337E1">
              <w:rPr>
                <w:b/>
                <w:sz w:val="18"/>
                <w:szCs w:val="18"/>
                <w:lang w:val="sq-AL"/>
              </w:rPr>
              <w:t>Paga e grupit</w:t>
            </w:r>
          </w:p>
        </w:tc>
        <w:tc>
          <w:tcPr>
            <w:tcW w:w="481" w:type="pct"/>
            <w:shd w:val="clear" w:color="auto" w:fill="auto"/>
            <w:hideMark/>
          </w:tcPr>
          <w:p w:rsidR="00FE14B5" w:rsidRPr="000337E1" w:rsidRDefault="00FE14B5" w:rsidP="000337E1">
            <w:pPr>
              <w:pStyle w:val="Paragrafi"/>
              <w:ind w:firstLine="0"/>
              <w:jc w:val="center"/>
              <w:rPr>
                <w:b/>
                <w:sz w:val="18"/>
                <w:szCs w:val="18"/>
                <w:lang w:val="sq-AL"/>
              </w:rPr>
            </w:pPr>
            <w:r w:rsidRPr="000337E1">
              <w:rPr>
                <w:b/>
                <w:sz w:val="18"/>
                <w:szCs w:val="18"/>
                <w:lang w:val="sq-AL"/>
              </w:rPr>
              <w:t>Shtesa për vjetërsi</w:t>
            </w:r>
          </w:p>
        </w:tc>
        <w:tc>
          <w:tcPr>
            <w:tcW w:w="621" w:type="pct"/>
            <w:shd w:val="clear" w:color="auto" w:fill="auto"/>
            <w:hideMark/>
          </w:tcPr>
          <w:p w:rsidR="00FE14B5" w:rsidRPr="000337E1" w:rsidRDefault="000337E1" w:rsidP="000337E1">
            <w:pPr>
              <w:pStyle w:val="Paragrafi"/>
              <w:ind w:firstLine="0"/>
              <w:jc w:val="center"/>
              <w:rPr>
                <w:b/>
                <w:sz w:val="18"/>
                <w:szCs w:val="18"/>
                <w:lang w:val="sq-AL"/>
              </w:rPr>
            </w:pPr>
            <w:r>
              <w:rPr>
                <w:b/>
                <w:sz w:val="18"/>
                <w:szCs w:val="18"/>
                <w:lang w:val="sq-AL"/>
              </w:rPr>
              <w:t>Shtesa e pozicionit (propozohet</w:t>
            </w:r>
            <w:r w:rsidR="00FE14B5" w:rsidRPr="000337E1">
              <w:rPr>
                <w:b/>
                <w:sz w:val="18"/>
                <w:szCs w:val="18"/>
                <w:lang w:val="sq-AL"/>
              </w:rPr>
              <w:t>)</w:t>
            </w:r>
          </w:p>
        </w:tc>
        <w:tc>
          <w:tcPr>
            <w:tcW w:w="644" w:type="pct"/>
            <w:shd w:val="clear" w:color="auto" w:fill="auto"/>
            <w:hideMark/>
          </w:tcPr>
          <w:p w:rsidR="00FE14B5" w:rsidRPr="000337E1" w:rsidRDefault="00FE14B5" w:rsidP="000337E1">
            <w:pPr>
              <w:pStyle w:val="Paragrafi"/>
              <w:ind w:firstLine="0"/>
              <w:jc w:val="center"/>
              <w:rPr>
                <w:b/>
                <w:sz w:val="18"/>
                <w:szCs w:val="18"/>
                <w:lang w:val="sq-AL"/>
              </w:rPr>
            </w:pPr>
            <w:r w:rsidRPr="000337E1">
              <w:rPr>
                <w:b/>
                <w:sz w:val="18"/>
                <w:szCs w:val="18"/>
                <w:lang w:val="sq-AL"/>
              </w:rPr>
              <w:t>Shtesa për na</w:t>
            </w:r>
            <w:r w:rsidR="000337E1">
              <w:rPr>
                <w:b/>
                <w:sz w:val="18"/>
                <w:szCs w:val="18"/>
                <w:lang w:val="sq-AL"/>
              </w:rPr>
              <w:t>tyrë të veçantë pune (propozohet</w:t>
            </w:r>
            <w:r w:rsidRPr="000337E1">
              <w:rPr>
                <w:b/>
                <w:sz w:val="18"/>
                <w:szCs w:val="18"/>
                <w:lang w:val="sq-AL"/>
              </w:rPr>
              <w:t>)</w:t>
            </w:r>
          </w:p>
        </w:tc>
      </w:tr>
      <w:tr w:rsidR="000337E1" w:rsidRPr="00724FD5" w:rsidTr="000337E1">
        <w:trPr>
          <w:trHeight w:val="331"/>
          <w:jc w:val="center"/>
        </w:trPr>
        <w:tc>
          <w:tcPr>
            <w:tcW w:w="270"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 </w:t>
            </w:r>
          </w:p>
        </w:tc>
        <w:tc>
          <w:tcPr>
            <w:tcW w:w="487"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1</w:t>
            </w:r>
          </w:p>
        </w:tc>
        <w:tc>
          <w:tcPr>
            <w:tcW w:w="1421"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2</w:t>
            </w:r>
          </w:p>
        </w:tc>
        <w:tc>
          <w:tcPr>
            <w:tcW w:w="594"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3</w:t>
            </w:r>
          </w:p>
        </w:tc>
        <w:tc>
          <w:tcPr>
            <w:tcW w:w="482"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4</w:t>
            </w:r>
          </w:p>
        </w:tc>
        <w:tc>
          <w:tcPr>
            <w:tcW w:w="481"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5</w:t>
            </w:r>
          </w:p>
        </w:tc>
        <w:tc>
          <w:tcPr>
            <w:tcW w:w="621"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6</w:t>
            </w:r>
          </w:p>
        </w:tc>
        <w:tc>
          <w:tcPr>
            <w:tcW w:w="644"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7</w:t>
            </w:r>
          </w:p>
        </w:tc>
      </w:tr>
      <w:tr w:rsidR="000337E1" w:rsidRPr="00724FD5" w:rsidTr="000337E1">
        <w:trPr>
          <w:trHeight w:val="618"/>
          <w:jc w:val="center"/>
        </w:trPr>
        <w:tc>
          <w:tcPr>
            <w:tcW w:w="270" w:type="pct"/>
            <w:vMerge w:val="restar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1</w:t>
            </w:r>
          </w:p>
        </w:tc>
        <w:tc>
          <w:tcPr>
            <w:tcW w:w="487" w:type="pct"/>
            <w:vMerge w:val="restar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Punonjës të nivelit të mesëm drejtues</w:t>
            </w:r>
          </w:p>
        </w:tc>
        <w:tc>
          <w:tcPr>
            <w:tcW w:w="1421"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Drejtor i  Drejtorisë së Inspektimit</w:t>
            </w:r>
          </w:p>
        </w:tc>
        <w:tc>
          <w:tcPr>
            <w:tcW w:w="594"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II-b</w:t>
            </w:r>
          </w:p>
        </w:tc>
        <w:tc>
          <w:tcPr>
            <w:tcW w:w="482"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1</w:t>
            </w:r>
          </w:p>
        </w:tc>
        <w:tc>
          <w:tcPr>
            <w:tcW w:w="481"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2%</w:t>
            </w:r>
          </w:p>
        </w:tc>
        <w:tc>
          <w:tcPr>
            <w:tcW w:w="621"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 xml:space="preserve">    91,700    </w:t>
            </w:r>
          </w:p>
        </w:tc>
        <w:tc>
          <w:tcPr>
            <w:tcW w:w="644"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 </w:t>
            </w:r>
          </w:p>
        </w:tc>
      </w:tr>
      <w:tr w:rsidR="000337E1" w:rsidRPr="00724FD5" w:rsidTr="000337E1">
        <w:trPr>
          <w:trHeight w:val="609"/>
          <w:jc w:val="center"/>
        </w:trPr>
        <w:tc>
          <w:tcPr>
            <w:tcW w:w="270" w:type="pct"/>
            <w:vMerge/>
            <w:hideMark/>
          </w:tcPr>
          <w:p w:rsidR="00FE14B5" w:rsidRPr="000337E1" w:rsidRDefault="00FE14B5" w:rsidP="000337E1">
            <w:pPr>
              <w:pStyle w:val="Paragrafi"/>
              <w:ind w:firstLine="0"/>
              <w:jc w:val="left"/>
              <w:rPr>
                <w:sz w:val="18"/>
                <w:szCs w:val="18"/>
                <w:lang w:val="sq-AL"/>
              </w:rPr>
            </w:pPr>
          </w:p>
        </w:tc>
        <w:tc>
          <w:tcPr>
            <w:tcW w:w="487" w:type="pct"/>
            <w:vMerge/>
            <w:hideMark/>
          </w:tcPr>
          <w:p w:rsidR="00FE14B5" w:rsidRPr="000337E1" w:rsidRDefault="00FE14B5" w:rsidP="000337E1">
            <w:pPr>
              <w:pStyle w:val="Paragrafi"/>
              <w:ind w:firstLine="0"/>
              <w:jc w:val="left"/>
              <w:rPr>
                <w:sz w:val="18"/>
                <w:szCs w:val="18"/>
                <w:lang w:val="sq-AL"/>
              </w:rPr>
            </w:pPr>
          </w:p>
        </w:tc>
        <w:tc>
          <w:tcPr>
            <w:tcW w:w="1421" w:type="pct"/>
            <w:shd w:val="clear" w:color="auto" w:fill="auto"/>
            <w:noWrap/>
            <w:hideMark/>
          </w:tcPr>
          <w:p w:rsidR="00FE14B5" w:rsidRPr="000337E1" w:rsidRDefault="00FE14B5" w:rsidP="000337E1">
            <w:pPr>
              <w:pStyle w:val="Paragrafi"/>
              <w:ind w:firstLine="0"/>
              <w:jc w:val="left"/>
              <w:rPr>
                <w:sz w:val="18"/>
                <w:szCs w:val="18"/>
                <w:lang w:val="sq-AL"/>
              </w:rPr>
            </w:pPr>
            <w:r w:rsidRPr="000337E1">
              <w:rPr>
                <w:sz w:val="18"/>
                <w:szCs w:val="18"/>
                <w:lang w:val="sq-AL"/>
              </w:rPr>
              <w:t xml:space="preserve">Drejtor në nivel </w:t>
            </w:r>
            <w:r w:rsidR="004872BD" w:rsidRPr="000337E1">
              <w:rPr>
                <w:sz w:val="18"/>
                <w:szCs w:val="18"/>
                <w:lang w:val="sq-AL"/>
              </w:rPr>
              <w:t>qendror</w:t>
            </w:r>
            <w:r w:rsidRPr="000337E1">
              <w:rPr>
                <w:sz w:val="18"/>
                <w:szCs w:val="18"/>
                <w:lang w:val="sq-AL"/>
              </w:rPr>
              <w:t xml:space="preserve"> (shërbimet mbështetëse)</w:t>
            </w:r>
          </w:p>
        </w:tc>
        <w:tc>
          <w:tcPr>
            <w:tcW w:w="594"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III-a</w:t>
            </w:r>
          </w:p>
        </w:tc>
        <w:tc>
          <w:tcPr>
            <w:tcW w:w="482"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1</w:t>
            </w:r>
          </w:p>
        </w:tc>
        <w:tc>
          <w:tcPr>
            <w:tcW w:w="481"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2%</w:t>
            </w:r>
          </w:p>
        </w:tc>
        <w:tc>
          <w:tcPr>
            <w:tcW w:w="621"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 xml:space="preserve">    74,400    </w:t>
            </w:r>
          </w:p>
        </w:tc>
        <w:tc>
          <w:tcPr>
            <w:tcW w:w="644"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 </w:t>
            </w:r>
          </w:p>
        </w:tc>
      </w:tr>
      <w:tr w:rsidR="000337E1" w:rsidRPr="00724FD5" w:rsidTr="000337E1">
        <w:trPr>
          <w:trHeight w:val="528"/>
          <w:jc w:val="center"/>
        </w:trPr>
        <w:tc>
          <w:tcPr>
            <w:tcW w:w="270" w:type="pct"/>
            <w:vMerge w:val="restar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2</w:t>
            </w:r>
          </w:p>
        </w:tc>
        <w:tc>
          <w:tcPr>
            <w:tcW w:w="487" w:type="pct"/>
            <w:vMerge w:val="restar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Punonjës të nivelit të ulët drejtues</w:t>
            </w:r>
          </w:p>
        </w:tc>
        <w:tc>
          <w:tcPr>
            <w:tcW w:w="1421"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 xml:space="preserve">Shef sektori në nivel </w:t>
            </w:r>
            <w:r w:rsidR="004872BD" w:rsidRPr="000337E1">
              <w:rPr>
                <w:sz w:val="18"/>
                <w:szCs w:val="18"/>
                <w:lang w:val="sq-AL"/>
              </w:rPr>
              <w:t>qendror</w:t>
            </w:r>
            <w:r w:rsidRPr="000337E1">
              <w:rPr>
                <w:sz w:val="18"/>
                <w:szCs w:val="18"/>
                <w:lang w:val="sq-AL"/>
              </w:rPr>
              <w:t xml:space="preserve"> (në drejtorinë e inspektimit dhe në sektorin operacional)</w:t>
            </w:r>
          </w:p>
        </w:tc>
        <w:tc>
          <w:tcPr>
            <w:tcW w:w="594" w:type="pct"/>
            <w:shd w:val="clear" w:color="auto" w:fill="auto"/>
            <w:hideMark/>
          </w:tcPr>
          <w:p w:rsidR="00FE14B5" w:rsidRPr="000337E1" w:rsidRDefault="00FE14B5" w:rsidP="000337E1">
            <w:pPr>
              <w:pStyle w:val="Paragrafi"/>
              <w:ind w:firstLine="0"/>
              <w:rPr>
                <w:sz w:val="18"/>
                <w:szCs w:val="18"/>
                <w:lang w:val="sq-AL"/>
              </w:rPr>
            </w:pPr>
            <w:r w:rsidRPr="000337E1">
              <w:rPr>
                <w:sz w:val="18"/>
                <w:szCs w:val="18"/>
                <w:lang w:val="sq-AL"/>
              </w:rPr>
              <w:t>III-a/1</w:t>
            </w:r>
          </w:p>
        </w:tc>
        <w:tc>
          <w:tcPr>
            <w:tcW w:w="482"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1</w:t>
            </w:r>
          </w:p>
        </w:tc>
        <w:tc>
          <w:tcPr>
            <w:tcW w:w="481"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2%</w:t>
            </w:r>
          </w:p>
        </w:tc>
        <w:tc>
          <w:tcPr>
            <w:tcW w:w="621"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 xml:space="preserve">    65,200    </w:t>
            </w:r>
          </w:p>
        </w:tc>
        <w:tc>
          <w:tcPr>
            <w:tcW w:w="644"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 xml:space="preserve">      14,000    </w:t>
            </w:r>
          </w:p>
        </w:tc>
      </w:tr>
      <w:tr w:rsidR="000337E1" w:rsidRPr="00724FD5" w:rsidTr="000337E1">
        <w:trPr>
          <w:trHeight w:val="564"/>
          <w:jc w:val="center"/>
        </w:trPr>
        <w:tc>
          <w:tcPr>
            <w:tcW w:w="270" w:type="pct"/>
            <w:vMerge/>
            <w:shd w:val="clear" w:color="auto" w:fill="auto"/>
          </w:tcPr>
          <w:p w:rsidR="00FE14B5" w:rsidRPr="000337E1" w:rsidRDefault="00FE14B5" w:rsidP="000337E1">
            <w:pPr>
              <w:pStyle w:val="Paragrafi"/>
              <w:ind w:firstLine="0"/>
              <w:jc w:val="left"/>
              <w:rPr>
                <w:sz w:val="18"/>
                <w:szCs w:val="18"/>
                <w:lang w:val="sq-AL"/>
              </w:rPr>
            </w:pPr>
          </w:p>
        </w:tc>
        <w:tc>
          <w:tcPr>
            <w:tcW w:w="487" w:type="pct"/>
            <w:vMerge/>
            <w:shd w:val="clear" w:color="auto" w:fill="auto"/>
          </w:tcPr>
          <w:p w:rsidR="00FE14B5" w:rsidRPr="000337E1" w:rsidRDefault="00FE14B5" w:rsidP="000337E1">
            <w:pPr>
              <w:pStyle w:val="Paragrafi"/>
              <w:ind w:firstLine="0"/>
              <w:jc w:val="left"/>
              <w:rPr>
                <w:sz w:val="18"/>
                <w:szCs w:val="18"/>
                <w:lang w:val="sq-AL"/>
              </w:rPr>
            </w:pPr>
          </w:p>
        </w:tc>
        <w:tc>
          <w:tcPr>
            <w:tcW w:w="1421" w:type="pct"/>
            <w:shd w:val="clear" w:color="auto" w:fill="auto"/>
          </w:tcPr>
          <w:p w:rsidR="00FE14B5" w:rsidRPr="000337E1" w:rsidRDefault="00FE14B5" w:rsidP="000337E1">
            <w:pPr>
              <w:pStyle w:val="Paragrafi"/>
              <w:ind w:firstLine="0"/>
              <w:jc w:val="left"/>
              <w:rPr>
                <w:sz w:val="18"/>
                <w:szCs w:val="18"/>
                <w:lang w:val="sq-AL"/>
              </w:rPr>
            </w:pPr>
            <w:r w:rsidRPr="000337E1">
              <w:rPr>
                <w:sz w:val="18"/>
                <w:szCs w:val="18"/>
                <w:lang w:val="sq-AL"/>
              </w:rPr>
              <w:t xml:space="preserve">Shef sektori në nivel </w:t>
            </w:r>
            <w:r w:rsidR="004872BD" w:rsidRPr="000337E1">
              <w:rPr>
                <w:sz w:val="18"/>
                <w:szCs w:val="18"/>
                <w:lang w:val="sq-AL"/>
              </w:rPr>
              <w:t>qendror</w:t>
            </w:r>
            <w:r w:rsidRPr="000337E1">
              <w:rPr>
                <w:sz w:val="18"/>
                <w:szCs w:val="18"/>
                <w:lang w:val="sq-AL"/>
              </w:rPr>
              <w:t xml:space="preserve"> (në drejtorinë e shërbimeve mbështetëse) </w:t>
            </w:r>
          </w:p>
        </w:tc>
        <w:tc>
          <w:tcPr>
            <w:tcW w:w="594" w:type="pct"/>
            <w:shd w:val="clear" w:color="auto" w:fill="auto"/>
          </w:tcPr>
          <w:p w:rsidR="00FE14B5" w:rsidRPr="000337E1" w:rsidRDefault="00FE14B5" w:rsidP="000337E1">
            <w:pPr>
              <w:pStyle w:val="Paragrafi"/>
              <w:ind w:firstLine="0"/>
              <w:rPr>
                <w:sz w:val="18"/>
                <w:szCs w:val="18"/>
                <w:lang w:val="sq-AL"/>
              </w:rPr>
            </w:pPr>
            <w:r w:rsidRPr="000337E1">
              <w:rPr>
                <w:sz w:val="18"/>
                <w:szCs w:val="18"/>
                <w:lang w:val="sq-AL"/>
              </w:rPr>
              <w:t>III-a/1</w:t>
            </w:r>
          </w:p>
        </w:tc>
        <w:tc>
          <w:tcPr>
            <w:tcW w:w="482" w:type="pct"/>
            <w:shd w:val="clear" w:color="auto" w:fill="auto"/>
          </w:tcPr>
          <w:p w:rsidR="00FE14B5" w:rsidRPr="000337E1" w:rsidRDefault="00FE14B5" w:rsidP="000337E1">
            <w:pPr>
              <w:pStyle w:val="Paragrafi"/>
              <w:ind w:firstLine="0"/>
              <w:jc w:val="left"/>
              <w:rPr>
                <w:sz w:val="18"/>
                <w:szCs w:val="18"/>
                <w:lang w:val="sq-AL"/>
              </w:rPr>
            </w:pPr>
            <w:r w:rsidRPr="000337E1">
              <w:rPr>
                <w:sz w:val="18"/>
                <w:szCs w:val="18"/>
                <w:lang w:val="sq-AL"/>
              </w:rPr>
              <w:t>1</w:t>
            </w:r>
          </w:p>
        </w:tc>
        <w:tc>
          <w:tcPr>
            <w:tcW w:w="481" w:type="pct"/>
            <w:shd w:val="clear" w:color="auto" w:fill="auto"/>
          </w:tcPr>
          <w:p w:rsidR="00FE14B5" w:rsidRPr="000337E1" w:rsidRDefault="00FE14B5" w:rsidP="000337E1">
            <w:pPr>
              <w:pStyle w:val="Paragrafi"/>
              <w:ind w:firstLine="0"/>
              <w:jc w:val="left"/>
              <w:rPr>
                <w:sz w:val="18"/>
                <w:szCs w:val="18"/>
                <w:lang w:val="sq-AL"/>
              </w:rPr>
            </w:pPr>
            <w:r w:rsidRPr="000337E1">
              <w:rPr>
                <w:sz w:val="18"/>
                <w:szCs w:val="18"/>
                <w:lang w:val="sq-AL"/>
              </w:rPr>
              <w:t>2%</w:t>
            </w:r>
          </w:p>
        </w:tc>
        <w:tc>
          <w:tcPr>
            <w:tcW w:w="621" w:type="pct"/>
            <w:shd w:val="clear" w:color="auto" w:fill="auto"/>
          </w:tcPr>
          <w:p w:rsidR="00FE14B5" w:rsidRPr="000337E1" w:rsidRDefault="00FE14B5" w:rsidP="000337E1">
            <w:pPr>
              <w:pStyle w:val="Paragrafi"/>
              <w:ind w:firstLine="0"/>
              <w:jc w:val="left"/>
              <w:rPr>
                <w:sz w:val="18"/>
                <w:szCs w:val="18"/>
                <w:lang w:val="sq-AL"/>
              </w:rPr>
            </w:pPr>
            <w:r w:rsidRPr="000337E1">
              <w:rPr>
                <w:sz w:val="18"/>
                <w:szCs w:val="18"/>
                <w:lang w:val="sq-AL"/>
              </w:rPr>
              <w:t xml:space="preserve">    65,200    </w:t>
            </w:r>
          </w:p>
        </w:tc>
        <w:tc>
          <w:tcPr>
            <w:tcW w:w="644" w:type="pct"/>
            <w:shd w:val="clear" w:color="auto" w:fill="auto"/>
          </w:tcPr>
          <w:p w:rsidR="00FE14B5" w:rsidRPr="000337E1" w:rsidRDefault="00FE14B5" w:rsidP="000337E1">
            <w:pPr>
              <w:pStyle w:val="Paragrafi"/>
              <w:ind w:firstLine="0"/>
              <w:jc w:val="left"/>
              <w:rPr>
                <w:sz w:val="18"/>
                <w:szCs w:val="18"/>
                <w:lang w:val="sq-AL"/>
              </w:rPr>
            </w:pPr>
          </w:p>
        </w:tc>
      </w:tr>
      <w:tr w:rsidR="000337E1" w:rsidRPr="00724FD5" w:rsidTr="000337E1">
        <w:trPr>
          <w:trHeight w:val="246"/>
          <w:jc w:val="center"/>
        </w:trPr>
        <w:tc>
          <w:tcPr>
            <w:tcW w:w="270" w:type="pct"/>
            <w:vMerge w:val="restar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3</w:t>
            </w:r>
          </w:p>
        </w:tc>
        <w:tc>
          <w:tcPr>
            <w:tcW w:w="487" w:type="pct"/>
            <w:vMerge w:val="restar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Punonjës të nivelit ekzekutiv</w:t>
            </w:r>
          </w:p>
        </w:tc>
        <w:tc>
          <w:tcPr>
            <w:tcW w:w="1421"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Specialist  (në sektorin operacional)</w:t>
            </w:r>
          </w:p>
        </w:tc>
        <w:tc>
          <w:tcPr>
            <w:tcW w:w="594"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III-b</w:t>
            </w:r>
          </w:p>
        </w:tc>
        <w:tc>
          <w:tcPr>
            <w:tcW w:w="482"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1</w:t>
            </w:r>
          </w:p>
        </w:tc>
        <w:tc>
          <w:tcPr>
            <w:tcW w:w="481"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2%</w:t>
            </w:r>
          </w:p>
        </w:tc>
        <w:tc>
          <w:tcPr>
            <w:tcW w:w="621"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 xml:space="preserve">    57,000    </w:t>
            </w:r>
          </w:p>
        </w:tc>
        <w:tc>
          <w:tcPr>
            <w:tcW w:w="644"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 xml:space="preserve">      10,000    </w:t>
            </w:r>
          </w:p>
        </w:tc>
      </w:tr>
      <w:tr w:rsidR="000337E1" w:rsidRPr="00724FD5" w:rsidTr="000337E1">
        <w:trPr>
          <w:trHeight w:val="278"/>
          <w:jc w:val="center"/>
        </w:trPr>
        <w:tc>
          <w:tcPr>
            <w:tcW w:w="270" w:type="pct"/>
            <w:vMerge/>
            <w:hideMark/>
          </w:tcPr>
          <w:p w:rsidR="00FE14B5" w:rsidRPr="000337E1" w:rsidRDefault="00FE14B5" w:rsidP="000337E1">
            <w:pPr>
              <w:pStyle w:val="Paragrafi"/>
              <w:ind w:firstLine="0"/>
              <w:jc w:val="left"/>
              <w:rPr>
                <w:sz w:val="18"/>
                <w:szCs w:val="18"/>
                <w:lang w:val="sq-AL"/>
              </w:rPr>
            </w:pPr>
          </w:p>
        </w:tc>
        <w:tc>
          <w:tcPr>
            <w:tcW w:w="487" w:type="pct"/>
            <w:vMerge/>
            <w:hideMark/>
          </w:tcPr>
          <w:p w:rsidR="00FE14B5" w:rsidRPr="000337E1" w:rsidRDefault="00FE14B5" w:rsidP="000337E1">
            <w:pPr>
              <w:pStyle w:val="Paragrafi"/>
              <w:ind w:firstLine="0"/>
              <w:jc w:val="left"/>
              <w:rPr>
                <w:sz w:val="18"/>
                <w:szCs w:val="18"/>
                <w:lang w:val="sq-AL"/>
              </w:rPr>
            </w:pPr>
          </w:p>
        </w:tc>
        <w:tc>
          <w:tcPr>
            <w:tcW w:w="1421"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Specialist (drejtorinë e inspektimit)</w:t>
            </w:r>
          </w:p>
        </w:tc>
        <w:tc>
          <w:tcPr>
            <w:tcW w:w="594"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III-b</w:t>
            </w:r>
          </w:p>
        </w:tc>
        <w:tc>
          <w:tcPr>
            <w:tcW w:w="482"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1</w:t>
            </w:r>
          </w:p>
        </w:tc>
        <w:tc>
          <w:tcPr>
            <w:tcW w:w="481"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2%</w:t>
            </w:r>
          </w:p>
        </w:tc>
        <w:tc>
          <w:tcPr>
            <w:tcW w:w="621"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 xml:space="preserve">    57,000    </w:t>
            </w:r>
          </w:p>
        </w:tc>
        <w:tc>
          <w:tcPr>
            <w:tcW w:w="644"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 xml:space="preserve">        5,000    </w:t>
            </w:r>
          </w:p>
        </w:tc>
      </w:tr>
      <w:tr w:rsidR="000337E1" w:rsidRPr="00724FD5" w:rsidTr="000337E1">
        <w:trPr>
          <w:trHeight w:val="254"/>
          <w:jc w:val="center"/>
        </w:trPr>
        <w:tc>
          <w:tcPr>
            <w:tcW w:w="270" w:type="pct"/>
            <w:vMerge/>
            <w:hideMark/>
          </w:tcPr>
          <w:p w:rsidR="00FE14B5" w:rsidRPr="000337E1" w:rsidRDefault="00FE14B5" w:rsidP="000337E1">
            <w:pPr>
              <w:pStyle w:val="Paragrafi"/>
              <w:ind w:firstLine="0"/>
              <w:jc w:val="left"/>
              <w:rPr>
                <w:sz w:val="18"/>
                <w:szCs w:val="18"/>
                <w:lang w:val="sq-AL"/>
              </w:rPr>
            </w:pPr>
          </w:p>
        </w:tc>
        <w:tc>
          <w:tcPr>
            <w:tcW w:w="487" w:type="pct"/>
            <w:vMerge/>
            <w:hideMark/>
          </w:tcPr>
          <w:p w:rsidR="00FE14B5" w:rsidRPr="000337E1" w:rsidRDefault="00FE14B5" w:rsidP="000337E1">
            <w:pPr>
              <w:pStyle w:val="Paragrafi"/>
              <w:ind w:firstLine="0"/>
              <w:jc w:val="left"/>
              <w:rPr>
                <w:sz w:val="18"/>
                <w:szCs w:val="18"/>
                <w:lang w:val="sq-AL"/>
              </w:rPr>
            </w:pPr>
          </w:p>
        </w:tc>
        <w:tc>
          <w:tcPr>
            <w:tcW w:w="1421" w:type="pct"/>
            <w:vMerge w:val="restar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 xml:space="preserve">Specialist në nivel </w:t>
            </w:r>
            <w:r w:rsidR="004872BD" w:rsidRPr="000337E1">
              <w:rPr>
                <w:sz w:val="18"/>
                <w:szCs w:val="18"/>
                <w:lang w:val="sq-AL"/>
              </w:rPr>
              <w:t>qendror</w:t>
            </w:r>
            <w:r w:rsidRPr="000337E1">
              <w:rPr>
                <w:sz w:val="18"/>
                <w:szCs w:val="18"/>
                <w:lang w:val="sq-AL"/>
              </w:rPr>
              <w:t xml:space="preserve"> </w:t>
            </w:r>
          </w:p>
          <w:p w:rsidR="00FE14B5" w:rsidRPr="000337E1" w:rsidRDefault="00FE14B5" w:rsidP="000337E1">
            <w:pPr>
              <w:pStyle w:val="Paragrafi"/>
              <w:ind w:firstLine="0"/>
              <w:jc w:val="left"/>
              <w:rPr>
                <w:sz w:val="18"/>
                <w:szCs w:val="18"/>
                <w:lang w:val="sq-AL"/>
              </w:rPr>
            </w:pPr>
            <w:r w:rsidRPr="000337E1">
              <w:rPr>
                <w:sz w:val="18"/>
                <w:szCs w:val="18"/>
                <w:lang w:val="sq-AL"/>
              </w:rPr>
              <w:t xml:space="preserve"> </w:t>
            </w:r>
          </w:p>
        </w:tc>
        <w:tc>
          <w:tcPr>
            <w:tcW w:w="594"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III-b</w:t>
            </w:r>
          </w:p>
        </w:tc>
        <w:tc>
          <w:tcPr>
            <w:tcW w:w="482"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1</w:t>
            </w:r>
          </w:p>
        </w:tc>
        <w:tc>
          <w:tcPr>
            <w:tcW w:w="481"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2%</w:t>
            </w:r>
          </w:p>
        </w:tc>
        <w:tc>
          <w:tcPr>
            <w:tcW w:w="621"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 xml:space="preserve">    57,000    </w:t>
            </w:r>
          </w:p>
        </w:tc>
        <w:tc>
          <w:tcPr>
            <w:tcW w:w="644"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 </w:t>
            </w:r>
          </w:p>
        </w:tc>
      </w:tr>
      <w:tr w:rsidR="000337E1" w:rsidRPr="00724FD5" w:rsidTr="000337E1">
        <w:trPr>
          <w:trHeight w:val="258"/>
          <w:jc w:val="center"/>
        </w:trPr>
        <w:tc>
          <w:tcPr>
            <w:tcW w:w="270" w:type="pct"/>
            <w:vMerge/>
          </w:tcPr>
          <w:p w:rsidR="00FE14B5" w:rsidRPr="000337E1" w:rsidRDefault="00FE14B5" w:rsidP="000337E1">
            <w:pPr>
              <w:pStyle w:val="Paragrafi"/>
              <w:ind w:firstLine="0"/>
              <w:jc w:val="left"/>
              <w:rPr>
                <w:sz w:val="18"/>
                <w:szCs w:val="18"/>
                <w:lang w:val="sq-AL"/>
              </w:rPr>
            </w:pPr>
          </w:p>
        </w:tc>
        <w:tc>
          <w:tcPr>
            <w:tcW w:w="487" w:type="pct"/>
            <w:vMerge/>
          </w:tcPr>
          <w:p w:rsidR="00FE14B5" w:rsidRPr="000337E1" w:rsidRDefault="00FE14B5" w:rsidP="000337E1">
            <w:pPr>
              <w:pStyle w:val="Paragrafi"/>
              <w:ind w:firstLine="0"/>
              <w:jc w:val="left"/>
              <w:rPr>
                <w:sz w:val="18"/>
                <w:szCs w:val="18"/>
                <w:lang w:val="sq-AL"/>
              </w:rPr>
            </w:pPr>
          </w:p>
        </w:tc>
        <w:tc>
          <w:tcPr>
            <w:tcW w:w="1421" w:type="pct"/>
            <w:vMerge/>
            <w:shd w:val="clear" w:color="auto" w:fill="auto"/>
          </w:tcPr>
          <w:p w:rsidR="00FE14B5" w:rsidRPr="000337E1" w:rsidRDefault="00FE14B5" w:rsidP="000337E1">
            <w:pPr>
              <w:pStyle w:val="Paragrafi"/>
              <w:ind w:firstLine="0"/>
              <w:jc w:val="left"/>
              <w:rPr>
                <w:sz w:val="18"/>
                <w:szCs w:val="18"/>
                <w:lang w:val="sq-AL"/>
              </w:rPr>
            </w:pPr>
          </w:p>
        </w:tc>
        <w:tc>
          <w:tcPr>
            <w:tcW w:w="594" w:type="pct"/>
            <w:shd w:val="clear" w:color="auto" w:fill="auto"/>
          </w:tcPr>
          <w:p w:rsidR="00FE14B5" w:rsidRPr="000337E1" w:rsidRDefault="00FE14B5" w:rsidP="000337E1">
            <w:pPr>
              <w:pStyle w:val="Paragrafi"/>
              <w:ind w:firstLine="0"/>
              <w:jc w:val="left"/>
              <w:rPr>
                <w:sz w:val="18"/>
                <w:szCs w:val="18"/>
                <w:lang w:val="sq-AL"/>
              </w:rPr>
            </w:pPr>
            <w:r w:rsidRPr="000337E1">
              <w:rPr>
                <w:sz w:val="18"/>
                <w:szCs w:val="18"/>
                <w:lang w:val="sq-AL"/>
              </w:rPr>
              <w:t>IV-a</w:t>
            </w:r>
          </w:p>
        </w:tc>
        <w:tc>
          <w:tcPr>
            <w:tcW w:w="482" w:type="pct"/>
            <w:shd w:val="clear" w:color="auto" w:fill="auto"/>
          </w:tcPr>
          <w:p w:rsidR="00FE14B5" w:rsidRPr="000337E1" w:rsidRDefault="00FE14B5" w:rsidP="000337E1">
            <w:pPr>
              <w:pStyle w:val="Paragrafi"/>
              <w:ind w:firstLine="0"/>
              <w:jc w:val="left"/>
              <w:rPr>
                <w:sz w:val="18"/>
                <w:szCs w:val="18"/>
                <w:lang w:val="sq-AL"/>
              </w:rPr>
            </w:pPr>
            <w:r w:rsidRPr="000337E1">
              <w:rPr>
                <w:sz w:val="18"/>
                <w:szCs w:val="18"/>
                <w:lang w:val="sq-AL"/>
              </w:rPr>
              <w:t>1 ose 2</w:t>
            </w:r>
          </w:p>
        </w:tc>
        <w:tc>
          <w:tcPr>
            <w:tcW w:w="481" w:type="pct"/>
            <w:shd w:val="clear" w:color="auto" w:fill="auto"/>
          </w:tcPr>
          <w:p w:rsidR="00FE14B5" w:rsidRPr="000337E1" w:rsidRDefault="00FE14B5" w:rsidP="000337E1">
            <w:pPr>
              <w:pStyle w:val="Paragrafi"/>
              <w:ind w:firstLine="0"/>
              <w:jc w:val="left"/>
              <w:rPr>
                <w:sz w:val="18"/>
                <w:szCs w:val="18"/>
                <w:lang w:val="sq-AL"/>
              </w:rPr>
            </w:pPr>
            <w:r w:rsidRPr="000337E1">
              <w:rPr>
                <w:sz w:val="18"/>
                <w:szCs w:val="18"/>
                <w:lang w:val="sq-AL"/>
              </w:rPr>
              <w:t>2%</w:t>
            </w:r>
          </w:p>
        </w:tc>
        <w:tc>
          <w:tcPr>
            <w:tcW w:w="621" w:type="pct"/>
            <w:shd w:val="clear" w:color="auto" w:fill="auto"/>
          </w:tcPr>
          <w:p w:rsidR="00FE14B5" w:rsidRPr="000337E1" w:rsidRDefault="00FE14B5" w:rsidP="000337E1">
            <w:pPr>
              <w:pStyle w:val="Paragrafi"/>
              <w:ind w:firstLine="0"/>
              <w:jc w:val="left"/>
              <w:rPr>
                <w:sz w:val="18"/>
                <w:szCs w:val="18"/>
                <w:lang w:val="sq-AL"/>
              </w:rPr>
            </w:pPr>
            <w:r w:rsidRPr="000337E1">
              <w:rPr>
                <w:sz w:val="18"/>
                <w:szCs w:val="18"/>
                <w:lang w:val="sq-AL"/>
              </w:rPr>
              <w:t xml:space="preserve">    45,800    </w:t>
            </w:r>
          </w:p>
        </w:tc>
        <w:tc>
          <w:tcPr>
            <w:tcW w:w="644" w:type="pct"/>
            <w:shd w:val="clear" w:color="auto" w:fill="auto"/>
          </w:tcPr>
          <w:p w:rsidR="00FE14B5" w:rsidRPr="000337E1" w:rsidRDefault="00FE14B5" w:rsidP="000337E1">
            <w:pPr>
              <w:pStyle w:val="Paragrafi"/>
              <w:ind w:firstLine="0"/>
              <w:jc w:val="left"/>
              <w:rPr>
                <w:sz w:val="18"/>
                <w:szCs w:val="18"/>
                <w:lang w:val="sq-AL"/>
              </w:rPr>
            </w:pPr>
          </w:p>
        </w:tc>
      </w:tr>
      <w:tr w:rsidR="000337E1" w:rsidRPr="00724FD5" w:rsidTr="000337E1">
        <w:trPr>
          <w:trHeight w:val="261"/>
          <w:jc w:val="center"/>
        </w:trPr>
        <w:tc>
          <w:tcPr>
            <w:tcW w:w="270" w:type="pct"/>
            <w:vMerge/>
            <w:hideMark/>
          </w:tcPr>
          <w:p w:rsidR="00FE14B5" w:rsidRPr="000337E1" w:rsidRDefault="00FE14B5" w:rsidP="000337E1">
            <w:pPr>
              <w:pStyle w:val="Paragrafi"/>
              <w:ind w:firstLine="0"/>
              <w:jc w:val="left"/>
              <w:rPr>
                <w:sz w:val="18"/>
                <w:szCs w:val="18"/>
                <w:lang w:val="sq-AL"/>
              </w:rPr>
            </w:pPr>
          </w:p>
        </w:tc>
        <w:tc>
          <w:tcPr>
            <w:tcW w:w="487" w:type="pct"/>
            <w:vMerge/>
            <w:hideMark/>
          </w:tcPr>
          <w:p w:rsidR="00FE14B5" w:rsidRPr="000337E1" w:rsidRDefault="00FE14B5" w:rsidP="000337E1">
            <w:pPr>
              <w:pStyle w:val="Paragrafi"/>
              <w:ind w:firstLine="0"/>
              <w:jc w:val="left"/>
              <w:rPr>
                <w:sz w:val="18"/>
                <w:szCs w:val="18"/>
                <w:lang w:val="sq-AL"/>
              </w:rPr>
            </w:pPr>
          </w:p>
        </w:tc>
        <w:tc>
          <w:tcPr>
            <w:tcW w:w="1421" w:type="pct"/>
            <w:vMerge/>
            <w:shd w:val="clear" w:color="auto" w:fill="auto"/>
            <w:hideMark/>
          </w:tcPr>
          <w:p w:rsidR="00FE14B5" w:rsidRPr="000337E1" w:rsidRDefault="00FE14B5" w:rsidP="000337E1">
            <w:pPr>
              <w:pStyle w:val="Paragrafi"/>
              <w:ind w:firstLine="0"/>
              <w:jc w:val="left"/>
              <w:rPr>
                <w:sz w:val="18"/>
                <w:szCs w:val="18"/>
                <w:lang w:val="sq-AL"/>
              </w:rPr>
            </w:pPr>
          </w:p>
        </w:tc>
        <w:tc>
          <w:tcPr>
            <w:tcW w:w="594"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IV-b</w:t>
            </w:r>
          </w:p>
        </w:tc>
        <w:tc>
          <w:tcPr>
            <w:tcW w:w="482"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 xml:space="preserve">1 ose 2 </w:t>
            </w:r>
          </w:p>
          <w:p w:rsidR="00FE14B5" w:rsidRPr="000337E1" w:rsidRDefault="00FE14B5" w:rsidP="000337E1">
            <w:pPr>
              <w:pStyle w:val="Paragrafi"/>
              <w:ind w:firstLine="0"/>
              <w:jc w:val="left"/>
              <w:rPr>
                <w:sz w:val="18"/>
                <w:szCs w:val="18"/>
                <w:lang w:val="sq-AL"/>
              </w:rPr>
            </w:pPr>
            <w:r w:rsidRPr="000337E1">
              <w:rPr>
                <w:sz w:val="18"/>
                <w:szCs w:val="18"/>
                <w:lang w:val="sq-AL"/>
              </w:rPr>
              <w:t>ose 3</w:t>
            </w:r>
          </w:p>
        </w:tc>
        <w:tc>
          <w:tcPr>
            <w:tcW w:w="481"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2%</w:t>
            </w:r>
          </w:p>
        </w:tc>
        <w:tc>
          <w:tcPr>
            <w:tcW w:w="621"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 xml:space="preserve">    35,500    </w:t>
            </w:r>
          </w:p>
        </w:tc>
        <w:tc>
          <w:tcPr>
            <w:tcW w:w="644" w:type="pct"/>
            <w:shd w:val="clear" w:color="auto" w:fill="auto"/>
            <w:hideMark/>
          </w:tcPr>
          <w:p w:rsidR="00FE14B5" w:rsidRPr="000337E1" w:rsidRDefault="00FE14B5" w:rsidP="000337E1">
            <w:pPr>
              <w:pStyle w:val="Paragrafi"/>
              <w:ind w:firstLine="0"/>
              <w:jc w:val="left"/>
              <w:rPr>
                <w:sz w:val="18"/>
                <w:szCs w:val="18"/>
                <w:lang w:val="sq-AL"/>
              </w:rPr>
            </w:pPr>
            <w:r w:rsidRPr="000337E1">
              <w:rPr>
                <w:sz w:val="18"/>
                <w:szCs w:val="18"/>
                <w:lang w:val="sq-AL"/>
              </w:rPr>
              <w:t> </w:t>
            </w:r>
          </w:p>
        </w:tc>
      </w:tr>
    </w:tbl>
    <w:p w:rsidR="00FE14B5" w:rsidRPr="000337E1" w:rsidRDefault="00FE14B5" w:rsidP="00FE14B5">
      <w:pPr>
        <w:pStyle w:val="Paragrafi"/>
        <w:rPr>
          <w:sz w:val="12"/>
          <w:lang w:val="sq-AL"/>
        </w:rPr>
      </w:pPr>
    </w:p>
    <w:p w:rsidR="00FE14B5" w:rsidRPr="00724FD5" w:rsidRDefault="00252E70" w:rsidP="00252E70">
      <w:pPr>
        <w:pStyle w:val="Paragrafi"/>
        <w:jc w:val="center"/>
        <w:rPr>
          <w:lang w:val="sq-AL"/>
        </w:rPr>
      </w:pPr>
      <w:r>
        <w:rPr>
          <w:lang w:val="sq-AL"/>
        </w:rPr>
        <w:t xml:space="preserve">                                                                                                                                   </w:t>
      </w:r>
      <w:r w:rsidR="00FE14B5" w:rsidRPr="00724FD5">
        <w:rPr>
          <w:lang w:val="sq-AL"/>
        </w:rPr>
        <w:t xml:space="preserve">Lidhja </w:t>
      </w:r>
      <w:r w:rsidR="00734C39" w:rsidRPr="00724FD5">
        <w:rPr>
          <w:lang w:val="sq-AL"/>
        </w:rPr>
        <w:t xml:space="preserve">nr. </w:t>
      </w:r>
      <w:r w:rsidR="00FE14B5" w:rsidRPr="00724FD5">
        <w:rPr>
          <w:lang w:val="sq-AL"/>
        </w:rPr>
        <w:t xml:space="preserve">3 </w:t>
      </w:r>
    </w:p>
    <w:p w:rsidR="00FE14B5" w:rsidRPr="00724FD5" w:rsidRDefault="00FE14B5" w:rsidP="00FE14B5">
      <w:pPr>
        <w:pStyle w:val="Paragrafi"/>
        <w:rPr>
          <w:lang w:val="sq-AL"/>
        </w:rPr>
      </w:pPr>
      <w:r w:rsidRPr="00724FD5">
        <w:rPr>
          <w:lang w:val="sq-AL"/>
        </w:rPr>
        <w:t>VLERA E PAGËS SË GRUPIT PËR GRUPET E DIPLOMAVE TË ARSIMIT UNIVERSITAR</w:t>
      </w:r>
    </w:p>
    <w:p w:rsidR="00FE14B5" w:rsidRPr="00724FD5" w:rsidRDefault="00FE14B5" w:rsidP="00FE14B5">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1"/>
        <w:gridCol w:w="5994"/>
        <w:gridCol w:w="1930"/>
      </w:tblGrid>
      <w:tr w:rsidR="00FE14B5" w:rsidRPr="00724FD5" w:rsidTr="00252E70">
        <w:trPr>
          <w:jc w:val="center"/>
        </w:trPr>
        <w:tc>
          <w:tcPr>
            <w:tcW w:w="980" w:type="pct"/>
          </w:tcPr>
          <w:p w:rsidR="00FE14B5" w:rsidRPr="004872BD" w:rsidRDefault="00FE14B5" w:rsidP="00A52D68">
            <w:pPr>
              <w:pStyle w:val="Paragrafi"/>
              <w:ind w:firstLine="0"/>
              <w:rPr>
                <w:b/>
                <w:sz w:val="20"/>
                <w:szCs w:val="20"/>
                <w:lang w:val="sq-AL"/>
              </w:rPr>
            </w:pPr>
            <w:r w:rsidRPr="004872BD">
              <w:rPr>
                <w:b/>
                <w:sz w:val="20"/>
                <w:szCs w:val="20"/>
                <w:lang w:val="sq-AL"/>
              </w:rPr>
              <w:t>Grupi i diplomës</w:t>
            </w:r>
          </w:p>
        </w:tc>
        <w:tc>
          <w:tcPr>
            <w:tcW w:w="3041" w:type="pct"/>
          </w:tcPr>
          <w:p w:rsidR="00FE14B5" w:rsidRPr="004872BD" w:rsidRDefault="00FE14B5" w:rsidP="00A52D68">
            <w:pPr>
              <w:pStyle w:val="Paragrafi"/>
              <w:ind w:firstLine="0"/>
              <w:rPr>
                <w:b/>
                <w:sz w:val="20"/>
                <w:szCs w:val="20"/>
                <w:lang w:val="sq-AL"/>
              </w:rPr>
            </w:pPr>
            <w:r w:rsidRPr="004872BD">
              <w:rPr>
                <w:b/>
                <w:sz w:val="20"/>
                <w:szCs w:val="20"/>
                <w:lang w:val="sq-AL"/>
              </w:rPr>
              <w:t>Lloji i diplomës</w:t>
            </w:r>
          </w:p>
        </w:tc>
        <w:tc>
          <w:tcPr>
            <w:tcW w:w="979" w:type="pct"/>
          </w:tcPr>
          <w:p w:rsidR="00FE14B5" w:rsidRPr="004872BD" w:rsidRDefault="00FE14B5" w:rsidP="00A52D68">
            <w:pPr>
              <w:pStyle w:val="Paragrafi"/>
              <w:ind w:firstLine="0"/>
              <w:rPr>
                <w:b/>
                <w:sz w:val="20"/>
                <w:szCs w:val="20"/>
                <w:lang w:val="sq-AL"/>
              </w:rPr>
            </w:pPr>
            <w:r w:rsidRPr="004872BD">
              <w:rPr>
                <w:b/>
                <w:sz w:val="20"/>
                <w:szCs w:val="20"/>
                <w:lang w:val="sq-AL"/>
              </w:rPr>
              <w:t>Vlera</w:t>
            </w:r>
          </w:p>
        </w:tc>
      </w:tr>
      <w:tr w:rsidR="00FE14B5" w:rsidRPr="00724FD5" w:rsidTr="00252E70">
        <w:trPr>
          <w:jc w:val="center"/>
        </w:trPr>
        <w:tc>
          <w:tcPr>
            <w:tcW w:w="980" w:type="pct"/>
          </w:tcPr>
          <w:p w:rsidR="00FE14B5" w:rsidRPr="00724FD5" w:rsidRDefault="00FE14B5" w:rsidP="00A52D68">
            <w:pPr>
              <w:pStyle w:val="Paragrafi"/>
              <w:ind w:firstLine="0"/>
              <w:rPr>
                <w:sz w:val="20"/>
                <w:szCs w:val="20"/>
                <w:lang w:val="sq-AL"/>
              </w:rPr>
            </w:pPr>
            <w:r w:rsidRPr="00724FD5">
              <w:rPr>
                <w:sz w:val="20"/>
                <w:szCs w:val="20"/>
                <w:lang w:val="sq-AL"/>
              </w:rPr>
              <w:t>1</w:t>
            </w:r>
          </w:p>
        </w:tc>
        <w:tc>
          <w:tcPr>
            <w:tcW w:w="3041" w:type="pct"/>
          </w:tcPr>
          <w:p w:rsidR="00FE14B5" w:rsidRPr="00724FD5" w:rsidRDefault="004872BD" w:rsidP="00A52D68">
            <w:pPr>
              <w:pStyle w:val="Paragrafi"/>
              <w:ind w:firstLine="0"/>
              <w:rPr>
                <w:sz w:val="20"/>
                <w:szCs w:val="20"/>
                <w:lang w:val="sq-AL"/>
              </w:rPr>
            </w:pPr>
            <w:r>
              <w:rPr>
                <w:sz w:val="20"/>
                <w:szCs w:val="20"/>
                <w:lang w:val="sq-AL"/>
              </w:rPr>
              <w:t>Master i Shkencave</w:t>
            </w:r>
          </w:p>
          <w:p w:rsidR="00FE14B5" w:rsidRPr="00724FD5" w:rsidRDefault="004872BD" w:rsidP="00A52D68">
            <w:pPr>
              <w:pStyle w:val="Paragrafi"/>
              <w:ind w:firstLine="0"/>
              <w:rPr>
                <w:sz w:val="20"/>
                <w:szCs w:val="20"/>
                <w:lang w:val="sq-AL"/>
              </w:rPr>
            </w:pPr>
            <w:r>
              <w:rPr>
                <w:sz w:val="20"/>
                <w:szCs w:val="20"/>
                <w:lang w:val="sq-AL"/>
              </w:rPr>
              <w:t>Master i Arteve</w:t>
            </w:r>
          </w:p>
          <w:p w:rsidR="00FE14B5" w:rsidRPr="00724FD5" w:rsidRDefault="00FE14B5" w:rsidP="00A52D68">
            <w:pPr>
              <w:pStyle w:val="Paragrafi"/>
              <w:ind w:firstLine="0"/>
              <w:rPr>
                <w:sz w:val="20"/>
                <w:szCs w:val="20"/>
                <w:lang w:val="sq-AL"/>
              </w:rPr>
            </w:pPr>
            <w:r w:rsidRPr="00724FD5">
              <w:rPr>
                <w:sz w:val="20"/>
                <w:szCs w:val="20"/>
                <w:lang w:val="sq-AL"/>
              </w:rPr>
              <w:t>Të barazvlefshme me to sipas legjislacionit të arsimit</w:t>
            </w:r>
            <w:r w:rsidR="001E6BA8" w:rsidRPr="00724FD5">
              <w:rPr>
                <w:sz w:val="20"/>
                <w:szCs w:val="20"/>
                <w:lang w:val="sq-AL"/>
              </w:rPr>
              <w:t xml:space="preserve"> të </w:t>
            </w:r>
            <w:r w:rsidR="004872BD">
              <w:rPr>
                <w:sz w:val="20"/>
                <w:szCs w:val="20"/>
                <w:lang w:val="sq-AL"/>
              </w:rPr>
              <w:t>lartë</w:t>
            </w:r>
          </w:p>
        </w:tc>
        <w:tc>
          <w:tcPr>
            <w:tcW w:w="979" w:type="pct"/>
          </w:tcPr>
          <w:p w:rsidR="00FE14B5" w:rsidRPr="00724FD5" w:rsidRDefault="00FE14B5" w:rsidP="00A52D68">
            <w:pPr>
              <w:pStyle w:val="Paragrafi"/>
              <w:ind w:firstLine="0"/>
              <w:rPr>
                <w:sz w:val="20"/>
                <w:szCs w:val="20"/>
                <w:lang w:val="sq-AL"/>
              </w:rPr>
            </w:pPr>
            <w:r w:rsidRPr="00724FD5">
              <w:rPr>
                <w:sz w:val="20"/>
                <w:szCs w:val="20"/>
                <w:lang w:val="sq-AL"/>
              </w:rPr>
              <w:t>14 000 lekë</w:t>
            </w:r>
          </w:p>
        </w:tc>
      </w:tr>
      <w:tr w:rsidR="00FE14B5" w:rsidRPr="00724FD5" w:rsidTr="00252E70">
        <w:trPr>
          <w:jc w:val="center"/>
        </w:trPr>
        <w:tc>
          <w:tcPr>
            <w:tcW w:w="980" w:type="pct"/>
          </w:tcPr>
          <w:p w:rsidR="00FE14B5" w:rsidRPr="00724FD5" w:rsidRDefault="00FE14B5" w:rsidP="00A52D68">
            <w:pPr>
              <w:pStyle w:val="Paragrafi"/>
              <w:ind w:firstLine="0"/>
              <w:rPr>
                <w:sz w:val="20"/>
                <w:szCs w:val="20"/>
                <w:lang w:val="sq-AL"/>
              </w:rPr>
            </w:pPr>
            <w:r w:rsidRPr="00724FD5">
              <w:rPr>
                <w:sz w:val="20"/>
                <w:szCs w:val="20"/>
                <w:lang w:val="sq-AL"/>
              </w:rPr>
              <w:t>2</w:t>
            </w:r>
          </w:p>
        </w:tc>
        <w:tc>
          <w:tcPr>
            <w:tcW w:w="3041" w:type="pct"/>
          </w:tcPr>
          <w:p w:rsidR="00FE14B5" w:rsidRPr="00724FD5" w:rsidRDefault="00FE14B5" w:rsidP="00A52D68">
            <w:pPr>
              <w:pStyle w:val="Paragrafi"/>
              <w:ind w:firstLine="0"/>
              <w:rPr>
                <w:sz w:val="20"/>
                <w:szCs w:val="20"/>
                <w:lang w:val="sq-AL"/>
              </w:rPr>
            </w:pPr>
            <w:r w:rsidRPr="00724FD5">
              <w:rPr>
                <w:sz w:val="20"/>
                <w:szCs w:val="20"/>
                <w:lang w:val="sq-AL"/>
              </w:rPr>
              <w:t>Master Profesional.</w:t>
            </w:r>
          </w:p>
          <w:p w:rsidR="00FE14B5" w:rsidRPr="00724FD5" w:rsidRDefault="00FE14B5" w:rsidP="00A52D68">
            <w:pPr>
              <w:pStyle w:val="Paragrafi"/>
              <w:ind w:firstLine="0"/>
              <w:rPr>
                <w:sz w:val="20"/>
                <w:szCs w:val="20"/>
                <w:lang w:val="sq-AL"/>
              </w:rPr>
            </w:pPr>
            <w:r w:rsidRPr="00724FD5">
              <w:rPr>
                <w:sz w:val="20"/>
                <w:szCs w:val="20"/>
                <w:lang w:val="sq-AL"/>
              </w:rPr>
              <w:t>Të barazvlefshme me to sipas legjislacio</w:t>
            </w:r>
            <w:r w:rsidR="004872BD">
              <w:rPr>
                <w:sz w:val="20"/>
                <w:szCs w:val="20"/>
                <w:lang w:val="sq-AL"/>
              </w:rPr>
              <w:t xml:space="preserve">nit të arsimit të lartë </w:t>
            </w:r>
          </w:p>
        </w:tc>
        <w:tc>
          <w:tcPr>
            <w:tcW w:w="979" w:type="pct"/>
          </w:tcPr>
          <w:p w:rsidR="00FE14B5" w:rsidRPr="00724FD5" w:rsidRDefault="00FE14B5" w:rsidP="00A52D68">
            <w:pPr>
              <w:pStyle w:val="Paragrafi"/>
              <w:ind w:firstLine="0"/>
              <w:rPr>
                <w:sz w:val="20"/>
                <w:szCs w:val="20"/>
                <w:lang w:val="sq-AL"/>
              </w:rPr>
            </w:pPr>
            <w:r w:rsidRPr="00724FD5">
              <w:rPr>
                <w:sz w:val="20"/>
                <w:szCs w:val="20"/>
                <w:lang w:val="sq-AL"/>
              </w:rPr>
              <w:t>11 000 lekë</w:t>
            </w:r>
          </w:p>
        </w:tc>
      </w:tr>
      <w:tr w:rsidR="00FE14B5" w:rsidRPr="00724FD5" w:rsidTr="00252E70">
        <w:trPr>
          <w:jc w:val="center"/>
        </w:trPr>
        <w:tc>
          <w:tcPr>
            <w:tcW w:w="980" w:type="pct"/>
          </w:tcPr>
          <w:p w:rsidR="00FE14B5" w:rsidRPr="00724FD5" w:rsidRDefault="00FE14B5" w:rsidP="00A52D68">
            <w:pPr>
              <w:pStyle w:val="Paragrafi"/>
              <w:ind w:firstLine="0"/>
              <w:rPr>
                <w:sz w:val="20"/>
                <w:szCs w:val="20"/>
                <w:lang w:val="sq-AL"/>
              </w:rPr>
            </w:pPr>
            <w:r w:rsidRPr="00724FD5">
              <w:rPr>
                <w:sz w:val="20"/>
                <w:szCs w:val="20"/>
                <w:lang w:val="sq-AL"/>
              </w:rPr>
              <w:t>3</w:t>
            </w:r>
          </w:p>
        </w:tc>
        <w:tc>
          <w:tcPr>
            <w:tcW w:w="3041" w:type="pct"/>
          </w:tcPr>
          <w:p w:rsidR="00FE14B5" w:rsidRPr="00724FD5" w:rsidRDefault="004872BD" w:rsidP="00A52D68">
            <w:pPr>
              <w:pStyle w:val="Paragrafi"/>
              <w:ind w:firstLine="0"/>
              <w:rPr>
                <w:sz w:val="20"/>
                <w:szCs w:val="20"/>
                <w:lang w:val="sq-AL"/>
              </w:rPr>
            </w:pPr>
            <w:r>
              <w:rPr>
                <w:sz w:val="20"/>
                <w:szCs w:val="20"/>
                <w:lang w:val="sq-AL"/>
              </w:rPr>
              <w:t>Bachelor</w:t>
            </w:r>
          </w:p>
          <w:p w:rsidR="00FE14B5" w:rsidRPr="00724FD5" w:rsidRDefault="00FE14B5" w:rsidP="00A52D68">
            <w:pPr>
              <w:pStyle w:val="Paragrafi"/>
              <w:ind w:firstLine="0"/>
              <w:rPr>
                <w:sz w:val="20"/>
                <w:szCs w:val="20"/>
                <w:lang w:val="sq-AL"/>
              </w:rPr>
            </w:pPr>
            <w:r w:rsidRPr="00724FD5">
              <w:rPr>
                <w:sz w:val="20"/>
                <w:szCs w:val="20"/>
                <w:lang w:val="sq-AL"/>
              </w:rPr>
              <w:t>Të barazvlefshme me to sipas leg</w:t>
            </w:r>
            <w:r w:rsidR="004872BD">
              <w:rPr>
                <w:sz w:val="20"/>
                <w:szCs w:val="20"/>
                <w:lang w:val="sq-AL"/>
              </w:rPr>
              <w:t>jislacionit të arsimit të lartë</w:t>
            </w:r>
          </w:p>
        </w:tc>
        <w:tc>
          <w:tcPr>
            <w:tcW w:w="979" w:type="pct"/>
          </w:tcPr>
          <w:p w:rsidR="00FE14B5" w:rsidRPr="00724FD5" w:rsidRDefault="00FE14B5" w:rsidP="00A52D68">
            <w:pPr>
              <w:pStyle w:val="Paragrafi"/>
              <w:ind w:firstLine="0"/>
              <w:rPr>
                <w:sz w:val="20"/>
                <w:szCs w:val="20"/>
                <w:lang w:val="sq-AL"/>
              </w:rPr>
            </w:pPr>
            <w:r w:rsidRPr="00724FD5">
              <w:rPr>
                <w:sz w:val="20"/>
                <w:szCs w:val="20"/>
                <w:lang w:val="sq-AL"/>
              </w:rPr>
              <w:t>10 000 lekë</w:t>
            </w:r>
          </w:p>
        </w:tc>
      </w:tr>
    </w:tbl>
    <w:p w:rsidR="00F0084B" w:rsidRPr="00724FD5" w:rsidRDefault="00F0084B" w:rsidP="00A52D68">
      <w:pPr>
        <w:pStyle w:val="Akti"/>
        <w:jc w:val="both"/>
        <w:rPr>
          <w:lang w:val="sq-AL"/>
        </w:rPr>
      </w:pPr>
    </w:p>
    <w:p w:rsidR="003F3EF3" w:rsidRPr="000337E1" w:rsidRDefault="003F3EF3" w:rsidP="00436F4B">
      <w:pPr>
        <w:pStyle w:val="Akti"/>
        <w:rPr>
          <w:sz w:val="14"/>
          <w:lang w:val="sq-AL"/>
        </w:rPr>
        <w:sectPr w:rsidR="003F3EF3" w:rsidRPr="000337E1" w:rsidSect="00DD2404">
          <w:headerReference w:type="default" r:id="rId52"/>
          <w:pgSz w:w="11907" w:h="16840" w:code="9"/>
          <w:pgMar w:top="720" w:right="1134" w:bottom="720" w:left="1134" w:header="851" w:footer="851" w:gutter="0"/>
          <w:pgNumType w:start="1301"/>
          <w:cols w:space="720"/>
          <w:docGrid w:linePitch="360"/>
        </w:sectPr>
      </w:pPr>
    </w:p>
    <w:p w:rsidR="004F129C" w:rsidRPr="00724FD5" w:rsidRDefault="004F129C" w:rsidP="00436F4B">
      <w:pPr>
        <w:pStyle w:val="Akti"/>
        <w:rPr>
          <w:lang w:val="sq-AL"/>
        </w:rPr>
      </w:pPr>
      <w:r w:rsidRPr="00724FD5">
        <w:rPr>
          <w:lang w:val="sq-AL"/>
        </w:rPr>
        <w:t>UDHËZIM</w:t>
      </w:r>
    </w:p>
    <w:p w:rsidR="004F129C" w:rsidRPr="00724FD5" w:rsidRDefault="00734C39" w:rsidP="00436F4B">
      <w:pPr>
        <w:pStyle w:val="NumriData"/>
        <w:rPr>
          <w:lang w:val="sq-AL"/>
        </w:rPr>
      </w:pPr>
      <w:r w:rsidRPr="00724FD5">
        <w:rPr>
          <w:lang w:val="sq-AL"/>
        </w:rPr>
        <w:t xml:space="preserve">Nr. </w:t>
      </w:r>
      <w:r w:rsidR="00C91774" w:rsidRPr="00724FD5">
        <w:rPr>
          <w:lang w:val="sq-AL"/>
        </w:rPr>
        <w:t>1, datë</w:t>
      </w:r>
      <w:r w:rsidR="004F129C" w:rsidRPr="00724FD5">
        <w:rPr>
          <w:lang w:val="sq-AL"/>
        </w:rPr>
        <w:t xml:space="preserve"> 18.2.2015</w:t>
      </w:r>
    </w:p>
    <w:p w:rsidR="00436F4B" w:rsidRPr="00724FD5" w:rsidRDefault="00436F4B" w:rsidP="00A03DF0">
      <w:pPr>
        <w:pStyle w:val="Hapesira7"/>
        <w:rPr>
          <w:lang w:val="sq-AL"/>
        </w:rPr>
      </w:pPr>
    </w:p>
    <w:p w:rsidR="004F129C" w:rsidRPr="00724FD5" w:rsidRDefault="004F129C" w:rsidP="00436F4B">
      <w:pPr>
        <w:pStyle w:val="Titulli"/>
        <w:rPr>
          <w:lang w:val="sq-AL"/>
        </w:rPr>
      </w:pPr>
      <w:r w:rsidRPr="00724FD5">
        <w:rPr>
          <w:lang w:val="sq-AL"/>
        </w:rPr>
        <w:t>PËR MËNYRËN E MARRJES NË DORËZIM TË MALLRAVE NGA DREJTORIA E PËRGJITHSHME E REZERVAVE MATERIALE TË SHTETIT</w:t>
      </w:r>
    </w:p>
    <w:p w:rsidR="004F129C" w:rsidRPr="00724FD5" w:rsidRDefault="004F129C" w:rsidP="00A03DF0">
      <w:pPr>
        <w:pStyle w:val="Hapesira7"/>
        <w:rPr>
          <w:lang w:val="sq-AL"/>
        </w:rPr>
      </w:pPr>
    </w:p>
    <w:p w:rsidR="004F129C" w:rsidRPr="000337E1" w:rsidRDefault="004F129C" w:rsidP="00076294">
      <w:pPr>
        <w:pStyle w:val="Paragrafi"/>
        <w:rPr>
          <w:spacing w:val="-4"/>
          <w:lang w:val="sq-AL"/>
        </w:rPr>
      </w:pPr>
      <w:r w:rsidRPr="000337E1">
        <w:rPr>
          <w:spacing w:val="-4"/>
          <w:lang w:val="sq-AL"/>
        </w:rPr>
        <w:t>Në mbështetje të nenit 100 të Kushtetutës dhe të nenit 14</w:t>
      </w:r>
      <w:r w:rsidR="00436F4B" w:rsidRPr="000337E1">
        <w:rPr>
          <w:spacing w:val="-4"/>
          <w:lang w:val="sq-AL"/>
        </w:rPr>
        <w:t xml:space="preserve">, të ligjit </w:t>
      </w:r>
      <w:r w:rsidR="00734C39" w:rsidRPr="000337E1">
        <w:rPr>
          <w:spacing w:val="-4"/>
          <w:lang w:val="sq-AL"/>
        </w:rPr>
        <w:t xml:space="preserve">nr. </w:t>
      </w:r>
      <w:r w:rsidR="00436F4B" w:rsidRPr="000337E1">
        <w:rPr>
          <w:spacing w:val="-4"/>
          <w:lang w:val="sq-AL"/>
        </w:rPr>
        <w:t xml:space="preserve">9900, </w:t>
      </w:r>
      <w:r w:rsidRPr="000337E1">
        <w:rPr>
          <w:spacing w:val="-4"/>
          <w:lang w:val="sq-AL"/>
        </w:rPr>
        <w:t>datë 10.4.2008, “Për rezervat materiale të shtetit”, me propozimin e ministrit të Punëve të Brendshme, Këshilli i Ministrave</w:t>
      </w:r>
    </w:p>
    <w:p w:rsidR="004F129C" w:rsidRPr="000337E1" w:rsidRDefault="004F129C" w:rsidP="00A03DF0">
      <w:pPr>
        <w:pStyle w:val="Hapesira7"/>
        <w:rPr>
          <w:sz w:val="4"/>
          <w:lang w:val="sq-AL"/>
        </w:rPr>
      </w:pPr>
    </w:p>
    <w:p w:rsidR="004F129C" w:rsidRPr="00724FD5" w:rsidRDefault="00436F4B" w:rsidP="00436F4B">
      <w:pPr>
        <w:pStyle w:val="Vendosi"/>
        <w:rPr>
          <w:lang w:val="sq-AL"/>
        </w:rPr>
      </w:pPr>
      <w:r w:rsidRPr="00724FD5">
        <w:rPr>
          <w:lang w:val="sq-AL"/>
        </w:rPr>
        <w:t>UDHËZO</w:t>
      </w:r>
      <w:r w:rsidR="004F129C" w:rsidRPr="00724FD5">
        <w:rPr>
          <w:lang w:val="sq-AL"/>
        </w:rPr>
        <w:t>N:</w:t>
      </w:r>
    </w:p>
    <w:p w:rsidR="004F129C" w:rsidRPr="00724FD5" w:rsidRDefault="004F129C" w:rsidP="00A03DF0">
      <w:pPr>
        <w:pStyle w:val="Hapesira7"/>
        <w:rPr>
          <w:lang w:val="sq-AL"/>
        </w:rPr>
      </w:pPr>
    </w:p>
    <w:p w:rsidR="004F129C" w:rsidRPr="00724FD5" w:rsidRDefault="00436F4B" w:rsidP="00436F4B">
      <w:pPr>
        <w:pStyle w:val="Paragrafi"/>
        <w:rPr>
          <w:lang w:val="sq-AL"/>
        </w:rPr>
      </w:pPr>
      <w:r w:rsidRPr="00724FD5">
        <w:rPr>
          <w:lang w:val="sq-AL"/>
        </w:rPr>
        <w:t xml:space="preserve">I. </w:t>
      </w:r>
      <w:r w:rsidR="004F129C" w:rsidRPr="00724FD5">
        <w:rPr>
          <w:lang w:val="sq-AL"/>
        </w:rPr>
        <w:t>Marrja në dorëzim e mallrave nga blerjet me fondet buxhetore</w:t>
      </w:r>
    </w:p>
    <w:p w:rsidR="004F129C" w:rsidRPr="00724FD5" w:rsidRDefault="00436F4B" w:rsidP="00436F4B">
      <w:pPr>
        <w:pStyle w:val="Paragrafi"/>
        <w:rPr>
          <w:lang w:val="sq-AL"/>
        </w:rPr>
      </w:pPr>
      <w:r w:rsidRPr="00724FD5">
        <w:rPr>
          <w:lang w:val="sq-AL"/>
        </w:rPr>
        <w:t xml:space="preserve">1. </w:t>
      </w:r>
      <w:r w:rsidR="004F129C" w:rsidRPr="00724FD5">
        <w:rPr>
          <w:lang w:val="sq-AL"/>
        </w:rPr>
        <w:t>Çdo hyrje e mallrave në magazinë dokumentohet menjëherë. Mallrat, që hyjnë pjesë-pjesë për në vendmbërritje, pasqyrohen me dokumente të përkohshme, por fletëhyrja për gjithë sasinë plotësohet me mbërritjen e gjithë sasisë së mallrave, duke u bashkëlidhur edhe dokumentet e përkohshme.</w:t>
      </w:r>
    </w:p>
    <w:p w:rsidR="004F129C" w:rsidRPr="00724FD5" w:rsidRDefault="00436F4B" w:rsidP="00436F4B">
      <w:pPr>
        <w:pStyle w:val="Paragrafi"/>
        <w:rPr>
          <w:lang w:val="sq-AL"/>
        </w:rPr>
      </w:pPr>
      <w:r w:rsidRPr="00724FD5">
        <w:rPr>
          <w:lang w:val="sq-AL"/>
        </w:rPr>
        <w:t xml:space="preserve">2. </w:t>
      </w:r>
      <w:r w:rsidR="004F129C" w:rsidRPr="00724FD5">
        <w:rPr>
          <w:lang w:val="sq-AL"/>
        </w:rPr>
        <w:t>Magazinieri dorëzon te nëpunësi përgjegjës për financat e njësisë nga një kopje origjinale për fletëhyrjet, faturën e furnizuesit (shitësit), fletëdaljen, si dhe hedh në kartelat e magazinës lëvizjet përkatëse në sasi dhe në vlerë.</w:t>
      </w:r>
    </w:p>
    <w:p w:rsidR="004F129C" w:rsidRPr="00724FD5" w:rsidRDefault="00436F4B" w:rsidP="00436F4B">
      <w:pPr>
        <w:pStyle w:val="Paragrafi"/>
        <w:rPr>
          <w:lang w:val="sq-AL"/>
        </w:rPr>
      </w:pPr>
      <w:r w:rsidRPr="00724FD5">
        <w:rPr>
          <w:lang w:val="sq-AL"/>
        </w:rPr>
        <w:t xml:space="preserve">3. </w:t>
      </w:r>
      <w:r w:rsidR="004F129C" w:rsidRPr="00724FD5">
        <w:rPr>
          <w:lang w:val="sq-AL"/>
        </w:rPr>
        <w:t>Në raste të caktuara, sipas nevojave të njësisë publike, bëhet dërgimi i mallrave drejtpërdrejt nga furnizuesi ose dhuruesi te përdoruesi (p.sh., direkt në njësinë shpenzuese të njësisë publike) dhe bëhen hyrje e dalje pa kaluar në magazinë (p.sh., në magazinën qendrore të njësisë publike). Në këtë rast, duhet të miratohen nga drejtori i Përgjithshëm i Rezervave Materiale të Shtetit procedura të qarta të lëvizjes, të shoqëruara me përgjegjësitë respektive. Veprimet bëhen në prani të magazinierit të ngarkuar me përgjegjësinë materiale të mallrave.</w:t>
      </w:r>
    </w:p>
    <w:p w:rsidR="004F129C" w:rsidRPr="00724FD5" w:rsidRDefault="00436F4B" w:rsidP="00436F4B">
      <w:pPr>
        <w:pStyle w:val="Paragrafi"/>
        <w:rPr>
          <w:lang w:val="sq-AL"/>
        </w:rPr>
      </w:pPr>
      <w:r w:rsidRPr="00724FD5">
        <w:rPr>
          <w:lang w:val="sq-AL"/>
        </w:rPr>
        <w:t xml:space="preserve">4. </w:t>
      </w:r>
      <w:r w:rsidR="004F129C" w:rsidRPr="00724FD5">
        <w:rPr>
          <w:lang w:val="sq-AL"/>
        </w:rPr>
        <w:t xml:space="preserve">Drejtori i Përgjithshëm i Rezervave Materiale të Shtetit miraton urdhrin për ngritjen e komisionit për marrjen në dorëzim të mallrave të furnizuara për sasinë, cilësinë, llojin, plotësinë e tyre dhe të </w:t>
      </w:r>
      <w:r w:rsidR="004872BD">
        <w:rPr>
          <w:lang w:val="sq-AL"/>
        </w:rPr>
        <w:t>dokumenta</w:t>
      </w:r>
      <w:r w:rsidR="004F129C" w:rsidRPr="00724FD5">
        <w:rPr>
          <w:lang w:val="sq-AL"/>
        </w:rPr>
        <w:t>cionit shoqërues. Komisioni përbëhet nga jo më pak se tre specialistë të fushës, sipas llojit të mallrave, dhe, në rast nevoje, edhe nga ekspertë të jashtëm.</w:t>
      </w:r>
    </w:p>
    <w:p w:rsidR="004F129C" w:rsidRPr="00724FD5" w:rsidRDefault="00436F4B" w:rsidP="00436F4B">
      <w:pPr>
        <w:pStyle w:val="Paragrafi"/>
        <w:rPr>
          <w:lang w:val="sq-AL"/>
        </w:rPr>
      </w:pPr>
      <w:r w:rsidRPr="00724FD5">
        <w:rPr>
          <w:lang w:val="sq-AL"/>
        </w:rPr>
        <w:t xml:space="preserve">5. </w:t>
      </w:r>
      <w:r w:rsidR="004F129C" w:rsidRPr="00724FD5">
        <w:rPr>
          <w:lang w:val="sq-AL"/>
        </w:rPr>
        <w:t>Marrja në dorëzim e mallrave bëhet në magazinat e Drejtorisë së Përgjithshme të Rezervave Materiale të Shtetit dhe në varësi të ambalazhimit të tyre, në këtë mënyrë:</w:t>
      </w:r>
    </w:p>
    <w:p w:rsidR="004F129C" w:rsidRPr="00724FD5" w:rsidRDefault="00436F4B" w:rsidP="00076294">
      <w:pPr>
        <w:pStyle w:val="Paragrafi"/>
        <w:rPr>
          <w:lang w:val="sq-AL"/>
        </w:rPr>
      </w:pPr>
      <w:r w:rsidRPr="00724FD5">
        <w:rPr>
          <w:lang w:val="sq-AL"/>
        </w:rPr>
        <w:t xml:space="preserve">a) </w:t>
      </w:r>
      <w:r w:rsidR="004F129C" w:rsidRPr="00724FD5">
        <w:rPr>
          <w:lang w:val="sq-AL"/>
        </w:rPr>
        <w:t>Kur sasia e mallrave matet me anë të peshimit, verifikimi i sasisë bëhet duke zbritur nga pesha bruto peshën e ambalazhit ose duke peshuar vlerat materiale që gjenden brenda ambalazhit, sipas natyrës së tij.</w:t>
      </w:r>
    </w:p>
    <w:p w:rsidR="004F129C" w:rsidRPr="00724FD5" w:rsidRDefault="00436F4B" w:rsidP="00076294">
      <w:pPr>
        <w:pStyle w:val="Paragrafi"/>
        <w:rPr>
          <w:lang w:val="sq-AL"/>
        </w:rPr>
      </w:pPr>
      <w:r w:rsidRPr="00724FD5">
        <w:rPr>
          <w:lang w:val="sq-AL"/>
        </w:rPr>
        <w:t xml:space="preserve">b) </w:t>
      </w:r>
      <w:r w:rsidR="004F129C" w:rsidRPr="00724FD5">
        <w:rPr>
          <w:lang w:val="sq-AL"/>
        </w:rPr>
        <w:t>Llogaritja e peshës së ambalazhit bëhet sipas shënimeve të vëna nga furnizuesi mbi secilën pako, duke bërë, në rast nevoje, prova verifikimi me zgjedhje, me anën e peshimit të ambalazhit të zbrazur. Kur nga verifikimi i tij del se ka diferencë ndërmjet peshës së tij faktike dhe shënimeve të vëna nga shitësi, bëhet peshimi i gjithë ambalazhit. Kështu veprohet edhe për aktivet e vendosura në ambalazh të hapur.</w:t>
      </w:r>
    </w:p>
    <w:p w:rsidR="004F129C" w:rsidRPr="00724FD5" w:rsidRDefault="00436F4B" w:rsidP="00076294">
      <w:pPr>
        <w:pStyle w:val="Paragrafi"/>
        <w:rPr>
          <w:lang w:val="sq-AL"/>
        </w:rPr>
      </w:pPr>
      <w:r w:rsidRPr="00724FD5">
        <w:rPr>
          <w:lang w:val="sq-AL"/>
        </w:rPr>
        <w:t xml:space="preserve">c) </w:t>
      </w:r>
      <w:r w:rsidR="004F129C" w:rsidRPr="00724FD5">
        <w:rPr>
          <w:lang w:val="sq-AL"/>
        </w:rPr>
        <w:t>Kur në ambalazhin standard e me shenjën e fabrikës (prodhuesit), nga verifikimi me zgjedhje duke peshuar jo më pak se 10 për qind të të gjithë sasisë së ambalazhit, dalin diferenca, verifikimi shtrihet në të gjithë sasinë.</w:t>
      </w:r>
    </w:p>
    <w:p w:rsidR="004F129C" w:rsidRPr="00724FD5" w:rsidRDefault="00436F4B" w:rsidP="00436F4B">
      <w:pPr>
        <w:pStyle w:val="Paragrafi"/>
        <w:rPr>
          <w:lang w:val="sq-AL"/>
        </w:rPr>
      </w:pPr>
      <w:r w:rsidRPr="00724FD5">
        <w:rPr>
          <w:lang w:val="sq-AL"/>
        </w:rPr>
        <w:t xml:space="preserve">ç) </w:t>
      </w:r>
      <w:r w:rsidR="004F129C" w:rsidRPr="00724FD5">
        <w:rPr>
          <w:lang w:val="sq-AL"/>
        </w:rPr>
        <w:t>Verifikimi i sasisë brenda në ambalazh, kur ajo nuk përcaktohet me peshën, bëhet duke nxjerrë jashtë ambalazhit njësitë e mallit që janë vendosur në të. Në rast se këto janë vendosur në ambalazhe të jashtme të paketuara standarde, merren në dorëzim sipas shënimeve të bëra mbi paketimin, duke bërë prova me zgjedhje, dhe, kur ka diferenca, verifikimi bëhet për gjithë sasinë e mallit. Kur nuk janë të paketuara e të vulosura, merren në dorëzim një për një.</w:t>
      </w:r>
    </w:p>
    <w:p w:rsidR="004F129C" w:rsidRPr="00724FD5" w:rsidRDefault="00436F4B" w:rsidP="00436F4B">
      <w:pPr>
        <w:pStyle w:val="Paragrafi"/>
        <w:rPr>
          <w:lang w:val="sq-AL"/>
        </w:rPr>
      </w:pPr>
      <w:r w:rsidRPr="00724FD5">
        <w:rPr>
          <w:lang w:val="sq-AL"/>
        </w:rPr>
        <w:t xml:space="preserve">6. </w:t>
      </w:r>
      <w:r w:rsidR="004F129C" w:rsidRPr="00724FD5">
        <w:rPr>
          <w:lang w:val="sq-AL"/>
        </w:rPr>
        <w:t>Kur ka mospërputhje ndërmjet sasive të mallrave të shënuara në fletëdalje, në faturat ose në dokumentet e tjera shoqëruese dhe sasive efektive që gjenden brenda ambalazhit, si dhe në cilësi, llojshmëri, qenien e plotë dhe markën e prodhimit, komisioni ndërpret verifikimin dhe lajmëron shitësin (furnizuesin) që të paraqitet brenda një afati kohor të përcaktuar (në varësi të vendndodhjes, brenda ose jashtë juridiksionit ku ushtron veprimtarinë njësia publike në marrëdhënie me furnitorin).</w:t>
      </w:r>
    </w:p>
    <w:p w:rsidR="004F129C" w:rsidRPr="00FA62BE" w:rsidRDefault="00436F4B" w:rsidP="00436F4B">
      <w:pPr>
        <w:pStyle w:val="Paragrafi"/>
        <w:rPr>
          <w:spacing w:val="-4"/>
          <w:lang w:val="sq-AL"/>
        </w:rPr>
      </w:pPr>
      <w:r w:rsidRPr="00FA62BE">
        <w:rPr>
          <w:spacing w:val="-4"/>
          <w:lang w:val="sq-AL"/>
        </w:rPr>
        <w:t xml:space="preserve">7. </w:t>
      </w:r>
      <w:r w:rsidR="004F129C" w:rsidRPr="00FA62BE">
        <w:rPr>
          <w:spacing w:val="-4"/>
          <w:lang w:val="sq-AL"/>
        </w:rPr>
        <w:t>Kur shitësi nuk paraqitet brenda afatit për të parë gjendjen dhe për t’i dhënë rrugë veprimit, komisioni vazhdon verifikimin rregullisht. Verifikimi nuk ndërpritet kur mospërputhjet mund të provohen edhe në mbarim të verifikimit.</w:t>
      </w:r>
    </w:p>
    <w:p w:rsidR="004F129C" w:rsidRPr="00724FD5" w:rsidRDefault="00436F4B" w:rsidP="00436F4B">
      <w:pPr>
        <w:pStyle w:val="Paragrafi"/>
        <w:rPr>
          <w:lang w:val="sq-AL"/>
        </w:rPr>
      </w:pPr>
      <w:r w:rsidRPr="00FA62BE">
        <w:rPr>
          <w:spacing w:val="-4"/>
          <w:lang w:val="sq-AL"/>
        </w:rPr>
        <w:t xml:space="preserve">8. </w:t>
      </w:r>
      <w:r w:rsidR="004F129C" w:rsidRPr="00FA62BE">
        <w:rPr>
          <w:spacing w:val="-4"/>
          <w:lang w:val="sq-AL"/>
        </w:rPr>
        <w:t xml:space="preserve">Në çdo </w:t>
      </w:r>
      <w:r w:rsidR="004F129C" w:rsidRPr="00724FD5">
        <w:rPr>
          <w:lang w:val="sq-AL"/>
        </w:rPr>
        <w:t>rast komisioni mban një proces</w:t>
      </w:r>
      <w:r w:rsidR="00FA62BE">
        <w:rPr>
          <w:lang w:val="sq-AL"/>
        </w:rPr>
        <w:t>-</w:t>
      </w:r>
      <w:r w:rsidR="004F129C" w:rsidRPr="00724FD5">
        <w:rPr>
          <w:lang w:val="sq-AL"/>
        </w:rPr>
        <w:t>verbal për sasinë e mallrave, në të cilin detajon të dhënat e verifikuara dhe mospërputhjet me faturën dhe kushtet e kontratës; nuk i merr në dorëzim, por i mban në ruajtje në po ato kushte që mban mallrat e veta dhe njofton shitësin (furnizuesin) për t’i tërhequr, duke përcaktuar dhe afatin kohor, sipas rastit (brenda ose jashtë juridiksionit ku ushtron veprimtarinë njësia publike në marrëdhënie me furnitorin).</w:t>
      </w:r>
    </w:p>
    <w:p w:rsidR="004F129C" w:rsidRPr="00724FD5" w:rsidRDefault="00436F4B" w:rsidP="00436F4B">
      <w:pPr>
        <w:pStyle w:val="Paragrafi"/>
        <w:rPr>
          <w:lang w:val="sq-AL"/>
        </w:rPr>
      </w:pPr>
      <w:r w:rsidRPr="00724FD5">
        <w:rPr>
          <w:lang w:val="sq-AL"/>
        </w:rPr>
        <w:t xml:space="preserve">9. </w:t>
      </w:r>
      <w:r w:rsidR="004F129C" w:rsidRPr="00724FD5">
        <w:rPr>
          <w:lang w:val="sq-AL"/>
        </w:rPr>
        <w:t>Kur shitësi nuk paraqitet brenda afatit të lajmëruar nga blerësi dhe aktivet prishen shpejt e, për pasojë, nuk mund të vihen në ruajtje, blerësi harton procesverbal, me komision prej jo më pak se tre personash, për diferencat, dëmtimet, apo ndryshimin e cilësisë. Aktivet në gjendje të përdorshme i vë në përdorim, për diferencat në sasi apo çmim përgjegjësia bie mbi shitësin.</w:t>
      </w:r>
    </w:p>
    <w:p w:rsidR="004F129C" w:rsidRPr="00724FD5" w:rsidRDefault="00436F4B" w:rsidP="00436F4B">
      <w:pPr>
        <w:pStyle w:val="Paragrafi"/>
        <w:rPr>
          <w:lang w:val="sq-AL"/>
        </w:rPr>
      </w:pPr>
      <w:r w:rsidRPr="00724FD5">
        <w:rPr>
          <w:lang w:val="sq-AL"/>
        </w:rPr>
        <w:t xml:space="preserve">10. </w:t>
      </w:r>
      <w:r w:rsidR="004F129C" w:rsidRPr="00724FD5">
        <w:rPr>
          <w:lang w:val="sq-AL"/>
        </w:rPr>
        <w:t>Bëhet kontrolli i artikujve sipas sasisë dhe çmimit (sasia dhe çmimi që ka fatura e furnitorit që bën dalje aktivet duhet të jenë të njëjta me ato të regjistruara nga magazinieri në fletëhyrje), kryhen shumëzimet dhe nxirret vlera totale e fletëhyrjes.</w:t>
      </w:r>
    </w:p>
    <w:p w:rsidR="004F129C" w:rsidRPr="00724FD5" w:rsidRDefault="00436F4B" w:rsidP="00436F4B">
      <w:pPr>
        <w:pStyle w:val="Paragrafi"/>
        <w:rPr>
          <w:lang w:val="sq-AL"/>
        </w:rPr>
      </w:pPr>
      <w:r w:rsidRPr="00724FD5">
        <w:rPr>
          <w:lang w:val="sq-AL"/>
        </w:rPr>
        <w:t xml:space="preserve">11. </w:t>
      </w:r>
      <w:r w:rsidR="004F129C" w:rsidRPr="00724FD5">
        <w:rPr>
          <w:lang w:val="sq-AL"/>
        </w:rPr>
        <w:t>Bëhet regjistrimi i dokumenteve në librat e kontabilitetit dhe kartelat e aktiveve, jo më vonë se dita e nesërme e paraqitjes së tyre. Në dokument shënohet numri i faqes së librit dhe si fraksion numri rendor që ka marrë regjistrimi i kryer. Në fund të çdo muaji dokumentet e regjistruara vendosen në dosjen përkatëse.</w:t>
      </w:r>
    </w:p>
    <w:p w:rsidR="004F129C" w:rsidRPr="00724FD5" w:rsidRDefault="00436F4B" w:rsidP="00436F4B">
      <w:pPr>
        <w:pStyle w:val="Paragrafi"/>
        <w:rPr>
          <w:lang w:val="sq-AL"/>
        </w:rPr>
      </w:pPr>
      <w:r w:rsidRPr="00724FD5">
        <w:rPr>
          <w:lang w:val="sq-AL"/>
        </w:rPr>
        <w:t xml:space="preserve">12. </w:t>
      </w:r>
      <w:r w:rsidR="004F129C" w:rsidRPr="00724FD5">
        <w:rPr>
          <w:lang w:val="sq-AL"/>
        </w:rPr>
        <w:t>Mallrat e marra në ruajtje dokumentohen menjëherë me fletëhyrjen që përmban shënimin “Mallra në ruajtje”.</w:t>
      </w:r>
      <w:bookmarkStart w:id="34" w:name="_GoBack"/>
      <w:bookmarkEnd w:id="34"/>
    </w:p>
    <w:p w:rsidR="004F129C" w:rsidRPr="00724FD5" w:rsidRDefault="00436F4B" w:rsidP="00436F4B">
      <w:pPr>
        <w:pStyle w:val="Paragrafi"/>
        <w:rPr>
          <w:lang w:val="sq-AL"/>
        </w:rPr>
      </w:pPr>
      <w:r w:rsidRPr="00724FD5">
        <w:rPr>
          <w:lang w:val="sq-AL"/>
        </w:rPr>
        <w:t xml:space="preserve">13. </w:t>
      </w:r>
      <w:r w:rsidR="004F129C" w:rsidRPr="00724FD5">
        <w:rPr>
          <w:lang w:val="sq-AL"/>
        </w:rPr>
        <w:t>Procesverbali i drejtohet nëpunësit zbatues të njësisë për informacion dhe për ndjekje, sipas dispozitave në fuqi, në rastet e nevojshme.</w:t>
      </w:r>
    </w:p>
    <w:p w:rsidR="004F129C" w:rsidRPr="00724FD5" w:rsidRDefault="00436F4B" w:rsidP="00436F4B">
      <w:pPr>
        <w:pStyle w:val="Paragrafi"/>
        <w:rPr>
          <w:lang w:val="sq-AL"/>
        </w:rPr>
      </w:pPr>
      <w:r w:rsidRPr="00724FD5">
        <w:rPr>
          <w:lang w:val="sq-AL"/>
        </w:rPr>
        <w:t xml:space="preserve">14. </w:t>
      </w:r>
      <w:r w:rsidR="004F129C" w:rsidRPr="00724FD5">
        <w:rPr>
          <w:lang w:val="sq-AL"/>
        </w:rPr>
        <w:t>Shpenzimet e transportit deri në depot apo magazinat e Drejtorisë së Përgjithshme të Rezervave Materiale të Shtetit përballohen nga furnizuesi apo organi që dorëzon mallin.</w:t>
      </w:r>
    </w:p>
    <w:p w:rsidR="004F129C" w:rsidRPr="00724FD5" w:rsidRDefault="00436F4B" w:rsidP="00436F4B">
      <w:pPr>
        <w:pStyle w:val="Paragrafi"/>
        <w:rPr>
          <w:lang w:val="sq-AL"/>
        </w:rPr>
      </w:pPr>
      <w:r w:rsidRPr="00724FD5">
        <w:rPr>
          <w:lang w:val="sq-AL"/>
        </w:rPr>
        <w:t xml:space="preserve">15. </w:t>
      </w:r>
      <w:r w:rsidR="004F129C" w:rsidRPr="00724FD5">
        <w:rPr>
          <w:lang w:val="sq-AL"/>
        </w:rPr>
        <w:t xml:space="preserve">Drejtoritë Rajonale të Rezervave Materiale të Shtetit, strukturat e nëpunësit zbatues (specialisti i financës, përgjegjës për administrimin e </w:t>
      </w:r>
      <w:r w:rsidR="004872BD" w:rsidRPr="00724FD5">
        <w:rPr>
          <w:lang w:val="sq-AL"/>
        </w:rPr>
        <w:t>dokumentacionit</w:t>
      </w:r>
      <w:r w:rsidR="004F129C" w:rsidRPr="00724FD5">
        <w:rPr>
          <w:lang w:val="sq-AL"/>
        </w:rPr>
        <w:t xml:space="preserve"> të magazinave), para marrjes në dorëzim të dokumenteve nga personat me përgjegjësi materiale (magazinierët), kryejnë kontrollin paraprak të tyre. Ky kontroll përfshin kontrollin e rregullshmërisë së jashtme, kontrollin nga pikëpamja e zbatimit të ligjshmërisë dhe kontrollin e saktësisë së veprimeve aritmetike.</w:t>
      </w:r>
    </w:p>
    <w:p w:rsidR="004F129C" w:rsidRPr="00724FD5" w:rsidRDefault="00436F4B" w:rsidP="00436F4B">
      <w:pPr>
        <w:pStyle w:val="Paragrafi"/>
        <w:rPr>
          <w:lang w:val="sq-AL"/>
        </w:rPr>
      </w:pPr>
      <w:r w:rsidRPr="00724FD5">
        <w:rPr>
          <w:lang w:val="sq-AL"/>
        </w:rPr>
        <w:t xml:space="preserve">16. </w:t>
      </w:r>
      <w:r w:rsidR="004F129C" w:rsidRPr="00724FD5">
        <w:rPr>
          <w:lang w:val="sq-AL"/>
        </w:rPr>
        <w:t xml:space="preserve">Kontrollohet numri rendor i dokumentit, si për fletëhyrje dhe për fletëdalje, i cili duhet të ndjekë rendin kronologjik dhe të mos ketë kapërcim numri, të ketë adresën nga vjen dhe kujt i dërgohet malli. Kur konstatohet kapërcim i numrit rendor apo data jokronologjike, nëpunësi zbatues i Drejtorisë Rajonale të Rezervave Materiale të Shtetit (specialisti i financës, përgjegjës për administrimin e </w:t>
      </w:r>
      <w:r w:rsidR="004872BD" w:rsidRPr="00724FD5">
        <w:rPr>
          <w:lang w:val="sq-AL"/>
        </w:rPr>
        <w:t>dokumentacionit</w:t>
      </w:r>
      <w:r w:rsidR="004F129C" w:rsidRPr="00724FD5">
        <w:rPr>
          <w:lang w:val="sq-AL"/>
        </w:rPr>
        <w:t xml:space="preserve"> të magazinave) mban procesverbal me personat me përgjegjësi materiale, dokumenton dhe sinjalizon çdo parregullsi te drejtori i Përgjithshëm i Rezervave Materiale të Shtetit.</w:t>
      </w:r>
    </w:p>
    <w:p w:rsidR="004F129C" w:rsidRPr="00724FD5" w:rsidRDefault="00436F4B" w:rsidP="00436F4B">
      <w:pPr>
        <w:pStyle w:val="Paragrafi"/>
        <w:rPr>
          <w:lang w:val="sq-AL"/>
        </w:rPr>
      </w:pPr>
      <w:r w:rsidRPr="00724FD5">
        <w:rPr>
          <w:lang w:val="sq-AL"/>
        </w:rPr>
        <w:t xml:space="preserve">17. </w:t>
      </w:r>
      <w:r w:rsidR="004F129C" w:rsidRPr="00724FD5">
        <w:rPr>
          <w:lang w:val="sq-AL"/>
        </w:rPr>
        <w:t xml:space="preserve">Strukturat përgjegjëse për financat (specialisti i financës, përgjegjës për administrimin e </w:t>
      </w:r>
      <w:r w:rsidR="004872BD" w:rsidRPr="00724FD5">
        <w:rPr>
          <w:lang w:val="sq-AL"/>
        </w:rPr>
        <w:t>dokumentacionit</w:t>
      </w:r>
      <w:r w:rsidR="004F129C" w:rsidRPr="00724FD5">
        <w:rPr>
          <w:lang w:val="sq-AL"/>
        </w:rPr>
        <w:t xml:space="preserve"> të magazinave) duhet të kontrollojnë nëse fletëhyrja ka të bashkëlidhur </w:t>
      </w:r>
      <w:r w:rsidR="004872BD" w:rsidRPr="00724FD5">
        <w:rPr>
          <w:lang w:val="sq-AL"/>
        </w:rPr>
        <w:t>dokumentacionin</w:t>
      </w:r>
      <w:r w:rsidR="004F129C" w:rsidRPr="00724FD5">
        <w:rPr>
          <w:lang w:val="sq-AL"/>
        </w:rPr>
        <w:t xml:space="preserve"> justifikues përkatës që vërteton marrjen në dorëzim të aktiveve sipas kushteve të kontratës, si: procesverbali i firmosur nga komisioni, fatura e furnitorit, situacione të shpenzimeve për investimet, fletëhyrje origjinale, procesverbali i marrjes në dorëzim të mallit etj.</w:t>
      </w:r>
    </w:p>
    <w:p w:rsidR="004F129C" w:rsidRPr="00724FD5" w:rsidRDefault="00436F4B" w:rsidP="00436F4B">
      <w:pPr>
        <w:pStyle w:val="Paragrafi"/>
        <w:rPr>
          <w:lang w:val="sq-AL"/>
        </w:rPr>
      </w:pPr>
      <w:r w:rsidRPr="00724FD5">
        <w:rPr>
          <w:lang w:val="sq-AL"/>
        </w:rPr>
        <w:t xml:space="preserve">II. </w:t>
      </w:r>
      <w:r w:rsidR="004F129C" w:rsidRPr="00724FD5">
        <w:rPr>
          <w:lang w:val="sq-AL"/>
        </w:rPr>
        <w:t>Marrja në dorëzim e mallrave nga të tretët nëpërmjet transferimit pa pagesë dhe/apo mallrave të dhuruara</w:t>
      </w:r>
    </w:p>
    <w:p w:rsidR="004F129C" w:rsidRPr="00724FD5" w:rsidRDefault="00436F4B" w:rsidP="00A03DF0">
      <w:pPr>
        <w:pStyle w:val="Paragrafi"/>
        <w:rPr>
          <w:lang w:val="sq-AL"/>
        </w:rPr>
      </w:pPr>
      <w:r w:rsidRPr="00724FD5">
        <w:rPr>
          <w:lang w:val="sq-AL"/>
        </w:rPr>
        <w:t xml:space="preserve">1. </w:t>
      </w:r>
      <w:r w:rsidR="004F129C" w:rsidRPr="00724FD5">
        <w:rPr>
          <w:lang w:val="sq-AL"/>
        </w:rPr>
        <w:t xml:space="preserve">Për marrjen në dorëzim të mallrave që qarkullojnë pa pagesë në njësitë e sektorit publik fletëhyrja e plotësuar nga magazina duhet të ketë bashkëlidhur </w:t>
      </w:r>
      <w:r w:rsidR="004872BD" w:rsidRPr="00724FD5">
        <w:rPr>
          <w:lang w:val="sq-AL"/>
        </w:rPr>
        <w:t>dokumentacionin</w:t>
      </w:r>
      <w:r w:rsidR="004F129C" w:rsidRPr="00724FD5">
        <w:rPr>
          <w:lang w:val="sq-AL"/>
        </w:rPr>
        <w:t xml:space="preserve"> përkatës, si: fletëdaljen e nënshkruar nga përfaqësuesit e njësisë shpenzuese dorëzuese që ka bërë dalje malli, shkresën e njësisë për transferimin e mallrave, shkresën për pranim malli të miratuar nga drejtori i Përgjithshëm i Rezervave Materiale të Shtetit.</w:t>
      </w:r>
    </w:p>
    <w:p w:rsidR="004F129C" w:rsidRPr="00724FD5" w:rsidRDefault="00436F4B" w:rsidP="000222AD">
      <w:pPr>
        <w:pStyle w:val="Paragrafi"/>
        <w:rPr>
          <w:lang w:val="sq-AL"/>
        </w:rPr>
      </w:pPr>
      <w:r w:rsidRPr="00724FD5">
        <w:rPr>
          <w:lang w:val="sq-AL"/>
        </w:rPr>
        <w:t xml:space="preserve">2. </w:t>
      </w:r>
      <w:r w:rsidR="004F129C" w:rsidRPr="00724FD5">
        <w:rPr>
          <w:lang w:val="sq-AL"/>
        </w:rPr>
        <w:t>Për të gjitha hyrjet që bëhen pa pagesë, Drejtoria Rajonale e Rezervave Materiale të Shtetit i përcjell aktkonfirmimin dërguesit brenda datës 20 të muajit pasardhës. Aktkonfirmimi firmoset nga drejtori Rajonal i Rezervave Materiale të Shtetit dhe nëpunësi zbatues, i cili vërteton përfundimin e transaksionit.</w:t>
      </w:r>
    </w:p>
    <w:p w:rsidR="004F129C" w:rsidRPr="00724FD5" w:rsidRDefault="00436F4B" w:rsidP="000222AD">
      <w:pPr>
        <w:pStyle w:val="Paragrafi"/>
        <w:rPr>
          <w:lang w:val="sq-AL"/>
        </w:rPr>
      </w:pPr>
      <w:r w:rsidRPr="00724FD5">
        <w:rPr>
          <w:lang w:val="sq-AL"/>
        </w:rPr>
        <w:t xml:space="preserve">3. </w:t>
      </w:r>
      <w:r w:rsidR="004F129C" w:rsidRPr="00724FD5">
        <w:rPr>
          <w:lang w:val="sq-AL"/>
        </w:rPr>
        <w:t xml:space="preserve">Për marrjen në dorëzim të mallrave të dhuruara (ndihmë humanitare) </w:t>
      </w:r>
      <w:r w:rsidR="004872BD" w:rsidRPr="00724FD5">
        <w:rPr>
          <w:lang w:val="sq-AL"/>
        </w:rPr>
        <w:t>dokumentacioni</w:t>
      </w:r>
      <w:r w:rsidR="004F129C" w:rsidRPr="00724FD5">
        <w:rPr>
          <w:lang w:val="sq-AL"/>
        </w:rPr>
        <w:t xml:space="preserve"> shoqërues përbëhet nga marrëveshja/akti i dhurimit ose letra zyrtare e donatorit, fatura që identifikon mallrat dhe vlerën e tyre, dokumentet e zhdoganimit dhe certifikata e origjinës (në rast importi), si dhe procesverbali i marrjes në dorëzim, i konfirmuar nga drejtori rajonal i Rezervave Materiale të Shtetit. </w:t>
      </w:r>
    </w:p>
    <w:p w:rsidR="004F129C" w:rsidRPr="00724FD5" w:rsidRDefault="00436F4B" w:rsidP="000222AD">
      <w:pPr>
        <w:pStyle w:val="Paragrafi"/>
        <w:rPr>
          <w:lang w:val="sq-AL"/>
        </w:rPr>
      </w:pPr>
      <w:r w:rsidRPr="00724FD5">
        <w:rPr>
          <w:lang w:val="sq-AL"/>
        </w:rPr>
        <w:t xml:space="preserve">4. </w:t>
      </w:r>
      <w:r w:rsidR="004F129C" w:rsidRPr="00724FD5">
        <w:rPr>
          <w:lang w:val="sq-AL"/>
        </w:rPr>
        <w:t>Në rastet kur dhurimet në natyrë të mallrave nga donatorë të ndryshëm jepen vetëm në sasi (pa çmim apo kosto), ato pranohen nga Drejtoria Rajonale e Rezervave Materiale të Shtetit dhe drejtori i Përgjithshëm i Rezervave Materiale të Shtetit autorizon vlerësimin e tyre. Vlerësimi për efekt magazinimi bëhet me çmimin dysheme që zbatohet në llogaritjen e taksave doganore. Për mallrat për të cilat nuk ka çmime dysheme të miratuara, vlerësimi do të bëhet sipas koniunkturave të tregut të brendshëm.</w:t>
      </w:r>
    </w:p>
    <w:p w:rsidR="004F129C" w:rsidRPr="00724FD5" w:rsidRDefault="00436F4B" w:rsidP="000222AD">
      <w:pPr>
        <w:pStyle w:val="Paragrafi"/>
        <w:rPr>
          <w:lang w:val="sq-AL"/>
        </w:rPr>
      </w:pPr>
      <w:r w:rsidRPr="00724FD5">
        <w:rPr>
          <w:lang w:val="sq-AL"/>
        </w:rPr>
        <w:t xml:space="preserve">5. </w:t>
      </w:r>
      <w:r w:rsidR="004F129C" w:rsidRPr="00724FD5">
        <w:rPr>
          <w:lang w:val="sq-AL"/>
        </w:rPr>
        <w:t>Ndihmat humanitare ushqimore, mjekësore etj. do të merren në dorëzim sipas certifikatës së cilësisë së mallit. Ato nuk duhet të jenë nën nivelin e standardeve të detyrueshme shqiptare. Në rast dyshimi, Drejtoria e Përgjithshme e Rezervave Materiale të Shtetit kërkon konfirmimin e organeve të standardizimit e të cilësisë për kontrollin e garancisë së cilësisë dhe sigurisë së përmbushjes së standardeve në fuqi.</w:t>
      </w:r>
    </w:p>
    <w:p w:rsidR="004F129C" w:rsidRPr="00724FD5" w:rsidRDefault="00436F4B" w:rsidP="000222AD">
      <w:pPr>
        <w:pStyle w:val="Paragrafi"/>
        <w:rPr>
          <w:lang w:val="sq-AL"/>
        </w:rPr>
      </w:pPr>
      <w:r w:rsidRPr="00724FD5">
        <w:rPr>
          <w:lang w:val="sq-AL"/>
        </w:rPr>
        <w:t xml:space="preserve">6. </w:t>
      </w:r>
      <w:r w:rsidR="004F129C" w:rsidRPr="00724FD5">
        <w:rPr>
          <w:lang w:val="sq-AL"/>
        </w:rPr>
        <w:t>Dhuruesit marrin përsipër dhe përgjigjen për kthimin ose asgjësimin, për llogari të tyre, të ndihmave jashtë standardeve të detyrueshme.</w:t>
      </w:r>
    </w:p>
    <w:p w:rsidR="004F129C" w:rsidRPr="00724FD5" w:rsidRDefault="00436F4B" w:rsidP="000222AD">
      <w:pPr>
        <w:pStyle w:val="Paragrafi"/>
        <w:rPr>
          <w:lang w:val="sq-AL"/>
        </w:rPr>
      </w:pPr>
      <w:r w:rsidRPr="00724FD5">
        <w:rPr>
          <w:lang w:val="sq-AL"/>
        </w:rPr>
        <w:t xml:space="preserve">7. </w:t>
      </w:r>
      <w:r w:rsidR="004F129C" w:rsidRPr="00724FD5">
        <w:rPr>
          <w:lang w:val="sq-AL"/>
        </w:rPr>
        <w:t>Drejtoria e Përgjithshme e Rezervave Materiale të Shtetit mund t’u kalojë në përdorim, pa shpërblim dhe me afat deri në dy muaj, dy magazina dhuruesve, sipas vëllimit të ndihmave për emergjencë që ata sjellin. Drejtoria e Përgjithshme e Rezervave Materiale të Shtetit lidh me dhuruesit kontratat përkatëse për përdorimin e këtyre magazinave. Afatet e kontratave mund të zgjaten tej afatit të mësipërm, në varësi nga vëllimi i ndihmave që sjellin dhuruesit. Sigurimi i magazinave të dhuruesve bëhet nga vetë dhuruesit me roja të armatosura, në përputhje me kuadrin ligjor për shërbimin e ruajtjes dhe të sigurisë fizike.</w:t>
      </w:r>
    </w:p>
    <w:p w:rsidR="004F129C" w:rsidRPr="00724FD5" w:rsidRDefault="00436F4B" w:rsidP="000222AD">
      <w:pPr>
        <w:pStyle w:val="Paragrafi"/>
        <w:rPr>
          <w:lang w:val="sq-AL"/>
        </w:rPr>
      </w:pPr>
      <w:r w:rsidRPr="00724FD5">
        <w:rPr>
          <w:lang w:val="sq-AL"/>
        </w:rPr>
        <w:t xml:space="preserve">III. </w:t>
      </w:r>
      <w:r w:rsidR="004F129C" w:rsidRPr="00724FD5">
        <w:rPr>
          <w:lang w:val="sq-AL"/>
        </w:rPr>
        <w:t>Marrja në dorëzim e mallrave që kalojnë në favor të shtetit si pasojë e konfiskimit për shkak të kundërvajtjeve administrative apo të kryerjes së veprave penale</w:t>
      </w:r>
    </w:p>
    <w:p w:rsidR="004F129C" w:rsidRPr="00FA62BE" w:rsidRDefault="00436F4B" w:rsidP="000222AD">
      <w:pPr>
        <w:pStyle w:val="Paragrafi"/>
        <w:rPr>
          <w:spacing w:val="-4"/>
          <w:lang w:val="sq-AL"/>
        </w:rPr>
      </w:pPr>
      <w:r w:rsidRPr="00FA62BE">
        <w:rPr>
          <w:spacing w:val="-4"/>
          <w:lang w:val="sq-AL"/>
        </w:rPr>
        <w:t xml:space="preserve">1. </w:t>
      </w:r>
      <w:r w:rsidR="004F129C" w:rsidRPr="00FA62BE">
        <w:rPr>
          <w:spacing w:val="-4"/>
          <w:lang w:val="sq-AL"/>
        </w:rPr>
        <w:t xml:space="preserve">Mallrat/sendet e konfiskuara si pasojë e kundërvajtjes administrative apo kryerjes së veprës penale merren në dorëzim dhe magazinohen nga drejtoritë rajonale të Rezervave Materiale të Shtetit, vetëm kur vendimi i konfiskimit dhe kalimit në favor të shtetit, i organit të ngarkuar me ligj, ka marrë formë të prerë. </w:t>
      </w:r>
    </w:p>
    <w:p w:rsidR="004F129C" w:rsidRPr="00724FD5" w:rsidRDefault="00436F4B" w:rsidP="000222AD">
      <w:pPr>
        <w:pStyle w:val="Paragrafi"/>
        <w:rPr>
          <w:lang w:val="sq-AL"/>
        </w:rPr>
      </w:pPr>
      <w:r w:rsidRPr="00724FD5">
        <w:rPr>
          <w:lang w:val="sq-AL"/>
        </w:rPr>
        <w:t xml:space="preserve">2. </w:t>
      </w:r>
      <w:r w:rsidR="004F129C" w:rsidRPr="00724FD5">
        <w:rPr>
          <w:lang w:val="sq-AL"/>
        </w:rPr>
        <w:t>Merren në dorëzim dhe magazinohen nga drejtoritë rajonale të Rezervave Materiale të Shtetit edhe mallrat/sendet e sekuestruara, konfiskuara, subjekteve debitore si pasojë e vjedhjes me forcë nga ana e institucioneve publike të detyrimeve të pashlyera.</w:t>
      </w:r>
    </w:p>
    <w:p w:rsidR="004F129C" w:rsidRPr="00724FD5" w:rsidRDefault="00436F4B" w:rsidP="000222AD">
      <w:pPr>
        <w:pStyle w:val="Paragrafi"/>
        <w:rPr>
          <w:lang w:val="sq-AL"/>
        </w:rPr>
      </w:pPr>
      <w:r w:rsidRPr="00724FD5">
        <w:rPr>
          <w:lang w:val="sq-AL"/>
        </w:rPr>
        <w:t xml:space="preserve">3. </w:t>
      </w:r>
      <w:r w:rsidR="004F129C" w:rsidRPr="00724FD5">
        <w:rPr>
          <w:lang w:val="sq-AL"/>
        </w:rPr>
        <w:t xml:space="preserve">Drejtori i Përgjithshëm i Rezervave Materiale të Shtetit miraton urdhrin për ngritjen e komisionit për marrjen në dorëzim të mallrave që kalojnë në favor të shtetit si pasojë e konfiskimit për shkak të kundërvajtjeve administrative apo kryerjes së veprave penale, për sasinë, cilësinë, llojin, plotësinë e tyre dhe të </w:t>
      </w:r>
      <w:r w:rsidR="004872BD" w:rsidRPr="00724FD5">
        <w:rPr>
          <w:lang w:val="sq-AL"/>
        </w:rPr>
        <w:t>dokumentacionit</w:t>
      </w:r>
      <w:r w:rsidR="004F129C" w:rsidRPr="00724FD5">
        <w:rPr>
          <w:lang w:val="sq-AL"/>
        </w:rPr>
        <w:t xml:space="preserve"> shoqërues. Komisioni përbëhet nga jo më pak se tre specialistë të fushës, sipas llojit të mallrave, dhe, në rast nevoje, edhe nga ekspertë të jashtëm.</w:t>
      </w:r>
    </w:p>
    <w:p w:rsidR="00436F4B" w:rsidRPr="00724FD5" w:rsidRDefault="00436F4B" w:rsidP="00436F4B">
      <w:pPr>
        <w:pStyle w:val="Paragrafi"/>
        <w:rPr>
          <w:lang w:val="sq-AL"/>
        </w:rPr>
      </w:pPr>
      <w:r w:rsidRPr="00724FD5">
        <w:rPr>
          <w:lang w:val="sq-AL"/>
        </w:rPr>
        <w:t xml:space="preserve">4. </w:t>
      </w:r>
      <w:r w:rsidR="004F129C" w:rsidRPr="00724FD5">
        <w:rPr>
          <w:lang w:val="sq-AL"/>
        </w:rPr>
        <w:t xml:space="preserve">Komisioni, në praninë e përgjegjësit të bazës materiale, bën marrjen në dorëzim sipas aktit administrativ apo vendimit të formës së prerë, të organit të ngarkuar me ligj për konfiskimin, verifikimit faktik të mallrave/sendeve, </w:t>
      </w:r>
      <w:r w:rsidR="004872BD" w:rsidRPr="00724FD5">
        <w:rPr>
          <w:lang w:val="sq-AL"/>
        </w:rPr>
        <w:t>dokumentacionit</w:t>
      </w:r>
      <w:r w:rsidR="004F129C" w:rsidRPr="00724FD5">
        <w:rPr>
          <w:lang w:val="sq-AL"/>
        </w:rPr>
        <w:t xml:space="preserve"> shoqërues të mallit, si: fatura e mallit, certifikata e origjinës dhe cilësisë, aktit të çmimit të mallrave/sendeve nga organi përkatës dorëzues.</w:t>
      </w:r>
    </w:p>
    <w:p w:rsidR="004F129C" w:rsidRPr="00724FD5" w:rsidRDefault="004F129C" w:rsidP="00A03DF0">
      <w:pPr>
        <w:pStyle w:val="Paragrafi"/>
        <w:rPr>
          <w:lang w:val="sq-AL"/>
        </w:rPr>
      </w:pPr>
      <w:r w:rsidRPr="00724FD5">
        <w:rPr>
          <w:lang w:val="sq-AL"/>
        </w:rPr>
        <w:t>Për këtë rast, pas verifikimit paraprak të mallrave, hartohet procesverbali i përbashkët midis përfaqësuesit e organit dorëzues dhe Drejtorisë Rajonale të Rezervave Materiale të Shtetit, duke argumentuar arsyet:</w:t>
      </w:r>
    </w:p>
    <w:p w:rsidR="004F129C" w:rsidRPr="00724FD5" w:rsidRDefault="00436F4B" w:rsidP="00076294">
      <w:pPr>
        <w:pStyle w:val="Paragrafi"/>
        <w:rPr>
          <w:lang w:val="sq-AL"/>
        </w:rPr>
      </w:pPr>
      <w:r w:rsidRPr="00724FD5">
        <w:rPr>
          <w:lang w:val="sq-AL"/>
        </w:rPr>
        <w:t xml:space="preserve">a) </w:t>
      </w:r>
      <w:r w:rsidR="004F129C" w:rsidRPr="00724FD5">
        <w:rPr>
          <w:lang w:val="sq-AL"/>
        </w:rPr>
        <w:t xml:space="preserve">nëse mallrat janë të nevojshëm </w:t>
      </w:r>
      <w:r w:rsidRPr="00724FD5">
        <w:rPr>
          <w:lang w:val="sq-AL"/>
        </w:rPr>
        <w:t xml:space="preserve">apo jo për veprimtarinë e </w:t>
      </w:r>
      <w:r w:rsidR="004F129C" w:rsidRPr="00724FD5">
        <w:rPr>
          <w:lang w:val="sq-AL"/>
        </w:rPr>
        <w:t>DPRMSH-së;</w:t>
      </w:r>
    </w:p>
    <w:p w:rsidR="004F129C" w:rsidRPr="00724FD5" w:rsidRDefault="00436F4B" w:rsidP="00076294">
      <w:pPr>
        <w:pStyle w:val="Paragrafi"/>
        <w:rPr>
          <w:lang w:val="sq-AL"/>
        </w:rPr>
      </w:pPr>
      <w:r w:rsidRPr="00724FD5">
        <w:rPr>
          <w:lang w:val="sq-AL"/>
        </w:rPr>
        <w:t xml:space="preserve">b) </w:t>
      </w:r>
      <w:r w:rsidR="004F129C" w:rsidRPr="00724FD5">
        <w:rPr>
          <w:lang w:val="sq-AL"/>
        </w:rPr>
        <w:t>nëse nuk rezultojnë të nevojshme për DPRMSH-në, a janë në gjendje të mirë fizike dhe ka mundësi përdorimi të mëtejshëm në njësi të tjera;</w:t>
      </w:r>
    </w:p>
    <w:p w:rsidR="004F129C" w:rsidRPr="00724FD5" w:rsidRDefault="00436F4B" w:rsidP="000222AD">
      <w:pPr>
        <w:pStyle w:val="Paragrafi"/>
        <w:rPr>
          <w:lang w:val="sq-AL"/>
        </w:rPr>
      </w:pPr>
      <w:r w:rsidRPr="00724FD5">
        <w:rPr>
          <w:lang w:val="sq-AL"/>
        </w:rPr>
        <w:t xml:space="preserve">c) </w:t>
      </w:r>
      <w:r w:rsidR="004F129C" w:rsidRPr="00724FD5">
        <w:rPr>
          <w:lang w:val="sq-AL"/>
        </w:rPr>
        <w:t>nëse duhet të nxirren përfundimisht jashtë përdorimit nëpërmjet shitjes si material mbeturinë (skrap) apo asgjësimit përfundimtar.</w:t>
      </w:r>
    </w:p>
    <w:p w:rsidR="004F129C" w:rsidRPr="00724FD5" w:rsidRDefault="004F129C" w:rsidP="000222AD">
      <w:pPr>
        <w:pStyle w:val="Paragrafi"/>
        <w:rPr>
          <w:lang w:val="sq-AL"/>
        </w:rPr>
      </w:pPr>
      <w:r w:rsidRPr="00724FD5">
        <w:rPr>
          <w:lang w:val="sq-AL"/>
        </w:rPr>
        <w:t>Nëse, pas verifikimit, mallrat rezultojnë pa vlera përdorimi dhe konkludohet për asgjësimin e tyre përfundimtar, ato nuk merren në dorëzim nga Drejtoria e Përgjithshme e Rezervave Materiale të Shtetit.</w:t>
      </w:r>
    </w:p>
    <w:p w:rsidR="004F129C" w:rsidRPr="00724FD5" w:rsidRDefault="00436F4B" w:rsidP="000222AD">
      <w:pPr>
        <w:pStyle w:val="Paragrafi"/>
        <w:rPr>
          <w:lang w:val="sq-AL"/>
        </w:rPr>
      </w:pPr>
      <w:r w:rsidRPr="00724FD5">
        <w:rPr>
          <w:lang w:val="sq-AL"/>
        </w:rPr>
        <w:t xml:space="preserve">5. </w:t>
      </w:r>
      <w:r w:rsidR="004F129C" w:rsidRPr="00724FD5">
        <w:rPr>
          <w:lang w:val="sq-AL"/>
        </w:rPr>
        <w:t>Kur mallrat/sendet janë jashtë mundësive të magazinimit apo transportimit në ambientet magazinuese të Rezervave Materiale të Shtetit, si: prodhime ari, argjendi, platini, mjete lundrimi, mallra të ndryshëm tepër vëllimorë; ose të tilla që me kalimin e kohës mund të ndryshojnë natyrë apo të bëhen të rrezikshme për shëndetin, si: fruta, perime, zarzavate, bulmet, mish dhe çdo mall  i  kësaj natyre, që kërkojnë kushte të veçanta mirëmbajtjeje, magazinohen pranë agjentëve ekonomikë, të cilët plotësojnë kushtet teknike të nevojshme dhe të domosdoshme për të siguruar pandryshueshmërinë e gjendjes cilësore dhe vëllimore të tyre. Kontraktimi me agjentë ekonomikë realizohet rast pas rasti nga Drejtoria e Përgjithshme e Rezervave Materiale të Shtetit.</w:t>
      </w:r>
    </w:p>
    <w:p w:rsidR="004F129C" w:rsidRPr="00724FD5" w:rsidRDefault="00436F4B" w:rsidP="000222AD">
      <w:pPr>
        <w:pStyle w:val="Paragrafi"/>
        <w:rPr>
          <w:lang w:val="sq-AL"/>
        </w:rPr>
      </w:pPr>
      <w:r w:rsidRPr="00724FD5">
        <w:rPr>
          <w:lang w:val="sq-AL"/>
        </w:rPr>
        <w:t xml:space="preserve">6. </w:t>
      </w:r>
      <w:r w:rsidR="004F129C" w:rsidRPr="00724FD5">
        <w:rPr>
          <w:lang w:val="sq-AL"/>
        </w:rPr>
        <w:t>Evidencimi për marrjen në dorëzim të mallrave/sendeve të kaluara në favor të shtetit si pasojë e konfiskimit për shkak të kundërvajtjeve administrative apo kryerjes së veprave penale, realizohet nëpërmjet regjistrimit në një rubrikë të veçantë të grup-mallrave Rezervë Materiale Shtetërore, me emërtim “Mallra – sende nga kundërvajtjet administrative dhe kryerja e veprave penale”, e cila ndahet analitikisht në varësi të natyrës dhe llojshmërisë. Mallrat/sendet e kaluara në favor të shtetit si pasojë e konfiskimit për shkak të kundërvajtjeve administrative apo kryerjes së veprave penale, të cilat rezultojnë jashtë përdorimit, nuk merren në dorëzim nga Drejtoria e Përgjithshme e Rezervave Materiale të Shtetit.</w:t>
      </w:r>
    </w:p>
    <w:p w:rsidR="004F129C" w:rsidRPr="00724FD5" w:rsidRDefault="00436F4B" w:rsidP="000222AD">
      <w:pPr>
        <w:pStyle w:val="Paragrafi"/>
        <w:rPr>
          <w:lang w:val="sq-AL"/>
        </w:rPr>
      </w:pPr>
      <w:r w:rsidRPr="00724FD5">
        <w:rPr>
          <w:lang w:val="sq-AL"/>
        </w:rPr>
        <w:t xml:space="preserve">7. </w:t>
      </w:r>
      <w:r w:rsidR="004F129C" w:rsidRPr="00724FD5">
        <w:rPr>
          <w:lang w:val="sq-AL"/>
        </w:rPr>
        <w:t>Kur këto mallra/sende kanë në përbërje të tyre inventar të imët të gjithfar</w:t>
      </w:r>
      <w:r w:rsidR="004872BD">
        <w:rPr>
          <w:lang w:val="sq-AL"/>
        </w:rPr>
        <w:t>ë</w:t>
      </w:r>
      <w:r w:rsidR="004F129C" w:rsidRPr="00724FD5">
        <w:rPr>
          <w:lang w:val="sq-AL"/>
        </w:rPr>
        <w:t>llojshëm, evidencohen, detyrimisht, duke pasqyruar saktë me emërtim dhe sasi çdo gjë që përbën objekt inventari.</w:t>
      </w:r>
    </w:p>
    <w:p w:rsidR="004F129C" w:rsidRPr="00724FD5" w:rsidRDefault="00436F4B" w:rsidP="000222AD">
      <w:pPr>
        <w:pStyle w:val="Paragrafi"/>
        <w:rPr>
          <w:lang w:val="sq-AL"/>
        </w:rPr>
      </w:pPr>
      <w:r w:rsidRPr="00724FD5">
        <w:rPr>
          <w:lang w:val="sq-AL"/>
        </w:rPr>
        <w:t xml:space="preserve">8. </w:t>
      </w:r>
      <w:r w:rsidR="004F129C" w:rsidRPr="00724FD5">
        <w:rPr>
          <w:lang w:val="sq-AL"/>
        </w:rPr>
        <w:t>Mallrat/sendet e kaluara në favor të shtetit si pasojë e konfiskimit për shkak të kundër</w:t>
      </w:r>
      <w:r w:rsidR="00FA62BE">
        <w:rPr>
          <w:lang w:val="sq-AL"/>
        </w:rPr>
        <w:t>-</w:t>
      </w:r>
      <w:r w:rsidR="004F129C" w:rsidRPr="00724FD5">
        <w:rPr>
          <w:lang w:val="sq-AL"/>
        </w:rPr>
        <w:t>vajtjeve administrative apo kryerjes së veprave penale, vijojnë të kontabilizohen, rast pas rasti, si më poshtë:</w:t>
      </w:r>
    </w:p>
    <w:p w:rsidR="004F129C" w:rsidRPr="00724FD5" w:rsidRDefault="00436F4B" w:rsidP="00076294">
      <w:pPr>
        <w:pStyle w:val="Paragrafi"/>
        <w:rPr>
          <w:lang w:val="sq-AL"/>
        </w:rPr>
      </w:pPr>
      <w:r w:rsidRPr="00724FD5">
        <w:rPr>
          <w:lang w:val="sq-AL"/>
        </w:rPr>
        <w:t xml:space="preserve">a) </w:t>
      </w:r>
      <w:r w:rsidR="004F129C" w:rsidRPr="00724FD5">
        <w:rPr>
          <w:lang w:val="sq-AL"/>
        </w:rPr>
        <w:t xml:space="preserve">Në rast se mallrat/sendet dorëzohen me aktin e çmimeve nga organi përkatës, kjo është vlera që do të shërbejë për kontabilizimin e tyre; </w:t>
      </w:r>
    </w:p>
    <w:p w:rsidR="004F129C" w:rsidRPr="00724FD5" w:rsidRDefault="00436F4B" w:rsidP="00076294">
      <w:pPr>
        <w:pStyle w:val="Paragrafi"/>
        <w:rPr>
          <w:lang w:val="sq-AL"/>
        </w:rPr>
      </w:pPr>
      <w:r w:rsidRPr="00724FD5">
        <w:rPr>
          <w:lang w:val="sq-AL"/>
        </w:rPr>
        <w:t xml:space="preserve">b) </w:t>
      </w:r>
      <w:r w:rsidR="004F129C" w:rsidRPr="00724FD5">
        <w:rPr>
          <w:lang w:val="sq-AL"/>
        </w:rPr>
        <w:t xml:space="preserve">Në rastin kur mungon akti i çmimit të mallrave/sendeve nga organi përkatës dhe është miratuar tjetërsimi i tyre nëpërmjet shitjes, atëherë si vlerë kontabilizuese do të shërbejë vlera e pasqyruar në faturën e TVSH-së, që lëshohet për blerësin publik, në përfundim të procedurave të ankandit publik; </w:t>
      </w:r>
    </w:p>
    <w:p w:rsidR="004F129C" w:rsidRPr="00724FD5" w:rsidRDefault="00436F4B" w:rsidP="000222AD">
      <w:pPr>
        <w:pStyle w:val="Paragrafi"/>
        <w:rPr>
          <w:lang w:val="sq-AL"/>
        </w:rPr>
      </w:pPr>
      <w:r w:rsidRPr="00724FD5">
        <w:rPr>
          <w:lang w:val="sq-AL"/>
        </w:rPr>
        <w:t xml:space="preserve">c) </w:t>
      </w:r>
      <w:r w:rsidR="004F129C" w:rsidRPr="00724FD5">
        <w:rPr>
          <w:lang w:val="sq-AL"/>
        </w:rPr>
        <w:t xml:space="preserve">Në rast se, ndër të tjera, përcaktohet plotësimi i sasisë së mallrave rezervë materiale shtetërore me mallra/sende të përmendura në  pikën 1, të këtij neni, si vlerë kontabilizuese do të shërbejë vlera e këtyre mallrave që do të rezultojë nga testimi i tregut të brendshëm.  </w:t>
      </w:r>
    </w:p>
    <w:p w:rsidR="004F129C" w:rsidRPr="00724FD5" w:rsidRDefault="00436F4B" w:rsidP="000222AD">
      <w:pPr>
        <w:pStyle w:val="Paragrafi"/>
        <w:rPr>
          <w:lang w:val="sq-AL"/>
        </w:rPr>
      </w:pPr>
      <w:r w:rsidRPr="00724FD5">
        <w:rPr>
          <w:lang w:val="sq-AL"/>
        </w:rPr>
        <w:t xml:space="preserve">9. </w:t>
      </w:r>
      <w:r w:rsidR="004F129C" w:rsidRPr="00724FD5">
        <w:rPr>
          <w:lang w:val="sq-AL"/>
        </w:rPr>
        <w:t>Mallrat e marra në ruajtje për llogari të organeve proceduese dokumentohen menjëherë sipas përcaktimeve të aktit për lënien në ruajtje, me fletëhyrjen që përmban shënimin “Mallra në ruajtje”.</w:t>
      </w:r>
    </w:p>
    <w:p w:rsidR="004F129C" w:rsidRPr="00724FD5" w:rsidRDefault="00436F4B" w:rsidP="000222AD">
      <w:pPr>
        <w:pStyle w:val="Paragrafi"/>
        <w:rPr>
          <w:lang w:val="sq-AL"/>
        </w:rPr>
      </w:pPr>
      <w:r w:rsidRPr="00724FD5">
        <w:rPr>
          <w:lang w:val="sq-AL"/>
        </w:rPr>
        <w:t xml:space="preserve">10. </w:t>
      </w:r>
      <w:r w:rsidR="004F129C" w:rsidRPr="00724FD5">
        <w:rPr>
          <w:lang w:val="sq-AL"/>
        </w:rPr>
        <w:t>Shpenzimet e transportit deri në depot apo magazinat e Drejtorisë së Përgjithshme të Rezervave Materiale të Shtetit përballohen nga institucioni apo organi që dorëzon mallin.</w:t>
      </w:r>
    </w:p>
    <w:p w:rsidR="004F129C" w:rsidRPr="00724FD5" w:rsidRDefault="00436F4B" w:rsidP="000222AD">
      <w:pPr>
        <w:pStyle w:val="Paragrafi"/>
        <w:rPr>
          <w:lang w:val="sq-AL"/>
        </w:rPr>
      </w:pPr>
      <w:r w:rsidRPr="00724FD5">
        <w:rPr>
          <w:lang w:val="sq-AL"/>
        </w:rPr>
        <w:t xml:space="preserve">IV. </w:t>
      </w:r>
      <w:r w:rsidR="004F129C" w:rsidRPr="00724FD5">
        <w:rPr>
          <w:lang w:val="sq-AL"/>
        </w:rPr>
        <w:t>Zbatimi i afatit të përdorimit</w:t>
      </w:r>
    </w:p>
    <w:p w:rsidR="004F129C" w:rsidRPr="00724FD5" w:rsidRDefault="004F129C" w:rsidP="000222AD">
      <w:pPr>
        <w:pStyle w:val="Paragrafi"/>
        <w:rPr>
          <w:lang w:val="sq-AL"/>
        </w:rPr>
      </w:pPr>
      <w:r w:rsidRPr="00724FD5">
        <w:rPr>
          <w:lang w:val="sq-AL"/>
        </w:rPr>
        <w:t xml:space="preserve">Drejtoria e Përgjithshme e Rezervave Materiale të Shtetit nuk merr në dorëzim mallra të skaduar ose në prag të skadimit. Lejohet të merren në dorëzim produkte ushqimore, të kategorisë “Ushqime që prishen shpejt”, me afat garancie jo më pak se 1/3 e kohës së deklaruar të përdorimit të tyre, ndërsa produktet ushqimore me afat përdorimi të gjatë lejohen të merren në dorëzim brenda jo më pak se       6 (gjashtë) muajve të fundit të afatit të garancisë.  </w:t>
      </w:r>
    </w:p>
    <w:p w:rsidR="004F129C" w:rsidRPr="00724FD5" w:rsidRDefault="00436F4B" w:rsidP="000222AD">
      <w:pPr>
        <w:pStyle w:val="Paragrafi"/>
        <w:rPr>
          <w:lang w:val="sq-AL"/>
        </w:rPr>
      </w:pPr>
      <w:r w:rsidRPr="00724FD5">
        <w:rPr>
          <w:lang w:val="sq-AL"/>
        </w:rPr>
        <w:t xml:space="preserve">V. </w:t>
      </w:r>
      <w:r w:rsidR="004F129C" w:rsidRPr="00724FD5">
        <w:rPr>
          <w:lang w:val="sq-AL"/>
        </w:rPr>
        <w:t>Procesi i administrimit (inventarizimi, vlerësimi, tjetërsimi apo nxjerrja jashtë përdo</w:t>
      </w:r>
      <w:r w:rsidR="00FA62BE">
        <w:rPr>
          <w:lang w:val="sq-AL"/>
        </w:rPr>
        <w:t>-</w:t>
      </w:r>
      <w:r w:rsidR="004F129C" w:rsidRPr="00724FD5">
        <w:rPr>
          <w:lang w:val="sq-AL"/>
        </w:rPr>
        <w:t xml:space="preserve">rimit) </w:t>
      </w:r>
    </w:p>
    <w:p w:rsidR="004F129C" w:rsidRPr="00724FD5" w:rsidRDefault="00436F4B" w:rsidP="000222AD">
      <w:pPr>
        <w:pStyle w:val="Paragrafi"/>
        <w:rPr>
          <w:lang w:val="sq-AL"/>
        </w:rPr>
      </w:pPr>
      <w:r w:rsidRPr="00724FD5">
        <w:rPr>
          <w:lang w:val="sq-AL"/>
        </w:rPr>
        <w:t xml:space="preserve">1. </w:t>
      </w:r>
      <w:r w:rsidR="004F129C" w:rsidRPr="00724FD5">
        <w:rPr>
          <w:lang w:val="sq-AL"/>
        </w:rPr>
        <w:t xml:space="preserve">Procesi i inventarizimit dhe vlerësimit të mallrave realizohet nga komisioni i inventarizimit dhe vlerësimit, ndërsa procesi i tjetërsimit apo nxjerrjes jashtë përdorimit të mallrave kryhet nga komisioni i nxjerrjes nga përdorimi. Këto dy komisione ngrihen me urdhër të drejtorit të Përgjithshëm të Rezervave Materiale të Shtetit, me propozim të nëpunësit autorizues. Nëpunësi autorizues ngarkohet me ndjekjen dhe monitorimin e realizimit të procesit. Në të gjitha rastet komisioni i inventarizimit dhe vlerësimit të mallrave ka përbërje tjetër nga komisioni i nxjerrjes nga përdorimi të mallrave. </w:t>
      </w:r>
    </w:p>
    <w:p w:rsidR="004F129C" w:rsidRPr="00724FD5" w:rsidRDefault="00436F4B" w:rsidP="000222AD">
      <w:pPr>
        <w:pStyle w:val="Paragrafi"/>
        <w:rPr>
          <w:lang w:val="sq-AL"/>
        </w:rPr>
      </w:pPr>
      <w:r w:rsidRPr="00724FD5">
        <w:rPr>
          <w:lang w:val="sq-AL"/>
        </w:rPr>
        <w:t xml:space="preserve">2. </w:t>
      </w:r>
      <w:r w:rsidR="004F129C" w:rsidRPr="00724FD5">
        <w:rPr>
          <w:lang w:val="sq-AL"/>
        </w:rPr>
        <w:t>Komisioni i inventarizimit dhe vlerësimit dhe komisioni i nxjerrjes nga përdorimi përgjigjen për zbatimin e ligjshmërisë për inventarizimin, vlerësimin dhe për nxjerrjen nga përdorimi të mallrave.</w:t>
      </w:r>
    </w:p>
    <w:p w:rsidR="004F129C" w:rsidRPr="00724FD5" w:rsidRDefault="00436F4B" w:rsidP="000222AD">
      <w:pPr>
        <w:pStyle w:val="Paragrafi"/>
        <w:rPr>
          <w:lang w:val="sq-AL"/>
        </w:rPr>
      </w:pPr>
      <w:r w:rsidRPr="00724FD5">
        <w:rPr>
          <w:lang w:val="sq-AL"/>
        </w:rPr>
        <w:t xml:space="preserve">3. </w:t>
      </w:r>
      <w:r w:rsidR="004F129C" w:rsidRPr="00724FD5">
        <w:rPr>
          <w:lang w:val="sq-AL"/>
        </w:rPr>
        <w:t>Komisioni i inventarizimit dhe vlerësimit përbë</w:t>
      </w:r>
      <w:r w:rsidR="004872BD">
        <w:rPr>
          <w:lang w:val="sq-AL"/>
        </w:rPr>
        <w:t xml:space="preserve">het nga jo më pak se </w:t>
      </w:r>
      <w:r w:rsidR="004F129C" w:rsidRPr="00724FD5">
        <w:rPr>
          <w:lang w:val="sq-AL"/>
        </w:rPr>
        <w:t xml:space="preserve">3 (tre) persona, të cilët janë menaxherë ose specialistë të financës, si dhe specialistë të fushës përkatëse, sipas natyrës së mallrave që propozohen për dalje nga përdorimi. Kryetar i komisionit të vlerësimit është nëpunësi zbatues i njësisë. Nëpunësi/punonjësi me përgjegjësi materiale të jetë i pranishëm gjatë procesit të vlerësimit, por jo në përbërje të komisionit. Komisioni i nxjerrjes nga përdorimi përbëhet nga jo më pak se 5 vetë. </w:t>
      </w:r>
    </w:p>
    <w:p w:rsidR="004F129C" w:rsidRPr="00724FD5" w:rsidRDefault="00436F4B" w:rsidP="000222AD">
      <w:pPr>
        <w:pStyle w:val="Paragrafi"/>
        <w:rPr>
          <w:lang w:val="sq-AL"/>
        </w:rPr>
      </w:pPr>
      <w:r w:rsidRPr="00724FD5">
        <w:rPr>
          <w:lang w:val="sq-AL"/>
        </w:rPr>
        <w:t xml:space="preserve">4. </w:t>
      </w:r>
      <w:r w:rsidR="004F129C" w:rsidRPr="00724FD5">
        <w:rPr>
          <w:lang w:val="sq-AL"/>
        </w:rPr>
        <w:t>Nëpunësi zbatues i njësisë, në bazë të gjendjes faktike të mallrave të rezultuar nga inventarizimi, normës së përdorimit/amortizimit, afatit të skadencës, vitit të vënies në punë, përcakton gjendjen faktike të mallrave dhe harton listën e atyre që do të vlerësohen. Lista nënshkruhet nga komisioni i inventarizimit dhe vlerësimit dhe përgjegjësi material. Ajo hartohet në tri kopje, një nga të cilat qëndron në arkiv.</w:t>
      </w:r>
    </w:p>
    <w:p w:rsidR="004F129C" w:rsidRPr="00724FD5" w:rsidRDefault="00436F4B" w:rsidP="000222AD">
      <w:pPr>
        <w:pStyle w:val="Paragrafi"/>
        <w:rPr>
          <w:lang w:val="sq-AL"/>
        </w:rPr>
      </w:pPr>
      <w:r w:rsidRPr="00724FD5">
        <w:rPr>
          <w:lang w:val="sq-AL"/>
        </w:rPr>
        <w:t xml:space="preserve">5. </w:t>
      </w:r>
      <w:r w:rsidR="004F129C" w:rsidRPr="00724FD5">
        <w:rPr>
          <w:lang w:val="sq-AL"/>
        </w:rPr>
        <w:t>Vlerësimi i mallrave bëhet sipas këtyre kritereve:</w:t>
      </w:r>
    </w:p>
    <w:p w:rsidR="004F129C" w:rsidRPr="00724FD5" w:rsidRDefault="00436F4B" w:rsidP="00076294">
      <w:pPr>
        <w:pStyle w:val="Paragrafi"/>
        <w:rPr>
          <w:lang w:val="sq-AL"/>
        </w:rPr>
      </w:pPr>
      <w:r w:rsidRPr="00724FD5">
        <w:rPr>
          <w:lang w:val="sq-AL"/>
        </w:rPr>
        <w:t xml:space="preserve">a) </w:t>
      </w:r>
      <w:r w:rsidR="004F129C" w:rsidRPr="00724FD5">
        <w:rPr>
          <w:lang w:val="sq-AL"/>
        </w:rPr>
        <w:t>kur është plotësuar koha e shfrytëzimit në bazë të normave të amortizimit, përdorimit, afatit të skadencës, nëse ka, dhe nuk mund të riparohen;</w:t>
      </w:r>
    </w:p>
    <w:p w:rsidR="004F129C" w:rsidRPr="00724FD5" w:rsidRDefault="00436F4B" w:rsidP="00076294">
      <w:pPr>
        <w:pStyle w:val="Paragrafi"/>
        <w:rPr>
          <w:lang w:val="sq-AL"/>
        </w:rPr>
      </w:pPr>
      <w:r w:rsidRPr="00724FD5">
        <w:rPr>
          <w:lang w:val="sq-AL"/>
        </w:rPr>
        <w:t xml:space="preserve">b) </w:t>
      </w:r>
      <w:r w:rsidR="004F129C" w:rsidRPr="00724FD5">
        <w:rPr>
          <w:lang w:val="sq-AL"/>
        </w:rPr>
        <w:t>kur riparimi është i pamundur si pasojë e konsumit dhe kur nuk mund të përshtaten për përdorim tjetër;</w:t>
      </w:r>
    </w:p>
    <w:p w:rsidR="004F129C" w:rsidRPr="00724FD5" w:rsidRDefault="00436F4B" w:rsidP="00076294">
      <w:pPr>
        <w:pStyle w:val="Paragrafi"/>
        <w:rPr>
          <w:lang w:val="sq-AL"/>
        </w:rPr>
      </w:pPr>
      <w:r w:rsidRPr="00724FD5">
        <w:rPr>
          <w:lang w:val="sq-AL"/>
        </w:rPr>
        <w:t xml:space="preserve">c) </w:t>
      </w:r>
      <w:r w:rsidR="004F129C" w:rsidRPr="00724FD5">
        <w:rPr>
          <w:lang w:val="sq-AL"/>
        </w:rPr>
        <w:t>kur thyhen ose dëmtohen në shkallë të tillë që është e pamundur të kthehen në gjendje pune nëpërmjet riparimit;</w:t>
      </w:r>
    </w:p>
    <w:p w:rsidR="004F129C" w:rsidRPr="00724FD5" w:rsidRDefault="00436F4B" w:rsidP="00076294">
      <w:pPr>
        <w:pStyle w:val="Paragrafi"/>
        <w:rPr>
          <w:lang w:val="sq-AL"/>
        </w:rPr>
      </w:pPr>
      <w:r w:rsidRPr="00724FD5">
        <w:rPr>
          <w:lang w:val="sq-AL"/>
        </w:rPr>
        <w:t xml:space="preserve">ç) </w:t>
      </w:r>
      <w:r w:rsidR="004F129C" w:rsidRPr="00724FD5">
        <w:rPr>
          <w:lang w:val="sq-AL"/>
        </w:rPr>
        <w:t xml:space="preserve">kur vlera e riparimit ose e përshtatjes për t’i kthyer në gjendje pune është e barabartë ose më e madhe se vlera e tregut për blerjen e një aktivi të ngjashëm; </w:t>
      </w:r>
    </w:p>
    <w:p w:rsidR="004F129C" w:rsidRPr="00724FD5" w:rsidRDefault="00436F4B" w:rsidP="00076294">
      <w:pPr>
        <w:pStyle w:val="Paragrafi"/>
        <w:rPr>
          <w:lang w:val="sq-AL"/>
        </w:rPr>
      </w:pPr>
      <w:r w:rsidRPr="00724FD5">
        <w:rPr>
          <w:lang w:val="sq-AL"/>
        </w:rPr>
        <w:t xml:space="preserve">d) </w:t>
      </w:r>
      <w:r w:rsidR="004F129C" w:rsidRPr="00724FD5">
        <w:rPr>
          <w:lang w:val="sq-AL"/>
        </w:rPr>
        <w:t>kur ka kaluar afati i vlefshmërisë së tyre dhe nuk mund të përdoren si të zhvleftësuara ose për qëllim tjetër në formën që janë ose në formën tjetër;</w:t>
      </w:r>
    </w:p>
    <w:p w:rsidR="004F129C" w:rsidRPr="00724FD5" w:rsidRDefault="00436F4B" w:rsidP="00076294">
      <w:pPr>
        <w:pStyle w:val="Paragrafi"/>
        <w:rPr>
          <w:lang w:val="sq-AL"/>
        </w:rPr>
      </w:pPr>
      <w:r w:rsidRPr="00724FD5">
        <w:rPr>
          <w:lang w:val="sq-AL"/>
        </w:rPr>
        <w:t xml:space="preserve">dh) </w:t>
      </w:r>
      <w:r w:rsidR="004F129C" w:rsidRPr="00724FD5">
        <w:rPr>
          <w:lang w:val="sq-AL"/>
        </w:rPr>
        <w:t xml:space="preserve">kur kanë humbur cilësitë e tyre të caktuara në standardet shtetërore ose në kushtet teknike dhe nuk mund të përdoren si të zhvleftësuara ose për qëllim tjetër në formën që janë ose në formë tjetër, megjithëse nuk ka kaluar afati i vlefshmërisë; </w:t>
      </w:r>
    </w:p>
    <w:p w:rsidR="004F129C" w:rsidRPr="00724FD5" w:rsidRDefault="00436F4B" w:rsidP="00076294">
      <w:pPr>
        <w:pStyle w:val="Paragrafi"/>
        <w:rPr>
          <w:lang w:val="sq-AL"/>
        </w:rPr>
      </w:pPr>
      <w:r w:rsidRPr="00724FD5">
        <w:rPr>
          <w:lang w:val="sq-AL"/>
        </w:rPr>
        <w:t xml:space="preserve">e) </w:t>
      </w:r>
      <w:r w:rsidR="004F129C" w:rsidRPr="00724FD5">
        <w:rPr>
          <w:lang w:val="sq-AL"/>
        </w:rPr>
        <w:t xml:space="preserve">kur janë dëmtuar e janë bërë të papërdorshme, si pasojë e fuqisë madhore (tërmet, përmbytje, zjarr etj.) ose ndodhive të rastit; </w:t>
      </w:r>
    </w:p>
    <w:p w:rsidR="004F129C" w:rsidRPr="00724FD5" w:rsidRDefault="00436F4B" w:rsidP="000222AD">
      <w:pPr>
        <w:pStyle w:val="Paragrafi"/>
        <w:rPr>
          <w:lang w:val="sq-AL"/>
        </w:rPr>
      </w:pPr>
      <w:r w:rsidRPr="00724FD5">
        <w:rPr>
          <w:lang w:val="sq-AL"/>
        </w:rPr>
        <w:t xml:space="preserve">ë) </w:t>
      </w:r>
      <w:r w:rsidR="004F129C" w:rsidRPr="00724FD5">
        <w:rPr>
          <w:lang w:val="sq-AL"/>
        </w:rPr>
        <w:t xml:space="preserve">kur si pasojë e ndryshimit të kërkesave teknike, kushteve të punës, misionit të institucionit, objektivave afatmesëm ose afatgjatë nuk janë gjetur mundësitë e përdorimit për qëllimin e caktuar ose për qëllime të tjera, ashtu siç janë ose edhe me përshtatje. </w:t>
      </w:r>
    </w:p>
    <w:p w:rsidR="004F129C" w:rsidRPr="00724FD5" w:rsidRDefault="00A859C1" w:rsidP="000222AD">
      <w:pPr>
        <w:pStyle w:val="Paragrafi"/>
        <w:rPr>
          <w:lang w:val="sq-AL"/>
        </w:rPr>
      </w:pPr>
      <w:r w:rsidRPr="00724FD5">
        <w:rPr>
          <w:lang w:val="sq-AL"/>
        </w:rPr>
        <w:t xml:space="preserve">6. </w:t>
      </w:r>
      <w:r w:rsidR="004F129C" w:rsidRPr="00724FD5">
        <w:rPr>
          <w:lang w:val="sq-AL"/>
        </w:rPr>
        <w:t>Procesverbali i vlerësimit hartohet nga komisioni i vlerësimit pas verifikimit faktik të të gjitha mallrave, duke argumentuar arsyet për vlerësimin e secilit prej tyre:</w:t>
      </w:r>
    </w:p>
    <w:p w:rsidR="004F129C" w:rsidRPr="00724FD5" w:rsidRDefault="00A859C1" w:rsidP="00076294">
      <w:pPr>
        <w:pStyle w:val="Paragrafi"/>
        <w:rPr>
          <w:lang w:val="sq-AL"/>
        </w:rPr>
      </w:pPr>
      <w:r w:rsidRPr="00724FD5">
        <w:rPr>
          <w:lang w:val="sq-AL"/>
        </w:rPr>
        <w:t xml:space="preserve">a) </w:t>
      </w:r>
      <w:r w:rsidR="004F129C" w:rsidRPr="00724FD5">
        <w:rPr>
          <w:lang w:val="sq-AL"/>
        </w:rPr>
        <w:t>nëse është i nevojshëm apo jo për veprimtarinë e Rezervave Materiale të Shtetit;</w:t>
      </w:r>
    </w:p>
    <w:p w:rsidR="004F129C" w:rsidRPr="00724FD5" w:rsidRDefault="00A859C1" w:rsidP="00076294">
      <w:pPr>
        <w:pStyle w:val="Paragrafi"/>
        <w:rPr>
          <w:lang w:val="sq-AL"/>
        </w:rPr>
      </w:pPr>
      <w:r w:rsidRPr="00724FD5">
        <w:rPr>
          <w:lang w:val="sq-AL"/>
        </w:rPr>
        <w:t xml:space="preserve">b) </w:t>
      </w:r>
      <w:r w:rsidR="004F129C" w:rsidRPr="00724FD5">
        <w:rPr>
          <w:lang w:val="sq-AL"/>
        </w:rPr>
        <w:t>nëse nuk rezulton i nevojshëm për Rezervat Materiale të Shtetit, a është në gjendje të mirë fizike dhe ka mundësi përdorimi të mëtejshëm në njësi të tjera;</w:t>
      </w:r>
    </w:p>
    <w:p w:rsidR="004F129C" w:rsidRPr="00724FD5" w:rsidRDefault="00A859C1" w:rsidP="000222AD">
      <w:pPr>
        <w:pStyle w:val="Paragrafi"/>
        <w:rPr>
          <w:lang w:val="sq-AL"/>
        </w:rPr>
      </w:pPr>
      <w:r w:rsidRPr="00724FD5">
        <w:rPr>
          <w:lang w:val="sq-AL"/>
        </w:rPr>
        <w:t xml:space="preserve">c) </w:t>
      </w:r>
      <w:r w:rsidR="004F129C" w:rsidRPr="00724FD5">
        <w:rPr>
          <w:lang w:val="sq-AL"/>
        </w:rPr>
        <w:t>nëse duhet të nxirret përfundimisht jashtë përdorimit nëpërmjet shitjes si material mbeturinë apo asgjësimit përfundimtar.</w:t>
      </w:r>
    </w:p>
    <w:p w:rsidR="004F129C" w:rsidRPr="00724FD5" w:rsidRDefault="004F129C" w:rsidP="000222AD">
      <w:pPr>
        <w:pStyle w:val="Paragrafi"/>
        <w:rPr>
          <w:lang w:val="sq-AL"/>
        </w:rPr>
      </w:pPr>
      <w:r w:rsidRPr="00724FD5">
        <w:rPr>
          <w:lang w:val="sq-AL"/>
        </w:rPr>
        <w:t>Procesverbali hartohet në tri kopje dhe nënshkruhet nga përgjegjësi material dhe komisioni i vlerësimit. Procesverbali miratohet nga drejtori i Përgjithshëm i Rezervave Materiale të Shtetit.</w:t>
      </w:r>
    </w:p>
    <w:p w:rsidR="004F129C" w:rsidRPr="00724FD5" w:rsidRDefault="00A859C1" w:rsidP="000222AD">
      <w:pPr>
        <w:pStyle w:val="Paragrafi"/>
        <w:rPr>
          <w:lang w:val="sq-AL"/>
        </w:rPr>
      </w:pPr>
      <w:r w:rsidRPr="00724FD5">
        <w:rPr>
          <w:lang w:val="sq-AL"/>
        </w:rPr>
        <w:t xml:space="preserve">7. </w:t>
      </w:r>
      <w:r w:rsidR="004F129C" w:rsidRPr="00724FD5">
        <w:rPr>
          <w:lang w:val="sq-AL"/>
        </w:rPr>
        <w:t>Relacioni i vlerësimit përmban procedurën e ndjekur për vlerësimin e mallrave për nxjerrje nga përdorimi, arsyet, efektin ekonomik të masave për riaftësimin e tyre dhe propozimin përkatës. Relacioni hartohet në tri kopje dhe nënshkruhet nga kryetari i komisionit të vlerësimit.</w:t>
      </w:r>
    </w:p>
    <w:p w:rsidR="00FA62BE" w:rsidRDefault="00FA62BE" w:rsidP="00A03DF0">
      <w:pPr>
        <w:pStyle w:val="Paragrafi"/>
        <w:rPr>
          <w:lang w:val="sq-AL"/>
        </w:rPr>
      </w:pPr>
    </w:p>
    <w:p w:rsidR="00FA62BE" w:rsidRDefault="00FA62BE" w:rsidP="00A03DF0">
      <w:pPr>
        <w:pStyle w:val="Paragrafi"/>
        <w:rPr>
          <w:lang w:val="sq-AL"/>
        </w:rPr>
      </w:pPr>
    </w:p>
    <w:p w:rsidR="004F129C" w:rsidRPr="00724FD5" w:rsidRDefault="00A859C1" w:rsidP="00A03DF0">
      <w:pPr>
        <w:pStyle w:val="Paragrafi"/>
        <w:rPr>
          <w:lang w:val="sq-AL"/>
        </w:rPr>
      </w:pPr>
      <w:r w:rsidRPr="00724FD5">
        <w:rPr>
          <w:lang w:val="sq-AL"/>
        </w:rPr>
        <w:t xml:space="preserve">8. </w:t>
      </w:r>
      <w:r w:rsidR="004F129C" w:rsidRPr="00724FD5">
        <w:rPr>
          <w:lang w:val="sq-AL"/>
        </w:rPr>
        <w:t>Aktivet afatgjata të cilat, pas vlerësimit, mbeten në gjendje përdorimi, mund të jepen në përdorim të përkohshëm në rend shterues:</w:t>
      </w:r>
    </w:p>
    <w:p w:rsidR="004F129C" w:rsidRPr="00724FD5" w:rsidRDefault="00A859C1" w:rsidP="00076294">
      <w:pPr>
        <w:pStyle w:val="Paragrafi"/>
        <w:rPr>
          <w:lang w:val="sq-AL"/>
        </w:rPr>
      </w:pPr>
      <w:r w:rsidRPr="00724FD5">
        <w:rPr>
          <w:lang w:val="sq-AL"/>
        </w:rPr>
        <w:t xml:space="preserve">a) </w:t>
      </w:r>
      <w:r w:rsidR="004F129C" w:rsidRPr="00724FD5">
        <w:rPr>
          <w:lang w:val="sq-AL"/>
        </w:rPr>
        <w:t>brenda njësisë publike (nga qendra në njësi shpenzuese dhe anasjelltas);</w:t>
      </w:r>
    </w:p>
    <w:p w:rsidR="004F129C" w:rsidRPr="00724FD5" w:rsidRDefault="00A859C1" w:rsidP="000222AD">
      <w:pPr>
        <w:pStyle w:val="Paragrafi"/>
        <w:rPr>
          <w:lang w:val="sq-AL"/>
        </w:rPr>
      </w:pPr>
      <w:r w:rsidRPr="00724FD5">
        <w:rPr>
          <w:lang w:val="sq-AL"/>
        </w:rPr>
        <w:t xml:space="preserve">b) </w:t>
      </w:r>
      <w:r w:rsidR="004F129C" w:rsidRPr="00724FD5">
        <w:rPr>
          <w:lang w:val="sq-AL"/>
        </w:rPr>
        <w:t>pa pagesë, në njësi të tjera jashtë sektorit të Rezervave Materiale të Shtetit, sipas kuadrit ligjor në fuqi.</w:t>
      </w:r>
    </w:p>
    <w:p w:rsidR="004F129C" w:rsidRPr="00FA62BE" w:rsidRDefault="004F129C" w:rsidP="000222AD">
      <w:pPr>
        <w:pStyle w:val="Paragrafi"/>
        <w:rPr>
          <w:spacing w:val="-4"/>
          <w:lang w:val="sq-AL"/>
        </w:rPr>
      </w:pPr>
      <w:r w:rsidRPr="00FA62BE">
        <w:rPr>
          <w:spacing w:val="-4"/>
          <w:lang w:val="sq-AL"/>
        </w:rPr>
        <w:t>Aktivet afatgjata të cilat, pas vlerësimit, mbeten në gjendje përdorimi dhe që konsiderohen të panevojshme për Rezervat Materiale të Shtetit mund të jepen në rend shterues (nga a në b):</w:t>
      </w:r>
    </w:p>
    <w:p w:rsidR="004F129C" w:rsidRPr="00724FD5" w:rsidRDefault="00A859C1" w:rsidP="00076294">
      <w:pPr>
        <w:pStyle w:val="Paragrafi"/>
        <w:rPr>
          <w:lang w:val="sq-AL"/>
        </w:rPr>
      </w:pPr>
      <w:r w:rsidRPr="00724FD5">
        <w:rPr>
          <w:lang w:val="sq-AL"/>
        </w:rPr>
        <w:t xml:space="preserve">a) </w:t>
      </w:r>
      <w:r w:rsidR="004F129C" w:rsidRPr="00724FD5">
        <w:rPr>
          <w:lang w:val="sq-AL"/>
        </w:rPr>
        <w:t>transferohen, pa pagesë, në një njësi tjetër publike brenda sektorit të qeverisjes së përgjithshme. Konfirmimi zyrtar nga njësia përfituese vërteton përfundimin e transaksionit;</w:t>
      </w:r>
    </w:p>
    <w:p w:rsidR="004F129C" w:rsidRPr="00724FD5" w:rsidRDefault="00A859C1" w:rsidP="000222AD">
      <w:pPr>
        <w:pStyle w:val="Paragrafi"/>
        <w:rPr>
          <w:lang w:val="sq-AL"/>
        </w:rPr>
      </w:pPr>
      <w:r w:rsidRPr="00724FD5">
        <w:rPr>
          <w:lang w:val="sq-AL"/>
        </w:rPr>
        <w:t xml:space="preserve">b) </w:t>
      </w:r>
      <w:r w:rsidR="004F129C" w:rsidRPr="00724FD5">
        <w:rPr>
          <w:lang w:val="sq-AL"/>
        </w:rPr>
        <w:t>shiten, me ankand publik, nga Drejtoria e Përgjithshme e Rezervave Materiale të Shtetit.</w:t>
      </w:r>
    </w:p>
    <w:p w:rsidR="004F129C" w:rsidRPr="00724FD5" w:rsidRDefault="000222AD" w:rsidP="000222AD">
      <w:pPr>
        <w:pStyle w:val="Paragrafi"/>
        <w:rPr>
          <w:lang w:val="sq-AL"/>
        </w:rPr>
      </w:pPr>
      <w:r w:rsidRPr="00724FD5">
        <w:rPr>
          <w:lang w:val="sq-AL"/>
        </w:rPr>
        <w:t xml:space="preserve">9. </w:t>
      </w:r>
      <w:r w:rsidR="004F129C" w:rsidRPr="00724FD5">
        <w:rPr>
          <w:lang w:val="sq-AL"/>
        </w:rPr>
        <w:t>Aktivet të cilat, pas vlerësimit, nxirren jashtë përdorimit, kur mund të përdoren si mbeturina/materiale të riciklueshme, hiqen nga regjistri i aktiveve në përdorim, bëhen hyrje në magazinë dhe shiten me ankand (me përjashtim të rasteve kur sipas rregullave të shëndetësisë duhet të asgjësohen), kurse të tjerat asgjësohen nga komisioni i nxjerrjes nga përdorimi, duke ndryshuar formën e tyre fillestare, groposur ose djegur. Procesverbali për nxjerrjen jashtë përdorimit të aktiveve hartohet nga komisioni për nxjerrjen nga përdorimi, në tri kopje, ku përshkruhet procedura e ndjekur, sipas rastit, për çdo aktiv, lidhur me dhënien në përdorim ose tjetërsimin e tyre, apo nxjerrjen jashtë përdorimit dhe destinacionin përfundimtar të aktiveve, dhe nënshkruhet nga të gjithë anëtarët e komisionit.</w:t>
      </w:r>
    </w:p>
    <w:p w:rsidR="004F129C" w:rsidRPr="00724FD5" w:rsidRDefault="00A859C1" w:rsidP="000222AD">
      <w:pPr>
        <w:pStyle w:val="Paragrafi"/>
        <w:rPr>
          <w:lang w:val="sq-AL"/>
        </w:rPr>
      </w:pPr>
      <w:r w:rsidRPr="00724FD5">
        <w:rPr>
          <w:lang w:val="sq-AL"/>
        </w:rPr>
        <w:t xml:space="preserve">VI. </w:t>
      </w:r>
      <w:r w:rsidR="004F129C" w:rsidRPr="00724FD5">
        <w:rPr>
          <w:lang w:val="sq-AL"/>
        </w:rPr>
        <w:t>Hyrja në fuqi dhe zbatimi</w:t>
      </w:r>
    </w:p>
    <w:p w:rsidR="004F129C" w:rsidRPr="00724FD5" w:rsidRDefault="00A859C1" w:rsidP="000222AD">
      <w:pPr>
        <w:pStyle w:val="Paragrafi"/>
        <w:rPr>
          <w:lang w:val="sq-AL"/>
        </w:rPr>
      </w:pPr>
      <w:r w:rsidRPr="00724FD5">
        <w:rPr>
          <w:lang w:val="sq-AL"/>
        </w:rPr>
        <w:t xml:space="preserve">1. </w:t>
      </w:r>
      <w:r w:rsidR="004F129C" w:rsidRPr="00724FD5">
        <w:rPr>
          <w:lang w:val="sq-AL"/>
        </w:rPr>
        <w:t>Ngarkohet Drejtoria e Përgjithshme e Rezervave Materiale të Shtetit për zbatimin e këtij udhëzimi.</w:t>
      </w:r>
    </w:p>
    <w:p w:rsidR="004F129C" w:rsidRPr="00724FD5" w:rsidRDefault="00A859C1" w:rsidP="000222AD">
      <w:pPr>
        <w:pStyle w:val="Paragrafi"/>
        <w:rPr>
          <w:lang w:val="sq-AL"/>
        </w:rPr>
      </w:pPr>
      <w:r w:rsidRPr="00724FD5">
        <w:rPr>
          <w:lang w:val="sq-AL"/>
        </w:rPr>
        <w:t xml:space="preserve">2. </w:t>
      </w:r>
      <w:r w:rsidR="004F129C" w:rsidRPr="00724FD5">
        <w:rPr>
          <w:lang w:val="sq-AL"/>
        </w:rPr>
        <w:t>Ngarkohet ministri i Punëve të Brendshme për kontrollin e zbatimit të këtij udhëzimi.</w:t>
      </w:r>
    </w:p>
    <w:p w:rsidR="004F129C" w:rsidRPr="00724FD5" w:rsidRDefault="004F129C" w:rsidP="00076294">
      <w:pPr>
        <w:pStyle w:val="Paragrafi"/>
        <w:rPr>
          <w:lang w:val="sq-AL"/>
        </w:rPr>
      </w:pPr>
      <w:r w:rsidRPr="00724FD5">
        <w:rPr>
          <w:lang w:val="sq-AL"/>
        </w:rPr>
        <w:t>Ky udhëzim hyn në fuqi p</w:t>
      </w:r>
      <w:r w:rsidR="00A859C1" w:rsidRPr="00724FD5">
        <w:rPr>
          <w:lang w:val="sq-AL"/>
        </w:rPr>
        <w:t>as botimit në Fletoren Zyrtare</w:t>
      </w:r>
      <w:r w:rsidRPr="00724FD5">
        <w:rPr>
          <w:lang w:val="sq-AL"/>
        </w:rPr>
        <w:t>.</w:t>
      </w:r>
    </w:p>
    <w:p w:rsidR="00A859C1" w:rsidRPr="00FA62BE" w:rsidRDefault="00A859C1" w:rsidP="003F3EF3">
      <w:pPr>
        <w:pStyle w:val="Hapesira7"/>
        <w:rPr>
          <w:sz w:val="6"/>
          <w:lang w:val="sq-AL"/>
        </w:rPr>
      </w:pPr>
    </w:p>
    <w:p w:rsidR="00A859C1" w:rsidRPr="00724FD5" w:rsidRDefault="00A859C1" w:rsidP="00A859C1">
      <w:pPr>
        <w:pStyle w:val="Autoriteti"/>
        <w:rPr>
          <w:lang w:val="sq-AL"/>
        </w:rPr>
      </w:pPr>
      <w:r w:rsidRPr="00724FD5">
        <w:rPr>
          <w:lang w:val="sq-AL"/>
        </w:rPr>
        <w:t>KRYEMINISTRI</w:t>
      </w:r>
    </w:p>
    <w:p w:rsidR="00A859C1" w:rsidRPr="00724FD5" w:rsidRDefault="00A859C1" w:rsidP="00A859C1">
      <w:pPr>
        <w:pStyle w:val="AutoritetiEmer"/>
        <w:rPr>
          <w:lang w:val="sq-AL"/>
        </w:rPr>
      </w:pPr>
      <w:r w:rsidRPr="00724FD5">
        <w:rPr>
          <w:lang w:val="sq-AL"/>
        </w:rPr>
        <w:t>Edi Rama</w:t>
      </w:r>
    </w:p>
    <w:p w:rsidR="004F129C" w:rsidRPr="00724FD5" w:rsidRDefault="004F129C" w:rsidP="00626398">
      <w:pPr>
        <w:pStyle w:val="BodyText"/>
        <w:numPr>
          <w:ilvl w:val="0"/>
          <w:numId w:val="0"/>
        </w:numPr>
        <w:ind w:left="360" w:hanging="360"/>
        <w:rPr>
          <w:rFonts w:ascii="Times New Roman" w:hAnsi="Times New Roman"/>
          <w:sz w:val="28"/>
          <w:szCs w:val="28"/>
          <w:lang w:val="sq-AL"/>
        </w:rPr>
      </w:pPr>
    </w:p>
    <w:p w:rsidR="003F3EF3" w:rsidRDefault="003F3EF3" w:rsidP="001F72FE">
      <w:pPr>
        <w:rPr>
          <w:rFonts w:ascii="Times New Roman" w:hAnsi="Times New Roman"/>
          <w:sz w:val="28"/>
          <w:szCs w:val="28"/>
          <w:lang w:val="sq-AL"/>
        </w:rPr>
        <w:sectPr w:rsidR="003F3EF3" w:rsidSect="00DD2404">
          <w:type w:val="continuous"/>
          <w:pgSz w:w="11907" w:h="16840" w:code="9"/>
          <w:pgMar w:top="720" w:right="1134" w:bottom="720" w:left="1134" w:header="851" w:footer="851" w:gutter="0"/>
          <w:pgNumType w:start="1301"/>
          <w:cols w:num="2" w:space="454"/>
          <w:docGrid w:linePitch="360"/>
        </w:sectPr>
      </w:pPr>
    </w:p>
    <w:p w:rsidR="001F72FE" w:rsidRPr="00724FD5" w:rsidRDefault="001F72FE" w:rsidP="001F72FE">
      <w:pPr>
        <w:rPr>
          <w:rFonts w:ascii="Times New Roman" w:hAnsi="Times New Roman"/>
          <w:sz w:val="28"/>
          <w:szCs w:val="28"/>
          <w:lang w:val="sq-AL"/>
        </w:rPr>
      </w:pPr>
    </w:p>
    <w:sectPr w:rsidR="001F72FE" w:rsidRPr="00724FD5" w:rsidSect="00E96FC4">
      <w:headerReference w:type="even" r:id="rId53"/>
      <w:type w:val="continuous"/>
      <w:pgSz w:w="11907" w:h="16840" w:code="9"/>
      <w:pgMar w:top="720" w:right="1134" w:bottom="720" w:left="1134" w:header="851" w:footer="851" w:gutter="0"/>
      <w:pgNumType w:start="4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834" w:rsidRDefault="005F3834" w:rsidP="00375B7D">
      <w:pPr>
        <w:spacing w:after="0" w:line="240" w:lineRule="auto"/>
      </w:pPr>
      <w:r>
        <w:separator/>
      </w:r>
    </w:p>
  </w:endnote>
  <w:endnote w:type="continuationSeparator" w:id="0">
    <w:p w:rsidR="005F3834" w:rsidRDefault="005F383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4374"/>
      <w:docPartObj>
        <w:docPartGallery w:val="Page Numbers (Bottom of Page)"/>
        <w:docPartUnique/>
      </w:docPartObj>
    </w:sdtPr>
    <w:sdtEndPr>
      <w:rPr>
        <w:rFonts w:ascii="Garamond" w:hAnsi="Garamond"/>
        <w:noProof/>
        <w:sz w:val="24"/>
        <w:szCs w:val="24"/>
      </w:rPr>
    </w:sdtEndPr>
    <w:sdtContent>
      <w:p w:rsidR="005F3834" w:rsidRPr="00B4283E" w:rsidRDefault="005F383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A6FCC">
          <w:rPr>
            <w:rFonts w:ascii="Garamond" w:hAnsi="Garamond"/>
            <w:noProof/>
            <w:sz w:val="24"/>
            <w:szCs w:val="24"/>
          </w:rPr>
          <w:t>1302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474375"/>
      <w:docPartObj>
        <w:docPartGallery w:val="Page Numbers (Bottom of Page)"/>
        <w:docPartUnique/>
      </w:docPartObj>
    </w:sdtPr>
    <w:sdtEndPr>
      <w:rPr>
        <w:noProof/>
      </w:rPr>
    </w:sdtEndPr>
    <w:sdtContent>
      <w:p w:rsidR="005F3834" w:rsidRPr="005B4361" w:rsidRDefault="005A6FCC" w:rsidP="00BB433C">
        <w:pPr>
          <w:pStyle w:val="Footer"/>
          <w:ind w:firstLine="0"/>
          <w:jc w:val="right"/>
          <w:rPr>
            <w:rFonts w:ascii="Garamond" w:hAnsi="Garamond"/>
            <w:sz w:val="24"/>
            <w:szCs w:val="24"/>
          </w:rPr>
        </w:pPr>
        <w:sdt>
          <w:sdtPr>
            <w:id w:val="1474376"/>
            <w:docPartObj>
              <w:docPartGallery w:val="Page Numbers (Bottom of Page)"/>
              <w:docPartUnique/>
            </w:docPartObj>
          </w:sdtPr>
          <w:sdtEndPr>
            <w:rPr>
              <w:rFonts w:ascii="Garamond" w:hAnsi="Garamond"/>
              <w:noProof/>
              <w:sz w:val="24"/>
              <w:szCs w:val="24"/>
            </w:rPr>
          </w:sdtEndPr>
          <w:sdtContent>
            <w:r w:rsidR="005F3834" w:rsidRPr="00B4283E">
              <w:rPr>
                <w:rFonts w:ascii="Garamond" w:hAnsi="Garamond"/>
                <w:sz w:val="24"/>
                <w:szCs w:val="24"/>
              </w:rPr>
              <w:t>Faqe|</w:t>
            </w:r>
            <w:r w:rsidR="005F3834" w:rsidRPr="00B4283E">
              <w:rPr>
                <w:rFonts w:ascii="Garamond" w:hAnsi="Garamond"/>
                <w:sz w:val="24"/>
                <w:szCs w:val="24"/>
              </w:rPr>
              <w:fldChar w:fldCharType="begin"/>
            </w:r>
            <w:r w:rsidR="005F3834" w:rsidRPr="00B4283E">
              <w:rPr>
                <w:rFonts w:ascii="Garamond" w:hAnsi="Garamond"/>
                <w:sz w:val="24"/>
                <w:szCs w:val="24"/>
              </w:rPr>
              <w:instrText xml:space="preserve"> PAGE   \* MERGEFORMAT </w:instrText>
            </w:r>
            <w:r w:rsidR="005F3834" w:rsidRPr="00B4283E">
              <w:rPr>
                <w:rFonts w:ascii="Garamond" w:hAnsi="Garamond"/>
                <w:sz w:val="24"/>
                <w:szCs w:val="24"/>
              </w:rPr>
              <w:fldChar w:fldCharType="separate"/>
            </w:r>
            <w:r>
              <w:rPr>
                <w:rFonts w:ascii="Garamond" w:hAnsi="Garamond"/>
                <w:noProof/>
                <w:sz w:val="24"/>
                <w:szCs w:val="24"/>
              </w:rPr>
              <w:t>1301</w:t>
            </w:r>
            <w:r w:rsidR="005F3834"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74377"/>
      <w:docPartObj>
        <w:docPartGallery w:val="Page Numbers (Bottom of Page)"/>
        <w:docPartUnique/>
      </w:docPartObj>
    </w:sdtPr>
    <w:sdtEndPr>
      <w:rPr>
        <w:noProof/>
        <w:sz w:val="24"/>
        <w:szCs w:val="24"/>
      </w:rPr>
    </w:sdtEndPr>
    <w:sdtContent>
      <w:p w:rsidR="005F3834" w:rsidRPr="00833610" w:rsidRDefault="005F383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F3834" w:rsidRDefault="005F38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834" w:rsidRDefault="005F3834" w:rsidP="00375B7D">
      <w:pPr>
        <w:spacing w:after="0" w:line="240" w:lineRule="auto"/>
      </w:pPr>
      <w:r>
        <w:separator/>
      </w:r>
    </w:p>
  </w:footnote>
  <w:footnote w:type="continuationSeparator" w:id="0">
    <w:p w:rsidR="005F3834" w:rsidRDefault="005F3834" w:rsidP="00375B7D">
      <w:pPr>
        <w:spacing w:after="0" w:line="240" w:lineRule="auto"/>
      </w:pPr>
      <w:r>
        <w:continuationSeparator/>
      </w:r>
    </w:p>
  </w:footnote>
  <w:footnote w:id="1">
    <w:p w:rsidR="005F3834" w:rsidRPr="002B68B2" w:rsidRDefault="005F3834" w:rsidP="005E7BE3">
      <w:pPr>
        <w:pStyle w:val="Default"/>
        <w:jc w:val="both"/>
        <w:rPr>
          <w:i/>
          <w:iCs/>
          <w:spacing w:val="-4"/>
          <w:sz w:val="20"/>
          <w:szCs w:val="20"/>
          <w:lang w:val="sq-AL"/>
        </w:rPr>
      </w:pPr>
      <w:r w:rsidRPr="002B68B2">
        <w:rPr>
          <w:rStyle w:val="FootnoteReference"/>
          <w:spacing w:val="-4"/>
          <w:sz w:val="20"/>
          <w:szCs w:val="20"/>
        </w:rPr>
        <w:footnoteRef/>
      </w:r>
      <w:r w:rsidRPr="002B68B2">
        <w:rPr>
          <w:spacing w:val="-4"/>
          <w:sz w:val="20"/>
          <w:szCs w:val="20"/>
          <w:lang w:val="fr-BE"/>
        </w:rPr>
        <w:t xml:space="preserve"> </w:t>
      </w:r>
      <w:r w:rsidRPr="002B68B2">
        <w:rPr>
          <w:i/>
          <w:iCs/>
          <w:spacing w:val="-4"/>
          <w:sz w:val="20"/>
          <w:szCs w:val="20"/>
          <w:lang w:val="sq-AL"/>
        </w:rPr>
        <w:t xml:space="preserve">Miratuar me ligjin nr. 8417, datë 21.10.1998 të Kuvendit Popullor; miratuar me referendum më 22.11.1998; shpallur me dekretin nr. 2260, datë 28.11.1998 të Presidentit të Republikës, Rexhep Mejdani </w:t>
      </w:r>
    </w:p>
    <w:p w:rsidR="005F3834" w:rsidRPr="002B68B2" w:rsidRDefault="005F3834" w:rsidP="005E7BE3">
      <w:pPr>
        <w:pStyle w:val="Default"/>
        <w:jc w:val="both"/>
        <w:rPr>
          <w:spacing w:val="-4"/>
          <w:sz w:val="20"/>
          <w:szCs w:val="20"/>
          <w:lang w:val="sq-AL"/>
        </w:rPr>
      </w:pPr>
      <w:r w:rsidRPr="002B68B2">
        <w:rPr>
          <w:i/>
          <w:iCs/>
          <w:spacing w:val="-4"/>
          <w:sz w:val="20"/>
          <w:szCs w:val="20"/>
          <w:lang w:val="sq-AL"/>
        </w:rPr>
        <w:t>Ndryshuar me ligjin nr. 9675, datë 13.1.2007; ndryshuar me ligjin nr. 9904, datë 21.4.2008; ndryshuar me ligjin nr. 88/2012 (datë 18.9.2012)</w:t>
      </w:r>
    </w:p>
  </w:footnote>
  <w:footnote w:id="2">
    <w:p w:rsidR="005F3834" w:rsidRPr="002B68B2" w:rsidRDefault="005F3834" w:rsidP="005E7BE3">
      <w:pPr>
        <w:pStyle w:val="FootnoteText"/>
        <w:ind w:firstLine="0"/>
        <w:rPr>
          <w:i/>
          <w:spacing w:val="-4"/>
        </w:rPr>
      </w:pPr>
      <w:r w:rsidRPr="002B68B2">
        <w:rPr>
          <w:rStyle w:val="FootnoteReference"/>
          <w:i/>
          <w:spacing w:val="-4"/>
        </w:rPr>
        <w:footnoteRef/>
      </w:r>
      <w:r w:rsidRPr="002B68B2">
        <w:rPr>
          <w:i/>
          <w:spacing w:val="-4"/>
          <w:lang w:val="fr-BE"/>
        </w:rPr>
        <w:t xml:space="preserve"> </w:t>
      </w:r>
      <w:r w:rsidRPr="002B68B2">
        <w:rPr>
          <w:i/>
          <w:spacing w:val="-4"/>
        </w:rPr>
        <w:t>E drejta e informimit është e garantuar. 2. Kushdo ka të drejtë, në përputhje me ligjin, të marrë informacion për veprimtarinë e organeve shtetërore, si dhe të personave që ushtrojnë funksione shtetërore.</w:t>
      </w:r>
    </w:p>
  </w:footnote>
  <w:footnote w:id="3">
    <w:p w:rsidR="005F3834" w:rsidRPr="002B68B2" w:rsidRDefault="005F3834" w:rsidP="002B68B2">
      <w:pPr>
        <w:pStyle w:val="FootnoteText"/>
        <w:ind w:firstLine="0"/>
      </w:pPr>
      <w:r w:rsidRPr="002B68B2">
        <w:rPr>
          <w:rStyle w:val="FootnoteReference"/>
        </w:rPr>
        <w:footnoteRef/>
      </w:r>
      <w:r w:rsidRPr="002B68B2">
        <w:t xml:space="preserve"> </w:t>
      </w:r>
      <w:r w:rsidRPr="002B68B2">
        <w:rPr>
          <w:i/>
        </w:rPr>
        <w:t>Direktiva 2013/</w:t>
      </w:r>
      <w:r w:rsidRPr="002B68B2">
        <w:rPr>
          <w:bCs/>
          <w:i/>
        </w:rPr>
        <w:t>37/EU e Parlamentit Evropian dhe e Këshillit, datë 26 qershor 2013 e cila amendon direktivën 2003/98/EC mbi përdorimin e informa</w:t>
      </w:r>
      <w:r>
        <w:rPr>
          <w:bCs/>
          <w:i/>
        </w:rPr>
        <w:t>-</w:t>
      </w:r>
      <w:r w:rsidRPr="002B68B2">
        <w:rPr>
          <w:bCs/>
          <w:i/>
        </w:rPr>
        <w:t>cionit në sektorin publik</w:t>
      </w:r>
    </w:p>
  </w:footnote>
  <w:footnote w:id="4">
    <w:p w:rsidR="005F3834" w:rsidRPr="00464711" w:rsidRDefault="005F3834" w:rsidP="002810D7">
      <w:pPr>
        <w:pStyle w:val="FootnoteText"/>
        <w:rPr>
          <w:lang w:val="fr-BE"/>
        </w:rPr>
      </w:pPr>
      <w:r>
        <w:rPr>
          <w:rStyle w:val="FootnoteReference"/>
        </w:rPr>
        <w:footnoteRef/>
      </w:r>
      <w:r w:rsidRPr="00464711">
        <w:rPr>
          <w:lang w:val="fr-BE"/>
        </w:rPr>
        <w:t xml:space="preserve"> www.instat.gov.al</w:t>
      </w:r>
    </w:p>
  </w:footnote>
  <w:footnote w:id="5">
    <w:p w:rsidR="005F3834" w:rsidRPr="00464711" w:rsidRDefault="005F3834" w:rsidP="00DA241B">
      <w:pPr>
        <w:pStyle w:val="FootnoteText"/>
        <w:ind w:firstLine="0"/>
        <w:rPr>
          <w:lang w:val="fr-BE"/>
        </w:rPr>
      </w:pPr>
      <w:r>
        <w:rPr>
          <w:rStyle w:val="FootnoteReference"/>
        </w:rPr>
        <w:footnoteRef/>
      </w:r>
      <w:r w:rsidRPr="00464711">
        <w:rPr>
          <w:lang w:val="fr-BE"/>
        </w:rPr>
        <w:t xml:space="preserve"> </w:t>
      </w:r>
      <w:hyperlink r:id="rId1" w:history="1">
        <w:r w:rsidRPr="00464711">
          <w:rPr>
            <w:rStyle w:val="Hyperlink"/>
            <w:lang w:val="fr-BE"/>
          </w:rPr>
          <w:t>www.gjykata</w:t>
        </w:r>
      </w:hyperlink>
      <w:r w:rsidRPr="00464711">
        <w:rPr>
          <w:lang w:val="fr-BE"/>
        </w:rPr>
        <w:t>.gov.al</w:t>
      </w:r>
    </w:p>
  </w:footnote>
  <w:footnote w:id="6">
    <w:p w:rsidR="005F3834" w:rsidRPr="00F309E5" w:rsidRDefault="005F3834" w:rsidP="00DA241B">
      <w:pPr>
        <w:pStyle w:val="FootnoteText"/>
        <w:ind w:firstLine="0"/>
        <w:rPr>
          <w:spacing w:val="-4"/>
          <w:lang w:val="fr-BE"/>
        </w:rPr>
      </w:pPr>
      <w:r w:rsidRPr="00F309E5">
        <w:rPr>
          <w:rStyle w:val="FootnoteReference"/>
          <w:spacing w:val="-4"/>
        </w:rPr>
        <w:footnoteRef/>
      </w:r>
      <w:r w:rsidRPr="00F309E5">
        <w:rPr>
          <w:spacing w:val="-4"/>
          <w:lang w:val="fr-BE"/>
        </w:rPr>
        <w:t>http://www.drejtesia.gov.al/al/dokumente/statistika</w:t>
      </w:r>
    </w:p>
  </w:footnote>
  <w:footnote w:id="7">
    <w:p w:rsidR="005F3834" w:rsidRPr="00464711" w:rsidRDefault="005F3834" w:rsidP="00DA241B">
      <w:pPr>
        <w:pStyle w:val="FootnoteText"/>
        <w:ind w:firstLine="0"/>
        <w:rPr>
          <w:lang w:val="fr-BE"/>
        </w:rPr>
      </w:pPr>
      <w:r>
        <w:rPr>
          <w:rStyle w:val="FootnoteReference"/>
        </w:rPr>
        <w:footnoteRef/>
      </w:r>
      <w:r w:rsidRPr="00F309E5">
        <w:rPr>
          <w:spacing w:val="-4"/>
          <w:lang w:val="fr-BE"/>
        </w:rPr>
        <w:t>http://www.ekonomia.gov.al/files/documents_files/14-04-03-09-35-57Newsletter_Shkurt_2014.pdf</w:t>
      </w:r>
    </w:p>
  </w:footnote>
  <w:footnote w:id="8">
    <w:p w:rsidR="005F3834" w:rsidRPr="00464711" w:rsidRDefault="005F3834" w:rsidP="000B71C2">
      <w:pPr>
        <w:pStyle w:val="FootnoteText"/>
        <w:rPr>
          <w:lang w:val="fr-BE"/>
        </w:rPr>
      </w:pPr>
      <w:r>
        <w:rPr>
          <w:rStyle w:val="FootnoteReference"/>
        </w:rPr>
        <w:footnoteRef/>
      </w:r>
      <w:r w:rsidRPr="00464711">
        <w:rPr>
          <w:lang w:val="fr-BE"/>
        </w:rPr>
        <w:t xml:space="preserve"> http://www.inovacioni.gov.al/al/legjislacioni/raporte</w:t>
      </w:r>
    </w:p>
  </w:footnote>
  <w:footnote w:id="9">
    <w:p w:rsidR="005F3834" w:rsidRPr="00464711" w:rsidRDefault="005F3834" w:rsidP="0046435C">
      <w:pPr>
        <w:pStyle w:val="FootnoteText"/>
        <w:rPr>
          <w:lang w:val="fr-BE"/>
        </w:rPr>
      </w:pPr>
      <w:r>
        <w:rPr>
          <w:rStyle w:val="FootnoteReference"/>
        </w:rPr>
        <w:footnoteRef/>
      </w:r>
      <w:r w:rsidRPr="00464711">
        <w:rPr>
          <w:lang w:val="fr-BE"/>
        </w:rPr>
        <w:t xml:space="preserve"> </w:t>
      </w:r>
      <w:hyperlink r:id="rId2" w:history="1">
        <w:r w:rsidRPr="00464711">
          <w:rPr>
            <w:lang w:val="fr-BE"/>
          </w:rPr>
          <w:t>http://open.data.al</w:t>
        </w:r>
      </w:hyperlink>
    </w:p>
  </w:footnote>
  <w:footnote w:id="10">
    <w:p w:rsidR="005F3834" w:rsidRPr="00084466" w:rsidRDefault="005F3834" w:rsidP="00116370">
      <w:pPr>
        <w:pStyle w:val="Default"/>
        <w:ind w:right="140"/>
        <w:jc w:val="both"/>
        <w:rPr>
          <w:spacing w:val="-4"/>
          <w:sz w:val="20"/>
          <w:szCs w:val="20"/>
          <w:lang w:val="sq-AL"/>
        </w:rPr>
      </w:pPr>
      <w:r w:rsidRPr="00084466">
        <w:rPr>
          <w:rStyle w:val="FootnoteReference"/>
          <w:spacing w:val="-4"/>
          <w:sz w:val="20"/>
          <w:szCs w:val="20"/>
        </w:rPr>
        <w:footnoteRef/>
      </w:r>
      <w:r w:rsidRPr="00084466">
        <w:rPr>
          <w:spacing w:val="-4"/>
          <w:sz w:val="20"/>
          <w:szCs w:val="20"/>
          <w:lang w:val="fr-BE"/>
        </w:rPr>
        <w:t xml:space="preserve"> </w:t>
      </w:r>
      <w:r w:rsidRPr="00084466">
        <w:rPr>
          <w:spacing w:val="-4"/>
          <w:sz w:val="20"/>
          <w:szCs w:val="20"/>
          <w:lang w:val="sq-AL"/>
        </w:rPr>
        <w:t xml:space="preserve">Bashkëpunimi do të përqendrohet kryesisht në fushat prioritare që lidhen me </w:t>
      </w:r>
      <w:r w:rsidRPr="00084466">
        <w:rPr>
          <w:i/>
          <w:iCs/>
          <w:spacing w:val="-4"/>
          <w:sz w:val="20"/>
          <w:szCs w:val="20"/>
          <w:lang w:val="sq-AL"/>
        </w:rPr>
        <w:t>acquis</w:t>
      </w:r>
      <w:r w:rsidRPr="00084466">
        <w:rPr>
          <w:iCs/>
          <w:spacing w:val="-4"/>
          <w:sz w:val="20"/>
          <w:szCs w:val="20"/>
          <w:lang w:val="sq-AL"/>
        </w:rPr>
        <w:t xml:space="preserve"> </w:t>
      </w:r>
      <w:r w:rsidRPr="00084466">
        <w:rPr>
          <w:spacing w:val="-4"/>
          <w:sz w:val="20"/>
          <w:szCs w:val="20"/>
          <w:lang w:val="sq-AL"/>
        </w:rPr>
        <w:t xml:space="preserve">e Komunitetit e për shoqërinë e informacionit. Ai do të mbështesë kryesisht orientimin gradual të politikave dhe legjislacionit të Shqipërisë për këtë sektor me ato të Komunitetit. Palët do të bashkëpunojnë gjithashtu për të zhvilluar më tej shoqërinë e informacionit në Shqipëri. Objektivat globale do të përgatisin shoqërinë në tërësi për epokën digjitale, duke tërhequr investimet dhe duke siguruar aftësinë e rrjeteve dhe shërbimeve për përdorimin e informacionit.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A6FCC" w:rsidRPr="00EB260B" w:rsidTr="002209C1">
      <w:trPr>
        <w:trHeight w:val="936"/>
        <w:jc w:val="center"/>
      </w:trPr>
      <w:tc>
        <w:tcPr>
          <w:tcW w:w="1392" w:type="pct"/>
          <w:shd w:val="pct5" w:color="auto" w:fill="F2F2F2"/>
          <w:vAlign w:val="center"/>
        </w:tcPr>
        <w:p w:rsidR="005A6FCC" w:rsidRPr="00EB260B" w:rsidRDefault="005A6FCC" w:rsidP="002209C1">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A6FCC" w:rsidRPr="00EB260B" w:rsidRDefault="005A6FCC" w:rsidP="002209C1">
          <w:pPr>
            <w:pStyle w:val="NoSpacing"/>
            <w:spacing w:before="100" w:after="100"/>
            <w:jc w:val="center"/>
            <w:rPr>
              <w:rFonts w:ascii="Garamond" w:hAnsi="Garamond"/>
              <w:b/>
              <w:sz w:val="28"/>
              <w:szCs w:val="28"/>
            </w:rPr>
          </w:pPr>
          <w:r>
            <w:rPr>
              <w:noProof/>
              <w:lang w:val="en-US"/>
            </w:rPr>
            <w:drawing>
              <wp:inline distT="0" distB="0" distL="0" distR="0" wp14:anchorId="4AAF199E" wp14:editId="3A76A4B4">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A6FCC" w:rsidRPr="00EB260B" w:rsidRDefault="005A6FCC" w:rsidP="002209C1">
          <w:pPr>
            <w:pStyle w:val="NoSpacing"/>
            <w:spacing w:before="100" w:after="100"/>
            <w:jc w:val="center"/>
            <w:rPr>
              <w:rFonts w:ascii="Garamond" w:hAnsi="Garamond"/>
              <w:b/>
              <w:sz w:val="28"/>
              <w:szCs w:val="28"/>
            </w:rPr>
          </w:pPr>
          <w:r>
            <w:rPr>
              <w:rFonts w:ascii="Garamond" w:hAnsi="Garamond"/>
              <w:b/>
              <w:sz w:val="28"/>
              <w:szCs w:val="28"/>
            </w:rPr>
            <w:t>Viti 2015 – Numri 27</w:t>
          </w:r>
        </w:p>
      </w:tc>
    </w:tr>
  </w:tbl>
  <w:p w:rsidR="005F3834" w:rsidRPr="00385E2C" w:rsidRDefault="005F383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F3834" w:rsidRPr="00EB260B" w:rsidTr="008846FF">
      <w:trPr>
        <w:trHeight w:val="936"/>
        <w:jc w:val="center"/>
      </w:trPr>
      <w:tc>
        <w:tcPr>
          <w:tcW w:w="1392" w:type="pct"/>
          <w:shd w:val="pct5" w:color="auto" w:fill="F2F2F2"/>
          <w:vAlign w:val="center"/>
        </w:tcPr>
        <w:p w:rsidR="005F3834" w:rsidRPr="00EB260B" w:rsidRDefault="005F383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F3834" w:rsidRPr="00EB260B" w:rsidRDefault="005F383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F3834" w:rsidRPr="00EB260B" w:rsidRDefault="005F3834" w:rsidP="008B7F0C">
          <w:pPr>
            <w:pStyle w:val="NoSpacing"/>
            <w:spacing w:before="100" w:after="100"/>
            <w:jc w:val="center"/>
            <w:rPr>
              <w:rFonts w:ascii="Garamond" w:hAnsi="Garamond"/>
              <w:b/>
              <w:sz w:val="28"/>
              <w:szCs w:val="28"/>
            </w:rPr>
          </w:pPr>
          <w:r>
            <w:rPr>
              <w:rFonts w:ascii="Garamond" w:hAnsi="Garamond"/>
              <w:b/>
              <w:sz w:val="28"/>
              <w:szCs w:val="28"/>
            </w:rPr>
            <w:t>Viti 2015 – Numri 27</w:t>
          </w:r>
        </w:p>
      </w:tc>
    </w:tr>
  </w:tbl>
  <w:p w:rsidR="005F3834" w:rsidRDefault="005F383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834" w:rsidRDefault="005F3834"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615"/>
      <w:gridCol w:w="3678"/>
      <w:gridCol w:w="3103"/>
    </w:tblGrid>
    <w:tr w:rsidR="005F3834" w:rsidRPr="00EB260B" w:rsidTr="008846FF">
      <w:trPr>
        <w:trHeight w:val="936"/>
        <w:jc w:val="center"/>
      </w:trPr>
      <w:tc>
        <w:tcPr>
          <w:tcW w:w="1392" w:type="pct"/>
          <w:shd w:val="pct5" w:color="auto" w:fill="F2F2F2"/>
          <w:vAlign w:val="center"/>
        </w:tcPr>
        <w:p w:rsidR="005F3834" w:rsidRPr="00EB260B" w:rsidRDefault="005F383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F3834" w:rsidRPr="00EB260B" w:rsidRDefault="005F383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F3834" w:rsidRPr="00EB260B" w:rsidRDefault="005F3834" w:rsidP="008B7F0C">
          <w:pPr>
            <w:pStyle w:val="NoSpacing"/>
            <w:spacing w:before="100" w:after="100"/>
            <w:jc w:val="center"/>
            <w:rPr>
              <w:rFonts w:ascii="Garamond" w:hAnsi="Garamond"/>
              <w:b/>
              <w:sz w:val="28"/>
              <w:szCs w:val="28"/>
            </w:rPr>
          </w:pPr>
          <w:r>
            <w:rPr>
              <w:rFonts w:ascii="Garamond" w:hAnsi="Garamond"/>
              <w:b/>
              <w:sz w:val="28"/>
              <w:szCs w:val="28"/>
            </w:rPr>
            <w:t>Viti 2015 – Numri 27</w:t>
          </w:r>
        </w:p>
      </w:tc>
    </w:tr>
  </w:tbl>
  <w:p w:rsidR="005F3834" w:rsidRDefault="005F383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F3834" w:rsidRPr="00EB260B" w:rsidTr="002F18C2">
      <w:trPr>
        <w:trHeight w:val="936"/>
        <w:jc w:val="center"/>
      </w:trPr>
      <w:tc>
        <w:tcPr>
          <w:tcW w:w="1392" w:type="pct"/>
          <w:shd w:val="pct5" w:color="auto" w:fill="F2F2F2"/>
          <w:vAlign w:val="center"/>
        </w:tcPr>
        <w:p w:rsidR="005F3834" w:rsidRPr="00EB260B" w:rsidRDefault="005F383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F3834" w:rsidRPr="00EB260B" w:rsidRDefault="005F3834" w:rsidP="00BB433C">
          <w:pPr>
            <w:pStyle w:val="NoSpacing"/>
            <w:spacing w:before="100" w:after="100"/>
            <w:jc w:val="center"/>
            <w:rPr>
              <w:rFonts w:ascii="Garamond" w:hAnsi="Garamond"/>
              <w:b/>
              <w:sz w:val="28"/>
              <w:szCs w:val="28"/>
            </w:rPr>
          </w:pPr>
          <w:r>
            <w:rPr>
              <w:noProof/>
              <w:lang w:val="en-US"/>
            </w:rPr>
            <w:drawing>
              <wp:inline distT="0" distB="0" distL="0" distR="0" wp14:anchorId="170DF5CC" wp14:editId="0D9B5E91">
                <wp:extent cx="304524" cy="427512"/>
                <wp:effectExtent l="0" t="0" r="635" b="0"/>
                <wp:docPr id="1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F3834" w:rsidRPr="00EB260B" w:rsidRDefault="005F3834" w:rsidP="008B7F0C">
          <w:pPr>
            <w:pStyle w:val="NoSpacing"/>
            <w:spacing w:before="100" w:after="100"/>
            <w:jc w:val="center"/>
            <w:rPr>
              <w:rFonts w:ascii="Garamond" w:hAnsi="Garamond"/>
              <w:b/>
              <w:sz w:val="28"/>
              <w:szCs w:val="28"/>
            </w:rPr>
          </w:pPr>
          <w:r>
            <w:rPr>
              <w:rFonts w:ascii="Garamond" w:hAnsi="Garamond"/>
              <w:b/>
              <w:sz w:val="28"/>
              <w:szCs w:val="28"/>
            </w:rPr>
            <w:t>Viti 2015 – Numri 27</w:t>
          </w:r>
        </w:p>
      </w:tc>
    </w:tr>
  </w:tbl>
  <w:p w:rsidR="005F3834" w:rsidRDefault="005F383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5F3834" w:rsidRPr="00EB260B" w:rsidTr="00023FE7">
      <w:trPr>
        <w:trHeight w:val="1023"/>
        <w:jc w:val="center"/>
      </w:trPr>
      <w:tc>
        <w:tcPr>
          <w:tcW w:w="1375" w:type="pct"/>
          <w:shd w:val="pct5" w:color="auto" w:fill="F2F2F2"/>
          <w:vAlign w:val="center"/>
        </w:tcPr>
        <w:p w:rsidR="005F3834" w:rsidRPr="00EB260B" w:rsidRDefault="005F383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F3834" w:rsidRPr="00EB260B" w:rsidRDefault="005F383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F3834" w:rsidRPr="00EB260B" w:rsidRDefault="005F383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F3834" w:rsidRDefault="005F38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2B188C"/>
    <w:multiLevelType w:val="hybridMultilevel"/>
    <w:tmpl w:val="59FEC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16B2398"/>
    <w:multiLevelType w:val="hybridMultilevel"/>
    <w:tmpl w:val="48D686F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C7F7544"/>
    <w:multiLevelType w:val="hybridMultilevel"/>
    <w:tmpl w:val="DAA21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067C47"/>
    <w:multiLevelType w:val="hybridMultilevel"/>
    <w:tmpl w:val="6FE87C32"/>
    <w:lvl w:ilvl="0" w:tplc="1834FC5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721734"/>
    <w:multiLevelType w:val="hybridMultilevel"/>
    <w:tmpl w:val="96A25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E96E19"/>
    <w:multiLevelType w:val="hybridMultilevel"/>
    <w:tmpl w:val="02E0C4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0277CDF"/>
    <w:multiLevelType w:val="hybridMultilevel"/>
    <w:tmpl w:val="7DEE7C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333936"/>
    <w:multiLevelType w:val="hybridMultilevel"/>
    <w:tmpl w:val="097AF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EA71E76"/>
    <w:multiLevelType w:val="hybridMultilevel"/>
    <w:tmpl w:val="B5FCF4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98F1E01"/>
    <w:multiLevelType w:val="hybridMultilevel"/>
    <w:tmpl w:val="64EE7048"/>
    <w:lvl w:ilvl="0" w:tplc="00C04258">
      <w:start w:val="1"/>
      <w:numFmt w:val="decimal"/>
      <w:lvlText w:val="%1."/>
      <w:lvlJc w:val="left"/>
      <w:pPr>
        <w:tabs>
          <w:tab w:val="num" w:pos="720"/>
        </w:tabs>
        <w:ind w:left="720" w:hanging="360"/>
      </w:pPr>
      <w:rPr>
        <w:b w:val="0"/>
      </w:rPr>
    </w:lvl>
    <w:lvl w:ilvl="1" w:tplc="188C2EE2">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AD73FD1"/>
    <w:multiLevelType w:val="hybridMultilevel"/>
    <w:tmpl w:val="64848252"/>
    <w:lvl w:ilvl="0" w:tplc="F96A1A0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CF6EA9"/>
    <w:multiLevelType w:val="hybridMultilevel"/>
    <w:tmpl w:val="522000F2"/>
    <w:lvl w:ilvl="0" w:tplc="F96A1A0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6">
    <w:nsid w:val="6CA1208E"/>
    <w:multiLevelType w:val="hybridMultilevel"/>
    <w:tmpl w:val="346EBA96"/>
    <w:lvl w:ilvl="0" w:tplc="1834FC5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442526"/>
    <w:multiLevelType w:val="hybridMultilevel"/>
    <w:tmpl w:val="A4EEE032"/>
    <w:lvl w:ilvl="0" w:tplc="F96A1A0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E0D436C"/>
    <w:multiLevelType w:val="hybridMultilevel"/>
    <w:tmpl w:val="4AC241A0"/>
    <w:lvl w:ilvl="0" w:tplc="639014C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4925575"/>
    <w:multiLevelType w:val="hybridMultilevel"/>
    <w:tmpl w:val="89727DE6"/>
    <w:lvl w:ilvl="0" w:tplc="D7EE789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DAE6153"/>
    <w:multiLevelType w:val="hybridMultilevel"/>
    <w:tmpl w:val="073A8114"/>
    <w:lvl w:ilvl="0" w:tplc="90DCAC6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E850900"/>
    <w:multiLevelType w:val="hybridMultilevel"/>
    <w:tmpl w:val="D6DC700C"/>
    <w:lvl w:ilvl="0" w:tplc="041C000F">
      <w:start w:val="1"/>
      <w:numFmt w:val="decimal"/>
      <w:lvlText w:val="%1."/>
      <w:lvlJc w:val="left"/>
      <w:pPr>
        <w:ind w:left="450" w:hanging="360"/>
      </w:pPr>
      <w:rPr>
        <w:rFonts w:hint="default"/>
      </w:rPr>
    </w:lvl>
    <w:lvl w:ilvl="1" w:tplc="041C0019" w:tentative="1">
      <w:start w:val="1"/>
      <w:numFmt w:val="lowerLetter"/>
      <w:lvlText w:val="%2."/>
      <w:lvlJc w:val="left"/>
      <w:pPr>
        <w:ind w:left="1170" w:hanging="360"/>
      </w:pPr>
    </w:lvl>
    <w:lvl w:ilvl="2" w:tplc="041C001B" w:tentative="1">
      <w:start w:val="1"/>
      <w:numFmt w:val="lowerRoman"/>
      <w:lvlText w:val="%3."/>
      <w:lvlJc w:val="right"/>
      <w:pPr>
        <w:ind w:left="1890" w:hanging="180"/>
      </w:pPr>
    </w:lvl>
    <w:lvl w:ilvl="3" w:tplc="041C000F" w:tentative="1">
      <w:start w:val="1"/>
      <w:numFmt w:val="decimal"/>
      <w:lvlText w:val="%4."/>
      <w:lvlJc w:val="left"/>
      <w:pPr>
        <w:ind w:left="2610" w:hanging="360"/>
      </w:pPr>
    </w:lvl>
    <w:lvl w:ilvl="4" w:tplc="041C0019" w:tentative="1">
      <w:start w:val="1"/>
      <w:numFmt w:val="lowerLetter"/>
      <w:lvlText w:val="%5."/>
      <w:lvlJc w:val="left"/>
      <w:pPr>
        <w:ind w:left="3330" w:hanging="360"/>
      </w:pPr>
    </w:lvl>
    <w:lvl w:ilvl="5" w:tplc="041C001B" w:tentative="1">
      <w:start w:val="1"/>
      <w:numFmt w:val="lowerRoman"/>
      <w:lvlText w:val="%6."/>
      <w:lvlJc w:val="right"/>
      <w:pPr>
        <w:ind w:left="4050" w:hanging="180"/>
      </w:pPr>
    </w:lvl>
    <w:lvl w:ilvl="6" w:tplc="041C000F" w:tentative="1">
      <w:start w:val="1"/>
      <w:numFmt w:val="decimal"/>
      <w:lvlText w:val="%7."/>
      <w:lvlJc w:val="left"/>
      <w:pPr>
        <w:ind w:left="4770" w:hanging="360"/>
      </w:pPr>
    </w:lvl>
    <w:lvl w:ilvl="7" w:tplc="041C0019" w:tentative="1">
      <w:start w:val="1"/>
      <w:numFmt w:val="lowerLetter"/>
      <w:lvlText w:val="%8."/>
      <w:lvlJc w:val="left"/>
      <w:pPr>
        <w:ind w:left="5490" w:hanging="360"/>
      </w:pPr>
    </w:lvl>
    <w:lvl w:ilvl="8" w:tplc="041C001B" w:tentative="1">
      <w:start w:val="1"/>
      <w:numFmt w:val="lowerRoman"/>
      <w:lvlText w:val="%9."/>
      <w:lvlJc w:val="right"/>
      <w:pPr>
        <w:ind w:left="6210" w:hanging="180"/>
      </w:pPr>
    </w:lvl>
  </w:abstractNum>
  <w:num w:numId="1">
    <w:abstractNumId w:val="25"/>
  </w:num>
  <w:num w:numId="2">
    <w:abstractNumId w:val="20"/>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1"/>
  </w:num>
  <w:num w:numId="16">
    <w:abstractNumId w:val="29"/>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30"/>
  </w:num>
  <w:num w:numId="20">
    <w:abstractNumId w:val="23"/>
  </w:num>
  <w:num w:numId="21">
    <w:abstractNumId w:val="27"/>
  </w:num>
  <w:num w:numId="22">
    <w:abstractNumId w:val="19"/>
  </w:num>
  <w:num w:numId="23">
    <w:abstractNumId w:val="15"/>
  </w:num>
  <w:num w:numId="24">
    <w:abstractNumId w:val="26"/>
  </w:num>
  <w:num w:numId="25">
    <w:abstractNumId w:val="24"/>
  </w:num>
  <w:num w:numId="26">
    <w:abstractNumId w:val="16"/>
  </w:num>
  <w:num w:numId="27">
    <w:abstractNumId w:val="18"/>
  </w:num>
  <w:num w:numId="28">
    <w:abstractNumId w:val="21"/>
  </w:num>
  <w:num w:numId="29">
    <w:abstractNumId w:val="11"/>
  </w:num>
  <w:num w:numId="30">
    <w:abstractNumId w:val="28"/>
  </w:num>
  <w:num w:numId="31">
    <w:abstractNumId w:val="17"/>
  </w:num>
  <w:num w:numId="32">
    <w:abstractNumId w:val="14"/>
  </w:num>
  <w:num w:numId="33">
    <w:abstractNumId w:val="32"/>
  </w:num>
  <w:num w:numId="34">
    <w:abstractNumId w:val="3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2"/>
  </w:compat>
  <w:rsids>
    <w:rsidRoot w:val="00375B7D"/>
    <w:rsid w:val="000201B7"/>
    <w:rsid w:val="00021AB5"/>
    <w:rsid w:val="000222AD"/>
    <w:rsid w:val="00023FE7"/>
    <w:rsid w:val="000337E1"/>
    <w:rsid w:val="00040252"/>
    <w:rsid w:val="00040962"/>
    <w:rsid w:val="0005285C"/>
    <w:rsid w:val="00054680"/>
    <w:rsid w:val="00054A72"/>
    <w:rsid w:val="00057EF9"/>
    <w:rsid w:val="00072939"/>
    <w:rsid w:val="00076294"/>
    <w:rsid w:val="00077D0D"/>
    <w:rsid w:val="00084466"/>
    <w:rsid w:val="0008611D"/>
    <w:rsid w:val="000A04FB"/>
    <w:rsid w:val="000B45B2"/>
    <w:rsid w:val="000B71C2"/>
    <w:rsid w:val="000B7AB6"/>
    <w:rsid w:val="000C0B15"/>
    <w:rsid w:val="000C4D55"/>
    <w:rsid w:val="000D1102"/>
    <w:rsid w:val="000D13BC"/>
    <w:rsid w:val="000D2D13"/>
    <w:rsid w:val="000F76FD"/>
    <w:rsid w:val="000F7BB2"/>
    <w:rsid w:val="00100392"/>
    <w:rsid w:val="00105C6A"/>
    <w:rsid w:val="00113356"/>
    <w:rsid w:val="00113674"/>
    <w:rsid w:val="00116370"/>
    <w:rsid w:val="00121430"/>
    <w:rsid w:val="0013162B"/>
    <w:rsid w:val="0013685B"/>
    <w:rsid w:val="001517DA"/>
    <w:rsid w:val="00153B63"/>
    <w:rsid w:val="0015797E"/>
    <w:rsid w:val="00176F09"/>
    <w:rsid w:val="00196A58"/>
    <w:rsid w:val="001A2FA3"/>
    <w:rsid w:val="001B2FEB"/>
    <w:rsid w:val="001C255C"/>
    <w:rsid w:val="001C2960"/>
    <w:rsid w:val="001C4228"/>
    <w:rsid w:val="001D074A"/>
    <w:rsid w:val="001D37BA"/>
    <w:rsid w:val="001D4ADC"/>
    <w:rsid w:val="001D672E"/>
    <w:rsid w:val="001D7AFC"/>
    <w:rsid w:val="001E0AB2"/>
    <w:rsid w:val="001E6BA8"/>
    <w:rsid w:val="001F0DA1"/>
    <w:rsid w:val="001F27A3"/>
    <w:rsid w:val="001F2F78"/>
    <w:rsid w:val="001F72FE"/>
    <w:rsid w:val="0020454E"/>
    <w:rsid w:val="00221879"/>
    <w:rsid w:val="00231AF8"/>
    <w:rsid w:val="002423C3"/>
    <w:rsid w:val="00244DF8"/>
    <w:rsid w:val="00251545"/>
    <w:rsid w:val="00252E70"/>
    <w:rsid w:val="00272B85"/>
    <w:rsid w:val="00272E3A"/>
    <w:rsid w:val="0027672B"/>
    <w:rsid w:val="00276956"/>
    <w:rsid w:val="00277011"/>
    <w:rsid w:val="002810D7"/>
    <w:rsid w:val="002818C0"/>
    <w:rsid w:val="00281F06"/>
    <w:rsid w:val="00285DC9"/>
    <w:rsid w:val="002A0437"/>
    <w:rsid w:val="002A1317"/>
    <w:rsid w:val="002A45D6"/>
    <w:rsid w:val="002A4DCB"/>
    <w:rsid w:val="002B68B2"/>
    <w:rsid w:val="002C00DB"/>
    <w:rsid w:val="002C6F11"/>
    <w:rsid w:val="002D0FC0"/>
    <w:rsid w:val="002D2231"/>
    <w:rsid w:val="002F18C2"/>
    <w:rsid w:val="00321A87"/>
    <w:rsid w:val="00330117"/>
    <w:rsid w:val="00333FAB"/>
    <w:rsid w:val="00340616"/>
    <w:rsid w:val="00357007"/>
    <w:rsid w:val="003628B7"/>
    <w:rsid w:val="0037528C"/>
    <w:rsid w:val="00375B7D"/>
    <w:rsid w:val="00376BDE"/>
    <w:rsid w:val="00385E2C"/>
    <w:rsid w:val="00390196"/>
    <w:rsid w:val="00394502"/>
    <w:rsid w:val="00397E6C"/>
    <w:rsid w:val="003A1699"/>
    <w:rsid w:val="003A250A"/>
    <w:rsid w:val="003B1DC0"/>
    <w:rsid w:val="003C106E"/>
    <w:rsid w:val="003C2D25"/>
    <w:rsid w:val="003D14D2"/>
    <w:rsid w:val="003D38A7"/>
    <w:rsid w:val="003F3EF3"/>
    <w:rsid w:val="00423387"/>
    <w:rsid w:val="0042683C"/>
    <w:rsid w:val="0043300B"/>
    <w:rsid w:val="00436DE1"/>
    <w:rsid w:val="00436F4B"/>
    <w:rsid w:val="004420D8"/>
    <w:rsid w:val="004512EB"/>
    <w:rsid w:val="00462CA3"/>
    <w:rsid w:val="0046435C"/>
    <w:rsid w:val="00473BBA"/>
    <w:rsid w:val="004872BD"/>
    <w:rsid w:val="004A5318"/>
    <w:rsid w:val="004A6A16"/>
    <w:rsid w:val="004A7B5F"/>
    <w:rsid w:val="004C0E49"/>
    <w:rsid w:val="004C3F07"/>
    <w:rsid w:val="004C6C4C"/>
    <w:rsid w:val="004C7862"/>
    <w:rsid w:val="004C7CA6"/>
    <w:rsid w:val="004D3BBD"/>
    <w:rsid w:val="004D488E"/>
    <w:rsid w:val="004D6564"/>
    <w:rsid w:val="004E15E7"/>
    <w:rsid w:val="004E168D"/>
    <w:rsid w:val="004E71C0"/>
    <w:rsid w:val="004F129C"/>
    <w:rsid w:val="004F28DA"/>
    <w:rsid w:val="004F7500"/>
    <w:rsid w:val="00507D74"/>
    <w:rsid w:val="00510BA0"/>
    <w:rsid w:val="0051160D"/>
    <w:rsid w:val="00512844"/>
    <w:rsid w:val="0052331E"/>
    <w:rsid w:val="00532BFA"/>
    <w:rsid w:val="00542E16"/>
    <w:rsid w:val="005459DC"/>
    <w:rsid w:val="00553AA2"/>
    <w:rsid w:val="005555CC"/>
    <w:rsid w:val="00556B91"/>
    <w:rsid w:val="005604AC"/>
    <w:rsid w:val="00580EB9"/>
    <w:rsid w:val="005826D2"/>
    <w:rsid w:val="005A47F1"/>
    <w:rsid w:val="005A6FCC"/>
    <w:rsid w:val="005B4361"/>
    <w:rsid w:val="005B47AE"/>
    <w:rsid w:val="005B54A2"/>
    <w:rsid w:val="005C7483"/>
    <w:rsid w:val="005D04C5"/>
    <w:rsid w:val="005D080B"/>
    <w:rsid w:val="005D7593"/>
    <w:rsid w:val="005D7BD5"/>
    <w:rsid w:val="005E7BE3"/>
    <w:rsid w:val="005F3834"/>
    <w:rsid w:val="005F4763"/>
    <w:rsid w:val="00604549"/>
    <w:rsid w:val="006175C4"/>
    <w:rsid w:val="006179F9"/>
    <w:rsid w:val="00625F05"/>
    <w:rsid w:val="00626398"/>
    <w:rsid w:val="006414E3"/>
    <w:rsid w:val="00663F5D"/>
    <w:rsid w:val="0067307F"/>
    <w:rsid w:val="00681B2D"/>
    <w:rsid w:val="006906B6"/>
    <w:rsid w:val="00696B83"/>
    <w:rsid w:val="006B086C"/>
    <w:rsid w:val="006B1422"/>
    <w:rsid w:val="006B46CF"/>
    <w:rsid w:val="006C0222"/>
    <w:rsid w:val="006C1A6B"/>
    <w:rsid w:val="006C54E0"/>
    <w:rsid w:val="006D25C5"/>
    <w:rsid w:val="006D4072"/>
    <w:rsid w:val="006E1963"/>
    <w:rsid w:val="006E29A7"/>
    <w:rsid w:val="006E47AB"/>
    <w:rsid w:val="006F0A95"/>
    <w:rsid w:val="006F356C"/>
    <w:rsid w:val="006F3D7E"/>
    <w:rsid w:val="006F50F0"/>
    <w:rsid w:val="006F757D"/>
    <w:rsid w:val="00702A52"/>
    <w:rsid w:val="0070669B"/>
    <w:rsid w:val="00713C96"/>
    <w:rsid w:val="00722B1C"/>
    <w:rsid w:val="00724FD5"/>
    <w:rsid w:val="00727BF8"/>
    <w:rsid w:val="00734C39"/>
    <w:rsid w:val="007350A4"/>
    <w:rsid w:val="0074028C"/>
    <w:rsid w:val="0076534F"/>
    <w:rsid w:val="00770A3D"/>
    <w:rsid w:val="00773203"/>
    <w:rsid w:val="00774801"/>
    <w:rsid w:val="00782C67"/>
    <w:rsid w:val="007857C4"/>
    <w:rsid w:val="0079291B"/>
    <w:rsid w:val="007B2525"/>
    <w:rsid w:val="007B50E2"/>
    <w:rsid w:val="007C219A"/>
    <w:rsid w:val="007C5220"/>
    <w:rsid w:val="007C5B44"/>
    <w:rsid w:val="007C6F41"/>
    <w:rsid w:val="007D3C66"/>
    <w:rsid w:val="007E096C"/>
    <w:rsid w:val="007E58D5"/>
    <w:rsid w:val="007E65F4"/>
    <w:rsid w:val="007F63B7"/>
    <w:rsid w:val="00805CEE"/>
    <w:rsid w:val="00814A10"/>
    <w:rsid w:val="00817D79"/>
    <w:rsid w:val="0082047D"/>
    <w:rsid w:val="00832F64"/>
    <w:rsid w:val="00833610"/>
    <w:rsid w:val="00835DE4"/>
    <w:rsid w:val="0083694E"/>
    <w:rsid w:val="008412FA"/>
    <w:rsid w:val="00841934"/>
    <w:rsid w:val="00852FB0"/>
    <w:rsid w:val="008576C8"/>
    <w:rsid w:val="00860CDB"/>
    <w:rsid w:val="00863F88"/>
    <w:rsid w:val="00867EF6"/>
    <w:rsid w:val="008712E7"/>
    <w:rsid w:val="0087387F"/>
    <w:rsid w:val="008821F8"/>
    <w:rsid w:val="0088231B"/>
    <w:rsid w:val="008846FF"/>
    <w:rsid w:val="008B150B"/>
    <w:rsid w:val="008B76D7"/>
    <w:rsid w:val="008B7F0C"/>
    <w:rsid w:val="008C01FC"/>
    <w:rsid w:val="008C31C1"/>
    <w:rsid w:val="008D4D16"/>
    <w:rsid w:val="008D585D"/>
    <w:rsid w:val="008E2022"/>
    <w:rsid w:val="008F0D41"/>
    <w:rsid w:val="008F6B3C"/>
    <w:rsid w:val="00900F6C"/>
    <w:rsid w:val="0090497A"/>
    <w:rsid w:val="009055F2"/>
    <w:rsid w:val="00906E9F"/>
    <w:rsid w:val="00935223"/>
    <w:rsid w:val="00943E0E"/>
    <w:rsid w:val="00953A50"/>
    <w:rsid w:val="00970137"/>
    <w:rsid w:val="0099288B"/>
    <w:rsid w:val="00997A07"/>
    <w:rsid w:val="009A5F87"/>
    <w:rsid w:val="009A76DD"/>
    <w:rsid w:val="009B1641"/>
    <w:rsid w:val="009B3199"/>
    <w:rsid w:val="009B7A57"/>
    <w:rsid w:val="009C12EE"/>
    <w:rsid w:val="009D0BA8"/>
    <w:rsid w:val="009D6F3F"/>
    <w:rsid w:val="009E6F2C"/>
    <w:rsid w:val="009F4C90"/>
    <w:rsid w:val="00A03DF0"/>
    <w:rsid w:val="00A33D20"/>
    <w:rsid w:val="00A44A3A"/>
    <w:rsid w:val="00A5033B"/>
    <w:rsid w:val="00A51BEB"/>
    <w:rsid w:val="00A52336"/>
    <w:rsid w:val="00A52D68"/>
    <w:rsid w:val="00A5344B"/>
    <w:rsid w:val="00A56CBF"/>
    <w:rsid w:val="00A63E66"/>
    <w:rsid w:val="00A71F75"/>
    <w:rsid w:val="00A8350E"/>
    <w:rsid w:val="00A859C1"/>
    <w:rsid w:val="00AA1776"/>
    <w:rsid w:val="00AB22E5"/>
    <w:rsid w:val="00AB36FD"/>
    <w:rsid w:val="00AB6D93"/>
    <w:rsid w:val="00AC013E"/>
    <w:rsid w:val="00AC4C25"/>
    <w:rsid w:val="00AC539A"/>
    <w:rsid w:val="00AC6670"/>
    <w:rsid w:val="00AD7B9E"/>
    <w:rsid w:val="00AE23DB"/>
    <w:rsid w:val="00AE61FC"/>
    <w:rsid w:val="00AF26C1"/>
    <w:rsid w:val="00AF2E2B"/>
    <w:rsid w:val="00B01042"/>
    <w:rsid w:val="00B029AC"/>
    <w:rsid w:val="00B03FA0"/>
    <w:rsid w:val="00B060FC"/>
    <w:rsid w:val="00B12E29"/>
    <w:rsid w:val="00B23E5C"/>
    <w:rsid w:val="00B24576"/>
    <w:rsid w:val="00B2510B"/>
    <w:rsid w:val="00B26711"/>
    <w:rsid w:val="00B405BE"/>
    <w:rsid w:val="00B4283E"/>
    <w:rsid w:val="00B52137"/>
    <w:rsid w:val="00B60807"/>
    <w:rsid w:val="00B63004"/>
    <w:rsid w:val="00B64493"/>
    <w:rsid w:val="00B67058"/>
    <w:rsid w:val="00BA0FEB"/>
    <w:rsid w:val="00BA1E0C"/>
    <w:rsid w:val="00BA2E73"/>
    <w:rsid w:val="00BA348C"/>
    <w:rsid w:val="00BA3F44"/>
    <w:rsid w:val="00BB1FC0"/>
    <w:rsid w:val="00BB433C"/>
    <w:rsid w:val="00BB6CD7"/>
    <w:rsid w:val="00BC3B92"/>
    <w:rsid w:val="00BD79A4"/>
    <w:rsid w:val="00BF5618"/>
    <w:rsid w:val="00C21C66"/>
    <w:rsid w:val="00C309EA"/>
    <w:rsid w:val="00C363F6"/>
    <w:rsid w:val="00C44942"/>
    <w:rsid w:val="00C45735"/>
    <w:rsid w:val="00C46200"/>
    <w:rsid w:val="00C47BF1"/>
    <w:rsid w:val="00C501FD"/>
    <w:rsid w:val="00C50953"/>
    <w:rsid w:val="00C63A13"/>
    <w:rsid w:val="00C659A4"/>
    <w:rsid w:val="00C833A3"/>
    <w:rsid w:val="00C83B29"/>
    <w:rsid w:val="00C87122"/>
    <w:rsid w:val="00C91774"/>
    <w:rsid w:val="00CA12F6"/>
    <w:rsid w:val="00CB0BB1"/>
    <w:rsid w:val="00CB2CAA"/>
    <w:rsid w:val="00CB3A41"/>
    <w:rsid w:val="00CB504C"/>
    <w:rsid w:val="00CB5977"/>
    <w:rsid w:val="00CB616D"/>
    <w:rsid w:val="00CB7FEB"/>
    <w:rsid w:val="00CE0A1F"/>
    <w:rsid w:val="00CE0D33"/>
    <w:rsid w:val="00CE198D"/>
    <w:rsid w:val="00CF3825"/>
    <w:rsid w:val="00D01B00"/>
    <w:rsid w:val="00D07082"/>
    <w:rsid w:val="00D1058D"/>
    <w:rsid w:val="00D116A2"/>
    <w:rsid w:val="00D1674E"/>
    <w:rsid w:val="00D2468E"/>
    <w:rsid w:val="00D53142"/>
    <w:rsid w:val="00D6574F"/>
    <w:rsid w:val="00D707A8"/>
    <w:rsid w:val="00D738CC"/>
    <w:rsid w:val="00D80B22"/>
    <w:rsid w:val="00D91B6A"/>
    <w:rsid w:val="00D92912"/>
    <w:rsid w:val="00D97E98"/>
    <w:rsid w:val="00DA02EC"/>
    <w:rsid w:val="00DA241B"/>
    <w:rsid w:val="00DA4E18"/>
    <w:rsid w:val="00DA76CA"/>
    <w:rsid w:val="00DB47FF"/>
    <w:rsid w:val="00DB4F92"/>
    <w:rsid w:val="00DB54E5"/>
    <w:rsid w:val="00DB7207"/>
    <w:rsid w:val="00DC5C76"/>
    <w:rsid w:val="00DC652E"/>
    <w:rsid w:val="00DD2404"/>
    <w:rsid w:val="00DD2937"/>
    <w:rsid w:val="00DD5A2D"/>
    <w:rsid w:val="00DD6B69"/>
    <w:rsid w:val="00DD7E2E"/>
    <w:rsid w:val="00DE25FD"/>
    <w:rsid w:val="00DE31BA"/>
    <w:rsid w:val="00DE7381"/>
    <w:rsid w:val="00E04752"/>
    <w:rsid w:val="00E12674"/>
    <w:rsid w:val="00E12C6E"/>
    <w:rsid w:val="00E2741F"/>
    <w:rsid w:val="00E57182"/>
    <w:rsid w:val="00E7511C"/>
    <w:rsid w:val="00E80034"/>
    <w:rsid w:val="00E809B9"/>
    <w:rsid w:val="00E83153"/>
    <w:rsid w:val="00E86707"/>
    <w:rsid w:val="00E94001"/>
    <w:rsid w:val="00E964A5"/>
    <w:rsid w:val="00E96FC4"/>
    <w:rsid w:val="00EB570F"/>
    <w:rsid w:val="00ED1065"/>
    <w:rsid w:val="00ED3CAA"/>
    <w:rsid w:val="00ED5F90"/>
    <w:rsid w:val="00EE4842"/>
    <w:rsid w:val="00EE48FD"/>
    <w:rsid w:val="00EE6713"/>
    <w:rsid w:val="00EF195D"/>
    <w:rsid w:val="00EF55CC"/>
    <w:rsid w:val="00EF6A1A"/>
    <w:rsid w:val="00F0084B"/>
    <w:rsid w:val="00F01069"/>
    <w:rsid w:val="00F3050A"/>
    <w:rsid w:val="00F309E5"/>
    <w:rsid w:val="00F30F67"/>
    <w:rsid w:val="00F533AE"/>
    <w:rsid w:val="00F60BF7"/>
    <w:rsid w:val="00F63542"/>
    <w:rsid w:val="00F6420C"/>
    <w:rsid w:val="00F75346"/>
    <w:rsid w:val="00F87825"/>
    <w:rsid w:val="00F92555"/>
    <w:rsid w:val="00F944B0"/>
    <w:rsid w:val="00FA62BE"/>
    <w:rsid w:val="00FB7481"/>
    <w:rsid w:val="00FD527C"/>
    <w:rsid w:val="00FD73C7"/>
    <w:rsid w:val="00FE06AE"/>
    <w:rsid w:val="00FE06F5"/>
    <w:rsid w:val="00FE14B5"/>
    <w:rsid w:val="00FE227E"/>
    <w:rsid w:val="00FE6E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rules v:ext="edit">
        <o:r id="V:Rule3" type="connector" idref="#_x0000_s1033"/>
        <o:r id="V:Rule4" type="connector"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C309EA"/>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Style">
    <w:name w:val="Style"/>
    <w:rsid w:val="00A33D20"/>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0">
    <w:name w:val="a"/>
    <w:basedOn w:val="DefaultParagraphFont"/>
    <w:rsid w:val="005C7483"/>
  </w:style>
  <w:style w:type="table" w:styleId="LightShading-Accent2">
    <w:name w:val="Light Shading Accent 2"/>
    <w:basedOn w:val="TableNormal"/>
    <w:uiPriority w:val="60"/>
    <w:rsid w:val="007C6F41"/>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18907">
      <w:bodyDiv w:val="1"/>
      <w:marLeft w:val="0"/>
      <w:marRight w:val="0"/>
      <w:marTop w:val="0"/>
      <w:marBottom w:val="0"/>
      <w:divBdr>
        <w:top w:val="none" w:sz="0" w:space="0" w:color="auto"/>
        <w:left w:val="none" w:sz="0" w:space="0" w:color="auto"/>
        <w:bottom w:val="none" w:sz="0" w:space="0" w:color="auto"/>
        <w:right w:val="none" w:sz="0" w:space="0" w:color="auto"/>
      </w:divBdr>
    </w:div>
    <w:div w:id="924922327">
      <w:bodyDiv w:val="1"/>
      <w:marLeft w:val="0"/>
      <w:marRight w:val="0"/>
      <w:marTop w:val="0"/>
      <w:marBottom w:val="0"/>
      <w:divBdr>
        <w:top w:val="none" w:sz="0" w:space="0" w:color="auto"/>
        <w:left w:val="none" w:sz="0" w:space="0" w:color="auto"/>
        <w:bottom w:val="none" w:sz="0" w:space="0" w:color="auto"/>
        <w:right w:val="none" w:sz="0" w:space="0" w:color="auto"/>
      </w:divBdr>
    </w:div>
    <w:div w:id="1346126768">
      <w:bodyDiv w:val="1"/>
      <w:marLeft w:val="0"/>
      <w:marRight w:val="0"/>
      <w:marTop w:val="0"/>
      <w:marBottom w:val="0"/>
      <w:divBdr>
        <w:top w:val="none" w:sz="0" w:space="0" w:color="auto"/>
        <w:left w:val="none" w:sz="0" w:space="0" w:color="auto"/>
        <w:bottom w:val="none" w:sz="0" w:space="0" w:color="auto"/>
        <w:right w:val="none" w:sz="0" w:space="0" w:color="auto"/>
      </w:divBdr>
    </w:div>
    <w:div w:id="1349673562">
      <w:bodyDiv w:val="1"/>
      <w:marLeft w:val="0"/>
      <w:marRight w:val="0"/>
      <w:marTop w:val="0"/>
      <w:marBottom w:val="0"/>
      <w:divBdr>
        <w:top w:val="none" w:sz="0" w:space="0" w:color="auto"/>
        <w:left w:val="none" w:sz="0" w:space="0" w:color="auto"/>
        <w:bottom w:val="none" w:sz="0" w:space="0" w:color="auto"/>
        <w:right w:val="none" w:sz="0" w:space="0" w:color="auto"/>
      </w:divBdr>
    </w:div>
    <w:div w:id="175342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wmf"/><Relationship Id="rId26" Type="http://schemas.openxmlformats.org/officeDocument/2006/relationships/hyperlink" Target="http://www.rlb.gov.al" TargetMode="External"/><Relationship Id="rId39" Type="http://schemas.openxmlformats.org/officeDocument/2006/relationships/hyperlink" Target="http://www.opendata.gov.al" TargetMode="External"/><Relationship Id="rId21" Type="http://schemas.openxmlformats.org/officeDocument/2006/relationships/image" Target="media/image8.jpeg"/><Relationship Id="rId34" Type="http://schemas.openxmlformats.org/officeDocument/2006/relationships/hyperlink" Target="http://www.gjykata.gov.al" TargetMode="External"/><Relationship Id="rId42" Type="http://schemas.openxmlformats.org/officeDocument/2006/relationships/hyperlink" Target="http://www.opendata.gov.al" TargetMode="External"/><Relationship Id="rId47" Type="http://schemas.openxmlformats.org/officeDocument/2006/relationships/hyperlink" Target="http://www.lokal.data.gov.al" TargetMode="External"/><Relationship Id="rId50" Type="http://schemas.openxmlformats.org/officeDocument/2006/relationships/hyperlink" Target="http://www.opendata.gov.al"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hyperlink" Target="http://www.qbz.gov.al" TargetMode="External"/><Relationship Id="rId33" Type="http://schemas.openxmlformats.org/officeDocument/2006/relationships/hyperlink" Target="http://gisalbania.com/index.htm" TargetMode="External"/><Relationship Id="rId38" Type="http://schemas.openxmlformats.org/officeDocument/2006/relationships/hyperlink" Target="http://www.e-albania.al" TargetMode="External"/><Relationship Id="rId46" Type="http://schemas.openxmlformats.org/officeDocument/2006/relationships/hyperlink" Target="http://www.opendata.gov.al" TargetMode="Externa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7.jpeg"/><Relationship Id="rId29" Type="http://schemas.openxmlformats.org/officeDocument/2006/relationships/hyperlink" Target="http://www.qkr.gov.al" TargetMode="External"/><Relationship Id="rId41" Type="http://schemas.openxmlformats.org/officeDocument/2006/relationships/hyperlink" Target="http://www.opendata.gov.a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qbz.gov.al" TargetMode="External"/><Relationship Id="rId32" Type="http://schemas.openxmlformats.org/officeDocument/2006/relationships/hyperlink" Target="http://www.opendata.gov.al" TargetMode="External"/><Relationship Id="rId37" Type="http://schemas.openxmlformats.org/officeDocument/2006/relationships/hyperlink" Target="http://www.e-albania.al" TargetMode="External"/><Relationship Id="rId40" Type="http://schemas.openxmlformats.org/officeDocument/2006/relationships/hyperlink" Target="http://www.opendata.gov.al" TargetMode="External"/><Relationship Id="rId45" Type="http://schemas.openxmlformats.org/officeDocument/2006/relationships/hyperlink" Target="http://www.opendata.gov.al" TargetMode="External"/><Relationship Id="rId53"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header" Target="header4.xml"/><Relationship Id="rId28" Type="http://schemas.openxmlformats.org/officeDocument/2006/relationships/hyperlink" Target="http://www.financa.gov.al" TargetMode="External"/><Relationship Id="rId36" Type="http://schemas.openxmlformats.org/officeDocument/2006/relationships/hyperlink" Target="http://www.qkr.gov.al" TargetMode="External"/><Relationship Id="rId49" Type="http://schemas.openxmlformats.org/officeDocument/2006/relationships/hyperlink" Target="http://www.opendata.gov.al" TargetMode="External"/><Relationship Id="rId10" Type="http://schemas.openxmlformats.org/officeDocument/2006/relationships/header" Target="header2.xml"/><Relationship Id="rId19" Type="http://schemas.openxmlformats.org/officeDocument/2006/relationships/image" Target="media/image6.wmf"/><Relationship Id="rId31" Type="http://schemas.openxmlformats.org/officeDocument/2006/relationships/hyperlink" Target="http://www.instatgis.gov.al" TargetMode="External"/><Relationship Id="rId44" Type="http://schemas.openxmlformats.org/officeDocument/2006/relationships/hyperlink" Target="http://www.e-albania.al" TargetMode="External"/><Relationship Id="rId52"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hyperlink" Target="http://www.cec.org.al" TargetMode="External"/><Relationship Id="rId30" Type="http://schemas.openxmlformats.org/officeDocument/2006/relationships/hyperlink" Target="http://www.instat.gov.al" TargetMode="External"/><Relationship Id="rId35" Type="http://schemas.openxmlformats.org/officeDocument/2006/relationships/hyperlink" Target="http://www.qpz.gov.al" TargetMode="External"/><Relationship Id="rId43" Type="http://schemas.openxmlformats.org/officeDocument/2006/relationships/hyperlink" Target="http://www.opendata.gov.al" TargetMode="External"/><Relationship Id="rId48" Type="http://schemas.openxmlformats.org/officeDocument/2006/relationships/hyperlink" Target="http://www.opendata.gov.al" TargetMode="External"/><Relationship Id="rId8" Type="http://schemas.openxmlformats.org/officeDocument/2006/relationships/endnotes" Target="endnotes.xml"/><Relationship Id="rId51" Type="http://schemas.openxmlformats.org/officeDocument/2006/relationships/hyperlink" Target="http://www.open.da.gov.al"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open.data.al" TargetMode="External"/><Relationship Id="rId1" Type="http://schemas.openxmlformats.org/officeDocument/2006/relationships/hyperlink" Target="http://www.gjyka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A6236-4A20-4007-8247-E64FDA892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40</Pages>
  <Words>19909</Words>
  <Characters>113484</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133127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71</cp:revision>
  <cp:lastPrinted>2015-02-27T09:08:00Z</cp:lastPrinted>
  <dcterms:created xsi:type="dcterms:W3CDTF">2015-02-27T09:40:00Z</dcterms:created>
  <dcterms:modified xsi:type="dcterms:W3CDTF">2015-02-27T13:31:00Z</dcterms:modified>
</cp:coreProperties>
</file>