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680" w:rsidRPr="005B4DDD" w:rsidRDefault="005B4DDD" w:rsidP="00522680">
      <w:pPr>
        <w:pStyle w:val="Akti"/>
        <w:rPr>
          <w:spacing w:val="-4"/>
        </w:rPr>
      </w:pPr>
      <w:r>
        <w:rPr>
          <w:spacing w:val="-4"/>
        </w:rPr>
        <w:t>V</w:t>
      </w:r>
      <w:r w:rsidR="00522680" w:rsidRPr="005B4DDD">
        <w:rPr>
          <w:spacing w:val="-4"/>
        </w:rPr>
        <w:t>ENDIM</w:t>
      </w:r>
    </w:p>
    <w:p w:rsidR="00522680" w:rsidRPr="005B4DDD" w:rsidRDefault="00522680" w:rsidP="00522680">
      <w:pPr>
        <w:pStyle w:val="NumriData"/>
        <w:rPr>
          <w:spacing w:val="-4"/>
        </w:rPr>
      </w:pPr>
      <w:r w:rsidRPr="005B4DDD">
        <w:rPr>
          <w:spacing w:val="-4"/>
        </w:rPr>
        <w:t>Nr. 48/2015</w:t>
      </w:r>
    </w:p>
    <w:p w:rsidR="00522680" w:rsidRPr="005B4DDD" w:rsidRDefault="00522680" w:rsidP="00522680">
      <w:pPr>
        <w:pStyle w:val="Hapesira7"/>
        <w:rPr>
          <w:spacing w:val="-4"/>
        </w:rPr>
      </w:pPr>
    </w:p>
    <w:p w:rsidR="00522680" w:rsidRPr="005B4DDD" w:rsidRDefault="00522680" w:rsidP="00522680">
      <w:pPr>
        <w:pStyle w:val="Titulli"/>
        <w:rPr>
          <w:spacing w:val="-4"/>
        </w:rPr>
      </w:pPr>
      <w:r w:rsidRPr="005B4DDD">
        <w:rPr>
          <w:spacing w:val="-4"/>
        </w:rPr>
        <w:t xml:space="preserve">PËR MOSDËRGIMIN NË GJYKATËN KUSHTETUESE TË ÇËSHTJES PËR KONSTATIMIN E PAPAJTUESHMËRISË ME DETYRËN E DEPUTETIT TË ZOTIT KOÇO KOKËDHIMA  </w:t>
      </w:r>
    </w:p>
    <w:p w:rsidR="00522680" w:rsidRPr="005B4DDD" w:rsidRDefault="00522680" w:rsidP="00522680">
      <w:pPr>
        <w:pStyle w:val="Hapesira7"/>
        <w:rPr>
          <w:spacing w:val="-4"/>
        </w:rPr>
      </w:pPr>
    </w:p>
    <w:p w:rsidR="00522680" w:rsidRPr="005B4DDD" w:rsidRDefault="00522680" w:rsidP="00522680">
      <w:pPr>
        <w:pStyle w:val="Paragrafi"/>
        <w:rPr>
          <w:spacing w:val="-4"/>
        </w:rPr>
      </w:pPr>
      <w:r w:rsidRPr="005B4DDD">
        <w:rPr>
          <w:spacing w:val="-4"/>
        </w:rPr>
        <w:t xml:space="preserve">Në mbështetje të nenit 78, pika 1, të Kushtetutës dhe të nenit 55, pika 1, të Rregullores së Kuvendit, </w:t>
      </w:r>
    </w:p>
    <w:p w:rsidR="00522680" w:rsidRPr="005B4DDD" w:rsidRDefault="00522680" w:rsidP="00522680">
      <w:pPr>
        <w:pStyle w:val="Hapesira7"/>
        <w:rPr>
          <w:spacing w:val="-4"/>
        </w:rPr>
      </w:pPr>
    </w:p>
    <w:p w:rsidR="00522680" w:rsidRPr="005B4DDD" w:rsidRDefault="00522680" w:rsidP="00522680">
      <w:pPr>
        <w:pStyle w:val="Titull-Titull"/>
        <w:rPr>
          <w:spacing w:val="-4"/>
        </w:rPr>
      </w:pPr>
      <w:r w:rsidRPr="005B4DDD">
        <w:rPr>
          <w:spacing w:val="-4"/>
        </w:rPr>
        <w:t>KUVENDI</w:t>
      </w:r>
    </w:p>
    <w:p w:rsidR="00522680" w:rsidRPr="005B4DDD" w:rsidRDefault="00522680" w:rsidP="00522680">
      <w:pPr>
        <w:pStyle w:val="Titull-Titull"/>
        <w:rPr>
          <w:spacing w:val="-4"/>
        </w:rPr>
      </w:pPr>
      <w:r w:rsidRPr="005B4DDD">
        <w:rPr>
          <w:spacing w:val="-4"/>
        </w:rPr>
        <w:t>I REPUBLIKËS SË SHQIPËRISË</w:t>
      </w:r>
    </w:p>
    <w:p w:rsidR="00522680" w:rsidRPr="005B4DDD" w:rsidRDefault="00522680" w:rsidP="00522680">
      <w:pPr>
        <w:pStyle w:val="Hapesira7"/>
        <w:rPr>
          <w:spacing w:val="-4"/>
        </w:rPr>
      </w:pPr>
    </w:p>
    <w:p w:rsidR="00522680" w:rsidRPr="005B4DDD" w:rsidRDefault="00522680" w:rsidP="00522680">
      <w:pPr>
        <w:pStyle w:val="Titull-Titull"/>
        <w:rPr>
          <w:spacing w:val="-4"/>
        </w:rPr>
      </w:pPr>
      <w:r w:rsidRPr="005B4DDD">
        <w:rPr>
          <w:spacing w:val="-4"/>
        </w:rPr>
        <w:t>VENDOSI:</w:t>
      </w:r>
    </w:p>
    <w:p w:rsidR="00522680" w:rsidRPr="005B4DDD" w:rsidRDefault="00522680" w:rsidP="00522680">
      <w:pPr>
        <w:pStyle w:val="Paragrafi"/>
        <w:rPr>
          <w:spacing w:val="-4"/>
          <w:sz w:val="14"/>
        </w:rPr>
      </w:pPr>
    </w:p>
    <w:p w:rsidR="00522680" w:rsidRPr="005B4DDD" w:rsidRDefault="00522680" w:rsidP="00522680">
      <w:pPr>
        <w:pStyle w:val="Paragrafi"/>
        <w:rPr>
          <w:spacing w:val="-4"/>
        </w:rPr>
      </w:pPr>
      <w:r w:rsidRPr="005B4DDD">
        <w:rPr>
          <w:spacing w:val="-4"/>
        </w:rPr>
        <w:t>I. Mosdërgimin në Gjykatën Kushtetuese të çështjes për konstatimin e papajtueshmërisë me detyrën e deputetit të zotit Koço Kokëdhima.</w:t>
      </w:r>
    </w:p>
    <w:p w:rsidR="00522680" w:rsidRPr="005B4DDD" w:rsidRDefault="00522680" w:rsidP="00522680">
      <w:pPr>
        <w:pStyle w:val="Paragrafi"/>
        <w:rPr>
          <w:spacing w:val="-4"/>
        </w:rPr>
      </w:pPr>
      <w:r w:rsidRPr="005B4DDD">
        <w:rPr>
          <w:spacing w:val="-4"/>
        </w:rPr>
        <w:t>II. Ky vendim hyn në fuqi menjëherë.</w:t>
      </w:r>
    </w:p>
    <w:p w:rsidR="004B5583" w:rsidRDefault="004B5583" w:rsidP="004B5583">
      <w:pPr>
        <w:pStyle w:val="Hapesira7"/>
      </w:pPr>
    </w:p>
    <w:p w:rsidR="00522680" w:rsidRPr="005B4DDD" w:rsidRDefault="00522680" w:rsidP="00522680">
      <w:pPr>
        <w:pStyle w:val="Autoriteti"/>
        <w:rPr>
          <w:spacing w:val="-4"/>
        </w:rPr>
      </w:pPr>
      <w:r w:rsidRPr="005B4DDD">
        <w:rPr>
          <w:spacing w:val="-4"/>
        </w:rPr>
        <w:t>KRYETARI</w:t>
      </w:r>
    </w:p>
    <w:p w:rsidR="00522680" w:rsidRPr="005B4DDD" w:rsidRDefault="00522680" w:rsidP="00522680">
      <w:pPr>
        <w:pStyle w:val="AutoritetiEmer"/>
        <w:rPr>
          <w:spacing w:val="-4"/>
        </w:rPr>
      </w:pPr>
      <w:r w:rsidRPr="005B4DDD">
        <w:rPr>
          <w:spacing w:val="-4"/>
        </w:rPr>
        <w:t>Ilir Meta</w:t>
      </w:r>
    </w:p>
    <w:p w:rsidR="00522680" w:rsidRPr="005B4DDD" w:rsidRDefault="00522680" w:rsidP="004B5583">
      <w:pPr>
        <w:pStyle w:val="Hapesira7"/>
      </w:pPr>
    </w:p>
    <w:p w:rsidR="00522680" w:rsidRPr="005B4DDD" w:rsidRDefault="00522680" w:rsidP="00522680">
      <w:pPr>
        <w:pStyle w:val="Paragrafi"/>
        <w:rPr>
          <w:spacing w:val="-4"/>
        </w:rPr>
      </w:pPr>
      <w:r w:rsidRPr="005B4DDD">
        <w:rPr>
          <w:spacing w:val="-4"/>
        </w:rPr>
        <w:t>Miratuar në datën 16.4.2015</w:t>
      </w:r>
    </w:p>
    <w:p w:rsidR="00522680" w:rsidRPr="005B4DDD" w:rsidRDefault="00522680" w:rsidP="00522680">
      <w:pPr>
        <w:pStyle w:val="Hapesira7"/>
        <w:rPr>
          <w:spacing w:val="-4"/>
        </w:rPr>
      </w:pPr>
    </w:p>
    <w:p w:rsidR="00522680" w:rsidRPr="005B4DDD" w:rsidRDefault="00522680" w:rsidP="00522680">
      <w:pPr>
        <w:pStyle w:val="Akti"/>
        <w:rPr>
          <w:spacing w:val="-4"/>
        </w:rPr>
      </w:pPr>
      <w:r w:rsidRPr="005B4DDD">
        <w:rPr>
          <w:spacing w:val="-4"/>
        </w:rPr>
        <w:t>VENDIM</w:t>
      </w:r>
    </w:p>
    <w:p w:rsidR="00522680" w:rsidRPr="005B4DDD" w:rsidRDefault="00522680" w:rsidP="00522680">
      <w:pPr>
        <w:pStyle w:val="NumriData"/>
        <w:rPr>
          <w:spacing w:val="-4"/>
        </w:rPr>
      </w:pPr>
      <w:r w:rsidRPr="005B4DDD">
        <w:rPr>
          <w:spacing w:val="-4"/>
        </w:rPr>
        <w:t>Nr. 49/2015</w:t>
      </w:r>
    </w:p>
    <w:p w:rsidR="00522680" w:rsidRPr="005B4DDD" w:rsidRDefault="00522680" w:rsidP="00522680">
      <w:pPr>
        <w:pStyle w:val="Hapesira7"/>
        <w:rPr>
          <w:spacing w:val="-4"/>
        </w:rPr>
      </w:pPr>
    </w:p>
    <w:p w:rsidR="00522680" w:rsidRPr="005B4DDD" w:rsidRDefault="00522680" w:rsidP="00522680">
      <w:pPr>
        <w:pStyle w:val="Titulli"/>
        <w:rPr>
          <w:spacing w:val="-4"/>
        </w:rPr>
      </w:pPr>
      <w:r w:rsidRPr="005B4DDD">
        <w:rPr>
          <w:spacing w:val="-4"/>
        </w:rPr>
        <w:t>PËR ZGJATJEN E AFATIT TË VEPRIMTARISË SË KOMISIONIT HETIMOR TË KUVENDIT “PËR VERIFIKIMIN E LIGJSHMËRISË SË EMËRIMEVE NË DETYRË TË REALIZUARA GJATË PERIUDHËS 15 SHTATOR 2013 DERI MË 31 MAJ 2014, NË ADMINISTRATËN SHTETËRORE, ENTET PUBLIKE APO SHOQËRITË TREGTARE SHTETËRORE”, NGRITUR ME VENDIMIN E KUVENDIT NR. 82/2014, NDRYSHUAR ME VENDIMIN E KUVENDIT NR. 3/2015</w:t>
      </w:r>
    </w:p>
    <w:p w:rsidR="00522680" w:rsidRPr="005B4DDD" w:rsidRDefault="00522680" w:rsidP="00522680">
      <w:pPr>
        <w:pStyle w:val="Hapesira7"/>
        <w:rPr>
          <w:spacing w:val="-4"/>
        </w:rPr>
      </w:pPr>
    </w:p>
    <w:p w:rsidR="00522680" w:rsidRPr="005B4DDD" w:rsidRDefault="00522680" w:rsidP="00522680">
      <w:pPr>
        <w:pStyle w:val="Paragrafi"/>
        <w:rPr>
          <w:spacing w:val="-4"/>
        </w:rPr>
      </w:pPr>
      <w:r w:rsidRPr="005B4DDD">
        <w:rPr>
          <w:spacing w:val="-4"/>
        </w:rPr>
        <w:t>Në mbështetje të neneve 77 dhe 78 të Kushtetutës, të neneve 8 dhe 9 të ligjit nr. 8891, datë 2.5.2002, “Për organizimin dhe funksionimin e komisioneve hetimore të Kuvendit”, si dhe të nenit 25 të Rregullores së Kuvendit, me propozimin e komisionit hetimor,</w:t>
      </w:r>
    </w:p>
    <w:p w:rsidR="00522680" w:rsidRDefault="00522680" w:rsidP="00522680">
      <w:pPr>
        <w:pStyle w:val="Hapesira7"/>
        <w:rPr>
          <w:spacing w:val="-4"/>
        </w:rPr>
      </w:pPr>
    </w:p>
    <w:p w:rsidR="004B5583" w:rsidRDefault="004B5583" w:rsidP="00522680">
      <w:pPr>
        <w:pStyle w:val="Hapesira7"/>
        <w:rPr>
          <w:spacing w:val="-4"/>
        </w:rPr>
      </w:pPr>
    </w:p>
    <w:p w:rsidR="004B5583" w:rsidRDefault="004B5583" w:rsidP="00522680">
      <w:pPr>
        <w:pStyle w:val="Hapesira7"/>
        <w:rPr>
          <w:spacing w:val="-4"/>
        </w:rPr>
      </w:pPr>
    </w:p>
    <w:p w:rsidR="004B5583" w:rsidRDefault="004B5583" w:rsidP="00522680">
      <w:pPr>
        <w:pStyle w:val="Hapesira7"/>
        <w:rPr>
          <w:spacing w:val="-4"/>
        </w:rPr>
      </w:pPr>
    </w:p>
    <w:p w:rsidR="004B5583" w:rsidRPr="005B4DDD" w:rsidRDefault="004B5583" w:rsidP="00522680">
      <w:pPr>
        <w:pStyle w:val="Hapesira7"/>
        <w:rPr>
          <w:spacing w:val="-4"/>
        </w:rPr>
      </w:pPr>
    </w:p>
    <w:p w:rsidR="00522680" w:rsidRPr="005B4DDD" w:rsidRDefault="00522680" w:rsidP="00522680">
      <w:pPr>
        <w:pStyle w:val="Titull-Titull"/>
        <w:rPr>
          <w:spacing w:val="-4"/>
        </w:rPr>
      </w:pPr>
      <w:r w:rsidRPr="005B4DDD">
        <w:rPr>
          <w:spacing w:val="-4"/>
        </w:rPr>
        <w:lastRenderedPageBreak/>
        <w:t>KUVENDI</w:t>
      </w:r>
    </w:p>
    <w:p w:rsidR="00522680" w:rsidRPr="005B4DDD" w:rsidRDefault="00522680" w:rsidP="00522680">
      <w:pPr>
        <w:pStyle w:val="Titull-Titull"/>
        <w:rPr>
          <w:spacing w:val="-4"/>
        </w:rPr>
      </w:pPr>
      <w:r w:rsidRPr="005B4DDD">
        <w:rPr>
          <w:spacing w:val="-4"/>
        </w:rPr>
        <w:t>I REPUBLIKËS SË SHQIPËRISË</w:t>
      </w:r>
    </w:p>
    <w:p w:rsidR="00522680" w:rsidRPr="005B4DDD" w:rsidRDefault="00522680" w:rsidP="00522680">
      <w:pPr>
        <w:pStyle w:val="Titull-Titull"/>
        <w:rPr>
          <w:spacing w:val="-4"/>
          <w:sz w:val="14"/>
        </w:rPr>
      </w:pPr>
    </w:p>
    <w:p w:rsidR="00522680" w:rsidRPr="005B4DDD" w:rsidRDefault="00522680" w:rsidP="00522680">
      <w:pPr>
        <w:pStyle w:val="Titull-Titull"/>
        <w:rPr>
          <w:spacing w:val="-4"/>
        </w:rPr>
      </w:pPr>
      <w:r w:rsidRPr="005B4DDD">
        <w:rPr>
          <w:spacing w:val="-4"/>
        </w:rPr>
        <w:t>VENDOSI:</w:t>
      </w:r>
    </w:p>
    <w:p w:rsidR="00522680" w:rsidRPr="005B4DDD" w:rsidRDefault="00522680" w:rsidP="00522680">
      <w:pPr>
        <w:pStyle w:val="Hapesira7"/>
        <w:rPr>
          <w:spacing w:val="-4"/>
        </w:rPr>
      </w:pPr>
    </w:p>
    <w:p w:rsidR="00522680" w:rsidRPr="005B4DDD" w:rsidRDefault="00522680" w:rsidP="00522680">
      <w:pPr>
        <w:pStyle w:val="Paragrafi"/>
        <w:rPr>
          <w:spacing w:val="-4"/>
        </w:rPr>
      </w:pPr>
      <w:r w:rsidRPr="005B4DDD">
        <w:rPr>
          <w:spacing w:val="-4"/>
        </w:rPr>
        <w:t>I. Afati i veprimtarisë së komisionit hetimor të Kuvendit “Për verifikimin e ligjshmërisë së emërimeve në detyrë të realizuara gjatë periudhës 15 shtator 2013 deri më 31 maj 2014, në administratën shtetërore, entet publike apo shoqëritë tregtare shtetërore”, ngritur me vendimin e Kuvendit nr. 82/2014, ndryshuar me vendimin e Kuvendit nr. 3/2015, zgjatet për një periudhë 1-mujore, duke filluar nga data e miratimit të këtij vendimi.</w:t>
      </w:r>
    </w:p>
    <w:p w:rsidR="00522680" w:rsidRPr="005B4DDD" w:rsidRDefault="00522680" w:rsidP="00522680">
      <w:pPr>
        <w:pStyle w:val="Paragrafi"/>
        <w:rPr>
          <w:spacing w:val="-4"/>
        </w:rPr>
      </w:pPr>
      <w:r w:rsidRPr="005B4DDD">
        <w:rPr>
          <w:spacing w:val="-4"/>
        </w:rPr>
        <w:t>II. Ky vendim hyn në fuqi menjëherë.</w:t>
      </w:r>
    </w:p>
    <w:p w:rsidR="00522680" w:rsidRPr="005B4DDD" w:rsidRDefault="00522680" w:rsidP="00522680">
      <w:pPr>
        <w:pStyle w:val="Hapesira7"/>
        <w:rPr>
          <w:spacing w:val="-4"/>
        </w:rPr>
      </w:pPr>
    </w:p>
    <w:p w:rsidR="00522680" w:rsidRPr="005B4DDD" w:rsidRDefault="00522680" w:rsidP="00522680">
      <w:pPr>
        <w:pStyle w:val="Autoriteti"/>
        <w:rPr>
          <w:spacing w:val="-4"/>
        </w:rPr>
      </w:pPr>
      <w:r w:rsidRPr="005B4DDD">
        <w:rPr>
          <w:spacing w:val="-4"/>
        </w:rPr>
        <w:t>KRYETARI</w:t>
      </w:r>
    </w:p>
    <w:p w:rsidR="00522680" w:rsidRPr="005B4DDD" w:rsidRDefault="00522680" w:rsidP="00522680">
      <w:pPr>
        <w:pStyle w:val="AutoritetiEmer"/>
        <w:rPr>
          <w:spacing w:val="-4"/>
        </w:rPr>
      </w:pPr>
      <w:r w:rsidRPr="005B4DDD">
        <w:rPr>
          <w:spacing w:val="-4"/>
        </w:rPr>
        <w:t>Ilir Meta</w:t>
      </w:r>
    </w:p>
    <w:p w:rsidR="00522680" w:rsidRPr="005B4DDD" w:rsidRDefault="00522680" w:rsidP="00522680">
      <w:pPr>
        <w:pStyle w:val="Hapesira7"/>
        <w:rPr>
          <w:spacing w:val="-4"/>
        </w:rPr>
      </w:pPr>
    </w:p>
    <w:p w:rsidR="00522680" w:rsidRPr="005B4DDD" w:rsidRDefault="00522680" w:rsidP="00522680">
      <w:pPr>
        <w:pStyle w:val="Paragrafi"/>
        <w:rPr>
          <w:spacing w:val="-4"/>
        </w:rPr>
      </w:pPr>
      <w:r w:rsidRPr="005B4DDD">
        <w:rPr>
          <w:spacing w:val="-4"/>
        </w:rPr>
        <w:t>Miratuar në datën 16.4.2015</w:t>
      </w:r>
    </w:p>
    <w:p w:rsidR="00522680" w:rsidRPr="005B4DDD" w:rsidRDefault="00522680" w:rsidP="00522680">
      <w:pPr>
        <w:spacing w:after="0" w:line="240" w:lineRule="auto"/>
        <w:ind w:firstLine="0"/>
        <w:rPr>
          <w:spacing w:val="-4"/>
          <w:lang w:val="en-GB"/>
        </w:rPr>
      </w:pPr>
    </w:p>
    <w:p w:rsidR="00522680" w:rsidRPr="005B4DDD" w:rsidRDefault="00522680" w:rsidP="00522680">
      <w:pPr>
        <w:pStyle w:val="Akti"/>
        <w:rPr>
          <w:spacing w:val="-4"/>
        </w:rPr>
      </w:pPr>
      <w:r w:rsidRPr="005B4DDD">
        <w:rPr>
          <w:spacing w:val="-4"/>
        </w:rPr>
        <w:t>REZOLUTË</w:t>
      </w:r>
    </w:p>
    <w:p w:rsidR="00522680" w:rsidRPr="005B4DDD" w:rsidRDefault="00522680" w:rsidP="00522680">
      <w:pPr>
        <w:pStyle w:val="Hapesira7"/>
        <w:rPr>
          <w:spacing w:val="-4"/>
        </w:rPr>
      </w:pPr>
    </w:p>
    <w:p w:rsidR="00522680" w:rsidRPr="005B4DDD" w:rsidRDefault="00522680" w:rsidP="00522680">
      <w:pPr>
        <w:pStyle w:val="Titulli"/>
        <w:rPr>
          <w:spacing w:val="-4"/>
        </w:rPr>
      </w:pPr>
      <w:r w:rsidRPr="005B4DDD">
        <w:rPr>
          <w:spacing w:val="-4"/>
        </w:rPr>
        <w:t>PËR VLERËSIMIN E VEPRIMTARISË SË INSTITUCIONIT TË KOMISIONERIT PËR TË DREJTËN E INFORMIMIT DHE MBROJTJEN E TË DHËNAVE PERSONALE  PËR VITIN 2014</w:t>
      </w:r>
    </w:p>
    <w:p w:rsidR="00522680" w:rsidRPr="005B4DDD" w:rsidRDefault="00522680" w:rsidP="00522680">
      <w:pPr>
        <w:pStyle w:val="Hapesira7"/>
        <w:rPr>
          <w:spacing w:val="-4"/>
        </w:rPr>
      </w:pPr>
    </w:p>
    <w:p w:rsidR="00522680" w:rsidRPr="005B4DDD" w:rsidRDefault="00522680" w:rsidP="00522680">
      <w:pPr>
        <w:pStyle w:val="Paragrafi"/>
        <w:rPr>
          <w:b/>
          <w:spacing w:val="-4"/>
        </w:rPr>
      </w:pPr>
      <w:r w:rsidRPr="005B4DDD">
        <w:rPr>
          <w:b/>
          <w:spacing w:val="-4"/>
        </w:rPr>
        <w:t>Kuvendi i Shqipërisë vlerëson:</w:t>
      </w:r>
    </w:p>
    <w:p w:rsidR="00522680" w:rsidRPr="005B4DDD" w:rsidRDefault="00522680" w:rsidP="00522680">
      <w:pPr>
        <w:pStyle w:val="Paragrafi"/>
        <w:rPr>
          <w:spacing w:val="-4"/>
        </w:rPr>
      </w:pPr>
      <w:r w:rsidRPr="005B4DDD">
        <w:rPr>
          <w:spacing w:val="-4"/>
        </w:rPr>
        <w:t>Zhvillimin e veprimtarisë së Komisionerit për të Drejtën e Informimit dhe Mbrojtjen e të Dhënave Personale, në vijim “Zyra e Komisionerit”, si institucion i pavarur, i cili, në cilësinë e autoritetit përgjegjës, mbikëqyr, monitoron e kontrollon të drejtën e informimit dhe mbrojtjen e të dhënave personale, në përputhje me ligjin nr. 119/2014 “Për të drejtën e informimit” dhe ligjin nr. 9887, datë 10.3.2008, “Për mbrojtjen e të dhënave personale”, të ndryshuar.</w:t>
      </w:r>
    </w:p>
    <w:p w:rsidR="00522680" w:rsidRPr="005B4DDD" w:rsidRDefault="00522680" w:rsidP="00522680">
      <w:pPr>
        <w:pStyle w:val="Paragrafi"/>
        <w:rPr>
          <w:spacing w:val="-4"/>
        </w:rPr>
      </w:pPr>
      <w:r w:rsidRPr="005B4DDD">
        <w:rPr>
          <w:spacing w:val="-4"/>
        </w:rPr>
        <w:t>Rolin aktiv në monitorimin e ligjit nr. 119/2014 “Për të drejtën e informimit”, veprimtarinë ndërgjegjësuese të Komisionerit për sensibilizimin e qytetarëve dhe institucioneve publike, lidhur me të drejtat dhe detyrimet që lindin nga zbatimi i ligjit nr. 119/2014 “Për të drejtën e informimit”.</w:t>
      </w:r>
    </w:p>
    <w:p w:rsidR="00522680" w:rsidRPr="005B4DDD" w:rsidRDefault="00522680" w:rsidP="00522680">
      <w:pPr>
        <w:pStyle w:val="Paragrafi"/>
        <w:rPr>
          <w:spacing w:val="-4"/>
        </w:rPr>
      </w:pPr>
      <w:r w:rsidRPr="005B4DDD">
        <w:rPr>
          <w:spacing w:val="-4"/>
        </w:rPr>
        <w:t xml:space="preserve">Rolin aktiv në monitorimin e ligjit nr. 9887, datë 10.3.2008, “Për mbrojtjen e të dhënave personale”, të ndryshuar, veprimtarinë ndërgjegjësuese të Komisionerit për sensibilizimin e qytetarëve dhe institucioneve publike, lidhur me të drejtat dhe </w:t>
      </w:r>
      <w:r w:rsidRPr="005B4DDD">
        <w:rPr>
          <w:spacing w:val="-4"/>
        </w:rPr>
        <w:lastRenderedPageBreak/>
        <w:t xml:space="preserve">detyrimet që lindin nga zbatimi i legjislacionit të të dhënave personale. </w:t>
      </w:r>
    </w:p>
    <w:p w:rsidR="00522680" w:rsidRPr="005B4DDD" w:rsidRDefault="00522680" w:rsidP="00522680">
      <w:pPr>
        <w:pStyle w:val="Paragrafi"/>
        <w:rPr>
          <w:spacing w:val="-4"/>
        </w:rPr>
      </w:pPr>
      <w:r w:rsidRPr="005B4DDD">
        <w:rPr>
          <w:spacing w:val="-4"/>
        </w:rPr>
        <w:t>Angazhimet e Komisionerit për rritjen e performancës në ushtrimin e kompetencave të tij ligjore, me theks të veçantë në proceset e inspektimit, shqyrtimit të ankesave, rritjen e numrit të njoftimeve e regjistrimeve nga kontrolluesit, ndjekjen e procedurave gjyqësore.</w:t>
      </w:r>
    </w:p>
    <w:p w:rsidR="00522680" w:rsidRPr="005B4DDD" w:rsidRDefault="00522680" w:rsidP="00522680">
      <w:pPr>
        <w:pStyle w:val="Paragrafi"/>
        <w:rPr>
          <w:spacing w:val="-4"/>
        </w:rPr>
      </w:pPr>
      <w:r w:rsidRPr="005B4DDD">
        <w:rPr>
          <w:spacing w:val="-4"/>
        </w:rPr>
        <w:t>Zhvillimin e kuadrit ligjor në dhënien e mendimeve për projektakte ligjore e nënligjore dhe në miratimin e udhëzimeve dhe udhërrëfyesve.</w:t>
      </w:r>
    </w:p>
    <w:p w:rsidR="00522680" w:rsidRPr="005B4DDD" w:rsidRDefault="00065080" w:rsidP="00522680">
      <w:pPr>
        <w:pStyle w:val="Paragrafi"/>
        <w:rPr>
          <w:b/>
          <w:spacing w:val="-4"/>
        </w:rPr>
      </w:pPr>
      <w:r>
        <w:rPr>
          <w:b/>
          <w:spacing w:val="-4"/>
        </w:rPr>
        <w:t xml:space="preserve"> </w:t>
      </w:r>
      <w:r w:rsidR="00522680" w:rsidRPr="005B4DDD">
        <w:rPr>
          <w:b/>
          <w:spacing w:val="-4"/>
        </w:rPr>
        <w:t>Kuvendi i Shqipërisë konstaton se gjatë vitit 2014:</w:t>
      </w:r>
    </w:p>
    <w:p w:rsidR="00522680" w:rsidRPr="005B4DDD" w:rsidRDefault="00522680" w:rsidP="00522680">
      <w:pPr>
        <w:pStyle w:val="Paragrafi"/>
        <w:rPr>
          <w:spacing w:val="-4"/>
        </w:rPr>
      </w:pPr>
      <w:r w:rsidRPr="005B4DDD">
        <w:rPr>
          <w:spacing w:val="-4"/>
        </w:rPr>
        <w:t>Zyra e Komisionerit, në përmbushje të detyrimeve ligjore, ka hartuar dhe miratuar “Programin Model të Transparencës” për autoritetet publike, si dhe ka vazhduar monitorimin e procesit të implementimit të programit të transparencës nga institucionet publike.</w:t>
      </w:r>
    </w:p>
    <w:p w:rsidR="00522680" w:rsidRPr="005B4DDD" w:rsidRDefault="00522680" w:rsidP="00522680">
      <w:pPr>
        <w:pStyle w:val="Paragrafi"/>
        <w:rPr>
          <w:spacing w:val="-4"/>
        </w:rPr>
      </w:pPr>
      <w:r w:rsidRPr="005B4DDD">
        <w:rPr>
          <w:spacing w:val="-4"/>
        </w:rPr>
        <w:t>Zyra e Komisionerit ka rritur numrin e inspekti</w:t>
      </w:r>
      <w:r w:rsidR="004B5583">
        <w:rPr>
          <w:spacing w:val="-4"/>
        </w:rPr>
        <w:t>-</w:t>
      </w:r>
      <w:r w:rsidRPr="005B4DDD">
        <w:rPr>
          <w:spacing w:val="-4"/>
        </w:rPr>
        <w:t>meve, shqyrtimit të ankesave, kontrolleve,  krahasuar me vitin 2013, në kontrollues publikë e privatë, krahasuar me vitin 2013.</w:t>
      </w:r>
    </w:p>
    <w:p w:rsidR="00522680" w:rsidRPr="005B4DDD" w:rsidRDefault="00522680" w:rsidP="00522680">
      <w:pPr>
        <w:pStyle w:val="Paragrafi"/>
        <w:rPr>
          <w:spacing w:val="-4"/>
        </w:rPr>
      </w:pPr>
      <w:r w:rsidRPr="005B4DDD">
        <w:rPr>
          <w:spacing w:val="-4"/>
        </w:rPr>
        <w:t>Zyra e Komisionerit ka pasur rol më proaktiv në monitorimin e zbatimit të udhëzimeve dhe rekomandimeve të saj.</w:t>
      </w:r>
    </w:p>
    <w:p w:rsidR="00522680" w:rsidRPr="005B4DDD" w:rsidRDefault="00522680" w:rsidP="00522680">
      <w:pPr>
        <w:pStyle w:val="Paragrafi"/>
        <w:rPr>
          <w:spacing w:val="-4"/>
        </w:rPr>
      </w:pPr>
      <w:r w:rsidRPr="005B4DDD">
        <w:rPr>
          <w:spacing w:val="-4"/>
        </w:rPr>
        <w:t>Është organizuar konferenca për autoritetet publike dhe koordinatorët, me synim ndërgjegjësim e tyre për ligjin nr. 119/2014 “Për të drejtën e informimit”.</w:t>
      </w:r>
    </w:p>
    <w:p w:rsidR="00522680" w:rsidRPr="005B4DDD" w:rsidRDefault="00522680" w:rsidP="00522680">
      <w:pPr>
        <w:pStyle w:val="Paragrafi"/>
        <w:rPr>
          <w:spacing w:val="-4"/>
        </w:rPr>
      </w:pPr>
      <w:r w:rsidRPr="005B4DDD">
        <w:rPr>
          <w:spacing w:val="-4"/>
        </w:rPr>
        <w:t>Ka ndjekur një strategji më efikase në drejtim të dhënies së masave administrative, në rast të shkeljes së legjislacionit për të dhënat personale. Ka rritje të zbatimit të sanksioneve administrative, ushtrimin e kësaj kompetence ligjore, në krahasim me vitin e kaluar.</w:t>
      </w:r>
    </w:p>
    <w:p w:rsidR="00522680" w:rsidRPr="005B4DDD" w:rsidRDefault="00522680" w:rsidP="00522680">
      <w:pPr>
        <w:pStyle w:val="Paragrafi"/>
        <w:rPr>
          <w:spacing w:val="-4"/>
        </w:rPr>
      </w:pPr>
      <w:r w:rsidRPr="005B4DDD">
        <w:rPr>
          <w:spacing w:val="-4"/>
        </w:rPr>
        <w:t>Zyra e Komisionerit ka bashkëpunuar ngushtë</w:t>
      </w:r>
      <w:r w:rsidR="004B5583">
        <w:rPr>
          <w:spacing w:val="-4"/>
        </w:rPr>
        <w:t>-</w:t>
      </w:r>
      <w:r w:rsidRPr="005B4DDD">
        <w:rPr>
          <w:spacing w:val="-4"/>
        </w:rPr>
        <w:t>sisht me kontrollues publikë dhe privatë, për të rritur njoftimet dhe regjistrimet.</w:t>
      </w:r>
    </w:p>
    <w:p w:rsidR="00522680" w:rsidRPr="005B4DDD" w:rsidRDefault="00522680" w:rsidP="00522680">
      <w:pPr>
        <w:pStyle w:val="Paragrafi"/>
        <w:rPr>
          <w:spacing w:val="-4"/>
        </w:rPr>
      </w:pPr>
      <w:r w:rsidRPr="005B4DDD">
        <w:rPr>
          <w:spacing w:val="-4"/>
        </w:rPr>
        <w:t>Zyra e Komisionerit ka dhënë mendime ligjore, për projektakte ligjore e nënligjore, me synim përputhshmërinë e legjislacionit të brendshëm me ligjin për mbrojtjen e të dhënave personale.</w:t>
      </w:r>
    </w:p>
    <w:p w:rsidR="00522680" w:rsidRPr="005B4DDD" w:rsidRDefault="00522680" w:rsidP="00522680">
      <w:pPr>
        <w:pStyle w:val="Paragrafi"/>
        <w:rPr>
          <w:spacing w:val="-4"/>
        </w:rPr>
      </w:pPr>
      <w:r w:rsidRPr="005B4DDD">
        <w:rPr>
          <w:spacing w:val="-4"/>
        </w:rPr>
        <w:t>Zyra e Komisionerit ka hartuar disa udhëzime për sektorë të veçantë dhe udhërrëfyesve, për të disiplinuar punën e kontrolluesve dhe për t’i nxitur ata për konsultimet e projektakteve dhe hartimin kodeve të etikës.</w:t>
      </w:r>
    </w:p>
    <w:p w:rsidR="00522680" w:rsidRPr="005B4DDD" w:rsidRDefault="00522680" w:rsidP="00522680">
      <w:pPr>
        <w:pStyle w:val="Paragrafi"/>
        <w:rPr>
          <w:spacing w:val="-4"/>
        </w:rPr>
      </w:pPr>
      <w:r w:rsidRPr="005B4DDD">
        <w:rPr>
          <w:spacing w:val="-4"/>
        </w:rPr>
        <w:t xml:space="preserve">Zyra e Komisionerit ka bashkëpunuar me Ministrinë e Drejtësisë dhe Këshillin e Lartë të </w:t>
      </w:r>
      <w:r w:rsidRPr="005B4DDD">
        <w:rPr>
          <w:spacing w:val="-4"/>
        </w:rPr>
        <w:lastRenderedPageBreak/>
        <w:t>Drejtësisë për anonimizimin e të dhënave personale në vendimet gjyqësore.</w:t>
      </w:r>
    </w:p>
    <w:p w:rsidR="00522680" w:rsidRPr="005B4DDD" w:rsidRDefault="00522680" w:rsidP="00522680">
      <w:pPr>
        <w:pStyle w:val="Paragrafi"/>
        <w:rPr>
          <w:spacing w:val="-4"/>
        </w:rPr>
      </w:pPr>
      <w:r w:rsidRPr="005B4DDD">
        <w:rPr>
          <w:spacing w:val="-4"/>
        </w:rPr>
        <w:t>Zyra e Komisionerit ka rritur nivelin e bashkëpunimit ndërinstitucional me institucione si ILDKPKI-në, Prokurorinë e Përgjithshme, AKEP-in, AMA-n, Avokatin e  Popullit.</w:t>
      </w:r>
    </w:p>
    <w:p w:rsidR="00522680" w:rsidRPr="005B4DDD" w:rsidRDefault="00522680" w:rsidP="00522680">
      <w:pPr>
        <w:pStyle w:val="Paragrafi"/>
        <w:rPr>
          <w:spacing w:val="-4"/>
        </w:rPr>
      </w:pPr>
      <w:r w:rsidRPr="005B4DDD">
        <w:rPr>
          <w:spacing w:val="-4"/>
        </w:rPr>
        <w:t>Zyra e Komisionerit ka luajtur rol aktiv në trajnimin e personave të ngarkuar në bashkëpunim me ASPA-n.</w:t>
      </w:r>
    </w:p>
    <w:p w:rsidR="00522680" w:rsidRPr="005B4DDD" w:rsidRDefault="00522680" w:rsidP="00522680">
      <w:pPr>
        <w:pStyle w:val="Paragrafi"/>
        <w:rPr>
          <w:b/>
          <w:spacing w:val="-4"/>
        </w:rPr>
      </w:pPr>
      <w:r w:rsidRPr="005B4DDD">
        <w:rPr>
          <w:b/>
          <w:spacing w:val="-4"/>
        </w:rPr>
        <w:t>Kuvendi i Shqipërisë për vitin 2015 kërkon:</w:t>
      </w:r>
    </w:p>
    <w:p w:rsidR="00522680" w:rsidRPr="005B4DDD" w:rsidRDefault="00522680" w:rsidP="00522680">
      <w:pPr>
        <w:pStyle w:val="Paragrafi"/>
        <w:rPr>
          <w:spacing w:val="-4"/>
        </w:rPr>
      </w:pPr>
      <w:r w:rsidRPr="005B4DDD">
        <w:rPr>
          <w:spacing w:val="-4"/>
        </w:rPr>
        <w:t>Rritjen e numrit të inspektimeve dhe riinspektimeve me tematikë në sektorë të ndryshëm,  që  mbledhin e përpunojnë të dhëna personale.</w:t>
      </w:r>
    </w:p>
    <w:p w:rsidR="00522680" w:rsidRPr="005B4DDD" w:rsidRDefault="00522680" w:rsidP="00522680">
      <w:pPr>
        <w:pStyle w:val="Paragrafi"/>
        <w:rPr>
          <w:spacing w:val="-4"/>
        </w:rPr>
      </w:pPr>
      <w:r w:rsidRPr="005B4DDD">
        <w:rPr>
          <w:spacing w:val="-4"/>
        </w:rPr>
        <w:t>Monitorimin e zbatimit të udhëzimeve, rekomandimeve, që ky institucion ka lënë për kontrollues publikë dhe privatë pas procesit të hetim-inspektimeve.</w:t>
      </w:r>
    </w:p>
    <w:p w:rsidR="00522680" w:rsidRPr="005B4DDD" w:rsidRDefault="00522680" w:rsidP="00522680">
      <w:pPr>
        <w:pStyle w:val="Paragrafi"/>
        <w:rPr>
          <w:spacing w:val="-4"/>
        </w:rPr>
      </w:pPr>
      <w:r w:rsidRPr="005B4DDD">
        <w:rPr>
          <w:spacing w:val="-4"/>
        </w:rPr>
        <w:t>Krijimin e një “regjistri kombëtar” online për koordinatorët e caktuar nga autoritete publike, si detyrim që rrjedh nga ligji për të drejtën e informimit.</w:t>
      </w:r>
    </w:p>
    <w:p w:rsidR="00522680" w:rsidRPr="005B4DDD" w:rsidRDefault="00522680" w:rsidP="00522680">
      <w:pPr>
        <w:pStyle w:val="Paragrafi"/>
        <w:rPr>
          <w:spacing w:val="-4"/>
        </w:rPr>
      </w:pPr>
      <w:r w:rsidRPr="005B4DDD">
        <w:rPr>
          <w:spacing w:val="-4"/>
        </w:rPr>
        <w:t xml:space="preserve">Monitorimin e zbatimit të programit të transparencës në të gjitha institucionet publike, vendore dhe qendrore, si dhe kryerjen e sondazheve në lidhje me çështje të ndryshme që kanë të bëjnë me të drejtën e informimit. </w:t>
      </w:r>
    </w:p>
    <w:p w:rsidR="00522680" w:rsidRPr="005B4DDD" w:rsidRDefault="00522680" w:rsidP="00522680">
      <w:pPr>
        <w:pStyle w:val="Paragrafi"/>
        <w:rPr>
          <w:spacing w:val="-4"/>
        </w:rPr>
      </w:pPr>
      <w:r w:rsidRPr="005B4DDD">
        <w:rPr>
          <w:spacing w:val="-4"/>
        </w:rPr>
        <w:t>Komisioneri duhet të nxisë subjektet e ndryshme, publike dhe private, për të dërguar pranë Komisionerit për mendim çdo akt, projektakt ligjor e nënligjor, dokumente të ndryshme juridike, marrëveshje, që kanë lidhje me fushën e mbrojtjes së të dhënave personale.</w:t>
      </w:r>
    </w:p>
    <w:p w:rsidR="00522680" w:rsidRPr="005B4DDD" w:rsidRDefault="00522680" w:rsidP="00522680">
      <w:pPr>
        <w:pStyle w:val="Paragrafi"/>
        <w:rPr>
          <w:spacing w:val="-4"/>
        </w:rPr>
      </w:pPr>
      <w:r w:rsidRPr="005B4DDD">
        <w:rPr>
          <w:spacing w:val="-4"/>
        </w:rPr>
        <w:t>Angazhimin në vazhdimësi për dhënien e opinioneve ligjore, gjatë procesit të shqyrtimit të projektligjeve në komisionet parlamentare, që kanë lidhje me fushën e mbrojtjes së të dhënave personale, dhe së drejtës për informim, dhënie asistence në përmirësimin e kuadrit ligjor për mbrojtjen e të dhënave personale, në përputhje me direktivat e BE-së dhe standardet ndërkombëtare.</w:t>
      </w:r>
    </w:p>
    <w:p w:rsidR="00522680" w:rsidRPr="005B4DDD" w:rsidRDefault="00522680" w:rsidP="00522680">
      <w:pPr>
        <w:pStyle w:val="Paragrafi"/>
        <w:rPr>
          <w:spacing w:val="-4"/>
        </w:rPr>
      </w:pPr>
      <w:r w:rsidRPr="005B4DDD">
        <w:rPr>
          <w:spacing w:val="-4"/>
        </w:rPr>
        <w:t>Angazhimin më të madh publik në nxitjen e kontrolluesve për hartimin e kodeve të etikës dhe vlerësimin e tyre, në respekt të nenit 31, pika 1, shkronja “gj”, të ligjit nr. 9887, datë 10.3.2008, ndryshuar me ligjin nr. 48/2012 “Për mbrojtjen e të dhënave personale”.</w:t>
      </w:r>
    </w:p>
    <w:p w:rsidR="00522680" w:rsidRPr="005B4DDD" w:rsidRDefault="00522680" w:rsidP="00522680">
      <w:pPr>
        <w:pStyle w:val="Paragrafi"/>
        <w:rPr>
          <w:spacing w:val="-4"/>
        </w:rPr>
      </w:pPr>
      <w:r w:rsidRPr="005B4DDD">
        <w:rPr>
          <w:spacing w:val="-4"/>
        </w:rPr>
        <w:t xml:space="preserve">Angazhimin maksimal të Komisionerit, në drejtim të një identifikimi sa më të plotë të subjekteve kontrolluese e përpunuese dhe </w:t>
      </w:r>
      <w:r w:rsidRPr="005B4DDD">
        <w:rPr>
          <w:spacing w:val="-4"/>
        </w:rPr>
        <w:lastRenderedPageBreak/>
        <w:t xml:space="preserve">regjistrimin e tyre në regjistrin e subjekteve kontrolluese. </w:t>
      </w:r>
    </w:p>
    <w:p w:rsidR="00522680" w:rsidRPr="005B4DDD" w:rsidRDefault="00522680" w:rsidP="00522680">
      <w:pPr>
        <w:pStyle w:val="Paragrafi"/>
        <w:rPr>
          <w:spacing w:val="-4"/>
        </w:rPr>
      </w:pPr>
      <w:r w:rsidRPr="005B4DDD">
        <w:rPr>
          <w:spacing w:val="-4"/>
        </w:rPr>
        <w:t>Konsolidimin e bashkëpunimit me AKEP-in, lidhur me monitorimin procesit të shkatërrimit të të dhënave personale të shtetasve, nga kompanitë mobile, si një detyrim që  kompanive u rrjedh nga ligji i AKEP-it.</w:t>
      </w:r>
    </w:p>
    <w:p w:rsidR="00522680" w:rsidRPr="005B4DDD" w:rsidRDefault="00522680" w:rsidP="00522680">
      <w:pPr>
        <w:pStyle w:val="Paragrafi"/>
        <w:rPr>
          <w:spacing w:val="-4"/>
        </w:rPr>
      </w:pPr>
      <w:r w:rsidRPr="005B4DDD">
        <w:rPr>
          <w:spacing w:val="-4"/>
        </w:rPr>
        <w:t>Monitorimin e procesit të transferimeve ndër</w:t>
      </w:r>
      <w:r w:rsidR="004B5583">
        <w:rPr>
          <w:spacing w:val="-4"/>
        </w:rPr>
        <w:t>-</w:t>
      </w:r>
      <w:r w:rsidRPr="005B4DDD">
        <w:rPr>
          <w:spacing w:val="-4"/>
        </w:rPr>
        <w:t>kombëtare të të dhënave, kryesisht në sektorë strategjikë si telefoni, banka, në funksion të mbrojtjes më të mirë të të dhënave personale të qytetarëve.</w:t>
      </w:r>
    </w:p>
    <w:p w:rsidR="00522680" w:rsidRPr="005B4DDD" w:rsidRDefault="00522680" w:rsidP="00522680">
      <w:pPr>
        <w:pStyle w:val="Paragrafi"/>
        <w:rPr>
          <w:spacing w:val="-4"/>
        </w:rPr>
      </w:pPr>
      <w:r w:rsidRPr="005B4DDD">
        <w:rPr>
          <w:spacing w:val="-4"/>
        </w:rPr>
        <w:t>Nënshkrimin e një marrëveshjeje bashkëpunimi me Autoritetin e Mediave Audiovizive, (AMA), me qëllim monitorimin e etikës në media, ndërgjegjësimin e tyre në njohjen dhe zbatimin e ligjeve respektive.</w:t>
      </w:r>
    </w:p>
    <w:p w:rsidR="00522680" w:rsidRPr="005B4DDD" w:rsidRDefault="00522680" w:rsidP="00522680">
      <w:pPr>
        <w:pStyle w:val="Paragrafi"/>
        <w:rPr>
          <w:spacing w:val="-4"/>
        </w:rPr>
      </w:pPr>
      <w:r w:rsidRPr="005B4DDD">
        <w:rPr>
          <w:spacing w:val="-4"/>
        </w:rPr>
        <w:t>Nënshkrimin e një marrëveshjeje bashkëpunimi me Avokatin e Popullit, me qëllim trajtimin e rasteve me objekt të drejtën e informimit, në referencë të përmbajtjes së nenit 24 të ligjit nr. 119/2014 “Për të drejtën e informimit”.</w:t>
      </w:r>
    </w:p>
    <w:p w:rsidR="004B5583" w:rsidRPr="005B4DDD" w:rsidRDefault="004B5583" w:rsidP="00522680">
      <w:pPr>
        <w:pStyle w:val="Hapesira7"/>
        <w:rPr>
          <w:spacing w:val="-4"/>
        </w:rPr>
      </w:pPr>
    </w:p>
    <w:p w:rsidR="00522680" w:rsidRPr="005B4DDD" w:rsidRDefault="00522680" w:rsidP="00522680">
      <w:pPr>
        <w:pStyle w:val="Autoriteti"/>
        <w:rPr>
          <w:spacing w:val="-4"/>
        </w:rPr>
      </w:pPr>
      <w:r w:rsidRPr="005B4DDD">
        <w:rPr>
          <w:spacing w:val="-4"/>
        </w:rPr>
        <w:t>Kryetari</w:t>
      </w:r>
    </w:p>
    <w:p w:rsidR="00522680" w:rsidRDefault="00522680" w:rsidP="00522680">
      <w:pPr>
        <w:pStyle w:val="AutoritetiEmer"/>
        <w:rPr>
          <w:spacing w:val="-4"/>
        </w:rPr>
      </w:pPr>
      <w:r w:rsidRPr="005B4DDD">
        <w:rPr>
          <w:spacing w:val="-4"/>
        </w:rPr>
        <w:t>Ilir Meta</w:t>
      </w:r>
    </w:p>
    <w:p w:rsidR="007D778C" w:rsidRPr="005B4DDD" w:rsidRDefault="007D778C" w:rsidP="007D778C">
      <w:pPr>
        <w:pStyle w:val="Paragrafi"/>
        <w:rPr>
          <w:spacing w:val="-4"/>
        </w:rPr>
      </w:pPr>
      <w:r w:rsidRPr="005B4DDD">
        <w:rPr>
          <w:spacing w:val="-4"/>
        </w:rPr>
        <w:t>Miratuar në datën 16.4.2015</w:t>
      </w:r>
    </w:p>
    <w:p w:rsidR="004B5583" w:rsidRDefault="004B5583" w:rsidP="00A52893">
      <w:pPr>
        <w:pStyle w:val="NeniNr"/>
        <w:rPr>
          <w:b/>
          <w:spacing w:val="-4"/>
          <w:lang w:val="sq-AL"/>
        </w:rPr>
      </w:pPr>
    </w:p>
    <w:p w:rsidR="00921E8D" w:rsidRPr="005B4DDD" w:rsidRDefault="00F0720E" w:rsidP="00A52893">
      <w:pPr>
        <w:pStyle w:val="NeniNr"/>
        <w:rPr>
          <w:b/>
          <w:spacing w:val="-4"/>
          <w:lang w:val="sq-AL"/>
        </w:rPr>
      </w:pPr>
      <w:r w:rsidRPr="005B4DDD">
        <w:rPr>
          <w:b/>
          <w:spacing w:val="-4"/>
          <w:lang w:val="sq-AL"/>
        </w:rPr>
        <w:t>VENDI</w:t>
      </w:r>
      <w:r w:rsidR="00921E8D" w:rsidRPr="005B4DDD">
        <w:rPr>
          <w:b/>
          <w:spacing w:val="-4"/>
          <w:lang w:val="sq-AL"/>
        </w:rPr>
        <w:t>M</w:t>
      </w:r>
    </w:p>
    <w:p w:rsidR="00921E8D" w:rsidRPr="005B4DDD" w:rsidRDefault="0091635A" w:rsidP="00A52893">
      <w:pPr>
        <w:pStyle w:val="NeniNr"/>
        <w:rPr>
          <w:b/>
          <w:spacing w:val="-4"/>
          <w:lang w:val="sq-AL"/>
        </w:rPr>
      </w:pPr>
      <w:r w:rsidRPr="005B4DDD">
        <w:rPr>
          <w:b/>
          <w:spacing w:val="-4"/>
          <w:lang w:val="sq-AL"/>
        </w:rPr>
        <w:t xml:space="preserve">Nr. </w:t>
      </w:r>
      <w:r w:rsidR="00921E8D" w:rsidRPr="005B4DDD">
        <w:rPr>
          <w:b/>
          <w:spacing w:val="-4"/>
          <w:lang w:val="sq-AL"/>
        </w:rPr>
        <w:t>310, datë 15.4.2015</w:t>
      </w:r>
    </w:p>
    <w:p w:rsidR="00921E8D" w:rsidRPr="005B4DDD" w:rsidRDefault="00921E8D" w:rsidP="004B5583">
      <w:pPr>
        <w:pStyle w:val="Hapesira7"/>
        <w:rPr>
          <w:lang w:val="sq-AL"/>
        </w:rPr>
      </w:pPr>
    </w:p>
    <w:p w:rsidR="00921E8D" w:rsidRPr="005B4DDD" w:rsidRDefault="00F0720E" w:rsidP="00A52893">
      <w:pPr>
        <w:pStyle w:val="NeniNr"/>
        <w:rPr>
          <w:b/>
          <w:spacing w:val="-4"/>
          <w:lang w:val="sq-AL"/>
        </w:rPr>
      </w:pPr>
      <w:r w:rsidRPr="005B4DDD">
        <w:rPr>
          <w:b/>
          <w:spacing w:val="-4"/>
          <w:lang w:val="sq-AL"/>
        </w:rPr>
        <w:t>PËR</w:t>
      </w:r>
      <w:r w:rsidR="00921E8D" w:rsidRPr="005B4DDD">
        <w:rPr>
          <w:b/>
          <w:spacing w:val="-4"/>
          <w:lang w:val="sq-AL"/>
        </w:rPr>
        <w:t xml:space="preserve"> MIRATIMIN E PROTOKOLLIT, NDËRMJET KËSHILLIT TË MINISTRAVE TË REPUBLIKËS SË SHQIPËRISË DHE QEVERISË SË REPUBLIKËS SË PORTUGALISË, PËR ZBATIMIN E MARRËVESHJES, NDËRMJET REPUBLIKËS SË SHQIPËRISË DHE KOMUNITETIT EVROPIAN, PËR RIPRANIMIN E PERSONAVE ME QËNDRIM TË PAAUTORIZUAR, NËNSHKRUAR NË LUKSEMBURG, MË 14 PRILL 2005 </w:t>
      </w:r>
    </w:p>
    <w:p w:rsidR="00921E8D" w:rsidRPr="005B4DDD" w:rsidRDefault="00921E8D" w:rsidP="004B5583">
      <w:pPr>
        <w:pStyle w:val="Hapesira7"/>
        <w:rPr>
          <w:lang w:val="sq-AL"/>
        </w:rPr>
      </w:pPr>
    </w:p>
    <w:p w:rsidR="00921E8D" w:rsidRPr="005B4DDD" w:rsidRDefault="00921E8D" w:rsidP="00921E8D">
      <w:pPr>
        <w:pStyle w:val="Paragrafi"/>
        <w:rPr>
          <w:spacing w:val="-4"/>
          <w:lang w:val="sq-AL"/>
        </w:rPr>
      </w:pPr>
      <w:r w:rsidRPr="005B4DDD">
        <w:rPr>
          <w:spacing w:val="-4"/>
          <w:lang w:val="sq-AL"/>
        </w:rPr>
        <w:t xml:space="preserve">Në mbështetje të nenit 100 të Kushtetutës dhe të neneve 17 e 23, të  ligjit </w:t>
      </w:r>
      <w:r w:rsidR="002D38C0" w:rsidRPr="005B4DDD">
        <w:rPr>
          <w:spacing w:val="-4"/>
          <w:lang w:val="sq-AL"/>
        </w:rPr>
        <w:t xml:space="preserve">nr. </w:t>
      </w:r>
      <w:r w:rsidRPr="005B4DDD">
        <w:rPr>
          <w:spacing w:val="-4"/>
          <w:lang w:val="sq-AL"/>
        </w:rPr>
        <w:t>8371, datë 9.7.1998, “Për lidhjen e traktateve dhe marrëveshjeve ndërkombëtare”, me propozimin e ministrit të Punëve të Jashtme, Këshilli i Ministrave</w:t>
      </w:r>
    </w:p>
    <w:p w:rsidR="00921E8D" w:rsidRPr="005B4DDD" w:rsidRDefault="00921E8D" w:rsidP="004B5583">
      <w:pPr>
        <w:pStyle w:val="Hapesira7"/>
        <w:rPr>
          <w:lang w:val="sq-AL"/>
        </w:rPr>
      </w:pPr>
    </w:p>
    <w:p w:rsidR="004B5583" w:rsidRDefault="004B5583" w:rsidP="004B5583">
      <w:pPr>
        <w:pStyle w:val="NeniNr"/>
        <w:keepNext w:val="0"/>
        <w:rPr>
          <w:spacing w:val="-4"/>
          <w:lang w:val="sq-AL"/>
        </w:rPr>
      </w:pPr>
    </w:p>
    <w:p w:rsidR="007D778C" w:rsidRPr="007D778C" w:rsidRDefault="007D778C" w:rsidP="007D778C">
      <w:pPr>
        <w:rPr>
          <w:lang w:val="sq-AL"/>
        </w:rPr>
      </w:pPr>
    </w:p>
    <w:p w:rsidR="00921E8D" w:rsidRPr="005B4DDD" w:rsidRDefault="00921E8D" w:rsidP="00A52893">
      <w:pPr>
        <w:pStyle w:val="NeniNr"/>
        <w:rPr>
          <w:spacing w:val="-4"/>
          <w:lang w:val="sq-AL"/>
        </w:rPr>
      </w:pPr>
      <w:r w:rsidRPr="005B4DDD">
        <w:rPr>
          <w:spacing w:val="-4"/>
          <w:lang w:val="sq-AL"/>
        </w:rPr>
        <w:t>V</w:t>
      </w:r>
      <w:r w:rsidR="00F0720E" w:rsidRPr="005B4DDD">
        <w:rPr>
          <w:spacing w:val="-4"/>
          <w:lang w:val="sq-AL"/>
        </w:rPr>
        <w:t>ENDOS</w:t>
      </w:r>
      <w:r w:rsidRPr="005B4DDD">
        <w:rPr>
          <w:spacing w:val="-4"/>
          <w:lang w:val="sq-AL"/>
        </w:rPr>
        <w:t>I:</w:t>
      </w:r>
    </w:p>
    <w:p w:rsidR="00921E8D" w:rsidRPr="005B4DDD" w:rsidRDefault="00921E8D" w:rsidP="004B5583">
      <w:pPr>
        <w:pStyle w:val="Hapesira7"/>
        <w:rPr>
          <w:lang w:val="sq-AL"/>
        </w:rPr>
      </w:pPr>
    </w:p>
    <w:p w:rsidR="00921E8D" w:rsidRPr="005B4DDD" w:rsidRDefault="00921E8D" w:rsidP="00921E8D">
      <w:pPr>
        <w:pStyle w:val="Paragrafi"/>
        <w:rPr>
          <w:spacing w:val="-4"/>
          <w:lang w:val="sq-AL"/>
        </w:rPr>
      </w:pPr>
      <w:r w:rsidRPr="005B4DDD">
        <w:rPr>
          <w:spacing w:val="-4"/>
          <w:lang w:val="sq-AL"/>
        </w:rPr>
        <w:t xml:space="preserve">Miratimin e protokollit, ndërmjet Këshillit të Ministrave të Republikës së Shqipërisë dhe qeverisë së Republikës së Portugalisë, për zbatimin e marrëveshjes, ndërmjet Republikës së Shqipërisë dhe Komunitetit Evropian, për ripranimin e personave me qëndrim të paautorizuar, nënshkruar në Luksemburg, më 14 prill 2005, sipas tekstit bashkëlidhur këtij vendimi. </w:t>
      </w:r>
    </w:p>
    <w:p w:rsidR="00921E8D" w:rsidRPr="005B4DDD" w:rsidRDefault="00921E8D" w:rsidP="00921E8D">
      <w:pPr>
        <w:pStyle w:val="Paragrafi"/>
        <w:rPr>
          <w:spacing w:val="-4"/>
          <w:lang w:val="sq-AL"/>
        </w:rPr>
      </w:pPr>
      <w:r w:rsidRPr="005B4DDD">
        <w:rPr>
          <w:spacing w:val="-4"/>
          <w:lang w:val="sq-AL"/>
        </w:rPr>
        <w:t xml:space="preserve">Ky vendim hyn në fuqi pas botimit në Fletoren </w:t>
      </w:r>
      <w:r w:rsidR="00F0720E" w:rsidRPr="005B4DDD">
        <w:rPr>
          <w:spacing w:val="-4"/>
          <w:lang w:val="sq-AL"/>
        </w:rPr>
        <w:t>Zyrtare</w:t>
      </w:r>
      <w:r w:rsidRPr="005B4DDD">
        <w:rPr>
          <w:spacing w:val="-4"/>
          <w:lang w:val="sq-AL"/>
        </w:rPr>
        <w:t>.</w:t>
      </w:r>
    </w:p>
    <w:p w:rsidR="00921E8D" w:rsidRPr="005B4DDD" w:rsidRDefault="00921E8D" w:rsidP="009D7B40">
      <w:pPr>
        <w:pStyle w:val="Hapesira7"/>
        <w:rPr>
          <w:lang w:val="sq-AL"/>
        </w:rPr>
      </w:pPr>
    </w:p>
    <w:p w:rsidR="00921E8D" w:rsidRPr="005B4DDD" w:rsidRDefault="00A52893" w:rsidP="00A52893">
      <w:pPr>
        <w:pStyle w:val="Paragrafi"/>
        <w:jc w:val="right"/>
        <w:rPr>
          <w:spacing w:val="-4"/>
          <w:lang w:val="sq-AL"/>
        </w:rPr>
      </w:pPr>
      <w:r w:rsidRPr="005B4DDD">
        <w:rPr>
          <w:spacing w:val="-4"/>
          <w:lang w:val="sq-AL"/>
        </w:rPr>
        <w:t>KRYEMINISTRI</w:t>
      </w:r>
    </w:p>
    <w:p w:rsidR="00921E8D" w:rsidRPr="005B4DDD" w:rsidRDefault="00F0720E" w:rsidP="00A52893">
      <w:pPr>
        <w:pStyle w:val="Paragrafi"/>
        <w:jc w:val="right"/>
        <w:rPr>
          <w:b/>
          <w:spacing w:val="-4"/>
          <w:lang w:val="sq-AL"/>
        </w:rPr>
      </w:pPr>
      <w:r w:rsidRPr="005B4DDD">
        <w:rPr>
          <w:b/>
          <w:spacing w:val="-4"/>
          <w:lang w:val="sq-AL"/>
        </w:rPr>
        <w:t>Edi Rama</w:t>
      </w:r>
    </w:p>
    <w:p w:rsidR="004D6564" w:rsidRPr="005B4DDD" w:rsidRDefault="004D6564" w:rsidP="003114C3">
      <w:pPr>
        <w:pStyle w:val="Paragrafi"/>
        <w:rPr>
          <w:rFonts w:eastAsia="Times New Roman" w:cs="Calibri"/>
          <w:spacing w:val="-4"/>
          <w:lang w:val="sq-AL"/>
        </w:rPr>
      </w:pPr>
    </w:p>
    <w:p w:rsidR="00317615" w:rsidRPr="005B4DDD" w:rsidRDefault="00317615" w:rsidP="003D5D3F">
      <w:pPr>
        <w:pStyle w:val="NeniNr"/>
        <w:rPr>
          <w:b/>
          <w:spacing w:val="-4"/>
          <w:lang w:val="sq-AL"/>
        </w:rPr>
      </w:pPr>
      <w:r w:rsidRPr="005B4DDD">
        <w:rPr>
          <w:rStyle w:val="NeniNrChar"/>
          <w:b/>
          <w:spacing w:val="-4"/>
          <w:lang w:val="sq-AL"/>
        </w:rPr>
        <w:t>PROTOKOLL</w:t>
      </w:r>
    </w:p>
    <w:p w:rsidR="00317615" w:rsidRPr="005B4DDD" w:rsidRDefault="00317615" w:rsidP="003D5D3F">
      <w:pPr>
        <w:pStyle w:val="NeniTitull"/>
        <w:rPr>
          <w:b w:val="0"/>
          <w:spacing w:val="-4"/>
          <w:lang w:val="sq-AL"/>
        </w:rPr>
      </w:pPr>
      <w:r w:rsidRPr="005B4DDD">
        <w:rPr>
          <w:b w:val="0"/>
          <w:spacing w:val="-4"/>
          <w:lang w:val="sq-AL"/>
        </w:rPr>
        <w:t>ND</w:t>
      </w:r>
      <w:r w:rsidR="008044C8" w:rsidRPr="005B4DDD">
        <w:rPr>
          <w:b w:val="0"/>
          <w:spacing w:val="-4"/>
          <w:lang w:val="sq-AL"/>
        </w:rPr>
        <w:t>Ë</w:t>
      </w:r>
      <w:r w:rsidRPr="005B4DDD">
        <w:rPr>
          <w:b w:val="0"/>
          <w:spacing w:val="-4"/>
          <w:lang w:val="sq-AL"/>
        </w:rPr>
        <w:t xml:space="preserve">RMJET </w:t>
      </w:r>
      <w:r w:rsidR="008044C8" w:rsidRPr="005B4DDD">
        <w:rPr>
          <w:b w:val="0"/>
          <w:spacing w:val="-4"/>
          <w:lang w:val="sq-AL"/>
        </w:rPr>
        <w:t>KË</w:t>
      </w:r>
      <w:r w:rsidRPr="005B4DDD">
        <w:rPr>
          <w:b w:val="0"/>
          <w:spacing w:val="-4"/>
          <w:lang w:val="sq-AL"/>
        </w:rPr>
        <w:t xml:space="preserve">SHILLIT </w:t>
      </w:r>
      <w:r w:rsidR="00541CD8" w:rsidRPr="005B4DDD">
        <w:rPr>
          <w:b w:val="0"/>
          <w:spacing w:val="-4"/>
          <w:lang w:val="sq-AL"/>
        </w:rPr>
        <w:t>TË</w:t>
      </w:r>
      <w:r w:rsidRPr="005B4DDD">
        <w:rPr>
          <w:b w:val="0"/>
          <w:spacing w:val="-4"/>
          <w:lang w:val="sq-AL"/>
        </w:rPr>
        <w:t xml:space="preserve"> MINISTRAVE </w:t>
      </w:r>
      <w:r w:rsidR="00541CD8" w:rsidRPr="005B4DDD">
        <w:rPr>
          <w:b w:val="0"/>
          <w:spacing w:val="-4"/>
          <w:lang w:val="sq-AL"/>
        </w:rPr>
        <w:t>TË</w:t>
      </w:r>
      <w:r w:rsidR="0013489F" w:rsidRPr="005B4DDD">
        <w:rPr>
          <w:b w:val="0"/>
          <w:spacing w:val="-4"/>
          <w:lang w:val="sq-AL"/>
        </w:rPr>
        <w:t xml:space="preserve"> </w:t>
      </w:r>
      <w:r w:rsidR="00541CD8" w:rsidRPr="005B4DDD">
        <w:rPr>
          <w:b w:val="0"/>
          <w:spacing w:val="-4"/>
          <w:lang w:val="sq-AL"/>
        </w:rPr>
        <w:t>REPUBLIKË</w:t>
      </w:r>
      <w:r w:rsidRPr="005B4DDD">
        <w:rPr>
          <w:b w:val="0"/>
          <w:spacing w:val="-4"/>
          <w:lang w:val="sq-AL"/>
        </w:rPr>
        <w:t xml:space="preserve">S </w:t>
      </w:r>
      <w:r w:rsidR="00541CD8" w:rsidRPr="005B4DDD">
        <w:rPr>
          <w:b w:val="0"/>
          <w:spacing w:val="-4"/>
          <w:lang w:val="sq-AL"/>
        </w:rPr>
        <w:t>SË</w:t>
      </w:r>
      <w:r w:rsidR="0013489F" w:rsidRPr="005B4DDD">
        <w:rPr>
          <w:b w:val="0"/>
          <w:spacing w:val="-4"/>
          <w:lang w:val="sq-AL"/>
        </w:rPr>
        <w:t xml:space="preserve"> </w:t>
      </w:r>
      <w:r w:rsidR="00541CD8" w:rsidRPr="005B4DDD">
        <w:rPr>
          <w:b w:val="0"/>
          <w:spacing w:val="-4"/>
          <w:lang w:val="sq-AL"/>
        </w:rPr>
        <w:t>SHQIPËRISË</w:t>
      </w:r>
      <w:r w:rsidRPr="005B4DDD">
        <w:rPr>
          <w:b w:val="0"/>
          <w:spacing w:val="-4"/>
          <w:lang w:val="sq-AL"/>
        </w:rPr>
        <w:t xml:space="preserve"> DHE </w:t>
      </w:r>
      <w:r w:rsidR="00541CD8" w:rsidRPr="005B4DDD">
        <w:rPr>
          <w:b w:val="0"/>
          <w:spacing w:val="-4"/>
          <w:lang w:val="sq-AL"/>
        </w:rPr>
        <w:t>REPUBLIKË</w:t>
      </w:r>
      <w:r w:rsidRPr="005B4DDD">
        <w:rPr>
          <w:b w:val="0"/>
          <w:spacing w:val="-4"/>
          <w:lang w:val="sq-AL"/>
        </w:rPr>
        <w:t xml:space="preserve">S </w:t>
      </w:r>
      <w:r w:rsidR="00541CD8" w:rsidRPr="005B4DDD">
        <w:rPr>
          <w:b w:val="0"/>
          <w:spacing w:val="-4"/>
          <w:lang w:val="sq-AL"/>
        </w:rPr>
        <w:t>SË</w:t>
      </w:r>
      <w:r w:rsidR="0013489F" w:rsidRPr="005B4DDD">
        <w:rPr>
          <w:b w:val="0"/>
          <w:spacing w:val="-4"/>
          <w:lang w:val="sq-AL"/>
        </w:rPr>
        <w:t xml:space="preserve"> </w:t>
      </w:r>
      <w:r w:rsidR="00541CD8" w:rsidRPr="005B4DDD">
        <w:rPr>
          <w:b w:val="0"/>
          <w:spacing w:val="-4"/>
          <w:lang w:val="sq-AL"/>
        </w:rPr>
        <w:t>PORTUGALISË</w:t>
      </w:r>
      <w:r w:rsidR="0013489F" w:rsidRPr="005B4DDD">
        <w:rPr>
          <w:b w:val="0"/>
          <w:spacing w:val="-4"/>
          <w:lang w:val="sq-AL"/>
        </w:rPr>
        <w:t xml:space="preserve"> </w:t>
      </w:r>
      <w:r w:rsidR="00541CD8" w:rsidRPr="005B4DDD">
        <w:rPr>
          <w:b w:val="0"/>
          <w:spacing w:val="-4"/>
          <w:lang w:val="sq-AL"/>
        </w:rPr>
        <w:t>PË</w:t>
      </w:r>
      <w:r w:rsidRPr="005B4DDD">
        <w:rPr>
          <w:b w:val="0"/>
          <w:spacing w:val="-4"/>
          <w:lang w:val="sq-AL"/>
        </w:rPr>
        <w:t xml:space="preserve">R ZBATIMIN E </w:t>
      </w:r>
      <w:r w:rsidR="00541CD8" w:rsidRPr="005B4DDD">
        <w:rPr>
          <w:b w:val="0"/>
          <w:spacing w:val="-4"/>
          <w:lang w:val="sq-AL"/>
        </w:rPr>
        <w:t>MARRË</w:t>
      </w:r>
      <w:r w:rsidRPr="005B4DDD">
        <w:rPr>
          <w:b w:val="0"/>
          <w:spacing w:val="-4"/>
          <w:lang w:val="sq-AL"/>
        </w:rPr>
        <w:t>VESHJES ND</w:t>
      </w:r>
      <w:r w:rsidR="003D5D3F" w:rsidRPr="005B4DDD">
        <w:rPr>
          <w:b w:val="0"/>
          <w:spacing w:val="-4"/>
          <w:lang w:val="sq-AL"/>
        </w:rPr>
        <w:t>Ë</w:t>
      </w:r>
      <w:r w:rsidRPr="005B4DDD">
        <w:rPr>
          <w:b w:val="0"/>
          <w:spacing w:val="-4"/>
          <w:lang w:val="sq-AL"/>
        </w:rPr>
        <w:t>RMJET</w:t>
      </w:r>
    </w:p>
    <w:p w:rsidR="00541CD8" w:rsidRPr="005B4DDD" w:rsidRDefault="00541CD8" w:rsidP="008044C8">
      <w:pPr>
        <w:pStyle w:val="Paragrafi"/>
        <w:jc w:val="center"/>
        <w:rPr>
          <w:spacing w:val="-4"/>
          <w:lang w:val="sq-AL"/>
        </w:rPr>
      </w:pPr>
      <w:r w:rsidRPr="005B4DDD">
        <w:rPr>
          <w:spacing w:val="-4"/>
          <w:lang w:val="sq-AL"/>
        </w:rPr>
        <w:t>REPUBLIKË</w:t>
      </w:r>
      <w:r w:rsidR="00317615" w:rsidRPr="005B4DDD">
        <w:rPr>
          <w:spacing w:val="-4"/>
          <w:lang w:val="sq-AL"/>
        </w:rPr>
        <w:t xml:space="preserve">S </w:t>
      </w:r>
      <w:r w:rsidRPr="005B4DDD">
        <w:rPr>
          <w:spacing w:val="-4"/>
          <w:lang w:val="sq-AL"/>
        </w:rPr>
        <w:t>SË</w:t>
      </w:r>
      <w:r w:rsidR="0013489F" w:rsidRPr="005B4DDD">
        <w:rPr>
          <w:spacing w:val="-4"/>
          <w:lang w:val="sq-AL"/>
        </w:rPr>
        <w:t xml:space="preserve"> </w:t>
      </w:r>
      <w:r w:rsidRPr="005B4DDD">
        <w:rPr>
          <w:spacing w:val="-4"/>
          <w:lang w:val="sq-AL"/>
        </w:rPr>
        <w:t>SHQIPËRISË</w:t>
      </w:r>
      <w:r w:rsidR="00317615" w:rsidRPr="005B4DDD">
        <w:rPr>
          <w:spacing w:val="-4"/>
          <w:lang w:val="sq-AL"/>
        </w:rPr>
        <w:t xml:space="preserve"> DHE KOMUNITETIT</w:t>
      </w:r>
      <w:r w:rsidR="0013489F" w:rsidRPr="005B4DDD">
        <w:rPr>
          <w:spacing w:val="-4"/>
          <w:lang w:val="sq-AL"/>
        </w:rPr>
        <w:t xml:space="preserve"> </w:t>
      </w:r>
      <w:r w:rsidR="00317615" w:rsidRPr="005B4DDD">
        <w:rPr>
          <w:spacing w:val="-4"/>
          <w:lang w:val="sq-AL"/>
        </w:rPr>
        <w:t xml:space="preserve">EUROPIAN </w:t>
      </w:r>
      <w:r w:rsidRPr="005B4DDD">
        <w:rPr>
          <w:spacing w:val="-4"/>
          <w:lang w:val="sq-AL"/>
        </w:rPr>
        <w:t>PË</w:t>
      </w:r>
      <w:r w:rsidR="00317615" w:rsidRPr="005B4DDD">
        <w:rPr>
          <w:spacing w:val="-4"/>
          <w:lang w:val="sq-AL"/>
        </w:rPr>
        <w:t>R RIPRANIMIN E PERSONAVE ME</w:t>
      </w:r>
      <w:r w:rsidR="0013489F" w:rsidRPr="005B4DDD">
        <w:rPr>
          <w:spacing w:val="-4"/>
          <w:lang w:val="sq-AL"/>
        </w:rPr>
        <w:t xml:space="preserve"> </w:t>
      </w:r>
      <w:r w:rsidRPr="005B4DDD">
        <w:rPr>
          <w:spacing w:val="-4"/>
          <w:lang w:val="sq-AL"/>
        </w:rPr>
        <w:t>QË</w:t>
      </w:r>
      <w:r w:rsidR="00317615" w:rsidRPr="005B4DDD">
        <w:rPr>
          <w:spacing w:val="-4"/>
          <w:lang w:val="sq-AL"/>
        </w:rPr>
        <w:t xml:space="preserve">NDRIM </w:t>
      </w:r>
      <w:r w:rsidRPr="005B4DDD">
        <w:rPr>
          <w:spacing w:val="-4"/>
          <w:lang w:val="sq-AL"/>
        </w:rPr>
        <w:t>TË</w:t>
      </w:r>
      <w:r w:rsidR="00317615" w:rsidRPr="005B4DDD">
        <w:rPr>
          <w:spacing w:val="-4"/>
          <w:lang w:val="sq-AL"/>
        </w:rPr>
        <w:t xml:space="preserve"> PAAUTORIZUAR</w:t>
      </w:r>
      <w:r w:rsidR="000946F0">
        <w:rPr>
          <w:spacing w:val="-4"/>
          <w:lang w:val="sq-AL"/>
        </w:rPr>
        <w:t>,</w:t>
      </w:r>
      <w:r w:rsidR="00317615" w:rsidRPr="005B4DDD">
        <w:rPr>
          <w:spacing w:val="-4"/>
          <w:lang w:val="sq-AL"/>
        </w:rPr>
        <w:t xml:space="preserve"> </w:t>
      </w:r>
      <w:r w:rsidRPr="005B4DDD">
        <w:rPr>
          <w:spacing w:val="-4"/>
          <w:lang w:val="sq-AL"/>
        </w:rPr>
        <w:t>NË</w:t>
      </w:r>
      <w:r w:rsidR="00317615" w:rsidRPr="005B4DDD">
        <w:rPr>
          <w:spacing w:val="-4"/>
          <w:lang w:val="sq-AL"/>
        </w:rPr>
        <w:t xml:space="preserve">NSHKRUAR </w:t>
      </w:r>
      <w:r w:rsidRPr="005B4DDD">
        <w:rPr>
          <w:spacing w:val="-4"/>
          <w:lang w:val="sq-AL"/>
        </w:rPr>
        <w:t>NË</w:t>
      </w:r>
      <w:r w:rsidR="00317615" w:rsidRPr="005B4DDD">
        <w:rPr>
          <w:spacing w:val="-4"/>
          <w:lang w:val="sq-AL"/>
        </w:rPr>
        <w:t xml:space="preserve"> LUKSEMBURG </w:t>
      </w:r>
    </w:p>
    <w:p w:rsidR="00317615" w:rsidRPr="005B4DDD" w:rsidRDefault="00541CD8" w:rsidP="008044C8">
      <w:pPr>
        <w:pStyle w:val="Paragrafi"/>
        <w:jc w:val="center"/>
        <w:rPr>
          <w:spacing w:val="-4"/>
          <w:lang w:val="sq-AL"/>
        </w:rPr>
      </w:pPr>
      <w:r w:rsidRPr="005B4DDD">
        <w:rPr>
          <w:spacing w:val="-4"/>
          <w:lang w:val="sq-AL"/>
        </w:rPr>
        <w:t>MË</w:t>
      </w:r>
      <w:r w:rsidR="00317615" w:rsidRPr="005B4DDD">
        <w:rPr>
          <w:spacing w:val="-4"/>
          <w:lang w:val="sq-AL"/>
        </w:rPr>
        <w:t xml:space="preserve"> 14 PRILL 2005</w:t>
      </w:r>
    </w:p>
    <w:p w:rsidR="008044C8" w:rsidRPr="005B4DDD" w:rsidRDefault="008044C8" w:rsidP="009D7B40">
      <w:pPr>
        <w:pStyle w:val="Hapesira7"/>
        <w:rPr>
          <w:lang w:val="sq-AL"/>
        </w:rPr>
      </w:pPr>
    </w:p>
    <w:p w:rsidR="00317615" w:rsidRPr="005B4DDD" w:rsidRDefault="00541CD8" w:rsidP="00317615">
      <w:pPr>
        <w:pStyle w:val="Paragrafi"/>
        <w:rPr>
          <w:spacing w:val="-4"/>
          <w:lang w:val="sq-AL"/>
        </w:rPr>
      </w:pPr>
      <w:r w:rsidRPr="005B4DDD">
        <w:rPr>
          <w:spacing w:val="-4"/>
          <w:lang w:val="sq-AL"/>
        </w:rPr>
        <w:t>K</w:t>
      </w:r>
      <w:r w:rsidR="00C63791" w:rsidRPr="005B4DDD">
        <w:rPr>
          <w:spacing w:val="-4"/>
          <w:lang w:val="sq-AL"/>
        </w:rPr>
        <w:t>ë</w:t>
      </w:r>
      <w:r w:rsidR="00317615" w:rsidRPr="005B4DDD">
        <w:rPr>
          <w:spacing w:val="-4"/>
          <w:lang w:val="sq-AL"/>
        </w:rPr>
        <w:t xml:space="preserve">shilli i Ministrave i  </w:t>
      </w:r>
      <w:r w:rsidR="008836A2" w:rsidRPr="005B4DDD">
        <w:rPr>
          <w:spacing w:val="-4"/>
          <w:lang w:val="sq-AL"/>
        </w:rPr>
        <w:t>Republik</w:t>
      </w:r>
      <w:r w:rsidR="00C63791" w:rsidRPr="005B4DDD">
        <w:rPr>
          <w:spacing w:val="-4"/>
          <w:lang w:val="sq-AL"/>
        </w:rPr>
        <w:t>ë</w:t>
      </w:r>
      <w:r w:rsidR="00317615" w:rsidRPr="005B4DDD">
        <w:rPr>
          <w:spacing w:val="-4"/>
          <w:lang w:val="sq-AL"/>
        </w:rPr>
        <w:t xml:space="preserve">s </w:t>
      </w:r>
      <w:r w:rsidR="008836A2" w:rsidRPr="005B4DDD">
        <w:rPr>
          <w:spacing w:val="-4"/>
          <w:lang w:val="sq-AL"/>
        </w:rPr>
        <w:t>s</w:t>
      </w:r>
      <w:r w:rsidR="00C63791" w:rsidRPr="005B4DDD">
        <w:rPr>
          <w:spacing w:val="-4"/>
          <w:lang w:val="sq-AL"/>
        </w:rPr>
        <w:t>ë</w:t>
      </w:r>
      <w:r w:rsidR="0013489F" w:rsidRPr="005B4DDD">
        <w:rPr>
          <w:spacing w:val="-4"/>
          <w:lang w:val="sq-AL"/>
        </w:rPr>
        <w:t xml:space="preserve"> </w:t>
      </w:r>
      <w:r w:rsidR="008836A2" w:rsidRPr="005B4DDD">
        <w:rPr>
          <w:spacing w:val="-4"/>
          <w:lang w:val="sq-AL"/>
        </w:rPr>
        <w:t>Shqip</w:t>
      </w:r>
      <w:r w:rsidR="00C63791" w:rsidRPr="005B4DDD">
        <w:rPr>
          <w:spacing w:val="-4"/>
          <w:lang w:val="sq-AL"/>
        </w:rPr>
        <w:t>ë</w:t>
      </w:r>
      <w:r w:rsidR="008836A2" w:rsidRPr="005B4DDD">
        <w:rPr>
          <w:spacing w:val="-4"/>
          <w:lang w:val="sq-AL"/>
        </w:rPr>
        <w:t>ris</w:t>
      </w:r>
      <w:r w:rsidR="00C63791" w:rsidRPr="005B4DDD">
        <w:rPr>
          <w:spacing w:val="-4"/>
          <w:lang w:val="sq-AL"/>
        </w:rPr>
        <w:t>ë</w:t>
      </w:r>
      <w:r w:rsidR="00317615" w:rsidRPr="005B4DDD">
        <w:rPr>
          <w:spacing w:val="-4"/>
          <w:lang w:val="sq-AL"/>
        </w:rPr>
        <w:t xml:space="preserve"> dhe Republika e </w:t>
      </w:r>
      <w:r w:rsidR="008836A2" w:rsidRPr="005B4DDD">
        <w:rPr>
          <w:spacing w:val="-4"/>
          <w:lang w:val="sq-AL"/>
        </w:rPr>
        <w:t>Portugalis</w:t>
      </w:r>
      <w:r w:rsidR="00C63791" w:rsidRPr="005B4DDD">
        <w:rPr>
          <w:spacing w:val="-4"/>
          <w:lang w:val="sq-AL"/>
        </w:rPr>
        <w:t>ë</w:t>
      </w:r>
      <w:r w:rsidR="00317615" w:rsidRPr="005B4DDD">
        <w:rPr>
          <w:spacing w:val="-4"/>
          <w:lang w:val="sq-AL"/>
        </w:rPr>
        <w:t>,</w:t>
      </w:r>
    </w:p>
    <w:p w:rsidR="00317615" w:rsidRPr="005B4DDD" w:rsidRDefault="00317615" w:rsidP="00317615">
      <w:pPr>
        <w:pStyle w:val="Paragrafi"/>
        <w:rPr>
          <w:spacing w:val="-4"/>
          <w:lang w:val="sq-AL"/>
        </w:rPr>
      </w:pPr>
      <w:r w:rsidRPr="005B4DDD">
        <w:rPr>
          <w:spacing w:val="-4"/>
          <w:lang w:val="sq-AL"/>
        </w:rPr>
        <w:t xml:space="preserve">me </w:t>
      </w:r>
      <w:r w:rsidR="008836A2" w:rsidRPr="005B4DDD">
        <w:rPr>
          <w:spacing w:val="-4"/>
          <w:lang w:val="sq-AL"/>
        </w:rPr>
        <w:t>d</w:t>
      </w:r>
      <w:r w:rsidR="00C63791" w:rsidRPr="005B4DDD">
        <w:rPr>
          <w:spacing w:val="-4"/>
          <w:lang w:val="sq-AL"/>
        </w:rPr>
        <w:t>ë</w:t>
      </w:r>
      <w:r w:rsidR="008836A2" w:rsidRPr="005B4DDD">
        <w:rPr>
          <w:spacing w:val="-4"/>
          <w:lang w:val="sq-AL"/>
        </w:rPr>
        <w:t>shir</w:t>
      </w:r>
      <w:r w:rsidR="00C63791" w:rsidRPr="005B4DDD">
        <w:rPr>
          <w:spacing w:val="-4"/>
          <w:lang w:val="sq-AL"/>
        </w:rPr>
        <w:t>ë</w:t>
      </w:r>
      <w:r w:rsidRPr="005B4DDD">
        <w:rPr>
          <w:spacing w:val="-4"/>
          <w:lang w:val="sq-AL"/>
        </w:rPr>
        <w:t xml:space="preserve">n </w:t>
      </w:r>
      <w:r w:rsidR="008836A2" w:rsidRPr="005B4DDD">
        <w:rPr>
          <w:spacing w:val="-4"/>
          <w:lang w:val="sq-AL"/>
        </w:rPr>
        <w:t>p</w:t>
      </w:r>
      <w:r w:rsidR="00C63791" w:rsidRPr="005B4DDD">
        <w:rPr>
          <w:spacing w:val="-4"/>
          <w:lang w:val="sq-AL"/>
        </w:rPr>
        <w:t>ë</w:t>
      </w:r>
      <w:r w:rsidRPr="005B4DDD">
        <w:rPr>
          <w:spacing w:val="-4"/>
          <w:lang w:val="sq-AL"/>
        </w:rPr>
        <w:t xml:space="preserve">r </w:t>
      </w:r>
      <w:r w:rsidR="008836A2" w:rsidRPr="005B4DDD">
        <w:rPr>
          <w:spacing w:val="-4"/>
          <w:lang w:val="sq-AL"/>
        </w:rPr>
        <w:t>t</w:t>
      </w:r>
      <w:r w:rsidR="00C63791" w:rsidRPr="005B4DDD">
        <w:rPr>
          <w:spacing w:val="-4"/>
          <w:lang w:val="sq-AL"/>
        </w:rPr>
        <w:t>ë</w:t>
      </w:r>
      <w:r w:rsidR="0013489F" w:rsidRPr="005B4DDD">
        <w:rPr>
          <w:spacing w:val="-4"/>
          <w:lang w:val="sq-AL"/>
        </w:rPr>
        <w:t xml:space="preserve"> </w:t>
      </w:r>
      <w:r w:rsidR="008836A2" w:rsidRPr="005B4DDD">
        <w:rPr>
          <w:spacing w:val="-4"/>
          <w:lang w:val="sq-AL"/>
        </w:rPr>
        <w:t>leht</w:t>
      </w:r>
      <w:r w:rsidR="00C63791" w:rsidRPr="005B4DDD">
        <w:rPr>
          <w:spacing w:val="-4"/>
          <w:lang w:val="sq-AL"/>
        </w:rPr>
        <w:t>ë</w:t>
      </w:r>
      <w:r w:rsidRPr="005B4DDD">
        <w:rPr>
          <w:spacing w:val="-4"/>
          <w:lang w:val="sq-AL"/>
        </w:rPr>
        <w:t xml:space="preserve">suar, si parashikohet nga </w:t>
      </w:r>
      <w:r w:rsidR="008836A2" w:rsidRPr="005B4DDD">
        <w:rPr>
          <w:spacing w:val="-4"/>
          <w:lang w:val="sq-AL"/>
        </w:rPr>
        <w:t>n</w:t>
      </w:r>
      <w:r w:rsidRPr="005B4DDD">
        <w:rPr>
          <w:spacing w:val="-4"/>
          <w:lang w:val="sq-AL"/>
        </w:rPr>
        <w:t xml:space="preserve">eni 19, zbatimin e </w:t>
      </w:r>
      <w:r w:rsidR="008836A2" w:rsidRPr="005B4DDD">
        <w:rPr>
          <w:spacing w:val="-4"/>
          <w:lang w:val="sq-AL"/>
        </w:rPr>
        <w:t>Marr</w:t>
      </w:r>
      <w:r w:rsidR="00C63791" w:rsidRPr="005B4DDD">
        <w:rPr>
          <w:spacing w:val="-4"/>
          <w:lang w:val="sq-AL"/>
        </w:rPr>
        <w:t>ë</w:t>
      </w:r>
      <w:r w:rsidRPr="005B4DDD">
        <w:rPr>
          <w:spacing w:val="-4"/>
          <w:lang w:val="sq-AL"/>
        </w:rPr>
        <w:t xml:space="preserve">veshjes </w:t>
      </w:r>
      <w:r w:rsidR="008836A2" w:rsidRPr="005B4DDD">
        <w:rPr>
          <w:spacing w:val="-4"/>
          <w:lang w:val="sq-AL"/>
        </w:rPr>
        <w:t>nd</w:t>
      </w:r>
      <w:r w:rsidR="00C63791" w:rsidRPr="005B4DDD">
        <w:rPr>
          <w:spacing w:val="-4"/>
          <w:lang w:val="sq-AL"/>
        </w:rPr>
        <w:t>ë</w:t>
      </w:r>
      <w:r w:rsidRPr="005B4DDD">
        <w:rPr>
          <w:spacing w:val="-4"/>
          <w:lang w:val="sq-AL"/>
        </w:rPr>
        <w:t xml:space="preserve">rmjet Komunitetit Europian dhe </w:t>
      </w:r>
      <w:r w:rsidR="008836A2" w:rsidRPr="005B4DDD">
        <w:rPr>
          <w:spacing w:val="-4"/>
          <w:lang w:val="sq-AL"/>
        </w:rPr>
        <w:t>Republik</w:t>
      </w:r>
      <w:r w:rsidR="00C63791" w:rsidRPr="005B4DDD">
        <w:rPr>
          <w:spacing w:val="-4"/>
          <w:lang w:val="sq-AL"/>
        </w:rPr>
        <w:t>ë</w:t>
      </w:r>
      <w:r w:rsidRPr="005B4DDD">
        <w:rPr>
          <w:spacing w:val="-4"/>
          <w:lang w:val="sq-AL"/>
        </w:rPr>
        <w:t xml:space="preserve">s </w:t>
      </w:r>
      <w:r w:rsidR="008836A2" w:rsidRPr="005B4DDD">
        <w:rPr>
          <w:spacing w:val="-4"/>
          <w:lang w:val="sq-AL"/>
        </w:rPr>
        <w:t>s</w:t>
      </w:r>
      <w:r w:rsidR="00C63791" w:rsidRPr="005B4DDD">
        <w:rPr>
          <w:spacing w:val="-4"/>
          <w:lang w:val="sq-AL"/>
        </w:rPr>
        <w:t>ë</w:t>
      </w:r>
      <w:r w:rsidR="0013489F" w:rsidRPr="005B4DDD">
        <w:rPr>
          <w:spacing w:val="-4"/>
          <w:lang w:val="sq-AL"/>
        </w:rPr>
        <w:t xml:space="preserve"> </w:t>
      </w:r>
      <w:r w:rsidR="008836A2" w:rsidRPr="005B4DDD">
        <w:rPr>
          <w:spacing w:val="-4"/>
          <w:lang w:val="sq-AL"/>
        </w:rPr>
        <w:t>Shqip</w:t>
      </w:r>
      <w:r w:rsidR="00C63791" w:rsidRPr="005B4DDD">
        <w:rPr>
          <w:spacing w:val="-4"/>
          <w:lang w:val="sq-AL"/>
        </w:rPr>
        <w:t>ë</w:t>
      </w:r>
      <w:r w:rsidR="008836A2" w:rsidRPr="005B4DDD">
        <w:rPr>
          <w:spacing w:val="-4"/>
          <w:lang w:val="sq-AL"/>
        </w:rPr>
        <w:t>ris</w:t>
      </w:r>
      <w:r w:rsidR="00C63791" w:rsidRPr="005B4DDD">
        <w:rPr>
          <w:spacing w:val="-4"/>
          <w:lang w:val="sq-AL"/>
        </w:rPr>
        <w:t>ë</w:t>
      </w:r>
      <w:r w:rsidRPr="005B4DDD">
        <w:rPr>
          <w:spacing w:val="-4"/>
          <w:lang w:val="sq-AL"/>
        </w:rPr>
        <w:t xml:space="preserve">, </w:t>
      </w:r>
      <w:r w:rsidR="008836A2" w:rsidRPr="005B4DDD">
        <w:rPr>
          <w:spacing w:val="-4"/>
          <w:lang w:val="sq-AL"/>
        </w:rPr>
        <w:t>p</w:t>
      </w:r>
      <w:r w:rsidR="00C63791" w:rsidRPr="005B4DDD">
        <w:rPr>
          <w:spacing w:val="-4"/>
          <w:lang w:val="sq-AL"/>
        </w:rPr>
        <w:t>ë</w:t>
      </w:r>
      <w:r w:rsidRPr="005B4DDD">
        <w:rPr>
          <w:spacing w:val="-4"/>
          <w:lang w:val="sq-AL"/>
        </w:rPr>
        <w:t xml:space="preserve">r ripranimin e personave me </w:t>
      </w:r>
      <w:r w:rsidR="008836A2" w:rsidRPr="005B4DDD">
        <w:rPr>
          <w:spacing w:val="-4"/>
          <w:lang w:val="sq-AL"/>
        </w:rPr>
        <w:t>q</w:t>
      </w:r>
      <w:r w:rsidR="00C63791" w:rsidRPr="005B4DDD">
        <w:rPr>
          <w:spacing w:val="-4"/>
          <w:lang w:val="sq-AL"/>
        </w:rPr>
        <w:t>ë</w:t>
      </w:r>
      <w:r w:rsidRPr="005B4DDD">
        <w:rPr>
          <w:spacing w:val="-4"/>
          <w:lang w:val="sq-AL"/>
        </w:rPr>
        <w:t xml:space="preserve">ndrim </w:t>
      </w:r>
      <w:r w:rsidR="008836A2" w:rsidRPr="005B4DDD">
        <w:rPr>
          <w:spacing w:val="-4"/>
          <w:lang w:val="sq-AL"/>
        </w:rPr>
        <w:t>t</w:t>
      </w:r>
      <w:r w:rsidR="00C63791" w:rsidRPr="005B4DDD">
        <w:rPr>
          <w:spacing w:val="-4"/>
          <w:lang w:val="sq-AL"/>
        </w:rPr>
        <w:t>ë</w:t>
      </w:r>
      <w:r w:rsidRPr="005B4DDD">
        <w:rPr>
          <w:spacing w:val="-4"/>
          <w:lang w:val="sq-AL"/>
        </w:rPr>
        <w:t xml:space="preserve"> paautorizuar, </w:t>
      </w:r>
      <w:r w:rsidR="008836A2" w:rsidRPr="005B4DDD">
        <w:rPr>
          <w:spacing w:val="-4"/>
          <w:lang w:val="sq-AL"/>
        </w:rPr>
        <w:t>n</w:t>
      </w:r>
      <w:r w:rsidR="00C63791" w:rsidRPr="005B4DDD">
        <w:rPr>
          <w:spacing w:val="-4"/>
          <w:lang w:val="sq-AL"/>
        </w:rPr>
        <w:t>ë</w:t>
      </w:r>
      <w:r w:rsidRPr="005B4DDD">
        <w:rPr>
          <w:spacing w:val="-4"/>
          <w:lang w:val="sq-AL"/>
        </w:rPr>
        <w:t>nshkruar n</w:t>
      </w:r>
      <w:r w:rsidR="00C63791" w:rsidRPr="005B4DDD">
        <w:rPr>
          <w:spacing w:val="-4"/>
          <w:lang w:val="sq-AL"/>
        </w:rPr>
        <w:t>ë</w:t>
      </w:r>
      <w:r w:rsidRPr="005B4DDD">
        <w:rPr>
          <w:spacing w:val="-4"/>
          <w:lang w:val="sq-AL"/>
        </w:rPr>
        <w:t xml:space="preserve"> Luksemburg, me 14 prill2005, </w:t>
      </w:r>
      <w:r w:rsidR="008836A2" w:rsidRPr="005B4DDD">
        <w:rPr>
          <w:spacing w:val="-4"/>
          <w:lang w:val="sq-AL"/>
        </w:rPr>
        <w:t>m</w:t>
      </w:r>
      <w:r w:rsidR="00C63791" w:rsidRPr="005B4DDD">
        <w:rPr>
          <w:spacing w:val="-4"/>
          <w:lang w:val="sq-AL"/>
        </w:rPr>
        <w:t>ë</w:t>
      </w:r>
      <w:r w:rsidRPr="005B4DDD">
        <w:rPr>
          <w:spacing w:val="-4"/>
          <w:lang w:val="sq-AL"/>
        </w:rPr>
        <w:t xml:space="preserve"> tutje referuar si "</w:t>
      </w:r>
      <w:r w:rsidR="008836A2" w:rsidRPr="005B4DDD">
        <w:rPr>
          <w:spacing w:val="-4"/>
          <w:lang w:val="sq-AL"/>
        </w:rPr>
        <w:t>Marr</w:t>
      </w:r>
      <w:r w:rsidR="00C63791" w:rsidRPr="005B4DDD">
        <w:rPr>
          <w:spacing w:val="-4"/>
          <w:lang w:val="sq-AL"/>
        </w:rPr>
        <w:t>ë</w:t>
      </w:r>
      <w:r w:rsidRPr="005B4DDD">
        <w:rPr>
          <w:spacing w:val="-4"/>
          <w:lang w:val="sq-AL"/>
        </w:rPr>
        <w:t>veshja",</w:t>
      </w:r>
    </w:p>
    <w:p w:rsidR="00317615" w:rsidRPr="005B4DDD" w:rsidRDefault="008836A2" w:rsidP="00317615">
      <w:pPr>
        <w:pStyle w:val="Paragrafi"/>
        <w:rPr>
          <w:spacing w:val="-4"/>
          <w:lang w:val="sq-AL"/>
        </w:rPr>
      </w:pPr>
      <w:r w:rsidRPr="005B4DDD">
        <w:rPr>
          <w:spacing w:val="-4"/>
          <w:lang w:val="sq-AL"/>
        </w:rPr>
        <w:t>ran</w:t>
      </w:r>
      <w:r w:rsidR="00C63791" w:rsidRPr="005B4DDD">
        <w:rPr>
          <w:spacing w:val="-4"/>
          <w:lang w:val="sq-AL"/>
        </w:rPr>
        <w:t>ë</w:t>
      </w:r>
      <w:r w:rsidRPr="005B4DDD">
        <w:rPr>
          <w:spacing w:val="-4"/>
          <w:lang w:val="sq-AL"/>
        </w:rPr>
        <w:t xml:space="preserve"> dakord sa m</w:t>
      </w:r>
      <w:r w:rsidR="00C63791" w:rsidRPr="005B4DDD">
        <w:rPr>
          <w:spacing w:val="-4"/>
          <w:lang w:val="sq-AL"/>
        </w:rPr>
        <w:t>ë</w:t>
      </w:r>
      <w:r w:rsidRPr="005B4DDD">
        <w:rPr>
          <w:spacing w:val="-4"/>
          <w:lang w:val="sq-AL"/>
        </w:rPr>
        <w:t xml:space="preserve"> posht</w:t>
      </w:r>
      <w:r w:rsidR="00C63791" w:rsidRPr="005B4DDD">
        <w:rPr>
          <w:spacing w:val="-4"/>
          <w:lang w:val="sq-AL"/>
        </w:rPr>
        <w:t>ë</w:t>
      </w:r>
      <w:r w:rsidR="00317615" w:rsidRPr="005B4DDD">
        <w:rPr>
          <w:spacing w:val="-4"/>
          <w:lang w:val="sq-AL"/>
        </w:rPr>
        <w:t>:</w:t>
      </w:r>
    </w:p>
    <w:p w:rsidR="00317615" w:rsidRPr="005B4DDD" w:rsidRDefault="00317615" w:rsidP="009D7B40">
      <w:pPr>
        <w:pStyle w:val="Hapesira7"/>
        <w:rPr>
          <w:lang w:val="sq-AL"/>
        </w:rPr>
      </w:pPr>
    </w:p>
    <w:p w:rsidR="00317615" w:rsidRPr="005B4DDD" w:rsidRDefault="00317615" w:rsidP="00661FF8">
      <w:pPr>
        <w:pStyle w:val="NeniNr"/>
        <w:rPr>
          <w:spacing w:val="-4"/>
          <w:lang w:val="sq-AL"/>
        </w:rPr>
      </w:pPr>
      <w:r w:rsidRPr="005B4DDD">
        <w:rPr>
          <w:spacing w:val="-4"/>
          <w:lang w:val="sq-AL"/>
        </w:rPr>
        <w:t>Neni</w:t>
      </w:r>
      <w:r w:rsidR="0013489F" w:rsidRPr="005B4DDD">
        <w:rPr>
          <w:spacing w:val="-4"/>
          <w:lang w:val="sq-AL"/>
        </w:rPr>
        <w:t xml:space="preserve"> </w:t>
      </w:r>
      <w:r w:rsidRPr="005B4DDD">
        <w:rPr>
          <w:spacing w:val="-4"/>
          <w:lang w:val="sq-AL"/>
        </w:rPr>
        <w:t>l</w:t>
      </w:r>
    </w:p>
    <w:p w:rsidR="00317615" w:rsidRPr="005B4DDD" w:rsidRDefault="008836A2" w:rsidP="00661FF8">
      <w:pPr>
        <w:pStyle w:val="NeniTitull"/>
        <w:rPr>
          <w:spacing w:val="-4"/>
          <w:lang w:val="sq-AL"/>
        </w:rPr>
      </w:pPr>
      <w:r w:rsidRPr="005B4DDD">
        <w:rPr>
          <w:spacing w:val="-4"/>
          <w:lang w:val="sq-AL"/>
        </w:rPr>
        <w:t>P</w:t>
      </w:r>
      <w:r w:rsidR="00C63791" w:rsidRPr="005B4DDD">
        <w:rPr>
          <w:spacing w:val="-4"/>
          <w:lang w:val="sq-AL"/>
        </w:rPr>
        <w:t>ë</w:t>
      </w:r>
      <w:r w:rsidR="00317615" w:rsidRPr="005B4DDD">
        <w:rPr>
          <w:spacing w:val="-4"/>
          <w:lang w:val="sq-AL"/>
        </w:rPr>
        <w:t xml:space="preserve">rcaktimi i </w:t>
      </w:r>
      <w:r w:rsidR="0013489F" w:rsidRPr="005B4DDD">
        <w:rPr>
          <w:spacing w:val="-4"/>
          <w:lang w:val="sq-AL"/>
        </w:rPr>
        <w:t>autoriteteve kompetente</w:t>
      </w:r>
    </w:p>
    <w:p w:rsidR="00317615" w:rsidRPr="005B4DDD" w:rsidRDefault="00317615" w:rsidP="009D7B40">
      <w:pPr>
        <w:pStyle w:val="Hapesira7"/>
        <w:rPr>
          <w:lang w:val="sq-AL"/>
        </w:rPr>
      </w:pPr>
    </w:p>
    <w:p w:rsidR="00317615" w:rsidRPr="005B4DDD" w:rsidRDefault="008836A2" w:rsidP="00317615">
      <w:pPr>
        <w:pStyle w:val="Paragrafi"/>
        <w:rPr>
          <w:spacing w:val="-4"/>
          <w:lang w:val="sq-AL"/>
        </w:rPr>
      </w:pPr>
      <w:r w:rsidRPr="005B4DDD">
        <w:rPr>
          <w:spacing w:val="-4"/>
          <w:lang w:val="sq-AL"/>
        </w:rPr>
        <w:t>N</w:t>
      </w:r>
      <w:r w:rsidR="00C63791" w:rsidRPr="005B4DDD">
        <w:rPr>
          <w:spacing w:val="-4"/>
          <w:lang w:val="sq-AL"/>
        </w:rPr>
        <w:t>ë</w:t>
      </w:r>
      <w:r w:rsidR="0013489F" w:rsidRPr="005B4DDD">
        <w:rPr>
          <w:spacing w:val="-4"/>
          <w:lang w:val="sq-AL"/>
        </w:rPr>
        <w:t xml:space="preserve"> </w:t>
      </w:r>
      <w:r w:rsidRPr="005B4DDD">
        <w:rPr>
          <w:spacing w:val="-4"/>
          <w:lang w:val="sq-AL"/>
        </w:rPr>
        <w:t>p</w:t>
      </w:r>
      <w:r w:rsidR="00C63791" w:rsidRPr="005B4DDD">
        <w:rPr>
          <w:spacing w:val="-4"/>
          <w:lang w:val="sq-AL"/>
        </w:rPr>
        <w:t>ë</w:t>
      </w:r>
      <w:r w:rsidRPr="005B4DDD">
        <w:rPr>
          <w:spacing w:val="-4"/>
          <w:lang w:val="sq-AL"/>
        </w:rPr>
        <w:t xml:space="preserve">rputhje  </w:t>
      </w:r>
      <w:r w:rsidR="00317615" w:rsidRPr="005B4DDD">
        <w:rPr>
          <w:spacing w:val="-4"/>
          <w:lang w:val="sq-AL"/>
        </w:rPr>
        <w:t xml:space="preserve">me dispozitat e </w:t>
      </w:r>
      <w:r w:rsidRPr="005B4DDD">
        <w:rPr>
          <w:spacing w:val="-4"/>
          <w:lang w:val="sq-AL"/>
        </w:rPr>
        <w:t>n</w:t>
      </w:r>
      <w:r w:rsidR="00317615" w:rsidRPr="005B4DDD">
        <w:rPr>
          <w:spacing w:val="-4"/>
          <w:lang w:val="sq-AL"/>
        </w:rPr>
        <w:t xml:space="preserve">enit 19 paragrafi  1 pika </w:t>
      </w:r>
      <w:r w:rsidR="0013489F" w:rsidRPr="005B4DDD">
        <w:rPr>
          <w:spacing w:val="-4"/>
          <w:lang w:val="sq-AL"/>
        </w:rPr>
        <w:t>“</w:t>
      </w:r>
      <w:r w:rsidR="00317615" w:rsidRPr="005B4DDD">
        <w:rPr>
          <w:spacing w:val="-4"/>
          <w:lang w:val="sq-AL"/>
        </w:rPr>
        <w:t>a</w:t>
      </w:r>
      <w:r w:rsidR="0013489F" w:rsidRPr="005B4DDD">
        <w:rPr>
          <w:spacing w:val="-4"/>
          <w:lang w:val="sq-AL"/>
        </w:rPr>
        <w:t>”</w:t>
      </w:r>
      <w:r w:rsidR="00317615" w:rsidRPr="005B4DDD">
        <w:rPr>
          <w:spacing w:val="-4"/>
          <w:lang w:val="sq-AL"/>
        </w:rPr>
        <w:t xml:space="preserve"> </w:t>
      </w:r>
      <w:r w:rsidRPr="005B4DDD">
        <w:rPr>
          <w:spacing w:val="-4"/>
          <w:lang w:val="sq-AL"/>
        </w:rPr>
        <w:t>t</w:t>
      </w:r>
      <w:r w:rsidR="00C63791" w:rsidRPr="005B4DDD">
        <w:rPr>
          <w:spacing w:val="-4"/>
          <w:lang w:val="sq-AL"/>
        </w:rPr>
        <w:t>ë</w:t>
      </w:r>
      <w:r w:rsidR="0013489F" w:rsidRPr="005B4DDD">
        <w:rPr>
          <w:spacing w:val="-4"/>
          <w:lang w:val="sq-AL"/>
        </w:rPr>
        <w:t xml:space="preserve"> </w:t>
      </w:r>
      <w:r w:rsidRPr="005B4DDD">
        <w:rPr>
          <w:spacing w:val="-4"/>
          <w:lang w:val="sq-AL"/>
        </w:rPr>
        <w:t>Marr</w:t>
      </w:r>
      <w:r w:rsidR="00C63791" w:rsidRPr="005B4DDD">
        <w:rPr>
          <w:spacing w:val="-4"/>
          <w:lang w:val="sq-AL"/>
        </w:rPr>
        <w:t>ë</w:t>
      </w:r>
      <w:r w:rsidR="00317615" w:rsidRPr="005B4DDD">
        <w:rPr>
          <w:spacing w:val="-4"/>
          <w:lang w:val="sq-AL"/>
        </w:rPr>
        <w:t xml:space="preserve">veshjes,  </w:t>
      </w:r>
      <w:r w:rsidRPr="005B4DDD">
        <w:rPr>
          <w:spacing w:val="-4"/>
          <w:lang w:val="sq-AL"/>
        </w:rPr>
        <w:t>Pal</w:t>
      </w:r>
      <w:r w:rsidR="00C63791" w:rsidRPr="005B4DDD">
        <w:rPr>
          <w:spacing w:val="-4"/>
          <w:lang w:val="sq-AL"/>
        </w:rPr>
        <w:t>ë</w:t>
      </w:r>
      <w:r w:rsidR="00317615" w:rsidRPr="005B4DDD">
        <w:rPr>
          <w:spacing w:val="-4"/>
          <w:lang w:val="sq-AL"/>
        </w:rPr>
        <w:t xml:space="preserve">t </w:t>
      </w:r>
      <w:r w:rsidRPr="005B4DDD">
        <w:rPr>
          <w:spacing w:val="-4"/>
          <w:lang w:val="sq-AL"/>
        </w:rPr>
        <w:t>p</w:t>
      </w:r>
      <w:r w:rsidR="00C63791" w:rsidRPr="005B4DDD">
        <w:rPr>
          <w:spacing w:val="-4"/>
          <w:lang w:val="sq-AL"/>
        </w:rPr>
        <w:t>ë</w:t>
      </w:r>
      <w:r w:rsidRPr="005B4DDD">
        <w:rPr>
          <w:spacing w:val="-4"/>
          <w:lang w:val="sq-AL"/>
        </w:rPr>
        <w:t>rcaktojn</w:t>
      </w:r>
      <w:r w:rsidR="00C63791" w:rsidRPr="005B4DDD">
        <w:rPr>
          <w:spacing w:val="-4"/>
          <w:lang w:val="sq-AL"/>
        </w:rPr>
        <w:t>ë</w:t>
      </w:r>
      <w:r w:rsidR="00317615" w:rsidRPr="005B4DDD">
        <w:rPr>
          <w:spacing w:val="-4"/>
          <w:lang w:val="sq-AL"/>
        </w:rPr>
        <w:t xml:space="preserve">  autoritetet kompetente  </w:t>
      </w:r>
      <w:r w:rsidRPr="005B4DDD">
        <w:rPr>
          <w:spacing w:val="-4"/>
          <w:lang w:val="sq-AL"/>
        </w:rPr>
        <w:t>t</w:t>
      </w:r>
      <w:r w:rsidR="00C63791" w:rsidRPr="005B4DDD">
        <w:rPr>
          <w:spacing w:val="-4"/>
          <w:lang w:val="sq-AL"/>
        </w:rPr>
        <w:t>ë</w:t>
      </w:r>
      <w:r w:rsidR="0013489F" w:rsidRPr="005B4DDD">
        <w:rPr>
          <w:spacing w:val="-4"/>
          <w:lang w:val="sq-AL"/>
        </w:rPr>
        <w:t xml:space="preserve"> </w:t>
      </w:r>
      <w:r w:rsidRPr="005B4DDD">
        <w:rPr>
          <w:spacing w:val="-4"/>
          <w:lang w:val="sq-AL"/>
        </w:rPr>
        <w:t>m</w:t>
      </w:r>
      <w:r w:rsidR="00C63791" w:rsidRPr="005B4DDD">
        <w:rPr>
          <w:spacing w:val="-4"/>
          <w:lang w:val="sq-AL"/>
        </w:rPr>
        <w:t>ë</w:t>
      </w:r>
      <w:r w:rsidR="00317615" w:rsidRPr="005B4DDD">
        <w:rPr>
          <w:spacing w:val="-4"/>
          <w:lang w:val="sq-AL"/>
        </w:rPr>
        <w:t>poshtme:</w:t>
      </w:r>
    </w:p>
    <w:p w:rsidR="00317615" w:rsidRPr="005B4DDD" w:rsidRDefault="00EA0906" w:rsidP="00317615">
      <w:pPr>
        <w:pStyle w:val="Paragrafi"/>
        <w:rPr>
          <w:spacing w:val="-4"/>
          <w:lang w:val="sq-AL"/>
        </w:rPr>
      </w:pPr>
      <w:r w:rsidRPr="005B4DDD">
        <w:rPr>
          <w:spacing w:val="-4"/>
          <w:lang w:val="sq-AL"/>
        </w:rPr>
        <w:t xml:space="preserve">a) </w:t>
      </w:r>
      <w:r w:rsidR="008836A2" w:rsidRPr="005B4DDD">
        <w:rPr>
          <w:spacing w:val="-4"/>
          <w:lang w:val="sq-AL"/>
        </w:rPr>
        <w:t>P</w:t>
      </w:r>
      <w:r w:rsidR="00C63791" w:rsidRPr="005B4DDD">
        <w:rPr>
          <w:spacing w:val="-4"/>
          <w:lang w:val="sq-AL"/>
        </w:rPr>
        <w:t>ë</w:t>
      </w:r>
      <w:r w:rsidR="00317615" w:rsidRPr="005B4DDD">
        <w:rPr>
          <w:spacing w:val="-4"/>
          <w:lang w:val="sq-AL"/>
        </w:rPr>
        <w:t xml:space="preserve">r </w:t>
      </w:r>
      <w:r w:rsidR="008836A2" w:rsidRPr="005B4DDD">
        <w:rPr>
          <w:spacing w:val="-4"/>
          <w:lang w:val="sq-AL"/>
        </w:rPr>
        <w:t>Pal</w:t>
      </w:r>
      <w:r w:rsidR="00C63791" w:rsidRPr="005B4DDD">
        <w:rPr>
          <w:spacing w:val="-4"/>
          <w:lang w:val="sq-AL"/>
        </w:rPr>
        <w:t>ë</w:t>
      </w:r>
      <w:r w:rsidR="00317615" w:rsidRPr="005B4DDD">
        <w:rPr>
          <w:spacing w:val="-4"/>
          <w:lang w:val="sq-AL"/>
        </w:rPr>
        <w:t>n Shqiptare:</w:t>
      </w:r>
    </w:p>
    <w:p w:rsidR="00317615" w:rsidRPr="005B4DDD" w:rsidRDefault="00317615" w:rsidP="009D7B40">
      <w:pPr>
        <w:pStyle w:val="Hapesira7"/>
        <w:rPr>
          <w:lang w:val="sq-AL"/>
        </w:rPr>
      </w:pPr>
    </w:p>
    <w:p w:rsidR="00317615" w:rsidRPr="005B4DDD" w:rsidRDefault="00317615" w:rsidP="009D7B40">
      <w:pPr>
        <w:pStyle w:val="Paragrafi"/>
        <w:ind w:firstLine="0"/>
        <w:rPr>
          <w:spacing w:val="-4"/>
          <w:lang w:val="sq-AL"/>
        </w:rPr>
      </w:pPr>
      <w:r w:rsidRPr="005B4DDD">
        <w:rPr>
          <w:spacing w:val="-4"/>
          <w:lang w:val="sq-AL"/>
        </w:rPr>
        <w:t xml:space="preserve">Ministria e </w:t>
      </w:r>
      <w:r w:rsidR="008836A2" w:rsidRPr="005B4DDD">
        <w:rPr>
          <w:spacing w:val="-4"/>
          <w:lang w:val="sq-AL"/>
        </w:rPr>
        <w:t>Pun</w:t>
      </w:r>
      <w:r w:rsidR="00C63791" w:rsidRPr="005B4DDD">
        <w:rPr>
          <w:spacing w:val="-4"/>
          <w:lang w:val="sq-AL"/>
        </w:rPr>
        <w:t>ë</w:t>
      </w:r>
      <w:r w:rsidRPr="005B4DDD">
        <w:rPr>
          <w:spacing w:val="-4"/>
          <w:lang w:val="sq-AL"/>
        </w:rPr>
        <w:t xml:space="preserve">ve </w:t>
      </w:r>
      <w:r w:rsidR="008836A2" w:rsidRPr="005B4DDD">
        <w:rPr>
          <w:spacing w:val="-4"/>
          <w:lang w:val="sq-AL"/>
        </w:rPr>
        <w:t>t</w:t>
      </w:r>
      <w:r w:rsidR="00C63791" w:rsidRPr="005B4DDD">
        <w:rPr>
          <w:spacing w:val="-4"/>
          <w:lang w:val="sq-AL"/>
        </w:rPr>
        <w:t>ë</w:t>
      </w:r>
      <w:r w:rsidRPr="005B4DDD">
        <w:rPr>
          <w:spacing w:val="-4"/>
          <w:lang w:val="sq-AL"/>
        </w:rPr>
        <w:t xml:space="preserve"> Brendshme</w:t>
      </w:r>
    </w:p>
    <w:p w:rsidR="00317615" w:rsidRPr="005B4DDD" w:rsidRDefault="00317615" w:rsidP="009D7B40">
      <w:pPr>
        <w:pStyle w:val="Paragrafi"/>
        <w:ind w:firstLine="0"/>
        <w:rPr>
          <w:spacing w:val="-4"/>
          <w:lang w:val="sq-AL"/>
        </w:rPr>
      </w:pPr>
      <w:r w:rsidRPr="005B4DDD">
        <w:rPr>
          <w:spacing w:val="-4"/>
          <w:lang w:val="sq-AL"/>
        </w:rPr>
        <w:t xml:space="preserve">Drejtoria e </w:t>
      </w:r>
      <w:r w:rsidR="008836A2" w:rsidRPr="005B4DDD">
        <w:rPr>
          <w:spacing w:val="-4"/>
          <w:lang w:val="sq-AL"/>
        </w:rPr>
        <w:t>P</w:t>
      </w:r>
      <w:r w:rsidR="00C63791" w:rsidRPr="005B4DDD">
        <w:rPr>
          <w:spacing w:val="-4"/>
          <w:lang w:val="sq-AL"/>
        </w:rPr>
        <w:t>ë</w:t>
      </w:r>
      <w:r w:rsidRPr="005B4DDD">
        <w:rPr>
          <w:spacing w:val="-4"/>
          <w:lang w:val="sq-AL"/>
        </w:rPr>
        <w:t xml:space="preserve">rgjithshme e </w:t>
      </w:r>
      <w:r w:rsidR="008836A2" w:rsidRPr="005B4DDD">
        <w:rPr>
          <w:spacing w:val="-4"/>
          <w:lang w:val="sq-AL"/>
        </w:rPr>
        <w:t>Policis</w:t>
      </w:r>
      <w:r w:rsidR="00C63791" w:rsidRPr="005B4DDD">
        <w:rPr>
          <w:spacing w:val="-4"/>
          <w:lang w:val="sq-AL"/>
        </w:rPr>
        <w:t>ë</w:t>
      </w:r>
      <w:r w:rsidR="0013489F" w:rsidRPr="005B4DDD">
        <w:rPr>
          <w:spacing w:val="-4"/>
          <w:lang w:val="sq-AL"/>
        </w:rPr>
        <w:t xml:space="preserve"> </w:t>
      </w:r>
      <w:r w:rsidR="008836A2" w:rsidRPr="005B4DDD">
        <w:rPr>
          <w:spacing w:val="-4"/>
          <w:lang w:val="sq-AL"/>
        </w:rPr>
        <w:t>s</w:t>
      </w:r>
      <w:r w:rsidR="00C63791" w:rsidRPr="005B4DDD">
        <w:rPr>
          <w:spacing w:val="-4"/>
          <w:lang w:val="sq-AL"/>
        </w:rPr>
        <w:t>ë</w:t>
      </w:r>
      <w:r w:rsidRPr="005B4DDD">
        <w:rPr>
          <w:spacing w:val="-4"/>
          <w:lang w:val="sq-AL"/>
        </w:rPr>
        <w:t xml:space="preserve"> Shtetit</w:t>
      </w:r>
    </w:p>
    <w:p w:rsidR="008836A2" w:rsidRPr="005B4DDD" w:rsidRDefault="00317615" w:rsidP="009D7B40">
      <w:pPr>
        <w:pStyle w:val="Paragrafi"/>
        <w:ind w:firstLine="0"/>
        <w:rPr>
          <w:spacing w:val="-4"/>
          <w:lang w:val="sq-AL"/>
        </w:rPr>
      </w:pPr>
      <w:r w:rsidRPr="005B4DDD">
        <w:rPr>
          <w:spacing w:val="-4"/>
          <w:lang w:val="sq-AL"/>
        </w:rPr>
        <w:t xml:space="preserve">Departamenti </w:t>
      </w:r>
      <w:r w:rsidR="008836A2" w:rsidRPr="005B4DDD">
        <w:rPr>
          <w:spacing w:val="-4"/>
          <w:lang w:val="sq-AL"/>
        </w:rPr>
        <w:t>p</w:t>
      </w:r>
      <w:r w:rsidR="00C63791" w:rsidRPr="005B4DDD">
        <w:rPr>
          <w:spacing w:val="-4"/>
          <w:lang w:val="sq-AL"/>
        </w:rPr>
        <w:t>ë</w:t>
      </w:r>
      <w:r w:rsidRPr="005B4DDD">
        <w:rPr>
          <w:spacing w:val="-4"/>
          <w:lang w:val="sq-AL"/>
        </w:rPr>
        <w:t xml:space="preserve">r </w:t>
      </w:r>
      <w:r w:rsidR="0013489F" w:rsidRPr="005B4DDD">
        <w:rPr>
          <w:spacing w:val="-4"/>
          <w:lang w:val="sq-AL"/>
        </w:rPr>
        <w:t>Kufirin</w:t>
      </w:r>
      <w:r w:rsidRPr="005B4DDD">
        <w:rPr>
          <w:spacing w:val="-4"/>
          <w:lang w:val="sq-AL"/>
        </w:rPr>
        <w:t xml:space="preserve"> dhe Migracionin Drejtoria e Migracionit dhe Ripranimeve </w:t>
      </w:r>
    </w:p>
    <w:p w:rsidR="00317615" w:rsidRPr="005B4DDD" w:rsidRDefault="00317615" w:rsidP="009D7B40">
      <w:pPr>
        <w:pStyle w:val="Paragrafi"/>
        <w:ind w:firstLine="0"/>
        <w:rPr>
          <w:spacing w:val="-4"/>
          <w:lang w:val="sq-AL"/>
        </w:rPr>
      </w:pPr>
      <w:r w:rsidRPr="005B4DDD">
        <w:rPr>
          <w:spacing w:val="-4"/>
          <w:lang w:val="sq-AL"/>
        </w:rPr>
        <w:t>Tel/faks: 00355 4 2226932</w:t>
      </w:r>
    </w:p>
    <w:p w:rsidR="00317615" w:rsidRPr="005B4DDD" w:rsidRDefault="00317615" w:rsidP="009D7B40">
      <w:pPr>
        <w:pStyle w:val="Paragrafi"/>
        <w:ind w:firstLine="0"/>
        <w:rPr>
          <w:spacing w:val="-4"/>
          <w:lang w:val="sq-AL"/>
        </w:rPr>
      </w:pPr>
      <w:r w:rsidRPr="005B4DDD">
        <w:rPr>
          <w:spacing w:val="-4"/>
          <w:lang w:val="sq-AL"/>
        </w:rPr>
        <w:t>Tel: 00355 4 227 9251</w:t>
      </w:r>
    </w:p>
    <w:p w:rsidR="00317615" w:rsidRPr="005B4DDD" w:rsidRDefault="00317615" w:rsidP="00317615">
      <w:pPr>
        <w:pStyle w:val="Paragrafi"/>
        <w:rPr>
          <w:spacing w:val="-4"/>
          <w:lang w:val="sq-AL"/>
        </w:rPr>
      </w:pPr>
      <w:r w:rsidRPr="005B4DDD">
        <w:rPr>
          <w:spacing w:val="-4"/>
          <w:lang w:val="sq-AL"/>
        </w:rPr>
        <w:t>Fax: 00355 4 227 9263</w:t>
      </w:r>
    </w:p>
    <w:p w:rsidR="00317615" w:rsidRPr="005B4DDD" w:rsidRDefault="00317615" w:rsidP="00317615">
      <w:pPr>
        <w:pStyle w:val="Paragrafi"/>
        <w:rPr>
          <w:spacing w:val="-4"/>
          <w:lang w:val="sq-AL"/>
        </w:rPr>
      </w:pPr>
      <w:r w:rsidRPr="005B4DDD">
        <w:rPr>
          <w:spacing w:val="-4"/>
          <w:lang w:val="sq-AL"/>
        </w:rPr>
        <w:t>E-mail: policiakufitare.migracioni@asp.gov.al</w:t>
      </w:r>
    </w:p>
    <w:p w:rsidR="00317615" w:rsidRPr="005B4DDD" w:rsidRDefault="00317615" w:rsidP="009D7B40">
      <w:pPr>
        <w:pStyle w:val="Hapesira7"/>
        <w:rPr>
          <w:lang w:val="sq-AL"/>
        </w:rPr>
      </w:pPr>
    </w:p>
    <w:p w:rsidR="00317615" w:rsidRPr="005B4DDD" w:rsidRDefault="00EA0906" w:rsidP="00317615">
      <w:pPr>
        <w:pStyle w:val="Paragrafi"/>
        <w:rPr>
          <w:spacing w:val="-4"/>
          <w:lang w:val="sq-AL"/>
        </w:rPr>
      </w:pPr>
      <w:r w:rsidRPr="005B4DDD">
        <w:rPr>
          <w:spacing w:val="-4"/>
          <w:lang w:val="sq-AL"/>
        </w:rPr>
        <w:t xml:space="preserve">b) </w:t>
      </w:r>
      <w:r w:rsidR="0013489F" w:rsidRPr="005B4DDD">
        <w:rPr>
          <w:spacing w:val="-4"/>
          <w:lang w:val="sq-AL"/>
        </w:rPr>
        <w:t>Për</w:t>
      </w:r>
      <w:r w:rsidR="00317615" w:rsidRPr="005B4DDD">
        <w:rPr>
          <w:spacing w:val="-4"/>
          <w:lang w:val="sq-AL"/>
        </w:rPr>
        <w:t xml:space="preserve"> </w:t>
      </w:r>
      <w:r w:rsidR="0013489F" w:rsidRPr="005B4DDD">
        <w:rPr>
          <w:spacing w:val="-4"/>
          <w:lang w:val="sq-AL"/>
        </w:rPr>
        <w:t>Palën</w:t>
      </w:r>
      <w:r w:rsidR="00317615" w:rsidRPr="005B4DDD">
        <w:rPr>
          <w:spacing w:val="-4"/>
          <w:lang w:val="sq-AL"/>
        </w:rPr>
        <w:t xml:space="preserve"> Portugeze:</w:t>
      </w:r>
    </w:p>
    <w:p w:rsidR="00317615" w:rsidRPr="005B4DDD" w:rsidRDefault="00317615" w:rsidP="009D7B40">
      <w:pPr>
        <w:pStyle w:val="Paragrafi"/>
        <w:ind w:firstLine="0"/>
        <w:rPr>
          <w:spacing w:val="-4"/>
          <w:lang w:val="sq-AL"/>
        </w:rPr>
      </w:pPr>
      <w:r w:rsidRPr="005B4DDD">
        <w:rPr>
          <w:spacing w:val="-4"/>
          <w:lang w:val="sq-AL"/>
        </w:rPr>
        <w:t xml:space="preserve">Ministria e </w:t>
      </w:r>
      <w:r w:rsidR="0013489F" w:rsidRPr="005B4DDD">
        <w:rPr>
          <w:spacing w:val="-4"/>
          <w:lang w:val="sq-AL"/>
        </w:rPr>
        <w:t>Punëve</w:t>
      </w:r>
      <w:r w:rsidRPr="005B4DDD">
        <w:rPr>
          <w:spacing w:val="-4"/>
          <w:lang w:val="sq-AL"/>
        </w:rPr>
        <w:t xml:space="preserve"> </w:t>
      </w:r>
      <w:r w:rsidR="0095351F" w:rsidRPr="005B4DDD">
        <w:rPr>
          <w:spacing w:val="-4"/>
          <w:lang w:val="sq-AL"/>
        </w:rPr>
        <w:t>t</w:t>
      </w:r>
      <w:r w:rsidR="00C63791" w:rsidRPr="005B4DDD">
        <w:rPr>
          <w:spacing w:val="-4"/>
          <w:lang w:val="sq-AL"/>
        </w:rPr>
        <w:t>ë</w:t>
      </w:r>
      <w:r w:rsidRPr="005B4DDD">
        <w:rPr>
          <w:spacing w:val="-4"/>
          <w:lang w:val="sq-AL"/>
        </w:rPr>
        <w:t xml:space="preserve"> Brendshme </w:t>
      </w:r>
      <w:r w:rsidR="0095351F" w:rsidRPr="005B4DDD">
        <w:rPr>
          <w:spacing w:val="-4"/>
          <w:lang w:val="sq-AL"/>
        </w:rPr>
        <w:t>Sh</w:t>
      </w:r>
      <w:r w:rsidR="00C63791" w:rsidRPr="005B4DDD">
        <w:rPr>
          <w:spacing w:val="-4"/>
          <w:lang w:val="sq-AL"/>
        </w:rPr>
        <w:t>ë</w:t>
      </w:r>
      <w:r w:rsidRPr="005B4DDD">
        <w:rPr>
          <w:spacing w:val="-4"/>
          <w:lang w:val="sq-AL"/>
        </w:rPr>
        <w:t xml:space="preserve">rbimi i Migracionit dhe Kufirit Drejtoria e Kufirit e </w:t>
      </w:r>
      <w:r w:rsidR="0095351F" w:rsidRPr="005B4DDD">
        <w:rPr>
          <w:spacing w:val="-4"/>
          <w:lang w:val="sq-AL"/>
        </w:rPr>
        <w:t>Lisbon</w:t>
      </w:r>
      <w:r w:rsidR="00C63791" w:rsidRPr="005B4DDD">
        <w:rPr>
          <w:spacing w:val="-4"/>
          <w:lang w:val="sq-AL"/>
        </w:rPr>
        <w:t>ë</w:t>
      </w:r>
      <w:r w:rsidRPr="005B4DDD">
        <w:rPr>
          <w:spacing w:val="-4"/>
          <w:lang w:val="sq-AL"/>
        </w:rPr>
        <w:t>s</w:t>
      </w:r>
    </w:p>
    <w:p w:rsidR="00317615" w:rsidRPr="005B4DDD" w:rsidRDefault="00317615" w:rsidP="009D7B40">
      <w:pPr>
        <w:pStyle w:val="Paragrafi"/>
        <w:ind w:firstLine="0"/>
        <w:rPr>
          <w:spacing w:val="-4"/>
          <w:lang w:val="sq-AL"/>
        </w:rPr>
      </w:pPr>
      <w:r w:rsidRPr="005B4DDD">
        <w:rPr>
          <w:spacing w:val="-4"/>
          <w:lang w:val="sq-AL"/>
        </w:rPr>
        <w:t>Tel.: +351 21 845 96 26</w:t>
      </w:r>
    </w:p>
    <w:p w:rsidR="00317615" w:rsidRPr="005B4DDD" w:rsidRDefault="00317615" w:rsidP="009D7B40">
      <w:pPr>
        <w:pStyle w:val="Paragrafi"/>
        <w:ind w:firstLine="0"/>
        <w:rPr>
          <w:spacing w:val="-4"/>
          <w:lang w:val="sq-AL"/>
        </w:rPr>
      </w:pPr>
      <w:r w:rsidRPr="005B4DDD">
        <w:rPr>
          <w:spacing w:val="-4"/>
          <w:lang w:val="sq-AL"/>
        </w:rPr>
        <w:t>Fax: +351 21 847 42 39</w:t>
      </w:r>
    </w:p>
    <w:p w:rsidR="00317615" w:rsidRPr="005B4DDD" w:rsidRDefault="00317615" w:rsidP="009D7B40">
      <w:pPr>
        <w:pStyle w:val="Paragrafi"/>
        <w:ind w:firstLine="0"/>
        <w:rPr>
          <w:spacing w:val="-4"/>
          <w:lang w:val="sq-AL"/>
        </w:rPr>
      </w:pPr>
      <w:r w:rsidRPr="005B4DDD">
        <w:rPr>
          <w:spacing w:val="-4"/>
          <w:lang w:val="sq-AL"/>
        </w:rPr>
        <w:t>E-mail: DFL.Readmissoes@sef.pt</w:t>
      </w:r>
    </w:p>
    <w:p w:rsidR="00317615" w:rsidRPr="005B4DDD" w:rsidRDefault="00317615" w:rsidP="009D7B40">
      <w:pPr>
        <w:pStyle w:val="Hapesira7"/>
        <w:rPr>
          <w:lang w:val="sq-AL"/>
        </w:rPr>
      </w:pPr>
    </w:p>
    <w:p w:rsidR="00317615" w:rsidRPr="005B4DDD" w:rsidRDefault="00EA0906" w:rsidP="00317615">
      <w:pPr>
        <w:pStyle w:val="Paragrafi"/>
        <w:rPr>
          <w:spacing w:val="-4"/>
          <w:lang w:val="sq-AL"/>
        </w:rPr>
      </w:pPr>
      <w:r w:rsidRPr="005B4DDD">
        <w:rPr>
          <w:spacing w:val="-4"/>
          <w:lang w:val="sq-AL"/>
        </w:rPr>
        <w:t xml:space="preserve">2. </w:t>
      </w:r>
      <w:r w:rsidR="00317615" w:rsidRPr="005B4DDD">
        <w:rPr>
          <w:spacing w:val="-4"/>
          <w:lang w:val="sq-AL"/>
        </w:rPr>
        <w:t xml:space="preserve">Autoritetet kompetente do </w:t>
      </w:r>
      <w:r w:rsidR="0095351F" w:rsidRPr="005B4DDD">
        <w:rPr>
          <w:spacing w:val="-4"/>
          <w:lang w:val="sq-AL"/>
        </w:rPr>
        <w:t>t</w:t>
      </w:r>
      <w:r w:rsidR="00C63791" w:rsidRPr="005B4DDD">
        <w:rPr>
          <w:spacing w:val="-4"/>
          <w:lang w:val="sq-AL"/>
        </w:rPr>
        <w:t>ë</w:t>
      </w:r>
      <w:r w:rsidR="0013489F" w:rsidRPr="005B4DDD">
        <w:rPr>
          <w:spacing w:val="-4"/>
          <w:lang w:val="sq-AL"/>
        </w:rPr>
        <w:t xml:space="preserve"> </w:t>
      </w:r>
      <w:r w:rsidR="0095351F" w:rsidRPr="005B4DDD">
        <w:rPr>
          <w:spacing w:val="-4"/>
          <w:lang w:val="sq-AL"/>
        </w:rPr>
        <w:t>komunikojn</w:t>
      </w:r>
      <w:r w:rsidR="00C63791" w:rsidRPr="005B4DDD">
        <w:rPr>
          <w:spacing w:val="-4"/>
          <w:lang w:val="sq-AL"/>
        </w:rPr>
        <w:t>ë</w:t>
      </w:r>
      <w:r w:rsidR="0013489F" w:rsidRPr="005B4DDD">
        <w:rPr>
          <w:spacing w:val="-4"/>
          <w:lang w:val="sq-AL"/>
        </w:rPr>
        <w:t xml:space="preserve"> </w:t>
      </w:r>
      <w:r w:rsidR="0095351F" w:rsidRPr="005B4DDD">
        <w:rPr>
          <w:spacing w:val="-4"/>
          <w:lang w:val="sq-AL"/>
        </w:rPr>
        <w:t>n</w:t>
      </w:r>
      <w:r w:rsidR="00C63791" w:rsidRPr="005B4DDD">
        <w:rPr>
          <w:spacing w:val="-4"/>
          <w:lang w:val="sq-AL"/>
        </w:rPr>
        <w:t>ë</w:t>
      </w:r>
      <w:r w:rsidR="0095351F" w:rsidRPr="005B4DDD">
        <w:rPr>
          <w:spacing w:val="-4"/>
          <w:lang w:val="sq-AL"/>
        </w:rPr>
        <w:t>p</w:t>
      </w:r>
      <w:r w:rsidR="00C63791" w:rsidRPr="005B4DDD">
        <w:rPr>
          <w:spacing w:val="-4"/>
          <w:lang w:val="sq-AL"/>
        </w:rPr>
        <w:t>ë</w:t>
      </w:r>
      <w:r w:rsidR="00317615" w:rsidRPr="005B4DDD">
        <w:rPr>
          <w:spacing w:val="-4"/>
          <w:lang w:val="sq-AL"/>
        </w:rPr>
        <w:t xml:space="preserve">rmjet </w:t>
      </w:r>
      <w:r w:rsidR="0095351F" w:rsidRPr="005B4DDD">
        <w:rPr>
          <w:spacing w:val="-4"/>
          <w:lang w:val="sq-AL"/>
        </w:rPr>
        <w:t>post</w:t>
      </w:r>
      <w:r w:rsidR="00C63791" w:rsidRPr="005B4DDD">
        <w:rPr>
          <w:spacing w:val="-4"/>
          <w:lang w:val="sq-AL"/>
        </w:rPr>
        <w:t>ë</w:t>
      </w:r>
      <w:r w:rsidR="00317615" w:rsidRPr="005B4DDD">
        <w:rPr>
          <w:spacing w:val="-4"/>
          <w:lang w:val="sq-AL"/>
        </w:rPr>
        <w:t xml:space="preserve">s elektronike, kur </w:t>
      </w:r>
      <w:r w:rsidR="00C63791" w:rsidRPr="005B4DDD">
        <w:rPr>
          <w:spacing w:val="-4"/>
          <w:lang w:val="sq-AL"/>
        </w:rPr>
        <w:t>ë</w:t>
      </w:r>
      <w:r w:rsidR="0095351F" w:rsidRPr="005B4DDD">
        <w:rPr>
          <w:spacing w:val="-4"/>
          <w:lang w:val="sq-AL"/>
        </w:rPr>
        <w:t>sht</w:t>
      </w:r>
      <w:r w:rsidR="00C63791" w:rsidRPr="005B4DDD">
        <w:rPr>
          <w:spacing w:val="-4"/>
          <w:lang w:val="sq-AL"/>
        </w:rPr>
        <w:t>ë</w:t>
      </w:r>
      <w:r w:rsidR="00317615" w:rsidRPr="005B4DDD">
        <w:rPr>
          <w:spacing w:val="-4"/>
          <w:lang w:val="sq-AL"/>
        </w:rPr>
        <w:t xml:space="preserve"> e mundur. </w:t>
      </w:r>
      <w:r w:rsidR="0095351F" w:rsidRPr="005B4DDD">
        <w:rPr>
          <w:spacing w:val="-4"/>
          <w:lang w:val="sq-AL"/>
        </w:rPr>
        <w:t>N</w:t>
      </w:r>
      <w:r w:rsidR="00C63791" w:rsidRPr="005B4DDD">
        <w:rPr>
          <w:spacing w:val="-4"/>
          <w:lang w:val="sq-AL"/>
        </w:rPr>
        <w:t>ë</w:t>
      </w:r>
      <w:r w:rsidR="00317615" w:rsidRPr="005B4DDD">
        <w:rPr>
          <w:spacing w:val="-4"/>
          <w:lang w:val="sq-AL"/>
        </w:rPr>
        <w:t xml:space="preserve"> rastet kur nuk </w:t>
      </w:r>
      <w:r w:rsidR="00C63791" w:rsidRPr="005B4DDD">
        <w:rPr>
          <w:spacing w:val="-4"/>
          <w:lang w:val="sq-AL"/>
        </w:rPr>
        <w:t>ë</w:t>
      </w:r>
      <w:r w:rsidR="0095351F" w:rsidRPr="005B4DDD">
        <w:rPr>
          <w:spacing w:val="-4"/>
          <w:lang w:val="sq-AL"/>
        </w:rPr>
        <w:t>s</w:t>
      </w:r>
      <w:r w:rsidR="00317615" w:rsidRPr="005B4DDD">
        <w:rPr>
          <w:spacing w:val="-4"/>
          <w:lang w:val="sq-AL"/>
        </w:rPr>
        <w:t>ht</w:t>
      </w:r>
      <w:r w:rsidR="00C63791" w:rsidRPr="005B4DDD">
        <w:rPr>
          <w:spacing w:val="-4"/>
          <w:lang w:val="sq-AL"/>
        </w:rPr>
        <w:t>ë</w:t>
      </w:r>
      <w:r w:rsidR="00317615" w:rsidRPr="005B4DDD">
        <w:rPr>
          <w:spacing w:val="-4"/>
          <w:lang w:val="sq-AL"/>
        </w:rPr>
        <w:t xml:space="preserve"> e mundur komunikimi do</w:t>
      </w:r>
      <w:r w:rsidR="0013489F" w:rsidRPr="005B4DDD">
        <w:rPr>
          <w:spacing w:val="-4"/>
          <w:lang w:val="sq-AL"/>
        </w:rPr>
        <w:t xml:space="preserve"> t</w:t>
      </w:r>
      <w:r w:rsidR="00C63791" w:rsidRPr="005B4DDD">
        <w:rPr>
          <w:spacing w:val="-4"/>
          <w:lang w:val="sq-AL"/>
        </w:rPr>
        <w:t>ë</w:t>
      </w:r>
      <w:r w:rsidR="00317615" w:rsidRPr="005B4DDD">
        <w:rPr>
          <w:spacing w:val="-4"/>
          <w:lang w:val="sq-AL"/>
        </w:rPr>
        <w:t xml:space="preserve"> kryhet me faks.</w:t>
      </w:r>
    </w:p>
    <w:p w:rsidR="00317615" w:rsidRPr="005B4DDD" w:rsidRDefault="00EA0906" w:rsidP="0095351F">
      <w:pPr>
        <w:pStyle w:val="Paragrafi"/>
        <w:rPr>
          <w:spacing w:val="-4"/>
          <w:lang w:val="sq-AL"/>
        </w:rPr>
      </w:pPr>
      <w:r w:rsidRPr="005B4DDD">
        <w:rPr>
          <w:spacing w:val="-4"/>
          <w:lang w:val="sq-AL"/>
        </w:rPr>
        <w:t xml:space="preserve">3. </w:t>
      </w:r>
      <w:r w:rsidR="0095351F" w:rsidRPr="005B4DDD">
        <w:rPr>
          <w:spacing w:val="-4"/>
          <w:lang w:val="sq-AL"/>
        </w:rPr>
        <w:t>Pal</w:t>
      </w:r>
      <w:r w:rsidR="00C63791" w:rsidRPr="005B4DDD">
        <w:rPr>
          <w:spacing w:val="-4"/>
          <w:lang w:val="sq-AL"/>
        </w:rPr>
        <w:t>ë</w:t>
      </w:r>
      <w:r w:rsidR="00317615" w:rsidRPr="005B4DDD">
        <w:rPr>
          <w:spacing w:val="-4"/>
          <w:lang w:val="sq-AL"/>
        </w:rPr>
        <w:t xml:space="preserve">t do </w:t>
      </w:r>
      <w:r w:rsidR="0095351F" w:rsidRPr="005B4DDD">
        <w:rPr>
          <w:spacing w:val="-4"/>
          <w:lang w:val="sq-AL"/>
        </w:rPr>
        <w:t>t</w:t>
      </w:r>
      <w:r w:rsidR="00C63791" w:rsidRPr="005B4DDD">
        <w:rPr>
          <w:spacing w:val="-4"/>
          <w:lang w:val="sq-AL"/>
        </w:rPr>
        <w:t>ë</w:t>
      </w:r>
      <w:r w:rsidR="0013489F" w:rsidRPr="005B4DDD">
        <w:rPr>
          <w:spacing w:val="-4"/>
          <w:lang w:val="sq-AL"/>
        </w:rPr>
        <w:t xml:space="preserve"> </w:t>
      </w:r>
      <w:r w:rsidR="0095351F" w:rsidRPr="005B4DDD">
        <w:rPr>
          <w:spacing w:val="-4"/>
          <w:lang w:val="sq-AL"/>
        </w:rPr>
        <w:t>njoftojn</w:t>
      </w:r>
      <w:r w:rsidR="00C63791" w:rsidRPr="005B4DDD">
        <w:rPr>
          <w:spacing w:val="-4"/>
          <w:lang w:val="sq-AL"/>
        </w:rPr>
        <w:t>ë</w:t>
      </w:r>
      <w:r w:rsidR="0013489F" w:rsidRPr="005B4DDD">
        <w:rPr>
          <w:spacing w:val="-4"/>
          <w:lang w:val="sq-AL"/>
        </w:rPr>
        <w:t xml:space="preserve"> </w:t>
      </w:r>
      <w:r w:rsidR="0095351F" w:rsidRPr="005B4DDD">
        <w:rPr>
          <w:spacing w:val="-4"/>
          <w:lang w:val="sq-AL"/>
        </w:rPr>
        <w:t>menj</w:t>
      </w:r>
      <w:r w:rsidR="00C63791" w:rsidRPr="005B4DDD">
        <w:rPr>
          <w:spacing w:val="-4"/>
          <w:lang w:val="sq-AL"/>
        </w:rPr>
        <w:t>ë</w:t>
      </w:r>
      <w:r w:rsidR="0095351F" w:rsidRPr="005B4DDD">
        <w:rPr>
          <w:spacing w:val="-4"/>
          <w:lang w:val="sq-AL"/>
        </w:rPr>
        <w:t>her</w:t>
      </w:r>
      <w:r w:rsidR="00C63791" w:rsidRPr="005B4DDD">
        <w:rPr>
          <w:spacing w:val="-4"/>
          <w:lang w:val="sq-AL"/>
        </w:rPr>
        <w:t>ë</w:t>
      </w:r>
      <w:r w:rsidR="00317615" w:rsidRPr="005B4DDD">
        <w:rPr>
          <w:spacing w:val="-4"/>
          <w:lang w:val="sq-AL"/>
        </w:rPr>
        <w:t xml:space="preserve"> </w:t>
      </w:r>
      <w:r w:rsidR="0013489F" w:rsidRPr="005B4DDD">
        <w:rPr>
          <w:spacing w:val="-4"/>
          <w:lang w:val="sq-AL"/>
        </w:rPr>
        <w:t>njëra</w:t>
      </w:r>
      <w:r w:rsidR="00317615" w:rsidRPr="005B4DDD">
        <w:rPr>
          <w:spacing w:val="-4"/>
          <w:lang w:val="sq-AL"/>
        </w:rPr>
        <w:t>-</w:t>
      </w:r>
      <w:r w:rsidR="0013489F" w:rsidRPr="005B4DDD">
        <w:rPr>
          <w:spacing w:val="-4"/>
          <w:lang w:val="sq-AL"/>
        </w:rPr>
        <w:t>tjetrën</w:t>
      </w:r>
      <w:r w:rsidR="00317615" w:rsidRPr="005B4DDD">
        <w:rPr>
          <w:spacing w:val="-4"/>
          <w:lang w:val="sq-AL"/>
        </w:rPr>
        <w:t xml:space="preserve"> </w:t>
      </w:r>
      <w:r w:rsidR="0095351F" w:rsidRPr="005B4DDD">
        <w:rPr>
          <w:spacing w:val="-4"/>
          <w:lang w:val="sq-AL"/>
        </w:rPr>
        <w:t>n</w:t>
      </w:r>
      <w:r w:rsidR="00C63791" w:rsidRPr="005B4DDD">
        <w:rPr>
          <w:spacing w:val="-4"/>
          <w:lang w:val="sq-AL"/>
        </w:rPr>
        <w:t>ë</w:t>
      </w:r>
      <w:r w:rsidR="0095351F" w:rsidRPr="005B4DDD">
        <w:rPr>
          <w:spacing w:val="-4"/>
          <w:lang w:val="sq-AL"/>
        </w:rPr>
        <w:t>p</w:t>
      </w:r>
      <w:r w:rsidR="00C63791" w:rsidRPr="005B4DDD">
        <w:rPr>
          <w:spacing w:val="-4"/>
          <w:lang w:val="sq-AL"/>
        </w:rPr>
        <w:t>ë</w:t>
      </w:r>
      <w:r w:rsidR="00317615" w:rsidRPr="005B4DDD">
        <w:rPr>
          <w:spacing w:val="-4"/>
          <w:lang w:val="sq-AL"/>
        </w:rPr>
        <w:t xml:space="preserve">rmjet kanaleve diplomatike  </w:t>
      </w:r>
      <w:r w:rsidR="0095351F" w:rsidRPr="005B4DDD">
        <w:rPr>
          <w:spacing w:val="-4"/>
          <w:lang w:val="sq-AL"/>
        </w:rPr>
        <w:t>p</w:t>
      </w:r>
      <w:r w:rsidR="00C63791" w:rsidRPr="005B4DDD">
        <w:rPr>
          <w:spacing w:val="-4"/>
          <w:lang w:val="sq-AL"/>
        </w:rPr>
        <w:t>ë</w:t>
      </w:r>
      <w:r w:rsidR="00317615" w:rsidRPr="005B4DDD">
        <w:rPr>
          <w:spacing w:val="-4"/>
          <w:lang w:val="sq-AL"/>
        </w:rPr>
        <w:t>r</w:t>
      </w:r>
      <w:r w:rsidR="0095351F" w:rsidRPr="005B4DDD">
        <w:rPr>
          <w:spacing w:val="-4"/>
          <w:lang w:val="sq-AL"/>
        </w:rPr>
        <w:t xml:space="preserve"> ç</w:t>
      </w:r>
      <w:r w:rsidR="00317615" w:rsidRPr="005B4DDD">
        <w:rPr>
          <w:spacing w:val="-4"/>
          <w:lang w:val="sq-AL"/>
        </w:rPr>
        <w:t xml:space="preserve">do </w:t>
      </w:r>
      <w:r w:rsidR="0095351F" w:rsidRPr="005B4DDD">
        <w:rPr>
          <w:spacing w:val="-4"/>
          <w:lang w:val="sq-AL"/>
        </w:rPr>
        <w:t>ndryshim</w:t>
      </w:r>
      <w:r w:rsidR="0013489F" w:rsidRPr="005B4DDD">
        <w:rPr>
          <w:spacing w:val="-4"/>
          <w:lang w:val="sq-AL"/>
        </w:rPr>
        <w:t xml:space="preserve"> </w:t>
      </w:r>
      <w:r w:rsidR="0095351F" w:rsidRPr="005B4DDD">
        <w:rPr>
          <w:spacing w:val="-4"/>
          <w:lang w:val="sq-AL"/>
        </w:rPr>
        <w:t>n</w:t>
      </w:r>
      <w:r w:rsidR="00C63791" w:rsidRPr="005B4DDD">
        <w:rPr>
          <w:spacing w:val="-4"/>
          <w:lang w:val="sq-AL"/>
        </w:rPr>
        <w:t>ë</w:t>
      </w:r>
      <w:r w:rsidR="0013489F" w:rsidRPr="005B4DDD">
        <w:rPr>
          <w:spacing w:val="-4"/>
          <w:lang w:val="sq-AL"/>
        </w:rPr>
        <w:t xml:space="preserve"> </w:t>
      </w:r>
      <w:r w:rsidR="0095351F" w:rsidRPr="005B4DDD">
        <w:rPr>
          <w:spacing w:val="-4"/>
          <w:lang w:val="sq-AL"/>
        </w:rPr>
        <w:t>list</w:t>
      </w:r>
      <w:r w:rsidR="00C63791" w:rsidRPr="005B4DDD">
        <w:rPr>
          <w:spacing w:val="-4"/>
          <w:lang w:val="sq-AL"/>
        </w:rPr>
        <w:t>ë</w:t>
      </w:r>
      <w:r w:rsidR="00317615" w:rsidRPr="005B4DDD">
        <w:rPr>
          <w:spacing w:val="-4"/>
          <w:lang w:val="sq-AL"/>
        </w:rPr>
        <w:t xml:space="preserve">n  e </w:t>
      </w:r>
      <w:r w:rsidR="000946F0" w:rsidRPr="005B4DDD">
        <w:rPr>
          <w:spacing w:val="-4"/>
          <w:lang w:val="sq-AL"/>
        </w:rPr>
        <w:t>autoriteteve kompe</w:t>
      </w:r>
      <w:r w:rsidR="00317615" w:rsidRPr="005B4DDD">
        <w:rPr>
          <w:spacing w:val="-4"/>
          <w:lang w:val="sq-AL"/>
        </w:rPr>
        <w:t xml:space="preserve">tente  ose detajet e kontakteve </w:t>
      </w:r>
      <w:r w:rsidR="0095351F" w:rsidRPr="005B4DDD">
        <w:rPr>
          <w:spacing w:val="-4"/>
          <w:lang w:val="sq-AL"/>
        </w:rPr>
        <w:t>t</w:t>
      </w:r>
      <w:r w:rsidR="00C63791" w:rsidRPr="005B4DDD">
        <w:rPr>
          <w:spacing w:val="-4"/>
          <w:lang w:val="sq-AL"/>
        </w:rPr>
        <w:t>ë</w:t>
      </w:r>
      <w:r w:rsidR="00317615" w:rsidRPr="005B4DDD">
        <w:rPr>
          <w:spacing w:val="-4"/>
          <w:lang w:val="sq-AL"/>
        </w:rPr>
        <w:t xml:space="preserve"> tyre.</w:t>
      </w:r>
    </w:p>
    <w:p w:rsidR="00317615" w:rsidRPr="005B4DDD" w:rsidRDefault="00317615" w:rsidP="009D7B40">
      <w:pPr>
        <w:pStyle w:val="Hapesira7"/>
        <w:rPr>
          <w:lang w:val="sq-AL"/>
        </w:rPr>
      </w:pPr>
    </w:p>
    <w:p w:rsidR="00317615" w:rsidRPr="005B4DDD" w:rsidRDefault="00317615" w:rsidP="00661FF8">
      <w:pPr>
        <w:pStyle w:val="NeniNr"/>
        <w:rPr>
          <w:spacing w:val="-4"/>
          <w:lang w:val="sq-AL"/>
        </w:rPr>
      </w:pPr>
      <w:r w:rsidRPr="005B4DDD">
        <w:rPr>
          <w:spacing w:val="-4"/>
          <w:lang w:val="sq-AL"/>
        </w:rPr>
        <w:t>Neni</w:t>
      </w:r>
      <w:r w:rsidR="000946F0">
        <w:rPr>
          <w:spacing w:val="-4"/>
          <w:lang w:val="sq-AL"/>
        </w:rPr>
        <w:t xml:space="preserve"> </w:t>
      </w:r>
      <w:r w:rsidRPr="005B4DDD">
        <w:rPr>
          <w:spacing w:val="-4"/>
          <w:lang w:val="sq-AL"/>
        </w:rPr>
        <w:t>2</w:t>
      </w:r>
    </w:p>
    <w:p w:rsidR="00317615" w:rsidRPr="005B4DDD" w:rsidRDefault="00317615" w:rsidP="00661FF8">
      <w:pPr>
        <w:pStyle w:val="NeniTitull"/>
        <w:rPr>
          <w:spacing w:val="-4"/>
          <w:lang w:val="sq-AL"/>
        </w:rPr>
      </w:pPr>
      <w:r w:rsidRPr="005B4DDD">
        <w:rPr>
          <w:spacing w:val="-4"/>
          <w:lang w:val="sq-AL"/>
        </w:rPr>
        <w:t xml:space="preserve">Pikat e </w:t>
      </w:r>
      <w:r w:rsidR="0013489F" w:rsidRPr="005B4DDD">
        <w:rPr>
          <w:spacing w:val="-4"/>
          <w:lang w:val="sq-AL"/>
        </w:rPr>
        <w:t>kalimit kufitar</w:t>
      </w:r>
    </w:p>
    <w:p w:rsidR="00317615" w:rsidRPr="005B4DDD" w:rsidRDefault="00317615" w:rsidP="009D7B40">
      <w:pPr>
        <w:pStyle w:val="Hapesira7"/>
        <w:rPr>
          <w:lang w:val="sq-AL"/>
        </w:rPr>
      </w:pPr>
    </w:p>
    <w:p w:rsidR="00317615" w:rsidRPr="005B4DDD" w:rsidRDefault="00EA0906" w:rsidP="00317615">
      <w:pPr>
        <w:pStyle w:val="Paragrafi"/>
        <w:rPr>
          <w:spacing w:val="-4"/>
          <w:lang w:val="sq-AL"/>
        </w:rPr>
      </w:pPr>
      <w:r w:rsidRPr="005B4DDD">
        <w:rPr>
          <w:spacing w:val="-4"/>
          <w:lang w:val="sq-AL"/>
        </w:rPr>
        <w:t xml:space="preserve">1. </w:t>
      </w:r>
      <w:r w:rsidR="0013489F" w:rsidRPr="005B4DDD">
        <w:rPr>
          <w:spacing w:val="-4"/>
          <w:lang w:val="sq-AL"/>
        </w:rPr>
        <w:t>Ripranirni ose transiti do të</w:t>
      </w:r>
      <w:r w:rsidR="00317615" w:rsidRPr="005B4DDD">
        <w:rPr>
          <w:spacing w:val="-4"/>
          <w:lang w:val="sq-AL"/>
        </w:rPr>
        <w:t xml:space="preserve"> kryhet n</w:t>
      </w:r>
      <w:r w:rsidR="0013489F" w:rsidRPr="005B4DDD">
        <w:rPr>
          <w:spacing w:val="-4"/>
          <w:lang w:val="sq-AL"/>
        </w:rPr>
        <w:t>ë</w:t>
      </w:r>
      <w:r w:rsidR="00317615" w:rsidRPr="005B4DDD">
        <w:rPr>
          <w:spacing w:val="-4"/>
          <w:lang w:val="sq-AL"/>
        </w:rPr>
        <w:t xml:space="preserve"> pikat e kalimit kufitar si m</w:t>
      </w:r>
      <w:r w:rsidR="0013489F" w:rsidRPr="005B4DDD">
        <w:rPr>
          <w:spacing w:val="-4"/>
          <w:lang w:val="sq-AL"/>
        </w:rPr>
        <w:t>ë</w:t>
      </w:r>
      <w:r w:rsidR="00317615" w:rsidRPr="005B4DDD">
        <w:rPr>
          <w:spacing w:val="-4"/>
          <w:lang w:val="sq-AL"/>
        </w:rPr>
        <w:t xml:space="preserve"> </w:t>
      </w:r>
      <w:r w:rsidR="0013489F" w:rsidRPr="005B4DDD">
        <w:rPr>
          <w:spacing w:val="-4"/>
          <w:lang w:val="sq-AL"/>
        </w:rPr>
        <w:t>poshtë</w:t>
      </w:r>
      <w:r w:rsidR="00317615" w:rsidRPr="005B4DDD">
        <w:rPr>
          <w:spacing w:val="-4"/>
          <w:lang w:val="sq-AL"/>
        </w:rPr>
        <w:t>:</w:t>
      </w:r>
    </w:p>
    <w:p w:rsidR="00317615" w:rsidRPr="005B4DDD" w:rsidRDefault="00317615" w:rsidP="009D7B40">
      <w:pPr>
        <w:pStyle w:val="Hapesira7"/>
        <w:rPr>
          <w:lang w:val="sq-AL"/>
        </w:rPr>
      </w:pPr>
    </w:p>
    <w:p w:rsidR="00317615" w:rsidRPr="005B4DDD" w:rsidRDefault="00EA0906" w:rsidP="00317615">
      <w:pPr>
        <w:pStyle w:val="Paragrafi"/>
        <w:tabs>
          <w:tab w:val="left" w:pos="814"/>
        </w:tabs>
        <w:rPr>
          <w:spacing w:val="-4"/>
          <w:lang w:val="sq-AL"/>
        </w:rPr>
      </w:pPr>
      <w:r w:rsidRPr="005B4DDD">
        <w:rPr>
          <w:spacing w:val="-4"/>
          <w:lang w:val="sq-AL"/>
        </w:rPr>
        <w:t xml:space="preserve">a) </w:t>
      </w:r>
      <w:r w:rsidR="0095351F" w:rsidRPr="005B4DDD">
        <w:rPr>
          <w:spacing w:val="-4"/>
          <w:lang w:val="sq-AL"/>
        </w:rPr>
        <w:t>P</w:t>
      </w:r>
      <w:r w:rsidR="00C63791" w:rsidRPr="005B4DDD">
        <w:rPr>
          <w:spacing w:val="-4"/>
          <w:lang w:val="sq-AL"/>
        </w:rPr>
        <w:t>ë</w:t>
      </w:r>
      <w:r w:rsidR="00317615" w:rsidRPr="005B4DDD">
        <w:rPr>
          <w:spacing w:val="-4"/>
          <w:lang w:val="sq-AL"/>
        </w:rPr>
        <w:t xml:space="preserve">r </w:t>
      </w:r>
      <w:r w:rsidR="0095351F" w:rsidRPr="005B4DDD">
        <w:rPr>
          <w:spacing w:val="-4"/>
          <w:lang w:val="sq-AL"/>
        </w:rPr>
        <w:t>Pal</w:t>
      </w:r>
      <w:r w:rsidR="00C63791" w:rsidRPr="005B4DDD">
        <w:rPr>
          <w:spacing w:val="-4"/>
          <w:lang w:val="sq-AL"/>
        </w:rPr>
        <w:t>ë</w:t>
      </w:r>
      <w:r w:rsidR="00317615" w:rsidRPr="005B4DDD">
        <w:rPr>
          <w:spacing w:val="-4"/>
          <w:lang w:val="sq-AL"/>
        </w:rPr>
        <w:t>n Shqiptare:</w:t>
      </w:r>
    </w:p>
    <w:p w:rsidR="00317615" w:rsidRPr="005B4DDD" w:rsidRDefault="00317615" w:rsidP="009D7B40">
      <w:pPr>
        <w:pStyle w:val="Paragrafi"/>
        <w:ind w:firstLine="0"/>
        <w:rPr>
          <w:spacing w:val="-4"/>
          <w:lang w:val="sq-AL"/>
        </w:rPr>
      </w:pPr>
      <w:r w:rsidRPr="005B4DDD">
        <w:rPr>
          <w:spacing w:val="-4"/>
          <w:lang w:val="sq-AL"/>
        </w:rPr>
        <w:t xml:space="preserve">Drejtoria Rajonale </w:t>
      </w:r>
      <w:r w:rsidR="0095351F" w:rsidRPr="005B4DDD">
        <w:rPr>
          <w:spacing w:val="-4"/>
          <w:lang w:val="sq-AL"/>
        </w:rPr>
        <w:t>p</w:t>
      </w:r>
      <w:r w:rsidR="00C63791" w:rsidRPr="005B4DDD">
        <w:rPr>
          <w:spacing w:val="-4"/>
          <w:lang w:val="sq-AL"/>
        </w:rPr>
        <w:t>ë</w:t>
      </w:r>
      <w:r w:rsidRPr="005B4DDD">
        <w:rPr>
          <w:spacing w:val="-4"/>
          <w:lang w:val="sq-AL"/>
        </w:rPr>
        <w:t>r Kufirin dhe Migracionin</w:t>
      </w:r>
    </w:p>
    <w:p w:rsidR="00317615" w:rsidRPr="005B4DDD" w:rsidRDefault="00317615" w:rsidP="009D7B40">
      <w:pPr>
        <w:pStyle w:val="Paragrafi"/>
        <w:ind w:firstLine="0"/>
        <w:rPr>
          <w:spacing w:val="-4"/>
          <w:lang w:val="sq-AL"/>
        </w:rPr>
      </w:pPr>
      <w:r w:rsidRPr="005B4DDD">
        <w:rPr>
          <w:spacing w:val="-4"/>
          <w:lang w:val="sq-AL"/>
        </w:rPr>
        <w:t xml:space="preserve">Komisariati i </w:t>
      </w:r>
      <w:r w:rsidR="0095351F" w:rsidRPr="005B4DDD">
        <w:rPr>
          <w:spacing w:val="-4"/>
          <w:lang w:val="sq-AL"/>
        </w:rPr>
        <w:t>Policis</w:t>
      </w:r>
      <w:r w:rsidR="00C63791" w:rsidRPr="005B4DDD">
        <w:rPr>
          <w:spacing w:val="-4"/>
          <w:lang w:val="sq-AL"/>
        </w:rPr>
        <w:t>ë</w:t>
      </w:r>
      <w:r w:rsidRPr="005B4DDD">
        <w:rPr>
          <w:spacing w:val="-4"/>
          <w:lang w:val="sq-AL"/>
        </w:rPr>
        <w:t xml:space="preserve"> Kufitare dhe Migracionit, Rinas</w:t>
      </w:r>
    </w:p>
    <w:p w:rsidR="0095351F" w:rsidRPr="005B4DDD" w:rsidRDefault="00317615" w:rsidP="009D7B40">
      <w:pPr>
        <w:pStyle w:val="Paragrafi"/>
        <w:ind w:firstLine="0"/>
        <w:rPr>
          <w:spacing w:val="-4"/>
          <w:lang w:val="sq-AL"/>
        </w:rPr>
      </w:pPr>
      <w:r w:rsidRPr="005B4DDD">
        <w:rPr>
          <w:spacing w:val="-4"/>
          <w:lang w:val="sq-AL"/>
        </w:rPr>
        <w:t xml:space="preserve">Aeroporti </w:t>
      </w:r>
      <w:r w:rsidR="0095351F" w:rsidRPr="005B4DDD">
        <w:rPr>
          <w:spacing w:val="-4"/>
          <w:lang w:val="sq-AL"/>
        </w:rPr>
        <w:t>Nd</w:t>
      </w:r>
      <w:r w:rsidR="00C63791" w:rsidRPr="005B4DDD">
        <w:rPr>
          <w:spacing w:val="-4"/>
          <w:lang w:val="sq-AL"/>
        </w:rPr>
        <w:t>ë</w:t>
      </w:r>
      <w:r w:rsidR="0095351F" w:rsidRPr="005B4DDD">
        <w:rPr>
          <w:spacing w:val="-4"/>
          <w:lang w:val="sq-AL"/>
        </w:rPr>
        <w:t>rkomb</w:t>
      </w:r>
      <w:r w:rsidR="00C63791" w:rsidRPr="005B4DDD">
        <w:rPr>
          <w:spacing w:val="-4"/>
          <w:lang w:val="sq-AL"/>
        </w:rPr>
        <w:t>ë</w:t>
      </w:r>
      <w:r w:rsidRPr="005B4DDD">
        <w:rPr>
          <w:spacing w:val="-4"/>
          <w:lang w:val="sq-AL"/>
        </w:rPr>
        <w:t xml:space="preserve">tar </w:t>
      </w:r>
      <w:r w:rsidR="0095351F" w:rsidRPr="005B4DDD">
        <w:rPr>
          <w:spacing w:val="-4"/>
          <w:lang w:val="sq-AL"/>
        </w:rPr>
        <w:t>"N</w:t>
      </w:r>
      <w:r w:rsidR="00C63791" w:rsidRPr="005B4DDD">
        <w:rPr>
          <w:spacing w:val="-4"/>
          <w:lang w:val="sq-AL"/>
        </w:rPr>
        <w:t>ë</w:t>
      </w:r>
      <w:r w:rsidR="0095351F" w:rsidRPr="005B4DDD">
        <w:rPr>
          <w:spacing w:val="-4"/>
          <w:lang w:val="sq-AL"/>
        </w:rPr>
        <w:t>n</w:t>
      </w:r>
      <w:r w:rsidR="00C63791" w:rsidRPr="005B4DDD">
        <w:rPr>
          <w:spacing w:val="-4"/>
          <w:lang w:val="sq-AL"/>
        </w:rPr>
        <w:t>ë</w:t>
      </w:r>
      <w:r w:rsidRPr="005B4DDD">
        <w:rPr>
          <w:spacing w:val="-4"/>
          <w:lang w:val="sq-AL"/>
        </w:rPr>
        <w:t xml:space="preserve"> Tereza" </w:t>
      </w:r>
    </w:p>
    <w:p w:rsidR="0095351F" w:rsidRPr="005B4DDD" w:rsidRDefault="00317615" w:rsidP="009D7B40">
      <w:pPr>
        <w:pStyle w:val="Paragrafi"/>
        <w:ind w:firstLine="0"/>
        <w:rPr>
          <w:spacing w:val="-4"/>
          <w:lang w:val="sq-AL"/>
        </w:rPr>
      </w:pPr>
      <w:r w:rsidRPr="005B4DDD">
        <w:rPr>
          <w:spacing w:val="-4"/>
          <w:lang w:val="sq-AL"/>
        </w:rPr>
        <w:t>E-mail: PKK.</w:t>
      </w:r>
      <w:r w:rsidR="0013489F" w:rsidRPr="005B4DDD">
        <w:rPr>
          <w:spacing w:val="-4"/>
          <w:lang w:val="sq-AL"/>
        </w:rPr>
        <w:t xml:space="preserve"> </w:t>
      </w:r>
      <w:r w:rsidRPr="005B4DDD">
        <w:rPr>
          <w:spacing w:val="-4"/>
          <w:lang w:val="sq-AL"/>
        </w:rPr>
        <w:t>Aeroporti</w:t>
      </w:r>
      <w:r w:rsidR="0013489F" w:rsidRPr="005B4DDD">
        <w:rPr>
          <w:spacing w:val="-4"/>
          <w:lang w:val="sq-AL"/>
        </w:rPr>
        <w:t xml:space="preserve"> </w:t>
      </w:r>
      <w:r w:rsidRPr="005B4DDD">
        <w:rPr>
          <w:spacing w:val="-4"/>
          <w:lang w:val="sq-AL"/>
        </w:rPr>
        <w:t xml:space="preserve">Rinas@ASP.gov.al </w:t>
      </w:r>
    </w:p>
    <w:p w:rsidR="00317615" w:rsidRPr="005B4DDD" w:rsidRDefault="00317615" w:rsidP="009D7B40">
      <w:pPr>
        <w:pStyle w:val="Paragrafi"/>
        <w:ind w:firstLine="0"/>
        <w:rPr>
          <w:spacing w:val="-4"/>
          <w:lang w:val="sq-AL"/>
        </w:rPr>
      </w:pPr>
      <w:r w:rsidRPr="005B4DDD">
        <w:rPr>
          <w:spacing w:val="-4"/>
          <w:lang w:val="sq-AL"/>
        </w:rPr>
        <w:t>Tel/  faks: 00355 4 2364 028</w:t>
      </w:r>
    </w:p>
    <w:p w:rsidR="00317615" w:rsidRPr="005B4DDD" w:rsidRDefault="00317615" w:rsidP="009D7B40">
      <w:pPr>
        <w:pStyle w:val="Hapesira7"/>
        <w:rPr>
          <w:lang w:val="sq-AL"/>
        </w:rPr>
      </w:pPr>
    </w:p>
    <w:p w:rsidR="00317615" w:rsidRPr="005B4DDD" w:rsidRDefault="00EA0906" w:rsidP="00317615">
      <w:pPr>
        <w:pStyle w:val="Paragrafi"/>
        <w:rPr>
          <w:spacing w:val="-4"/>
          <w:lang w:val="sq-AL"/>
        </w:rPr>
      </w:pPr>
      <w:r w:rsidRPr="005B4DDD">
        <w:rPr>
          <w:spacing w:val="-4"/>
          <w:lang w:val="sq-AL"/>
        </w:rPr>
        <w:t xml:space="preserve">b) </w:t>
      </w:r>
      <w:r w:rsidR="0095351F" w:rsidRPr="005B4DDD">
        <w:rPr>
          <w:spacing w:val="-4"/>
          <w:lang w:val="sq-AL"/>
        </w:rPr>
        <w:t>P</w:t>
      </w:r>
      <w:r w:rsidR="00C63791" w:rsidRPr="005B4DDD">
        <w:rPr>
          <w:spacing w:val="-4"/>
          <w:lang w:val="sq-AL"/>
        </w:rPr>
        <w:t>ë</w:t>
      </w:r>
      <w:r w:rsidR="00317615" w:rsidRPr="005B4DDD">
        <w:rPr>
          <w:spacing w:val="-4"/>
          <w:lang w:val="sq-AL"/>
        </w:rPr>
        <w:t xml:space="preserve">r </w:t>
      </w:r>
      <w:r w:rsidR="000946F0" w:rsidRPr="005B4DDD">
        <w:rPr>
          <w:spacing w:val="-4"/>
          <w:lang w:val="sq-AL"/>
        </w:rPr>
        <w:t xml:space="preserve">Palën </w:t>
      </w:r>
      <w:r w:rsidR="00317615" w:rsidRPr="005B4DDD">
        <w:rPr>
          <w:spacing w:val="-4"/>
          <w:lang w:val="sq-AL"/>
        </w:rPr>
        <w:t>Portugeze</w:t>
      </w:r>
    </w:p>
    <w:p w:rsidR="00317615" w:rsidRPr="005B4DDD" w:rsidRDefault="00317615" w:rsidP="009D7B40">
      <w:pPr>
        <w:pStyle w:val="Paragrafi"/>
        <w:ind w:firstLine="0"/>
        <w:rPr>
          <w:spacing w:val="-4"/>
          <w:lang w:val="sq-AL"/>
        </w:rPr>
      </w:pPr>
      <w:r w:rsidRPr="005B4DDD">
        <w:rPr>
          <w:spacing w:val="-4"/>
          <w:lang w:val="sq-AL"/>
        </w:rPr>
        <w:t xml:space="preserve">Drejtoria  Qendrore  Kufitare  e  Imigracionit  dhe  </w:t>
      </w:r>
      <w:r w:rsidR="0095351F" w:rsidRPr="005B4DDD">
        <w:rPr>
          <w:spacing w:val="-4"/>
          <w:lang w:val="sq-AL"/>
        </w:rPr>
        <w:t>Sh</w:t>
      </w:r>
      <w:r w:rsidR="00C63791" w:rsidRPr="005B4DDD">
        <w:rPr>
          <w:spacing w:val="-4"/>
          <w:lang w:val="sq-AL"/>
        </w:rPr>
        <w:t>ë</w:t>
      </w:r>
      <w:r w:rsidRPr="005B4DDD">
        <w:rPr>
          <w:spacing w:val="-4"/>
          <w:lang w:val="sq-AL"/>
        </w:rPr>
        <w:t xml:space="preserve">rbimeve  Kufitare  </w:t>
      </w:r>
      <w:r w:rsidR="0095351F" w:rsidRPr="005B4DDD">
        <w:rPr>
          <w:spacing w:val="-4"/>
          <w:lang w:val="sq-AL"/>
        </w:rPr>
        <w:t>n</w:t>
      </w:r>
      <w:r w:rsidR="00C63791" w:rsidRPr="005B4DDD">
        <w:rPr>
          <w:spacing w:val="-4"/>
          <w:lang w:val="sq-AL"/>
        </w:rPr>
        <w:t>ë</w:t>
      </w:r>
    </w:p>
    <w:p w:rsidR="0095351F" w:rsidRPr="005B4DDD" w:rsidRDefault="00317615" w:rsidP="009D7B40">
      <w:pPr>
        <w:pStyle w:val="Paragrafi"/>
        <w:ind w:firstLine="0"/>
        <w:rPr>
          <w:spacing w:val="-4"/>
          <w:lang w:val="sq-AL"/>
        </w:rPr>
      </w:pPr>
      <w:r w:rsidRPr="005B4DDD">
        <w:rPr>
          <w:spacing w:val="-4"/>
          <w:lang w:val="sq-AL"/>
        </w:rPr>
        <w:t xml:space="preserve">Aeroportet </w:t>
      </w:r>
      <w:r w:rsidR="0095351F" w:rsidRPr="005B4DDD">
        <w:rPr>
          <w:spacing w:val="-4"/>
          <w:lang w:val="sq-AL"/>
        </w:rPr>
        <w:t>Nd</w:t>
      </w:r>
      <w:r w:rsidR="00C63791" w:rsidRPr="005B4DDD">
        <w:rPr>
          <w:spacing w:val="-4"/>
          <w:lang w:val="sq-AL"/>
        </w:rPr>
        <w:t>ë</w:t>
      </w:r>
      <w:r w:rsidR="0095351F" w:rsidRPr="005B4DDD">
        <w:rPr>
          <w:spacing w:val="-4"/>
          <w:lang w:val="sq-AL"/>
        </w:rPr>
        <w:t>rkomb</w:t>
      </w:r>
      <w:r w:rsidR="00C63791" w:rsidRPr="005B4DDD">
        <w:rPr>
          <w:spacing w:val="-4"/>
          <w:lang w:val="sq-AL"/>
        </w:rPr>
        <w:t>ë</w:t>
      </w:r>
      <w:r w:rsidRPr="005B4DDD">
        <w:rPr>
          <w:spacing w:val="-4"/>
          <w:lang w:val="sq-AL"/>
        </w:rPr>
        <w:t xml:space="preserve">tare </w:t>
      </w:r>
      <w:r w:rsidR="0095351F" w:rsidRPr="005B4DDD">
        <w:rPr>
          <w:spacing w:val="-4"/>
          <w:lang w:val="sq-AL"/>
        </w:rPr>
        <w:t>t</w:t>
      </w:r>
      <w:r w:rsidR="00C63791" w:rsidRPr="005B4DDD">
        <w:rPr>
          <w:spacing w:val="-4"/>
          <w:lang w:val="sq-AL"/>
        </w:rPr>
        <w:t>ë</w:t>
      </w:r>
      <w:r w:rsidR="0013489F" w:rsidRPr="005B4DDD">
        <w:rPr>
          <w:spacing w:val="-4"/>
          <w:lang w:val="sq-AL"/>
        </w:rPr>
        <w:t xml:space="preserve"> </w:t>
      </w:r>
      <w:r w:rsidR="0095351F" w:rsidRPr="005B4DDD">
        <w:rPr>
          <w:spacing w:val="-4"/>
          <w:lang w:val="sq-AL"/>
        </w:rPr>
        <w:t>Lisbon</w:t>
      </w:r>
      <w:r w:rsidR="00C63791" w:rsidRPr="005B4DDD">
        <w:rPr>
          <w:spacing w:val="-4"/>
          <w:lang w:val="sq-AL"/>
        </w:rPr>
        <w:t>ë</w:t>
      </w:r>
      <w:r w:rsidRPr="005B4DDD">
        <w:rPr>
          <w:spacing w:val="-4"/>
          <w:lang w:val="sq-AL"/>
        </w:rPr>
        <w:t xml:space="preserve">s, Portos, ose Faros. </w:t>
      </w:r>
    </w:p>
    <w:p w:rsidR="00317615" w:rsidRPr="005B4DDD" w:rsidRDefault="00317615" w:rsidP="009D7B40">
      <w:pPr>
        <w:pStyle w:val="Paragrafi"/>
        <w:ind w:firstLine="0"/>
        <w:rPr>
          <w:spacing w:val="-4"/>
          <w:lang w:val="sq-AL"/>
        </w:rPr>
      </w:pPr>
      <w:r w:rsidRPr="005B4DDD">
        <w:rPr>
          <w:spacing w:val="-4"/>
          <w:lang w:val="sq-AL"/>
        </w:rPr>
        <w:t>Tel.: +351 21 845 96 26</w:t>
      </w:r>
    </w:p>
    <w:p w:rsidR="00317615" w:rsidRPr="005B4DDD" w:rsidRDefault="00317615" w:rsidP="009D7B40">
      <w:pPr>
        <w:pStyle w:val="Paragrafi"/>
        <w:ind w:firstLine="0"/>
        <w:rPr>
          <w:spacing w:val="-4"/>
          <w:lang w:val="sq-AL"/>
        </w:rPr>
      </w:pPr>
      <w:r w:rsidRPr="005B4DDD">
        <w:rPr>
          <w:spacing w:val="-4"/>
          <w:lang w:val="sq-AL"/>
        </w:rPr>
        <w:t>Fax : +351 21 847 42 39</w:t>
      </w:r>
    </w:p>
    <w:p w:rsidR="00317615" w:rsidRPr="005B4DDD" w:rsidRDefault="00317615" w:rsidP="009D7B40">
      <w:pPr>
        <w:pStyle w:val="Paragrafi"/>
        <w:ind w:firstLine="0"/>
        <w:rPr>
          <w:spacing w:val="-4"/>
          <w:lang w:val="sq-AL"/>
        </w:rPr>
      </w:pPr>
      <w:r w:rsidRPr="005B4DDD">
        <w:rPr>
          <w:spacing w:val="-4"/>
          <w:lang w:val="sq-AL"/>
        </w:rPr>
        <w:t>E-mai</w:t>
      </w:r>
      <w:r w:rsidR="0095351F" w:rsidRPr="005B4DDD">
        <w:rPr>
          <w:spacing w:val="-4"/>
          <w:lang w:val="sq-AL"/>
        </w:rPr>
        <w:t>l</w:t>
      </w:r>
      <w:r w:rsidRPr="005B4DDD">
        <w:rPr>
          <w:spacing w:val="-4"/>
          <w:lang w:val="sq-AL"/>
        </w:rPr>
        <w:t xml:space="preserve">i: DFL.Readmissoe </w:t>
      </w:r>
      <w:hyperlink r:id="rId9">
        <w:r w:rsidRPr="005B4DDD">
          <w:rPr>
            <w:rStyle w:val="Hyperlink"/>
            <w:spacing w:val="-4"/>
            <w:lang w:val="sq-AL"/>
          </w:rPr>
          <w:t>s@sef.pt</w:t>
        </w:r>
      </w:hyperlink>
    </w:p>
    <w:p w:rsidR="00317615" w:rsidRPr="005B4DDD" w:rsidRDefault="00317615" w:rsidP="009D7B40">
      <w:pPr>
        <w:pStyle w:val="Hapesira7"/>
        <w:rPr>
          <w:lang w:val="sq-AL"/>
        </w:rPr>
      </w:pPr>
    </w:p>
    <w:p w:rsidR="00317615" w:rsidRPr="005B4DDD" w:rsidRDefault="00EA0906" w:rsidP="00317615">
      <w:pPr>
        <w:pStyle w:val="Paragrafi"/>
        <w:rPr>
          <w:spacing w:val="-4"/>
          <w:lang w:val="sq-AL"/>
        </w:rPr>
      </w:pPr>
      <w:r w:rsidRPr="005B4DDD">
        <w:rPr>
          <w:spacing w:val="-4"/>
          <w:lang w:val="sq-AL"/>
        </w:rPr>
        <w:t xml:space="preserve">2. </w:t>
      </w:r>
      <w:r w:rsidR="0095351F" w:rsidRPr="005B4DDD">
        <w:rPr>
          <w:spacing w:val="-4"/>
          <w:lang w:val="sq-AL"/>
        </w:rPr>
        <w:t>Pal</w:t>
      </w:r>
      <w:r w:rsidR="00C63791" w:rsidRPr="005B4DDD">
        <w:rPr>
          <w:spacing w:val="-4"/>
          <w:lang w:val="sq-AL"/>
        </w:rPr>
        <w:t>ë</w:t>
      </w:r>
      <w:r w:rsidR="00317615" w:rsidRPr="005B4DDD">
        <w:rPr>
          <w:spacing w:val="-4"/>
          <w:lang w:val="sq-AL"/>
        </w:rPr>
        <w:t xml:space="preserve">t do </w:t>
      </w:r>
      <w:r w:rsidR="0095351F" w:rsidRPr="005B4DDD">
        <w:rPr>
          <w:spacing w:val="-4"/>
          <w:lang w:val="sq-AL"/>
        </w:rPr>
        <w:t>t</w:t>
      </w:r>
      <w:r w:rsidR="00C63791" w:rsidRPr="005B4DDD">
        <w:rPr>
          <w:spacing w:val="-4"/>
          <w:lang w:val="sq-AL"/>
        </w:rPr>
        <w:t>ë</w:t>
      </w:r>
      <w:r w:rsidR="0013489F" w:rsidRPr="005B4DDD">
        <w:rPr>
          <w:spacing w:val="-4"/>
          <w:lang w:val="sq-AL"/>
        </w:rPr>
        <w:t xml:space="preserve"> </w:t>
      </w:r>
      <w:r w:rsidR="0095351F" w:rsidRPr="005B4DDD">
        <w:rPr>
          <w:spacing w:val="-4"/>
          <w:lang w:val="sq-AL"/>
        </w:rPr>
        <w:t>njoftojn</w:t>
      </w:r>
      <w:r w:rsidR="00C63791" w:rsidRPr="005B4DDD">
        <w:rPr>
          <w:spacing w:val="-4"/>
          <w:lang w:val="sq-AL"/>
        </w:rPr>
        <w:t>ë</w:t>
      </w:r>
      <w:r w:rsidR="0013489F" w:rsidRPr="005B4DDD">
        <w:rPr>
          <w:spacing w:val="-4"/>
          <w:lang w:val="sq-AL"/>
        </w:rPr>
        <w:t xml:space="preserve"> </w:t>
      </w:r>
      <w:r w:rsidR="0095351F" w:rsidRPr="005B4DDD">
        <w:rPr>
          <w:spacing w:val="-4"/>
          <w:lang w:val="sq-AL"/>
        </w:rPr>
        <w:t>menj</w:t>
      </w:r>
      <w:r w:rsidR="00C63791" w:rsidRPr="005B4DDD">
        <w:rPr>
          <w:spacing w:val="-4"/>
          <w:lang w:val="sq-AL"/>
        </w:rPr>
        <w:t>ë</w:t>
      </w:r>
      <w:r w:rsidR="0095351F" w:rsidRPr="005B4DDD">
        <w:rPr>
          <w:spacing w:val="-4"/>
          <w:lang w:val="sq-AL"/>
        </w:rPr>
        <w:t>her</w:t>
      </w:r>
      <w:r w:rsidR="00C63791" w:rsidRPr="005B4DDD">
        <w:rPr>
          <w:spacing w:val="-4"/>
          <w:lang w:val="sq-AL"/>
        </w:rPr>
        <w:t>ë</w:t>
      </w:r>
      <w:r w:rsidR="00317615" w:rsidRPr="005B4DDD">
        <w:rPr>
          <w:spacing w:val="-4"/>
          <w:lang w:val="sq-AL"/>
        </w:rPr>
        <w:t xml:space="preserve"> </w:t>
      </w:r>
      <w:r w:rsidR="0013489F" w:rsidRPr="005B4DDD">
        <w:rPr>
          <w:spacing w:val="-4"/>
          <w:lang w:val="sq-AL"/>
        </w:rPr>
        <w:t>njëra</w:t>
      </w:r>
      <w:r w:rsidR="00317615" w:rsidRPr="005B4DDD">
        <w:rPr>
          <w:spacing w:val="-4"/>
          <w:lang w:val="sq-AL"/>
        </w:rPr>
        <w:t>-</w:t>
      </w:r>
      <w:r w:rsidR="0013489F" w:rsidRPr="005B4DDD">
        <w:rPr>
          <w:spacing w:val="-4"/>
          <w:lang w:val="sq-AL"/>
        </w:rPr>
        <w:t>tjetrën</w:t>
      </w:r>
      <w:r w:rsidR="00317615" w:rsidRPr="005B4DDD">
        <w:rPr>
          <w:spacing w:val="-4"/>
          <w:lang w:val="sq-AL"/>
        </w:rPr>
        <w:t xml:space="preserve"> </w:t>
      </w:r>
      <w:r w:rsidR="0095351F" w:rsidRPr="005B4DDD">
        <w:rPr>
          <w:spacing w:val="-4"/>
          <w:lang w:val="sq-AL"/>
        </w:rPr>
        <w:t>n</w:t>
      </w:r>
      <w:r w:rsidR="00C63791" w:rsidRPr="005B4DDD">
        <w:rPr>
          <w:spacing w:val="-4"/>
          <w:lang w:val="sq-AL"/>
        </w:rPr>
        <w:t>ë</w:t>
      </w:r>
      <w:r w:rsidR="0095351F" w:rsidRPr="005B4DDD">
        <w:rPr>
          <w:spacing w:val="-4"/>
          <w:lang w:val="sq-AL"/>
        </w:rPr>
        <w:t>p</w:t>
      </w:r>
      <w:r w:rsidR="00C63791" w:rsidRPr="005B4DDD">
        <w:rPr>
          <w:spacing w:val="-4"/>
          <w:lang w:val="sq-AL"/>
        </w:rPr>
        <w:t>ë</w:t>
      </w:r>
      <w:r w:rsidR="00317615" w:rsidRPr="005B4DDD">
        <w:rPr>
          <w:spacing w:val="-4"/>
          <w:lang w:val="sq-AL"/>
        </w:rPr>
        <w:t xml:space="preserve">rmjet kanaleve diplomatike </w:t>
      </w:r>
      <w:r w:rsidR="0095351F" w:rsidRPr="005B4DDD">
        <w:rPr>
          <w:spacing w:val="-4"/>
          <w:lang w:val="sq-AL"/>
        </w:rPr>
        <w:t>p</w:t>
      </w:r>
      <w:r w:rsidR="00C63791" w:rsidRPr="005B4DDD">
        <w:rPr>
          <w:spacing w:val="-4"/>
          <w:lang w:val="sq-AL"/>
        </w:rPr>
        <w:t>ë</w:t>
      </w:r>
      <w:r w:rsidR="00317615" w:rsidRPr="005B4DDD">
        <w:rPr>
          <w:spacing w:val="-4"/>
          <w:lang w:val="sq-AL"/>
        </w:rPr>
        <w:t xml:space="preserve">r </w:t>
      </w:r>
      <w:r w:rsidR="0095351F" w:rsidRPr="005B4DDD">
        <w:rPr>
          <w:spacing w:val="-4"/>
          <w:lang w:val="sq-AL"/>
        </w:rPr>
        <w:t>ç</w:t>
      </w:r>
      <w:r w:rsidR="00317615" w:rsidRPr="005B4DDD">
        <w:rPr>
          <w:spacing w:val="-4"/>
          <w:lang w:val="sq-AL"/>
        </w:rPr>
        <w:t xml:space="preserve">do ndryshim </w:t>
      </w:r>
      <w:r w:rsidR="004A37B9" w:rsidRPr="005B4DDD">
        <w:rPr>
          <w:spacing w:val="-4"/>
          <w:lang w:val="sq-AL"/>
        </w:rPr>
        <w:t>n</w:t>
      </w:r>
      <w:r w:rsidR="00C63791" w:rsidRPr="005B4DDD">
        <w:rPr>
          <w:spacing w:val="-4"/>
          <w:lang w:val="sq-AL"/>
        </w:rPr>
        <w:t>ë</w:t>
      </w:r>
      <w:r w:rsidR="0013489F" w:rsidRPr="005B4DDD">
        <w:rPr>
          <w:spacing w:val="-4"/>
          <w:lang w:val="sq-AL"/>
        </w:rPr>
        <w:t xml:space="preserve"> </w:t>
      </w:r>
      <w:r w:rsidR="004A37B9" w:rsidRPr="005B4DDD">
        <w:rPr>
          <w:spacing w:val="-4"/>
          <w:lang w:val="sq-AL"/>
        </w:rPr>
        <w:t>list</w:t>
      </w:r>
      <w:r w:rsidR="00C63791" w:rsidRPr="005B4DDD">
        <w:rPr>
          <w:spacing w:val="-4"/>
          <w:lang w:val="sq-AL"/>
        </w:rPr>
        <w:t>ë</w:t>
      </w:r>
      <w:r w:rsidR="00317615" w:rsidRPr="005B4DDD">
        <w:rPr>
          <w:spacing w:val="-4"/>
          <w:lang w:val="sq-AL"/>
        </w:rPr>
        <w:t xml:space="preserve">n e </w:t>
      </w:r>
      <w:r w:rsidR="000946F0" w:rsidRPr="005B4DDD">
        <w:rPr>
          <w:spacing w:val="-4"/>
          <w:lang w:val="sq-AL"/>
        </w:rPr>
        <w:t>pikave të kalimit kufita</w:t>
      </w:r>
      <w:r w:rsidR="00317615" w:rsidRPr="005B4DDD">
        <w:rPr>
          <w:spacing w:val="-4"/>
          <w:lang w:val="sq-AL"/>
        </w:rPr>
        <w:t xml:space="preserve">r </w:t>
      </w:r>
      <w:r w:rsidR="004A37B9" w:rsidRPr="005B4DDD">
        <w:rPr>
          <w:spacing w:val="-4"/>
          <w:lang w:val="sq-AL"/>
        </w:rPr>
        <w:t>t</w:t>
      </w:r>
      <w:r w:rsidR="00C63791" w:rsidRPr="005B4DDD">
        <w:rPr>
          <w:spacing w:val="-4"/>
          <w:lang w:val="sq-AL"/>
        </w:rPr>
        <w:t>ë</w:t>
      </w:r>
      <w:r w:rsidR="0013489F" w:rsidRPr="005B4DDD">
        <w:rPr>
          <w:spacing w:val="-4"/>
          <w:lang w:val="sq-AL"/>
        </w:rPr>
        <w:t xml:space="preserve"> </w:t>
      </w:r>
      <w:r w:rsidR="004A37B9" w:rsidRPr="005B4DDD">
        <w:rPr>
          <w:spacing w:val="-4"/>
          <w:lang w:val="sq-AL"/>
        </w:rPr>
        <w:t>dh</w:t>
      </w:r>
      <w:r w:rsidR="00C63791" w:rsidRPr="005B4DDD">
        <w:rPr>
          <w:spacing w:val="-4"/>
          <w:lang w:val="sq-AL"/>
        </w:rPr>
        <w:t>ë</w:t>
      </w:r>
      <w:r w:rsidR="00317615" w:rsidRPr="005B4DDD">
        <w:rPr>
          <w:spacing w:val="-4"/>
          <w:lang w:val="sq-AL"/>
        </w:rPr>
        <w:t xml:space="preserve">na </w:t>
      </w:r>
      <w:r w:rsidR="004A37B9" w:rsidRPr="005B4DDD">
        <w:rPr>
          <w:spacing w:val="-4"/>
          <w:lang w:val="sq-AL"/>
        </w:rPr>
        <w:t>n</w:t>
      </w:r>
      <w:r w:rsidR="00C63791" w:rsidRPr="005B4DDD">
        <w:rPr>
          <w:spacing w:val="-4"/>
          <w:lang w:val="sq-AL"/>
        </w:rPr>
        <w:t>ë</w:t>
      </w:r>
      <w:r w:rsidR="00317615" w:rsidRPr="005B4DDD">
        <w:rPr>
          <w:spacing w:val="-4"/>
          <w:lang w:val="sq-AL"/>
        </w:rPr>
        <w:t xml:space="preserve"> paragrafin 1 </w:t>
      </w:r>
      <w:r w:rsidR="004A37B9" w:rsidRPr="005B4DDD">
        <w:rPr>
          <w:spacing w:val="-4"/>
          <w:lang w:val="sq-AL"/>
        </w:rPr>
        <w:t>t</w:t>
      </w:r>
      <w:r w:rsidR="00C63791" w:rsidRPr="005B4DDD">
        <w:rPr>
          <w:spacing w:val="-4"/>
          <w:lang w:val="sq-AL"/>
        </w:rPr>
        <w:t>ë</w:t>
      </w:r>
      <w:r w:rsidR="0013489F" w:rsidRPr="005B4DDD">
        <w:rPr>
          <w:spacing w:val="-4"/>
          <w:lang w:val="sq-AL"/>
        </w:rPr>
        <w:t xml:space="preserve"> </w:t>
      </w:r>
      <w:r w:rsidR="004A37B9" w:rsidRPr="005B4DDD">
        <w:rPr>
          <w:spacing w:val="-4"/>
          <w:lang w:val="sq-AL"/>
        </w:rPr>
        <w:t>k</w:t>
      </w:r>
      <w:r w:rsidR="00C63791" w:rsidRPr="005B4DDD">
        <w:rPr>
          <w:spacing w:val="-4"/>
          <w:lang w:val="sq-AL"/>
        </w:rPr>
        <w:t>ë</w:t>
      </w:r>
      <w:r w:rsidR="00317615" w:rsidRPr="005B4DDD">
        <w:rPr>
          <w:spacing w:val="-4"/>
          <w:lang w:val="sq-AL"/>
        </w:rPr>
        <w:t xml:space="preserve">tij </w:t>
      </w:r>
      <w:r w:rsidR="004A37B9" w:rsidRPr="005B4DDD">
        <w:rPr>
          <w:spacing w:val="-4"/>
          <w:lang w:val="sq-AL"/>
        </w:rPr>
        <w:t>n</w:t>
      </w:r>
      <w:r w:rsidR="00317615" w:rsidRPr="005B4DDD">
        <w:rPr>
          <w:spacing w:val="-4"/>
          <w:lang w:val="sq-AL"/>
        </w:rPr>
        <w:t>eni.</w:t>
      </w:r>
    </w:p>
    <w:p w:rsidR="00317615" w:rsidRPr="005B4DDD" w:rsidRDefault="00317615" w:rsidP="009D7B40">
      <w:pPr>
        <w:pStyle w:val="Hapesira7"/>
        <w:rPr>
          <w:lang w:val="sq-AL"/>
        </w:rPr>
      </w:pPr>
    </w:p>
    <w:p w:rsidR="00317615" w:rsidRPr="005B4DDD" w:rsidRDefault="00317615" w:rsidP="00661FF8">
      <w:pPr>
        <w:pStyle w:val="NeniNr"/>
        <w:rPr>
          <w:spacing w:val="-4"/>
          <w:lang w:val="sq-AL"/>
        </w:rPr>
      </w:pPr>
      <w:r w:rsidRPr="005B4DDD">
        <w:rPr>
          <w:spacing w:val="-4"/>
          <w:lang w:val="sq-AL"/>
        </w:rPr>
        <w:t>Neni</w:t>
      </w:r>
      <w:r w:rsidR="000946F0">
        <w:rPr>
          <w:spacing w:val="-4"/>
          <w:lang w:val="sq-AL"/>
        </w:rPr>
        <w:t xml:space="preserve"> </w:t>
      </w:r>
      <w:r w:rsidRPr="005B4DDD">
        <w:rPr>
          <w:spacing w:val="-4"/>
          <w:lang w:val="sq-AL"/>
        </w:rPr>
        <w:t>3</w:t>
      </w:r>
    </w:p>
    <w:p w:rsidR="00317615" w:rsidRPr="005B4DDD" w:rsidRDefault="00317615" w:rsidP="00661FF8">
      <w:pPr>
        <w:pStyle w:val="NeniTitull"/>
        <w:rPr>
          <w:spacing w:val="-4"/>
          <w:lang w:val="sq-AL"/>
        </w:rPr>
      </w:pPr>
      <w:r w:rsidRPr="005B4DDD">
        <w:rPr>
          <w:spacing w:val="-4"/>
          <w:lang w:val="sq-AL"/>
        </w:rPr>
        <w:t xml:space="preserve">Gjuha e </w:t>
      </w:r>
      <w:r w:rsidR="004A37B9" w:rsidRPr="005B4DDD">
        <w:rPr>
          <w:spacing w:val="-4"/>
          <w:lang w:val="sq-AL"/>
        </w:rPr>
        <w:t>komunikimit</w:t>
      </w:r>
    </w:p>
    <w:p w:rsidR="00317615" w:rsidRPr="005B4DDD" w:rsidRDefault="00317615" w:rsidP="009D7B40">
      <w:pPr>
        <w:pStyle w:val="Hapesira7"/>
        <w:rPr>
          <w:lang w:val="sq-AL"/>
        </w:rPr>
      </w:pPr>
    </w:p>
    <w:p w:rsidR="00317615" w:rsidRPr="005B4DDD" w:rsidRDefault="004A37B9" w:rsidP="00317615">
      <w:pPr>
        <w:pStyle w:val="Paragrafi"/>
        <w:rPr>
          <w:spacing w:val="-4"/>
          <w:lang w:val="sq-AL"/>
        </w:rPr>
      </w:pPr>
      <w:r w:rsidRPr="005B4DDD">
        <w:rPr>
          <w:spacing w:val="-4"/>
          <w:lang w:val="sq-AL"/>
        </w:rPr>
        <w:t>Pal</w:t>
      </w:r>
      <w:r w:rsidR="00C63791" w:rsidRPr="005B4DDD">
        <w:rPr>
          <w:spacing w:val="-4"/>
          <w:lang w:val="sq-AL"/>
        </w:rPr>
        <w:t>ë</w:t>
      </w:r>
      <w:r w:rsidR="00317615" w:rsidRPr="005B4DDD">
        <w:rPr>
          <w:spacing w:val="-4"/>
          <w:lang w:val="sq-AL"/>
        </w:rPr>
        <w:t>t do</w:t>
      </w:r>
      <w:r w:rsidRPr="005B4DDD">
        <w:rPr>
          <w:spacing w:val="-4"/>
          <w:lang w:val="sq-AL"/>
        </w:rPr>
        <w:t xml:space="preserve"> t</w:t>
      </w:r>
      <w:r w:rsidR="00C63791" w:rsidRPr="005B4DDD">
        <w:rPr>
          <w:spacing w:val="-4"/>
          <w:lang w:val="sq-AL"/>
        </w:rPr>
        <w:t>ë</w:t>
      </w:r>
      <w:r w:rsidR="0013489F" w:rsidRPr="005B4DDD">
        <w:rPr>
          <w:spacing w:val="-4"/>
          <w:lang w:val="sq-AL"/>
        </w:rPr>
        <w:t xml:space="preserve"> </w:t>
      </w:r>
      <w:r w:rsidRPr="005B4DDD">
        <w:rPr>
          <w:spacing w:val="-4"/>
          <w:lang w:val="sq-AL"/>
        </w:rPr>
        <w:t>p</w:t>
      </w:r>
      <w:r w:rsidR="00C63791" w:rsidRPr="005B4DDD">
        <w:rPr>
          <w:spacing w:val="-4"/>
          <w:lang w:val="sq-AL"/>
        </w:rPr>
        <w:t>ë</w:t>
      </w:r>
      <w:r w:rsidR="00317615" w:rsidRPr="005B4DDD">
        <w:rPr>
          <w:spacing w:val="-4"/>
          <w:lang w:val="sq-AL"/>
        </w:rPr>
        <w:t xml:space="preserve">rdorin </w:t>
      </w:r>
      <w:r w:rsidRPr="005B4DDD">
        <w:rPr>
          <w:spacing w:val="-4"/>
          <w:lang w:val="sq-AL"/>
        </w:rPr>
        <w:t>gjuh</w:t>
      </w:r>
      <w:r w:rsidR="00C63791" w:rsidRPr="005B4DDD">
        <w:rPr>
          <w:spacing w:val="-4"/>
          <w:lang w:val="sq-AL"/>
        </w:rPr>
        <w:t>ë</w:t>
      </w:r>
      <w:r w:rsidR="00317615" w:rsidRPr="005B4DDD">
        <w:rPr>
          <w:spacing w:val="-4"/>
          <w:lang w:val="sq-AL"/>
        </w:rPr>
        <w:t xml:space="preserve">n angleze </w:t>
      </w:r>
      <w:r w:rsidRPr="005B4DDD">
        <w:rPr>
          <w:spacing w:val="-4"/>
          <w:lang w:val="sq-AL"/>
        </w:rPr>
        <w:t>n</w:t>
      </w:r>
      <w:r w:rsidR="00C63791" w:rsidRPr="005B4DDD">
        <w:rPr>
          <w:spacing w:val="-4"/>
          <w:lang w:val="sq-AL"/>
        </w:rPr>
        <w:t>ë</w:t>
      </w:r>
      <w:r w:rsidR="00317615" w:rsidRPr="005B4DDD">
        <w:rPr>
          <w:spacing w:val="-4"/>
          <w:lang w:val="sq-AL"/>
        </w:rPr>
        <w:t xml:space="preserve"> procedurat </w:t>
      </w:r>
      <w:r w:rsidRPr="005B4DDD">
        <w:rPr>
          <w:spacing w:val="-4"/>
          <w:lang w:val="sq-AL"/>
        </w:rPr>
        <w:t>q</w:t>
      </w:r>
      <w:r w:rsidR="00C63791" w:rsidRPr="005B4DDD">
        <w:rPr>
          <w:spacing w:val="-4"/>
          <w:lang w:val="sq-AL"/>
        </w:rPr>
        <w:t>ë</w:t>
      </w:r>
      <w:r w:rsidR="00317615" w:rsidRPr="005B4DDD">
        <w:rPr>
          <w:spacing w:val="-4"/>
          <w:lang w:val="sq-AL"/>
        </w:rPr>
        <w:t xml:space="preserve"> kryhen nen </w:t>
      </w:r>
      <w:r w:rsidRPr="005B4DDD">
        <w:rPr>
          <w:spacing w:val="-4"/>
          <w:lang w:val="sq-AL"/>
        </w:rPr>
        <w:t>Marr</w:t>
      </w:r>
      <w:r w:rsidR="00C63791" w:rsidRPr="005B4DDD">
        <w:rPr>
          <w:spacing w:val="-4"/>
          <w:lang w:val="sq-AL"/>
        </w:rPr>
        <w:t>ë</w:t>
      </w:r>
      <w:r w:rsidR="00317615" w:rsidRPr="005B4DDD">
        <w:rPr>
          <w:spacing w:val="-4"/>
          <w:lang w:val="sq-AL"/>
        </w:rPr>
        <w:t xml:space="preserve">veshjen dhe </w:t>
      </w:r>
      <w:r w:rsidRPr="005B4DDD">
        <w:rPr>
          <w:spacing w:val="-4"/>
          <w:lang w:val="sq-AL"/>
        </w:rPr>
        <w:t>k</w:t>
      </w:r>
      <w:r w:rsidR="00C63791" w:rsidRPr="005B4DDD">
        <w:rPr>
          <w:spacing w:val="-4"/>
          <w:lang w:val="sq-AL"/>
        </w:rPr>
        <w:t>ë</w:t>
      </w:r>
      <w:r w:rsidRPr="005B4DDD">
        <w:rPr>
          <w:spacing w:val="-4"/>
          <w:lang w:val="sq-AL"/>
        </w:rPr>
        <w:t>t</w:t>
      </w:r>
      <w:r w:rsidR="00C63791" w:rsidRPr="005B4DDD">
        <w:rPr>
          <w:spacing w:val="-4"/>
          <w:lang w:val="sq-AL"/>
        </w:rPr>
        <w:t>ë</w:t>
      </w:r>
      <w:r w:rsidR="00317615" w:rsidRPr="005B4DDD">
        <w:rPr>
          <w:spacing w:val="-4"/>
          <w:lang w:val="sq-AL"/>
        </w:rPr>
        <w:t xml:space="preserve"> Protokoll.</w:t>
      </w:r>
    </w:p>
    <w:p w:rsidR="00317615" w:rsidRPr="005B4DDD" w:rsidRDefault="00317615" w:rsidP="00661FF8">
      <w:pPr>
        <w:pStyle w:val="NeniNr"/>
        <w:rPr>
          <w:spacing w:val="-4"/>
          <w:lang w:val="sq-AL"/>
        </w:rPr>
      </w:pPr>
      <w:r w:rsidRPr="005B4DDD">
        <w:rPr>
          <w:spacing w:val="-4"/>
          <w:lang w:val="sq-AL"/>
        </w:rPr>
        <w:t>Neni</w:t>
      </w:r>
      <w:r w:rsidR="00935772">
        <w:rPr>
          <w:spacing w:val="-4"/>
          <w:lang w:val="sq-AL"/>
        </w:rPr>
        <w:t xml:space="preserve"> </w:t>
      </w:r>
      <w:r w:rsidRPr="005B4DDD">
        <w:rPr>
          <w:spacing w:val="-4"/>
          <w:lang w:val="sq-AL"/>
        </w:rPr>
        <w:t>4</w:t>
      </w:r>
    </w:p>
    <w:p w:rsidR="00317615" w:rsidRPr="005B4DDD" w:rsidRDefault="00317615" w:rsidP="00661FF8">
      <w:pPr>
        <w:pStyle w:val="NeniTitull"/>
        <w:rPr>
          <w:spacing w:val="-4"/>
          <w:lang w:val="sq-AL"/>
        </w:rPr>
      </w:pPr>
      <w:r w:rsidRPr="005B4DDD">
        <w:rPr>
          <w:spacing w:val="-4"/>
          <w:lang w:val="sq-AL"/>
        </w:rPr>
        <w:t xml:space="preserve">Aplikimi </w:t>
      </w:r>
      <w:r w:rsidR="004A37B9" w:rsidRPr="005B4DDD">
        <w:rPr>
          <w:spacing w:val="-4"/>
          <w:lang w:val="sq-AL"/>
        </w:rPr>
        <w:t>p</w:t>
      </w:r>
      <w:r w:rsidR="00C63791" w:rsidRPr="005B4DDD">
        <w:rPr>
          <w:spacing w:val="-4"/>
          <w:lang w:val="sq-AL"/>
        </w:rPr>
        <w:t>ë</w:t>
      </w:r>
      <w:r w:rsidRPr="005B4DDD">
        <w:rPr>
          <w:spacing w:val="-4"/>
          <w:lang w:val="sq-AL"/>
        </w:rPr>
        <w:t xml:space="preserve">r ripranim dhe </w:t>
      </w:r>
      <w:r w:rsidR="004A37B9" w:rsidRPr="005B4DDD">
        <w:rPr>
          <w:spacing w:val="-4"/>
          <w:lang w:val="sq-AL"/>
        </w:rPr>
        <w:t>p</w:t>
      </w:r>
      <w:r w:rsidR="00C63791" w:rsidRPr="005B4DDD">
        <w:rPr>
          <w:spacing w:val="-4"/>
          <w:lang w:val="sq-AL"/>
        </w:rPr>
        <w:t>ë</w:t>
      </w:r>
      <w:r w:rsidRPr="005B4DDD">
        <w:rPr>
          <w:spacing w:val="-4"/>
          <w:lang w:val="sq-AL"/>
        </w:rPr>
        <w:t>rgjigja</w:t>
      </w:r>
    </w:p>
    <w:p w:rsidR="00317615" w:rsidRPr="005B4DDD" w:rsidRDefault="00317615" w:rsidP="009D7B40">
      <w:pPr>
        <w:pStyle w:val="Hapesira7"/>
        <w:rPr>
          <w:lang w:val="sq-AL"/>
        </w:rPr>
      </w:pPr>
    </w:p>
    <w:p w:rsidR="00317615" w:rsidRPr="005B4DDD" w:rsidRDefault="00EA0906" w:rsidP="00317615">
      <w:pPr>
        <w:pStyle w:val="Paragrafi"/>
        <w:rPr>
          <w:spacing w:val="-4"/>
          <w:lang w:val="sq-AL"/>
        </w:rPr>
      </w:pPr>
      <w:r w:rsidRPr="005B4DDD">
        <w:rPr>
          <w:spacing w:val="-4"/>
          <w:lang w:val="sq-AL"/>
        </w:rPr>
        <w:t xml:space="preserve">1. </w:t>
      </w:r>
      <w:r w:rsidR="00317615" w:rsidRPr="005B4DDD">
        <w:rPr>
          <w:spacing w:val="-4"/>
          <w:lang w:val="sq-AL"/>
        </w:rPr>
        <w:t xml:space="preserve">Aplikimi </w:t>
      </w:r>
      <w:r w:rsidR="004A37B9" w:rsidRPr="005B4DDD">
        <w:rPr>
          <w:spacing w:val="-4"/>
          <w:lang w:val="sq-AL"/>
        </w:rPr>
        <w:t>p</w:t>
      </w:r>
      <w:r w:rsidR="00C63791" w:rsidRPr="005B4DDD">
        <w:rPr>
          <w:spacing w:val="-4"/>
          <w:lang w:val="sq-AL"/>
        </w:rPr>
        <w:t>ë</w:t>
      </w:r>
      <w:r w:rsidR="00317615" w:rsidRPr="005B4DDD">
        <w:rPr>
          <w:spacing w:val="-4"/>
          <w:lang w:val="sq-AL"/>
        </w:rPr>
        <w:t xml:space="preserve">r ripranim do </w:t>
      </w:r>
      <w:r w:rsidR="004A37B9" w:rsidRPr="005B4DDD">
        <w:rPr>
          <w:spacing w:val="-4"/>
          <w:lang w:val="sq-AL"/>
        </w:rPr>
        <w:t>t</w:t>
      </w:r>
      <w:r w:rsidR="00C63791" w:rsidRPr="005B4DDD">
        <w:rPr>
          <w:spacing w:val="-4"/>
          <w:lang w:val="sq-AL"/>
        </w:rPr>
        <w:t>ë</w:t>
      </w:r>
      <w:r w:rsidR="0013489F" w:rsidRPr="005B4DDD">
        <w:rPr>
          <w:spacing w:val="-4"/>
          <w:lang w:val="sq-AL"/>
        </w:rPr>
        <w:t xml:space="preserve"> </w:t>
      </w:r>
      <w:r w:rsidR="004A37B9" w:rsidRPr="005B4DDD">
        <w:rPr>
          <w:spacing w:val="-4"/>
          <w:lang w:val="sq-AL"/>
        </w:rPr>
        <w:t>dor</w:t>
      </w:r>
      <w:r w:rsidR="00C63791" w:rsidRPr="005B4DDD">
        <w:rPr>
          <w:spacing w:val="-4"/>
          <w:lang w:val="sq-AL"/>
        </w:rPr>
        <w:t>ë</w:t>
      </w:r>
      <w:r w:rsidR="00317615" w:rsidRPr="005B4DDD">
        <w:rPr>
          <w:spacing w:val="-4"/>
          <w:lang w:val="sq-AL"/>
        </w:rPr>
        <w:t xml:space="preserve">zohet </w:t>
      </w:r>
      <w:r w:rsidR="004A37B9" w:rsidRPr="005B4DDD">
        <w:rPr>
          <w:spacing w:val="-4"/>
          <w:lang w:val="sq-AL"/>
        </w:rPr>
        <w:t>n</w:t>
      </w:r>
      <w:r w:rsidR="00C63791" w:rsidRPr="005B4DDD">
        <w:rPr>
          <w:spacing w:val="-4"/>
          <w:lang w:val="sq-AL"/>
        </w:rPr>
        <w:t>ë</w:t>
      </w:r>
      <w:r w:rsidR="00317615" w:rsidRPr="005B4DDD">
        <w:rPr>
          <w:spacing w:val="-4"/>
          <w:lang w:val="sq-AL"/>
        </w:rPr>
        <w:t xml:space="preserve"> formularin </w:t>
      </w:r>
      <w:r w:rsidR="004A37B9" w:rsidRPr="005B4DDD">
        <w:rPr>
          <w:spacing w:val="-4"/>
          <w:lang w:val="sq-AL"/>
        </w:rPr>
        <w:t>siç</w:t>
      </w:r>
      <w:r w:rsidR="00317615" w:rsidRPr="005B4DDD">
        <w:rPr>
          <w:spacing w:val="-4"/>
          <w:lang w:val="sq-AL"/>
        </w:rPr>
        <w:t xml:space="preserve"> p</w:t>
      </w:r>
      <w:r w:rsidR="00923AF9" w:rsidRPr="005B4DDD">
        <w:rPr>
          <w:spacing w:val="-4"/>
          <w:lang w:val="sq-AL"/>
        </w:rPr>
        <w:t>ë</w:t>
      </w:r>
      <w:r w:rsidR="00317615" w:rsidRPr="005B4DDD">
        <w:rPr>
          <w:spacing w:val="-4"/>
          <w:lang w:val="sq-AL"/>
        </w:rPr>
        <w:t>rshkruhet nga neni 7 i Marr</w:t>
      </w:r>
      <w:r w:rsidR="00923AF9" w:rsidRPr="005B4DDD">
        <w:rPr>
          <w:spacing w:val="-4"/>
          <w:lang w:val="sq-AL"/>
        </w:rPr>
        <w:t>ë</w:t>
      </w:r>
      <w:r w:rsidR="00317615" w:rsidRPr="005B4DDD">
        <w:rPr>
          <w:spacing w:val="-4"/>
          <w:lang w:val="sq-AL"/>
        </w:rPr>
        <w:t>veshjes nga autoritetet kompetente t</w:t>
      </w:r>
      <w:r w:rsidR="00923AF9" w:rsidRPr="005B4DDD">
        <w:rPr>
          <w:spacing w:val="-4"/>
          <w:lang w:val="sq-AL"/>
        </w:rPr>
        <w:t>ë</w:t>
      </w:r>
      <w:r w:rsidR="00317615" w:rsidRPr="005B4DDD">
        <w:rPr>
          <w:spacing w:val="-4"/>
          <w:lang w:val="sq-AL"/>
        </w:rPr>
        <w:t xml:space="preserve"> Pal</w:t>
      </w:r>
      <w:r w:rsidR="00923AF9" w:rsidRPr="005B4DDD">
        <w:rPr>
          <w:spacing w:val="-4"/>
          <w:lang w:val="sq-AL"/>
        </w:rPr>
        <w:t>ë</w:t>
      </w:r>
      <w:r w:rsidR="00317615" w:rsidRPr="005B4DDD">
        <w:rPr>
          <w:spacing w:val="-4"/>
          <w:lang w:val="sq-AL"/>
        </w:rPr>
        <w:t>s K</w:t>
      </w:r>
      <w:r w:rsidR="00923AF9" w:rsidRPr="005B4DDD">
        <w:rPr>
          <w:spacing w:val="-4"/>
          <w:lang w:val="sq-AL"/>
        </w:rPr>
        <w:t>ë</w:t>
      </w:r>
      <w:r w:rsidR="00317615" w:rsidRPr="005B4DDD">
        <w:rPr>
          <w:spacing w:val="-4"/>
          <w:lang w:val="sq-AL"/>
        </w:rPr>
        <w:t>rkuese tek autoritetet kompetente t</w:t>
      </w:r>
      <w:r w:rsidR="00923AF9" w:rsidRPr="005B4DDD">
        <w:rPr>
          <w:spacing w:val="-4"/>
          <w:lang w:val="sq-AL"/>
        </w:rPr>
        <w:t>ë</w:t>
      </w:r>
      <w:r w:rsidR="00317615" w:rsidRPr="005B4DDD">
        <w:rPr>
          <w:spacing w:val="-4"/>
          <w:lang w:val="sq-AL"/>
        </w:rPr>
        <w:t xml:space="preserve"> Pal</w:t>
      </w:r>
      <w:r w:rsidR="00923AF9" w:rsidRPr="005B4DDD">
        <w:rPr>
          <w:spacing w:val="-4"/>
          <w:lang w:val="sq-AL"/>
        </w:rPr>
        <w:t>ë</w:t>
      </w:r>
      <w:r w:rsidR="00317615" w:rsidRPr="005B4DDD">
        <w:rPr>
          <w:spacing w:val="-4"/>
          <w:lang w:val="sq-AL"/>
        </w:rPr>
        <w:t>s s</w:t>
      </w:r>
      <w:r w:rsidR="00923AF9" w:rsidRPr="005B4DDD">
        <w:rPr>
          <w:spacing w:val="-4"/>
          <w:lang w:val="sq-AL"/>
        </w:rPr>
        <w:t>ë</w:t>
      </w:r>
      <w:r w:rsidR="00317615" w:rsidRPr="005B4DDD">
        <w:rPr>
          <w:spacing w:val="-4"/>
          <w:lang w:val="sq-AL"/>
        </w:rPr>
        <w:t xml:space="preserve"> K</w:t>
      </w:r>
      <w:r w:rsidR="00923AF9" w:rsidRPr="005B4DDD">
        <w:rPr>
          <w:spacing w:val="-4"/>
          <w:lang w:val="sq-AL"/>
        </w:rPr>
        <w:t>ë</w:t>
      </w:r>
      <w:r w:rsidR="00317615" w:rsidRPr="005B4DDD">
        <w:rPr>
          <w:spacing w:val="-4"/>
          <w:lang w:val="sq-AL"/>
        </w:rPr>
        <w:t>rkuar me shkrim duke p</w:t>
      </w:r>
      <w:r w:rsidR="00923AF9" w:rsidRPr="005B4DDD">
        <w:rPr>
          <w:spacing w:val="-4"/>
          <w:lang w:val="sq-AL"/>
        </w:rPr>
        <w:t>ë</w:t>
      </w:r>
      <w:r w:rsidR="00317615" w:rsidRPr="005B4DDD">
        <w:rPr>
          <w:spacing w:val="-4"/>
          <w:lang w:val="sq-AL"/>
        </w:rPr>
        <w:t>rdorur mjetet teknike t</w:t>
      </w:r>
      <w:r w:rsidR="00923AF9" w:rsidRPr="005B4DDD">
        <w:rPr>
          <w:spacing w:val="-4"/>
          <w:lang w:val="sq-AL"/>
        </w:rPr>
        <w:t>ë</w:t>
      </w:r>
      <w:r w:rsidR="00317615" w:rsidRPr="005B4DDD">
        <w:rPr>
          <w:spacing w:val="-4"/>
          <w:lang w:val="sq-AL"/>
        </w:rPr>
        <w:t xml:space="preserve"> </w:t>
      </w:r>
      <w:r w:rsidR="0013489F" w:rsidRPr="005B4DDD">
        <w:rPr>
          <w:spacing w:val="-4"/>
          <w:lang w:val="sq-AL"/>
        </w:rPr>
        <w:t>transmetimit</w:t>
      </w:r>
      <w:r w:rsidR="00317615" w:rsidRPr="005B4DDD">
        <w:rPr>
          <w:spacing w:val="-4"/>
          <w:lang w:val="sq-AL"/>
        </w:rPr>
        <w:t xml:space="preserve"> t</w:t>
      </w:r>
      <w:r w:rsidR="00923AF9" w:rsidRPr="005B4DDD">
        <w:rPr>
          <w:spacing w:val="-4"/>
          <w:lang w:val="sq-AL"/>
        </w:rPr>
        <w:t>ë</w:t>
      </w:r>
      <w:r w:rsidR="00935772">
        <w:rPr>
          <w:spacing w:val="-4"/>
          <w:lang w:val="sq-AL"/>
        </w:rPr>
        <w:t xml:space="preserve"> tekstit</w:t>
      </w:r>
      <w:r w:rsidR="00317615" w:rsidRPr="005B4DDD">
        <w:rPr>
          <w:spacing w:val="-4"/>
          <w:lang w:val="sq-AL"/>
        </w:rPr>
        <w:t>.</w:t>
      </w:r>
    </w:p>
    <w:p w:rsidR="00317615" w:rsidRPr="005B4DDD" w:rsidRDefault="00EA0906" w:rsidP="00923AF9">
      <w:pPr>
        <w:pStyle w:val="Paragrafi"/>
        <w:rPr>
          <w:spacing w:val="-4"/>
          <w:lang w:val="sq-AL"/>
        </w:rPr>
      </w:pPr>
      <w:r w:rsidRPr="005B4DDD">
        <w:rPr>
          <w:spacing w:val="-4"/>
          <w:lang w:val="sq-AL"/>
        </w:rPr>
        <w:t xml:space="preserve">2. </w:t>
      </w:r>
      <w:r w:rsidR="00317615" w:rsidRPr="005B4DDD">
        <w:rPr>
          <w:spacing w:val="-4"/>
          <w:lang w:val="sq-AL"/>
        </w:rPr>
        <w:t>P</w:t>
      </w:r>
      <w:r w:rsidR="00923AF9" w:rsidRPr="005B4DDD">
        <w:rPr>
          <w:spacing w:val="-4"/>
          <w:lang w:val="sq-AL"/>
        </w:rPr>
        <w:t>ë</w:t>
      </w:r>
      <w:r w:rsidR="00317615" w:rsidRPr="005B4DDD">
        <w:rPr>
          <w:spacing w:val="-4"/>
          <w:lang w:val="sq-AL"/>
        </w:rPr>
        <w:t>rgjigja   p</w:t>
      </w:r>
      <w:r w:rsidR="00923AF9" w:rsidRPr="005B4DDD">
        <w:rPr>
          <w:spacing w:val="-4"/>
          <w:lang w:val="sq-AL"/>
        </w:rPr>
        <w:t>ë</w:t>
      </w:r>
      <w:r w:rsidR="00317615" w:rsidRPr="005B4DDD">
        <w:rPr>
          <w:spacing w:val="-4"/>
          <w:lang w:val="sq-AL"/>
        </w:rPr>
        <w:t>r  aplikimin  e  ripranimit  do  t'i  dor</w:t>
      </w:r>
      <w:r w:rsidR="00923AF9" w:rsidRPr="005B4DDD">
        <w:rPr>
          <w:spacing w:val="-4"/>
          <w:lang w:val="sq-AL"/>
        </w:rPr>
        <w:t>ë</w:t>
      </w:r>
      <w:r w:rsidR="00317615" w:rsidRPr="005B4DDD">
        <w:rPr>
          <w:spacing w:val="-4"/>
          <w:lang w:val="sq-AL"/>
        </w:rPr>
        <w:t>zohet  me  shkrim  duke</w:t>
      </w:r>
      <w:r w:rsidR="0013489F" w:rsidRPr="005B4DDD">
        <w:rPr>
          <w:spacing w:val="-4"/>
          <w:lang w:val="sq-AL"/>
        </w:rPr>
        <w:t xml:space="preserve"> </w:t>
      </w:r>
      <w:r w:rsidR="00317615" w:rsidRPr="005B4DDD">
        <w:rPr>
          <w:spacing w:val="-4"/>
          <w:lang w:val="sq-AL"/>
        </w:rPr>
        <w:t>p</w:t>
      </w:r>
      <w:r w:rsidR="00923AF9" w:rsidRPr="005B4DDD">
        <w:rPr>
          <w:spacing w:val="-4"/>
          <w:lang w:val="sq-AL"/>
        </w:rPr>
        <w:t>ë</w:t>
      </w:r>
      <w:r w:rsidR="00317615" w:rsidRPr="005B4DDD">
        <w:rPr>
          <w:spacing w:val="-4"/>
          <w:lang w:val="sq-AL"/>
        </w:rPr>
        <w:t>rdorur mjetet teknike t</w:t>
      </w:r>
      <w:r w:rsidR="00923AF9" w:rsidRPr="005B4DDD">
        <w:rPr>
          <w:spacing w:val="-4"/>
          <w:lang w:val="sq-AL"/>
        </w:rPr>
        <w:t>ë</w:t>
      </w:r>
      <w:r w:rsidR="00317615" w:rsidRPr="005B4DDD">
        <w:rPr>
          <w:spacing w:val="-4"/>
          <w:lang w:val="sq-AL"/>
        </w:rPr>
        <w:t xml:space="preserve"> </w:t>
      </w:r>
      <w:r w:rsidR="0013489F" w:rsidRPr="005B4DDD">
        <w:rPr>
          <w:spacing w:val="-4"/>
          <w:lang w:val="sq-AL"/>
        </w:rPr>
        <w:t>transmetimit</w:t>
      </w:r>
      <w:r w:rsidR="00317615" w:rsidRPr="005B4DDD">
        <w:rPr>
          <w:spacing w:val="-4"/>
          <w:lang w:val="sq-AL"/>
        </w:rPr>
        <w:t xml:space="preserve"> t</w:t>
      </w:r>
      <w:r w:rsidR="00923AF9" w:rsidRPr="005B4DDD">
        <w:rPr>
          <w:spacing w:val="-4"/>
          <w:lang w:val="sq-AL"/>
        </w:rPr>
        <w:t>ë</w:t>
      </w:r>
      <w:r w:rsidR="00317615" w:rsidRPr="005B4DDD">
        <w:rPr>
          <w:spacing w:val="-4"/>
          <w:lang w:val="sq-AL"/>
        </w:rPr>
        <w:t xml:space="preserve"> tekstit autoritetit kompetent t</w:t>
      </w:r>
      <w:r w:rsidR="00923AF9" w:rsidRPr="005B4DDD">
        <w:rPr>
          <w:spacing w:val="-4"/>
          <w:lang w:val="sq-AL"/>
        </w:rPr>
        <w:t>ë</w:t>
      </w:r>
      <w:r w:rsidR="00317615" w:rsidRPr="005B4DDD">
        <w:rPr>
          <w:spacing w:val="-4"/>
          <w:lang w:val="sq-AL"/>
        </w:rPr>
        <w:t xml:space="preserve"> Pal</w:t>
      </w:r>
      <w:r w:rsidR="00923AF9" w:rsidRPr="005B4DDD">
        <w:rPr>
          <w:spacing w:val="-4"/>
          <w:lang w:val="sq-AL"/>
        </w:rPr>
        <w:t>ë</w:t>
      </w:r>
      <w:r w:rsidR="00317615" w:rsidRPr="005B4DDD">
        <w:rPr>
          <w:spacing w:val="-4"/>
          <w:lang w:val="sq-AL"/>
        </w:rPr>
        <w:t>s K</w:t>
      </w:r>
      <w:r w:rsidR="00923AF9" w:rsidRPr="005B4DDD">
        <w:rPr>
          <w:spacing w:val="-4"/>
          <w:lang w:val="sq-AL"/>
        </w:rPr>
        <w:t>ërk</w:t>
      </w:r>
      <w:r w:rsidR="00317615" w:rsidRPr="005B4DDD">
        <w:rPr>
          <w:spacing w:val="-4"/>
          <w:lang w:val="sq-AL"/>
        </w:rPr>
        <w:t>uese nga autoriteti kompetent i pal</w:t>
      </w:r>
      <w:r w:rsidR="00923AF9" w:rsidRPr="005B4DDD">
        <w:rPr>
          <w:spacing w:val="-4"/>
          <w:lang w:val="sq-AL"/>
        </w:rPr>
        <w:t>ë</w:t>
      </w:r>
      <w:r w:rsidR="00317615" w:rsidRPr="005B4DDD">
        <w:rPr>
          <w:spacing w:val="-4"/>
          <w:lang w:val="sq-AL"/>
        </w:rPr>
        <w:t>s s</w:t>
      </w:r>
      <w:r w:rsidR="00923AF9" w:rsidRPr="005B4DDD">
        <w:rPr>
          <w:spacing w:val="-4"/>
          <w:lang w:val="sq-AL"/>
        </w:rPr>
        <w:t>ë</w:t>
      </w:r>
      <w:r w:rsidR="00317615" w:rsidRPr="005B4DDD">
        <w:rPr>
          <w:spacing w:val="-4"/>
          <w:lang w:val="sq-AL"/>
        </w:rPr>
        <w:t xml:space="preserve"> k</w:t>
      </w:r>
      <w:r w:rsidR="00923AF9" w:rsidRPr="005B4DDD">
        <w:rPr>
          <w:spacing w:val="-4"/>
          <w:lang w:val="sq-AL"/>
        </w:rPr>
        <w:t>ë</w:t>
      </w:r>
      <w:r w:rsidR="00317615" w:rsidRPr="005B4DDD">
        <w:rPr>
          <w:spacing w:val="-4"/>
          <w:lang w:val="sq-AL"/>
        </w:rPr>
        <w:t>rkuar pa vones</w:t>
      </w:r>
      <w:r w:rsidR="00923AF9" w:rsidRPr="005B4DDD">
        <w:rPr>
          <w:spacing w:val="-4"/>
          <w:lang w:val="sq-AL"/>
        </w:rPr>
        <w:t>ë</w:t>
      </w:r>
      <w:r w:rsidR="00317615" w:rsidRPr="005B4DDD">
        <w:rPr>
          <w:spacing w:val="-4"/>
          <w:lang w:val="sq-AL"/>
        </w:rPr>
        <w:t xml:space="preserve"> dhe n</w:t>
      </w:r>
      <w:r w:rsidR="00923AF9" w:rsidRPr="005B4DDD">
        <w:rPr>
          <w:spacing w:val="-4"/>
          <w:lang w:val="sq-AL"/>
        </w:rPr>
        <w:t>ë</w:t>
      </w:r>
      <w:r w:rsidR="0013489F" w:rsidRPr="005B4DDD">
        <w:rPr>
          <w:spacing w:val="-4"/>
          <w:lang w:val="sq-AL"/>
        </w:rPr>
        <w:t xml:space="preserve"> </w:t>
      </w:r>
      <w:r w:rsidR="00923AF9" w:rsidRPr="005B4DDD">
        <w:rPr>
          <w:spacing w:val="-4"/>
          <w:lang w:val="sq-AL"/>
        </w:rPr>
        <w:t>ç</w:t>
      </w:r>
      <w:r w:rsidR="00317615" w:rsidRPr="005B4DDD">
        <w:rPr>
          <w:spacing w:val="-4"/>
          <w:lang w:val="sq-AL"/>
        </w:rPr>
        <w:t>do rast brenda 14 dit</w:t>
      </w:r>
      <w:r w:rsidR="00923AF9" w:rsidRPr="005B4DDD">
        <w:rPr>
          <w:spacing w:val="-4"/>
          <w:lang w:val="sq-AL"/>
        </w:rPr>
        <w:t>ë</w:t>
      </w:r>
      <w:r w:rsidR="00317615" w:rsidRPr="005B4DDD">
        <w:rPr>
          <w:spacing w:val="-4"/>
          <w:lang w:val="sq-AL"/>
        </w:rPr>
        <w:t xml:space="preserve">ve kalendarike nga data e marrjes, </w:t>
      </w:r>
      <w:r w:rsidR="00923AF9" w:rsidRPr="005B4DDD">
        <w:rPr>
          <w:spacing w:val="-4"/>
          <w:lang w:val="sq-AL"/>
        </w:rPr>
        <w:t>siç</w:t>
      </w:r>
      <w:r w:rsidR="00317615" w:rsidRPr="005B4DDD">
        <w:rPr>
          <w:spacing w:val="-4"/>
          <w:lang w:val="sq-AL"/>
        </w:rPr>
        <w:t xml:space="preserve"> p</w:t>
      </w:r>
      <w:r w:rsidR="00923AF9" w:rsidRPr="005B4DDD">
        <w:rPr>
          <w:spacing w:val="-4"/>
          <w:lang w:val="sq-AL"/>
        </w:rPr>
        <w:t>ë</w:t>
      </w:r>
      <w:r w:rsidR="00317615" w:rsidRPr="005B4DDD">
        <w:rPr>
          <w:spacing w:val="-4"/>
          <w:lang w:val="sq-AL"/>
        </w:rPr>
        <w:t>rshkruhet n</w:t>
      </w:r>
      <w:r w:rsidR="00923AF9" w:rsidRPr="005B4DDD">
        <w:rPr>
          <w:spacing w:val="-4"/>
          <w:lang w:val="sq-AL"/>
        </w:rPr>
        <w:t>ë</w:t>
      </w:r>
      <w:r w:rsidR="0013489F" w:rsidRPr="005B4DDD">
        <w:rPr>
          <w:spacing w:val="-4"/>
          <w:lang w:val="sq-AL"/>
        </w:rPr>
        <w:t xml:space="preserve"> </w:t>
      </w:r>
      <w:r w:rsidR="00923AF9" w:rsidRPr="005B4DDD">
        <w:rPr>
          <w:spacing w:val="-4"/>
          <w:lang w:val="sq-AL"/>
        </w:rPr>
        <w:t>n</w:t>
      </w:r>
      <w:r w:rsidR="00317615" w:rsidRPr="005B4DDD">
        <w:rPr>
          <w:spacing w:val="-4"/>
          <w:lang w:val="sq-AL"/>
        </w:rPr>
        <w:t>enin 10 t</w:t>
      </w:r>
      <w:r w:rsidR="00923AF9" w:rsidRPr="005B4DDD">
        <w:rPr>
          <w:spacing w:val="-4"/>
          <w:lang w:val="sq-AL"/>
        </w:rPr>
        <w:t>ë</w:t>
      </w:r>
      <w:r w:rsidR="00317615" w:rsidRPr="005B4DDD">
        <w:rPr>
          <w:spacing w:val="-4"/>
          <w:lang w:val="sq-AL"/>
        </w:rPr>
        <w:t xml:space="preserve"> Marr</w:t>
      </w:r>
      <w:r w:rsidR="00923AF9" w:rsidRPr="005B4DDD">
        <w:rPr>
          <w:spacing w:val="-4"/>
          <w:lang w:val="sq-AL"/>
        </w:rPr>
        <w:t>ë</w:t>
      </w:r>
      <w:r w:rsidR="00317615" w:rsidRPr="005B4DDD">
        <w:rPr>
          <w:spacing w:val="-4"/>
          <w:lang w:val="sq-AL"/>
        </w:rPr>
        <w:t>veshjes. N</w:t>
      </w:r>
      <w:r w:rsidR="00923AF9" w:rsidRPr="005B4DDD">
        <w:rPr>
          <w:spacing w:val="-4"/>
          <w:lang w:val="sq-AL"/>
        </w:rPr>
        <w:t>ë</w:t>
      </w:r>
      <w:r w:rsidR="00317615" w:rsidRPr="005B4DDD">
        <w:rPr>
          <w:spacing w:val="-4"/>
          <w:lang w:val="sq-AL"/>
        </w:rPr>
        <w:t>se p</w:t>
      </w:r>
      <w:r w:rsidR="00923AF9" w:rsidRPr="005B4DDD">
        <w:rPr>
          <w:spacing w:val="-4"/>
          <w:lang w:val="sq-AL"/>
        </w:rPr>
        <w:t>ë</w:t>
      </w:r>
      <w:r w:rsidR="00317615" w:rsidRPr="005B4DDD">
        <w:rPr>
          <w:spacing w:val="-4"/>
          <w:lang w:val="sq-AL"/>
        </w:rPr>
        <w:t>rgjigja nuk d</w:t>
      </w:r>
      <w:r w:rsidR="00923AF9" w:rsidRPr="005B4DDD">
        <w:rPr>
          <w:spacing w:val="-4"/>
          <w:lang w:val="sq-AL"/>
        </w:rPr>
        <w:t>ë</w:t>
      </w:r>
      <w:r w:rsidR="00317615" w:rsidRPr="005B4DDD">
        <w:rPr>
          <w:spacing w:val="-4"/>
          <w:lang w:val="sq-AL"/>
        </w:rPr>
        <w:t>rgohet brenda 14 dit</w:t>
      </w:r>
      <w:r w:rsidR="00923AF9" w:rsidRPr="005B4DDD">
        <w:rPr>
          <w:spacing w:val="-4"/>
          <w:lang w:val="sq-AL"/>
        </w:rPr>
        <w:t>ë</w:t>
      </w:r>
      <w:r w:rsidR="00317615" w:rsidRPr="005B4DDD">
        <w:rPr>
          <w:spacing w:val="-4"/>
          <w:lang w:val="sq-AL"/>
        </w:rPr>
        <w:t>ve kalendarike, ripranimi do</w:t>
      </w:r>
      <w:r w:rsidR="0013489F" w:rsidRPr="005B4DDD">
        <w:rPr>
          <w:spacing w:val="-4"/>
          <w:lang w:val="sq-AL"/>
        </w:rPr>
        <w:t xml:space="preserve"> </w:t>
      </w:r>
      <w:r w:rsidR="00317615" w:rsidRPr="005B4DDD">
        <w:rPr>
          <w:spacing w:val="-4"/>
          <w:lang w:val="sq-AL"/>
        </w:rPr>
        <w:t>t</w:t>
      </w:r>
      <w:r w:rsidR="00923AF9" w:rsidRPr="005B4DDD">
        <w:rPr>
          <w:spacing w:val="-4"/>
          <w:lang w:val="sq-AL"/>
        </w:rPr>
        <w:t>ë</w:t>
      </w:r>
      <w:r w:rsidR="0013489F" w:rsidRPr="005B4DDD">
        <w:rPr>
          <w:spacing w:val="-4"/>
          <w:lang w:val="sq-AL"/>
        </w:rPr>
        <w:t xml:space="preserve"> </w:t>
      </w:r>
      <w:r w:rsidR="00317615" w:rsidRPr="005B4DDD">
        <w:rPr>
          <w:spacing w:val="-4"/>
          <w:lang w:val="sq-AL"/>
        </w:rPr>
        <w:t>quhet si i pranuar.</w:t>
      </w:r>
    </w:p>
    <w:p w:rsidR="00317615" w:rsidRPr="005B4DDD" w:rsidRDefault="00EA0906" w:rsidP="009A71D8">
      <w:pPr>
        <w:pStyle w:val="Paragrafi"/>
        <w:rPr>
          <w:spacing w:val="-4"/>
          <w:lang w:val="sq-AL"/>
        </w:rPr>
      </w:pPr>
      <w:r w:rsidRPr="005B4DDD">
        <w:rPr>
          <w:spacing w:val="-4"/>
          <w:lang w:val="sq-AL"/>
        </w:rPr>
        <w:t xml:space="preserve">3. </w:t>
      </w:r>
      <w:r w:rsidR="00317615" w:rsidRPr="005B4DDD">
        <w:rPr>
          <w:spacing w:val="-4"/>
          <w:lang w:val="sq-AL"/>
        </w:rPr>
        <w:t xml:space="preserve">Pasi ripranimi </w:t>
      </w:r>
      <w:r w:rsidR="009A71D8" w:rsidRPr="005B4DDD">
        <w:rPr>
          <w:spacing w:val="-4"/>
          <w:lang w:val="sq-AL"/>
        </w:rPr>
        <w:t>ë</w:t>
      </w:r>
      <w:r w:rsidR="00317615" w:rsidRPr="005B4DDD">
        <w:rPr>
          <w:spacing w:val="-4"/>
          <w:lang w:val="sq-AL"/>
        </w:rPr>
        <w:t>sht</w:t>
      </w:r>
      <w:r w:rsidR="009A71D8" w:rsidRPr="005B4DDD">
        <w:rPr>
          <w:spacing w:val="-4"/>
          <w:lang w:val="sq-AL"/>
        </w:rPr>
        <w:t>ë</w:t>
      </w:r>
      <w:r w:rsidR="00317615" w:rsidRPr="005B4DDD">
        <w:rPr>
          <w:spacing w:val="-4"/>
          <w:lang w:val="sq-AL"/>
        </w:rPr>
        <w:t xml:space="preserve"> pranuar, Misioni Diplomatik ose Zyra Konsullore  e Pal</w:t>
      </w:r>
      <w:r w:rsidR="009A71D8" w:rsidRPr="005B4DDD">
        <w:rPr>
          <w:spacing w:val="-4"/>
          <w:lang w:val="sq-AL"/>
        </w:rPr>
        <w:t>ë</w:t>
      </w:r>
      <w:r w:rsidR="00317615" w:rsidRPr="005B4DDD">
        <w:rPr>
          <w:spacing w:val="-4"/>
          <w:lang w:val="sq-AL"/>
        </w:rPr>
        <w:t>s s</w:t>
      </w:r>
      <w:r w:rsidR="009A71D8" w:rsidRPr="005B4DDD">
        <w:rPr>
          <w:spacing w:val="-4"/>
          <w:lang w:val="sq-AL"/>
        </w:rPr>
        <w:t>ë</w:t>
      </w:r>
      <w:r w:rsidR="00317615" w:rsidRPr="005B4DDD">
        <w:rPr>
          <w:spacing w:val="-4"/>
          <w:lang w:val="sq-AL"/>
        </w:rPr>
        <w:t xml:space="preserve">  K</w:t>
      </w:r>
      <w:r w:rsidR="009A71D8" w:rsidRPr="005B4DDD">
        <w:rPr>
          <w:spacing w:val="-4"/>
          <w:lang w:val="sq-AL"/>
        </w:rPr>
        <w:t>ë</w:t>
      </w:r>
      <w:r w:rsidR="00317615" w:rsidRPr="005B4DDD">
        <w:rPr>
          <w:spacing w:val="-4"/>
          <w:lang w:val="sq-AL"/>
        </w:rPr>
        <w:t>rkuar  menj</w:t>
      </w:r>
      <w:r w:rsidR="009A71D8" w:rsidRPr="005B4DDD">
        <w:rPr>
          <w:spacing w:val="-4"/>
          <w:lang w:val="sq-AL"/>
        </w:rPr>
        <w:t>ë</w:t>
      </w:r>
      <w:r w:rsidR="00317615" w:rsidRPr="005B4DDD">
        <w:rPr>
          <w:spacing w:val="-4"/>
          <w:lang w:val="sq-AL"/>
        </w:rPr>
        <w:t>her</w:t>
      </w:r>
      <w:r w:rsidR="009A71D8" w:rsidRPr="005B4DDD">
        <w:rPr>
          <w:spacing w:val="-4"/>
          <w:lang w:val="sq-AL"/>
        </w:rPr>
        <w:t>ë</w:t>
      </w:r>
      <w:r w:rsidR="00317615" w:rsidRPr="005B4DDD">
        <w:rPr>
          <w:spacing w:val="-4"/>
          <w:lang w:val="sq-AL"/>
        </w:rPr>
        <w:t>,  dhe jo  m</w:t>
      </w:r>
      <w:r w:rsidR="009A71D8" w:rsidRPr="005B4DDD">
        <w:rPr>
          <w:spacing w:val="-4"/>
          <w:lang w:val="sq-AL"/>
        </w:rPr>
        <w:t>ë</w:t>
      </w:r>
      <w:r w:rsidR="0013489F" w:rsidRPr="005B4DDD">
        <w:rPr>
          <w:spacing w:val="-4"/>
          <w:lang w:val="sq-AL"/>
        </w:rPr>
        <w:t xml:space="preserve"> </w:t>
      </w:r>
      <w:r w:rsidR="009A71D8" w:rsidRPr="005B4DDD">
        <w:rPr>
          <w:spacing w:val="-4"/>
          <w:lang w:val="sq-AL"/>
        </w:rPr>
        <w:t>vo</w:t>
      </w:r>
      <w:r w:rsidR="00317615" w:rsidRPr="005B4DDD">
        <w:rPr>
          <w:spacing w:val="-4"/>
          <w:lang w:val="sq-AL"/>
        </w:rPr>
        <w:t>n</w:t>
      </w:r>
      <w:r w:rsidR="009A71D8" w:rsidRPr="005B4DDD">
        <w:rPr>
          <w:spacing w:val="-4"/>
          <w:lang w:val="sq-AL"/>
        </w:rPr>
        <w:t>ë</w:t>
      </w:r>
      <w:r w:rsidR="00317615" w:rsidRPr="005B4DDD">
        <w:rPr>
          <w:spacing w:val="-4"/>
          <w:lang w:val="sq-AL"/>
        </w:rPr>
        <w:t xml:space="preserve">  se 7 dit</w:t>
      </w:r>
      <w:r w:rsidR="009A71D8" w:rsidRPr="005B4DDD">
        <w:rPr>
          <w:spacing w:val="-4"/>
          <w:lang w:val="sq-AL"/>
        </w:rPr>
        <w:t>ë</w:t>
      </w:r>
      <w:r w:rsidR="00317615" w:rsidRPr="005B4DDD">
        <w:rPr>
          <w:spacing w:val="-4"/>
          <w:lang w:val="sq-AL"/>
        </w:rPr>
        <w:t xml:space="preserve">  pune  nga  data e</w:t>
      </w:r>
      <w:r w:rsidR="0013489F" w:rsidRPr="005B4DDD">
        <w:rPr>
          <w:spacing w:val="-4"/>
          <w:lang w:val="sq-AL"/>
        </w:rPr>
        <w:t xml:space="preserve"> </w:t>
      </w:r>
      <w:r w:rsidR="00317615" w:rsidRPr="005B4DDD">
        <w:rPr>
          <w:spacing w:val="-4"/>
          <w:lang w:val="sq-AL"/>
        </w:rPr>
        <w:t>pranimit, do</w:t>
      </w:r>
      <w:r w:rsidR="0013489F" w:rsidRPr="005B4DDD">
        <w:rPr>
          <w:spacing w:val="-4"/>
          <w:lang w:val="sq-AL"/>
        </w:rPr>
        <w:t xml:space="preserve"> </w:t>
      </w:r>
      <w:r w:rsidR="00317615" w:rsidRPr="005B4DDD">
        <w:rPr>
          <w:spacing w:val="-4"/>
          <w:lang w:val="sq-AL"/>
        </w:rPr>
        <w:t>t</w:t>
      </w:r>
      <w:r w:rsidR="009A71D8" w:rsidRPr="005B4DDD">
        <w:rPr>
          <w:spacing w:val="-4"/>
          <w:lang w:val="sq-AL"/>
        </w:rPr>
        <w:t>ë</w:t>
      </w:r>
      <w:r w:rsidR="00317615" w:rsidRPr="005B4DDD">
        <w:rPr>
          <w:spacing w:val="-4"/>
          <w:lang w:val="sq-AL"/>
        </w:rPr>
        <w:t xml:space="preserve"> l</w:t>
      </w:r>
      <w:r w:rsidR="009A71D8" w:rsidRPr="005B4DDD">
        <w:rPr>
          <w:spacing w:val="-4"/>
          <w:lang w:val="sq-AL"/>
        </w:rPr>
        <w:t>ë</w:t>
      </w:r>
      <w:r w:rsidR="00317615" w:rsidRPr="005B4DDD">
        <w:rPr>
          <w:spacing w:val="-4"/>
          <w:lang w:val="sq-AL"/>
        </w:rPr>
        <w:t>shoj</w:t>
      </w:r>
      <w:r w:rsidR="009A71D8" w:rsidRPr="005B4DDD">
        <w:rPr>
          <w:spacing w:val="-4"/>
          <w:lang w:val="sq-AL"/>
        </w:rPr>
        <w:t>ë</w:t>
      </w:r>
      <w:r w:rsidR="00317615" w:rsidRPr="005B4DDD">
        <w:rPr>
          <w:spacing w:val="-4"/>
          <w:lang w:val="sq-AL"/>
        </w:rPr>
        <w:t xml:space="preserve"> nj</w:t>
      </w:r>
      <w:r w:rsidR="009A71D8" w:rsidRPr="005B4DDD">
        <w:rPr>
          <w:spacing w:val="-4"/>
          <w:lang w:val="sq-AL"/>
        </w:rPr>
        <w:t>ë</w:t>
      </w:r>
      <w:r w:rsidR="00317615" w:rsidRPr="005B4DDD">
        <w:rPr>
          <w:spacing w:val="-4"/>
          <w:lang w:val="sq-AL"/>
        </w:rPr>
        <w:t xml:space="preserve"> doku</w:t>
      </w:r>
      <w:r w:rsidR="00935772">
        <w:rPr>
          <w:spacing w:val="-4"/>
          <w:lang w:val="sq-AL"/>
        </w:rPr>
        <w:t>-</w:t>
      </w:r>
      <w:r w:rsidR="00317615" w:rsidRPr="005B4DDD">
        <w:rPr>
          <w:spacing w:val="-4"/>
          <w:lang w:val="sq-AL"/>
        </w:rPr>
        <w:t>ment udh</w:t>
      </w:r>
      <w:r w:rsidR="009A71D8" w:rsidRPr="005B4DDD">
        <w:rPr>
          <w:spacing w:val="-4"/>
          <w:lang w:val="sq-AL"/>
        </w:rPr>
        <w:t>ë</w:t>
      </w:r>
      <w:r w:rsidR="00317615" w:rsidRPr="005B4DDD">
        <w:rPr>
          <w:spacing w:val="-4"/>
          <w:lang w:val="sq-AL"/>
        </w:rPr>
        <w:t>timi t</w:t>
      </w:r>
      <w:r w:rsidR="009A71D8" w:rsidRPr="005B4DDD">
        <w:rPr>
          <w:spacing w:val="-4"/>
          <w:lang w:val="sq-AL"/>
        </w:rPr>
        <w:t>ë</w:t>
      </w:r>
      <w:r w:rsidR="00317615" w:rsidRPr="005B4DDD">
        <w:rPr>
          <w:spacing w:val="-4"/>
          <w:lang w:val="sq-AL"/>
        </w:rPr>
        <w:t xml:space="preserve"> vlefsh</w:t>
      </w:r>
      <w:r w:rsidR="009A71D8" w:rsidRPr="005B4DDD">
        <w:rPr>
          <w:spacing w:val="-4"/>
          <w:lang w:val="sq-AL"/>
        </w:rPr>
        <w:t>ë</w:t>
      </w:r>
      <w:r w:rsidR="00317615" w:rsidRPr="005B4DDD">
        <w:rPr>
          <w:spacing w:val="-4"/>
          <w:lang w:val="sq-AL"/>
        </w:rPr>
        <w:t>m p</w:t>
      </w:r>
      <w:r w:rsidR="009A71D8" w:rsidRPr="005B4DDD">
        <w:rPr>
          <w:spacing w:val="-4"/>
          <w:lang w:val="sq-AL"/>
        </w:rPr>
        <w:t>ë</w:t>
      </w:r>
      <w:r w:rsidR="00317615" w:rsidRPr="005B4DDD">
        <w:rPr>
          <w:spacing w:val="-4"/>
          <w:lang w:val="sq-AL"/>
        </w:rPr>
        <w:t>r riatdhesim.</w:t>
      </w:r>
    </w:p>
    <w:p w:rsidR="00317615" w:rsidRPr="005B4DDD" w:rsidRDefault="00317615" w:rsidP="009D7B40">
      <w:pPr>
        <w:pStyle w:val="Hapesira7"/>
        <w:rPr>
          <w:lang w:val="sq-AL"/>
        </w:rPr>
      </w:pPr>
    </w:p>
    <w:p w:rsidR="00317615" w:rsidRPr="005B4DDD" w:rsidRDefault="00317615" w:rsidP="00661FF8">
      <w:pPr>
        <w:pStyle w:val="NeniNr"/>
        <w:rPr>
          <w:spacing w:val="-4"/>
          <w:lang w:val="sq-AL"/>
        </w:rPr>
      </w:pPr>
      <w:r w:rsidRPr="005B4DDD">
        <w:rPr>
          <w:spacing w:val="-4"/>
          <w:lang w:val="sq-AL"/>
        </w:rPr>
        <w:t>Neni 5</w:t>
      </w:r>
    </w:p>
    <w:p w:rsidR="00317615" w:rsidRPr="005B4DDD" w:rsidRDefault="00935772" w:rsidP="00661FF8">
      <w:pPr>
        <w:pStyle w:val="NeniTitull"/>
        <w:rPr>
          <w:spacing w:val="-4"/>
          <w:lang w:val="sq-AL"/>
        </w:rPr>
      </w:pPr>
      <w:r>
        <w:rPr>
          <w:spacing w:val="-4"/>
          <w:lang w:val="sq-AL"/>
        </w:rPr>
        <w:t>Provat në</w:t>
      </w:r>
      <w:r w:rsidR="00317615" w:rsidRPr="005B4DDD">
        <w:rPr>
          <w:spacing w:val="-4"/>
          <w:lang w:val="sq-AL"/>
        </w:rPr>
        <w:t xml:space="preserve"> lidhje me sht</w:t>
      </w:r>
      <w:r w:rsidR="009A71D8" w:rsidRPr="005B4DDD">
        <w:rPr>
          <w:spacing w:val="-4"/>
          <w:lang w:val="sq-AL"/>
        </w:rPr>
        <w:t>e</w:t>
      </w:r>
      <w:r w:rsidR="00317615" w:rsidRPr="005B4DDD">
        <w:rPr>
          <w:spacing w:val="-4"/>
          <w:lang w:val="sq-AL"/>
        </w:rPr>
        <w:t>t</w:t>
      </w:r>
      <w:r w:rsidR="009A71D8" w:rsidRPr="005B4DDD">
        <w:rPr>
          <w:spacing w:val="-4"/>
          <w:lang w:val="sq-AL"/>
        </w:rPr>
        <w:t>ë</w:t>
      </w:r>
      <w:r w:rsidR="00317615" w:rsidRPr="005B4DDD">
        <w:rPr>
          <w:spacing w:val="-4"/>
          <w:lang w:val="sq-AL"/>
        </w:rPr>
        <w:t>sin</w:t>
      </w:r>
      <w:r w:rsidR="009A71D8" w:rsidRPr="005B4DDD">
        <w:rPr>
          <w:spacing w:val="-4"/>
          <w:lang w:val="sq-AL"/>
        </w:rPr>
        <w:t>ë</w:t>
      </w:r>
    </w:p>
    <w:p w:rsidR="00317615" w:rsidRPr="005B4DDD" w:rsidRDefault="00317615" w:rsidP="009D7B40">
      <w:pPr>
        <w:pStyle w:val="Hapesira7"/>
        <w:rPr>
          <w:lang w:val="sq-AL"/>
        </w:rPr>
      </w:pPr>
    </w:p>
    <w:p w:rsidR="00317615" w:rsidRPr="005B4DDD" w:rsidRDefault="00317615" w:rsidP="00317615">
      <w:pPr>
        <w:pStyle w:val="Paragrafi"/>
        <w:rPr>
          <w:spacing w:val="-4"/>
          <w:lang w:val="sq-AL"/>
        </w:rPr>
      </w:pPr>
      <w:r w:rsidRPr="005B4DDD">
        <w:rPr>
          <w:spacing w:val="-4"/>
          <w:lang w:val="sq-AL"/>
        </w:rPr>
        <w:t>l.</w:t>
      </w:r>
      <w:r w:rsidR="0013489F" w:rsidRPr="005B4DDD">
        <w:rPr>
          <w:spacing w:val="-4"/>
          <w:lang w:val="sq-AL"/>
        </w:rPr>
        <w:t xml:space="preserve"> </w:t>
      </w:r>
      <w:r w:rsidRPr="005B4DDD">
        <w:rPr>
          <w:spacing w:val="-4"/>
          <w:lang w:val="sq-AL"/>
        </w:rPr>
        <w:t>Shtet</w:t>
      </w:r>
      <w:r w:rsidR="009A71D8" w:rsidRPr="005B4DDD">
        <w:rPr>
          <w:spacing w:val="-4"/>
          <w:lang w:val="sq-AL"/>
        </w:rPr>
        <w:t>ë</w:t>
      </w:r>
      <w:r w:rsidRPr="005B4DDD">
        <w:rPr>
          <w:spacing w:val="-4"/>
          <w:lang w:val="sq-AL"/>
        </w:rPr>
        <w:t>sia e personit  q</w:t>
      </w:r>
      <w:r w:rsidR="009A71D8" w:rsidRPr="005B4DDD">
        <w:rPr>
          <w:spacing w:val="-4"/>
          <w:lang w:val="sq-AL"/>
        </w:rPr>
        <w:t>ë</w:t>
      </w:r>
      <w:r w:rsidR="0013489F" w:rsidRPr="005B4DDD">
        <w:rPr>
          <w:spacing w:val="-4"/>
          <w:lang w:val="sq-AL"/>
        </w:rPr>
        <w:t xml:space="preserve"> </w:t>
      </w:r>
      <w:r w:rsidR="009A71D8" w:rsidRPr="005B4DDD">
        <w:rPr>
          <w:spacing w:val="-4"/>
          <w:lang w:val="sq-AL"/>
        </w:rPr>
        <w:t>ë</w:t>
      </w:r>
      <w:r w:rsidRPr="005B4DDD">
        <w:rPr>
          <w:spacing w:val="-4"/>
          <w:lang w:val="sq-AL"/>
        </w:rPr>
        <w:t>sht</w:t>
      </w:r>
      <w:r w:rsidR="009A71D8" w:rsidRPr="005B4DDD">
        <w:rPr>
          <w:spacing w:val="-4"/>
          <w:lang w:val="sq-AL"/>
        </w:rPr>
        <w:t>ë</w:t>
      </w:r>
      <w:r w:rsidRPr="005B4DDD">
        <w:rPr>
          <w:spacing w:val="-4"/>
          <w:lang w:val="sq-AL"/>
        </w:rPr>
        <w:t xml:space="preserve">  subjekt  i ripranimit  do t</w:t>
      </w:r>
      <w:r w:rsidR="009A71D8" w:rsidRPr="005B4DDD">
        <w:rPr>
          <w:spacing w:val="-4"/>
          <w:lang w:val="sq-AL"/>
        </w:rPr>
        <w:t>ë</w:t>
      </w:r>
      <w:r w:rsidRPr="005B4DDD">
        <w:rPr>
          <w:spacing w:val="-4"/>
          <w:lang w:val="sq-AL"/>
        </w:rPr>
        <w:t xml:space="preserve">  p</w:t>
      </w:r>
      <w:r w:rsidR="009A71D8" w:rsidRPr="005B4DDD">
        <w:rPr>
          <w:spacing w:val="-4"/>
          <w:lang w:val="sq-AL"/>
        </w:rPr>
        <w:t>ë</w:t>
      </w:r>
      <w:r w:rsidRPr="005B4DDD">
        <w:rPr>
          <w:spacing w:val="-4"/>
          <w:lang w:val="sq-AL"/>
        </w:rPr>
        <w:t>rcaktohet  n</w:t>
      </w:r>
      <w:r w:rsidR="009A71D8" w:rsidRPr="005B4DDD">
        <w:rPr>
          <w:spacing w:val="-4"/>
          <w:lang w:val="sq-AL"/>
        </w:rPr>
        <w:t>ë</w:t>
      </w:r>
      <w:r w:rsidRPr="005B4DDD">
        <w:rPr>
          <w:spacing w:val="-4"/>
          <w:lang w:val="sq-AL"/>
        </w:rPr>
        <w:t xml:space="preserve"> baz</w:t>
      </w:r>
      <w:r w:rsidR="009A71D8" w:rsidRPr="005B4DDD">
        <w:rPr>
          <w:spacing w:val="-4"/>
          <w:lang w:val="sq-AL"/>
        </w:rPr>
        <w:t>ë</w:t>
      </w:r>
      <w:r w:rsidRPr="005B4DDD">
        <w:rPr>
          <w:spacing w:val="-4"/>
          <w:lang w:val="sq-AL"/>
        </w:rPr>
        <w:t xml:space="preserve">  t</w:t>
      </w:r>
      <w:r w:rsidR="009A71D8" w:rsidRPr="005B4DDD">
        <w:rPr>
          <w:spacing w:val="-4"/>
          <w:lang w:val="sq-AL"/>
        </w:rPr>
        <w:t>ë</w:t>
      </w:r>
      <w:r w:rsidRPr="005B4DDD">
        <w:rPr>
          <w:spacing w:val="-4"/>
          <w:lang w:val="sq-AL"/>
        </w:rPr>
        <w:t xml:space="preserve"> termave dhe kushteve t</w:t>
      </w:r>
      <w:r w:rsidR="009A71D8" w:rsidRPr="005B4DDD">
        <w:rPr>
          <w:spacing w:val="-4"/>
          <w:lang w:val="sq-AL"/>
        </w:rPr>
        <w:t>ë</w:t>
      </w:r>
      <w:r w:rsidRPr="005B4DDD">
        <w:rPr>
          <w:spacing w:val="-4"/>
          <w:lang w:val="sq-AL"/>
        </w:rPr>
        <w:t xml:space="preserve"> vendosura n</w:t>
      </w:r>
      <w:r w:rsidR="009A71D8" w:rsidRPr="005B4DDD">
        <w:rPr>
          <w:spacing w:val="-4"/>
          <w:lang w:val="sq-AL"/>
        </w:rPr>
        <w:t>ë</w:t>
      </w:r>
      <w:r w:rsidR="0013489F" w:rsidRPr="005B4DDD">
        <w:rPr>
          <w:spacing w:val="-4"/>
          <w:lang w:val="sq-AL"/>
        </w:rPr>
        <w:t xml:space="preserve"> </w:t>
      </w:r>
      <w:r w:rsidR="009A71D8" w:rsidRPr="005B4DDD">
        <w:rPr>
          <w:spacing w:val="-4"/>
          <w:lang w:val="sq-AL"/>
        </w:rPr>
        <w:t>n</w:t>
      </w:r>
      <w:r w:rsidRPr="005B4DDD">
        <w:rPr>
          <w:spacing w:val="-4"/>
          <w:lang w:val="sq-AL"/>
        </w:rPr>
        <w:t>enin 8 t</w:t>
      </w:r>
      <w:r w:rsidR="009A71D8" w:rsidRPr="005B4DDD">
        <w:rPr>
          <w:spacing w:val="-4"/>
          <w:lang w:val="sq-AL"/>
        </w:rPr>
        <w:t>ë</w:t>
      </w:r>
      <w:r w:rsidRPr="005B4DDD">
        <w:rPr>
          <w:spacing w:val="-4"/>
          <w:lang w:val="sq-AL"/>
        </w:rPr>
        <w:t xml:space="preserve"> Marr</w:t>
      </w:r>
      <w:r w:rsidR="009A71D8" w:rsidRPr="005B4DDD">
        <w:rPr>
          <w:spacing w:val="-4"/>
          <w:lang w:val="sq-AL"/>
        </w:rPr>
        <w:t>ë</w:t>
      </w:r>
      <w:r w:rsidRPr="005B4DDD">
        <w:rPr>
          <w:spacing w:val="-4"/>
          <w:lang w:val="sq-AL"/>
        </w:rPr>
        <w:t>veshjes.</w:t>
      </w:r>
    </w:p>
    <w:p w:rsidR="00317615" w:rsidRPr="005B4DDD" w:rsidRDefault="00EA0906" w:rsidP="00317615">
      <w:pPr>
        <w:pStyle w:val="Paragrafi"/>
        <w:rPr>
          <w:spacing w:val="-4"/>
          <w:lang w:val="sq-AL"/>
        </w:rPr>
      </w:pPr>
      <w:r w:rsidRPr="005B4DDD">
        <w:rPr>
          <w:spacing w:val="-4"/>
          <w:lang w:val="sq-AL"/>
        </w:rPr>
        <w:t xml:space="preserve">2. </w:t>
      </w:r>
      <w:r w:rsidR="00317615" w:rsidRPr="005B4DDD">
        <w:rPr>
          <w:spacing w:val="-4"/>
          <w:lang w:val="sq-AL"/>
        </w:rPr>
        <w:t>N</w:t>
      </w:r>
      <w:r w:rsidR="009A71D8" w:rsidRPr="005B4DDD">
        <w:rPr>
          <w:spacing w:val="-4"/>
          <w:lang w:val="sq-AL"/>
        </w:rPr>
        <w:t>ë</w:t>
      </w:r>
      <w:r w:rsidR="00317615" w:rsidRPr="005B4DDD">
        <w:rPr>
          <w:spacing w:val="-4"/>
          <w:lang w:val="sq-AL"/>
        </w:rPr>
        <w:t xml:space="preserve"> rastet kur shtet</w:t>
      </w:r>
      <w:r w:rsidR="009A71D8" w:rsidRPr="005B4DDD">
        <w:rPr>
          <w:spacing w:val="-4"/>
          <w:lang w:val="sq-AL"/>
        </w:rPr>
        <w:t>ë</w:t>
      </w:r>
      <w:r w:rsidR="00317615" w:rsidRPr="005B4DDD">
        <w:rPr>
          <w:spacing w:val="-4"/>
          <w:lang w:val="sq-AL"/>
        </w:rPr>
        <w:t xml:space="preserve">sia nuk </w:t>
      </w:r>
      <w:r w:rsidR="009A71D8" w:rsidRPr="005B4DDD">
        <w:rPr>
          <w:spacing w:val="-4"/>
          <w:lang w:val="sq-AL"/>
        </w:rPr>
        <w:t>ë</w:t>
      </w:r>
      <w:r w:rsidR="00317615" w:rsidRPr="005B4DDD">
        <w:rPr>
          <w:spacing w:val="-4"/>
          <w:lang w:val="sq-AL"/>
        </w:rPr>
        <w:t>sht</w:t>
      </w:r>
      <w:r w:rsidR="009A71D8" w:rsidRPr="005B4DDD">
        <w:rPr>
          <w:spacing w:val="-4"/>
          <w:lang w:val="sq-AL"/>
        </w:rPr>
        <w:t>ë</w:t>
      </w:r>
      <w:r w:rsidR="00317615" w:rsidRPr="005B4DDD">
        <w:rPr>
          <w:spacing w:val="-4"/>
          <w:lang w:val="sq-AL"/>
        </w:rPr>
        <w:t xml:space="preserve"> vendosur n</w:t>
      </w:r>
      <w:r w:rsidR="009A71D8" w:rsidRPr="005B4DDD">
        <w:rPr>
          <w:spacing w:val="-4"/>
          <w:lang w:val="sq-AL"/>
        </w:rPr>
        <w:t>ë</w:t>
      </w:r>
      <w:r w:rsidR="00317615" w:rsidRPr="005B4DDD">
        <w:rPr>
          <w:spacing w:val="-4"/>
          <w:lang w:val="sq-AL"/>
        </w:rPr>
        <w:t xml:space="preserve"> p</w:t>
      </w:r>
      <w:r w:rsidR="009A71D8" w:rsidRPr="005B4DDD">
        <w:rPr>
          <w:spacing w:val="-4"/>
          <w:lang w:val="sq-AL"/>
        </w:rPr>
        <w:t>ë</w:t>
      </w:r>
      <w:r w:rsidR="00317615" w:rsidRPr="005B4DDD">
        <w:rPr>
          <w:spacing w:val="-4"/>
          <w:lang w:val="sq-AL"/>
        </w:rPr>
        <w:t xml:space="preserve">rputhje me </w:t>
      </w:r>
      <w:r w:rsidR="00935772" w:rsidRPr="005B4DDD">
        <w:rPr>
          <w:spacing w:val="-4"/>
          <w:lang w:val="sq-AL"/>
        </w:rPr>
        <w:t xml:space="preserve">paragrafin </w:t>
      </w:r>
      <w:r w:rsidR="00317615" w:rsidRPr="005B4DDD">
        <w:rPr>
          <w:spacing w:val="-4"/>
          <w:lang w:val="sq-AL"/>
        </w:rPr>
        <w:t>1 t</w:t>
      </w:r>
      <w:r w:rsidR="009A71D8" w:rsidRPr="005B4DDD">
        <w:rPr>
          <w:spacing w:val="-4"/>
          <w:lang w:val="sq-AL"/>
        </w:rPr>
        <w:t>ë</w:t>
      </w:r>
      <w:r w:rsidR="00317615" w:rsidRPr="005B4DDD">
        <w:rPr>
          <w:spacing w:val="-4"/>
          <w:lang w:val="sq-AL"/>
        </w:rPr>
        <w:t xml:space="preserve"> k</w:t>
      </w:r>
      <w:r w:rsidR="009A71D8" w:rsidRPr="005B4DDD">
        <w:rPr>
          <w:spacing w:val="-4"/>
          <w:lang w:val="sq-AL"/>
        </w:rPr>
        <w:t>ë</w:t>
      </w:r>
      <w:r w:rsidR="00317615" w:rsidRPr="005B4DDD">
        <w:rPr>
          <w:spacing w:val="-4"/>
          <w:lang w:val="sq-AL"/>
        </w:rPr>
        <w:t xml:space="preserve">tij </w:t>
      </w:r>
      <w:r w:rsidR="009A71D8" w:rsidRPr="005B4DDD">
        <w:rPr>
          <w:spacing w:val="-4"/>
          <w:lang w:val="sq-AL"/>
        </w:rPr>
        <w:t>n</w:t>
      </w:r>
      <w:r w:rsidR="00317615" w:rsidRPr="005B4DDD">
        <w:rPr>
          <w:spacing w:val="-4"/>
          <w:lang w:val="sq-AL"/>
        </w:rPr>
        <w:t>eni, ajo mund t</w:t>
      </w:r>
      <w:r w:rsidR="009A71D8" w:rsidRPr="005B4DDD">
        <w:rPr>
          <w:spacing w:val="-4"/>
          <w:lang w:val="sq-AL"/>
        </w:rPr>
        <w:t>ë</w:t>
      </w:r>
      <w:r w:rsidR="00317615" w:rsidRPr="005B4DDD">
        <w:rPr>
          <w:spacing w:val="-4"/>
          <w:lang w:val="sq-AL"/>
        </w:rPr>
        <w:t xml:space="preserve"> p</w:t>
      </w:r>
      <w:r w:rsidR="009A71D8" w:rsidRPr="005B4DDD">
        <w:rPr>
          <w:spacing w:val="-4"/>
          <w:lang w:val="sq-AL"/>
        </w:rPr>
        <w:t>ë</w:t>
      </w:r>
      <w:r w:rsidR="00317615" w:rsidRPr="005B4DDD">
        <w:rPr>
          <w:spacing w:val="-4"/>
          <w:lang w:val="sq-AL"/>
        </w:rPr>
        <w:t>rcaktohet me nd</w:t>
      </w:r>
      <w:r w:rsidR="009A71D8" w:rsidRPr="005B4DDD">
        <w:rPr>
          <w:spacing w:val="-4"/>
          <w:lang w:val="sq-AL"/>
        </w:rPr>
        <w:t>ë</w:t>
      </w:r>
      <w:r w:rsidR="00317615" w:rsidRPr="005B4DDD">
        <w:rPr>
          <w:spacing w:val="-4"/>
          <w:lang w:val="sq-AL"/>
        </w:rPr>
        <w:t>rhyrjen  e autoriteteve t</w:t>
      </w:r>
      <w:r w:rsidR="009A71D8" w:rsidRPr="005B4DDD">
        <w:rPr>
          <w:spacing w:val="-4"/>
          <w:lang w:val="sq-AL"/>
        </w:rPr>
        <w:t>ë</w:t>
      </w:r>
      <w:r w:rsidR="00317615" w:rsidRPr="005B4DDD">
        <w:rPr>
          <w:spacing w:val="-4"/>
          <w:lang w:val="sq-AL"/>
        </w:rPr>
        <w:t xml:space="preserve"> Pal</w:t>
      </w:r>
      <w:r w:rsidR="009A71D8" w:rsidRPr="005B4DDD">
        <w:rPr>
          <w:spacing w:val="-4"/>
          <w:lang w:val="sq-AL"/>
        </w:rPr>
        <w:t>ë</w:t>
      </w:r>
      <w:r w:rsidR="00317615" w:rsidRPr="005B4DDD">
        <w:rPr>
          <w:spacing w:val="-4"/>
          <w:lang w:val="sq-AL"/>
        </w:rPr>
        <w:t>s s</w:t>
      </w:r>
      <w:r w:rsidR="009A71D8" w:rsidRPr="005B4DDD">
        <w:rPr>
          <w:spacing w:val="-4"/>
          <w:lang w:val="sq-AL"/>
        </w:rPr>
        <w:t>ë</w:t>
      </w:r>
      <w:r w:rsidR="00317615" w:rsidRPr="005B4DDD">
        <w:rPr>
          <w:spacing w:val="-4"/>
          <w:lang w:val="sq-AL"/>
        </w:rPr>
        <w:t xml:space="preserve"> K</w:t>
      </w:r>
      <w:r w:rsidR="009A71D8" w:rsidRPr="005B4DDD">
        <w:rPr>
          <w:spacing w:val="-4"/>
          <w:lang w:val="sq-AL"/>
        </w:rPr>
        <w:t>ë</w:t>
      </w:r>
      <w:r w:rsidR="00317615" w:rsidRPr="005B4DDD">
        <w:rPr>
          <w:spacing w:val="-4"/>
          <w:lang w:val="sq-AL"/>
        </w:rPr>
        <w:t>rkuar.</w:t>
      </w:r>
    </w:p>
    <w:p w:rsidR="00317615" w:rsidRPr="005B4DDD" w:rsidRDefault="00317615" w:rsidP="009A71D8">
      <w:pPr>
        <w:pStyle w:val="Paragrafi"/>
        <w:rPr>
          <w:spacing w:val="-4"/>
          <w:lang w:val="sq-AL"/>
        </w:rPr>
      </w:pPr>
      <w:r w:rsidRPr="005B4DDD">
        <w:rPr>
          <w:spacing w:val="-4"/>
          <w:lang w:val="sq-AL"/>
        </w:rPr>
        <w:t>N</w:t>
      </w:r>
      <w:r w:rsidR="009A71D8" w:rsidRPr="005B4DDD">
        <w:rPr>
          <w:spacing w:val="-4"/>
          <w:lang w:val="sq-AL"/>
        </w:rPr>
        <w:t>ë</w:t>
      </w:r>
      <w:r w:rsidRPr="005B4DDD">
        <w:rPr>
          <w:spacing w:val="-4"/>
          <w:lang w:val="sq-AL"/>
        </w:rPr>
        <w:t xml:space="preserve"> p</w:t>
      </w:r>
      <w:r w:rsidR="009A71D8" w:rsidRPr="005B4DDD">
        <w:rPr>
          <w:spacing w:val="-4"/>
          <w:lang w:val="sq-AL"/>
        </w:rPr>
        <w:t>ë</w:t>
      </w:r>
      <w:r w:rsidRPr="005B4DDD">
        <w:rPr>
          <w:spacing w:val="-4"/>
          <w:lang w:val="sq-AL"/>
        </w:rPr>
        <w:t xml:space="preserve">rputhje </w:t>
      </w:r>
      <w:r w:rsidR="009A71D8" w:rsidRPr="005B4DDD">
        <w:rPr>
          <w:spacing w:val="-4"/>
          <w:lang w:val="sq-AL"/>
        </w:rPr>
        <w:t>me paragrafin</w:t>
      </w:r>
      <w:r w:rsidRPr="005B4DDD">
        <w:rPr>
          <w:spacing w:val="-4"/>
          <w:lang w:val="sq-AL"/>
        </w:rPr>
        <w:t xml:space="preserve"> 3 t</w:t>
      </w:r>
      <w:r w:rsidR="009A71D8" w:rsidRPr="005B4DDD">
        <w:rPr>
          <w:spacing w:val="-4"/>
          <w:lang w:val="sq-AL"/>
        </w:rPr>
        <w:t>ë</w:t>
      </w:r>
      <w:r w:rsidR="0013489F" w:rsidRPr="005B4DDD">
        <w:rPr>
          <w:spacing w:val="-4"/>
          <w:lang w:val="sq-AL"/>
        </w:rPr>
        <w:t xml:space="preserve"> </w:t>
      </w:r>
      <w:r w:rsidR="009A71D8" w:rsidRPr="005B4DDD">
        <w:rPr>
          <w:spacing w:val="-4"/>
          <w:lang w:val="sq-AL"/>
        </w:rPr>
        <w:t>n</w:t>
      </w:r>
      <w:r w:rsidRPr="005B4DDD">
        <w:rPr>
          <w:spacing w:val="-4"/>
          <w:lang w:val="sq-AL"/>
        </w:rPr>
        <w:t>enit 8 t</w:t>
      </w:r>
      <w:r w:rsidR="009A71D8" w:rsidRPr="005B4DDD">
        <w:rPr>
          <w:spacing w:val="-4"/>
          <w:lang w:val="sq-AL"/>
        </w:rPr>
        <w:t>ë</w:t>
      </w:r>
      <w:r w:rsidRPr="005B4DDD">
        <w:rPr>
          <w:spacing w:val="-4"/>
          <w:lang w:val="sq-AL"/>
        </w:rPr>
        <w:t xml:space="preserve"> Marr</w:t>
      </w:r>
      <w:r w:rsidR="009A71D8" w:rsidRPr="005B4DDD">
        <w:rPr>
          <w:spacing w:val="-4"/>
          <w:lang w:val="sq-AL"/>
        </w:rPr>
        <w:t>ë</w:t>
      </w:r>
      <w:r w:rsidRPr="005B4DDD">
        <w:rPr>
          <w:spacing w:val="-4"/>
          <w:lang w:val="sq-AL"/>
        </w:rPr>
        <w:t>veshjes autoritetit diplomatik ose</w:t>
      </w:r>
      <w:r w:rsidR="0013489F" w:rsidRPr="005B4DDD">
        <w:rPr>
          <w:spacing w:val="-4"/>
          <w:lang w:val="sq-AL"/>
        </w:rPr>
        <w:t xml:space="preserve"> </w:t>
      </w:r>
      <w:r w:rsidRPr="005B4DDD">
        <w:rPr>
          <w:spacing w:val="-4"/>
          <w:lang w:val="sq-AL"/>
        </w:rPr>
        <w:t>konsullor i Pal</w:t>
      </w:r>
      <w:r w:rsidR="009A71D8" w:rsidRPr="005B4DDD">
        <w:rPr>
          <w:spacing w:val="-4"/>
          <w:lang w:val="sq-AL"/>
        </w:rPr>
        <w:t>ë</w:t>
      </w:r>
      <w:r w:rsidRPr="005B4DDD">
        <w:rPr>
          <w:spacing w:val="-4"/>
          <w:lang w:val="sq-AL"/>
        </w:rPr>
        <w:t>s s</w:t>
      </w:r>
      <w:r w:rsidR="009A71D8" w:rsidRPr="005B4DDD">
        <w:rPr>
          <w:spacing w:val="-4"/>
          <w:lang w:val="sq-AL"/>
        </w:rPr>
        <w:t>ë</w:t>
      </w:r>
      <w:r w:rsidRPr="005B4DDD">
        <w:rPr>
          <w:spacing w:val="-4"/>
          <w:lang w:val="sq-AL"/>
        </w:rPr>
        <w:t xml:space="preserve"> K</w:t>
      </w:r>
      <w:r w:rsidR="009A71D8" w:rsidRPr="005B4DDD">
        <w:rPr>
          <w:spacing w:val="-4"/>
          <w:lang w:val="sq-AL"/>
        </w:rPr>
        <w:t>ë</w:t>
      </w:r>
      <w:r w:rsidRPr="005B4DDD">
        <w:rPr>
          <w:spacing w:val="-4"/>
          <w:lang w:val="sq-AL"/>
        </w:rPr>
        <w:t>rkuar sipas k</w:t>
      </w:r>
      <w:r w:rsidR="009A71D8" w:rsidRPr="005B4DDD">
        <w:rPr>
          <w:spacing w:val="-4"/>
          <w:lang w:val="sq-AL"/>
        </w:rPr>
        <w:t>ë</w:t>
      </w:r>
      <w:r w:rsidRPr="005B4DDD">
        <w:rPr>
          <w:spacing w:val="-4"/>
          <w:lang w:val="sq-AL"/>
        </w:rPr>
        <w:t>rkes</w:t>
      </w:r>
      <w:r w:rsidR="009A71D8" w:rsidRPr="005B4DDD">
        <w:rPr>
          <w:spacing w:val="-4"/>
          <w:lang w:val="sq-AL"/>
        </w:rPr>
        <w:t>ë</w:t>
      </w:r>
      <w:r w:rsidRPr="005B4DDD">
        <w:rPr>
          <w:spacing w:val="-4"/>
          <w:lang w:val="sq-AL"/>
        </w:rPr>
        <w:t>s, do t</w:t>
      </w:r>
      <w:r w:rsidR="009A71D8" w:rsidRPr="005B4DDD">
        <w:rPr>
          <w:spacing w:val="-4"/>
          <w:lang w:val="sq-AL"/>
        </w:rPr>
        <w:t>ë</w:t>
      </w:r>
      <w:r w:rsidRPr="005B4DDD">
        <w:rPr>
          <w:spacing w:val="-4"/>
          <w:lang w:val="sq-AL"/>
        </w:rPr>
        <w:t xml:space="preserve"> kryej</w:t>
      </w:r>
      <w:r w:rsidR="009A71D8" w:rsidRPr="005B4DDD">
        <w:rPr>
          <w:spacing w:val="-4"/>
          <w:lang w:val="sq-AL"/>
        </w:rPr>
        <w:t>ë</w:t>
      </w:r>
      <w:r w:rsidRPr="005B4DDD">
        <w:rPr>
          <w:spacing w:val="-4"/>
          <w:lang w:val="sq-AL"/>
        </w:rPr>
        <w:t xml:space="preserve"> nj</w:t>
      </w:r>
      <w:r w:rsidR="009A71D8" w:rsidRPr="005B4DDD">
        <w:rPr>
          <w:spacing w:val="-4"/>
          <w:lang w:val="sq-AL"/>
        </w:rPr>
        <w:t>ë</w:t>
      </w:r>
      <w:r w:rsidRPr="005B4DDD">
        <w:rPr>
          <w:spacing w:val="-4"/>
          <w:lang w:val="sq-AL"/>
        </w:rPr>
        <w:t xml:space="preserve"> intervist</w:t>
      </w:r>
      <w:r w:rsidR="009A71D8" w:rsidRPr="005B4DDD">
        <w:rPr>
          <w:spacing w:val="-4"/>
          <w:lang w:val="sq-AL"/>
        </w:rPr>
        <w:t>ë</w:t>
      </w:r>
      <w:r w:rsidRPr="005B4DDD">
        <w:rPr>
          <w:spacing w:val="-4"/>
          <w:lang w:val="sq-AL"/>
        </w:rPr>
        <w:t xml:space="preserve"> me </w:t>
      </w:r>
      <w:r w:rsidR="009A71D8" w:rsidRPr="005B4DDD">
        <w:rPr>
          <w:spacing w:val="-4"/>
          <w:lang w:val="sq-AL"/>
        </w:rPr>
        <w:t>personin</w:t>
      </w:r>
      <w:r w:rsidRPr="005B4DDD">
        <w:rPr>
          <w:spacing w:val="-4"/>
          <w:lang w:val="sq-AL"/>
        </w:rPr>
        <w:t xml:space="preserve"> n</w:t>
      </w:r>
      <w:r w:rsidR="00800EAB" w:rsidRPr="005B4DDD">
        <w:rPr>
          <w:spacing w:val="-4"/>
          <w:lang w:val="sq-AL"/>
        </w:rPr>
        <w:t>ë</w:t>
      </w:r>
      <w:r w:rsidRPr="005B4DDD">
        <w:rPr>
          <w:spacing w:val="-4"/>
          <w:lang w:val="sq-AL"/>
        </w:rPr>
        <w:t xml:space="preserve"> fjal</w:t>
      </w:r>
      <w:r w:rsidR="00800EAB" w:rsidRPr="005B4DDD">
        <w:rPr>
          <w:spacing w:val="-4"/>
          <w:lang w:val="sq-AL"/>
        </w:rPr>
        <w:t>ë</w:t>
      </w:r>
      <w:r w:rsidRPr="005B4DDD">
        <w:rPr>
          <w:spacing w:val="-4"/>
          <w:lang w:val="sq-AL"/>
        </w:rPr>
        <w:t xml:space="preserve"> brenda 7 dit</w:t>
      </w:r>
      <w:r w:rsidR="00800EAB" w:rsidRPr="005B4DDD">
        <w:rPr>
          <w:spacing w:val="-4"/>
          <w:lang w:val="sq-AL"/>
        </w:rPr>
        <w:t>ë</w:t>
      </w:r>
      <w:r w:rsidRPr="005B4DDD">
        <w:rPr>
          <w:spacing w:val="-4"/>
          <w:lang w:val="sq-AL"/>
        </w:rPr>
        <w:t>ve pune nga data e k</w:t>
      </w:r>
      <w:r w:rsidR="00800EAB" w:rsidRPr="005B4DDD">
        <w:rPr>
          <w:spacing w:val="-4"/>
          <w:lang w:val="sq-AL"/>
        </w:rPr>
        <w:t>ë</w:t>
      </w:r>
      <w:r w:rsidRPr="005B4DDD">
        <w:rPr>
          <w:spacing w:val="-4"/>
          <w:lang w:val="sq-AL"/>
        </w:rPr>
        <w:t>rkes</w:t>
      </w:r>
      <w:r w:rsidR="00800EAB" w:rsidRPr="005B4DDD">
        <w:rPr>
          <w:spacing w:val="-4"/>
          <w:lang w:val="sq-AL"/>
        </w:rPr>
        <w:t>ë</w:t>
      </w:r>
      <w:r w:rsidRPr="005B4DDD">
        <w:rPr>
          <w:spacing w:val="-4"/>
          <w:lang w:val="sq-AL"/>
        </w:rPr>
        <w:t>s, n</w:t>
      </w:r>
      <w:r w:rsidR="00800EAB" w:rsidRPr="005B4DDD">
        <w:rPr>
          <w:spacing w:val="-4"/>
          <w:lang w:val="sq-AL"/>
        </w:rPr>
        <w:t>ë</w:t>
      </w:r>
      <w:r w:rsidRPr="005B4DDD">
        <w:rPr>
          <w:spacing w:val="-4"/>
          <w:lang w:val="sq-AL"/>
        </w:rPr>
        <w:t xml:space="preserve"> nj</w:t>
      </w:r>
      <w:r w:rsidR="00800EAB" w:rsidRPr="005B4DDD">
        <w:rPr>
          <w:spacing w:val="-4"/>
          <w:lang w:val="sq-AL"/>
        </w:rPr>
        <w:t>ë</w:t>
      </w:r>
      <w:r w:rsidRPr="005B4DDD">
        <w:rPr>
          <w:spacing w:val="-4"/>
          <w:lang w:val="sq-AL"/>
        </w:rPr>
        <w:t xml:space="preserve"> zyr</w:t>
      </w:r>
      <w:r w:rsidR="00800EAB" w:rsidRPr="005B4DDD">
        <w:rPr>
          <w:spacing w:val="-4"/>
          <w:lang w:val="sq-AL"/>
        </w:rPr>
        <w:t>ë</w:t>
      </w:r>
      <w:r w:rsidRPr="005B4DDD">
        <w:rPr>
          <w:spacing w:val="-4"/>
          <w:lang w:val="sq-AL"/>
        </w:rPr>
        <w:t xml:space="preserve"> t</w:t>
      </w:r>
      <w:r w:rsidR="00800EAB" w:rsidRPr="005B4DDD">
        <w:rPr>
          <w:spacing w:val="-4"/>
          <w:lang w:val="sq-AL"/>
        </w:rPr>
        <w:t>ë</w:t>
      </w:r>
      <w:r w:rsidRPr="005B4DDD">
        <w:rPr>
          <w:spacing w:val="-4"/>
          <w:lang w:val="sq-AL"/>
        </w:rPr>
        <w:t xml:space="preserve"> ndodhur brenda territorit ku ndodhet intervistuesi.</w:t>
      </w:r>
    </w:p>
    <w:p w:rsidR="00317615" w:rsidRPr="005B4DDD" w:rsidRDefault="00EA0906" w:rsidP="00317615">
      <w:pPr>
        <w:pStyle w:val="Paragrafi"/>
        <w:rPr>
          <w:spacing w:val="-4"/>
          <w:lang w:val="sq-AL"/>
        </w:rPr>
      </w:pPr>
      <w:r w:rsidRPr="005B4DDD">
        <w:rPr>
          <w:spacing w:val="-4"/>
          <w:lang w:val="sq-AL"/>
        </w:rPr>
        <w:t xml:space="preserve">3. </w:t>
      </w:r>
      <w:r w:rsidR="00317615" w:rsidRPr="005B4DDD">
        <w:rPr>
          <w:spacing w:val="-4"/>
          <w:lang w:val="sq-AL"/>
        </w:rPr>
        <w:t>Pasi Pala e K</w:t>
      </w:r>
      <w:r w:rsidR="00800EAB" w:rsidRPr="005B4DDD">
        <w:rPr>
          <w:spacing w:val="-4"/>
          <w:lang w:val="sq-AL"/>
        </w:rPr>
        <w:t>ë</w:t>
      </w:r>
      <w:r w:rsidR="00317615" w:rsidRPr="005B4DDD">
        <w:rPr>
          <w:spacing w:val="-4"/>
          <w:lang w:val="sq-AL"/>
        </w:rPr>
        <w:t xml:space="preserve">rkuar </w:t>
      </w:r>
      <w:r w:rsidR="00800EAB" w:rsidRPr="005B4DDD">
        <w:rPr>
          <w:spacing w:val="-4"/>
          <w:lang w:val="sq-AL"/>
        </w:rPr>
        <w:t>ë</w:t>
      </w:r>
      <w:r w:rsidR="00317615" w:rsidRPr="005B4DDD">
        <w:rPr>
          <w:spacing w:val="-4"/>
          <w:lang w:val="sq-AL"/>
        </w:rPr>
        <w:t>sht</w:t>
      </w:r>
      <w:r w:rsidR="00800EAB" w:rsidRPr="005B4DDD">
        <w:rPr>
          <w:spacing w:val="-4"/>
          <w:lang w:val="sq-AL"/>
        </w:rPr>
        <w:t>ë</w:t>
      </w:r>
      <w:r w:rsidR="00317615" w:rsidRPr="005B4DDD">
        <w:rPr>
          <w:spacing w:val="-4"/>
          <w:lang w:val="sq-AL"/>
        </w:rPr>
        <w:t xml:space="preserve"> e k</w:t>
      </w:r>
      <w:r w:rsidR="00800EAB" w:rsidRPr="005B4DDD">
        <w:rPr>
          <w:spacing w:val="-4"/>
          <w:lang w:val="sq-AL"/>
        </w:rPr>
        <w:t>ë</w:t>
      </w:r>
      <w:r w:rsidR="00317615" w:rsidRPr="005B4DDD">
        <w:rPr>
          <w:spacing w:val="-4"/>
          <w:lang w:val="sq-AL"/>
        </w:rPr>
        <w:t>naqur q</w:t>
      </w:r>
      <w:r w:rsidR="00800EAB" w:rsidRPr="005B4DDD">
        <w:rPr>
          <w:spacing w:val="-4"/>
          <w:lang w:val="sq-AL"/>
        </w:rPr>
        <w:t>ë</w:t>
      </w:r>
      <w:r w:rsidR="00317615" w:rsidRPr="005B4DDD">
        <w:rPr>
          <w:spacing w:val="-4"/>
          <w:lang w:val="sq-AL"/>
        </w:rPr>
        <w:t>, si rezultat i intervist</w:t>
      </w:r>
      <w:r w:rsidR="00800EAB" w:rsidRPr="005B4DDD">
        <w:rPr>
          <w:spacing w:val="-4"/>
          <w:lang w:val="sq-AL"/>
        </w:rPr>
        <w:t>ë</w:t>
      </w:r>
      <w:r w:rsidR="00317615" w:rsidRPr="005B4DDD">
        <w:rPr>
          <w:spacing w:val="-4"/>
          <w:lang w:val="sq-AL"/>
        </w:rPr>
        <w:t xml:space="preserve">s, </w:t>
      </w:r>
      <w:r w:rsidR="00800EAB" w:rsidRPr="005B4DDD">
        <w:rPr>
          <w:spacing w:val="-4"/>
          <w:lang w:val="sq-AL"/>
        </w:rPr>
        <w:t>ë</w:t>
      </w:r>
      <w:r w:rsidR="00317615" w:rsidRPr="005B4DDD">
        <w:rPr>
          <w:spacing w:val="-4"/>
          <w:lang w:val="sq-AL"/>
        </w:rPr>
        <w:t>sht</w:t>
      </w:r>
      <w:r w:rsidR="00800EAB" w:rsidRPr="005B4DDD">
        <w:rPr>
          <w:spacing w:val="-4"/>
          <w:lang w:val="sq-AL"/>
        </w:rPr>
        <w:t>ë</w:t>
      </w:r>
      <w:r w:rsidR="00317615" w:rsidRPr="005B4DDD">
        <w:rPr>
          <w:spacing w:val="-4"/>
          <w:lang w:val="sq-AL"/>
        </w:rPr>
        <w:t xml:space="preserve"> p</w:t>
      </w:r>
      <w:r w:rsidR="00800EAB" w:rsidRPr="005B4DDD">
        <w:rPr>
          <w:spacing w:val="-4"/>
          <w:lang w:val="sq-AL"/>
        </w:rPr>
        <w:t>ë</w:t>
      </w:r>
      <w:r w:rsidR="00317615" w:rsidRPr="005B4DDD">
        <w:rPr>
          <w:spacing w:val="-4"/>
          <w:lang w:val="sq-AL"/>
        </w:rPr>
        <w:t>rcaktuar q</w:t>
      </w:r>
      <w:r w:rsidR="00800EAB" w:rsidRPr="005B4DDD">
        <w:rPr>
          <w:spacing w:val="-4"/>
          <w:lang w:val="sq-AL"/>
        </w:rPr>
        <w:t>ë</w:t>
      </w:r>
      <w:r w:rsidR="00317615" w:rsidRPr="005B4DDD">
        <w:rPr>
          <w:spacing w:val="-4"/>
          <w:lang w:val="sq-AL"/>
        </w:rPr>
        <w:t xml:space="preserve"> personi n</w:t>
      </w:r>
      <w:r w:rsidR="00800EAB" w:rsidRPr="005B4DDD">
        <w:rPr>
          <w:spacing w:val="-4"/>
          <w:lang w:val="sq-AL"/>
        </w:rPr>
        <w:t>ë</w:t>
      </w:r>
      <w:r w:rsidR="00317615" w:rsidRPr="005B4DDD">
        <w:rPr>
          <w:spacing w:val="-4"/>
          <w:lang w:val="sq-AL"/>
        </w:rPr>
        <w:t xml:space="preserve"> fjal</w:t>
      </w:r>
      <w:r w:rsidR="00800EAB" w:rsidRPr="005B4DDD">
        <w:rPr>
          <w:spacing w:val="-4"/>
          <w:lang w:val="sq-AL"/>
        </w:rPr>
        <w:t>ë</w:t>
      </w:r>
      <w:r w:rsidR="0013489F" w:rsidRPr="005B4DDD">
        <w:rPr>
          <w:spacing w:val="-4"/>
          <w:lang w:val="sq-AL"/>
        </w:rPr>
        <w:t xml:space="preserve"> </w:t>
      </w:r>
      <w:r w:rsidR="00800EAB" w:rsidRPr="005B4DDD">
        <w:rPr>
          <w:spacing w:val="-4"/>
          <w:lang w:val="sq-AL"/>
        </w:rPr>
        <w:t>ë</w:t>
      </w:r>
      <w:r w:rsidR="00317615" w:rsidRPr="005B4DDD">
        <w:rPr>
          <w:spacing w:val="-4"/>
          <w:lang w:val="sq-AL"/>
        </w:rPr>
        <w:t>sht</w:t>
      </w:r>
      <w:r w:rsidR="00800EAB" w:rsidRPr="005B4DDD">
        <w:rPr>
          <w:spacing w:val="-4"/>
          <w:lang w:val="sq-AL"/>
        </w:rPr>
        <w:t>ë</w:t>
      </w:r>
      <w:r w:rsidR="00317615" w:rsidRPr="005B4DDD">
        <w:rPr>
          <w:spacing w:val="-4"/>
          <w:lang w:val="sq-AL"/>
        </w:rPr>
        <w:t xml:space="preserve"> shtetas i Pal</w:t>
      </w:r>
      <w:r w:rsidR="00800EAB" w:rsidRPr="005B4DDD">
        <w:rPr>
          <w:spacing w:val="-4"/>
          <w:lang w:val="sq-AL"/>
        </w:rPr>
        <w:t>ë</w:t>
      </w:r>
      <w:r w:rsidR="00317615" w:rsidRPr="005B4DDD">
        <w:rPr>
          <w:spacing w:val="-4"/>
          <w:lang w:val="sq-AL"/>
        </w:rPr>
        <w:t>s s</w:t>
      </w:r>
      <w:r w:rsidR="00800EAB" w:rsidRPr="005B4DDD">
        <w:rPr>
          <w:spacing w:val="-4"/>
          <w:lang w:val="sq-AL"/>
        </w:rPr>
        <w:t>ë</w:t>
      </w:r>
      <w:r w:rsidR="00317615" w:rsidRPr="005B4DDD">
        <w:rPr>
          <w:spacing w:val="-4"/>
          <w:lang w:val="sq-AL"/>
        </w:rPr>
        <w:t xml:space="preserve"> K</w:t>
      </w:r>
      <w:r w:rsidR="00800EAB" w:rsidRPr="005B4DDD">
        <w:rPr>
          <w:spacing w:val="-4"/>
          <w:lang w:val="sq-AL"/>
        </w:rPr>
        <w:t>ë</w:t>
      </w:r>
      <w:r w:rsidR="00317615" w:rsidRPr="005B4DDD">
        <w:rPr>
          <w:spacing w:val="-4"/>
          <w:lang w:val="sq-AL"/>
        </w:rPr>
        <w:t>rkuar, autoritetet kompetente do t</w:t>
      </w:r>
      <w:r w:rsidR="00800EAB" w:rsidRPr="005B4DDD">
        <w:rPr>
          <w:spacing w:val="-4"/>
          <w:lang w:val="sq-AL"/>
        </w:rPr>
        <w:t>ë</w:t>
      </w:r>
      <w:r w:rsidR="00317615" w:rsidRPr="005B4DDD">
        <w:rPr>
          <w:spacing w:val="-4"/>
          <w:lang w:val="sq-AL"/>
        </w:rPr>
        <w:t xml:space="preserve"> l</w:t>
      </w:r>
      <w:r w:rsidR="00800EAB" w:rsidRPr="005B4DDD">
        <w:rPr>
          <w:spacing w:val="-4"/>
          <w:lang w:val="sq-AL"/>
        </w:rPr>
        <w:t>ë</w:t>
      </w:r>
      <w:r w:rsidR="00317615" w:rsidRPr="005B4DDD">
        <w:rPr>
          <w:spacing w:val="-4"/>
          <w:lang w:val="sq-AL"/>
        </w:rPr>
        <w:t>shojn</w:t>
      </w:r>
      <w:r w:rsidR="00800EAB" w:rsidRPr="005B4DDD">
        <w:rPr>
          <w:spacing w:val="-4"/>
          <w:lang w:val="sq-AL"/>
        </w:rPr>
        <w:t>ë</w:t>
      </w:r>
      <w:r w:rsidR="00317615" w:rsidRPr="005B4DDD">
        <w:rPr>
          <w:spacing w:val="-4"/>
          <w:lang w:val="sq-AL"/>
        </w:rPr>
        <w:t xml:space="preserve"> menj</w:t>
      </w:r>
      <w:r w:rsidR="00800EAB" w:rsidRPr="005B4DDD">
        <w:rPr>
          <w:spacing w:val="-4"/>
          <w:lang w:val="sq-AL"/>
        </w:rPr>
        <w:t>ë</w:t>
      </w:r>
      <w:r w:rsidR="00317615" w:rsidRPr="005B4DDD">
        <w:rPr>
          <w:spacing w:val="-4"/>
          <w:lang w:val="sq-AL"/>
        </w:rPr>
        <w:t>her</w:t>
      </w:r>
      <w:r w:rsidR="00800EAB" w:rsidRPr="005B4DDD">
        <w:rPr>
          <w:spacing w:val="-4"/>
          <w:lang w:val="sq-AL"/>
        </w:rPr>
        <w:t>ë</w:t>
      </w:r>
      <w:r w:rsidR="00317615" w:rsidRPr="005B4DDD">
        <w:rPr>
          <w:spacing w:val="-4"/>
          <w:lang w:val="sq-AL"/>
        </w:rPr>
        <w:t xml:space="preserve"> dhe brenda nj</w:t>
      </w:r>
      <w:r w:rsidR="00800EAB" w:rsidRPr="005B4DDD">
        <w:rPr>
          <w:spacing w:val="-4"/>
          <w:lang w:val="sq-AL"/>
        </w:rPr>
        <w:t>ë</w:t>
      </w:r>
      <w:r w:rsidR="00317615" w:rsidRPr="005B4DDD">
        <w:rPr>
          <w:spacing w:val="-4"/>
          <w:lang w:val="sq-AL"/>
        </w:rPr>
        <w:t xml:space="preserve"> maksimumi prej 7 dit</w:t>
      </w:r>
      <w:r w:rsidR="00800EAB" w:rsidRPr="005B4DDD">
        <w:rPr>
          <w:spacing w:val="-4"/>
          <w:lang w:val="sq-AL"/>
        </w:rPr>
        <w:t>ë</w:t>
      </w:r>
      <w:r w:rsidR="00317615" w:rsidRPr="005B4DDD">
        <w:rPr>
          <w:spacing w:val="-4"/>
          <w:lang w:val="sq-AL"/>
        </w:rPr>
        <w:t>sh pune nga data e intervist</w:t>
      </w:r>
      <w:r w:rsidR="00800EAB" w:rsidRPr="005B4DDD">
        <w:rPr>
          <w:spacing w:val="-4"/>
          <w:lang w:val="sq-AL"/>
        </w:rPr>
        <w:t>ë</w:t>
      </w:r>
      <w:r w:rsidR="00317615" w:rsidRPr="005B4DDD">
        <w:rPr>
          <w:spacing w:val="-4"/>
          <w:lang w:val="sq-AL"/>
        </w:rPr>
        <w:t>s nj</w:t>
      </w:r>
      <w:r w:rsidR="00800EAB" w:rsidRPr="005B4DDD">
        <w:rPr>
          <w:spacing w:val="-4"/>
          <w:lang w:val="sq-AL"/>
        </w:rPr>
        <w:t>ë</w:t>
      </w:r>
      <w:r w:rsidR="00317615" w:rsidRPr="005B4DDD">
        <w:rPr>
          <w:spacing w:val="-4"/>
          <w:lang w:val="sq-AL"/>
        </w:rPr>
        <w:t xml:space="preserve"> dokument t</w:t>
      </w:r>
      <w:r w:rsidR="00800EAB" w:rsidRPr="005B4DDD">
        <w:rPr>
          <w:spacing w:val="-4"/>
          <w:lang w:val="sq-AL"/>
        </w:rPr>
        <w:t>ë</w:t>
      </w:r>
      <w:r w:rsidR="00317615" w:rsidRPr="005B4DDD">
        <w:rPr>
          <w:spacing w:val="-4"/>
          <w:lang w:val="sq-AL"/>
        </w:rPr>
        <w:t xml:space="preserve"> vlefsh</w:t>
      </w:r>
      <w:r w:rsidR="00800EAB" w:rsidRPr="005B4DDD">
        <w:rPr>
          <w:spacing w:val="-4"/>
          <w:lang w:val="sq-AL"/>
        </w:rPr>
        <w:t>ë</w:t>
      </w:r>
      <w:r w:rsidR="00317615" w:rsidRPr="005B4DDD">
        <w:rPr>
          <w:spacing w:val="-4"/>
          <w:lang w:val="sq-AL"/>
        </w:rPr>
        <w:t>m p</w:t>
      </w:r>
      <w:r w:rsidR="00800EAB" w:rsidRPr="005B4DDD">
        <w:rPr>
          <w:spacing w:val="-4"/>
          <w:lang w:val="sq-AL"/>
        </w:rPr>
        <w:t>ë</w:t>
      </w:r>
      <w:r w:rsidR="00317615" w:rsidRPr="005B4DDD">
        <w:rPr>
          <w:spacing w:val="-4"/>
          <w:lang w:val="sq-AL"/>
        </w:rPr>
        <w:t>r riatdhesim.</w:t>
      </w:r>
    </w:p>
    <w:p w:rsidR="00317615" w:rsidRPr="005B4DDD" w:rsidRDefault="00317615" w:rsidP="00317615">
      <w:pPr>
        <w:pStyle w:val="Paragrafi"/>
        <w:rPr>
          <w:spacing w:val="-4"/>
          <w:lang w:val="sq-AL"/>
        </w:rPr>
      </w:pPr>
    </w:p>
    <w:p w:rsidR="00317615" w:rsidRPr="005B4DDD" w:rsidRDefault="00317615" w:rsidP="00661FF8">
      <w:pPr>
        <w:pStyle w:val="NeniNr"/>
        <w:rPr>
          <w:rStyle w:val="NeniNrChar"/>
          <w:spacing w:val="-4"/>
          <w:lang w:val="sq-AL"/>
        </w:rPr>
      </w:pPr>
      <w:r w:rsidRPr="005B4DDD">
        <w:rPr>
          <w:spacing w:val="-4"/>
          <w:lang w:val="sq-AL"/>
        </w:rPr>
        <w:t>N</w:t>
      </w:r>
      <w:r w:rsidRPr="005B4DDD">
        <w:rPr>
          <w:rStyle w:val="NeniNrChar"/>
          <w:spacing w:val="-4"/>
          <w:lang w:val="sq-AL"/>
        </w:rPr>
        <w:t>en</w:t>
      </w:r>
      <w:r w:rsidR="00661FF8" w:rsidRPr="005B4DDD">
        <w:rPr>
          <w:rStyle w:val="NeniNrChar"/>
          <w:spacing w:val="-4"/>
          <w:lang w:val="sq-AL"/>
        </w:rPr>
        <w:t>i</w:t>
      </w:r>
      <w:r w:rsidRPr="005B4DDD">
        <w:rPr>
          <w:rStyle w:val="NeniNrChar"/>
          <w:spacing w:val="-4"/>
          <w:lang w:val="sq-AL"/>
        </w:rPr>
        <w:t xml:space="preserve"> 6</w:t>
      </w:r>
    </w:p>
    <w:p w:rsidR="00317615" w:rsidRPr="005B4DDD" w:rsidRDefault="00317615" w:rsidP="00661FF8">
      <w:pPr>
        <w:pStyle w:val="NeniTitull"/>
        <w:rPr>
          <w:spacing w:val="-4"/>
          <w:lang w:val="sq-AL"/>
        </w:rPr>
      </w:pPr>
      <w:r w:rsidRPr="005B4DDD">
        <w:rPr>
          <w:spacing w:val="-4"/>
          <w:lang w:val="sq-AL"/>
        </w:rPr>
        <w:t>Transferimi i personit p</w:t>
      </w:r>
      <w:r w:rsidR="00800EAB" w:rsidRPr="005B4DDD">
        <w:rPr>
          <w:spacing w:val="-4"/>
          <w:lang w:val="sq-AL"/>
        </w:rPr>
        <w:t>ë</w:t>
      </w:r>
      <w:r w:rsidRPr="005B4DDD">
        <w:rPr>
          <w:spacing w:val="-4"/>
          <w:lang w:val="sq-AL"/>
        </w:rPr>
        <w:t>r ripranim</w:t>
      </w:r>
    </w:p>
    <w:p w:rsidR="00317615" w:rsidRPr="005B4DDD" w:rsidRDefault="00317615" w:rsidP="009D7B40">
      <w:pPr>
        <w:pStyle w:val="Hapesira7"/>
        <w:rPr>
          <w:lang w:val="sq-AL"/>
        </w:rPr>
      </w:pPr>
    </w:p>
    <w:p w:rsidR="00317615" w:rsidRPr="005B4DDD" w:rsidRDefault="00317615" w:rsidP="00317615">
      <w:pPr>
        <w:pStyle w:val="Paragrafi"/>
        <w:rPr>
          <w:spacing w:val="-4"/>
          <w:lang w:val="sq-AL"/>
        </w:rPr>
      </w:pPr>
      <w:r w:rsidRPr="005B4DDD">
        <w:rPr>
          <w:spacing w:val="-4"/>
          <w:lang w:val="sq-AL"/>
        </w:rPr>
        <w:t>l.</w:t>
      </w:r>
      <w:r w:rsidR="0013489F" w:rsidRPr="005B4DDD">
        <w:rPr>
          <w:spacing w:val="-4"/>
          <w:lang w:val="sq-AL"/>
        </w:rPr>
        <w:t xml:space="preserve"> </w:t>
      </w:r>
      <w:r w:rsidRPr="005B4DDD">
        <w:rPr>
          <w:spacing w:val="-4"/>
          <w:lang w:val="sq-AL"/>
        </w:rPr>
        <w:t>Autoritetet kompetente t</w:t>
      </w:r>
      <w:r w:rsidR="00800EAB" w:rsidRPr="005B4DDD">
        <w:rPr>
          <w:spacing w:val="-4"/>
          <w:lang w:val="sq-AL"/>
        </w:rPr>
        <w:t>ë</w:t>
      </w:r>
      <w:r w:rsidRPr="005B4DDD">
        <w:rPr>
          <w:spacing w:val="-4"/>
          <w:lang w:val="sq-AL"/>
        </w:rPr>
        <w:t xml:space="preserve"> Pal</w:t>
      </w:r>
      <w:r w:rsidR="00800EAB" w:rsidRPr="005B4DDD">
        <w:rPr>
          <w:spacing w:val="-4"/>
          <w:lang w:val="sq-AL"/>
        </w:rPr>
        <w:t>ë</w:t>
      </w:r>
      <w:r w:rsidRPr="005B4DDD">
        <w:rPr>
          <w:spacing w:val="-4"/>
          <w:lang w:val="sq-AL"/>
        </w:rPr>
        <w:t>ve bien dakord, jo m</w:t>
      </w:r>
      <w:r w:rsidR="00800EAB" w:rsidRPr="005B4DDD">
        <w:rPr>
          <w:spacing w:val="-4"/>
          <w:lang w:val="sq-AL"/>
        </w:rPr>
        <w:t>ë</w:t>
      </w:r>
      <w:r w:rsidRPr="005B4DDD">
        <w:rPr>
          <w:spacing w:val="-4"/>
          <w:lang w:val="sq-AL"/>
        </w:rPr>
        <w:t xml:space="preserve"> von</w:t>
      </w:r>
      <w:r w:rsidR="00800EAB" w:rsidRPr="005B4DDD">
        <w:rPr>
          <w:spacing w:val="-4"/>
          <w:lang w:val="sq-AL"/>
        </w:rPr>
        <w:t>ë</w:t>
      </w:r>
      <w:r w:rsidRPr="005B4DDD">
        <w:rPr>
          <w:spacing w:val="-4"/>
          <w:lang w:val="sq-AL"/>
        </w:rPr>
        <w:t xml:space="preserve"> se 5 dit</w:t>
      </w:r>
      <w:r w:rsidR="00800EAB" w:rsidRPr="005B4DDD">
        <w:rPr>
          <w:spacing w:val="-4"/>
          <w:lang w:val="sq-AL"/>
        </w:rPr>
        <w:t>ë</w:t>
      </w:r>
      <w:r w:rsidRPr="005B4DDD">
        <w:rPr>
          <w:spacing w:val="-4"/>
          <w:lang w:val="sq-AL"/>
        </w:rPr>
        <w:t xml:space="preserve"> pune nga vendimi p</w:t>
      </w:r>
      <w:r w:rsidR="00800EAB" w:rsidRPr="005B4DDD">
        <w:rPr>
          <w:spacing w:val="-4"/>
          <w:lang w:val="sq-AL"/>
        </w:rPr>
        <w:t>ë</w:t>
      </w:r>
      <w:r w:rsidRPr="005B4DDD">
        <w:rPr>
          <w:spacing w:val="-4"/>
          <w:lang w:val="sq-AL"/>
        </w:rPr>
        <w:t>r ripranim, mbi koh</w:t>
      </w:r>
      <w:r w:rsidR="00800EAB" w:rsidRPr="005B4DDD">
        <w:rPr>
          <w:spacing w:val="-4"/>
          <w:lang w:val="sq-AL"/>
        </w:rPr>
        <w:t>ë</w:t>
      </w:r>
      <w:r w:rsidRPr="005B4DDD">
        <w:rPr>
          <w:spacing w:val="-4"/>
          <w:lang w:val="sq-AL"/>
        </w:rPr>
        <w:t>n, m</w:t>
      </w:r>
      <w:r w:rsidR="00800EAB" w:rsidRPr="005B4DDD">
        <w:rPr>
          <w:spacing w:val="-4"/>
          <w:lang w:val="sq-AL"/>
        </w:rPr>
        <w:t>ë</w:t>
      </w:r>
      <w:r w:rsidRPr="005B4DDD">
        <w:rPr>
          <w:spacing w:val="-4"/>
          <w:lang w:val="sq-AL"/>
        </w:rPr>
        <w:t>nyr</w:t>
      </w:r>
      <w:r w:rsidR="00800EAB" w:rsidRPr="005B4DDD">
        <w:rPr>
          <w:spacing w:val="-4"/>
          <w:lang w:val="sq-AL"/>
        </w:rPr>
        <w:t>ë</w:t>
      </w:r>
      <w:r w:rsidRPr="005B4DDD">
        <w:rPr>
          <w:spacing w:val="-4"/>
          <w:lang w:val="sq-AL"/>
        </w:rPr>
        <w:t>n dhe vendin e transferimit t</w:t>
      </w:r>
      <w:r w:rsidR="00800EAB" w:rsidRPr="005B4DDD">
        <w:rPr>
          <w:spacing w:val="-4"/>
          <w:lang w:val="sq-AL"/>
        </w:rPr>
        <w:t>ë</w:t>
      </w:r>
      <w:r w:rsidRPr="005B4DDD">
        <w:rPr>
          <w:spacing w:val="-4"/>
          <w:lang w:val="sq-AL"/>
        </w:rPr>
        <w:t xml:space="preserve"> personit p</w:t>
      </w:r>
      <w:r w:rsidR="00800EAB" w:rsidRPr="005B4DDD">
        <w:rPr>
          <w:spacing w:val="-4"/>
          <w:lang w:val="sq-AL"/>
        </w:rPr>
        <w:t>ë</w:t>
      </w:r>
      <w:r w:rsidRPr="005B4DDD">
        <w:rPr>
          <w:spacing w:val="-4"/>
          <w:lang w:val="sq-AL"/>
        </w:rPr>
        <w:t>r t</w:t>
      </w:r>
      <w:r w:rsidR="00B72EE3">
        <w:rPr>
          <w:spacing w:val="-4"/>
          <w:lang w:val="sq-AL"/>
        </w:rPr>
        <w:t>’</w:t>
      </w:r>
      <w:r w:rsidRPr="005B4DDD">
        <w:rPr>
          <w:spacing w:val="-4"/>
          <w:lang w:val="sq-AL"/>
        </w:rPr>
        <w:t>u ripranuar.</w:t>
      </w:r>
    </w:p>
    <w:p w:rsidR="00317615" w:rsidRPr="005B4DDD" w:rsidRDefault="00317615" w:rsidP="00317615">
      <w:pPr>
        <w:pStyle w:val="Paragrafi"/>
        <w:rPr>
          <w:spacing w:val="-4"/>
          <w:lang w:val="sq-AL"/>
        </w:rPr>
      </w:pPr>
      <w:r w:rsidRPr="005B4DDD">
        <w:rPr>
          <w:spacing w:val="-4"/>
          <w:lang w:val="sq-AL"/>
        </w:rPr>
        <w:t>2.</w:t>
      </w:r>
      <w:r w:rsidR="002D38C0" w:rsidRPr="005B4DDD">
        <w:rPr>
          <w:spacing w:val="-4"/>
          <w:lang w:val="sq-AL"/>
        </w:rPr>
        <w:t xml:space="preserve"> </w:t>
      </w:r>
      <w:r w:rsidRPr="005B4DDD">
        <w:rPr>
          <w:spacing w:val="-4"/>
          <w:lang w:val="sq-AL"/>
        </w:rPr>
        <w:t>N</w:t>
      </w:r>
      <w:r w:rsidR="00800EAB" w:rsidRPr="005B4DDD">
        <w:rPr>
          <w:spacing w:val="-4"/>
          <w:lang w:val="sq-AL"/>
        </w:rPr>
        <w:t>ë</w:t>
      </w:r>
      <w:r w:rsidRPr="005B4DDD">
        <w:rPr>
          <w:spacing w:val="-4"/>
          <w:lang w:val="sq-AL"/>
        </w:rPr>
        <w:t>se kushtet p</w:t>
      </w:r>
      <w:r w:rsidR="00800EAB" w:rsidRPr="005B4DDD">
        <w:rPr>
          <w:spacing w:val="-4"/>
          <w:lang w:val="sq-AL"/>
        </w:rPr>
        <w:t>ë</w:t>
      </w:r>
      <w:r w:rsidRPr="005B4DDD">
        <w:rPr>
          <w:spacing w:val="-4"/>
          <w:lang w:val="sq-AL"/>
        </w:rPr>
        <w:t>r transferim zgjaten p</w:t>
      </w:r>
      <w:r w:rsidR="00800EAB" w:rsidRPr="005B4DDD">
        <w:rPr>
          <w:spacing w:val="-4"/>
          <w:lang w:val="sq-AL"/>
        </w:rPr>
        <w:t>ë</w:t>
      </w:r>
      <w:r w:rsidRPr="005B4DDD">
        <w:rPr>
          <w:spacing w:val="-4"/>
          <w:lang w:val="sq-AL"/>
        </w:rPr>
        <w:t>r shkak t</w:t>
      </w:r>
      <w:r w:rsidR="00800EAB" w:rsidRPr="005B4DDD">
        <w:rPr>
          <w:spacing w:val="-4"/>
          <w:lang w:val="sq-AL"/>
        </w:rPr>
        <w:t>ë</w:t>
      </w:r>
      <w:r w:rsidRPr="005B4DDD">
        <w:rPr>
          <w:spacing w:val="-4"/>
          <w:lang w:val="sq-AL"/>
        </w:rPr>
        <w:t xml:space="preserve"> nj</w:t>
      </w:r>
      <w:r w:rsidR="00800EAB" w:rsidRPr="005B4DDD">
        <w:rPr>
          <w:spacing w:val="-4"/>
          <w:lang w:val="sq-AL"/>
        </w:rPr>
        <w:t>ë</w:t>
      </w:r>
      <w:r w:rsidRPr="005B4DDD">
        <w:rPr>
          <w:spacing w:val="-4"/>
          <w:lang w:val="sq-AL"/>
        </w:rPr>
        <w:t xml:space="preserve"> procedure ligjore ose pamund</w:t>
      </w:r>
      <w:r w:rsidR="00800EAB" w:rsidRPr="005B4DDD">
        <w:rPr>
          <w:spacing w:val="-4"/>
          <w:lang w:val="sq-AL"/>
        </w:rPr>
        <w:t>ë</w:t>
      </w:r>
      <w:r w:rsidRPr="005B4DDD">
        <w:rPr>
          <w:spacing w:val="-4"/>
          <w:lang w:val="sq-AL"/>
        </w:rPr>
        <w:t>sie praktike, autoriteti kompetent i Pal</w:t>
      </w:r>
      <w:r w:rsidR="00800EAB" w:rsidRPr="005B4DDD">
        <w:rPr>
          <w:spacing w:val="-4"/>
          <w:lang w:val="sq-AL"/>
        </w:rPr>
        <w:t>ë</w:t>
      </w:r>
      <w:r w:rsidR="00B72EE3">
        <w:rPr>
          <w:spacing w:val="-4"/>
          <w:lang w:val="sq-AL"/>
        </w:rPr>
        <w:t>s K</w:t>
      </w:r>
      <w:r w:rsidR="00800EAB" w:rsidRPr="005B4DDD">
        <w:rPr>
          <w:spacing w:val="-4"/>
          <w:lang w:val="sq-AL"/>
        </w:rPr>
        <w:t>ërkuese do</w:t>
      </w:r>
      <w:r w:rsidRPr="005B4DDD">
        <w:rPr>
          <w:spacing w:val="-4"/>
          <w:lang w:val="sq-AL"/>
        </w:rPr>
        <w:t xml:space="preserve"> t</w:t>
      </w:r>
      <w:r w:rsidR="00800EAB" w:rsidRPr="005B4DDD">
        <w:rPr>
          <w:spacing w:val="-4"/>
          <w:lang w:val="sq-AL"/>
        </w:rPr>
        <w:t>ë</w:t>
      </w:r>
      <w:r w:rsidRPr="005B4DDD">
        <w:rPr>
          <w:spacing w:val="-4"/>
          <w:lang w:val="sq-AL"/>
        </w:rPr>
        <w:t xml:space="preserve"> njoftoj</w:t>
      </w:r>
      <w:r w:rsidR="00800EAB" w:rsidRPr="005B4DDD">
        <w:rPr>
          <w:spacing w:val="-4"/>
          <w:lang w:val="sq-AL"/>
        </w:rPr>
        <w:t>ë</w:t>
      </w:r>
      <w:r w:rsidRPr="005B4DDD">
        <w:rPr>
          <w:spacing w:val="-4"/>
          <w:lang w:val="sq-AL"/>
        </w:rPr>
        <w:t xml:space="preserve"> menj</w:t>
      </w:r>
      <w:r w:rsidR="00800EAB" w:rsidRPr="005B4DDD">
        <w:rPr>
          <w:spacing w:val="-4"/>
          <w:lang w:val="sq-AL"/>
        </w:rPr>
        <w:t>ë</w:t>
      </w:r>
      <w:r w:rsidRPr="005B4DDD">
        <w:rPr>
          <w:spacing w:val="-4"/>
          <w:lang w:val="sq-AL"/>
        </w:rPr>
        <w:t>her</w:t>
      </w:r>
      <w:r w:rsidR="00800EAB" w:rsidRPr="005B4DDD">
        <w:rPr>
          <w:spacing w:val="-4"/>
          <w:lang w:val="sq-AL"/>
        </w:rPr>
        <w:t>ë</w:t>
      </w:r>
      <w:r w:rsidRPr="005B4DDD">
        <w:rPr>
          <w:spacing w:val="-4"/>
          <w:lang w:val="sq-AL"/>
        </w:rPr>
        <w:t xml:space="preserve"> autor</w:t>
      </w:r>
      <w:r w:rsidR="002D38C0" w:rsidRPr="005B4DDD">
        <w:rPr>
          <w:spacing w:val="-4"/>
          <w:lang w:val="sq-AL"/>
        </w:rPr>
        <w:t>itetin kom</w:t>
      </w:r>
      <w:r w:rsidRPr="005B4DDD">
        <w:rPr>
          <w:spacing w:val="-4"/>
          <w:lang w:val="sq-AL"/>
        </w:rPr>
        <w:t>petent t</w:t>
      </w:r>
      <w:r w:rsidR="00800EAB" w:rsidRPr="005B4DDD">
        <w:rPr>
          <w:spacing w:val="-4"/>
          <w:lang w:val="sq-AL"/>
        </w:rPr>
        <w:t>ë</w:t>
      </w:r>
      <w:r w:rsidRPr="005B4DDD">
        <w:rPr>
          <w:spacing w:val="-4"/>
          <w:lang w:val="sq-AL"/>
        </w:rPr>
        <w:t xml:space="preserve"> Pal</w:t>
      </w:r>
      <w:r w:rsidR="00800EAB" w:rsidRPr="005B4DDD">
        <w:rPr>
          <w:spacing w:val="-4"/>
          <w:lang w:val="sq-AL"/>
        </w:rPr>
        <w:t>ë</w:t>
      </w:r>
      <w:r w:rsidRPr="005B4DDD">
        <w:rPr>
          <w:spacing w:val="-4"/>
          <w:lang w:val="sq-AL"/>
        </w:rPr>
        <w:t>s s</w:t>
      </w:r>
      <w:r w:rsidR="00800EAB" w:rsidRPr="005B4DDD">
        <w:rPr>
          <w:spacing w:val="-4"/>
          <w:lang w:val="sq-AL"/>
        </w:rPr>
        <w:t>ë</w:t>
      </w:r>
      <w:r w:rsidR="00B72EE3">
        <w:rPr>
          <w:spacing w:val="-4"/>
          <w:lang w:val="sq-AL"/>
        </w:rPr>
        <w:t xml:space="preserve"> K</w:t>
      </w:r>
      <w:r w:rsidR="00800EAB" w:rsidRPr="005B4DDD">
        <w:rPr>
          <w:spacing w:val="-4"/>
          <w:lang w:val="sq-AL"/>
        </w:rPr>
        <w:t>ë</w:t>
      </w:r>
      <w:r w:rsidRPr="005B4DDD">
        <w:rPr>
          <w:spacing w:val="-4"/>
          <w:lang w:val="sq-AL"/>
        </w:rPr>
        <w:t>rkuar  p</w:t>
      </w:r>
      <w:r w:rsidR="00800EAB" w:rsidRPr="005B4DDD">
        <w:rPr>
          <w:spacing w:val="-4"/>
          <w:lang w:val="sq-AL"/>
        </w:rPr>
        <w:t>ë</w:t>
      </w:r>
      <w:r w:rsidRPr="005B4DDD">
        <w:rPr>
          <w:spacing w:val="-4"/>
          <w:lang w:val="sq-AL"/>
        </w:rPr>
        <w:t>r pamund</w:t>
      </w:r>
      <w:r w:rsidR="00800EAB" w:rsidRPr="005B4DDD">
        <w:rPr>
          <w:spacing w:val="-4"/>
          <w:lang w:val="sq-AL"/>
        </w:rPr>
        <w:t>ë</w:t>
      </w:r>
      <w:r w:rsidRPr="005B4DDD">
        <w:rPr>
          <w:spacing w:val="-4"/>
          <w:lang w:val="sq-AL"/>
        </w:rPr>
        <w:t>sin</w:t>
      </w:r>
      <w:r w:rsidR="00800EAB" w:rsidRPr="005B4DDD">
        <w:rPr>
          <w:spacing w:val="-4"/>
          <w:lang w:val="sq-AL"/>
        </w:rPr>
        <w:t>ë</w:t>
      </w:r>
      <w:r w:rsidR="002D38C0" w:rsidRPr="005B4DDD">
        <w:rPr>
          <w:spacing w:val="-4"/>
          <w:lang w:val="sq-AL"/>
        </w:rPr>
        <w:t xml:space="preserve"> </w:t>
      </w:r>
      <w:r w:rsidR="00800EAB" w:rsidRPr="005B4DDD">
        <w:rPr>
          <w:spacing w:val="-4"/>
          <w:lang w:val="sq-AL"/>
        </w:rPr>
        <w:t>siç</w:t>
      </w:r>
      <w:r w:rsidRPr="005B4DDD">
        <w:rPr>
          <w:spacing w:val="-4"/>
          <w:lang w:val="sq-AL"/>
        </w:rPr>
        <w:t xml:space="preserve"> ndodh dhe do t</w:t>
      </w:r>
      <w:r w:rsidR="005443C5" w:rsidRPr="005B4DDD">
        <w:rPr>
          <w:spacing w:val="-4"/>
          <w:lang w:val="sq-AL"/>
        </w:rPr>
        <w:t>ë</w:t>
      </w:r>
      <w:r w:rsidRPr="005B4DDD">
        <w:rPr>
          <w:spacing w:val="-4"/>
          <w:lang w:val="sq-AL"/>
        </w:rPr>
        <w:t xml:space="preserve"> tregoj</w:t>
      </w:r>
      <w:r w:rsidR="005443C5" w:rsidRPr="005B4DDD">
        <w:rPr>
          <w:spacing w:val="-4"/>
          <w:lang w:val="sq-AL"/>
        </w:rPr>
        <w:t>ë</w:t>
      </w:r>
      <w:r w:rsidRPr="005B4DDD">
        <w:rPr>
          <w:spacing w:val="-4"/>
          <w:lang w:val="sq-AL"/>
        </w:rPr>
        <w:t xml:space="preserve"> vendin dhe or</w:t>
      </w:r>
      <w:r w:rsidR="005443C5" w:rsidRPr="005B4DDD">
        <w:rPr>
          <w:spacing w:val="-4"/>
          <w:lang w:val="sq-AL"/>
        </w:rPr>
        <w:t>ë</w:t>
      </w:r>
      <w:r w:rsidRPr="005B4DDD">
        <w:rPr>
          <w:spacing w:val="-4"/>
          <w:lang w:val="sq-AL"/>
        </w:rPr>
        <w:t>n e p</w:t>
      </w:r>
      <w:r w:rsidR="005443C5" w:rsidRPr="005B4DDD">
        <w:rPr>
          <w:spacing w:val="-4"/>
          <w:lang w:val="sq-AL"/>
        </w:rPr>
        <w:t>ë</w:t>
      </w:r>
      <w:r w:rsidRPr="005B4DDD">
        <w:rPr>
          <w:spacing w:val="-4"/>
          <w:lang w:val="sq-AL"/>
        </w:rPr>
        <w:t>rcaktuar p</w:t>
      </w:r>
      <w:r w:rsidR="005443C5" w:rsidRPr="005B4DDD">
        <w:rPr>
          <w:spacing w:val="-4"/>
          <w:lang w:val="sq-AL"/>
        </w:rPr>
        <w:t>ë</w:t>
      </w:r>
      <w:r w:rsidRPr="005B4DDD">
        <w:rPr>
          <w:spacing w:val="-4"/>
          <w:lang w:val="sq-AL"/>
        </w:rPr>
        <w:t>r transfe</w:t>
      </w:r>
      <w:r w:rsidR="009D7B40">
        <w:rPr>
          <w:spacing w:val="-4"/>
          <w:lang w:val="sq-AL"/>
        </w:rPr>
        <w:t>-</w:t>
      </w:r>
      <w:r w:rsidRPr="005B4DDD">
        <w:rPr>
          <w:spacing w:val="-4"/>
          <w:lang w:val="sq-AL"/>
        </w:rPr>
        <w:t>rimin.</w:t>
      </w:r>
    </w:p>
    <w:p w:rsidR="00317615" w:rsidRPr="005B4DDD" w:rsidRDefault="00317615" w:rsidP="009D7B40">
      <w:pPr>
        <w:pStyle w:val="Hapesira7"/>
        <w:rPr>
          <w:lang w:val="sq-AL"/>
        </w:rPr>
      </w:pPr>
    </w:p>
    <w:p w:rsidR="00317615" w:rsidRPr="005B4DDD" w:rsidRDefault="00317615" w:rsidP="00661FF8">
      <w:pPr>
        <w:pStyle w:val="NeniNr"/>
        <w:rPr>
          <w:rStyle w:val="NeniNrChar"/>
          <w:spacing w:val="-4"/>
          <w:lang w:val="sq-AL"/>
        </w:rPr>
      </w:pPr>
      <w:r w:rsidRPr="005B4DDD">
        <w:rPr>
          <w:spacing w:val="-4"/>
          <w:lang w:val="sq-AL"/>
        </w:rPr>
        <w:t>N</w:t>
      </w:r>
      <w:r w:rsidRPr="005B4DDD">
        <w:rPr>
          <w:rStyle w:val="NeniNrChar"/>
          <w:spacing w:val="-4"/>
          <w:lang w:val="sq-AL"/>
        </w:rPr>
        <w:t>eni 7</w:t>
      </w:r>
    </w:p>
    <w:p w:rsidR="00317615" w:rsidRPr="005B4DDD" w:rsidRDefault="00317615" w:rsidP="00661FF8">
      <w:pPr>
        <w:pStyle w:val="NeniTitull"/>
        <w:rPr>
          <w:spacing w:val="-4"/>
          <w:lang w:val="sq-AL"/>
        </w:rPr>
      </w:pPr>
      <w:r w:rsidRPr="005B4DDD">
        <w:rPr>
          <w:spacing w:val="-4"/>
          <w:lang w:val="sq-AL"/>
        </w:rPr>
        <w:t>Kushtet p</w:t>
      </w:r>
      <w:r w:rsidR="005443C5" w:rsidRPr="005B4DDD">
        <w:rPr>
          <w:spacing w:val="-4"/>
          <w:lang w:val="sq-AL"/>
        </w:rPr>
        <w:t>ë</w:t>
      </w:r>
      <w:r w:rsidRPr="005B4DDD">
        <w:rPr>
          <w:spacing w:val="-4"/>
          <w:lang w:val="sq-AL"/>
        </w:rPr>
        <w:t>r transferimet e shoq</w:t>
      </w:r>
      <w:r w:rsidR="005443C5" w:rsidRPr="005B4DDD">
        <w:rPr>
          <w:spacing w:val="-4"/>
          <w:lang w:val="sq-AL"/>
        </w:rPr>
        <w:t>ë</w:t>
      </w:r>
      <w:r w:rsidRPr="005B4DDD">
        <w:rPr>
          <w:spacing w:val="-4"/>
          <w:lang w:val="sq-AL"/>
        </w:rPr>
        <w:t>ruara</w:t>
      </w:r>
    </w:p>
    <w:p w:rsidR="00317615" w:rsidRPr="005B4DDD" w:rsidRDefault="00317615" w:rsidP="009D7B40">
      <w:pPr>
        <w:pStyle w:val="Hapesira7"/>
        <w:rPr>
          <w:lang w:val="sq-AL"/>
        </w:rPr>
      </w:pPr>
    </w:p>
    <w:p w:rsidR="00317615" w:rsidRPr="005B4DDD" w:rsidRDefault="00317615" w:rsidP="00317615">
      <w:pPr>
        <w:pStyle w:val="Paragrafi"/>
        <w:rPr>
          <w:spacing w:val="-4"/>
          <w:lang w:val="sq-AL"/>
        </w:rPr>
      </w:pPr>
      <w:r w:rsidRPr="005B4DDD">
        <w:rPr>
          <w:spacing w:val="-4"/>
          <w:lang w:val="sq-AL"/>
        </w:rPr>
        <w:t>N</w:t>
      </w:r>
      <w:r w:rsidR="005443C5" w:rsidRPr="005B4DDD">
        <w:rPr>
          <w:spacing w:val="-4"/>
          <w:lang w:val="sq-AL"/>
        </w:rPr>
        <w:t>ë</w:t>
      </w:r>
      <w:r w:rsidRPr="005B4DDD">
        <w:rPr>
          <w:spacing w:val="-4"/>
          <w:lang w:val="sq-AL"/>
        </w:rPr>
        <w:t xml:space="preserve"> zbatim t</w:t>
      </w:r>
      <w:r w:rsidR="005443C5" w:rsidRPr="005B4DDD">
        <w:rPr>
          <w:spacing w:val="-4"/>
          <w:lang w:val="sq-AL"/>
        </w:rPr>
        <w:t>ë</w:t>
      </w:r>
      <w:r w:rsidR="002D38C0" w:rsidRPr="005B4DDD">
        <w:rPr>
          <w:spacing w:val="-4"/>
          <w:lang w:val="sq-AL"/>
        </w:rPr>
        <w:t xml:space="preserve"> </w:t>
      </w:r>
      <w:r w:rsidR="005443C5" w:rsidRPr="005B4DDD">
        <w:rPr>
          <w:spacing w:val="-4"/>
          <w:lang w:val="sq-AL"/>
        </w:rPr>
        <w:t>n</w:t>
      </w:r>
      <w:r w:rsidRPr="005B4DDD">
        <w:rPr>
          <w:spacing w:val="-4"/>
          <w:lang w:val="sq-AL"/>
        </w:rPr>
        <w:t>enit 19 paragrafi 1 n</w:t>
      </w:r>
      <w:r w:rsidR="005443C5" w:rsidRPr="005B4DDD">
        <w:rPr>
          <w:spacing w:val="-4"/>
          <w:lang w:val="sq-AL"/>
        </w:rPr>
        <w:t>ë</w:t>
      </w:r>
      <w:r w:rsidR="00B72EE3">
        <w:rPr>
          <w:spacing w:val="-4"/>
          <w:lang w:val="sq-AL"/>
        </w:rPr>
        <w:t>nparagrafi “b”</w:t>
      </w:r>
      <w:r w:rsidRPr="005B4DDD">
        <w:rPr>
          <w:spacing w:val="-4"/>
          <w:lang w:val="sq-AL"/>
        </w:rPr>
        <w:t xml:space="preserve"> </w:t>
      </w:r>
      <w:r w:rsidR="005443C5" w:rsidRPr="005B4DDD">
        <w:rPr>
          <w:spacing w:val="-4"/>
          <w:lang w:val="sq-AL"/>
        </w:rPr>
        <w:t xml:space="preserve">i </w:t>
      </w:r>
      <w:r w:rsidRPr="005B4DDD">
        <w:rPr>
          <w:spacing w:val="-4"/>
          <w:lang w:val="sq-AL"/>
        </w:rPr>
        <w:t>Marr</w:t>
      </w:r>
      <w:r w:rsidR="005443C5" w:rsidRPr="005B4DDD">
        <w:rPr>
          <w:spacing w:val="-4"/>
          <w:lang w:val="sq-AL"/>
        </w:rPr>
        <w:t>ë</w:t>
      </w:r>
      <w:r w:rsidRPr="005B4DDD">
        <w:rPr>
          <w:spacing w:val="-4"/>
          <w:lang w:val="sq-AL"/>
        </w:rPr>
        <w:t>veshjes, Pal</w:t>
      </w:r>
      <w:r w:rsidR="005443C5" w:rsidRPr="005B4DDD">
        <w:rPr>
          <w:spacing w:val="-4"/>
          <w:lang w:val="sq-AL"/>
        </w:rPr>
        <w:t>ë</w:t>
      </w:r>
      <w:r w:rsidRPr="005B4DDD">
        <w:rPr>
          <w:spacing w:val="-4"/>
          <w:lang w:val="sq-AL"/>
        </w:rPr>
        <w:t>t bien dakord mbi kushtet e m</w:t>
      </w:r>
      <w:r w:rsidR="005443C5" w:rsidRPr="005B4DDD">
        <w:rPr>
          <w:spacing w:val="-4"/>
          <w:lang w:val="sq-AL"/>
        </w:rPr>
        <w:t>ë</w:t>
      </w:r>
      <w:r w:rsidRPr="005B4DDD">
        <w:rPr>
          <w:spacing w:val="-4"/>
          <w:lang w:val="sq-AL"/>
        </w:rPr>
        <w:t>poshtme n</w:t>
      </w:r>
      <w:r w:rsidR="005443C5" w:rsidRPr="005B4DDD">
        <w:rPr>
          <w:spacing w:val="-4"/>
          <w:lang w:val="sq-AL"/>
        </w:rPr>
        <w:t>ë</w:t>
      </w:r>
      <w:r w:rsidRPr="005B4DDD">
        <w:rPr>
          <w:spacing w:val="-4"/>
          <w:lang w:val="sq-AL"/>
        </w:rPr>
        <w:t xml:space="preserve"> lidhje me transferimet, duke p</w:t>
      </w:r>
      <w:r w:rsidR="005443C5" w:rsidRPr="005B4DDD">
        <w:rPr>
          <w:spacing w:val="-4"/>
          <w:lang w:val="sq-AL"/>
        </w:rPr>
        <w:t>ë</w:t>
      </w:r>
      <w:r w:rsidRPr="005B4DDD">
        <w:rPr>
          <w:spacing w:val="-4"/>
          <w:lang w:val="sq-AL"/>
        </w:rPr>
        <w:t>rfshir</w:t>
      </w:r>
      <w:r w:rsidR="005443C5" w:rsidRPr="005B4DDD">
        <w:rPr>
          <w:spacing w:val="-4"/>
          <w:lang w:val="sq-AL"/>
        </w:rPr>
        <w:t>ë</w:t>
      </w:r>
      <w:r w:rsidRPr="005B4DDD">
        <w:rPr>
          <w:spacing w:val="-4"/>
          <w:lang w:val="sq-AL"/>
        </w:rPr>
        <w:t xml:space="preserve"> </w:t>
      </w:r>
      <w:r w:rsidR="002D38C0" w:rsidRPr="005B4DDD">
        <w:rPr>
          <w:spacing w:val="-4"/>
          <w:lang w:val="sq-AL"/>
        </w:rPr>
        <w:t>transitin</w:t>
      </w:r>
      <w:r w:rsidRPr="005B4DDD">
        <w:rPr>
          <w:spacing w:val="-4"/>
          <w:lang w:val="sq-AL"/>
        </w:rPr>
        <w:t xml:space="preserve"> e personave t</w:t>
      </w:r>
      <w:r w:rsidR="005443C5" w:rsidRPr="005B4DDD">
        <w:rPr>
          <w:spacing w:val="-4"/>
          <w:lang w:val="sq-AL"/>
        </w:rPr>
        <w:t>ë</w:t>
      </w:r>
      <w:r w:rsidRPr="005B4DDD">
        <w:rPr>
          <w:spacing w:val="-4"/>
          <w:lang w:val="sq-AL"/>
        </w:rPr>
        <w:t xml:space="preserve"> vendeve t</w:t>
      </w:r>
      <w:r w:rsidR="005443C5" w:rsidRPr="005B4DDD">
        <w:rPr>
          <w:spacing w:val="-4"/>
          <w:lang w:val="sq-AL"/>
        </w:rPr>
        <w:t>ë</w:t>
      </w:r>
      <w:r w:rsidRPr="005B4DDD">
        <w:rPr>
          <w:spacing w:val="-4"/>
          <w:lang w:val="sq-AL"/>
        </w:rPr>
        <w:t xml:space="preserve"> treta dhe personave pa shtet</w:t>
      </w:r>
      <w:r w:rsidR="005443C5" w:rsidRPr="005B4DDD">
        <w:rPr>
          <w:spacing w:val="-4"/>
          <w:lang w:val="sq-AL"/>
        </w:rPr>
        <w:t>ë</w:t>
      </w:r>
      <w:r w:rsidRPr="005B4DDD">
        <w:rPr>
          <w:spacing w:val="-4"/>
          <w:lang w:val="sq-AL"/>
        </w:rPr>
        <w:t>si n</w:t>
      </w:r>
      <w:r w:rsidR="005443C5" w:rsidRPr="005B4DDD">
        <w:rPr>
          <w:spacing w:val="-4"/>
          <w:lang w:val="sq-AL"/>
        </w:rPr>
        <w:t>ë</w:t>
      </w:r>
      <w:r w:rsidRPr="005B4DDD">
        <w:rPr>
          <w:spacing w:val="-4"/>
          <w:lang w:val="sq-AL"/>
        </w:rPr>
        <w:t xml:space="preserve"> territoret e tyre:</w:t>
      </w:r>
    </w:p>
    <w:p w:rsidR="00317615" w:rsidRPr="005B4DDD" w:rsidRDefault="00317615" w:rsidP="005443C5">
      <w:pPr>
        <w:pStyle w:val="Paragrafi"/>
        <w:rPr>
          <w:spacing w:val="-4"/>
          <w:lang w:val="sq-AL"/>
        </w:rPr>
      </w:pPr>
      <w:r w:rsidRPr="005B4DDD">
        <w:rPr>
          <w:spacing w:val="-4"/>
          <w:lang w:val="sq-AL"/>
        </w:rPr>
        <w:t>a)Pala k</w:t>
      </w:r>
      <w:r w:rsidR="005443C5" w:rsidRPr="005B4DDD">
        <w:rPr>
          <w:spacing w:val="-4"/>
          <w:lang w:val="sq-AL"/>
        </w:rPr>
        <w:t>ë</w:t>
      </w:r>
      <w:r w:rsidRPr="005B4DDD">
        <w:rPr>
          <w:spacing w:val="-4"/>
          <w:lang w:val="sq-AL"/>
        </w:rPr>
        <w:t>rkuese do t</w:t>
      </w:r>
      <w:r w:rsidR="005443C5" w:rsidRPr="005B4DDD">
        <w:rPr>
          <w:spacing w:val="-4"/>
          <w:lang w:val="sq-AL"/>
        </w:rPr>
        <w:t>ë</w:t>
      </w:r>
      <w:r w:rsidRPr="005B4DDD">
        <w:rPr>
          <w:spacing w:val="-4"/>
          <w:lang w:val="sq-AL"/>
        </w:rPr>
        <w:t xml:space="preserve"> tregoj</w:t>
      </w:r>
      <w:r w:rsidR="005443C5" w:rsidRPr="005B4DDD">
        <w:rPr>
          <w:spacing w:val="-4"/>
          <w:lang w:val="sq-AL"/>
        </w:rPr>
        <w:t>ë</w:t>
      </w:r>
      <w:r w:rsidRPr="005B4DDD">
        <w:rPr>
          <w:spacing w:val="-4"/>
          <w:lang w:val="sq-AL"/>
        </w:rPr>
        <w:t xml:space="preserve"> n</w:t>
      </w:r>
      <w:r w:rsidR="005443C5" w:rsidRPr="005B4DDD">
        <w:rPr>
          <w:spacing w:val="-4"/>
          <w:lang w:val="sq-AL"/>
        </w:rPr>
        <w:t>ë</w:t>
      </w:r>
      <w:r w:rsidRPr="005B4DDD">
        <w:rPr>
          <w:spacing w:val="-4"/>
          <w:lang w:val="sq-AL"/>
        </w:rPr>
        <w:t xml:space="preserve"> seksionin respektiv t</w:t>
      </w:r>
      <w:r w:rsidR="005443C5" w:rsidRPr="005B4DDD">
        <w:rPr>
          <w:spacing w:val="-4"/>
          <w:lang w:val="sq-AL"/>
        </w:rPr>
        <w:t>ë</w:t>
      </w:r>
      <w:r w:rsidRPr="005B4DDD">
        <w:rPr>
          <w:spacing w:val="-4"/>
          <w:lang w:val="sq-AL"/>
        </w:rPr>
        <w:t xml:space="preserve"> aplikimit p</w:t>
      </w:r>
      <w:r w:rsidR="005443C5" w:rsidRPr="005B4DDD">
        <w:rPr>
          <w:spacing w:val="-4"/>
          <w:lang w:val="sq-AL"/>
        </w:rPr>
        <w:t>ë</w:t>
      </w:r>
      <w:r w:rsidRPr="005B4DDD">
        <w:rPr>
          <w:spacing w:val="-4"/>
          <w:lang w:val="sq-AL"/>
        </w:rPr>
        <w:t>r ripranim ose</w:t>
      </w:r>
      <w:r w:rsidR="002D38C0" w:rsidRPr="005B4DDD">
        <w:rPr>
          <w:spacing w:val="-4"/>
          <w:lang w:val="sq-AL"/>
        </w:rPr>
        <w:t xml:space="preserve"> </w:t>
      </w:r>
      <w:r w:rsidRPr="005B4DDD">
        <w:rPr>
          <w:spacing w:val="-4"/>
          <w:lang w:val="sq-AL"/>
        </w:rPr>
        <w:t>tranzit informacionin e m</w:t>
      </w:r>
      <w:r w:rsidR="005443C5" w:rsidRPr="005B4DDD">
        <w:rPr>
          <w:spacing w:val="-4"/>
          <w:lang w:val="sq-AL"/>
        </w:rPr>
        <w:t>ë</w:t>
      </w:r>
      <w:r w:rsidRPr="005B4DDD">
        <w:rPr>
          <w:spacing w:val="-4"/>
          <w:lang w:val="sq-AL"/>
        </w:rPr>
        <w:t>posht</w:t>
      </w:r>
      <w:r w:rsidR="005443C5" w:rsidRPr="005B4DDD">
        <w:rPr>
          <w:spacing w:val="-4"/>
          <w:lang w:val="sq-AL"/>
        </w:rPr>
        <w:t>ë</w:t>
      </w:r>
      <w:r w:rsidRPr="005B4DDD">
        <w:rPr>
          <w:spacing w:val="-4"/>
          <w:lang w:val="sq-AL"/>
        </w:rPr>
        <w:t>m:</w:t>
      </w:r>
    </w:p>
    <w:p w:rsidR="00317615" w:rsidRPr="005B4DDD" w:rsidRDefault="005443C5" w:rsidP="00317615">
      <w:pPr>
        <w:pStyle w:val="Paragrafi"/>
        <w:rPr>
          <w:spacing w:val="-4"/>
          <w:lang w:val="sq-AL"/>
        </w:rPr>
      </w:pPr>
      <w:r w:rsidRPr="005B4DDD">
        <w:rPr>
          <w:spacing w:val="-4"/>
          <w:lang w:val="sq-AL"/>
        </w:rPr>
        <w:t xml:space="preserve">i) </w:t>
      </w:r>
      <w:r w:rsidR="00317615" w:rsidRPr="005B4DDD">
        <w:rPr>
          <w:spacing w:val="-4"/>
          <w:lang w:val="sq-AL"/>
        </w:rPr>
        <w:t>n</w:t>
      </w:r>
      <w:r w:rsidRPr="005B4DDD">
        <w:rPr>
          <w:spacing w:val="-4"/>
          <w:lang w:val="sq-AL"/>
        </w:rPr>
        <w:t>ë</w:t>
      </w:r>
      <w:r w:rsidR="00317615" w:rsidRPr="005B4DDD">
        <w:rPr>
          <w:spacing w:val="-4"/>
          <w:lang w:val="sq-AL"/>
        </w:rPr>
        <w:t>se personi n</w:t>
      </w:r>
      <w:r w:rsidRPr="005B4DDD">
        <w:rPr>
          <w:spacing w:val="-4"/>
          <w:lang w:val="sq-AL"/>
        </w:rPr>
        <w:t>ë</w:t>
      </w:r>
      <w:r w:rsidR="00317615" w:rsidRPr="005B4DDD">
        <w:rPr>
          <w:spacing w:val="-4"/>
          <w:lang w:val="sq-AL"/>
        </w:rPr>
        <w:t xml:space="preserve"> fjal</w:t>
      </w:r>
      <w:r w:rsidRPr="005B4DDD">
        <w:rPr>
          <w:spacing w:val="-4"/>
          <w:lang w:val="sq-AL"/>
        </w:rPr>
        <w:t>ë</w:t>
      </w:r>
      <w:r w:rsidR="00317615" w:rsidRPr="005B4DDD">
        <w:rPr>
          <w:spacing w:val="-4"/>
          <w:lang w:val="sq-AL"/>
        </w:rPr>
        <w:t xml:space="preserve"> do t</w:t>
      </w:r>
      <w:r w:rsidRPr="005B4DDD">
        <w:rPr>
          <w:spacing w:val="-4"/>
          <w:lang w:val="sq-AL"/>
        </w:rPr>
        <w:t>ë</w:t>
      </w:r>
      <w:r w:rsidR="00317615" w:rsidRPr="005B4DDD">
        <w:rPr>
          <w:spacing w:val="-4"/>
          <w:lang w:val="sq-AL"/>
        </w:rPr>
        <w:t xml:space="preserve"> shoq</w:t>
      </w:r>
      <w:r w:rsidRPr="005B4DDD">
        <w:rPr>
          <w:spacing w:val="-4"/>
          <w:lang w:val="sq-AL"/>
        </w:rPr>
        <w:t>ë</w:t>
      </w:r>
      <w:r w:rsidR="00317615" w:rsidRPr="005B4DDD">
        <w:rPr>
          <w:spacing w:val="-4"/>
          <w:lang w:val="sq-AL"/>
        </w:rPr>
        <w:t>rohet me eskort</w:t>
      </w:r>
      <w:r w:rsidRPr="005B4DDD">
        <w:rPr>
          <w:spacing w:val="-4"/>
          <w:lang w:val="sq-AL"/>
        </w:rPr>
        <w:t>ë</w:t>
      </w:r>
      <w:r w:rsidR="00317615" w:rsidRPr="005B4DDD">
        <w:rPr>
          <w:spacing w:val="-4"/>
          <w:lang w:val="sq-AL"/>
        </w:rPr>
        <w:t>;</w:t>
      </w:r>
    </w:p>
    <w:p w:rsidR="00317615" w:rsidRPr="005B4DDD" w:rsidRDefault="005443C5" w:rsidP="00317615">
      <w:pPr>
        <w:pStyle w:val="Paragrafi"/>
        <w:rPr>
          <w:spacing w:val="-4"/>
          <w:lang w:val="sq-AL"/>
        </w:rPr>
      </w:pPr>
      <w:r w:rsidRPr="005B4DDD">
        <w:rPr>
          <w:spacing w:val="-4"/>
          <w:lang w:val="sq-AL"/>
        </w:rPr>
        <w:t xml:space="preserve">ii) </w:t>
      </w:r>
      <w:r w:rsidR="00317615" w:rsidRPr="005B4DDD">
        <w:rPr>
          <w:spacing w:val="-4"/>
          <w:lang w:val="sq-AL"/>
        </w:rPr>
        <w:t>emrat, mbiemrat, rangun, pozicionin dhe p</w:t>
      </w:r>
      <w:r w:rsidRPr="005B4DDD">
        <w:rPr>
          <w:spacing w:val="-4"/>
          <w:lang w:val="sq-AL"/>
        </w:rPr>
        <w:t>ë</w:t>
      </w:r>
      <w:r w:rsidR="00317615" w:rsidRPr="005B4DDD">
        <w:rPr>
          <w:spacing w:val="-4"/>
          <w:lang w:val="sq-AL"/>
        </w:rPr>
        <w:t>rcaktimin e an</w:t>
      </w:r>
      <w:r w:rsidRPr="005B4DDD">
        <w:rPr>
          <w:spacing w:val="-4"/>
          <w:lang w:val="sq-AL"/>
        </w:rPr>
        <w:t>ë</w:t>
      </w:r>
      <w:r w:rsidR="00317615" w:rsidRPr="005B4DDD">
        <w:rPr>
          <w:spacing w:val="-4"/>
          <w:lang w:val="sq-AL"/>
        </w:rPr>
        <w:t>tar</w:t>
      </w:r>
      <w:r w:rsidRPr="005B4DDD">
        <w:rPr>
          <w:spacing w:val="-4"/>
          <w:lang w:val="sq-AL"/>
        </w:rPr>
        <w:t>ë</w:t>
      </w:r>
      <w:r w:rsidR="00317615" w:rsidRPr="005B4DDD">
        <w:rPr>
          <w:spacing w:val="-4"/>
          <w:lang w:val="sq-AL"/>
        </w:rPr>
        <w:t>ve t</w:t>
      </w:r>
      <w:r w:rsidRPr="005B4DDD">
        <w:rPr>
          <w:spacing w:val="-4"/>
          <w:lang w:val="sq-AL"/>
        </w:rPr>
        <w:t>ë</w:t>
      </w:r>
      <w:r w:rsidR="00317615" w:rsidRPr="005B4DDD">
        <w:rPr>
          <w:spacing w:val="-4"/>
          <w:lang w:val="sq-AL"/>
        </w:rPr>
        <w:t xml:space="preserve"> eskort</w:t>
      </w:r>
      <w:r w:rsidRPr="005B4DDD">
        <w:rPr>
          <w:spacing w:val="-4"/>
          <w:lang w:val="sq-AL"/>
        </w:rPr>
        <w:t>ë</w:t>
      </w:r>
      <w:r w:rsidR="00317615" w:rsidRPr="005B4DDD">
        <w:rPr>
          <w:spacing w:val="-4"/>
          <w:lang w:val="sq-AL"/>
        </w:rPr>
        <w:t>s;</w:t>
      </w:r>
    </w:p>
    <w:p w:rsidR="00317615" w:rsidRPr="005B4DDD" w:rsidRDefault="005443C5" w:rsidP="005443C5">
      <w:pPr>
        <w:pStyle w:val="Paragrafi"/>
        <w:rPr>
          <w:spacing w:val="-4"/>
          <w:lang w:val="sq-AL"/>
        </w:rPr>
      </w:pPr>
      <w:r w:rsidRPr="005B4DDD">
        <w:rPr>
          <w:spacing w:val="-4"/>
          <w:lang w:val="sq-AL"/>
        </w:rPr>
        <w:t xml:space="preserve">iii) </w:t>
      </w:r>
      <w:r w:rsidR="00317615" w:rsidRPr="005B4DDD">
        <w:rPr>
          <w:spacing w:val="-4"/>
          <w:lang w:val="sq-AL"/>
        </w:rPr>
        <w:t>tipi, numri dhe data e l</w:t>
      </w:r>
      <w:r w:rsidRPr="005B4DDD">
        <w:rPr>
          <w:spacing w:val="-4"/>
          <w:lang w:val="sq-AL"/>
        </w:rPr>
        <w:t>ë</w:t>
      </w:r>
      <w:r w:rsidR="00B72EE3">
        <w:rPr>
          <w:spacing w:val="-4"/>
          <w:lang w:val="sq-AL"/>
        </w:rPr>
        <w:t>shimit të</w:t>
      </w:r>
      <w:r w:rsidR="00317615" w:rsidRPr="005B4DDD">
        <w:rPr>
          <w:spacing w:val="-4"/>
          <w:lang w:val="sq-AL"/>
        </w:rPr>
        <w:t xml:space="preserve"> pasaportave t</w:t>
      </w:r>
      <w:r w:rsidRPr="005B4DDD">
        <w:rPr>
          <w:spacing w:val="-4"/>
          <w:lang w:val="sq-AL"/>
        </w:rPr>
        <w:t>ë</w:t>
      </w:r>
      <w:r w:rsidR="00317615" w:rsidRPr="005B4DDD">
        <w:rPr>
          <w:spacing w:val="-4"/>
          <w:lang w:val="sq-AL"/>
        </w:rPr>
        <w:t xml:space="preserve"> tyre dhe kartat identiftkuese </w:t>
      </w:r>
      <w:r w:rsidRPr="005B4DDD">
        <w:rPr>
          <w:spacing w:val="-4"/>
          <w:lang w:val="sq-AL"/>
        </w:rPr>
        <w:t xml:space="preserve">të </w:t>
      </w:r>
      <w:r w:rsidR="00317615" w:rsidRPr="005B4DDD">
        <w:rPr>
          <w:spacing w:val="-4"/>
          <w:lang w:val="sq-AL"/>
        </w:rPr>
        <w:t>sh</w:t>
      </w:r>
      <w:r w:rsidRPr="005B4DDD">
        <w:rPr>
          <w:spacing w:val="-4"/>
          <w:lang w:val="sq-AL"/>
        </w:rPr>
        <w:t>ë</w:t>
      </w:r>
      <w:r w:rsidR="00317615" w:rsidRPr="005B4DDD">
        <w:rPr>
          <w:spacing w:val="-4"/>
          <w:lang w:val="sq-AL"/>
        </w:rPr>
        <w:t>rbimit;</w:t>
      </w:r>
    </w:p>
    <w:p w:rsidR="00317615" w:rsidRPr="005B4DDD" w:rsidRDefault="005443C5" w:rsidP="00317615">
      <w:pPr>
        <w:pStyle w:val="Paragrafi"/>
        <w:rPr>
          <w:spacing w:val="-4"/>
          <w:lang w:val="sq-AL"/>
        </w:rPr>
      </w:pPr>
      <w:r w:rsidRPr="005B4DDD">
        <w:rPr>
          <w:spacing w:val="-4"/>
          <w:lang w:val="sq-AL"/>
        </w:rPr>
        <w:t xml:space="preserve">iv) </w:t>
      </w:r>
      <w:r w:rsidR="00317615" w:rsidRPr="005B4DDD">
        <w:rPr>
          <w:spacing w:val="-4"/>
          <w:lang w:val="sq-AL"/>
        </w:rPr>
        <w:t>p</w:t>
      </w:r>
      <w:r w:rsidRPr="005B4DDD">
        <w:rPr>
          <w:spacing w:val="-4"/>
          <w:lang w:val="sq-AL"/>
        </w:rPr>
        <w:t>ë</w:t>
      </w:r>
      <w:r w:rsidR="00317615" w:rsidRPr="005B4DDD">
        <w:rPr>
          <w:spacing w:val="-4"/>
          <w:lang w:val="sq-AL"/>
        </w:rPr>
        <w:t>rshkrimin e detajeve t</w:t>
      </w:r>
      <w:r w:rsidRPr="005B4DDD">
        <w:rPr>
          <w:spacing w:val="-4"/>
          <w:lang w:val="sq-AL"/>
        </w:rPr>
        <w:t>ë</w:t>
      </w:r>
      <w:r w:rsidR="00317615" w:rsidRPr="005B4DDD">
        <w:rPr>
          <w:spacing w:val="-4"/>
          <w:lang w:val="sq-AL"/>
        </w:rPr>
        <w:t xml:space="preserve"> udh</w:t>
      </w:r>
      <w:r w:rsidRPr="005B4DDD">
        <w:rPr>
          <w:spacing w:val="-4"/>
          <w:lang w:val="sq-AL"/>
        </w:rPr>
        <w:t>ë</w:t>
      </w:r>
      <w:r w:rsidR="00317615" w:rsidRPr="005B4DDD">
        <w:rPr>
          <w:spacing w:val="-4"/>
          <w:lang w:val="sq-AL"/>
        </w:rPr>
        <w:t>timit; dhe</w:t>
      </w:r>
    </w:p>
    <w:p w:rsidR="00317615" w:rsidRPr="005B4DDD" w:rsidRDefault="005443C5" w:rsidP="00317615">
      <w:pPr>
        <w:pStyle w:val="Paragrafi"/>
        <w:rPr>
          <w:spacing w:val="-4"/>
          <w:lang w:val="sq-AL"/>
        </w:rPr>
      </w:pPr>
      <w:r w:rsidRPr="005B4DDD">
        <w:rPr>
          <w:spacing w:val="-4"/>
          <w:lang w:val="sq-AL"/>
        </w:rPr>
        <w:t xml:space="preserve">v) </w:t>
      </w:r>
      <w:r w:rsidR="00317615" w:rsidRPr="005B4DDD">
        <w:rPr>
          <w:spacing w:val="-4"/>
          <w:lang w:val="sq-AL"/>
        </w:rPr>
        <w:t>autorizimin zyrtar.</w:t>
      </w:r>
    </w:p>
    <w:p w:rsidR="00317615" w:rsidRPr="005B4DDD" w:rsidRDefault="00317615" w:rsidP="00317615">
      <w:pPr>
        <w:pStyle w:val="Paragrafi"/>
        <w:rPr>
          <w:spacing w:val="-4"/>
          <w:lang w:val="sq-AL"/>
        </w:rPr>
      </w:pPr>
      <w:r w:rsidRPr="005B4DDD">
        <w:rPr>
          <w:spacing w:val="-4"/>
          <w:lang w:val="sq-AL"/>
        </w:rPr>
        <w:t>b)</w:t>
      </w:r>
      <w:r w:rsidR="00B72EE3" w:rsidRPr="005B4DDD">
        <w:rPr>
          <w:spacing w:val="-4"/>
          <w:lang w:val="sq-AL"/>
        </w:rPr>
        <w:t xml:space="preserve">Autoriteti </w:t>
      </w:r>
      <w:r w:rsidRPr="005B4DDD">
        <w:rPr>
          <w:spacing w:val="-4"/>
          <w:lang w:val="sq-AL"/>
        </w:rPr>
        <w:t>kompetent i Pal</w:t>
      </w:r>
      <w:r w:rsidR="005443C5" w:rsidRPr="005B4DDD">
        <w:rPr>
          <w:spacing w:val="-4"/>
          <w:lang w:val="sq-AL"/>
        </w:rPr>
        <w:t>ë</w:t>
      </w:r>
      <w:r w:rsidR="00B72EE3">
        <w:rPr>
          <w:spacing w:val="-4"/>
          <w:lang w:val="sq-AL"/>
        </w:rPr>
        <w:t>s K</w:t>
      </w:r>
      <w:r w:rsidR="005443C5" w:rsidRPr="005B4DDD">
        <w:rPr>
          <w:spacing w:val="-4"/>
          <w:lang w:val="sq-AL"/>
        </w:rPr>
        <w:t>ë</w:t>
      </w:r>
      <w:r w:rsidRPr="005B4DDD">
        <w:rPr>
          <w:spacing w:val="-4"/>
          <w:lang w:val="sq-AL"/>
        </w:rPr>
        <w:t>rkuese do t</w:t>
      </w:r>
      <w:r w:rsidR="005443C5" w:rsidRPr="005B4DDD">
        <w:rPr>
          <w:spacing w:val="-4"/>
          <w:lang w:val="sq-AL"/>
        </w:rPr>
        <w:t>ë</w:t>
      </w:r>
      <w:r w:rsidRPr="005B4DDD">
        <w:rPr>
          <w:spacing w:val="-4"/>
          <w:lang w:val="sq-AL"/>
        </w:rPr>
        <w:t xml:space="preserve"> informoj</w:t>
      </w:r>
      <w:r w:rsidR="005443C5" w:rsidRPr="005B4DDD">
        <w:rPr>
          <w:spacing w:val="-4"/>
          <w:lang w:val="sq-AL"/>
        </w:rPr>
        <w:t>ë</w:t>
      </w:r>
      <w:r w:rsidRPr="005B4DDD">
        <w:rPr>
          <w:spacing w:val="-4"/>
          <w:lang w:val="sq-AL"/>
        </w:rPr>
        <w:t xml:space="preserve"> menj</w:t>
      </w:r>
      <w:r w:rsidR="005443C5" w:rsidRPr="005B4DDD">
        <w:rPr>
          <w:spacing w:val="-4"/>
          <w:lang w:val="sq-AL"/>
        </w:rPr>
        <w:t>ë</w:t>
      </w:r>
      <w:r w:rsidRPr="005B4DDD">
        <w:rPr>
          <w:spacing w:val="-4"/>
          <w:lang w:val="sq-AL"/>
        </w:rPr>
        <w:t>her</w:t>
      </w:r>
      <w:r w:rsidR="005443C5" w:rsidRPr="005B4DDD">
        <w:rPr>
          <w:spacing w:val="-4"/>
          <w:lang w:val="sq-AL"/>
        </w:rPr>
        <w:t>ë</w:t>
      </w:r>
      <w:r w:rsidRPr="005B4DDD">
        <w:rPr>
          <w:spacing w:val="-4"/>
          <w:lang w:val="sq-AL"/>
        </w:rPr>
        <w:t xml:space="preserve"> autoritetin kompetent t</w:t>
      </w:r>
      <w:r w:rsidR="005443C5" w:rsidRPr="005B4DDD">
        <w:rPr>
          <w:spacing w:val="-4"/>
          <w:lang w:val="sq-AL"/>
        </w:rPr>
        <w:t>ë</w:t>
      </w:r>
      <w:r w:rsidRPr="005B4DDD">
        <w:rPr>
          <w:spacing w:val="-4"/>
          <w:lang w:val="sq-AL"/>
        </w:rPr>
        <w:t xml:space="preserve"> Pal</w:t>
      </w:r>
      <w:r w:rsidR="005443C5" w:rsidRPr="005B4DDD">
        <w:rPr>
          <w:spacing w:val="-4"/>
          <w:lang w:val="sq-AL"/>
        </w:rPr>
        <w:t>ë</w:t>
      </w:r>
      <w:r w:rsidRPr="005B4DDD">
        <w:rPr>
          <w:spacing w:val="-4"/>
          <w:lang w:val="sq-AL"/>
        </w:rPr>
        <w:t>s s</w:t>
      </w:r>
      <w:r w:rsidR="005443C5" w:rsidRPr="005B4DDD">
        <w:rPr>
          <w:spacing w:val="-4"/>
          <w:lang w:val="sq-AL"/>
        </w:rPr>
        <w:t>ë</w:t>
      </w:r>
      <w:r w:rsidR="00B72EE3">
        <w:rPr>
          <w:spacing w:val="-4"/>
          <w:lang w:val="sq-AL"/>
        </w:rPr>
        <w:t xml:space="preserve"> K</w:t>
      </w:r>
      <w:r w:rsidR="005443C5" w:rsidRPr="005B4DDD">
        <w:rPr>
          <w:spacing w:val="-4"/>
          <w:lang w:val="sq-AL"/>
        </w:rPr>
        <w:t>ë</w:t>
      </w:r>
      <w:r w:rsidRPr="005B4DDD">
        <w:rPr>
          <w:spacing w:val="-4"/>
          <w:lang w:val="sq-AL"/>
        </w:rPr>
        <w:t xml:space="preserve">rkuar mbi </w:t>
      </w:r>
      <w:r w:rsidR="00B72EE3">
        <w:rPr>
          <w:spacing w:val="-4"/>
          <w:lang w:val="sq-AL"/>
        </w:rPr>
        <w:t>ç</w:t>
      </w:r>
      <w:r w:rsidRPr="005B4DDD">
        <w:rPr>
          <w:spacing w:val="-4"/>
          <w:lang w:val="sq-AL"/>
        </w:rPr>
        <w:t>do ndryshim n</w:t>
      </w:r>
      <w:r w:rsidR="005443C5" w:rsidRPr="005B4DDD">
        <w:rPr>
          <w:spacing w:val="-4"/>
          <w:lang w:val="sq-AL"/>
        </w:rPr>
        <w:t>ë</w:t>
      </w:r>
      <w:r w:rsidRPr="005B4DDD">
        <w:rPr>
          <w:spacing w:val="-4"/>
          <w:lang w:val="sq-AL"/>
        </w:rPr>
        <w:t xml:space="preserve"> lidhje me t</w:t>
      </w:r>
      <w:r w:rsidR="005443C5" w:rsidRPr="005B4DDD">
        <w:rPr>
          <w:spacing w:val="-4"/>
          <w:lang w:val="sq-AL"/>
        </w:rPr>
        <w:t>ë</w:t>
      </w:r>
      <w:r w:rsidRPr="005B4DDD">
        <w:rPr>
          <w:spacing w:val="-4"/>
          <w:lang w:val="sq-AL"/>
        </w:rPr>
        <w:t xml:space="preserve"> dh</w:t>
      </w:r>
      <w:r w:rsidR="005443C5" w:rsidRPr="005B4DDD">
        <w:rPr>
          <w:spacing w:val="-4"/>
          <w:lang w:val="sq-AL"/>
        </w:rPr>
        <w:t>ë</w:t>
      </w:r>
      <w:r w:rsidRPr="005B4DDD">
        <w:rPr>
          <w:spacing w:val="-4"/>
          <w:lang w:val="sq-AL"/>
        </w:rPr>
        <w:t>nat e shoq</w:t>
      </w:r>
      <w:r w:rsidR="005443C5" w:rsidRPr="005B4DDD">
        <w:rPr>
          <w:spacing w:val="-4"/>
          <w:lang w:val="sq-AL"/>
        </w:rPr>
        <w:t>ë</w:t>
      </w:r>
      <w:r w:rsidRPr="005B4DDD">
        <w:rPr>
          <w:spacing w:val="-4"/>
          <w:lang w:val="sq-AL"/>
        </w:rPr>
        <w:t xml:space="preserve">ruesve </w:t>
      </w:r>
      <w:r w:rsidR="005443C5" w:rsidRPr="005B4DDD">
        <w:rPr>
          <w:spacing w:val="-4"/>
          <w:lang w:val="sq-AL"/>
        </w:rPr>
        <w:t>siç</w:t>
      </w:r>
      <w:r w:rsidRPr="005B4DDD">
        <w:rPr>
          <w:spacing w:val="-4"/>
          <w:lang w:val="sq-AL"/>
        </w:rPr>
        <w:t xml:space="preserve"> tregohet n</w:t>
      </w:r>
      <w:r w:rsidR="005443C5" w:rsidRPr="005B4DDD">
        <w:rPr>
          <w:spacing w:val="-4"/>
          <w:lang w:val="sq-AL"/>
        </w:rPr>
        <w:t>ë</w:t>
      </w:r>
      <w:r w:rsidRPr="005B4DDD">
        <w:rPr>
          <w:spacing w:val="-4"/>
          <w:lang w:val="sq-AL"/>
        </w:rPr>
        <w:t xml:space="preserve"> n</w:t>
      </w:r>
      <w:r w:rsidR="005443C5" w:rsidRPr="005B4DDD">
        <w:rPr>
          <w:spacing w:val="-4"/>
          <w:lang w:val="sq-AL"/>
        </w:rPr>
        <w:t>ë</w:t>
      </w:r>
      <w:r w:rsidRPr="005B4DDD">
        <w:rPr>
          <w:spacing w:val="-4"/>
          <w:lang w:val="sq-AL"/>
        </w:rPr>
        <w:t xml:space="preserve">nparagrafin e </w:t>
      </w:r>
      <w:r w:rsidR="002D38C0" w:rsidRPr="005B4DDD">
        <w:rPr>
          <w:spacing w:val="-4"/>
          <w:lang w:val="sq-AL"/>
        </w:rPr>
        <w:t>mëparshëm</w:t>
      </w:r>
      <w:r w:rsidRPr="005B4DDD">
        <w:rPr>
          <w:spacing w:val="-4"/>
          <w:lang w:val="sq-AL"/>
        </w:rPr>
        <w:t xml:space="preserve"> </w:t>
      </w:r>
      <w:r w:rsidR="002D38C0" w:rsidRPr="005B4DDD">
        <w:rPr>
          <w:spacing w:val="-4"/>
          <w:lang w:val="sq-AL"/>
        </w:rPr>
        <w:t>“</w:t>
      </w:r>
      <w:r w:rsidRPr="005B4DDD">
        <w:rPr>
          <w:spacing w:val="-4"/>
          <w:lang w:val="sq-AL"/>
        </w:rPr>
        <w:t>a</w:t>
      </w:r>
      <w:r w:rsidR="002D38C0" w:rsidRPr="005B4DDD">
        <w:rPr>
          <w:spacing w:val="-4"/>
          <w:lang w:val="sq-AL"/>
        </w:rPr>
        <w:t>”</w:t>
      </w:r>
      <w:r w:rsidRPr="005B4DDD">
        <w:rPr>
          <w:spacing w:val="-4"/>
          <w:lang w:val="sq-AL"/>
        </w:rPr>
        <w:t>.</w:t>
      </w:r>
    </w:p>
    <w:p w:rsidR="00317615" w:rsidRPr="005B4DDD" w:rsidRDefault="005443C5" w:rsidP="00317615">
      <w:pPr>
        <w:pStyle w:val="Paragrafi"/>
        <w:rPr>
          <w:spacing w:val="-4"/>
          <w:lang w:val="sq-AL"/>
        </w:rPr>
      </w:pPr>
      <w:r w:rsidRPr="005B4DDD">
        <w:rPr>
          <w:spacing w:val="-4"/>
          <w:lang w:val="sq-AL"/>
        </w:rPr>
        <w:t xml:space="preserve">c) </w:t>
      </w:r>
      <w:r w:rsidR="00317615" w:rsidRPr="005B4DDD">
        <w:rPr>
          <w:spacing w:val="-4"/>
          <w:lang w:val="sq-AL"/>
        </w:rPr>
        <w:t>Shoq</w:t>
      </w:r>
      <w:r w:rsidR="00F06CAD" w:rsidRPr="005B4DDD">
        <w:rPr>
          <w:spacing w:val="-4"/>
          <w:lang w:val="sq-AL"/>
        </w:rPr>
        <w:t>ë</w:t>
      </w:r>
      <w:r w:rsidR="00317615" w:rsidRPr="005B4DDD">
        <w:rPr>
          <w:spacing w:val="-4"/>
          <w:lang w:val="sq-AL"/>
        </w:rPr>
        <w:t>ruesit do t</w:t>
      </w:r>
      <w:r w:rsidR="00F06CAD" w:rsidRPr="005B4DDD">
        <w:rPr>
          <w:spacing w:val="-4"/>
          <w:lang w:val="sq-AL"/>
        </w:rPr>
        <w:t>ë</w:t>
      </w:r>
      <w:r w:rsidR="00317615" w:rsidRPr="005B4DDD">
        <w:rPr>
          <w:spacing w:val="-4"/>
          <w:lang w:val="sq-AL"/>
        </w:rPr>
        <w:t xml:space="preserve"> jen</w:t>
      </w:r>
      <w:r w:rsidR="00F06CAD" w:rsidRPr="005B4DDD">
        <w:rPr>
          <w:spacing w:val="-4"/>
          <w:lang w:val="sq-AL"/>
        </w:rPr>
        <w:t>ë</w:t>
      </w:r>
      <w:r w:rsidR="00317615" w:rsidRPr="005B4DDD">
        <w:rPr>
          <w:spacing w:val="-4"/>
          <w:lang w:val="sq-AL"/>
        </w:rPr>
        <w:t xml:space="preserve"> p</w:t>
      </w:r>
      <w:r w:rsidR="00F06CAD" w:rsidRPr="005B4DDD">
        <w:rPr>
          <w:spacing w:val="-4"/>
          <w:lang w:val="sq-AL"/>
        </w:rPr>
        <w:t>ë</w:t>
      </w:r>
      <w:r w:rsidR="00317615" w:rsidRPr="005B4DDD">
        <w:rPr>
          <w:spacing w:val="-4"/>
          <w:lang w:val="sq-AL"/>
        </w:rPr>
        <w:t>rgjegj</w:t>
      </w:r>
      <w:r w:rsidR="00F06CAD" w:rsidRPr="005B4DDD">
        <w:rPr>
          <w:spacing w:val="-4"/>
          <w:lang w:val="sq-AL"/>
        </w:rPr>
        <w:t>ë</w:t>
      </w:r>
      <w:r w:rsidR="00317615" w:rsidRPr="005B4DDD">
        <w:rPr>
          <w:spacing w:val="-4"/>
          <w:lang w:val="sq-AL"/>
        </w:rPr>
        <w:t>s p</w:t>
      </w:r>
      <w:r w:rsidR="00F06CAD" w:rsidRPr="005B4DDD">
        <w:rPr>
          <w:spacing w:val="-4"/>
          <w:lang w:val="sq-AL"/>
        </w:rPr>
        <w:t>ë</w:t>
      </w:r>
      <w:r w:rsidR="00317615" w:rsidRPr="005B4DDD">
        <w:rPr>
          <w:spacing w:val="-4"/>
          <w:lang w:val="sq-AL"/>
        </w:rPr>
        <w:t>r shoq</w:t>
      </w:r>
      <w:r w:rsidR="00F06CAD" w:rsidRPr="005B4DDD">
        <w:rPr>
          <w:spacing w:val="-4"/>
          <w:lang w:val="sq-AL"/>
        </w:rPr>
        <w:t>ë</w:t>
      </w:r>
      <w:r w:rsidR="00317615" w:rsidRPr="005B4DDD">
        <w:rPr>
          <w:spacing w:val="-4"/>
          <w:lang w:val="sq-AL"/>
        </w:rPr>
        <w:t>rimin e personave p</w:t>
      </w:r>
      <w:r w:rsidR="00F06CAD" w:rsidRPr="005B4DDD">
        <w:rPr>
          <w:spacing w:val="-4"/>
          <w:lang w:val="sq-AL"/>
        </w:rPr>
        <w:t>ë</w:t>
      </w:r>
      <w:r w:rsidR="00317615" w:rsidRPr="005B4DDD">
        <w:rPr>
          <w:spacing w:val="-4"/>
          <w:lang w:val="sq-AL"/>
        </w:rPr>
        <w:t xml:space="preserve">r ripranim dhe transferimin e </w:t>
      </w:r>
      <w:r w:rsidR="00F06CAD" w:rsidRPr="005B4DDD">
        <w:rPr>
          <w:spacing w:val="-4"/>
          <w:lang w:val="sq-AL"/>
        </w:rPr>
        <w:t>tij/</w:t>
      </w:r>
      <w:r w:rsidR="00317615" w:rsidRPr="005B4DDD">
        <w:rPr>
          <w:spacing w:val="-4"/>
          <w:lang w:val="sq-AL"/>
        </w:rPr>
        <w:t>saj tek zyrtari p</w:t>
      </w:r>
      <w:r w:rsidR="008348AF" w:rsidRPr="005B4DDD">
        <w:rPr>
          <w:spacing w:val="-4"/>
          <w:lang w:val="sq-AL"/>
        </w:rPr>
        <w:t>ë</w:t>
      </w:r>
      <w:r w:rsidR="00317615" w:rsidRPr="005B4DDD">
        <w:rPr>
          <w:spacing w:val="-4"/>
          <w:lang w:val="sq-AL"/>
        </w:rPr>
        <w:t>rgjegj</w:t>
      </w:r>
      <w:r w:rsidR="008348AF" w:rsidRPr="005B4DDD">
        <w:rPr>
          <w:spacing w:val="-4"/>
          <w:lang w:val="sq-AL"/>
        </w:rPr>
        <w:t>ë</w:t>
      </w:r>
      <w:r w:rsidR="00317615" w:rsidRPr="005B4DDD">
        <w:rPr>
          <w:spacing w:val="-4"/>
          <w:lang w:val="sq-AL"/>
        </w:rPr>
        <w:t>s i autoritetit kompetent t</w:t>
      </w:r>
      <w:r w:rsidR="008348AF" w:rsidRPr="005B4DDD">
        <w:rPr>
          <w:spacing w:val="-4"/>
          <w:lang w:val="sq-AL"/>
        </w:rPr>
        <w:t>ë</w:t>
      </w:r>
      <w:r w:rsidR="00B72EE3">
        <w:rPr>
          <w:spacing w:val="-4"/>
          <w:lang w:val="sq-AL"/>
        </w:rPr>
        <w:t xml:space="preserve"> s</w:t>
      </w:r>
      <w:r w:rsidR="00317615" w:rsidRPr="005B4DDD">
        <w:rPr>
          <w:spacing w:val="-4"/>
          <w:lang w:val="sq-AL"/>
        </w:rPr>
        <w:t>htetit t</w:t>
      </w:r>
      <w:r w:rsidR="008348AF" w:rsidRPr="005B4DDD">
        <w:rPr>
          <w:spacing w:val="-4"/>
          <w:lang w:val="sq-AL"/>
        </w:rPr>
        <w:t>ë</w:t>
      </w:r>
      <w:r w:rsidR="00317615" w:rsidRPr="005B4DDD">
        <w:rPr>
          <w:spacing w:val="-4"/>
          <w:lang w:val="sq-AL"/>
        </w:rPr>
        <w:t>/destinacionit</w:t>
      </w:r>
      <w:r w:rsidR="008348AF" w:rsidRPr="005B4DDD">
        <w:rPr>
          <w:spacing w:val="-4"/>
          <w:lang w:val="sq-AL"/>
        </w:rPr>
        <w:t>.</w:t>
      </w:r>
      <w:r w:rsidR="00317615" w:rsidRPr="005B4DDD">
        <w:rPr>
          <w:spacing w:val="-4"/>
          <w:lang w:val="sq-AL"/>
        </w:rPr>
        <w:t>)</w:t>
      </w:r>
    </w:p>
    <w:p w:rsidR="00317615" w:rsidRPr="005B4DDD" w:rsidRDefault="005443C5" w:rsidP="00317615">
      <w:pPr>
        <w:pStyle w:val="Paragrafi"/>
        <w:rPr>
          <w:spacing w:val="-4"/>
          <w:lang w:val="sq-AL"/>
        </w:rPr>
      </w:pPr>
      <w:r w:rsidRPr="005B4DDD">
        <w:rPr>
          <w:spacing w:val="-4"/>
          <w:lang w:val="sq-AL"/>
        </w:rPr>
        <w:t xml:space="preserve">d) </w:t>
      </w:r>
      <w:r w:rsidR="00317615" w:rsidRPr="005B4DDD">
        <w:rPr>
          <w:spacing w:val="-4"/>
          <w:lang w:val="sq-AL"/>
        </w:rPr>
        <w:t>Shoq</w:t>
      </w:r>
      <w:r w:rsidR="008348AF" w:rsidRPr="005B4DDD">
        <w:rPr>
          <w:spacing w:val="-4"/>
          <w:lang w:val="sq-AL"/>
        </w:rPr>
        <w:t>ë</w:t>
      </w:r>
      <w:r w:rsidR="00317615" w:rsidRPr="005B4DDD">
        <w:rPr>
          <w:spacing w:val="-4"/>
          <w:lang w:val="sq-AL"/>
        </w:rPr>
        <w:t>ruesit do</w:t>
      </w:r>
      <w:r w:rsidR="002D38C0" w:rsidRPr="005B4DDD">
        <w:rPr>
          <w:spacing w:val="-4"/>
          <w:lang w:val="sq-AL"/>
        </w:rPr>
        <w:t xml:space="preserve"> </w:t>
      </w:r>
      <w:r w:rsidR="00317615" w:rsidRPr="005B4DDD">
        <w:rPr>
          <w:spacing w:val="-4"/>
          <w:lang w:val="sq-AL"/>
        </w:rPr>
        <w:t>t</w:t>
      </w:r>
      <w:r w:rsidR="008348AF" w:rsidRPr="005B4DDD">
        <w:rPr>
          <w:spacing w:val="-4"/>
          <w:lang w:val="sq-AL"/>
        </w:rPr>
        <w:t>ë</w:t>
      </w:r>
      <w:r w:rsidR="00317615" w:rsidRPr="005B4DDD">
        <w:rPr>
          <w:spacing w:val="-4"/>
          <w:lang w:val="sq-AL"/>
        </w:rPr>
        <w:t xml:space="preserve"> kryejn</w:t>
      </w:r>
      <w:r w:rsidR="008348AF" w:rsidRPr="005B4DDD">
        <w:rPr>
          <w:spacing w:val="-4"/>
          <w:lang w:val="sq-AL"/>
        </w:rPr>
        <w:t>ë</w:t>
      </w:r>
      <w:r w:rsidR="00317615" w:rsidRPr="005B4DDD">
        <w:rPr>
          <w:spacing w:val="-4"/>
          <w:lang w:val="sq-AL"/>
        </w:rPr>
        <w:t xml:space="preserve"> detyrat e tyre pa armatim dhe duke u veshur me veshje civile, ai/ ajo duhet t</w:t>
      </w:r>
      <w:r w:rsidR="008348AF" w:rsidRPr="005B4DDD">
        <w:rPr>
          <w:spacing w:val="-4"/>
          <w:lang w:val="sq-AL"/>
        </w:rPr>
        <w:t>ë</w:t>
      </w:r>
      <w:r w:rsidR="00317615" w:rsidRPr="005B4DDD">
        <w:rPr>
          <w:spacing w:val="-4"/>
          <w:lang w:val="sq-AL"/>
        </w:rPr>
        <w:t xml:space="preserve"> ket</w:t>
      </w:r>
      <w:r w:rsidR="008348AF" w:rsidRPr="005B4DDD">
        <w:rPr>
          <w:spacing w:val="-4"/>
          <w:lang w:val="sq-AL"/>
        </w:rPr>
        <w:t>ë</w:t>
      </w:r>
      <w:r w:rsidR="00317615" w:rsidRPr="005B4DDD">
        <w:rPr>
          <w:spacing w:val="-4"/>
          <w:lang w:val="sq-AL"/>
        </w:rPr>
        <w:t xml:space="preserve"> m</w:t>
      </w:r>
      <w:r w:rsidR="008348AF" w:rsidRPr="005B4DDD">
        <w:rPr>
          <w:spacing w:val="-4"/>
          <w:lang w:val="sq-AL"/>
        </w:rPr>
        <w:t>ë</w:t>
      </w:r>
      <w:r w:rsidR="00317615" w:rsidRPr="005B4DDD">
        <w:rPr>
          <w:spacing w:val="-4"/>
          <w:lang w:val="sq-AL"/>
        </w:rPr>
        <w:t xml:space="preserve"> vete </w:t>
      </w:r>
      <w:r w:rsidR="002D38C0" w:rsidRPr="005B4DDD">
        <w:rPr>
          <w:spacing w:val="-4"/>
          <w:lang w:val="sq-AL"/>
        </w:rPr>
        <w:t>dokumente</w:t>
      </w:r>
      <w:r w:rsidR="00B72EE3">
        <w:rPr>
          <w:spacing w:val="-4"/>
          <w:lang w:val="sq-AL"/>
        </w:rPr>
        <w:t>,</w:t>
      </w:r>
      <w:r w:rsidR="00317615" w:rsidRPr="005B4DDD">
        <w:rPr>
          <w:spacing w:val="-4"/>
          <w:lang w:val="sq-AL"/>
        </w:rPr>
        <w:t xml:space="preserve"> ku tregohet se </w:t>
      </w:r>
      <w:r w:rsidR="008348AF" w:rsidRPr="005B4DDD">
        <w:rPr>
          <w:spacing w:val="-4"/>
          <w:lang w:val="sq-AL"/>
        </w:rPr>
        <w:t>ë</w:t>
      </w:r>
      <w:r w:rsidR="00317615" w:rsidRPr="005B4DDD">
        <w:rPr>
          <w:spacing w:val="-4"/>
          <w:lang w:val="sq-AL"/>
        </w:rPr>
        <w:t>sht</w:t>
      </w:r>
      <w:r w:rsidR="008348AF" w:rsidRPr="005B4DDD">
        <w:rPr>
          <w:spacing w:val="-4"/>
          <w:lang w:val="sq-AL"/>
        </w:rPr>
        <w:t>ë</w:t>
      </w:r>
      <w:r w:rsidR="00317615" w:rsidRPr="005B4DDD">
        <w:rPr>
          <w:spacing w:val="-4"/>
          <w:lang w:val="sq-AL"/>
        </w:rPr>
        <w:t xml:space="preserve"> aprovuar ripranimi ose kalimi </w:t>
      </w:r>
      <w:r w:rsidR="002D38C0" w:rsidRPr="005B4DDD">
        <w:rPr>
          <w:spacing w:val="-4"/>
          <w:lang w:val="sq-AL"/>
        </w:rPr>
        <w:t>transit</w:t>
      </w:r>
      <w:r w:rsidR="00317615" w:rsidRPr="005B4DDD">
        <w:rPr>
          <w:spacing w:val="-4"/>
          <w:lang w:val="sq-AL"/>
        </w:rPr>
        <w:t>, dhe ai/ ajo n</w:t>
      </w:r>
      <w:r w:rsidR="008348AF" w:rsidRPr="005B4DDD">
        <w:rPr>
          <w:spacing w:val="-4"/>
          <w:lang w:val="sq-AL"/>
        </w:rPr>
        <w:t>ë</w:t>
      </w:r>
      <w:r w:rsidR="002D38C0" w:rsidRPr="005B4DDD">
        <w:rPr>
          <w:spacing w:val="-4"/>
          <w:lang w:val="sq-AL"/>
        </w:rPr>
        <w:t xml:space="preserve"> </w:t>
      </w:r>
      <w:r w:rsidRPr="005B4DDD">
        <w:rPr>
          <w:spacing w:val="-4"/>
          <w:lang w:val="sq-AL"/>
        </w:rPr>
        <w:t>ç</w:t>
      </w:r>
      <w:r w:rsidR="00317615" w:rsidRPr="005B4DDD">
        <w:rPr>
          <w:spacing w:val="-4"/>
          <w:lang w:val="sq-AL"/>
        </w:rPr>
        <w:t>do koh</w:t>
      </w:r>
      <w:r w:rsidR="008348AF" w:rsidRPr="005B4DDD">
        <w:rPr>
          <w:spacing w:val="-4"/>
          <w:lang w:val="sq-AL"/>
        </w:rPr>
        <w:t>ë</w:t>
      </w:r>
      <w:r w:rsidR="00317615" w:rsidRPr="005B4DDD">
        <w:rPr>
          <w:spacing w:val="-4"/>
          <w:lang w:val="sq-AL"/>
        </w:rPr>
        <w:t xml:space="preserve"> duhet t</w:t>
      </w:r>
      <w:r w:rsidR="008348AF" w:rsidRPr="005B4DDD">
        <w:rPr>
          <w:spacing w:val="-4"/>
          <w:lang w:val="sq-AL"/>
        </w:rPr>
        <w:t>ë</w:t>
      </w:r>
      <w:r w:rsidR="00317615" w:rsidRPr="005B4DDD">
        <w:rPr>
          <w:spacing w:val="-4"/>
          <w:lang w:val="sq-AL"/>
        </w:rPr>
        <w:t xml:space="preserve"> provoj</w:t>
      </w:r>
      <w:r w:rsidR="008348AF" w:rsidRPr="005B4DDD">
        <w:rPr>
          <w:spacing w:val="-4"/>
          <w:lang w:val="sq-AL"/>
        </w:rPr>
        <w:t>ë</w:t>
      </w:r>
      <w:r w:rsidR="00317615" w:rsidRPr="005B4DDD">
        <w:rPr>
          <w:spacing w:val="-4"/>
          <w:lang w:val="sq-AL"/>
        </w:rPr>
        <w:t xml:space="preserve"> identitetin e tij</w:t>
      </w:r>
      <w:r w:rsidR="008348AF" w:rsidRPr="005B4DDD">
        <w:rPr>
          <w:spacing w:val="-4"/>
          <w:lang w:val="sq-AL"/>
        </w:rPr>
        <w:t>/</w:t>
      </w:r>
      <w:r w:rsidR="00317615" w:rsidRPr="005B4DDD">
        <w:rPr>
          <w:spacing w:val="-4"/>
          <w:lang w:val="sq-AL"/>
        </w:rPr>
        <w:t>saj dhe autorizimin zyrtar;</w:t>
      </w:r>
    </w:p>
    <w:p w:rsidR="00317615" w:rsidRPr="005B4DDD" w:rsidRDefault="005443C5" w:rsidP="00317615">
      <w:pPr>
        <w:pStyle w:val="Paragrafi"/>
        <w:rPr>
          <w:spacing w:val="-4"/>
          <w:lang w:val="sq-AL"/>
        </w:rPr>
      </w:pPr>
      <w:r w:rsidRPr="005B4DDD">
        <w:rPr>
          <w:spacing w:val="-4"/>
          <w:lang w:val="sq-AL"/>
        </w:rPr>
        <w:t xml:space="preserve">e) </w:t>
      </w:r>
      <w:r w:rsidR="00317615" w:rsidRPr="005B4DDD">
        <w:rPr>
          <w:spacing w:val="-4"/>
          <w:lang w:val="sq-AL"/>
        </w:rPr>
        <w:t>Autoritetet e Pal</w:t>
      </w:r>
      <w:r w:rsidR="008348AF" w:rsidRPr="005B4DDD">
        <w:rPr>
          <w:spacing w:val="-4"/>
          <w:lang w:val="sq-AL"/>
        </w:rPr>
        <w:t>ë</w:t>
      </w:r>
      <w:r w:rsidR="00B72EE3">
        <w:rPr>
          <w:spacing w:val="-4"/>
          <w:lang w:val="sq-AL"/>
        </w:rPr>
        <w:t>s K</w:t>
      </w:r>
      <w:r w:rsidR="008348AF" w:rsidRPr="005B4DDD">
        <w:rPr>
          <w:spacing w:val="-4"/>
          <w:lang w:val="sq-AL"/>
        </w:rPr>
        <w:t>ë</w:t>
      </w:r>
      <w:r w:rsidR="00317615" w:rsidRPr="005B4DDD">
        <w:rPr>
          <w:spacing w:val="-4"/>
          <w:lang w:val="sq-AL"/>
        </w:rPr>
        <w:t>rkuese do t</w:t>
      </w:r>
      <w:r w:rsidR="00B72EE3">
        <w:rPr>
          <w:spacing w:val="-4"/>
          <w:lang w:val="sq-AL"/>
        </w:rPr>
        <w:t>’i</w:t>
      </w:r>
      <w:r w:rsidR="00317615" w:rsidRPr="005B4DDD">
        <w:rPr>
          <w:spacing w:val="-4"/>
          <w:lang w:val="sq-AL"/>
        </w:rPr>
        <w:t xml:space="preserve"> garantojn</w:t>
      </w:r>
      <w:r w:rsidR="008348AF" w:rsidRPr="005B4DDD">
        <w:rPr>
          <w:spacing w:val="-4"/>
          <w:lang w:val="sq-AL"/>
        </w:rPr>
        <w:t>ë</w:t>
      </w:r>
      <w:r w:rsidR="00317615" w:rsidRPr="005B4DDD">
        <w:rPr>
          <w:spacing w:val="-4"/>
          <w:lang w:val="sq-AL"/>
        </w:rPr>
        <w:t xml:space="preserve"> t</w:t>
      </w:r>
      <w:r w:rsidR="008348AF" w:rsidRPr="005B4DDD">
        <w:rPr>
          <w:spacing w:val="-4"/>
          <w:lang w:val="sq-AL"/>
        </w:rPr>
        <w:t>ë</w:t>
      </w:r>
      <w:r w:rsidR="00317615" w:rsidRPr="005B4DDD">
        <w:rPr>
          <w:spacing w:val="-4"/>
          <w:lang w:val="sq-AL"/>
        </w:rPr>
        <w:t xml:space="preserve"> nj</w:t>
      </w:r>
      <w:r w:rsidR="008348AF" w:rsidRPr="005B4DDD">
        <w:rPr>
          <w:spacing w:val="-4"/>
          <w:lang w:val="sq-AL"/>
        </w:rPr>
        <w:t>ë</w:t>
      </w:r>
      <w:r w:rsidR="00317615" w:rsidRPr="005B4DDD">
        <w:rPr>
          <w:spacing w:val="-4"/>
          <w:lang w:val="sq-AL"/>
        </w:rPr>
        <w:t>jt</w:t>
      </w:r>
      <w:r w:rsidR="008348AF" w:rsidRPr="005B4DDD">
        <w:rPr>
          <w:spacing w:val="-4"/>
          <w:lang w:val="sq-AL"/>
        </w:rPr>
        <w:t>ë</w:t>
      </w:r>
      <w:r w:rsidR="00317615" w:rsidRPr="005B4DDD">
        <w:rPr>
          <w:spacing w:val="-4"/>
          <w:lang w:val="sq-AL"/>
        </w:rPr>
        <w:t>n mbrojtje dhe asistenc</w:t>
      </w:r>
      <w:r w:rsidR="008348AF" w:rsidRPr="005B4DDD">
        <w:rPr>
          <w:spacing w:val="-4"/>
          <w:lang w:val="sq-AL"/>
        </w:rPr>
        <w:t>ë</w:t>
      </w:r>
      <w:r w:rsidR="00317615" w:rsidRPr="005B4DDD">
        <w:rPr>
          <w:spacing w:val="-4"/>
          <w:lang w:val="sq-AL"/>
        </w:rPr>
        <w:t xml:space="preserve"> shoq</w:t>
      </w:r>
      <w:r w:rsidR="008348AF" w:rsidRPr="005B4DDD">
        <w:rPr>
          <w:spacing w:val="-4"/>
          <w:lang w:val="sq-AL"/>
        </w:rPr>
        <w:t>ë</w:t>
      </w:r>
      <w:r w:rsidR="00317615" w:rsidRPr="005B4DDD">
        <w:rPr>
          <w:spacing w:val="-4"/>
          <w:lang w:val="sq-AL"/>
        </w:rPr>
        <w:t>ruesve gjat</w:t>
      </w:r>
      <w:r w:rsidR="008348AF" w:rsidRPr="005B4DDD">
        <w:rPr>
          <w:spacing w:val="-4"/>
          <w:lang w:val="sq-AL"/>
        </w:rPr>
        <w:t>ë</w:t>
      </w:r>
      <w:r w:rsidR="002D38C0" w:rsidRPr="005B4DDD">
        <w:rPr>
          <w:spacing w:val="-4"/>
          <w:lang w:val="sq-AL"/>
        </w:rPr>
        <w:t xml:space="preserve"> </w:t>
      </w:r>
      <w:r w:rsidR="008348AF" w:rsidRPr="005B4DDD">
        <w:rPr>
          <w:spacing w:val="-4"/>
          <w:lang w:val="sq-AL"/>
        </w:rPr>
        <w:t>kryer</w:t>
      </w:r>
      <w:r w:rsidR="00317615" w:rsidRPr="005B4DDD">
        <w:rPr>
          <w:spacing w:val="-4"/>
          <w:lang w:val="sq-AL"/>
        </w:rPr>
        <w:t>jes s</w:t>
      </w:r>
      <w:r w:rsidR="008348AF" w:rsidRPr="005B4DDD">
        <w:rPr>
          <w:spacing w:val="-4"/>
          <w:lang w:val="sq-AL"/>
        </w:rPr>
        <w:t>ë</w:t>
      </w:r>
      <w:r w:rsidR="00317615" w:rsidRPr="005B4DDD">
        <w:rPr>
          <w:spacing w:val="-4"/>
          <w:lang w:val="sq-AL"/>
        </w:rPr>
        <w:t xml:space="preserve"> detyr</w:t>
      </w:r>
      <w:r w:rsidR="008348AF" w:rsidRPr="005B4DDD">
        <w:rPr>
          <w:spacing w:val="-4"/>
          <w:lang w:val="sq-AL"/>
        </w:rPr>
        <w:t>ë</w:t>
      </w:r>
      <w:r w:rsidR="00317615" w:rsidRPr="005B4DDD">
        <w:rPr>
          <w:spacing w:val="-4"/>
          <w:lang w:val="sq-AL"/>
        </w:rPr>
        <w:t>s s</w:t>
      </w:r>
      <w:r w:rsidR="008348AF" w:rsidRPr="005B4DDD">
        <w:rPr>
          <w:spacing w:val="-4"/>
          <w:lang w:val="sq-AL"/>
        </w:rPr>
        <w:t>ë</w:t>
      </w:r>
      <w:r w:rsidR="002D38C0" w:rsidRPr="005B4DDD">
        <w:rPr>
          <w:spacing w:val="-4"/>
          <w:lang w:val="sq-AL"/>
        </w:rPr>
        <w:t xml:space="preserve"> </w:t>
      </w:r>
      <w:r w:rsidR="008348AF" w:rsidRPr="005B4DDD">
        <w:rPr>
          <w:spacing w:val="-4"/>
          <w:lang w:val="sq-AL"/>
        </w:rPr>
        <w:t>tij/</w:t>
      </w:r>
      <w:r w:rsidR="00317615" w:rsidRPr="005B4DDD">
        <w:rPr>
          <w:spacing w:val="-4"/>
          <w:lang w:val="sq-AL"/>
        </w:rPr>
        <w:t xml:space="preserve">saj </w:t>
      </w:r>
      <w:r w:rsidR="008348AF" w:rsidRPr="005B4DDD">
        <w:rPr>
          <w:spacing w:val="-4"/>
          <w:lang w:val="sq-AL"/>
        </w:rPr>
        <w:t>siç</w:t>
      </w:r>
      <w:r w:rsidR="00317615" w:rsidRPr="005B4DDD">
        <w:rPr>
          <w:spacing w:val="-4"/>
          <w:lang w:val="sq-AL"/>
        </w:rPr>
        <w:t xml:space="preserve"> u garanton zyrtar</w:t>
      </w:r>
      <w:r w:rsidR="008348AF" w:rsidRPr="005B4DDD">
        <w:rPr>
          <w:spacing w:val="-4"/>
          <w:lang w:val="sq-AL"/>
        </w:rPr>
        <w:t>ë</w:t>
      </w:r>
      <w:r w:rsidR="00317615" w:rsidRPr="005B4DDD">
        <w:rPr>
          <w:spacing w:val="-4"/>
          <w:lang w:val="sq-AL"/>
        </w:rPr>
        <w:t>ve t</w:t>
      </w:r>
      <w:r w:rsidR="008348AF" w:rsidRPr="005B4DDD">
        <w:rPr>
          <w:spacing w:val="-4"/>
          <w:lang w:val="sq-AL"/>
        </w:rPr>
        <w:t>ë</w:t>
      </w:r>
      <w:r w:rsidR="00317615" w:rsidRPr="005B4DDD">
        <w:rPr>
          <w:spacing w:val="-4"/>
          <w:lang w:val="sq-AL"/>
        </w:rPr>
        <w:t xml:space="preserve"> tyre q</w:t>
      </w:r>
      <w:r w:rsidR="008348AF" w:rsidRPr="005B4DDD">
        <w:rPr>
          <w:spacing w:val="-4"/>
          <w:lang w:val="sq-AL"/>
        </w:rPr>
        <w:t>ë</w:t>
      </w:r>
      <w:r w:rsidR="00317615" w:rsidRPr="005B4DDD">
        <w:rPr>
          <w:spacing w:val="-4"/>
          <w:lang w:val="sq-AL"/>
        </w:rPr>
        <w:t xml:space="preserve"> jan</w:t>
      </w:r>
      <w:r w:rsidR="008348AF" w:rsidRPr="005B4DDD">
        <w:rPr>
          <w:spacing w:val="-4"/>
          <w:lang w:val="sq-AL"/>
        </w:rPr>
        <w:t>ë</w:t>
      </w:r>
      <w:r w:rsidR="00317615" w:rsidRPr="005B4DDD">
        <w:rPr>
          <w:spacing w:val="-4"/>
          <w:lang w:val="sq-AL"/>
        </w:rPr>
        <w:t xml:space="preserve"> autorizuar </w:t>
      </w:r>
      <w:r w:rsidR="008348AF" w:rsidRPr="005B4DDD">
        <w:rPr>
          <w:spacing w:val="-4"/>
          <w:lang w:val="sq-AL"/>
        </w:rPr>
        <w:t>të</w:t>
      </w:r>
      <w:r w:rsidR="00317615" w:rsidRPr="005B4DDD">
        <w:rPr>
          <w:spacing w:val="-4"/>
          <w:lang w:val="sq-AL"/>
        </w:rPr>
        <w:t xml:space="preserve"> kryejn</w:t>
      </w:r>
      <w:r w:rsidR="008348AF" w:rsidRPr="005B4DDD">
        <w:rPr>
          <w:spacing w:val="-4"/>
          <w:lang w:val="sq-AL"/>
        </w:rPr>
        <w:t>ë</w:t>
      </w:r>
      <w:r w:rsidR="00317615" w:rsidRPr="005B4DDD">
        <w:rPr>
          <w:spacing w:val="-4"/>
          <w:lang w:val="sq-AL"/>
        </w:rPr>
        <w:t xml:space="preserve"> detyra t</w:t>
      </w:r>
      <w:r w:rsidR="008348AF" w:rsidRPr="005B4DDD">
        <w:rPr>
          <w:spacing w:val="-4"/>
          <w:lang w:val="sq-AL"/>
        </w:rPr>
        <w:t>ë</w:t>
      </w:r>
      <w:r w:rsidR="002D38C0" w:rsidRPr="005B4DDD">
        <w:rPr>
          <w:spacing w:val="-4"/>
          <w:lang w:val="sq-AL"/>
        </w:rPr>
        <w:t xml:space="preserve"> </w:t>
      </w:r>
      <w:r w:rsidR="00317615" w:rsidRPr="005B4DDD">
        <w:rPr>
          <w:spacing w:val="-4"/>
          <w:lang w:val="sq-AL"/>
        </w:rPr>
        <w:t>tilla;</w:t>
      </w:r>
    </w:p>
    <w:p w:rsidR="00317615" w:rsidRPr="005B4DDD" w:rsidRDefault="00317615" w:rsidP="00317615">
      <w:pPr>
        <w:pStyle w:val="Paragrafi"/>
        <w:rPr>
          <w:spacing w:val="-4"/>
          <w:lang w:val="sq-AL"/>
        </w:rPr>
      </w:pPr>
      <w:r w:rsidRPr="005B4DDD">
        <w:rPr>
          <w:spacing w:val="-4"/>
          <w:lang w:val="sq-AL"/>
        </w:rPr>
        <w:t>f)</w:t>
      </w:r>
      <w:r w:rsidR="00B72EE3" w:rsidRPr="005B4DDD">
        <w:rPr>
          <w:spacing w:val="-4"/>
          <w:lang w:val="sq-AL"/>
        </w:rPr>
        <w:t xml:space="preserve">Autoritetet </w:t>
      </w:r>
      <w:r w:rsidRPr="005B4DDD">
        <w:rPr>
          <w:spacing w:val="-4"/>
          <w:lang w:val="sq-AL"/>
        </w:rPr>
        <w:t>kompetente do t</w:t>
      </w:r>
      <w:r w:rsidR="008348AF" w:rsidRPr="005B4DDD">
        <w:rPr>
          <w:spacing w:val="-4"/>
          <w:lang w:val="sq-AL"/>
        </w:rPr>
        <w:t>ë</w:t>
      </w:r>
      <w:r w:rsidRPr="005B4DDD">
        <w:rPr>
          <w:spacing w:val="-4"/>
          <w:lang w:val="sq-AL"/>
        </w:rPr>
        <w:t xml:space="preserve"> bashk</w:t>
      </w:r>
      <w:r w:rsidR="008348AF" w:rsidRPr="005B4DDD">
        <w:rPr>
          <w:spacing w:val="-4"/>
          <w:lang w:val="sq-AL"/>
        </w:rPr>
        <w:t>ë</w:t>
      </w:r>
      <w:r w:rsidRPr="005B4DDD">
        <w:rPr>
          <w:spacing w:val="-4"/>
          <w:lang w:val="sq-AL"/>
        </w:rPr>
        <w:t>punojn</w:t>
      </w:r>
      <w:r w:rsidR="008348AF" w:rsidRPr="005B4DDD">
        <w:rPr>
          <w:spacing w:val="-4"/>
          <w:lang w:val="sq-AL"/>
        </w:rPr>
        <w:t>ë</w:t>
      </w:r>
      <w:r w:rsidRPr="005B4DDD">
        <w:rPr>
          <w:spacing w:val="-4"/>
          <w:lang w:val="sq-AL"/>
        </w:rPr>
        <w:t xml:space="preserve"> me </w:t>
      </w:r>
      <w:r w:rsidR="002D38C0" w:rsidRPr="005B4DDD">
        <w:rPr>
          <w:spacing w:val="-4"/>
          <w:lang w:val="sq-AL"/>
        </w:rPr>
        <w:t>njëra</w:t>
      </w:r>
      <w:r w:rsidRPr="005B4DDD">
        <w:rPr>
          <w:spacing w:val="-4"/>
          <w:lang w:val="sq-AL"/>
        </w:rPr>
        <w:t>-</w:t>
      </w:r>
      <w:r w:rsidR="002D38C0" w:rsidRPr="005B4DDD">
        <w:rPr>
          <w:spacing w:val="-4"/>
          <w:lang w:val="sq-AL"/>
        </w:rPr>
        <w:t>tjetrën</w:t>
      </w:r>
      <w:r w:rsidRPr="005B4DDD">
        <w:rPr>
          <w:spacing w:val="-4"/>
          <w:lang w:val="sq-AL"/>
        </w:rPr>
        <w:t xml:space="preserve"> mbi t</w:t>
      </w:r>
      <w:r w:rsidR="008348AF" w:rsidRPr="005B4DDD">
        <w:rPr>
          <w:spacing w:val="-4"/>
          <w:lang w:val="sq-AL"/>
        </w:rPr>
        <w:t>ë</w:t>
      </w:r>
      <w:r w:rsidRPr="005B4DDD">
        <w:rPr>
          <w:spacing w:val="-4"/>
          <w:lang w:val="sq-AL"/>
        </w:rPr>
        <w:t xml:space="preserve"> gjitha </w:t>
      </w:r>
      <w:r w:rsidR="00B72EE3">
        <w:rPr>
          <w:spacing w:val="-4"/>
          <w:lang w:val="sq-AL"/>
        </w:rPr>
        <w:t>çë</w:t>
      </w:r>
      <w:r w:rsidRPr="005B4DDD">
        <w:rPr>
          <w:spacing w:val="-4"/>
          <w:lang w:val="sq-AL"/>
        </w:rPr>
        <w:t>shtjet q</w:t>
      </w:r>
      <w:r w:rsidR="008348AF" w:rsidRPr="005B4DDD">
        <w:rPr>
          <w:spacing w:val="-4"/>
          <w:lang w:val="sq-AL"/>
        </w:rPr>
        <w:t>ë</w:t>
      </w:r>
      <w:r w:rsidRPr="005B4DDD">
        <w:rPr>
          <w:spacing w:val="-4"/>
          <w:lang w:val="sq-AL"/>
        </w:rPr>
        <w:t xml:space="preserve"> lidhen me q</w:t>
      </w:r>
      <w:r w:rsidR="008348AF" w:rsidRPr="005B4DDD">
        <w:rPr>
          <w:spacing w:val="-4"/>
          <w:lang w:val="sq-AL"/>
        </w:rPr>
        <w:t>ëndrim</w:t>
      </w:r>
      <w:r w:rsidRPr="005B4DDD">
        <w:rPr>
          <w:spacing w:val="-4"/>
          <w:lang w:val="sq-AL"/>
        </w:rPr>
        <w:t>in e eskortave n</w:t>
      </w:r>
      <w:r w:rsidR="008348AF" w:rsidRPr="005B4DDD">
        <w:rPr>
          <w:spacing w:val="-4"/>
          <w:lang w:val="sq-AL"/>
        </w:rPr>
        <w:t>ë</w:t>
      </w:r>
      <w:r w:rsidRPr="005B4DDD">
        <w:rPr>
          <w:spacing w:val="-4"/>
          <w:lang w:val="sq-AL"/>
        </w:rPr>
        <w:t xml:space="preserve"> territorin e Pal</w:t>
      </w:r>
      <w:r w:rsidR="008348AF" w:rsidRPr="005B4DDD">
        <w:rPr>
          <w:spacing w:val="-4"/>
          <w:lang w:val="sq-AL"/>
        </w:rPr>
        <w:t>ë</w:t>
      </w:r>
      <w:r w:rsidRPr="005B4DDD">
        <w:rPr>
          <w:spacing w:val="-4"/>
          <w:lang w:val="sq-AL"/>
        </w:rPr>
        <w:t>s s</w:t>
      </w:r>
      <w:r w:rsidR="008348AF" w:rsidRPr="005B4DDD">
        <w:rPr>
          <w:spacing w:val="-4"/>
          <w:lang w:val="sq-AL"/>
        </w:rPr>
        <w:t>ë</w:t>
      </w:r>
      <w:r w:rsidRPr="005B4DDD">
        <w:rPr>
          <w:spacing w:val="-4"/>
          <w:lang w:val="sq-AL"/>
        </w:rPr>
        <w:t xml:space="preserve"> K</w:t>
      </w:r>
      <w:r w:rsidR="008348AF" w:rsidRPr="005B4DDD">
        <w:rPr>
          <w:spacing w:val="-4"/>
          <w:lang w:val="sq-AL"/>
        </w:rPr>
        <w:t>ë</w:t>
      </w:r>
      <w:r w:rsidRPr="005B4DDD">
        <w:rPr>
          <w:spacing w:val="-4"/>
          <w:lang w:val="sq-AL"/>
        </w:rPr>
        <w:t>rkuar. Autoritetet kompetente t</w:t>
      </w:r>
      <w:r w:rsidR="008348AF" w:rsidRPr="005B4DDD">
        <w:rPr>
          <w:spacing w:val="-4"/>
          <w:lang w:val="sq-AL"/>
        </w:rPr>
        <w:t>ë</w:t>
      </w:r>
      <w:r w:rsidRPr="005B4DDD">
        <w:rPr>
          <w:spacing w:val="-4"/>
          <w:lang w:val="sq-AL"/>
        </w:rPr>
        <w:t xml:space="preserve"> Pal</w:t>
      </w:r>
      <w:r w:rsidR="008348AF" w:rsidRPr="005B4DDD">
        <w:rPr>
          <w:spacing w:val="-4"/>
          <w:lang w:val="sq-AL"/>
        </w:rPr>
        <w:t>ë</w:t>
      </w:r>
      <w:r w:rsidRPr="005B4DDD">
        <w:rPr>
          <w:spacing w:val="-4"/>
          <w:lang w:val="sq-AL"/>
        </w:rPr>
        <w:t>s  s</w:t>
      </w:r>
      <w:r w:rsidR="008348AF" w:rsidRPr="005B4DDD">
        <w:rPr>
          <w:spacing w:val="-4"/>
          <w:lang w:val="sq-AL"/>
        </w:rPr>
        <w:t>ë</w:t>
      </w:r>
      <w:r w:rsidR="00B72EE3">
        <w:rPr>
          <w:spacing w:val="-4"/>
          <w:lang w:val="sq-AL"/>
        </w:rPr>
        <w:t xml:space="preserve"> K</w:t>
      </w:r>
      <w:r w:rsidR="008348AF" w:rsidRPr="005B4DDD">
        <w:rPr>
          <w:spacing w:val="-4"/>
          <w:lang w:val="sq-AL"/>
        </w:rPr>
        <w:t>ë</w:t>
      </w:r>
      <w:r w:rsidR="00B72EE3">
        <w:rPr>
          <w:spacing w:val="-4"/>
          <w:lang w:val="sq-AL"/>
        </w:rPr>
        <w:t>rkuar do t’u</w:t>
      </w:r>
      <w:r w:rsidRPr="005B4DDD">
        <w:rPr>
          <w:spacing w:val="-4"/>
          <w:lang w:val="sq-AL"/>
        </w:rPr>
        <w:t xml:space="preserve"> mund</w:t>
      </w:r>
      <w:r w:rsidR="008348AF" w:rsidRPr="005B4DDD">
        <w:rPr>
          <w:spacing w:val="-4"/>
          <w:lang w:val="sq-AL"/>
        </w:rPr>
        <w:t>ë</w:t>
      </w:r>
      <w:r w:rsidRPr="005B4DDD">
        <w:rPr>
          <w:spacing w:val="-4"/>
          <w:lang w:val="sq-AL"/>
        </w:rPr>
        <w:t>sojn</w:t>
      </w:r>
      <w:r w:rsidR="008348AF" w:rsidRPr="005B4DDD">
        <w:rPr>
          <w:spacing w:val="-4"/>
          <w:lang w:val="sq-AL"/>
        </w:rPr>
        <w:t>ë</w:t>
      </w:r>
      <w:r w:rsidRPr="005B4DDD">
        <w:rPr>
          <w:spacing w:val="-4"/>
          <w:lang w:val="sq-AL"/>
        </w:rPr>
        <w:t xml:space="preserve"> shoq</w:t>
      </w:r>
      <w:r w:rsidR="008348AF" w:rsidRPr="005B4DDD">
        <w:rPr>
          <w:spacing w:val="-4"/>
          <w:lang w:val="sq-AL"/>
        </w:rPr>
        <w:t>ë</w:t>
      </w:r>
      <w:r w:rsidRPr="005B4DDD">
        <w:rPr>
          <w:spacing w:val="-4"/>
          <w:lang w:val="sq-AL"/>
        </w:rPr>
        <w:t>ruesve asistenc</w:t>
      </w:r>
      <w:r w:rsidR="008348AF" w:rsidRPr="005B4DDD">
        <w:rPr>
          <w:spacing w:val="-4"/>
          <w:lang w:val="sq-AL"/>
        </w:rPr>
        <w:t>ë</w:t>
      </w:r>
      <w:r w:rsidRPr="005B4DDD">
        <w:rPr>
          <w:spacing w:val="-4"/>
          <w:lang w:val="sq-AL"/>
        </w:rPr>
        <w:t>n dhe mbrojtjen e duhur.</w:t>
      </w:r>
    </w:p>
    <w:p w:rsidR="00317615" w:rsidRPr="005B4DDD" w:rsidRDefault="005443C5" w:rsidP="00317615">
      <w:pPr>
        <w:pStyle w:val="Paragrafi"/>
        <w:rPr>
          <w:spacing w:val="-4"/>
          <w:lang w:val="sq-AL"/>
        </w:rPr>
      </w:pPr>
      <w:r w:rsidRPr="005B4DDD">
        <w:rPr>
          <w:spacing w:val="-4"/>
          <w:lang w:val="sq-AL"/>
        </w:rPr>
        <w:t xml:space="preserve">g) </w:t>
      </w:r>
      <w:r w:rsidR="00317615" w:rsidRPr="005B4DDD">
        <w:rPr>
          <w:spacing w:val="-4"/>
          <w:lang w:val="sq-AL"/>
        </w:rPr>
        <w:t>Shoq</w:t>
      </w:r>
      <w:r w:rsidR="008348AF" w:rsidRPr="005B4DDD">
        <w:rPr>
          <w:spacing w:val="-4"/>
          <w:lang w:val="sq-AL"/>
        </w:rPr>
        <w:t>ë</w:t>
      </w:r>
      <w:r w:rsidR="00317615" w:rsidRPr="005B4DDD">
        <w:rPr>
          <w:spacing w:val="-4"/>
          <w:lang w:val="sq-AL"/>
        </w:rPr>
        <w:t>ruesit n</w:t>
      </w:r>
      <w:r w:rsidR="008348AF" w:rsidRPr="005B4DDD">
        <w:rPr>
          <w:spacing w:val="-4"/>
          <w:lang w:val="sq-AL"/>
        </w:rPr>
        <w:t>ë</w:t>
      </w:r>
      <w:r w:rsidR="00317615" w:rsidRPr="005B4DDD">
        <w:rPr>
          <w:spacing w:val="-4"/>
          <w:lang w:val="sq-AL"/>
        </w:rPr>
        <w:t xml:space="preserve"> t</w:t>
      </w:r>
      <w:r w:rsidR="008348AF" w:rsidRPr="005B4DDD">
        <w:rPr>
          <w:spacing w:val="-4"/>
          <w:lang w:val="sq-AL"/>
        </w:rPr>
        <w:t>ë</w:t>
      </w:r>
      <w:r w:rsidR="00317615" w:rsidRPr="005B4DDD">
        <w:rPr>
          <w:spacing w:val="-4"/>
          <w:lang w:val="sq-AL"/>
        </w:rPr>
        <w:t xml:space="preserve"> gjitha rastet do</w:t>
      </w:r>
      <w:r w:rsidR="002D38C0" w:rsidRPr="005B4DDD">
        <w:rPr>
          <w:spacing w:val="-4"/>
          <w:lang w:val="sq-AL"/>
        </w:rPr>
        <w:t xml:space="preserve"> </w:t>
      </w:r>
      <w:r w:rsidR="00317615" w:rsidRPr="005B4DDD">
        <w:rPr>
          <w:spacing w:val="-4"/>
          <w:lang w:val="sq-AL"/>
        </w:rPr>
        <w:t>t</w:t>
      </w:r>
      <w:r w:rsidR="008348AF" w:rsidRPr="005B4DDD">
        <w:rPr>
          <w:spacing w:val="-4"/>
          <w:lang w:val="sq-AL"/>
        </w:rPr>
        <w:t>ë</w:t>
      </w:r>
      <w:r w:rsidR="00317615" w:rsidRPr="005B4DDD">
        <w:rPr>
          <w:spacing w:val="-4"/>
          <w:lang w:val="sq-AL"/>
        </w:rPr>
        <w:t xml:space="preserve"> jen</w:t>
      </w:r>
      <w:r w:rsidR="008348AF" w:rsidRPr="005B4DDD">
        <w:rPr>
          <w:spacing w:val="-4"/>
          <w:lang w:val="sq-AL"/>
        </w:rPr>
        <w:t>ë</w:t>
      </w:r>
      <w:r w:rsidR="00317615" w:rsidRPr="005B4DDD">
        <w:rPr>
          <w:spacing w:val="-4"/>
          <w:lang w:val="sq-AL"/>
        </w:rPr>
        <w:t xml:space="preserve"> subjekt i ligjit t</w:t>
      </w:r>
      <w:r w:rsidR="008348AF" w:rsidRPr="005B4DDD">
        <w:rPr>
          <w:spacing w:val="-4"/>
          <w:lang w:val="sq-AL"/>
        </w:rPr>
        <w:t>ë</w:t>
      </w:r>
      <w:r w:rsidR="00317615" w:rsidRPr="005B4DDD">
        <w:rPr>
          <w:spacing w:val="-4"/>
          <w:lang w:val="sq-AL"/>
        </w:rPr>
        <w:t xml:space="preserve"> Pal</w:t>
      </w:r>
      <w:r w:rsidR="008348AF" w:rsidRPr="005B4DDD">
        <w:rPr>
          <w:spacing w:val="-4"/>
          <w:lang w:val="sq-AL"/>
        </w:rPr>
        <w:t>ë</w:t>
      </w:r>
      <w:r w:rsidR="00317615" w:rsidRPr="005B4DDD">
        <w:rPr>
          <w:spacing w:val="-4"/>
          <w:lang w:val="sq-AL"/>
        </w:rPr>
        <w:t>s s</w:t>
      </w:r>
      <w:r w:rsidR="008348AF" w:rsidRPr="005B4DDD">
        <w:rPr>
          <w:spacing w:val="-4"/>
          <w:lang w:val="sq-AL"/>
        </w:rPr>
        <w:t>ë</w:t>
      </w:r>
      <w:r w:rsidR="00B72EE3">
        <w:rPr>
          <w:spacing w:val="-4"/>
          <w:lang w:val="sq-AL"/>
        </w:rPr>
        <w:t xml:space="preserve"> K</w:t>
      </w:r>
      <w:r w:rsidR="008348AF" w:rsidRPr="005B4DDD">
        <w:rPr>
          <w:spacing w:val="-4"/>
          <w:lang w:val="sq-AL"/>
        </w:rPr>
        <w:t>ë</w:t>
      </w:r>
      <w:r w:rsidR="00317615" w:rsidRPr="005B4DDD">
        <w:rPr>
          <w:spacing w:val="-4"/>
          <w:lang w:val="sq-AL"/>
        </w:rPr>
        <w:t>rkuar.</w:t>
      </w:r>
    </w:p>
    <w:p w:rsidR="00317615" w:rsidRPr="005B4DDD" w:rsidRDefault="005443C5" w:rsidP="005443C5">
      <w:pPr>
        <w:pStyle w:val="Paragrafi"/>
        <w:rPr>
          <w:spacing w:val="-4"/>
          <w:lang w:val="sq-AL"/>
        </w:rPr>
      </w:pPr>
      <w:r w:rsidRPr="005B4DDD">
        <w:rPr>
          <w:spacing w:val="-4"/>
          <w:lang w:val="sq-AL"/>
        </w:rPr>
        <w:t>h) Autoriteti</w:t>
      </w:r>
      <w:r w:rsidR="002D38C0" w:rsidRPr="005B4DDD">
        <w:rPr>
          <w:spacing w:val="-4"/>
          <w:lang w:val="sq-AL"/>
        </w:rPr>
        <w:t xml:space="preserve"> </w:t>
      </w:r>
      <w:r w:rsidRPr="005B4DDD">
        <w:rPr>
          <w:spacing w:val="-4"/>
          <w:lang w:val="sq-AL"/>
        </w:rPr>
        <w:t>i</w:t>
      </w:r>
      <w:r w:rsidR="002D38C0" w:rsidRPr="005B4DDD">
        <w:rPr>
          <w:spacing w:val="-4"/>
          <w:lang w:val="sq-AL"/>
        </w:rPr>
        <w:t xml:space="preserve"> </w:t>
      </w:r>
      <w:r w:rsidRPr="005B4DDD">
        <w:rPr>
          <w:spacing w:val="-4"/>
          <w:lang w:val="sq-AL"/>
        </w:rPr>
        <w:t>shoq</w:t>
      </w:r>
      <w:r w:rsidR="008348AF" w:rsidRPr="005B4DDD">
        <w:rPr>
          <w:spacing w:val="-4"/>
          <w:lang w:val="sq-AL"/>
        </w:rPr>
        <w:t>ë</w:t>
      </w:r>
      <w:r w:rsidRPr="005B4DDD">
        <w:rPr>
          <w:spacing w:val="-4"/>
          <w:lang w:val="sq-AL"/>
        </w:rPr>
        <w:t>ruesve</w:t>
      </w:r>
      <w:r w:rsidR="00317615" w:rsidRPr="005B4DDD">
        <w:rPr>
          <w:spacing w:val="-4"/>
          <w:lang w:val="sq-AL"/>
        </w:rPr>
        <w:t xml:space="preserve"> q</w:t>
      </w:r>
      <w:r w:rsidR="008348AF" w:rsidRPr="005B4DDD">
        <w:rPr>
          <w:spacing w:val="-4"/>
          <w:lang w:val="sq-AL"/>
        </w:rPr>
        <w:t>ë</w:t>
      </w:r>
      <w:r w:rsidR="002D38C0" w:rsidRPr="005B4DDD">
        <w:rPr>
          <w:spacing w:val="-4"/>
          <w:lang w:val="sq-AL"/>
        </w:rPr>
        <w:t xml:space="preserve"> </w:t>
      </w:r>
      <w:r w:rsidRPr="005B4DDD">
        <w:rPr>
          <w:spacing w:val="-4"/>
          <w:lang w:val="sq-AL"/>
        </w:rPr>
        <w:t>shoq</w:t>
      </w:r>
      <w:r w:rsidR="008348AF" w:rsidRPr="005B4DDD">
        <w:rPr>
          <w:spacing w:val="-4"/>
          <w:lang w:val="sq-AL"/>
        </w:rPr>
        <w:t>ë</w:t>
      </w:r>
      <w:r w:rsidRPr="005B4DDD">
        <w:rPr>
          <w:spacing w:val="-4"/>
          <w:lang w:val="sq-AL"/>
        </w:rPr>
        <w:t>ron</w:t>
      </w:r>
      <w:r w:rsidR="002D38C0" w:rsidRPr="005B4DDD">
        <w:rPr>
          <w:spacing w:val="-4"/>
          <w:lang w:val="sq-AL"/>
        </w:rPr>
        <w:t xml:space="preserve"> </w:t>
      </w:r>
      <w:r w:rsidRPr="005B4DDD">
        <w:rPr>
          <w:spacing w:val="-4"/>
          <w:lang w:val="sq-AL"/>
        </w:rPr>
        <w:t>nj</w:t>
      </w:r>
      <w:r w:rsidR="008348AF" w:rsidRPr="005B4DDD">
        <w:rPr>
          <w:spacing w:val="-4"/>
          <w:lang w:val="sq-AL"/>
        </w:rPr>
        <w:t>ë</w:t>
      </w:r>
      <w:r w:rsidR="002D38C0" w:rsidRPr="005B4DDD">
        <w:rPr>
          <w:spacing w:val="-4"/>
          <w:lang w:val="sq-AL"/>
        </w:rPr>
        <w:t xml:space="preserve"> </w:t>
      </w:r>
      <w:r w:rsidRPr="005B4DDD">
        <w:rPr>
          <w:spacing w:val="-4"/>
          <w:lang w:val="sq-AL"/>
        </w:rPr>
        <w:t>person</w:t>
      </w:r>
      <w:r w:rsidR="002D38C0" w:rsidRPr="005B4DDD">
        <w:rPr>
          <w:spacing w:val="-4"/>
          <w:lang w:val="sq-AL"/>
        </w:rPr>
        <w:t xml:space="preserve"> </w:t>
      </w:r>
      <w:r w:rsidRPr="005B4DDD">
        <w:rPr>
          <w:spacing w:val="-4"/>
          <w:lang w:val="sq-AL"/>
        </w:rPr>
        <w:t>p</w:t>
      </w:r>
      <w:r w:rsidR="008348AF" w:rsidRPr="005B4DDD">
        <w:rPr>
          <w:spacing w:val="-4"/>
          <w:lang w:val="sq-AL"/>
        </w:rPr>
        <w:t>ë</w:t>
      </w:r>
      <w:r w:rsidRPr="005B4DDD">
        <w:rPr>
          <w:spacing w:val="-4"/>
          <w:lang w:val="sq-AL"/>
        </w:rPr>
        <w:t>r</w:t>
      </w:r>
      <w:r w:rsidR="002D38C0" w:rsidRPr="005B4DDD">
        <w:rPr>
          <w:spacing w:val="-4"/>
          <w:lang w:val="sq-AL"/>
        </w:rPr>
        <w:t xml:space="preserve"> </w:t>
      </w:r>
      <w:r w:rsidRPr="005B4DDD">
        <w:rPr>
          <w:spacing w:val="-4"/>
          <w:lang w:val="sq-AL"/>
        </w:rPr>
        <w:t>t</w:t>
      </w:r>
      <w:r w:rsidR="002D38C0" w:rsidRPr="005B4DDD">
        <w:rPr>
          <w:spacing w:val="-4"/>
          <w:lang w:val="sq-AL"/>
        </w:rPr>
        <w:t>’</w:t>
      </w:r>
      <w:r w:rsidRPr="005B4DDD">
        <w:rPr>
          <w:spacing w:val="-4"/>
          <w:lang w:val="sq-AL"/>
        </w:rPr>
        <w:t>u</w:t>
      </w:r>
      <w:r w:rsidR="002D38C0" w:rsidRPr="005B4DDD">
        <w:rPr>
          <w:spacing w:val="-4"/>
          <w:lang w:val="sq-AL"/>
        </w:rPr>
        <w:t xml:space="preserve"> </w:t>
      </w:r>
      <w:r w:rsidRPr="005B4DDD">
        <w:rPr>
          <w:spacing w:val="-4"/>
          <w:lang w:val="sq-AL"/>
        </w:rPr>
        <w:t>ripranuar</w:t>
      </w:r>
      <w:r w:rsidR="00317615" w:rsidRPr="005B4DDD">
        <w:rPr>
          <w:spacing w:val="-4"/>
          <w:lang w:val="sq-AL"/>
        </w:rPr>
        <w:t xml:space="preserve"> ose gjat</w:t>
      </w:r>
      <w:r w:rsidR="008348AF" w:rsidRPr="005B4DDD">
        <w:rPr>
          <w:spacing w:val="-4"/>
          <w:lang w:val="sq-AL"/>
        </w:rPr>
        <w:t>ë</w:t>
      </w:r>
      <w:r w:rsidR="002D38C0" w:rsidRPr="005B4DDD">
        <w:rPr>
          <w:spacing w:val="-4"/>
          <w:lang w:val="sq-AL"/>
        </w:rPr>
        <w:t xml:space="preserve"> </w:t>
      </w:r>
      <w:r w:rsidR="00317615" w:rsidRPr="005B4DDD">
        <w:rPr>
          <w:spacing w:val="-4"/>
          <w:lang w:val="sq-AL"/>
        </w:rPr>
        <w:t>transitit kuf</w:t>
      </w:r>
      <w:r w:rsidR="002D38C0" w:rsidRPr="005B4DDD">
        <w:rPr>
          <w:spacing w:val="-4"/>
          <w:lang w:val="sq-AL"/>
        </w:rPr>
        <w:t>i</w:t>
      </w:r>
      <w:r w:rsidR="00317615" w:rsidRPr="005B4DDD">
        <w:rPr>
          <w:spacing w:val="-4"/>
          <w:lang w:val="sq-AL"/>
        </w:rPr>
        <w:t>zohet tek vet</w:t>
      </w:r>
      <w:r w:rsidR="008348AF" w:rsidRPr="005B4DDD">
        <w:rPr>
          <w:spacing w:val="-4"/>
          <w:lang w:val="sq-AL"/>
        </w:rPr>
        <w:t>ë</w:t>
      </w:r>
      <w:r w:rsidR="00317615" w:rsidRPr="005B4DDD">
        <w:rPr>
          <w:spacing w:val="-4"/>
          <w:lang w:val="sq-AL"/>
        </w:rPr>
        <w:t>mbrojtja.</w:t>
      </w:r>
    </w:p>
    <w:p w:rsidR="00317615" w:rsidRPr="005B4DDD" w:rsidRDefault="005443C5" w:rsidP="008348AF">
      <w:pPr>
        <w:pStyle w:val="Paragrafi"/>
        <w:rPr>
          <w:spacing w:val="-4"/>
          <w:lang w:val="sq-AL"/>
        </w:rPr>
      </w:pPr>
      <w:r w:rsidRPr="005B4DDD">
        <w:rPr>
          <w:spacing w:val="-4"/>
          <w:lang w:val="sq-AL"/>
        </w:rPr>
        <w:t xml:space="preserve">i) </w:t>
      </w:r>
      <w:r w:rsidR="00B72EE3" w:rsidRPr="005B4DDD">
        <w:rPr>
          <w:spacing w:val="-4"/>
          <w:lang w:val="sq-AL"/>
        </w:rPr>
        <w:t xml:space="preserve">Në </w:t>
      </w:r>
      <w:r w:rsidR="00317615" w:rsidRPr="005B4DDD">
        <w:rPr>
          <w:spacing w:val="-4"/>
          <w:lang w:val="sq-AL"/>
        </w:rPr>
        <w:t>rast t</w:t>
      </w:r>
      <w:r w:rsidR="008348AF" w:rsidRPr="005B4DDD">
        <w:rPr>
          <w:spacing w:val="-4"/>
          <w:lang w:val="sq-AL"/>
        </w:rPr>
        <w:t>ë</w:t>
      </w:r>
      <w:r w:rsidR="00317615" w:rsidRPr="005B4DDD">
        <w:rPr>
          <w:spacing w:val="-4"/>
          <w:lang w:val="sq-AL"/>
        </w:rPr>
        <w:t xml:space="preserve"> pamund</w:t>
      </w:r>
      <w:r w:rsidR="008348AF" w:rsidRPr="005B4DDD">
        <w:rPr>
          <w:spacing w:val="-4"/>
          <w:lang w:val="sq-AL"/>
        </w:rPr>
        <w:t>ë</w:t>
      </w:r>
      <w:r w:rsidR="00317615" w:rsidRPr="005B4DDD">
        <w:rPr>
          <w:spacing w:val="-4"/>
          <w:lang w:val="sq-AL"/>
        </w:rPr>
        <w:t>sis</w:t>
      </w:r>
      <w:r w:rsidR="008348AF" w:rsidRPr="005B4DDD">
        <w:rPr>
          <w:spacing w:val="-4"/>
          <w:lang w:val="sq-AL"/>
        </w:rPr>
        <w:t>ë</w:t>
      </w:r>
      <w:r w:rsidR="00317615" w:rsidRPr="005B4DDD">
        <w:rPr>
          <w:spacing w:val="-4"/>
          <w:lang w:val="sq-AL"/>
        </w:rPr>
        <w:t xml:space="preserve"> t</w:t>
      </w:r>
      <w:r w:rsidR="008348AF" w:rsidRPr="005B4DDD">
        <w:rPr>
          <w:spacing w:val="-4"/>
          <w:lang w:val="sq-AL"/>
        </w:rPr>
        <w:t>ë</w:t>
      </w:r>
      <w:r w:rsidR="00317615" w:rsidRPr="005B4DDD">
        <w:rPr>
          <w:spacing w:val="-4"/>
          <w:lang w:val="sq-AL"/>
        </w:rPr>
        <w:t xml:space="preserve"> zyrtar</w:t>
      </w:r>
      <w:r w:rsidR="008348AF" w:rsidRPr="005B4DDD">
        <w:rPr>
          <w:spacing w:val="-4"/>
          <w:lang w:val="sq-AL"/>
        </w:rPr>
        <w:t>ë</w:t>
      </w:r>
      <w:r w:rsidR="00317615" w:rsidRPr="005B4DDD">
        <w:rPr>
          <w:spacing w:val="-4"/>
          <w:lang w:val="sq-AL"/>
        </w:rPr>
        <w:t>ve t</w:t>
      </w:r>
      <w:r w:rsidR="008348AF" w:rsidRPr="005B4DDD">
        <w:rPr>
          <w:spacing w:val="-4"/>
          <w:lang w:val="sq-AL"/>
        </w:rPr>
        <w:t>ë</w:t>
      </w:r>
      <w:r w:rsidR="00317615" w:rsidRPr="005B4DDD">
        <w:rPr>
          <w:spacing w:val="-4"/>
          <w:lang w:val="sq-AL"/>
        </w:rPr>
        <w:t xml:space="preserve"> Pal</w:t>
      </w:r>
      <w:r w:rsidR="008348AF" w:rsidRPr="005B4DDD">
        <w:rPr>
          <w:spacing w:val="-4"/>
          <w:lang w:val="sq-AL"/>
        </w:rPr>
        <w:t>ë</w:t>
      </w:r>
      <w:r w:rsidR="00317615" w:rsidRPr="005B4DDD">
        <w:rPr>
          <w:spacing w:val="-4"/>
          <w:lang w:val="sq-AL"/>
        </w:rPr>
        <w:t>s s</w:t>
      </w:r>
      <w:r w:rsidR="008348AF" w:rsidRPr="005B4DDD">
        <w:rPr>
          <w:spacing w:val="-4"/>
          <w:lang w:val="sq-AL"/>
        </w:rPr>
        <w:t>ë</w:t>
      </w:r>
      <w:r w:rsidR="00B72EE3">
        <w:rPr>
          <w:spacing w:val="-4"/>
          <w:lang w:val="sq-AL"/>
        </w:rPr>
        <w:t xml:space="preserve"> K</w:t>
      </w:r>
      <w:r w:rsidR="008348AF" w:rsidRPr="005B4DDD">
        <w:rPr>
          <w:spacing w:val="-4"/>
          <w:lang w:val="sq-AL"/>
        </w:rPr>
        <w:t>ë</w:t>
      </w:r>
      <w:r w:rsidR="00317615" w:rsidRPr="005B4DDD">
        <w:rPr>
          <w:spacing w:val="-4"/>
          <w:lang w:val="sq-AL"/>
        </w:rPr>
        <w:t>rkuar t</w:t>
      </w:r>
      <w:r w:rsidR="008256C4" w:rsidRPr="005B4DDD">
        <w:rPr>
          <w:spacing w:val="-4"/>
          <w:lang w:val="sq-AL"/>
        </w:rPr>
        <w:t>ë</w:t>
      </w:r>
      <w:r w:rsidR="00317615" w:rsidRPr="005B4DDD">
        <w:rPr>
          <w:spacing w:val="-4"/>
          <w:lang w:val="sq-AL"/>
        </w:rPr>
        <w:t xml:space="preserve"> autorizuar t</w:t>
      </w:r>
      <w:r w:rsidR="008256C4" w:rsidRPr="005B4DDD">
        <w:rPr>
          <w:spacing w:val="-4"/>
          <w:lang w:val="sq-AL"/>
        </w:rPr>
        <w:t>ë</w:t>
      </w:r>
      <w:r w:rsidR="00317615" w:rsidRPr="005B4DDD">
        <w:rPr>
          <w:spacing w:val="-4"/>
          <w:lang w:val="sq-AL"/>
        </w:rPr>
        <w:t xml:space="preserve"> marrin masa t</w:t>
      </w:r>
      <w:r w:rsidR="008256C4" w:rsidRPr="005B4DDD">
        <w:rPr>
          <w:spacing w:val="-4"/>
          <w:lang w:val="sq-AL"/>
        </w:rPr>
        <w:t>ë</w:t>
      </w:r>
      <w:r w:rsidR="00317615" w:rsidRPr="005B4DDD">
        <w:rPr>
          <w:spacing w:val="-4"/>
          <w:lang w:val="sq-AL"/>
        </w:rPr>
        <w:t xml:space="preserve"> nevojshme n</w:t>
      </w:r>
      <w:r w:rsidR="008256C4" w:rsidRPr="005B4DDD">
        <w:rPr>
          <w:spacing w:val="-4"/>
          <w:lang w:val="sq-AL"/>
        </w:rPr>
        <w:t>ë</w:t>
      </w:r>
      <w:r w:rsidR="00317615" w:rsidRPr="005B4DDD">
        <w:rPr>
          <w:spacing w:val="-4"/>
          <w:lang w:val="sq-AL"/>
        </w:rPr>
        <w:t xml:space="preserve"> situata t</w:t>
      </w:r>
      <w:r w:rsidR="008256C4" w:rsidRPr="005B4DDD">
        <w:rPr>
          <w:spacing w:val="-4"/>
          <w:lang w:val="sq-AL"/>
        </w:rPr>
        <w:t>ë</w:t>
      </w:r>
      <w:r w:rsidR="00317615" w:rsidRPr="005B4DDD">
        <w:rPr>
          <w:spacing w:val="-4"/>
          <w:lang w:val="sq-AL"/>
        </w:rPr>
        <w:t xml:space="preserve"> rrezikut t</w:t>
      </w:r>
      <w:r w:rsidR="008256C4" w:rsidRPr="005B4DDD">
        <w:rPr>
          <w:spacing w:val="-4"/>
          <w:lang w:val="sq-AL"/>
        </w:rPr>
        <w:t>ë</w:t>
      </w:r>
      <w:r w:rsidR="00317615" w:rsidRPr="005B4DDD">
        <w:rPr>
          <w:spacing w:val="-4"/>
          <w:lang w:val="sq-AL"/>
        </w:rPr>
        <w:t xml:space="preserve"> menj</w:t>
      </w:r>
      <w:r w:rsidR="008256C4" w:rsidRPr="005B4DDD">
        <w:rPr>
          <w:spacing w:val="-4"/>
          <w:lang w:val="sq-AL"/>
        </w:rPr>
        <w:t>ë</w:t>
      </w:r>
      <w:r w:rsidR="00317615" w:rsidRPr="005B4DDD">
        <w:rPr>
          <w:spacing w:val="-4"/>
          <w:lang w:val="sq-AL"/>
        </w:rPr>
        <w:t>hersh</w:t>
      </w:r>
      <w:r w:rsidR="008256C4" w:rsidRPr="005B4DDD">
        <w:rPr>
          <w:spacing w:val="-4"/>
          <w:lang w:val="sq-AL"/>
        </w:rPr>
        <w:t>ë</w:t>
      </w:r>
      <w:r w:rsidR="00317615" w:rsidRPr="005B4DDD">
        <w:rPr>
          <w:spacing w:val="-4"/>
          <w:lang w:val="sq-AL"/>
        </w:rPr>
        <w:t>m ose serioz, shoq</w:t>
      </w:r>
      <w:r w:rsidR="008256C4" w:rsidRPr="005B4DDD">
        <w:rPr>
          <w:spacing w:val="-4"/>
          <w:lang w:val="sq-AL"/>
        </w:rPr>
        <w:t>ë</w:t>
      </w:r>
      <w:r w:rsidR="00317615" w:rsidRPr="005B4DDD">
        <w:rPr>
          <w:spacing w:val="-4"/>
          <w:lang w:val="sq-AL"/>
        </w:rPr>
        <w:t>ruesit mund t</w:t>
      </w:r>
      <w:r w:rsidR="008256C4" w:rsidRPr="005B4DDD">
        <w:rPr>
          <w:spacing w:val="-4"/>
          <w:lang w:val="sq-AL"/>
        </w:rPr>
        <w:t>ë</w:t>
      </w:r>
      <w:r w:rsidR="00317615" w:rsidRPr="005B4DDD">
        <w:rPr>
          <w:spacing w:val="-4"/>
          <w:lang w:val="sq-AL"/>
        </w:rPr>
        <w:t xml:space="preserve"> marrin masa t</w:t>
      </w:r>
      <w:r w:rsidR="008256C4" w:rsidRPr="005B4DDD">
        <w:rPr>
          <w:spacing w:val="-4"/>
          <w:lang w:val="sq-AL"/>
        </w:rPr>
        <w:t>ë</w:t>
      </w:r>
      <w:r w:rsidR="00317615" w:rsidRPr="005B4DDD">
        <w:rPr>
          <w:spacing w:val="-4"/>
          <w:lang w:val="sq-AL"/>
        </w:rPr>
        <w:t xml:space="preserve"> arsyeshme dhe proporcionale p</w:t>
      </w:r>
      <w:r w:rsidR="008256C4" w:rsidRPr="005B4DDD">
        <w:rPr>
          <w:spacing w:val="-4"/>
          <w:lang w:val="sq-AL"/>
        </w:rPr>
        <w:t>ë</w:t>
      </w:r>
      <w:r w:rsidR="00317615" w:rsidRPr="005B4DDD">
        <w:rPr>
          <w:spacing w:val="-4"/>
          <w:lang w:val="sq-AL"/>
        </w:rPr>
        <w:t>r t</w:t>
      </w:r>
      <w:r w:rsidR="008256C4" w:rsidRPr="005B4DDD">
        <w:rPr>
          <w:spacing w:val="-4"/>
          <w:lang w:val="sq-AL"/>
        </w:rPr>
        <w:t>ë</w:t>
      </w:r>
      <w:r w:rsidR="002D38C0" w:rsidRPr="005B4DDD">
        <w:rPr>
          <w:spacing w:val="-4"/>
          <w:lang w:val="sq-AL"/>
        </w:rPr>
        <w:t xml:space="preserve"> </w:t>
      </w:r>
      <w:r w:rsidR="008256C4" w:rsidRPr="005B4DDD">
        <w:rPr>
          <w:spacing w:val="-4"/>
          <w:lang w:val="sq-AL"/>
        </w:rPr>
        <w:t>parandaluar</w:t>
      </w:r>
      <w:r w:rsidR="00317615" w:rsidRPr="005B4DDD">
        <w:rPr>
          <w:spacing w:val="-4"/>
          <w:lang w:val="sq-AL"/>
        </w:rPr>
        <w:t xml:space="preserve"> q</w:t>
      </w:r>
      <w:r w:rsidR="008256C4" w:rsidRPr="005B4DDD">
        <w:rPr>
          <w:spacing w:val="-4"/>
          <w:lang w:val="sq-AL"/>
        </w:rPr>
        <w:t>ë</w:t>
      </w:r>
      <w:r w:rsidR="00317615" w:rsidRPr="005B4DDD">
        <w:rPr>
          <w:spacing w:val="-4"/>
          <w:lang w:val="sq-AL"/>
        </w:rPr>
        <w:t xml:space="preserve"> personi p</w:t>
      </w:r>
      <w:r w:rsidR="008256C4" w:rsidRPr="005B4DDD">
        <w:rPr>
          <w:spacing w:val="-4"/>
          <w:lang w:val="sq-AL"/>
        </w:rPr>
        <w:t>ë</w:t>
      </w:r>
      <w:r w:rsidR="00317615" w:rsidRPr="005B4DDD">
        <w:rPr>
          <w:spacing w:val="-4"/>
          <w:lang w:val="sq-AL"/>
        </w:rPr>
        <w:t>r ripranim t</w:t>
      </w:r>
      <w:r w:rsidR="008256C4" w:rsidRPr="005B4DDD">
        <w:rPr>
          <w:spacing w:val="-4"/>
          <w:lang w:val="sq-AL"/>
        </w:rPr>
        <w:t>ë</w:t>
      </w:r>
      <w:r w:rsidR="00317615" w:rsidRPr="005B4DDD">
        <w:rPr>
          <w:spacing w:val="-4"/>
          <w:lang w:val="sq-AL"/>
        </w:rPr>
        <w:t xml:space="preserve"> arratiset, t</w:t>
      </w:r>
      <w:r w:rsidR="008256C4" w:rsidRPr="005B4DDD">
        <w:rPr>
          <w:spacing w:val="-4"/>
          <w:lang w:val="sq-AL"/>
        </w:rPr>
        <w:t>ë</w:t>
      </w:r>
      <w:r w:rsidR="00317615" w:rsidRPr="005B4DDD">
        <w:rPr>
          <w:spacing w:val="-4"/>
          <w:lang w:val="sq-AL"/>
        </w:rPr>
        <w:t xml:space="preserve"> l</w:t>
      </w:r>
      <w:r w:rsidR="008256C4" w:rsidRPr="005B4DDD">
        <w:rPr>
          <w:spacing w:val="-4"/>
          <w:lang w:val="sq-AL"/>
        </w:rPr>
        <w:t>ë</w:t>
      </w:r>
      <w:r w:rsidR="00317615" w:rsidRPr="005B4DDD">
        <w:rPr>
          <w:spacing w:val="-4"/>
          <w:lang w:val="sq-AL"/>
        </w:rPr>
        <w:t>ndoj</w:t>
      </w:r>
      <w:r w:rsidR="008256C4" w:rsidRPr="005B4DDD">
        <w:rPr>
          <w:spacing w:val="-4"/>
          <w:lang w:val="sq-AL"/>
        </w:rPr>
        <w:t>ë</w:t>
      </w:r>
      <w:r w:rsidR="00317615" w:rsidRPr="005B4DDD">
        <w:rPr>
          <w:spacing w:val="-4"/>
          <w:lang w:val="sq-AL"/>
        </w:rPr>
        <w:t xml:space="preserve"> veten ose persona t</w:t>
      </w:r>
      <w:r w:rsidR="008256C4" w:rsidRPr="005B4DDD">
        <w:rPr>
          <w:spacing w:val="-4"/>
          <w:lang w:val="sq-AL"/>
        </w:rPr>
        <w:t>ë</w:t>
      </w:r>
      <w:r w:rsidR="00317615" w:rsidRPr="005B4DDD">
        <w:rPr>
          <w:spacing w:val="-4"/>
          <w:lang w:val="sq-AL"/>
        </w:rPr>
        <w:t xml:space="preserve"> tret</w:t>
      </w:r>
      <w:r w:rsidR="008256C4" w:rsidRPr="005B4DDD">
        <w:rPr>
          <w:spacing w:val="-4"/>
          <w:lang w:val="sq-AL"/>
        </w:rPr>
        <w:t>ë</w:t>
      </w:r>
      <w:r w:rsidR="00317615" w:rsidRPr="005B4DDD">
        <w:rPr>
          <w:spacing w:val="-4"/>
          <w:lang w:val="sq-AL"/>
        </w:rPr>
        <w:t>, ose t</w:t>
      </w:r>
      <w:r w:rsidR="008256C4" w:rsidRPr="005B4DDD">
        <w:rPr>
          <w:spacing w:val="-4"/>
          <w:lang w:val="sq-AL"/>
        </w:rPr>
        <w:t>ë</w:t>
      </w:r>
      <w:r w:rsidR="00317615" w:rsidRPr="005B4DDD">
        <w:rPr>
          <w:spacing w:val="-4"/>
          <w:lang w:val="sq-AL"/>
        </w:rPr>
        <w:t xml:space="preserve"> d</w:t>
      </w:r>
      <w:r w:rsidR="008256C4" w:rsidRPr="005B4DDD">
        <w:rPr>
          <w:spacing w:val="-4"/>
          <w:lang w:val="sq-AL"/>
        </w:rPr>
        <w:t>ë</w:t>
      </w:r>
      <w:r w:rsidR="00317615" w:rsidRPr="005B4DDD">
        <w:rPr>
          <w:spacing w:val="-4"/>
          <w:lang w:val="sq-AL"/>
        </w:rPr>
        <w:t>mtoj</w:t>
      </w:r>
      <w:r w:rsidR="008256C4" w:rsidRPr="005B4DDD">
        <w:rPr>
          <w:spacing w:val="-4"/>
          <w:lang w:val="sq-AL"/>
        </w:rPr>
        <w:t>ë</w:t>
      </w:r>
      <w:r w:rsidR="00317615" w:rsidRPr="005B4DDD">
        <w:rPr>
          <w:spacing w:val="-4"/>
          <w:lang w:val="sq-AL"/>
        </w:rPr>
        <w:t xml:space="preserve"> pron</w:t>
      </w:r>
      <w:r w:rsidR="008256C4" w:rsidRPr="005B4DDD">
        <w:rPr>
          <w:spacing w:val="-4"/>
          <w:lang w:val="sq-AL"/>
        </w:rPr>
        <w:t>ë</w:t>
      </w:r>
      <w:r w:rsidR="00317615" w:rsidRPr="005B4DDD">
        <w:rPr>
          <w:spacing w:val="-4"/>
          <w:lang w:val="sq-AL"/>
        </w:rPr>
        <w:t>n.</w:t>
      </w:r>
    </w:p>
    <w:p w:rsidR="00317615" w:rsidRPr="005B4DDD" w:rsidRDefault="005443C5" w:rsidP="00317615">
      <w:pPr>
        <w:pStyle w:val="Paragrafi"/>
        <w:rPr>
          <w:spacing w:val="-4"/>
          <w:lang w:val="sq-AL"/>
        </w:rPr>
      </w:pPr>
      <w:r w:rsidRPr="005B4DDD">
        <w:rPr>
          <w:spacing w:val="-4"/>
          <w:lang w:val="sq-AL"/>
        </w:rPr>
        <w:t xml:space="preserve">j) </w:t>
      </w:r>
      <w:r w:rsidR="00317615" w:rsidRPr="005B4DDD">
        <w:rPr>
          <w:spacing w:val="-4"/>
          <w:lang w:val="sq-AL"/>
        </w:rPr>
        <w:t>Shoq</w:t>
      </w:r>
      <w:r w:rsidR="008256C4" w:rsidRPr="005B4DDD">
        <w:rPr>
          <w:spacing w:val="-4"/>
          <w:lang w:val="sq-AL"/>
        </w:rPr>
        <w:t>ë</w:t>
      </w:r>
      <w:r w:rsidR="00317615" w:rsidRPr="005B4DDD">
        <w:rPr>
          <w:spacing w:val="-4"/>
          <w:lang w:val="sq-AL"/>
        </w:rPr>
        <w:t>ruesit do t</w:t>
      </w:r>
      <w:r w:rsidR="008256C4" w:rsidRPr="005B4DDD">
        <w:rPr>
          <w:spacing w:val="-4"/>
          <w:lang w:val="sq-AL"/>
        </w:rPr>
        <w:t>ë</w:t>
      </w:r>
      <w:r w:rsidR="00317615" w:rsidRPr="005B4DDD">
        <w:rPr>
          <w:spacing w:val="-4"/>
          <w:lang w:val="sq-AL"/>
        </w:rPr>
        <w:t xml:space="preserve"> jen</w:t>
      </w:r>
      <w:r w:rsidR="008256C4" w:rsidRPr="005B4DDD">
        <w:rPr>
          <w:spacing w:val="-4"/>
          <w:lang w:val="sq-AL"/>
        </w:rPr>
        <w:t>ë</w:t>
      </w:r>
      <w:r w:rsidR="002D38C0" w:rsidRPr="005B4DDD">
        <w:rPr>
          <w:spacing w:val="-4"/>
          <w:lang w:val="sq-AL"/>
        </w:rPr>
        <w:t xml:space="preserve"> </w:t>
      </w:r>
      <w:r w:rsidR="008256C4" w:rsidRPr="005B4DDD">
        <w:rPr>
          <w:spacing w:val="-4"/>
          <w:lang w:val="sq-AL"/>
        </w:rPr>
        <w:t>përgjegjës</w:t>
      </w:r>
      <w:r w:rsidR="00317615" w:rsidRPr="005B4DDD">
        <w:rPr>
          <w:spacing w:val="-4"/>
          <w:lang w:val="sq-AL"/>
        </w:rPr>
        <w:t xml:space="preserve"> p</w:t>
      </w:r>
      <w:r w:rsidR="008256C4" w:rsidRPr="005B4DDD">
        <w:rPr>
          <w:spacing w:val="-4"/>
          <w:lang w:val="sq-AL"/>
        </w:rPr>
        <w:t>ë</w:t>
      </w:r>
      <w:r w:rsidR="00317615" w:rsidRPr="005B4DDD">
        <w:rPr>
          <w:spacing w:val="-4"/>
          <w:lang w:val="sq-AL"/>
        </w:rPr>
        <w:t>r mbajtjen e dokumentit t</w:t>
      </w:r>
      <w:r w:rsidR="008256C4" w:rsidRPr="005B4DDD">
        <w:rPr>
          <w:spacing w:val="-4"/>
          <w:lang w:val="sq-AL"/>
        </w:rPr>
        <w:t>ë</w:t>
      </w:r>
      <w:r w:rsidR="00317615" w:rsidRPr="005B4DDD">
        <w:rPr>
          <w:spacing w:val="-4"/>
          <w:lang w:val="sq-AL"/>
        </w:rPr>
        <w:t xml:space="preserve"> udh</w:t>
      </w:r>
      <w:r w:rsidR="008256C4" w:rsidRPr="005B4DDD">
        <w:rPr>
          <w:spacing w:val="-4"/>
          <w:lang w:val="sq-AL"/>
        </w:rPr>
        <w:t>ë</w:t>
      </w:r>
      <w:r w:rsidR="00317615" w:rsidRPr="005B4DDD">
        <w:rPr>
          <w:spacing w:val="-4"/>
          <w:lang w:val="sq-AL"/>
        </w:rPr>
        <w:t xml:space="preserve">timit dhe </w:t>
      </w:r>
      <w:r w:rsidR="008256C4" w:rsidRPr="005B4DDD">
        <w:rPr>
          <w:spacing w:val="-4"/>
          <w:lang w:val="sq-AL"/>
        </w:rPr>
        <w:t>c</w:t>
      </w:r>
      <w:r w:rsidR="00317615" w:rsidRPr="005B4DDD">
        <w:rPr>
          <w:spacing w:val="-4"/>
          <w:lang w:val="sq-AL"/>
        </w:rPr>
        <w:t>ertifikatave t</w:t>
      </w:r>
      <w:r w:rsidR="008256C4" w:rsidRPr="005B4DDD">
        <w:rPr>
          <w:spacing w:val="-4"/>
          <w:lang w:val="sq-AL"/>
        </w:rPr>
        <w:t>ë</w:t>
      </w:r>
      <w:r w:rsidR="00317615" w:rsidRPr="005B4DDD">
        <w:rPr>
          <w:spacing w:val="-4"/>
          <w:lang w:val="sq-AL"/>
        </w:rPr>
        <w:t xml:space="preserve"> k</w:t>
      </w:r>
      <w:r w:rsidR="008256C4" w:rsidRPr="005B4DDD">
        <w:rPr>
          <w:spacing w:val="-4"/>
          <w:lang w:val="sq-AL"/>
        </w:rPr>
        <w:t>ë</w:t>
      </w:r>
      <w:r w:rsidR="00317615" w:rsidRPr="005B4DDD">
        <w:rPr>
          <w:spacing w:val="-4"/>
          <w:lang w:val="sq-AL"/>
        </w:rPr>
        <w:t>rkuara ose t</w:t>
      </w:r>
      <w:r w:rsidR="008256C4" w:rsidRPr="005B4DDD">
        <w:rPr>
          <w:spacing w:val="-4"/>
          <w:lang w:val="sq-AL"/>
        </w:rPr>
        <w:t>ë</w:t>
      </w:r>
      <w:r w:rsidR="00317615" w:rsidRPr="005B4DDD">
        <w:rPr>
          <w:spacing w:val="-4"/>
          <w:lang w:val="sq-AL"/>
        </w:rPr>
        <w:t xml:space="preserve"> dh</w:t>
      </w:r>
      <w:r w:rsidR="008256C4" w:rsidRPr="005B4DDD">
        <w:rPr>
          <w:spacing w:val="-4"/>
          <w:lang w:val="sq-AL"/>
        </w:rPr>
        <w:t>ë</w:t>
      </w:r>
      <w:r w:rsidR="00317615" w:rsidRPr="005B4DDD">
        <w:rPr>
          <w:spacing w:val="-4"/>
          <w:lang w:val="sq-AL"/>
        </w:rPr>
        <w:t>nave personale t</w:t>
      </w:r>
      <w:r w:rsidR="008256C4" w:rsidRPr="005B4DDD">
        <w:rPr>
          <w:spacing w:val="-4"/>
          <w:lang w:val="sq-AL"/>
        </w:rPr>
        <w:t>ë</w:t>
      </w:r>
      <w:r w:rsidR="00317615" w:rsidRPr="005B4DDD">
        <w:rPr>
          <w:spacing w:val="-4"/>
          <w:lang w:val="sq-AL"/>
        </w:rPr>
        <w:t xml:space="preserve"> personit p</w:t>
      </w:r>
      <w:r w:rsidR="008256C4" w:rsidRPr="005B4DDD">
        <w:rPr>
          <w:spacing w:val="-4"/>
          <w:lang w:val="sq-AL"/>
        </w:rPr>
        <w:t>ë</w:t>
      </w:r>
      <w:r w:rsidR="00317615" w:rsidRPr="005B4DDD">
        <w:rPr>
          <w:spacing w:val="-4"/>
          <w:lang w:val="sq-AL"/>
        </w:rPr>
        <w:t>r t'u ripranuar, dhe p</w:t>
      </w:r>
      <w:r w:rsidR="008256C4" w:rsidRPr="005B4DDD">
        <w:rPr>
          <w:spacing w:val="-4"/>
          <w:lang w:val="sq-AL"/>
        </w:rPr>
        <w:t>ë</w:t>
      </w:r>
      <w:r w:rsidR="00962688">
        <w:rPr>
          <w:spacing w:val="-4"/>
          <w:lang w:val="sq-AL"/>
        </w:rPr>
        <w:t>r t'u</w:t>
      </w:r>
      <w:r w:rsidR="00317615" w:rsidRPr="005B4DDD">
        <w:rPr>
          <w:spacing w:val="-4"/>
          <w:lang w:val="sq-AL"/>
        </w:rPr>
        <w:t>a dor</w:t>
      </w:r>
      <w:r w:rsidR="008256C4" w:rsidRPr="005B4DDD">
        <w:rPr>
          <w:spacing w:val="-4"/>
          <w:lang w:val="sq-AL"/>
        </w:rPr>
        <w:t>ë</w:t>
      </w:r>
      <w:r w:rsidR="00317615" w:rsidRPr="005B4DDD">
        <w:rPr>
          <w:spacing w:val="-4"/>
          <w:lang w:val="sq-AL"/>
        </w:rPr>
        <w:t>zuar k</w:t>
      </w:r>
      <w:r w:rsidR="008256C4" w:rsidRPr="005B4DDD">
        <w:rPr>
          <w:spacing w:val="-4"/>
          <w:lang w:val="sq-AL"/>
        </w:rPr>
        <w:t>ë</w:t>
      </w:r>
      <w:r w:rsidR="00317615" w:rsidRPr="005B4DDD">
        <w:rPr>
          <w:spacing w:val="-4"/>
          <w:lang w:val="sq-AL"/>
        </w:rPr>
        <w:t>to sende p</w:t>
      </w:r>
      <w:r w:rsidR="008256C4" w:rsidRPr="005B4DDD">
        <w:rPr>
          <w:spacing w:val="-4"/>
          <w:lang w:val="sq-AL"/>
        </w:rPr>
        <w:t>ë</w:t>
      </w:r>
      <w:r w:rsidR="00317615" w:rsidRPr="005B4DDD">
        <w:rPr>
          <w:spacing w:val="-4"/>
          <w:lang w:val="sq-AL"/>
        </w:rPr>
        <w:t>rfaq</w:t>
      </w:r>
      <w:r w:rsidR="008256C4" w:rsidRPr="005B4DDD">
        <w:rPr>
          <w:spacing w:val="-4"/>
          <w:lang w:val="sq-AL"/>
        </w:rPr>
        <w:t>ë</w:t>
      </w:r>
      <w:r w:rsidR="00317615" w:rsidRPr="005B4DDD">
        <w:rPr>
          <w:spacing w:val="-4"/>
          <w:lang w:val="sq-AL"/>
        </w:rPr>
        <w:t>suesve t</w:t>
      </w:r>
      <w:r w:rsidR="008256C4" w:rsidRPr="005B4DDD">
        <w:rPr>
          <w:spacing w:val="-4"/>
          <w:lang w:val="sq-AL"/>
        </w:rPr>
        <w:t>ë</w:t>
      </w:r>
      <w:r w:rsidR="00317615" w:rsidRPr="005B4DDD">
        <w:rPr>
          <w:spacing w:val="-4"/>
          <w:lang w:val="sq-AL"/>
        </w:rPr>
        <w:t xml:space="preserve"> autoritetit kompetent t</w:t>
      </w:r>
      <w:r w:rsidR="008256C4" w:rsidRPr="005B4DDD">
        <w:rPr>
          <w:spacing w:val="-4"/>
          <w:lang w:val="sq-AL"/>
        </w:rPr>
        <w:t>ë</w:t>
      </w:r>
      <w:r w:rsidR="00962688">
        <w:rPr>
          <w:spacing w:val="-4"/>
          <w:lang w:val="sq-AL"/>
        </w:rPr>
        <w:t xml:space="preserve"> s</w:t>
      </w:r>
      <w:r w:rsidR="00317615" w:rsidRPr="005B4DDD">
        <w:rPr>
          <w:spacing w:val="-4"/>
          <w:lang w:val="sq-AL"/>
        </w:rPr>
        <w:t>htetit t</w:t>
      </w:r>
      <w:r w:rsidR="008256C4" w:rsidRPr="005B4DDD">
        <w:rPr>
          <w:spacing w:val="-4"/>
          <w:lang w:val="sq-AL"/>
        </w:rPr>
        <w:t>ë</w:t>
      </w:r>
      <w:r w:rsidR="00317615" w:rsidRPr="005B4DDD">
        <w:rPr>
          <w:spacing w:val="-4"/>
          <w:lang w:val="sq-AL"/>
        </w:rPr>
        <w:t xml:space="preserve"> destinacionit.</w:t>
      </w:r>
    </w:p>
    <w:p w:rsidR="00317615" w:rsidRPr="005B4DDD" w:rsidRDefault="005443C5" w:rsidP="00317615">
      <w:pPr>
        <w:pStyle w:val="Paragrafi"/>
        <w:rPr>
          <w:spacing w:val="-4"/>
          <w:lang w:val="sq-AL"/>
        </w:rPr>
      </w:pPr>
      <w:r w:rsidRPr="005B4DDD">
        <w:rPr>
          <w:spacing w:val="-4"/>
          <w:lang w:val="sq-AL"/>
        </w:rPr>
        <w:t xml:space="preserve">k) </w:t>
      </w:r>
      <w:r w:rsidR="00317615" w:rsidRPr="005B4DDD">
        <w:rPr>
          <w:spacing w:val="-4"/>
          <w:lang w:val="sq-AL"/>
        </w:rPr>
        <w:t>Shoq</w:t>
      </w:r>
      <w:r w:rsidR="008256C4" w:rsidRPr="005B4DDD">
        <w:rPr>
          <w:spacing w:val="-4"/>
          <w:lang w:val="sq-AL"/>
        </w:rPr>
        <w:t>ë</w:t>
      </w:r>
      <w:r w:rsidR="00317615" w:rsidRPr="005B4DDD">
        <w:rPr>
          <w:spacing w:val="-4"/>
          <w:lang w:val="sq-AL"/>
        </w:rPr>
        <w:t>ruesit nuk do</w:t>
      </w:r>
      <w:r w:rsidR="002D38C0" w:rsidRPr="005B4DDD">
        <w:rPr>
          <w:spacing w:val="-4"/>
          <w:lang w:val="sq-AL"/>
        </w:rPr>
        <w:t xml:space="preserve"> </w:t>
      </w:r>
      <w:r w:rsidR="00317615" w:rsidRPr="005B4DDD">
        <w:rPr>
          <w:spacing w:val="-4"/>
          <w:lang w:val="sq-AL"/>
        </w:rPr>
        <w:t>t</w:t>
      </w:r>
      <w:r w:rsidR="008256C4" w:rsidRPr="005B4DDD">
        <w:rPr>
          <w:spacing w:val="-4"/>
          <w:lang w:val="sq-AL"/>
        </w:rPr>
        <w:t>ë</w:t>
      </w:r>
      <w:r w:rsidR="00317615" w:rsidRPr="005B4DDD">
        <w:rPr>
          <w:spacing w:val="-4"/>
          <w:lang w:val="sq-AL"/>
        </w:rPr>
        <w:t xml:space="preserve"> largohen nga vendi i r</w:t>
      </w:r>
      <w:r w:rsidR="008256C4" w:rsidRPr="005B4DDD">
        <w:rPr>
          <w:spacing w:val="-4"/>
          <w:lang w:val="sq-AL"/>
        </w:rPr>
        <w:t>ë</w:t>
      </w:r>
      <w:r w:rsidR="00317615" w:rsidRPr="005B4DDD">
        <w:rPr>
          <w:spacing w:val="-4"/>
          <w:lang w:val="sq-AL"/>
        </w:rPr>
        <w:t>n</w:t>
      </w:r>
      <w:r w:rsidR="008256C4" w:rsidRPr="005B4DDD">
        <w:rPr>
          <w:spacing w:val="-4"/>
          <w:lang w:val="sq-AL"/>
        </w:rPr>
        <w:t>ë</w:t>
      </w:r>
      <w:r w:rsidR="00317615" w:rsidRPr="005B4DDD">
        <w:rPr>
          <w:spacing w:val="-4"/>
          <w:lang w:val="sq-AL"/>
        </w:rPr>
        <w:t xml:space="preserve"> dakord p</w:t>
      </w:r>
      <w:r w:rsidR="008256C4" w:rsidRPr="005B4DDD">
        <w:rPr>
          <w:spacing w:val="-4"/>
          <w:lang w:val="sq-AL"/>
        </w:rPr>
        <w:t>ë</w:t>
      </w:r>
      <w:r w:rsidR="00317615" w:rsidRPr="005B4DDD">
        <w:rPr>
          <w:spacing w:val="-4"/>
          <w:lang w:val="sq-AL"/>
        </w:rPr>
        <w:t>r transferimin para se transferimi i personit p</w:t>
      </w:r>
      <w:r w:rsidR="008256C4" w:rsidRPr="005B4DDD">
        <w:rPr>
          <w:spacing w:val="-4"/>
          <w:lang w:val="sq-AL"/>
        </w:rPr>
        <w:t>ë</w:t>
      </w:r>
      <w:r w:rsidR="00317615" w:rsidRPr="005B4DDD">
        <w:rPr>
          <w:spacing w:val="-4"/>
          <w:lang w:val="sq-AL"/>
        </w:rPr>
        <w:t>r ripranim t</w:t>
      </w:r>
      <w:r w:rsidR="008256C4" w:rsidRPr="005B4DDD">
        <w:rPr>
          <w:spacing w:val="-4"/>
          <w:lang w:val="sq-AL"/>
        </w:rPr>
        <w:t>ë</w:t>
      </w:r>
      <w:r w:rsidR="00317615" w:rsidRPr="005B4DDD">
        <w:rPr>
          <w:spacing w:val="-4"/>
          <w:lang w:val="sq-AL"/>
        </w:rPr>
        <w:t xml:space="preserve"> ket</w:t>
      </w:r>
      <w:r w:rsidR="008256C4" w:rsidRPr="005B4DDD">
        <w:rPr>
          <w:spacing w:val="-4"/>
          <w:lang w:val="sq-AL"/>
        </w:rPr>
        <w:t>ë</w:t>
      </w:r>
      <w:r w:rsidR="00317615" w:rsidRPr="005B4DDD">
        <w:rPr>
          <w:spacing w:val="-4"/>
          <w:lang w:val="sq-AL"/>
        </w:rPr>
        <w:t xml:space="preserve"> p</w:t>
      </w:r>
      <w:r w:rsidR="008256C4" w:rsidRPr="005B4DDD">
        <w:rPr>
          <w:spacing w:val="-4"/>
          <w:lang w:val="sq-AL"/>
        </w:rPr>
        <w:t>ë</w:t>
      </w:r>
      <w:r w:rsidR="00317615" w:rsidRPr="005B4DDD">
        <w:rPr>
          <w:spacing w:val="-4"/>
          <w:lang w:val="sq-AL"/>
        </w:rPr>
        <w:t xml:space="preserve">rfunduar.                  </w:t>
      </w:r>
    </w:p>
    <w:p w:rsidR="00317615" w:rsidRPr="005B4DDD" w:rsidRDefault="005443C5" w:rsidP="005443C5">
      <w:pPr>
        <w:pStyle w:val="Paragrafi"/>
        <w:rPr>
          <w:spacing w:val="-4"/>
          <w:lang w:val="sq-AL"/>
        </w:rPr>
      </w:pPr>
      <w:r w:rsidRPr="005B4DDD">
        <w:rPr>
          <w:spacing w:val="-4"/>
          <w:lang w:val="sq-AL"/>
        </w:rPr>
        <w:t xml:space="preserve">l) </w:t>
      </w:r>
      <w:r w:rsidR="00317615" w:rsidRPr="005B4DDD">
        <w:rPr>
          <w:spacing w:val="-4"/>
          <w:lang w:val="sq-AL"/>
        </w:rPr>
        <w:t>Autoriteti kompetent i Pal</w:t>
      </w:r>
      <w:r w:rsidR="008256C4" w:rsidRPr="005B4DDD">
        <w:rPr>
          <w:spacing w:val="-4"/>
          <w:lang w:val="sq-AL"/>
        </w:rPr>
        <w:t>ë</w:t>
      </w:r>
      <w:r w:rsidR="00962688">
        <w:rPr>
          <w:spacing w:val="-4"/>
          <w:lang w:val="sq-AL"/>
        </w:rPr>
        <w:t>s K</w:t>
      </w:r>
      <w:r w:rsidR="008256C4" w:rsidRPr="005B4DDD">
        <w:rPr>
          <w:spacing w:val="-4"/>
          <w:lang w:val="sq-AL"/>
        </w:rPr>
        <w:t>ë</w:t>
      </w:r>
      <w:r w:rsidR="00317615" w:rsidRPr="005B4DDD">
        <w:rPr>
          <w:spacing w:val="-4"/>
          <w:lang w:val="sq-AL"/>
        </w:rPr>
        <w:t>rkuese do t</w:t>
      </w:r>
      <w:r w:rsidR="008256C4" w:rsidRPr="005B4DDD">
        <w:rPr>
          <w:spacing w:val="-4"/>
          <w:lang w:val="sq-AL"/>
        </w:rPr>
        <w:t>ë</w:t>
      </w:r>
      <w:r w:rsidR="00317615" w:rsidRPr="005B4DDD">
        <w:rPr>
          <w:spacing w:val="-4"/>
          <w:lang w:val="sq-AL"/>
        </w:rPr>
        <w:t xml:space="preserve"> sigurohet q</w:t>
      </w:r>
      <w:r w:rsidR="008256C4" w:rsidRPr="005B4DDD">
        <w:rPr>
          <w:spacing w:val="-4"/>
          <w:lang w:val="sq-AL"/>
        </w:rPr>
        <w:t>ë</w:t>
      </w:r>
      <w:r w:rsidR="00317615" w:rsidRPr="005B4DDD">
        <w:rPr>
          <w:spacing w:val="-4"/>
          <w:lang w:val="sq-AL"/>
        </w:rPr>
        <w:t xml:space="preserve"> shoq</w:t>
      </w:r>
      <w:r w:rsidR="008256C4" w:rsidRPr="005B4DDD">
        <w:rPr>
          <w:spacing w:val="-4"/>
          <w:lang w:val="sq-AL"/>
        </w:rPr>
        <w:t>ëruesi</w:t>
      </w:r>
      <w:r w:rsidR="00317615" w:rsidRPr="005B4DDD">
        <w:rPr>
          <w:spacing w:val="-4"/>
          <w:lang w:val="sq-AL"/>
        </w:rPr>
        <w:t>t kan</w:t>
      </w:r>
      <w:r w:rsidR="008256C4" w:rsidRPr="005B4DDD">
        <w:rPr>
          <w:spacing w:val="-4"/>
          <w:lang w:val="sq-AL"/>
        </w:rPr>
        <w:t>ë</w:t>
      </w:r>
      <w:r w:rsidR="00317615" w:rsidRPr="005B4DDD">
        <w:rPr>
          <w:spacing w:val="-4"/>
          <w:lang w:val="sq-AL"/>
        </w:rPr>
        <w:t xml:space="preserve"> vizat e</w:t>
      </w:r>
      <w:r w:rsidR="002D38C0" w:rsidRPr="005B4DDD">
        <w:rPr>
          <w:spacing w:val="-4"/>
          <w:lang w:val="sq-AL"/>
        </w:rPr>
        <w:t xml:space="preserve"> </w:t>
      </w:r>
      <w:r w:rsidR="00317615" w:rsidRPr="005B4DDD">
        <w:rPr>
          <w:spacing w:val="-4"/>
          <w:lang w:val="sq-AL"/>
        </w:rPr>
        <w:t>hyrjes p</w:t>
      </w:r>
      <w:r w:rsidR="008256C4" w:rsidRPr="005B4DDD">
        <w:rPr>
          <w:spacing w:val="-4"/>
          <w:lang w:val="sq-AL"/>
        </w:rPr>
        <w:t>ë</w:t>
      </w:r>
      <w:r w:rsidR="00317615" w:rsidRPr="005B4DDD">
        <w:rPr>
          <w:spacing w:val="-4"/>
          <w:lang w:val="sq-AL"/>
        </w:rPr>
        <w:t>r Shtetin (et) e transitit dhe destinacionit n</w:t>
      </w:r>
      <w:r w:rsidR="008256C4" w:rsidRPr="005B4DDD">
        <w:rPr>
          <w:spacing w:val="-4"/>
          <w:lang w:val="sq-AL"/>
        </w:rPr>
        <w:t>ë</w:t>
      </w:r>
      <w:r w:rsidR="00317615" w:rsidRPr="005B4DDD">
        <w:rPr>
          <w:spacing w:val="-4"/>
          <w:lang w:val="sq-AL"/>
        </w:rPr>
        <w:t>se duhet.</w:t>
      </w:r>
    </w:p>
    <w:p w:rsidR="00317615" w:rsidRPr="005B4DDD" w:rsidRDefault="00317615" w:rsidP="009D7B40">
      <w:pPr>
        <w:pStyle w:val="Hapesira7"/>
        <w:rPr>
          <w:lang w:val="sq-AL"/>
        </w:rPr>
      </w:pPr>
    </w:p>
    <w:p w:rsidR="00317615" w:rsidRPr="005B4DDD" w:rsidRDefault="00317615" w:rsidP="00661FF8">
      <w:pPr>
        <w:pStyle w:val="NeniNr"/>
        <w:rPr>
          <w:spacing w:val="-4"/>
          <w:lang w:val="sq-AL"/>
        </w:rPr>
      </w:pPr>
      <w:r w:rsidRPr="005B4DDD">
        <w:rPr>
          <w:spacing w:val="-4"/>
          <w:lang w:val="sq-AL"/>
        </w:rPr>
        <w:t>Neni</w:t>
      </w:r>
      <w:r w:rsidR="00A84308">
        <w:rPr>
          <w:spacing w:val="-4"/>
          <w:lang w:val="sq-AL"/>
        </w:rPr>
        <w:t xml:space="preserve"> </w:t>
      </w:r>
      <w:r w:rsidRPr="005B4DDD">
        <w:rPr>
          <w:spacing w:val="-4"/>
          <w:lang w:val="sq-AL"/>
        </w:rPr>
        <w:t>8</w:t>
      </w:r>
    </w:p>
    <w:p w:rsidR="00317615" w:rsidRPr="005B4DDD" w:rsidRDefault="00317615" w:rsidP="00661FF8">
      <w:pPr>
        <w:pStyle w:val="NeniTitull"/>
        <w:rPr>
          <w:spacing w:val="-4"/>
          <w:lang w:val="sq-AL"/>
        </w:rPr>
      </w:pPr>
      <w:r w:rsidRPr="005B4DDD">
        <w:rPr>
          <w:spacing w:val="-4"/>
          <w:lang w:val="sq-AL"/>
        </w:rPr>
        <w:t>Modalitetet dhe mb</w:t>
      </w:r>
      <w:r w:rsidR="003147C9" w:rsidRPr="005B4DDD">
        <w:rPr>
          <w:spacing w:val="-4"/>
          <w:lang w:val="sq-AL"/>
        </w:rPr>
        <w:t>ë</w:t>
      </w:r>
      <w:r w:rsidRPr="005B4DDD">
        <w:rPr>
          <w:spacing w:val="-4"/>
          <w:lang w:val="sq-AL"/>
        </w:rPr>
        <w:t>shtetja e transitit</w:t>
      </w:r>
    </w:p>
    <w:p w:rsidR="00317615" w:rsidRPr="005B4DDD" w:rsidRDefault="00317615" w:rsidP="009D7B40">
      <w:pPr>
        <w:pStyle w:val="Hapesira7"/>
        <w:rPr>
          <w:lang w:val="sq-AL"/>
        </w:rPr>
      </w:pPr>
    </w:p>
    <w:p w:rsidR="00317615" w:rsidRPr="005B4DDD" w:rsidRDefault="00317615" w:rsidP="00317615">
      <w:pPr>
        <w:pStyle w:val="Paragrafi"/>
        <w:rPr>
          <w:spacing w:val="-4"/>
          <w:lang w:val="sq-AL"/>
        </w:rPr>
      </w:pPr>
      <w:r w:rsidRPr="005B4DDD">
        <w:rPr>
          <w:spacing w:val="-4"/>
          <w:lang w:val="sq-AL"/>
        </w:rPr>
        <w:t>l.</w:t>
      </w:r>
      <w:r w:rsidR="002D38C0" w:rsidRPr="005B4DDD">
        <w:rPr>
          <w:spacing w:val="-4"/>
          <w:lang w:val="sq-AL"/>
        </w:rPr>
        <w:t xml:space="preserve"> </w:t>
      </w:r>
      <w:r w:rsidRPr="005B4DDD">
        <w:rPr>
          <w:spacing w:val="-4"/>
          <w:lang w:val="sq-AL"/>
        </w:rPr>
        <w:t>N</w:t>
      </w:r>
      <w:r w:rsidR="003147C9" w:rsidRPr="005B4DDD">
        <w:rPr>
          <w:spacing w:val="-4"/>
          <w:lang w:val="sq-AL"/>
        </w:rPr>
        <w:t>ë</w:t>
      </w:r>
      <w:r w:rsidRPr="005B4DDD">
        <w:rPr>
          <w:spacing w:val="-4"/>
          <w:lang w:val="sq-AL"/>
        </w:rPr>
        <w:t xml:space="preserve">  p</w:t>
      </w:r>
      <w:r w:rsidR="003147C9" w:rsidRPr="005B4DDD">
        <w:rPr>
          <w:spacing w:val="-4"/>
          <w:lang w:val="sq-AL"/>
        </w:rPr>
        <w:t>ërputhje</w:t>
      </w:r>
      <w:r w:rsidR="002D38C0" w:rsidRPr="005B4DDD">
        <w:rPr>
          <w:spacing w:val="-4"/>
          <w:lang w:val="sq-AL"/>
        </w:rPr>
        <w:t xml:space="preserve"> </w:t>
      </w:r>
      <w:r w:rsidR="003147C9" w:rsidRPr="005B4DDD">
        <w:rPr>
          <w:spacing w:val="-4"/>
          <w:lang w:val="sq-AL"/>
        </w:rPr>
        <w:t>me</w:t>
      </w:r>
      <w:r w:rsidR="002D38C0" w:rsidRPr="005B4DDD">
        <w:rPr>
          <w:spacing w:val="-4"/>
          <w:lang w:val="sq-AL"/>
        </w:rPr>
        <w:t xml:space="preserve"> </w:t>
      </w:r>
      <w:r w:rsidR="003147C9" w:rsidRPr="005B4DDD">
        <w:rPr>
          <w:spacing w:val="-4"/>
          <w:lang w:val="sq-AL"/>
        </w:rPr>
        <w:t>nenin</w:t>
      </w:r>
      <w:r w:rsidRPr="005B4DDD">
        <w:rPr>
          <w:spacing w:val="-4"/>
          <w:lang w:val="sq-AL"/>
        </w:rPr>
        <w:t xml:space="preserve"> 13 </w:t>
      </w:r>
      <w:r w:rsidR="003147C9" w:rsidRPr="005B4DDD">
        <w:rPr>
          <w:spacing w:val="-4"/>
          <w:lang w:val="sq-AL"/>
        </w:rPr>
        <w:t>dhe</w:t>
      </w:r>
      <w:r w:rsidRPr="005B4DDD">
        <w:rPr>
          <w:spacing w:val="-4"/>
          <w:lang w:val="sq-AL"/>
        </w:rPr>
        <w:t xml:space="preserve"> 14 </w:t>
      </w:r>
      <w:r w:rsidR="003147C9" w:rsidRPr="005B4DDD">
        <w:rPr>
          <w:spacing w:val="-4"/>
          <w:lang w:val="sq-AL"/>
        </w:rPr>
        <w:t>t</w:t>
      </w:r>
      <w:r w:rsidR="002D38C0" w:rsidRPr="005B4DDD">
        <w:rPr>
          <w:spacing w:val="-4"/>
          <w:lang w:val="sq-AL"/>
        </w:rPr>
        <w:t>ë</w:t>
      </w:r>
      <w:r w:rsidRPr="005B4DDD">
        <w:rPr>
          <w:spacing w:val="-4"/>
          <w:lang w:val="sq-AL"/>
        </w:rPr>
        <w:t xml:space="preserve"> Marr</w:t>
      </w:r>
      <w:r w:rsidR="003147C9" w:rsidRPr="005B4DDD">
        <w:rPr>
          <w:spacing w:val="-4"/>
          <w:lang w:val="sq-AL"/>
        </w:rPr>
        <w:t>ë</w:t>
      </w:r>
      <w:r w:rsidRPr="005B4DDD">
        <w:rPr>
          <w:spacing w:val="-4"/>
          <w:lang w:val="sq-AL"/>
        </w:rPr>
        <w:t>veshjes,  Pal</w:t>
      </w:r>
      <w:r w:rsidR="003147C9" w:rsidRPr="005B4DDD">
        <w:rPr>
          <w:spacing w:val="-4"/>
          <w:lang w:val="sq-AL"/>
        </w:rPr>
        <w:t>ë</w:t>
      </w:r>
      <w:r w:rsidRPr="005B4DDD">
        <w:rPr>
          <w:spacing w:val="-4"/>
          <w:lang w:val="sq-AL"/>
        </w:rPr>
        <w:t>t  bien  dakord  mbi</w:t>
      </w:r>
      <w:r w:rsidR="002D38C0" w:rsidRPr="005B4DDD">
        <w:rPr>
          <w:spacing w:val="-4"/>
          <w:lang w:val="sq-AL"/>
        </w:rPr>
        <w:t xml:space="preserve"> </w:t>
      </w:r>
      <w:r w:rsidRPr="005B4DDD">
        <w:rPr>
          <w:spacing w:val="-4"/>
          <w:lang w:val="sq-AL"/>
        </w:rPr>
        <w:t>modalitetet praktike t</w:t>
      </w:r>
      <w:r w:rsidR="003147C9" w:rsidRPr="005B4DDD">
        <w:rPr>
          <w:spacing w:val="-4"/>
          <w:lang w:val="sq-AL"/>
        </w:rPr>
        <w:t>ë</w:t>
      </w:r>
      <w:r w:rsidRPr="005B4DDD">
        <w:rPr>
          <w:spacing w:val="-4"/>
          <w:lang w:val="sq-AL"/>
        </w:rPr>
        <w:t xml:space="preserve"> m</w:t>
      </w:r>
      <w:r w:rsidR="003147C9" w:rsidRPr="005B4DDD">
        <w:rPr>
          <w:spacing w:val="-4"/>
          <w:lang w:val="sq-AL"/>
        </w:rPr>
        <w:t>ë</w:t>
      </w:r>
      <w:r w:rsidRPr="005B4DDD">
        <w:rPr>
          <w:spacing w:val="-4"/>
          <w:lang w:val="sq-AL"/>
        </w:rPr>
        <w:t>poshtme p</w:t>
      </w:r>
      <w:r w:rsidR="003147C9" w:rsidRPr="005B4DDD">
        <w:rPr>
          <w:spacing w:val="-4"/>
          <w:lang w:val="sq-AL"/>
        </w:rPr>
        <w:t>ë</w:t>
      </w:r>
      <w:r w:rsidRPr="005B4DDD">
        <w:rPr>
          <w:spacing w:val="-4"/>
          <w:lang w:val="sq-AL"/>
        </w:rPr>
        <w:t xml:space="preserve">r operacionet e </w:t>
      </w:r>
      <w:r w:rsidR="002D38C0" w:rsidRPr="005B4DDD">
        <w:rPr>
          <w:spacing w:val="-4"/>
          <w:lang w:val="sq-AL"/>
        </w:rPr>
        <w:t>transitit</w:t>
      </w:r>
      <w:r w:rsidRPr="005B4DDD">
        <w:rPr>
          <w:spacing w:val="-4"/>
          <w:lang w:val="sq-AL"/>
        </w:rPr>
        <w:t>:</w:t>
      </w:r>
    </w:p>
    <w:p w:rsidR="00317615" w:rsidRPr="005B4DDD" w:rsidRDefault="00EA0906" w:rsidP="00317615">
      <w:pPr>
        <w:pStyle w:val="Paragrafi"/>
        <w:rPr>
          <w:spacing w:val="-4"/>
          <w:lang w:val="sq-AL"/>
        </w:rPr>
      </w:pPr>
      <w:r w:rsidRPr="005B4DDD">
        <w:rPr>
          <w:spacing w:val="-4"/>
          <w:lang w:val="sq-AL"/>
        </w:rPr>
        <w:t xml:space="preserve">a) </w:t>
      </w:r>
      <w:r w:rsidR="00317615" w:rsidRPr="005B4DDD">
        <w:rPr>
          <w:spacing w:val="-4"/>
          <w:lang w:val="sq-AL"/>
        </w:rPr>
        <w:t>Nj</w:t>
      </w:r>
      <w:r w:rsidR="003147C9" w:rsidRPr="005B4DDD">
        <w:rPr>
          <w:spacing w:val="-4"/>
          <w:lang w:val="sq-AL"/>
        </w:rPr>
        <w:t>ë</w:t>
      </w:r>
      <w:r w:rsidR="00317615" w:rsidRPr="005B4DDD">
        <w:rPr>
          <w:spacing w:val="-4"/>
          <w:lang w:val="sq-AL"/>
        </w:rPr>
        <w:t xml:space="preserve"> aplikim p</w:t>
      </w:r>
      <w:r w:rsidR="003147C9" w:rsidRPr="005B4DDD">
        <w:rPr>
          <w:spacing w:val="-4"/>
          <w:lang w:val="sq-AL"/>
        </w:rPr>
        <w:t>ë</w:t>
      </w:r>
      <w:r w:rsidR="00317615" w:rsidRPr="005B4DDD">
        <w:rPr>
          <w:spacing w:val="-4"/>
          <w:lang w:val="sq-AL"/>
        </w:rPr>
        <w:t xml:space="preserve">r </w:t>
      </w:r>
      <w:r w:rsidR="002D38C0" w:rsidRPr="005B4DDD">
        <w:rPr>
          <w:spacing w:val="-4"/>
          <w:lang w:val="sq-AL"/>
        </w:rPr>
        <w:t>transit</w:t>
      </w:r>
      <w:r w:rsidR="00317615" w:rsidRPr="005B4DDD">
        <w:rPr>
          <w:spacing w:val="-4"/>
          <w:lang w:val="sq-AL"/>
        </w:rPr>
        <w:t xml:space="preserve"> (n</w:t>
      </w:r>
      <w:r w:rsidR="003147C9" w:rsidRPr="005B4DDD">
        <w:rPr>
          <w:spacing w:val="-4"/>
          <w:lang w:val="sq-AL"/>
        </w:rPr>
        <w:t>ë</w:t>
      </w:r>
      <w:r w:rsidR="00317615" w:rsidRPr="005B4DDD">
        <w:rPr>
          <w:spacing w:val="-4"/>
          <w:lang w:val="sq-AL"/>
        </w:rPr>
        <w:t xml:space="preserve"> p</w:t>
      </w:r>
      <w:r w:rsidR="003147C9" w:rsidRPr="005B4DDD">
        <w:rPr>
          <w:spacing w:val="-4"/>
          <w:lang w:val="sq-AL"/>
        </w:rPr>
        <w:t>ë</w:t>
      </w:r>
      <w:r w:rsidR="00A84308">
        <w:rPr>
          <w:spacing w:val="-4"/>
          <w:lang w:val="sq-AL"/>
        </w:rPr>
        <w:t>rputhje me a</w:t>
      </w:r>
      <w:r w:rsidR="00317615" w:rsidRPr="005B4DDD">
        <w:rPr>
          <w:spacing w:val="-4"/>
          <w:lang w:val="sq-AL"/>
        </w:rPr>
        <w:t>neksin 6 t</w:t>
      </w:r>
      <w:r w:rsidR="003147C9" w:rsidRPr="005B4DDD">
        <w:rPr>
          <w:spacing w:val="-4"/>
          <w:lang w:val="sq-AL"/>
        </w:rPr>
        <w:t>ë</w:t>
      </w:r>
      <w:r w:rsidR="00317615" w:rsidRPr="005B4DDD">
        <w:rPr>
          <w:spacing w:val="-4"/>
          <w:lang w:val="sq-AL"/>
        </w:rPr>
        <w:t xml:space="preserve"> Marr</w:t>
      </w:r>
      <w:r w:rsidR="003147C9" w:rsidRPr="005B4DDD">
        <w:rPr>
          <w:spacing w:val="-4"/>
          <w:lang w:val="sq-AL"/>
        </w:rPr>
        <w:t>ë</w:t>
      </w:r>
      <w:r w:rsidR="00317615" w:rsidRPr="005B4DDD">
        <w:rPr>
          <w:spacing w:val="-4"/>
          <w:lang w:val="sq-AL"/>
        </w:rPr>
        <w:t>veshjes) duhet t'i dor</w:t>
      </w:r>
      <w:r w:rsidR="003147C9" w:rsidRPr="005B4DDD">
        <w:rPr>
          <w:spacing w:val="-4"/>
          <w:lang w:val="sq-AL"/>
        </w:rPr>
        <w:t>ë</w:t>
      </w:r>
      <w:r w:rsidR="00317615" w:rsidRPr="005B4DDD">
        <w:rPr>
          <w:spacing w:val="-4"/>
          <w:lang w:val="sq-AL"/>
        </w:rPr>
        <w:t>zohet me faks ose n</w:t>
      </w:r>
      <w:r w:rsidR="003147C9" w:rsidRPr="005B4DDD">
        <w:rPr>
          <w:spacing w:val="-4"/>
          <w:lang w:val="sq-AL"/>
        </w:rPr>
        <w:t>ë</w:t>
      </w:r>
      <w:r w:rsidR="00317615" w:rsidRPr="005B4DDD">
        <w:rPr>
          <w:spacing w:val="-4"/>
          <w:lang w:val="sq-AL"/>
        </w:rPr>
        <w:t xml:space="preserve"> m</w:t>
      </w:r>
      <w:r w:rsidR="003147C9" w:rsidRPr="005B4DDD">
        <w:rPr>
          <w:spacing w:val="-4"/>
          <w:lang w:val="sq-AL"/>
        </w:rPr>
        <w:t>ë</w:t>
      </w:r>
      <w:r w:rsidR="00317615" w:rsidRPr="005B4DDD">
        <w:rPr>
          <w:spacing w:val="-4"/>
          <w:lang w:val="sq-AL"/>
        </w:rPr>
        <w:t>nyr</w:t>
      </w:r>
      <w:r w:rsidR="003147C9" w:rsidRPr="005B4DDD">
        <w:rPr>
          <w:spacing w:val="-4"/>
          <w:lang w:val="sq-AL"/>
        </w:rPr>
        <w:t>ë</w:t>
      </w:r>
      <w:r w:rsidR="00317615" w:rsidRPr="005B4DDD">
        <w:rPr>
          <w:spacing w:val="-4"/>
          <w:lang w:val="sq-AL"/>
        </w:rPr>
        <w:t xml:space="preserve"> elektronike autoritetit kompetent t</w:t>
      </w:r>
      <w:r w:rsidR="003147C9" w:rsidRPr="005B4DDD">
        <w:rPr>
          <w:spacing w:val="-4"/>
          <w:lang w:val="sq-AL"/>
        </w:rPr>
        <w:t>ë</w:t>
      </w:r>
      <w:r w:rsidR="00317615" w:rsidRPr="005B4DDD">
        <w:rPr>
          <w:spacing w:val="-4"/>
          <w:lang w:val="sq-AL"/>
        </w:rPr>
        <w:t xml:space="preserve"> Pal</w:t>
      </w:r>
      <w:r w:rsidR="003147C9" w:rsidRPr="005B4DDD">
        <w:rPr>
          <w:spacing w:val="-4"/>
          <w:lang w:val="sq-AL"/>
        </w:rPr>
        <w:t>ë</w:t>
      </w:r>
      <w:r w:rsidR="00317615" w:rsidRPr="005B4DDD">
        <w:rPr>
          <w:spacing w:val="-4"/>
          <w:lang w:val="sq-AL"/>
        </w:rPr>
        <w:t>s t</w:t>
      </w:r>
      <w:r w:rsidR="003147C9" w:rsidRPr="005B4DDD">
        <w:rPr>
          <w:spacing w:val="-4"/>
          <w:lang w:val="sq-AL"/>
        </w:rPr>
        <w:t>ë</w:t>
      </w:r>
      <w:r w:rsidR="00317615" w:rsidRPr="005B4DDD">
        <w:rPr>
          <w:spacing w:val="-4"/>
          <w:lang w:val="sq-AL"/>
        </w:rPr>
        <w:t xml:space="preserve"> K</w:t>
      </w:r>
      <w:r w:rsidR="003147C9" w:rsidRPr="005B4DDD">
        <w:rPr>
          <w:spacing w:val="-4"/>
          <w:lang w:val="sq-AL"/>
        </w:rPr>
        <w:t>ë</w:t>
      </w:r>
      <w:r w:rsidR="00317615" w:rsidRPr="005B4DDD">
        <w:rPr>
          <w:spacing w:val="-4"/>
          <w:lang w:val="sq-AL"/>
        </w:rPr>
        <w:t>rkuar;</w:t>
      </w:r>
    </w:p>
    <w:p w:rsidR="003147C9" w:rsidRPr="005B4DDD" w:rsidRDefault="00EA0906" w:rsidP="003147C9">
      <w:pPr>
        <w:pStyle w:val="Paragrafi"/>
        <w:rPr>
          <w:spacing w:val="-4"/>
          <w:lang w:val="sq-AL"/>
        </w:rPr>
      </w:pPr>
      <w:r w:rsidRPr="005B4DDD">
        <w:rPr>
          <w:spacing w:val="-4"/>
          <w:lang w:val="sq-AL"/>
        </w:rPr>
        <w:t xml:space="preserve">b) </w:t>
      </w:r>
      <w:r w:rsidR="00317615" w:rsidRPr="005B4DDD">
        <w:rPr>
          <w:spacing w:val="-4"/>
          <w:lang w:val="sq-AL"/>
        </w:rPr>
        <w:t>Autoriteti Kompetent i Pal</w:t>
      </w:r>
      <w:r w:rsidR="003147C9" w:rsidRPr="005B4DDD">
        <w:rPr>
          <w:spacing w:val="-4"/>
          <w:lang w:val="sq-AL"/>
        </w:rPr>
        <w:t>ë</w:t>
      </w:r>
      <w:r w:rsidR="00317615" w:rsidRPr="005B4DDD">
        <w:rPr>
          <w:spacing w:val="-4"/>
          <w:lang w:val="sq-AL"/>
        </w:rPr>
        <w:t>s s</w:t>
      </w:r>
      <w:r w:rsidR="003147C9" w:rsidRPr="005B4DDD">
        <w:rPr>
          <w:spacing w:val="-4"/>
          <w:lang w:val="sq-AL"/>
        </w:rPr>
        <w:t>ë</w:t>
      </w:r>
      <w:r w:rsidR="00317615" w:rsidRPr="005B4DDD">
        <w:rPr>
          <w:spacing w:val="-4"/>
          <w:lang w:val="sq-AL"/>
        </w:rPr>
        <w:t xml:space="preserve"> K</w:t>
      </w:r>
      <w:r w:rsidR="003147C9" w:rsidRPr="005B4DDD">
        <w:rPr>
          <w:spacing w:val="-4"/>
          <w:lang w:val="sq-AL"/>
        </w:rPr>
        <w:t>ë</w:t>
      </w:r>
      <w:r w:rsidR="00317615" w:rsidRPr="005B4DDD">
        <w:rPr>
          <w:spacing w:val="-4"/>
          <w:lang w:val="sq-AL"/>
        </w:rPr>
        <w:t>rkuar duhet t</w:t>
      </w:r>
      <w:r w:rsidR="003147C9" w:rsidRPr="005B4DDD">
        <w:rPr>
          <w:spacing w:val="-4"/>
          <w:lang w:val="sq-AL"/>
        </w:rPr>
        <w:t>ë</w:t>
      </w:r>
      <w:r w:rsidR="00317615" w:rsidRPr="005B4DDD">
        <w:rPr>
          <w:spacing w:val="-4"/>
          <w:lang w:val="sq-AL"/>
        </w:rPr>
        <w:t xml:space="preserve"> p</w:t>
      </w:r>
      <w:r w:rsidR="003147C9" w:rsidRPr="005B4DDD">
        <w:rPr>
          <w:spacing w:val="-4"/>
          <w:lang w:val="sq-AL"/>
        </w:rPr>
        <w:t>ë</w:t>
      </w:r>
      <w:r w:rsidR="00317615" w:rsidRPr="005B4DDD">
        <w:rPr>
          <w:spacing w:val="-4"/>
          <w:lang w:val="sq-AL"/>
        </w:rPr>
        <w:t>rgjigjet me faks ose n</w:t>
      </w:r>
      <w:r w:rsidR="003147C9" w:rsidRPr="005B4DDD">
        <w:rPr>
          <w:spacing w:val="-4"/>
          <w:lang w:val="sq-AL"/>
        </w:rPr>
        <w:t>ë</w:t>
      </w:r>
      <w:r w:rsidR="00317615" w:rsidRPr="005B4DDD">
        <w:rPr>
          <w:spacing w:val="-4"/>
          <w:lang w:val="sq-AL"/>
        </w:rPr>
        <w:t xml:space="preserve"> m</w:t>
      </w:r>
      <w:r w:rsidR="003147C9" w:rsidRPr="005B4DDD">
        <w:rPr>
          <w:spacing w:val="-4"/>
          <w:lang w:val="sq-AL"/>
        </w:rPr>
        <w:t>ë</w:t>
      </w:r>
      <w:r w:rsidR="00317615" w:rsidRPr="005B4DDD">
        <w:rPr>
          <w:spacing w:val="-4"/>
          <w:lang w:val="sq-AL"/>
        </w:rPr>
        <w:t>nyr</w:t>
      </w:r>
      <w:r w:rsidR="003147C9" w:rsidRPr="005B4DDD">
        <w:rPr>
          <w:spacing w:val="-4"/>
          <w:lang w:val="sq-AL"/>
        </w:rPr>
        <w:t>ë</w:t>
      </w:r>
      <w:r w:rsidR="00317615" w:rsidRPr="005B4DDD">
        <w:rPr>
          <w:spacing w:val="-4"/>
          <w:lang w:val="sq-AL"/>
        </w:rPr>
        <w:t xml:space="preserve"> elektronike,  brenda  5 dit</w:t>
      </w:r>
      <w:r w:rsidR="003147C9" w:rsidRPr="005B4DDD">
        <w:rPr>
          <w:spacing w:val="-4"/>
          <w:lang w:val="sq-AL"/>
        </w:rPr>
        <w:t>ë</w:t>
      </w:r>
      <w:r w:rsidR="00317615" w:rsidRPr="005B4DDD">
        <w:rPr>
          <w:spacing w:val="-4"/>
          <w:lang w:val="sq-AL"/>
        </w:rPr>
        <w:t>ve  pune  pas  marrjes  s</w:t>
      </w:r>
      <w:r w:rsidR="003147C9" w:rsidRPr="005B4DDD">
        <w:rPr>
          <w:spacing w:val="-4"/>
          <w:lang w:val="sq-AL"/>
        </w:rPr>
        <w:t>ë</w:t>
      </w:r>
      <w:r w:rsidR="00317615" w:rsidRPr="005B4DDD">
        <w:rPr>
          <w:spacing w:val="-4"/>
          <w:lang w:val="sq-AL"/>
        </w:rPr>
        <w:t xml:space="preserve">  aplikimit  p</w:t>
      </w:r>
      <w:r w:rsidR="003147C9" w:rsidRPr="005B4DDD">
        <w:rPr>
          <w:spacing w:val="-4"/>
          <w:lang w:val="sq-AL"/>
        </w:rPr>
        <w:t>ë</w:t>
      </w:r>
      <w:r w:rsidR="00317615" w:rsidRPr="005B4DDD">
        <w:rPr>
          <w:spacing w:val="-4"/>
          <w:lang w:val="sq-AL"/>
        </w:rPr>
        <w:t xml:space="preserve">r  kalimin  </w:t>
      </w:r>
      <w:r w:rsidR="002D38C0" w:rsidRPr="005B4DDD">
        <w:rPr>
          <w:spacing w:val="-4"/>
          <w:lang w:val="sq-AL"/>
        </w:rPr>
        <w:t>transit</w:t>
      </w:r>
      <w:r w:rsidR="00317615" w:rsidRPr="005B4DDD">
        <w:rPr>
          <w:spacing w:val="-4"/>
          <w:lang w:val="sq-AL"/>
        </w:rPr>
        <w:t>, duke njoftuar n</w:t>
      </w:r>
      <w:r w:rsidR="003147C9" w:rsidRPr="005B4DDD">
        <w:rPr>
          <w:spacing w:val="-4"/>
          <w:lang w:val="sq-AL"/>
        </w:rPr>
        <w:t>ë</w:t>
      </w:r>
      <w:r w:rsidR="00317615" w:rsidRPr="005B4DDD">
        <w:rPr>
          <w:spacing w:val="-4"/>
          <w:lang w:val="sq-AL"/>
        </w:rPr>
        <w:t>se jep  p</w:t>
      </w:r>
      <w:r w:rsidR="003147C9" w:rsidRPr="005B4DDD">
        <w:rPr>
          <w:spacing w:val="-4"/>
          <w:lang w:val="sq-AL"/>
        </w:rPr>
        <w:t>ë</w:t>
      </w:r>
      <w:r w:rsidR="00317615" w:rsidRPr="005B4DDD">
        <w:rPr>
          <w:spacing w:val="-4"/>
          <w:lang w:val="sq-AL"/>
        </w:rPr>
        <w:t>lqimin p</w:t>
      </w:r>
      <w:r w:rsidR="003147C9" w:rsidRPr="005B4DDD">
        <w:rPr>
          <w:spacing w:val="-4"/>
          <w:lang w:val="sq-AL"/>
        </w:rPr>
        <w:t>ë</w:t>
      </w:r>
      <w:r w:rsidR="00317615" w:rsidRPr="005B4DDD">
        <w:rPr>
          <w:spacing w:val="-4"/>
          <w:lang w:val="sq-AL"/>
        </w:rPr>
        <w:t xml:space="preserve">r kalimin </w:t>
      </w:r>
      <w:r w:rsidR="002D38C0" w:rsidRPr="005B4DDD">
        <w:rPr>
          <w:spacing w:val="-4"/>
          <w:lang w:val="sq-AL"/>
        </w:rPr>
        <w:t>transit</w:t>
      </w:r>
      <w:r w:rsidR="00317615" w:rsidRPr="005B4DDD">
        <w:rPr>
          <w:spacing w:val="-4"/>
          <w:lang w:val="sq-AL"/>
        </w:rPr>
        <w:t xml:space="preserve"> dhe koh</w:t>
      </w:r>
      <w:r w:rsidR="003147C9" w:rsidRPr="005B4DDD">
        <w:rPr>
          <w:spacing w:val="-4"/>
          <w:lang w:val="sq-AL"/>
        </w:rPr>
        <w:t>ë</w:t>
      </w:r>
      <w:r w:rsidR="00317615" w:rsidRPr="005B4DDD">
        <w:rPr>
          <w:spacing w:val="-4"/>
          <w:lang w:val="sq-AL"/>
        </w:rPr>
        <w:t>n e planifikuar,  pik</w:t>
      </w:r>
      <w:r w:rsidR="003147C9" w:rsidRPr="005B4DDD">
        <w:rPr>
          <w:spacing w:val="-4"/>
          <w:lang w:val="sq-AL"/>
        </w:rPr>
        <w:t>ë</w:t>
      </w:r>
      <w:r w:rsidR="00317615" w:rsidRPr="005B4DDD">
        <w:rPr>
          <w:spacing w:val="-4"/>
          <w:lang w:val="sq-AL"/>
        </w:rPr>
        <w:t>n</w:t>
      </w:r>
      <w:r w:rsidR="002D38C0" w:rsidRPr="005B4DDD">
        <w:rPr>
          <w:spacing w:val="-4"/>
          <w:lang w:val="sq-AL"/>
        </w:rPr>
        <w:t xml:space="preserve"> </w:t>
      </w:r>
      <w:r w:rsidR="00317615" w:rsidRPr="005B4DDD">
        <w:rPr>
          <w:spacing w:val="-4"/>
          <w:lang w:val="sq-AL"/>
        </w:rPr>
        <w:t>e kalimit kufitar t</w:t>
      </w:r>
      <w:r w:rsidR="003147C9" w:rsidRPr="005B4DDD">
        <w:rPr>
          <w:spacing w:val="-4"/>
          <w:lang w:val="sq-AL"/>
        </w:rPr>
        <w:t>ë</w:t>
      </w:r>
      <w:r w:rsidR="00317615" w:rsidRPr="005B4DDD">
        <w:rPr>
          <w:spacing w:val="-4"/>
          <w:lang w:val="sq-AL"/>
        </w:rPr>
        <w:t xml:space="preserve"> p</w:t>
      </w:r>
      <w:r w:rsidR="003147C9" w:rsidRPr="005B4DDD">
        <w:rPr>
          <w:spacing w:val="-4"/>
          <w:lang w:val="sq-AL"/>
        </w:rPr>
        <w:t>ë</w:t>
      </w:r>
      <w:r w:rsidR="00317615" w:rsidRPr="005B4DDD">
        <w:rPr>
          <w:spacing w:val="-4"/>
          <w:lang w:val="sq-AL"/>
        </w:rPr>
        <w:t>rcaktuar, metod</w:t>
      </w:r>
      <w:r w:rsidR="003147C9" w:rsidRPr="005B4DDD">
        <w:rPr>
          <w:spacing w:val="-4"/>
          <w:lang w:val="sq-AL"/>
        </w:rPr>
        <w:t>ë</w:t>
      </w:r>
      <w:r w:rsidR="00317615" w:rsidRPr="005B4DDD">
        <w:rPr>
          <w:spacing w:val="-4"/>
          <w:lang w:val="sq-AL"/>
        </w:rPr>
        <w:t>n e transportit dhe p</w:t>
      </w:r>
      <w:r w:rsidR="003147C9" w:rsidRPr="005B4DDD">
        <w:rPr>
          <w:spacing w:val="-4"/>
          <w:lang w:val="sq-AL"/>
        </w:rPr>
        <w:t>ë</w:t>
      </w:r>
      <w:r w:rsidR="00317615" w:rsidRPr="005B4DDD">
        <w:rPr>
          <w:spacing w:val="-4"/>
          <w:lang w:val="sq-AL"/>
        </w:rPr>
        <w:t xml:space="preserve">rdorimin e eskortave; </w:t>
      </w:r>
    </w:p>
    <w:p w:rsidR="00A84308" w:rsidRDefault="00A84308" w:rsidP="003147C9">
      <w:pPr>
        <w:pStyle w:val="Paragrafi"/>
        <w:rPr>
          <w:spacing w:val="-4"/>
          <w:lang w:val="sq-AL"/>
        </w:rPr>
      </w:pPr>
    </w:p>
    <w:p w:rsidR="00317615" w:rsidRPr="005B4DDD" w:rsidRDefault="00317615" w:rsidP="003147C9">
      <w:pPr>
        <w:pStyle w:val="Paragrafi"/>
        <w:rPr>
          <w:spacing w:val="-4"/>
          <w:lang w:val="sq-AL"/>
        </w:rPr>
      </w:pPr>
      <w:r w:rsidRPr="005B4DDD">
        <w:rPr>
          <w:spacing w:val="-4"/>
          <w:lang w:val="sq-AL"/>
        </w:rPr>
        <w:t>c)</w:t>
      </w:r>
      <w:r w:rsidR="002D38C0" w:rsidRPr="005B4DDD">
        <w:rPr>
          <w:spacing w:val="-4"/>
          <w:lang w:val="sq-AL"/>
        </w:rPr>
        <w:t xml:space="preserve"> </w:t>
      </w:r>
      <w:r w:rsidRPr="005B4DDD">
        <w:rPr>
          <w:spacing w:val="-4"/>
          <w:lang w:val="sq-AL"/>
        </w:rPr>
        <w:t>N</w:t>
      </w:r>
      <w:r w:rsidR="003147C9" w:rsidRPr="005B4DDD">
        <w:rPr>
          <w:spacing w:val="-4"/>
          <w:lang w:val="sq-AL"/>
        </w:rPr>
        <w:t>ë</w:t>
      </w:r>
      <w:r w:rsidR="00A84308">
        <w:rPr>
          <w:spacing w:val="-4"/>
          <w:lang w:val="sq-AL"/>
        </w:rPr>
        <w:t>se Pala e K</w:t>
      </w:r>
      <w:r w:rsidR="003147C9" w:rsidRPr="005B4DDD">
        <w:rPr>
          <w:spacing w:val="-4"/>
          <w:lang w:val="sq-AL"/>
        </w:rPr>
        <w:t>ë</w:t>
      </w:r>
      <w:r w:rsidRPr="005B4DDD">
        <w:rPr>
          <w:spacing w:val="-4"/>
          <w:lang w:val="sq-AL"/>
        </w:rPr>
        <w:t>rkuar e konsideron t</w:t>
      </w:r>
      <w:r w:rsidR="003147C9" w:rsidRPr="005B4DDD">
        <w:rPr>
          <w:spacing w:val="-4"/>
          <w:lang w:val="sq-AL"/>
        </w:rPr>
        <w:t>ë</w:t>
      </w:r>
      <w:r w:rsidRPr="005B4DDD">
        <w:rPr>
          <w:spacing w:val="-4"/>
          <w:lang w:val="sq-AL"/>
        </w:rPr>
        <w:t xml:space="preserve"> nevojshme t</w:t>
      </w:r>
      <w:r w:rsidR="003147C9" w:rsidRPr="005B4DDD">
        <w:rPr>
          <w:spacing w:val="-4"/>
          <w:lang w:val="sq-AL"/>
        </w:rPr>
        <w:t>ë</w:t>
      </w:r>
      <w:r w:rsidRPr="005B4DDD">
        <w:rPr>
          <w:spacing w:val="-4"/>
          <w:lang w:val="sq-AL"/>
        </w:rPr>
        <w:t xml:space="preserve"> ket</w:t>
      </w:r>
      <w:r w:rsidR="003147C9" w:rsidRPr="005B4DDD">
        <w:rPr>
          <w:spacing w:val="-4"/>
          <w:lang w:val="sq-AL"/>
        </w:rPr>
        <w:t>ë</w:t>
      </w:r>
      <w:r w:rsidRPr="005B4DDD">
        <w:rPr>
          <w:spacing w:val="-4"/>
          <w:lang w:val="sq-AL"/>
        </w:rPr>
        <w:t xml:space="preserve"> mb</w:t>
      </w:r>
      <w:r w:rsidR="003147C9" w:rsidRPr="005B4DDD">
        <w:rPr>
          <w:spacing w:val="-4"/>
          <w:lang w:val="sq-AL"/>
        </w:rPr>
        <w:t>ë</w:t>
      </w:r>
      <w:r w:rsidR="00A84308">
        <w:rPr>
          <w:spacing w:val="-4"/>
          <w:lang w:val="sq-AL"/>
        </w:rPr>
        <w:t xml:space="preserve">shtetjen e autoriteteve </w:t>
      </w:r>
      <w:r w:rsidRPr="005B4DDD">
        <w:rPr>
          <w:spacing w:val="-4"/>
          <w:lang w:val="sq-AL"/>
        </w:rPr>
        <w:t>t</w:t>
      </w:r>
      <w:r w:rsidR="003147C9" w:rsidRPr="005B4DDD">
        <w:rPr>
          <w:spacing w:val="-4"/>
          <w:lang w:val="sq-AL"/>
        </w:rPr>
        <w:t>ë</w:t>
      </w:r>
      <w:r w:rsidRPr="005B4DDD">
        <w:rPr>
          <w:spacing w:val="-4"/>
          <w:lang w:val="sq-AL"/>
        </w:rPr>
        <w:t xml:space="preserve"> Pal</w:t>
      </w:r>
      <w:r w:rsidR="003147C9" w:rsidRPr="005B4DDD">
        <w:rPr>
          <w:spacing w:val="-4"/>
          <w:lang w:val="sq-AL"/>
        </w:rPr>
        <w:t>ë</w:t>
      </w:r>
      <w:r w:rsidRPr="005B4DDD">
        <w:rPr>
          <w:spacing w:val="-4"/>
          <w:lang w:val="sq-AL"/>
        </w:rPr>
        <w:t>s s</w:t>
      </w:r>
      <w:r w:rsidR="003147C9" w:rsidRPr="005B4DDD">
        <w:rPr>
          <w:spacing w:val="-4"/>
          <w:lang w:val="sq-AL"/>
        </w:rPr>
        <w:t>ë</w:t>
      </w:r>
      <w:r w:rsidR="00A84308">
        <w:rPr>
          <w:spacing w:val="-4"/>
          <w:lang w:val="sq-AL"/>
        </w:rPr>
        <w:t xml:space="preserve"> K</w:t>
      </w:r>
      <w:r w:rsidR="003147C9" w:rsidRPr="005B4DDD">
        <w:rPr>
          <w:spacing w:val="-4"/>
          <w:lang w:val="sq-AL"/>
        </w:rPr>
        <w:t>ë</w:t>
      </w:r>
      <w:r w:rsidRPr="005B4DDD">
        <w:rPr>
          <w:spacing w:val="-4"/>
          <w:lang w:val="sq-AL"/>
        </w:rPr>
        <w:t>rkuar p</w:t>
      </w:r>
      <w:r w:rsidR="003147C9" w:rsidRPr="005B4DDD">
        <w:rPr>
          <w:spacing w:val="-4"/>
          <w:lang w:val="sq-AL"/>
        </w:rPr>
        <w:t>ë</w:t>
      </w:r>
      <w:r w:rsidRPr="005B4DDD">
        <w:rPr>
          <w:spacing w:val="-4"/>
          <w:lang w:val="sq-AL"/>
        </w:rPr>
        <w:t>r nj</w:t>
      </w:r>
      <w:r w:rsidR="003147C9" w:rsidRPr="005B4DDD">
        <w:rPr>
          <w:spacing w:val="-4"/>
          <w:lang w:val="sq-AL"/>
        </w:rPr>
        <w:t>ë</w:t>
      </w:r>
      <w:r w:rsidRPr="005B4DDD">
        <w:rPr>
          <w:spacing w:val="-4"/>
          <w:lang w:val="sq-AL"/>
        </w:rPr>
        <w:t xml:space="preserve"> operacion t</w:t>
      </w:r>
      <w:r w:rsidR="003147C9" w:rsidRPr="005B4DDD">
        <w:rPr>
          <w:spacing w:val="-4"/>
          <w:lang w:val="sq-AL"/>
        </w:rPr>
        <w:t>ë</w:t>
      </w:r>
      <w:r w:rsidRPr="005B4DDD">
        <w:rPr>
          <w:spacing w:val="-4"/>
          <w:lang w:val="sq-AL"/>
        </w:rPr>
        <w:t xml:space="preserve"> caktuar </w:t>
      </w:r>
      <w:r w:rsidR="002D38C0" w:rsidRPr="005B4DDD">
        <w:rPr>
          <w:spacing w:val="-4"/>
          <w:lang w:val="sq-AL"/>
        </w:rPr>
        <w:t>transitit</w:t>
      </w:r>
      <w:r w:rsidRPr="005B4DDD">
        <w:rPr>
          <w:spacing w:val="-4"/>
          <w:lang w:val="sq-AL"/>
        </w:rPr>
        <w:t>, duhet ta tregoj</w:t>
      </w:r>
      <w:r w:rsidR="003147C9" w:rsidRPr="005B4DDD">
        <w:rPr>
          <w:spacing w:val="-4"/>
          <w:lang w:val="sq-AL"/>
        </w:rPr>
        <w:t>ë</w:t>
      </w:r>
      <w:r w:rsidRPr="005B4DDD">
        <w:rPr>
          <w:spacing w:val="-4"/>
          <w:lang w:val="sq-AL"/>
        </w:rPr>
        <w:t xml:space="preserve"> k</w:t>
      </w:r>
      <w:r w:rsidR="003147C9" w:rsidRPr="005B4DDD">
        <w:rPr>
          <w:spacing w:val="-4"/>
          <w:lang w:val="sq-AL"/>
        </w:rPr>
        <w:t>ë</w:t>
      </w:r>
      <w:r w:rsidRPr="005B4DDD">
        <w:rPr>
          <w:spacing w:val="-4"/>
          <w:lang w:val="sq-AL"/>
        </w:rPr>
        <w:t>t</w:t>
      </w:r>
      <w:r w:rsidR="003147C9" w:rsidRPr="005B4DDD">
        <w:rPr>
          <w:spacing w:val="-4"/>
          <w:lang w:val="sq-AL"/>
        </w:rPr>
        <w:t>ë</w:t>
      </w:r>
      <w:r w:rsidRPr="005B4DDD">
        <w:rPr>
          <w:spacing w:val="-4"/>
          <w:lang w:val="sq-AL"/>
        </w:rPr>
        <w:t xml:space="preserve"> n</w:t>
      </w:r>
      <w:r w:rsidR="003147C9" w:rsidRPr="005B4DDD">
        <w:rPr>
          <w:spacing w:val="-4"/>
          <w:lang w:val="sq-AL"/>
        </w:rPr>
        <w:t>ë</w:t>
      </w:r>
      <w:r w:rsidRPr="005B4DDD">
        <w:rPr>
          <w:spacing w:val="-4"/>
          <w:lang w:val="sq-AL"/>
        </w:rPr>
        <w:t xml:space="preserve"> formularin e aplikimit t</w:t>
      </w:r>
      <w:r w:rsidR="003147C9" w:rsidRPr="005B4DDD">
        <w:rPr>
          <w:spacing w:val="-4"/>
          <w:lang w:val="sq-AL"/>
        </w:rPr>
        <w:t>ë</w:t>
      </w:r>
      <w:r w:rsidRPr="005B4DDD">
        <w:rPr>
          <w:spacing w:val="-4"/>
          <w:lang w:val="sq-AL"/>
        </w:rPr>
        <w:t xml:space="preserve"> transitit (aneksi 6 i Marr</w:t>
      </w:r>
      <w:r w:rsidR="003147C9" w:rsidRPr="005B4DDD">
        <w:rPr>
          <w:spacing w:val="-4"/>
          <w:lang w:val="sq-AL"/>
        </w:rPr>
        <w:t>ë</w:t>
      </w:r>
      <w:r w:rsidRPr="005B4DDD">
        <w:rPr>
          <w:spacing w:val="-4"/>
          <w:lang w:val="sq-AL"/>
        </w:rPr>
        <w:t>veshjes). N</w:t>
      </w:r>
      <w:r w:rsidR="003147C9" w:rsidRPr="005B4DDD">
        <w:rPr>
          <w:spacing w:val="-4"/>
          <w:lang w:val="sq-AL"/>
        </w:rPr>
        <w:t>ë</w:t>
      </w:r>
      <w:r w:rsidRPr="005B4DDD">
        <w:rPr>
          <w:spacing w:val="-4"/>
          <w:lang w:val="sq-AL"/>
        </w:rPr>
        <w:t xml:space="preserve"> p</w:t>
      </w:r>
      <w:r w:rsidR="003147C9" w:rsidRPr="005B4DDD">
        <w:rPr>
          <w:spacing w:val="-4"/>
          <w:lang w:val="sq-AL"/>
        </w:rPr>
        <w:t>ë</w:t>
      </w:r>
      <w:r w:rsidRPr="005B4DDD">
        <w:rPr>
          <w:spacing w:val="-4"/>
          <w:lang w:val="sq-AL"/>
        </w:rPr>
        <w:t>rgjigjen e saj p</w:t>
      </w:r>
      <w:r w:rsidR="003147C9" w:rsidRPr="005B4DDD">
        <w:rPr>
          <w:spacing w:val="-4"/>
          <w:lang w:val="sq-AL"/>
        </w:rPr>
        <w:t>ë</w:t>
      </w:r>
      <w:r w:rsidRPr="005B4DDD">
        <w:rPr>
          <w:spacing w:val="-4"/>
          <w:lang w:val="sq-AL"/>
        </w:rPr>
        <w:t>r aplikimin p</w:t>
      </w:r>
      <w:r w:rsidR="003147C9" w:rsidRPr="005B4DDD">
        <w:rPr>
          <w:spacing w:val="-4"/>
          <w:lang w:val="sq-AL"/>
        </w:rPr>
        <w:t>ë</w:t>
      </w:r>
      <w:r w:rsidRPr="005B4DDD">
        <w:rPr>
          <w:spacing w:val="-4"/>
          <w:lang w:val="sq-AL"/>
        </w:rPr>
        <w:t xml:space="preserve">r kalimin </w:t>
      </w:r>
      <w:r w:rsidR="002D38C0" w:rsidRPr="005B4DDD">
        <w:rPr>
          <w:spacing w:val="-4"/>
          <w:lang w:val="sq-AL"/>
        </w:rPr>
        <w:t>transit</w:t>
      </w:r>
      <w:r w:rsidRPr="005B4DDD">
        <w:rPr>
          <w:spacing w:val="-4"/>
          <w:lang w:val="sq-AL"/>
        </w:rPr>
        <w:t>, autoriteti kompetent i Pal</w:t>
      </w:r>
      <w:r w:rsidR="003147C9" w:rsidRPr="005B4DDD">
        <w:rPr>
          <w:spacing w:val="-4"/>
          <w:lang w:val="sq-AL"/>
        </w:rPr>
        <w:t>ë</w:t>
      </w:r>
      <w:r w:rsidRPr="005B4DDD">
        <w:rPr>
          <w:spacing w:val="-4"/>
          <w:lang w:val="sq-AL"/>
        </w:rPr>
        <w:t>s s</w:t>
      </w:r>
      <w:r w:rsidR="003147C9" w:rsidRPr="005B4DDD">
        <w:rPr>
          <w:spacing w:val="-4"/>
          <w:lang w:val="sq-AL"/>
        </w:rPr>
        <w:t>ë</w:t>
      </w:r>
      <w:r w:rsidR="00A84308">
        <w:rPr>
          <w:spacing w:val="-4"/>
          <w:lang w:val="sq-AL"/>
        </w:rPr>
        <w:t xml:space="preserve"> K</w:t>
      </w:r>
      <w:r w:rsidR="003147C9" w:rsidRPr="005B4DDD">
        <w:rPr>
          <w:spacing w:val="-4"/>
          <w:lang w:val="sq-AL"/>
        </w:rPr>
        <w:t>ë</w:t>
      </w:r>
      <w:r w:rsidRPr="005B4DDD">
        <w:rPr>
          <w:spacing w:val="-4"/>
          <w:lang w:val="sq-AL"/>
        </w:rPr>
        <w:t>rkuar do t</w:t>
      </w:r>
      <w:r w:rsidR="003147C9" w:rsidRPr="005B4DDD">
        <w:rPr>
          <w:spacing w:val="-4"/>
          <w:lang w:val="sq-AL"/>
        </w:rPr>
        <w:t>ë</w:t>
      </w:r>
      <w:r w:rsidRPr="005B4DDD">
        <w:rPr>
          <w:spacing w:val="-4"/>
          <w:lang w:val="sq-AL"/>
        </w:rPr>
        <w:t xml:space="preserve"> tregoj</w:t>
      </w:r>
      <w:r w:rsidR="003147C9" w:rsidRPr="005B4DDD">
        <w:rPr>
          <w:spacing w:val="-4"/>
          <w:lang w:val="sq-AL"/>
        </w:rPr>
        <w:t>ë</w:t>
      </w:r>
      <w:r w:rsidRPr="005B4DDD">
        <w:rPr>
          <w:spacing w:val="-4"/>
          <w:lang w:val="sq-AL"/>
        </w:rPr>
        <w:t xml:space="preserve"> n</w:t>
      </w:r>
      <w:r w:rsidR="003147C9" w:rsidRPr="005B4DDD">
        <w:rPr>
          <w:spacing w:val="-4"/>
          <w:lang w:val="sq-AL"/>
        </w:rPr>
        <w:t>ë</w:t>
      </w:r>
      <w:r w:rsidRPr="005B4DDD">
        <w:rPr>
          <w:spacing w:val="-4"/>
          <w:lang w:val="sq-AL"/>
        </w:rPr>
        <w:t>se mund t</w:t>
      </w:r>
      <w:r w:rsidR="003147C9" w:rsidRPr="005B4DDD">
        <w:rPr>
          <w:spacing w:val="-4"/>
          <w:lang w:val="sq-AL"/>
        </w:rPr>
        <w:t>ë</w:t>
      </w:r>
      <w:r w:rsidRPr="005B4DDD">
        <w:rPr>
          <w:spacing w:val="-4"/>
          <w:lang w:val="sq-AL"/>
        </w:rPr>
        <w:t xml:space="preserve"> siguroj</w:t>
      </w:r>
      <w:r w:rsidR="003147C9" w:rsidRPr="005B4DDD">
        <w:rPr>
          <w:spacing w:val="-4"/>
          <w:lang w:val="sq-AL"/>
        </w:rPr>
        <w:t>ë</w:t>
      </w:r>
      <w:r w:rsidRPr="005B4DDD">
        <w:rPr>
          <w:spacing w:val="-4"/>
          <w:lang w:val="sq-AL"/>
        </w:rPr>
        <w:t xml:space="preserve"> mb</w:t>
      </w:r>
      <w:r w:rsidR="003147C9" w:rsidRPr="005B4DDD">
        <w:rPr>
          <w:spacing w:val="-4"/>
          <w:lang w:val="sq-AL"/>
        </w:rPr>
        <w:t>ë</w:t>
      </w:r>
      <w:r w:rsidRPr="005B4DDD">
        <w:rPr>
          <w:spacing w:val="-4"/>
          <w:lang w:val="sq-AL"/>
        </w:rPr>
        <w:t>shtetjen e k</w:t>
      </w:r>
      <w:r w:rsidR="003147C9" w:rsidRPr="005B4DDD">
        <w:rPr>
          <w:spacing w:val="-4"/>
          <w:lang w:val="sq-AL"/>
        </w:rPr>
        <w:t>ë</w:t>
      </w:r>
      <w:r w:rsidRPr="005B4DDD">
        <w:rPr>
          <w:spacing w:val="-4"/>
          <w:lang w:val="sq-AL"/>
        </w:rPr>
        <w:t>rkuar.</w:t>
      </w:r>
    </w:p>
    <w:p w:rsidR="00317615" w:rsidRPr="005B4DDD" w:rsidRDefault="00317615" w:rsidP="003147C9">
      <w:pPr>
        <w:pStyle w:val="Paragrafi"/>
        <w:rPr>
          <w:spacing w:val="-4"/>
          <w:lang w:val="sq-AL"/>
        </w:rPr>
      </w:pPr>
      <w:r w:rsidRPr="005B4DDD">
        <w:rPr>
          <w:spacing w:val="-4"/>
          <w:lang w:val="sq-AL"/>
        </w:rPr>
        <w:t>d)N</w:t>
      </w:r>
      <w:r w:rsidR="003147C9" w:rsidRPr="005B4DDD">
        <w:rPr>
          <w:spacing w:val="-4"/>
          <w:lang w:val="sq-AL"/>
        </w:rPr>
        <w:t>ë</w:t>
      </w:r>
      <w:r w:rsidRPr="005B4DDD">
        <w:rPr>
          <w:spacing w:val="-4"/>
          <w:lang w:val="sq-AL"/>
        </w:rPr>
        <w:t>se personi p</w:t>
      </w:r>
      <w:r w:rsidR="003147C9" w:rsidRPr="005B4DDD">
        <w:rPr>
          <w:spacing w:val="-4"/>
          <w:lang w:val="sq-AL"/>
        </w:rPr>
        <w:t>ë</w:t>
      </w:r>
      <w:r w:rsidRPr="005B4DDD">
        <w:rPr>
          <w:spacing w:val="-4"/>
          <w:lang w:val="sq-AL"/>
        </w:rPr>
        <w:t>r t</w:t>
      </w:r>
      <w:r w:rsidR="00A84308">
        <w:rPr>
          <w:spacing w:val="-4"/>
          <w:lang w:val="sq-AL"/>
        </w:rPr>
        <w:t>’</w:t>
      </w:r>
      <w:r w:rsidRPr="005B4DDD">
        <w:rPr>
          <w:spacing w:val="-4"/>
          <w:lang w:val="sq-AL"/>
        </w:rPr>
        <w:t>u ripranuar udh</w:t>
      </w:r>
      <w:r w:rsidR="003147C9" w:rsidRPr="005B4DDD">
        <w:rPr>
          <w:spacing w:val="-4"/>
          <w:lang w:val="sq-AL"/>
        </w:rPr>
        <w:t>ë</w:t>
      </w:r>
      <w:r w:rsidRPr="005B4DDD">
        <w:rPr>
          <w:spacing w:val="-4"/>
          <w:lang w:val="sq-AL"/>
        </w:rPr>
        <w:t xml:space="preserve">ton me </w:t>
      </w:r>
      <w:r w:rsidR="003147C9" w:rsidRPr="005B4DDD">
        <w:rPr>
          <w:spacing w:val="-4"/>
          <w:lang w:val="sq-AL"/>
        </w:rPr>
        <w:t>avio</w:t>
      </w:r>
      <w:r w:rsidRPr="005B4DDD">
        <w:rPr>
          <w:spacing w:val="-4"/>
          <w:lang w:val="sq-AL"/>
        </w:rPr>
        <w:t>n i shoq</w:t>
      </w:r>
      <w:r w:rsidR="003147C9" w:rsidRPr="005B4DDD">
        <w:rPr>
          <w:spacing w:val="-4"/>
          <w:lang w:val="sq-AL"/>
        </w:rPr>
        <w:t>ë</w:t>
      </w:r>
      <w:r w:rsidRPr="005B4DDD">
        <w:rPr>
          <w:spacing w:val="-4"/>
          <w:lang w:val="sq-AL"/>
        </w:rPr>
        <w:t>ruar me eskort</w:t>
      </w:r>
      <w:r w:rsidR="003147C9" w:rsidRPr="005B4DDD">
        <w:rPr>
          <w:spacing w:val="-4"/>
          <w:lang w:val="sq-AL"/>
        </w:rPr>
        <w:t>ë</w:t>
      </w:r>
      <w:r w:rsidRPr="005B4DDD">
        <w:rPr>
          <w:spacing w:val="-4"/>
          <w:lang w:val="sq-AL"/>
        </w:rPr>
        <w:t>, autoriteti kompetent i Pal</w:t>
      </w:r>
      <w:r w:rsidR="003147C9" w:rsidRPr="005B4DDD">
        <w:rPr>
          <w:spacing w:val="-4"/>
          <w:lang w:val="sq-AL"/>
        </w:rPr>
        <w:t>ë</w:t>
      </w:r>
      <w:r w:rsidRPr="005B4DDD">
        <w:rPr>
          <w:spacing w:val="-4"/>
          <w:lang w:val="sq-AL"/>
        </w:rPr>
        <w:t>s s</w:t>
      </w:r>
      <w:r w:rsidR="003147C9" w:rsidRPr="005B4DDD">
        <w:rPr>
          <w:spacing w:val="-4"/>
          <w:lang w:val="sq-AL"/>
        </w:rPr>
        <w:t>ë</w:t>
      </w:r>
      <w:r w:rsidR="00A84308">
        <w:rPr>
          <w:spacing w:val="-4"/>
          <w:lang w:val="sq-AL"/>
        </w:rPr>
        <w:t xml:space="preserve"> K</w:t>
      </w:r>
      <w:r w:rsidR="003147C9" w:rsidRPr="005B4DDD">
        <w:rPr>
          <w:spacing w:val="-4"/>
          <w:lang w:val="sq-AL"/>
        </w:rPr>
        <w:t>ë</w:t>
      </w:r>
      <w:r w:rsidRPr="005B4DDD">
        <w:rPr>
          <w:spacing w:val="-4"/>
          <w:lang w:val="sq-AL"/>
        </w:rPr>
        <w:t>rkuar do t</w:t>
      </w:r>
      <w:r w:rsidR="003147C9" w:rsidRPr="005B4DDD">
        <w:rPr>
          <w:spacing w:val="-4"/>
          <w:lang w:val="sq-AL"/>
        </w:rPr>
        <w:t>ë</w:t>
      </w:r>
      <w:r w:rsidRPr="005B4DDD">
        <w:rPr>
          <w:spacing w:val="-4"/>
          <w:lang w:val="sq-AL"/>
        </w:rPr>
        <w:t xml:space="preserve"> organizoj</w:t>
      </w:r>
      <w:r w:rsidR="003147C9" w:rsidRPr="005B4DDD">
        <w:rPr>
          <w:spacing w:val="-4"/>
          <w:lang w:val="sq-AL"/>
        </w:rPr>
        <w:t>ë</w:t>
      </w:r>
      <w:r w:rsidRPr="005B4DDD">
        <w:rPr>
          <w:spacing w:val="-4"/>
          <w:lang w:val="sq-AL"/>
        </w:rPr>
        <w:t xml:space="preserve"> ruajtjen dhe hipjen n</w:t>
      </w:r>
      <w:r w:rsidR="003147C9" w:rsidRPr="005B4DDD">
        <w:rPr>
          <w:spacing w:val="-4"/>
          <w:lang w:val="sq-AL"/>
        </w:rPr>
        <w:t>ë</w:t>
      </w:r>
      <w:r w:rsidR="002D38C0" w:rsidRPr="005B4DDD">
        <w:rPr>
          <w:spacing w:val="-4"/>
          <w:lang w:val="sq-AL"/>
        </w:rPr>
        <w:t xml:space="preserve"> </w:t>
      </w:r>
      <w:r w:rsidR="003147C9" w:rsidRPr="005B4DDD">
        <w:rPr>
          <w:spacing w:val="-4"/>
          <w:lang w:val="sq-AL"/>
        </w:rPr>
        <w:t>avio</w:t>
      </w:r>
      <w:r w:rsidRPr="005B4DDD">
        <w:rPr>
          <w:spacing w:val="-4"/>
          <w:lang w:val="sq-AL"/>
        </w:rPr>
        <w:t>n t</w:t>
      </w:r>
      <w:r w:rsidR="003147C9" w:rsidRPr="005B4DDD">
        <w:rPr>
          <w:spacing w:val="-4"/>
          <w:lang w:val="sq-AL"/>
        </w:rPr>
        <w:t>ë</w:t>
      </w:r>
      <w:r w:rsidRPr="005B4DDD">
        <w:rPr>
          <w:spacing w:val="-4"/>
          <w:lang w:val="sq-AL"/>
        </w:rPr>
        <w:t xml:space="preserve"> personit p</w:t>
      </w:r>
      <w:r w:rsidR="003147C9" w:rsidRPr="005B4DDD">
        <w:rPr>
          <w:spacing w:val="-4"/>
          <w:lang w:val="sq-AL"/>
        </w:rPr>
        <w:t>ë</w:t>
      </w:r>
      <w:r w:rsidRPr="005B4DDD">
        <w:rPr>
          <w:spacing w:val="-4"/>
          <w:lang w:val="sq-AL"/>
        </w:rPr>
        <w:t>r ripranim n</w:t>
      </w:r>
      <w:r w:rsidR="003147C9" w:rsidRPr="005B4DDD">
        <w:rPr>
          <w:spacing w:val="-4"/>
          <w:lang w:val="sq-AL"/>
        </w:rPr>
        <w:t>ë</w:t>
      </w:r>
      <w:r w:rsidRPr="005B4DDD">
        <w:rPr>
          <w:spacing w:val="-4"/>
          <w:lang w:val="sq-AL"/>
        </w:rPr>
        <w:t xml:space="preserve"> territorin e saj dhe n</w:t>
      </w:r>
      <w:r w:rsidR="003147C9" w:rsidRPr="005B4DDD">
        <w:rPr>
          <w:spacing w:val="-4"/>
          <w:lang w:val="sq-AL"/>
        </w:rPr>
        <w:t>ë</w:t>
      </w:r>
      <w:r w:rsidRPr="005B4DDD">
        <w:rPr>
          <w:spacing w:val="-4"/>
          <w:lang w:val="sq-AL"/>
        </w:rPr>
        <w:t xml:space="preserve">se </w:t>
      </w:r>
      <w:r w:rsidR="003147C9" w:rsidRPr="005B4DDD">
        <w:rPr>
          <w:spacing w:val="-4"/>
          <w:lang w:val="sq-AL"/>
        </w:rPr>
        <w:t>ë</w:t>
      </w:r>
      <w:r w:rsidRPr="005B4DDD">
        <w:rPr>
          <w:spacing w:val="-4"/>
          <w:lang w:val="sq-AL"/>
        </w:rPr>
        <w:t>sht</w:t>
      </w:r>
      <w:r w:rsidR="003147C9" w:rsidRPr="005B4DDD">
        <w:rPr>
          <w:spacing w:val="-4"/>
          <w:lang w:val="sq-AL"/>
        </w:rPr>
        <w:t>ë</w:t>
      </w:r>
      <w:r w:rsidRPr="005B4DDD">
        <w:rPr>
          <w:spacing w:val="-4"/>
          <w:lang w:val="sq-AL"/>
        </w:rPr>
        <w:t xml:space="preserve"> e mundur me mb</w:t>
      </w:r>
      <w:r w:rsidR="003147C9" w:rsidRPr="005B4DDD">
        <w:rPr>
          <w:spacing w:val="-4"/>
          <w:lang w:val="sq-AL"/>
        </w:rPr>
        <w:t>ë</w:t>
      </w:r>
      <w:r w:rsidRPr="005B4DDD">
        <w:rPr>
          <w:spacing w:val="-4"/>
          <w:lang w:val="sq-AL"/>
        </w:rPr>
        <w:t>shtetjen e k</w:t>
      </w:r>
      <w:r w:rsidR="003147C9" w:rsidRPr="005B4DDD">
        <w:rPr>
          <w:spacing w:val="-4"/>
          <w:lang w:val="sq-AL"/>
        </w:rPr>
        <w:t>ë</w:t>
      </w:r>
      <w:r w:rsidRPr="005B4DDD">
        <w:rPr>
          <w:spacing w:val="-4"/>
          <w:lang w:val="sq-AL"/>
        </w:rPr>
        <w:t>saj Pal</w:t>
      </w:r>
      <w:r w:rsidR="00A84308">
        <w:rPr>
          <w:spacing w:val="-4"/>
          <w:lang w:val="sq-AL"/>
        </w:rPr>
        <w:t>e</w:t>
      </w:r>
      <w:r w:rsidRPr="005B4DDD">
        <w:rPr>
          <w:spacing w:val="-4"/>
          <w:lang w:val="sq-AL"/>
        </w:rPr>
        <w:t>.</w:t>
      </w:r>
    </w:p>
    <w:p w:rsidR="00317615" w:rsidRPr="005B4DDD" w:rsidRDefault="00A84308" w:rsidP="00317615">
      <w:pPr>
        <w:pStyle w:val="Paragrafi"/>
        <w:rPr>
          <w:spacing w:val="-4"/>
          <w:lang w:val="sq-AL"/>
        </w:rPr>
      </w:pPr>
      <w:r>
        <w:rPr>
          <w:spacing w:val="-4"/>
          <w:lang w:val="sq-AL"/>
        </w:rPr>
        <w:t>2. Pala K</w:t>
      </w:r>
      <w:r w:rsidR="003147C9" w:rsidRPr="005B4DDD">
        <w:rPr>
          <w:spacing w:val="-4"/>
          <w:lang w:val="sq-AL"/>
        </w:rPr>
        <w:t>ë</w:t>
      </w:r>
      <w:r w:rsidR="00317615" w:rsidRPr="005B4DDD">
        <w:rPr>
          <w:spacing w:val="-4"/>
          <w:lang w:val="sq-AL"/>
        </w:rPr>
        <w:t>rkuese do t</w:t>
      </w:r>
      <w:r w:rsidR="003147C9" w:rsidRPr="005B4DDD">
        <w:rPr>
          <w:spacing w:val="-4"/>
          <w:lang w:val="sq-AL"/>
        </w:rPr>
        <w:t>ë</w:t>
      </w:r>
      <w:r w:rsidR="00317615" w:rsidRPr="005B4DDD">
        <w:rPr>
          <w:spacing w:val="-4"/>
          <w:lang w:val="sq-AL"/>
        </w:rPr>
        <w:t xml:space="preserve"> marr mbrapsht nj</w:t>
      </w:r>
      <w:r w:rsidR="003147C9" w:rsidRPr="005B4DDD">
        <w:rPr>
          <w:spacing w:val="-4"/>
          <w:lang w:val="sq-AL"/>
        </w:rPr>
        <w:t>ë</w:t>
      </w:r>
      <w:r w:rsidR="00317615" w:rsidRPr="005B4DDD">
        <w:rPr>
          <w:spacing w:val="-4"/>
          <w:lang w:val="sq-AL"/>
        </w:rPr>
        <w:t xml:space="preserve"> person p</w:t>
      </w:r>
      <w:r w:rsidR="003147C9" w:rsidRPr="005B4DDD">
        <w:rPr>
          <w:spacing w:val="-4"/>
          <w:lang w:val="sq-AL"/>
        </w:rPr>
        <w:t>ë</w:t>
      </w:r>
      <w:r w:rsidR="00317615" w:rsidRPr="005B4DDD">
        <w:rPr>
          <w:spacing w:val="-4"/>
          <w:lang w:val="sq-AL"/>
        </w:rPr>
        <w:t>r ripranim sipas nenit 13, paragrafi 4 i Marr</w:t>
      </w:r>
      <w:r w:rsidR="003147C9" w:rsidRPr="005B4DDD">
        <w:rPr>
          <w:spacing w:val="-4"/>
          <w:lang w:val="sq-AL"/>
        </w:rPr>
        <w:t>ë</w:t>
      </w:r>
      <w:r w:rsidR="00317615" w:rsidRPr="005B4DDD">
        <w:rPr>
          <w:spacing w:val="-4"/>
          <w:lang w:val="sq-AL"/>
        </w:rPr>
        <w:t>veshjes pa vones</w:t>
      </w:r>
      <w:r w:rsidR="003147C9" w:rsidRPr="005B4DDD">
        <w:rPr>
          <w:spacing w:val="-4"/>
          <w:lang w:val="sq-AL"/>
        </w:rPr>
        <w:t>ë</w:t>
      </w:r>
      <w:r w:rsidR="00317615" w:rsidRPr="005B4DDD">
        <w:rPr>
          <w:spacing w:val="-4"/>
          <w:lang w:val="sq-AL"/>
        </w:rPr>
        <w:t xml:space="preserve"> n</w:t>
      </w:r>
      <w:r w:rsidR="003147C9" w:rsidRPr="005B4DDD">
        <w:rPr>
          <w:spacing w:val="-4"/>
          <w:lang w:val="sq-AL"/>
        </w:rPr>
        <w:t>ë</w:t>
      </w:r>
      <w:r w:rsidR="00317615" w:rsidRPr="005B4DDD">
        <w:rPr>
          <w:spacing w:val="-4"/>
          <w:lang w:val="sq-AL"/>
        </w:rPr>
        <w:t>se:</w:t>
      </w:r>
    </w:p>
    <w:p w:rsidR="00317615" w:rsidRPr="005B4DDD" w:rsidRDefault="00317615" w:rsidP="00317615">
      <w:pPr>
        <w:pStyle w:val="Paragrafi"/>
        <w:rPr>
          <w:spacing w:val="-4"/>
          <w:lang w:val="sq-AL"/>
        </w:rPr>
      </w:pPr>
      <w:r w:rsidRPr="005B4DDD">
        <w:rPr>
          <w:spacing w:val="-4"/>
          <w:lang w:val="sq-AL"/>
        </w:rPr>
        <w:t xml:space="preserve">a)pranimi i transitit </w:t>
      </w:r>
      <w:r w:rsidR="003147C9" w:rsidRPr="005B4DDD">
        <w:rPr>
          <w:spacing w:val="-4"/>
          <w:lang w:val="sq-AL"/>
        </w:rPr>
        <w:t>ë</w:t>
      </w:r>
      <w:r w:rsidRPr="005B4DDD">
        <w:rPr>
          <w:spacing w:val="-4"/>
          <w:lang w:val="sq-AL"/>
        </w:rPr>
        <w:t>sht</w:t>
      </w:r>
      <w:r w:rsidR="003147C9" w:rsidRPr="005B4DDD">
        <w:rPr>
          <w:spacing w:val="-4"/>
          <w:lang w:val="sq-AL"/>
        </w:rPr>
        <w:t>ë</w:t>
      </w:r>
      <w:r w:rsidRPr="005B4DDD">
        <w:rPr>
          <w:spacing w:val="-4"/>
          <w:lang w:val="sq-AL"/>
        </w:rPr>
        <w:t xml:space="preserve"> refuzuar ose hedhur posht</w:t>
      </w:r>
      <w:r w:rsidR="003147C9" w:rsidRPr="005B4DDD">
        <w:rPr>
          <w:spacing w:val="-4"/>
          <w:lang w:val="sq-AL"/>
        </w:rPr>
        <w:t>ë</w:t>
      </w:r>
      <w:r w:rsidRPr="005B4DDD">
        <w:rPr>
          <w:spacing w:val="-4"/>
          <w:lang w:val="sq-AL"/>
        </w:rPr>
        <w:t xml:space="preserve"> n</w:t>
      </w:r>
      <w:r w:rsidR="003147C9" w:rsidRPr="005B4DDD">
        <w:rPr>
          <w:spacing w:val="-4"/>
          <w:lang w:val="sq-AL"/>
        </w:rPr>
        <w:t>ë</w:t>
      </w:r>
      <w:r w:rsidRPr="005B4DDD">
        <w:rPr>
          <w:spacing w:val="-4"/>
          <w:lang w:val="sq-AL"/>
        </w:rPr>
        <w:t xml:space="preserve"> p</w:t>
      </w:r>
      <w:r w:rsidR="003147C9" w:rsidRPr="005B4DDD">
        <w:rPr>
          <w:spacing w:val="-4"/>
          <w:lang w:val="sq-AL"/>
        </w:rPr>
        <w:t>ë</w:t>
      </w:r>
      <w:r w:rsidRPr="005B4DDD">
        <w:rPr>
          <w:spacing w:val="-4"/>
          <w:lang w:val="sq-AL"/>
        </w:rPr>
        <w:t xml:space="preserve">rputhje me </w:t>
      </w:r>
      <w:r w:rsidR="003147C9" w:rsidRPr="005B4DDD">
        <w:rPr>
          <w:spacing w:val="-4"/>
          <w:lang w:val="sq-AL"/>
        </w:rPr>
        <w:t>n</w:t>
      </w:r>
      <w:r w:rsidRPr="005B4DDD">
        <w:rPr>
          <w:spacing w:val="-4"/>
          <w:lang w:val="sq-AL"/>
        </w:rPr>
        <w:t>enin 13, paragrafi 3 i Marr</w:t>
      </w:r>
      <w:r w:rsidR="003147C9" w:rsidRPr="005B4DDD">
        <w:rPr>
          <w:spacing w:val="-4"/>
          <w:lang w:val="sq-AL"/>
        </w:rPr>
        <w:t>ë</w:t>
      </w:r>
      <w:r w:rsidRPr="005B4DDD">
        <w:rPr>
          <w:spacing w:val="-4"/>
          <w:lang w:val="sq-AL"/>
        </w:rPr>
        <w:t>veshjes;</w:t>
      </w:r>
    </w:p>
    <w:p w:rsidR="00317615" w:rsidRPr="005B4DDD" w:rsidRDefault="003147C9" w:rsidP="003147C9">
      <w:pPr>
        <w:pStyle w:val="Paragrafi"/>
        <w:rPr>
          <w:spacing w:val="-4"/>
          <w:lang w:val="sq-AL"/>
        </w:rPr>
      </w:pPr>
      <w:r w:rsidRPr="005B4DDD">
        <w:rPr>
          <w:spacing w:val="-4"/>
          <w:lang w:val="sq-AL"/>
        </w:rPr>
        <w:t>b)transferimi</w:t>
      </w:r>
      <w:r w:rsidR="00317615" w:rsidRPr="005B4DDD">
        <w:rPr>
          <w:spacing w:val="-4"/>
          <w:lang w:val="sq-AL"/>
        </w:rPr>
        <w:t xml:space="preserve"> i personit  p</w:t>
      </w:r>
      <w:r w:rsidRPr="005B4DDD">
        <w:rPr>
          <w:spacing w:val="-4"/>
          <w:lang w:val="sq-AL"/>
        </w:rPr>
        <w:t>ë</w:t>
      </w:r>
      <w:r w:rsidR="00317615" w:rsidRPr="005B4DDD">
        <w:rPr>
          <w:spacing w:val="-4"/>
          <w:lang w:val="sq-AL"/>
        </w:rPr>
        <w:t>r  t'u  ripranuar  n</w:t>
      </w:r>
      <w:r w:rsidRPr="005B4DDD">
        <w:rPr>
          <w:spacing w:val="-4"/>
          <w:lang w:val="sq-AL"/>
        </w:rPr>
        <w:t>ë</w:t>
      </w:r>
      <w:r w:rsidR="00317615" w:rsidRPr="005B4DDD">
        <w:rPr>
          <w:spacing w:val="-4"/>
          <w:lang w:val="sq-AL"/>
        </w:rPr>
        <w:t xml:space="preserve">  nj</w:t>
      </w:r>
      <w:r w:rsidRPr="005B4DDD">
        <w:rPr>
          <w:spacing w:val="-4"/>
          <w:lang w:val="sq-AL"/>
        </w:rPr>
        <w:t>ë</w:t>
      </w:r>
      <w:r w:rsidR="00317615" w:rsidRPr="005B4DDD">
        <w:rPr>
          <w:spacing w:val="-4"/>
          <w:lang w:val="sq-AL"/>
        </w:rPr>
        <w:t xml:space="preserve">  shtet  tjet</w:t>
      </w:r>
      <w:r w:rsidRPr="005B4DDD">
        <w:rPr>
          <w:spacing w:val="-4"/>
          <w:lang w:val="sq-AL"/>
        </w:rPr>
        <w:t>ë</w:t>
      </w:r>
      <w:r w:rsidR="00317615" w:rsidRPr="005B4DDD">
        <w:rPr>
          <w:spacing w:val="-4"/>
          <w:lang w:val="sq-AL"/>
        </w:rPr>
        <w:t>r  transiti ose</w:t>
      </w:r>
      <w:r w:rsidR="002D38C0" w:rsidRPr="005B4DDD">
        <w:rPr>
          <w:spacing w:val="-4"/>
          <w:lang w:val="sq-AL"/>
        </w:rPr>
        <w:t xml:space="preserve"> </w:t>
      </w:r>
      <w:r w:rsidR="00317615" w:rsidRPr="005B4DDD">
        <w:rPr>
          <w:spacing w:val="-4"/>
          <w:lang w:val="sq-AL"/>
        </w:rPr>
        <w:t xml:space="preserve">destinacioni </w:t>
      </w:r>
      <w:r w:rsidR="002D38C0" w:rsidRPr="005B4DDD">
        <w:rPr>
          <w:spacing w:val="-4"/>
          <w:lang w:val="sq-AL"/>
        </w:rPr>
        <w:t>dështoi</w:t>
      </w:r>
      <w:r w:rsidR="00A84308">
        <w:rPr>
          <w:spacing w:val="-4"/>
          <w:lang w:val="sq-AL"/>
        </w:rPr>
        <w:t>;</w:t>
      </w:r>
      <w:r w:rsidR="00317615" w:rsidRPr="005B4DDD">
        <w:rPr>
          <w:spacing w:val="-4"/>
          <w:lang w:val="sq-AL"/>
        </w:rPr>
        <w:t xml:space="preserve"> ose</w:t>
      </w:r>
    </w:p>
    <w:p w:rsidR="00317615" w:rsidRPr="005B4DDD" w:rsidRDefault="00317615" w:rsidP="00317615">
      <w:pPr>
        <w:pStyle w:val="Paragrafi"/>
        <w:rPr>
          <w:spacing w:val="-4"/>
          <w:lang w:val="sq-AL"/>
        </w:rPr>
      </w:pPr>
      <w:r w:rsidRPr="005B4DDD">
        <w:rPr>
          <w:spacing w:val="-4"/>
          <w:lang w:val="sq-AL"/>
        </w:rPr>
        <w:t xml:space="preserve">c)transiti </w:t>
      </w:r>
      <w:r w:rsidR="003147C9" w:rsidRPr="005B4DDD">
        <w:rPr>
          <w:spacing w:val="-4"/>
          <w:lang w:val="sq-AL"/>
        </w:rPr>
        <w:t>ë</w:t>
      </w:r>
      <w:r w:rsidRPr="005B4DDD">
        <w:rPr>
          <w:spacing w:val="-4"/>
          <w:lang w:val="sq-AL"/>
        </w:rPr>
        <w:t>sht</w:t>
      </w:r>
      <w:r w:rsidR="003147C9" w:rsidRPr="005B4DDD">
        <w:rPr>
          <w:spacing w:val="-4"/>
          <w:lang w:val="sq-AL"/>
        </w:rPr>
        <w:t>ë</w:t>
      </w:r>
      <w:r w:rsidRPr="005B4DDD">
        <w:rPr>
          <w:spacing w:val="-4"/>
          <w:lang w:val="sq-AL"/>
        </w:rPr>
        <w:t xml:space="preserve"> i pamundur p</w:t>
      </w:r>
      <w:r w:rsidR="003147C9" w:rsidRPr="005B4DDD">
        <w:rPr>
          <w:spacing w:val="-4"/>
          <w:lang w:val="sq-AL"/>
        </w:rPr>
        <w:t>ë</w:t>
      </w:r>
      <w:r w:rsidRPr="005B4DDD">
        <w:rPr>
          <w:spacing w:val="-4"/>
          <w:lang w:val="sq-AL"/>
        </w:rPr>
        <w:t>r arsye t</w:t>
      </w:r>
      <w:r w:rsidR="003147C9" w:rsidRPr="005B4DDD">
        <w:rPr>
          <w:spacing w:val="-4"/>
          <w:lang w:val="sq-AL"/>
        </w:rPr>
        <w:t>ë</w:t>
      </w:r>
      <w:r w:rsidRPr="005B4DDD">
        <w:rPr>
          <w:spacing w:val="-4"/>
          <w:lang w:val="sq-AL"/>
        </w:rPr>
        <w:t xml:space="preserve"> tjera.</w:t>
      </w:r>
    </w:p>
    <w:p w:rsidR="00317615" w:rsidRPr="005B4DDD" w:rsidRDefault="00317615" w:rsidP="009D7B40">
      <w:pPr>
        <w:pStyle w:val="Hapesira7"/>
        <w:rPr>
          <w:lang w:val="sq-AL"/>
        </w:rPr>
      </w:pPr>
    </w:p>
    <w:p w:rsidR="00317615" w:rsidRPr="005B4DDD" w:rsidRDefault="00317615" w:rsidP="00661FF8">
      <w:pPr>
        <w:pStyle w:val="NeniNr"/>
        <w:rPr>
          <w:spacing w:val="-4"/>
          <w:lang w:val="sq-AL"/>
        </w:rPr>
      </w:pPr>
      <w:r w:rsidRPr="005B4DDD">
        <w:rPr>
          <w:spacing w:val="-4"/>
          <w:lang w:val="sq-AL"/>
        </w:rPr>
        <w:t xml:space="preserve">Neni 9 </w:t>
      </w:r>
    </w:p>
    <w:p w:rsidR="00317615" w:rsidRPr="005B4DDD" w:rsidRDefault="00317615" w:rsidP="00661FF8">
      <w:pPr>
        <w:pStyle w:val="NeniTitull"/>
        <w:rPr>
          <w:spacing w:val="-4"/>
          <w:lang w:val="sq-AL"/>
        </w:rPr>
      </w:pPr>
      <w:r w:rsidRPr="005B4DDD">
        <w:rPr>
          <w:spacing w:val="-4"/>
          <w:lang w:val="sq-AL"/>
        </w:rPr>
        <w:t>Kostot</w:t>
      </w:r>
    </w:p>
    <w:p w:rsidR="00317615" w:rsidRPr="005B4DDD" w:rsidRDefault="00317615" w:rsidP="009D7B40">
      <w:pPr>
        <w:pStyle w:val="Hapesira7"/>
        <w:rPr>
          <w:lang w:val="sq-AL"/>
        </w:rPr>
      </w:pPr>
    </w:p>
    <w:p w:rsidR="00317615" w:rsidRPr="005B4DDD" w:rsidRDefault="00317615" w:rsidP="00317615">
      <w:pPr>
        <w:pStyle w:val="Paragrafi"/>
        <w:rPr>
          <w:spacing w:val="-4"/>
          <w:lang w:val="sq-AL"/>
        </w:rPr>
      </w:pPr>
      <w:r w:rsidRPr="005B4DDD">
        <w:rPr>
          <w:spacing w:val="-4"/>
          <w:lang w:val="sq-AL"/>
        </w:rPr>
        <w:t>Kostot q</w:t>
      </w:r>
      <w:r w:rsidR="00D84564" w:rsidRPr="005B4DDD">
        <w:rPr>
          <w:spacing w:val="-4"/>
          <w:lang w:val="sq-AL"/>
        </w:rPr>
        <w:t>ë</w:t>
      </w:r>
      <w:r w:rsidRPr="005B4DDD">
        <w:rPr>
          <w:spacing w:val="-4"/>
          <w:lang w:val="sq-AL"/>
        </w:rPr>
        <w:t xml:space="preserve"> shkaktohen nga Pala e K</w:t>
      </w:r>
      <w:r w:rsidR="00D84564" w:rsidRPr="005B4DDD">
        <w:rPr>
          <w:spacing w:val="-4"/>
          <w:lang w:val="sq-AL"/>
        </w:rPr>
        <w:t>ë</w:t>
      </w:r>
      <w:r w:rsidRPr="005B4DDD">
        <w:rPr>
          <w:spacing w:val="-4"/>
          <w:lang w:val="sq-AL"/>
        </w:rPr>
        <w:t>rkuar n</w:t>
      </w:r>
      <w:r w:rsidR="00D84564" w:rsidRPr="005B4DDD">
        <w:rPr>
          <w:spacing w:val="-4"/>
          <w:lang w:val="sq-AL"/>
        </w:rPr>
        <w:t>ë</w:t>
      </w:r>
      <w:r w:rsidRPr="005B4DDD">
        <w:rPr>
          <w:spacing w:val="-4"/>
          <w:lang w:val="sq-AL"/>
        </w:rPr>
        <w:t xml:space="preserve"> lidhje me ripranirnin dhe operacionet e </w:t>
      </w:r>
      <w:r w:rsidR="002D38C0" w:rsidRPr="005B4DDD">
        <w:rPr>
          <w:spacing w:val="-4"/>
          <w:lang w:val="sq-AL"/>
        </w:rPr>
        <w:t>transitit</w:t>
      </w:r>
      <w:r w:rsidRPr="005B4DDD">
        <w:rPr>
          <w:spacing w:val="-4"/>
          <w:lang w:val="sq-AL"/>
        </w:rPr>
        <w:t xml:space="preserve"> q</w:t>
      </w:r>
      <w:r w:rsidR="00D84564" w:rsidRPr="005B4DDD">
        <w:rPr>
          <w:spacing w:val="-4"/>
          <w:lang w:val="sq-AL"/>
        </w:rPr>
        <w:t>ë</w:t>
      </w:r>
      <w:r w:rsidRPr="005B4DDD">
        <w:rPr>
          <w:spacing w:val="-4"/>
          <w:lang w:val="sq-AL"/>
        </w:rPr>
        <w:t xml:space="preserve"> duhet t</w:t>
      </w:r>
      <w:r w:rsidR="00D84564" w:rsidRPr="005B4DDD">
        <w:rPr>
          <w:spacing w:val="-4"/>
          <w:lang w:val="sq-AL"/>
        </w:rPr>
        <w:t>ë</w:t>
      </w:r>
      <w:r w:rsidRPr="005B4DDD">
        <w:rPr>
          <w:spacing w:val="-4"/>
          <w:lang w:val="sq-AL"/>
        </w:rPr>
        <w:t xml:space="preserve"> mbulohen nga Pala K</w:t>
      </w:r>
      <w:r w:rsidR="00D84564" w:rsidRPr="005B4DDD">
        <w:rPr>
          <w:spacing w:val="-4"/>
          <w:lang w:val="sq-AL"/>
        </w:rPr>
        <w:t>ë</w:t>
      </w:r>
      <w:r w:rsidRPr="005B4DDD">
        <w:rPr>
          <w:spacing w:val="-4"/>
          <w:lang w:val="sq-AL"/>
        </w:rPr>
        <w:t>rkuese n</w:t>
      </w:r>
      <w:r w:rsidR="00D84564" w:rsidRPr="005B4DDD">
        <w:rPr>
          <w:spacing w:val="-4"/>
          <w:lang w:val="sq-AL"/>
        </w:rPr>
        <w:t>ë</w:t>
      </w:r>
      <w:r w:rsidRPr="005B4DDD">
        <w:rPr>
          <w:spacing w:val="-4"/>
          <w:lang w:val="sq-AL"/>
        </w:rPr>
        <w:t xml:space="preserve"> p</w:t>
      </w:r>
      <w:r w:rsidR="00D84564" w:rsidRPr="005B4DDD">
        <w:rPr>
          <w:spacing w:val="-4"/>
          <w:lang w:val="sq-AL"/>
        </w:rPr>
        <w:t>ë</w:t>
      </w:r>
      <w:r w:rsidRPr="005B4DDD">
        <w:rPr>
          <w:spacing w:val="-4"/>
          <w:lang w:val="sq-AL"/>
        </w:rPr>
        <w:t xml:space="preserve">rputhje me </w:t>
      </w:r>
      <w:r w:rsidR="00D84564" w:rsidRPr="005B4DDD">
        <w:rPr>
          <w:spacing w:val="-4"/>
          <w:lang w:val="sq-AL"/>
        </w:rPr>
        <w:t>n</w:t>
      </w:r>
      <w:r w:rsidRPr="005B4DDD">
        <w:rPr>
          <w:spacing w:val="-4"/>
          <w:lang w:val="sq-AL"/>
        </w:rPr>
        <w:t>enin 15 t</w:t>
      </w:r>
      <w:r w:rsidR="00D84564" w:rsidRPr="005B4DDD">
        <w:rPr>
          <w:spacing w:val="-4"/>
          <w:lang w:val="sq-AL"/>
        </w:rPr>
        <w:t>ë</w:t>
      </w:r>
      <w:r w:rsidRPr="005B4DDD">
        <w:rPr>
          <w:spacing w:val="-4"/>
          <w:lang w:val="sq-AL"/>
        </w:rPr>
        <w:t xml:space="preserve"> Marr</w:t>
      </w:r>
      <w:r w:rsidR="00D84564" w:rsidRPr="005B4DDD">
        <w:rPr>
          <w:spacing w:val="-4"/>
          <w:lang w:val="sq-AL"/>
        </w:rPr>
        <w:t>ë</w:t>
      </w:r>
      <w:r w:rsidRPr="005B4DDD">
        <w:rPr>
          <w:spacing w:val="-4"/>
          <w:lang w:val="sq-AL"/>
        </w:rPr>
        <w:t>veshjes, do</w:t>
      </w:r>
      <w:r w:rsidR="002D38C0" w:rsidRPr="005B4DDD">
        <w:rPr>
          <w:spacing w:val="-4"/>
          <w:lang w:val="sq-AL"/>
        </w:rPr>
        <w:t xml:space="preserve"> </w:t>
      </w:r>
      <w:r w:rsidRPr="005B4DDD">
        <w:rPr>
          <w:spacing w:val="-4"/>
          <w:lang w:val="sq-AL"/>
        </w:rPr>
        <w:t>t</w:t>
      </w:r>
      <w:r w:rsidR="00D84564" w:rsidRPr="005B4DDD">
        <w:rPr>
          <w:spacing w:val="-4"/>
          <w:lang w:val="sq-AL"/>
        </w:rPr>
        <w:t>ë</w:t>
      </w:r>
      <w:r w:rsidRPr="005B4DDD">
        <w:rPr>
          <w:spacing w:val="-4"/>
          <w:lang w:val="sq-AL"/>
        </w:rPr>
        <w:t xml:space="preserve"> rimbursohen n</w:t>
      </w:r>
      <w:r w:rsidR="00D84564" w:rsidRPr="005B4DDD">
        <w:rPr>
          <w:spacing w:val="-4"/>
          <w:lang w:val="sq-AL"/>
        </w:rPr>
        <w:t>ë</w:t>
      </w:r>
      <w:r w:rsidRPr="005B4DDD">
        <w:rPr>
          <w:spacing w:val="-4"/>
          <w:lang w:val="sq-AL"/>
        </w:rPr>
        <w:t xml:space="preserve"> </w:t>
      </w:r>
      <w:r w:rsidR="002D38C0" w:rsidRPr="005B4DDD">
        <w:rPr>
          <w:spacing w:val="-4"/>
          <w:lang w:val="sq-AL"/>
        </w:rPr>
        <w:t>e</w:t>
      </w:r>
      <w:r w:rsidRPr="005B4DDD">
        <w:rPr>
          <w:spacing w:val="-4"/>
          <w:lang w:val="sq-AL"/>
        </w:rPr>
        <w:t>uro nga Pala K</w:t>
      </w:r>
      <w:r w:rsidR="00D84564" w:rsidRPr="005B4DDD">
        <w:rPr>
          <w:spacing w:val="-4"/>
          <w:lang w:val="sq-AL"/>
        </w:rPr>
        <w:t>ë</w:t>
      </w:r>
      <w:r w:rsidRPr="005B4DDD">
        <w:rPr>
          <w:spacing w:val="-4"/>
          <w:lang w:val="sq-AL"/>
        </w:rPr>
        <w:t>rkuese brenda 60 dit</w:t>
      </w:r>
      <w:r w:rsidR="00D84564" w:rsidRPr="005B4DDD">
        <w:rPr>
          <w:spacing w:val="-4"/>
          <w:lang w:val="sq-AL"/>
        </w:rPr>
        <w:t>ë</w:t>
      </w:r>
      <w:r w:rsidRPr="005B4DDD">
        <w:rPr>
          <w:spacing w:val="-4"/>
          <w:lang w:val="sq-AL"/>
        </w:rPr>
        <w:t>sh nga dor</w:t>
      </w:r>
      <w:r w:rsidR="00D84564" w:rsidRPr="005B4DDD">
        <w:rPr>
          <w:spacing w:val="-4"/>
          <w:lang w:val="sq-AL"/>
        </w:rPr>
        <w:t>ë</w:t>
      </w:r>
      <w:r w:rsidRPr="005B4DDD">
        <w:rPr>
          <w:spacing w:val="-4"/>
          <w:lang w:val="sq-AL"/>
        </w:rPr>
        <w:t>zimi i nj</w:t>
      </w:r>
      <w:r w:rsidR="00D84564" w:rsidRPr="005B4DDD">
        <w:rPr>
          <w:spacing w:val="-4"/>
          <w:lang w:val="sq-AL"/>
        </w:rPr>
        <w:t>ë</w:t>
      </w:r>
      <w:r w:rsidRPr="005B4DDD">
        <w:rPr>
          <w:spacing w:val="-4"/>
          <w:lang w:val="sq-AL"/>
        </w:rPr>
        <w:t xml:space="preserve"> fature t</w:t>
      </w:r>
      <w:r w:rsidR="00D84564" w:rsidRPr="005B4DDD">
        <w:rPr>
          <w:spacing w:val="-4"/>
          <w:lang w:val="sq-AL"/>
        </w:rPr>
        <w:t>ë</w:t>
      </w:r>
      <w:r w:rsidRPr="005B4DDD">
        <w:rPr>
          <w:spacing w:val="-4"/>
          <w:lang w:val="sq-AL"/>
        </w:rPr>
        <w:t xml:space="preserve"> vlefshme.</w:t>
      </w:r>
    </w:p>
    <w:p w:rsidR="00D54EB8" w:rsidRPr="005B4DDD" w:rsidRDefault="00D54EB8" w:rsidP="009D7B40">
      <w:pPr>
        <w:pStyle w:val="Hapesira7"/>
        <w:rPr>
          <w:lang w:val="sq-AL"/>
        </w:rPr>
      </w:pPr>
    </w:p>
    <w:p w:rsidR="00317615" w:rsidRPr="005B4DDD" w:rsidRDefault="00317615" w:rsidP="00661FF8">
      <w:pPr>
        <w:pStyle w:val="NeniNr"/>
        <w:rPr>
          <w:spacing w:val="-4"/>
          <w:lang w:val="sq-AL"/>
        </w:rPr>
      </w:pPr>
      <w:r w:rsidRPr="005B4DDD">
        <w:rPr>
          <w:spacing w:val="-4"/>
          <w:lang w:val="sq-AL"/>
        </w:rPr>
        <w:t>Neni 10</w:t>
      </w:r>
    </w:p>
    <w:p w:rsidR="00317615" w:rsidRPr="005B4DDD" w:rsidRDefault="00317615" w:rsidP="00661FF8">
      <w:pPr>
        <w:pStyle w:val="NeniTitull"/>
        <w:rPr>
          <w:spacing w:val="-4"/>
          <w:lang w:val="sq-AL"/>
        </w:rPr>
      </w:pPr>
      <w:r w:rsidRPr="005B4DDD">
        <w:rPr>
          <w:spacing w:val="-4"/>
          <w:lang w:val="sq-AL"/>
        </w:rPr>
        <w:t xml:space="preserve"> Takimi i eksperteve</w:t>
      </w:r>
    </w:p>
    <w:p w:rsidR="00317615" w:rsidRPr="005B4DDD" w:rsidRDefault="00317615" w:rsidP="009D7B40">
      <w:pPr>
        <w:pStyle w:val="Hapesira7"/>
        <w:rPr>
          <w:lang w:val="sq-AL"/>
        </w:rPr>
      </w:pPr>
    </w:p>
    <w:p w:rsidR="00317615" w:rsidRPr="005B4DDD" w:rsidRDefault="00317615" w:rsidP="00317615">
      <w:pPr>
        <w:pStyle w:val="Paragrafi"/>
        <w:rPr>
          <w:spacing w:val="-4"/>
          <w:lang w:val="sq-AL"/>
        </w:rPr>
      </w:pPr>
      <w:r w:rsidRPr="005B4DDD">
        <w:rPr>
          <w:spacing w:val="-4"/>
          <w:lang w:val="sq-AL"/>
        </w:rPr>
        <w:t>l.</w:t>
      </w:r>
      <w:r w:rsidR="002D38C0" w:rsidRPr="005B4DDD">
        <w:rPr>
          <w:spacing w:val="-4"/>
          <w:lang w:val="sq-AL"/>
        </w:rPr>
        <w:t xml:space="preserve"> </w:t>
      </w:r>
      <w:r w:rsidRPr="005B4DDD">
        <w:rPr>
          <w:spacing w:val="-4"/>
          <w:lang w:val="sq-AL"/>
        </w:rPr>
        <w:t>Autoritetet Kompetente t</w:t>
      </w:r>
      <w:r w:rsidR="00D84564" w:rsidRPr="005B4DDD">
        <w:rPr>
          <w:spacing w:val="-4"/>
          <w:lang w:val="sq-AL"/>
        </w:rPr>
        <w:t>ë</w:t>
      </w:r>
      <w:r w:rsidRPr="005B4DDD">
        <w:rPr>
          <w:spacing w:val="-4"/>
          <w:lang w:val="sq-AL"/>
        </w:rPr>
        <w:t xml:space="preserve"> Pal</w:t>
      </w:r>
      <w:r w:rsidR="00D84564" w:rsidRPr="005B4DDD">
        <w:rPr>
          <w:spacing w:val="-4"/>
          <w:lang w:val="sq-AL"/>
        </w:rPr>
        <w:t>ë</w:t>
      </w:r>
      <w:r w:rsidRPr="005B4DDD">
        <w:rPr>
          <w:spacing w:val="-4"/>
          <w:lang w:val="sq-AL"/>
        </w:rPr>
        <w:t>ve mund t</w:t>
      </w:r>
      <w:r w:rsidR="00D84564" w:rsidRPr="005B4DDD">
        <w:rPr>
          <w:spacing w:val="-4"/>
          <w:lang w:val="sq-AL"/>
        </w:rPr>
        <w:t>ë</w:t>
      </w:r>
      <w:r w:rsidRPr="005B4DDD">
        <w:rPr>
          <w:spacing w:val="-4"/>
          <w:lang w:val="sq-AL"/>
        </w:rPr>
        <w:t xml:space="preserve"> organizojn</w:t>
      </w:r>
      <w:r w:rsidR="00D84564" w:rsidRPr="005B4DDD">
        <w:rPr>
          <w:spacing w:val="-4"/>
          <w:lang w:val="sq-AL"/>
        </w:rPr>
        <w:t>ë</w:t>
      </w:r>
      <w:r w:rsidRPr="005B4DDD">
        <w:rPr>
          <w:spacing w:val="-4"/>
          <w:lang w:val="sq-AL"/>
        </w:rPr>
        <w:t xml:space="preserve"> takime t</w:t>
      </w:r>
      <w:r w:rsidR="00D84564" w:rsidRPr="005B4DDD">
        <w:rPr>
          <w:spacing w:val="-4"/>
          <w:lang w:val="sq-AL"/>
        </w:rPr>
        <w:t>ë</w:t>
      </w:r>
      <w:r w:rsidR="00A84308">
        <w:rPr>
          <w:spacing w:val="-4"/>
          <w:lang w:val="sq-AL"/>
        </w:rPr>
        <w:t xml:space="preserve"> ekspertë</w:t>
      </w:r>
      <w:r w:rsidRPr="005B4DDD">
        <w:rPr>
          <w:spacing w:val="-4"/>
          <w:lang w:val="sq-AL"/>
        </w:rPr>
        <w:t>ve sipas</w:t>
      </w:r>
      <w:r w:rsidR="002D38C0" w:rsidRPr="005B4DDD">
        <w:rPr>
          <w:spacing w:val="-4"/>
          <w:lang w:val="sq-AL"/>
        </w:rPr>
        <w:t xml:space="preserve"> </w:t>
      </w:r>
      <w:r w:rsidRPr="005B4DDD">
        <w:rPr>
          <w:spacing w:val="-4"/>
          <w:lang w:val="sq-AL"/>
        </w:rPr>
        <w:t>nevoj</w:t>
      </w:r>
      <w:r w:rsidR="00D84564" w:rsidRPr="005B4DDD">
        <w:rPr>
          <w:spacing w:val="-4"/>
          <w:lang w:val="sq-AL"/>
        </w:rPr>
        <w:t>ë</w:t>
      </w:r>
      <w:r w:rsidRPr="005B4DDD">
        <w:rPr>
          <w:spacing w:val="-4"/>
          <w:lang w:val="sq-AL"/>
        </w:rPr>
        <w:t>s, veçan</w:t>
      </w:r>
      <w:r w:rsidR="00D84564" w:rsidRPr="005B4DDD">
        <w:rPr>
          <w:spacing w:val="-4"/>
          <w:lang w:val="sq-AL"/>
        </w:rPr>
        <w:t>ë</w:t>
      </w:r>
      <w:r w:rsidRPr="005B4DDD">
        <w:rPr>
          <w:spacing w:val="-4"/>
          <w:lang w:val="sq-AL"/>
        </w:rPr>
        <w:t>risht zbatimit t</w:t>
      </w:r>
      <w:r w:rsidR="00D84564" w:rsidRPr="005B4DDD">
        <w:rPr>
          <w:spacing w:val="-4"/>
          <w:lang w:val="sq-AL"/>
        </w:rPr>
        <w:t>ë</w:t>
      </w:r>
      <w:r w:rsidRPr="005B4DDD">
        <w:rPr>
          <w:spacing w:val="-4"/>
          <w:lang w:val="sq-AL"/>
        </w:rPr>
        <w:t xml:space="preserve"> k</w:t>
      </w:r>
      <w:r w:rsidR="00D84564" w:rsidRPr="005B4DDD">
        <w:rPr>
          <w:spacing w:val="-4"/>
          <w:lang w:val="sq-AL"/>
        </w:rPr>
        <w:t>ë</w:t>
      </w:r>
      <w:r w:rsidRPr="005B4DDD">
        <w:rPr>
          <w:spacing w:val="-4"/>
          <w:lang w:val="sq-AL"/>
        </w:rPr>
        <w:t>saj Marr</w:t>
      </w:r>
      <w:r w:rsidR="00D84564" w:rsidRPr="005B4DDD">
        <w:rPr>
          <w:spacing w:val="-4"/>
          <w:lang w:val="sq-AL"/>
        </w:rPr>
        <w:t>ë</w:t>
      </w:r>
      <w:r w:rsidRPr="005B4DDD">
        <w:rPr>
          <w:spacing w:val="-4"/>
          <w:lang w:val="sq-AL"/>
        </w:rPr>
        <w:t>veshje dhe Protokollit Zbatues.</w:t>
      </w:r>
    </w:p>
    <w:p w:rsidR="00317615" w:rsidRPr="005B4DDD" w:rsidRDefault="00317615" w:rsidP="00317615">
      <w:pPr>
        <w:pStyle w:val="Paragrafi"/>
        <w:rPr>
          <w:spacing w:val="-4"/>
          <w:lang w:val="sq-AL"/>
        </w:rPr>
      </w:pPr>
      <w:r w:rsidRPr="005B4DDD">
        <w:rPr>
          <w:spacing w:val="-4"/>
          <w:lang w:val="sq-AL"/>
        </w:rPr>
        <w:t>2.</w:t>
      </w:r>
      <w:r w:rsidR="002D38C0" w:rsidRPr="005B4DDD">
        <w:rPr>
          <w:spacing w:val="-4"/>
          <w:lang w:val="sq-AL"/>
        </w:rPr>
        <w:t xml:space="preserve"> </w:t>
      </w:r>
      <w:r w:rsidRPr="005B4DDD">
        <w:rPr>
          <w:spacing w:val="-4"/>
          <w:lang w:val="sq-AL"/>
        </w:rPr>
        <w:t>Koha dhe vendi i k</w:t>
      </w:r>
      <w:r w:rsidR="00D84564" w:rsidRPr="005B4DDD">
        <w:rPr>
          <w:spacing w:val="-4"/>
          <w:lang w:val="sq-AL"/>
        </w:rPr>
        <w:t>ë</w:t>
      </w:r>
      <w:r w:rsidRPr="005B4DDD">
        <w:rPr>
          <w:spacing w:val="-4"/>
          <w:lang w:val="sq-AL"/>
        </w:rPr>
        <w:t>tyre konsultimeve do</w:t>
      </w:r>
      <w:r w:rsidR="00A84308">
        <w:rPr>
          <w:spacing w:val="-4"/>
          <w:lang w:val="sq-AL"/>
        </w:rPr>
        <w:t xml:space="preserve"> </w:t>
      </w:r>
      <w:r w:rsidRPr="005B4DDD">
        <w:rPr>
          <w:spacing w:val="-4"/>
          <w:lang w:val="sq-AL"/>
        </w:rPr>
        <w:t>t</w:t>
      </w:r>
      <w:r w:rsidR="00D84564" w:rsidRPr="005B4DDD">
        <w:rPr>
          <w:spacing w:val="-4"/>
          <w:lang w:val="sq-AL"/>
        </w:rPr>
        <w:t>ë</w:t>
      </w:r>
      <w:r w:rsidRPr="005B4DDD">
        <w:rPr>
          <w:spacing w:val="-4"/>
          <w:lang w:val="sq-AL"/>
        </w:rPr>
        <w:t xml:space="preserve"> vendoset me marr</w:t>
      </w:r>
      <w:r w:rsidR="00D84564" w:rsidRPr="005B4DDD">
        <w:rPr>
          <w:spacing w:val="-4"/>
          <w:lang w:val="sq-AL"/>
        </w:rPr>
        <w:t>ë</w:t>
      </w:r>
      <w:r w:rsidRPr="005B4DDD">
        <w:rPr>
          <w:spacing w:val="-4"/>
          <w:lang w:val="sq-AL"/>
        </w:rPr>
        <w:t>veshje mes pal</w:t>
      </w:r>
      <w:r w:rsidR="00D84564" w:rsidRPr="005B4DDD">
        <w:rPr>
          <w:spacing w:val="-4"/>
          <w:lang w:val="sq-AL"/>
        </w:rPr>
        <w:t>ë</w:t>
      </w:r>
      <w:r w:rsidRPr="005B4DDD">
        <w:rPr>
          <w:spacing w:val="-4"/>
          <w:lang w:val="sq-AL"/>
        </w:rPr>
        <w:t>ve.</w:t>
      </w:r>
    </w:p>
    <w:p w:rsidR="00317615" w:rsidRPr="005B4DDD" w:rsidRDefault="00317615" w:rsidP="009D7B40">
      <w:pPr>
        <w:pStyle w:val="Hapesira7"/>
        <w:rPr>
          <w:lang w:val="sq-AL"/>
        </w:rPr>
      </w:pPr>
    </w:p>
    <w:p w:rsidR="00317615" w:rsidRPr="005B4DDD" w:rsidRDefault="00317615" w:rsidP="00661FF8">
      <w:pPr>
        <w:pStyle w:val="NeniNr"/>
        <w:rPr>
          <w:spacing w:val="-4"/>
          <w:lang w:val="sq-AL"/>
        </w:rPr>
      </w:pPr>
      <w:r w:rsidRPr="005B4DDD">
        <w:rPr>
          <w:spacing w:val="-4"/>
          <w:lang w:val="sq-AL"/>
        </w:rPr>
        <w:t>Neni 11</w:t>
      </w:r>
    </w:p>
    <w:p w:rsidR="00317615" w:rsidRPr="005B4DDD" w:rsidRDefault="00317615" w:rsidP="00661FF8">
      <w:pPr>
        <w:pStyle w:val="NeniTitull"/>
        <w:rPr>
          <w:spacing w:val="-4"/>
          <w:lang w:val="sq-AL"/>
        </w:rPr>
      </w:pPr>
      <w:r w:rsidRPr="005B4DDD">
        <w:rPr>
          <w:spacing w:val="-4"/>
          <w:lang w:val="sq-AL"/>
        </w:rPr>
        <w:t>Marr</w:t>
      </w:r>
      <w:r w:rsidR="00D84564" w:rsidRPr="005B4DDD">
        <w:rPr>
          <w:spacing w:val="-4"/>
          <w:lang w:val="sq-AL"/>
        </w:rPr>
        <w:t>ë</w:t>
      </w:r>
      <w:r w:rsidRPr="005B4DDD">
        <w:rPr>
          <w:spacing w:val="-4"/>
          <w:lang w:val="sq-AL"/>
        </w:rPr>
        <w:t>dh</w:t>
      </w:r>
      <w:r w:rsidR="00D84564" w:rsidRPr="005B4DDD">
        <w:rPr>
          <w:spacing w:val="-4"/>
          <w:lang w:val="sq-AL"/>
        </w:rPr>
        <w:t>ë</w:t>
      </w:r>
      <w:r w:rsidRPr="005B4DDD">
        <w:rPr>
          <w:spacing w:val="-4"/>
          <w:lang w:val="sq-AL"/>
        </w:rPr>
        <w:t xml:space="preserve">nia me </w:t>
      </w:r>
      <w:r w:rsidR="00D84564" w:rsidRPr="005B4DDD">
        <w:rPr>
          <w:spacing w:val="-4"/>
          <w:lang w:val="sq-AL"/>
        </w:rPr>
        <w:t>trak</w:t>
      </w:r>
      <w:r w:rsidRPr="005B4DDD">
        <w:rPr>
          <w:spacing w:val="-4"/>
          <w:lang w:val="sq-AL"/>
        </w:rPr>
        <w:t>tatet e tjera</w:t>
      </w:r>
    </w:p>
    <w:p w:rsidR="00317615" w:rsidRPr="005B4DDD" w:rsidRDefault="00317615" w:rsidP="009D7B40">
      <w:pPr>
        <w:pStyle w:val="Hapesira7"/>
        <w:rPr>
          <w:lang w:val="sq-AL"/>
        </w:rPr>
      </w:pPr>
    </w:p>
    <w:p w:rsidR="00317615" w:rsidRPr="005B4DDD" w:rsidRDefault="00317615" w:rsidP="00D84564">
      <w:pPr>
        <w:pStyle w:val="Paragrafi"/>
        <w:rPr>
          <w:spacing w:val="-4"/>
          <w:lang w:val="sq-AL"/>
        </w:rPr>
      </w:pPr>
      <w:r w:rsidRPr="005B4DDD">
        <w:rPr>
          <w:spacing w:val="-4"/>
          <w:lang w:val="sq-AL"/>
        </w:rPr>
        <w:t>Ky Protokoll  nuk prek t</w:t>
      </w:r>
      <w:r w:rsidR="00D84564" w:rsidRPr="005B4DDD">
        <w:rPr>
          <w:spacing w:val="-4"/>
          <w:lang w:val="sq-AL"/>
        </w:rPr>
        <w:t>ë</w:t>
      </w:r>
      <w:r w:rsidRPr="005B4DDD">
        <w:rPr>
          <w:spacing w:val="-4"/>
          <w:lang w:val="sq-AL"/>
        </w:rPr>
        <w:t xml:space="preserve"> drejtat, detyrimet dhe p</w:t>
      </w:r>
      <w:r w:rsidR="00D84564" w:rsidRPr="005B4DDD">
        <w:rPr>
          <w:spacing w:val="-4"/>
          <w:lang w:val="sq-AL"/>
        </w:rPr>
        <w:t>ë</w:t>
      </w:r>
      <w:r w:rsidRPr="005B4DDD">
        <w:rPr>
          <w:spacing w:val="-4"/>
          <w:lang w:val="sq-AL"/>
        </w:rPr>
        <w:t>rgjegj</w:t>
      </w:r>
      <w:r w:rsidR="00D84564" w:rsidRPr="005B4DDD">
        <w:rPr>
          <w:spacing w:val="-4"/>
          <w:lang w:val="sq-AL"/>
        </w:rPr>
        <w:t>ë</w:t>
      </w:r>
      <w:r w:rsidRPr="005B4DDD">
        <w:rPr>
          <w:spacing w:val="-4"/>
          <w:lang w:val="sq-AL"/>
        </w:rPr>
        <w:t>sit</w:t>
      </w:r>
      <w:r w:rsidR="00D84564" w:rsidRPr="005B4DDD">
        <w:rPr>
          <w:spacing w:val="-4"/>
          <w:lang w:val="sq-AL"/>
        </w:rPr>
        <w:t>ë</w:t>
      </w:r>
      <w:r w:rsidRPr="005B4DDD">
        <w:rPr>
          <w:spacing w:val="-4"/>
          <w:lang w:val="sq-AL"/>
        </w:rPr>
        <w:t xml:space="preserve"> e Pal</w:t>
      </w:r>
      <w:r w:rsidR="00D84564" w:rsidRPr="005B4DDD">
        <w:rPr>
          <w:spacing w:val="-4"/>
          <w:lang w:val="sq-AL"/>
        </w:rPr>
        <w:t>ë</w:t>
      </w:r>
      <w:r w:rsidRPr="005B4DDD">
        <w:rPr>
          <w:spacing w:val="-4"/>
          <w:lang w:val="sq-AL"/>
        </w:rPr>
        <w:t>v</w:t>
      </w:r>
      <w:r w:rsidR="00D84564" w:rsidRPr="005B4DDD">
        <w:rPr>
          <w:spacing w:val="-4"/>
          <w:lang w:val="sq-AL"/>
        </w:rPr>
        <w:t>e</w:t>
      </w:r>
      <w:r w:rsidRPr="005B4DDD">
        <w:rPr>
          <w:spacing w:val="-4"/>
          <w:lang w:val="sq-AL"/>
        </w:rPr>
        <w:t xml:space="preserve"> q</w:t>
      </w:r>
      <w:r w:rsidR="00D84564" w:rsidRPr="005B4DDD">
        <w:rPr>
          <w:spacing w:val="-4"/>
          <w:lang w:val="sq-AL"/>
        </w:rPr>
        <w:t>ë</w:t>
      </w:r>
      <w:r w:rsidRPr="005B4DDD">
        <w:rPr>
          <w:spacing w:val="-4"/>
          <w:lang w:val="sq-AL"/>
        </w:rPr>
        <w:t xml:space="preserve"> rrjedhin</w:t>
      </w:r>
      <w:r w:rsidR="002D38C0" w:rsidRPr="005B4DDD">
        <w:rPr>
          <w:spacing w:val="-4"/>
          <w:lang w:val="sq-AL"/>
        </w:rPr>
        <w:t xml:space="preserve"> </w:t>
      </w:r>
      <w:r w:rsidRPr="005B4DDD">
        <w:rPr>
          <w:spacing w:val="-4"/>
          <w:lang w:val="sq-AL"/>
        </w:rPr>
        <w:t>nga traktatet e tjera nd</w:t>
      </w:r>
      <w:r w:rsidR="00D84564" w:rsidRPr="005B4DDD">
        <w:rPr>
          <w:spacing w:val="-4"/>
          <w:lang w:val="sq-AL"/>
        </w:rPr>
        <w:t>ë</w:t>
      </w:r>
      <w:r w:rsidRPr="005B4DDD">
        <w:rPr>
          <w:spacing w:val="-4"/>
          <w:lang w:val="sq-AL"/>
        </w:rPr>
        <w:t>rkomb</w:t>
      </w:r>
      <w:r w:rsidR="00D84564" w:rsidRPr="005B4DDD">
        <w:rPr>
          <w:spacing w:val="-4"/>
          <w:lang w:val="sq-AL"/>
        </w:rPr>
        <w:t>ë</w:t>
      </w:r>
      <w:r w:rsidRPr="005B4DDD">
        <w:rPr>
          <w:spacing w:val="-4"/>
          <w:lang w:val="sq-AL"/>
        </w:rPr>
        <w:t>tare.</w:t>
      </w:r>
    </w:p>
    <w:p w:rsidR="00317615" w:rsidRPr="005B4DDD" w:rsidRDefault="00317615" w:rsidP="00661FF8">
      <w:pPr>
        <w:pStyle w:val="NeniNr"/>
        <w:rPr>
          <w:spacing w:val="-4"/>
          <w:lang w:val="sq-AL"/>
        </w:rPr>
      </w:pPr>
      <w:r w:rsidRPr="005B4DDD">
        <w:rPr>
          <w:spacing w:val="-4"/>
          <w:lang w:val="sq-AL"/>
        </w:rPr>
        <w:t>Neni 12</w:t>
      </w:r>
    </w:p>
    <w:p w:rsidR="00317615" w:rsidRPr="005B4DDD" w:rsidRDefault="00317615" w:rsidP="00661FF8">
      <w:pPr>
        <w:pStyle w:val="NeniTitull"/>
        <w:rPr>
          <w:spacing w:val="-4"/>
          <w:lang w:val="sq-AL"/>
        </w:rPr>
      </w:pPr>
      <w:r w:rsidRPr="005B4DDD">
        <w:rPr>
          <w:spacing w:val="-4"/>
          <w:lang w:val="sq-AL"/>
        </w:rPr>
        <w:t>Zgjidhja e mosmarr</w:t>
      </w:r>
      <w:r w:rsidR="00D84564" w:rsidRPr="005B4DDD">
        <w:rPr>
          <w:spacing w:val="-4"/>
          <w:lang w:val="sq-AL"/>
        </w:rPr>
        <w:t>ë</w:t>
      </w:r>
      <w:r w:rsidRPr="005B4DDD">
        <w:rPr>
          <w:spacing w:val="-4"/>
          <w:lang w:val="sq-AL"/>
        </w:rPr>
        <w:t>veshjeve</w:t>
      </w:r>
    </w:p>
    <w:p w:rsidR="00317615" w:rsidRPr="005B4DDD" w:rsidRDefault="00317615" w:rsidP="009D7B40">
      <w:pPr>
        <w:pStyle w:val="Hapesira7"/>
        <w:rPr>
          <w:lang w:val="sq-AL"/>
        </w:rPr>
      </w:pPr>
    </w:p>
    <w:p w:rsidR="00317615" w:rsidRPr="005B4DDD" w:rsidRDefault="00317615" w:rsidP="00317615">
      <w:pPr>
        <w:pStyle w:val="Paragrafi"/>
        <w:rPr>
          <w:spacing w:val="-4"/>
          <w:lang w:val="sq-AL"/>
        </w:rPr>
      </w:pPr>
      <w:r w:rsidRPr="005B4DDD">
        <w:rPr>
          <w:spacing w:val="-4"/>
          <w:lang w:val="sq-AL"/>
        </w:rPr>
        <w:t>l. Çdo mosmarr</w:t>
      </w:r>
      <w:r w:rsidR="00D84564" w:rsidRPr="005B4DDD">
        <w:rPr>
          <w:spacing w:val="-4"/>
          <w:lang w:val="sq-AL"/>
        </w:rPr>
        <w:t>ë</w:t>
      </w:r>
      <w:r w:rsidRPr="005B4DDD">
        <w:rPr>
          <w:spacing w:val="-4"/>
          <w:lang w:val="sq-AL"/>
        </w:rPr>
        <w:t>veshje  q</w:t>
      </w:r>
      <w:r w:rsidR="00D84564" w:rsidRPr="005B4DDD">
        <w:rPr>
          <w:spacing w:val="-4"/>
          <w:lang w:val="sq-AL"/>
        </w:rPr>
        <w:t>ë</w:t>
      </w:r>
      <w:r w:rsidRPr="005B4DDD">
        <w:rPr>
          <w:spacing w:val="-4"/>
          <w:lang w:val="sq-AL"/>
        </w:rPr>
        <w:t xml:space="preserve"> mund t</w:t>
      </w:r>
      <w:r w:rsidR="00D84564" w:rsidRPr="005B4DDD">
        <w:rPr>
          <w:spacing w:val="-4"/>
          <w:lang w:val="sq-AL"/>
        </w:rPr>
        <w:t>ë</w:t>
      </w:r>
      <w:r w:rsidRPr="005B4DDD">
        <w:rPr>
          <w:spacing w:val="-4"/>
          <w:lang w:val="sq-AL"/>
        </w:rPr>
        <w:t xml:space="preserve"> lind</w:t>
      </w:r>
      <w:r w:rsidR="00D84564" w:rsidRPr="005B4DDD">
        <w:rPr>
          <w:spacing w:val="-4"/>
          <w:lang w:val="sq-AL"/>
        </w:rPr>
        <w:t>ë</w:t>
      </w:r>
      <w:r w:rsidRPr="005B4DDD">
        <w:rPr>
          <w:spacing w:val="-4"/>
          <w:lang w:val="sq-AL"/>
        </w:rPr>
        <w:t xml:space="preserve"> n</w:t>
      </w:r>
      <w:r w:rsidR="00D84564" w:rsidRPr="005B4DDD">
        <w:rPr>
          <w:spacing w:val="-4"/>
          <w:lang w:val="sq-AL"/>
        </w:rPr>
        <w:t>ë</w:t>
      </w:r>
      <w:r w:rsidR="00A84308">
        <w:rPr>
          <w:spacing w:val="-4"/>
          <w:lang w:val="sq-AL"/>
        </w:rPr>
        <w:t xml:space="preserve"> lidhje me interpretimin</w:t>
      </w:r>
      <w:r w:rsidRPr="005B4DDD">
        <w:rPr>
          <w:spacing w:val="-4"/>
          <w:lang w:val="sq-AL"/>
        </w:rPr>
        <w:t xml:space="preserve"> dhe/ose aplikimin e k</w:t>
      </w:r>
      <w:r w:rsidR="00D84564" w:rsidRPr="005B4DDD">
        <w:rPr>
          <w:spacing w:val="-4"/>
          <w:lang w:val="sq-AL"/>
        </w:rPr>
        <w:t>ë</w:t>
      </w:r>
      <w:r w:rsidR="00B946A1">
        <w:rPr>
          <w:spacing w:val="-4"/>
          <w:lang w:val="sq-AL"/>
        </w:rPr>
        <w:t>tij p</w:t>
      </w:r>
      <w:r w:rsidRPr="005B4DDD">
        <w:rPr>
          <w:spacing w:val="-4"/>
          <w:lang w:val="sq-AL"/>
        </w:rPr>
        <w:t>rotokolli do</w:t>
      </w:r>
      <w:r w:rsidR="002D38C0" w:rsidRPr="005B4DDD">
        <w:rPr>
          <w:spacing w:val="-4"/>
          <w:lang w:val="sq-AL"/>
        </w:rPr>
        <w:t xml:space="preserve"> </w:t>
      </w:r>
      <w:r w:rsidRPr="005B4DDD">
        <w:rPr>
          <w:spacing w:val="-4"/>
          <w:lang w:val="sq-AL"/>
        </w:rPr>
        <w:t>t</w:t>
      </w:r>
      <w:r w:rsidR="00D84564" w:rsidRPr="005B4DDD">
        <w:rPr>
          <w:spacing w:val="-4"/>
          <w:lang w:val="sq-AL"/>
        </w:rPr>
        <w:t>ë</w:t>
      </w:r>
      <w:r w:rsidRPr="005B4DDD">
        <w:rPr>
          <w:spacing w:val="-4"/>
          <w:lang w:val="sq-AL"/>
        </w:rPr>
        <w:t xml:space="preserve"> zgjidhet nga Pal</w:t>
      </w:r>
      <w:r w:rsidR="00D84564" w:rsidRPr="005B4DDD">
        <w:rPr>
          <w:spacing w:val="-4"/>
          <w:lang w:val="sq-AL"/>
        </w:rPr>
        <w:t>ë</w:t>
      </w:r>
      <w:r w:rsidRPr="005B4DDD">
        <w:rPr>
          <w:spacing w:val="-4"/>
          <w:lang w:val="sq-AL"/>
        </w:rPr>
        <w:t>t n</w:t>
      </w:r>
      <w:r w:rsidR="00D84564" w:rsidRPr="005B4DDD">
        <w:rPr>
          <w:spacing w:val="-4"/>
          <w:lang w:val="sq-AL"/>
        </w:rPr>
        <w:t>ë</w:t>
      </w:r>
      <w:r w:rsidRPr="005B4DDD">
        <w:rPr>
          <w:spacing w:val="-4"/>
          <w:lang w:val="sq-AL"/>
        </w:rPr>
        <w:t>p</w:t>
      </w:r>
      <w:r w:rsidR="00D84564" w:rsidRPr="005B4DDD">
        <w:rPr>
          <w:spacing w:val="-4"/>
          <w:lang w:val="sq-AL"/>
        </w:rPr>
        <w:t>ë</w:t>
      </w:r>
      <w:r w:rsidRPr="005B4DDD">
        <w:rPr>
          <w:spacing w:val="-4"/>
          <w:lang w:val="sq-AL"/>
        </w:rPr>
        <w:t>rmjet kanaleve diplomatike.</w:t>
      </w:r>
    </w:p>
    <w:p w:rsidR="00317615" w:rsidRPr="005B4DDD" w:rsidRDefault="00317615" w:rsidP="00317615">
      <w:pPr>
        <w:pStyle w:val="Paragrafi"/>
        <w:rPr>
          <w:spacing w:val="-4"/>
          <w:lang w:val="sq-AL"/>
        </w:rPr>
      </w:pPr>
      <w:r w:rsidRPr="005B4DDD">
        <w:rPr>
          <w:spacing w:val="-4"/>
          <w:lang w:val="sq-AL"/>
        </w:rPr>
        <w:t>2.</w:t>
      </w:r>
      <w:r w:rsidR="002D38C0" w:rsidRPr="005B4DDD">
        <w:rPr>
          <w:spacing w:val="-4"/>
          <w:lang w:val="sq-AL"/>
        </w:rPr>
        <w:t xml:space="preserve"> </w:t>
      </w:r>
      <w:r w:rsidRPr="005B4DDD">
        <w:rPr>
          <w:spacing w:val="-4"/>
          <w:lang w:val="sq-AL"/>
        </w:rPr>
        <w:t>N</w:t>
      </w:r>
      <w:r w:rsidR="00D84564" w:rsidRPr="005B4DDD">
        <w:rPr>
          <w:spacing w:val="-4"/>
          <w:lang w:val="sq-AL"/>
        </w:rPr>
        <w:t>ë</w:t>
      </w:r>
      <w:r w:rsidRPr="005B4DDD">
        <w:rPr>
          <w:spacing w:val="-4"/>
          <w:lang w:val="sq-AL"/>
        </w:rPr>
        <w:t xml:space="preserve"> rast se mosmarr</w:t>
      </w:r>
      <w:r w:rsidR="00D84564" w:rsidRPr="005B4DDD">
        <w:rPr>
          <w:spacing w:val="-4"/>
          <w:lang w:val="sq-AL"/>
        </w:rPr>
        <w:t>ë</w:t>
      </w:r>
      <w:r w:rsidRPr="005B4DDD">
        <w:rPr>
          <w:spacing w:val="-4"/>
          <w:lang w:val="sq-AL"/>
        </w:rPr>
        <w:t>veshjet nuk mund t</w:t>
      </w:r>
      <w:r w:rsidR="00D84564" w:rsidRPr="005B4DDD">
        <w:rPr>
          <w:spacing w:val="-4"/>
          <w:lang w:val="sq-AL"/>
        </w:rPr>
        <w:t>ë</w:t>
      </w:r>
      <w:r w:rsidRPr="005B4DDD">
        <w:rPr>
          <w:spacing w:val="-4"/>
          <w:lang w:val="sq-AL"/>
        </w:rPr>
        <w:t xml:space="preserve"> zgjidhen n</w:t>
      </w:r>
      <w:r w:rsidR="00D84564" w:rsidRPr="005B4DDD">
        <w:rPr>
          <w:spacing w:val="-4"/>
          <w:lang w:val="sq-AL"/>
        </w:rPr>
        <w:t>ë</w:t>
      </w:r>
      <w:r w:rsidRPr="005B4DDD">
        <w:rPr>
          <w:spacing w:val="-4"/>
          <w:lang w:val="sq-AL"/>
        </w:rPr>
        <w:t xml:space="preserve"> p</w:t>
      </w:r>
      <w:r w:rsidR="00D84564" w:rsidRPr="005B4DDD">
        <w:rPr>
          <w:spacing w:val="-4"/>
          <w:lang w:val="sq-AL"/>
        </w:rPr>
        <w:t>ë</w:t>
      </w:r>
      <w:r w:rsidRPr="005B4DDD">
        <w:rPr>
          <w:spacing w:val="-4"/>
          <w:lang w:val="sq-AL"/>
        </w:rPr>
        <w:t>rputhje me paragraf</w:t>
      </w:r>
      <w:r w:rsidR="002D38C0" w:rsidRPr="005B4DDD">
        <w:rPr>
          <w:spacing w:val="-4"/>
          <w:lang w:val="sq-AL"/>
        </w:rPr>
        <w:t>in</w:t>
      </w:r>
      <w:r w:rsidRPr="005B4DDD">
        <w:rPr>
          <w:spacing w:val="-4"/>
          <w:lang w:val="sq-AL"/>
        </w:rPr>
        <w:t xml:space="preserve"> 1 t</w:t>
      </w:r>
      <w:r w:rsidR="00D84564" w:rsidRPr="005B4DDD">
        <w:rPr>
          <w:spacing w:val="-4"/>
          <w:lang w:val="sq-AL"/>
        </w:rPr>
        <w:t>ë</w:t>
      </w:r>
      <w:r w:rsidRPr="005B4DDD">
        <w:rPr>
          <w:spacing w:val="-4"/>
          <w:lang w:val="sq-AL"/>
        </w:rPr>
        <w:t xml:space="preserve"> k</w:t>
      </w:r>
      <w:r w:rsidR="00D84564" w:rsidRPr="005B4DDD">
        <w:rPr>
          <w:spacing w:val="-4"/>
          <w:lang w:val="sq-AL"/>
        </w:rPr>
        <w:t>ë</w:t>
      </w:r>
      <w:r w:rsidRPr="005B4DDD">
        <w:rPr>
          <w:spacing w:val="-4"/>
          <w:lang w:val="sq-AL"/>
        </w:rPr>
        <w:t>tij neni, ato do</w:t>
      </w:r>
      <w:r w:rsidR="002D38C0" w:rsidRPr="005B4DDD">
        <w:rPr>
          <w:spacing w:val="-4"/>
          <w:lang w:val="sq-AL"/>
        </w:rPr>
        <w:t xml:space="preserve"> </w:t>
      </w:r>
      <w:r w:rsidRPr="005B4DDD">
        <w:rPr>
          <w:spacing w:val="-4"/>
          <w:lang w:val="sq-AL"/>
        </w:rPr>
        <w:t>t</w:t>
      </w:r>
      <w:r w:rsidR="00D84564" w:rsidRPr="005B4DDD">
        <w:rPr>
          <w:spacing w:val="-4"/>
          <w:lang w:val="sq-AL"/>
        </w:rPr>
        <w:t>ë</w:t>
      </w:r>
      <w:r w:rsidRPr="005B4DDD">
        <w:rPr>
          <w:spacing w:val="-4"/>
          <w:lang w:val="sq-AL"/>
        </w:rPr>
        <w:t xml:space="preserve"> zgjidhet me an</w:t>
      </w:r>
      <w:r w:rsidR="00D84564" w:rsidRPr="005B4DDD">
        <w:rPr>
          <w:spacing w:val="-4"/>
          <w:lang w:val="sq-AL"/>
        </w:rPr>
        <w:t>ë</w:t>
      </w:r>
      <w:r w:rsidRPr="005B4DDD">
        <w:rPr>
          <w:spacing w:val="-4"/>
          <w:lang w:val="sq-AL"/>
        </w:rPr>
        <w:t xml:space="preserve"> t</w:t>
      </w:r>
      <w:r w:rsidR="00D84564" w:rsidRPr="005B4DDD">
        <w:rPr>
          <w:spacing w:val="-4"/>
          <w:lang w:val="sq-AL"/>
        </w:rPr>
        <w:t>ë</w:t>
      </w:r>
      <w:r w:rsidRPr="005B4DDD">
        <w:rPr>
          <w:spacing w:val="-4"/>
          <w:lang w:val="sq-AL"/>
        </w:rPr>
        <w:t xml:space="preserve"> konsultimeve mes Pal</w:t>
      </w:r>
      <w:r w:rsidR="00D84564" w:rsidRPr="005B4DDD">
        <w:rPr>
          <w:spacing w:val="-4"/>
          <w:lang w:val="sq-AL"/>
        </w:rPr>
        <w:t>ë</w:t>
      </w:r>
      <w:r w:rsidRPr="005B4DDD">
        <w:rPr>
          <w:spacing w:val="-4"/>
          <w:lang w:val="sq-AL"/>
        </w:rPr>
        <w:t>ve brenda Komitetit t</w:t>
      </w:r>
      <w:r w:rsidR="00D84564" w:rsidRPr="005B4DDD">
        <w:rPr>
          <w:spacing w:val="-4"/>
          <w:lang w:val="sq-AL"/>
        </w:rPr>
        <w:t>ë</w:t>
      </w:r>
      <w:r w:rsidRPr="005B4DDD">
        <w:rPr>
          <w:spacing w:val="-4"/>
          <w:lang w:val="sq-AL"/>
        </w:rPr>
        <w:t xml:space="preserve"> P</w:t>
      </w:r>
      <w:r w:rsidR="00D84564" w:rsidRPr="005B4DDD">
        <w:rPr>
          <w:spacing w:val="-4"/>
          <w:lang w:val="sq-AL"/>
        </w:rPr>
        <w:t>ë</w:t>
      </w:r>
      <w:r w:rsidRPr="005B4DDD">
        <w:rPr>
          <w:spacing w:val="-4"/>
          <w:lang w:val="sq-AL"/>
        </w:rPr>
        <w:t>rbashk</w:t>
      </w:r>
      <w:r w:rsidR="00D84564" w:rsidRPr="005B4DDD">
        <w:rPr>
          <w:spacing w:val="-4"/>
          <w:lang w:val="sq-AL"/>
        </w:rPr>
        <w:t>ë</w:t>
      </w:r>
      <w:r w:rsidRPr="005B4DDD">
        <w:rPr>
          <w:spacing w:val="-4"/>
          <w:lang w:val="sq-AL"/>
        </w:rPr>
        <w:t>t t</w:t>
      </w:r>
      <w:r w:rsidR="00D84564" w:rsidRPr="005B4DDD">
        <w:rPr>
          <w:spacing w:val="-4"/>
          <w:lang w:val="sq-AL"/>
        </w:rPr>
        <w:t>ë</w:t>
      </w:r>
      <w:r w:rsidRPr="005B4DDD">
        <w:rPr>
          <w:spacing w:val="-4"/>
          <w:lang w:val="sq-AL"/>
        </w:rPr>
        <w:t xml:space="preserve"> Ripranimit, n</w:t>
      </w:r>
      <w:r w:rsidR="00D84564" w:rsidRPr="005B4DDD">
        <w:rPr>
          <w:spacing w:val="-4"/>
          <w:lang w:val="sq-AL"/>
        </w:rPr>
        <w:t>ë</w:t>
      </w:r>
      <w:r w:rsidRPr="005B4DDD">
        <w:rPr>
          <w:spacing w:val="-4"/>
          <w:lang w:val="sq-AL"/>
        </w:rPr>
        <w:t xml:space="preserve"> p</w:t>
      </w:r>
      <w:r w:rsidR="00D84564" w:rsidRPr="005B4DDD">
        <w:rPr>
          <w:spacing w:val="-4"/>
          <w:lang w:val="sq-AL"/>
        </w:rPr>
        <w:t>ë</w:t>
      </w:r>
      <w:r w:rsidRPr="005B4DDD">
        <w:rPr>
          <w:spacing w:val="-4"/>
          <w:lang w:val="sq-AL"/>
        </w:rPr>
        <w:t xml:space="preserve">rputhje me </w:t>
      </w:r>
      <w:r w:rsidR="00D84564" w:rsidRPr="005B4DDD">
        <w:rPr>
          <w:spacing w:val="-4"/>
          <w:lang w:val="sq-AL"/>
        </w:rPr>
        <w:t>n</w:t>
      </w:r>
      <w:r w:rsidRPr="005B4DDD">
        <w:rPr>
          <w:spacing w:val="-4"/>
          <w:lang w:val="sq-AL"/>
        </w:rPr>
        <w:t>enin 19 t</w:t>
      </w:r>
      <w:r w:rsidR="00D84564" w:rsidRPr="005B4DDD">
        <w:rPr>
          <w:spacing w:val="-4"/>
          <w:lang w:val="sq-AL"/>
        </w:rPr>
        <w:t>ë</w:t>
      </w:r>
      <w:r w:rsidRPr="005B4DDD">
        <w:rPr>
          <w:spacing w:val="-4"/>
          <w:lang w:val="sq-AL"/>
        </w:rPr>
        <w:t xml:space="preserve"> Marr</w:t>
      </w:r>
      <w:r w:rsidR="00D84564" w:rsidRPr="005B4DDD">
        <w:rPr>
          <w:spacing w:val="-4"/>
          <w:lang w:val="sq-AL"/>
        </w:rPr>
        <w:t>ë</w:t>
      </w:r>
      <w:r w:rsidRPr="005B4DDD">
        <w:rPr>
          <w:spacing w:val="-4"/>
          <w:lang w:val="sq-AL"/>
        </w:rPr>
        <w:t>veshjes.</w:t>
      </w:r>
    </w:p>
    <w:p w:rsidR="00317615" w:rsidRPr="005B4DDD" w:rsidRDefault="00317615" w:rsidP="009D7B40">
      <w:pPr>
        <w:pStyle w:val="Hapesira7"/>
        <w:rPr>
          <w:lang w:val="sq-AL"/>
        </w:rPr>
      </w:pPr>
    </w:p>
    <w:p w:rsidR="00317615" w:rsidRPr="005B4DDD" w:rsidRDefault="00317615" w:rsidP="00661FF8">
      <w:pPr>
        <w:pStyle w:val="NeniNr"/>
        <w:rPr>
          <w:spacing w:val="-4"/>
          <w:lang w:val="sq-AL"/>
        </w:rPr>
      </w:pPr>
      <w:r w:rsidRPr="005B4DDD">
        <w:rPr>
          <w:spacing w:val="-4"/>
          <w:lang w:val="sq-AL"/>
        </w:rPr>
        <w:t>Neni</w:t>
      </w:r>
      <w:r w:rsidR="00D54EB8" w:rsidRPr="005B4DDD">
        <w:rPr>
          <w:spacing w:val="-4"/>
          <w:lang w:val="sq-AL"/>
        </w:rPr>
        <w:t xml:space="preserve"> 1</w:t>
      </w:r>
      <w:r w:rsidRPr="005B4DDD">
        <w:rPr>
          <w:spacing w:val="-4"/>
          <w:lang w:val="sq-AL"/>
        </w:rPr>
        <w:t xml:space="preserve">3 </w:t>
      </w:r>
    </w:p>
    <w:p w:rsidR="00317615" w:rsidRPr="005B4DDD" w:rsidRDefault="00317615" w:rsidP="00661FF8">
      <w:pPr>
        <w:pStyle w:val="NeniTitull"/>
        <w:rPr>
          <w:spacing w:val="-4"/>
          <w:lang w:val="sq-AL"/>
        </w:rPr>
      </w:pPr>
      <w:r w:rsidRPr="005B4DDD">
        <w:rPr>
          <w:spacing w:val="-4"/>
          <w:lang w:val="sq-AL"/>
        </w:rPr>
        <w:t>Amendimet</w:t>
      </w:r>
    </w:p>
    <w:p w:rsidR="00317615" w:rsidRPr="005B4DDD" w:rsidRDefault="00317615" w:rsidP="009D7B40">
      <w:pPr>
        <w:pStyle w:val="Hapesira7"/>
        <w:rPr>
          <w:lang w:val="sq-AL"/>
        </w:rPr>
      </w:pPr>
    </w:p>
    <w:p w:rsidR="00317615" w:rsidRPr="005B4DDD" w:rsidRDefault="00317615" w:rsidP="00317615">
      <w:pPr>
        <w:pStyle w:val="Paragrafi"/>
        <w:rPr>
          <w:spacing w:val="-4"/>
          <w:lang w:val="sq-AL"/>
        </w:rPr>
      </w:pPr>
      <w:r w:rsidRPr="005B4DDD">
        <w:rPr>
          <w:spacing w:val="-4"/>
          <w:lang w:val="sq-AL"/>
        </w:rPr>
        <w:t>l.</w:t>
      </w:r>
      <w:r w:rsidR="002D38C0" w:rsidRPr="005B4DDD">
        <w:rPr>
          <w:spacing w:val="-4"/>
          <w:lang w:val="sq-AL"/>
        </w:rPr>
        <w:t xml:space="preserve"> </w:t>
      </w:r>
      <w:r w:rsidRPr="005B4DDD">
        <w:rPr>
          <w:spacing w:val="-4"/>
          <w:lang w:val="sq-AL"/>
        </w:rPr>
        <w:t>Ky protokoll zbatimi mund t</w:t>
      </w:r>
      <w:r w:rsidR="00C63791" w:rsidRPr="005B4DDD">
        <w:rPr>
          <w:spacing w:val="-4"/>
          <w:lang w:val="sq-AL"/>
        </w:rPr>
        <w:t>ë</w:t>
      </w:r>
      <w:r w:rsidRPr="005B4DDD">
        <w:rPr>
          <w:spacing w:val="-4"/>
          <w:lang w:val="sq-AL"/>
        </w:rPr>
        <w:t xml:space="preserve"> jet</w:t>
      </w:r>
      <w:r w:rsidR="00C63791" w:rsidRPr="005B4DDD">
        <w:rPr>
          <w:spacing w:val="-4"/>
          <w:lang w:val="sq-AL"/>
        </w:rPr>
        <w:t>ë</w:t>
      </w:r>
      <w:r w:rsidRPr="005B4DDD">
        <w:rPr>
          <w:spacing w:val="-4"/>
          <w:lang w:val="sq-AL"/>
        </w:rPr>
        <w:t xml:space="preserve"> subjekt i amendimeve me miratimin reciprok t</w:t>
      </w:r>
      <w:r w:rsidR="00C63791" w:rsidRPr="005B4DDD">
        <w:rPr>
          <w:spacing w:val="-4"/>
          <w:lang w:val="sq-AL"/>
        </w:rPr>
        <w:t>ë</w:t>
      </w:r>
      <w:r w:rsidRPr="005B4DDD">
        <w:rPr>
          <w:spacing w:val="-4"/>
          <w:lang w:val="sq-AL"/>
        </w:rPr>
        <w:t xml:space="preserve"> Pal</w:t>
      </w:r>
      <w:r w:rsidR="00C63791" w:rsidRPr="005B4DDD">
        <w:rPr>
          <w:spacing w:val="-4"/>
          <w:lang w:val="sq-AL"/>
        </w:rPr>
        <w:t>ë</w:t>
      </w:r>
      <w:r w:rsidRPr="005B4DDD">
        <w:rPr>
          <w:spacing w:val="-4"/>
          <w:lang w:val="sq-AL"/>
        </w:rPr>
        <w:t>ve.</w:t>
      </w:r>
    </w:p>
    <w:p w:rsidR="00317615" w:rsidRPr="005B4DDD" w:rsidRDefault="00317615" w:rsidP="00317615">
      <w:pPr>
        <w:pStyle w:val="Paragrafi"/>
        <w:rPr>
          <w:spacing w:val="-4"/>
          <w:lang w:val="sq-AL"/>
        </w:rPr>
      </w:pPr>
      <w:r w:rsidRPr="005B4DDD">
        <w:rPr>
          <w:spacing w:val="-4"/>
          <w:lang w:val="sq-AL"/>
        </w:rPr>
        <w:t>2.</w:t>
      </w:r>
      <w:r w:rsidR="002D38C0" w:rsidRPr="005B4DDD">
        <w:rPr>
          <w:spacing w:val="-4"/>
          <w:lang w:val="sq-AL"/>
        </w:rPr>
        <w:t xml:space="preserve"> </w:t>
      </w:r>
      <w:r w:rsidRPr="005B4DDD">
        <w:rPr>
          <w:spacing w:val="-4"/>
          <w:lang w:val="sq-AL"/>
        </w:rPr>
        <w:t>Amendimet do t</w:t>
      </w:r>
      <w:r w:rsidR="00C63791" w:rsidRPr="005B4DDD">
        <w:rPr>
          <w:spacing w:val="-4"/>
          <w:lang w:val="sq-AL"/>
        </w:rPr>
        <w:t>ë</w:t>
      </w:r>
      <w:r w:rsidRPr="005B4DDD">
        <w:rPr>
          <w:spacing w:val="-4"/>
          <w:lang w:val="sq-AL"/>
        </w:rPr>
        <w:t xml:space="preserve"> hyjn</w:t>
      </w:r>
      <w:r w:rsidR="00C63791" w:rsidRPr="005B4DDD">
        <w:rPr>
          <w:spacing w:val="-4"/>
          <w:lang w:val="sq-AL"/>
        </w:rPr>
        <w:t>ë</w:t>
      </w:r>
      <w:r w:rsidRPr="005B4DDD">
        <w:rPr>
          <w:spacing w:val="-4"/>
          <w:lang w:val="sq-AL"/>
        </w:rPr>
        <w:t xml:space="preserve"> n</w:t>
      </w:r>
      <w:r w:rsidR="00C63791" w:rsidRPr="005B4DDD">
        <w:rPr>
          <w:spacing w:val="-4"/>
          <w:lang w:val="sq-AL"/>
        </w:rPr>
        <w:t>ë</w:t>
      </w:r>
      <w:r w:rsidRPr="005B4DDD">
        <w:rPr>
          <w:spacing w:val="-4"/>
          <w:lang w:val="sq-AL"/>
        </w:rPr>
        <w:t xml:space="preserve"> fuqi n</w:t>
      </w:r>
      <w:r w:rsidR="00C63791" w:rsidRPr="005B4DDD">
        <w:rPr>
          <w:spacing w:val="-4"/>
          <w:lang w:val="sq-AL"/>
        </w:rPr>
        <w:t>ë</w:t>
      </w:r>
      <w:r w:rsidRPr="005B4DDD">
        <w:rPr>
          <w:spacing w:val="-4"/>
          <w:lang w:val="sq-AL"/>
        </w:rPr>
        <w:t xml:space="preserve"> p</w:t>
      </w:r>
      <w:r w:rsidR="00C63791" w:rsidRPr="005B4DDD">
        <w:rPr>
          <w:spacing w:val="-4"/>
          <w:lang w:val="sq-AL"/>
        </w:rPr>
        <w:t>ë</w:t>
      </w:r>
      <w:r w:rsidRPr="005B4DDD">
        <w:rPr>
          <w:spacing w:val="-4"/>
          <w:lang w:val="sq-AL"/>
        </w:rPr>
        <w:t xml:space="preserve">rputhje me dispozitat e </w:t>
      </w:r>
      <w:r w:rsidR="00C63791" w:rsidRPr="005B4DDD">
        <w:rPr>
          <w:spacing w:val="-4"/>
          <w:lang w:val="sq-AL"/>
        </w:rPr>
        <w:t>n</w:t>
      </w:r>
      <w:r w:rsidRPr="005B4DDD">
        <w:rPr>
          <w:spacing w:val="-4"/>
          <w:lang w:val="sq-AL"/>
        </w:rPr>
        <w:t>enit 15 t</w:t>
      </w:r>
      <w:r w:rsidR="00C63791" w:rsidRPr="005B4DDD">
        <w:rPr>
          <w:spacing w:val="-4"/>
          <w:lang w:val="sq-AL"/>
        </w:rPr>
        <w:t>ë</w:t>
      </w:r>
      <w:r w:rsidRPr="005B4DDD">
        <w:rPr>
          <w:spacing w:val="-4"/>
          <w:lang w:val="sq-AL"/>
        </w:rPr>
        <w:t xml:space="preserve"> k</w:t>
      </w:r>
      <w:r w:rsidR="00C63791" w:rsidRPr="005B4DDD">
        <w:rPr>
          <w:spacing w:val="-4"/>
          <w:lang w:val="sq-AL"/>
        </w:rPr>
        <w:t>ë</w:t>
      </w:r>
      <w:r w:rsidRPr="005B4DDD">
        <w:rPr>
          <w:spacing w:val="-4"/>
          <w:lang w:val="sq-AL"/>
        </w:rPr>
        <w:t>tij Protokolli.</w:t>
      </w:r>
    </w:p>
    <w:p w:rsidR="00317615" w:rsidRPr="005B4DDD" w:rsidRDefault="00317615" w:rsidP="009D7B40">
      <w:pPr>
        <w:pStyle w:val="Hapesira7"/>
        <w:rPr>
          <w:lang w:val="sq-AL"/>
        </w:rPr>
      </w:pPr>
    </w:p>
    <w:p w:rsidR="00317615" w:rsidRPr="005B4DDD" w:rsidRDefault="00317615" w:rsidP="00661FF8">
      <w:pPr>
        <w:pStyle w:val="NeniNr"/>
        <w:rPr>
          <w:spacing w:val="-4"/>
          <w:lang w:val="sq-AL"/>
        </w:rPr>
      </w:pPr>
      <w:r w:rsidRPr="005B4DDD">
        <w:rPr>
          <w:spacing w:val="-4"/>
          <w:lang w:val="sq-AL"/>
        </w:rPr>
        <w:t>Neni</w:t>
      </w:r>
      <w:r w:rsidR="00D54EB8" w:rsidRPr="005B4DDD">
        <w:rPr>
          <w:spacing w:val="-4"/>
          <w:lang w:val="sq-AL"/>
        </w:rPr>
        <w:t xml:space="preserve"> </w:t>
      </w:r>
      <w:r w:rsidRPr="005B4DDD">
        <w:rPr>
          <w:spacing w:val="-4"/>
          <w:lang w:val="sq-AL"/>
        </w:rPr>
        <w:t xml:space="preserve">l4 </w:t>
      </w:r>
    </w:p>
    <w:p w:rsidR="00317615" w:rsidRPr="005B4DDD" w:rsidRDefault="00C63791" w:rsidP="00661FF8">
      <w:pPr>
        <w:pStyle w:val="NeniTitull"/>
        <w:rPr>
          <w:spacing w:val="-4"/>
          <w:lang w:val="sq-AL"/>
        </w:rPr>
      </w:pPr>
      <w:r w:rsidRPr="005B4DDD">
        <w:rPr>
          <w:spacing w:val="-4"/>
          <w:lang w:val="sq-AL"/>
        </w:rPr>
        <w:t>Kohëzgj</w:t>
      </w:r>
      <w:r w:rsidR="00317615" w:rsidRPr="005B4DDD">
        <w:rPr>
          <w:spacing w:val="-4"/>
          <w:lang w:val="sq-AL"/>
        </w:rPr>
        <w:t xml:space="preserve">atja dhe </w:t>
      </w:r>
      <w:r w:rsidR="002D38C0" w:rsidRPr="005B4DDD">
        <w:rPr>
          <w:spacing w:val="-4"/>
          <w:lang w:val="sq-AL"/>
        </w:rPr>
        <w:t>përfundimi</w:t>
      </w:r>
    </w:p>
    <w:p w:rsidR="00317615" w:rsidRPr="005B4DDD" w:rsidRDefault="00317615" w:rsidP="009D7B40">
      <w:pPr>
        <w:pStyle w:val="Hapesira7"/>
        <w:rPr>
          <w:lang w:val="sq-AL"/>
        </w:rPr>
      </w:pPr>
    </w:p>
    <w:p w:rsidR="00317615" w:rsidRPr="005B4DDD" w:rsidRDefault="00D54EB8" w:rsidP="00317615">
      <w:pPr>
        <w:pStyle w:val="Paragrafi"/>
        <w:rPr>
          <w:spacing w:val="-4"/>
          <w:lang w:val="sq-AL"/>
        </w:rPr>
      </w:pPr>
      <w:r w:rsidRPr="005B4DDD">
        <w:rPr>
          <w:spacing w:val="-4"/>
          <w:lang w:val="sq-AL"/>
        </w:rPr>
        <w:t xml:space="preserve">1. </w:t>
      </w:r>
      <w:r w:rsidR="00317615" w:rsidRPr="005B4DDD">
        <w:rPr>
          <w:spacing w:val="-4"/>
          <w:lang w:val="sq-AL"/>
        </w:rPr>
        <w:t>Ky Protokoll do t</w:t>
      </w:r>
      <w:r w:rsidR="00C63791" w:rsidRPr="005B4DDD">
        <w:rPr>
          <w:spacing w:val="-4"/>
          <w:lang w:val="sq-AL"/>
        </w:rPr>
        <w:t>ë</w:t>
      </w:r>
      <w:r w:rsidR="00317615" w:rsidRPr="005B4DDD">
        <w:rPr>
          <w:spacing w:val="-4"/>
          <w:lang w:val="sq-AL"/>
        </w:rPr>
        <w:t xml:space="preserve"> p</w:t>
      </w:r>
      <w:r w:rsidR="00C63791" w:rsidRPr="005B4DDD">
        <w:rPr>
          <w:spacing w:val="-4"/>
          <w:lang w:val="sq-AL"/>
        </w:rPr>
        <w:t>ë</w:t>
      </w:r>
      <w:r w:rsidR="00317615" w:rsidRPr="005B4DDD">
        <w:rPr>
          <w:spacing w:val="-4"/>
          <w:lang w:val="sq-AL"/>
        </w:rPr>
        <w:t>rfundoj</w:t>
      </w:r>
      <w:r w:rsidR="00C63791" w:rsidRPr="005B4DDD">
        <w:rPr>
          <w:spacing w:val="-4"/>
          <w:lang w:val="sq-AL"/>
        </w:rPr>
        <w:t>ë</w:t>
      </w:r>
      <w:r w:rsidR="00317615" w:rsidRPr="005B4DDD">
        <w:rPr>
          <w:spacing w:val="-4"/>
          <w:lang w:val="sq-AL"/>
        </w:rPr>
        <w:t xml:space="preserve"> n</w:t>
      </w:r>
      <w:r w:rsidR="00C63791" w:rsidRPr="005B4DDD">
        <w:rPr>
          <w:spacing w:val="-4"/>
          <w:lang w:val="sq-AL"/>
        </w:rPr>
        <w:t>ë</w:t>
      </w:r>
      <w:r w:rsidR="00317615" w:rsidRPr="005B4DDD">
        <w:rPr>
          <w:spacing w:val="-4"/>
          <w:lang w:val="sq-AL"/>
        </w:rPr>
        <w:t xml:space="preserve"> t</w:t>
      </w:r>
      <w:r w:rsidR="00C63791" w:rsidRPr="005B4DDD">
        <w:rPr>
          <w:spacing w:val="-4"/>
          <w:lang w:val="sq-AL"/>
        </w:rPr>
        <w:t>ë</w:t>
      </w:r>
      <w:r w:rsidR="00317615" w:rsidRPr="005B4DDD">
        <w:rPr>
          <w:spacing w:val="-4"/>
          <w:lang w:val="sq-AL"/>
        </w:rPr>
        <w:t xml:space="preserve"> nj</w:t>
      </w:r>
      <w:r w:rsidR="00C63791" w:rsidRPr="005B4DDD">
        <w:rPr>
          <w:spacing w:val="-4"/>
          <w:lang w:val="sq-AL"/>
        </w:rPr>
        <w:t>ë</w:t>
      </w:r>
      <w:r w:rsidR="00317615" w:rsidRPr="005B4DDD">
        <w:rPr>
          <w:spacing w:val="-4"/>
          <w:lang w:val="sq-AL"/>
        </w:rPr>
        <w:t>jt</w:t>
      </w:r>
      <w:r w:rsidR="00C63791" w:rsidRPr="005B4DDD">
        <w:rPr>
          <w:spacing w:val="-4"/>
          <w:lang w:val="sq-AL"/>
        </w:rPr>
        <w:t>ë</w:t>
      </w:r>
      <w:r w:rsidR="00317615" w:rsidRPr="005B4DDD">
        <w:rPr>
          <w:spacing w:val="-4"/>
          <w:lang w:val="sq-AL"/>
        </w:rPr>
        <w:t>n koh</w:t>
      </w:r>
      <w:r w:rsidR="00C63791" w:rsidRPr="005B4DDD">
        <w:rPr>
          <w:spacing w:val="-4"/>
          <w:lang w:val="sq-AL"/>
        </w:rPr>
        <w:t>ë</w:t>
      </w:r>
      <w:r w:rsidR="00317615" w:rsidRPr="005B4DDD">
        <w:rPr>
          <w:spacing w:val="-4"/>
          <w:lang w:val="sq-AL"/>
        </w:rPr>
        <w:t xml:space="preserve"> me Marr</w:t>
      </w:r>
      <w:r w:rsidR="00C63791" w:rsidRPr="005B4DDD">
        <w:rPr>
          <w:spacing w:val="-4"/>
          <w:lang w:val="sq-AL"/>
        </w:rPr>
        <w:t>ë</w:t>
      </w:r>
      <w:r w:rsidR="00317615" w:rsidRPr="005B4DDD">
        <w:rPr>
          <w:spacing w:val="-4"/>
          <w:lang w:val="sq-AL"/>
        </w:rPr>
        <w:t>veshjen.</w:t>
      </w:r>
    </w:p>
    <w:p w:rsidR="00317615" w:rsidRPr="005B4DDD" w:rsidRDefault="00D54EB8" w:rsidP="00317615">
      <w:pPr>
        <w:pStyle w:val="Paragrafi"/>
        <w:rPr>
          <w:spacing w:val="-4"/>
          <w:lang w:val="sq-AL"/>
        </w:rPr>
      </w:pPr>
      <w:r w:rsidRPr="005B4DDD">
        <w:rPr>
          <w:spacing w:val="-4"/>
          <w:lang w:val="sq-AL"/>
        </w:rPr>
        <w:t xml:space="preserve">2. </w:t>
      </w:r>
      <w:r w:rsidR="00317615" w:rsidRPr="005B4DDD">
        <w:rPr>
          <w:spacing w:val="-4"/>
          <w:lang w:val="sq-AL"/>
        </w:rPr>
        <w:t>Secila Pal</w:t>
      </w:r>
      <w:r w:rsidR="00C63791" w:rsidRPr="005B4DDD">
        <w:rPr>
          <w:spacing w:val="-4"/>
          <w:lang w:val="sq-AL"/>
        </w:rPr>
        <w:t>ë</w:t>
      </w:r>
      <w:r w:rsidR="00317615" w:rsidRPr="005B4DDD">
        <w:rPr>
          <w:spacing w:val="-4"/>
          <w:lang w:val="sq-AL"/>
        </w:rPr>
        <w:t xml:space="preserve"> mund, n</w:t>
      </w:r>
      <w:r w:rsidR="00C63791" w:rsidRPr="005B4DDD">
        <w:rPr>
          <w:spacing w:val="-4"/>
          <w:lang w:val="sq-AL"/>
        </w:rPr>
        <w:t>ë</w:t>
      </w:r>
      <w:r w:rsidR="002D38C0" w:rsidRPr="005B4DDD">
        <w:rPr>
          <w:spacing w:val="-4"/>
          <w:lang w:val="sq-AL"/>
        </w:rPr>
        <w:t xml:space="preserve"> </w:t>
      </w:r>
      <w:r w:rsidR="00317615" w:rsidRPr="005B4DDD">
        <w:rPr>
          <w:spacing w:val="-4"/>
          <w:lang w:val="sq-AL"/>
        </w:rPr>
        <w:t>çdo koh</w:t>
      </w:r>
      <w:r w:rsidR="00C63791" w:rsidRPr="005B4DDD">
        <w:rPr>
          <w:spacing w:val="-4"/>
          <w:lang w:val="sq-AL"/>
        </w:rPr>
        <w:t>ë</w:t>
      </w:r>
      <w:r w:rsidR="00317615" w:rsidRPr="005B4DDD">
        <w:rPr>
          <w:spacing w:val="-4"/>
          <w:lang w:val="sq-AL"/>
        </w:rPr>
        <w:t>, ta p</w:t>
      </w:r>
      <w:r w:rsidR="00C63791" w:rsidRPr="005B4DDD">
        <w:rPr>
          <w:spacing w:val="-4"/>
          <w:lang w:val="sq-AL"/>
        </w:rPr>
        <w:t>ë</w:t>
      </w:r>
      <w:r w:rsidR="00317615" w:rsidRPr="005B4DDD">
        <w:rPr>
          <w:spacing w:val="-4"/>
          <w:lang w:val="sq-AL"/>
        </w:rPr>
        <w:t>rfundoj</w:t>
      </w:r>
      <w:r w:rsidR="00C63791" w:rsidRPr="005B4DDD">
        <w:rPr>
          <w:spacing w:val="-4"/>
          <w:lang w:val="sq-AL"/>
        </w:rPr>
        <w:t>ë</w:t>
      </w:r>
      <w:r w:rsidR="00317615" w:rsidRPr="005B4DDD">
        <w:rPr>
          <w:spacing w:val="-4"/>
          <w:lang w:val="sq-AL"/>
        </w:rPr>
        <w:t xml:space="preserve"> k</w:t>
      </w:r>
      <w:r w:rsidR="00C63791" w:rsidRPr="005B4DDD">
        <w:rPr>
          <w:spacing w:val="-4"/>
          <w:lang w:val="sq-AL"/>
        </w:rPr>
        <w:t>ë</w:t>
      </w:r>
      <w:r w:rsidR="00317615" w:rsidRPr="005B4DDD">
        <w:rPr>
          <w:spacing w:val="-4"/>
          <w:lang w:val="sq-AL"/>
        </w:rPr>
        <w:t>t</w:t>
      </w:r>
      <w:r w:rsidR="00C63791" w:rsidRPr="005B4DDD">
        <w:rPr>
          <w:spacing w:val="-4"/>
          <w:lang w:val="sq-AL"/>
        </w:rPr>
        <w:t>ë</w:t>
      </w:r>
      <w:r w:rsidR="00317615" w:rsidRPr="005B4DDD">
        <w:rPr>
          <w:spacing w:val="-4"/>
          <w:lang w:val="sq-AL"/>
        </w:rPr>
        <w:t xml:space="preserve"> Protokoll pas nj</w:t>
      </w:r>
      <w:r w:rsidR="00C63791" w:rsidRPr="005B4DDD">
        <w:rPr>
          <w:spacing w:val="-4"/>
          <w:lang w:val="sq-AL"/>
        </w:rPr>
        <w:t>ë</w:t>
      </w:r>
      <w:r w:rsidR="00317615" w:rsidRPr="005B4DDD">
        <w:rPr>
          <w:spacing w:val="-4"/>
          <w:lang w:val="sq-AL"/>
        </w:rPr>
        <w:t xml:space="preserve"> k</w:t>
      </w:r>
      <w:r w:rsidR="00C63791" w:rsidRPr="005B4DDD">
        <w:rPr>
          <w:spacing w:val="-4"/>
          <w:lang w:val="sq-AL"/>
        </w:rPr>
        <w:t>ë</w:t>
      </w:r>
      <w:r w:rsidR="00317615" w:rsidRPr="005B4DDD">
        <w:rPr>
          <w:spacing w:val="-4"/>
          <w:lang w:val="sq-AL"/>
        </w:rPr>
        <w:t>rkes</w:t>
      </w:r>
      <w:r w:rsidR="00C63791" w:rsidRPr="005B4DDD">
        <w:rPr>
          <w:spacing w:val="-4"/>
          <w:lang w:val="sq-AL"/>
        </w:rPr>
        <w:t>ë</w:t>
      </w:r>
      <w:r w:rsidR="00317615" w:rsidRPr="005B4DDD">
        <w:rPr>
          <w:spacing w:val="-4"/>
          <w:lang w:val="sq-AL"/>
        </w:rPr>
        <w:t xml:space="preserve"> me shkrim drejt Pal</w:t>
      </w:r>
      <w:r w:rsidR="00C63791" w:rsidRPr="005B4DDD">
        <w:rPr>
          <w:spacing w:val="-4"/>
          <w:lang w:val="sq-AL"/>
        </w:rPr>
        <w:t>ë</w:t>
      </w:r>
      <w:r w:rsidR="00317615" w:rsidRPr="005B4DDD">
        <w:rPr>
          <w:spacing w:val="-4"/>
          <w:lang w:val="sq-AL"/>
        </w:rPr>
        <w:t>s tjet</w:t>
      </w:r>
      <w:r w:rsidR="00C63791" w:rsidRPr="005B4DDD">
        <w:rPr>
          <w:spacing w:val="-4"/>
          <w:lang w:val="sq-AL"/>
        </w:rPr>
        <w:t>ë</w:t>
      </w:r>
      <w:r w:rsidR="00317615" w:rsidRPr="005B4DDD">
        <w:rPr>
          <w:spacing w:val="-4"/>
          <w:lang w:val="sq-AL"/>
        </w:rPr>
        <w:t>r n</w:t>
      </w:r>
      <w:r w:rsidR="00C63791" w:rsidRPr="005B4DDD">
        <w:rPr>
          <w:spacing w:val="-4"/>
          <w:lang w:val="sq-AL"/>
        </w:rPr>
        <w:t>ë</w:t>
      </w:r>
      <w:r w:rsidR="00317615" w:rsidRPr="005B4DDD">
        <w:rPr>
          <w:spacing w:val="-4"/>
          <w:lang w:val="sq-AL"/>
        </w:rPr>
        <w:t>p</w:t>
      </w:r>
      <w:r w:rsidR="00C63791" w:rsidRPr="005B4DDD">
        <w:rPr>
          <w:spacing w:val="-4"/>
          <w:lang w:val="sq-AL"/>
        </w:rPr>
        <w:t>ë</w:t>
      </w:r>
      <w:r w:rsidR="00317615" w:rsidRPr="005B4DDD">
        <w:rPr>
          <w:spacing w:val="-4"/>
          <w:lang w:val="sq-AL"/>
        </w:rPr>
        <w:t xml:space="preserve">rmjet </w:t>
      </w:r>
      <w:r w:rsidR="002D38C0" w:rsidRPr="005B4DDD">
        <w:rPr>
          <w:spacing w:val="-4"/>
          <w:lang w:val="sq-AL"/>
        </w:rPr>
        <w:t>kanaleve</w:t>
      </w:r>
      <w:r w:rsidR="00317615" w:rsidRPr="005B4DDD">
        <w:rPr>
          <w:spacing w:val="-4"/>
          <w:lang w:val="sq-AL"/>
        </w:rPr>
        <w:t xml:space="preserve"> diplomatike.</w:t>
      </w:r>
    </w:p>
    <w:p w:rsidR="00317615" w:rsidRPr="005B4DDD" w:rsidRDefault="00D54EB8" w:rsidP="00317615">
      <w:pPr>
        <w:pStyle w:val="Paragrafi"/>
        <w:rPr>
          <w:spacing w:val="-4"/>
          <w:lang w:val="sq-AL"/>
        </w:rPr>
      </w:pPr>
      <w:r w:rsidRPr="005B4DDD">
        <w:rPr>
          <w:spacing w:val="-4"/>
          <w:lang w:val="sq-AL"/>
        </w:rPr>
        <w:t xml:space="preserve">3. </w:t>
      </w:r>
      <w:r w:rsidR="00317615" w:rsidRPr="005B4DDD">
        <w:rPr>
          <w:spacing w:val="-4"/>
          <w:lang w:val="sq-AL"/>
        </w:rPr>
        <w:t>Ky protokoll do t</w:t>
      </w:r>
      <w:r w:rsidR="00C63791" w:rsidRPr="005B4DDD">
        <w:rPr>
          <w:spacing w:val="-4"/>
          <w:lang w:val="sq-AL"/>
        </w:rPr>
        <w:t>ë</w:t>
      </w:r>
      <w:r w:rsidR="00317615" w:rsidRPr="005B4DDD">
        <w:rPr>
          <w:spacing w:val="-4"/>
          <w:lang w:val="sq-AL"/>
        </w:rPr>
        <w:t xml:space="preserve"> p</w:t>
      </w:r>
      <w:r w:rsidR="00C63791" w:rsidRPr="005B4DDD">
        <w:rPr>
          <w:spacing w:val="-4"/>
          <w:lang w:val="sq-AL"/>
        </w:rPr>
        <w:t>ë</w:t>
      </w:r>
      <w:r w:rsidR="00317615" w:rsidRPr="005B4DDD">
        <w:rPr>
          <w:spacing w:val="-4"/>
          <w:lang w:val="sq-AL"/>
        </w:rPr>
        <w:t>rfundoj</w:t>
      </w:r>
      <w:r w:rsidR="00C63791" w:rsidRPr="005B4DDD">
        <w:rPr>
          <w:spacing w:val="-4"/>
          <w:lang w:val="sq-AL"/>
        </w:rPr>
        <w:t>ë</w:t>
      </w:r>
      <w:r w:rsidR="00317615" w:rsidRPr="005B4DDD">
        <w:rPr>
          <w:spacing w:val="-4"/>
          <w:lang w:val="sq-AL"/>
        </w:rPr>
        <w:t xml:space="preserve"> gjasht</w:t>
      </w:r>
      <w:r w:rsidR="00C63791" w:rsidRPr="005B4DDD">
        <w:rPr>
          <w:spacing w:val="-4"/>
          <w:lang w:val="sq-AL"/>
        </w:rPr>
        <w:t>ë</w:t>
      </w:r>
      <w:r w:rsidR="00317615" w:rsidRPr="005B4DDD">
        <w:rPr>
          <w:spacing w:val="-4"/>
          <w:lang w:val="sq-AL"/>
        </w:rPr>
        <w:t xml:space="preserve"> muaj pas </w:t>
      </w:r>
      <w:r w:rsidR="00C63791" w:rsidRPr="005B4DDD">
        <w:rPr>
          <w:spacing w:val="-4"/>
          <w:lang w:val="sq-AL"/>
        </w:rPr>
        <w:t>marr</w:t>
      </w:r>
      <w:r w:rsidR="00317615" w:rsidRPr="005B4DDD">
        <w:rPr>
          <w:spacing w:val="-4"/>
          <w:lang w:val="sq-AL"/>
        </w:rPr>
        <w:t>jes s</w:t>
      </w:r>
      <w:r w:rsidR="00C63791" w:rsidRPr="005B4DDD">
        <w:rPr>
          <w:spacing w:val="-4"/>
          <w:lang w:val="sq-AL"/>
        </w:rPr>
        <w:t>ë</w:t>
      </w:r>
      <w:r w:rsidR="00317615" w:rsidRPr="005B4DDD">
        <w:rPr>
          <w:spacing w:val="-4"/>
          <w:lang w:val="sq-AL"/>
        </w:rPr>
        <w:t xml:space="preserve"> k</w:t>
      </w:r>
      <w:r w:rsidR="00C63791" w:rsidRPr="005B4DDD">
        <w:rPr>
          <w:spacing w:val="-4"/>
          <w:lang w:val="sq-AL"/>
        </w:rPr>
        <w:t>ë</w:t>
      </w:r>
      <w:r w:rsidR="00317615" w:rsidRPr="005B4DDD">
        <w:rPr>
          <w:spacing w:val="-4"/>
          <w:lang w:val="sq-AL"/>
        </w:rPr>
        <w:t>tij njoftimi.</w:t>
      </w:r>
    </w:p>
    <w:p w:rsidR="00317615" w:rsidRPr="005B4DDD" w:rsidRDefault="00D54EB8" w:rsidP="00317615">
      <w:pPr>
        <w:pStyle w:val="Paragrafi"/>
        <w:rPr>
          <w:spacing w:val="-4"/>
          <w:lang w:val="sq-AL"/>
        </w:rPr>
      </w:pPr>
      <w:r w:rsidRPr="005B4DDD">
        <w:rPr>
          <w:spacing w:val="-4"/>
          <w:lang w:val="sq-AL"/>
        </w:rPr>
        <w:t xml:space="preserve">4. </w:t>
      </w:r>
      <w:r w:rsidR="00317615" w:rsidRPr="005B4DDD">
        <w:rPr>
          <w:spacing w:val="-4"/>
          <w:lang w:val="sq-AL"/>
        </w:rPr>
        <w:t>N</w:t>
      </w:r>
      <w:r w:rsidR="00C63791" w:rsidRPr="005B4DDD">
        <w:rPr>
          <w:spacing w:val="-4"/>
          <w:lang w:val="sq-AL"/>
        </w:rPr>
        <w:t>ë</w:t>
      </w:r>
      <w:r w:rsidR="00317615" w:rsidRPr="005B4DDD">
        <w:rPr>
          <w:spacing w:val="-4"/>
          <w:lang w:val="sq-AL"/>
        </w:rPr>
        <w:t xml:space="preserve"> rast t</w:t>
      </w:r>
      <w:r w:rsidR="00C63791" w:rsidRPr="005B4DDD">
        <w:rPr>
          <w:spacing w:val="-4"/>
          <w:lang w:val="sq-AL"/>
        </w:rPr>
        <w:t>ë</w:t>
      </w:r>
      <w:r w:rsidR="00317615" w:rsidRPr="005B4DDD">
        <w:rPr>
          <w:spacing w:val="-4"/>
          <w:lang w:val="sq-AL"/>
        </w:rPr>
        <w:t xml:space="preserve"> denoncimit t</w:t>
      </w:r>
      <w:r w:rsidR="00C63791" w:rsidRPr="005B4DDD">
        <w:rPr>
          <w:spacing w:val="-4"/>
          <w:lang w:val="sq-AL"/>
        </w:rPr>
        <w:t>ë</w:t>
      </w:r>
      <w:r w:rsidR="00317615" w:rsidRPr="005B4DDD">
        <w:rPr>
          <w:spacing w:val="-4"/>
          <w:lang w:val="sq-AL"/>
        </w:rPr>
        <w:t xml:space="preserve"> drejtat e fituara dhe t</w:t>
      </w:r>
      <w:r w:rsidR="00C63791" w:rsidRPr="005B4DDD">
        <w:rPr>
          <w:spacing w:val="-4"/>
          <w:lang w:val="sq-AL"/>
        </w:rPr>
        <w:t>ë</w:t>
      </w:r>
      <w:r w:rsidR="00317615" w:rsidRPr="005B4DDD">
        <w:rPr>
          <w:spacing w:val="-4"/>
          <w:lang w:val="sq-AL"/>
        </w:rPr>
        <w:t xml:space="preserve"> drejtat n</w:t>
      </w:r>
      <w:r w:rsidR="00C63791" w:rsidRPr="005B4DDD">
        <w:rPr>
          <w:spacing w:val="-4"/>
          <w:lang w:val="sq-AL"/>
        </w:rPr>
        <w:t>ë</w:t>
      </w:r>
      <w:r w:rsidR="00317615" w:rsidRPr="005B4DDD">
        <w:rPr>
          <w:spacing w:val="-4"/>
          <w:lang w:val="sq-AL"/>
        </w:rPr>
        <w:t xml:space="preserve"> proces t</w:t>
      </w:r>
      <w:r w:rsidR="00C63791" w:rsidRPr="005B4DDD">
        <w:rPr>
          <w:spacing w:val="-4"/>
          <w:lang w:val="sq-AL"/>
        </w:rPr>
        <w:t>ë</w:t>
      </w:r>
      <w:r w:rsidR="00317615" w:rsidRPr="005B4DDD">
        <w:rPr>
          <w:spacing w:val="-4"/>
          <w:lang w:val="sq-AL"/>
        </w:rPr>
        <w:t xml:space="preserve"> fitimit do</w:t>
      </w:r>
      <w:r w:rsidR="002D38C0" w:rsidRPr="005B4DDD">
        <w:rPr>
          <w:spacing w:val="-4"/>
          <w:lang w:val="sq-AL"/>
        </w:rPr>
        <w:t xml:space="preserve"> </w:t>
      </w:r>
      <w:r w:rsidR="00317615" w:rsidRPr="005B4DDD">
        <w:rPr>
          <w:spacing w:val="-4"/>
          <w:lang w:val="sq-AL"/>
        </w:rPr>
        <w:t>t</w:t>
      </w:r>
      <w:r w:rsidR="00C63791" w:rsidRPr="005B4DDD">
        <w:rPr>
          <w:spacing w:val="-4"/>
          <w:lang w:val="sq-AL"/>
        </w:rPr>
        <w:t>ë</w:t>
      </w:r>
      <w:r w:rsidR="00317615" w:rsidRPr="005B4DDD">
        <w:rPr>
          <w:spacing w:val="-4"/>
          <w:lang w:val="sq-AL"/>
        </w:rPr>
        <w:t xml:space="preserve"> ruhen n</w:t>
      </w:r>
      <w:r w:rsidR="00C63791" w:rsidRPr="005B4DDD">
        <w:rPr>
          <w:spacing w:val="-4"/>
          <w:lang w:val="sq-AL"/>
        </w:rPr>
        <w:t>ë</w:t>
      </w:r>
      <w:r w:rsidR="00317615" w:rsidRPr="005B4DDD">
        <w:rPr>
          <w:spacing w:val="-4"/>
          <w:lang w:val="sq-AL"/>
        </w:rPr>
        <w:t xml:space="preserve"> p</w:t>
      </w:r>
      <w:r w:rsidR="00C63791" w:rsidRPr="005B4DDD">
        <w:rPr>
          <w:spacing w:val="-4"/>
          <w:lang w:val="sq-AL"/>
        </w:rPr>
        <w:t>ë</w:t>
      </w:r>
      <w:r w:rsidR="00317615" w:rsidRPr="005B4DDD">
        <w:rPr>
          <w:spacing w:val="-4"/>
          <w:lang w:val="sq-AL"/>
        </w:rPr>
        <w:t>rputhje me dispozitat e tij.</w:t>
      </w:r>
    </w:p>
    <w:p w:rsidR="00C63791" w:rsidRPr="005B4DDD" w:rsidRDefault="00C63791" w:rsidP="009D7B40">
      <w:pPr>
        <w:pStyle w:val="Hapesira7"/>
        <w:rPr>
          <w:lang w:val="sq-AL"/>
        </w:rPr>
      </w:pPr>
    </w:p>
    <w:p w:rsidR="00317615" w:rsidRPr="005B4DDD" w:rsidRDefault="00317615" w:rsidP="00661FF8">
      <w:pPr>
        <w:pStyle w:val="NeniNr"/>
        <w:rPr>
          <w:spacing w:val="-4"/>
          <w:lang w:val="sq-AL"/>
        </w:rPr>
      </w:pPr>
      <w:r w:rsidRPr="005B4DDD">
        <w:rPr>
          <w:spacing w:val="-4"/>
          <w:lang w:val="sq-AL"/>
        </w:rPr>
        <w:t>Neni 15</w:t>
      </w:r>
    </w:p>
    <w:p w:rsidR="00317615" w:rsidRPr="005B4DDD" w:rsidRDefault="00317615" w:rsidP="00661FF8">
      <w:pPr>
        <w:pStyle w:val="NeniTitull"/>
        <w:rPr>
          <w:spacing w:val="-4"/>
          <w:lang w:val="sq-AL"/>
        </w:rPr>
      </w:pPr>
      <w:r w:rsidRPr="005B4DDD">
        <w:rPr>
          <w:spacing w:val="-4"/>
          <w:lang w:val="sq-AL"/>
        </w:rPr>
        <w:t>Hyrja n</w:t>
      </w:r>
      <w:r w:rsidR="00C63791" w:rsidRPr="005B4DDD">
        <w:rPr>
          <w:spacing w:val="-4"/>
          <w:lang w:val="sq-AL"/>
        </w:rPr>
        <w:t>ë</w:t>
      </w:r>
      <w:r w:rsidRPr="005B4DDD">
        <w:rPr>
          <w:spacing w:val="-4"/>
          <w:lang w:val="sq-AL"/>
        </w:rPr>
        <w:t xml:space="preserve"> fuqi</w:t>
      </w:r>
    </w:p>
    <w:p w:rsidR="00317615" w:rsidRPr="005B4DDD" w:rsidRDefault="00317615" w:rsidP="009D7B40">
      <w:pPr>
        <w:pStyle w:val="Hapesira7"/>
        <w:rPr>
          <w:lang w:val="sq-AL"/>
        </w:rPr>
      </w:pPr>
    </w:p>
    <w:p w:rsidR="00317615" w:rsidRPr="005B4DDD" w:rsidRDefault="00317615" w:rsidP="00317615">
      <w:pPr>
        <w:pStyle w:val="Paragrafi"/>
        <w:rPr>
          <w:spacing w:val="-4"/>
          <w:lang w:val="sq-AL"/>
        </w:rPr>
      </w:pPr>
      <w:r w:rsidRPr="005B4DDD">
        <w:rPr>
          <w:spacing w:val="-4"/>
          <w:lang w:val="sq-AL"/>
        </w:rPr>
        <w:t>Ky Protokoll do t</w:t>
      </w:r>
      <w:r w:rsidR="00C63791" w:rsidRPr="005B4DDD">
        <w:rPr>
          <w:spacing w:val="-4"/>
          <w:lang w:val="sq-AL"/>
        </w:rPr>
        <w:t>ë</w:t>
      </w:r>
      <w:r w:rsidRPr="005B4DDD">
        <w:rPr>
          <w:spacing w:val="-4"/>
          <w:lang w:val="sq-AL"/>
        </w:rPr>
        <w:t xml:space="preserve"> hyj</w:t>
      </w:r>
      <w:r w:rsidR="00C63791" w:rsidRPr="005B4DDD">
        <w:rPr>
          <w:spacing w:val="-4"/>
          <w:lang w:val="sq-AL"/>
        </w:rPr>
        <w:t>ë</w:t>
      </w:r>
      <w:r w:rsidRPr="005B4DDD">
        <w:rPr>
          <w:spacing w:val="-4"/>
          <w:lang w:val="sq-AL"/>
        </w:rPr>
        <w:t xml:space="preserve"> n</w:t>
      </w:r>
      <w:r w:rsidR="00C63791" w:rsidRPr="005B4DDD">
        <w:rPr>
          <w:spacing w:val="-4"/>
          <w:lang w:val="sq-AL"/>
        </w:rPr>
        <w:t>ë</w:t>
      </w:r>
      <w:r w:rsidRPr="005B4DDD">
        <w:rPr>
          <w:spacing w:val="-4"/>
          <w:lang w:val="sq-AL"/>
        </w:rPr>
        <w:t xml:space="preserve"> fuqi konform paragrafit 2 t</w:t>
      </w:r>
      <w:r w:rsidR="00C63791" w:rsidRPr="005B4DDD">
        <w:rPr>
          <w:spacing w:val="-4"/>
          <w:lang w:val="sq-AL"/>
        </w:rPr>
        <w:t>ë</w:t>
      </w:r>
      <w:r w:rsidR="002D38C0" w:rsidRPr="005B4DDD">
        <w:rPr>
          <w:spacing w:val="-4"/>
          <w:lang w:val="sq-AL"/>
        </w:rPr>
        <w:t xml:space="preserve"> </w:t>
      </w:r>
      <w:r w:rsidR="00C63791" w:rsidRPr="005B4DDD">
        <w:rPr>
          <w:spacing w:val="-4"/>
          <w:lang w:val="sq-AL"/>
        </w:rPr>
        <w:t>n</w:t>
      </w:r>
      <w:r w:rsidRPr="005B4DDD">
        <w:rPr>
          <w:spacing w:val="-4"/>
          <w:lang w:val="sq-AL"/>
        </w:rPr>
        <w:t>enit 19 t</w:t>
      </w:r>
      <w:r w:rsidR="00C63791" w:rsidRPr="005B4DDD">
        <w:rPr>
          <w:spacing w:val="-4"/>
          <w:lang w:val="sq-AL"/>
        </w:rPr>
        <w:t xml:space="preserve">ë </w:t>
      </w:r>
      <w:r w:rsidRPr="005B4DDD">
        <w:rPr>
          <w:spacing w:val="-4"/>
          <w:lang w:val="sq-AL"/>
        </w:rPr>
        <w:t>Marr</w:t>
      </w:r>
      <w:r w:rsidR="00C63791" w:rsidRPr="005B4DDD">
        <w:rPr>
          <w:spacing w:val="-4"/>
          <w:lang w:val="sq-AL"/>
        </w:rPr>
        <w:t>ë</w:t>
      </w:r>
      <w:r w:rsidRPr="005B4DDD">
        <w:rPr>
          <w:spacing w:val="-4"/>
          <w:lang w:val="sq-AL"/>
        </w:rPr>
        <w:t>veshjes, pas njoftimit drejt Komitetit t</w:t>
      </w:r>
      <w:r w:rsidR="00C63791" w:rsidRPr="005B4DDD">
        <w:rPr>
          <w:spacing w:val="-4"/>
          <w:lang w:val="sq-AL"/>
        </w:rPr>
        <w:t>ë</w:t>
      </w:r>
      <w:r w:rsidRPr="005B4DDD">
        <w:rPr>
          <w:spacing w:val="-4"/>
          <w:lang w:val="sq-AL"/>
        </w:rPr>
        <w:t xml:space="preserve"> P</w:t>
      </w:r>
      <w:r w:rsidR="00C63791" w:rsidRPr="005B4DDD">
        <w:rPr>
          <w:spacing w:val="-4"/>
          <w:lang w:val="sq-AL"/>
        </w:rPr>
        <w:t>ë</w:t>
      </w:r>
      <w:r w:rsidRPr="005B4DDD">
        <w:rPr>
          <w:spacing w:val="-4"/>
          <w:lang w:val="sq-AL"/>
        </w:rPr>
        <w:t>rbashk</w:t>
      </w:r>
      <w:r w:rsidR="00C63791" w:rsidRPr="005B4DDD">
        <w:rPr>
          <w:spacing w:val="-4"/>
          <w:lang w:val="sq-AL"/>
        </w:rPr>
        <w:t>ë</w:t>
      </w:r>
      <w:r w:rsidRPr="005B4DDD">
        <w:rPr>
          <w:spacing w:val="-4"/>
          <w:lang w:val="sq-AL"/>
        </w:rPr>
        <w:t>t t</w:t>
      </w:r>
      <w:r w:rsidR="00C63791" w:rsidRPr="005B4DDD">
        <w:rPr>
          <w:spacing w:val="-4"/>
          <w:lang w:val="sq-AL"/>
        </w:rPr>
        <w:t>ë</w:t>
      </w:r>
      <w:r w:rsidRPr="005B4DDD">
        <w:rPr>
          <w:spacing w:val="-4"/>
          <w:lang w:val="sq-AL"/>
        </w:rPr>
        <w:t xml:space="preserve"> Ripranimit, 30 dit</w:t>
      </w:r>
      <w:r w:rsidR="00C63791" w:rsidRPr="005B4DDD">
        <w:rPr>
          <w:spacing w:val="-4"/>
          <w:lang w:val="sq-AL"/>
        </w:rPr>
        <w:t>ë</w:t>
      </w:r>
      <w:r w:rsidRPr="005B4DDD">
        <w:rPr>
          <w:spacing w:val="-4"/>
          <w:lang w:val="sq-AL"/>
        </w:rPr>
        <w:t xml:space="preserve"> pas dat</w:t>
      </w:r>
      <w:r w:rsidR="00C63791" w:rsidRPr="005B4DDD">
        <w:rPr>
          <w:spacing w:val="-4"/>
          <w:lang w:val="sq-AL"/>
        </w:rPr>
        <w:t>ës</w:t>
      </w:r>
      <w:r w:rsidRPr="005B4DDD">
        <w:rPr>
          <w:spacing w:val="-4"/>
          <w:lang w:val="sq-AL"/>
        </w:rPr>
        <w:t xml:space="preserve"> s</w:t>
      </w:r>
      <w:r w:rsidR="00C63791" w:rsidRPr="005B4DDD">
        <w:rPr>
          <w:spacing w:val="-4"/>
          <w:lang w:val="sq-AL"/>
        </w:rPr>
        <w:t>ë</w:t>
      </w:r>
      <w:r w:rsidRPr="005B4DDD">
        <w:rPr>
          <w:spacing w:val="-4"/>
          <w:lang w:val="sq-AL"/>
        </w:rPr>
        <w:t xml:space="preserve"> marrjes s</w:t>
      </w:r>
      <w:r w:rsidR="00C63791" w:rsidRPr="005B4DDD">
        <w:rPr>
          <w:spacing w:val="-4"/>
          <w:lang w:val="sq-AL"/>
        </w:rPr>
        <w:t>ë</w:t>
      </w:r>
      <w:r w:rsidRPr="005B4DDD">
        <w:rPr>
          <w:spacing w:val="-4"/>
          <w:lang w:val="sq-AL"/>
        </w:rPr>
        <w:t xml:space="preserve"> njoftimit t</w:t>
      </w:r>
      <w:r w:rsidR="00C63791" w:rsidRPr="005B4DDD">
        <w:rPr>
          <w:spacing w:val="-4"/>
          <w:lang w:val="sq-AL"/>
        </w:rPr>
        <w:t>ë</w:t>
      </w:r>
      <w:r w:rsidRPr="005B4DDD">
        <w:rPr>
          <w:spacing w:val="-4"/>
          <w:lang w:val="sq-AL"/>
        </w:rPr>
        <w:t xml:space="preserve"> fundit me shkrim n</w:t>
      </w:r>
      <w:r w:rsidR="00C63791" w:rsidRPr="005B4DDD">
        <w:rPr>
          <w:spacing w:val="-4"/>
          <w:lang w:val="sq-AL"/>
        </w:rPr>
        <w:t>ë</w:t>
      </w:r>
      <w:r w:rsidRPr="005B4DDD">
        <w:rPr>
          <w:spacing w:val="-4"/>
          <w:lang w:val="sq-AL"/>
        </w:rPr>
        <w:t>p</w:t>
      </w:r>
      <w:r w:rsidR="00C63791" w:rsidRPr="005B4DDD">
        <w:rPr>
          <w:spacing w:val="-4"/>
          <w:lang w:val="sq-AL"/>
        </w:rPr>
        <w:t>ë</w:t>
      </w:r>
      <w:r w:rsidRPr="005B4DDD">
        <w:rPr>
          <w:spacing w:val="-4"/>
          <w:lang w:val="sq-AL"/>
        </w:rPr>
        <w:t>rmjet kanaleve diplomatike, n</w:t>
      </w:r>
      <w:r w:rsidR="00C63791" w:rsidRPr="005B4DDD">
        <w:rPr>
          <w:spacing w:val="-4"/>
          <w:lang w:val="sq-AL"/>
        </w:rPr>
        <w:t>ë</w:t>
      </w:r>
      <w:r w:rsidRPr="005B4DDD">
        <w:rPr>
          <w:spacing w:val="-4"/>
          <w:lang w:val="sq-AL"/>
        </w:rPr>
        <w:t xml:space="preserve"> t</w:t>
      </w:r>
      <w:r w:rsidR="00C63791" w:rsidRPr="005B4DDD">
        <w:rPr>
          <w:spacing w:val="-4"/>
          <w:lang w:val="sq-AL"/>
        </w:rPr>
        <w:t>ë</w:t>
      </w:r>
      <w:r w:rsidRPr="005B4DDD">
        <w:rPr>
          <w:spacing w:val="-4"/>
          <w:lang w:val="sq-AL"/>
        </w:rPr>
        <w:t xml:space="preserve"> cilin Pal</w:t>
      </w:r>
      <w:r w:rsidR="00C63791" w:rsidRPr="005B4DDD">
        <w:rPr>
          <w:spacing w:val="-4"/>
          <w:lang w:val="sq-AL"/>
        </w:rPr>
        <w:t>ë</w:t>
      </w:r>
      <w:r w:rsidRPr="005B4DDD">
        <w:rPr>
          <w:spacing w:val="-4"/>
          <w:lang w:val="sq-AL"/>
        </w:rPr>
        <w:t>t informojn</w:t>
      </w:r>
      <w:r w:rsidR="00C63791" w:rsidRPr="005B4DDD">
        <w:rPr>
          <w:spacing w:val="-4"/>
          <w:lang w:val="sq-AL"/>
        </w:rPr>
        <w:t>ë</w:t>
      </w:r>
      <w:r w:rsidRPr="005B4DDD">
        <w:rPr>
          <w:spacing w:val="-4"/>
          <w:lang w:val="sq-AL"/>
        </w:rPr>
        <w:t xml:space="preserve"> nj</w:t>
      </w:r>
      <w:r w:rsidR="00C63791" w:rsidRPr="005B4DDD">
        <w:rPr>
          <w:spacing w:val="-4"/>
          <w:lang w:val="sq-AL"/>
        </w:rPr>
        <w:t>ë</w:t>
      </w:r>
      <w:r w:rsidRPr="005B4DDD">
        <w:rPr>
          <w:spacing w:val="-4"/>
          <w:lang w:val="sq-AL"/>
        </w:rPr>
        <w:t>ra-</w:t>
      </w:r>
      <w:r w:rsidR="002D38C0" w:rsidRPr="005B4DDD">
        <w:rPr>
          <w:spacing w:val="-4"/>
          <w:lang w:val="sq-AL"/>
        </w:rPr>
        <w:t>tjetrën</w:t>
      </w:r>
      <w:r w:rsidRPr="005B4DDD">
        <w:rPr>
          <w:spacing w:val="-4"/>
          <w:lang w:val="sq-AL"/>
        </w:rPr>
        <w:t xml:space="preserve"> p</w:t>
      </w:r>
      <w:r w:rsidR="00C63791" w:rsidRPr="005B4DDD">
        <w:rPr>
          <w:spacing w:val="-4"/>
          <w:lang w:val="sq-AL"/>
        </w:rPr>
        <w:t>ë</w:t>
      </w:r>
      <w:r w:rsidRPr="005B4DDD">
        <w:rPr>
          <w:spacing w:val="-4"/>
          <w:lang w:val="sq-AL"/>
        </w:rPr>
        <w:t>r p</w:t>
      </w:r>
      <w:r w:rsidR="00C63791" w:rsidRPr="005B4DDD">
        <w:rPr>
          <w:spacing w:val="-4"/>
          <w:lang w:val="sq-AL"/>
        </w:rPr>
        <w:t>ë</w:t>
      </w:r>
      <w:r w:rsidRPr="005B4DDD">
        <w:rPr>
          <w:spacing w:val="-4"/>
          <w:lang w:val="sq-AL"/>
        </w:rPr>
        <w:t>rmbushjen e procedurave t</w:t>
      </w:r>
      <w:r w:rsidR="00C63791" w:rsidRPr="005B4DDD">
        <w:rPr>
          <w:spacing w:val="-4"/>
          <w:lang w:val="sq-AL"/>
        </w:rPr>
        <w:t>ë</w:t>
      </w:r>
      <w:r w:rsidRPr="005B4DDD">
        <w:rPr>
          <w:spacing w:val="-4"/>
          <w:lang w:val="sq-AL"/>
        </w:rPr>
        <w:t xml:space="preserve"> tyre t</w:t>
      </w:r>
      <w:r w:rsidR="00C63791" w:rsidRPr="005B4DDD">
        <w:rPr>
          <w:spacing w:val="-4"/>
          <w:lang w:val="sq-AL"/>
        </w:rPr>
        <w:t>ë</w:t>
      </w:r>
      <w:r w:rsidRPr="005B4DDD">
        <w:rPr>
          <w:spacing w:val="-4"/>
          <w:lang w:val="sq-AL"/>
        </w:rPr>
        <w:t xml:space="preserve"> brendshme p</w:t>
      </w:r>
      <w:r w:rsidR="00C63791" w:rsidRPr="005B4DDD">
        <w:rPr>
          <w:spacing w:val="-4"/>
          <w:lang w:val="sq-AL"/>
        </w:rPr>
        <w:t>ë</w:t>
      </w:r>
      <w:r w:rsidRPr="005B4DDD">
        <w:rPr>
          <w:spacing w:val="-4"/>
          <w:lang w:val="sq-AL"/>
        </w:rPr>
        <w:t>r k</w:t>
      </w:r>
      <w:r w:rsidR="00C63791" w:rsidRPr="005B4DDD">
        <w:rPr>
          <w:spacing w:val="-4"/>
          <w:lang w:val="sq-AL"/>
        </w:rPr>
        <w:t>ë</w:t>
      </w:r>
      <w:r w:rsidRPr="005B4DDD">
        <w:rPr>
          <w:spacing w:val="-4"/>
          <w:lang w:val="sq-AL"/>
        </w:rPr>
        <w:t>t</w:t>
      </w:r>
      <w:r w:rsidR="00C63791" w:rsidRPr="005B4DDD">
        <w:rPr>
          <w:spacing w:val="-4"/>
          <w:lang w:val="sq-AL"/>
        </w:rPr>
        <w:t>ë</w:t>
      </w:r>
      <w:r w:rsidRPr="005B4DDD">
        <w:rPr>
          <w:spacing w:val="-4"/>
          <w:lang w:val="sq-AL"/>
        </w:rPr>
        <w:t xml:space="preserve"> q</w:t>
      </w:r>
      <w:r w:rsidR="00C63791" w:rsidRPr="005B4DDD">
        <w:rPr>
          <w:spacing w:val="-4"/>
          <w:lang w:val="sq-AL"/>
        </w:rPr>
        <w:t>ë</w:t>
      </w:r>
      <w:r w:rsidRPr="005B4DDD">
        <w:rPr>
          <w:spacing w:val="-4"/>
          <w:lang w:val="sq-AL"/>
        </w:rPr>
        <w:t>llim.</w:t>
      </w:r>
    </w:p>
    <w:p w:rsidR="00317615" w:rsidRPr="005B4DDD" w:rsidRDefault="00317615" w:rsidP="00317615">
      <w:pPr>
        <w:pStyle w:val="Paragrafi"/>
        <w:rPr>
          <w:spacing w:val="-4"/>
          <w:lang w:val="sq-AL"/>
        </w:rPr>
      </w:pPr>
      <w:r w:rsidRPr="005B4DDD">
        <w:rPr>
          <w:spacing w:val="-4"/>
          <w:lang w:val="sq-AL"/>
        </w:rPr>
        <w:t>B</w:t>
      </w:r>
      <w:r w:rsidR="00C63791" w:rsidRPr="005B4DDD">
        <w:rPr>
          <w:spacing w:val="-4"/>
          <w:lang w:val="sq-AL"/>
        </w:rPr>
        <w:t>ë</w:t>
      </w:r>
      <w:r w:rsidRPr="005B4DDD">
        <w:rPr>
          <w:spacing w:val="-4"/>
          <w:lang w:val="sq-AL"/>
        </w:rPr>
        <w:t>r</w:t>
      </w:r>
      <w:r w:rsidR="00C63791" w:rsidRPr="005B4DDD">
        <w:rPr>
          <w:spacing w:val="-4"/>
          <w:lang w:val="sq-AL"/>
        </w:rPr>
        <w:t>ë</w:t>
      </w:r>
      <w:r w:rsidRPr="005B4DDD">
        <w:rPr>
          <w:spacing w:val="-4"/>
          <w:lang w:val="sq-AL"/>
        </w:rPr>
        <w:t xml:space="preserve"> n</w:t>
      </w:r>
      <w:r w:rsidR="00C63791" w:rsidRPr="005B4DDD">
        <w:rPr>
          <w:spacing w:val="-4"/>
          <w:lang w:val="sq-AL"/>
        </w:rPr>
        <w:t>ë</w:t>
      </w:r>
      <w:r w:rsidRPr="005B4DDD">
        <w:rPr>
          <w:spacing w:val="-4"/>
          <w:lang w:val="sq-AL"/>
        </w:rPr>
        <w:t xml:space="preserve">  Lisbon</w:t>
      </w:r>
      <w:r w:rsidR="002D38C0" w:rsidRPr="005B4DDD">
        <w:rPr>
          <w:spacing w:val="-4"/>
          <w:lang w:val="sq-AL"/>
        </w:rPr>
        <w:t>ë</w:t>
      </w:r>
      <w:r w:rsidR="00B946A1">
        <w:rPr>
          <w:spacing w:val="-4"/>
          <w:lang w:val="sq-AL"/>
        </w:rPr>
        <w:t xml:space="preserve"> më</w:t>
      </w:r>
      <w:r w:rsidRPr="005B4DDD">
        <w:rPr>
          <w:spacing w:val="-4"/>
          <w:lang w:val="sq-AL"/>
        </w:rPr>
        <w:t xml:space="preserve"> </w:t>
      </w:r>
      <w:r w:rsidR="00B946A1">
        <w:rPr>
          <w:spacing w:val="-4"/>
          <w:lang w:val="sq-AL"/>
        </w:rPr>
        <w:t>29 shtator 2014</w:t>
      </w:r>
      <w:r w:rsidR="005436D4" w:rsidRPr="005B4DDD">
        <w:rPr>
          <w:spacing w:val="-4"/>
          <w:lang w:val="sq-AL"/>
        </w:rPr>
        <w:t xml:space="preserve"> në dy kopje origjinale, secila në</w:t>
      </w:r>
      <w:r w:rsidRPr="005B4DDD">
        <w:rPr>
          <w:spacing w:val="-4"/>
          <w:lang w:val="sq-AL"/>
        </w:rPr>
        <w:t xml:space="preserve"> shqip,</w:t>
      </w:r>
      <w:r w:rsidR="00B946A1">
        <w:rPr>
          <w:spacing w:val="-4"/>
          <w:lang w:val="sq-AL"/>
        </w:rPr>
        <w:t xml:space="preserve"> </w:t>
      </w:r>
      <w:r w:rsidR="005436D4" w:rsidRPr="005B4DDD">
        <w:rPr>
          <w:spacing w:val="-4"/>
          <w:lang w:val="sq-AL"/>
        </w:rPr>
        <w:t>portugalisht dhe në anglisht, të gjitha tekstet një</w:t>
      </w:r>
      <w:r w:rsidRPr="005B4DDD">
        <w:rPr>
          <w:spacing w:val="-4"/>
          <w:lang w:val="sq-AL"/>
        </w:rPr>
        <w:t>lloj autentike.</w:t>
      </w:r>
    </w:p>
    <w:p w:rsidR="00317615" w:rsidRPr="005B4DDD" w:rsidRDefault="005436D4" w:rsidP="00317615">
      <w:pPr>
        <w:pStyle w:val="Paragrafi"/>
        <w:rPr>
          <w:spacing w:val="-4"/>
          <w:lang w:val="sq-AL"/>
        </w:rPr>
      </w:pPr>
      <w:r w:rsidRPr="005B4DDD">
        <w:rPr>
          <w:spacing w:val="-4"/>
          <w:lang w:val="sq-AL"/>
        </w:rPr>
        <w:t>Në  rast të  ndonjë</w:t>
      </w:r>
      <w:r w:rsidR="00317615" w:rsidRPr="005B4DDD">
        <w:rPr>
          <w:spacing w:val="-4"/>
          <w:lang w:val="sq-AL"/>
        </w:rPr>
        <w:t xml:space="preserve"> mo</w:t>
      </w:r>
      <w:r w:rsidRPr="005B4DDD">
        <w:rPr>
          <w:spacing w:val="-4"/>
          <w:lang w:val="sq-AL"/>
        </w:rPr>
        <w:t>smarrëveshje në inter</w:t>
      </w:r>
      <w:r w:rsidR="00B946A1">
        <w:rPr>
          <w:spacing w:val="-4"/>
          <w:lang w:val="sq-AL"/>
        </w:rPr>
        <w:t>-</w:t>
      </w:r>
      <w:r w:rsidRPr="005B4DDD">
        <w:rPr>
          <w:spacing w:val="-4"/>
          <w:lang w:val="sq-AL"/>
        </w:rPr>
        <w:t>pretim,  teksti në gjuhën angleze do të</w:t>
      </w:r>
      <w:r w:rsidR="002D38C0" w:rsidRPr="005B4DDD">
        <w:rPr>
          <w:spacing w:val="-4"/>
          <w:lang w:val="sq-AL"/>
        </w:rPr>
        <w:t xml:space="preserve"> </w:t>
      </w:r>
      <w:r w:rsidRPr="005B4DDD">
        <w:rPr>
          <w:spacing w:val="-4"/>
          <w:lang w:val="sq-AL"/>
        </w:rPr>
        <w:t>ketë epë</w:t>
      </w:r>
      <w:r w:rsidR="00317615" w:rsidRPr="005B4DDD">
        <w:rPr>
          <w:spacing w:val="-4"/>
          <w:lang w:val="sq-AL"/>
        </w:rPr>
        <w:t>rsi.</w:t>
      </w:r>
    </w:p>
    <w:p w:rsidR="00D44CED" w:rsidRPr="005B4DDD" w:rsidRDefault="00D44CED" w:rsidP="00661FF8">
      <w:pPr>
        <w:pStyle w:val="NeniNr"/>
        <w:rPr>
          <w:b/>
          <w:spacing w:val="-4"/>
          <w:lang w:val="sq-AL"/>
        </w:rPr>
      </w:pPr>
      <w:r w:rsidRPr="005B4DDD">
        <w:rPr>
          <w:b/>
          <w:spacing w:val="-4"/>
          <w:lang w:val="sq-AL"/>
        </w:rPr>
        <w:t>VENDIM</w:t>
      </w:r>
    </w:p>
    <w:p w:rsidR="00D44CED" w:rsidRPr="005B4DDD" w:rsidRDefault="002D38C0" w:rsidP="00661FF8">
      <w:pPr>
        <w:pStyle w:val="NeniNr"/>
        <w:rPr>
          <w:b/>
          <w:spacing w:val="-4"/>
          <w:lang w:val="sq-AL"/>
        </w:rPr>
      </w:pPr>
      <w:r w:rsidRPr="005B4DDD">
        <w:rPr>
          <w:b/>
          <w:spacing w:val="-4"/>
          <w:lang w:val="sq-AL"/>
        </w:rPr>
        <w:t xml:space="preserve">Nr. </w:t>
      </w:r>
      <w:r w:rsidR="00D44CED" w:rsidRPr="005B4DDD">
        <w:rPr>
          <w:b/>
          <w:spacing w:val="-4"/>
          <w:lang w:val="sq-AL"/>
        </w:rPr>
        <w:t>311, datë 15.4.2015</w:t>
      </w:r>
    </w:p>
    <w:p w:rsidR="00D44CED" w:rsidRPr="005B4DDD" w:rsidRDefault="00D44CED" w:rsidP="009D7B40">
      <w:pPr>
        <w:pStyle w:val="Hapesira7"/>
        <w:rPr>
          <w:lang w:val="sq-AL"/>
        </w:rPr>
      </w:pPr>
    </w:p>
    <w:p w:rsidR="00D44CED" w:rsidRPr="005B4DDD" w:rsidRDefault="00D44CED" w:rsidP="00661FF8">
      <w:pPr>
        <w:pStyle w:val="NeniNr"/>
        <w:rPr>
          <w:b/>
          <w:spacing w:val="-4"/>
          <w:lang w:val="sq-AL"/>
        </w:rPr>
      </w:pPr>
      <w:r w:rsidRPr="005B4DDD">
        <w:rPr>
          <w:b/>
          <w:spacing w:val="-4"/>
          <w:lang w:val="sq-AL"/>
        </w:rPr>
        <w:t xml:space="preserve">Për DISA NDRYSHIME DHE SHTESA NË VENDIMIN </w:t>
      </w:r>
      <w:r w:rsidR="002D38C0" w:rsidRPr="005B4DDD">
        <w:rPr>
          <w:b/>
          <w:spacing w:val="-4"/>
          <w:lang w:val="sq-AL"/>
        </w:rPr>
        <w:t xml:space="preserve">NR. </w:t>
      </w:r>
      <w:r w:rsidRPr="005B4DDD">
        <w:rPr>
          <w:b/>
          <w:spacing w:val="-4"/>
          <w:lang w:val="sq-AL"/>
        </w:rPr>
        <w:t>718,  DATË 29.10.2004, TË KËSHILLIT TË MINISTRAVE, “PËR LISTËN E PERSONAVE TË SHPALLUR SI FINANCUES TË TERRORIZMIT”, TË NDRYSHUAR</w:t>
      </w:r>
    </w:p>
    <w:p w:rsidR="00D44CED" w:rsidRPr="005B4DDD" w:rsidRDefault="00D44CED" w:rsidP="009D7B40">
      <w:pPr>
        <w:pStyle w:val="Hapesira7"/>
        <w:rPr>
          <w:lang w:val="sq-AL"/>
        </w:rPr>
      </w:pPr>
    </w:p>
    <w:p w:rsidR="00D44CED" w:rsidRPr="005B4DDD" w:rsidRDefault="00D44CED" w:rsidP="00D44CED">
      <w:pPr>
        <w:pStyle w:val="Paragrafi"/>
        <w:rPr>
          <w:spacing w:val="-4"/>
          <w:lang w:val="sq-AL"/>
        </w:rPr>
      </w:pPr>
      <w:r w:rsidRPr="005B4DDD">
        <w:rPr>
          <w:spacing w:val="-4"/>
          <w:lang w:val="sq-AL"/>
        </w:rPr>
        <w:t xml:space="preserve">Në mbështetje të nenit 100 të Kushtetutës, të neneve 5, pika 1, 14, pika 1, 18, pika 1, 25, pika 1 dhe 28, pika 1, të ligjit </w:t>
      </w:r>
      <w:r w:rsidR="002D38C0" w:rsidRPr="005B4DDD">
        <w:rPr>
          <w:spacing w:val="-4"/>
          <w:lang w:val="sq-AL"/>
        </w:rPr>
        <w:t xml:space="preserve">nr. </w:t>
      </w:r>
      <w:r w:rsidRPr="005B4DDD">
        <w:rPr>
          <w:spacing w:val="-4"/>
          <w:lang w:val="sq-AL"/>
        </w:rPr>
        <w:t>157/2013, “Për masat kundër financimit të terrorizmit”, me propozimin e ministrit të Punëve të Jashtme, Këshilli i Ministrave,</w:t>
      </w:r>
    </w:p>
    <w:p w:rsidR="00D44CED" w:rsidRPr="0082282D" w:rsidRDefault="00D44CED" w:rsidP="0082282D">
      <w:pPr>
        <w:pStyle w:val="Hapesira7"/>
        <w:rPr>
          <w:sz w:val="6"/>
          <w:lang w:val="sq-AL"/>
        </w:rPr>
      </w:pPr>
    </w:p>
    <w:p w:rsidR="00D44CED" w:rsidRPr="005B4DDD" w:rsidRDefault="00D44CED" w:rsidP="00661FF8">
      <w:pPr>
        <w:pStyle w:val="NeniNr"/>
        <w:rPr>
          <w:spacing w:val="-4"/>
          <w:lang w:val="sq-AL"/>
        </w:rPr>
      </w:pPr>
      <w:r w:rsidRPr="005B4DDD">
        <w:rPr>
          <w:spacing w:val="-4"/>
          <w:lang w:val="sq-AL"/>
        </w:rPr>
        <w:t>VENDOSI:</w:t>
      </w:r>
    </w:p>
    <w:p w:rsidR="00D44CED" w:rsidRPr="0082282D" w:rsidRDefault="00D44CED" w:rsidP="0082282D">
      <w:pPr>
        <w:pStyle w:val="Hapesira7"/>
        <w:rPr>
          <w:sz w:val="10"/>
          <w:lang w:val="sq-AL"/>
        </w:rPr>
      </w:pPr>
    </w:p>
    <w:p w:rsidR="00D44CED" w:rsidRPr="005B4DDD" w:rsidRDefault="00D44CED" w:rsidP="00D44CED">
      <w:pPr>
        <w:pStyle w:val="Paragrafi"/>
        <w:rPr>
          <w:spacing w:val="-4"/>
          <w:lang w:val="sq-AL"/>
        </w:rPr>
      </w:pPr>
      <w:r w:rsidRPr="005B4DDD">
        <w:rPr>
          <w:spacing w:val="-4"/>
          <w:lang w:val="sq-AL"/>
        </w:rPr>
        <w:t xml:space="preserve">Në listën e personave të shpallur sipas rezolutave të Këshillit të Sigurimit (“Lista e OKB-së”), që i bashkëlidhet vendimit </w:t>
      </w:r>
      <w:r w:rsidR="002D38C0" w:rsidRPr="005B4DDD">
        <w:rPr>
          <w:spacing w:val="-4"/>
          <w:lang w:val="sq-AL"/>
        </w:rPr>
        <w:t xml:space="preserve">nr. </w:t>
      </w:r>
      <w:r w:rsidRPr="005B4DDD">
        <w:rPr>
          <w:spacing w:val="-4"/>
          <w:lang w:val="sq-AL"/>
        </w:rPr>
        <w:t>718, datë 29.10.2004, të Këshillit të Ministrave, të ndryshuar, bëhen ndryshimet dhe shtesat, si më poshtë vijon:</w:t>
      </w:r>
    </w:p>
    <w:p w:rsidR="00D44CED" w:rsidRPr="005B4DDD" w:rsidRDefault="00565858" w:rsidP="00D44CED">
      <w:pPr>
        <w:pStyle w:val="Paragrafi"/>
        <w:rPr>
          <w:spacing w:val="-4"/>
          <w:lang w:val="sq-AL"/>
        </w:rPr>
      </w:pPr>
      <w:r w:rsidRPr="005B4DDD">
        <w:rPr>
          <w:spacing w:val="-4"/>
          <w:lang w:val="sq-AL"/>
        </w:rPr>
        <w:t xml:space="preserve">1. </w:t>
      </w:r>
      <w:r w:rsidR="00D44CED" w:rsidRPr="005B4DDD">
        <w:rPr>
          <w:spacing w:val="-4"/>
          <w:lang w:val="sq-AL"/>
        </w:rPr>
        <w:t xml:space="preserve">Në listën e shkronjës “C”, “Lista e individëve anëtarë ose bashkëpunëtorë me organizatën Al-Qaida”, çregjistrohet individi i renditur në shkronjën “a”, të listës që i bashkëlidhet këtij vendimi, sipas shtesave në listën e konsoliduar të Këshillit të Sigurimit të OKB-së, për personat që janë anëtarë, bashkëpunëtorë apo financues për organizatën Al-Qaida. </w:t>
      </w:r>
    </w:p>
    <w:p w:rsidR="00D44CED" w:rsidRPr="005B4DDD" w:rsidRDefault="00565858" w:rsidP="00D44CED">
      <w:pPr>
        <w:pStyle w:val="Paragrafi"/>
        <w:rPr>
          <w:spacing w:val="-4"/>
          <w:lang w:val="sq-AL"/>
        </w:rPr>
      </w:pPr>
      <w:r w:rsidRPr="005B4DDD">
        <w:rPr>
          <w:spacing w:val="-4"/>
          <w:lang w:val="sq-AL"/>
        </w:rPr>
        <w:t xml:space="preserve">2. </w:t>
      </w:r>
      <w:r w:rsidR="00D44CED" w:rsidRPr="005B4DDD">
        <w:rPr>
          <w:spacing w:val="-4"/>
          <w:lang w:val="sq-AL"/>
        </w:rPr>
        <w:t xml:space="preserve">Në listën e shkronjës “C”, “Lista e individëve anëtarë ose bashkëpunëtorë me organizatën Al-Qaida”, shtohen individët e renditur në shkronjën “b”, të listës që i bashkëlidhet këtij vendimi, sipas shtesave në listën e konsoliduar të Këshillit të Sigurimit të OKB-së, për personat që janë anëtarë, bashkëpunëtorë apo financues për organizatën Al-Qaida. </w:t>
      </w:r>
    </w:p>
    <w:p w:rsidR="00D44CED" w:rsidRPr="005B4DDD" w:rsidRDefault="00565858" w:rsidP="00D44CED">
      <w:pPr>
        <w:pStyle w:val="Paragrafi"/>
        <w:rPr>
          <w:spacing w:val="-4"/>
          <w:lang w:val="sq-AL"/>
        </w:rPr>
      </w:pPr>
      <w:r w:rsidRPr="005B4DDD">
        <w:rPr>
          <w:spacing w:val="-4"/>
          <w:lang w:val="sq-AL"/>
        </w:rPr>
        <w:t xml:space="preserve">3. </w:t>
      </w:r>
      <w:r w:rsidR="00D44CED" w:rsidRPr="005B4DDD">
        <w:rPr>
          <w:spacing w:val="-4"/>
          <w:lang w:val="sq-AL"/>
        </w:rPr>
        <w:t>Në listën e shkronjës “D”, “Lista e kompanive që i takojnë ose bashkëpunojnë me organizatën Al-Qaida”, shtohet kompania e renditur në shkronjën “C”, të listës që i bashkëlidhet këtij vendimi, sipas shtesave në listën e konsoliduar të Këshillit të Sigurimit të OKB-së, për personat që janë anëtarë, bashkëpunëtorë apo financues për organizatën Al-Qaida.</w:t>
      </w:r>
    </w:p>
    <w:p w:rsidR="00D44CED" w:rsidRPr="005B4DDD" w:rsidRDefault="00D44CED" w:rsidP="00D44CED">
      <w:pPr>
        <w:pStyle w:val="Paragrafi"/>
        <w:rPr>
          <w:spacing w:val="-4"/>
          <w:lang w:val="sq-AL"/>
        </w:rPr>
      </w:pPr>
      <w:r w:rsidRPr="005B4DDD">
        <w:rPr>
          <w:spacing w:val="-4"/>
          <w:lang w:val="sq-AL"/>
        </w:rPr>
        <w:t>Ky vendim hyn në fuqi menjëherë dhe botohet në Fletoren Zyrtare.</w:t>
      </w:r>
    </w:p>
    <w:p w:rsidR="00317615" w:rsidRPr="005B4DDD" w:rsidRDefault="00661FF8" w:rsidP="00661FF8">
      <w:pPr>
        <w:spacing w:after="0" w:line="240" w:lineRule="auto"/>
        <w:jc w:val="right"/>
        <w:rPr>
          <w:rFonts w:ascii="Times New Roman" w:hAnsi="Times New Roman"/>
          <w:spacing w:val="-4"/>
          <w:sz w:val="24"/>
          <w:szCs w:val="24"/>
          <w:lang w:val="sq-AL"/>
        </w:rPr>
      </w:pPr>
      <w:r w:rsidRPr="005B4DDD">
        <w:rPr>
          <w:rFonts w:ascii="Times New Roman" w:hAnsi="Times New Roman"/>
          <w:spacing w:val="-4"/>
          <w:sz w:val="24"/>
          <w:szCs w:val="24"/>
          <w:lang w:val="sq-AL"/>
        </w:rPr>
        <w:t>KRYEMINISTRI</w:t>
      </w:r>
    </w:p>
    <w:p w:rsidR="00661FF8" w:rsidRPr="005B4DDD" w:rsidRDefault="00661FF8" w:rsidP="00661FF8">
      <w:pPr>
        <w:spacing w:after="0" w:line="240" w:lineRule="auto"/>
        <w:jc w:val="right"/>
        <w:rPr>
          <w:rFonts w:ascii="Times New Roman" w:hAnsi="Times New Roman"/>
          <w:b/>
          <w:spacing w:val="-4"/>
          <w:sz w:val="24"/>
          <w:szCs w:val="24"/>
          <w:lang w:val="sq-AL"/>
        </w:rPr>
      </w:pPr>
      <w:r w:rsidRPr="005B4DDD">
        <w:rPr>
          <w:rFonts w:ascii="Times New Roman" w:hAnsi="Times New Roman"/>
          <w:b/>
          <w:spacing w:val="-4"/>
          <w:sz w:val="24"/>
          <w:szCs w:val="24"/>
          <w:lang w:val="sq-AL"/>
        </w:rPr>
        <w:t>Edi Rama</w:t>
      </w:r>
    </w:p>
    <w:p w:rsidR="001C6B50" w:rsidRPr="005B4DDD" w:rsidRDefault="001C6B50" w:rsidP="00AE6108">
      <w:pPr>
        <w:pStyle w:val="NeniNr"/>
        <w:rPr>
          <w:b/>
          <w:spacing w:val="-4"/>
          <w:lang w:val="sq-AL"/>
        </w:rPr>
      </w:pPr>
      <w:r w:rsidRPr="005B4DDD">
        <w:rPr>
          <w:b/>
          <w:spacing w:val="-4"/>
          <w:lang w:val="sq-AL"/>
        </w:rPr>
        <w:t>AZHURNIMI NË LISTËN E PERSONAVE TË SHPALLUR SI FINANCUES TË TERRORIZMIT</w:t>
      </w:r>
    </w:p>
    <w:p w:rsidR="001C6B50" w:rsidRPr="005B4DDD" w:rsidRDefault="001C6B50" w:rsidP="0082282D">
      <w:pPr>
        <w:pStyle w:val="Hapesira7"/>
        <w:rPr>
          <w:lang w:val="sq-AL"/>
        </w:rPr>
      </w:pPr>
    </w:p>
    <w:p w:rsidR="001C6B50" w:rsidRPr="005B4DDD" w:rsidRDefault="001C6B50" w:rsidP="00AE6108">
      <w:pPr>
        <w:pStyle w:val="NeniNr"/>
        <w:rPr>
          <w:spacing w:val="-4"/>
          <w:lang w:val="sq-AL"/>
        </w:rPr>
      </w:pPr>
      <w:r w:rsidRPr="005B4DDD">
        <w:rPr>
          <w:spacing w:val="-4"/>
          <w:lang w:val="sq-AL"/>
        </w:rPr>
        <w:t>SIPAS REZOLUTAVE TË KËSHILLIT TË SIGURIMIT (“LISTA E OKB-së”)</w:t>
      </w:r>
    </w:p>
    <w:p w:rsidR="001C6B50" w:rsidRPr="005B4DDD" w:rsidRDefault="001C6B50" w:rsidP="0082282D">
      <w:pPr>
        <w:pStyle w:val="Hapesira7"/>
        <w:rPr>
          <w:lang w:val="sq-AL"/>
        </w:rPr>
      </w:pPr>
    </w:p>
    <w:p w:rsidR="001C6B50" w:rsidRPr="005B4DDD" w:rsidRDefault="00580E9E" w:rsidP="001C6B50">
      <w:pPr>
        <w:pStyle w:val="Paragrafi"/>
        <w:rPr>
          <w:spacing w:val="-4"/>
          <w:lang w:val="sq-AL"/>
        </w:rPr>
      </w:pPr>
      <w:r w:rsidRPr="005B4DDD">
        <w:rPr>
          <w:spacing w:val="-4"/>
          <w:lang w:val="sq-AL"/>
        </w:rPr>
        <w:t xml:space="preserve">C) </w:t>
      </w:r>
      <w:r w:rsidR="001C6B50" w:rsidRPr="005B4DDD">
        <w:rPr>
          <w:spacing w:val="-4"/>
          <w:lang w:val="sq-AL"/>
        </w:rPr>
        <w:t>LISTA E INDIVIDËVE ANËTARË OSE BASHKËPUNËTORË ME ORGANIZATËN AL-QAIDA</w:t>
      </w:r>
    </w:p>
    <w:p w:rsidR="001C6B50" w:rsidRPr="005B4DDD" w:rsidRDefault="00580E9E" w:rsidP="001C6B50">
      <w:pPr>
        <w:pStyle w:val="Paragrafi"/>
        <w:rPr>
          <w:spacing w:val="-4"/>
          <w:lang w:val="sq-AL"/>
        </w:rPr>
      </w:pPr>
      <w:r w:rsidRPr="005B4DDD">
        <w:rPr>
          <w:spacing w:val="-4"/>
          <w:lang w:val="sq-AL"/>
        </w:rPr>
        <w:t xml:space="preserve">a) </w:t>
      </w:r>
      <w:r w:rsidR="001C6B50" w:rsidRPr="005B4DDD">
        <w:rPr>
          <w:spacing w:val="-4"/>
          <w:lang w:val="sq-AL"/>
        </w:rPr>
        <w:t>Lista e ndryshuar në “Lista e individëve anëtarë ose bashkëpunëtorë me organizatën Al-Qaida”;</w:t>
      </w:r>
    </w:p>
    <w:p w:rsidR="001C6B50" w:rsidRPr="005B4DDD" w:rsidRDefault="00580E9E" w:rsidP="001C6B50">
      <w:pPr>
        <w:pStyle w:val="Paragrafi"/>
        <w:rPr>
          <w:spacing w:val="-4"/>
          <w:lang w:val="sq-AL"/>
        </w:rPr>
      </w:pPr>
      <w:r w:rsidRPr="005B4DDD">
        <w:rPr>
          <w:spacing w:val="-4"/>
          <w:lang w:val="sq-AL"/>
        </w:rPr>
        <w:t xml:space="preserve">1. </w:t>
      </w:r>
      <w:r w:rsidR="001C6B50" w:rsidRPr="005B4DDD">
        <w:rPr>
          <w:spacing w:val="-4"/>
          <w:lang w:val="sq-AL"/>
        </w:rPr>
        <w:t>ABD AL-RAHMAN; MUHAMMAD; JAFFAR; ‘ALI.</w:t>
      </w:r>
    </w:p>
    <w:p w:rsidR="001C6B50" w:rsidRPr="005B4DDD" w:rsidRDefault="00580E9E" w:rsidP="001C6B50">
      <w:pPr>
        <w:pStyle w:val="Paragrafi"/>
        <w:rPr>
          <w:spacing w:val="-4"/>
          <w:lang w:val="sq-AL"/>
        </w:rPr>
      </w:pPr>
      <w:r w:rsidRPr="005B4DDD">
        <w:rPr>
          <w:spacing w:val="-4"/>
          <w:lang w:val="sq-AL"/>
        </w:rPr>
        <w:t xml:space="preserve">b) </w:t>
      </w:r>
      <w:r w:rsidR="001C6B50" w:rsidRPr="005B4DDD">
        <w:rPr>
          <w:spacing w:val="-4"/>
          <w:lang w:val="sq-AL"/>
        </w:rPr>
        <w:t>Lista e shtuar në “Lista e individëve anëtarë ose bashkëpunëtorë me organizatën Al-Qaida”;</w:t>
      </w:r>
    </w:p>
    <w:p w:rsidR="001C6B50" w:rsidRPr="005B4DDD" w:rsidRDefault="00580E9E" w:rsidP="001C6B50">
      <w:pPr>
        <w:pStyle w:val="Paragrafi"/>
        <w:rPr>
          <w:spacing w:val="-4"/>
          <w:lang w:val="sq-AL"/>
        </w:rPr>
      </w:pPr>
      <w:r w:rsidRPr="005B4DDD">
        <w:rPr>
          <w:spacing w:val="-4"/>
          <w:lang w:val="sq-AL"/>
        </w:rPr>
        <w:t xml:space="preserve">1. </w:t>
      </w:r>
      <w:r w:rsidR="001C6B50" w:rsidRPr="005B4DDD">
        <w:rPr>
          <w:spacing w:val="-4"/>
          <w:lang w:val="sq-AL"/>
        </w:rPr>
        <w:t>ANGGA; DIMAS; PERSHADA,</w:t>
      </w:r>
    </w:p>
    <w:p w:rsidR="001C6B50" w:rsidRPr="005B4DDD" w:rsidRDefault="00580E9E" w:rsidP="001C6B50">
      <w:pPr>
        <w:pStyle w:val="Paragrafi"/>
        <w:rPr>
          <w:spacing w:val="-4"/>
          <w:lang w:val="sq-AL"/>
        </w:rPr>
      </w:pPr>
      <w:r w:rsidRPr="005B4DDD">
        <w:rPr>
          <w:spacing w:val="-4"/>
          <w:lang w:val="sq-AL"/>
        </w:rPr>
        <w:t xml:space="preserve">2. </w:t>
      </w:r>
      <w:r w:rsidR="001C6B50" w:rsidRPr="005B4DDD">
        <w:rPr>
          <w:spacing w:val="-4"/>
          <w:lang w:val="sq-AL"/>
        </w:rPr>
        <w:t>BAMBANG; SUKIRNO,</w:t>
      </w:r>
    </w:p>
    <w:p w:rsidR="001C6B50" w:rsidRPr="005B4DDD" w:rsidRDefault="00580E9E" w:rsidP="001C6B50">
      <w:pPr>
        <w:pStyle w:val="Paragrafi"/>
        <w:rPr>
          <w:spacing w:val="-4"/>
          <w:lang w:val="sq-AL"/>
        </w:rPr>
      </w:pPr>
      <w:r w:rsidRPr="005B4DDD">
        <w:rPr>
          <w:spacing w:val="-4"/>
          <w:lang w:val="sq-AL"/>
        </w:rPr>
        <w:t>3. W</w:t>
      </w:r>
      <w:r w:rsidR="00AE6108" w:rsidRPr="005B4DDD">
        <w:rPr>
          <w:spacing w:val="-4"/>
          <w:lang w:val="sq-AL"/>
        </w:rPr>
        <w:t>IJI</w:t>
      </w:r>
      <w:r w:rsidR="001C6B50" w:rsidRPr="005B4DDD">
        <w:rPr>
          <w:spacing w:val="-4"/>
          <w:lang w:val="sq-AL"/>
        </w:rPr>
        <w:t>; JOKO; SANTOSO.</w:t>
      </w:r>
    </w:p>
    <w:p w:rsidR="001C6B50" w:rsidRPr="005B4DDD" w:rsidRDefault="001C6B50" w:rsidP="0082282D">
      <w:pPr>
        <w:pStyle w:val="Hapesira7"/>
        <w:rPr>
          <w:lang w:val="sq-AL"/>
        </w:rPr>
      </w:pPr>
    </w:p>
    <w:p w:rsidR="001C6B50" w:rsidRPr="005B4DDD" w:rsidRDefault="00580E9E" w:rsidP="001C6B50">
      <w:pPr>
        <w:pStyle w:val="Paragrafi"/>
        <w:rPr>
          <w:spacing w:val="-4"/>
          <w:lang w:val="sq-AL"/>
        </w:rPr>
      </w:pPr>
      <w:r w:rsidRPr="005B4DDD">
        <w:rPr>
          <w:spacing w:val="-4"/>
          <w:lang w:val="sq-AL"/>
        </w:rPr>
        <w:t xml:space="preserve">D. </w:t>
      </w:r>
      <w:r w:rsidR="001C6B50" w:rsidRPr="005B4DDD">
        <w:rPr>
          <w:spacing w:val="-4"/>
          <w:lang w:val="sq-AL"/>
        </w:rPr>
        <w:t>LISTA E KOMPANIVE QË I TAKOJNË OSE BASHKËPUNOJNË ME ORGANIZA</w:t>
      </w:r>
      <w:r w:rsidR="0082282D">
        <w:rPr>
          <w:spacing w:val="-4"/>
          <w:lang w:val="sq-AL"/>
        </w:rPr>
        <w:t>-</w:t>
      </w:r>
      <w:r w:rsidR="001C6B50" w:rsidRPr="005B4DDD">
        <w:rPr>
          <w:spacing w:val="-4"/>
          <w:lang w:val="sq-AL"/>
        </w:rPr>
        <w:t>TËN AL-QAIDA</w:t>
      </w:r>
    </w:p>
    <w:p w:rsidR="001C6B50" w:rsidRPr="005B4DDD" w:rsidRDefault="001C6B50" w:rsidP="0082282D">
      <w:pPr>
        <w:pStyle w:val="Hapesira7"/>
        <w:rPr>
          <w:lang w:val="sq-AL"/>
        </w:rPr>
      </w:pPr>
    </w:p>
    <w:p w:rsidR="001C6B50" w:rsidRPr="005B4DDD" w:rsidRDefault="00580E9E" w:rsidP="001C6B50">
      <w:pPr>
        <w:pStyle w:val="Paragrafi"/>
        <w:rPr>
          <w:spacing w:val="-4"/>
          <w:lang w:val="sq-AL"/>
        </w:rPr>
      </w:pPr>
      <w:r w:rsidRPr="005B4DDD">
        <w:rPr>
          <w:spacing w:val="-4"/>
          <w:lang w:val="sq-AL"/>
        </w:rPr>
        <w:t xml:space="preserve">c) </w:t>
      </w:r>
      <w:r w:rsidR="001C6B50" w:rsidRPr="005B4DDD">
        <w:rPr>
          <w:spacing w:val="-4"/>
          <w:lang w:val="sq-AL"/>
        </w:rPr>
        <w:t>Lista e shtuar në “Lista e kompanive që i takojnë ose bashkëpunojnë me organizatën Al-Qaida”;</w:t>
      </w:r>
    </w:p>
    <w:p w:rsidR="001C6B50" w:rsidRPr="005B4DDD" w:rsidRDefault="00580E9E" w:rsidP="001C6B50">
      <w:pPr>
        <w:pStyle w:val="Paragrafi"/>
        <w:rPr>
          <w:spacing w:val="-4"/>
          <w:lang w:val="sq-AL"/>
        </w:rPr>
      </w:pPr>
      <w:r w:rsidRPr="005B4DDD">
        <w:rPr>
          <w:spacing w:val="-4"/>
          <w:lang w:val="sq-AL"/>
        </w:rPr>
        <w:t>1.</w:t>
      </w:r>
      <w:r w:rsidR="001C6B50" w:rsidRPr="005B4DDD">
        <w:rPr>
          <w:spacing w:val="-4"/>
          <w:lang w:val="sq-AL"/>
        </w:rPr>
        <w:t xml:space="preserve"> HILAL AHMAR SOCIETY INDONESIA (HASI).</w:t>
      </w:r>
    </w:p>
    <w:p w:rsidR="001C6B50" w:rsidRPr="005B4DDD" w:rsidRDefault="001C6B50" w:rsidP="001C6B50">
      <w:pPr>
        <w:pStyle w:val="Paragrafi"/>
        <w:rPr>
          <w:spacing w:val="-4"/>
          <w:lang w:val="sq-AL"/>
        </w:rPr>
      </w:pPr>
      <w:r w:rsidRPr="005B4DDD">
        <w:rPr>
          <w:spacing w:val="-4"/>
          <w:lang w:val="sq-AL"/>
        </w:rPr>
        <w:t>Shënim</w:t>
      </w:r>
      <w:r w:rsidR="00565858" w:rsidRPr="005B4DDD">
        <w:rPr>
          <w:spacing w:val="-4"/>
          <w:lang w:val="sq-AL"/>
        </w:rPr>
        <w:t>.</w:t>
      </w:r>
      <w:r w:rsidRPr="005B4DDD">
        <w:rPr>
          <w:spacing w:val="-4"/>
          <w:lang w:val="sq-AL"/>
        </w:rPr>
        <w:t xml:space="preserve"> Gjeneralitetet e tjera për personat emrat e të cilave janë radhitur më sipër, mbahen në Drejtorinë e Përgjithshme të Parandalimit të Pastrimit të Parave.</w:t>
      </w:r>
    </w:p>
    <w:p w:rsidR="00317615" w:rsidRPr="005B4DDD" w:rsidRDefault="00317615" w:rsidP="00897AC3">
      <w:pPr>
        <w:spacing w:after="0" w:line="240" w:lineRule="auto"/>
        <w:rPr>
          <w:rFonts w:ascii="Times New Roman" w:hAnsi="Times New Roman"/>
          <w:b/>
          <w:spacing w:val="-4"/>
          <w:sz w:val="24"/>
          <w:szCs w:val="24"/>
          <w:lang w:val="sq-AL"/>
        </w:rPr>
      </w:pPr>
    </w:p>
    <w:p w:rsidR="00C61A68" w:rsidRPr="005B4DDD" w:rsidRDefault="00C61A68" w:rsidP="00C370A3">
      <w:pPr>
        <w:pStyle w:val="NeniNr"/>
        <w:rPr>
          <w:b/>
          <w:spacing w:val="-4"/>
        </w:rPr>
      </w:pPr>
      <w:r w:rsidRPr="005B4DDD">
        <w:rPr>
          <w:b/>
          <w:spacing w:val="-4"/>
        </w:rPr>
        <w:t xml:space="preserve">VENDIM </w:t>
      </w:r>
    </w:p>
    <w:p w:rsidR="00C61A68" w:rsidRPr="005B4DDD" w:rsidRDefault="00C61A68" w:rsidP="00C370A3">
      <w:pPr>
        <w:pStyle w:val="NeniNr"/>
        <w:rPr>
          <w:b/>
          <w:spacing w:val="-4"/>
        </w:rPr>
      </w:pPr>
      <w:r w:rsidRPr="005B4DDD">
        <w:rPr>
          <w:b/>
          <w:spacing w:val="-4"/>
        </w:rPr>
        <w:t>Nr. 312</w:t>
      </w:r>
      <w:r w:rsidR="00C370A3" w:rsidRPr="005B4DDD">
        <w:rPr>
          <w:b/>
          <w:spacing w:val="-4"/>
        </w:rPr>
        <w:t xml:space="preserve">, datë </w:t>
      </w:r>
      <w:r w:rsidRPr="005B4DDD">
        <w:rPr>
          <w:b/>
          <w:spacing w:val="-4"/>
        </w:rPr>
        <w:t>15.4.2015</w:t>
      </w:r>
    </w:p>
    <w:p w:rsidR="00C61A68" w:rsidRPr="005B4DDD" w:rsidRDefault="00C61A68" w:rsidP="0082282D">
      <w:pPr>
        <w:pStyle w:val="Hapesira7"/>
      </w:pPr>
      <w:r w:rsidRPr="005B4DDD">
        <w:t xml:space="preserve">  </w:t>
      </w:r>
    </w:p>
    <w:p w:rsidR="00C61A68" w:rsidRPr="005B4DDD" w:rsidRDefault="00C61A68" w:rsidP="00C370A3">
      <w:pPr>
        <w:pStyle w:val="NeniNr"/>
        <w:rPr>
          <w:b/>
          <w:spacing w:val="-4"/>
        </w:rPr>
      </w:pPr>
      <w:r w:rsidRPr="005B4DDD">
        <w:rPr>
          <w:b/>
          <w:spacing w:val="-4"/>
        </w:rPr>
        <w:t>PËR NJË SHTESË NË VENDIMIN NR.942, DATË 9.10.2013,  TË KËSHILLIT TË MINISTRAVE, “PËR PËRCAKTIMIN E FUSHËS SË PËRGJEGJËSISË SHTETËRORE TË MINISTRISË SË PUNËVE TË BRENDSHME”</w:t>
      </w:r>
    </w:p>
    <w:p w:rsidR="00C61A68" w:rsidRPr="005B4DDD" w:rsidRDefault="00C61A68" w:rsidP="0082282D">
      <w:pPr>
        <w:pStyle w:val="Hapesira7"/>
      </w:pPr>
    </w:p>
    <w:p w:rsidR="00C61A68" w:rsidRPr="005B4DDD" w:rsidRDefault="00C61A68" w:rsidP="00C61A68">
      <w:pPr>
        <w:pStyle w:val="Paragrafi"/>
        <w:rPr>
          <w:spacing w:val="-4"/>
        </w:rPr>
      </w:pPr>
      <w:r w:rsidRPr="005B4DDD">
        <w:rPr>
          <w:spacing w:val="-4"/>
        </w:rPr>
        <w:t>Në mbështetje të nenit 100 të Kushtetutës dhe të pikës 2, të nenit 5, të ligjit nr.90/2012, “Për organizimin dhe funksionimin e administratës shtetërore”, me propozimin e ministrit të Punëve të Brendshme, Këshilli i Ministrave</w:t>
      </w:r>
    </w:p>
    <w:p w:rsidR="00C61A68" w:rsidRPr="005B4DDD" w:rsidRDefault="00C61A68" w:rsidP="00C61A68">
      <w:pPr>
        <w:pStyle w:val="Paragrafi"/>
        <w:rPr>
          <w:spacing w:val="-4"/>
        </w:rPr>
      </w:pPr>
    </w:p>
    <w:p w:rsidR="0082282D" w:rsidRDefault="0082282D" w:rsidP="0082282D">
      <w:pPr>
        <w:pStyle w:val="NeniNr"/>
        <w:keepNext w:val="0"/>
        <w:rPr>
          <w:spacing w:val="-4"/>
        </w:rPr>
      </w:pPr>
    </w:p>
    <w:p w:rsidR="00C61A68" w:rsidRPr="005B4DDD" w:rsidRDefault="00C370A3" w:rsidP="00C370A3">
      <w:pPr>
        <w:pStyle w:val="NeniNr"/>
        <w:rPr>
          <w:spacing w:val="-4"/>
        </w:rPr>
      </w:pPr>
      <w:r w:rsidRPr="005B4DDD">
        <w:rPr>
          <w:spacing w:val="-4"/>
        </w:rPr>
        <w:t>VENDOS</w:t>
      </w:r>
      <w:r w:rsidR="00C61A68" w:rsidRPr="005B4DDD">
        <w:rPr>
          <w:spacing w:val="-4"/>
        </w:rPr>
        <w:t>I:</w:t>
      </w:r>
    </w:p>
    <w:p w:rsidR="00C370A3" w:rsidRPr="005B4DDD" w:rsidRDefault="00C370A3" w:rsidP="0082282D">
      <w:pPr>
        <w:pStyle w:val="Hapesira7"/>
      </w:pPr>
    </w:p>
    <w:p w:rsidR="00C61A68" w:rsidRPr="005B4DDD" w:rsidRDefault="00C370A3" w:rsidP="00C61A68">
      <w:pPr>
        <w:pStyle w:val="Paragrafi"/>
        <w:rPr>
          <w:spacing w:val="-4"/>
        </w:rPr>
      </w:pPr>
      <w:r w:rsidRPr="005B4DDD">
        <w:rPr>
          <w:spacing w:val="-4"/>
        </w:rPr>
        <w:t xml:space="preserve">1. </w:t>
      </w:r>
      <w:r w:rsidR="00C61A68" w:rsidRPr="005B4DDD">
        <w:rPr>
          <w:spacing w:val="-4"/>
        </w:rPr>
        <w:t>Në vendimin nr.</w:t>
      </w:r>
      <w:r w:rsidR="00B96E59" w:rsidRPr="005B4DDD">
        <w:rPr>
          <w:spacing w:val="-4"/>
        </w:rPr>
        <w:t xml:space="preserve"> </w:t>
      </w:r>
      <w:r w:rsidR="00C61A68" w:rsidRPr="005B4DDD">
        <w:rPr>
          <w:spacing w:val="-4"/>
        </w:rPr>
        <w:t>942, datë 9.10.2013, të Këshillit të Ministrave, bëhet shtesa, si më poshtë vijon:</w:t>
      </w:r>
    </w:p>
    <w:p w:rsidR="00C61A68" w:rsidRPr="005B4DDD" w:rsidRDefault="00C61A68" w:rsidP="00C61A68">
      <w:pPr>
        <w:pStyle w:val="Paragrafi"/>
        <w:rPr>
          <w:spacing w:val="-4"/>
        </w:rPr>
      </w:pPr>
      <w:r w:rsidRPr="005B4DDD">
        <w:rPr>
          <w:spacing w:val="-4"/>
        </w:rPr>
        <w:t>Pas pikës 3, shtohet pika 3.1, me këtë përmbajtje:</w:t>
      </w:r>
    </w:p>
    <w:p w:rsidR="00C61A68" w:rsidRPr="005B4DDD" w:rsidRDefault="00C61A68" w:rsidP="00C61A68">
      <w:pPr>
        <w:pStyle w:val="Paragrafi"/>
        <w:rPr>
          <w:spacing w:val="-4"/>
        </w:rPr>
      </w:pPr>
      <w:r w:rsidRPr="005B4DDD">
        <w:rPr>
          <w:spacing w:val="-4"/>
        </w:rPr>
        <w:t>“3.1 Ruajtjen dhe sigurinë e territorit dhe ndërtimeve.”.</w:t>
      </w:r>
    </w:p>
    <w:p w:rsidR="00C61A68" w:rsidRPr="005B4DDD" w:rsidRDefault="00C61A68" w:rsidP="00C61A68">
      <w:pPr>
        <w:pStyle w:val="Paragrafi"/>
        <w:rPr>
          <w:spacing w:val="-4"/>
        </w:rPr>
      </w:pPr>
      <w:r w:rsidRPr="005B4DDD">
        <w:rPr>
          <w:spacing w:val="-4"/>
        </w:rPr>
        <w:t>2. Ngarkohet Ministria e Punëve të Brendshme për zbatimin e këtij vendimi.</w:t>
      </w:r>
    </w:p>
    <w:p w:rsidR="00C61A68" w:rsidRPr="005B4DDD" w:rsidRDefault="00C370A3" w:rsidP="00C61A68">
      <w:pPr>
        <w:pStyle w:val="Paragrafi"/>
        <w:rPr>
          <w:spacing w:val="-4"/>
        </w:rPr>
      </w:pPr>
      <w:r w:rsidRPr="005B4DDD">
        <w:rPr>
          <w:spacing w:val="-4"/>
        </w:rPr>
        <w:t xml:space="preserve"> </w:t>
      </w:r>
      <w:r w:rsidR="00C61A68" w:rsidRPr="005B4DDD">
        <w:rPr>
          <w:spacing w:val="-4"/>
        </w:rPr>
        <w:t>Ky vendim hyn në</w:t>
      </w:r>
      <w:r w:rsidRPr="005B4DDD">
        <w:rPr>
          <w:spacing w:val="-4"/>
        </w:rPr>
        <w:t xml:space="preserve"> fuqi menjëherë dhe botohet në </w:t>
      </w:r>
      <w:r w:rsidR="00C61A68" w:rsidRPr="005B4DDD">
        <w:rPr>
          <w:spacing w:val="-4"/>
        </w:rPr>
        <w:t xml:space="preserve">Fletoren </w:t>
      </w:r>
      <w:r w:rsidRPr="005B4DDD">
        <w:rPr>
          <w:spacing w:val="-4"/>
        </w:rPr>
        <w:t>Zyrtare</w:t>
      </w:r>
      <w:r w:rsidR="00C61A68" w:rsidRPr="005B4DDD">
        <w:rPr>
          <w:spacing w:val="-4"/>
        </w:rPr>
        <w:t xml:space="preserve">. </w:t>
      </w:r>
    </w:p>
    <w:p w:rsidR="00C370A3" w:rsidRPr="005B4DDD" w:rsidRDefault="00C370A3" w:rsidP="00C370A3">
      <w:pPr>
        <w:spacing w:after="0" w:line="240" w:lineRule="auto"/>
        <w:jc w:val="right"/>
        <w:rPr>
          <w:rFonts w:ascii="Times New Roman" w:hAnsi="Times New Roman"/>
          <w:spacing w:val="-4"/>
          <w:sz w:val="24"/>
          <w:szCs w:val="24"/>
          <w:lang w:val="sq-AL"/>
        </w:rPr>
      </w:pPr>
      <w:r w:rsidRPr="005B4DDD">
        <w:rPr>
          <w:rFonts w:ascii="Times New Roman" w:hAnsi="Times New Roman"/>
          <w:spacing w:val="-4"/>
          <w:sz w:val="24"/>
          <w:szCs w:val="24"/>
          <w:lang w:val="sq-AL"/>
        </w:rPr>
        <w:t>KRYEMINISTRI</w:t>
      </w:r>
    </w:p>
    <w:p w:rsidR="00C370A3" w:rsidRPr="005B4DDD" w:rsidRDefault="00C370A3" w:rsidP="00C370A3">
      <w:pPr>
        <w:spacing w:after="0" w:line="240" w:lineRule="auto"/>
        <w:jc w:val="right"/>
        <w:rPr>
          <w:rFonts w:ascii="Times New Roman" w:hAnsi="Times New Roman"/>
          <w:b/>
          <w:spacing w:val="-4"/>
          <w:sz w:val="24"/>
          <w:szCs w:val="24"/>
          <w:lang w:val="sq-AL"/>
        </w:rPr>
      </w:pPr>
      <w:r w:rsidRPr="005B4DDD">
        <w:rPr>
          <w:rFonts w:ascii="Times New Roman" w:hAnsi="Times New Roman"/>
          <w:b/>
          <w:spacing w:val="-4"/>
          <w:sz w:val="24"/>
          <w:szCs w:val="24"/>
          <w:lang w:val="sq-AL"/>
        </w:rPr>
        <w:t>Edi Rama</w:t>
      </w:r>
    </w:p>
    <w:p w:rsidR="00E30AC0" w:rsidRPr="005B4DDD" w:rsidRDefault="00E30AC0" w:rsidP="00897AC3">
      <w:pPr>
        <w:spacing w:after="0" w:line="240" w:lineRule="auto"/>
        <w:rPr>
          <w:rFonts w:ascii="Times New Roman" w:hAnsi="Times New Roman"/>
          <w:spacing w:val="-4"/>
          <w:sz w:val="24"/>
          <w:szCs w:val="24"/>
          <w:lang w:val="sq-AL"/>
        </w:rPr>
      </w:pPr>
    </w:p>
    <w:p w:rsidR="00C556F5" w:rsidRPr="005B4DDD" w:rsidRDefault="00B871DA" w:rsidP="00B871DA">
      <w:pPr>
        <w:pStyle w:val="NeniNr"/>
        <w:rPr>
          <w:b/>
          <w:spacing w:val="-4"/>
          <w:lang w:val="sq-AL"/>
        </w:rPr>
      </w:pPr>
      <w:r w:rsidRPr="005B4DDD">
        <w:rPr>
          <w:b/>
          <w:spacing w:val="-4"/>
          <w:lang w:val="sq-AL"/>
        </w:rPr>
        <w:t>VENDI</w:t>
      </w:r>
      <w:r w:rsidR="00C556F5" w:rsidRPr="005B4DDD">
        <w:rPr>
          <w:b/>
          <w:spacing w:val="-4"/>
          <w:lang w:val="sq-AL"/>
        </w:rPr>
        <w:t>M</w:t>
      </w:r>
    </w:p>
    <w:p w:rsidR="00C556F5" w:rsidRPr="005B4DDD" w:rsidRDefault="0091635A" w:rsidP="00B871DA">
      <w:pPr>
        <w:pStyle w:val="NeniNr"/>
        <w:rPr>
          <w:b/>
          <w:spacing w:val="-4"/>
          <w:lang w:val="sq-AL"/>
        </w:rPr>
      </w:pPr>
      <w:r w:rsidRPr="005B4DDD">
        <w:rPr>
          <w:b/>
          <w:spacing w:val="-4"/>
          <w:lang w:val="sq-AL"/>
        </w:rPr>
        <w:t xml:space="preserve">Nr. </w:t>
      </w:r>
      <w:r w:rsidR="00C556F5" w:rsidRPr="005B4DDD">
        <w:rPr>
          <w:b/>
          <w:spacing w:val="-4"/>
          <w:lang w:val="sq-AL"/>
        </w:rPr>
        <w:t xml:space="preserve">313, datë 15.4.2015 </w:t>
      </w:r>
    </w:p>
    <w:p w:rsidR="00C556F5" w:rsidRPr="005B4DDD" w:rsidRDefault="00C556F5" w:rsidP="0082282D">
      <w:pPr>
        <w:pStyle w:val="Hapesira7"/>
        <w:rPr>
          <w:lang w:val="sq-AL"/>
        </w:rPr>
      </w:pPr>
    </w:p>
    <w:p w:rsidR="00C556F5" w:rsidRPr="005B4DDD" w:rsidRDefault="00C556F5" w:rsidP="00B871DA">
      <w:pPr>
        <w:pStyle w:val="NeniNr"/>
        <w:rPr>
          <w:b/>
          <w:spacing w:val="-4"/>
          <w:lang w:val="sq-AL"/>
        </w:rPr>
      </w:pPr>
      <w:r w:rsidRPr="005B4DDD">
        <w:rPr>
          <w:b/>
          <w:spacing w:val="-4"/>
          <w:lang w:val="sq-AL"/>
        </w:rPr>
        <w:t xml:space="preserve">PËR PËRCAKTIMIN E PROCEDURAVE TË DHËNIES SË AUTORIZIMIT PËR MAGAZINIMIN, TRANSFERIMIN DHE ASGJËSIMIN E LËNDËVE PLASËSE PËR PËRDORIM CIVIL DHE LËNDËVE PIROTEKNIKE FISHEKZJARRË </w:t>
      </w:r>
    </w:p>
    <w:p w:rsidR="00C556F5" w:rsidRPr="005B4DDD" w:rsidRDefault="00C556F5" w:rsidP="0082282D">
      <w:pPr>
        <w:pStyle w:val="Hapesira7"/>
        <w:rPr>
          <w:lang w:val="sq-AL"/>
        </w:rPr>
      </w:pPr>
    </w:p>
    <w:p w:rsidR="00C556F5" w:rsidRPr="005B4DDD" w:rsidRDefault="00C556F5" w:rsidP="00C556F5">
      <w:pPr>
        <w:pStyle w:val="Paragrafi"/>
        <w:rPr>
          <w:spacing w:val="-4"/>
          <w:lang w:val="sq-AL"/>
        </w:rPr>
      </w:pPr>
      <w:r w:rsidRPr="005B4DDD">
        <w:rPr>
          <w:spacing w:val="-4"/>
          <w:lang w:val="sq-AL"/>
        </w:rPr>
        <w:t xml:space="preserve">Në mbështetje të nenit 100 të Kushtetutës dhe të neneve 7/1, pika 3, e 9, pika 1, të ligjit </w:t>
      </w:r>
      <w:r w:rsidR="002D38C0" w:rsidRPr="005B4DDD">
        <w:rPr>
          <w:spacing w:val="-4"/>
          <w:lang w:val="sq-AL"/>
        </w:rPr>
        <w:t xml:space="preserve">nr. </w:t>
      </w:r>
      <w:r w:rsidRPr="005B4DDD">
        <w:rPr>
          <w:spacing w:val="-4"/>
          <w:lang w:val="sq-AL"/>
        </w:rPr>
        <w:t>9126, datë 29.7.2003, “Për përdorimin civil të lëndëve plasëse në Republikën e Shqipërisë”, të ndryshuar, me propozimin e ministrit të Punëve të Brendshme, Këshilli i Ministrave</w:t>
      </w:r>
    </w:p>
    <w:p w:rsidR="00C556F5" w:rsidRPr="005B4DDD" w:rsidRDefault="00B871DA" w:rsidP="00B871DA">
      <w:pPr>
        <w:pStyle w:val="NeniNr"/>
        <w:rPr>
          <w:spacing w:val="-4"/>
          <w:lang w:val="sq-AL"/>
        </w:rPr>
      </w:pPr>
      <w:r w:rsidRPr="0082282D">
        <w:rPr>
          <w:spacing w:val="-4"/>
          <w:sz w:val="16"/>
          <w:lang w:val="sq-AL"/>
        </w:rPr>
        <w:br/>
      </w:r>
      <w:r w:rsidRPr="005B4DDD">
        <w:rPr>
          <w:spacing w:val="-4"/>
          <w:lang w:val="sq-AL"/>
        </w:rPr>
        <w:t>VENDOS</w:t>
      </w:r>
      <w:r w:rsidR="00C556F5" w:rsidRPr="005B4DDD">
        <w:rPr>
          <w:spacing w:val="-4"/>
          <w:lang w:val="sq-AL"/>
        </w:rPr>
        <w:t>I:</w:t>
      </w:r>
    </w:p>
    <w:p w:rsidR="00C556F5" w:rsidRPr="005B4DDD" w:rsidRDefault="00C556F5" w:rsidP="0082282D">
      <w:pPr>
        <w:pStyle w:val="Hapesira7"/>
        <w:rPr>
          <w:lang w:val="sq-AL"/>
        </w:rPr>
      </w:pPr>
    </w:p>
    <w:p w:rsidR="00C556F5" w:rsidRPr="005B4DDD" w:rsidRDefault="00565858" w:rsidP="00C556F5">
      <w:pPr>
        <w:pStyle w:val="Paragrafi"/>
        <w:rPr>
          <w:spacing w:val="-4"/>
          <w:lang w:val="sq-AL"/>
        </w:rPr>
      </w:pPr>
      <w:r w:rsidRPr="005B4DDD">
        <w:rPr>
          <w:spacing w:val="-4"/>
          <w:lang w:val="sq-AL"/>
        </w:rPr>
        <w:t xml:space="preserve">I. </w:t>
      </w:r>
      <w:r w:rsidR="00C556F5" w:rsidRPr="005B4DDD">
        <w:rPr>
          <w:spacing w:val="-4"/>
          <w:lang w:val="sq-AL"/>
        </w:rPr>
        <w:t>DISPOZITA TË PËRGJITHSHME</w:t>
      </w:r>
    </w:p>
    <w:p w:rsidR="00C556F5" w:rsidRPr="005B4DDD" w:rsidRDefault="00C556F5" w:rsidP="00C556F5">
      <w:pPr>
        <w:pStyle w:val="Paragrafi"/>
        <w:rPr>
          <w:spacing w:val="-4"/>
          <w:lang w:val="sq-AL"/>
        </w:rPr>
      </w:pPr>
      <w:r w:rsidRPr="005B4DDD">
        <w:rPr>
          <w:spacing w:val="-4"/>
          <w:lang w:val="sq-AL"/>
        </w:rPr>
        <w:t>Ky vendim përcakton rregullat për procedurat e dhënies së autorizimit dhe kontrollin e veprimtarisë së magazinimit, transferimit dhe asgjësimit të lëndëve plasëse për përdorim civil dhe lëndëve piroteknike fishekzjarrë.</w:t>
      </w:r>
    </w:p>
    <w:p w:rsidR="00C556F5" w:rsidRPr="005B4DDD" w:rsidRDefault="00565858" w:rsidP="00C556F5">
      <w:pPr>
        <w:pStyle w:val="Paragrafi"/>
        <w:rPr>
          <w:spacing w:val="-4"/>
          <w:lang w:val="sq-AL"/>
        </w:rPr>
      </w:pPr>
      <w:r w:rsidRPr="005B4DDD">
        <w:rPr>
          <w:spacing w:val="-4"/>
          <w:lang w:val="sq-AL"/>
        </w:rPr>
        <w:t xml:space="preserve">II. </w:t>
      </w:r>
      <w:r w:rsidR="00C556F5" w:rsidRPr="005B4DDD">
        <w:rPr>
          <w:spacing w:val="-4"/>
          <w:lang w:val="sq-AL"/>
        </w:rPr>
        <w:t>MAGAZINIMI I  LËNDËVE PLASËSE PËR PËRDORIM CIVIL DHE LËNDËVE PIROTEKNIKE E FISHEKZJARRËVE</w:t>
      </w:r>
    </w:p>
    <w:p w:rsidR="00C556F5" w:rsidRPr="005B4DDD" w:rsidRDefault="00565858" w:rsidP="00C556F5">
      <w:pPr>
        <w:pStyle w:val="Paragrafi"/>
        <w:rPr>
          <w:spacing w:val="-4"/>
          <w:lang w:val="sq-AL"/>
        </w:rPr>
      </w:pPr>
      <w:r w:rsidRPr="005B4DDD">
        <w:rPr>
          <w:spacing w:val="-4"/>
          <w:lang w:val="sq-AL"/>
        </w:rPr>
        <w:t xml:space="preserve">1. </w:t>
      </w:r>
      <w:r w:rsidR="00C556F5" w:rsidRPr="005B4DDD">
        <w:rPr>
          <w:spacing w:val="-4"/>
          <w:lang w:val="sq-AL"/>
        </w:rPr>
        <w:t>Magazinimi i lëndëve plasëse për përdorim civil në territorin e Republikës së Shqipërisë mund të kryhet vetëm nga subjektet e pajisura me licencë për import, eksport dhe prodhim të lëndëve plasëse për përdorim civil, lëshuar nga Ministria e Mbrojtjes, ose nga subjektet e pajisura me autorizim për përdorim civil të lëndëve plasëse, lëshuar nga Ministria e Energjisë dhe Industrisë.</w:t>
      </w:r>
    </w:p>
    <w:p w:rsidR="00C556F5" w:rsidRPr="005B4DDD" w:rsidRDefault="00565858" w:rsidP="00C556F5">
      <w:pPr>
        <w:pStyle w:val="Paragrafi"/>
        <w:rPr>
          <w:spacing w:val="-4"/>
          <w:lang w:val="sq-AL"/>
        </w:rPr>
      </w:pPr>
      <w:r w:rsidRPr="005B4DDD">
        <w:rPr>
          <w:spacing w:val="-4"/>
          <w:lang w:val="sq-AL"/>
        </w:rPr>
        <w:t xml:space="preserve">2. </w:t>
      </w:r>
      <w:r w:rsidR="00C556F5" w:rsidRPr="005B4DDD">
        <w:rPr>
          <w:spacing w:val="-4"/>
          <w:lang w:val="sq-AL"/>
        </w:rPr>
        <w:t>Përpara pajisjes me licencë, subjekti duhet të pajiset me autorizimin për miratimin e depos për magazinimin e lëndëve plasëse për përdorim</w:t>
      </w:r>
      <w:r w:rsidRPr="005B4DDD">
        <w:rPr>
          <w:spacing w:val="-4"/>
          <w:lang w:val="sq-AL"/>
        </w:rPr>
        <w:t xml:space="preserve"> </w:t>
      </w:r>
      <w:r w:rsidR="00C556F5" w:rsidRPr="005B4DDD">
        <w:rPr>
          <w:spacing w:val="-4"/>
          <w:lang w:val="sq-AL"/>
        </w:rPr>
        <w:t xml:space="preserve">civil. </w:t>
      </w:r>
    </w:p>
    <w:p w:rsidR="00C556F5" w:rsidRPr="005B4DDD" w:rsidRDefault="00565858" w:rsidP="00C556F5">
      <w:pPr>
        <w:pStyle w:val="Paragrafi"/>
        <w:rPr>
          <w:spacing w:val="-4"/>
          <w:lang w:val="sq-AL"/>
        </w:rPr>
      </w:pPr>
      <w:r w:rsidRPr="005B4DDD">
        <w:rPr>
          <w:spacing w:val="-4"/>
          <w:lang w:val="sq-AL"/>
        </w:rPr>
        <w:t xml:space="preserve">3. </w:t>
      </w:r>
      <w:r w:rsidR="00C556F5" w:rsidRPr="005B4DDD">
        <w:rPr>
          <w:spacing w:val="-4"/>
          <w:lang w:val="sq-AL"/>
        </w:rPr>
        <w:t>Përpara pajisjes me autorizim për përdorim</w:t>
      </w:r>
      <w:r w:rsidRPr="005B4DDD">
        <w:rPr>
          <w:spacing w:val="-4"/>
          <w:lang w:val="sq-AL"/>
        </w:rPr>
        <w:t xml:space="preserve"> </w:t>
      </w:r>
      <w:r w:rsidR="00C556F5" w:rsidRPr="005B4DDD">
        <w:rPr>
          <w:spacing w:val="-4"/>
          <w:lang w:val="sq-AL"/>
        </w:rPr>
        <w:t xml:space="preserve">civil të lëndëve plasëse nga Ministria e Energjisë dhe Industrisë, subjekti duhet të ketë depo për lëndët plasëse, të miratuar nga Komisariati i Policisë që mbulon territorin ku është ndërtuar depoja ose kontratë me një subjekt që ka depo të lëndëve plasëse të miratuar. Kontrata duhet të jetë e miratuar nga Komisariati i Policisë që mbulon territorin ku kryhet veprimtaria. </w:t>
      </w:r>
    </w:p>
    <w:p w:rsidR="00C556F5" w:rsidRPr="005B4DDD" w:rsidRDefault="00565858" w:rsidP="00C556F5">
      <w:pPr>
        <w:pStyle w:val="Paragrafi"/>
        <w:rPr>
          <w:spacing w:val="-4"/>
          <w:lang w:val="sq-AL"/>
        </w:rPr>
      </w:pPr>
      <w:r w:rsidRPr="005B4DDD">
        <w:rPr>
          <w:spacing w:val="-4"/>
          <w:lang w:val="sq-AL"/>
        </w:rPr>
        <w:t xml:space="preserve">4. </w:t>
      </w:r>
      <w:r w:rsidR="00C556F5" w:rsidRPr="005B4DDD">
        <w:rPr>
          <w:spacing w:val="-4"/>
          <w:lang w:val="sq-AL"/>
        </w:rPr>
        <w:t>Për pajisjen me autorizimin për miratim të depos për magazinimin e lëndëve plasëse për përdorim</w:t>
      </w:r>
      <w:r w:rsidRPr="005B4DDD">
        <w:rPr>
          <w:spacing w:val="-4"/>
          <w:lang w:val="sq-AL"/>
        </w:rPr>
        <w:t xml:space="preserve"> </w:t>
      </w:r>
      <w:r w:rsidR="00C556F5" w:rsidRPr="005B4DDD">
        <w:rPr>
          <w:spacing w:val="-4"/>
          <w:lang w:val="sq-AL"/>
        </w:rPr>
        <w:t>civil, duhet të plotësohen këto kritere:</w:t>
      </w:r>
    </w:p>
    <w:p w:rsidR="00C556F5" w:rsidRPr="005B4DDD" w:rsidRDefault="00565858" w:rsidP="00C556F5">
      <w:pPr>
        <w:pStyle w:val="Paragrafi"/>
        <w:rPr>
          <w:spacing w:val="-4"/>
          <w:lang w:val="sq-AL"/>
        </w:rPr>
      </w:pPr>
      <w:r w:rsidRPr="005B4DDD">
        <w:rPr>
          <w:spacing w:val="-4"/>
          <w:lang w:val="sq-AL"/>
        </w:rPr>
        <w:t xml:space="preserve">a) </w:t>
      </w:r>
      <w:r w:rsidR="00C556F5" w:rsidRPr="005B4DDD">
        <w:rPr>
          <w:spacing w:val="-4"/>
          <w:lang w:val="sq-AL"/>
        </w:rPr>
        <w:t>Subjekti të jetë subjekt tregtar i regjistruar në Republikën e Shqipërisë sipas legjislacionit në fuqi;</w:t>
      </w:r>
    </w:p>
    <w:p w:rsidR="00C556F5" w:rsidRPr="005B4DDD" w:rsidRDefault="00565858" w:rsidP="00C556F5">
      <w:pPr>
        <w:pStyle w:val="Paragrafi"/>
        <w:rPr>
          <w:spacing w:val="-4"/>
          <w:lang w:val="sq-AL"/>
        </w:rPr>
      </w:pPr>
      <w:r w:rsidRPr="005B4DDD">
        <w:rPr>
          <w:spacing w:val="-4"/>
          <w:lang w:val="sq-AL"/>
        </w:rPr>
        <w:t xml:space="preserve">b) </w:t>
      </w:r>
      <w:r w:rsidR="00C556F5" w:rsidRPr="005B4DDD">
        <w:rPr>
          <w:spacing w:val="-4"/>
          <w:lang w:val="sq-AL"/>
        </w:rPr>
        <w:t>Subjekti të ketë ambientin depo në pronësi apo në përdorim, sipas një kontrate qiraje</w:t>
      </w:r>
      <w:r w:rsidR="00D02B70">
        <w:rPr>
          <w:spacing w:val="-4"/>
          <w:lang w:val="sq-AL"/>
        </w:rPr>
        <w:t xml:space="preserve"> </w:t>
      </w:r>
      <w:r w:rsidR="00C556F5" w:rsidRPr="005B4DDD">
        <w:rPr>
          <w:spacing w:val="-4"/>
          <w:lang w:val="sq-AL"/>
        </w:rPr>
        <w:t>/</w:t>
      </w:r>
      <w:r w:rsidR="00D02B70">
        <w:rPr>
          <w:spacing w:val="-4"/>
          <w:lang w:val="sq-AL"/>
        </w:rPr>
        <w:t xml:space="preserve"> </w:t>
      </w:r>
      <w:r w:rsidR="00C556F5" w:rsidRPr="005B4DDD">
        <w:rPr>
          <w:spacing w:val="-4"/>
          <w:lang w:val="sq-AL"/>
        </w:rPr>
        <w:t>nënqiraje ose huapërdorimi;</w:t>
      </w:r>
    </w:p>
    <w:p w:rsidR="00C556F5" w:rsidRPr="005B4DDD" w:rsidRDefault="00565858" w:rsidP="00C556F5">
      <w:pPr>
        <w:pStyle w:val="Paragrafi"/>
        <w:rPr>
          <w:spacing w:val="-4"/>
          <w:lang w:val="sq-AL"/>
        </w:rPr>
      </w:pPr>
      <w:r w:rsidRPr="005B4DDD">
        <w:rPr>
          <w:spacing w:val="-4"/>
          <w:lang w:val="sq-AL"/>
        </w:rPr>
        <w:t xml:space="preserve">c) </w:t>
      </w:r>
      <w:r w:rsidR="00C556F5" w:rsidRPr="005B4DDD">
        <w:rPr>
          <w:spacing w:val="-4"/>
          <w:lang w:val="sq-AL"/>
        </w:rPr>
        <w:t>Ambienti i depos të jetë i përcaktuar me destinacionin “magazinim lëndësh plasëse për përdorim civil” apo, në rastet kur ambienti është i adaptuar, të ketë projektin teknik të magazinës së lëndëve plasëse të miratuar nga Reparti i Inspektim-Shpëtim-Minierave (RISHM);</w:t>
      </w:r>
    </w:p>
    <w:p w:rsidR="00C556F5" w:rsidRPr="005B4DDD" w:rsidRDefault="00565858" w:rsidP="00C556F5">
      <w:pPr>
        <w:pStyle w:val="Paragrafi"/>
        <w:rPr>
          <w:spacing w:val="-4"/>
          <w:lang w:val="sq-AL"/>
        </w:rPr>
      </w:pPr>
      <w:r w:rsidRPr="005B4DDD">
        <w:rPr>
          <w:spacing w:val="-4"/>
          <w:lang w:val="sq-AL"/>
        </w:rPr>
        <w:t xml:space="preserve">ç) </w:t>
      </w:r>
      <w:r w:rsidR="00C556F5" w:rsidRPr="005B4DDD">
        <w:rPr>
          <w:spacing w:val="-4"/>
          <w:lang w:val="sq-AL"/>
        </w:rPr>
        <w:t>Ambienti i destinuar për depo të plotësojë kushtet për magazinimin e lëndëve plasëse  për përdorim civil, sipas përcaktimeve në rregulloren e teknikës së sigurimit për përdorimin civil të lëndëve plasëse në Republikën e Shqipërisë (rrethimi, ndriçimi, mjetet mbrojtëse nga zjarri, siguria e dyerve dhe dritareve, vendroja për ruajtjen e depos, mjetet dhe tabelat sinjalizuese, sigurimi nga shkarkimet atmosferike);</w:t>
      </w:r>
    </w:p>
    <w:p w:rsidR="00C556F5" w:rsidRPr="005B4DDD" w:rsidRDefault="00565858" w:rsidP="00C556F5">
      <w:pPr>
        <w:pStyle w:val="Paragrafi"/>
        <w:rPr>
          <w:spacing w:val="-4"/>
          <w:lang w:val="sq-AL"/>
        </w:rPr>
      </w:pPr>
      <w:r w:rsidRPr="005B4DDD">
        <w:rPr>
          <w:spacing w:val="-4"/>
          <w:lang w:val="sq-AL"/>
        </w:rPr>
        <w:t xml:space="preserve">d)  </w:t>
      </w:r>
      <w:r w:rsidR="00C556F5" w:rsidRPr="005B4DDD">
        <w:rPr>
          <w:spacing w:val="-4"/>
          <w:lang w:val="sq-AL"/>
        </w:rPr>
        <w:t>Ambienti i destinuar për depo duhet të ketë projektin e mbrojtjes nga zjarri dhe për shpëtim, si dhe ky ambient të ketë të përshtatura masat e mbrojtjes nga zjarri, në përputhje me këtë projekt;</w:t>
      </w:r>
    </w:p>
    <w:p w:rsidR="00C556F5" w:rsidRPr="005B4DDD" w:rsidRDefault="00C556F5" w:rsidP="00C556F5">
      <w:pPr>
        <w:pStyle w:val="Paragrafi"/>
        <w:rPr>
          <w:spacing w:val="-4"/>
          <w:lang w:val="sq-AL"/>
        </w:rPr>
      </w:pPr>
      <w:r w:rsidRPr="005B4DDD">
        <w:rPr>
          <w:spacing w:val="-4"/>
          <w:lang w:val="sq-AL"/>
        </w:rPr>
        <w:t>dh) Të jetë i kontraktuar një subjekt i SHPSF-së për ruajtjen e magazinës.</w:t>
      </w:r>
    </w:p>
    <w:p w:rsidR="00C556F5" w:rsidRPr="005B4DDD" w:rsidRDefault="00565858" w:rsidP="00C556F5">
      <w:pPr>
        <w:pStyle w:val="Paragrafi"/>
        <w:rPr>
          <w:spacing w:val="-4"/>
          <w:lang w:val="sq-AL"/>
        </w:rPr>
      </w:pPr>
      <w:r w:rsidRPr="005B4DDD">
        <w:rPr>
          <w:spacing w:val="-4"/>
          <w:lang w:val="sq-AL"/>
        </w:rPr>
        <w:t xml:space="preserve">5. </w:t>
      </w:r>
      <w:r w:rsidR="00C556F5" w:rsidRPr="005B4DDD">
        <w:rPr>
          <w:spacing w:val="-4"/>
          <w:lang w:val="sq-AL"/>
        </w:rPr>
        <w:t>Kërkesa për miratimin e depos për magazinimin e lëndëve plasëse për përdorim civil shqyrtohet nga Komisariati i Policisë që ka juridiksionin mbi territorin ku ndodhet depoja.</w:t>
      </w:r>
    </w:p>
    <w:p w:rsidR="00C556F5" w:rsidRPr="005B4DDD" w:rsidRDefault="00565858" w:rsidP="00C556F5">
      <w:pPr>
        <w:pStyle w:val="Paragrafi"/>
        <w:rPr>
          <w:spacing w:val="-4"/>
          <w:lang w:val="sq-AL"/>
        </w:rPr>
      </w:pPr>
      <w:r w:rsidRPr="005B4DDD">
        <w:rPr>
          <w:spacing w:val="-4"/>
          <w:lang w:val="sq-AL"/>
        </w:rPr>
        <w:t xml:space="preserve">6. </w:t>
      </w:r>
      <w:r w:rsidR="00C556F5" w:rsidRPr="005B4DDD">
        <w:rPr>
          <w:spacing w:val="-4"/>
          <w:lang w:val="sq-AL"/>
        </w:rPr>
        <w:t>Në kërkesën për miratimin e depos për magazinimin e lëndëve plasëse, përveç të dhënave për subjektin, duhet të përcaktohen:</w:t>
      </w:r>
    </w:p>
    <w:p w:rsidR="00C556F5" w:rsidRPr="005B4DDD" w:rsidRDefault="00565858" w:rsidP="00C556F5">
      <w:pPr>
        <w:pStyle w:val="Paragrafi"/>
        <w:rPr>
          <w:spacing w:val="-4"/>
          <w:lang w:val="sq-AL"/>
        </w:rPr>
      </w:pPr>
      <w:r w:rsidRPr="005B4DDD">
        <w:rPr>
          <w:spacing w:val="-4"/>
          <w:lang w:val="sq-AL"/>
        </w:rPr>
        <w:t xml:space="preserve">a) </w:t>
      </w:r>
      <w:r w:rsidR="00C556F5" w:rsidRPr="005B4DDD">
        <w:rPr>
          <w:spacing w:val="-4"/>
          <w:lang w:val="sq-AL"/>
        </w:rPr>
        <w:t>vendndodhja e saktë e depos;</w:t>
      </w:r>
    </w:p>
    <w:p w:rsidR="00D02B70" w:rsidRDefault="00D02B70" w:rsidP="00C556F5">
      <w:pPr>
        <w:pStyle w:val="Paragrafi"/>
        <w:rPr>
          <w:spacing w:val="-4"/>
          <w:lang w:val="sq-AL"/>
        </w:rPr>
      </w:pPr>
    </w:p>
    <w:p w:rsidR="00C556F5" w:rsidRPr="005B4DDD" w:rsidRDefault="00565858" w:rsidP="00C556F5">
      <w:pPr>
        <w:pStyle w:val="Paragrafi"/>
        <w:rPr>
          <w:spacing w:val="-4"/>
          <w:lang w:val="sq-AL"/>
        </w:rPr>
      </w:pPr>
      <w:r w:rsidRPr="005B4DDD">
        <w:rPr>
          <w:spacing w:val="-4"/>
          <w:lang w:val="sq-AL"/>
        </w:rPr>
        <w:t xml:space="preserve">b) </w:t>
      </w:r>
      <w:r w:rsidR="00C556F5" w:rsidRPr="005B4DDD">
        <w:rPr>
          <w:spacing w:val="-4"/>
          <w:lang w:val="sq-AL"/>
        </w:rPr>
        <w:t xml:space="preserve">lloji i lëndës plasëse sipas kategorive, lëndë plasëse dhe/ose materiale plasëse (kapsolla elektrike, joelektrike dhe fitil) për të cilat kërkohet autorizimi; </w:t>
      </w:r>
    </w:p>
    <w:p w:rsidR="00C556F5" w:rsidRPr="005B4DDD" w:rsidRDefault="00565858" w:rsidP="00C556F5">
      <w:pPr>
        <w:pStyle w:val="Paragrafi"/>
        <w:rPr>
          <w:spacing w:val="-4"/>
          <w:lang w:val="sq-AL"/>
        </w:rPr>
      </w:pPr>
      <w:r w:rsidRPr="005B4DDD">
        <w:rPr>
          <w:spacing w:val="-4"/>
          <w:lang w:val="sq-AL"/>
        </w:rPr>
        <w:t xml:space="preserve">c) </w:t>
      </w:r>
      <w:r w:rsidR="00C556F5" w:rsidRPr="005B4DDD">
        <w:rPr>
          <w:spacing w:val="-4"/>
          <w:lang w:val="sq-AL"/>
        </w:rPr>
        <w:t>kapaciteti maksimal mbajtës i depos, i detajuar në lëndë plasëse dhe/ose materiale (kapsolla elektrike, joelektrike dhe fitil), për të cilën kërkohet autorizimi;</w:t>
      </w:r>
    </w:p>
    <w:p w:rsidR="00C556F5" w:rsidRPr="005B4DDD" w:rsidRDefault="00C556F5" w:rsidP="00C556F5">
      <w:pPr>
        <w:pStyle w:val="Paragrafi"/>
        <w:rPr>
          <w:spacing w:val="-4"/>
          <w:lang w:val="sq-AL"/>
        </w:rPr>
      </w:pPr>
      <w:r w:rsidRPr="005B4DDD">
        <w:rPr>
          <w:spacing w:val="-4"/>
          <w:lang w:val="sq-AL"/>
        </w:rPr>
        <w:t>ç) afati i përdorimit të depos.</w:t>
      </w:r>
    </w:p>
    <w:p w:rsidR="00C556F5" w:rsidRPr="005B4DDD" w:rsidRDefault="00565858" w:rsidP="00C556F5">
      <w:pPr>
        <w:pStyle w:val="Paragrafi"/>
        <w:rPr>
          <w:spacing w:val="-4"/>
          <w:lang w:val="sq-AL"/>
        </w:rPr>
      </w:pPr>
      <w:r w:rsidRPr="005B4DDD">
        <w:rPr>
          <w:spacing w:val="-4"/>
          <w:lang w:val="sq-AL"/>
        </w:rPr>
        <w:t xml:space="preserve">7. </w:t>
      </w:r>
      <w:r w:rsidR="00C556F5" w:rsidRPr="005B4DDD">
        <w:rPr>
          <w:spacing w:val="-4"/>
          <w:lang w:val="sq-AL"/>
        </w:rPr>
        <w:t>Së bashku me kërkesën e plotësuar, subjekti duhet të paraqesë edhe këto dokumente shoqëruese:</w:t>
      </w:r>
    </w:p>
    <w:p w:rsidR="00C556F5" w:rsidRPr="005B4DDD" w:rsidRDefault="00565858" w:rsidP="00C556F5">
      <w:pPr>
        <w:pStyle w:val="Paragrafi"/>
        <w:rPr>
          <w:spacing w:val="-4"/>
          <w:lang w:val="sq-AL"/>
        </w:rPr>
      </w:pPr>
      <w:r w:rsidRPr="005B4DDD">
        <w:rPr>
          <w:spacing w:val="-4"/>
          <w:lang w:val="sq-AL"/>
        </w:rPr>
        <w:t xml:space="preserve">a) </w:t>
      </w:r>
      <w:r w:rsidR="00C556F5" w:rsidRPr="005B4DDD">
        <w:rPr>
          <w:spacing w:val="-4"/>
          <w:lang w:val="sq-AL"/>
        </w:rPr>
        <w:t>Ekstraktin e gjendjes aktuale, lëshuar nga Qendra Kombëtare e Regjistrimit;</w:t>
      </w:r>
    </w:p>
    <w:p w:rsidR="00C556F5" w:rsidRPr="005B4DDD" w:rsidRDefault="00565858" w:rsidP="00C556F5">
      <w:pPr>
        <w:pStyle w:val="Paragrafi"/>
        <w:rPr>
          <w:spacing w:val="-4"/>
          <w:lang w:val="sq-AL"/>
        </w:rPr>
      </w:pPr>
      <w:r w:rsidRPr="005B4DDD">
        <w:rPr>
          <w:spacing w:val="-4"/>
          <w:lang w:val="sq-AL"/>
        </w:rPr>
        <w:t xml:space="preserve">b) </w:t>
      </w:r>
      <w:r w:rsidR="00C556F5" w:rsidRPr="005B4DDD">
        <w:rPr>
          <w:spacing w:val="-4"/>
          <w:lang w:val="sq-AL"/>
        </w:rPr>
        <w:t xml:space="preserve">Fotokopjen e dokumentit të pronësisë të noterizuar, nëse është pronë e subjektit, ose dokumentin që vërteton të drejtën e përdorimit, nëse është në pronësi të një të treti; </w:t>
      </w:r>
    </w:p>
    <w:p w:rsidR="00C556F5" w:rsidRPr="005B4DDD" w:rsidRDefault="00565858" w:rsidP="00C556F5">
      <w:pPr>
        <w:pStyle w:val="Paragrafi"/>
        <w:rPr>
          <w:spacing w:val="-4"/>
          <w:lang w:val="sq-AL"/>
        </w:rPr>
      </w:pPr>
      <w:r w:rsidRPr="005B4DDD">
        <w:rPr>
          <w:spacing w:val="-4"/>
          <w:lang w:val="sq-AL"/>
        </w:rPr>
        <w:t xml:space="preserve">c) </w:t>
      </w:r>
      <w:r w:rsidR="00C556F5" w:rsidRPr="005B4DDD">
        <w:rPr>
          <w:spacing w:val="-4"/>
          <w:lang w:val="sq-AL"/>
        </w:rPr>
        <w:t>Nëse ambienti është i adaptuar, vërtetimin nga RISHM-ja, që përcakton se objekti i plotëson kushtet për magazinimin e lëndëve plasëse për përdorim civil, sipas përcaktimeve në rregulloren e teknikës së sigurimit për përdorimin civil të lëndëve plasëse në Republikën e Shqipërisë;</w:t>
      </w:r>
    </w:p>
    <w:p w:rsidR="00C556F5" w:rsidRPr="005B4DDD" w:rsidRDefault="00C556F5" w:rsidP="00C556F5">
      <w:pPr>
        <w:pStyle w:val="Paragrafi"/>
        <w:rPr>
          <w:spacing w:val="-4"/>
          <w:lang w:val="sq-AL"/>
        </w:rPr>
      </w:pPr>
      <w:r w:rsidRPr="005B4DDD">
        <w:rPr>
          <w:spacing w:val="-4"/>
          <w:lang w:val="sq-AL"/>
        </w:rPr>
        <w:t>ç) Aktin teknik nga Policia e Mbrojtjes nga Zjarri dhe e Shpëtimit;</w:t>
      </w:r>
    </w:p>
    <w:p w:rsidR="00C556F5" w:rsidRPr="005B4DDD" w:rsidRDefault="003F2BE7" w:rsidP="00C556F5">
      <w:pPr>
        <w:pStyle w:val="Paragrafi"/>
        <w:rPr>
          <w:spacing w:val="-4"/>
          <w:lang w:val="sq-AL"/>
        </w:rPr>
      </w:pPr>
      <w:r w:rsidRPr="005B4DDD">
        <w:rPr>
          <w:spacing w:val="-4"/>
          <w:lang w:val="sq-AL"/>
        </w:rPr>
        <w:t xml:space="preserve">d) </w:t>
      </w:r>
      <w:r w:rsidR="00C556F5" w:rsidRPr="005B4DDD">
        <w:rPr>
          <w:spacing w:val="-4"/>
          <w:lang w:val="sq-AL"/>
        </w:rPr>
        <w:t>Autorizimin nga agjencia rajonale për mbrojtjen e mjedisit;</w:t>
      </w:r>
    </w:p>
    <w:p w:rsidR="00C556F5" w:rsidRPr="005B4DDD" w:rsidRDefault="00C556F5" w:rsidP="00C556F5">
      <w:pPr>
        <w:pStyle w:val="Paragrafi"/>
        <w:rPr>
          <w:spacing w:val="-4"/>
          <w:lang w:val="sq-AL"/>
        </w:rPr>
      </w:pPr>
      <w:r w:rsidRPr="005B4DDD">
        <w:rPr>
          <w:spacing w:val="-4"/>
          <w:lang w:val="sq-AL"/>
        </w:rPr>
        <w:t xml:space="preserve"> dh)</w:t>
      </w:r>
      <w:r w:rsidRPr="005B4DDD">
        <w:rPr>
          <w:spacing w:val="-4"/>
          <w:lang w:val="sq-AL"/>
        </w:rPr>
        <w:tab/>
        <w:t>Kontratën me subjektin e Shërbimit Privat të Sigurisë Fizike dhe fotokopjen e autorizimit të mbajtjes së armës së zjarrit të punonjësit</w:t>
      </w:r>
      <w:r w:rsidR="00D02B70">
        <w:rPr>
          <w:spacing w:val="-4"/>
          <w:lang w:val="sq-AL"/>
        </w:rPr>
        <w:t xml:space="preserve"> </w:t>
      </w:r>
      <w:r w:rsidRPr="005B4DDD">
        <w:rPr>
          <w:spacing w:val="-4"/>
          <w:lang w:val="sq-AL"/>
        </w:rPr>
        <w:t>/</w:t>
      </w:r>
      <w:r w:rsidR="00D02B70">
        <w:rPr>
          <w:spacing w:val="-4"/>
          <w:lang w:val="sq-AL"/>
        </w:rPr>
        <w:t xml:space="preserve"> </w:t>
      </w:r>
      <w:r w:rsidRPr="005B4DDD">
        <w:rPr>
          <w:spacing w:val="-4"/>
          <w:lang w:val="sq-AL"/>
        </w:rPr>
        <w:t>punonjësve që do të ruajnë magazinën.</w:t>
      </w:r>
    </w:p>
    <w:p w:rsidR="00C556F5" w:rsidRPr="005B4DDD" w:rsidRDefault="003F2BE7" w:rsidP="00C556F5">
      <w:pPr>
        <w:pStyle w:val="Paragrafi"/>
        <w:rPr>
          <w:spacing w:val="-4"/>
          <w:lang w:val="sq-AL"/>
        </w:rPr>
      </w:pPr>
      <w:r w:rsidRPr="005B4DDD">
        <w:rPr>
          <w:spacing w:val="-4"/>
          <w:lang w:val="sq-AL"/>
        </w:rPr>
        <w:t xml:space="preserve">8. </w:t>
      </w:r>
      <w:r w:rsidR="00C556F5" w:rsidRPr="005B4DDD">
        <w:rPr>
          <w:spacing w:val="-4"/>
          <w:lang w:val="sq-AL"/>
        </w:rPr>
        <w:t>Afati për shqyrtimin e kërkesës për miratimin e depos është 25 ditë.</w:t>
      </w:r>
    </w:p>
    <w:p w:rsidR="00C556F5" w:rsidRPr="005B4DDD" w:rsidRDefault="003F2BE7" w:rsidP="00C556F5">
      <w:pPr>
        <w:pStyle w:val="Paragrafi"/>
        <w:rPr>
          <w:spacing w:val="-4"/>
          <w:lang w:val="sq-AL"/>
        </w:rPr>
      </w:pPr>
      <w:r w:rsidRPr="005B4DDD">
        <w:rPr>
          <w:spacing w:val="-4"/>
          <w:lang w:val="sq-AL"/>
        </w:rPr>
        <w:t xml:space="preserve">9. </w:t>
      </w:r>
      <w:r w:rsidR="00C556F5" w:rsidRPr="005B4DDD">
        <w:rPr>
          <w:spacing w:val="-4"/>
          <w:lang w:val="sq-AL"/>
        </w:rPr>
        <w:t>Titulli i autorizimit për miratimin e depos për magazinim të lëndëve plasëse për përdorimcivil përcakton:</w:t>
      </w:r>
    </w:p>
    <w:p w:rsidR="00C556F5" w:rsidRPr="005B4DDD" w:rsidRDefault="003F2BE7" w:rsidP="00C556F5">
      <w:pPr>
        <w:pStyle w:val="Paragrafi"/>
        <w:rPr>
          <w:spacing w:val="-4"/>
          <w:lang w:val="sq-AL"/>
        </w:rPr>
      </w:pPr>
      <w:r w:rsidRPr="005B4DDD">
        <w:rPr>
          <w:spacing w:val="-4"/>
          <w:lang w:val="sq-AL"/>
        </w:rPr>
        <w:t xml:space="preserve">a) </w:t>
      </w:r>
      <w:r w:rsidR="00C556F5" w:rsidRPr="005B4DDD">
        <w:rPr>
          <w:spacing w:val="-4"/>
          <w:lang w:val="sq-AL"/>
        </w:rPr>
        <w:t>të dhënat e identifikimit të subjektit;</w:t>
      </w:r>
    </w:p>
    <w:p w:rsidR="00C556F5" w:rsidRPr="005B4DDD" w:rsidRDefault="003F2BE7" w:rsidP="00C556F5">
      <w:pPr>
        <w:pStyle w:val="Paragrafi"/>
        <w:rPr>
          <w:spacing w:val="-4"/>
          <w:lang w:val="sq-AL"/>
        </w:rPr>
      </w:pPr>
      <w:r w:rsidRPr="005B4DDD">
        <w:rPr>
          <w:spacing w:val="-4"/>
          <w:lang w:val="sq-AL"/>
        </w:rPr>
        <w:t xml:space="preserve">b) </w:t>
      </w:r>
      <w:r w:rsidR="00C556F5" w:rsidRPr="005B4DDD">
        <w:rPr>
          <w:spacing w:val="-4"/>
          <w:lang w:val="sq-AL"/>
        </w:rPr>
        <w:t xml:space="preserve">vendndodhjen e saktë të depos; </w:t>
      </w:r>
    </w:p>
    <w:p w:rsidR="00C556F5" w:rsidRPr="005B4DDD" w:rsidRDefault="003F2BE7" w:rsidP="00C556F5">
      <w:pPr>
        <w:pStyle w:val="Paragrafi"/>
        <w:rPr>
          <w:spacing w:val="-4"/>
          <w:lang w:val="sq-AL"/>
        </w:rPr>
      </w:pPr>
      <w:r w:rsidRPr="005B4DDD">
        <w:rPr>
          <w:spacing w:val="-4"/>
          <w:lang w:val="sq-AL"/>
        </w:rPr>
        <w:t xml:space="preserve">c) </w:t>
      </w:r>
      <w:r w:rsidR="00C556F5" w:rsidRPr="005B4DDD">
        <w:rPr>
          <w:spacing w:val="-4"/>
          <w:lang w:val="sq-AL"/>
        </w:rPr>
        <w:t xml:space="preserve">afatin  e vlefshmërisë së autorizimit; </w:t>
      </w:r>
    </w:p>
    <w:p w:rsidR="00C556F5" w:rsidRPr="005B4DDD" w:rsidRDefault="00C556F5" w:rsidP="00C556F5">
      <w:pPr>
        <w:pStyle w:val="Paragrafi"/>
        <w:rPr>
          <w:spacing w:val="-4"/>
          <w:lang w:val="sq-AL"/>
        </w:rPr>
      </w:pPr>
      <w:r w:rsidRPr="005B4DDD">
        <w:rPr>
          <w:spacing w:val="-4"/>
          <w:lang w:val="sq-AL"/>
        </w:rPr>
        <w:t>ç) llojin e lëndës plasëse;</w:t>
      </w:r>
    </w:p>
    <w:p w:rsidR="00C556F5" w:rsidRPr="005B4DDD" w:rsidRDefault="003F2BE7" w:rsidP="00C556F5">
      <w:pPr>
        <w:pStyle w:val="Paragrafi"/>
        <w:rPr>
          <w:spacing w:val="-4"/>
          <w:lang w:val="sq-AL"/>
        </w:rPr>
      </w:pPr>
      <w:r w:rsidRPr="005B4DDD">
        <w:rPr>
          <w:spacing w:val="-4"/>
          <w:lang w:val="sq-AL"/>
        </w:rPr>
        <w:t xml:space="preserve">d) </w:t>
      </w:r>
      <w:r w:rsidR="00C556F5" w:rsidRPr="005B4DDD">
        <w:rPr>
          <w:spacing w:val="-4"/>
          <w:lang w:val="sq-AL"/>
        </w:rPr>
        <w:t>kapacitetin maksimal të lejuar të magazinimit;</w:t>
      </w:r>
    </w:p>
    <w:p w:rsidR="00C556F5" w:rsidRPr="005B4DDD" w:rsidRDefault="00C556F5" w:rsidP="003F2BE7">
      <w:pPr>
        <w:pStyle w:val="Paragrafi"/>
        <w:rPr>
          <w:spacing w:val="-4"/>
          <w:lang w:val="sq-AL"/>
        </w:rPr>
      </w:pPr>
      <w:r w:rsidRPr="005B4DDD">
        <w:rPr>
          <w:spacing w:val="-4"/>
          <w:lang w:val="sq-AL"/>
        </w:rPr>
        <w:t>dh) numrin e vendrojeve për ruajtjen e depos.</w:t>
      </w:r>
    </w:p>
    <w:p w:rsidR="00C556F5" w:rsidRPr="005B4DDD" w:rsidRDefault="003F2BE7" w:rsidP="00C556F5">
      <w:pPr>
        <w:pStyle w:val="Paragrafi"/>
        <w:rPr>
          <w:spacing w:val="-4"/>
          <w:lang w:val="sq-AL"/>
        </w:rPr>
      </w:pPr>
      <w:r w:rsidRPr="005B4DDD">
        <w:rPr>
          <w:spacing w:val="-4"/>
          <w:lang w:val="sq-AL"/>
        </w:rPr>
        <w:t xml:space="preserve">10. </w:t>
      </w:r>
      <w:r w:rsidR="00C556F5" w:rsidRPr="005B4DDD">
        <w:rPr>
          <w:spacing w:val="-4"/>
          <w:lang w:val="sq-AL"/>
        </w:rPr>
        <w:t>Pikat 2, 3, 4, 5, 6, 7, 8, 9, të këtij kreu, zbatohen dhe për miratimin e depove për magazinimin e lëndëve piroteknike fishekzjarrë.</w:t>
      </w:r>
    </w:p>
    <w:p w:rsidR="00C556F5" w:rsidRPr="005B4DDD" w:rsidRDefault="003F2BE7" w:rsidP="00C556F5">
      <w:pPr>
        <w:pStyle w:val="Paragrafi"/>
        <w:rPr>
          <w:spacing w:val="-4"/>
          <w:lang w:val="sq-AL"/>
        </w:rPr>
      </w:pPr>
      <w:r w:rsidRPr="005B4DDD">
        <w:rPr>
          <w:spacing w:val="-4"/>
          <w:lang w:val="sq-AL"/>
        </w:rPr>
        <w:t xml:space="preserve">III. </w:t>
      </w:r>
      <w:r w:rsidR="00C556F5" w:rsidRPr="005B4DDD">
        <w:rPr>
          <w:spacing w:val="-4"/>
          <w:lang w:val="sq-AL"/>
        </w:rPr>
        <w:t>TRANSFERIMI I LËNDËVE PLASËSE PËR PËRDORIM CIVIL</w:t>
      </w:r>
    </w:p>
    <w:p w:rsidR="00C556F5" w:rsidRPr="005B4DDD" w:rsidRDefault="003F2BE7" w:rsidP="00C556F5">
      <w:pPr>
        <w:pStyle w:val="Paragrafi"/>
        <w:rPr>
          <w:spacing w:val="-4"/>
          <w:lang w:val="sq-AL"/>
        </w:rPr>
      </w:pPr>
      <w:r w:rsidRPr="005B4DDD">
        <w:rPr>
          <w:spacing w:val="-4"/>
          <w:lang w:val="sq-AL"/>
        </w:rPr>
        <w:t xml:space="preserve">1. </w:t>
      </w:r>
      <w:r w:rsidR="00C556F5" w:rsidRPr="005B4DDD">
        <w:rPr>
          <w:spacing w:val="-4"/>
          <w:lang w:val="sq-AL"/>
        </w:rPr>
        <w:t>Transferimi i lëndëve plasëse për përdorim civil mund të kryhet vetëm nga subjektet e pajisura me licencë për import, eksport dhe prodhim të lëndëve plasëse për përdorim civil, lëshuar  nga  Ministria e Mbrojtjes, ose nga subjektet e pajisura me autorizim për përdorim civil të lëndëve plasëse, lëshuar nga Ministria e Energjisë dhe Industrisë.</w:t>
      </w:r>
    </w:p>
    <w:p w:rsidR="00C556F5" w:rsidRPr="005B4DDD" w:rsidRDefault="003F2BE7" w:rsidP="00C556F5">
      <w:pPr>
        <w:pStyle w:val="Paragrafi"/>
        <w:rPr>
          <w:spacing w:val="-4"/>
          <w:lang w:val="sq-AL"/>
        </w:rPr>
      </w:pPr>
      <w:r w:rsidRPr="005B4DDD">
        <w:rPr>
          <w:spacing w:val="-4"/>
          <w:lang w:val="sq-AL"/>
        </w:rPr>
        <w:t xml:space="preserve">2. </w:t>
      </w:r>
      <w:r w:rsidR="00C556F5" w:rsidRPr="005B4DDD">
        <w:rPr>
          <w:spacing w:val="-4"/>
          <w:lang w:val="sq-AL"/>
        </w:rPr>
        <w:t>Autorizimi për transferimin e lëndëve plasëse për përdorim civil kërkohet për çdo ngarkesë që transferohet, si dhe për çdo mjet që bën transportin e ngarkesës.</w:t>
      </w:r>
    </w:p>
    <w:p w:rsidR="00C556F5" w:rsidRPr="005B4DDD" w:rsidRDefault="003F2BE7" w:rsidP="00C556F5">
      <w:pPr>
        <w:pStyle w:val="Paragrafi"/>
        <w:rPr>
          <w:spacing w:val="-4"/>
          <w:lang w:val="sq-AL"/>
        </w:rPr>
      </w:pPr>
      <w:r w:rsidRPr="005B4DDD">
        <w:rPr>
          <w:spacing w:val="-4"/>
          <w:lang w:val="sq-AL"/>
        </w:rPr>
        <w:t xml:space="preserve">3. </w:t>
      </w:r>
      <w:r w:rsidR="00C556F5" w:rsidRPr="005B4DDD">
        <w:rPr>
          <w:spacing w:val="-4"/>
          <w:lang w:val="sq-AL"/>
        </w:rPr>
        <w:t>Për pajisjen me autorizim për transferim të lëndëve plasëse për përdorimcivil, duhet të plotësohen këto kritere:</w:t>
      </w:r>
    </w:p>
    <w:p w:rsidR="00C556F5" w:rsidRPr="005B4DDD" w:rsidRDefault="003F2BE7" w:rsidP="00C556F5">
      <w:pPr>
        <w:pStyle w:val="Paragrafi"/>
        <w:rPr>
          <w:spacing w:val="-4"/>
          <w:lang w:val="sq-AL"/>
        </w:rPr>
      </w:pPr>
      <w:r w:rsidRPr="005B4DDD">
        <w:rPr>
          <w:spacing w:val="-4"/>
          <w:lang w:val="sq-AL"/>
        </w:rPr>
        <w:t xml:space="preserve">a) </w:t>
      </w:r>
      <w:r w:rsidR="00C556F5" w:rsidRPr="005B4DDD">
        <w:rPr>
          <w:spacing w:val="-4"/>
          <w:lang w:val="sq-AL"/>
        </w:rPr>
        <w:t>Subjekti të jetë i pajisur me licencën për import, eksport dhe prodhim të lëndëve plasëse për përdorim civil  nga  Ministria e Mbrojtjes apo me autorizim për përdorim civil të lëndëve plasëse, lëshuar nga Ministria e Energjisë dhe Industrisë;</w:t>
      </w:r>
    </w:p>
    <w:p w:rsidR="00C556F5" w:rsidRPr="005B4DDD" w:rsidRDefault="003F2BE7" w:rsidP="00C556F5">
      <w:pPr>
        <w:pStyle w:val="Paragrafi"/>
        <w:rPr>
          <w:spacing w:val="-4"/>
          <w:lang w:val="sq-AL"/>
        </w:rPr>
      </w:pPr>
      <w:r w:rsidRPr="005B4DDD">
        <w:rPr>
          <w:spacing w:val="-4"/>
          <w:lang w:val="sq-AL"/>
        </w:rPr>
        <w:t xml:space="preserve">b) </w:t>
      </w:r>
      <w:r w:rsidR="00C556F5" w:rsidRPr="005B4DDD">
        <w:rPr>
          <w:spacing w:val="-4"/>
          <w:lang w:val="sq-AL"/>
        </w:rPr>
        <w:t xml:space="preserve">Personi që do të shoqërojë lëndën plasëse duhet të ketë dëshminë e zjarrmëtarit; </w:t>
      </w:r>
    </w:p>
    <w:p w:rsidR="00C556F5" w:rsidRPr="005B4DDD" w:rsidRDefault="003F2BE7" w:rsidP="00C556F5">
      <w:pPr>
        <w:pStyle w:val="Paragrafi"/>
        <w:rPr>
          <w:spacing w:val="-4"/>
          <w:lang w:val="sq-AL"/>
        </w:rPr>
      </w:pPr>
      <w:r w:rsidRPr="005B4DDD">
        <w:rPr>
          <w:spacing w:val="-4"/>
          <w:lang w:val="sq-AL"/>
        </w:rPr>
        <w:t xml:space="preserve">c) </w:t>
      </w:r>
      <w:r w:rsidR="00C556F5" w:rsidRPr="005B4DDD">
        <w:rPr>
          <w:spacing w:val="-4"/>
          <w:lang w:val="sq-AL"/>
        </w:rPr>
        <w:t>Subjekti të ketë në pronësi apo në përdorim depo për magazinimin e lëndëve plasëse për përdorim civil, të miratuar sipas këtij vendimi;</w:t>
      </w:r>
    </w:p>
    <w:p w:rsidR="00C556F5" w:rsidRPr="005B4DDD" w:rsidRDefault="00C556F5" w:rsidP="00C556F5">
      <w:pPr>
        <w:pStyle w:val="Paragrafi"/>
        <w:rPr>
          <w:spacing w:val="-4"/>
          <w:lang w:val="sq-AL"/>
        </w:rPr>
      </w:pPr>
      <w:r w:rsidRPr="005B4DDD">
        <w:rPr>
          <w:spacing w:val="-4"/>
          <w:lang w:val="sq-AL"/>
        </w:rPr>
        <w:t>ç)</w:t>
      </w:r>
      <w:r w:rsidR="003F2BE7" w:rsidRPr="005B4DDD">
        <w:rPr>
          <w:spacing w:val="-4"/>
          <w:lang w:val="sq-AL"/>
        </w:rPr>
        <w:t xml:space="preserve"> </w:t>
      </w:r>
      <w:r w:rsidRPr="005B4DDD">
        <w:rPr>
          <w:spacing w:val="-4"/>
          <w:lang w:val="sq-AL"/>
        </w:rPr>
        <w:t>Drejtuesi i automjetit, që kryen transportin, të jetë i pajisur me certifikatë “ADR”, sipas legjislacionit në fuqi “Për transportin e lëndëve të rrezikshme”;</w:t>
      </w:r>
    </w:p>
    <w:p w:rsidR="00C556F5" w:rsidRPr="005B4DDD" w:rsidRDefault="003F2BE7" w:rsidP="00C556F5">
      <w:pPr>
        <w:pStyle w:val="Paragrafi"/>
        <w:rPr>
          <w:spacing w:val="-4"/>
          <w:lang w:val="sq-AL"/>
        </w:rPr>
      </w:pPr>
      <w:r w:rsidRPr="005B4DDD">
        <w:rPr>
          <w:spacing w:val="-4"/>
          <w:lang w:val="sq-AL"/>
        </w:rPr>
        <w:t xml:space="preserve">d) </w:t>
      </w:r>
      <w:r w:rsidR="00C556F5" w:rsidRPr="005B4DDD">
        <w:rPr>
          <w:spacing w:val="-4"/>
          <w:lang w:val="sq-AL"/>
        </w:rPr>
        <w:t>Automjeti, që kryen transportin, të jetë i pajisur me certifikatë “ADR” e  sipas ligjit “Për transportin e lëndëve të rrezikshme”;</w:t>
      </w:r>
    </w:p>
    <w:p w:rsidR="00C556F5" w:rsidRPr="005B4DDD" w:rsidRDefault="00C556F5" w:rsidP="003F2BE7">
      <w:pPr>
        <w:pStyle w:val="Paragrafi"/>
        <w:rPr>
          <w:spacing w:val="-4"/>
          <w:lang w:val="sq-AL"/>
        </w:rPr>
      </w:pPr>
      <w:r w:rsidRPr="005B4DDD">
        <w:rPr>
          <w:spacing w:val="-4"/>
          <w:lang w:val="sq-AL"/>
        </w:rPr>
        <w:t>dh) Automjeti, që kryen transportin, të jetë i pajisur me GPS funksional për kontrollin dhe dokumentimin e itinerarit në subjektin që bën transferimin;</w:t>
      </w:r>
    </w:p>
    <w:p w:rsidR="00C556F5" w:rsidRPr="005B4DDD" w:rsidRDefault="003F2BE7" w:rsidP="00C556F5">
      <w:pPr>
        <w:pStyle w:val="Paragrafi"/>
        <w:rPr>
          <w:spacing w:val="-4"/>
          <w:lang w:val="sq-AL"/>
        </w:rPr>
      </w:pPr>
      <w:r w:rsidRPr="005B4DDD">
        <w:rPr>
          <w:spacing w:val="-4"/>
          <w:lang w:val="sq-AL"/>
        </w:rPr>
        <w:t xml:space="preserve">e) </w:t>
      </w:r>
      <w:r w:rsidR="00C556F5" w:rsidRPr="005B4DDD">
        <w:rPr>
          <w:spacing w:val="-4"/>
          <w:lang w:val="sq-AL"/>
        </w:rPr>
        <w:t>Të jetë kontraktuar një subjekt i Shërbimit Privat të Sigurisë Fizike që do të kryejë shoqërimin e lëndës plasëse për përdorim civil, gjatë transferimit;</w:t>
      </w:r>
    </w:p>
    <w:p w:rsidR="00C556F5" w:rsidRPr="005B4DDD" w:rsidRDefault="003F2BE7" w:rsidP="00C556F5">
      <w:pPr>
        <w:pStyle w:val="Paragrafi"/>
        <w:rPr>
          <w:spacing w:val="-4"/>
          <w:lang w:val="sq-AL"/>
        </w:rPr>
      </w:pPr>
      <w:r w:rsidRPr="005B4DDD">
        <w:rPr>
          <w:spacing w:val="-4"/>
          <w:lang w:val="sq-AL"/>
        </w:rPr>
        <w:t xml:space="preserve">ë) </w:t>
      </w:r>
      <w:r w:rsidR="00C556F5" w:rsidRPr="005B4DDD">
        <w:rPr>
          <w:spacing w:val="-4"/>
          <w:lang w:val="sq-AL"/>
        </w:rPr>
        <w:t xml:space="preserve">Automjeti, që kryen transportin, të jetë i pajisur me aktin teknik nga strukturat e PMNZSH-së të qarkut, me shenjat konvencionale treguese për transport të lëndëve plasëse, si dhe fikëse zjarri jo më të vogla se 6 kg dhe jo më pak se 2 (dy) copë. </w:t>
      </w:r>
    </w:p>
    <w:p w:rsidR="00C556F5" w:rsidRPr="005B4DDD" w:rsidRDefault="00FB0F6D" w:rsidP="00C556F5">
      <w:pPr>
        <w:pStyle w:val="Paragrafi"/>
        <w:rPr>
          <w:spacing w:val="-4"/>
          <w:lang w:val="sq-AL"/>
        </w:rPr>
      </w:pPr>
      <w:r w:rsidRPr="005B4DDD">
        <w:rPr>
          <w:spacing w:val="-4"/>
          <w:lang w:val="sq-AL"/>
        </w:rPr>
        <w:t xml:space="preserve">4. </w:t>
      </w:r>
      <w:r w:rsidR="00C556F5" w:rsidRPr="005B4DDD">
        <w:rPr>
          <w:spacing w:val="-4"/>
          <w:lang w:val="sq-AL"/>
        </w:rPr>
        <w:t xml:space="preserve">Rastet kur transferimi i mallit do të kryhet nga transportuesit e huaj me mjetet e tyre të transportit, të pajisur me certifikatë “ADR” në vendet e </w:t>
      </w:r>
      <w:r w:rsidRPr="005B4DDD">
        <w:rPr>
          <w:spacing w:val="-4"/>
          <w:lang w:val="sq-AL"/>
        </w:rPr>
        <w:t>origjinës</w:t>
      </w:r>
      <w:r w:rsidR="00C556F5" w:rsidRPr="005B4DDD">
        <w:rPr>
          <w:spacing w:val="-4"/>
          <w:lang w:val="sq-AL"/>
        </w:rPr>
        <w:t>, si dhe rastet e tran</w:t>
      </w:r>
      <w:r w:rsidRPr="005B4DDD">
        <w:rPr>
          <w:spacing w:val="-4"/>
          <w:lang w:val="sq-AL"/>
        </w:rPr>
        <w:t>s</w:t>
      </w:r>
      <w:r w:rsidR="00C556F5" w:rsidRPr="005B4DDD">
        <w:rPr>
          <w:spacing w:val="-4"/>
          <w:lang w:val="sq-AL"/>
        </w:rPr>
        <w:t>itimit të këtyre mallrave nëpërmjet territorit të Republikës së Shqipërisë përjashtohen nga shkronja “ë”, e pikës 3, të këtij kreu.</w:t>
      </w:r>
    </w:p>
    <w:p w:rsidR="00D02B70" w:rsidRDefault="00D02B70" w:rsidP="00C556F5">
      <w:pPr>
        <w:pStyle w:val="Paragrafi"/>
        <w:rPr>
          <w:spacing w:val="-4"/>
          <w:lang w:val="sq-AL"/>
        </w:rPr>
      </w:pPr>
    </w:p>
    <w:p w:rsidR="00C556F5" w:rsidRPr="005B4DDD" w:rsidRDefault="00FB0F6D" w:rsidP="00C556F5">
      <w:pPr>
        <w:pStyle w:val="Paragrafi"/>
        <w:rPr>
          <w:spacing w:val="-4"/>
          <w:lang w:val="sq-AL"/>
        </w:rPr>
      </w:pPr>
      <w:r w:rsidRPr="005B4DDD">
        <w:rPr>
          <w:spacing w:val="-4"/>
          <w:lang w:val="sq-AL"/>
        </w:rPr>
        <w:t xml:space="preserve">5. </w:t>
      </w:r>
      <w:r w:rsidR="00C556F5" w:rsidRPr="005B4DDD">
        <w:rPr>
          <w:spacing w:val="-4"/>
          <w:lang w:val="sq-AL"/>
        </w:rPr>
        <w:t>Kërkesa për autorizimin e transferimit të lëndëve plasëse për përdorim</w:t>
      </w:r>
      <w:r w:rsidRPr="005B4DDD">
        <w:rPr>
          <w:spacing w:val="-4"/>
          <w:lang w:val="sq-AL"/>
        </w:rPr>
        <w:t xml:space="preserve"> </w:t>
      </w:r>
      <w:r w:rsidR="00C556F5" w:rsidRPr="005B4DDD">
        <w:rPr>
          <w:spacing w:val="-4"/>
          <w:lang w:val="sq-AL"/>
        </w:rPr>
        <w:t>civil  shqyrtohet nga Komisariati i Policisë ku subjekti zhvillon aktivitetin.</w:t>
      </w:r>
    </w:p>
    <w:p w:rsidR="00C556F5" w:rsidRPr="005B4DDD" w:rsidRDefault="00FB0F6D" w:rsidP="00C556F5">
      <w:pPr>
        <w:pStyle w:val="Paragrafi"/>
        <w:rPr>
          <w:spacing w:val="-4"/>
          <w:lang w:val="sq-AL"/>
        </w:rPr>
      </w:pPr>
      <w:r w:rsidRPr="005B4DDD">
        <w:rPr>
          <w:spacing w:val="-4"/>
          <w:lang w:val="sq-AL"/>
        </w:rPr>
        <w:t xml:space="preserve">6. </w:t>
      </w:r>
      <w:r w:rsidR="00C556F5" w:rsidRPr="005B4DDD">
        <w:rPr>
          <w:spacing w:val="-4"/>
          <w:lang w:val="sq-AL"/>
        </w:rPr>
        <w:t>Në kërkesën për autorizimin e transferimit të lëndëve plasëse për përdorim</w:t>
      </w:r>
      <w:r w:rsidRPr="005B4DDD">
        <w:rPr>
          <w:spacing w:val="-4"/>
          <w:lang w:val="sq-AL"/>
        </w:rPr>
        <w:t xml:space="preserve"> </w:t>
      </w:r>
      <w:r w:rsidR="00C556F5" w:rsidRPr="005B4DDD">
        <w:rPr>
          <w:spacing w:val="-4"/>
          <w:lang w:val="sq-AL"/>
        </w:rPr>
        <w:t>civil, përveç të dhënave të subjektit, duhet të përcaktohen:</w:t>
      </w:r>
    </w:p>
    <w:p w:rsidR="00C556F5" w:rsidRPr="005B4DDD" w:rsidRDefault="00FB0F6D" w:rsidP="00C556F5">
      <w:pPr>
        <w:pStyle w:val="Paragrafi"/>
        <w:rPr>
          <w:spacing w:val="-4"/>
          <w:lang w:val="sq-AL"/>
        </w:rPr>
      </w:pPr>
      <w:r w:rsidRPr="005B4DDD">
        <w:rPr>
          <w:spacing w:val="-4"/>
          <w:lang w:val="sq-AL"/>
        </w:rPr>
        <w:t xml:space="preserve">a) </w:t>
      </w:r>
      <w:r w:rsidR="00C556F5" w:rsidRPr="005B4DDD">
        <w:rPr>
          <w:spacing w:val="-4"/>
          <w:lang w:val="sq-AL"/>
        </w:rPr>
        <w:t>pika e kontrollit të kalimit kufitar, nga ku do të hyjë apo do të dalë lënda plasëse, orari përkatës dhe itinerari i lëvizjes (për transportin nga brenda</w:t>
      </w:r>
      <w:r w:rsidR="00D02B70">
        <w:rPr>
          <w:spacing w:val="-4"/>
          <w:lang w:val="sq-AL"/>
        </w:rPr>
        <w:t xml:space="preserve"> </w:t>
      </w:r>
      <w:r w:rsidR="00C556F5" w:rsidRPr="005B4DDD">
        <w:rPr>
          <w:spacing w:val="-4"/>
          <w:lang w:val="sq-AL"/>
        </w:rPr>
        <w:t>/</w:t>
      </w:r>
      <w:r w:rsidR="00D02B70">
        <w:rPr>
          <w:spacing w:val="-4"/>
          <w:lang w:val="sq-AL"/>
        </w:rPr>
        <w:t xml:space="preserve"> </w:t>
      </w:r>
      <w:r w:rsidR="00C556F5" w:rsidRPr="005B4DDD">
        <w:rPr>
          <w:spacing w:val="-4"/>
          <w:lang w:val="sq-AL"/>
        </w:rPr>
        <w:t>jashtë vendit) dhe vendi ku do të magazinohet;</w:t>
      </w:r>
    </w:p>
    <w:p w:rsidR="00C556F5" w:rsidRPr="005B4DDD" w:rsidRDefault="00FB0F6D" w:rsidP="00C556F5">
      <w:pPr>
        <w:pStyle w:val="Paragrafi"/>
        <w:rPr>
          <w:spacing w:val="-4"/>
          <w:lang w:val="sq-AL"/>
        </w:rPr>
      </w:pPr>
      <w:r w:rsidRPr="005B4DDD">
        <w:rPr>
          <w:spacing w:val="-4"/>
          <w:lang w:val="sq-AL"/>
        </w:rPr>
        <w:t xml:space="preserve">b) </w:t>
      </w:r>
      <w:r w:rsidR="00C556F5" w:rsidRPr="005B4DDD">
        <w:rPr>
          <w:spacing w:val="-4"/>
          <w:lang w:val="sq-AL"/>
        </w:rPr>
        <w:t>sasia/lloji i lëndëve plasëse për përdorim civil;</w:t>
      </w:r>
    </w:p>
    <w:p w:rsidR="00C556F5" w:rsidRPr="005B4DDD" w:rsidRDefault="00FB0F6D" w:rsidP="00C556F5">
      <w:pPr>
        <w:pStyle w:val="Paragrafi"/>
        <w:rPr>
          <w:spacing w:val="-4"/>
          <w:lang w:val="sq-AL"/>
        </w:rPr>
      </w:pPr>
      <w:r w:rsidRPr="005B4DDD">
        <w:rPr>
          <w:spacing w:val="-4"/>
          <w:lang w:val="sq-AL"/>
        </w:rPr>
        <w:t xml:space="preserve">c) </w:t>
      </w:r>
      <w:r w:rsidR="00C556F5" w:rsidRPr="005B4DDD">
        <w:rPr>
          <w:spacing w:val="-4"/>
          <w:lang w:val="sq-AL"/>
        </w:rPr>
        <w:t>të dhënat e identifikimit të punonjësit zjarrmëtar;</w:t>
      </w:r>
    </w:p>
    <w:p w:rsidR="00C556F5" w:rsidRPr="005B4DDD" w:rsidRDefault="00C556F5" w:rsidP="00304C43">
      <w:pPr>
        <w:pStyle w:val="Paragrafi"/>
        <w:rPr>
          <w:spacing w:val="-4"/>
          <w:lang w:val="sq-AL"/>
        </w:rPr>
      </w:pPr>
      <w:r w:rsidRPr="005B4DDD">
        <w:rPr>
          <w:spacing w:val="-4"/>
          <w:lang w:val="sq-AL"/>
        </w:rPr>
        <w:t>ç) të dhënat e  punonjësit të SHPSF-së që do të shoqërojë transferimin e ngarkesës;</w:t>
      </w:r>
    </w:p>
    <w:p w:rsidR="00C556F5" w:rsidRPr="005B4DDD" w:rsidRDefault="00304C43" w:rsidP="00C556F5">
      <w:pPr>
        <w:pStyle w:val="Paragrafi"/>
        <w:rPr>
          <w:spacing w:val="-4"/>
          <w:lang w:val="sq-AL"/>
        </w:rPr>
      </w:pPr>
      <w:r w:rsidRPr="005B4DDD">
        <w:rPr>
          <w:spacing w:val="-4"/>
          <w:lang w:val="sq-AL"/>
        </w:rPr>
        <w:t xml:space="preserve">d) </w:t>
      </w:r>
      <w:r w:rsidR="00C556F5" w:rsidRPr="005B4DDD">
        <w:rPr>
          <w:spacing w:val="-4"/>
          <w:lang w:val="sq-AL"/>
        </w:rPr>
        <w:t>të dhënat e identifikimit të drejtuesit të automjetit;</w:t>
      </w:r>
    </w:p>
    <w:p w:rsidR="00C556F5" w:rsidRPr="005B4DDD" w:rsidRDefault="00C556F5" w:rsidP="00C556F5">
      <w:pPr>
        <w:pStyle w:val="Paragrafi"/>
        <w:rPr>
          <w:spacing w:val="-4"/>
          <w:lang w:val="sq-AL"/>
        </w:rPr>
      </w:pPr>
      <w:r w:rsidRPr="005B4DDD">
        <w:rPr>
          <w:spacing w:val="-4"/>
          <w:lang w:val="sq-AL"/>
        </w:rPr>
        <w:t>dh) tipi dhe targa e automjetit.</w:t>
      </w:r>
    </w:p>
    <w:p w:rsidR="00C556F5" w:rsidRPr="005B4DDD" w:rsidRDefault="00304C43" w:rsidP="00C556F5">
      <w:pPr>
        <w:pStyle w:val="Paragrafi"/>
        <w:rPr>
          <w:spacing w:val="-4"/>
          <w:lang w:val="sq-AL"/>
        </w:rPr>
      </w:pPr>
      <w:r w:rsidRPr="005B4DDD">
        <w:rPr>
          <w:spacing w:val="-4"/>
          <w:lang w:val="sq-AL"/>
        </w:rPr>
        <w:t xml:space="preserve">7. </w:t>
      </w:r>
      <w:r w:rsidR="00C556F5" w:rsidRPr="005B4DDD">
        <w:rPr>
          <w:spacing w:val="-4"/>
          <w:lang w:val="sq-AL"/>
        </w:rPr>
        <w:t>Së bashku me kërkesën e plotësuar, kërkuesi duhet të paraqesë edhe këto dokumente shoqëruese:</w:t>
      </w:r>
    </w:p>
    <w:p w:rsidR="00C556F5" w:rsidRPr="005B4DDD" w:rsidRDefault="00C556F5" w:rsidP="00C556F5">
      <w:pPr>
        <w:pStyle w:val="Paragrafi"/>
        <w:rPr>
          <w:spacing w:val="-4"/>
          <w:lang w:val="sq-AL"/>
        </w:rPr>
      </w:pPr>
      <w:r w:rsidRPr="005B4DDD">
        <w:rPr>
          <w:spacing w:val="-4"/>
          <w:lang w:val="sq-AL"/>
        </w:rPr>
        <w:t xml:space="preserve"> </w:t>
      </w:r>
      <w:r w:rsidR="00304C43" w:rsidRPr="005B4DDD">
        <w:rPr>
          <w:spacing w:val="-4"/>
          <w:lang w:val="sq-AL"/>
        </w:rPr>
        <w:t xml:space="preserve">a) </w:t>
      </w:r>
      <w:r w:rsidRPr="005B4DDD">
        <w:rPr>
          <w:spacing w:val="-4"/>
          <w:lang w:val="sq-AL"/>
        </w:rPr>
        <w:t>Licencën për import, eksport dhe prodhim të lëndëve plasëse për përdorim civil, të lëshuar nga Ministria e Mbrojtjes, apo autorizimin për përdorim civil të lëndëve plasëse, të lëshuar nga Ministria e Energjisë dhe Industrisë;</w:t>
      </w:r>
    </w:p>
    <w:p w:rsidR="00C556F5" w:rsidRPr="005B4DDD" w:rsidRDefault="00304C43" w:rsidP="00C556F5">
      <w:pPr>
        <w:pStyle w:val="Paragrafi"/>
        <w:rPr>
          <w:spacing w:val="-4"/>
          <w:lang w:val="sq-AL"/>
        </w:rPr>
      </w:pPr>
      <w:r w:rsidRPr="005B4DDD">
        <w:rPr>
          <w:spacing w:val="-4"/>
          <w:lang w:val="sq-AL"/>
        </w:rPr>
        <w:t xml:space="preserve">b) </w:t>
      </w:r>
      <w:r w:rsidR="00C556F5" w:rsidRPr="005B4DDD">
        <w:rPr>
          <w:spacing w:val="-4"/>
          <w:lang w:val="sq-AL"/>
        </w:rPr>
        <w:t>Dëshminë e zjarrmëtarit;</w:t>
      </w:r>
    </w:p>
    <w:p w:rsidR="00C556F5" w:rsidRPr="005B4DDD" w:rsidRDefault="00304C43" w:rsidP="00C556F5">
      <w:pPr>
        <w:pStyle w:val="Paragrafi"/>
        <w:rPr>
          <w:spacing w:val="-4"/>
          <w:lang w:val="sq-AL"/>
        </w:rPr>
      </w:pPr>
      <w:r w:rsidRPr="005B4DDD">
        <w:rPr>
          <w:spacing w:val="-4"/>
          <w:lang w:val="sq-AL"/>
        </w:rPr>
        <w:t xml:space="preserve">c) </w:t>
      </w:r>
      <w:r w:rsidR="00C556F5" w:rsidRPr="005B4DDD">
        <w:rPr>
          <w:spacing w:val="-4"/>
          <w:lang w:val="sq-AL"/>
        </w:rPr>
        <w:t>Kontratën me subjektin e SHPSF-së dhe fotokopjen e autorizimit të mbajtjes së armës së zjarrit të punonjësit që do të kryejë shoqërimin gjatë transferimit të lëndëve plasëse për përdorim civil;</w:t>
      </w:r>
    </w:p>
    <w:p w:rsidR="00C556F5" w:rsidRPr="005B4DDD" w:rsidRDefault="00304C43" w:rsidP="00C556F5">
      <w:pPr>
        <w:pStyle w:val="Paragrafi"/>
        <w:rPr>
          <w:spacing w:val="-4"/>
          <w:lang w:val="sq-AL"/>
        </w:rPr>
      </w:pPr>
      <w:r w:rsidRPr="005B4DDD">
        <w:rPr>
          <w:spacing w:val="-4"/>
          <w:lang w:val="sq-AL"/>
        </w:rPr>
        <w:t xml:space="preserve">ç) </w:t>
      </w:r>
      <w:r w:rsidR="00C556F5" w:rsidRPr="005B4DDD">
        <w:rPr>
          <w:spacing w:val="-4"/>
          <w:lang w:val="sq-AL"/>
        </w:rPr>
        <w:t xml:space="preserve">Certifikatën e miratimit të mjetit “ADR”, të lëshuar nga institucioni përkatës, sipas nenit 37, të ligjit </w:t>
      </w:r>
      <w:r w:rsidR="002D38C0" w:rsidRPr="005B4DDD">
        <w:rPr>
          <w:spacing w:val="-4"/>
          <w:lang w:val="sq-AL"/>
        </w:rPr>
        <w:t xml:space="preserve">nr. </w:t>
      </w:r>
      <w:r w:rsidR="00C556F5" w:rsidRPr="005B4DDD">
        <w:rPr>
          <w:spacing w:val="-4"/>
          <w:lang w:val="sq-AL"/>
        </w:rPr>
        <w:t>118/2012, “Për transportin e lëndëve të rrezikshme”;</w:t>
      </w:r>
    </w:p>
    <w:p w:rsidR="00C556F5" w:rsidRPr="005B4DDD" w:rsidRDefault="00304C43" w:rsidP="00C556F5">
      <w:pPr>
        <w:pStyle w:val="Paragrafi"/>
        <w:rPr>
          <w:spacing w:val="-4"/>
          <w:lang w:val="sq-AL"/>
        </w:rPr>
      </w:pPr>
      <w:r w:rsidRPr="005B4DDD">
        <w:rPr>
          <w:spacing w:val="-4"/>
          <w:lang w:val="sq-AL"/>
        </w:rPr>
        <w:t xml:space="preserve">d) </w:t>
      </w:r>
      <w:r w:rsidR="00C556F5" w:rsidRPr="005B4DDD">
        <w:rPr>
          <w:spacing w:val="-4"/>
          <w:lang w:val="sq-AL"/>
        </w:rPr>
        <w:t xml:space="preserve">Certifikatën e vlefshme “ADR” të drejtuesit të mjetit që do të bëjë transferimin e lëndëve plasëse për përdorim civil, sipas   ligjit </w:t>
      </w:r>
      <w:r w:rsidR="002D38C0" w:rsidRPr="005B4DDD">
        <w:rPr>
          <w:spacing w:val="-4"/>
          <w:lang w:val="sq-AL"/>
        </w:rPr>
        <w:t xml:space="preserve">nr. </w:t>
      </w:r>
      <w:r w:rsidR="00C556F5" w:rsidRPr="005B4DDD">
        <w:rPr>
          <w:spacing w:val="-4"/>
          <w:lang w:val="sq-AL"/>
        </w:rPr>
        <w:t>118/2012,  “Për transportin e lëndëve të rrezikshme”.</w:t>
      </w:r>
    </w:p>
    <w:p w:rsidR="00C556F5" w:rsidRPr="005B4DDD" w:rsidRDefault="00304C43" w:rsidP="00C556F5">
      <w:pPr>
        <w:pStyle w:val="Paragrafi"/>
        <w:rPr>
          <w:spacing w:val="-4"/>
          <w:lang w:val="sq-AL"/>
        </w:rPr>
      </w:pPr>
      <w:r w:rsidRPr="005B4DDD">
        <w:rPr>
          <w:spacing w:val="-4"/>
          <w:lang w:val="sq-AL"/>
        </w:rPr>
        <w:t xml:space="preserve">8. </w:t>
      </w:r>
      <w:r w:rsidR="00C556F5" w:rsidRPr="005B4DDD">
        <w:rPr>
          <w:spacing w:val="-4"/>
          <w:lang w:val="sq-AL"/>
        </w:rPr>
        <w:t>Afati për shqyrtimin e kërkesës për lëshimin e autorizimit për transferimin e lëndëve plasëse për përdorim civil brenda vendit bëhet brenda 7 ditëve, ndërsa kur lënda plasëse për pëdorim civil do të importohet ose eksportohet, afati për shqyrtimin e kërkesës për lëshimin e autorizimit për transferim bëhet brenda 15 ditëve.</w:t>
      </w:r>
    </w:p>
    <w:p w:rsidR="00D02B70" w:rsidRDefault="00D02B70" w:rsidP="00C556F5">
      <w:pPr>
        <w:pStyle w:val="Paragrafi"/>
        <w:rPr>
          <w:spacing w:val="-4"/>
          <w:lang w:val="sq-AL"/>
        </w:rPr>
      </w:pPr>
    </w:p>
    <w:p w:rsidR="00C556F5" w:rsidRPr="005B4DDD" w:rsidRDefault="00304C43" w:rsidP="00C556F5">
      <w:pPr>
        <w:pStyle w:val="Paragrafi"/>
        <w:rPr>
          <w:spacing w:val="-4"/>
          <w:lang w:val="sq-AL"/>
        </w:rPr>
      </w:pPr>
      <w:r w:rsidRPr="005B4DDD">
        <w:rPr>
          <w:spacing w:val="-4"/>
          <w:lang w:val="sq-AL"/>
        </w:rPr>
        <w:t xml:space="preserve">9. </w:t>
      </w:r>
      <w:r w:rsidR="00C556F5" w:rsidRPr="005B4DDD">
        <w:rPr>
          <w:spacing w:val="-4"/>
          <w:lang w:val="sq-AL"/>
        </w:rPr>
        <w:t>Titulli i autorizimit për miratim të transferimit të lëndëve plasëse për përdorimcivil duhet të përcaktojë:</w:t>
      </w:r>
    </w:p>
    <w:p w:rsidR="00C556F5" w:rsidRPr="005B4DDD" w:rsidRDefault="00304C43" w:rsidP="00C556F5">
      <w:pPr>
        <w:pStyle w:val="Paragrafi"/>
        <w:rPr>
          <w:spacing w:val="-4"/>
          <w:lang w:val="sq-AL"/>
        </w:rPr>
      </w:pPr>
      <w:r w:rsidRPr="005B4DDD">
        <w:rPr>
          <w:spacing w:val="-4"/>
          <w:lang w:val="sq-AL"/>
        </w:rPr>
        <w:t xml:space="preserve">a) </w:t>
      </w:r>
      <w:r w:rsidR="00C556F5" w:rsidRPr="005B4DDD">
        <w:rPr>
          <w:spacing w:val="-4"/>
          <w:lang w:val="sq-AL"/>
        </w:rPr>
        <w:t>të dhënat e subjektit;</w:t>
      </w:r>
    </w:p>
    <w:p w:rsidR="00C556F5" w:rsidRPr="005B4DDD" w:rsidRDefault="00304C43" w:rsidP="00C556F5">
      <w:pPr>
        <w:pStyle w:val="Paragrafi"/>
        <w:rPr>
          <w:spacing w:val="-4"/>
          <w:lang w:val="sq-AL"/>
        </w:rPr>
      </w:pPr>
      <w:r w:rsidRPr="005B4DDD">
        <w:rPr>
          <w:spacing w:val="-4"/>
          <w:lang w:val="sq-AL"/>
        </w:rPr>
        <w:t xml:space="preserve">b) </w:t>
      </w:r>
      <w:r w:rsidR="00C556F5" w:rsidRPr="005B4DDD">
        <w:rPr>
          <w:spacing w:val="-4"/>
          <w:lang w:val="sq-AL"/>
        </w:rPr>
        <w:t>itinerarin e lëvizjes e të destinacionit të depos;</w:t>
      </w:r>
    </w:p>
    <w:p w:rsidR="00C556F5" w:rsidRPr="005B4DDD" w:rsidRDefault="00304C43" w:rsidP="00C556F5">
      <w:pPr>
        <w:pStyle w:val="Paragrafi"/>
        <w:rPr>
          <w:spacing w:val="-4"/>
          <w:lang w:val="sq-AL"/>
        </w:rPr>
      </w:pPr>
      <w:r w:rsidRPr="005B4DDD">
        <w:rPr>
          <w:spacing w:val="-4"/>
          <w:lang w:val="sq-AL"/>
        </w:rPr>
        <w:t xml:space="preserve">c) </w:t>
      </w:r>
      <w:r w:rsidR="00C556F5" w:rsidRPr="005B4DDD">
        <w:rPr>
          <w:spacing w:val="-4"/>
          <w:lang w:val="sq-AL"/>
        </w:rPr>
        <w:t>llojin e lëndës e të materialeve plasëse që do të transferohen dhe sasinë përkatëse;</w:t>
      </w:r>
    </w:p>
    <w:p w:rsidR="00C556F5" w:rsidRPr="005B4DDD" w:rsidRDefault="00C556F5" w:rsidP="00C556F5">
      <w:pPr>
        <w:pStyle w:val="Paragrafi"/>
        <w:rPr>
          <w:spacing w:val="-4"/>
          <w:lang w:val="sq-AL"/>
        </w:rPr>
      </w:pPr>
      <w:r w:rsidRPr="005B4DDD">
        <w:rPr>
          <w:spacing w:val="-4"/>
          <w:lang w:val="sq-AL"/>
        </w:rPr>
        <w:t>ç) të dhënat e automjetit që do të bëjë transferimin e lëndës dhe materialeve plasëse;</w:t>
      </w:r>
    </w:p>
    <w:p w:rsidR="00C556F5" w:rsidRPr="005B4DDD" w:rsidRDefault="00304C43" w:rsidP="00C556F5">
      <w:pPr>
        <w:pStyle w:val="Paragrafi"/>
        <w:rPr>
          <w:spacing w:val="-4"/>
          <w:lang w:val="sq-AL"/>
        </w:rPr>
      </w:pPr>
      <w:r w:rsidRPr="005B4DDD">
        <w:rPr>
          <w:spacing w:val="-4"/>
          <w:lang w:val="sq-AL"/>
        </w:rPr>
        <w:t xml:space="preserve">d) </w:t>
      </w:r>
      <w:r w:rsidR="00C556F5" w:rsidRPr="005B4DDD">
        <w:rPr>
          <w:spacing w:val="-4"/>
          <w:lang w:val="sq-AL"/>
        </w:rPr>
        <w:t>të dhënat e drejtuesit të automjetit;</w:t>
      </w:r>
    </w:p>
    <w:p w:rsidR="00C556F5" w:rsidRPr="005B4DDD" w:rsidRDefault="00C556F5" w:rsidP="00C556F5">
      <w:pPr>
        <w:pStyle w:val="Paragrafi"/>
        <w:rPr>
          <w:spacing w:val="-4"/>
          <w:lang w:val="sq-AL"/>
        </w:rPr>
      </w:pPr>
      <w:r w:rsidRPr="005B4DDD">
        <w:rPr>
          <w:spacing w:val="-4"/>
          <w:lang w:val="sq-AL"/>
        </w:rPr>
        <w:t>dh)  kohën në të cilën do të bëhet transferimi;</w:t>
      </w:r>
    </w:p>
    <w:p w:rsidR="00C556F5" w:rsidRPr="005B4DDD" w:rsidRDefault="00C556F5" w:rsidP="00C556F5">
      <w:pPr>
        <w:pStyle w:val="Paragrafi"/>
        <w:rPr>
          <w:spacing w:val="-4"/>
          <w:lang w:val="sq-AL"/>
        </w:rPr>
      </w:pPr>
      <w:r w:rsidRPr="005B4DDD">
        <w:rPr>
          <w:spacing w:val="-4"/>
          <w:lang w:val="sq-AL"/>
        </w:rPr>
        <w:t>e)  të dhënat e zjarrmëtarit që do të shoqërojë lëndën plasëse;</w:t>
      </w:r>
    </w:p>
    <w:p w:rsidR="00C556F5" w:rsidRPr="005B4DDD" w:rsidRDefault="00C556F5" w:rsidP="00C556F5">
      <w:pPr>
        <w:pStyle w:val="Paragrafi"/>
        <w:rPr>
          <w:spacing w:val="-4"/>
          <w:lang w:val="sq-AL"/>
        </w:rPr>
      </w:pPr>
      <w:r w:rsidRPr="005B4DDD">
        <w:rPr>
          <w:spacing w:val="-4"/>
          <w:lang w:val="sq-AL"/>
        </w:rPr>
        <w:t>ë)  të dhënat e punonjësve të SHPSF-së.</w:t>
      </w:r>
    </w:p>
    <w:p w:rsidR="00C556F5" w:rsidRPr="005B4DDD" w:rsidRDefault="00C556F5" w:rsidP="00C556F5">
      <w:pPr>
        <w:pStyle w:val="Paragrafi"/>
        <w:rPr>
          <w:spacing w:val="-4"/>
          <w:lang w:val="sq-AL"/>
        </w:rPr>
      </w:pPr>
      <w:r w:rsidRPr="005B4DDD">
        <w:rPr>
          <w:spacing w:val="-4"/>
          <w:lang w:val="sq-AL"/>
        </w:rPr>
        <w:t>IV. ASGJËSIMI I LËNDËVE PLASËSE PËR PËRDORIM CIVIL TË SKADUARA</w:t>
      </w:r>
    </w:p>
    <w:p w:rsidR="00C556F5" w:rsidRPr="005B4DDD" w:rsidRDefault="00304C43" w:rsidP="00C556F5">
      <w:pPr>
        <w:pStyle w:val="Paragrafi"/>
        <w:rPr>
          <w:spacing w:val="-4"/>
          <w:lang w:val="sq-AL"/>
        </w:rPr>
      </w:pPr>
      <w:r w:rsidRPr="005B4DDD">
        <w:rPr>
          <w:spacing w:val="-4"/>
          <w:lang w:val="sq-AL"/>
        </w:rPr>
        <w:t xml:space="preserve">1. </w:t>
      </w:r>
      <w:r w:rsidR="00C556F5" w:rsidRPr="005B4DDD">
        <w:rPr>
          <w:spacing w:val="-4"/>
          <w:lang w:val="sq-AL"/>
        </w:rPr>
        <w:t>Asgjësimi i lëndëve plasëse për përdorim civil të skaduara mund të kryhet vetëm nga ato subjekti që plotëson këto kritere:</w:t>
      </w:r>
    </w:p>
    <w:p w:rsidR="00C556F5" w:rsidRPr="005B4DDD" w:rsidRDefault="00304C43" w:rsidP="00C556F5">
      <w:pPr>
        <w:pStyle w:val="Paragrafi"/>
        <w:rPr>
          <w:spacing w:val="-4"/>
          <w:lang w:val="sq-AL"/>
        </w:rPr>
      </w:pPr>
      <w:r w:rsidRPr="005B4DDD">
        <w:rPr>
          <w:spacing w:val="-4"/>
          <w:lang w:val="sq-AL"/>
        </w:rPr>
        <w:t xml:space="preserve">a) </w:t>
      </w:r>
      <w:r w:rsidR="00C556F5" w:rsidRPr="005B4DDD">
        <w:rPr>
          <w:spacing w:val="-4"/>
          <w:lang w:val="sq-AL"/>
        </w:rPr>
        <w:t>Të jetë  i pajisur me autorizim për përdorim civil të lëndëve plasëse, lëshuar nga Ministria e Energjisë dhe Industrisë;</w:t>
      </w:r>
    </w:p>
    <w:p w:rsidR="00C556F5" w:rsidRPr="005B4DDD" w:rsidRDefault="00304C43" w:rsidP="00C556F5">
      <w:pPr>
        <w:pStyle w:val="Paragrafi"/>
        <w:rPr>
          <w:spacing w:val="-4"/>
          <w:lang w:val="sq-AL"/>
        </w:rPr>
      </w:pPr>
      <w:r w:rsidRPr="005B4DDD">
        <w:rPr>
          <w:spacing w:val="-4"/>
          <w:lang w:val="sq-AL"/>
        </w:rPr>
        <w:t xml:space="preserve">b) </w:t>
      </w:r>
      <w:r w:rsidR="00C556F5" w:rsidRPr="005B4DDD">
        <w:rPr>
          <w:spacing w:val="-4"/>
          <w:lang w:val="sq-AL"/>
        </w:rPr>
        <w:t>Të ketë përcaktuar vendin ku do të asgjësohen lëndët plasëse për përdorim civil të skaduara;</w:t>
      </w:r>
    </w:p>
    <w:p w:rsidR="00C556F5" w:rsidRPr="005B4DDD" w:rsidRDefault="00304C43" w:rsidP="00C556F5">
      <w:pPr>
        <w:pStyle w:val="Paragrafi"/>
        <w:rPr>
          <w:spacing w:val="-4"/>
          <w:lang w:val="sq-AL"/>
        </w:rPr>
      </w:pPr>
      <w:r w:rsidRPr="005B4DDD">
        <w:rPr>
          <w:spacing w:val="-4"/>
          <w:lang w:val="sq-AL"/>
        </w:rPr>
        <w:t xml:space="preserve">c) </w:t>
      </w:r>
      <w:r w:rsidR="00C556F5" w:rsidRPr="005B4DDD">
        <w:rPr>
          <w:spacing w:val="-4"/>
          <w:lang w:val="sq-AL"/>
        </w:rPr>
        <w:t>Të ketë përcaktuar drejtuesin teknik të punimeve, që do të bëjë asgjësimin;</w:t>
      </w:r>
    </w:p>
    <w:p w:rsidR="00C556F5" w:rsidRPr="005B4DDD" w:rsidRDefault="00C556F5" w:rsidP="00C556F5">
      <w:pPr>
        <w:pStyle w:val="Paragrafi"/>
        <w:rPr>
          <w:spacing w:val="-4"/>
          <w:lang w:val="sq-AL"/>
        </w:rPr>
      </w:pPr>
      <w:r w:rsidRPr="005B4DDD">
        <w:rPr>
          <w:spacing w:val="-4"/>
          <w:lang w:val="sq-AL"/>
        </w:rPr>
        <w:t>ç)  Të ketë përcaktuar sasinë e lëndës plasëse që do të asgjësohet, të ndarë në kapsolla dhe fitila;</w:t>
      </w:r>
    </w:p>
    <w:p w:rsidR="00C556F5" w:rsidRPr="005B4DDD" w:rsidRDefault="00304C43" w:rsidP="00C556F5">
      <w:pPr>
        <w:pStyle w:val="Paragrafi"/>
        <w:rPr>
          <w:spacing w:val="-4"/>
          <w:lang w:val="sq-AL"/>
        </w:rPr>
      </w:pPr>
      <w:r w:rsidRPr="005B4DDD">
        <w:rPr>
          <w:spacing w:val="-4"/>
          <w:lang w:val="sq-AL"/>
        </w:rPr>
        <w:t xml:space="preserve">d) </w:t>
      </w:r>
      <w:r w:rsidR="00C556F5" w:rsidRPr="005B4DDD">
        <w:rPr>
          <w:spacing w:val="-4"/>
          <w:lang w:val="sq-AL"/>
        </w:rPr>
        <w:t>Të jetë i pajisur me autorizim nga Agjencia Rajonale për Mbrojtjen e Mjedisit;</w:t>
      </w:r>
    </w:p>
    <w:p w:rsidR="00C556F5" w:rsidRPr="005B4DDD" w:rsidRDefault="00C556F5" w:rsidP="00C556F5">
      <w:pPr>
        <w:pStyle w:val="Paragrafi"/>
        <w:rPr>
          <w:spacing w:val="-4"/>
          <w:lang w:val="sq-AL"/>
        </w:rPr>
      </w:pPr>
      <w:r w:rsidRPr="005B4DDD">
        <w:rPr>
          <w:spacing w:val="-4"/>
          <w:lang w:val="sq-AL"/>
        </w:rPr>
        <w:t>dh)  Të jetë i pajisur me aktin teknik nga Policia e Mbrojtjes nga Zjarri dhe e Shpëtimit;</w:t>
      </w:r>
    </w:p>
    <w:p w:rsidR="00C556F5" w:rsidRPr="005B4DDD" w:rsidRDefault="00304C43" w:rsidP="00C556F5">
      <w:pPr>
        <w:pStyle w:val="Paragrafi"/>
        <w:rPr>
          <w:spacing w:val="-4"/>
          <w:lang w:val="sq-AL"/>
        </w:rPr>
      </w:pPr>
      <w:r w:rsidRPr="005B4DDD">
        <w:rPr>
          <w:spacing w:val="-4"/>
          <w:lang w:val="sq-AL"/>
        </w:rPr>
        <w:t xml:space="preserve">e)  </w:t>
      </w:r>
      <w:r w:rsidR="00C556F5" w:rsidRPr="005B4DDD">
        <w:rPr>
          <w:spacing w:val="-4"/>
          <w:lang w:val="sq-AL"/>
        </w:rPr>
        <w:t>Të ketë përgatitur aktvlerësimin teknik për sigurimin e jetës së njerëzve, kafshëve dhe vlerave materiale përreth.</w:t>
      </w:r>
    </w:p>
    <w:p w:rsidR="00C556F5" w:rsidRPr="005B4DDD" w:rsidRDefault="00304C43" w:rsidP="00C556F5">
      <w:pPr>
        <w:pStyle w:val="Paragrafi"/>
        <w:rPr>
          <w:spacing w:val="-4"/>
          <w:lang w:val="sq-AL"/>
        </w:rPr>
      </w:pPr>
      <w:r w:rsidRPr="005B4DDD">
        <w:rPr>
          <w:spacing w:val="-4"/>
          <w:lang w:val="sq-AL"/>
        </w:rPr>
        <w:t xml:space="preserve">2. </w:t>
      </w:r>
      <w:r w:rsidR="00C556F5" w:rsidRPr="005B4DDD">
        <w:rPr>
          <w:spacing w:val="-4"/>
          <w:lang w:val="sq-AL"/>
        </w:rPr>
        <w:t>Subjektet e pajisura me autorizim për përdorim civil të lëndëve plasëse duhet të paraqesin kërkesën për autorizim për asgjësimin e lëndëve plasëse për përdorim civil të skaduara, pranë Komisariatit të Policisë që ka juridiksionin mbi vendin ku do të bëhet asgjësimi.</w:t>
      </w:r>
    </w:p>
    <w:p w:rsidR="00C556F5" w:rsidRPr="005B4DDD" w:rsidRDefault="00304C43" w:rsidP="00C556F5">
      <w:pPr>
        <w:pStyle w:val="Paragrafi"/>
        <w:rPr>
          <w:spacing w:val="-4"/>
          <w:lang w:val="sq-AL"/>
        </w:rPr>
      </w:pPr>
      <w:r w:rsidRPr="005B4DDD">
        <w:rPr>
          <w:spacing w:val="-4"/>
          <w:lang w:val="sq-AL"/>
        </w:rPr>
        <w:t xml:space="preserve">3. </w:t>
      </w:r>
      <w:r w:rsidR="00C556F5" w:rsidRPr="005B4DDD">
        <w:rPr>
          <w:spacing w:val="-4"/>
          <w:lang w:val="sq-AL"/>
        </w:rPr>
        <w:t xml:space="preserve">Komisariati i Policisë, brenda 25 ditëve, miraton ose refuzon kërkesën për autorizim të subjektit, sipas kritereve të përcaktuara në pikën 1. </w:t>
      </w:r>
    </w:p>
    <w:p w:rsidR="00C556F5" w:rsidRPr="005B4DDD" w:rsidRDefault="00304C43" w:rsidP="00C556F5">
      <w:pPr>
        <w:pStyle w:val="Paragrafi"/>
        <w:rPr>
          <w:spacing w:val="-4"/>
          <w:lang w:val="sq-AL"/>
        </w:rPr>
      </w:pPr>
      <w:r w:rsidRPr="005B4DDD">
        <w:rPr>
          <w:spacing w:val="-4"/>
          <w:lang w:val="sq-AL"/>
        </w:rPr>
        <w:t xml:space="preserve">4. </w:t>
      </w:r>
      <w:r w:rsidR="00C556F5" w:rsidRPr="005B4DDD">
        <w:rPr>
          <w:spacing w:val="-4"/>
          <w:lang w:val="sq-AL"/>
        </w:rPr>
        <w:t>Në autorizimin për asgjësim të lëndëve plasëse për përdorimcivil të skaduara duhet të përcaktohen:</w:t>
      </w:r>
    </w:p>
    <w:p w:rsidR="00C556F5" w:rsidRPr="005B4DDD" w:rsidRDefault="00304C43" w:rsidP="00C556F5">
      <w:pPr>
        <w:pStyle w:val="Paragrafi"/>
        <w:rPr>
          <w:spacing w:val="-4"/>
          <w:lang w:val="sq-AL"/>
        </w:rPr>
      </w:pPr>
      <w:r w:rsidRPr="005B4DDD">
        <w:rPr>
          <w:spacing w:val="-4"/>
          <w:lang w:val="sq-AL"/>
        </w:rPr>
        <w:t xml:space="preserve">a) </w:t>
      </w:r>
      <w:r w:rsidR="00C556F5" w:rsidRPr="005B4DDD">
        <w:rPr>
          <w:spacing w:val="-4"/>
          <w:lang w:val="sq-AL"/>
        </w:rPr>
        <w:t>të dhënat e subjektit;</w:t>
      </w:r>
    </w:p>
    <w:p w:rsidR="00D02B70" w:rsidRDefault="00D02B70" w:rsidP="00C556F5">
      <w:pPr>
        <w:pStyle w:val="Paragrafi"/>
        <w:rPr>
          <w:spacing w:val="-4"/>
          <w:lang w:val="sq-AL"/>
        </w:rPr>
      </w:pPr>
    </w:p>
    <w:p w:rsidR="00C556F5" w:rsidRPr="005B4DDD" w:rsidRDefault="00304C43" w:rsidP="00C556F5">
      <w:pPr>
        <w:pStyle w:val="Paragrafi"/>
        <w:rPr>
          <w:spacing w:val="-4"/>
          <w:lang w:val="sq-AL"/>
        </w:rPr>
      </w:pPr>
      <w:r w:rsidRPr="005B4DDD">
        <w:rPr>
          <w:spacing w:val="-4"/>
          <w:lang w:val="sq-AL"/>
        </w:rPr>
        <w:t xml:space="preserve">b) </w:t>
      </w:r>
      <w:r w:rsidR="00C556F5" w:rsidRPr="005B4DDD">
        <w:rPr>
          <w:spacing w:val="-4"/>
          <w:lang w:val="sq-AL"/>
        </w:rPr>
        <w:t>vendndodhja e saktë e asgjësimit;</w:t>
      </w:r>
    </w:p>
    <w:p w:rsidR="00C556F5" w:rsidRPr="005B4DDD" w:rsidRDefault="00304C43" w:rsidP="00C556F5">
      <w:pPr>
        <w:pStyle w:val="Paragrafi"/>
        <w:rPr>
          <w:spacing w:val="-4"/>
          <w:lang w:val="sq-AL"/>
        </w:rPr>
      </w:pPr>
      <w:r w:rsidRPr="005B4DDD">
        <w:rPr>
          <w:spacing w:val="-4"/>
          <w:lang w:val="sq-AL"/>
        </w:rPr>
        <w:t xml:space="preserve">c) </w:t>
      </w:r>
      <w:r w:rsidR="00C556F5" w:rsidRPr="005B4DDD">
        <w:rPr>
          <w:spacing w:val="-4"/>
          <w:lang w:val="sq-AL"/>
        </w:rPr>
        <w:t>lloji dhe sasia e lëndës plasëse për të cilën miratohet asgjësimi;</w:t>
      </w:r>
    </w:p>
    <w:p w:rsidR="00C556F5" w:rsidRPr="005B4DDD" w:rsidRDefault="00304C43" w:rsidP="00C556F5">
      <w:pPr>
        <w:pStyle w:val="Paragrafi"/>
        <w:rPr>
          <w:spacing w:val="-4"/>
          <w:lang w:val="sq-AL"/>
        </w:rPr>
      </w:pPr>
      <w:r w:rsidRPr="005B4DDD">
        <w:rPr>
          <w:spacing w:val="-4"/>
          <w:lang w:val="sq-AL"/>
        </w:rPr>
        <w:t xml:space="preserve">ç) </w:t>
      </w:r>
      <w:r w:rsidR="00C556F5" w:rsidRPr="005B4DDD">
        <w:rPr>
          <w:spacing w:val="-4"/>
          <w:lang w:val="sq-AL"/>
        </w:rPr>
        <w:t>të dhënat e drejtuesit teknik të punimeve, që do të bëjë asgjësimin e lëndëve plasëse;</w:t>
      </w:r>
    </w:p>
    <w:p w:rsidR="00C556F5" w:rsidRPr="005B4DDD" w:rsidRDefault="00BA2230" w:rsidP="00C556F5">
      <w:pPr>
        <w:pStyle w:val="Paragrafi"/>
        <w:rPr>
          <w:spacing w:val="-4"/>
          <w:lang w:val="sq-AL"/>
        </w:rPr>
      </w:pPr>
      <w:r>
        <w:rPr>
          <w:spacing w:val="-4"/>
          <w:lang w:val="sq-AL"/>
        </w:rPr>
        <w:t xml:space="preserve">d) </w:t>
      </w:r>
      <w:r w:rsidR="00C556F5" w:rsidRPr="005B4DDD">
        <w:rPr>
          <w:spacing w:val="-4"/>
          <w:lang w:val="sq-AL"/>
        </w:rPr>
        <w:t>data e fillimit dhe data e mbarimit të asgjë</w:t>
      </w:r>
      <w:r>
        <w:rPr>
          <w:spacing w:val="-4"/>
          <w:lang w:val="sq-AL"/>
        </w:rPr>
        <w:t>-</w:t>
      </w:r>
      <w:r w:rsidR="00C556F5" w:rsidRPr="005B4DDD">
        <w:rPr>
          <w:spacing w:val="-4"/>
          <w:lang w:val="sq-AL"/>
        </w:rPr>
        <w:t>simit të lëndës plasëse.</w:t>
      </w:r>
    </w:p>
    <w:p w:rsidR="00C556F5" w:rsidRPr="005B4DDD" w:rsidRDefault="00C556F5" w:rsidP="00C556F5">
      <w:pPr>
        <w:pStyle w:val="Paragrafi"/>
        <w:rPr>
          <w:spacing w:val="-4"/>
          <w:lang w:val="sq-AL"/>
        </w:rPr>
      </w:pPr>
      <w:r w:rsidRPr="005B4DDD">
        <w:rPr>
          <w:spacing w:val="-4"/>
          <w:lang w:val="sq-AL"/>
        </w:rPr>
        <w:t>V.  BESUESHMËRIA</w:t>
      </w:r>
    </w:p>
    <w:p w:rsidR="00C556F5" w:rsidRPr="005B4DDD" w:rsidRDefault="00304C43" w:rsidP="00C556F5">
      <w:pPr>
        <w:pStyle w:val="Paragrafi"/>
        <w:rPr>
          <w:spacing w:val="-4"/>
          <w:lang w:val="sq-AL"/>
        </w:rPr>
      </w:pPr>
      <w:r w:rsidRPr="005B4DDD">
        <w:rPr>
          <w:spacing w:val="-4"/>
          <w:lang w:val="sq-AL"/>
        </w:rPr>
        <w:t xml:space="preserve">1. </w:t>
      </w:r>
      <w:r w:rsidR="00C556F5" w:rsidRPr="005B4DDD">
        <w:rPr>
          <w:spacing w:val="-4"/>
          <w:lang w:val="sq-AL"/>
        </w:rPr>
        <w:t>Ministria e Mbrojtjes pajis personin juridik apo fizik me licencë për import, eksport dhe prodhim të lëndëve plasëse për përdorim civil dhe lëndëve piroteknike fishekzjarrë, pasi të jetë pajisur me vërtetim besueshmërie, të lëshuar nga Komisariati i Policisë ku i interesuari ka vendbanimin</w:t>
      </w:r>
      <w:r w:rsidR="00606D12">
        <w:rPr>
          <w:spacing w:val="-4"/>
          <w:lang w:val="sq-AL"/>
        </w:rPr>
        <w:t>.</w:t>
      </w:r>
    </w:p>
    <w:p w:rsidR="00C556F5" w:rsidRPr="005B4DDD" w:rsidRDefault="00304C43" w:rsidP="00304C43">
      <w:pPr>
        <w:pStyle w:val="Paragrafi"/>
        <w:rPr>
          <w:spacing w:val="-4"/>
          <w:lang w:val="sq-AL"/>
        </w:rPr>
      </w:pPr>
      <w:r w:rsidRPr="005B4DDD">
        <w:rPr>
          <w:spacing w:val="-4"/>
          <w:lang w:val="sq-AL"/>
        </w:rPr>
        <w:t xml:space="preserve">2. </w:t>
      </w:r>
      <w:r w:rsidR="00C556F5" w:rsidRPr="005B4DDD">
        <w:rPr>
          <w:spacing w:val="-4"/>
          <w:lang w:val="sq-AL"/>
        </w:rPr>
        <w:t>Ministria e Energjisë dhe Industrisë pajis personin juridik apo fizik me autorizim për përdorim civil të lëndëve plasëse, pasi të jetë pajisur me vërtetim besueshmërie, të lëshuar nga Komisariati i Policisë ku i interesuari ka vendbanimin.</w:t>
      </w:r>
    </w:p>
    <w:p w:rsidR="00C556F5" w:rsidRPr="005B4DDD" w:rsidRDefault="00304C43" w:rsidP="00C556F5">
      <w:pPr>
        <w:pStyle w:val="Paragrafi"/>
        <w:rPr>
          <w:spacing w:val="-4"/>
          <w:lang w:val="sq-AL"/>
        </w:rPr>
      </w:pPr>
      <w:r w:rsidRPr="005B4DDD">
        <w:rPr>
          <w:spacing w:val="-4"/>
          <w:lang w:val="sq-AL"/>
        </w:rPr>
        <w:t xml:space="preserve">3. </w:t>
      </w:r>
      <w:r w:rsidR="00C556F5" w:rsidRPr="005B4DDD">
        <w:rPr>
          <w:spacing w:val="-4"/>
          <w:lang w:val="sq-AL"/>
        </w:rPr>
        <w:t>Përfaqësuesi ligjor i personit juridik apo fizik (subjekti), që të ushtrojë veprimtarinë me lëndët plasëse për përdorim civil, duhet të plotësojë këto kritere:</w:t>
      </w:r>
    </w:p>
    <w:p w:rsidR="00C556F5" w:rsidRPr="005B4DDD" w:rsidRDefault="00304C43" w:rsidP="00C556F5">
      <w:pPr>
        <w:pStyle w:val="Paragrafi"/>
        <w:rPr>
          <w:spacing w:val="-4"/>
          <w:lang w:val="sq-AL"/>
        </w:rPr>
      </w:pPr>
      <w:r w:rsidRPr="005B4DDD">
        <w:rPr>
          <w:spacing w:val="-4"/>
          <w:lang w:val="sq-AL"/>
        </w:rPr>
        <w:t xml:space="preserve">a) </w:t>
      </w:r>
      <w:r w:rsidR="00C556F5" w:rsidRPr="005B4DDD">
        <w:rPr>
          <w:spacing w:val="-4"/>
          <w:lang w:val="sq-AL"/>
        </w:rPr>
        <w:t>Të mos ketë qenë i dënuar më parë me vendim të formës së prerë për vepra penale të kryera me dashje;</w:t>
      </w:r>
    </w:p>
    <w:p w:rsidR="00C556F5" w:rsidRPr="005B4DDD" w:rsidRDefault="00304C43" w:rsidP="00C556F5">
      <w:pPr>
        <w:pStyle w:val="Paragrafi"/>
        <w:rPr>
          <w:spacing w:val="-4"/>
          <w:lang w:val="sq-AL"/>
        </w:rPr>
      </w:pPr>
      <w:r w:rsidRPr="005B4DDD">
        <w:rPr>
          <w:spacing w:val="-4"/>
          <w:lang w:val="sq-AL"/>
        </w:rPr>
        <w:t xml:space="preserve">b) </w:t>
      </w:r>
      <w:r w:rsidR="00C556F5" w:rsidRPr="005B4DDD">
        <w:rPr>
          <w:spacing w:val="-4"/>
          <w:lang w:val="sq-AL"/>
        </w:rPr>
        <w:t>Të mos ketë qenë apo të jetë i evidentuar për raste të kundërshtimit me dhunë ndaj punonjësve të Policisë së Shtetit, nëpunësve publikë ose për veprat penale të dhunës në familje, për çështje me objekt të hakmarrjes ose gjakmarrjes;</w:t>
      </w:r>
    </w:p>
    <w:p w:rsidR="00C556F5" w:rsidRPr="005B4DDD" w:rsidRDefault="00304C43" w:rsidP="00C556F5">
      <w:pPr>
        <w:pStyle w:val="Paragrafi"/>
        <w:rPr>
          <w:spacing w:val="-4"/>
          <w:lang w:val="sq-AL"/>
        </w:rPr>
      </w:pPr>
      <w:r w:rsidRPr="005B4DDD">
        <w:rPr>
          <w:spacing w:val="-4"/>
          <w:lang w:val="sq-AL"/>
        </w:rPr>
        <w:t xml:space="preserve">c) </w:t>
      </w:r>
      <w:r w:rsidR="00C556F5" w:rsidRPr="005B4DDD">
        <w:rPr>
          <w:spacing w:val="-4"/>
          <w:lang w:val="sq-AL"/>
        </w:rPr>
        <w:t xml:space="preserve">Të jetë i aftë nga ana fizike e mendore; </w:t>
      </w:r>
    </w:p>
    <w:p w:rsidR="00C556F5" w:rsidRPr="005B4DDD" w:rsidRDefault="00C556F5" w:rsidP="00C556F5">
      <w:pPr>
        <w:pStyle w:val="Paragrafi"/>
        <w:rPr>
          <w:spacing w:val="-4"/>
          <w:lang w:val="sq-AL"/>
        </w:rPr>
      </w:pPr>
      <w:r w:rsidRPr="005B4DDD">
        <w:rPr>
          <w:spacing w:val="-4"/>
          <w:lang w:val="sq-AL"/>
        </w:rPr>
        <w:t>ç) Të gëzojë besueshmëri, sipas ligjit.</w:t>
      </w:r>
    </w:p>
    <w:p w:rsidR="00C556F5" w:rsidRPr="005B4DDD" w:rsidRDefault="00304C43" w:rsidP="00C556F5">
      <w:pPr>
        <w:pStyle w:val="Paragrafi"/>
        <w:rPr>
          <w:spacing w:val="-4"/>
          <w:lang w:val="sq-AL"/>
        </w:rPr>
      </w:pPr>
      <w:r w:rsidRPr="005B4DDD">
        <w:rPr>
          <w:spacing w:val="-4"/>
          <w:lang w:val="sq-AL"/>
        </w:rPr>
        <w:t xml:space="preserve">4. </w:t>
      </w:r>
      <w:r w:rsidR="00C556F5" w:rsidRPr="005B4DDD">
        <w:rPr>
          <w:spacing w:val="-4"/>
          <w:lang w:val="sq-AL"/>
        </w:rPr>
        <w:t>Verifikimi i kritereve të sipërpërmendura bëhet nga Komisariati i Policisë ku subjekti zhvillon aktivitetin, në përputhje me legjislacionin në fuqi për fushat përkatëse, nëpërmjet këtij dokumentacioni:</w:t>
      </w:r>
    </w:p>
    <w:p w:rsidR="00C556F5" w:rsidRPr="005B4DDD" w:rsidRDefault="00304C43" w:rsidP="00C556F5">
      <w:pPr>
        <w:pStyle w:val="Paragrafi"/>
        <w:rPr>
          <w:spacing w:val="-4"/>
          <w:lang w:val="sq-AL"/>
        </w:rPr>
      </w:pPr>
      <w:r w:rsidRPr="005B4DDD">
        <w:rPr>
          <w:spacing w:val="-4"/>
          <w:lang w:val="sq-AL"/>
        </w:rPr>
        <w:t xml:space="preserve">a) </w:t>
      </w:r>
      <w:r w:rsidR="00C556F5" w:rsidRPr="005B4DDD">
        <w:rPr>
          <w:spacing w:val="-4"/>
          <w:lang w:val="sq-AL"/>
        </w:rPr>
        <w:t>Letërnjoftimit të personit që kërkon të ushtrojë veprimtarinë me lëndë plasëse për përdorim civil;</w:t>
      </w:r>
    </w:p>
    <w:p w:rsidR="00C556F5" w:rsidRPr="005B4DDD" w:rsidRDefault="00304C43" w:rsidP="00C556F5">
      <w:pPr>
        <w:pStyle w:val="Paragrafi"/>
        <w:rPr>
          <w:spacing w:val="-4"/>
          <w:lang w:val="sq-AL"/>
        </w:rPr>
      </w:pPr>
      <w:r w:rsidRPr="005B4DDD">
        <w:rPr>
          <w:spacing w:val="-4"/>
          <w:lang w:val="sq-AL"/>
        </w:rPr>
        <w:t xml:space="preserve">b) </w:t>
      </w:r>
      <w:r w:rsidR="00C556F5" w:rsidRPr="005B4DDD">
        <w:rPr>
          <w:spacing w:val="-4"/>
          <w:lang w:val="sq-AL"/>
        </w:rPr>
        <w:t>Raportit mjekësor ku të vërtetohet gjendja fizike dhe psikike;</w:t>
      </w:r>
    </w:p>
    <w:p w:rsidR="00C556F5" w:rsidRPr="005B4DDD" w:rsidRDefault="00304C43" w:rsidP="00C556F5">
      <w:pPr>
        <w:pStyle w:val="Paragrafi"/>
        <w:rPr>
          <w:spacing w:val="-4"/>
          <w:lang w:val="sq-AL"/>
        </w:rPr>
      </w:pPr>
      <w:r w:rsidRPr="005B4DDD">
        <w:rPr>
          <w:spacing w:val="-4"/>
          <w:lang w:val="sq-AL"/>
        </w:rPr>
        <w:t xml:space="preserve">c) </w:t>
      </w:r>
      <w:r w:rsidR="00C556F5" w:rsidRPr="005B4DDD">
        <w:rPr>
          <w:spacing w:val="-4"/>
          <w:lang w:val="sq-AL"/>
        </w:rPr>
        <w:t>Certifikatës së gjendjes gjyqësore;</w:t>
      </w:r>
    </w:p>
    <w:p w:rsidR="00C556F5" w:rsidRPr="005B4DDD" w:rsidRDefault="00C556F5" w:rsidP="00C556F5">
      <w:pPr>
        <w:pStyle w:val="Paragrafi"/>
        <w:rPr>
          <w:spacing w:val="-4"/>
          <w:lang w:val="sq-AL"/>
        </w:rPr>
      </w:pPr>
      <w:r w:rsidRPr="005B4DDD">
        <w:rPr>
          <w:spacing w:val="-4"/>
          <w:lang w:val="sq-AL"/>
        </w:rPr>
        <w:t>ç) Vërtetimit të besueshmërisë së shtetasit;</w:t>
      </w:r>
    </w:p>
    <w:p w:rsidR="00C556F5" w:rsidRPr="005B4DDD" w:rsidRDefault="00304C43" w:rsidP="00C556F5">
      <w:pPr>
        <w:pStyle w:val="Paragrafi"/>
        <w:rPr>
          <w:spacing w:val="-4"/>
          <w:lang w:val="sq-AL"/>
        </w:rPr>
      </w:pPr>
      <w:r w:rsidRPr="005B4DDD">
        <w:rPr>
          <w:spacing w:val="-4"/>
          <w:lang w:val="sq-AL"/>
        </w:rPr>
        <w:t>d)</w:t>
      </w:r>
      <w:r w:rsidR="00C556F5" w:rsidRPr="005B4DDD">
        <w:rPr>
          <w:spacing w:val="-4"/>
          <w:lang w:val="sq-AL"/>
        </w:rPr>
        <w:t xml:space="preserve"> Dy fotografi 6x4 cm;</w:t>
      </w:r>
    </w:p>
    <w:p w:rsidR="00C556F5" w:rsidRPr="005B4DDD" w:rsidRDefault="00304C43" w:rsidP="00C556F5">
      <w:pPr>
        <w:pStyle w:val="Paragrafi"/>
        <w:rPr>
          <w:spacing w:val="-4"/>
          <w:lang w:val="sq-AL"/>
        </w:rPr>
      </w:pPr>
      <w:r w:rsidRPr="005B4DDD">
        <w:rPr>
          <w:spacing w:val="-4"/>
          <w:lang w:val="sq-AL"/>
        </w:rPr>
        <w:t>dh)</w:t>
      </w:r>
      <w:r w:rsidR="00C556F5" w:rsidRPr="005B4DDD">
        <w:rPr>
          <w:spacing w:val="-4"/>
          <w:lang w:val="sq-AL"/>
        </w:rPr>
        <w:t xml:space="preserve"> Për shtetasit e huaj, vërtetimit të gjendjes gjyqësore nga vendet në të cilat ka pasur vendbanimin apo vendqëndrimin në 10 vitet e fundit (vetëm në origjinal).</w:t>
      </w:r>
    </w:p>
    <w:p w:rsidR="00C556F5" w:rsidRPr="005B4DDD" w:rsidRDefault="00304C43" w:rsidP="00C556F5">
      <w:pPr>
        <w:pStyle w:val="Paragrafi"/>
        <w:rPr>
          <w:spacing w:val="-4"/>
          <w:lang w:val="sq-AL"/>
        </w:rPr>
      </w:pPr>
      <w:r w:rsidRPr="005B4DDD">
        <w:rPr>
          <w:spacing w:val="-4"/>
          <w:lang w:val="sq-AL"/>
        </w:rPr>
        <w:t xml:space="preserve">5. </w:t>
      </w:r>
      <w:r w:rsidR="00C556F5" w:rsidRPr="005B4DDD">
        <w:rPr>
          <w:spacing w:val="-4"/>
          <w:lang w:val="sq-AL"/>
        </w:rPr>
        <w:t>Të interesuarit i kthehet përgjigjja me shkrim nëse i plotëson ose jo kriteret ligjore, brenda 15 ditëve, dhe dokumenti i vërtetim</w:t>
      </w:r>
      <w:r w:rsidRPr="005B4DDD">
        <w:rPr>
          <w:spacing w:val="-4"/>
          <w:lang w:val="sq-AL"/>
        </w:rPr>
        <w:t>i</w:t>
      </w:r>
      <w:r w:rsidR="00C556F5" w:rsidRPr="005B4DDD">
        <w:rPr>
          <w:spacing w:val="-4"/>
          <w:lang w:val="sq-AL"/>
        </w:rPr>
        <w:t>t të besueshmërisë mbahet në dosjen e subjektit.</w:t>
      </w:r>
    </w:p>
    <w:p w:rsidR="00C556F5" w:rsidRPr="005B4DDD" w:rsidRDefault="00304C43" w:rsidP="00C556F5">
      <w:pPr>
        <w:pStyle w:val="Paragrafi"/>
        <w:rPr>
          <w:spacing w:val="-4"/>
          <w:lang w:val="sq-AL"/>
        </w:rPr>
      </w:pPr>
      <w:r w:rsidRPr="005B4DDD">
        <w:rPr>
          <w:spacing w:val="-4"/>
          <w:lang w:val="sq-AL"/>
        </w:rPr>
        <w:t>VI.</w:t>
      </w:r>
      <w:r w:rsidR="00C556F5" w:rsidRPr="005B4DDD">
        <w:rPr>
          <w:spacing w:val="-4"/>
          <w:lang w:val="sq-AL"/>
        </w:rPr>
        <w:t xml:space="preserve"> RAPORTIMI I TË DHËNAVE PËR SUBJEKTET E LICENCUARA PËR IMPORT, EKSPORT, PRODHIM DHE PËR PËRDORIM CIVIL TË LËNDËVE PLASËSE </w:t>
      </w:r>
    </w:p>
    <w:p w:rsidR="00C556F5" w:rsidRPr="005B4DDD" w:rsidRDefault="00304C43" w:rsidP="00C556F5">
      <w:pPr>
        <w:pStyle w:val="Paragrafi"/>
        <w:rPr>
          <w:spacing w:val="-4"/>
          <w:lang w:val="sq-AL"/>
        </w:rPr>
      </w:pPr>
      <w:r w:rsidRPr="005B4DDD">
        <w:rPr>
          <w:spacing w:val="-4"/>
          <w:lang w:val="sq-AL"/>
        </w:rPr>
        <w:t xml:space="preserve">1. </w:t>
      </w:r>
      <w:r w:rsidR="00C556F5" w:rsidRPr="005B4DDD">
        <w:rPr>
          <w:spacing w:val="-4"/>
          <w:lang w:val="sq-AL"/>
        </w:rPr>
        <w:t>Ministria e Mbrojtjes dërgon pranë ministrisë përgjegjëse për rendin dhe sigurinë publike të dhënat e subjekteve të regjistruara në regjistrin shtetëror për lëndët plasëse, sipas pikave të mëposhtme:</w:t>
      </w:r>
    </w:p>
    <w:p w:rsidR="00C556F5" w:rsidRPr="005B4DDD" w:rsidRDefault="00304C43" w:rsidP="00C556F5">
      <w:pPr>
        <w:pStyle w:val="Paragrafi"/>
        <w:rPr>
          <w:spacing w:val="-4"/>
          <w:lang w:val="sq-AL"/>
        </w:rPr>
      </w:pPr>
      <w:r w:rsidRPr="005B4DDD">
        <w:rPr>
          <w:spacing w:val="-4"/>
          <w:lang w:val="sq-AL"/>
        </w:rPr>
        <w:t xml:space="preserve">a) </w:t>
      </w:r>
      <w:r w:rsidR="00C556F5" w:rsidRPr="005B4DDD">
        <w:rPr>
          <w:spacing w:val="-4"/>
          <w:lang w:val="sq-AL"/>
        </w:rPr>
        <w:t xml:space="preserve">Një kopje të licencës së importit, eksportit të lëndëve plasëse në momentin e lëshimit; </w:t>
      </w:r>
    </w:p>
    <w:p w:rsidR="00C556F5" w:rsidRPr="005B4DDD" w:rsidRDefault="00304C43" w:rsidP="00C556F5">
      <w:pPr>
        <w:pStyle w:val="Paragrafi"/>
        <w:rPr>
          <w:spacing w:val="-4"/>
          <w:lang w:val="sq-AL"/>
        </w:rPr>
      </w:pPr>
      <w:r w:rsidRPr="005B4DDD">
        <w:rPr>
          <w:spacing w:val="-4"/>
          <w:lang w:val="sq-AL"/>
        </w:rPr>
        <w:t xml:space="preserve">b) </w:t>
      </w:r>
      <w:r w:rsidR="00C556F5" w:rsidRPr="005B4DDD">
        <w:rPr>
          <w:spacing w:val="-4"/>
          <w:lang w:val="sq-AL"/>
        </w:rPr>
        <w:t>Çdo tre muaj, një kopje të regjistrit shtetëror të lëndëve plasëse për përdorim civil, me shkresë zyrtare dhe në mënyrë elektronike.</w:t>
      </w:r>
    </w:p>
    <w:p w:rsidR="00C556F5" w:rsidRPr="005B4DDD" w:rsidRDefault="00C556F5" w:rsidP="00C556F5">
      <w:pPr>
        <w:pStyle w:val="Paragrafi"/>
        <w:rPr>
          <w:spacing w:val="-4"/>
          <w:lang w:val="sq-AL"/>
        </w:rPr>
      </w:pPr>
      <w:r w:rsidRPr="005B4DDD">
        <w:rPr>
          <w:spacing w:val="-4"/>
          <w:lang w:val="sq-AL"/>
        </w:rPr>
        <w:t>2. Ministria e Energjisë dhe Industrisë dërgon pranë ministrisë përgjegjëse për rendin dhe sigurinë publike një kopje për çdo autorizim për përdorim civil të lëndëve plasëse, të lëshuar subjekteve.</w:t>
      </w:r>
    </w:p>
    <w:p w:rsidR="00C556F5" w:rsidRPr="005B4DDD" w:rsidRDefault="00C556F5" w:rsidP="00C556F5">
      <w:pPr>
        <w:pStyle w:val="Paragrafi"/>
        <w:rPr>
          <w:spacing w:val="-4"/>
          <w:lang w:val="sq-AL"/>
        </w:rPr>
      </w:pPr>
      <w:r w:rsidRPr="005B4DDD">
        <w:rPr>
          <w:spacing w:val="-4"/>
          <w:lang w:val="sq-AL"/>
        </w:rPr>
        <w:t xml:space="preserve"> VII. KONTROLLI I SUBJEKTEVE QË USHTROJNË VEPRIMTARI ME LËNDË PLASËSE PËR PËRDORIM CIVIL </w:t>
      </w:r>
    </w:p>
    <w:p w:rsidR="00C556F5" w:rsidRPr="005B4DDD" w:rsidRDefault="00304C43" w:rsidP="00C556F5">
      <w:pPr>
        <w:pStyle w:val="Paragrafi"/>
        <w:rPr>
          <w:spacing w:val="-4"/>
          <w:lang w:val="sq-AL"/>
        </w:rPr>
      </w:pPr>
      <w:r w:rsidRPr="005B4DDD">
        <w:rPr>
          <w:spacing w:val="-4"/>
          <w:lang w:val="sq-AL"/>
        </w:rPr>
        <w:t xml:space="preserve">1. </w:t>
      </w:r>
      <w:r w:rsidR="00C556F5" w:rsidRPr="005B4DDD">
        <w:rPr>
          <w:spacing w:val="-4"/>
          <w:lang w:val="sq-AL"/>
        </w:rPr>
        <w:t>Policia e Shtetit, Ministria e Mbrojtjes, Policia e Mbrojtjes nga Zjarri dhe  e Shpëtimit, Reparti i Inspektim-Shpëtim Minierave dhe institucionet e tjera të specializuara shtetërore, të parashikuara me ligj, për qëllimet e përcaktuara në këtë vendim dhe në rregulloren e ministrit të Punëve të Brendshme, kanë të drejtë të kryejnë kontrolle dhe verifikime, rast pas rasti, në depot e magazinimit, gjatë transferimit dhe asgjësimit të lëndëve plasëse për përdorim civil dhe në magazinimin e lëndëve piroteknike fishekzjarrë.</w:t>
      </w:r>
    </w:p>
    <w:p w:rsidR="00C556F5" w:rsidRPr="005B4DDD" w:rsidRDefault="00304C43" w:rsidP="00C556F5">
      <w:pPr>
        <w:pStyle w:val="Paragrafi"/>
        <w:rPr>
          <w:spacing w:val="-4"/>
          <w:lang w:val="sq-AL"/>
        </w:rPr>
      </w:pPr>
      <w:r w:rsidRPr="005B4DDD">
        <w:rPr>
          <w:spacing w:val="-4"/>
          <w:lang w:val="sq-AL"/>
        </w:rPr>
        <w:t xml:space="preserve">2. </w:t>
      </w:r>
      <w:r w:rsidR="00C556F5" w:rsidRPr="005B4DDD">
        <w:rPr>
          <w:spacing w:val="-4"/>
          <w:lang w:val="sq-AL"/>
        </w:rPr>
        <w:t>Policia e Shtetit vendos marrjen e masave administrative, me pezullim, gjobë apo heqjen e autorizimit në këto raste:</w:t>
      </w:r>
    </w:p>
    <w:p w:rsidR="00C556F5" w:rsidRPr="005B4DDD" w:rsidRDefault="00304C43" w:rsidP="00C556F5">
      <w:pPr>
        <w:pStyle w:val="Paragrafi"/>
        <w:rPr>
          <w:spacing w:val="-4"/>
          <w:lang w:val="sq-AL"/>
        </w:rPr>
      </w:pPr>
      <w:r w:rsidRPr="005B4DDD">
        <w:rPr>
          <w:spacing w:val="-4"/>
          <w:lang w:val="sq-AL"/>
        </w:rPr>
        <w:t xml:space="preserve">a) </w:t>
      </w:r>
      <w:r w:rsidR="00C556F5" w:rsidRPr="005B4DDD">
        <w:rPr>
          <w:spacing w:val="-4"/>
          <w:lang w:val="sq-AL"/>
        </w:rPr>
        <w:t>Kur gjatë verifikimeve dhe kontrolleve të ushtruara vëren se, pas pajisjes me autorizim, subjekti përgjatë ushtrimit të veprimtarisë humbet ose ndryshon kushtet dhe kriteret e përcaktuara për dhënien e autorizimit, vendos pezullimin e autorizimit deri në përmirësimin e kushteve.</w:t>
      </w:r>
    </w:p>
    <w:p w:rsidR="00C556F5" w:rsidRPr="005B4DDD" w:rsidRDefault="00304C43" w:rsidP="00C556F5">
      <w:pPr>
        <w:pStyle w:val="Paragrafi"/>
        <w:rPr>
          <w:spacing w:val="-4"/>
          <w:lang w:val="sq-AL"/>
        </w:rPr>
      </w:pPr>
      <w:r w:rsidRPr="005B4DDD">
        <w:rPr>
          <w:spacing w:val="-4"/>
          <w:lang w:val="sq-AL"/>
        </w:rPr>
        <w:t xml:space="preserve">b) </w:t>
      </w:r>
      <w:r w:rsidR="00C556F5" w:rsidRPr="005B4DDD">
        <w:rPr>
          <w:spacing w:val="-4"/>
          <w:lang w:val="sq-AL"/>
        </w:rPr>
        <w:t>Autorizimi për magazinimin, transferimin dhe asgjësimin e lëndëve plasëse hiqet në rastet kur:</w:t>
      </w:r>
    </w:p>
    <w:p w:rsidR="00D02B70" w:rsidRDefault="00D02B70" w:rsidP="00C556F5">
      <w:pPr>
        <w:pStyle w:val="Paragrafi"/>
        <w:rPr>
          <w:spacing w:val="-4"/>
          <w:lang w:val="sq-AL"/>
        </w:rPr>
      </w:pPr>
    </w:p>
    <w:p w:rsidR="00C556F5" w:rsidRPr="005B4DDD" w:rsidRDefault="00645688" w:rsidP="00C556F5">
      <w:pPr>
        <w:pStyle w:val="Paragrafi"/>
        <w:rPr>
          <w:spacing w:val="-4"/>
          <w:lang w:val="sq-AL"/>
        </w:rPr>
      </w:pPr>
      <w:r w:rsidRPr="005B4DDD">
        <w:rPr>
          <w:spacing w:val="-4"/>
          <w:lang w:val="sq-AL"/>
        </w:rPr>
        <w:t xml:space="preserve">i) </w:t>
      </w:r>
      <w:r w:rsidR="00C556F5" w:rsidRPr="005B4DDD">
        <w:rPr>
          <w:spacing w:val="-4"/>
          <w:lang w:val="sq-AL"/>
        </w:rPr>
        <w:t>gjatë verifikimeve dhe kontrolleve të ushtruara vëren përsëritjen e pajustifikuar të shkeljeve, të përcaktuara në shkronjën “a”;</w:t>
      </w:r>
    </w:p>
    <w:p w:rsidR="00C556F5" w:rsidRPr="005B4DDD" w:rsidRDefault="00645688" w:rsidP="00C556F5">
      <w:pPr>
        <w:pStyle w:val="Paragrafi"/>
        <w:rPr>
          <w:spacing w:val="-4"/>
          <w:lang w:val="sq-AL"/>
        </w:rPr>
      </w:pPr>
      <w:r w:rsidRPr="005B4DDD">
        <w:rPr>
          <w:spacing w:val="-4"/>
          <w:lang w:val="sq-AL"/>
        </w:rPr>
        <w:t xml:space="preserve">ii) </w:t>
      </w:r>
      <w:r w:rsidR="00C556F5" w:rsidRPr="005B4DDD">
        <w:rPr>
          <w:spacing w:val="-4"/>
          <w:lang w:val="sq-AL"/>
        </w:rPr>
        <w:t>subjekti kryen vepër penale, që lidhet me ushtrimin e veprimtarisë për magazinimin, transferimin dhe asgjësimin e lëndëve plasëse, për përdorim civil, si dhe lëndëve piroteknike fishekzjarrë apo që cenon jetën dhe shëndetin e njeriut;</w:t>
      </w:r>
    </w:p>
    <w:p w:rsidR="00C556F5" w:rsidRPr="005B4DDD" w:rsidRDefault="00645688" w:rsidP="00C556F5">
      <w:pPr>
        <w:pStyle w:val="Paragrafi"/>
        <w:rPr>
          <w:spacing w:val="-4"/>
          <w:lang w:val="sq-AL"/>
        </w:rPr>
      </w:pPr>
      <w:r w:rsidRPr="005B4DDD">
        <w:rPr>
          <w:spacing w:val="-4"/>
          <w:lang w:val="sq-AL"/>
        </w:rPr>
        <w:t xml:space="preserve">iii) </w:t>
      </w:r>
      <w:r w:rsidR="00C556F5" w:rsidRPr="005B4DDD">
        <w:rPr>
          <w:spacing w:val="-4"/>
          <w:lang w:val="sq-AL"/>
        </w:rPr>
        <w:t>Subjekti, gjatë ushtrimit të veprimtarisë që lidhet me  magazinimin, transferimin dhe asgjësimin e lëndëve plasëse për përdorim civil, lëndëve piroteknike fishekzjarrë, rrezikon jetën e kafshëve dhe mjedisin.</w:t>
      </w:r>
    </w:p>
    <w:p w:rsidR="00C556F5" w:rsidRPr="005B4DDD" w:rsidRDefault="00645688" w:rsidP="00C556F5">
      <w:pPr>
        <w:pStyle w:val="Paragrafi"/>
        <w:rPr>
          <w:spacing w:val="-4"/>
          <w:lang w:val="sq-AL"/>
        </w:rPr>
      </w:pPr>
      <w:r w:rsidRPr="005B4DDD">
        <w:rPr>
          <w:spacing w:val="-4"/>
          <w:lang w:val="sq-AL"/>
        </w:rPr>
        <w:t xml:space="preserve">3. </w:t>
      </w:r>
      <w:r w:rsidR="00C556F5" w:rsidRPr="005B4DDD">
        <w:rPr>
          <w:spacing w:val="-4"/>
          <w:lang w:val="sq-AL"/>
        </w:rPr>
        <w:t>Dispozitat e kreut VII zbatohen edhe për subjektet që magazinojnë lëndë piroteknike fishekzjarrë.</w:t>
      </w:r>
    </w:p>
    <w:p w:rsidR="00C556F5" w:rsidRPr="005B4DDD" w:rsidRDefault="00645688" w:rsidP="00C556F5">
      <w:pPr>
        <w:pStyle w:val="Paragrafi"/>
        <w:rPr>
          <w:spacing w:val="-4"/>
          <w:lang w:val="sq-AL"/>
        </w:rPr>
      </w:pPr>
      <w:r w:rsidRPr="005B4DDD">
        <w:rPr>
          <w:spacing w:val="-4"/>
          <w:lang w:val="sq-AL"/>
        </w:rPr>
        <w:t xml:space="preserve">4. </w:t>
      </w:r>
      <w:r w:rsidR="00C556F5" w:rsidRPr="005B4DDD">
        <w:rPr>
          <w:spacing w:val="-4"/>
          <w:lang w:val="sq-AL"/>
        </w:rPr>
        <w:t xml:space="preserve">Subjektet e interesuara mund të ankohen kundër masave administrative brenda 30 ditëve nga data e marrjes dijeni në gjykatën administrative. </w:t>
      </w:r>
    </w:p>
    <w:p w:rsidR="00C556F5" w:rsidRPr="005B4DDD" w:rsidRDefault="00645688" w:rsidP="00C556F5">
      <w:pPr>
        <w:pStyle w:val="Paragrafi"/>
        <w:rPr>
          <w:spacing w:val="-4"/>
          <w:lang w:val="sq-AL"/>
        </w:rPr>
      </w:pPr>
      <w:r w:rsidRPr="005B4DDD">
        <w:rPr>
          <w:spacing w:val="-4"/>
          <w:lang w:val="sq-AL"/>
        </w:rPr>
        <w:t xml:space="preserve">5. </w:t>
      </w:r>
      <w:r w:rsidR="00C556F5" w:rsidRPr="005B4DDD">
        <w:rPr>
          <w:spacing w:val="-4"/>
          <w:lang w:val="sq-AL"/>
        </w:rPr>
        <w:t>Subjekti, që shkel rregullat gjatë ushtrimit të veprimtarisë për magazinimin, transferimin dhe asgjësimin e lëndëve plasëse për përdorim civil, dënohet sipas legjislacionit në fuqi.</w:t>
      </w:r>
    </w:p>
    <w:p w:rsidR="00C556F5" w:rsidRPr="005B4DDD" w:rsidRDefault="00C556F5" w:rsidP="00C556F5">
      <w:pPr>
        <w:pStyle w:val="Paragrafi"/>
        <w:rPr>
          <w:spacing w:val="-4"/>
          <w:lang w:val="sq-AL"/>
        </w:rPr>
      </w:pPr>
      <w:r w:rsidRPr="005B4DDD">
        <w:rPr>
          <w:spacing w:val="-4"/>
          <w:lang w:val="sq-AL"/>
        </w:rPr>
        <w:t>VIII.  DISPOZITA TË FUNDIT</w:t>
      </w:r>
    </w:p>
    <w:p w:rsidR="00C556F5" w:rsidRPr="005B4DDD" w:rsidRDefault="00645688" w:rsidP="00C556F5">
      <w:pPr>
        <w:pStyle w:val="Paragrafi"/>
        <w:rPr>
          <w:spacing w:val="-4"/>
          <w:lang w:val="sq-AL"/>
        </w:rPr>
      </w:pPr>
      <w:r w:rsidRPr="005B4DDD">
        <w:rPr>
          <w:spacing w:val="-4"/>
          <w:lang w:val="sq-AL"/>
        </w:rPr>
        <w:t xml:space="preserve">1. </w:t>
      </w:r>
      <w:r w:rsidR="00C556F5" w:rsidRPr="005B4DDD">
        <w:rPr>
          <w:spacing w:val="-4"/>
          <w:lang w:val="sq-AL"/>
        </w:rPr>
        <w:t xml:space="preserve">Vendimi </w:t>
      </w:r>
      <w:r w:rsidR="002D38C0" w:rsidRPr="005B4DDD">
        <w:rPr>
          <w:spacing w:val="-4"/>
          <w:lang w:val="sq-AL"/>
        </w:rPr>
        <w:t xml:space="preserve">nr. </w:t>
      </w:r>
      <w:r w:rsidR="00C556F5" w:rsidRPr="005B4DDD">
        <w:rPr>
          <w:spacing w:val="-4"/>
          <w:lang w:val="sq-AL"/>
        </w:rPr>
        <w:t>209, datë 26.1.2012, i Këshillit të Ministrave, “Për procedurën e dhënies së autorizimit për magazinimin, transportin dhe asgjësimin e lëndëve plasëse për përdorim civil”, shfuqizohet.</w:t>
      </w:r>
    </w:p>
    <w:p w:rsidR="00C556F5" w:rsidRPr="005B4DDD" w:rsidRDefault="00645688" w:rsidP="00C556F5">
      <w:pPr>
        <w:pStyle w:val="Paragrafi"/>
        <w:rPr>
          <w:spacing w:val="-4"/>
          <w:lang w:val="sq-AL"/>
        </w:rPr>
      </w:pPr>
      <w:r w:rsidRPr="005B4DDD">
        <w:rPr>
          <w:spacing w:val="-4"/>
          <w:lang w:val="sq-AL"/>
        </w:rPr>
        <w:t xml:space="preserve">2. </w:t>
      </w:r>
      <w:r w:rsidR="00C556F5" w:rsidRPr="005B4DDD">
        <w:rPr>
          <w:spacing w:val="-4"/>
          <w:lang w:val="sq-AL"/>
        </w:rPr>
        <w:t>Ngarkohen Ministria e Punëve të Brendshme, Ministria e Mbrojtjes, Ministria e Energjisë dhe Industrisë, Policia e Shtetit, Policia e Mbrojtjes nga Zjarri dhe e Shpëtimit, Reparti i Inspektim-Shpëtim-Minierave, si dhe institucionet e tjera të specializuara shtetërore, të parashikuara me ligj, për zbatimin e këtij vendimi.</w:t>
      </w:r>
    </w:p>
    <w:p w:rsidR="00C556F5" w:rsidRPr="005B4DDD" w:rsidRDefault="00C556F5" w:rsidP="00C556F5">
      <w:pPr>
        <w:pStyle w:val="Paragrafi"/>
        <w:rPr>
          <w:spacing w:val="-4"/>
          <w:lang w:val="sq-AL"/>
        </w:rPr>
      </w:pPr>
      <w:r w:rsidRPr="005B4DDD">
        <w:rPr>
          <w:spacing w:val="-4"/>
          <w:lang w:val="sq-AL"/>
        </w:rPr>
        <w:t xml:space="preserve"> Ky vendim hyn në fuqi pas botimit në Fletore Zyrtare.</w:t>
      </w:r>
    </w:p>
    <w:p w:rsidR="00B871DA" w:rsidRPr="005B4DDD" w:rsidRDefault="00B871DA" w:rsidP="00B871DA">
      <w:pPr>
        <w:spacing w:after="0" w:line="240" w:lineRule="auto"/>
        <w:jc w:val="right"/>
        <w:rPr>
          <w:rFonts w:ascii="Times New Roman" w:hAnsi="Times New Roman"/>
          <w:spacing w:val="-4"/>
          <w:sz w:val="24"/>
          <w:szCs w:val="24"/>
          <w:lang w:val="sq-AL"/>
        </w:rPr>
      </w:pPr>
      <w:r w:rsidRPr="005B4DDD">
        <w:rPr>
          <w:rFonts w:ascii="Times New Roman" w:hAnsi="Times New Roman"/>
          <w:spacing w:val="-4"/>
          <w:sz w:val="24"/>
          <w:szCs w:val="24"/>
          <w:lang w:val="sq-AL"/>
        </w:rPr>
        <w:t>KRYEMINISTRI</w:t>
      </w:r>
    </w:p>
    <w:p w:rsidR="00B871DA" w:rsidRPr="005B4DDD" w:rsidRDefault="00B871DA" w:rsidP="00B871DA">
      <w:pPr>
        <w:spacing w:after="0" w:line="240" w:lineRule="auto"/>
        <w:jc w:val="right"/>
        <w:rPr>
          <w:rFonts w:ascii="Times New Roman" w:hAnsi="Times New Roman"/>
          <w:b/>
          <w:spacing w:val="-4"/>
          <w:sz w:val="24"/>
          <w:szCs w:val="24"/>
          <w:lang w:val="sq-AL"/>
        </w:rPr>
      </w:pPr>
      <w:r w:rsidRPr="005B4DDD">
        <w:rPr>
          <w:rFonts w:ascii="Times New Roman" w:hAnsi="Times New Roman"/>
          <w:b/>
          <w:spacing w:val="-4"/>
          <w:sz w:val="24"/>
          <w:szCs w:val="24"/>
          <w:lang w:val="sq-AL"/>
        </w:rPr>
        <w:t>Edi Rama</w:t>
      </w:r>
    </w:p>
    <w:p w:rsidR="004D6564" w:rsidRPr="005B4DDD" w:rsidRDefault="004D6564" w:rsidP="003114C3">
      <w:pPr>
        <w:pStyle w:val="Paragrafi"/>
        <w:rPr>
          <w:rFonts w:eastAsia="Times New Roman" w:cs="Calibri"/>
          <w:spacing w:val="-4"/>
          <w:lang w:val="sq-AL"/>
        </w:rPr>
      </w:pPr>
    </w:p>
    <w:p w:rsidR="00D02B70" w:rsidRDefault="00D02B70" w:rsidP="00D02B70">
      <w:pPr>
        <w:pStyle w:val="NeniNr"/>
        <w:keepNext w:val="0"/>
        <w:rPr>
          <w:b/>
          <w:spacing w:val="-4"/>
          <w:lang w:val="sq-AL"/>
        </w:rPr>
      </w:pPr>
    </w:p>
    <w:p w:rsidR="00D02B70" w:rsidRDefault="00D02B70" w:rsidP="00D02B70">
      <w:pPr>
        <w:pStyle w:val="NeniNr"/>
        <w:keepNext w:val="0"/>
        <w:rPr>
          <w:b/>
          <w:spacing w:val="-4"/>
          <w:lang w:val="sq-AL"/>
        </w:rPr>
      </w:pPr>
    </w:p>
    <w:p w:rsidR="00D02B70" w:rsidRDefault="00D02B70" w:rsidP="00D02B70">
      <w:pPr>
        <w:pStyle w:val="NeniNr"/>
        <w:keepNext w:val="0"/>
        <w:rPr>
          <w:b/>
          <w:spacing w:val="-4"/>
          <w:lang w:val="sq-AL"/>
        </w:rPr>
      </w:pPr>
    </w:p>
    <w:p w:rsidR="00D02B70" w:rsidRDefault="00D02B70" w:rsidP="00D02B70">
      <w:pPr>
        <w:pStyle w:val="NeniNr"/>
        <w:keepNext w:val="0"/>
        <w:rPr>
          <w:b/>
          <w:spacing w:val="-4"/>
          <w:lang w:val="sq-AL"/>
        </w:rPr>
      </w:pPr>
    </w:p>
    <w:p w:rsidR="00D02B70" w:rsidRDefault="00D02B70" w:rsidP="00D02B70">
      <w:pPr>
        <w:pStyle w:val="NeniNr"/>
        <w:keepNext w:val="0"/>
        <w:rPr>
          <w:b/>
          <w:spacing w:val="-4"/>
          <w:lang w:val="sq-AL"/>
        </w:rPr>
      </w:pPr>
    </w:p>
    <w:p w:rsidR="00D02B70" w:rsidRDefault="00D02B70" w:rsidP="00D02B70">
      <w:pPr>
        <w:pStyle w:val="NeniNr"/>
        <w:keepNext w:val="0"/>
        <w:rPr>
          <w:b/>
          <w:spacing w:val="-4"/>
          <w:lang w:val="sq-AL"/>
        </w:rPr>
      </w:pPr>
    </w:p>
    <w:p w:rsidR="004B21C0" w:rsidRPr="005B4DDD" w:rsidRDefault="00B871DA" w:rsidP="00B871DA">
      <w:pPr>
        <w:pStyle w:val="NeniNr"/>
        <w:rPr>
          <w:b/>
          <w:spacing w:val="-4"/>
          <w:lang w:val="sq-AL"/>
        </w:rPr>
      </w:pPr>
      <w:r w:rsidRPr="005B4DDD">
        <w:rPr>
          <w:b/>
          <w:spacing w:val="-4"/>
          <w:lang w:val="sq-AL"/>
        </w:rPr>
        <w:t>VENDI</w:t>
      </w:r>
      <w:r w:rsidR="004B21C0" w:rsidRPr="005B4DDD">
        <w:rPr>
          <w:b/>
          <w:spacing w:val="-4"/>
          <w:lang w:val="sq-AL"/>
        </w:rPr>
        <w:t>M</w:t>
      </w:r>
    </w:p>
    <w:p w:rsidR="004B21C0" w:rsidRPr="005B4DDD" w:rsidRDefault="00645688" w:rsidP="00B871DA">
      <w:pPr>
        <w:pStyle w:val="NeniNr"/>
        <w:rPr>
          <w:b/>
          <w:spacing w:val="-4"/>
          <w:lang w:val="sq-AL"/>
        </w:rPr>
      </w:pPr>
      <w:r w:rsidRPr="005B4DDD">
        <w:rPr>
          <w:b/>
          <w:spacing w:val="-4"/>
          <w:lang w:val="sq-AL"/>
        </w:rPr>
        <w:t>Nr.</w:t>
      </w:r>
      <w:r w:rsidR="004B21C0" w:rsidRPr="005B4DDD">
        <w:rPr>
          <w:b/>
          <w:spacing w:val="-4"/>
          <w:lang w:val="sq-AL"/>
        </w:rPr>
        <w:t xml:space="preserve"> 315, datë 15.4.2015</w:t>
      </w:r>
    </w:p>
    <w:p w:rsidR="004B21C0" w:rsidRPr="005B4DDD" w:rsidRDefault="004B21C0" w:rsidP="00D02B70">
      <w:pPr>
        <w:pStyle w:val="Hapesira7"/>
        <w:rPr>
          <w:lang w:val="sq-AL"/>
        </w:rPr>
      </w:pPr>
    </w:p>
    <w:p w:rsidR="004B21C0" w:rsidRPr="005B4DDD" w:rsidRDefault="004B21C0" w:rsidP="00B871DA">
      <w:pPr>
        <w:pStyle w:val="NeniNr"/>
        <w:rPr>
          <w:b/>
          <w:spacing w:val="-4"/>
          <w:lang w:val="sq-AL"/>
        </w:rPr>
      </w:pPr>
      <w:r w:rsidRPr="005B4DDD">
        <w:rPr>
          <w:b/>
          <w:spacing w:val="-4"/>
          <w:lang w:val="sq-AL"/>
        </w:rPr>
        <w:t xml:space="preserve">PËR DISA SHTESA NË VENDIMIN </w:t>
      </w:r>
      <w:r w:rsidR="002D38C0" w:rsidRPr="005B4DDD">
        <w:rPr>
          <w:b/>
          <w:spacing w:val="-4"/>
          <w:lang w:val="sq-AL"/>
        </w:rPr>
        <w:t xml:space="preserve">NR. </w:t>
      </w:r>
      <w:r w:rsidRPr="005B4DDD">
        <w:rPr>
          <w:b/>
          <w:spacing w:val="-4"/>
          <w:lang w:val="sq-AL"/>
        </w:rPr>
        <w:t>545, DATË 11.8.2011, TË KËSHILLIT TË MINISTRAVE, “PËR MIRATIMIN E STRUKTURËS DHE TË NIVELEVE TË PAGAVE TË NËPUNËSVE CIVILË/NËPUNËSVE, ZËVENDËSMINISTRIT DHE NËPUNËSVE TË KABINETEVE NË KRYEMINISTRI, APARATET E MINISTRIVE TË LINJËS, ADMINISTRATËN E PRESIDENTIT, KUVENDIT, KOMISIONIT QENDROR TË ZGJEDHJEVE, PROKURORINË E PËRGJITHSHME, DISA INSTITUCIONE TË PAVARURA, INSTITUCIONET NË VARËSI TË KRYEMINISTRIT, INSTITUCIONET NË VARËSI TË MINISTRAVE TË LINJËS DHE ADMINISTRATËN  E PREFEKTIT”, TË NDRYSHUAR</w:t>
      </w:r>
    </w:p>
    <w:p w:rsidR="004B21C0" w:rsidRPr="005B4DDD" w:rsidRDefault="004B21C0" w:rsidP="00D02B70">
      <w:pPr>
        <w:pStyle w:val="Hapesira7"/>
        <w:rPr>
          <w:lang w:val="sq-AL"/>
        </w:rPr>
      </w:pPr>
    </w:p>
    <w:p w:rsidR="004B21C0" w:rsidRPr="005B4DDD" w:rsidRDefault="004B21C0" w:rsidP="004B21C0">
      <w:pPr>
        <w:pStyle w:val="Paragrafi"/>
        <w:rPr>
          <w:spacing w:val="-4"/>
          <w:lang w:val="sq-AL"/>
        </w:rPr>
      </w:pPr>
      <w:r w:rsidRPr="005B4DDD">
        <w:rPr>
          <w:spacing w:val="-4"/>
          <w:lang w:val="sq-AL"/>
        </w:rPr>
        <w:t xml:space="preserve">Në mbështetje të nenit 100 të Kushtetutës, të nenit 4/2, të ligjit </w:t>
      </w:r>
      <w:r w:rsidR="002D38C0" w:rsidRPr="005B4DDD">
        <w:rPr>
          <w:spacing w:val="-4"/>
          <w:lang w:val="sq-AL"/>
        </w:rPr>
        <w:t xml:space="preserve">nr. </w:t>
      </w:r>
      <w:r w:rsidRPr="005B4DDD">
        <w:rPr>
          <w:spacing w:val="-4"/>
          <w:lang w:val="sq-AL"/>
        </w:rPr>
        <w:t xml:space="preserve">10405, datë 24.3.2011, “Për kompetencat për caktimin e pagave dhe të shpërblimeve”, të nenit 7, të ligjit </w:t>
      </w:r>
      <w:r w:rsidR="002D38C0" w:rsidRPr="005B4DDD">
        <w:rPr>
          <w:spacing w:val="-4"/>
          <w:lang w:val="sq-AL"/>
        </w:rPr>
        <w:t xml:space="preserve">nr. </w:t>
      </w:r>
      <w:r w:rsidRPr="005B4DDD">
        <w:rPr>
          <w:spacing w:val="-4"/>
          <w:lang w:val="sq-AL"/>
        </w:rPr>
        <w:t xml:space="preserve">152/2013, “Për nëpunësin civil”, të ndryshuar, të ligjit </w:t>
      </w:r>
      <w:r w:rsidR="002D38C0" w:rsidRPr="005B4DDD">
        <w:rPr>
          <w:spacing w:val="-4"/>
          <w:lang w:val="sq-AL"/>
        </w:rPr>
        <w:t xml:space="preserve">nr. </w:t>
      </w:r>
      <w:r w:rsidRPr="005B4DDD">
        <w:rPr>
          <w:spacing w:val="-4"/>
          <w:lang w:val="sq-AL"/>
        </w:rPr>
        <w:t xml:space="preserve">9584, datë 17.7.2006, “Për pagat, strukturat dhe shpërblimet e institucioneve të pavarura kushtetuese dhe institucioneve të tjera të pavarura, të krijuara me ligj”, dhe të     ligjit </w:t>
      </w:r>
      <w:r w:rsidR="002D38C0" w:rsidRPr="005B4DDD">
        <w:rPr>
          <w:spacing w:val="-4"/>
          <w:lang w:val="sq-AL"/>
        </w:rPr>
        <w:t xml:space="preserve">nr. </w:t>
      </w:r>
      <w:r w:rsidRPr="005B4DDD">
        <w:rPr>
          <w:spacing w:val="-4"/>
          <w:lang w:val="sq-AL"/>
        </w:rPr>
        <w:t>160/2014, “Për buxhetin e vitit 2015”, me propozimin e ministrit të Shtetit për Inovacionin dhe Administratën Publike dhe ministrit të Financave, Këshilli i Ministrave</w:t>
      </w:r>
    </w:p>
    <w:p w:rsidR="004B21C0" w:rsidRPr="005B4DDD" w:rsidRDefault="004B21C0" w:rsidP="00D02B70">
      <w:pPr>
        <w:pStyle w:val="Hapesira7"/>
        <w:rPr>
          <w:lang w:val="sq-AL"/>
        </w:rPr>
      </w:pPr>
    </w:p>
    <w:p w:rsidR="004B21C0" w:rsidRPr="005B4DDD" w:rsidRDefault="00B871DA" w:rsidP="00B871DA">
      <w:pPr>
        <w:pStyle w:val="NeniNr"/>
        <w:rPr>
          <w:spacing w:val="-4"/>
          <w:lang w:val="sq-AL"/>
        </w:rPr>
      </w:pPr>
      <w:r w:rsidRPr="005B4DDD">
        <w:rPr>
          <w:spacing w:val="-4"/>
          <w:lang w:val="sq-AL"/>
        </w:rPr>
        <w:t>VENDOS</w:t>
      </w:r>
      <w:r w:rsidR="004B21C0" w:rsidRPr="005B4DDD">
        <w:rPr>
          <w:spacing w:val="-4"/>
          <w:lang w:val="sq-AL"/>
        </w:rPr>
        <w:t>I:</w:t>
      </w:r>
    </w:p>
    <w:p w:rsidR="004B21C0" w:rsidRPr="005B4DDD" w:rsidRDefault="004B21C0" w:rsidP="00D02B70">
      <w:pPr>
        <w:pStyle w:val="Hapesira7"/>
        <w:rPr>
          <w:lang w:val="sq-AL"/>
        </w:rPr>
      </w:pPr>
    </w:p>
    <w:p w:rsidR="004B21C0" w:rsidRPr="005B4DDD" w:rsidRDefault="00645688" w:rsidP="004B21C0">
      <w:pPr>
        <w:pStyle w:val="Paragrafi"/>
        <w:rPr>
          <w:spacing w:val="-4"/>
          <w:lang w:val="sq-AL"/>
        </w:rPr>
      </w:pPr>
      <w:r w:rsidRPr="005B4DDD">
        <w:rPr>
          <w:spacing w:val="-4"/>
          <w:lang w:val="sq-AL"/>
        </w:rPr>
        <w:t xml:space="preserve">1. </w:t>
      </w:r>
      <w:r w:rsidR="004B21C0" w:rsidRPr="005B4DDD">
        <w:rPr>
          <w:spacing w:val="-4"/>
          <w:lang w:val="sq-AL"/>
        </w:rPr>
        <w:t xml:space="preserve">Në vendimin </w:t>
      </w:r>
      <w:r w:rsidR="002D38C0" w:rsidRPr="005B4DDD">
        <w:rPr>
          <w:spacing w:val="-4"/>
          <w:lang w:val="sq-AL"/>
        </w:rPr>
        <w:t xml:space="preserve">nr. </w:t>
      </w:r>
      <w:r w:rsidR="004B21C0" w:rsidRPr="005B4DDD">
        <w:rPr>
          <w:spacing w:val="-4"/>
          <w:lang w:val="sq-AL"/>
        </w:rPr>
        <w:t>545, datë 11.8.2011, të Këshillit të Ministrave, të ndryshuar, bëhen këto shtesa:</w:t>
      </w:r>
    </w:p>
    <w:p w:rsidR="004B21C0" w:rsidRPr="005B4DDD" w:rsidRDefault="00645688" w:rsidP="004B21C0">
      <w:pPr>
        <w:pStyle w:val="Paragrafi"/>
        <w:rPr>
          <w:spacing w:val="-4"/>
          <w:lang w:val="sq-AL"/>
        </w:rPr>
      </w:pPr>
      <w:r w:rsidRPr="005B4DDD">
        <w:rPr>
          <w:spacing w:val="-4"/>
          <w:lang w:val="sq-AL"/>
        </w:rPr>
        <w:t xml:space="preserve">a) </w:t>
      </w:r>
      <w:r w:rsidR="004B21C0" w:rsidRPr="005B4DDD">
        <w:rPr>
          <w:spacing w:val="-4"/>
          <w:lang w:val="sq-AL"/>
        </w:rPr>
        <w:t xml:space="preserve">Në pikën 1/2 shtohet emërtesa “Agjencia për Zbatimin e Reformës Territoriale”. </w:t>
      </w:r>
    </w:p>
    <w:p w:rsidR="004B21C0" w:rsidRPr="005B4DDD" w:rsidRDefault="00645688" w:rsidP="004B21C0">
      <w:pPr>
        <w:pStyle w:val="Paragrafi"/>
        <w:rPr>
          <w:spacing w:val="-4"/>
          <w:lang w:val="sq-AL"/>
        </w:rPr>
      </w:pPr>
      <w:r w:rsidRPr="005B4DDD">
        <w:rPr>
          <w:spacing w:val="-4"/>
          <w:lang w:val="sq-AL"/>
        </w:rPr>
        <w:t xml:space="preserve">b) </w:t>
      </w:r>
      <w:r w:rsidR="004B21C0" w:rsidRPr="005B4DDD">
        <w:rPr>
          <w:spacing w:val="-4"/>
          <w:lang w:val="sq-AL"/>
        </w:rPr>
        <w:t xml:space="preserve">Në shkronjën “b”, të pikës 1/3, shtohet emërtesa “Agjencia Kombëtare e Arsimit dhe Formimit Profesional”. </w:t>
      </w:r>
    </w:p>
    <w:p w:rsidR="004B21C0" w:rsidRPr="005B4DDD" w:rsidRDefault="00645688" w:rsidP="004B21C0">
      <w:pPr>
        <w:pStyle w:val="Paragrafi"/>
        <w:rPr>
          <w:spacing w:val="-4"/>
          <w:lang w:val="sq-AL"/>
        </w:rPr>
      </w:pPr>
      <w:r w:rsidRPr="005B4DDD">
        <w:rPr>
          <w:spacing w:val="-4"/>
          <w:lang w:val="sq-AL"/>
        </w:rPr>
        <w:t xml:space="preserve">2. </w:t>
      </w:r>
      <w:r w:rsidR="004B21C0" w:rsidRPr="005B4DDD">
        <w:rPr>
          <w:spacing w:val="-4"/>
          <w:lang w:val="sq-AL"/>
        </w:rPr>
        <w:t xml:space="preserve">Efektet financiare, që rrjedhin nga zbatimi i këtij vendimi, të përballohen nga fondet e miratuara për secilin institucion për vitin 2015. </w:t>
      </w:r>
    </w:p>
    <w:p w:rsidR="001B59BB" w:rsidRDefault="001B59BB" w:rsidP="004B21C0">
      <w:pPr>
        <w:pStyle w:val="Paragrafi"/>
        <w:rPr>
          <w:spacing w:val="-4"/>
          <w:lang w:val="sq-AL"/>
        </w:rPr>
      </w:pPr>
    </w:p>
    <w:p w:rsidR="004B21C0" w:rsidRDefault="004B21C0" w:rsidP="004B21C0">
      <w:pPr>
        <w:pStyle w:val="Paragrafi"/>
        <w:rPr>
          <w:spacing w:val="-4"/>
          <w:lang w:val="sq-AL"/>
        </w:rPr>
      </w:pPr>
      <w:r w:rsidRPr="005B4DDD">
        <w:rPr>
          <w:spacing w:val="-4"/>
          <w:lang w:val="sq-AL"/>
        </w:rPr>
        <w:t xml:space="preserve">Ky vendim hyn në fuqi pas botimit në Fletoren Zyrtare dhe i shtrin efektet financiare nga data e emërimit të nëpunësve/punonjësve në detyrë. </w:t>
      </w:r>
    </w:p>
    <w:p w:rsidR="001B59BB" w:rsidRPr="001B59BB" w:rsidRDefault="001B59BB" w:rsidP="004B21C0">
      <w:pPr>
        <w:pStyle w:val="Paragrafi"/>
        <w:rPr>
          <w:spacing w:val="-4"/>
          <w:sz w:val="10"/>
          <w:lang w:val="sq-AL"/>
        </w:rPr>
      </w:pPr>
    </w:p>
    <w:p w:rsidR="001B59BB" w:rsidRPr="005B4DDD" w:rsidRDefault="001B59BB" w:rsidP="001B59BB">
      <w:pPr>
        <w:spacing w:after="0" w:line="240" w:lineRule="auto"/>
        <w:jc w:val="right"/>
        <w:rPr>
          <w:rFonts w:ascii="Times New Roman" w:hAnsi="Times New Roman"/>
          <w:spacing w:val="-4"/>
          <w:sz w:val="24"/>
          <w:szCs w:val="24"/>
          <w:lang w:val="sq-AL"/>
        </w:rPr>
      </w:pPr>
      <w:r w:rsidRPr="005B4DDD">
        <w:rPr>
          <w:rFonts w:ascii="Times New Roman" w:hAnsi="Times New Roman"/>
          <w:spacing w:val="-4"/>
          <w:sz w:val="24"/>
          <w:szCs w:val="24"/>
          <w:lang w:val="sq-AL"/>
        </w:rPr>
        <w:t>KRYEMINISTRI</w:t>
      </w:r>
    </w:p>
    <w:p w:rsidR="001B59BB" w:rsidRPr="005B4DDD" w:rsidRDefault="001B59BB" w:rsidP="001B59BB">
      <w:pPr>
        <w:spacing w:after="0" w:line="240" w:lineRule="auto"/>
        <w:jc w:val="right"/>
        <w:rPr>
          <w:rFonts w:ascii="Times New Roman" w:hAnsi="Times New Roman"/>
          <w:b/>
          <w:spacing w:val="-4"/>
          <w:sz w:val="24"/>
          <w:szCs w:val="24"/>
          <w:lang w:val="sq-AL"/>
        </w:rPr>
      </w:pPr>
      <w:r w:rsidRPr="005B4DDD">
        <w:rPr>
          <w:rFonts w:ascii="Times New Roman" w:hAnsi="Times New Roman"/>
          <w:b/>
          <w:spacing w:val="-4"/>
          <w:sz w:val="24"/>
          <w:szCs w:val="24"/>
          <w:lang w:val="sq-AL"/>
        </w:rPr>
        <w:t>Edi Rama</w:t>
      </w:r>
    </w:p>
    <w:p w:rsidR="006B5E04" w:rsidRPr="00606D12" w:rsidRDefault="006B5E04" w:rsidP="00B871DA">
      <w:pPr>
        <w:pStyle w:val="NeniNr"/>
        <w:rPr>
          <w:b/>
          <w:spacing w:val="-4"/>
          <w:sz w:val="16"/>
          <w:lang w:val="sq-AL"/>
        </w:rPr>
      </w:pPr>
    </w:p>
    <w:p w:rsidR="008C2524" w:rsidRPr="005B4DDD" w:rsidRDefault="008C2524" w:rsidP="00B871DA">
      <w:pPr>
        <w:pStyle w:val="NeniNr"/>
        <w:rPr>
          <w:b/>
          <w:spacing w:val="-4"/>
          <w:lang w:val="sq-AL"/>
        </w:rPr>
      </w:pPr>
      <w:r w:rsidRPr="005B4DDD">
        <w:rPr>
          <w:b/>
          <w:spacing w:val="-4"/>
          <w:lang w:val="sq-AL"/>
        </w:rPr>
        <w:t>VENDIM</w:t>
      </w:r>
    </w:p>
    <w:p w:rsidR="008C2524" w:rsidRPr="005B4DDD" w:rsidRDefault="0091635A" w:rsidP="00B871DA">
      <w:pPr>
        <w:pStyle w:val="NeniNr"/>
        <w:rPr>
          <w:b/>
          <w:spacing w:val="-4"/>
          <w:lang w:val="sq-AL"/>
        </w:rPr>
      </w:pPr>
      <w:r w:rsidRPr="005B4DDD">
        <w:rPr>
          <w:b/>
          <w:spacing w:val="-4"/>
          <w:lang w:val="sq-AL"/>
        </w:rPr>
        <w:t xml:space="preserve">Nr. </w:t>
      </w:r>
      <w:r w:rsidR="008C2524" w:rsidRPr="005B4DDD">
        <w:rPr>
          <w:b/>
          <w:spacing w:val="-4"/>
          <w:lang w:val="sq-AL"/>
        </w:rPr>
        <w:t>319, datë 15.4.2015</w:t>
      </w:r>
    </w:p>
    <w:p w:rsidR="008C2524" w:rsidRPr="005B4DDD" w:rsidRDefault="008C2524" w:rsidP="00D02B70">
      <w:pPr>
        <w:pStyle w:val="Hapesira7"/>
        <w:rPr>
          <w:lang w:val="sq-AL"/>
        </w:rPr>
      </w:pPr>
    </w:p>
    <w:p w:rsidR="00D02B70" w:rsidRDefault="008C2524" w:rsidP="00B871DA">
      <w:pPr>
        <w:pStyle w:val="NeniNr"/>
        <w:rPr>
          <w:b/>
          <w:spacing w:val="-4"/>
          <w:lang w:val="sq-AL"/>
        </w:rPr>
      </w:pPr>
      <w:r w:rsidRPr="005B4DDD">
        <w:rPr>
          <w:b/>
          <w:spacing w:val="-4"/>
          <w:lang w:val="sq-AL"/>
        </w:rPr>
        <w:t xml:space="preserve">PËR MIRATIMIN E STRATEGJISË NDËRSEKTORIALE PËR REFORMËN NË ADMINISTRATËN PUBLIKE </w:t>
      </w:r>
    </w:p>
    <w:p w:rsidR="008C2524" w:rsidRPr="005B4DDD" w:rsidRDefault="008C2524" w:rsidP="00B871DA">
      <w:pPr>
        <w:pStyle w:val="NeniNr"/>
        <w:rPr>
          <w:b/>
          <w:spacing w:val="-4"/>
          <w:lang w:val="sq-AL"/>
        </w:rPr>
      </w:pPr>
      <w:r w:rsidRPr="005B4DDD">
        <w:rPr>
          <w:b/>
          <w:spacing w:val="-4"/>
          <w:lang w:val="sq-AL"/>
        </w:rPr>
        <w:t>2015 - 2020</w:t>
      </w:r>
    </w:p>
    <w:p w:rsidR="008C2524" w:rsidRPr="001B59BB" w:rsidRDefault="008C2524" w:rsidP="00D02B70">
      <w:pPr>
        <w:pStyle w:val="Hapesira7"/>
        <w:rPr>
          <w:sz w:val="6"/>
          <w:lang w:val="sq-AL"/>
        </w:rPr>
      </w:pPr>
    </w:p>
    <w:p w:rsidR="008C2524" w:rsidRPr="005B4DDD" w:rsidRDefault="008C2524" w:rsidP="008C2524">
      <w:pPr>
        <w:pStyle w:val="Paragrafi"/>
        <w:rPr>
          <w:spacing w:val="-4"/>
          <w:lang w:val="sq-AL"/>
        </w:rPr>
      </w:pPr>
      <w:r w:rsidRPr="005B4DDD">
        <w:rPr>
          <w:spacing w:val="-4"/>
          <w:lang w:val="sq-AL"/>
        </w:rPr>
        <w:t>Në mbështetje të pikës 1, të nenit 100, të Kushtetutës, me propozimin e ministrit të Shtetit për Inovacionin dhe Administratën Publike, Këshilli i Ministrave</w:t>
      </w:r>
    </w:p>
    <w:p w:rsidR="008C2524" w:rsidRPr="005B4DDD" w:rsidRDefault="008C2524" w:rsidP="00D02B70">
      <w:pPr>
        <w:pStyle w:val="Hapesira7"/>
        <w:rPr>
          <w:lang w:val="sq-AL"/>
        </w:rPr>
      </w:pPr>
    </w:p>
    <w:p w:rsidR="008C2524" w:rsidRPr="005B4DDD" w:rsidRDefault="008C2524" w:rsidP="00B871DA">
      <w:pPr>
        <w:pStyle w:val="NeniNr"/>
        <w:rPr>
          <w:spacing w:val="-4"/>
          <w:lang w:val="sq-AL"/>
        </w:rPr>
      </w:pPr>
      <w:r w:rsidRPr="005B4DDD">
        <w:rPr>
          <w:spacing w:val="-4"/>
          <w:lang w:val="sq-AL"/>
        </w:rPr>
        <w:t>VENDOSI:</w:t>
      </w:r>
    </w:p>
    <w:p w:rsidR="008C2524" w:rsidRPr="001B59BB" w:rsidRDefault="008C2524" w:rsidP="00D02B70">
      <w:pPr>
        <w:pStyle w:val="Hapesira7"/>
        <w:rPr>
          <w:sz w:val="8"/>
          <w:lang w:val="sq-AL"/>
        </w:rPr>
      </w:pPr>
    </w:p>
    <w:p w:rsidR="008C2524" w:rsidRPr="005B4DDD" w:rsidRDefault="00645688" w:rsidP="008C2524">
      <w:pPr>
        <w:pStyle w:val="Paragrafi"/>
        <w:rPr>
          <w:spacing w:val="-4"/>
          <w:lang w:val="sq-AL"/>
        </w:rPr>
      </w:pPr>
      <w:r w:rsidRPr="005B4DDD">
        <w:rPr>
          <w:spacing w:val="-4"/>
          <w:lang w:val="sq-AL"/>
        </w:rPr>
        <w:t xml:space="preserve">1. </w:t>
      </w:r>
      <w:r w:rsidR="008C2524" w:rsidRPr="005B4DDD">
        <w:rPr>
          <w:spacing w:val="-4"/>
          <w:lang w:val="sq-AL"/>
        </w:rPr>
        <w:t xml:space="preserve">Miratimin e strategjisë ndërsektoriale për reformën në administratën publike 2015 - 2020, sipas dokumentit që i bashkëlidhet këtij vendimi. </w:t>
      </w:r>
    </w:p>
    <w:p w:rsidR="008C2524" w:rsidRPr="005B4DDD" w:rsidRDefault="00645688" w:rsidP="008C2524">
      <w:pPr>
        <w:pStyle w:val="Paragrafi"/>
        <w:rPr>
          <w:spacing w:val="-4"/>
          <w:lang w:val="sq-AL"/>
        </w:rPr>
      </w:pPr>
      <w:r w:rsidRPr="005B4DDD">
        <w:rPr>
          <w:spacing w:val="-4"/>
          <w:lang w:val="sq-AL"/>
        </w:rPr>
        <w:t xml:space="preserve">2. </w:t>
      </w:r>
      <w:r w:rsidR="008C2524" w:rsidRPr="005B4DDD">
        <w:rPr>
          <w:spacing w:val="-4"/>
          <w:lang w:val="sq-AL"/>
        </w:rPr>
        <w:t>Ngarkohet ministri i Shtetit për Inovacionin dhe Administratën Publike për zbatimin e këtij vendimi.</w:t>
      </w:r>
    </w:p>
    <w:p w:rsidR="008C2524" w:rsidRDefault="008C2524" w:rsidP="008C2524">
      <w:pPr>
        <w:pStyle w:val="Paragrafi"/>
        <w:rPr>
          <w:spacing w:val="-4"/>
          <w:lang w:val="sq-AL"/>
        </w:rPr>
      </w:pPr>
      <w:r w:rsidRPr="005B4DDD">
        <w:rPr>
          <w:spacing w:val="-4"/>
          <w:lang w:val="sq-AL"/>
        </w:rPr>
        <w:t>Ky vendim hyn në fuqi pas botimit në Fletoren Zyrtare.</w:t>
      </w:r>
    </w:p>
    <w:p w:rsidR="00606D12" w:rsidRPr="005B4DDD" w:rsidRDefault="00606D12" w:rsidP="00606D12">
      <w:pPr>
        <w:spacing w:after="0" w:line="240" w:lineRule="auto"/>
        <w:jc w:val="right"/>
        <w:rPr>
          <w:rFonts w:ascii="Times New Roman" w:hAnsi="Times New Roman"/>
          <w:spacing w:val="-4"/>
          <w:sz w:val="24"/>
          <w:szCs w:val="24"/>
          <w:lang w:val="sq-AL"/>
        </w:rPr>
      </w:pPr>
      <w:r w:rsidRPr="005B4DDD">
        <w:rPr>
          <w:rFonts w:ascii="Times New Roman" w:hAnsi="Times New Roman"/>
          <w:spacing w:val="-4"/>
          <w:sz w:val="24"/>
          <w:szCs w:val="24"/>
          <w:lang w:val="sq-AL"/>
        </w:rPr>
        <w:t>KRYEMINISTRI</w:t>
      </w:r>
    </w:p>
    <w:p w:rsidR="00606D12" w:rsidRPr="005B4DDD" w:rsidRDefault="00606D12" w:rsidP="00606D12">
      <w:pPr>
        <w:spacing w:after="0" w:line="240" w:lineRule="auto"/>
        <w:jc w:val="right"/>
        <w:rPr>
          <w:rFonts w:ascii="Times New Roman" w:hAnsi="Times New Roman"/>
          <w:b/>
          <w:spacing w:val="-4"/>
          <w:sz w:val="24"/>
          <w:szCs w:val="24"/>
          <w:lang w:val="sq-AL"/>
        </w:rPr>
      </w:pPr>
      <w:r w:rsidRPr="005B4DDD">
        <w:rPr>
          <w:rFonts w:ascii="Times New Roman" w:hAnsi="Times New Roman"/>
          <w:b/>
          <w:spacing w:val="-4"/>
          <w:sz w:val="24"/>
          <w:szCs w:val="24"/>
          <w:lang w:val="sq-AL"/>
        </w:rPr>
        <w:t>Edi Rama</w:t>
      </w:r>
    </w:p>
    <w:p w:rsidR="004D6564" w:rsidRPr="005B4DDD" w:rsidRDefault="004D6564" w:rsidP="00D02B70">
      <w:pPr>
        <w:pStyle w:val="Hapesira7"/>
        <w:rPr>
          <w:lang w:val="sq-AL"/>
        </w:rPr>
      </w:pPr>
    </w:p>
    <w:p w:rsidR="00B871DA" w:rsidRPr="005B4DDD" w:rsidRDefault="000D6043" w:rsidP="00B871DA">
      <w:pPr>
        <w:pStyle w:val="NeniTitull"/>
        <w:rPr>
          <w:spacing w:val="-4"/>
          <w:lang w:val="sq-AL"/>
        </w:rPr>
      </w:pPr>
      <w:r w:rsidRPr="005B4DDD">
        <w:rPr>
          <w:spacing w:val="-4"/>
          <w:lang w:val="sq-AL"/>
        </w:rPr>
        <w:t xml:space="preserve">STRATEGJIA NDËRSEKTORIALE </w:t>
      </w:r>
    </w:p>
    <w:p w:rsidR="000D6043" w:rsidRPr="005B4DDD" w:rsidRDefault="000D6043" w:rsidP="00D02B70">
      <w:pPr>
        <w:pStyle w:val="NeniNr"/>
        <w:rPr>
          <w:spacing w:val="-4"/>
          <w:lang w:val="sq-AL"/>
        </w:rPr>
      </w:pPr>
      <w:r w:rsidRPr="005B4DDD">
        <w:rPr>
          <w:spacing w:val="-4"/>
          <w:lang w:val="sq-AL"/>
        </w:rPr>
        <w:t>E REFORMËS NË ADMINISTRATËN PUBLIKE</w:t>
      </w:r>
      <w:r w:rsidR="00D02B70">
        <w:rPr>
          <w:spacing w:val="-4"/>
          <w:lang w:val="sq-AL"/>
        </w:rPr>
        <w:t xml:space="preserve"> </w:t>
      </w:r>
      <w:r w:rsidRPr="005B4DDD">
        <w:rPr>
          <w:spacing w:val="-4"/>
          <w:lang w:val="sq-AL"/>
        </w:rPr>
        <w:t>2015 – 2020</w:t>
      </w:r>
    </w:p>
    <w:p w:rsidR="00B871DA" w:rsidRPr="005B4DDD" w:rsidRDefault="00B871DA" w:rsidP="00D02B70">
      <w:pPr>
        <w:pStyle w:val="Hapesira7"/>
        <w:rPr>
          <w:lang w:val="sq-AL"/>
        </w:rPr>
      </w:pPr>
    </w:p>
    <w:p w:rsidR="007B1185" w:rsidRPr="005B4DDD" w:rsidRDefault="00B871DA" w:rsidP="00D02B70">
      <w:pPr>
        <w:pStyle w:val="Paragrafi"/>
        <w:ind w:firstLine="0"/>
        <w:jc w:val="center"/>
        <w:rPr>
          <w:spacing w:val="-4"/>
          <w:lang w:val="sq-AL"/>
        </w:rPr>
      </w:pPr>
      <w:r w:rsidRPr="005B4DDD">
        <w:rPr>
          <w:spacing w:val="-4"/>
          <w:lang w:val="sq-AL"/>
        </w:rPr>
        <w:t>LISTA E SHKURTIMEVE TË PËRDORURA</w:t>
      </w:r>
    </w:p>
    <w:p w:rsidR="00D02B70" w:rsidRPr="001B59BB" w:rsidRDefault="00D02B70" w:rsidP="007B1185">
      <w:pPr>
        <w:pStyle w:val="Paragrafi"/>
        <w:rPr>
          <w:spacing w:val="-4"/>
          <w:sz w:val="14"/>
          <w:lang w:val="sq-AL"/>
        </w:rPr>
      </w:pPr>
    </w:p>
    <w:p w:rsidR="007B1185" w:rsidRPr="00D02B70" w:rsidRDefault="00D02B70" w:rsidP="00D02B70">
      <w:pPr>
        <w:pStyle w:val="Paragrafi"/>
        <w:ind w:left="1440" w:hanging="1440"/>
        <w:rPr>
          <w:spacing w:val="-4"/>
          <w:sz w:val="20"/>
          <w:szCs w:val="20"/>
          <w:lang w:val="sq-AL"/>
        </w:rPr>
      </w:pPr>
      <w:r>
        <w:rPr>
          <w:spacing w:val="-4"/>
          <w:sz w:val="20"/>
          <w:szCs w:val="20"/>
          <w:lang w:val="sq-AL"/>
        </w:rPr>
        <w:t>ADISA</w:t>
      </w:r>
      <w:r>
        <w:rPr>
          <w:spacing w:val="-4"/>
          <w:sz w:val="20"/>
          <w:szCs w:val="20"/>
          <w:lang w:val="sq-AL"/>
        </w:rPr>
        <w:tab/>
      </w:r>
      <w:r w:rsidR="007B1185" w:rsidRPr="00D02B70">
        <w:rPr>
          <w:spacing w:val="-4"/>
          <w:sz w:val="20"/>
          <w:szCs w:val="20"/>
          <w:lang w:val="sq-AL"/>
        </w:rPr>
        <w:t>Agjencia Shqiptare për Ofrimin e Integruar të Shërbimeve</w:t>
      </w:r>
    </w:p>
    <w:p w:rsidR="007B1185" w:rsidRPr="00D02B70" w:rsidRDefault="00D02B70" w:rsidP="00D02B70">
      <w:pPr>
        <w:pStyle w:val="Paragrafi"/>
        <w:ind w:left="1440" w:hanging="1440"/>
        <w:rPr>
          <w:spacing w:val="-4"/>
          <w:sz w:val="20"/>
          <w:szCs w:val="20"/>
          <w:lang w:val="sq-AL"/>
        </w:rPr>
      </w:pPr>
      <w:r>
        <w:rPr>
          <w:spacing w:val="-4"/>
          <w:sz w:val="20"/>
          <w:szCs w:val="20"/>
          <w:lang w:val="sq-AL"/>
        </w:rPr>
        <w:t>AKSHI</w:t>
      </w:r>
      <w:r>
        <w:rPr>
          <w:spacing w:val="-4"/>
          <w:sz w:val="20"/>
          <w:szCs w:val="20"/>
          <w:lang w:val="sq-AL"/>
        </w:rPr>
        <w:tab/>
      </w:r>
      <w:r w:rsidR="007B1185" w:rsidRPr="00D02B70">
        <w:rPr>
          <w:spacing w:val="-4"/>
          <w:sz w:val="20"/>
          <w:szCs w:val="20"/>
          <w:lang w:val="sq-AL"/>
        </w:rPr>
        <w:t>Agjencia Kombëtare për Shoqërinë e Informacionit</w:t>
      </w:r>
    </w:p>
    <w:p w:rsidR="007B1185" w:rsidRPr="00D02B70" w:rsidRDefault="007B1185" w:rsidP="00D02B70">
      <w:pPr>
        <w:pStyle w:val="Paragrafi"/>
        <w:ind w:firstLine="0"/>
        <w:rPr>
          <w:spacing w:val="-4"/>
          <w:sz w:val="20"/>
          <w:szCs w:val="20"/>
          <w:lang w:val="sq-AL"/>
        </w:rPr>
      </w:pPr>
      <w:r w:rsidRPr="00D02B70">
        <w:rPr>
          <w:spacing w:val="-4"/>
          <w:sz w:val="20"/>
          <w:szCs w:val="20"/>
          <w:lang w:val="sq-AL"/>
        </w:rPr>
        <w:t>ASPA</w:t>
      </w:r>
      <w:r w:rsidRPr="00D02B70">
        <w:rPr>
          <w:spacing w:val="-4"/>
          <w:sz w:val="20"/>
          <w:szCs w:val="20"/>
          <w:lang w:val="sq-AL"/>
        </w:rPr>
        <w:tab/>
      </w:r>
      <w:r w:rsidRPr="00D02B70">
        <w:rPr>
          <w:spacing w:val="-4"/>
          <w:sz w:val="20"/>
          <w:szCs w:val="20"/>
          <w:lang w:val="sq-AL"/>
        </w:rPr>
        <w:tab/>
        <w:t>Shkolla Shqiptare e Administratës Publike</w:t>
      </w:r>
    </w:p>
    <w:p w:rsidR="007B1185" w:rsidRPr="00D02B70" w:rsidRDefault="00D02B70" w:rsidP="00D02B70">
      <w:pPr>
        <w:pStyle w:val="Paragrafi"/>
        <w:ind w:firstLine="0"/>
        <w:rPr>
          <w:spacing w:val="-4"/>
          <w:sz w:val="20"/>
          <w:szCs w:val="20"/>
          <w:lang w:val="sq-AL"/>
        </w:rPr>
      </w:pPr>
      <w:r>
        <w:rPr>
          <w:spacing w:val="-4"/>
          <w:sz w:val="20"/>
          <w:szCs w:val="20"/>
          <w:lang w:val="sq-AL"/>
        </w:rPr>
        <w:t>BE</w:t>
      </w:r>
      <w:r>
        <w:rPr>
          <w:spacing w:val="-4"/>
          <w:sz w:val="20"/>
          <w:szCs w:val="20"/>
          <w:lang w:val="sq-AL"/>
        </w:rPr>
        <w:tab/>
      </w:r>
      <w:r>
        <w:rPr>
          <w:spacing w:val="-4"/>
          <w:sz w:val="20"/>
          <w:szCs w:val="20"/>
          <w:lang w:val="sq-AL"/>
        </w:rPr>
        <w:tab/>
      </w:r>
      <w:r w:rsidR="007B1185" w:rsidRPr="00D02B70">
        <w:rPr>
          <w:spacing w:val="-4"/>
          <w:sz w:val="20"/>
          <w:szCs w:val="20"/>
          <w:lang w:val="sq-AL"/>
        </w:rPr>
        <w:t>Bashkimi Europian</w:t>
      </w:r>
    </w:p>
    <w:p w:rsidR="007B1185" w:rsidRPr="00D02B70" w:rsidRDefault="007B1185" w:rsidP="00D02B70">
      <w:pPr>
        <w:pStyle w:val="Paragrafi"/>
        <w:ind w:firstLine="0"/>
        <w:rPr>
          <w:spacing w:val="-4"/>
          <w:sz w:val="20"/>
          <w:szCs w:val="20"/>
          <w:lang w:val="sq-AL"/>
        </w:rPr>
      </w:pPr>
      <w:r w:rsidRPr="00D02B70">
        <w:rPr>
          <w:spacing w:val="-4"/>
          <w:sz w:val="20"/>
          <w:szCs w:val="20"/>
          <w:lang w:val="sq-AL"/>
        </w:rPr>
        <w:t>BNJ</w:t>
      </w:r>
      <w:r w:rsidRPr="00D02B70">
        <w:rPr>
          <w:spacing w:val="-4"/>
          <w:sz w:val="20"/>
          <w:szCs w:val="20"/>
          <w:lang w:val="sq-AL"/>
        </w:rPr>
        <w:tab/>
      </w:r>
      <w:r w:rsidRPr="00D02B70">
        <w:rPr>
          <w:spacing w:val="-4"/>
          <w:sz w:val="20"/>
          <w:szCs w:val="20"/>
          <w:lang w:val="sq-AL"/>
        </w:rPr>
        <w:tab/>
        <w:t>Burimet Njerëzore</w:t>
      </w:r>
    </w:p>
    <w:p w:rsidR="007B1185" w:rsidRPr="00D02B70" w:rsidRDefault="007B1185" w:rsidP="00D02B70">
      <w:pPr>
        <w:pStyle w:val="Paragrafi"/>
        <w:ind w:firstLine="0"/>
        <w:rPr>
          <w:spacing w:val="-4"/>
          <w:sz w:val="20"/>
          <w:szCs w:val="20"/>
          <w:lang w:val="sq-AL"/>
        </w:rPr>
      </w:pPr>
      <w:r w:rsidRPr="00D02B70">
        <w:rPr>
          <w:spacing w:val="-4"/>
          <w:sz w:val="20"/>
          <w:szCs w:val="20"/>
          <w:lang w:val="sq-AL"/>
        </w:rPr>
        <w:t>DAP</w:t>
      </w:r>
      <w:r w:rsidRPr="00D02B70">
        <w:rPr>
          <w:spacing w:val="-4"/>
          <w:sz w:val="20"/>
          <w:szCs w:val="20"/>
          <w:lang w:val="sq-AL"/>
        </w:rPr>
        <w:tab/>
      </w:r>
      <w:r w:rsidRPr="00D02B70">
        <w:rPr>
          <w:spacing w:val="-4"/>
          <w:sz w:val="20"/>
          <w:szCs w:val="20"/>
          <w:lang w:val="sq-AL"/>
        </w:rPr>
        <w:tab/>
        <w:t>Departamenti i Administratës Publike</w:t>
      </w:r>
    </w:p>
    <w:p w:rsidR="007B1185" w:rsidRPr="00D02B70" w:rsidRDefault="00D02B70" w:rsidP="00D02B70">
      <w:pPr>
        <w:pStyle w:val="Paragrafi"/>
        <w:ind w:left="1440" w:hanging="1440"/>
        <w:rPr>
          <w:spacing w:val="-4"/>
          <w:sz w:val="20"/>
          <w:szCs w:val="20"/>
          <w:lang w:val="sq-AL"/>
        </w:rPr>
      </w:pPr>
      <w:r>
        <w:rPr>
          <w:spacing w:val="-4"/>
          <w:sz w:val="20"/>
          <w:szCs w:val="20"/>
          <w:lang w:val="sq-AL"/>
        </w:rPr>
        <w:t>DPZHNH</w:t>
      </w:r>
      <w:r>
        <w:rPr>
          <w:spacing w:val="-4"/>
          <w:sz w:val="20"/>
          <w:szCs w:val="20"/>
          <w:lang w:val="sq-AL"/>
        </w:rPr>
        <w:tab/>
      </w:r>
      <w:r w:rsidR="007B1185" w:rsidRPr="00D02B70">
        <w:rPr>
          <w:spacing w:val="-4"/>
          <w:sz w:val="20"/>
          <w:szCs w:val="20"/>
          <w:lang w:val="sq-AL"/>
        </w:rPr>
        <w:t>Departamenti i Programimit, Zhvillimit dhe Ndihmës së Huaj</w:t>
      </w:r>
    </w:p>
    <w:p w:rsidR="007B1185" w:rsidRPr="00D02B70" w:rsidRDefault="007B1185" w:rsidP="00D02B70">
      <w:pPr>
        <w:pStyle w:val="Paragrafi"/>
        <w:ind w:firstLine="0"/>
        <w:rPr>
          <w:spacing w:val="-4"/>
          <w:sz w:val="20"/>
          <w:szCs w:val="20"/>
          <w:lang w:val="sq-AL"/>
        </w:rPr>
      </w:pPr>
      <w:r w:rsidRPr="00D02B70">
        <w:rPr>
          <w:spacing w:val="-4"/>
          <w:sz w:val="20"/>
          <w:szCs w:val="20"/>
          <w:lang w:val="sq-AL"/>
        </w:rPr>
        <w:t>DPT</w:t>
      </w:r>
      <w:r w:rsidRPr="00D02B70">
        <w:rPr>
          <w:spacing w:val="-4"/>
          <w:sz w:val="20"/>
          <w:szCs w:val="20"/>
          <w:lang w:val="sq-AL"/>
        </w:rPr>
        <w:tab/>
      </w:r>
      <w:r w:rsidRPr="00D02B70">
        <w:rPr>
          <w:spacing w:val="-4"/>
          <w:sz w:val="20"/>
          <w:szCs w:val="20"/>
          <w:lang w:val="sq-AL"/>
        </w:rPr>
        <w:tab/>
        <w:t>Drejtoria e Përgjithshme e Tatimeve</w:t>
      </w:r>
    </w:p>
    <w:p w:rsidR="007B1185" w:rsidRPr="00D02B70" w:rsidRDefault="00D02B70" w:rsidP="00D02B70">
      <w:pPr>
        <w:pStyle w:val="Paragrafi"/>
        <w:ind w:left="1440" w:hanging="1440"/>
        <w:rPr>
          <w:spacing w:val="-4"/>
          <w:sz w:val="20"/>
          <w:szCs w:val="20"/>
          <w:lang w:val="sq-AL"/>
        </w:rPr>
      </w:pPr>
      <w:r>
        <w:rPr>
          <w:spacing w:val="-4"/>
          <w:sz w:val="20"/>
          <w:szCs w:val="20"/>
          <w:lang w:val="sq-AL"/>
        </w:rPr>
        <w:t>SIMNH</w:t>
      </w:r>
      <w:r>
        <w:rPr>
          <w:spacing w:val="-4"/>
          <w:sz w:val="20"/>
          <w:szCs w:val="20"/>
          <w:lang w:val="sq-AL"/>
        </w:rPr>
        <w:tab/>
      </w:r>
      <w:r w:rsidR="007B1185" w:rsidRPr="00D02B70">
        <w:rPr>
          <w:spacing w:val="-4"/>
          <w:sz w:val="20"/>
          <w:szCs w:val="20"/>
          <w:lang w:val="sq-AL"/>
        </w:rPr>
        <w:t>Sistemi i Informacionit për Menaxhimin e Ndihmës së Huaj</w:t>
      </w:r>
    </w:p>
    <w:p w:rsidR="007B1185" w:rsidRPr="00D02B70" w:rsidRDefault="007B1185" w:rsidP="00D02B70">
      <w:pPr>
        <w:pStyle w:val="Paragrafi"/>
        <w:ind w:firstLine="0"/>
        <w:rPr>
          <w:spacing w:val="-4"/>
          <w:sz w:val="20"/>
          <w:szCs w:val="20"/>
          <w:lang w:val="sq-AL"/>
        </w:rPr>
      </w:pPr>
      <w:r w:rsidRPr="00D02B70">
        <w:rPr>
          <w:spacing w:val="-4"/>
          <w:sz w:val="20"/>
          <w:szCs w:val="20"/>
          <w:lang w:val="sq-AL"/>
        </w:rPr>
        <w:t>GMS</w:t>
      </w:r>
      <w:r w:rsidRPr="00D02B70">
        <w:rPr>
          <w:spacing w:val="-4"/>
          <w:sz w:val="20"/>
          <w:szCs w:val="20"/>
          <w:lang w:val="sq-AL"/>
        </w:rPr>
        <w:tab/>
      </w:r>
      <w:r w:rsidRPr="00D02B70">
        <w:rPr>
          <w:spacing w:val="-4"/>
          <w:sz w:val="20"/>
          <w:szCs w:val="20"/>
          <w:lang w:val="sq-AL"/>
        </w:rPr>
        <w:tab/>
        <w:t>Grupi për Menaxhim Strategjik</w:t>
      </w:r>
    </w:p>
    <w:p w:rsidR="007B1185" w:rsidRPr="00D02B70" w:rsidRDefault="007B1185" w:rsidP="00D02B70">
      <w:pPr>
        <w:pStyle w:val="Paragrafi"/>
        <w:ind w:firstLine="0"/>
        <w:rPr>
          <w:spacing w:val="-4"/>
          <w:sz w:val="20"/>
          <w:szCs w:val="20"/>
          <w:lang w:val="sq-AL"/>
        </w:rPr>
      </w:pPr>
      <w:r w:rsidRPr="00D02B70">
        <w:rPr>
          <w:spacing w:val="-4"/>
          <w:sz w:val="20"/>
          <w:szCs w:val="20"/>
          <w:lang w:val="sq-AL"/>
        </w:rPr>
        <w:t>GNP</w:t>
      </w:r>
      <w:r w:rsidRPr="00D02B70">
        <w:rPr>
          <w:spacing w:val="-4"/>
          <w:sz w:val="20"/>
          <w:szCs w:val="20"/>
          <w:lang w:val="sq-AL"/>
        </w:rPr>
        <w:tab/>
      </w:r>
      <w:r w:rsidRPr="00D02B70">
        <w:rPr>
          <w:spacing w:val="-4"/>
          <w:sz w:val="20"/>
          <w:szCs w:val="20"/>
          <w:lang w:val="sq-AL"/>
        </w:rPr>
        <w:tab/>
        <w:t>Grupet Ndërministrore të Punës</w:t>
      </w:r>
    </w:p>
    <w:p w:rsidR="007B1185" w:rsidRPr="00D02B70" w:rsidRDefault="00D02B70" w:rsidP="00D02B70">
      <w:pPr>
        <w:pStyle w:val="Paragrafi"/>
        <w:ind w:left="1440" w:hanging="1440"/>
        <w:rPr>
          <w:spacing w:val="-4"/>
          <w:sz w:val="20"/>
          <w:szCs w:val="20"/>
          <w:lang w:val="sq-AL"/>
        </w:rPr>
      </w:pPr>
      <w:r>
        <w:rPr>
          <w:spacing w:val="-4"/>
          <w:sz w:val="20"/>
          <w:szCs w:val="20"/>
          <w:lang w:val="sq-AL"/>
        </w:rPr>
        <w:t>KMSHC</w:t>
      </w:r>
      <w:r>
        <w:rPr>
          <w:spacing w:val="-4"/>
          <w:sz w:val="20"/>
          <w:szCs w:val="20"/>
          <w:lang w:val="sq-AL"/>
        </w:rPr>
        <w:tab/>
      </w:r>
      <w:r w:rsidR="007B1185" w:rsidRPr="00D02B70">
        <w:rPr>
          <w:spacing w:val="-4"/>
          <w:sz w:val="20"/>
          <w:szCs w:val="20"/>
          <w:lang w:val="sq-AL"/>
        </w:rPr>
        <w:t>Komisioneri për Mbik</w:t>
      </w:r>
      <w:r w:rsidR="00645688" w:rsidRPr="00D02B70">
        <w:rPr>
          <w:spacing w:val="-4"/>
          <w:sz w:val="20"/>
          <w:szCs w:val="20"/>
          <w:lang w:val="sq-AL"/>
        </w:rPr>
        <w:t>ë</w:t>
      </w:r>
      <w:r w:rsidR="007B1185" w:rsidRPr="00D02B70">
        <w:rPr>
          <w:spacing w:val="-4"/>
          <w:sz w:val="20"/>
          <w:szCs w:val="20"/>
          <w:lang w:val="sq-AL"/>
        </w:rPr>
        <w:t>qyrjen e Shërbimit Civil</w:t>
      </w:r>
    </w:p>
    <w:p w:rsidR="007B1185" w:rsidRPr="00D02B70" w:rsidRDefault="007B1185" w:rsidP="00D02B70">
      <w:pPr>
        <w:pStyle w:val="Paragrafi"/>
        <w:ind w:firstLine="0"/>
        <w:rPr>
          <w:spacing w:val="-4"/>
          <w:sz w:val="20"/>
          <w:szCs w:val="20"/>
          <w:lang w:val="sq-AL"/>
        </w:rPr>
      </w:pPr>
      <w:r w:rsidRPr="00D02B70">
        <w:rPr>
          <w:spacing w:val="-4"/>
          <w:sz w:val="20"/>
          <w:szCs w:val="20"/>
          <w:lang w:val="sq-AL"/>
        </w:rPr>
        <w:t>LSHC</w:t>
      </w:r>
      <w:r w:rsidRPr="00D02B70">
        <w:rPr>
          <w:spacing w:val="-4"/>
          <w:sz w:val="20"/>
          <w:szCs w:val="20"/>
          <w:lang w:val="sq-AL"/>
        </w:rPr>
        <w:tab/>
      </w:r>
      <w:r w:rsidRPr="00D02B70">
        <w:rPr>
          <w:spacing w:val="-4"/>
          <w:sz w:val="20"/>
          <w:szCs w:val="20"/>
          <w:lang w:val="sq-AL"/>
        </w:rPr>
        <w:tab/>
        <w:t>Ligji i Shërbimit Civil</w:t>
      </w:r>
    </w:p>
    <w:p w:rsidR="007B1185" w:rsidRPr="00D02B70" w:rsidRDefault="00D02B70" w:rsidP="00D02B70">
      <w:pPr>
        <w:pStyle w:val="Paragrafi"/>
        <w:ind w:firstLine="0"/>
        <w:rPr>
          <w:spacing w:val="-4"/>
          <w:sz w:val="20"/>
          <w:szCs w:val="20"/>
          <w:lang w:val="sq-AL"/>
        </w:rPr>
      </w:pPr>
      <w:r>
        <w:rPr>
          <w:spacing w:val="-4"/>
          <w:sz w:val="20"/>
          <w:szCs w:val="20"/>
          <w:lang w:val="sq-AL"/>
        </w:rPr>
        <w:t>MF</w:t>
      </w:r>
      <w:r>
        <w:rPr>
          <w:spacing w:val="-4"/>
          <w:sz w:val="20"/>
          <w:szCs w:val="20"/>
          <w:lang w:val="sq-AL"/>
        </w:rPr>
        <w:tab/>
      </w:r>
      <w:r>
        <w:rPr>
          <w:spacing w:val="-4"/>
          <w:sz w:val="20"/>
          <w:szCs w:val="20"/>
          <w:lang w:val="sq-AL"/>
        </w:rPr>
        <w:tab/>
      </w:r>
      <w:r w:rsidR="007B1185" w:rsidRPr="00D02B70">
        <w:rPr>
          <w:spacing w:val="-4"/>
          <w:sz w:val="20"/>
          <w:szCs w:val="20"/>
          <w:lang w:val="sq-AL"/>
        </w:rPr>
        <w:t>Ministria e Financave</w:t>
      </w:r>
    </w:p>
    <w:p w:rsidR="007B1185" w:rsidRPr="00D02B70" w:rsidRDefault="007B1185" w:rsidP="00D02B70">
      <w:pPr>
        <w:pStyle w:val="Paragrafi"/>
        <w:ind w:firstLine="0"/>
        <w:rPr>
          <w:spacing w:val="-4"/>
          <w:sz w:val="20"/>
          <w:szCs w:val="20"/>
          <w:lang w:val="sq-AL"/>
        </w:rPr>
      </w:pPr>
      <w:r w:rsidRPr="00D02B70">
        <w:rPr>
          <w:spacing w:val="-4"/>
          <w:sz w:val="20"/>
          <w:szCs w:val="20"/>
          <w:lang w:val="sq-AL"/>
        </w:rPr>
        <w:t>MSA</w:t>
      </w:r>
      <w:r w:rsidRPr="00D02B70">
        <w:rPr>
          <w:spacing w:val="-4"/>
          <w:sz w:val="20"/>
          <w:szCs w:val="20"/>
          <w:lang w:val="sq-AL"/>
        </w:rPr>
        <w:tab/>
      </w:r>
      <w:r w:rsidRPr="00D02B70">
        <w:rPr>
          <w:spacing w:val="-4"/>
          <w:sz w:val="20"/>
          <w:szCs w:val="20"/>
          <w:lang w:val="sq-AL"/>
        </w:rPr>
        <w:tab/>
        <w:t>Marr</w:t>
      </w:r>
      <w:r w:rsidR="00645688" w:rsidRPr="00D02B70">
        <w:rPr>
          <w:spacing w:val="-4"/>
          <w:sz w:val="20"/>
          <w:szCs w:val="20"/>
          <w:lang w:val="sq-AL"/>
        </w:rPr>
        <w:t>ë</w:t>
      </w:r>
      <w:r w:rsidRPr="00D02B70">
        <w:rPr>
          <w:spacing w:val="-4"/>
          <w:sz w:val="20"/>
          <w:szCs w:val="20"/>
          <w:lang w:val="sq-AL"/>
        </w:rPr>
        <w:t>veshja e Stabilizim Asoci</w:t>
      </w:r>
      <w:r w:rsidR="00645688" w:rsidRPr="00D02B70">
        <w:rPr>
          <w:spacing w:val="-4"/>
          <w:sz w:val="20"/>
          <w:szCs w:val="20"/>
          <w:lang w:val="sq-AL"/>
        </w:rPr>
        <w:t>ii</w:t>
      </w:r>
      <w:r w:rsidRPr="00D02B70">
        <w:rPr>
          <w:spacing w:val="-4"/>
          <w:sz w:val="20"/>
          <w:szCs w:val="20"/>
          <w:lang w:val="sq-AL"/>
        </w:rPr>
        <w:t>mit</w:t>
      </w:r>
    </w:p>
    <w:p w:rsidR="007B1185" w:rsidRPr="00D02B70" w:rsidRDefault="00D02B70" w:rsidP="00D02B70">
      <w:pPr>
        <w:pStyle w:val="Paragrafi"/>
        <w:ind w:left="1440" w:hanging="1440"/>
        <w:rPr>
          <w:spacing w:val="-4"/>
          <w:sz w:val="20"/>
          <w:szCs w:val="20"/>
          <w:lang w:val="sq-AL"/>
        </w:rPr>
      </w:pPr>
      <w:r>
        <w:rPr>
          <w:spacing w:val="-4"/>
          <w:sz w:val="20"/>
          <w:szCs w:val="20"/>
          <w:lang w:val="sq-AL"/>
        </w:rPr>
        <w:t>MIAP</w:t>
      </w:r>
      <w:r>
        <w:rPr>
          <w:spacing w:val="-4"/>
          <w:sz w:val="20"/>
          <w:szCs w:val="20"/>
          <w:lang w:val="sq-AL"/>
        </w:rPr>
        <w:tab/>
      </w:r>
      <w:r w:rsidR="007B1185" w:rsidRPr="00D02B70">
        <w:rPr>
          <w:spacing w:val="-4"/>
          <w:sz w:val="20"/>
          <w:szCs w:val="20"/>
          <w:lang w:val="sq-AL"/>
        </w:rPr>
        <w:t>Ministër Shteti për Inovacionin dhe Administratën Publike</w:t>
      </w:r>
    </w:p>
    <w:p w:rsidR="007B1185" w:rsidRPr="00D02B70" w:rsidRDefault="007B1185" w:rsidP="00D02B70">
      <w:pPr>
        <w:pStyle w:val="Paragrafi"/>
        <w:ind w:firstLine="0"/>
        <w:rPr>
          <w:spacing w:val="-4"/>
          <w:sz w:val="20"/>
          <w:szCs w:val="20"/>
          <w:lang w:val="sq-AL"/>
        </w:rPr>
      </w:pPr>
      <w:r w:rsidRPr="00D02B70">
        <w:rPr>
          <w:spacing w:val="-4"/>
          <w:sz w:val="20"/>
          <w:szCs w:val="20"/>
          <w:lang w:val="sq-AL"/>
        </w:rPr>
        <w:t>MSHÇV</w:t>
      </w:r>
      <w:r w:rsidRPr="00D02B70">
        <w:rPr>
          <w:spacing w:val="-4"/>
          <w:sz w:val="20"/>
          <w:szCs w:val="20"/>
          <w:lang w:val="sq-AL"/>
        </w:rPr>
        <w:tab/>
      </w:r>
      <w:r w:rsidRPr="00D02B70">
        <w:rPr>
          <w:spacing w:val="-4"/>
          <w:sz w:val="20"/>
          <w:szCs w:val="20"/>
          <w:lang w:val="sq-AL"/>
        </w:rPr>
        <w:tab/>
        <w:t>Ministër Shteti për Çështjet Vendore</w:t>
      </w:r>
    </w:p>
    <w:p w:rsidR="007B1185" w:rsidRPr="00D02B70" w:rsidRDefault="007B1185" w:rsidP="00D02B70">
      <w:pPr>
        <w:pStyle w:val="Paragrafi"/>
        <w:ind w:firstLine="0"/>
        <w:rPr>
          <w:spacing w:val="-4"/>
          <w:sz w:val="20"/>
          <w:szCs w:val="20"/>
          <w:lang w:val="sq-AL"/>
        </w:rPr>
      </w:pPr>
      <w:r w:rsidRPr="00D02B70">
        <w:rPr>
          <w:spacing w:val="-4"/>
          <w:sz w:val="20"/>
          <w:szCs w:val="20"/>
          <w:lang w:val="sq-AL"/>
        </w:rPr>
        <w:t>PACA</w:t>
      </w:r>
      <w:r w:rsidRPr="00D02B70">
        <w:rPr>
          <w:spacing w:val="-4"/>
          <w:sz w:val="20"/>
          <w:szCs w:val="20"/>
          <w:lang w:val="sq-AL"/>
        </w:rPr>
        <w:tab/>
      </w:r>
      <w:r w:rsidRPr="00D02B70">
        <w:rPr>
          <w:spacing w:val="-4"/>
          <w:sz w:val="20"/>
          <w:szCs w:val="20"/>
          <w:lang w:val="sq-AL"/>
        </w:rPr>
        <w:tab/>
      </w:r>
      <w:r w:rsidRPr="00D02B70">
        <w:rPr>
          <w:i/>
          <w:spacing w:val="-4"/>
          <w:sz w:val="20"/>
          <w:szCs w:val="20"/>
          <w:lang w:val="sq-AL"/>
        </w:rPr>
        <w:t xml:space="preserve">Project </w:t>
      </w:r>
      <w:r w:rsidR="00645688" w:rsidRPr="00D02B70">
        <w:rPr>
          <w:i/>
          <w:spacing w:val="-4"/>
          <w:sz w:val="20"/>
          <w:szCs w:val="20"/>
          <w:lang w:val="sq-AL"/>
        </w:rPr>
        <w:t xml:space="preserve">Against </w:t>
      </w:r>
      <w:r w:rsidRPr="00D02B70">
        <w:rPr>
          <w:i/>
          <w:spacing w:val="-4"/>
          <w:sz w:val="20"/>
          <w:szCs w:val="20"/>
          <w:lang w:val="sq-AL"/>
        </w:rPr>
        <w:t>Corruption in Albania</w:t>
      </w:r>
    </w:p>
    <w:p w:rsidR="007B1185" w:rsidRPr="00D02B70" w:rsidRDefault="007B1185" w:rsidP="00D02B70">
      <w:pPr>
        <w:pStyle w:val="Paragrafi"/>
        <w:ind w:firstLine="0"/>
        <w:rPr>
          <w:spacing w:val="-4"/>
          <w:sz w:val="20"/>
          <w:szCs w:val="20"/>
          <w:lang w:val="sq-AL"/>
        </w:rPr>
      </w:pPr>
      <w:r w:rsidRPr="00D02B70">
        <w:rPr>
          <w:spacing w:val="-4"/>
          <w:sz w:val="20"/>
          <w:szCs w:val="20"/>
          <w:lang w:val="sq-AL"/>
        </w:rPr>
        <w:t>OJF</w:t>
      </w:r>
      <w:r w:rsidRPr="00D02B70">
        <w:rPr>
          <w:spacing w:val="-4"/>
          <w:sz w:val="20"/>
          <w:szCs w:val="20"/>
          <w:lang w:val="sq-AL"/>
        </w:rPr>
        <w:tab/>
      </w:r>
      <w:r w:rsidRPr="00D02B70">
        <w:rPr>
          <w:spacing w:val="-4"/>
          <w:sz w:val="20"/>
          <w:szCs w:val="20"/>
          <w:lang w:val="sq-AL"/>
        </w:rPr>
        <w:tab/>
        <w:t>Organizata Jo-Fitimprurëse</w:t>
      </w:r>
    </w:p>
    <w:p w:rsidR="007B1185" w:rsidRPr="00D02B70" w:rsidRDefault="007B1185" w:rsidP="00D02B70">
      <w:pPr>
        <w:pStyle w:val="Paragrafi"/>
        <w:ind w:firstLine="0"/>
        <w:rPr>
          <w:spacing w:val="-4"/>
          <w:sz w:val="20"/>
          <w:szCs w:val="20"/>
          <w:lang w:val="sq-AL"/>
        </w:rPr>
      </w:pPr>
      <w:r w:rsidRPr="00D02B70">
        <w:rPr>
          <w:spacing w:val="-4"/>
          <w:sz w:val="20"/>
          <w:szCs w:val="20"/>
          <w:lang w:val="sq-AL"/>
        </w:rPr>
        <w:t>PBA</w:t>
      </w:r>
      <w:r w:rsidRPr="00D02B70">
        <w:rPr>
          <w:spacing w:val="-4"/>
          <w:sz w:val="20"/>
          <w:szCs w:val="20"/>
          <w:lang w:val="sq-AL"/>
        </w:rPr>
        <w:tab/>
      </w:r>
      <w:r w:rsidRPr="00D02B70">
        <w:rPr>
          <w:spacing w:val="-4"/>
          <w:sz w:val="20"/>
          <w:szCs w:val="20"/>
          <w:lang w:val="sq-AL"/>
        </w:rPr>
        <w:tab/>
        <w:t>Programi Buxhetor Afatmesëm</w:t>
      </w:r>
    </w:p>
    <w:p w:rsidR="007B1185" w:rsidRPr="00D02B70" w:rsidRDefault="007B1185" w:rsidP="00D02B70">
      <w:pPr>
        <w:pStyle w:val="Paragrafi"/>
        <w:ind w:firstLine="0"/>
        <w:rPr>
          <w:spacing w:val="-4"/>
          <w:sz w:val="20"/>
          <w:szCs w:val="20"/>
          <w:lang w:val="sq-AL"/>
        </w:rPr>
      </w:pPr>
      <w:r w:rsidRPr="00D02B70">
        <w:rPr>
          <w:spacing w:val="-4"/>
          <w:sz w:val="20"/>
          <w:szCs w:val="20"/>
          <w:lang w:val="sq-AL"/>
        </w:rPr>
        <w:t>QKL</w:t>
      </w:r>
      <w:r w:rsidRPr="00D02B70">
        <w:rPr>
          <w:spacing w:val="-4"/>
          <w:sz w:val="20"/>
          <w:szCs w:val="20"/>
          <w:lang w:val="sq-AL"/>
        </w:rPr>
        <w:tab/>
      </w:r>
      <w:r w:rsidRPr="00D02B70">
        <w:rPr>
          <w:spacing w:val="-4"/>
          <w:sz w:val="20"/>
          <w:szCs w:val="20"/>
          <w:lang w:val="sq-AL"/>
        </w:rPr>
        <w:tab/>
        <w:t>Qendra Kombëtare e Licencimit</w:t>
      </w:r>
    </w:p>
    <w:p w:rsidR="007B1185" w:rsidRPr="00D02B70" w:rsidRDefault="007B1185" w:rsidP="00D02B70">
      <w:pPr>
        <w:pStyle w:val="Paragrafi"/>
        <w:ind w:firstLine="0"/>
        <w:rPr>
          <w:spacing w:val="-4"/>
          <w:sz w:val="20"/>
          <w:szCs w:val="20"/>
          <w:lang w:val="sq-AL"/>
        </w:rPr>
      </w:pPr>
      <w:r w:rsidRPr="00D02B70">
        <w:rPr>
          <w:spacing w:val="-4"/>
          <w:sz w:val="20"/>
          <w:szCs w:val="20"/>
          <w:lang w:val="sq-AL"/>
        </w:rPr>
        <w:t>QKR</w:t>
      </w:r>
      <w:r w:rsidRPr="00D02B70">
        <w:rPr>
          <w:spacing w:val="-4"/>
          <w:sz w:val="20"/>
          <w:szCs w:val="20"/>
          <w:lang w:val="sq-AL"/>
        </w:rPr>
        <w:tab/>
      </w:r>
      <w:r w:rsidRPr="00D02B70">
        <w:rPr>
          <w:spacing w:val="-4"/>
          <w:sz w:val="20"/>
          <w:szCs w:val="20"/>
          <w:lang w:val="sq-AL"/>
        </w:rPr>
        <w:tab/>
        <w:t>Qendra Kombëtare e Regjistrimit</w:t>
      </w:r>
    </w:p>
    <w:p w:rsidR="007B1185" w:rsidRPr="00D02B70" w:rsidRDefault="007B1185" w:rsidP="00D02B70">
      <w:pPr>
        <w:pStyle w:val="Paragrafi"/>
        <w:ind w:firstLine="0"/>
        <w:rPr>
          <w:spacing w:val="-4"/>
          <w:sz w:val="20"/>
          <w:szCs w:val="20"/>
          <w:lang w:val="sq-AL"/>
        </w:rPr>
      </w:pPr>
      <w:r w:rsidRPr="00D02B70">
        <w:rPr>
          <w:spacing w:val="-4"/>
          <w:sz w:val="20"/>
          <w:szCs w:val="20"/>
          <w:lang w:val="sq-AL"/>
        </w:rPr>
        <w:t>RAP</w:t>
      </w:r>
      <w:r w:rsidRPr="00D02B70">
        <w:rPr>
          <w:spacing w:val="-4"/>
          <w:sz w:val="20"/>
          <w:szCs w:val="20"/>
          <w:lang w:val="sq-AL"/>
        </w:rPr>
        <w:tab/>
      </w:r>
      <w:r w:rsidRPr="00D02B70">
        <w:rPr>
          <w:spacing w:val="-4"/>
          <w:sz w:val="20"/>
          <w:szCs w:val="20"/>
          <w:lang w:val="sq-AL"/>
        </w:rPr>
        <w:tab/>
        <w:t>Reforma në Administratën Publike</w:t>
      </w:r>
    </w:p>
    <w:p w:rsidR="007B1185" w:rsidRPr="00D02B70" w:rsidRDefault="00D02B70" w:rsidP="00D02B70">
      <w:pPr>
        <w:pStyle w:val="Paragrafi"/>
        <w:ind w:left="1440" w:hanging="1440"/>
        <w:rPr>
          <w:spacing w:val="-4"/>
          <w:sz w:val="20"/>
          <w:szCs w:val="20"/>
          <w:lang w:val="sq-AL"/>
        </w:rPr>
      </w:pPr>
      <w:r>
        <w:rPr>
          <w:spacing w:val="-4"/>
          <w:sz w:val="20"/>
          <w:szCs w:val="20"/>
          <w:lang w:val="sq-AL"/>
        </w:rPr>
        <w:t>SKZHI</w:t>
      </w:r>
      <w:r>
        <w:rPr>
          <w:spacing w:val="-4"/>
          <w:sz w:val="20"/>
          <w:szCs w:val="20"/>
          <w:lang w:val="sq-AL"/>
        </w:rPr>
        <w:tab/>
      </w:r>
      <w:r w:rsidR="007B1185" w:rsidRPr="00D02B70">
        <w:rPr>
          <w:spacing w:val="-4"/>
          <w:sz w:val="20"/>
          <w:szCs w:val="20"/>
          <w:lang w:val="sq-AL"/>
        </w:rPr>
        <w:t>Strategjia Kombëtare për Zhvillim e Integrim</w:t>
      </w:r>
    </w:p>
    <w:p w:rsidR="007B1185" w:rsidRPr="00D02B70" w:rsidRDefault="00D02B70" w:rsidP="00D02B70">
      <w:pPr>
        <w:pStyle w:val="Paragrafi"/>
        <w:ind w:left="1440" w:hanging="1440"/>
        <w:rPr>
          <w:spacing w:val="-4"/>
          <w:sz w:val="20"/>
          <w:szCs w:val="20"/>
          <w:lang w:val="sq-AL"/>
        </w:rPr>
      </w:pPr>
      <w:r>
        <w:rPr>
          <w:spacing w:val="-4"/>
          <w:sz w:val="20"/>
          <w:szCs w:val="20"/>
          <w:lang w:val="sq-AL"/>
        </w:rPr>
        <w:t>SNRAP</w:t>
      </w:r>
      <w:r>
        <w:rPr>
          <w:spacing w:val="-4"/>
          <w:sz w:val="20"/>
          <w:szCs w:val="20"/>
          <w:lang w:val="sq-AL"/>
        </w:rPr>
        <w:tab/>
      </w:r>
      <w:r w:rsidR="007B1185" w:rsidRPr="00D02B70">
        <w:rPr>
          <w:spacing w:val="-4"/>
          <w:sz w:val="20"/>
          <w:szCs w:val="20"/>
          <w:lang w:val="sq-AL"/>
        </w:rPr>
        <w:t>Strategjia Ndërsektoriale e Reformës në Administratën Publike</w:t>
      </w:r>
    </w:p>
    <w:p w:rsidR="007B1185" w:rsidRPr="00D02B70" w:rsidRDefault="00D02B70" w:rsidP="00D02B70">
      <w:pPr>
        <w:pStyle w:val="Paragrafi"/>
        <w:ind w:left="1440" w:hanging="1440"/>
        <w:rPr>
          <w:spacing w:val="-4"/>
          <w:sz w:val="20"/>
          <w:szCs w:val="20"/>
          <w:lang w:val="sq-AL"/>
        </w:rPr>
      </w:pPr>
      <w:r>
        <w:rPr>
          <w:spacing w:val="-4"/>
          <w:sz w:val="20"/>
          <w:szCs w:val="20"/>
          <w:lang w:val="sq-AL"/>
        </w:rPr>
        <w:t>SIFQ</w:t>
      </w:r>
      <w:r>
        <w:rPr>
          <w:spacing w:val="-4"/>
          <w:sz w:val="20"/>
          <w:szCs w:val="20"/>
          <w:lang w:val="sq-AL"/>
        </w:rPr>
        <w:tab/>
      </w:r>
      <w:r w:rsidR="007B1185" w:rsidRPr="00D02B70">
        <w:rPr>
          <w:spacing w:val="-4"/>
          <w:sz w:val="20"/>
          <w:szCs w:val="20"/>
          <w:lang w:val="sq-AL"/>
        </w:rPr>
        <w:t>Sistemi i Informacionit Financiar Qeveritar</w:t>
      </w:r>
    </w:p>
    <w:p w:rsidR="007B1185" w:rsidRPr="00D02B70" w:rsidRDefault="00D02B70" w:rsidP="00D02B70">
      <w:pPr>
        <w:pStyle w:val="Paragrafi"/>
        <w:ind w:left="1440" w:hanging="1440"/>
        <w:rPr>
          <w:spacing w:val="-4"/>
          <w:sz w:val="20"/>
          <w:szCs w:val="20"/>
          <w:lang w:val="sq-AL"/>
        </w:rPr>
      </w:pPr>
      <w:r>
        <w:rPr>
          <w:spacing w:val="-4"/>
          <w:sz w:val="20"/>
          <w:szCs w:val="20"/>
          <w:lang w:val="sq-AL"/>
        </w:rPr>
        <w:t>SMIBNJ</w:t>
      </w:r>
      <w:r>
        <w:rPr>
          <w:spacing w:val="-4"/>
          <w:sz w:val="20"/>
          <w:szCs w:val="20"/>
          <w:lang w:val="sq-AL"/>
        </w:rPr>
        <w:tab/>
      </w:r>
      <w:r w:rsidR="007B1185" w:rsidRPr="00D02B70">
        <w:rPr>
          <w:spacing w:val="-4"/>
          <w:sz w:val="20"/>
          <w:szCs w:val="20"/>
          <w:lang w:val="sq-AL"/>
        </w:rPr>
        <w:t xml:space="preserve">Sistemi Informatik i Menaxhimit të Burimeve Njerëzore </w:t>
      </w:r>
    </w:p>
    <w:p w:rsidR="007B1185" w:rsidRPr="00D02B70" w:rsidRDefault="00D02B70" w:rsidP="00D02B70">
      <w:pPr>
        <w:pStyle w:val="Paragrafi"/>
        <w:ind w:left="1440" w:hanging="1440"/>
        <w:rPr>
          <w:spacing w:val="-4"/>
          <w:sz w:val="20"/>
          <w:szCs w:val="20"/>
          <w:lang w:val="sq-AL"/>
        </w:rPr>
      </w:pPr>
      <w:r>
        <w:rPr>
          <w:spacing w:val="-4"/>
          <w:sz w:val="20"/>
          <w:szCs w:val="20"/>
          <w:lang w:val="sq-AL"/>
        </w:rPr>
        <w:t>SISPI</w:t>
      </w:r>
      <w:r>
        <w:rPr>
          <w:spacing w:val="-4"/>
          <w:sz w:val="20"/>
          <w:szCs w:val="20"/>
          <w:lang w:val="sq-AL"/>
        </w:rPr>
        <w:tab/>
      </w:r>
      <w:r w:rsidR="007B1185" w:rsidRPr="00D02B70">
        <w:rPr>
          <w:spacing w:val="-4"/>
          <w:sz w:val="20"/>
          <w:szCs w:val="20"/>
          <w:lang w:val="sq-AL"/>
        </w:rPr>
        <w:t>Sistemi i Informacionit për Sistemin e Integruar të Planifikimit</w:t>
      </w:r>
    </w:p>
    <w:p w:rsidR="007B1185" w:rsidRPr="00D02B70" w:rsidRDefault="00D02B70" w:rsidP="00D02B70">
      <w:pPr>
        <w:pStyle w:val="Paragrafi"/>
        <w:ind w:firstLine="0"/>
        <w:rPr>
          <w:spacing w:val="-4"/>
          <w:sz w:val="20"/>
          <w:szCs w:val="20"/>
          <w:lang w:val="sq-AL"/>
        </w:rPr>
      </w:pPr>
      <w:r>
        <w:rPr>
          <w:spacing w:val="-4"/>
          <w:sz w:val="20"/>
          <w:szCs w:val="20"/>
          <w:lang w:val="sq-AL"/>
        </w:rPr>
        <w:t>SPI</w:t>
      </w:r>
      <w:r>
        <w:rPr>
          <w:spacing w:val="-4"/>
          <w:sz w:val="20"/>
          <w:szCs w:val="20"/>
          <w:lang w:val="sq-AL"/>
        </w:rPr>
        <w:tab/>
      </w:r>
      <w:r>
        <w:rPr>
          <w:spacing w:val="-4"/>
          <w:sz w:val="20"/>
          <w:szCs w:val="20"/>
          <w:lang w:val="sq-AL"/>
        </w:rPr>
        <w:tab/>
      </w:r>
      <w:r w:rsidR="007B1185" w:rsidRPr="00D02B70">
        <w:rPr>
          <w:spacing w:val="-4"/>
          <w:sz w:val="20"/>
          <w:szCs w:val="20"/>
          <w:lang w:val="sq-AL"/>
        </w:rPr>
        <w:t>Sistemi i Planifikimit të Integruar</w:t>
      </w:r>
      <w:r w:rsidR="007B1185" w:rsidRPr="00D02B70">
        <w:rPr>
          <w:spacing w:val="-4"/>
          <w:sz w:val="20"/>
          <w:szCs w:val="20"/>
          <w:lang w:val="sq-AL"/>
        </w:rPr>
        <w:tab/>
      </w:r>
    </w:p>
    <w:p w:rsidR="007B1185" w:rsidRPr="00D02B70" w:rsidRDefault="00D02B70" w:rsidP="00D02B70">
      <w:pPr>
        <w:pStyle w:val="Paragrafi"/>
        <w:ind w:left="1440" w:hanging="1440"/>
        <w:rPr>
          <w:spacing w:val="-4"/>
          <w:sz w:val="20"/>
          <w:szCs w:val="20"/>
          <w:lang w:val="sq-AL"/>
        </w:rPr>
      </w:pPr>
      <w:r>
        <w:rPr>
          <w:spacing w:val="-4"/>
          <w:sz w:val="20"/>
          <w:szCs w:val="20"/>
          <w:lang w:val="sq-AL"/>
        </w:rPr>
        <w:t>TIK</w:t>
      </w:r>
      <w:r>
        <w:rPr>
          <w:spacing w:val="-4"/>
          <w:sz w:val="20"/>
          <w:szCs w:val="20"/>
          <w:lang w:val="sq-AL"/>
        </w:rPr>
        <w:tab/>
        <w:t xml:space="preserve">Teknologjia e Informacionit </w:t>
      </w:r>
      <w:r w:rsidR="007B1185" w:rsidRPr="00D02B70">
        <w:rPr>
          <w:spacing w:val="-4"/>
          <w:sz w:val="20"/>
          <w:szCs w:val="20"/>
          <w:lang w:val="sq-AL"/>
        </w:rPr>
        <w:t>dhe Komuni</w:t>
      </w:r>
      <w:r>
        <w:rPr>
          <w:spacing w:val="-4"/>
          <w:sz w:val="20"/>
          <w:szCs w:val="20"/>
          <w:lang w:val="sq-AL"/>
        </w:rPr>
        <w:t>-</w:t>
      </w:r>
      <w:r w:rsidR="007B1185" w:rsidRPr="00D02B70">
        <w:rPr>
          <w:spacing w:val="-4"/>
          <w:sz w:val="20"/>
          <w:szCs w:val="20"/>
          <w:lang w:val="sq-AL"/>
        </w:rPr>
        <w:t>kimit</w:t>
      </w:r>
    </w:p>
    <w:p w:rsidR="00B871DA" w:rsidRPr="00606D12" w:rsidRDefault="007B1185" w:rsidP="00D02B70">
      <w:pPr>
        <w:pStyle w:val="Paragrafi"/>
        <w:ind w:firstLine="0"/>
        <w:rPr>
          <w:spacing w:val="-4"/>
          <w:sz w:val="14"/>
          <w:lang w:val="sq-AL"/>
        </w:rPr>
      </w:pPr>
      <w:r w:rsidRPr="00D02B70">
        <w:rPr>
          <w:spacing w:val="-4"/>
          <w:sz w:val="20"/>
          <w:szCs w:val="20"/>
          <w:lang w:val="sq-AL"/>
        </w:rPr>
        <w:t>VNT</w:t>
      </w:r>
      <w:r w:rsidRPr="00D02B70">
        <w:rPr>
          <w:spacing w:val="-4"/>
          <w:sz w:val="20"/>
          <w:szCs w:val="20"/>
          <w:lang w:val="sq-AL"/>
        </w:rPr>
        <w:tab/>
      </w:r>
      <w:r w:rsidRPr="00D02B70">
        <w:rPr>
          <w:spacing w:val="-4"/>
          <w:sz w:val="20"/>
          <w:szCs w:val="20"/>
          <w:lang w:val="sq-AL"/>
        </w:rPr>
        <w:tab/>
        <w:t>Vlerësimi i Nevojave për Trajnim</w:t>
      </w:r>
      <w:r w:rsidRPr="00D02B70">
        <w:rPr>
          <w:spacing w:val="-4"/>
          <w:sz w:val="20"/>
          <w:szCs w:val="20"/>
          <w:lang w:val="sq-AL"/>
        </w:rPr>
        <w:tab/>
      </w:r>
      <w:r w:rsidRPr="00D02B70">
        <w:rPr>
          <w:spacing w:val="-4"/>
          <w:sz w:val="20"/>
          <w:szCs w:val="20"/>
          <w:lang w:val="sq-AL"/>
        </w:rPr>
        <w:tab/>
      </w:r>
      <w:bookmarkStart w:id="0" w:name="_Toc416855087"/>
    </w:p>
    <w:p w:rsidR="00906BD9" w:rsidRPr="005B4DDD" w:rsidRDefault="00906BD9" w:rsidP="00B871DA">
      <w:pPr>
        <w:pStyle w:val="NeniNr"/>
        <w:rPr>
          <w:spacing w:val="-4"/>
          <w:lang w:val="sq-AL"/>
        </w:rPr>
      </w:pPr>
      <w:r w:rsidRPr="005B4DDD">
        <w:rPr>
          <w:spacing w:val="-4"/>
          <w:lang w:val="sq-AL"/>
        </w:rPr>
        <w:t>KUSHTET AKTUALE</w:t>
      </w:r>
      <w:bookmarkEnd w:id="0"/>
    </w:p>
    <w:p w:rsidR="00906BD9" w:rsidRPr="00606D12" w:rsidRDefault="00906BD9" w:rsidP="00D02B70">
      <w:pPr>
        <w:pStyle w:val="Hapesira7"/>
        <w:rPr>
          <w:sz w:val="10"/>
          <w:lang w:val="sq-AL"/>
        </w:rPr>
      </w:pPr>
    </w:p>
    <w:p w:rsidR="00906BD9" w:rsidRPr="005B4DDD" w:rsidRDefault="00906BD9" w:rsidP="00906BD9">
      <w:pPr>
        <w:pStyle w:val="Paragrafi"/>
        <w:rPr>
          <w:spacing w:val="-4"/>
          <w:lang w:val="sq-AL"/>
        </w:rPr>
      </w:pPr>
      <w:bookmarkStart w:id="1" w:name="_Toc416855088"/>
      <w:r w:rsidRPr="005B4DDD">
        <w:rPr>
          <w:spacing w:val="-4"/>
          <w:lang w:val="sq-AL"/>
        </w:rPr>
        <w:t xml:space="preserve">1.1 </w:t>
      </w:r>
      <w:r w:rsidRPr="005B4DDD">
        <w:rPr>
          <w:spacing w:val="-4"/>
          <w:lang w:val="sq-AL"/>
        </w:rPr>
        <w:tab/>
        <w:t>VËSHTRIM I PËRGJITHSHËM</w:t>
      </w:r>
      <w:bookmarkEnd w:id="1"/>
    </w:p>
    <w:p w:rsidR="00906BD9" w:rsidRPr="005B4DDD" w:rsidRDefault="00906BD9" w:rsidP="00906BD9">
      <w:pPr>
        <w:pStyle w:val="Paragrafi"/>
        <w:rPr>
          <w:spacing w:val="-4"/>
          <w:lang w:val="sq-AL"/>
        </w:rPr>
      </w:pPr>
      <w:r w:rsidRPr="005B4DDD">
        <w:rPr>
          <w:spacing w:val="-4"/>
          <w:lang w:val="sq-AL"/>
        </w:rPr>
        <w:t xml:space="preserve"> Reforma në administratën publike në Shqipëri është një proces i domosdoshëm dhe i vazhdueshëm, i lidhur ngushtë me procesin e integrimit në Bashkimin Europian (BE).  Reforma në administratën publike ka qenë në vijimësi ndër prioritetet e qeverive shqiptare si një instrument kyç për përmirësimin e cilësisë së shërbimeve ndaj qytetarëve dhe biznesit dhe si kusht për proceset integruese të vendit. Me hyrjen në fuqi të Marrëveshjes së Stabilizim</w:t>
      </w:r>
      <w:r w:rsidR="0035786A">
        <w:rPr>
          <w:spacing w:val="-4"/>
          <w:lang w:val="sq-AL"/>
        </w:rPr>
        <w:t>-</w:t>
      </w:r>
      <w:r w:rsidRPr="005B4DDD">
        <w:rPr>
          <w:spacing w:val="-4"/>
          <w:lang w:val="sq-AL"/>
        </w:rPr>
        <w:t xml:space="preserve"> Asociimit në vitin 2009 Shqipëria është fokusuar në zhvillimin dhe zbatimin e procedurave transparente dhe të paanshme të rekrutimit, menaxhimin e burimeve njerëzore, zhvillimin e karrierës në shërbimin publik, trajnimin e vazhdueshëm, promovimin e etikës në administratën publike si dhe qeverisjen elektronike</w:t>
      </w:r>
      <w:r w:rsidRPr="005B4DDD">
        <w:rPr>
          <w:spacing w:val="-4"/>
          <w:vertAlign w:val="superscript"/>
          <w:lang w:val="sq-AL"/>
        </w:rPr>
        <w:footnoteReference w:id="1"/>
      </w:r>
      <w:r w:rsidRPr="005B4DDD">
        <w:rPr>
          <w:spacing w:val="-4"/>
          <w:lang w:val="sq-AL"/>
        </w:rPr>
        <w:t xml:space="preserve">. </w:t>
      </w:r>
    </w:p>
    <w:p w:rsidR="00906BD9" w:rsidRPr="005B4DDD" w:rsidRDefault="00906BD9" w:rsidP="00906BD9">
      <w:pPr>
        <w:pStyle w:val="Paragrafi"/>
        <w:rPr>
          <w:spacing w:val="-4"/>
          <w:lang w:val="sq-AL"/>
        </w:rPr>
      </w:pPr>
      <w:r w:rsidRPr="005B4DDD">
        <w:rPr>
          <w:spacing w:val="-4"/>
          <w:lang w:val="sq-AL"/>
        </w:rPr>
        <w:t xml:space="preserve">Marrja e statusit të vendit kandidat në 24 qershor 2014, shënon një hap të rëndësishëm përpara në procesin e integrimit evropian, proces i cili kërkon një administratë profesionale dhe kapacitete  njerëzore e materiale për të mundësuar jetësimin e politikave dhe objektivave kombëtare, të ndërmarra në kuadër të përmbushjes së detyrimeve në këtë drejtim. Strategjia Ndërsektoriale e Reformës në Administratën Publike do të ofrojë kornizën e përgjithshme për </w:t>
      </w:r>
      <w:r w:rsidR="00645688" w:rsidRPr="005B4DDD">
        <w:rPr>
          <w:spacing w:val="-4"/>
          <w:lang w:val="sq-AL"/>
        </w:rPr>
        <w:t xml:space="preserve">Reformën </w:t>
      </w:r>
      <w:r w:rsidRPr="005B4DDD">
        <w:rPr>
          <w:spacing w:val="-4"/>
          <w:lang w:val="sq-AL"/>
        </w:rPr>
        <w:t xml:space="preserve">e Administratës Publike Shqiptare për periudhën 2015-2020.  Strategjia do të shërbejë si një dokument strategjik i hartuar në vijim të dokumenteve të mëparshëm të miratuara nga Qeveria e Shqiptare, lidhur me reformimin e administratës dhe përmbushjen e detyrimeve për integrimin në BE. </w:t>
      </w:r>
    </w:p>
    <w:p w:rsidR="00906BD9" w:rsidRPr="005B4DDD" w:rsidRDefault="00906BD9" w:rsidP="00906BD9">
      <w:pPr>
        <w:pStyle w:val="Paragrafi"/>
        <w:rPr>
          <w:spacing w:val="-4"/>
          <w:lang w:val="sq-AL"/>
        </w:rPr>
      </w:pPr>
      <w:r w:rsidRPr="005B4DDD">
        <w:rPr>
          <w:spacing w:val="-4"/>
          <w:lang w:val="sq-AL"/>
        </w:rPr>
        <w:t>Qeveria shqiptare miratoi në shtator 2009 Strategjinë Ndërsektoriale të Reformës në Administratën Publike 2009-2013</w:t>
      </w:r>
      <w:r w:rsidRPr="005B4DDD">
        <w:rPr>
          <w:spacing w:val="-4"/>
          <w:vertAlign w:val="superscript"/>
          <w:lang w:val="sq-AL"/>
        </w:rPr>
        <w:footnoteReference w:id="2"/>
      </w:r>
      <w:r w:rsidRPr="005B4DDD">
        <w:rPr>
          <w:spacing w:val="-4"/>
          <w:vertAlign w:val="superscript"/>
          <w:lang w:val="sq-AL"/>
        </w:rPr>
        <w:t>,</w:t>
      </w:r>
      <w:r w:rsidR="0035786A">
        <w:rPr>
          <w:spacing w:val="-4"/>
          <w:lang w:val="sq-AL"/>
        </w:rPr>
        <w:t>,</w:t>
      </w:r>
      <w:r w:rsidRPr="005B4DDD">
        <w:rPr>
          <w:spacing w:val="-4"/>
          <w:lang w:val="sq-AL"/>
        </w:rPr>
        <w:t xml:space="preserve"> e cila synonte rritjen dhe forcimin e kapaciteteve të përgjithshme administrative në Shqipëri, përmes modernizimit të administratës publike shqiptare dhe forcimit të institucioneve kyçe. Të njëjtat prioritete ishin të përfshira edhe në dokumentin e Partneritetit Evropian</w:t>
      </w:r>
      <w:r w:rsidRPr="005B4DDD">
        <w:rPr>
          <w:spacing w:val="-4"/>
          <w:vertAlign w:val="superscript"/>
          <w:lang w:val="sq-AL"/>
        </w:rPr>
        <w:footnoteReference w:id="3"/>
      </w:r>
      <w:r w:rsidRPr="005B4DDD">
        <w:rPr>
          <w:spacing w:val="-4"/>
          <w:lang w:val="sq-AL"/>
        </w:rPr>
        <w:t xml:space="preserve">, në Strategjinë Kombëtare për Zhvillim dhe Integrim 2007-2013, si dhe në Planin Kombëtar të Qeverisë Shqiptare për zbatimin e MSA-së. </w:t>
      </w:r>
    </w:p>
    <w:p w:rsidR="00906BD9" w:rsidRPr="005B4DDD" w:rsidRDefault="00906BD9" w:rsidP="00906BD9">
      <w:pPr>
        <w:pStyle w:val="Paragrafi"/>
        <w:rPr>
          <w:spacing w:val="-4"/>
          <w:lang w:val="sq-AL"/>
        </w:rPr>
      </w:pPr>
      <w:r w:rsidRPr="005B4DDD">
        <w:rPr>
          <w:spacing w:val="-4"/>
          <w:lang w:val="sq-AL"/>
        </w:rPr>
        <w:t>Strategjia Ndërsektoriale e Reformës në Administratën Publike</w:t>
      </w:r>
      <w:r w:rsidR="00645688" w:rsidRPr="005B4DDD">
        <w:rPr>
          <w:spacing w:val="-4"/>
          <w:lang w:val="sq-AL"/>
        </w:rPr>
        <w:t xml:space="preserve"> 2009 – 2013 fokusohej vetëm te</w:t>
      </w:r>
      <w:r w:rsidRPr="005B4DDD">
        <w:rPr>
          <w:spacing w:val="-4"/>
          <w:lang w:val="sq-AL"/>
        </w:rPr>
        <w:t xml:space="preserve"> shërbimi civil, duke lënë jashtë objektit të sa</w:t>
      </w:r>
      <w:r w:rsidR="0035786A">
        <w:rPr>
          <w:spacing w:val="-4"/>
          <w:lang w:val="sq-AL"/>
        </w:rPr>
        <w:t>j çështje të tjera që lidhen me</w:t>
      </w:r>
      <w:r w:rsidRPr="005B4DDD">
        <w:rPr>
          <w:spacing w:val="-4"/>
          <w:lang w:val="sq-AL"/>
        </w:rPr>
        <w:t xml:space="preserve"> kontrollin mbi administratën, transparencën e vendimmarrjeve, informimin e publikut etj. Strategjia e re 2015-2020 synon dhe ka në fokus jo vetëm shërbimin civil, por edhe element</w:t>
      </w:r>
      <w:r w:rsidR="00CA20DD" w:rsidRPr="005B4DDD">
        <w:rPr>
          <w:spacing w:val="-4"/>
          <w:lang w:val="sq-AL"/>
        </w:rPr>
        <w:t>e</w:t>
      </w:r>
      <w:r w:rsidRPr="005B4DDD">
        <w:rPr>
          <w:spacing w:val="-4"/>
          <w:lang w:val="sq-AL"/>
        </w:rPr>
        <w:t xml:space="preserve"> të tjer</w:t>
      </w:r>
      <w:r w:rsidR="00CA20DD" w:rsidRPr="005B4DDD">
        <w:rPr>
          <w:spacing w:val="-4"/>
          <w:lang w:val="sq-AL"/>
        </w:rPr>
        <w:t>a të rëndësish</w:t>
      </w:r>
      <w:r w:rsidRPr="005B4DDD">
        <w:rPr>
          <w:spacing w:val="-4"/>
          <w:lang w:val="sq-AL"/>
        </w:rPr>
        <w:t>m</w:t>
      </w:r>
      <w:r w:rsidR="00CA20DD" w:rsidRPr="005B4DDD">
        <w:rPr>
          <w:spacing w:val="-4"/>
          <w:lang w:val="sq-AL"/>
        </w:rPr>
        <w:t>e</w:t>
      </w:r>
      <w:r w:rsidRPr="005B4DDD">
        <w:rPr>
          <w:spacing w:val="-4"/>
          <w:lang w:val="sq-AL"/>
        </w:rPr>
        <w:t xml:space="preserve"> për t’iu përgjigjur nevojës për përmirësimin e shërbimeve të ofruara për qytetarët dhe biznesin, rritjen e transparencës dhe përgjegjësisë apo çështje si inovacioni i qeverisjes, prioritete këto të Qeverisë të vendosura edhe në programin politik të saj 2013-2017. </w:t>
      </w:r>
    </w:p>
    <w:p w:rsidR="00906BD9" w:rsidRPr="005B4DDD" w:rsidRDefault="00906BD9" w:rsidP="00906BD9">
      <w:pPr>
        <w:pStyle w:val="Paragrafi"/>
        <w:rPr>
          <w:spacing w:val="-4"/>
          <w:lang w:val="sq-AL"/>
        </w:rPr>
      </w:pPr>
      <w:r w:rsidRPr="005B4DDD">
        <w:rPr>
          <w:spacing w:val="-4"/>
          <w:lang w:val="sq-AL"/>
        </w:rPr>
        <w:t xml:space="preserve">Për të përcaktuar shtyllat se ku është bazuar kjo strategji, përveç analizës së brendshme të zhvilluar nga Departamenti i Administratës Publike (DAP) dhe analizës së raporteve të institucioneve të përfshira në këtë fushë, janë përdorur edhe dokumente të organizmave ndërkombëtarë. Kështu, bazuar në një analizë të </w:t>
      </w:r>
      <w:r w:rsidR="0035786A" w:rsidRPr="005B4DDD">
        <w:rPr>
          <w:spacing w:val="-4"/>
          <w:lang w:val="sq-AL"/>
        </w:rPr>
        <w:t xml:space="preserve">raporteve të progresit </w:t>
      </w:r>
      <w:r w:rsidRPr="005B4DDD">
        <w:rPr>
          <w:spacing w:val="-4"/>
          <w:lang w:val="sq-AL"/>
        </w:rPr>
        <w:t>më të fundit të Komisionit Evropian për Shqipërinë (viti 2013 dhe 2014), vihen në dukje disa çështje ende të pazgjidhura, ose që kanë nevojë për përmirësim të mëtejshëm, si: nevoja për miratimin  e ligji të ri të procedurave administrative; forcimi i rolit të Departamentit të Administratës Publike, koordinimi efektiv i tij me institucionet e tjera, zbatimi i vendimeve të tij</w:t>
      </w:r>
      <w:r w:rsidR="0035786A">
        <w:rPr>
          <w:spacing w:val="-4"/>
          <w:lang w:val="sq-AL"/>
        </w:rPr>
        <w:t>,</w:t>
      </w:r>
      <w:r w:rsidRPr="005B4DDD">
        <w:rPr>
          <w:spacing w:val="-4"/>
          <w:lang w:val="sq-AL"/>
        </w:rPr>
        <w:t xml:space="preserve"> si dhe zbatimi i vendimeve të gjykatave; bërja plotësisht funksionale dhe shtrirja e Sistemit Informatik të Menaxhimit të Burimeve Njerëzore (SIMBNJ) dhe lidhja me </w:t>
      </w:r>
      <w:r w:rsidR="00CA20DD" w:rsidRPr="005B4DDD">
        <w:rPr>
          <w:spacing w:val="-4"/>
          <w:lang w:val="sq-AL"/>
        </w:rPr>
        <w:t>sistemin e thesarit</w:t>
      </w:r>
      <w:r w:rsidRPr="005B4DDD">
        <w:rPr>
          <w:spacing w:val="-4"/>
          <w:lang w:val="sq-AL"/>
        </w:rPr>
        <w:t>; kapacitetet e dobëta analitike dhe qarkullimi i stafit të lartë në ministritë e linjës, së bashku me transparencën pamjaftueshme dhe mungesën në shumicën e rasteve të konsultimit me palët e interesuara që vazhdojnë të pengojnë procesin e hartimit legjislativ; nevoja për të përmirësuar vlerësimin e impaktit rregullator</w:t>
      </w:r>
      <w:r w:rsidR="00CA20DD" w:rsidRPr="005B4DDD">
        <w:rPr>
          <w:spacing w:val="-4"/>
          <w:lang w:val="sq-AL"/>
        </w:rPr>
        <w:t>,</w:t>
      </w:r>
      <w:r w:rsidRPr="005B4DDD">
        <w:rPr>
          <w:spacing w:val="-4"/>
          <w:lang w:val="sq-AL"/>
        </w:rPr>
        <w:t xml:space="preserve"> si edhe zbatimi dhe monitorimi i legjislacionit të miratuar</w:t>
      </w:r>
      <w:r w:rsidRPr="005B4DDD">
        <w:rPr>
          <w:spacing w:val="-4"/>
          <w:vertAlign w:val="superscript"/>
          <w:lang w:val="sq-AL"/>
        </w:rPr>
        <w:footnoteReference w:id="4"/>
      </w:r>
      <w:r w:rsidRPr="005B4DDD">
        <w:rPr>
          <w:spacing w:val="-4"/>
          <w:lang w:val="sq-AL"/>
        </w:rPr>
        <w:t xml:space="preserve">. </w:t>
      </w:r>
    </w:p>
    <w:p w:rsidR="00906BD9" w:rsidRPr="005B4DDD" w:rsidRDefault="00906BD9" w:rsidP="00906BD9">
      <w:pPr>
        <w:pStyle w:val="Paragrafi"/>
        <w:rPr>
          <w:spacing w:val="-4"/>
          <w:lang w:val="sq-AL"/>
        </w:rPr>
      </w:pPr>
      <w:r w:rsidRPr="005B4DDD">
        <w:rPr>
          <w:spacing w:val="-4"/>
          <w:lang w:val="sq-AL"/>
        </w:rPr>
        <w:t xml:space="preserve">Zbatimi i duhur i </w:t>
      </w:r>
      <w:r w:rsidR="00CA20DD" w:rsidRPr="005B4DDD">
        <w:rPr>
          <w:spacing w:val="-4"/>
          <w:lang w:val="sq-AL"/>
        </w:rPr>
        <w:t xml:space="preserve">legjislacionit të shërbimit civil </w:t>
      </w:r>
      <w:r w:rsidRPr="005B4DDD">
        <w:rPr>
          <w:spacing w:val="-4"/>
          <w:lang w:val="sq-AL"/>
        </w:rPr>
        <w:t>dhe monitorimi i tij tashmë janë thelbësore. Element</w:t>
      </w:r>
      <w:r w:rsidR="00CA20DD" w:rsidRPr="005B4DDD">
        <w:rPr>
          <w:spacing w:val="-4"/>
          <w:lang w:val="sq-AL"/>
        </w:rPr>
        <w:t>e</w:t>
      </w:r>
      <w:r w:rsidRPr="005B4DDD">
        <w:rPr>
          <w:spacing w:val="-4"/>
          <w:lang w:val="sq-AL"/>
        </w:rPr>
        <w:t xml:space="preserve"> ky</w:t>
      </w:r>
      <w:r w:rsidR="00CA20DD" w:rsidRPr="005B4DDD">
        <w:rPr>
          <w:spacing w:val="-4"/>
          <w:lang w:val="sq-AL"/>
        </w:rPr>
        <w:t>çe</w:t>
      </w:r>
      <w:r w:rsidRPr="005B4DDD">
        <w:rPr>
          <w:spacing w:val="-4"/>
          <w:lang w:val="sq-AL"/>
        </w:rPr>
        <w:t xml:space="preserve"> evidentohen, mirëfunksionimi dhe pavarësia e Komisionerit të Mbikëqyrjes së Shërbimit Civil (KMSHC)</w:t>
      </w:r>
      <w:r w:rsidR="00CA20DD" w:rsidRPr="005B4DDD">
        <w:rPr>
          <w:spacing w:val="-4"/>
          <w:lang w:val="sq-AL"/>
        </w:rPr>
        <w:t>,</w:t>
      </w:r>
      <w:r w:rsidRPr="005B4DDD">
        <w:rPr>
          <w:spacing w:val="-4"/>
          <w:lang w:val="sq-AL"/>
        </w:rPr>
        <w:t xml:space="preserve"> si edhe praktikat transparente të bazuara në meritokraci, sidomos në rekrutimet në administratën publike. Ndërtimi i një mekanizmi të plotë monitorimi gjithëpërfshirës është thelbësor. Legjislacioni përkatës dhe vendimet e gjykatës duhet të zbatohen dhe respektohen plotësisht. Ministri i ri i Shtetit për Inovacionin dhe Administratën Publike duhet të ketë mjetet e nevojshme dhe burimet njerëzore për të përmbushur detyrat e koordinimit të politikave.</w:t>
      </w:r>
      <w:r w:rsidRPr="005B4DDD">
        <w:rPr>
          <w:spacing w:val="-4"/>
          <w:vertAlign w:val="superscript"/>
          <w:lang w:val="sq-AL"/>
        </w:rPr>
        <w:footnoteReference w:id="5"/>
      </w:r>
    </w:p>
    <w:p w:rsidR="00906BD9" w:rsidRPr="005B4DDD" w:rsidRDefault="00906BD9" w:rsidP="00906BD9">
      <w:pPr>
        <w:pStyle w:val="Paragrafi"/>
        <w:rPr>
          <w:spacing w:val="-4"/>
          <w:lang w:val="sq-AL"/>
        </w:rPr>
      </w:pPr>
      <w:r w:rsidRPr="005B4DDD">
        <w:rPr>
          <w:spacing w:val="-4"/>
          <w:lang w:val="sq-AL"/>
        </w:rPr>
        <w:t>Në vitin 2013, SIGMA ka publikuar një dokument, i cili identifikon si prioritete të reformës për administratën publike në Shqipëri deri në vitin 2020</w:t>
      </w:r>
      <w:r w:rsidRPr="005B4DDD">
        <w:rPr>
          <w:spacing w:val="-4"/>
          <w:vertAlign w:val="superscript"/>
          <w:lang w:val="sq-AL"/>
        </w:rPr>
        <w:footnoteReference w:id="6"/>
      </w:r>
      <w:r w:rsidRPr="005B4DDD">
        <w:rPr>
          <w:spacing w:val="-4"/>
          <w:vertAlign w:val="superscript"/>
          <w:lang w:val="sq-AL"/>
        </w:rPr>
        <w:t>,</w:t>
      </w:r>
      <w:r w:rsidRPr="005B4DDD">
        <w:rPr>
          <w:spacing w:val="-4"/>
          <w:lang w:val="sq-AL"/>
        </w:rPr>
        <w:t xml:space="preserve"> pikat si vijon: zhvillimi i kapaciteteve për hartimin politikave dhe legjislacionit në mënyrë që të hartohen dhe zbatohen politika efektive dhe në përputhje me </w:t>
      </w:r>
      <w:r w:rsidRPr="005B4DDD">
        <w:rPr>
          <w:i/>
          <w:spacing w:val="-4"/>
          <w:lang w:val="sq-AL"/>
        </w:rPr>
        <w:t>acquis</w:t>
      </w:r>
      <w:r w:rsidRPr="005B4DDD">
        <w:rPr>
          <w:spacing w:val="-4"/>
          <w:lang w:val="sq-AL"/>
        </w:rPr>
        <w:t xml:space="preserve">; institucione eficente dhe efikase; shërbim civil profesional që siguron ligjshmërinë dhe parashikueshmërinë e administratës, pavarësinë dhe paanësinë e akteve, që ndihmon në harmonizimin e legjislacionit me acquis dhe zbatimin e tij; krijimi i strukturave adekuate për zbatimin e procedurave administrative dhe i strukturave të përshtatshme që sigurojnë përgjegjshmërinë administrative dhe politike të administratës. </w:t>
      </w:r>
    </w:p>
    <w:p w:rsidR="00906BD9" w:rsidRPr="005B4DDD" w:rsidRDefault="00906BD9" w:rsidP="00906BD9">
      <w:pPr>
        <w:pStyle w:val="Paragrafi"/>
        <w:rPr>
          <w:spacing w:val="-4"/>
          <w:lang w:val="sq-AL"/>
        </w:rPr>
      </w:pPr>
      <w:r w:rsidRPr="005B4DDD">
        <w:rPr>
          <w:spacing w:val="-4"/>
          <w:lang w:val="sq-AL"/>
        </w:rPr>
        <w:t>Një tjetër dokument i rëndësishëm, Strategjia SEE 2020 (e vendeve të Evropës Juglindore)</w:t>
      </w:r>
      <w:r w:rsidRPr="005B4DDD">
        <w:rPr>
          <w:spacing w:val="-4"/>
          <w:vertAlign w:val="superscript"/>
          <w:lang w:val="sq-AL"/>
        </w:rPr>
        <w:footnoteReference w:id="7"/>
      </w:r>
      <w:r w:rsidRPr="005B4DDD">
        <w:rPr>
          <w:spacing w:val="-4"/>
          <w:lang w:val="sq-AL"/>
        </w:rPr>
        <w:t xml:space="preserve">, parashikon “qeverisjen për zhvillim”, si një nga shtyllat e saj të bashkëpunimit ekonomik dhe politik të këtyre shteteve, duke rritur kapacitetet e administratës publike për të forcuar shtetin ligjor dhe uljen e korrupsionit, për të krijuar një mjedis miqësor për biznesin dhe ofrimin e shërbimeve të nevojshme për zhvillimin ekonomik. </w:t>
      </w:r>
    </w:p>
    <w:p w:rsidR="00906BD9" w:rsidRPr="005B4DDD" w:rsidRDefault="00906BD9" w:rsidP="00906BD9">
      <w:pPr>
        <w:pStyle w:val="Paragrafi"/>
        <w:rPr>
          <w:spacing w:val="-4"/>
          <w:lang w:val="sq-AL"/>
        </w:rPr>
      </w:pPr>
      <w:r w:rsidRPr="005B4DDD">
        <w:rPr>
          <w:spacing w:val="-4"/>
          <w:lang w:val="sq-AL"/>
        </w:rPr>
        <w:t>Raporti më i fundit i Bankës Botërore</w:t>
      </w:r>
      <w:r w:rsidRPr="005B4DDD">
        <w:rPr>
          <w:spacing w:val="-4"/>
          <w:vertAlign w:val="superscript"/>
          <w:lang w:val="sq-AL"/>
        </w:rPr>
        <w:footnoteReference w:id="8"/>
      </w:r>
      <w:r w:rsidRPr="005B4DDD">
        <w:rPr>
          <w:spacing w:val="-4"/>
          <w:vertAlign w:val="superscript"/>
          <w:lang w:val="sq-AL"/>
        </w:rPr>
        <w:t xml:space="preserve"> </w:t>
      </w:r>
      <w:r w:rsidRPr="005B4DDD">
        <w:rPr>
          <w:spacing w:val="-4"/>
          <w:lang w:val="sq-AL"/>
        </w:rPr>
        <w:t>thekson se Strategjia Ndërsektoriale për Administratën Publike (SNRAP) 2009-2013 nuk mbulonte shumë çështje që lidhen me administrimin publik efektiv. Komponentë të ndryshëm të SNRAP 2009-2013 ishin të shpërndarë në strategji të tjera. Fragmentimi është një nga arsyet pse kjo strategji lidhej kryesisht me menaxhimin e burimeve njerëzore. Përmirësimi i ofrimit të shërbimeve dhe rritja e përgjegjshmërisë së nëpunësve publikë duhet të konsiderohet paralelisht me krijimin e kapaciteteve të admin</w:t>
      </w:r>
      <w:r w:rsidR="00CA20DD" w:rsidRPr="005B4DDD">
        <w:rPr>
          <w:spacing w:val="-4"/>
          <w:lang w:val="sq-AL"/>
        </w:rPr>
        <w:t xml:space="preserve">istratës publike. Strategjia e </w:t>
      </w:r>
      <w:r w:rsidRPr="005B4DDD">
        <w:rPr>
          <w:spacing w:val="-4"/>
          <w:lang w:val="sq-AL"/>
        </w:rPr>
        <w:t xml:space="preserve">re Ndërsektoriale e Reformës në Administratën Publike 2015-2020 është më e gjerë dhe është ndërtuar mbi katër elementë bazë: 1- Përmirësimi i ofrimit të shërbimeve për qytetarët; 2- Rritja e përgjegjshmërisë së nëpunësve publikë; 3- Më shumë delegim në vendimmarrje; 4- Promovimi i profesionalizmit në shërbimin civil dhe meritokracisë në rekrutime.  </w:t>
      </w:r>
    </w:p>
    <w:p w:rsidR="00906BD9" w:rsidRPr="005B4DDD" w:rsidRDefault="00CA20DD" w:rsidP="00906BD9">
      <w:pPr>
        <w:pStyle w:val="Paragrafi"/>
        <w:rPr>
          <w:spacing w:val="-4"/>
          <w:lang w:val="sq-AL"/>
        </w:rPr>
      </w:pPr>
      <w:r w:rsidRPr="005B4DDD">
        <w:rPr>
          <w:spacing w:val="-4"/>
          <w:lang w:val="sq-AL"/>
        </w:rPr>
        <w:t>Gjatë periudhës 2013-</w:t>
      </w:r>
      <w:r w:rsidR="00906BD9" w:rsidRPr="005B4DDD">
        <w:rPr>
          <w:spacing w:val="-4"/>
          <w:lang w:val="sq-AL"/>
        </w:rPr>
        <w:t xml:space="preserve">2014 janë ndërmarrë hapa të rëndësishëm në drejtim të konsolidimit të funksionimit të një rrjeti institucional efikas, si dhe të një administrate të qëndrueshme e profesionale, të cilat mund të përmblidhen në: </w:t>
      </w:r>
    </w:p>
    <w:p w:rsidR="001B59BB" w:rsidRDefault="001B59BB" w:rsidP="00906BD9">
      <w:pPr>
        <w:pStyle w:val="Paragrafi"/>
        <w:rPr>
          <w:spacing w:val="-4"/>
          <w:lang w:val="sq-AL"/>
        </w:rPr>
      </w:pPr>
    </w:p>
    <w:p w:rsidR="00906BD9" w:rsidRPr="005B4DDD" w:rsidRDefault="006B5E04" w:rsidP="00906BD9">
      <w:pPr>
        <w:pStyle w:val="Paragrafi"/>
        <w:rPr>
          <w:spacing w:val="-4"/>
          <w:lang w:val="sq-AL"/>
        </w:rPr>
      </w:pPr>
      <w:r w:rsidRPr="005B4DDD">
        <w:rPr>
          <w:spacing w:val="-4"/>
          <w:lang w:val="sq-AL"/>
        </w:rPr>
        <w:t>-</w:t>
      </w:r>
      <w:r w:rsidR="004E086C">
        <w:rPr>
          <w:spacing w:val="-4"/>
          <w:lang w:val="sq-AL"/>
        </w:rPr>
        <w:t xml:space="preserve"> </w:t>
      </w:r>
      <w:r w:rsidR="00906BD9" w:rsidRPr="005B4DDD">
        <w:rPr>
          <w:spacing w:val="-4"/>
          <w:lang w:val="sq-AL"/>
        </w:rPr>
        <w:t xml:space="preserve">Plotësimi i  reformës ligjore në shërbimin civil nëpërmjet miratimit të ligjit të ri 152/2013 “Për </w:t>
      </w:r>
      <w:r w:rsidR="00CA20DD" w:rsidRPr="005B4DDD">
        <w:rPr>
          <w:spacing w:val="-4"/>
          <w:lang w:val="sq-AL"/>
        </w:rPr>
        <w:t>nëpunësin civil</w:t>
      </w:r>
      <w:r w:rsidR="00906BD9" w:rsidRPr="005B4DDD">
        <w:rPr>
          <w:spacing w:val="-4"/>
          <w:lang w:val="sq-AL"/>
        </w:rPr>
        <w:t xml:space="preserve">” dhe akteve nënligjore në zbatim të tij, si një nga hapat e kërkuar për marrjen e statusit të vendit kandidat; </w:t>
      </w:r>
    </w:p>
    <w:p w:rsidR="00906BD9" w:rsidRPr="005B4DDD" w:rsidRDefault="006B5E04" w:rsidP="00906BD9">
      <w:pPr>
        <w:pStyle w:val="Paragrafi"/>
        <w:rPr>
          <w:spacing w:val="-4"/>
          <w:lang w:val="sq-AL"/>
        </w:rPr>
      </w:pPr>
      <w:r w:rsidRPr="005B4DDD">
        <w:rPr>
          <w:spacing w:val="-4"/>
          <w:lang w:val="sq-AL"/>
        </w:rPr>
        <w:t>-</w:t>
      </w:r>
      <w:r w:rsidR="00D02B70">
        <w:rPr>
          <w:spacing w:val="-4"/>
          <w:lang w:val="sq-AL"/>
        </w:rPr>
        <w:t xml:space="preserve"> </w:t>
      </w:r>
      <w:r w:rsidR="00906BD9" w:rsidRPr="005B4DDD">
        <w:rPr>
          <w:spacing w:val="-4"/>
          <w:lang w:val="sq-AL"/>
        </w:rPr>
        <w:t>Fillimi i zbatimit të rekrutimeve masive në shërbimin civil, mbështetur në ligjin 152/2013 të cilat ofrojnë një shkallë të lartë objektiviteti dhe shmangin tërësisht influencën e institucioneve në rekrutimet e stafit;</w:t>
      </w:r>
    </w:p>
    <w:p w:rsidR="00906BD9" w:rsidRPr="005B4DDD" w:rsidRDefault="006B5E04" w:rsidP="00906BD9">
      <w:pPr>
        <w:pStyle w:val="Paragrafi"/>
        <w:rPr>
          <w:spacing w:val="-4"/>
          <w:lang w:val="sq-AL"/>
        </w:rPr>
      </w:pPr>
      <w:r w:rsidRPr="005B4DDD">
        <w:rPr>
          <w:spacing w:val="-4"/>
          <w:lang w:val="sq-AL"/>
        </w:rPr>
        <w:t>-</w:t>
      </w:r>
      <w:r w:rsidR="00D02B70">
        <w:rPr>
          <w:spacing w:val="-4"/>
          <w:lang w:val="sq-AL"/>
        </w:rPr>
        <w:t xml:space="preserve"> </w:t>
      </w:r>
      <w:r w:rsidR="00906BD9" w:rsidRPr="005B4DDD">
        <w:rPr>
          <w:spacing w:val="-4"/>
          <w:lang w:val="sq-AL"/>
        </w:rPr>
        <w:t xml:space="preserve">Ndërtimi i një sistemi elektronik të aplikimit </w:t>
      </w:r>
      <w:r w:rsidR="00906BD9" w:rsidRPr="005B4DDD">
        <w:rPr>
          <w:i/>
          <w:spacing w:val="-4"/>
          <w:lang w:val="sq-AL"/>
        </w:rPr>
        <w:t>online</w:t>
      </w:r>
      <w:r w:rsidR="00906BD9" w:rsidRPr="005B4DDD">
        <w:rPr>
          <w:spacing w:val="-4"/>
          <w:lang w:val="sq-AL"/>
        </w:rPr>
        <w:t xml:space="preserve"> të kandidatëve për vendet e lira dhe menaxhimi elektronik i dosjeve të aplikimit, duke rritur transparencën e procesit dhe ulur kostot për kandidatët;</w:t>
      </w:r>
    </w:p>
    <w:p w:rsidR="00906BD9" w:rsidRPr="005B4DDD" w:rsidRDefault="006B5E04" w:rsidP="00906BD9">
      <w:pPr>
        <w:pStyle w:val="Paragrafi"/>
        <w:rPr>
          <w:spacing w:val="-4"/>
          <w:lang w:val="sq-AL"/>
        </w:rPr>
      </w:pPr>
      <w:r w:rsidRPr="005B4DDD">
        <w:rPr>
          <w:spacing w:val="-4"/>
          <w:lang w:val="sq-AL"/>
        </w:rPr>
        <w:t>-</w:t>
      </w:r>
      <w:r w:rsidR="00D02B70">
        <w:rPr>
          <w:spacing w:val="-4"/>
          <w:lang w:val="sq-AL"/>
        </w:rPr>
        <w:t xml:space="preserve"> </w:t>
      </w:r>
      <w:r w:rsidR="00906BD9" w:rsidRPr="005B4DDD">
        <w:rPr>
          <w:spacing w:val="-4"/>
          <w:lang w:val="sq-AL"/>
        </w:rPr>
        <w:t xml:space="preserve">Forcimi i kontrollit mbi administratën publike nëpërmjet reformimit të sistemit gjyqësor dhe fillimit të funksionimit të gjykatës administrative; </w:t>
      </w:r>
    </w:p>
    <w:p w:rsidR="00906BD9" w:rsidRPr="005B4DDD" w:rsidRDefault="006B5E04" w:rsidP="00906BD9">
      <w:pPr>
        <w:pStyle w:val="Paragrafi"/>
        <w:rPr>
          <w:spacing w:val="-4"/>
          <w:lang w:val="sq-AL"/>
        </w:rPr>
      </w:pPr>
      <w:r w:rsidRPr="005B4DDD">
        <w:rPr>
          <w:spacing w:val="-4"/>
          <w:lang w:val="sq-AL"/>
        </w:rPr>
        <w:t>-</w:t>
      </w:r>
      <w:r w:rsidR="00D02B70">
        <w:rPr>
          <w:spacing w:val="-4"/>
          <w:lang w:val="sq-AL"/>
        </w:rPr>
        <w:t xml:space="preserve"> </w:t>
      </w:r>
      <w:r w:rsidR="00906BD9" w:rsidRPr="005B4DDD">
        <w:rPr>
          <w:spacing w:val="-4"/>
          <w:lang w:val="sq-AL"/>
        </w:rPr>
        <w:t>Krijimi i një kuadri të përgjithshëm ligjor për organizimin dhe funksionimin e administratës publike, nëpërmjet përcaktimit të standardeve për krijimin dhe funksionimin, si dhe tipologjitë e institucioneve  të ekzekutivit, si dhe përcaktimi i standardeve të lidhura me ndërtimin e strukturave dhe organikave;</w:t>
      </w:r>
    </w:p>
    <w:p w:rsidR="00906BD9" w:rsidRPr="005B4DDD" w:rsidRDefault="006B5E04" w:rsidP="00906BD9">
      <w:pPr>
        <w:pStyle w:val="Paragrafi"/>
        <w:rPr>
          <w:spacing w:val="-4"/>
          <w:lang w:val="sq-AL"/>
        </w:rPr>
      </w:pPr>
      <w:r w:rsidRPr="005B4DDD">
        <w:rPr>
          <w:spacing w:val="-4"/>
          <w:lang w:val="sq-AL"/>
        </w:rPr>
        <w:t>-</w:t>
      </w:r>
      <w:r w:rsidR="00D02B70">
        <w:rPr>
          <w:spacing w:val="-4"/>
          <w:lang w:val="sq-AL"/>
        </w:rPr>
        <w:t xml:space="preserve"> </w:t>
      </w:r>
      <w:r w:rsidR="00906BD9" w:rsidRPr="005B4DDD">
        <w:rPr>
          <w:spacing w:val="-4"/>
          <w:lang w:val="sq-AL"/>
        </w:rPr>
        <w:t>Hartimi dhe miratimi në</w:t>
      </w:r>
      <w:r w:rsidR="0035786A">
        <w:rPr>
          <w:spacing w:val="-4"/>
          <w:lang w:val="sq-AL"/>
        </w:rPr>
        <w:t xml:space="preserve"> Këshillin e Ministrave i draft</w:t>
      </w:r>
      <w:r w:rsidR="00906BD9" w:rsidRPr="005B4DDD">
        <w:rPr>
          <w:spacing w:val="-4"/>
          <w:lang w:val="sq-AL"/>
        </w:rPr>
        <w:t>ligjit “Kodi i Procedurave Administrative”;</w:t>
      </w:r>
    </w:p>
    <w:p w:rsidR="00906BD9" w:rsidRPr="005B4DDD" w:rsidRDefault="006B5E04" w:rsidP="00906BD9">
      <w:pPr>
        <w:pStyle w:val="Paragrafi"/>
        <w:rPr>
          <w:spacing w:val="-4"/>
          <w:lang w:val="sq-AL"/>
        </w:rPr>
      </w:pPr>
      <w:r w:rsidRPr="005B4DDD">
        <w:rPr>
          <w:spacing w:val="-4"/>
          <w:lang w:val="sq-AL"/>
        </w:rPr>
        <w:t>-</w:t>
      </w:r>
      <w:r w:rsidR="00D02B70">
        <w:rPr>
          <w:spacing w:val="-4"/>
          <w:lang w:val="sq-AL"/>
        </w:rPr>
        <w:t xml:space="preserve"> </w:t>
      </w:r>
      <w:r w:rsidR="00906BD9" w:rsidRPr="005B4DDD">
        <w:rPr>
          <w:spacing w:val="-4"/>
          <w:lang w:val="sq-AL"/>
        </w:rPr>
        <w:t>Krijimi i sporteleve unike për ofrimin e shërbimeve</w:t>
      </w:r>
      <w:r w:rsidR="0035786A">
        <w:rPr>
          <w:spacing w:val="-4"/>
          <w:lang w:val="sq-AL"/>
        </w:rPr>
        <w:t>,</w:t>
      </w:r>
      <w:r w:rsidR="00906BD9" w:rsidRPr="005B4DDD">
        <w:rPr>
          <w:spacing w:val="-4"/>
          <w:lang w:val="sq-AL"/>
        </w:rPr>
        <w:t xml:space="preserve"> si dhe është zgjeruar përdorimi i teknologjisë informatike për rritjen e shpejtësisë së ofrimit të shërbimit, ruajtjen e të dhënave dhe sigurimin e transparencës; </w:t>
      </w:r>
    </w:p>
    <w:p w:rsidR="00906BD9" w:rsidRPr="005B4DDD" w:rsidRDefault="006B5E04" w:rsidP="00906BD9">
      <w:pPr>
        <w:pStyle w:val="Paragrafi"/>
        <w:rPr>
          <w:spacing w:val="-4"/>
          <w:lang w:val="sq-AL"/>
        </w:rPr>
      </w:pPr>
      <w:r w:rsidRPr="005B4DDD">
        <w:rPr>
          <w:spacing w:val="-4"/>
          <w:lang w:val="sq-AL"/>
        </w:rPr>
        <w:t>-</w:t>
      </w:r>
      <w:r w:rsidR="00D02B70">
        <w:rPr>
          <w:spacing w:val="-4"/>
          <w:lang w:val="sq-AL"/>
        </w:rPr>
        <w:t xml:space="preserve"> </w:t>
      </w:r>
      <w:r w:rsidR="00906BD9" w:rsidRPr="005B4DDD">
        <w:rPr>
          <w:spacing w:val="-4"/>
          <w:lang w:val="sq-AL"/>
        </w:rPr>
        <w:t>Konvertimi i Sistemit Informatik të Menaxhimit të Burimeve Njerëzore (SMIBNJ); përgatitja e kornizës ligjore të nevojshme për ta shtrirë dhe bërë sistemin operativ në të gjitha institucionet e administratës publike</w:t>
      </w:r>
      <w:r w:rsidR="0035786A">
        <w:rPr>
          <w:spacing w:val="-4"/>
          <w:lang w:val="sq-AL"/>
        </w:rPr>
        <w:t>,</w:t>
      </w:r>
      <w:r w:rsidR="00906BD9" w:rsidRPr="005B4DDD">
        <w:rPr>
          <w:spacing w:val="-4"/>
          <w:lang w:val="sq-AL"/>
        </w:rPr>
        <w:t xml:space="preserve"> si dhe testimi i zbatimit të këtij sistemi në 17 ministri të linjës. Gjithashtu po punohet për versionin e ri të përmirësuar të SMIBNJ, për ta kthyer këtë sistem në një mjet modern e të fuqishëm të menaxhimit të procedurave të burimeve njerëzore për të gjithë institucionet e administratës publike në Shqipëri.</w:t>
      </w:r>
    </w:p>
    <w:p w:rsidR="00906BD9" w:rsidRPr="005B4DDD" w:rsidRDefault="00906BD9" w:rsidP="00906BD9">
      <w:pPr>
        <w:pStyle w:val="Paragrafi"/>
        <w:rPr>
          <w:spacing w:val="-4"/>
          <w:lang w:val="sq-AL"/>
        </w:rPr>
      </w:pPr>
      <w:r w:rsidRPr="005B4DDD">
        <w:rPr>
          <w:spacing w:val="-4"/>
          <w:lang w:val="sq-AL"/>
        </w:rPr>
        <w:t>Megjithatë, në sektorë kyçë, administrata publike përballet me sfida të mëdha në realizimin e detyrave të veta, të cilat lidhen me qëndrue</w:t>
      </w:r>
      <w:r w:rsidR="00D02B70">
        <w:rPr>
          <w:spacing w:val="-4"/>
          <w:lang w:val="sq-AL"/>
        </w:rPr>
        <w:t>-</w:t>
      </w:r>
      <w:r w:rsidRPr="005B4DDD">
        <w:rPr>
          <w:spacing w:val="-4"/>
          <w:lang w:val="sq-AL"/>
        </w:rPr>
        <w:t>shmërinë dhe depolitizimin, krijimin e mekani</w:t>
      </w:r>
      <w:r w:rsidR="00D02B70">
        <w:rPr>
          <w:spacing w:val="-4"/>
          <w:lang w:val="sq-AL"/>
        </w:rPr>
        <w:t>-</w:t>
      </w:r>
      <w:r w:rsidRPr="005B4DDD">
        <w:rPr>
          <w:spacing w:val="-4"/>
          <w:lang w:val="sq-AL"/>
        </w:rPr>
        <w:t>zmave efikasë të kontrollit, zbatimin me rigorozitet të ligjit të nëpunësit civil dhe realizimin e procedurave të rekrutimit transparente, rritjen e cilësisë së shërbimeve të ofruara ndaj qyetetarëve, luftën ndaj korrupsionit dhe përdorimin e mjeteve të teknologjisë së informacionit në ofrimin e shërbimeve.</w:t>
      </w:r>
    </w:p>
    <w:p w:rsidR="00906BD9" w:rsidRPr="005B4DDD" w:rsidRDefault="004E086C" w:rsidP="00906BD9">
      <w:pPr>
        <w:pStyle w:val="Paragrafi"/>
        <w:rPr>
          <w:spacing w:val="-4"/>
          <w:lang w:val="sq-AL"/>
        </w:rPr>
      </w:pPr>
      <w:bookmarkStart w:id="2" w:name="_Toc416855089"/>
      <w:r>
        <w:rPr>
          <w:spacing w:val="-4"/>
          <w:lang w:val="sq-AL"/>
        </w:rPr>
        <w:t>1.2</w:t>
      </w:r>
      <w:r w:rsidR="00906BD9" w:rsidRPr="005B4DDD">
        <w:rPr>
          <w:spacing w:val="-4"/>
          <w:lang w:val="sq-AL"/>
        </w:rPr>
        <w:t xml:space="preserve"> SITUATA EKZISTUESE SIPAS FU</w:t>
      </w:r>
      <w:r>
        <w:rPr>
          <w:spacing w:val="-4"/>
          <w:lang w:val="sq-AL"/>
        </w:rPr>
        <w:t>-</w:t>
      </w:r>
      <w:r w:rsidR="00906BD9" w:rsidRPr="005B4DDD">
        <w:rPr>
          <w:spacing w:val="-4"/>
          <w:lang w:val="sq-AL"/>
        </w:rPr>
        <w:t>SHAVE DHE SFIDAT</w:t>
      </w:r>
      <w:bookmarkEnd w:id="2"/>
    </w:p>
    <w:p w:rsidR="00906BD9" w:rsidRPr="005B4DDD" w:rsidRDefault="00906BD9" w:rsidP="00906BD9">
      <w:pPr>
        <w:pStyle w:val="Paragrafi"/>
        <w:rPr>
          <w:spacing w:val="-4"/>
          <w:lang w:val="sq-AL"/>
        </w:rPr>
      </w:pPr>
      <w:r w:rsidRPr="005B4DDD">
        <w:rPr>
          <w:spacing w:val="-4"/>
          <w:lang w:val="sq-AL"/>
        </w:rPr>
        <w:t xml:space="preserve">Gjatë periudhës kohore 2009-2013 zbatimi i duhur i kuadrit ligjor për administratën publike në tërësi rezultonte shqetësues, në drejtim të mungesës së transparencës dhe të llogaridhënies në emërime dhe në politizimin e administratës publike. Në shërbimin civil në periudhën e mësipërme përqindja e punësimeve me kontratë, duke mosrespektuar procedurat e parashikuara në ligjin </w:t>
      </w:r>
      <w:r w:rsidR="00CA20DD" w:rsidRPr="005B4DDD">
        <w:rPr>
          <w:spacing w:val="-4"/>
          <w:lang w:val="sq-AL"/>
        </w:rPr>
        <w:t>për nëpunësin civil</w:t>
      </w:r>
      <w:r w:rsidRPr="005B4DDD">
        <w:rPr>
          <w:spacing w:val="-4"/>
          <w:lang w:val="sq-AL"/>
        </w:rPr>
        <w:t>, ka qenë relativisht e lartë (mesatarisht mbi 20%)</w:t>
      </w:r>
      <w:r w:rsidRPr="005B4DDD">
        <w:rPr>
          <w:spacing w:val="-4"/>
          <w:vertAlign w:val="superscript"/>
          <w:lang w:val="sq-AL"/>
        </w:rPr>
        <w:footnoteReference w:id="9"/>
      </w:r>
      <w:r w:rsidRPr="005B4DDD">
        <w:rPr>
          <w:spacing w:val="-4"/>
          <w:lang w:val="sq-AL"/>
        </w:rPr>
        <w:t>. Shumica e punonjësve të punësuar me kontratë konfirmoheshin në detyrë nëpërmjet konkurseve që zhvilloheshin në mënyrë fiktive  pasi këta punonjës kishin filluar punë</w:t>
      </w:r>
      <w:r w:rsidRPr="005B4DDD">
        <w:rPr>
          <w:spacing w:val="-4"/>
          <w:vertAlign w:val="superscript"/>
          <w:lang w:val="sq-AL"/>
        </w:rPr>
        <w:footnoteReference w:id="10"/>
      </w:r>
      <w:r w:rsidRPr="005B4DDD">
        <w:rPr>
          <w:spacing w:val="-4"/>
          <w:lang w:val="sq-AL"/>
        </w:rPr>
        <w:t>. Po ashtu, ka pasur një përqindje të lartë të zëvendësimit të punonjësve për shkak të politizimit të praktikave të rekrutimit.  Këto praktika reduktuan kapacitetin e përgjithshëm të adminis</w:t>
      </w:r>
      <w:r w:rsidR="001B59BB">
        <w:rPr>
          <w:spacing w:val="-4"/>
          <w:lang w:val="sq-AL"/>
        </w:rPr>
        <w:t>-</w:t>
      </w:r>
      <w:r w:rsidRPr="005B4DDD">
        <w:rPr>
          <w:spacing w:val="-4"/>
          <w:lang w:val="sq-AL"/>
        </w:rPr>
        <w:t>tratës publike, duke minuar në këtë formë proce</w:t>
      </w:r>
      <w:r w:rsidR="001B59BB">
        <w:rPr>
          <w:spacing w:val="-4"/>
          <w:lang w:val="sq-AL"/>
        </w:rPr>
        <w:t>-</w:t>
      </w:r>
      <w:r w:rsidRPr="005B4DDD">
        <w:rPr>
          <w:spacing w:val="-4"/>
          <w:lang w:val="sq-AL"/>
        </w:rPr>
        <w:t>durat dhe parimet e ligjit për shërbimin civil.</w:t>
      </w:r>
    </w:p>
    <w:p w:rsidR="004E086C" w:rsidRPr="006F5BDD" w:rsidRDefault="004E086C" w:rsidP="00906BD9">
      <w:pPr>
        <w:pStyle w:val="Paragrafi"/>
        <w:rPr>
          <w:spacing w:val="-4"/>
          <w:sz w:val="14"/>
          <w:lang w:val="sq-AL"/>
        </w:rPr>
      </w:pPr>
    </w:p>
    <w:p w:rsidR="004E086C" w:rsidRDefault="00FA2D3E" w:rsidP="00906BD9">
      <w:pPr>
        <w:pStyle w:val="Paragrafi"/>
        <w:rPr>
          <w:spacing w:val="-4"/>
          <w:lang w:val="sq-AL"/>
        </w:rPr>
      </w:pPr>
      <w:r>
        <w:rPr>
          <w:noProof/>
          <w:spacing w:val="-4"/>
        </w:rPr>
        <mc:AlternateContent>
          <mc:Choice Requires="wps">
            <w:drawing>
              <wp:anchor distT="0" distB="0" distL="114300" distR="114300" simplePos="0" relativeHeight="251658240" behindDoc="0" locked="0" layoutInCell="1" allowOverlap="1">
                <wp:simplePos x="0" y="0"/>
                <wp:positionH relativeFrom="column">
                  <wp:posOffset>-20320</wp:posOffset>
                </wp:positionH>
                <wp:positionV relativeFrom="paragraph">
                  <wp:posOffset>72390</wp:posOffset>
                </wp:positionV>
                <wp:extent cx="6297930" cy="1940560"/>
                <wp:effectExtent l="13970" t="10795" r="12700" b="10795"/>
                <wp:wrapNone/>
                <wp:docPr id="2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7930" cy="194056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tbl>
                            <w:tblPr>
                              <w:tblW w:w="0" w:type="auto"/>
                              <w:jc w:val="center"/>
                              <w:tblBorders>
                                <w:top w:val="single" w:sz="8" w:space="0" w:color="4F81BD"/>
                                <w:left w:val="single" w:sz="8" w:space="0" w:color="4F81BD"/>
                                <w:bottom w:val="single" w:sz="8" w:space="0" w:color="4F81BD"/>
                                <w:right w:val="single" w:sz="8" w:space="0" w:color="4F81BD"/>
                              </w:tblBorders>
                              <w:tblLook w:val="0420" w:firstRow="1" w:lastRow="0" w:firstColumn="0" w:lastColumn="0" w:noHBand="0" w:noVBand="1"/>
                            </w:tblPr>
                            <w:tblGrid>
                              <w:gridCol w:w="483"/>
                              <w:gridCol w:w="7020"/>
                              <w:gridCol w:w="1792"/>
                            </w:tblGrid>
                            <w:tr w:rsidR="006F5BDD" w:rsidRPr="0013489F" w:rsidTr="0035786A">
                              <w:trPr>
                                <w:trHeight w:val="709"/>
                                <w:jc w:val="center"/>
                              </w:trPr>
                              <w:tc>
                                <w:tcPr>
                                  <w:tcW w:w="468" w:type="dxa"/>
                                  <w:shd w:val="clear" w:color="auto" w:fill="FFFFFF" w:themeFill="background1"/>
                                </w:tcPr>
                                <w:p w:rsidR="006F5BDD" w:rsidRPr="0013489F" w:rsidRDefault="006F5BDD" w:rsidP="00FB46AD">
                                  <w:pPr>
                                    <w:pStyle w:val="ListParagraph"/>
                                    <w:tabs>
                                      <w:tab w:val="left" w:pos="6066"/>
                                    </w:tabs>
                                    <w:spacing w:after="0" w:line="240" w:lineRule="auto"/>
                                    <w:ind w:left="0"/>
                                    <w:jc w:val="center"/>
                                    <w:rPr>
                                      <w:rFonts w:ascii="Times New Roman" w:hAnsi="Times New Roman"/>
                                      <w:b/>
                                      <w:bCs/>
                                      <w:color w:val="FFFFFF"/>
                                      <w:sz w:val="20"/>
                                      <w:szCs w:val="20"/>
                                      <w:lang w:val="sq-AL"/>
                                    </w:rPr>
                                  </w:pPr>
                                </w:p>
                              </w:tc>
                              <w:tc>
                                <w:tcPr>
                                  <w:tcW w:w="7020" w:type="dxa"/>
                                  <w:shd w:val="clear" w:color="auto" w:fill="FFFFFF" w:themeFill="background1"/>
                                  <w:vAlign w:val="center"/>
                                </w:tcPr>
                                <w:p w:rsidR="006F5BDD" w:rsidRPr="0013489F" w:rsidRDefault="006F5BDD" w:rsidP="00FB46AD">
                                  <w:pPr>
                                    <w:pStyle w:val="ListParagraph"/>
                                    <w:tabs>
                                      <w:tab w:val="left" w:pos="6066"/>
                                    </w:tabs>
                                    <w:spacing w:after="0" w:line="240" w:lineRule="auto"/>
                                    <w:ind w:left="0"/>
                                    <w:jc w:val="center"/>
                                    <w:rPr>
                                      <w:rFonts w:ascii="Times New Roman" w:hAnsi="Times New Roman"/>
                                      <w:b/>
                                      <w:bCs/>
                                      <w:color w:val="FFFFFF"/>
                                      <w:sz w:val="20"/>
                                      <w:szCs w:val="20"/>
                                      <w:lang w:val="sq-AL"/>
                                    </w:rPr>
                                  </w:pPr>
                                  <w:r>
                                    <w:rPr>
                                      <w:rFonts w:ascii="Times New Roman" w:hAnsi="Times New Roman"/>
                                      <w:b/>
                                      <w:bCs/>
                                      <w:sz w:val="20"/>
                                      <w:szCs w:val="20"/>
                                      <w:lang w:val="sq-AL"/>
                                    </w:rPr>
                                    <w:t>Fushat e v</w:t>
                                  </w:r>
                                  <w:r w:rsidRPr="0013489F">
                                    <w:rPr>
                                      <w:rFonts w:ascii="Times New Roman" w:hAnsi="Times New Roman"/>
                                      <w:b/>
                                      <w:bCs/>
                                      <w:sz w:val="20"/>
                                      <w:szCs w:val="20"/>
                                      <w:lang w:val="sq-AL"/>
                                    </w:rPr>
                                    <w:t>lerësuara</w:t>
                                  </w:r>
                                </w:p>
                              </w:tc>
                              <w:tc>
                                <w:tcPr>
                                  <w:tcW w:w="1792" w:type="dxa"/>
                                  <w:shd w:val="clear" w:color="auto" w:fill="FFFFFF" w:themeFill="background1"/>
                                  <w:vAlign w:val="center"/>
                                </w:tcPr>
                                <w:p w:rsidR="006F5BDD" w:rsidRPr="0013489F" w:rsidRDefault="006F5BDD" w:rsidP="00FB46AD">
                                  <w:pPr>
                                    <w:pStyle w:val="ListParagraph"/>
                                    <w:tabs>
                                      <w:tab w:val="left" w:pos="6066"/>
                                    </w:tabs>
                                    <w:spacing w:after="0" w:line="240" w:lineRule="auto"/>
                                    <w:ind w:left="0"/>
                                    <w:jc w:val="center"/>
                                    <w:rPr>
                                      <w:rFonts w:ascii="Times New Roman" w:hAnsi="Times New Roman"/>
                                      <w:b/>
                                      <w:bCs/>
                                      <w:color w:val="FFFFFF"/>
                                      <w:sz w:val="20"/>
                                      <w:szCs w:val="20"/>
                                      <w:lang w:val="sq-AL"/>
                                    </w:rPr>
                                  </w:pPr>
                                  <w:r w:rsidRPr="0013489F">
                                    <w:rPr>
                                      <w:rFonts w:ascii="Times New Roman" w:hAnsi="Times New Roman"/>
                                      <w:b/>
                                      <w:bCs/>
                                      <w:sz w:val="20"/>
                                      <w:szCs w:val="20"/>
                                      <w:lang w:val="sq-AL"/>
                                    </w:rPr>
                                    <w:t>Rezultatet</w:t>
                                  </w:r>
                                </w:p>
                                <w:p w:rsidR="006F5BDD" w:rsidRPr="0013489F" w:rsidRDefault="006F5BDD" w:rsidP="00FB46AD">
                                  <w:pPr>
                                    <w:pStyle w:val="ListParagraph"/>
                                    <w:tabs>
                                      <w:tab w:val="left" w:pos="6066"/>
                                    </w:tabs>
                                    <w:spacing w:after="0" w:line="240" w:lineRule="auto"/>
                                    <w:ind w:left="0"/>
                                    <w:jc w:val="center"/>
                                    <w:rPr>
                                      <w:rFonts w:ascii="Times New Roman" w:hAnsi="Times New Roman"/>
                                      <w:b/>
                                      <w:bCs/>
                                      <w:color w:val="FFFFFF"/>
                                      <w:sz w:val="20"/>
                                      <w:szCs w:val="20"/>
                                      <w:lang w:val="sq-AL"/>
                                    </w:rPr>
                                  </w:pPr>
                                  <w:r w:rsidRPr="0013489F">
                                    <w:rPr>
                                      <w:rFonts w:ascii="Times New Roman" w:hAnsi="Times New Roman"/>
                                      <w:b/>
                                      <w:bCs/>
                                      <w:sz w:val="20"/>
                                      <w:szCs w:val="20"/>
                                      <w:lang w:val="sq-AL"/>
                                    </w:rPr>
                                    <w:t>(nga 1 deri në 5)</w:t>
                                  </w:r>
                                </w:p>
                              </w:tc>
                            </w:tr>
                            <w:tr w:rsidR="006F5BDD" w:rsidRPr="0013489F" w:rsidTr="00FB46AD">
                              <w:trPr>
                                <w:jc w:val="center"/>
                              </w:trPr>
                              <w:tc>
                                <w:tcPr>
                                  <w:tcW w:w="468" w:type="dxa"/>
                                  <w:tcBorders>
                                    <w:top w:val="single" w:sz="8" w:space="0" w:color="4F81BD"/>
                                    <w:left w:val="single" w:sz="8" w:space="0" w:color="4F81BD"/>
                                    <w:bottom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a</w:t>
                                  </w:r>
                                  <w:r>
                                    <w:rPr>
                                      <w:rFonts w:ascii="Times New Roman" w:hAnsi="Times New Roman"/>
                                      <w:sz w:val="20"/>
                                      <w:szCs w:val="20"/>
                                      <w:lang w:val="sq-AL"/>
                                    </w:rPr>
                                    <w:t>)</w:t>
                                  </w:r>
                                </w:p>
                              </w:tc>
                              <w:tc>
                                <w:tcPr>
                                  <w:tcW w:w="7020" w:type="dxa"/>
                                  <w:tcBorders>
                                    <w:top w:val="single" w:sz="8" w:space="0" w:color="4F81BD"/>
                                    <w:bottom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Politik</w:t>
                                  </w:r>
                                  <w:r>
                                    <w:rPr>
                                      <w:rFonts w:ascii="Times New Roman" w:hAnsi="Times New Roman"/>
                                      <w:sz w:val="20"/>
                                      <w:szCs w:val="20"/>
                                      <w:lang w:val="sq-AL"/>
                                    </w:rPr>
                                    <w:t>ë</w:t>
                                  </w:r>
                                  <w:r w:rsidRPr="0013489F">
                                    <w:rPr>
                                      <w:rFonts w:ascii="Times New Roman" w:hAnsi="Times New Roman"/>
                                      <w:sz w:val="20"/>
                                      <w:szCs w:val="20"/>
                                      <w:lang w:val="sq-AL"/>
                                    </w:rPr>
                                    <w:t>bërja: Strukturat e qeverisë qendrore dhe të koordinimit</w:t>
                                  </w:r>
                                </w:p>
                              </w:tc>
                              <w:tc>
                                <w:tcPr>
                                  <w:tcW w:w="1792" w:type="dxa"/>
                                  <w:tcBorders>
                                    <w:top w:val="single" w:sz="8" w:space="0" w:color="4F81BD"/>
                                    <w:bottom w:val="single" w:sz="8" w:space="0" w:color="4F81BD"/>
                                    <w:right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center"/>
                                    <w:rPr>
                                      <w:rFonts w:ascii="Times New Roman" w:hAnsi="Times New Roman"/>
                                      <w:sz w:val="20"/>
                                      <w:szCs w:val="20"/>
                                      <w:lang w:val="sq-AL"/>
                                    </w:rPr>
                                  </w:pPr>
                                  <w:r w:rsidRPr="0013489F">
                                    <w:rPr>
                                      <w:rFonts w:ascii="Times New Roman" w:hAnsi="Times New Roman"/>
                                      <w:sz w:val="20"/>
                                      <w:szCs w:val="20"/>
                                      <w:lang w:val="sq-AL"/>
                                    </w:rPr>
                                    <w:t>3.6</w:t>
                                  </w:r>
                                </w:p>
                              </w:tc>
                            </w:tr>
                            <w:tr w:rsidR="006F5BDD" w:rsidRPr="0013489F" w:rsidTr="00FB46AD">
                              <w:trPr>
                                <w:jc w:val="center"/>
                              </w:trPr>
                              <w:tc>
                                <w:tcPr>
                                  <w:tcW w:w="468" w:type="dxa"/>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Pr>
                                      <w:rFonts w:ascii="Times New Roman" w:hAnsi="Times New Roman"/>
                                      <w:sz w:val="20"/>
                                      <w:szCs w:val="20"/>
                                      <w:lang w:val="sq-AL"/>
                                    </w:rPr>
                                    <w:t>b)</w:t>
                                  </w:r>
                                </w:p>
                              </w:tc>
                              <w:tc>
                                <w:tcPr>
                                  <w:tcW w:w="7020" w:type="dxa"/>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Politik</w:t>
                                  </w:r>
                                  <w:r>
                                    <w:rPr>
                                      <w:rFonts w:ascii="Times New Roman" w:hAnsi="Times New Roman"/>
                                      <w:sz w:val="20"/>
                                      <w:szCs w:val="20"/>
                                      <w:lang w:val="sq-AL"/>
                                    </w:rPr>
                                    <w:t>ë</w:t>
                                  </w:r>
                                  <w:r w:rsidRPr="0013489F">
                                    <w:rPr>
                                      <w:rFonts w:ascii="Times New Roman" w:hAnsi="Times New Roman"/>
                                      <w:sz w:val="20"/>
                                      <w:szCs w:val="20"/>
                                      <w:lang w:val="sq-AL"/>
                                    </w:rPr>
                                    <w:t>bërja: Hartimi i politikave dhe cilësia e legjislacionit</w:t>
                                  </w:r>
                                </w:p>
                              </w:tc>
                              <w:tc>
                                <w:tcPr>
                                  <w:tcW w:w="1792" w:type="dxa"/>
                                  <w:shd w:val="clear" w:color="auto" w:fill="auto"/>
                                </w:tcPr>
                                <w:p w:rsidR="006F5BDD" w:rsidRPr="0013489F" w:rsidRDefault="006F5BDD" w:rsidP="00FB46AD">
                                  <w:pPr>
                                    <w:pStyle w:val="ListParagraph"/>
                                    <w:tabs>
                                      <w:tab w:val="left" w:pos="6066"/>
                                    </w:tabs>
                                    <w:spacing w:after="0" w:line="240" w:lineRule="auto"/>
                                    <w:ind w:left="0"/>
                                    <w:jc w:val="center"/>
                                    <w:rPr>
                                      <w:rFonts w:ascii="Times New Roman" w:hAnsi="Times New Roman"/>
                                      <w:sz w:val="20"/>
                                      <w:szCs w:val="20"/>
                                      <w:lang w:val="sq-AL"/>
                                    </w:rPr>
                                  </w:pPr>
                                  <w:r w:rsidRPr="0013489F">
                                    <w:rPr>
                                      <w:rFonts w:ascii="Times New Roman" w:hAnsi="Times New Roman"/>
                                      <w:sz w:val="20"/>
                                      <w:szCs w:val="20"/>
                                      <w:lang w:val="sq-AL"/>
                                    </w:rPr>
                                    <w:t>3.4</w:t>
                                  </w:r>
                                </w:p>
                              </w:tc>
                            </w:tr>
                            <w:tr w:rsidR="006F5BDD" w:rsidRPr="0013489F" w:rsidTr="00FB46AD">
                              <w:trPr>
                                <w:jc w:val="center"/>
                              </w:trPr>
                              <w:tc>
                                <w:tcPr>
                                  <w:tcW w:w="468" w:type="dxa"/>
                                  <w:tcBorders>
                                    <w:top w:val="single" w:sz="8" w:space="0" w:color="4F81BD"/>
                                    <w:left w:val="single" w:sz="8" w:space="0" w:color="4F81BD"/>
                                    <w:bottom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c</w:t>
                                  </w:r>
                                  <w:r>
                                    <w:rPr>
                                      <w:rFonts w:ascii="Times New Roman" w:hAnsi="Times New Roman"/>
                                      <w:sz w:val="20"/>
                                      <w:szCs w:val="20"/>
                                      <w:lang w:val="sq-AL"/>
                                    </w:rPr>
                                    <w:t>)</w:t>
                                  </w:r>
                                </w:p>
                              </w:tc>
                              <w:tc>
                                <w:tcPr>
                                  <w:tcW w:w="7020" w:type="dxa"/>
                                  <w:tcBorders>
                                    <w:top w:val="single" w:sz="8" w:space="0" w:color="4F81BD"/>
                                    <w:bottom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 xml:space="preserve"> Organizimi i administratës publike: organizimi i administratës shtetërore</w:t>
                                  </w:r>
                                </w:p>
                              </w:tc>
                              <w:tc>
                                <w:tcPr>
                                  <w:tcW w:w="1792" w:type="dxa"/>
                                  <w:tcBorders>
                                    <w:top w:val="single" w:sz="8" w:space="0" w:color="4F81BD"/>
                                    <w:bottom w:val="single" w:sz="8" w:space="0" w:color="4F81BD"/>
                                    <w:right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center"/>
                                    <w:rPr>
                                      <w:rFonts w:ascii="Times New Roman" w:hAnsi="Times New Roman"/>
                                      <w:sz w:val="20"/>
                                      <w:szCs w:val="20"/>
                                      <w:lang w:val="sq-AL"/>
                                    </w:rPr>
                                  </w:pPr>
                                  <w:r w:rsidRPr="0013489F">
                                    <w:rPr>
                                      <w:rFonts w:ascii="Times New Roman" w:hAnsi="Times New Roman"/>
                                      <w:sz w:val="20"/>
                                      <w:szCs w:val="20"/>
                                      <w:lang w:val="sq-AL"/>
                                    </w:rPr>
                                    <w:t>2.6</w:t>
                                  </w:r>
                                </w:p>
                              </w:tc>
                            </w:tr>
                            <w:tr w:rsidR="006F5BDD" w:rsidRPr="0013489F" w:rsidTr="00FB46AD">
                              <w:trPr>
                                <w:jc w:val="center"/>
                              </w:trPr>
                              <w:tc>
                                <w:tcPr>
                                  <w:tcW w:w="468" w:type="dxa"/>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ç</w:t>
                                  </w:r>
                                  <w:r>
                                    <w:rPr>
                                      <w:rFonts w:ascii="Times New Roman" w:hAnsi="Times New Roman"/>
                                      <w:sz w:val="20"/>
                                      <w:szCs w:val="20"/>
                                      <w:lang w:val="sq-AL"/>
                                    </w:rPr>
                                    <w:t>)</w:t>
                                  </w:r>
                                </w:p>
                              </w:tc>
                              <w:tc>
                                <w:tcPr>
                                  <w:tcW w:w="7020" w:type="dxa"/>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 xml:space="preserve">Shërbimi </w:t>
                                  </w:r>
                                  <w:r>
                                    <w:rPr>
                                      <w:rFonts w:ascii="Times New Roman" w:hAnsi="Times New Roman"/>
                                      <w:sz w:val="20"/>
                                      <w:szCs w:val="20"/>
                                      <w:lang w:val="sq-AL"/>
                                    </w:rPr>
                                    <w:t>c</w:t>
                                  </w:r>
                                  <w:r w:rsidRPr="0013489F">
                                    <w:rPr>
                                      <w:rFonts w:ascii="Times New Roman" w:hAnsi="Times New Roman"/>
                                      <w:sz w:val="20"/>
                                      <w:szCs w:val="20"/>
                                      <w:lang w:val="sq-AL"/>
                                    </w:rPr>
                                    <w:t>ivil: Menaxhimi i burimeve njerëzore në administratën publike</w:t>
                                  </w:r>
                                </w:p>
                              </w:tc>
                              <w:tc>
                                <w:tcPr>
                                  <w:tcW w:w="1792" w:type="dxa"/>
                                  <w:shd w:val="clear" w:color="auto" w:fill="auto"/>
                                </w:tcPr>
                                <w:p w:rsidR="006F5BDD" w:rsidRPr="0013489F" w:rsidRDefault="006F5BDD" w:rsidP="00FB46AD">
                                  <w:pPr>
                                    <w:pStyle w:val="ListParagraph"/>
                                    <w:tabs>
                                      <w:tab w:val="left" w:pos="6066"/>
                                    </w:tabs>
                                    <w:spacing w:after="0" w:line="240" w:lineRule="auto"/>
                                    <w:ind w:left="0"/>
                                    <w:jc w:val="center"/>
                                    <w:rPr>
                                      <w:rFonts w:ascii="Times New Roman" w:hAnsi="Times New Roman"/>
                                      <w:sz w:val="20"/>
                                      <w:szCs w:val="20"/>
                                      <w:lang w:val="sq-AL"/>
                                    </w:rPr>
                                  </w:pPr>
                                  <w:r w:rsidRPr="0013489F">
                                    <w:rPr>
                                      <w:rFonts w:ascii="Times New Roman" w:hAnsi="Times New Roman"/>
                                      <w:sz w:val="20"/>
                                      <w:szCs w:val="20"/>
                                      <w:lang w:val="sq-AL"/>
                                    </w:rPr>
                                    <w:t>2.9</w:t>
                                  </w:r>
                                </w:p>
                              </w:tc>
                            </w:tr>
                            <w:tr w:rsidR="006F5BDD" w:rsidRPr="0013489F" w:rsidTr="00FB46AD">
                              <w:trPr>
                                <w:jc w:val="center"/>
                              </w:trPr>
                              <w:tc>
                                <w:tcPr>
                                  <w:tcW w:w="468" w:type="dxa"/>
                                  <w:tcBorders>
                                    <w:top w:val="single" w:sz="8" w:space="0" w:color="4F81BD"/>
                                    <w:left w:val="single" w:sz="8" w:space="0" w:color="4F81BD"/>
                                    <w:bottom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d</w:t>
                                  </w:r>
                                  <w:r>
                                    <w:rPr>
                                      <w:rFonts w:ascii="Times New Roman" w:hAnsi="Times New Roman"/>
                                      <w:sz w:val="20"/>
                                      <w:szCs w:val="20"/>
                                      <w:lang w:val="sq-AL"/>
                                    </w:rPr>
                                    <w:t>)</w:t>
                                  </w:r>
                                </w:p>
                              </w:tc>
                              <w:tc>
                                <w:tcPr>
                                  <w:tcW w:w="7020" w:type="dxa"/>
                                  <w:tcBorders>
                                    <w:top w:val="single" w:sz="8" w:space="0" w:color="4F81BD"/>
                                    <w:bottom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Procedurat administrative dhe mbikëqyrja - inspektimet dhe kontrollet: vendimet administrative, kontrollet dhe balancat</w:t>
                                  </w:r>
                                </w:p>
                              </w:tc>
                              <w:tc>
                                <w:tcPr>
                                  <w:tcW w:w="1792" w:type="dxa"/>
                                  <w:tcBorders>
                                    <w:top w:val="single" w:sz="8" w:space="0" w:color="4F81BD"/>
                                    <w:bottom w:val="single" w:sz="8" w:space="0" w:color="4F81BD"/>
                                    <w:right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center"/>
                                    <w:rPr>
                                      <w:rFonts w:ascii="Times New Roman" w:hAnsi="Times New Roman"/>
                                      <w:sz w:val="20"/>
                                      <w:szCs w:val="20"/>
                                      <w:lang w:val="sq-AL"/>
                                    </w:rPr>
                                  </w:pPr>
                                  <w:r w:rsidRPr="0013489F">
                                    <w:rPr>
                                      <w:rFonts w:ascii="Times New Roman" w:hAnsi="Times New Roman"/>
                                      <w:sz w:val="20"/>
                                      <w:szCs w:val="20"/>
                                      <w:lang w:val="sq-AL"/>
                                    </w:rPr>
                                    <w:t>3.8</w:t>
                                  </w:r>
                                </w:p>
                              </w:tc>
                            </w:tr>
                            <w:tr w:rsidR="006F5BDD" w:rsidRPr="0013489F" w:rsidTr="00FB46AD">
                              <w:trPr>
                                <w:jc w:val="center"/>
                              </w:trPr>
                              <w:tc>
                                <w:tcPr>
                                  <w:tcW w:w="468" w:type="dxa"/>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dh</w:t>
                                  </w:r>
                                  <w:r>
                                    <w:rPr>
                                      <w:rFonts w:ascii="Times New Roman" w:hAnsi="Times New Roman"/>
                                      <w:sz w:val="20"/>
                                      <w:szCs w:val="20"/>
                                      <w:lang w:val="sq-AL"/>
                                    </w:rPr>
                                    <w:t>)</w:t>
                                  </w:r>
                                </w:p>
                              </w:tc>
                              <w:tc>
                                <w:tcPr>
                                  <w:tcW w:w="7020" w:type="dxa"/>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Reforma e administratës publike: menaxhimi dhe koordinimi</w:t>
                                  </w:r>
                                </w:p>
                              </w:tc>
                              <w:tc>
                                <w:tcPr>
                                  <w:tcW w:w="1792" w:type="dxa"/>
                                  <w:shd w:val="clear" w:color="auto" w:fill="auto"/>
                                </w:tcPr>
                                <w:p w:rsidR="006F5BDD" w:rsidRPr="0013489F" w:rsidRDefault="006F5BDD" w:rsidP="00FB46AD">
                                  <w:pPr>
                                    <w:pStyle w:val="ListParagraph"/>
                                    <w:tabs>
                                      <w:tab w:val="left" w:pos="6066"/>
                                    </w:tabs>
                                    <w:spacing w:after="0" w:line="240" w:lineRule="auto"/>
                                    <w:ind w:left="0"/>
                                    <w:jc w:val="center"/>
                                    <w:rPr>
                                      <w:rFonts w:ascii="Times New Roman" w:hAnsi="Times New Roman"/>
                                      <w:sz w:val="20"/>
                                      <w:szCs w:val="20"/>
                                      <w:lang w:val="sq-AL"/>
                                    </w:rPr>
                                  </w:pPr>
                                  <w:r w:rsidRPr="0013489F">
                                    <w:rPr>
                                      <w:rFonts w:ascii="Times New Roman" w:hAnsi="Times New Roman"/>
                                      <w:sz w:val="20"/>
                                      <w:szCs w:val="20"/>
                                      <w:lang w:val="sq-AL"/>
                                    </w:rPr>
                                    <w:t>3.7</w:t>
                                  </w:r>
                                </w:p>
                              </w:tc>
                            </w:tr>
                            <w:tr w:rsidR="006F5BDD" w:rsidRPr="0013489F" w:rsidTr="00FB46AD">
                              <w:trPr>
                                <w:jc w:val="center"/>
                              </w:trPr>
                              <w:tc>
                                <w:tcPr>
                                  <w:tcW w:w="468" w:type="dxa"/>
                                  <w:tcBorders>
                                    <w:top w:val="single" w:sz="8" w:space="0" w:color="4F81BD"/>
                                    <w:left w:val="single" w:sz="8" w:space="0" w:color="4F81BD"/>
                                    <w:bottom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e</w:t>
                                  </w:r>
                                  <w:r>
                                    <w:rPr>
                                      <w:rFonts w:ascii="Times New Roman" w:hAnsi="Times New Roman"/>
                                      <w:sz w:val="20"/>
                                      <w:szCs w:val="20"/>
                                      <w:lang w:val="sq-AL"/>
                                    </w:rPr>
                                    <w:t>)</w:t>
                                  </w:r>
                                </w:p>
                              </w:tc>
                              <w:tc>
                                <w:tcPr>
                                  <w:tcW w:w="7020" w:type="dxa"/>
                                  <w:tcBorders>
                                    <w:top w:val="single" w:sz="8" w:space="0" w:color="4F81BD"/>
                                    <w:bottom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 xml:space="preserve">Qeverisja </w:t>
                                  </w:r>
                                  <w:r>
                                    <w:rPr>
                                      <w:rFonts w:ascii="Times New Roman" w:hAnsi="Times New Roman"/>
                                      <w:sz w:val="20"/>
                                      <w:szCs w:val="20"/>
                                      <w:lang w:val="sq-AL"/>
                                    </w:rPr>
                                    <w:t>i</w:t>
                                  </w:r>
                                  <w:r w:rsidRPr="0013489F">
                                    <w:rPr>
                                      <w:rFonts w:ascii="Times New Roman" w:hAnsi="Times New Roman"/>
                                      <w:sz w:val="20"/>
                                      <w:szCs w:val="20"/>
                                      <w:lang w:val="sq-AL"/>
                                    </w:rPr>
                                    <w:t xml:space="preserve">novative si qasje horizontale te të gjitha fushat </w:t>
                                  </w:r>
                                </w:p>
                              </w:tc>
                              <w:tc>
                                <w:tcPr>
                                  <w:tcW w:w="1792" w:type="dxa"/>
                                  <w:tcBorders>
                                    <w:top w:val="single" w:sz="8" w:space="0" w:color="4F81BD"/>
                                    <w:bottom w:val="single" w:sz="8" w:space="0" w:color="4F81BD"/>
                                    <w:right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center"/>
                                    <w:rPr>
                                      <w:rFonts w:ascii="Times New Roman" w:hAnsi="Times New Roman"/>
                                      <w:sz w:val="20"/>
                                      <w:szCs w:val="20"/>
                                      <w:lang w:val="sq-AL"/>
                                    </w:rPr>
                                  </w:pPr>
                                  <w:r w:rsidRPr="0013489F">
                                    <w:rPr>
                                      <w:rFonts w:ascii="Times New Roman" w:hAnsi="Times New Roman"/>
                                      <w:sz w:val="20"/>
                                      <w:szCs w:val="20"/>
                                      <w:lang w:val="sq-AL"/>
                                    </w:rPr>
                                    <w:t>2.8</w:t>
                                  </w:r>
                                </w:p>
                              </w:tc>
                            </w:tr>
                          </w:tbl>
                          <w:p w:rsidR="006F5BDD" w:rsidRDefault="006F5BDD" w:rsidP="006F5BDD">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6pt;margin-top:5.7pt;width:495.9pt;height:15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IhXPgIAALcEAAAOAAAAZHJzL2Uyb0RvYy54bWy0VNuO0zAQfUfiHyy/0zTZtruNmq5WXRYh&#10;LbBi4QMcx0ksfGPsNi1fz9hpSxfeEOTB8njGx2fmzGR1u9eK7AR4aU1F88mUEmG4baTpKvr1y8Ob&#10;G0p8YKZhyhpR0YPw9Hb9+tVqcKUobG9VI4AgiPHl4Crah+DKLPO8F5r5iXXCoLO1oFlAE7qsATYg&#10;ulZZMZ0ussFC48By4T2e3o9Ouk74bSt4+NS2XgSiKorcQlohrXVcs/WKlR0w10t+pMH+goVm0uCj&#10;Z6h7FhjZgvwDSksO1ts2TLjVmW1byUXKAbPJp79l89wzJ1IuWBzvzmXy/w6Wf9w9AZFNRYucEsM0&#10;avQZq8ZMpwS5ivUZnC8x7Nk9QczQu0fLv3li7KbHKHEHYIdesAZZ5TE+e3EhGh6vknr4YBtEZ9tg&#10;U6n2LegIiEUg+6TI4ayI2AfC8XBRLK+XVygcR1++nE3ni6RZxsrTdQc+vBNWk7ipKCD5BM92jz5E&#10;Oqw8hST6VsnmQSqVjNhmYqOA7Bg2SN3l6araauQ6nuXT+I19gufYTeP5iUbq1AiRXvKX6MqQoaLL&#10;eTFPqC9852v/5WUtA06VkrqiNxf8o0pvTZN6PjCpxj0WSJmjbFGpUfGwr/dH8WvbHFBAsOP04LTj&#10;prfwg5IBJ6ei/vuWgaBEvTfYBMt8NoujlozZ/LpAAy499aWHGY5QFQ2UjNtNGMdz60B2Pb40amLs&#10;HTZOK5OksalGVkfeOB2p/sdJjuN3aaeoX/+b9U8AAAD//wMAUEsDBBQABgAIAAAAIQDQt/Zb4AAA&#10;AAkBAAAPAAAAZHJzL2Rvd25yZXYueG1sTI/BTsMwEETvSPyDtUjcWictCiHEqVAlJITg0BYERzfe&#10;JhH2OoqdJvw9ywmOszOaeVtuZmfFGYfQeVKQLhMQSLU3HTUK3g6PixxEiJqMtp5QwTcG2FSXF6Uu&#10;jJ9oh+d9bASXUCi0gjbGvpAy1C06HZa+R2Lv5AenI8uhkWbQE5c7K1dJkkmnO+KFVve4bbH+2o9O&#10;gbfzafyQctjJp/fP6fXlud4eMqWur+aHexAR5/gXhl98RoeKmY5+JBOEVbBYrzjJ9/QGBPt3eZ6B&#10;OCpYp7cJyKqU/z+ofgAAAP//AwBQSwECLQAUAAYACAAAACEAtoM4kv4AAADhAQAAEwAAAAAAAAAA&#10;AAAAAAAAAAAAW0NvbnRlbnRfVHlwZXNdLnhtbFBLAQItABQABgAIAAAAIQA4/SH/1gAAAJQBAAAL&#10;AAAAAAAAAAAAAAAAAC8BAABfcmVscy8ucmVsc1BLAQItABQABgAIAAAAIQAdiIhXPgIAALcEAAAO&#10;AAAAAAAAAAAAAAAAAC4CAABkcnMvZTJvRG9jLnhtbFBLAQItABQABgAIAAAAIQDQt/Zb4AAAAAkB&#10;AAAPAAAAAAAAAAAAAAAAAJgEAABkcnMvZG93bnJldi54bWxQSwUGAAAAAAQABADzAAAApQUAAAAA&#10;" fillcolor="white [3212]" strokecolor="white [3212]">
                <v:textbox>
                  <w:txbxContent>
                    <w:tbl>
                      <w:tblPr>
                        <w:tblW w:w="0" w:type="auto"/>
                        <w:jc w:val="center"/>
                        <w:tblBorders>
                          <w:top w:val="single" w:sz="8" w:space="0" w:color="4F81BD"/>
                          <w:left w:val="single" w:sz="8" w:space="0" w:color="4F81BD"/>
                          <w:bottom w:val="single" w:sz="8" w:space="0" w:color="4F81BD"/>
                          <w:right w:val="single" w:sz="8" w:space="0" w:color="4F81BD"/>
                        </w:tblBorders>
                        <w:tblLook w:val="0420" w:firstRow="1" w:lastRow="0" w:firstColumn="0" w:lastColumn="0" w:noHBand="0" w:noVBand="1"/>
                      </w:tblPr>
                      <w:tblGrid>
                        <w:gridCol w:w="483"/>
                        <w:gridCol w:w="7020"/>
                        <w:gridCol w:w="1792"/>
                      </w:tblGrid>
                      <w:tr w:rsidR="006F5BDD" w:rsidRPr="0013489F" w:rsidTr="0035786A">
                        <w:trPr>
                          <w:trHeight w:val="709"/>
                          <w:jc w:val="center"/>
                        </w:trPr>
                        <w:tc>
                          <w:tcPr>
                            <w:tcW w:w="468" w:type="dxa"/>
                            <w:shd w:val="clear" w:color="auto" w:fill="FFFFFF" w:themeFill="background1"/>
                          </w:tcPr>
                          <w:p w:rsidR="006F5BDD" w:rsidRPr="0013489F" w:rsidRDefault="006F5BDD" w:rsidP="00FB46AD">
                            <w:pPr>
                              <w:pStyle w:val="ListParagraph"/>
                              <w:tabs>
                                <w:tab w:val="left" w:pos="6066"/>
                              </w:tabs>
                              <w:spacing w:after="0" w:line="240" w:lineRule="auto"/>
                              <w:ind w:left="0"/>
                              <w:jc w:val="center"/>
                              <w:rPr>
                                <w:rFonts w:ascii="Times New Roman" w:hAnsi="Times New Roman"/>
                                <w:b/>
                                <w:bCs/>
                                <w:color w:val="FFFFFF"/>
                                <w:sz w:val="20"/>
                                <w:szCs w:val="20"/>
                                <w:lang w:val="sq-AL"/>
                              </w:rPr>
                            </w:pPr>
                          </w:p>
                        </w:tc>
                        <w:tc>
                          <w:tcPr>
                            <w:tcW w:w="7020" w:type="dxa"/>
                            <w:shd w:val="clear" w:color="auto" w:fill="FFFFFF" w:themeFill="background1"/>
                            <w:vAlign w:val="center"/>
                          </w:tcPr>
                          <w:p w:rsidR="006F5BDD" w:rsidRPr="0013489F" w:rsidRDefault="006F5BDD" w:rsidP="00FB46AD">
                            <w:pPr>
                              <w:pStyle w:val="ListParagraph"/>
                              <w:tabs>
                                <w:tab w:val="left" w:pos="6066"/>
                              </w:tabs>
                              <w:spacing w:after="0" w:line="240" w:lineRule="auto"/>
                              <w:ind w:left="0"/>
                              <w:jc w:val="center"/>
                              <w:rPr>
                                <w:rFonts w:ascii="Times New Roman" w:hAnsi="Times New Roman"/>
                                <w:b/>
                                <w:bCs/>
                                <w:color w:val="FFFFFF"/>
                                <w:sz w:val="20"/>
                                <w:szCs w:val="20"/>
                                <w:lang w:val="sq-AL"/>
                              </w:rPr>
                            </w:pPr>
                            <w:r>
                              <w:rPr>
                                <w:rFonts w:ascii="Times New Roman" w:hAnsi="Times New Roman"/>
                                <w:b/>
                                <w:bCs/>
                                <w:sz w:val="20"/>
                                <w:szCs w:val="20"/>
                                <w:lang w:val="sq-AL"/>
                              </w:rPr>
                              <w:t>Fushat e v</w:t>
                            </w:r>
                            <w:r w:rsidRPr="0013489F">
                              <w:rPr>
                                <w:rFonts w:ascii="Times New Roman" w:hAnsi="Times New Roman"/>
                                <w:b/>
                                <w:bCs/>
                                <w:sz w:val="20"/>
                                <w:szCs w:val="20"/>
                                <w:lang w:val="sq-AL"/>
                              </w:rPr>
                              <w:t>lerësuara</w:t>
                            </w:r>
                          </w:p>
                        </w:tc>
                        <w:tc>
                          <w:tcPr>
                            <w:tcW w:w="1792" w:type="dxa"/>
                            <w:shd w:val="clear" w:color="auto" w:fill="FFFFFF" w:themeFill="background1"/>
                            <w:vAlign w:val="center"/>
                          </w:tcPr>
                          <w:p w:rsidR="006F5BDD" w:rsidRPr="0013489F" w:rsidRDefault="006F5BDD" w:rsidP="00FB46AD">
                            <w:pPr>
                              <w:pStyle w:val="ListParagraph"/>
                              <w:tabs>
                                <w:tab w:val="left" w:pos="6066"/>
                              </w:tabs>
                              <w:spacing w:after="0" w:line="240" w:lineRule="auto"/>
                              <w:ind w:left="0"/>
                              <w:jc w:val="center"/>
                              <w:rPr>
                                <w:rFonts w:ascii="Times New Roman" w:hAnsi="Times New Roman"/>
                                <w:b/>
                                <w:bCs/>
                                <w:color w:val="FFFFFF"/>
                                <w:sz w:val="20"/>
                                <w:szCs w:val="20"/>
                                <w:lang w:val="sq-AL"/>
                              </w:rPr>
                            </w:pPr>
                            <w:r w:rsidRPr="0013489F">
                              <w:rPr>
                                <w:rFonts w:ascii="Times New Roman" w:hAnsi="Times New Roman"/>
                                <w:b/>
                                <w:bCs/>
                                <w:sz w:val="20"/>
                                <w:szCs w:val="20"/>
                                <w:lang w:val="sq-AL"/>
                              </w:rPr>
                              <w:t>Rezultatet</w:t>
                            </w:r>
                          </w:p>
                          <w:p w:rsidR="006F5BDD" w:rsidRPr="0013489F" w:rsidRDefault="006F5BDD" w:rsidP="00FB46AD">
                            <w:pPr>
                              <w:pStyle w:val="ListParagraph"/>
                              <w:tabs>
                                <w:tab w:val="left" w:pos="6066"/>
                              </w:tabs>
                              <w:spacing w:after="0" w:line="240" w:lineRule="auto"/>
                              <w:ind w:left="0"/>
                              <w:jc w:val="center"/>
                              <w:rPr>
                                <w:rFonts w:ascii="Times New Roman" w:hAnsi="Times New Roman"/>
                                <w:b/>
                                <w:bCs/>
                                <w:color w:val="FFFFFF"/>
                                <w:sz w:val="20"/>
                                <w:szCs w:val="20"/>
                                <w:lang w:val="sq-AL"/>
                              </w:rPr>
                            </w:pPr>
                            <w:r w:rsidRPr="0013489F">
                              <w:rPr>
                                <w:rFonts w:ascii="Times New Roman" w:hAnsi="Times New Roman"/>
                                <w:b/>
                                <w:bCs/>
                                <w:sz w:val="20"/>
                                <w:szCs w:val="20"/>
                                <w:lang w:val="sq-AL"/>
                              </w:rPr>
                              <w:t>(nga 1 deri në 5)</w:t>
                            </w:r>
                          </w:p>
                        </w:tc>
                      </w:tr>
                      <w:tr w:rsidR="006F5BDD" w:rsidRPr="0013489F" w:rsidTr="00FB46AD">
                        <w:trPr>
                          <w:jc w:val="center"/>
                        </w:trPr>
                        <w:tc>
                          <w:tcPr>
                            <w:tcW w:w="468" w:type="dxa"/>
                            <w:tcBorders>
                              <w:top w:val="single" w:sz="8" w:space="0" w:color="4F81BD"/>
                              <w:left w:val="single" w:sz="8" w:space="0" w:color="4F81BD"/>
                              <w:bottom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a</w:t>
                            </w:r>
                            <w:r>
                              <w:rPr>
                                <w:rFonts w:ascii="Times New Roman" w:hAnsi="Times New Roman"/>
                                <w:sz w:val="20"/>
                                <w:szCs w:val="20"/>
                                <w:lang w:val="sq-AL"/>
                              </w:rPr>
                              <w:t>)</w:t>
                            </w:r>
                          </w:p>
                        </w:tc>
                        <w:tc>
                          <w:tcPr>
                            <w:tcW w:w="7020" w:type="dxa"/>
                            <w:tcBorders>
                              <w:top w:val="single" w:sz="8" w:space="0" w:color="4F81BD"/>
                              <w:bottom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Politik</w:t>
                            </w:r>
                            <w:r>
                              <w:rPr>
                                <w:rFonts w:ascii="Times New Roman" w:hAnsi="Times New Roman"/>
                                <w:sz w:val="20"/>
                                <w:szCs w:val="20"/>
                                <w:lang w:val="sq-AL"/>
                              </w:rPr>
                              <w:t>ë</w:t>
                            </w:r>
                            <w:r w:rsidRPr="0013489F">
                              <w:rPr>
                                <w:rFonts w:ascii="Times New Roman" w:hAnsi="Times New Roman"/>
                                <w:sz w:val="20"/>
                                <w:szCs w:val="20"/>
                                <w:lang w:val="sq-AL"/>
                              </w:rPr>
                              <w:t>bërja: Strukturat e qeverisë qendrore dhe të koordinimit</w:t>
                            </w:r>
                          </w:p>
                        </w:tc>
                        <w:tc>
                          <w:tcPr>
                            <w:tcW w:w="1792" w:type="dxa"/>
                            <w:tcBorders>
                              <w:top w:val="single" w:sz="8" w:space="0" w:color="4F81BD"/>
                              <w:bottom w:val="single" w:sz="8" w:space="0" w:color="4F81BD"/>
                              <w:right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center"/>
                              <w:rPr>
                                <w:rFonts w:ascii="Times New Roman" w:hAnsi="Times New Roman"/>
                                <w:sz w:val="20"/>
                                <w:szCs w:val="20"/>
                                <w:lang w:val="sq-AL"/>
                              </w:rPr>
                            </w:pPr>
                            <w:r w:rsidRPr="0013489F">
                              <w:rPr>
                                <w:rFonts w:ascii="Times New Roman" w:hAnsi="Times New Roman"/>
                                <w:sz w:val="20"/>
                                <w:szCs w:val="20"/>
                                <w:lang w:val="sq-AL"/>
                              </w:rPr>
                              <w:t>3.6</w:t>
                            </w:r>
                          </w:p>
                        </w:tc>
                      </w:tr>
                      <w:tr w:rsidR="006F5BDD" w:rsidRPr="0013489F" w:rsidTr="00FB46AD">
                        <w:trPr>
                          <w:jc w:val="center"/>
                        </w:trPr>
                        <w:tc>
                          <w:tcPr>
                            <w:tcW w:w="468" w:type="dxa"/>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Pr>
                                <w:rFonts w:ascii="Times New Roman" w:hAnsi="Times New Roman"/>
                                <w:sz w:val="20"/>
                                <w:szCs w:val="20"/>
                                <w:lang w:val="sq-AL"/>
                              </w:rPr>
                              <w:t>b)</w:t>
                            </w:r>
                          </w:p>
                        </w:tc>
                        <w:tc>
                          <w:tcPr>
                            <w:tcW w:w="7020" w:type="dxa"/>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Politik</w:t>
                            </w:r>
                            <w:r>
                              <w:rPr>
                                <w:rFonts w:ascii="Times New Roman" w:hAnsi="Times New Roman"/>
                                <w:sz w:val="20"/>
                                <w:szCs w:val="20"/>
                                <w:lang w:val="sq-AL"/>
                              </w:rPr>
                              <w:t>ë</w:t>
                            </w:r>
                            <w:r w:rsidRPr="0013489F">
                              <w:rPr>
                                <w:rFonts w:ascii="Times New Roman" w:hAnsi="Times New Roman"/>
                                <w:sz w:val="20"/>
                                <w:szCs w:val="20"/>
                                <w:lang w:val="sq-AL"/>
                              </w:rPr>
                              <w:t>bërja: Hartimi i politikave dhe cilësia e legjislacionit</w:t>
                            </w:r>
                          </w:p>
                        </w:tc>
                        <w:tc>
                          <w:tcPr>
                            <w:tcW w:w="1792" w:type="dxa"/>
                            <w:shd w:val="clear" w:color="auto" w:fill="auto"/>
                          </w:tcPr>
                          <w:p w:rsidR="006F5BDD" w:rsidRPr="0013489F" w:rsidRDefault="006F5BDD" w:rsidP="00FB46AD">
                            <w:pPr>
                              <w:pStyle w:val="ListParagraph"/>
                              <w:tabs>
                                <w:tab w:val="left" w:pos="6066"/>
                              </w:tabs>
                              <w:spacing w:after="0" w:line="240" w:lineRule="auto"/>
                              <w:ind w:left="0"/>
                              <w:jc w:val="center"/>
                              <w:rPr>
                                <w:rFonts w:ascii="Times New Roman" w:hAnsi="Times New Roman"/>
                                <w:sz w:val="20"/>
                                <w:szCs w:val="20"/>
                                <w:lang w:val="sq-AL"/>
                              </w:rPr>
                            </w:pPr>
                            <w:r w:rsidRPr="0013489F">
                              <w:rPr>
                                <w:rFonts w:ascii="Times New Roman" w:hAnsi="Times New Roman"/>
                                <w:sz w:val="20"/>
                                <w:szCs w:val="20"/>
                                <w:lang w:val="sq-AL"/>
                              </w:rPr>
                              <w:t>3.4</w:t>
                            </w:r>
                          </w:p>
                        </w:tc>
                      </w:tr>
                      <w:tr w:rsidR="006F5BDD" w:rsidRPr="0013489F" w:rsidTr="00FB46AD">
                        <w:trPr>
                          <w:jc w:val="center"/>
                        </w:trPr>
                        <w:tc>
                          <w:tcPr>
                            <w:tcW w:w="468" w:type="dxa"/>
                            <w:tcBorders>
                              <w:top w:val="single" w:sz="8" w:space="0" w:color="4F81BD"/>
                              <w:left w:val="single" w:sz="8" w:space="0" w:color="4F81BD"/>
                              <w:bottom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c</w:t>
                            </w:r>
                            <w:r>
                              <w:rPr>
                                <w:rFonts w:ascii="Times New Roman" w:hAnsi="Times New Roman"/>
                                <w:sz w:val="20"/>
                                <w:szCs w:val="20"/>
                                <w:lang w:val="sq-AL"/>
                              </w:rPr>
                              <w:t>)</w:t>
                            </w:r>
                          </w:p>
                        </w:tc>
                        <w:tc>
                          <w:tcPr>
                            <w:tcW w:w="7020" w:type="dxa"/>
                            <w:tcBorders>
                              <w:top w:val="single" w:sz="8" w:space="0" w:color="4F81BD"/>
                              <w:bottom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 xml:space="preserve"> Organizimi i administratës publike: organizimi i administratës shtetërore</w:t>
                            </w:r>
                          </w:p>
                        </w:tc>
                        <w:tc>
                          <w:tcPr>
                            <w:tcW w:w="1792" w:type="dxa"/>
                            <w:tcBorders>
                              <w:top w:val="single" w:sz="8" w:space="0" w:color="4F81BD"/>
                              <w:bottom w:val="single" w:sz="8" w:space="0" w:color="4F81BD"/>
                              <w:right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center"/>
                              <w:rPr>
                                <w:rFonts w:ascii="Times New Roman" w:hAnsi="Times New Roman"/>
                                <w:sz w:val="20"/>
                                <w:szCs w:val="20"/>
                                <w:lang w:val="sq-AL"/>
                              </w:rPr>
                            </w:pPr>
                            <w:r w:rsidRPr="0013489F">
                              <w:rPr>
                                <w:rFonts w:ascii="Times New Roman" w:hAnsi="Times New Roman"/>
                                <w:sz w:val="20"/>
                                <w:szCs w:val="20"/>
                                <w:lang w:val="sq-AL"/>
                              </w:rPr>
                              <w:t>2.6</w:t>
                            </w:r>
                          </w:p>
                        </w:tc>
                      </w:tr>
                      <w:tr w:rsidR="006F5BDD" w:rsidRPr="0013489F" w:rsidTr="00FB46AD">
                        <w:trPr>
                          <w:jc w:val="center"/>
                        </w:trPr>
                        <w:tc>
                          <w:tcPr>
                            <w:tcW w:w="468" w:type="dxa"/>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ç</w:t>
                            </w:r>
                            <w:r>
                              <w:rPr>
                                <w:rFonts w:ascii="Times New Roman" w:hAnsi="Times New Roman"/>
                                <w:sz w:val="20"/>
                                <w:szCs w:val="20"/>
                                <w:lang w:val="sq-AL"/>
                              </w:rPr>
                              <w:t>)</w:t>
                            </w:r>
                          </w:p>
                        </w:tc>
                        <w:tc>
                          <w:tcPr>
                            <w:tcW w:w="7020" w:type="dxa"/>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 xml:space="preserve">Shërbimi </w:t>
                            </w:r>
                            <w:r>
                              <w:rPr>
                                <w:rFonts w:ascii="Times New Roman" w:hAnsi="Times New Roman"/>
                                <w:sz w:val="20"/>
                                <w:szCs w:val="20"/>
                                <w:lang w:val="sq-AL"/>
                              </w:rPr>
                              <w:t>c</w:t>
                            </w:r>
                            <w:r w:rsidRPr="0013489F">
                              <w:rPr>
                                <w:rFonts w:ascii="Times New Roman" w:hAnsi="Times New Roman"/>
                                <w:sz w:val="20"/>
                                <w:szCs w:val="20"/>
                                <w:lang w:val="sq-AL"/>
                              </w:rPr>
                              <w:t>ivil: Menaxhimi i burimeve njerëzore në administratën publike</w:t>
                            </w:r>
                          </w:p>
                        </w:tc>
                        <w:tc>
                          <w:tcPr>
                            <w:tcW w:w="1792" w:type="dxa"/>
                            <w:shd w:val="clear" w:color="auto" w:fill="auto"/>
                          </w:tcPr>
                          <w:p w:rsidR="006F5BDD" w:rsidRPr="0013489F" w:rsidRDefault="006F5BDD" w:rsidP="00FB46AD">
                            <w:pPr>
                              <w:pStyle w:val="ListParagraph"/>
                              <w:tabs>
                                <w:tab w:val="left" w:pos="6066"/>
                              </w:tabs>
                              <w:spacing w:after="0" w:line="240" w:lineRule="auto"/>
                              <w:ind w:left="0"/>
                              <w:jc w:val="center"/>
                              <w:rPr>
                                <w:rFonts w:ascii="Times New Roman" w:hAnsi="Times New Roman"/>
                                <w:sz w:val="20"/>
                                <w:szCs w:val="20"/>
                                <w:lang w:val="sq-AL"/>
                              </w:rPr>
                            </w:pPr>
                            <w:r w:rsidRPr="0013489F">
                              <w:rPr>
                                <w:rFonts w:ascii="Times New Roman" w:hAnsi="Times New Roman"/>
                                <w:sz w:val="20"/>
                                <w:szCs w:val="20"/>
                                <w:lang w:val="sq-AL"/>
                              </w:rPr>
                              <w:t>2.9</w:t>
                            </w:r>
                          </w:p>
                        </w:tc>
                      </w:tr>
                      <w:tr w:rsidR="006F5BDD" w:rsidRPr="0013489F" w:rsidTr="00FB46AD">
                        <w:trPr>
                          <w:jc w:val="center"/>
                        </w:trPr>
                        <w:tc>
                          <w:tcPr>
                            <w:tcW w:w="468" w:type="dxa"/>
                            <w:tcBorders>
                              <w:top w:val="single" w:sz="8" w:space="0" w:color="4F81BD"/>
                              <w:left w:val="single" w:sz="8" w:space="0" w:color="4F81BD"/>
                              <w:bottom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d</w:t>
                            </w:r>
                            <w:r>
                              <w:rPr>
                                <w:rFonts w:ascii="Times New Roman" w:hAnsi="Times New Roman"/>
                                <w:sz w:val="20"/>
                                <w:szCs w:val="20"/>
                                <w:lang w:val="sq-AL"/>
                              </w:rPr>
                              <w:t>)</w:t>
                            </w:r>
                          </w:p>
                        </w:tc>
                        <w:tc>
                          <w:tcPr>
                            <w:tcW w:w="7020" w:type="dxa"/>
                            <w:tcBorders>
                              <w:top w:val="single" w:sz="8" w:space="0" w:color="4F81BD"/>
                              <w:bottom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Procedurat administrative dhe mbikëqyrja - inspektimet dhe kontrollet: vendimet administrative, kontrollet dhe balancat</w:t>
                            </w:r>
                          </w:p>
                        </w:tc>
                        <w:tc>
                          <w:tcPr>
                            <w:tcW w:w="1792" w:type="dxa"/>
                            <w:tcBorders>
                              <w:top w:val="single" w:sz="8" w:space="0" w:color="4F81BD"/>
                              <w:bottom w:val="single" w:sz="8" w:space="0" w:color="4F81BD"/>
                              <w:right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center"/>
                              <w:rPr>
                                <w:rFonts w:ascii="Times New Roman" w:hAnsi="Times New Roman"/>
                                <w:sz w:val="20"/>
                                <w:szCs w:val="20"/>
                                <w:lang w:val="sq-AL"/>
                              </w:rPr>
                            </w:pPr>
                            <w:r w:rsidRPr="0013489F">
                              <w:rPr>
                                <w:rFonts w:ascii="Times New Roman" w:hAnsi="Times New Roman"/>
                                <w:sz w:val="20"/>
                                <w:szCs w:val="20"/>
                                <w:lang w:val="sq-AL"/>
                              </w:rPr>
                              <w:t>3.8</w:t>
                            </w:r>
                          </w:p>
                        </w:tc>
                      </w:tr>
                      <w:tr w:rsidR="006F5BDD" w:rsidRPr="0013489F" w:rsidTr="00FB46AD">
                        <w:trPr>
                          <w:jc w:val="center"/>
                        </w:trPr>
                        <w:tc>
                          <w:tcPr>
                            <w:tcW w:w="468" w:type="dxa"/>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dh</w:t>
                            </w:r>
                            <w:r>
                              <w:rPr>
                                <w:rFonts w:ascii="Times New Roman" w:hAnsi="Times New Roman"/>
                                <w:sz w:val="20"/>
                                <w:szCs w:val="20"/>
                                <w:lang w:val="sq-AL"/>
                              </w:rPr>
                              <w:t>)</w:t>
                            </w:r>
                          </w:p>
                        </w:tc>
                        <w:tc>
                          <w:tcPr>
                            <w:tcW w:w="7020" w:type="dxa"/>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Reforma e administratës publike: menaxhimi dhe koordinimi</w:t>
                            </w:r>
                          </w:p>
                        </w:tc>
                        <w:tc>
                          <w:tcPr>
                            <w:tcW w:w="1792" w:type="dxa"/>
                            <w:shd w:val="clear" w:color="auto" w:fill="auto"/>
                          </w:tcPr>
                          <w:p w:rsidR="006F5BDD" w:rsidRPr="0013489F" w:rsidRDefault="006F5BDD" w:rsidP="00FB46AD">
                            <w:pPr>
                              <w:pStyle w:val="ListParagraph"/>
                              <w:tabs>
                                <w:tab w:val="left" w:pos="6066"/>
                              </w:tabs>
                              <w:spacing w:after="0" w:line="240" w:lineRule="auto"/>
                              <w:ind w:left="0"/>
                              <w:jc w:val="center"/>
                              <w:rPr>
                                <w:rFonts w:ascii="Times New Roman" w:hAnsi="Times New Roman"/>
                                <w:sz w:val="20"/>
                                <w:szCs w:val="20"/>
                                <w:lang w:val="sq-AL"/>
                              </w:rPr>
                            </w:pPr>
                            <w:r w:rsidRPr="0013489F">
                              <w:rPr>
                                <w:rFonts w:ascii="Times New Roman" w:hAnsi="Times New Roman"/>
                                <w:sz w:val="20"/>
                                <w:szCs w:val="20"/>
                                <w:lang w:val="sq-AL"/>
                              </w:rPr>
                              <w:t>3.7</w:t>
                            </w:r>
                          </w:p>
                        </w:tc>
                      </w:tr>
                      <w:tr w:rsidR="006F5BDD" w:rsidRPr="0013489F" w:rsidTr="00FB46AD">
                        <w:trPr>
                          <w:jc w:val="center"/>
                        </w:trPr>
                        <w:tc>
                          <w:tcPr>
                            <w:tcW w:w="468" w:type="dxa"/>
                            <w:tcBorders>
                              <w:top w:val="single" w:sz="8" w:space="0" w:color="4F81BD"/>
                              <w:left w:val="single" w:sz="8" w:space="0" w:color="4F81BD"/>
                              <w:bottom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e</w:t>
                            </w:r>
                            <w:r>
                              <w:rPr>
                                <w:rFonts w:ascii="Times New Roman" w:hAnsi="Times New Roman"/>
                                <w:sz w:val="20"/>
                                <w:szCs w:val="20"/>
                                <w:lang w:val="sq-AL"/>
                              </w:rPr>
                              <w:t>)</w:t>
                            </w:r>
                          </w:p>
                        </w:tc>
                        <w:tc>
                          <w:tcPr>
                            <w:tcW w:w="7020" w:type="dxa"/>
                            <w:tcBorders>
                              <w:top w:val="single" w:sz="8" w:space="0" w:color="4F81BD"/>
                              <w:bottom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both"/>
                              <w:rPr>
                                <w:rFonts w:ascii="Times New Roman" w:hAnsi="Times New Roman"/>
                                <w:sz w:val="20"/>
                                <w:szCs w:val="20"/>
                                <w:lang w:val="sq-AL"/>
                              </w:rPr>
                            </w:pPr>
                            <w:r w:rsidRPr="0013489F">
                              <w:rPr>
                                <w:rFonts w:ascii="Times New Roman" w:hAnsi="Times New Roman"/>
                                <w:sz w:val="20"/>
                                <w:szCs w:val="20"/>
                                <w:lang w:val="sq-AL"/>
                              </w:rPr>
                              <w:t xml:space="preserve">Qeverisja </w:t>
                            </w:r>
                            <w:r>
                              <w:rPr>
                                <w:rFonts w:ascii="Times New Roman" w:hAnsi="Times New Roman"/>
                                <w:sz w:val="20"/>
                                <w:szCs w:val="20"/>
                                <w:lang w:val="sq-AL"/>
                              </w:rPr>
                              <w:t>i</w:t>
                            </w:r>
                            <w:r w:rsidRPr="0013489F">
                              <w:rPr>
                                <w:rFonts w:ascii="Times New Roman" w:hAnsi="Times New Roman"/>
                                <w:sz w:val="20"/>
                                <w:szCs w:val="20"/>
                                <w:lang w:val="sq-AL"/>
                              </w:rPr>
                              <w:t xml:space="preserve">novative si qasje horizontale te të gjitha fushat </w:t>
                            </w:r>
                          </w:p>
                        </w:tc>
                        <w:tc>
                          <w:tcPr>
                            <w:tcW w:w="1792" w:type="dxa"/>
                            <w:tcBorders>
                              <w:top w:val="single" w:sz="8" w:space="0" w:color="4F81BD"/>
                              <w:bottom w:val="single" w:sz="8" w:space="0" w:color="4F81BD"/>
                              <w:right w:val="single" w:sz="8" w:space="0" w:color="4F81BD"/>
                            </w:tcBorders>
                            <w:shd w:val="clear" w:color="auto" w:fill="auto"/>
                          </w:tcPr>
                          <w:p w:rsidR="006F5BDD" w:rsidRPr="0013489F" w:rsidRDefault="006F5BDD" w:rsidP="00FB46AD">
                            <w:pPr>
                              <w:pStyle w:val="ListParagraph"/>
                              <w:tabs>
                                <w:tab w:val="left" w:pos="6066"/>
                              </w:tabs>
                              <w:spacing w:after="0" w:line="240" w:lineRule="auto"/>
                              <w:ind w:left="0"/>
                              <w:jc w:val="center"/>
                              <w:rPr>
                                <w:rFonts w:ascii="Times New Roman" w:hAnsi="Times New Roman"/>
                                <w:sz w:val="20"/>
                                <w:szCs w:val="20"/>
                                <w:lang w:val="sq-AL"/>
                              </w:rPr>
                            </w:pPr>
                            <w:r w:rsidRPr="0013489F">
                              <w:rPr>
                                <w:rFonts w:ascii="Times New Roman" w:hAnsi="Times New Roman"/>
                                <w:sz w:val="20"/>
                                <w:szCs w:val="20"/>
                                <w:lang w:val="sq-AL"/>
                              </w:rPr>
                              <w:t>2.8</w:t>
                            </w:r>
                          </w:p>
                        </w:tc>
                      </w:tr>
                    </w:tbl>
                    <w:p w:rsidR="006F5BDD" w:rsidRDefault="006F5BDD" w:rsidP="006F5BDD">
                      <w:pPr>
                        <w:spacing w:after="0" w:line="240" w:lineRule="auto"/>
                      </w:pPr>
                    </w:p>
                  </w:txbxContent>
                </v:textbox>
              </v:rect>
            </w:pict>
          </mc:Fallback>
        </mc:AlternateContent>
      </w:r>
    </w:p>
    <w:p w:rsidR="004E086C" w:rsidRDefault="004E086C" w:rsidP="00906BD9">
      <w:pPr>
        <w:pStyle w:val="Paragrafi"/>
        <w:rPr>
          <w:spacing w:val="-4"/>
          <w:lang w:val="sq-AL"/>
        </w:rPr>
      </w:pPr>
    </w:p>
    <w:p w:rsidR="004E086C" w:rsidRDefault="004E086C" w:rsidP="00906BD9">
      <w:pPr>
        <w:pStyle w:val="Paragrafi"/>
        <w:rPr>
          <w:spacing w:val="-4"/>
          <w:lang w:val="sq-AL"/>
        </w:rPr>
      </w:pPr>
    </w:p>
    <w:p w:rsidR="004E086C" w:rsidRDefault="004E086C" w:rsidP="00906BD9">
      <w:pPr>
        <w:pStyle w:val="Paragrafi"/>
        <w:rPr>
          <w:spacing w:val="-4"/>
          <w:lang w:val="sq-AL"/>
        </w:rPr>
      </w:pPr>
    </w:p>
    <w:p w:rsidR="004E086C" w:rsidRDefault="004E086C" w:rsidP="00906BD9">
      <w:pPr>
        <w:pStyle w:val="Paragrafi"/>
        <w:rPr>
          <w:spacing w:val="-4"/>
          <w:lang w:val="sq-AL"/>
        </w:rPr>
      </w:pPr>
    </w:p>
    <w:p w:rsidR="004E086C" w:rsidRDefault="004E086C" w:rsidP="00906BD9">
      <w:pPr>
        <w:pStyle w:val="Paragrafi"/>
        <w:rPr>
          <w:spacing w:val="-4"/>
          <w:lang w:val="sq-AL"/>
        </w:rPr>
      </w:pPr>
    </w:p>
    <w:p w:rsidR="004E086C" w:rsidRDefault="004E086C" w:rsidP="00906BD9">
      <w:pPr>
        <w:pStyle w:val="Paragrafi"/>
        <w:rPr>
          <w:spacing w:val="-4"/>
          <w:lang w:val="sq-AL"/>
        </w:rPr>
      </w:pPr>
    </w:p>
    <w:p w:rsidR="004E086C" w:rsidRDefault="004E086C" w:rsidP="00906BD9">
      <w:pPr>
        <w:pStyle w:val="Paragrafi"/>
        <w:rPr>
          <w:spacing w:val="-4"/>
          <w:lang w:val="sq-AL"/>
        </w:rPr>
      </w:pPr>
    </w:p>
    <w:p w:rsidR="004E086C" w:rsidRDefault="004E086C" w:rsidP="00906BD9">
      <w:pPr>
        <w:pStyle w:val="Paragrafi"/>
        <w:rPr>
          <w:spacing w:val="-4"/>
          <w:lang w:val="sq-AL"/>
        </w:rPr>
      </w:pPr>
    </w:p>
    <w:p w:rsidR="004E086C" w:rsidRDefault="004E086C" w:rsidP="00906BD9">
      <w:pPr>
        <w:pStyle w:val="Paragrafi"/>
        <w:rPr>
          <w:spacing w:val="-4"/>
          <w:lang w:val="sq-AL"/>
        </w:rPr>
      </w:pPr>
    </w:p>
    <w:p w:rsidR="004E086C" w:rsidRDefault="004E086C" w:rsidP="00906BD9">
      <w:pPr>
        <w:pStyle w:val="Paragrafi"/>
        <w:rPr>
          <w:spacing w:val="-4"/>
          <w:lang w:val="sq-AL"/>
        </w:rPr>
      </w:pPr>
    </w:p>
    <w:p w:rsidR="004E086C" w:rsidRDefault="004E086C" w:rsidP="00906BD9">
      <w:pPr>
        <w:pStyle w:val="Paragrafi"/>
        <w:rPr>
          <w:spacing w:val="-4"/>
          <w:lang w:val="sq-AL"/>
        </w:rPr>
      </w:pPr>
    </w:p>
    <w:p w:rsidR="004E086C" w:rsidRDefault="004E086C" w:rsidP="00906BD9">
      <w:pPr>
        <w:pStyle w:val="Paragrafi"/>
        <w:rPr>
          <w:spacing w:val="-4"/>
          <w:lang w:val="sq-AL"/>
        </w:rPr>
      </w:pPr>
    </w:p>
    <w:p w:rsidR="004E086C" w:rsidRDefault="004E086C" w:rsidP="00906BD9">
      <w:pPr>
        <w:pStyle w:val="Paragrafi"/>
        <w:rPr>
          <w:spacing w:val="-4"/>
          <w:lang w:val="sq-AL"/>
        </w:rPr>
      </w:pPr>
    </w:p>
    <w:p w:rsidR="004E086C" w:rsidRDefault="004E086C" w:rsidP="00906BD9">
      <w:pPr>
        <w:pStyle w:val="Paragrafi"/>
        <w:rPr>
          <w:spacing w:val="-4"/>
          <w:lang w:val="sq-AL"/>
        </w:rPr>
      </w:pPr>
    </w:p>
    <w:p w:rsidR="004E086C" w:rsidRDefault="004E086C" w:rsidP="00906BD9">
      <w:pPr>
        <w:pStyle w:val="Paragrafi"/>
        <w:rPr>
          <w:spacing w:val="-4"/>
          <w:lang w:val="sq-AL"/>
        </w:rPr>
      </w:pPr>
    </w:p>
    <w:p w:rsidR="004E086C" w:rsidRDefault="004E086C" w:rsidP="00906BD9">
      <w:pPr>
        <w:pStyle w:val="Paragrafi"/>
        <w:rPr>
          <w:spacing w:val="-4"/>
          <w:lang w:val="sq-AL"/>
        </w:rPr>
      </w:pPr>
    </w:p>
    <w:p w:rsidR="004E086C" w:rsidRDefault="004E086C" w:rsidP="00906BD9">
      <w:pPr>
        <w:pStyle w:val="Paragrafi"/>
        <w:rPr>
          <w:spacing w:val="-4"/>
          <w:lang w:val="sq-AL"/>
        </w:rPr>
      </w:pPr>
    </w:p>
    <w:p w:rsidR="004E086C" w:rsidRDefault="004E086C" w:rsidP="00906BD9">
      <w:pPr>
        <w:pStyle w:val="Paragrafi"/>
        <w:rPr>
          <w:spacing w:val="-4"/>
          <w:lang w:val="sq-AL"/>
        </w:rPr>
      </w:pPr>
    </w:p>
    <w:p w:rsidR="004E086C" w:rsidRDefault="004E086C" w:rsidP="00906BD9">
      <w:pPr>
        <w:pStyle w:val="Paragrafi"/>
        <w:rPr>
          <w:spacing w:val="-4"/>
          <w:lang w:val="sq-AL"/>
        </w:rPr>
      </w:pPr>
    </w:p>
    <w:p w:rsidR="00906BD9" w:rsidRPr="005B4DDD" w:rsidRDefault="00906BD9" w:rsidP="00906BD9">
      <w:pPr>
        <w:pStyle w:val="Paragrafi"/>
        <w:rPr>
          <w:spacing w:val="-4"/>
          <w:lang w:val="sq-AL"/>
        </w:rPr>
      </w:pPr>
      <w:r w:rsidRPr="005B4DDD">
        <w:rPr>
          <w:spacing w:val="-4"/>
          <w:lang w:val="sq-AL"/>
        </w:rPr>
        <w:t>Për të evidentuar sfidat e administratës publike dhe çështjet që strategjia e re do të adresojë, u përgatit dhe</w:t>
      </w:r>
      <w:r w:rsidR="00CA20DD" w:rsidRPr="005B4DDD">
        <w:rPr>
          <w:spacing w:val="-4"/>
          <w:lang w:val="sq-AL"/>
        </w:rPr>
        <w:t xml:space="preserve"> u shpërnda një instrument vetë</w:t>
      </w:r>
      <w:r w:rsidRPr="005B4DDD">
        <w:rPr>
          <w:spacing w:val="-4"/>
          <w:lang w:val="sq-AL"/>
        </w:rPr>
        <w:t>vlerësimi për disa nga institucionet e administratës publike</w:t>
      </w:r>
      <w:r w:rsidRPr="005B4DDD">
        <w:rPr>
          <w:spacing w:val="-4"/>
          <w:vertAlign w:val="superscript"/>
          <w:lang w:val="sq-AL"/>
        </w:rPr>
        <w:footnoteReference w:id="11"/>
      </w:r>
      <w:r w:rsidRPr="005B4DDD">
        <w:rPr>
          <w:spacing w:val="-4"/>
          <w:lang w:val="sq-AL"/>
        </w:rPr>
        <w:t>. Instrumenti për çdo fushë dhe nën fushë përcaktonte vlerësimin që do të duhe</w:t>
      </w:r>
      <w:r w:rsidR="00CA20DD" w:rsidRPr="005B4DDD">
        <w:rPr>
          <w:spacing w:val="-4"/>
          <w:lang w:val="sq-AL"/>
        </w:rPr>
        <w:t>j të bëhej për gjendjen aktuale</w:t>
      </w:r>
      <w:r w:rsidRPr="005B4DDD">
        <w:rPr>
          <w:spacing w:val="-4"/>
          <w:lang w:val="sq-AL"/>
        </w:rPr>
        <w:t xml:space="preserve"> sipas një shkalle matëse nga 1 deri në 5, ku 1 konsiderohej si vlerësimi më i dobët, ndërsa numri 5 si vlerësimi maksimal. Bazuar në këtë instrument, institucionet e përfshira paraqitën një vlerësimin të gjendjes aktuale për secilën fushë duke identifikuar dhe përcaktuar disa prej sfidave që duhet të merreshin në konsideratë dhe adresuar nga Strategjia e re, me qëllim përmirësimin e mëtejshëm të këtyre fushave. Gjetje</w:t>
      </w:r>
      <w:r w:rsidR="0035786A">
        <w:rPr>
          <w:spacing w:val="-4"/>
          <w:lang w:val="sq-AL"/>
        </w:rPr>
        <w:t>t e dala nga ky instrument vetë</w:t>
      </w:r>
      <w:r w:rsidRPr="005B4DDD">
        <w:rPr>
          <w:spacing w:val="-4"/>
          <w:lang w:val="sq-AL"/>
        </w:rPr>
        <w:t>vlerësues u diskutuan me institucionet e përfshira në një seminar 2-ditor së</w:t>
      </w:r>
      <w:r w:rsidR="00CA20DD" w:rsidRPr="005B4DDD">
        <w:rPr>
          <w:spacing w:val="-4"/>
          <w:lang w:val="sq-AL"/>
        </w:rPr>
        <w:t xml:space="preserve"> </w:t>
      </w:r>
      <w:r w:rsidRPr="005B4DDD">
        <w:rPr>
          <w:spacing w:val="-4"/>
          <w:lang w:val="sq-AL"/>
        </w:rPr>
        <w:t>bashku me ekspertët e SIGMA, që kanë asistuar në hartimin e kësaj strategjie. Më poshtë paraqitet një përmbledhje e gjetjeve të dala nga ky instrument.</w:t>
      </w:r>
    </w:p>
    <w:p w:rsidR="005B4DDD" w:rsidRDefault="005B4DDD" w:rsidP="003114C3">
      <w:pPr>
        <w:pStyle w:val="Paragrafi"/>
        <w:rPr>
          <w:rFonts w:eastAsia="Times New Roman" w:cs="Calibri"/>
          <w:lang w:val="sq-AL"/>
        </w:rPr>
        <w:sectPr w:rsidR="005B4DDD" w:rsidSect="00FC6DF3">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2727"/>
          <w:cols w:num="2" w:space="454"/>
          <w:docGrid w:linePitch="360"/>
        </w:sectPr>
      </w:pPr>
    </w:p>
    <w:p w:rsidR="001B64A3" w:rsidRPr="0013489F" w:rsidRDefault="001B64A3" w:rsidP="001B64A3">
      <w:pPr>
        <w:pStyle w:val="Paragrafi"/>
        <w:rPr>
          <w:lang w:val="sq-AL"/>
        </w:rPr>
      </w:pPr>
      <w:r w:rsidRPr="0013489F">
        <w:rPr>
          <w:lang w:val="sq-AL"/>
        </w:rPr>
        <w:t>Mbi bazën e këtyre gjetjeve dhe proble</w:t>
      </w:r>
      <w:r w:rsidR="0019639A">
        <w:rPr>
          <w:lang w:val="sq-AL"/>
        </w:rPr>
        <w:t>-</w:t>
      </w:r>
      <w:r w:rsidRPr="0013489F">
        <w:rPr>
          <w:lang w:val="sq-AL"/>
        </w:rPr>
        <w:t xml:space="preserve">matikave të evidentuara u hartuan objektivat dhe prioritetet kryesore të kësaj Strategjie duke u fokusuar në këto fusha: </w:t>
      </w:r>
    </w:p>
    <w:p w:rsidR="001B64A3" w:rsidRPr="0013489F" w:rsidRDefault="001B64A3" w:rsidP="001B64A3">
      <w:pPr>
        <w:pStyle w:val="Paragrafi"/>
        <w:rPr>
          <w:lang w:val="sq-AL"/>
        </w:rPr>
      </w:pPr>
      <w:r w:rsidRPr="0013489F">
        <w:rPr>
          <w:lang w:val="sq-AL"/>
        </w:rPr>
        <w:t>a) Politik</w:t>
      </w:r>
      <w:r w:rsidR="0091635A">
        <w:rPr>
          <w:lang w:val="sq-AL"/>
        </w:rPr>
        <w:t>ë</w:t>
      </w:r>
      <w:r w:rsidRPr="0013489F">
        <w:rPr>
          <w:lang w:val="sq-AL"/>
        </w:rPr>
        <w:t xml:space="preserve">bërja dhe cilësia e legjislacionit; </w:t>
      </w:r>
    </w:p>
    <w:p w:rsidR="001B64A3" w:rsidRPr="0013489F" w:rsidRDefault="001B64A3" w:rsidP="001B64A3">
      <w:pPr>
        <w:pStyle w:val="Paragrafi"/>
        <w:rPr>
          <w:lang w:val="sq-AL"/>
        </w:rPr>
      </w:pPr>
      <w:r w:rsidRPr="0013489F">
        <w:rPr>
          <w:lang w:val="sq-AL"/>
        </w:rPr>
        <w:t xml:space="preserve">b) Organizimi dhe funksionimi i </w:t>
      </w:r>
      <w:r w:rsidR="0091635A" w:rsidRPr="0013489F">
        <w:rPr>
          <w:lang w:val="sq-AL"/>
        </w:rPr>
        <w:t>administratës publike</w:t>
      </w:r>
      <w:r w:rsidRPr="0013489F">
        <w:rPr>
          <w:lang w:val="sq-AL"/>
        </w:rPr>
        <w:t xml:space="preserve">; </w:t>
      </w:r>
    </w:p>
    <w:p w:rsidR="001B64A3" w:rsidRPr="0013489F" w:rsidRDefault="001B64A3" w:rsidP="001B64A3">
      <w:pPr>
        <w:pStyle w:val="Paragrafi"/>
        <w:rPr>
          <w:lang w:val="sq-AL"/>
        </w:rPr>
      </w:pPr>
      <w:r w:rsidRPr="0013489F">
        <w:rPr>
          <w:lang w:val="sq-AL"/>
        </w:rPr>
        <w:t xml:space="preserve">c) Shërbimi </w:t>
      </w:r>
      <w:r w:rsidR="0091635A">
        <w:rPr>
          <w:lang w:val="sq-AL"/>
        </w:rPr>
        <w:t>c</w:t>
      </w:r>
      <w:r w:rsidRPr="0013489F">
        <w:rPr>
          <w:lang w:val="sq-AL"/>
        </w:rPr>
        <w:t xml:space="preserve">ivil: menaxhimi i burimeve njerëzore; </w:t>
      </w:r>
    </w:p>
    <w:p w:rsidR="001B64A3" w:rsidRPr="0013489F" w:rsidRDefault="001B64A3" w:rsidP="001B64A3">
      <w:pPr>
        <w:pStyle w:val="Paragrafi"/>
        <w:rPr>
          <w:lang w:val="sq-AL"/>
        </w:rPr>
      </w:pPr>
      <w:r w:rsidRPr="0013489F">
        <w:rPr>
          <w:lang w:val="sq-AL"/>
        </w:rPr>
        <w:t xml:space="preserve">d) Procedurat administrative dhe mbikëqyrja </w:t>
      </w:r>
    </w:p>
    <w:p w:rsidR="001B64A3" w:rsidRPr="0013489F" w:rsidRDefault="001B64A3" w:rsidP="001B64A3">
      <w:pPr>
        <w:pStyle w:val="Paragrafi"/>
        <w:rPr>
          <w:lang w:val="sq-AL"/>
        </w:rPr>
      </w:pPr>
      <w:r w:rsidRPr="0013489F">
        <w:rPr>
          <w:lang w:val="sq-AL"/>
        </w:rPr>
        <w:t xml:space="preserve">Qeverisja </w:t>
      </w:r>
      <w:r w:rsidR="0091635A">
        <w:rPr>
          <w:lang w:val="sq-AL"/>
        </w:rPr>
        <w:t>i</w:t>
      </w:r>
      <w:r w:rsidRPr="0013489F">
        <w:rPr>
          <w:lang w:val="sq-AL"/>
        </w:rPr>
        <w:t xml:space="preserve">novative do të trajtohet si një objektiv horizontal, i cili prek të gjitha prioritetet e vendosura nga ana e qeverisë shqiptare, me qëllim ofrimin në mënyrë efiçente të shërbimeve ndaj publikut nga një administratë profesionale dhe e mirë organizuar.  Kjo Strategji do të jetë një nga instrumentet për adresimin dhe matjen e realizimit të këtij objektivi madhor të qeverisë. </w:t>
      </w:r>
    </w:p>
    <w:p w:rsidR="001B64A3" w:rsidRPr="0013489F" w:rsidRDefault="001B64A3" w:rsidP="001B64A3">
      <w:pPr>
        <w:pStyle w:val="Paragrafi"/>
        <w:rPr>
          <w:lang w:val="sq-AL"/>
        </w:rPr>
      </w:pPr>
      <w:r w:rsidRPr="0013489F">
        <w:rPr>
          <w:lang w:val="sq-AL"/>
        </w:rPr>
        <w:t xml:space="preserve">Gjetjet e dala për secilën nga fushat e sipërpërmendura, pjesë e instrumentit të vetëvlerësimit u analizuan, përmblodhën dhe u paraqitën në një Dokument Politikash për Strategjinë e Reformës në Administratën Publike, i cili shërbeu si bazë për hartimin e Strategjisë Ndërsektoriale të Reformës në Administratën Publike 2015-2020. Më poshtë jepet një paraqitje e situatës aktuale dhe sfidave për secilën nga shtyllat e kësaj Strategjie. </w:t>
      </w:r>
    </w:p>
    <w:p w:rsidR="001B64A3" w:rsidRPr="0013489F" w:rsidRDefault="006B5E04" w:rsidP="001B64A3">
      <w:pPr>
        <w:pStyle w:val="Paragrafi"/>
        <w:rPr>
          <w:lang w:val="sq-AL"/>
        </w:rPr>
      </w:pPr>
      <w:bookmarkStart w:id="3" w:name="_Toc416855090"/>
      <w:r>
        <w:rPr>
          <w:lang w:val="sq-AL"/>
        </w:rPr>
        <w:t xml:space="preserve">A. </w:t>
      </w:r>
      <w:r w:rsidR="001B64A3" w:rsidRPr="0013489F">
        <w:rPr>
          <w:lang w:val="sq-AL"/>
        </w:rPr>
        <w:t>Politikëbërja dhe cilësia e legjislacionit</w:t>
      </w:r>
      <w:bookmarkEnd w:id="3"/>
    </w:p>
    <w:p w:rsidR="001B64A3" w:rsidRPr="0013489F" w:rsidRDefault="00EB2EA5" w:rsidP="001B64A3">
      <w:pPr>
        <w:pStyle w:val="Paragrafi"/>
        <w:rPr>
          <w:lang w:val="sq-AL"/>
        </w:rPr>
      </w:pPr>
      <w:r>
        <w:rPr>
          <w:lang w:val="sq-AL"/>
        </w:rPr>
        <w:t>Situata aktuale</w:t>
      </w:r>
    </w:p>
    <w:p w:rsidR="001B64A3" w:rsidRPr="0013489F" w:rsidRDefault="001B64A3" w:rsidP="001B64A3">
      <w:pPr>
        <w:pStyle w:val="Paragrafi"/>
        <w:rPr>
          <w:lang w:val="sq-AL"/>
        </w:rPr>
      </w:pPr>
      <w:r w:rsidRPr="0013489F">
        <w:rPr>
          <w:lang w:val="sq-AL"/>
        </w:rPr>
        <w:t>Hartimi i politikave dhe strategjive bazohet në Sistemin e Planifikimit të Integruar (SPI). SPI është sistemi kyç kombëtar i vendimmarrjes për përcaktimin e drejtimeve strategjike dhe shpërndarjen e burimeve (Banka Botërore i referohet SPI shqiptare si një prej praktikave më të mira në rajon). Qëllimi kryesor i SPI-së është hartimi i një plani strategjik, të integruar, strukturor dhe të përgjegjshëm për Shqipërinë, duke përfshirë këtu edhe harmonizimin e përshtatjen e sistemeve ekzistuese të planifikimit dhe monitorimit brenda sistemit të ri dhe riorganizimin e strukturave sipas sistemit të ri. SPI synon të shmangë hartimin e politikave dhe strategjive ad hoc, të shmangë mbivendosjen mes tyre dhe të sigurojë përputhjen me proceset e planifikimit financiar.</w:t>
      </w:r>
    </w:p>
    <w:p w:rsidR="001B64A3" w:rsidRPr="0013489F" w:rsidRDefault="001B64A3" w:rsidP="001B64A3">
      <w:pPr>
        <w:pStyle w:val="Paragrafi"/>
        <w:rPr>
          <w:lang w:val="sq-AL"/>
        </w:rPr>
      </w:pPr>
      <w:r w:rsidRPr="0013489F">
        <w:rPr>
          <w:lang w:val="sq-AL"/>
        </w:rPr>
        <w:t>Kuadri institucional i SPI është konsoliduar më tej me ristrukturimin e institucionit të Kryeministrisë dhe forcimin e kapaciteteve të monitorimit dhe të planifikimit strategjik në këtë institucion, nëpërmjet krijimit të Njësisë së Bashkërendimit të Programeve Zhvillimore dhe Planifikimit Strategjik, krijimit të Njësisë së Financimit dhe Ndihmës së Huaj, krijimit të Njësisë së Monitorimit të Legjislacionit dhe Programeve dhe ngritjes së Njësisë së Jetësimit të Prioriteteve.</w:t>
      </w:r>
    </w:p>
    <w:p w:rsidR="001B64A3" w:rsidRPr="0013489F" w:rsidRDefault="001B64A3" w:rsidP="001B64A3">
      <w:pPr>
        <w:pStyle w:val="Paragrafi"/>
        <w:rPr>
          <w:lang w:val="sq-AL"/>
        </w:rPr>
      </w:pPr>
      <w:r w:rsidRPr="0013489F">
        <w:rPr>
          <w:lang w:val="sq-AL"/>
        </w:rPr>
        <w:t>Për komponentë të ndryshëm të SPI janë duke u ngritur sisteme informacioni. Që prej vitit 2007 funksionon për të gjitha ministritë e linjës sistemi i Programit Buxhetor Afatmesëm (PBA), ndërkohë që do të ngrihet Sistemi i Informacio</w:t>
      </w:r>
      <w:r w:rsidR="0091635A">
        <w:rPr>
          <w:lang w:val="sq-AL"/>
        </w:rPr>
        <w:t>nit Financiar Qeveritar (SIFQ),</w:t>
      </w:r>
      <w:r w:rsidRPr="0013489F">
        <w:rPr>
          <w:lang w:val="sq-AL"/>
        </w:rPr>
        <w:t xml:space="preserve"> Sistemi i Informacionit për Menaxhimin e Ndihmës së Huaj (SIMNH) dhe Sistemi i Informacionit për Sistemin e Integruar të Planifikimit (SISPI). </w:t>
      </w:r>
    </w:p>
    <w:p w:rsidR="001B64A3" w:rsidRPr="0013489F" w:rsidRDefault="001B64A3" w:rsidP="001B64A3">
      <w:pPr>
        <w:pStyle w:val="Paragrafi"/>
        <w:rPr>
          <w:lang w:val="sq-AL"/>
        </w:rPr>
      </w:pPr>
      <w:r w:rsidRPr="0013489F">
        <w:rPr>
          <w:lang w:val="sq-AL"/>
        </w:rPr>
        <w:t>Në çdo ministri që prej vitit 2006 është ngritur Grupi për Menaxhim Strategjik (GMS), i cili kryesohet nga ministri dhe koordinohet nga sekretari i përgjithshëm. Ky grup, si bërthama bazë për menaxhimin e politikave në ministritë e linjës, duhet të shqyrtojë çështjet e lidhura me strategjitë, buxhetin, fondet e donator</w:t>
      </w:r>
      <w:r w:rsidR="0091635A">
        <w:rPr>
          <w:lang w:val="sq-AL"/>
        </w:rPr>
        <w:t>ë</w:t>
      </w:r>
      <w:r w:rsidRPr="0013489F">
        <w:rPr>
          <w:lang w:val="sq-AL"/>
        </w:rPr>
        <w:t xml:space="preserve">ve dhe IPA-n. Funksionimi i këtyre grupeve kufizohet vetëm në hartimin e strategjive dhe më pas grupet nuk kryejnë monitorimin e tyre. Në kuadër të procesit të hartimit të strategjive ndërsektoriale, janë ngritur </w:t>
      </w:r>
      <w:r w:rsidR="0091635A" w:rsidRPr="0013489F">
        <w:rPr>
          <w:lang w:val="sq-AL"/>
        </w:rPr>
        <w:t xml:space="preserve">grupet ndërministrore të punës </w:t>
      </w:r>
      <w:r w:rsidRPr="0013489F">
        <w:rPr>
          <w:lang w:val="sq-AL"/>
        </w:rPr>
        <w:t>(GNP) në nivel politik</w:t>
      </w:r>
      <w:r w:rsidR="0091635A">
        <w:rPr>
          <w:lang w:val="sq-AL"/>
        </w:rPr>
        <w:t>,</w:t>
      </w:r>
      <w:r w:rsidRPr="0013489F">
        <w:rPr>
          <w:lang w:val="sq-AL"/>
        </w:rPr>
        <w:t xml:space="preserve"> si edhe në nivel teknik (koordinuar nga ministria udhëheqëse e procesit). Në përputhje me qasjen e BE</w:t>
      </w:r>
      <w:r w:rsidR="00EB2EA5">
        <w:rPr>
          <w:lang w:val="sq-AL"/>
        </w:rPr>
        <w:t>-së</w:t>
      </w:r>
      <w:r w:rsidRPr="0013489F">
        <w:rPr>
          <w:lang w:val="sq-AL"/>
        </w:rPr>
        <w:t xml:space="preserve"> për programimin e IPA 2014-2020, po ndiqet një përqasje sektoriale për planifikimin e politikave, programeve dhe investimeve të huaja. Aktualisht, po pilotohen 3 </w:t>
      </w:r>
      <w:r w:rsidR="0091635A" w:rsidRPr="0013489F">
        <w:rPr>
          <w:lang w:val="sq-AL"/>
        </w:rPr>
        <w:t>grupe të menaxhimit të integruar të politikav</w:t>
      </w:r>
      <w:r w:rsidRPr="0013489F">
        <w:rPr>
          <w:lang w:val="sq-AL"/>
        </w:rPr>
        <w:t>e (uji; konkurrueshm</w:t>
      </w:r>
      <w:r w:rsidR="0091635A">
        <w:rPr>
          <w:lang w:val="sq-AL"/>
        </w:rPr>
        <w:t>ë</w:t>
      </w:r>
      <w:r w:rsidRPr="0013489F">
        <w:rPr>
          <w:lang w:val="sq-AL"/>
        </w:rPr>
        <w:t xml:space="preserve">ria dhe investimet e huaja direkte; punësimi, aftësimi dhe politikat sociale), si struktura ndërministrore për hartimin, zbatimin dhe monitorimin e politikave dhe koordinimin me donatorët. </w:t>
      </w:r>
    </w:p>
    <w:p w:rsidR="001B64A3" w:rsidRPr="0013489F" w:rsidRDefault="001B64A3" w:rsidP="001B64A3">
      <w:pPr>
        <w:pStyle w:val="Paragrafi"/>
        <w:rPr>
          <w:lang w:val="sq-AL"/>
        </w:rPr>
      </w:pPr>
      <w:r w:rsidRPr="0013489F">
        <w:rPr>
          <w:lang w:val="sq-AL"/>
        </w:rPr>
        <w:t>Lidhur me procesin legjislativ dhe cilësinë e legjislacionit, ndonëse ka përpjekje për përmirësimin e analizave, planifikimin e masave dhe përmbushjen e tyre, vihet re një fragmentim i procesit, që shkakton marrje masash jo dhe aq të konsoliduara, koherente dhe rezistente në kohë. Në përgjithësi procesi i hartimit të legjislacionit është shoqëruar me transparencë të pamja</w:t>
      </w:r>
      <w:r w:rsidR="0019639A">
        <w:rPr>
          <w:lang w:val="sq-AL"/>
        </w:rPr>
        <w:t>-</w:t>
      </w:r>
      <w:r w:rsidRPr="0013489F">
        <w:rPr>
          <w:lang w:val="sq-AL"/>
        </w:rPr>
        <w:t>ftueshme dhe ka munguar konsultimi me palët e interesuara. Në vitin 2014 është miratuar ligji për konsultimin publik të akteve politike dhe legjislative</w:t>
      </w:r>
      <w:r w:rsidR="00EB2EA5">
        <w:rPr>
          <w:lang w:val="sq-AL"/>
        </w:rPr>
        <w:t>,</w:t>
      </w:r>
      <w:r w:rsidRPr="0013489F">
        <w:rPr>
          <w:lang w:val="sq-AL"/>
        </w:rPr>
        <w:t xml:space="preserve"> si dhe një ligj i ri për të drejtën e informimit, për të cilët duhen marrë masat e nevojshme për zbatimin e plotë e cilësor. Në pak raste ka pasur vlerësime të mirëfillta </w:t>
      </w:r>
      <w:r w:rsidRPr="0091635A">
        <w:rPr>
          <w:i/>
          <w:lang w:val="sq-AL"/>
        </w:rPr>
        <w:t>ex ante</w:t>
      </w:r>
      <w:r w:rsidRPr="0013489F">
        <w:rPr>
          <w:lang w:val="sq-AL"/>
        </w:rPr>
        <w:t xml:space="preserve"> dhe </w:t>
      </w:r>
      <w:r w:rsidRPr="0091635A">
        <w:rPr>
          <w:i/>
          <w:lang w:val="sq-AL"/>
        </w:rPr>
        <w:t>ex post</w:t>
      </w:r>
      <w:r w:rsidRPr="0013489F">
        <w:rPr>
          <w:lang w:val="sq-AL"/>
        </w:rPr>
        <w:t xml:space="preserve"> të pasojave të legjislacionit, dhe mungon botimi i konsoliduar i akteve ligjore në vend. Detyrime model si ai i parashikuar në legjislacionin tatimor për DPT</w:t>
      </w:r>
      <w:r w:rsidRPr="0091635A">
        <w:rPr>
          <w:vertAlign w:val="superscript"/>
          <w:lang w:val="sq-AL"/>
        </w:rPr>
        <w:footnoteReference w:id="12"/>
      </w:r>
      <w:r w:rsidRPr="0013489F">
        <w:rPr>
          <w:lang w:val="sq-AL"/>
        </w:rPr>
        <w:t xml:space="preserve"> duhet të shtrihen edhe në akte të tjera.</w:t>
      </w:r>
    </w:p>
    <w:p w:rsidR="001B64A3" w:rsidRPr="0013489F" w:rsidRDefault="001B64A3" w:rsidP="001B64A3">
      <w:pPr>
        <w:pStyle w:val="Paragrafi"/>
        <w:rPr>
          <w:lang w:val="sq-AL"/>
        </w:rPr>
      </w:pPr>
      <w:r w:rsidRPr="0013489F">
        <w:rPr>
          <w:lang w:val="sq-AL"/>
        </w:rPr>
        <w:t xml:space="preserve">Aktualisht ka nisur puna për </w:t>
      </w:r>
      <w:r w:rsidR="0091635A" w:rsidRPr="0013489F">
        <w:rPr>
          <w:lang w:val="sq-AL"/>
        </w:rPr>
        <w:t xml:space="preserve">reformën legjislative </w:t>
      </w:r>
      <w:r w:rsidRPr="0013489F">
        <w:rPr>
          <w:lang w:val="sq-AL"/>
        </w:rPr>
        <w:t xml:space="preserve">për të cilën janë ngritur dy grupe pune, </w:t>
      </w:r>
      <w:r w:rsidR="0091635A" w:rsidRPr="0013489F">
        <w:rPr>
          <w:lang w:val="sq-AL"/>
        </w:rPr>
        <w:t>grupi në nivel strategjik dhe grupi në nivel  teknik, me qëllim inventarizimin e legjislacionit,</w:t>
      </w:r>
      <w:r w:rsidRPr="0013489F">
        <w:rPr>
          <w:lang w:val="sq-AL"/>
        </w:rPr>
        <w:t xml:space="preserve"> analizën e strukturave që merren me hartimin e legjislacionin dhe përafrimin e tij, përcaktimin e kritereve të qarta të punësimit për personat që do të merren me ligjbërjen, etj.</w:t>
      </w:r>
    </w:p>
    <w:p w:rsidR="001B64A3" w:rsidRPr="0013489F" w:rsidRDefault="001B64A3" w:rsidP="001B64A3">
      <w:pPr>
        <w:pStyle w:val="Paragrafi"/>
        <w:rPr>
          <w:lang w:val="sq-AL"/>
        </w:rPr>
      </w:pPr>
      <w:r w:rsidRPr="0013489F">
        <w:rPr>
          <w:lang w:val="sq-AL"/>
        </w:rPr>
        <w:t xml:space="preserve">Procesi i transpozimit të </w:t>
      </w:r>
      <w:r w:rsidRPr="0091635A">
        <w:rPr>
          <w:i/>
          <w:lang w:val="sq-AL"/>
        </w:rPr>
        <w:t>acquis</w:t>
      </w:r>
      <w:r w:rsidRPr="0013489F">
        <w:rPr>
          <w:lang w:val="sq-AL"/>
        </w:rPr>
        <w:t xml:space="preserve"> të BE-së në kuadrin ligjor vendas, edhe pse është mbështetur vazhdimisht më fonde dhe asistencë teknike nga BE, ka ende nevojë për t’u konsoliduar dhe </w:t>
      </w:r>
      <w:r w:rsidR="0091635A" w:rsidRPr="0013489F">
        <w:rPr>
          <w:lang w:val="sq-AL"/>
        </w:rPr>
        <w:t>përmirësuar</w:t>
      </w:r>
      <w:r w:rsidRPr="0013489F">
        <w:rPr>
          <w:lang w:val="sq-AL"/>
        </w:rPr>
        <w:t xml:space="preserve"> kapacitetet, sidomos në prespektivën e hapjes së negociatave për anëtarësim të Shqipërisë në BE.</w:t>
      </w:r>
    </w:p>
    <w:p w:rsidR="001B64A3" w:rsidRPr="0013489F" w:rsidRDefault="001B64A3" w:rsidP="001B64A3">
      <w:pPr>
        <w:pStyle w:val="Paragrafi"/>
        <w:rPr>
          <w:lang w:val="sq-AL"/>
        </w:rPr>
      </w:pPr>
      <w:r w:rsidRPr="0013489F">
        <w:rPr>
          <w:lang w:val="sq-AL"/>
        </w:rPr>
        <w:t>Sfidat:</w:t>
      </w:r>
    </w:p>
    <w:p w:rsidR="001B64A3" w:rsidRPr="0013489F" w:rsidRDefault="001B64A3" w:rsidP="001B64A3">
      <w:pPr>
        <w:pStyle w:val="Paragrafi"/>
        <w:rPr>
          <w:lang w:val="sq-AL"/>
        </w:rPr>
      </w:pPr>
      <w:r w:rsidRPr="0013489F">
        <w:rPr>
          <w:lang w:val="sq-AL"/>
        </w:rPr>
        <w:t xml:space="preserve">Konsolidimi i kuadrit të Sistemit të Planifikimit të Integruar mbetet ende një sfide. Ristrukturimi i Kryeministrisë dhe ndryshime të tjera në komponentë të sistemit (menaxhimi i investimeve publike) kanë sjellë ndryshime edhe në mekanizmat lidhur me mirëfunksionimin e sistemit, duke sjell shpesh paqartësi dhe mbivendosje në funksionet dhe rolet e strukturave. Për më tepër, </w:t>
      </w:r>
      <w:r w:rsidR="0091635A" w:rsidRPr="0013489F">
        <w:rPr>
          <w:lang w:val="sq-AL"/>
        </w:rPr>
        <w:t>është</w:t>
      </w:r>
      <w:r w:rsidRPr="0013489F">
        <w:rPr>
          <w:lang w:val="sq-AL"/>
        </w:rPr>
        <w:t xml:space="preserve"> i nevojshëm konsolidimi i kapaciteteve të strukturave të reja në lidhje me funksionimin si një i tërë i krejt mekanizmave të sistemit. Rritja e eficiencës të sistemit nevojitet të adresohet përmes konsolidimit të tij.  </w:t>
      </w:r>
    </w:p>
    <w:p w:rsidR="001B64A3" w:rsidRPr="0013489F" w:rsidRDefault="001B64A3" w:rsidP="001B64A3">
      <w:pPr>
        <w:pStyle w:val="Paragrafi"/>
        <w:rPr>
          <w:lang w:val="sq-AL"/>
        </w:rPr>
      </w:pPr>
      <w:r w:rsidRPr="0013489F">
        <w:rPr>
          <w:lang w:val="sq-AL"/>
        </w:rPr>
        <w:t>Ngritja e sistemeve të informacionit për komponentët e SPI-së kërkon një zbatim të qartë të proceseve të punës (</w:t>
      </w:r>
      <w:r w:rsidRPr="0091635A">
        <w:rPr>
          <w:i/>
          <w:lang w:val="sq-AL"/>
        </w:rPr>
        <w:t>business core processes</w:t>
      </w:r>
      <w:r w:rsidRPr="0013489F">
        <w:rPr>
          <w:lang w:val="sq-AL"/>
        </w:rPr>
        <w:t xml:space="preserve">) lidhur me planifikimin e politikave, buxhetit dhe investimeve. Nga ana tjetër, ngritja e kapaciteteve të institucioneve të përfshira është e </w:t>
      </w:r>
      <w:r w:rsidR="0091635A" w:rsidRPr="0013489F">
        <w:rPr>
          <w:lang w:val="sq-AL"/>
        </w:rPr>
        <w:t>domos</w:t>
      </w:r>
      <w:r w:rsidR="001B59BB">
        <w:rPr>
          <w:lang w:val="sq-AL"/>
        </w:rPr>
        <w:t>-</w:t>
      </w:r>
      <w:r w:rsidR="0091635A" w:rsidRPr="0013489F">
        <w:rPr>
          <w:lang w:val="sq-AL"/>
        </w:rPr>
        <w:t>doshme</w:t>
      </w:r>
      <w:r w:rsidRPr="0013489F">
        <w:rPr>
          <w:lang w:val="sq-AL"/>
        </w:rPr>
        <w:t>.</w:t>
      </w:r>
    </w:p>
    <w:p w:rsidR="001B64A3" w:rsidRPr="0013489F" w:rsidRDefault="001B64A3" w:rsidP="001B64A3">
      <w:pPr>
        <w:pStyle w:val="Paragrafi"/>
        <w:rPr>
          <w:lang w:val="sq-AL"/>
        </w:rPr>
      </w:pPr>
      <w:r w:rsidRPr="0013489F">
        <w:rPr>
          <w:lang w:val="sq-AL"/>
        </w:rPr>
        <w:t xml:space="preserve">Mbetet sfidë për të ardhmen ngritja e kapaciteteve të aktorëve të përfshirë në procesin e hartimit dhe monitorimit të strategjive, por edhe të legjislacionit, si instrumenti kryesor për jetësimin e strategjive. Njësitë qendrore të krijuara në Kryeministri duhet të forcohen dhe të përsosin procedurat e tyre të punës. </w:t>
      </w:r>
    </w:p>
    <w:p w:rsidR="001B64A3" w:rsidRPr="0013489F" w:rsidRDefault="001B64A3" w:rsidP="001B64A3">
      <w:pPr>
        <w:pStyle w:val="Paragrafi"/>
        <w:rPr>
          <w:lang w:val="sq-AL"/>
        </w:rPr>
      </w:pPr>
      <w:r w:rsidRPr="0013489F">
        <w:rPr>
          <w:lang w:val="sq-AL"/>
        </w:rPr>
        <w:t>Ngritja e kapaciteteve dhe funksionimi i GMS-ve, si struktura menaxhuese e koordinuese brenda çdo ministrie është një nga sfidat që kërkon vëmendje në të ardhmen. Cilësia e dobët e dokumenteve strategjike dhe e buxhetit, në disa raste ka qenë reflektim i kapaciteteve jo të mjaftueshme të GMS-ve. Përgjithësisht, përmirësimi i kapaciteteve të ministrive të linjës në hartimin dhe monitorimin e politikave, strategjive, planeve të veprimit dhe legjislacionit është i domosdoshëm.</w:t>
      </w:r>
    </w:p>
    <w:p w:rsidR="001B64A3" w:rsidRPr="0013489F" w:rsidRDefault="001B64A3" w:rsidP="001B64A3">
      <w:pPr>
        <w:pStyle w:val="Paragrafi"/>
        <w:rPr>
          <w:lang w:val="sq-AL"/>
        </w:rPr>
      </w:pPr>
      <w:r w:rsidRPr="0013489F">
        <w:rPr>
          <w:lang w:val="sq-AL"/>
        </w:rPr>
        <w:t>Koordinimi ndërministror (GNP si strukturë ndërministrore) mbetet ende një sfidë për t’u adresuar. Grupet Ndërsektoriale të Punës kanë pasur vështirësitë më të mëdha në funksionimin e tyre, në mbledhjen e kontributeve, përgatitjen e materialeve cilësore dhe koordinimin në tërësi. Kjo ka sjellë vonesa në hartimin e strategjive ndërsektoriale, apo përgatitjen e dokumenteve të dobëta për planifikimin e buxhetit.</w:t>
      </w:r>
    </w:p>
    <w:p w:rsidR="001B64A3" w:rsidRPr="0013489F" w:rsidRDefault="001B64A3" w:rsidP="001B64A3">
      <w:pPr>
        <w:pStyle w:val="Paragrafi"/>
        <w:rPr>
          <w:lang w:val="sq-AL"/>
        </w:rPr>
      </w:pPr>
      <w:r w:rsidRPr="0013489F">
        <w:rPr>
          <w:lang w:val="sq-AL"/>
        </w:rPr>
        <w:t xml:space="preserve">Një vëmendje e veçantë duhet kushtuar në përkufizimin e mandateve dhe përshkrimeve funksionale të punës për njësitë organizative specifike brenda secilës ministri, të lidhura me hartimin e strategjive, monitorimin e planeve të veprimit dhe hartimin e një legjislacioni cilësor, të përafruar me </w:t>
      </w:r>
      <w:r w:rsidRPr="0091635A">
        <w:rPr>
          <w:i/>
          <w:lang w:val="sq-AL"/>
        </w:rPr>
        <w:t>acquis</w:t>
      </w:r>
      <w:r w:rsidRPr="0013489F">
        <w:rPr>
          <w:lang w:val="sq-AL"/>
        </w:rPr>
        <w:t>. E gjithë kjo duhet shoqëruar me rritjen e kapaciteteve të nëpunësve civilë të punësuar në këto drejtori / njësi organi</w:t>
      </w:r>
      <w:r w:rsidR="0019639A">
        <w:rPr>
          <w:lang w:val="sq-AL"/>
        </w:rPr>
        <w:t>-</w:t>
      </w:r>
      <w:r w:rsidRPr="0013489F">
        <w:rPr>
          <w:lang w:val="sq-AL"/>
        </w:rPr>
        <w:t>zative.</w:t>
      </w:r>
    </w:p>
    <w:p w:rsidR="001B64A3" w:rsidRPr="0013489F" w:rsidRDefault="001B64A3" w:rsidP="001B64A3">
      <w:pPr>
        <w:pStyle w:val="Paragrafi"/>
        <w:rPr>
          <w:lang w:val="sq-AL"/>
        </w:rPr>
      </w:pPr>
      <w:r w:rsidRPr="0013489F">
        <w:rPr>
          <w:lang w:val="sq-AL"/>
        </w:rPr>
        <w:t>Krahas aktorëve të përfshirë, është e nevojshme të përmirësohen dhe të përsosen një sërë procesesh pune të lidhura me politikëbërjen dhe legjislacionin. Është e nevojshme të konsolidohet procesi i monitorimit të performancës për strategjitë sektoriale</w:t>
      </w:r>
      <w:r w:rsidR="0019639A">
        <w:rPr>
          <w:lang w:val="sq-AL"/>
        </w:rPr>
        <w:t xml:space="preserve"> </w:t>
      </w:r>
      <w:r w:rsidRPr="0013489F">
        <w:rPr>
          <w:lang w:val="sq-AL"/>
        </w:rPr>
        <w:t>/</w:t>
      </w:r>
      <w:r w:rsidR="0019639A">
        <w:rPr>
          <w:lang w:val="sq-AL"/>
        </w:rPr>
        <w:t xml:space="preserve"> </w:t>
      </w:r>
      <w:r w:rsidRPr="0013489F">
        <w:rPr>
          <w:lang w:val="sq-AL"/>
        </w:rPr>
        <w:t xml:space="preserve">ndërsektoriale, në kuadër të përmirësimit të funksionimit dhe zbatimit të planifikimit të integruar, për të siguruar një lidhje më të fortë midis politikave dhe buxhetit. </w:t>
      </w:r>
    </w:p>
    <w:p w:rsidR="0019639A" w:rsidRDefault="0019639A" w:rsidP="001B64A3">
      <w:pPr>
        <w:pStyle w:val="Paragrafi"/>
        <w:rPr>
          <w:lang w:val="sq-AL"/>
        </w:rPr>
      </w:pPr>
    </w:p>
    <w:p w:rsidR="001B64A3" w:rsidRPr="0013489F" w:rsidRDefault="001B64A3" w:rsidP="001B64A3">
      <w:pPr>
        <w:pStyle w:val="Paragrafi"/>
        <w:rPr>
          <w:lang w:val="sq-AL"/>
        </w:rPr>
      </w:pPr>
      <w:r w:rsidRPr="0013489F">
        <w:rPr>
          <w:lang w:val="sq-AL"/>
        </w:rPr>
        <w:t>Sfidë paraqet diskutimi i gjerë i strategjive sektoriale e ndërsektoriale, politikave dhe legjislacionit me shoqërinë civile, parlamentin dhe donatorët, me qëllim zhvillimin e politikave gjithëpërfshirëse dhe transparente. Të gjitha politikat dhe strategjitë ndërsektoriale, si edhe aktet ligjore dhe nënligjore duhet të konsultohen gjerësisht me të gjitha grupet e interesit</w:t>
      </w:r>
      <w:r w:rsidR="00EB2EA5">
        <w:rPr>
          <w:lang w:val="sq-AL"/>
        </w:rPr>
        <w:t>,</w:t>
      </w:r>
      <w:r w:rsidRPr="0013489F">
        <w:rPr>
          <w:lang w:val="sq-AL"/>
        </w:rPr>
        <w:t xml:space="preserve"> si dhe me shoqërinë civile nëpërmjet publikimit në faqet </w:t>
      </w:r>
      <w:r w:rsidRPr="0091635A">
        <w:rPr>
          <w:i/>
          <w:lang w:val="sq-AL"/>
        </w:rPr>
        <w:t>web</w:t>
      </w:r>
      <w:r w:rsidRPr="0013489F">
        <w:rPr>
          <w:lang w:val="sq-AL"/>
        </w:rPr>
        <w:t xml:space="preserve"> të institucioneve përkatëse.</w:t>
      </w:r>
    </w:p>
    <w:p w:rsidR="001B64A3" w:rsidRPr="0013489F" w:rsidRDefault="001B64A3" w:rsidP="001B64A3">
      <w:pPr>
        <w:pStyle w:val="Paragrafi"/>
        <w:rPr>
          <w:lang w:val="sq-AL"/>
        </w:rPr>
      </w:pPr>
      <w:r w:rsidRPr="0013489F">
        <w:rPr>
          <w:lang w:val="sq-AL"/>
        </w:rPr>
        <w:t xml:space="preserve">Vlerësimet e impaktit të politikave apo rregullativ, </w:t>
      </w:r>
      <w:r w:rsidRPr="0091635A">
        <w:rPr>
          <w:i/>
          <w:lang w:val="sq-AL"/>
        </w:rPr>
        <w:t>ex ante</w:t>
      </w:r>
      <w:r w:rsidRPr="0013489F">
        <w:rPr>
          <w:lang w:val="sq-AL"/>
        </w:rPr>
        <w:t xml:space="preserve"> ose </w:t>
      </w:r>
      <w:r w:rsidRPr="0091635A">
        <w:rPr>
          <w:i/>
          <w:lang w:val="sq-AL"/>
        </w:rPr>
        <w:t>ex post</w:t>
      </w:r>
      <w:r w:rsidRPr="0013489F">
        <w:rPr>
          <w:lang w:val="sq-AL"/>
        </w:rPr>
        <w:t>, janë analiza të munguara në procesin e hartimit të politikave apo të legjislacionit. Kjo ka sjellë në shumë raste ndryshime të shpeshta të akteve ligjore. Të tilla analiza duhet të kryhen sa më shumë, duke rritur paraprakisht kapacitetet e administratës për t</w:t>
      </w:r>
      <w:r w:rsidR="00EB2EA5">
        <w:rPr>
          <w:lang w:val="sq-AL"/>
        </w:rPr>
        <w:t>’</w:t>
      </w:r>
      <w:r w:rsidRPr="0013489F">
        <w:rPr>
          <w:lang w:val="sq-AL"/>
        </w:rPr>
        <w:t>i kryer.</w:t>
      </w:r>
    </w:p>
    <w:p w:rsidR="001B64A3" w:rsidRPr="0013489F" w:rsidRDefault="001B64A3" w:rsidP="001B64A3">
      <w:pPr>
        <w:pStyle w:val="Paragrafi"/>
        <w:rPr>
          <w:lang w:val="sq-AL"/>
        </w:rPr>
      </w:pPr>
      <w:r w:rsidRPr="0013489F">
        <w:rPr>
          <w:lang w:val="sq-AL"/>
        </w:rPr>
        <w:t xml:space="preserve">Për përqasjen e legjislacionit me </w:t>
      </w:r>
      <w:r w:rsidRPr="0091635A">
        <w:rPr>
          <w:i/>
          <w:lang w:val="sq-AL"/>
        </w:rPr>
        <w:t>acquis</w:t>
      </w:r>
      <w:r w:rsidRPr="0013489F">
        <w:rPr>
          <w:lang w:val="sq-AL"/>
        </w:rPr>
        <w:t xml:space="preserve">, synohet forcimi i bashkëpunimit ndërinstitucional, veçanërisht në kuadër të grupeve ndërinstitucionale të punës të krijuara në bazë të </w:t>
      </w:r>
      <w:r w:rsidR="0091635A">
        <w:rPr>
          <w:lang w:val="sq-AL"/>
        </w:rPr>
        <w:t>u</w:t>
      </w:r>
      <w:r w:rsidRPr="0013489F">
        <w:rPr>
          <w:lang w:val="sq-AL"/>
        </w:rPr>
        <w:t xml:space="preserve">rdhrit </w:t>
      </w:r>
      <w:r w:rsidR="0091635A">
        <w:rPr>
          <w:lang w:val="sq-AL"/>
        </w:rPr>
        <w:t>nr.</w:t>
      </w:r>
      <w:r w:rsidRPr="0013489F">
        <w:rPr>
          <w:lang w:val="sq-AL"/>
        </w:rPr>
        <w:t xml:space="preserve"> 107, datë 28.02.2014, i cili riorganizoi GNP-të ekzistuese të ngritura për çdo kapitull të </w:t>
      </w:r>
      <w:r w:rsidRPr="0091635A">
        <w:rPr>
          <w:i/>
          <w:lang w:val="sq-AL"/>
        </w:rPr>
        <w:t>acquis</w:t>
      </w:r>
      <w:r w:rsidRPr="0013489F">
        <w:rPr>
          <w:lang w:val="sq-AL"/>
        </w:rPr>
        <w:t xml:space="preserve">. </w:t>
      </w:r>
    </w:p>
    <w:p w:rsidR="001B64A3" w:rsidRPr="0013489F" w:rsidRDefault="00EB2EA5" w:rsidP="001B64A3">
      <w:pPr>
        <w:pStyle w:val="Paragrafi"/>
        <w:rPr>
          <w:lang w:val="sq-AL"/>
        </w:rPr>
      </w:pPr>
      <w:bookmarkStart w:id="4" w:name="_Toc416855091"/>
      <w:r>
        <w:rPr>
          <w:lang w:val="sq-AL"/>
        </w:rPr>
        <w:t xml:space="preserve">B. </w:t>
      </w:r>
      <w:r w:rsidR="001B64A3" w:rsidRPr="0013489F">
        <w:rPr>
          <w:lang w:val="sq-AL"/>
        </w:rPr>
        <w:t xml:space="preserve">Organizimi dhe funksionimi </w:t>
      </w:r>
      <w:r w:rsidR="0091635A" w:rsidRPr="0013489F">
        <w:rPr>
          <w:lang w:val="sq-AL"/>
        </w:rPr>
        <w:t>i administratës publike</w:t>
      </w:r>
      <w:bookmarkEnd w:id="4"/>
    </w:p>
    <w:p w:rsidR="001B64A3" w:rsidRPr="0013489F" w:rsidRDefault="001B64A3" w:rsidP="001B64A3">
      <w:pPr>
        <w:pStyle w:val="Paragrafi"/>
        <w:rPr>
          <w:lang w:val="sq-AL"/>
        </w:rPr>
      </w:pPr>
      <w:r w:rsidRPr="0013489F">
        <w:rPr>
          <w:lang w:val="sq-AL"/>
        </w:rPr>
        <w:t>Situata aktuale</w:t>
      </w:r>
    </w:p>
    <w:p w:rsidR="001B64A3" w:rsidRPr="0013489F" w:rsidRDefault="001B64A3" w:rsidP="001B64A3">
      <w:pPr>
        <w:pStyle w:val="Paragrafi"/>
        <w:rPr>
          <w:lang w:val="sq-AL"/>
        </w:rPr>
      </w:pPr>
      <w:r w:rsidRPr="0013489F">
        <w:rPr>
          <w:lang w:val="sq-AL"/>
        </w:rPr>
        <w:t xml:space="preserve">Si rezultat i analizës së kuadrit ligjor dhe bazuar në prioritetet e përcaktuara në SNRAP 2009 – 2013 u hartua dhe miratua </w:t>
      </w:r>
      <w:r w:rsidR="0091635A">
        <w:rPr>
          <w:lang w:val="sq-AL"/>
        </w:rPr>
        <w:t>l</w:t>
      </w:r>
      <w:r w:rsidRPr="0013489F">
        <w:rPr>
          <w:lang w:val="sq-AL"/>
        </w:rPr>
        <w:t xml:space="preserve">igji </w:t>
      </w:r>
      <w:r w:rsidR="0091635A">
        <w:rPr>
          <w:lang w:val="sq-AL"/>
        </w:rPr>
        <w:t xml:space="preserve">nr. </w:t>
      </w:r>
      <w:r w:rsidRPr="0013489F">
        <w:rPr>
          <w:lang w:val="sq-AL"/>
        </w:rPr>
        <w:t xml:space="preserve">90/2012, “Për organizimin dhe funksionimin e administratës shtetërore”. Ky ligj përcakton kornizën e përgjithshme për krijimin, funksionimin dhe ndërtimin e brendshëm të institucioneve të administratës shtetërore. Në zbatim të këtij ligji janë miratuar aktet nënligjore nga Këshilli i Ministrave. </w:t>
      </w:r>
    </w:p>
    <w:p w:rsidR="001B64A3" w:rsidRPr="0013489F" w:rsidRDefault="001B64A3" w:rsidP="001B64A3">
      <w:pPr>
        <w:pStyle w:val="Paragrafi"/>
        <w:rPr>
          <w:lang w:val="sq-AL"/>
        </w:rPr>
      </w:pPr>
      <w:r w:rsidRPr="0013489F">
        <w:rPr>
          <w:lang w:val="sq-AL"/>
        </w:rPr>
        <w:t xml:space="preserve">Gjatë viteve 2005–2013, është rishikuar mënyra e ndërtimit të strukturës dhe organikës së ministrive të linjës dhe institucioneve në varësi të tyre. Aktualisht është në fuqi VKM </w:t>
      </w:r>
      <w:r w:rsidR="0091635A">
        <w:rPr>
          <w:lang w:val="sq-AL"/>
        </w:rPr>
        <w:t>nr.</w:t>
      </w:r>
      <w:r w:rsidRPr="0013489F">
        <w:rPr>
          <w:lang w:val="sq-AL"/>
        </w:rPr>
        <w:t xml:space="preserve"> 893, datë 17.12.2014, i cili përcakton rregullat e organizimit dhe të funksionimit të kabineteve ndihmëse, të organizimit të brendshëm të institucioneve të administratës shtetërore, si dhe procedurat e hollësishme për përgatitjen, propozimin, konsultimin dhe miratimin e organizimit të brendshëm. </w:t>
      </w:r>
    </w:p>
    <w:p w:rsidR="001B64A3" w:rsidRPr="0013489F" w:rsidRDefault="00EB2EA5" w:rsidP="001B64A3">
      <w:pPr>
        <w:pStyle w:val="Paragrafi"/>
        <w:rPr>
          <w:lang w:val="sq-AL"/>
        </w:rPr>
      </w:pPr>
      <w:r>
        <w:rPr>
          <w:lang w:val="sq-AL"/>
        </w:rPr>
        <w:t xml:space="preserve">Reforma </w:t>
      </w:r>
      <w:r w:rsidR="001B64A3" w:rsidRPr="0013489F">
        <w:rPr>
          <w:lang w:val="sq-AL"/>
        </w:rPr>
        <w:t>administrativo</w:t>
      </w:r>
      <w:r>
        <w:rPr>
          <w:lang w:val="sq-AL"/>
        </w:rPr>
        <w:t xml:space="preserve"> </w:t>
      </w:r>
      <w:r w:rsidR="001B64A3" w:rsidRPr="0013489F">
        <w:rPr>
          <w:lang w:val="sq-AL"/>
        </w:rPr>
        <w:t>-</w:t>
      </w:r>
      <w:r>
        <w:rPr>
          <w:lang w:val="sq-AL"/>
        </w:rPr>
        <w:t xml:space="preserve"> </w:t>
      </w:r>
      <w:r w:rsidR="001B64A3" w:rsidRPr="0013489F">
        <w:rPr>
          <w:lang w:val="sq-AL"/>
        </w:rPr>
        <w:t xml:space="preserve">territoriale është miratuar gjate vitit 2014 duke bërë ndryshime thelbësore në arkitekturën e njësive të pushtetit vendor në Shqipëri. Njësitë vendore do të organizohen në </w:t>
      </w:r>
      <w:r w:rsidR="0091635A">
        <w:rPr>
          <w:lang w:val="sq-AL"/>
        </w:rPr>
        <w:t>b</w:t>
      </w:r>
      <w:r w:rsidR="001B64A3" w:rsidRPr="0013489F">
        <w:rPr>
          <w:lang w:val="sq-AL"/>
        </w:rPr>
        <w:t xml:space="preserve">ashki të cilat do të </w:t>
      </w:r>
      <w:r w:rsidR="0091635A" w:rsidRPr="0013489F">
        <w:rPr>
          <w:lang w:val="sq-AL"/>
        </w:rPr>
        <w:t>kenë</w:t>
      </w:r>
      <w:r w:rsidR="001B64A3" w:rsidRPr="0013489F">
        <w:rPr>
          <w:lang w:val="sq-AL"/>
        </w:rPr>
        <w:t xml:space="preserve"> struktura organizative më të mëdha dhe komplekse të afta të përballojnë sfidat e zhvillimit ekonomik të vendit dhe ofrimit të shërbimeve për publikun. Ato do të organizohen në njësinë </w:t>
      </w:r>
      <w:r w:rsidR="0091635A" w:rsidRPr="0013489F">
        <w:rPr>
          <w:lang w:val="sq-AL"/>
        </w:rPr>
        <w:t>qendrore</w:t>
      </w:r>
      <w:r w:rsidR="001B64A3" w:rsidRPr="0013489F">
        <w:rPr>
          <w:lang w:val="sq-AL"/>
        </w:rPr>
        <w:t xml:space="preserve"> dhe në njësitë administrative të brendshme. Kjo strukturë e re e pushtetit vendor parashikohet të zbatohet pas zgjedhjeve lokale të vitit 2015.</w:t>
      </w:r>
    </w:p>
    <w:p w:rsidR="001B64A3" w:rsidRPr="0013489F" w:rsidRDefault="001B64A3" w:rsidP="001B64A3">
      <w:pPr>
        <w:pStyle w:val="Paragrafi"/>
        <w:rPr>
          <w:lang w:val="sq-AL"/>
        </w:rPr>
      </w:pPr>
      <w:r w:rsidRPr="0013489F">
        <w:rPr>
          <w:lang w:val="sq-AL"/>
        </w:rPr>
        <w:t>Gjatë viteve të fundit ka pasur përmirësime të dukshme në procedurat e ofrimit të shërbimeve ndaj publikut. Në një sërë institucionesh janë krijuar sportele të veçantë të ofrimit të shërbimit. Në disa raste të tjera janë përdorur mjete TIK për përmirësimin e cilësisë dhe rritjen e shpejtësisë së ofrimit të shërbimeve. Megjithatë ende mbizotëron mënyra e fragmentuar e ofrimit të shërbimeve dhe institucionet nuk kanë struktura të përshtatura në formën e sporteleve, të mbështetura me struktura të brendshme që përpunojnë të dhënat.</w:t>
      </w:r>
    </w:p>
    <w:p w:rsidR="001B64A3" w:rsidRPr="0013489F" w:rsidRDefault="001B64A3" w:rsidP="001B64A3">
      <w:pPr>
        <w:pStyle w:val="Paragrafi"/>
        <w:rPr>
          <w:lang w:val="sq-AL"/>
        </w:rPr>
      </w:pPr>
      <w:r w:rsidRPr="0013489F">
        <w:rPr>
          <w:lang w:val="sq-AL"/>
        </w:rPr>
        <w:t>Sfidat</w:t>
      </w:r>
    </w:p>
    <w:p w:rsidR="001B64A3" w:rsidRPr="0013489F" w:rsidRDefault="001B64A3" w:rsidP="001B64A3">
      <w:pPr>
        <w:pStyle w:val="Paragrafi"/>
        <w:rPr>
          <w:lang w:val="sq-AL"/>
        </w:rPr>
      </w:pPr>
      <w:r w:rsidRPr="0013489F">
        <w:rPr>
          <w:lang w:val="sq-AL"/>
        </w:rPr>
        <w:t xml:space="preserve">Në të ardhmen do të rishikohet legjislacioni specifik, mbi bazën e të cilit janë ngritur dhe funksionojnë institucionet në varësi të Kryeministrit apo ministrave të linjës, me qëllimin e përshtatjes së tyre me ligjin kuadër </w:t>
      </w:r>
      <w:r w:rsidR="002D38C0">
        <w:rPr>
          <w:lang w:val="sq-AL"/>
        </w:rPr>
        <w:t xml:space="preserve">nr. </w:t>
      </w:r>
      <w:r w:rsidRPr="0013489F">
        <w:rPr>
          <w:lang w:val="sq-AL"/>
        </w:rPr>
        <w:t>90/2012, të rishikohen strukturat dhe të analizohet nëse ka mbivendosje funksionesh midis institucioneve. Përshkrimet e punës duhen përshtatur me klasifikimin e pozicioneve të punës pas rishikimit dhe zbatimit më të mirë të filozofisë së pagës – pagë e diferencuar për punë të diferencuar.</w:t>
      </w:r>
    </w:p>
    <w:p w:rsidR="001B64A3" w:rsidRPr="0013489F" w:rsidRDefault="001B64A3" w:rsidP="001B64A3">
      <w:pPr>
        <w:pStyle w:val="Paragrafi"/>
        <w:rPr>
          <w:lang w:val="sq-AL"/>
        </w:rPr>
      </w:pPr>
      <w:r w:rsidRPr="0013489F">
        <w:rPr>
          <w:lang w:val="sq-AL"/>
        </w:rPr>
        <w:t>Rishikimi i strukturave të ministrive dhe të institucioneve të varësisë  do të drejtohet nga nevoja për përshtatjen dhe sistemimin e funksioneve qe kryejnë institucionet mëmë dhe njësitë e tyre të varësisë dhe ato territoriale. Këto struktura duhen përshtatur edhe me ndarjen e re administrative të vendit, me qëllim sigurimin e mbulimit të të gjitha bashkive të reja me shërbime të dekoncentruara të qeverisë.</w:t>
      </w:r>
    </w:p>
    <w:p w:rsidR="001B64A3" w:rsidRPr="0013489F" w:rsidRDefault="001B64A3" w:rsidP="001B64A3">
      <w:pPr>
        <w:pStyle w:val="Paragrafi"/>
        <w:rPr>
          <w:lang w:val="sq-AL"/>
        </w:rPr>
      </w:pPr>
      <w:r w:rsidRPr="0013489F">
        <w:rPr>
          <w:lang w:val="sq-AL"/>
        </w:rPr>
        <w:t>Ndarja e re administrative e vendit do të shoqërohet me ndihmë masive për njësitë e reja vendore në këndvështrimin e organizimit funksional të tyre. Bashkitë e reja të krijuara janë më të mëdha dhe me më shumë degë administrative se bashkitë e mëparshme. Është e nevojshme të përgatiten paraprakisht disa struktura organizative model, sipas llojit të bashkive, të cilat të udhëheqin procesin e organizimit funksional të njësive të reja vendore.  Në paralel do të përgatitet një inventar i funksioneve dhe shërbimeve për të ndërtuar disa alternativa funksionimi të njësisë vendore me njësitë e saj administrative, përfshirë përdorimin e konceptit të “sporteleve unike” që përdorin teknologjinë TIK për ofrimin e shërbimeve administrative në nivel vendor. Një program i plotë trajnimesh duhet përgatitur p</w:t>
      </w:r>
      <w:r w:rsidR="00EB2EA5">
        <w:rPr>
          <w:lang w:val="sq-AL"/>
        </w:rPr>
        <w:t>araprakisht dhe zbatimi duhet të</w:t>
      </w:r>
      <w:r w:rsidRPr="0013489F">
        <w:rPr>
          <w:lang w:val="sq-AL"/>
        </w:rPr>
        <w:t xml:space="preserve"> fillojë në pjesën e dytë të vitit 2015 dhe </w:t>
      </w:r>
      <w:r w:rsidR="0091635A">
        <w:rPr>
          <w:lang w:val="sq-AL"/>
        </w:rPr>
        <w:t>të shtrihet në një periudhë tre</w:t>
      </w:r>
      <w:r w:rsidRPr="0013489F">
        <w:rPr>
          <w:lang w:val="sq-AL"/>
        </w:rPr>
        <w:t>vjeçare, për të adresuar çështjen e kapaciteteve t</w:t>
      </w:r>
      <w:r w:rsidR="00EB2EA5">
        <w:rPr>
          <w:lang w:val="sq-AL"/>
        </w:rPr>
        <w:t>ë munguara në këto njësi pas ri</w:t>
      </w:r>
      <w:r w:rsidRPr="0013489F">
        <w:rPr>
          <w:lang w:val="sq-AL"/>
        </w:rPr>
        <w:t>organizimit. Duhet të krijohet një sistem integral i mena</w:t>
      </w:r>
      <w:r w:rsidR="00EB2EA5">
        <w:rPr>
          <w:lang w:val="sq-AL"/>
        </w:rPr>
        <w:t>-</w:t>
      </w:r>
      <w:r w:rsidRPr="0013489F">
        <w:rPr>
          <w:lang w:val="sq-AL"/>
        </w:rPr>
        <w:t>xhimit dhe monitorimit të performancës të njësive të qeverisjes vendore.</w:t>
      </w:r>
    </w:p>
    <w:p w:rsidR="001B64A3" w:rsidRPr="0013489F" w:rsidRDefault="001B64A3" w:rsidP="001B64A3">
      <w:pPr>
        <w:pStyle w:val="Paragrafi"/>
        <w:rPr>
          <w:lang w:val="sq-AL"/>
        </w:rPr>
      </w:pPr>
      <w:r w:rsidRPr="0013489F">
        <w:rPr>
          <w:lang w:val="sq-AL"/>
        </w:rPr>
        <w:t>Qeveria shqiptare po shkon drejt unifikimit të qendrave që do të ofrojnë shërbime për qytetarët. Kështu mendohet të krijohet një qendër e madhe për ofrimin e rreth 300 shërbimeve. Krijimi i kësaj qendre do të shoqërohet me model strukturore të funksionimit dhe plotësimit me staf të trajnuar, të aftë për t’i ofruar qytetarëve shërbimin e kërkuar pavarësisht se cili është institucioni përgjegjës që e ofron. Po ashtu duhen përshtatur edhe strukturat mbështetëse (</w:t>
      </w:r>
      <w:r w:rsidRPr="0091635A">
        <w:rPr>
          <w:i/>
          <w:lang w:val="sq-AL"/>
        </w:rPr>
        <w:t>back office</w:t>
      </w:r>
      <w:r w:rsidRPr="0013489F">
        <w:rPr>
          <w:lang w:val="sq-AL"/>
        </w:rPr>
        <w:t>) të institucioneve, të cilat do të mbështesin procesin e ofrimit të shërbimeve. Meqenëse krijimi i kësaj qendre prek një numër të lartë institucionesh, implikimet praktike janë të konsiderueshme.</w:t>
      </w:r>
    </w:p>
    <w:p w:rsidR="001B64A3" w:rsidRPr="0013489F" w:rsidRDefault="006B5E04" w:rsidP="0091635A">
      <w:pPr>
        <w:pStyle w:val="Paragrafi"/>
        <w:rPr>
          <w:lang w:val="sq-AL"/>
        </w:rPr>
      </w:pPr>
      <w:bookmarkStart w:id="5" w:name="_Toc416855092"/>
      <w:r>
        <w:rPr>
          <w:lang w:val="sq-AL"/>
        </w:rPr>
        <w:t xml:space="preserve">C. </w:t>
      </w:r>
      <w:r w:rsidR="001B64A3" w:rsidRPr="0013489F">
        <w:rPr>
          <w:lang w:val="sq-AL"/>
        </w:rPr>
        <w:t xml:space="preserve">Shërbimi </w:t>
      </w:r>
      <w:r w:rsidR="0091635A">
        <w:rPr>
          <w:lang w:val="sq-AL"/>
        </w:rPr>
        <w:t>c</w:t>
      </w:r>
      <w:r w:rsidR="001B64A3" w:rsidRPr="0013489F">
        <w:rPr>
          <w:lang w:val="sq-AL"/>
        </w:rPr>
        <w:t xml:space="preserve">ivil: Menaxhimi i </w:t>
      </w:r>
      <w:r w:rsidR="00EB2EA5" w:rsidRPr="0013489F">
        <w:rPr>
          <w:lang w:val="sq-AL"/>
        </w:rPr>
        <w:t>burimeve njerëzore</w:t>
      </w:r>
      <w:bookmarkEnd w:id="5"/>
    </w:p>
    <w:p w:rsidR="001B64A3" w:rsidRPr="0013489F" w:rsidRDefault="001B64A3" w:rsidP="001B64A3">
      <w:pPr>
        <w:pStyle w:val="Paragrafi"/>
        <w:rPr>
          <w:lang w:val="sq-AL"/>
        </w:rPr>
      </w:pPr>
      <w:r w:rsidRPr="0013489F">
        <w:rPr>
          <w:lang w:val="sq-AL"/>
        </w:rPr>
        <w:t>Situata aktuale</w:t>
      </w:r>
    </w:p>
    <w:p w:rsidR="001B64A3" w:rsidRPr="0013489F" w:rsidRDefault="001B64A3" w:rsidP="001B64A3">
      <w:pPr>
        <w:pStyle w:val="Paragrafi"/>
        <w:rPr>
          <w:lang w:val="sq-AL"/>
        </w:rPr>
      </w:pPr>
      <w:r w:rsidRPr="0013489F">
        <w:rPr>
          <w:lang w:val="sq-AL"/>
        </w:rPr>
        <w:t xml:space="preserve">Ligji </w:t>
      </w:r>
      <w:r w:rsidR="0091635A">
        <w:rPr>
          <w:lang w:val="sq-AL"/>
        </w:rPr>
        <w:t xml:space="preserve">nr. </w:t>
      </w:r>
      <w:r w:rsidRPr="0013489F">
        <w:rPr>
          <w:lang w:val="sq-AL"/>
        </w:rPr>
        <w:t>152/2013, i ndryshuar, dhe aktet nënligjore të miratuara në zbatim të tij mundësojnë zhvillimin e një shërbimi civil profesional dhe të bazuar në meritë. Legjislacioni është i plotë dhe përcakton strukturat përgjegjëse për menaxhimin e shërbimit civil. Aktualisht ka filluar zbatimi i procedurës së re të rekrutimit dhe janë hartuar një sërë sete pyetjesh të cilat janë përdorur në rekrutim. Rezultatet paraprake janë shumë të mira dhe demonstrojnë zbatimin e meritokracisë në rekrutim.</w:t>
      </w:r>
    </w:p>
    <w:p w:rsidR="001B64A3" w:rsidRPr="0013489F" w:rsidRDefault="001B64A3" w:rsidP="001B64A3">
      <w:pPr>
        <w:pStyle w:val="Paragrafi"/>
        <w:rPr>
          <w:lang w:val="sq-AL"/>
        </w:rPr>
      </w:pPr>
      <w:r w:rsidRPr="0013489F">
        <w:rPr>
          <w:lang w:val="sq-AL"/>
        </w:rPr>
        <w:t>Me zgjerimin e fushës së veprimit të ligjit të shërbimit civil, njësitë e burimeve njerëzore në institucionet e përfshira rishtazi kanë filluar zbatimin e procedurave të reja. Departamenti i Administratës Publike ka shërbyer si njësi këshilluese dhe monitoruese për procedurën e zbatimit. Është krijuar dhe emëruar në detyrë Komisioneri për Mbik</w:t>
      </w:r>
      <w:r w:rsidR="0091635A">
        <w:rPr>
          <w:lang w:val="sq-AL"/>
        </w:rPr>
        <w:t>ë</w:t>
      </w:r>
      <w:r w:rsidRPr="0013489F">
        <w:rPr>
          <w:lang w:val="sq-AL"/>
        </w:rPr>
        <w:t>qyrjen e Shërbimit Civil dhe institucioni është në konsolidim e sipër.</w:t>
      </w:r>
    </w:p>
    <w:p w:rsidR="001B64A3" w:rsidRPr="0013489F" w:rsidRDefault="0091635A" w:rsidP="001B64A3">
      <w:pPr>
        <w:pStyle w:val="Paragrafi"/>
        <w:rPr>
          <w:lang w:val="sq-AL"/>
        </w:rPr>
      </w:pPr>
      <w:r>
        <w:rPr>
          <w:lang w:val="sq-AL"/>
        </w:rPr>
        <w:t>SIMBNJ i ri</w:t>
      </w:r>
      <w:r w:rsidR="001B64A3" w:rsidRPr="0013489F">
        <w:rPr>
          <w:lang w:val="sq-AL"/>
        </w:rPr>
        <w:t>dizenjuar për t’u përshtatur me dispozitat e reja të ligjit për shërbimin civil është në proces finalizimi dhe do të testohet në ministritë e linjës brenda tremujorit të parë të vitit 2015.</w:t>
      </w:r>
    </w:p>
    <w:p w:rsidR="001B64A3" w:rsidRPr="0013489F" w:rsidRDefault="001B64A3" w:rsidP="001B64A3">
      <w:pPr>
        <w:pStyle w:val="Paragrafi"/>
        <w:rPr>
          <w:lang w:val="sq-AL"/>
        </w:rPr>
      </w:pPr>
      <w:r w:rsidRPr="0013489F">
        <w:rPr>
          <w:lang w:val="sq-AL"/>
        </w:rPr>
        <w:t xml:space="preserve">Struktura e pagave në shërbimin civil ka pësuar disa ndryshime që pas futjes në fuqi të ligjit të ri të shërbimit civil. Përveç sistemit klasik të zbatuar në vitet e fundit, është parashikuar zbatimi i një sistemi të karrierës horizontale, nëpërmjet avancimit në hapat e pagës, mbështetur në disa kritere. Zgjerimi i fushës së veprimit të shërbimit civil nuk ka ndikuar në sistemin e pagës, për shkak se të gjitha institucionet publike përdorin të njëjtën strukturë page  që nga viti 2006. </w:t>
      </w:r>
    </w:p>
    <w:p w:rsidR="001B64A3" w:rsidRPr="0013489F" w:rsidRDefault="001B64A3" w:rsidP="001B64A3">
      <w:pPr>
        <w:pStyle w:val="Paragrafi"/>
        <w:rPr>
          <w:lang w:val="sq-AL"/>
        </w:rPr>
      </w:pPr>
      <w:r w:rsidRPr="0013489F">
        <w:rPr>
          <w:lang w:val="sq-AL"/>
        </w:rPr>
        <w:t>Sfidat</w:t>
      </w:r>
    </w:p>
    <w:p w:rsidR="001B64A3" w:rsidRPr="0013489F" w:rsidRDefault="0091635A" w:rsidP="001B64A3">
      <w:pPr>
        <w:pStyle w:val="Paragrafi"/>
        <w:rPr>
          <w:lang w:val="sq-AL"/>
        </w:rPr>
      </w:pPr>
      <w:r w:rsidRPr="0013489F">
        <w:rPr>
          <w:lang w:val="sq-AL"/>
        </w:rPr>
        <w:t>Legjislacioni</w:t>
      </w:r>
      <w:r w:rsidR="001B64A3" w:rsidRPr="0013489F">
        <w:rPr>
          <w:lang w:val="sq-AL"/>
        </w:rPr>
        <w:t xml:space="preserve"> i ri i shërbimit civil ndryshon në mënyrë të konsiderueshme nga ai i mëparshëm. Procedurat e reja të miratuara (rekrutimi, përshkrimi i pozicioneve të punës, vlerësimi i pozicioneve të punës, transferimi, pezullimi, vlerësimi i arritjeve vjetore etj) janë shumë komplekse dhe krejtësisht të reja për institucionet e përfshira për herë të parë në fushën e veprimit të këtij legjislacioni. Nga ana tjetër, zbatimi i këtij legjislacioni të ri, filloi të bëhet në një kohë shumë të shkurtër pas miratimit të tij, gjë që nuk dha mundësinë e trajnimit të duhur të nëpunësve që do të duhet ta zbatojnë atë në mënyrë të drejtpërdrejtë (njësitë e burimeve njerëzore të institucioneve), si dhe nuk u arrit të bëhet një vlerësim i strukturave aktuale në pikëpamje të burimeve në dispozicion.</w:t>
      </w:r>
    </w:p>
    <w:p w:rsidR="001B64A3" w:rsidRPr="0013489F" w:rsidRDefault="001B64A3" w:rsidP="0091635A">
      <w:pPr>
        <w:pStyle w:val="Paragrafi"/>
        <w:rPr>
          <w:lang w:val="sq-AL"/>
        </w:rPr>
      </w:pPr>
      <w:r w:rsidRPr="0013489F">
        <w:rPr>
          <w:lang w:val="sq-AL"/>
        </w:rPr>
        <w:t>Planifikimi i burimeve njerëzore, mbështetur në politikat dhe strategjitë e miratuara nga qeveria, ka qenë një nga dobësitë e vëna re në të shkuarën. Është e nevojshme të krijohet një kuadër i mirëfilltë planifikimi për burimet njerëzore, qoftë nga ana sasiore, qoftë nga ana e kapaciteteve të kërkuara, me qëllim mbështetjen e realizimit të strategjive dhe paisjen në kohë me kapacitetet e kërkuara për nëpunësit civilë.</w:t>
      </w:r>
    </w:p>
    <w:p w:rsidR="001B64A3" w:rsidRPr="0013489F" w:rsidRDefault="001B64A3" w:rsidP="001B64A3">
      <w:pPr>
        <w:pStyle w:val="Paragrafi"/>
        <w:rPr>
          <w:lang w:val="sq-AL"/>
        </w:rPr>
      </w:pPr>
      <w:r w:rsidRPr="0013489F">
        <w:rPr>
          <w:lang w:val="sq-AL"/>
        </w:rPr>
        <w:t>Departamenti i Administratës Publike ka shtuar numrin e punonjësve, por mbetet ende një sfidë për t’u adresuar në të ardhmen forcimi i kapaciteteve të stafit për të udhëhequr strategjikisht reformën në shërbimin civil, për të luajtur rolin e rregullatorit për procese të ndryshme dhe për të udhëzuar institucionet në  zbatimin e ligjit. Po ashtu është e nevojshme që Komisioneri për Shërbimin Civil të funksionalizohet tërësisht si institucion dhe të luajë rolin e tij në zbatimin e reformës në shërbimin civil, veçanërisht në institucionet e pushtetit vendor, të cilat janë jashtë influencës mbik</w:t>
      </w:r>
      <w:r w:rsidR="0091635A">
        <w:rPr>
          <w:lang w:val="sq-AL"/>
        </w:rPr>
        <w:t>ë</w:t>
      </w:r>
      <w:r w:rsidRPr="0013489F">
        <w:rPr>
          <w:lang w:val="sq-AL"/>
        </w:rPr>
        <w:t xml:space="preserve">qyrëse të DAP. </w:t>
      </w:r>
    </w:p>
    <w:p w:rsidR="001B64A3" w:rsidRPr="0013489F" w:rsidRDefault="001B64A3" w:rsidP="001B64A3">
      <w:pPr>
        <w:pStyle w:val="Paragrafi"/>
        <w:rPr>
          <w:lang w:val="sq-AL"/>
        </w:rPr>
      </w:pPr>
      <w:r w:rsidRPr="0013489F">
        <w:rPr>
          <w:lang w:val="sq-AL"/>
        </w:rPr>
        <w:t>Depolitizimi i shërbimit civil mbetet një sfidë konstante në Shqipëri. Ligji i ri i shërbimit civil është një hap i madh përpara dhe efektet janë duke u vënë re në praktikë. Megjithatë është e nevojshme të përsoset më tej sistemi i rekrutimit me qëllim rritjen e objektivitetit dhe transparencës. Ndryshimi i procedurë</w:t>
      </w:r>
      <w:r w:rsidR="00EB2EA5">
        <w:rPr>
          <w:lang w:val="sq-AL"/>
        </w:rPr>
        <w:t>s së rekrutimit</w:t>
      </w:r>
      <w:r w:rsidRPr="0013489F">
        <w:rPr>
          <w:lang w:val="sq-AL"/>
        </w:rPr>
        <w:t xml:space="preserve"> përkrah përmirësimit të produktit, ka sjellë një komplikim të konsiderueshëm të të gjitha hapave që duhen ndjekur nga DAP. Për shkak të përqendrimit të rekrutimit është rritur ndjeshëm numri i pjes</w:t>
      </w:r>
      <w:r w:rsidR="0091635A">
        <w:rPr>
          <w:lang w:val="sq-AL"/>
        </w:rPr>
        <w:t>ë</w:t>
      </w:r>
      <w:r w:rsidRPr="0013489F">
        <w:rPr>
          <w:lang w:val="sq-AL"/>
        </w:rPr>
        <w:t xml:space="preserve">marrësve në proces dhe sistemi aktual elektronik i aplikimit dhe paraseleksionimit ka shfaqur mangësi, megjithëse ka lehtësuar dukshëm punën e stafit. Katërfishimi i numrit të aplikantëve e bën të domosdoshëm krijimin e databazave me pyetje të gatshme sipas kategorive të </w:t>
      </w:r>
      <w:r w:rsidR="0091635A" w:rsidRPr="0013489F">
        <w:rPr>
          <w:lang w:val="sq-AL"/>
        </w:rPr>
        <w:t>konkurrimit</w:t>
      </w:r>
      <w:r w:rsidRPr="0013489F">
        <w:rPr>
          <w:lang w:val="sq-AL"/>
        </w:rPr>
        <w:t xml:space="preserve">. Në vijim do të përdoren sisteme elektronike të procesimit të testeve, me qëllim uljen e kohës së nevojshme për </w:t>
      </w:r>
      <w:r w:rsidR="00050359" w:rsidRPr="0013489F">
        <w:rPr>
          <w:lang w:val="sq-AL"/>
        </w:rPr>
        <w:t>korrigjimin</w:t>
      </w:r>
      <w:r w:rsidRPr="0013489F">
        <w:rPr>
          <w:lang w:val="sq-AL"/>
        </w:rPr>
        <w:t xml:space="preserve"> e tyre dhe rritjen e efektivitetit në punë të stafit të DAP.</w:t>
      </w:r>
    </w:p>
    <w:p w:rsidR="001B64A3" w:rsidRPr="0013489F" w:rsidRDefault="001B64A3" w:rsidP="001B64A3">
      <w:pPr>
        <w:pStyle w:val="Paragrafi"/>
        <w:rPr>
          <w:lang w:val="sq-AL"/>
        </w:rPr>
      </w:pPr>
      <w:r w:rsidRPr="0013489F">
        <w:rPr>
          <w:lang w:val="sq-AL"/>
        </w:rPr>
        <w:t>Me</w:t>
      </w:r>
      <w:r w:rsidR="0091635A">
        <w:rPr>
          <w:lang w:val="sq-AL"/>
        </w:rPr>
        <w:t xml:space="preserve"> </w:t>
      </w:r>
      <w:r w:rsidRPr="0013489F">
        <w:rPr>
          <w:lang w:val="sq-AL"/>
        </w:rPr>
        <w:t>gjithë thjeshtimin sipas legjislacionit të ri, procedurat e menaxhimit të burimeve njerëzore mbeten burokratike dhe shpenzojnë kohë të konsiderueshme për stafet e BNJ në institucione. Edhe komunikimi me DAP vështirësohet për shkak të shumëllojshmërisë së procedurave dhe kapaciteteve të ndryshme të stafeve të BNJ në institucione të veçanta. Është e nevojshme të krijohen formate standard për procedura të caktuara. Në një fazë të dytë këto procedura standard mund të informatizohen nëpërmjet përdorimit të SIMBNJ dhe kryerjes së komunikimit elektronik mes institucioneve dhe DAP, ku një sërë miratimesh mund të jepen elektronikisht.</w:t>
      </w:r>
    </w:p>
    <w:p w:rsidR="001B64A3" w:rsidRPr="0013489F" w:rsidRDefault="001B64A3" w:rsidP="001B64A3">
      <w:pPr>
        <w:pStyle w:val="Paragrafi"/>
        <w:rPr>
          <w:lang w:val="sq-AL"/>
        </w:rPr>
      </w:pPr>
      <w:r w:rsidRPr="0013489F">
        <w:rPr>
          <w:lang w:val="sq-AL"/>
        </w:rPr>
        <w:t>Transparenca e zbatimit  të reformës në shërbimin civil ka qenë një ndër  çështjet më sensitive në të shkuarën. Mungonte deklarimi periodik i indikator</w:t>
      </w:r>
      <w:r w:rsidR="0091635A" w:rsidRPr="0013489F">
        <w:rPr>
          <w:lang w:val="sq-AL"/>
        </w:rPr>
        <w:t>ë</w:t>
      </w:r>
      <w:r w:rsidRPr="0013489F">
        <w:rPr>
          <w:lang w:val="sq-AL"/>
        </w:rPr>
        <w:t>v</w:t>
      </w:r>
      <w:r w:rsidR="0091635A" w:rsidRPr="0013489F">
        <w:rPr>
          <w:lang w:val="sq-AL"/>
        </w:rPr>
        <w:t>e</w:t>
      </w:r>
      <w:r w:rsidR="0091635A">
        <w:rPr>
          <w:lang w:val="sq-AL"/>
        </w:rPr>
        <w:t xml:space="preserve"> realë dhe gjithëpërfshirës.</w:t>
      </w:r>
      <w:r w:rsidRPr="0013489F">
        <w:rPr>
          <w:lang w:val="sq-AL"/>
        </w:rPr>
        <w:t xml:space="preserve"> DAP ka një set indikatorësh që i publikon në raportin vjetor, por ato nuk janë të plotë. </w:t>
      </w:r>
      <w:r w:rsidR="00EB2EA5">
        <w:rPr>
          <w:lang w:val="sq-AL"/>
        </w:rPr>
        <w:t>Për të përmirësuar këtë situatë</w:t>
      </w:r>
      <w:r w:rsidRPr="0013489F">
        <w:rPr>
          <w:lang w:val="sq-AL"/>
        </w:rPr>
        <w:t>, do të rishihet seti i indikatorëve të prodhuar nga DAP dhe do të sigurohet publikimi i tyre periodik në faqen e DAP, parë kjo edhe në dritën e procedurave të reja të miratuara nga ligji i ri.</w:t>
      </w:r>
    </w:p>
    <w:p w:rsidR="001B64A3" w:rsidRPr="0013489F" w:rsidRDefault="001B64A3" w:rsidP="001B64A3">
      <w:pPr>
        <w:pStyle w:val="Paragrafi"/>
        <w:rPr>
          <w:lang w:val="sq-AL"/>
        </w:rPr>
      </w:pPr>
      <w:r w:rsidRPr="0013489F">
        <w:rPr>
          <w:lang w:val="sq-AL"/>
        </w:rPr>
        <w:t>Menaxhimit më të mirë të BNJ, por edhe krijimit dhe raportimit të indikatorëve do t</w:t>
      </w:r>
      <w:r w:rsidR="00050359">
        <w:rPr>
          <w:lang w:val="sq-AL"/>
        </w:rPr>
        <w:t>’</w:t>
      </w:r>
      <w:r w:rsidRPr="0013489F">
        <w:rPr>
          <w:lang w:val="sq-AL"/>
        </w:rPr>
        <w:t>i shërbejë vënia në funksionim të plotë e SMIBNJ. Sistemi është duke u përmirësuar, por ende nuk është tërësisht funksional. Stafi i DAP ka krijuar kapacitetet për menaxhimin e tij, por një punë më e madhe kërkohet nga institucionet për popullimin me të dhëna dhe përditësimin e vazhdueshëm të sistemit. Lidhja me thesarin dhe gjenerimi elektronik i listës së pagave janë një nga sfidat në të ardhmen për SMIBNJ.</w:t>
      </w:r>
    </w:p>
    <w:p w:rsidR="001B64A3" w:rsidRPr="0013489F" w:rsidRDefault="001B64A3" w:rsidP="001B64A3">
      <w:pPr>
        <w:pStyle w:val="Paragrafi"/>
        <w:rPr>
          <w:lang w:val="sq-AL"/>
        </w:rPr>
      </w:pPr>
      <w:r w:rsidRPr="0013489F">
        <w:rPr>
          <w:lang w:val="sq-AL"/>
        </w:rPr>
        <w:t>Ligji i ri për shërbimin civil ka krijuar një sistem karriere për nëpunësit ekzistues. DAP  do të krijojë disa mekanizma menaxherialë për administrimin e procesit dhe sigurimin e zbatimit të meritës në avancimet në karrierë. Përveç vjetërsisë në punë dhe rezultateve të vlerësimit të performancës, është e nevojshme krijimi i kurseve kualifikuese dhe trajnuese për të kaluar nga një shkallë në tjetrën. Sipas modelit të trajnimit hyrës, do të krijohen kurse të detyrueshme kualifikimi për gradët e karrierës nga ASPA, të ndjekura nga teste të akredituara. Kreditet duhet të merren parasysh në vendimet për avancim në karrierë.</w:t>
      </w:r>
    </w:p>
    <w:p w:rsidR="001B64A3" w:rsidRPr="0013489F" w:rsidRDefault="001B64A3" w:rsidP="001B64A3">
      <w:pPr>
        <w:pStyle w:val="Paragrafi"/>
        <w:rPr>
          <w:lang w:val="sq-AL"/>
        </w:rPr>
      </w:pPr>
      <w:r w:rsidRPr="0013489F">
        <w:rPr>
          <w:lang w:val="sq-AL"/>
        </w:rPr>
        <w:t>Transformimi i Institutit të Trajnimit të Administratës Publike në Shkollën Shqiptare për Administratën Publike (ASPA) është një hap përpara për rritjen e profesionalizmit të nëpunësve civilë. Por është e nevojshme që ASPA të fuqizohet më tej dhe të pajiset me buxhetin e nevojshëm për hartimin e trajnimeve specifike të evidentuara si prioritare në këtë strategji.</w:t>
      </w:r>
    </w:p>
    <w:p w:rsidR="001B64A3" w:rsidRPr="0013489F" w:rsidRDefault="001B64A3" w:rsidP="001B64A3">
      <w:pPr>
        <w:pStyle w:val="Paragrafi"/>
        <w:rPr>
          <w:lang w:val="sq-AL"/>
        </w:rPr>
      </w:pPr>
      <w:r w:rsidRPr="0013489F">
        <w:rPr>
          <w:lang w:val="sq-AL"/>
        </w:rPr>
        <w:t xml:space="preserve">Sistemi i pagave  do të rishikohet në vazhdimësi. Kjo për të mundësuar zbatimin ie metodologjisë së re të vlerësimit të pozicioneve të punës, por edhe për të diferencuar pozicione të veçanta, mbështetur në përmbajtjen e punës. DAP  do të krijojë kushtet e nevojshme për fillimin e zbatimit të karrierës horizontale në shërbimin civil. Për këtë qëllim do të hartohet metodologjia përkatëse dhe do të rriten kapacitetet e zbatuesve në të gjitha institucionet. </w:t>
      </w:r>
    </w:p>
    <w:p w:rsidR="001B64A3" w:rsidRPr="0013489F" w:rsidRDefault="001B64A3" w:rsidP="001B64A3">
      <w:pPr>
        <w:pStyle w:val="Paragrafi"/>
        <w:rPr>
          <w:lang w:val="sq-AL"/>
        </w:rPr>
      </w:pPr>
      <w:r w:rsidRPr="0013489F">
        <w:rPr>
          <w:lang w:val="sq-AL"/>
        </w:rPr>
        <w:t>Ndarja e re administrative dhe ndërtimi i strukturave dhe kapaciteteve të reja të administratës publike në nivel vendor, kërkon një rishikim të strukturës së pagave në njësitë e qeverisjes vendore, duke zbutur diferencat e mëdha midis bashkive të kategorive të përafërat dhe duke i bërë ato më konkurruese.</w:t>
      </w:r>
    </w:p>
    <w:p w:rsidR="001B64A3" w:rsidRDefault="001B64A3" w:rsidP="001B64A3">
      <w:pPr>
        <w:pStyle w:val="Paragrafi"/>
        <w:rPr>
          <w:vertAlign w:val="superscript"/>
          <w:lang w:val="sq-AL"/>
        </w:rPr>
      </w:pPr>
      <w:r w:rsidRPr="0013489F">
        <w:rPr>
          <w:lang w:val="sq-AL"/>
        </w:rPr>
        <w:t>Gjithashtu është e nevojshme të rishikohen nivelet e pagave, veçanërisht për pozic</w:t>
      </w:r>
      <w:r w:rsidR="00C21627">
        <w:rPr>
          <w:lang w:val="sq-AL"/>
        </w:rPr>
        <w:t>ione menaxheriale. Niveli i pagë</w:t>
      </w:r>
      <w:r w:rsidRPr="0013489F">
        <w:rPr>
          <w:lang w:val="sq-AL"/>
        </w:rPr>
        <w:t>s reale në pozicionet e larta menaxheriale është ndikuar ndjeshëm nga politikat e ndjekura nga qeveria ne vitet 2005-2013, kur raporti pagë maksimale kundrejt pagës minimale kaloi nga 20,2 në 11.7, ndërsa raporti pagë maksimale kundrejt pagës mesatare kaloi nga 7.6 në 4.9. Për pasojë, pozicionet e larta menaxheriale e kanë humbur konkurueshmërinë me tregun, duke ndikuar drejtpërdrejt në motivimin e stafit dhe në përhapjen e praktikave korruptive. Tabela e mëposhtme ilustron politikat e p</w:t>
      </w:r>
      <w:r w:rsidR="00C21627">
        <w:rPr>
          <w:lang w:val="sq-AL"/>
        </w:rPr>
        <w:t>agave të ndjekura nga qeveria në</w:t>
      </w:r>
      <w:r w:rsidRPr="0013489F">
        <w:rPr>
          <w:lang w:val="sq-AL"/>
        </w:rPr>
        <w:t xml:space="preserve"> periudhën 2005-2013 dhe rritjen reale të pagave të korigjuar me inflacionin</w:t>
      </w:r>
      <w:r w:rsidRPr="0013489F">
        <w:rPr>
          <w:vertAlign w:val="superscript"/>
          <w:lang w:val="sq-AL"/>
        </w:rPr>
        <w:footnoteReference w:id="13"/>
      </w:r>
      <w:r w:rsidRPr="00C21627">
        <w:rPr>
          <w:lang w:val="sq-AL"/>
        </w:rPr>
        <w:t>:</w:t>
      </w:r>
    </w:p>
    <w:p w:rsidR="0019639A" w:rsidRPr="0013489F" w:rsidRDefault="0019639A" w:rsidP="001B64A3">
      <w:pPr>
        <w:pStyle w:val="Paragrafi"/>
        <w:rPr>
          <w:lang w:val="sq-AL"/>
        </w:rPr>
      </w:pPr>
    </w:p>
    <w:p w:rsidR="004D6564" w:rsidRPr="0013489F" w:rsidRDefault="00BD399E" w:rsidP="0019639A">
      <w:pPr>
        <w:pStyle w:val="Paragrafi"/>
        <w:ind w:firstLine="0"/>
        <w:jc w:val="left"/>
        <w:rPr>
          <w:rFonts w:eastAsia="Times New Roman" w:cs="Calibri"/>
          <w:lang w:val="sq-AL"/>
        </w:rPr>
      </w:pPr>
      <w:r w:rsidRPr="0013489F">
        <w:rPr>
          <w:rFonts w:eastAsia="Times New Roman" w:cs="Calibri"/>
          <w:noProof/>
        </w:rPr>
        <w:drawing>
          <wp:inline distT="0" distB="0" distL="0" distR="0" wp14:anchorId="1F3D2943" wp14:editId="0864A478">
            <wp:extent cx="2919845" cy="8903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32308" cy="894124"/>
                    </a:xfrm>
                    <a:prstGeom prst="rect">
                      <a:avLst/>
                    </a:prstGeom>
                    <a:noFill/>
                  </pic:spPr>
                </pic:pic>
              </a:graphicData>
            </a:graphic>
          </wp:inline>
        </w:drawing>
      </w:r>
    </w:p>
    <w:p w:rsidR="004D6564" w:rsidRPr="0013489F" w:rsidRDefault="004D6564" w:rsidP="0019639A">
      <w:pPr>
        <w:pStyle w:val="Hapesira7"/>
        <w:rPr>
          <w:lang w:val="sq-AL"/>
        </w:rPr>
      </w:pPr>
    </w:p>
    <w:p w:rsidR="00981560" w:rsidRPr="0013489F" w:rsidRDefault="006B5E04" w:rsidP="00981560">
      <w:pPr>
        <w:pStyle w:val="Paragrafi"/>
        <w:rPr>
          <w:lang w:val="sq-AL"/>
        </w:rPr>
      </w:pPr>
      <w:bookmarkStart w:id="6" w:name="_Toc416855093"/>
      <w:r>
        <w:rPr>
          <w:lang w:val="sq-AL"/>
        </w:rPr>
        <w:t xml:space="preserve">D. </w:t>
      </w:r>
      <w:r w:rsidR="00981560" w:rsidRPr="0013489F">
        <w:rPr>
          <w:lang w:val="sq-AL"/>
        </w:rPr>
        <w:t xml:space="preserve">Procedurat </w:t>
      </w:r>
      <w:r w:rsidR="00050359" w:rsidRPr="0013489F">
        <w:rPr>
          <w:lang w:val="sq-AL"/>
        </w:rPr>
        <w:t>administrative dhe mbikëqyrja</w:t>
      </w:r>
      <w:bookmarkEnd w:id="6"/>
    </w:p>
    <w:p w:rsidR="00981560" w:rsidRPr="0013489F" w:rsidRDefault="00981560" w:rsidP="00981560">
      <w:pPr>
        <w:pStyle w:val="Paragrafi"/>
        <w:rPr>
          <w:lang w:val="sq-AL"/>
        </w:rPr>
      </w:pPr>
      <w:r w:rsidRPr="0013489F">
        <w:rPr>
          <w:lang w:val="sq-AL"/>
        </w:rPr>
        <w:t>Situata aktuale</w:t>
      </w:r>
    </w:p>
    <w:p w:rsidR="00981560" w:rsidRPr="0013489F" w:rsidRDefault="00981560" w:rsidP="00981560">
      <w:pPr>
        <w:pStyle w:val="Paragrafi"/>
        <w:rPr>
          <w:lang w:val="sq-AL"/>
        </w:rPr>
      </w:pPr>
      <w:r w:rsidRPr="0013489F">
        <w:rPr>
          <w:lang w:val="sq-AL"/>
        </w:rPr>
        <w:t xml:space="preserve">Gjatë vitit 2009 -2013 janë krijuar disa sportele unike për ofrimin e shërbimeve dhe është zgjeruar përdorimi i teknologjisë informatike për uljen e afateve të ofrimit të shërbimit, ruajtjen e të dhënave dhe sigurimin e transparencës (p.sh. krijimi i QKL, QKR dhe Inspektoratit të Përgjithshëm). Institucione të </w:t>
      </w:r>
      <w:r w:rsidR="00050359" w:rsidRPr="0013489F">
        <w:rPr>
          <w:lang w:val="sq-AL"/>
        </w:rPr>
        <w:t>veçanta</w:t>
      </w:r>
      <w:r w:rsidRPr="0013489F">
        <w:rPr>
          <w:lang w:val="sq-AL"/>
        </w:rPr>
        <w:t>, si Policia e Shtetit, kanë filluar një iniciativë për krijimin e sporteleve unike të ofrimit të shërbimeve në të gjitha komisariatet e vendit, megjithëse kjo është shoqëruar vetëm me një thjeshtim të lehtë të shërbimeve të ofruara.</w:t>
      </w:r>
    </w:p>
    <w:p w:rsidR="00981560" w:rsidRPr="0013489F" w:rsidRDefault="00981560" w:rsidP="00981560">
      <w:pPr>
        <w:pStyle w:val="Paragrafi"/>
        <w:rPr>
          <w:lang w:val="sq-AL"/>
        </w:rPr>
      </w:pPr>
      <w:r w:rsidRPr="0013489F">
        <w:rPr>
          <w:lang w:val="sq-AL"/>
        </w:rPr>
        <w:t>Burokracia vazhdon të mbizotërojë veprimtaritë e përditshme të administratës shtetërore. Shpesh informacioni se ku, si dhe kur ofrohet një shërbim publik nuk është i qartë, duke shtuar radhët me qytetarë të hutuar që kërkojnë vetëm të marrin një informacion të thjeshtë. Ndërsa progres është bërë gjatë dekadës së fundit në uljen e korrupsionit, qytetarët ende e shikojnë korrupsionin dhe cilësinë e ulët të shërbimeve publike si një problem të rëndësishëm, veçanërisht në shërbimet shëndetësore, polici, dogana dhe regjistrimin e pronave. Me afatet e ofrimit të shërbimeve shpesh abuzohet nga nëpunësit civil në varësi të natyrës së shërbimit, duke krijuar hapësira për praktika të korrupsionit pasiv. Praktikat arkaike të ofrimit të shërbimit, një infrastrukturë TIK e vjetruar dhe mungesa e kulturës së shërbimit ka kthyer ofrimin e shërbimeve në një barrë të rëndë për qytetarët dhe boshllëk efiçense për administratën publike.</w:t>
      </w:r>
    </w:p>
    <w:p w:rsidR="00981560" w:rsidRPr="0013489F" w:rsidRDefault="00981560" w:rsidP="00981560">
      <w:pPr>
        <w:pStyle w:val="Paragrafi"/>
        <w:rPr>
          <w:lang w:val="sq-AL"/>
        </w:rPr>
      </w:pPr>
      <w:r w:rsidRPr="0013489F">
        <w:rPr>
          <w:lang w:val="sq-AL"/>
        </w:rPr>
        <w:t xml:space="preserve">Deri më sot shërbimet që vijojnë bazohen mbi sisteme tërësisht (ose pjesërisht) të dixhitalizuara: regjistrimi dhe licencimi i biznesit, regjistrimi i pronave, dhënia e pasaportave dhe </w:t>
      </w:r>
      <w:r w:rsidR="00C21627" w:rsidRPr="0013489F">
        <w:rPr>
          <w:lang w:val="sq-AL"/>
        </w:rPr>
        <w:t>kartave të identiteti</w:t>
      </w:r>
      <w:r w:rsidRPr="0013489F">
        <w:rPr>
          <w:lang w:val="sq-AL"/>
        </w:rPr>
        <w:t xml:space="preserve">t, etj. Gjithashtu, AKSHI (Agjencia Kombëtare për Shoqërinë e Informacionit) ka zhvilluar një platformë </w:t>
      </w:r>
      <w:r w:rsidRPr="00050359">
        <w:rPr>
          <w:i/>
          <w:lang w:val="sq-AL"/>
        </w:rPr>
        <w:t>online</w:t>
      </w:r>
      <w:r w:rsidRPr="0013489F">
        <w:rPr>
          <w:lang w:val="sq-AL"/>
        </w:rPr>
        <w:t xml:space="preserve"> (e-Albania) që ofron disa shërbime </w:t>
      </w:r>
      <w:r w:rsidRPr="00050359">
        <w:rPr>
          <w:i/>
          <w:lang w:val="sq-AL"/>
        </w:rPr>
        <w:t>online</w:t>
      </w:r>
      <w:r w:rsidRPr="0013489F">
        <w:rPr>
          <w:lang w:val="sq-AL"/>
        </w:rPr>
        <w:t xml:space="preserve"> dhe për shumë të tjera jep informacion. Megjithatë, këto janë iniciativa dhe veprime të izoluara dhe koordinimi dhe përafrimi i tyre shikohet si një nevojë për të siguruar përdorim eficent të këtyre sistemeve.</w:t>
      </w:r>
    </w:p>
    <w:p w:rsidR="00981560" w:rsidRPr="0013489F" w:rsidRDefault="00981560" w:rsidP="00981560">
      <w:pPr>
        <w:pStyle w:val="Paragrafi"/>
        <w:rPr>
          <w:lang w:val="sq-AL"/>
        </w:rPr>
      </w:pPr>
      <w:r w:rsidRPr="0013489F">
        <w:rPr>
          <w:lang w:val="sq-AL"/>
        </w:rPr>
        <w:t xml:space="preserve">Gjithashtu ka përmirësime për deshtetëzimin e ofrimit të disa shërbimeve, duke ia dhënë të drejtën e ofrimit të tyre edhe sektorit privat të rregulluar (p.sh. shërbimi i përmbarimit gjyqësor privat). Megjithatë, përdorimi i mjeteve TIK dhe i shërbimeve inovatore mbetet i fragmentarizuar dhe i orientuar në pak shërbime. </w:t>
      </w:r>
    </w:p>
    <w:p w:rsidR="00981560" w:rsidRPr="0013489F" w:rsidRDefault="00981560" w:rsidP="00981560">
      <w:pPr>
        <w:pStyle w:val="Paragrafi"/>
        <w:rPr>
          <w:lang w:val="sq-AL"/>
        </w:rPr>
      </w:pPr>
      <w:r w:rsidRPr="0013489F">
        <w:rPr>
          <w:lang w:val="sq-AL"/>
        </w:rPr>
        <w:t xml:space="preserve">Megjithëse ligji që lehtëson qarkullimin elektronik të dokumenteve midis institucioneve të administratës publike është në fuqi që nga viti 2010, ai nuk është i zbatueshëm plotësisht dhe dokumentet në letër vazhdojnë të përdoren gjerësisht në praktikë. </w:t>
      </w:r>
    </w:p>
    <w:p w:rsidR="00981560" w:rsidRPr="0013489F" w:rsidRDefault="00981560" w:rsidP="00981560">
      <w:pPr>
        <w:pStyle w:val="Paragrafi"/>
        <w:rPr>
          <w:lang w:val="sq-AL"/>
        </w:rPr>
      </w:pPr>
      <w:r w:rsidRPr="0013489F">
        <w:rPr>
          <w:lang w:val="sq-AL"/>
        </w:rPr>
        <w:t>Ndërkohë, është krijuar dhe funksionon prej nëntorit 2014 ADISA (Agjencia Shqiptare për Ofrimin e Integruar të Shërbimeve). Kjo agjenci është  plotësuar me stafin e nevojshëm dhe ka filluar funksionimin</w:t>
      </w:r>
      <w:r w:rsidR="00050359">
        <w:rPr>
          <w:lang w:val="sq-AL"/>
        </w:rPr>
        <w:t>.</w:t>
      </w:r>
    </w:p>
    <w:p w:rsidR="00981560" w:rsidRPr="0013489F" w:rsidRDefault="00981560" w:rsidP="00981560">
      <w:pPr>
        <w:pStyle w:val="Paragrafi"/>
        <w:rPr>
          <w:lang w:val="sq-AL"/>
        </w:rPr>
      </w:pPr>
      <w:r w:rsidRPr="0013489F">
        <w:rPr>
          <w:lang w:val="sq-AL"/>
        </w:rPr>
        <w:t xml:space="preserve">Kuadri ligjor për kontrollin e proceseve administrative është përmirësuar me miratimin e ligjit </w:t>
      </w:r>
      <w:r w:rsidR="0091635A">
        <w:rPr>
          <w:lang w:val="sq-AL"/>
        </w:rPr>
        <w:t xml:space="preserve">nr. </w:t>
      </w:r>
      <w:r w:rsidR="00050359">
        <w:rPr>
          <w:lang w:val="sq-AL"/>
        </w:rPr>
        <w:t xml:space="preserve">49/2012 "Për </w:t>
      </w:r>
      <w:r w:rsidRPr="0013489F">
        <w:rPr>
          <w:lang w:val="sq-AL"/>
        </w:rPr>
        <w:t>organizimin dhe funksionimin e gjykatave administrative dhe gjykimin e mosmarrëveshjeve administrative” ndërkohë që është miratuar nga qeveria edhe drafti i Kodit të ri të Procedurave Administrative, i cili parashikohet të hyjë në fuqi në gjysmën e dytë të vitit 2015.</w:t>
      </w:r>
    </w:p>
    <w:p w:rsidR="00981560" w:rsidRPr="0013489F" w:rsidRDefault="00981560" w:rsidP="00981560">
      <w:pPr>
        <w:pStyle w:val="Paragrafi"/>
        <w:rPr>
          <w:lang w:val="sq-AL"/>
        </w:rPr>
      </w:pPr>
      <w:r w:rsidRPr="0013489F">
        <w:rPr>
          <w:lang w:val="sq-AL"/>
        </w:rPr>
        <w:t xml:space="preserve">Së fundmi është miratuar ligji i ri </w:t>
      </w:r>
      <w:r w:rsidR="0091635A">
        <w:rPr>
          <w:lang w:val="sq-AL"/>
        </w:rPr>
        <w:t xml:space="preserve">nr. </w:t>
      </w:r>
      <w:r w:rsidRPr="0013489F">
        <w:rPr>
          <w:lang w:val="sq-AL"/>
        </w:rPr>
        <w:t>119/2014 “Për të drejtën e informimit”, i cili Komisionerin për Mbrojtjen e të Dhënave Personale, e shndërron në Komisionerin për të Drejtën e Informimit dhe Mbrojtjen e të Dhënave Personale dhe rrit garancitë e zbatimit të detyrimit për transparencë nga institucionet publike.</w:t>
      </w:r>
    </w:p>
    <w:p w:rsidR="00981560" w:rsidRPr="0013489F" w:rsidRDefault="00981560" w:rsidP="00981560">
      <w:pPr>
        <w:pStyle w:val="Paragrafi"/>
        <w:rPr>
          <w:lang w:val="sq-AL"/>
        </w:rPr>
      </w:pPr>
      <w:r w:rsidRPr="0013489F">
        <w:rPr>
          <w:lang w:val="sq-AL"/>
        </w:rPr>
        <w:t>Ndërkohë që ka shumë institucione rregullatore dhe kontrolluese, ka një hezitim në zbatimin e vendimeve të tyre dhe në shumë raste ankimime deri në shkallën e fundit të gjyqësorit. Zbatimi i vendimeve të gjykatave është një pikë kyç në qëllimet e qeverisë, ndërkohë që stoku i vendimeve të pazbatuara në vite është i madh.</w:t>
      </w:r>
    </w:p>
    <w:p w:rsidR="00981560" w:rsidRPr="0013489F" w:rsidRDefault="00981560" w:rsidP="00981560">
      <w:pPr>
        <w:pStyle w:val="Paragrafi"/>
        <w:rPr>
          <w:lang w:val="sq-AL"/>
        </w:rPr>
      </w:pPr>
      <w:r w:rsidRPr="0013489F">
        <w:rPr>
          <w:lang w:val="sq-AL"/>
        </w:rPr>
        <w:t xml:space="preserve">Sfidat </w:t>
      </w:r>
      <w:r w:rsidRPr="0013489F">
        <w:rPr>
          <w:lang w:val="sq-AL"/>
        </w:rPr>
        <w:tab/>
      </w:r>
    </w:p>
    <w:p w:rsidR="00981560" w:rsidRPr="0013489F" w:rsidRDefault="00981560" w:rsidP="00981560">
      <w:pPr>
        <w:pStyle w:val="Paragrafi"/>
        <w:rPr>
          <w:lang w:val="sq-AL"/>
        </w:rPr>
      </w:pPr>
      <w:r w:rsidRPr="0013489F">
        <w:rPr>
          <w:lang w:val="sq-AL"/>
        </w:rPr>
        <w:t>Publiku merr shumë shërbime nga administrata, por pak janë të organizuara në mënyrë të tillë që të jenë të kuptueshme dhe të përdorshme nga publiku. Shpenzohet ende shumë kohë në marrjen e shërbimit dhe ka një burokraci të madhe, e cila gjeneron edhe praktika korruptive. Një sërë shërbimesh ofrohen edhe në mënyrë elektronike, por siguria e tyre dhe paraqitja “</w:t>
      </w:r>
      <w:r w:rsidRPr="00050359">
        <w:rPr>
          <w:i/>
          <w:lang w:val="sq-AL"/>
        </w:rPr>
        <w:t>user friendly</w:t>
      </w:r>
      <w:r w:rsidRPr="0013489F">
        <w:rPr>
          <w:lang w:val="sq-AL"/>
        </w:rPr>
        <w:t>” do të përmirësohet në vazhdim. Institucionet nuk e kanë ende të mishëruar në aktivitetin e tyre të përditshëm qëllimin për thjeshtimin e vazhdueshëm të shërbimeve dhe krijimin e një qasje miqësore për publikun. Është e nevojshme të ndërmerret një iniciativë për rishikimin e proceseve të punës të lidhura me ofrimin e shërbimeve dhe ndryshimin e kuadrit ligjor përkatës.</w:t>
      </w:r>
    </w:p>
    <w:p w:rsidR="00981560" w:rsidRPr="0013489F" w:rsidRDefault="00981560" w:rsidP="00981560">
      <w:pPr>
        <w:pStyle w:val="Paragrafi"/>
        <w:rPr>
          <w:lang w:val="sq-AL"/>
        </w:rPr>
      </w:pPr>
      <w:r w:rsidRPr="0013489F">
        <w:rPr>
          <w:lang w:val="sq-AL"/>
        </w:rPr>
        <w:t>Një ndër sfidat më të mëdha është ofrimi i shërbimeve moderne për qytetarët dhe bizneset dhe përdorimi i mjeteve TIK në të gjitha fushat. Nga ana tjetër regjistrat publikë nuk janë të unifikuar dhe shpesh nuk lidhen me njëri-tjetrin që të shkëmbejnë në mënyrë elektronike të dhënat në mënyrë që qytetarët dhe bizneset të përfitojnë shërbime të shpejta në kohë. Kjo bën që të rriten kostot e procesimit dhe të rriten afatet e ofrimit të shërbimit.</w:t>
      </w:r>
    </w:p>
    <w:p w:rsidR="00981560" w:rsidRPr="0013489F" w:rsidRDefault="00981560" w:rsidP="00981560">
      <w:pPr>
        <w:pStyle w:val="Paragrafi"/>
        <w:rPr>
          <w:lang w:val="sq-AL"/>
        </w:rPr>
      </w:pPr>
      <w:r w:rsidRPr="0013489F">
        <w:rPr>
          <w:lang w:val="sq-AL"/>
        </w:rPr>
        <w:t>Ka një mungesë të theksuar të transparencës në aktivitete dhe vendimmarrje. Institucionet në përgjithësi ofrojnë pak informacion dhe nuk janë të hapura për transparencë. Shoqëria civile dhe personat e interesuar kanë pak qasje në aktivitetin e administratës, e cila tenton të jetë hermetike.</w:t>
      </w:r>
    </w:p>
    <w:p w:rsidR="00981560" w:rsidRPr="0013489F" w:rsidRDefault="00172CD4" w:rsidP="00981560">
      <w:pPr>
        <w:pStyle w:val="Paragrafi"/>
        <w:rPr>
          <w:lang w:val="sq-AL"/>
        </w:rPr>
      </w:pPr>
      <w:r>
        <w:rPr>
          <w:lang w:val="sq-AL"/>
        </w:rPr>
        <w:t>Vendim</w:t>
      </w:r>
      <w:r w:rsidR="00981560" w:rsidRPr="0013489F">
        <w:rPr>
          <w:lang w:val="sq-AL"/>
        </w:rPr>
        <w:t>marrja në institucione është e përqendruar në “majën” e institucionit, duke ngarkuar në mënyrë të panevojshme titullarët me vendime rutinë dhe duke ulur përgjegjshmërinë e nëpunësve në nivele më të ulëta. Për kët</w:t>
      </w:r>
      <w:r>
        <w:rPr>
          <w:lang w:val="sq-AL"/>
        </w:rPr>
        <w:t>ë synohet zhvendosja e vendim</w:t>
      </w:r>
      <w:r w:rsidR="00981560" w:rsidRPr="0013489F">
        <w:rPr>
          <w:lang w:val="sq-AL"/>
        </w:rPr>
        <w:t>marrjes sa më pranë pozicionit të ngarkuar për ushtrimin e funksionit. Po ashtu synohet rishikimi i raporteve të funksionimit mes ministrive dhe degëve të tyre dhe me agjencitë përkatëse, me qëllim rritjen e kompetencave</w:t>
      </w:r>
      <w:r>
        <w:rPr>
          <w:lang w:val="sq-AL"/>
        </w:rPr>
        <w:t xml:space="preserve"> në bazë në pikëpamjen e vendim</w:t>
      </w:r>
      <w:r w:rsidR="00981560" w:rsidRPr="0013489F">
        <w:rPr>
          <w:lang w:val="sq-AL"/>
        </w:rPr>
        <w:t xml:space="preserve">marrjes, buxhetimit, financimit, etj. Gjithashtu, forcimi i mekanizmave të kontrollit mbi administratën dhe thjeshtimi i procedurave administrative do të kërkojnë vëmendje në 5 vitet në vijim. </w:t>
      </w:r>
    </w:p>
    <w:p w:rsidR="00981560" w:rsidRPr="0013489F" w:rsidRDefault="00981560" w:rsidP="00B9169F">
      <w:pPr>
        <w:pStyle w:val="Hapesira7"/>
        <w:rPr>
          <w:lang w:val="sq-AL"/>
        </w:rPr>
      </w:pPr>
    </w:p>
    <w:p w:rsidR="00981560" w:rsidRPr="0013489F" w:rsidRDefault="000A69B2" w:rsidP="00B871DA">
      <w:pPr>
        <w:pStyle w:val="NeniNr"/>
        <w:rPr>
          <w:lang w:val="sq-AL"/>
        </w:rPr>
      </w:pPr>
      <w:bookmarkStart w:id="7" w:name="_Toc408396312"/>
      <w:bookmarkStart w:id="8" w:name="_Toc408396313"/>
      <w:bookmarkStart w:id="9" w:name="_Toc416855094"/>
      <w:bookmarkEnd w:id="7"/>
      <w:bookmarkEnd w:id="8"/>
      <w:r>
        <w:rPr>
          <w:lang w:val="sq-AL"/>
        </w:rPr>
        <w:t xml:space="preserve">II. </w:t>
      </w:r>
      <w:r w:rsidR="00981560" w:rsidRPr="0013489F">
        <w:rPr>
          <w:lang w:val="sq-AL"/>
        </w:rPr>
        <w:t>VIZIONI, POLITIKAT DHE QËLLIMET E POLITIKAVE</w:t>
      </w:r>
      <w:bookmarkEnd w:id="9"/>
    </w:p>
    <w:p w:rsidR="00B9169F" w:rsidRDefault="00B9169F" w:rsidP="00B9169F">
      <w:pPr>
        <w:pStyle w:val="Hapesira7"/>
        <w:rPr>
          <w:lang w:val="sq-AL"/>
        </w:rPr>
      </w:pPr>
      <w:bookmarkStart w:id="10" w:name="_Toc416855095"/>
    </w:p>
    <w:p w:rsidR="00981560" w:rsidRPr="0013489F" w:rsidRDefault="000A69B2" w:rsidP="00B9169F">
      <w:pPr>
        <w:pStyle w:val="NeniNr"/>
        <w:ind w:firstLine="284"/>
        <w:jc w:val="both"/>
        <w:rPr>
          <w:lang w:val="sq-AL"/>
        </w:rPr>
      </w:pPr>
      <w:r>
        <w:rPr>
          <w:lang w:val="sq-AL"/>
        </w:rPr>
        <w:t xml:space="preserve">2.1 </w:t>
      </w:r>
      <w:r w:rsidR="00981560" w:rsidRPr="0013489F">
        <w:rPr>
          <w:lang w:val="sq-AL"/>
        </w:rPr>
        <w:t>VIZIONI</w:t>
      </w:r>
      <w:bookmarkEnd w:id="10"/>
    </w:p>
    <w:p w:rsidR="00981560" w:rsidRPr="0013489F" w:rsidRDefault="00981560" w:rsidP="00981560">
      <w:pPr>
        <w:pStyle w:val="Paragrafi"/>
        <w:rPr>
          <w:lang w:val="sq-AL"/>
        </w:rPr>
      </w:pPr>
      <w:r w:rsidRPr="0013489F">
        <w:rPr>
          <w:lang w:val="sq-AL"/>
        </w:rPr>
        <w:t>Strategjia e re do të reflektoj</w:t>
      </w:r>
      <w:r w:rsidR="00172CD4">
        <w:rPr>
          <w:lang w:val="sq-AL"/>
        </w:rPr>
        <w:t>ë</w:t>
      </w:r>
      <w:r w:rsidRPr="0013489F">
        <w:rPr>
          <w:lang w:val="sq-AL"/>
        </w:rPr>
        <w:t xml:space="preserve"> drejtimet kryesore të programit të qeverisë për administratën publike dhe të dokumenteve të sipërpërmendur të OECD</w:t>
      </w:r>
      <w:r w:rsidR="00172CD4">
        <w:rPr>
          <w:lang w:val="sq-AL"/>
        </w:rPr>
        <w:t>/SIGMA dhe SEE 2020. Programi 4-</w:t>
      </w:r>
      <w:r w:rsidRPr="0013489F">
        <w:rPr>
          <w:lang w:val="sq-AL"/>
        </w:rPr>
        <w:t>vjeçar i qeverisë në kapitullin për administratën publike ka parashtruar si objektiva:</w:t>
      </w:r>
    </w:p>
    <w:p w:rsidR="00981560" w:rsidRPr="0013489F" w:rsidRDefault="00B9169F" w:rsidP="00981560">
      <w:pPr>
        <w:pStyle w:val="Paragrafi"/>
        <w:rPr>
          <w:lang w:val="sq-AL"/>
        </w:rPr>
      </w:pPr>
      <w:r>
        <w:rPr>
          <w:lang w:val="sq-AL"/>
        </w:rPr>
        <w:t xml:space="preserve">- </w:t>
      </w:r>
      <w:r w:rsidR="00981560" w:rsidRPr="0013489F">
        <w:rPr>
          <w:lang w:val="sq-AL"/>
        </w:rPr>
        <w:t xml:space="preserve">qëndrueshmërinë dhe depolitizimin e administratës; </w:t>
      </w:r>
    </w:p>
    <w:p w:rsidR="00981560" w:rsidRPr="0013489F" w:rsidRDefault="00B9169F" w:rsidP="00981560">
      <w:pPr>
        <w:pStyle w:val="Paragrafi"/>
        <w:rPr>
          <w:lang w:val="sq-AL"/>
        </w:rPr>
      </w:pPr>
      <w:r>
        <w:rPr>
          <w:lang w:val="sq-AL"/>
        </w:rPr>
        <w:t xml:space="preserve">- </w:t>
      </w:r>
      <w:r w:rsidR="00981560" w:rsidRPr="0013489F">
        <w:rPr>
          <w:lang w:val="sq-AL"/>
        </w:rPr>
        <w:t xml:space="preserve">zbatimin me rigorozitet të legjislacionit të shërbimit civil dhe realizimin e konkurseve transparente dhe për ngritjen në karrierë; </w:t>
      </w:r>
    </w:p>
    <w:p w:rsidR="00B9169F" w:rsidRDefault="00B9169F" w:rsidP="00981560">
      <w:pPr>
        <w:pStyle w:val="Paragrafi"/>
        <w:rPr>
          <w:lang w:val="sq-AL"/>
        </w:rPr>
      </w:pPr>
    </w:p>
    <w:p w:rsidR="00981560" w:rsidRPr="0013489F" w:rsidRDefault="00B9169F" w:rsidP="00981560">
      <w:pPr>
        <w:pStyle w:val="Paragrafi"/>
        <w:rPr>
          <w:lang w:val="sq-AL"/>
        </w:rPr>
      </w:pPr>
      <w:r>
        <w:rPr>
          <w:lang w:val="sq-AL"/>
        </w:rPr>
        <w:t xml:space="preserve">- </w:t>
      </w:r>
      <w:r w:rsidR="00981560" w:rsidRPr="0013489F">
        <w:rPr>
          <w:lang w:val="sq-AL"/>
        </w:rPr>
        <w:t xml:space="preserve">rritjen e shërbimeve </w:t>
      </w:r>
      <w:r w:rsidR="00981560" w:rsidRPr="00050359">
        <w:rPr>
          <w:i/>
          <w:lang w:val="sq-AL"/>
        </w:rPr>
        <w:t>online</w:t>
      </w:r>
      <w:r w:rsidR="00981560" w:rsidRPr="0013489F">
        <w:rPr>
          <w:lang w:val="sq-AL"/>
        </w:rPr>
        <w:t xml:space="preserve"> për modernizimin e tyre dhe luftën ndaj korrupsionit; </w:t>
      </w:r>
    </w:p>
    <w:p w:rsidR="00981560" w:rsidRPr="0013489F" w:rsidRDefault="00B9169F" w:rsidP="00981560">
      <w:pPr>
        <w:pStyle w:val="Paragrafi"/>
        <w:rPr>
          <w:lang w:val="sq-AL"/>
        </w:rPr>
      </w:pPr>
      <w:r>
        <w:rPr>
          <w:lang w:val="sq-AL"/>
        </w:rPr>
        <w:t xml:space="preserve">- </w:t>
      </w:r>
      <w:r w:rsidR="00981560" w:rsidRPr="0013489F">
        <w:rPr>
          <w:lang w:val="sq-AL"/>
        </w:rPr>
        <w:t>përmirësimi i cilësisë së shërbimeve nëpër</w:t>
      </w:r>
      <w:r>
        <w:rPr>
          <w:lang w:val="sq-AL"/>
        </w:rPr>
        <w:t>-</w:t>
      </w:r>
      <w:r w:rsidR="00981560" w:rsidRPr="0013489F">
        <w:rPr>
          <w:lang w:val="sq-AL"/>
        </w:rPr>
        <w:t>mjet përdorimit të mjeteve të teknologjisë dhe informacionit;</w:t>
      </w:r>
    </w:p>
    <w:p w:rsidR="00981560" w:rsidRPr="0013489F" w:rsidRDefault="00981560" w:rsidP="00981560">
      <w:pPr>
        <w:pStyle w:val="Paragrafi"/>
        <w:rPr>
          <w:lang w:val="sq-AL"/>
        </w:rPr>
      </w:pPr>
      <w:r w:rsidRPr="0013489F">
        <w:rPr>
          <w:lang w:val="sq-AL"/>
        </w:rPr>
        <w:t>Rritja e përgjegjshmërisë së nëpunësve publikë gjatë kryerje së detyrave të tyre.</w:t>
      </w:r>
    </w:p>
    <w:p w:rsidR="00981560" w:rsidRPr="0013489F" w:rsidRDefault="00981560" w:rsidP="00981560">
      <w:pPr>
        <w:pStyle w:val="Paragrafi"/>
        <w:rPr>
          <w:lang w:val="sq-AL"/>
        </w:rPr>
      </w:pPr>
      <w:r w:rsidRPr="0013489F">
        <w:rPr>
          <w:lang w:val="sq-AL"/>
        </w:rPr>
        <w:t>Të gjitha këto objektiva synojnë krijimin e një mjedisi zhvillimor dhe një qeverisje inovative. Nisur nga këto dokumente dhe rolin që duhet të luajë administrata në procesin e integrimit evropian, vizioni që do të udhëheqë strategjinë e re për administratën është si vijon:</w:t>
      </w:r>
    </w:p>
    <w:p w:rsidR="00981560" w:rsidRPr="0013489F" w:rsidRDefault="00172CD4" w:rsidP="00981560">
      <w:pPr>
        <w:pStyle w:val="Paragrafi"/>
        <w:rPr>
          <w:lang w:val="sq-AL"/>
        </w:rPr>
      </w:pPr>
      <w:r w:rsidRPr="0013489F">
        <w:rPr>
          <w:lang w:val="sq-AL"/>
        </w:rPr>
        <w:t>VIZIONI</w:t>
      </w:r>
    </w:p>
    <w:p w:rsidR="00981560" w:rsidRPr="0013489F" w:rsidRDefault="00981560" w:rsidP="00981560">
      <w:pPr>
        <w:pStyle w:val="Paragrafi"/>
        <w:rPr>
          <w:lang w:val="sq-AL"/>
        </w:rPr>
      </w:pPr>
      <w:r w:rsidRPr="0013489F">
        <w:rPr>
          <w:lang w:val="sq-AL"/>
        </w:rPr>
        <w:t>“Zhvillimi i një administrate publike që siguron shërbime më cilësi të lartë për qytetarët dhe bizneset në mënyrë transparente, efektive, dhe efikase, nëpërmjet përdorimit të teknologjive moderne dhe shërbimeve inovative dhe përputhet me kërkesat e integrimit evropian, nëpërmjet nëpunësve civilë të paanshëm, profesionalë dhe të përgjegjshëm,  pjesë e strukturave eficente.”</w:t>
      </w:r>
    </w:p>
    <w:p w:rsidR="00981560" w:rsidRPr="0013489F" w:rsidRDefault="000A69B2" w:rsidP="00981560">
      <w:pPr>
        <w:pStyle w:val="Paragrafi"/>
        <w:rPr>
          <w:lang w:val="sq-AL"/>
        </w:rPr>
      </w:pPr>
      <w:bookmarkStart w:id="11" w:name="_Toc416855096"/>
      <w:r>
        <w:rPr>
          <w:lang w:val="sq-AL"/>
        </w:rPr>
        <w:t xml:space="preserve">2.2 </w:t>
      </w:r>
      <w:r w:rsidR="00981560" w:rsidRPr="0013489F">
        <w:rPr>
          <w:lang w:val="sq-AL"/>
        </w:rPr>
        <w:t>POLITIKAT DHE QËLLIMET E POLITIKAVE</w:t>
      </w:r>
      <w:bookmarkEnd w:id="11"/>
    </w:p>
    <w:p w:rsidR="00981560" w:rsidRPr="0013489F" w:rsidRDefault="00981560" w:rsidP="00981560">
      <w:pPr>
        <w:pStyle w:val="Paragrafi"/>
        <w:rPr>
          <w:lang w:val="sq-AL"/>
        </w:rPr>
      </w:pPr>
      <w:r w:rsidRPr="0013489F">
        <w:rPr>
          <w:lang w:val="sq-AL"/>
        </w:rPr>
        <w:t xml:space="preserve">Prioritet i rëndësishëm do të vazhdojë të jetë krijimi i një administrate të qëndrueshme dhe të aftë për të përballuar sfidat e zhvillimit të vendit dhe prioritetet e anëtarësimit në BE. Kjo administratë do të ofrojë një qeverisje inovatore si në profesionalizmin e punonjësve të saj, në përmirësimin e procesit të politikbërjes dhe hartimit të legjislacionit, në organizimin efiçent të strukturave, rritjen e përgjegjshmërisë së punonjësve, transparencë në aktivitet dhe përmirësim të shërbimeve ndaj publikut. </w:t>
      </w:r>
    </w:p>
    <w:p w:rsidR="00981560" w:rsidRPr="0013489F" w:rsidRDefault="00981560" w:rsidP="00981560">
      <w:pPr>
        <w:pStyle w:val="Paragrafi"/>
        <w:rPr>
          <w:lang w:val="sq-AL"/>
        </w:rPr>
      </w:pPr>
      <w:r w:rsidRPr="0013489F">
        <w:rPr>
          <w:lang w:val="sq-AL"/>
        </w:rPr>
        <w:t xml:space="preserve">Në një perspektivë afatgjatë synohet rritja e qëndrueshmërisë së punonjësve të administratës publike, nëpërmjet zbatimit me rigorozitet të procedurave të përcaktuara në kuadrin ligjor në fuqi, forcimit të kapaciteteve nëpërmjet trajnimit të thelluar dhe të vazhdueshëm të nëpunësve të administratës publike qendrore dhe vendore, sidomos në fushën e përmirësimit të aftësive menaxheriale dhe drejtuese. </w:t>
      </w:r>
    </w:p>
    <w:p w:rsidR="00981560" w:rsidRPr="0013489F" w:rsidRDefault="00981560" w:rsidP="00981560">
      <w:pPr>
        <w:pStyle w:val="Paragrafi"/>
        <w:rPr>
          <w:lang w:val="sq-AL"/>
        </w:rPr>
      </w:pPr>
      <w:r w:rsidRPr="0013489F">
        <w:rPr>
          <w:lang w:val="sq-AL"/>
        </w:rPr>
        <w:t xml:space="preserve">Në drejtim të përmirësimit të sistemit të politikbërjes dhe cilësisë së legjislacionit: </w:t>
      </w:r>
    </w:p>
    <w:p w:rsidR="00981560" w:rsidRPr="0013489F" w:rsidRDefault="000A69B2" w:rsidP="00981560">
      <w:pPr>
        <w:pStyle w:val="Paragrafi"/>
        <w:rPr>
          <w:lang w:val="sq-AL"/>
        </w:rPr>
      </w:pPr>
      <w:r>
        <w:rPr>
          <w:lang w:val="sq-AL"/>
        </w:rPr>
        <w:t>-</w:t>
      </w:r>
      <w:r w:rsidR="00981560" w:rsidRPr="0013489F">
        <w:rPr>
          <w:lang w:val="sq-AL"/>
        </w:rPr>
        <w:t>Politikat synojnë forcimin e sistemit të planifikimit strategjik, monitorimit te politikave dhe legjislacionit, raportimit dhe vlerësimit, që i shndërron prioritetet e qeverisë në veprime konkrete; rritjen e transparencës për dokumentet strategjike të qeverisë dhe monitorimin e tyre; rritjen e kapaciteteve të ministrive për hartuar politika dhe legjislacion të mirë në përputhje me acquis. Politikat gjithashtu në këtë sektor do të synojnë rritjen e eficiencës në planifikimin strategjik dhe monitorimin e performancës së politikave të zbatuara; ngritjen e sistemeve të informacionit për sistemet e planifikimit të politikave dhe financave publike; ngritjen e kapaciteteve dhe përmirësimin e koordinimit dhe bashkëpunimit horizontal midis ministrive, si edhe brenda ministrive të linjës; si edhe krijimin e mekanizmave të kontrollit të efektshmërisë së legjislacionit.</w:t>
      </w:r>
    </w:p>
    <w:p w:rsidR="00981560" w:rsidRPr="0013489F" w:rsidRDefault="00981560" w:rsidP="00981560">
      <w:pPr>
        <w:pStyle w:val="Paragrafi"/>
        <w:rPr>
          <w:lang w:val="sq-AL"/>
        </w:rPr>
      </w:pPr>
      <w:r w:rsidRPr="0013489F">
        <w:rPr>
          <w:lang w:val="sq-AL"/>
        </w:rPr>
        <w:t xml:space="preserve">Në drejtim të përmirësimit të mënyrës së organizimit të administratës publike: </w:t>
      </w:r>
    </w:p>
    <w:p w:rsidR="00981560" w:rsidRPr="0013489F" w:rsidRDefault="000A69B2" w:rsidP="00981560">
      <w:pPr>
        <w:pStyle w:val="Paragrafi"/>
        <w:rPr>
          <w:lang w:val="sq-AL"/>
        </w:rPr>
      </w:pPr>
      <w:r>
        <w:rPr>
          <w:lang w:val="sq-AL"/>
        </w:rPr>
        <w:t>-</w:t>
      </w:r>
      <w:r w:rsidR="00981560" w:rsidRPr="0013489F">
        <w:rPr>
          <w:lang w:val="sq-AL"/>
        </w:rPr>
        <w:t xml:space="preserve">Politikat synojnë në mënyrë thelbësore rritjen e cilësisë së shërbimeve ndaj publikut dhe përafrimin më të shpejtë me standardet dhe kërkesat e BE-së nëpërmjet përdorimit të mjeteve inovative dhe sporteleve unike. Politikat synojnë përmirësimin e mënyrës së funksionimit dhe organizimit të administratës publike nëpërmjet fuqizimit të strukturave institucionale. </w:t>
      </w:r>
    </w:p>
    <w:p w:rsidR="00981560" w:rsidRPr="0013489F" w:rsidRDefault="00981560" w:rsidP="00981560">
      <w:pPr>
        <w:pStyle w:val="Paragrafi"/>
        <w:rPr>
          <w:lang w:val="sq-AL"/>
        </w:rPr>
      </w:pPr>
      <w:r w:rsidRPr="0013489F">
        <w:rPr>
          <w:lang w:val="sq-AL"/>
        </w:rPr>
        <w:t xml:space="preserve">Në drejtim të përmirësimit të </w:t>
      </w:r>
      <w:r w:rsidR="006A09E3" w:rsidRPr="0013489F">
        <w:rPr>
          <w:lang w:val="sq-AL"/>
        </w:rPr>
        <w:t>shërbimit civ</w:t>
      </w:r>
      <w:r w:rsidRPr="0013489F">
        <w:rPr>
          <w:lang w:val="sq-AL"/>
        </w:rPr>
        <w:t xml:space="preserve">il dhe </w:t>
      </w:r>
      <w:r w:rsidR="006A09E3" w:rsidRPr="0013489F">
        <w:rPr>
          <w:lang w:val="sq-AL"/>
        </w:rPr>
        <w:t>menaxhimit të burimeve njerëz</w:t>
      </w:r>
      <w:r w:rsidRPr="0013489F">
        <w:rPr>
          <w:lang w:val="sq-AL"/>
        </w:rPr>
        <w:t>ore:</w:t>
      </w:r>
    </w:p>
    <w:p w:rsidR="00981560" w:rsidRPr="0013489F" w:rsidRDefault="000A69B2" w:rsidP="00981560">
      <w:pPr>
        <w:pStyle w:val="Paragrafi"/>
        <w:rPr>
          <w:lang w:val="sq-AL"/>
        </w:rPr>
      </w:pPr>
      <w:r>
        <w:rPr>
          <w:lang w:val="sq-AL"/>
        </w:rPr>
        <w:t>-</w:t>
      </w:r>
      <w:r w:rsidR="00981560" w:rsidRPr="0013489F">
        <w:rPr>
          <w:lang w:val="sq-AL"/>
        </w:rPr>
        <w:t xml:space="preserve">Politikat synojnë rritjen e kapaciteteve të institucioneve për zbatimin në mënyrë të unifikuar të legjislacionin të ri të shërbimit civil dhe përmirësimi i menaxhimit të burimeve njerëzore. Politikat synojnë gjithashtu rishikimin e sistemit të pagave në shërbimin civil duke u bazuar në vlerësime më pranë realitetit të pozicioneve të punës, në arritjet vjetore të nëpunësve civilë dhe rezultatet. Po ashtu, synohet rritja e transparencës dhe përgjegjshmërisë në zbatimin e reformës në shërbimin civil në të gjitha nivelet e vendimmarrjes. Në drejtim të rritjes dhe përmirësimit të kapaciteteve do synohet krijimi i niveleve të kualifikimit dhe trajnimit të detyrueshëm, si kusht për ngritjen në detyrë dhe avancimin e nëpunësve civilë në shkallët e karrierës. Gjatë gjithë proceseve politikat për ruajtjen dhe promovimin e barazisë gjinore do të jenë në qendër të reformave që do ndërmerren. </w:t>
      </w:r>
    </w:p>
    <w:p w:rsidR="00981560" w:rsidRPr="0013489F" w:rsidRDefault="00981560" w:rsidP="00981560">
      <w:pPr>
        <w:pStyle w:val="Paragrafi"/>
        <w:rPr>
          <w:lang w:val="sq-AL"/>
        </w:rPr>
      </w:pPr>
      <w:r w:rsidRPr="0013489F">
        <w:rPr>
          <w:lang w:val="sq-AL"/>
        </w:rPr>
        <w:t xml:space="preserve">Në drejtim të përmirësimit të procedurave administrative dhe mbikëqyrjes: </w:t>
      </w:r>
    </w:p>
    <w:p w:rsidR="00981560" w:rsidRPr="0013489F" w:rsidRDefault="000A69B2" w:rsidP="00981560">
      <w:pPr>
        <w:pStyle w:val="Paragrafi"/>
        <w:rPr>
          <w:lang w:val="sq-AL"/>
        </w:rPr>
      </w:pPr>
      <w:r>
        <w:rPr>
          <w:lang w:val="sq-AL"/>
        </w:rPr>
        <w:t>-</w:t>
      </w:r>
      <w:r w:rsidR="00981560" w:rsidRPr="0013489F">
        <w:rPr>
          <w:lang w:val="sq-AL"/>
        </w:rPr>
        <w:t>Prioritet është rishikimi i procedurave për ofrimin e shërbimeve ndaj publikut dhe thjeshtimin e tyre, duke përfshirë ku është e mundur zgjidhje TIK, si dhe duke marrë në konsideratë zbatimin e Kodit të ri të Procedurave Administrative. Politika synon gjithashtu rritjen e përgjegjshmërisë së nëpunësve publikë në kryerjen e funksioneve të tyre. Ky proces synon n</w:t>
      </w:r>
      <w:r w:rsidR="006A09E3">
        <w:rPr>
          <w:lang w:val="sq-AL"/>
        </w:rPr>
        <w:t>dër të tjera delegimin e vendim</w:t>
      </w:r>
      <w:r w:rsidR="00981560" w:rsidRPr="0013489F">
        <w:rPr>
          <w:lang w:val="sq-AL"/>
        </w:rPr>
        <w:t>marrjes sa më pranë pozicionit përgjegjës për funksionin dhe shmangien e mbingarkimit të “titullarit të institucionit” nga vendimet operative.</w:t>
      </w:r>
    </w:p>
    <w:p w:rsidR="00981560" w:rsidRPr="0013489F" w:rsidRDefault="00981560" w:rsidP="00981560">
      <w:pPr>
        <w:pStyle w:val="Paragrafi"/>
        <w:rPr>
          <w:lang w:val="sq-AL"/>
        </w:rPr>
      </w:pPr>
      <w:r w:rsidRPr="0013489F">
        <w:rPr>
          <w:lang w:val="sq-AL"/>
        </w:rPr>
        <w:t xml:space="preserve">I gjithë procesi i zbatimit të </w:t>
      </w:r>
      <w:r w:rsidR="00050359" w:rsidRPr="0013489F">
        <w:rPr>
          <w:lang w:val="sq-AL"/>
        </w:rPr>
        <w:t>Strategjisë</w:t>
      </w:r>
      <w:r w:rsidRPr="0013489F">
        <w:rPr>
          <w:lang w:val="sq-AL"/>
        </w:rPr>
        <w:t xml:space="preserve"> do të kryhet në përputhje të ngushtë dhe duke mbajtur parasysh dy parime të rëndësishme:  promovimin e </w:t>
      </w:r>
      <w:r w:rsidR="00050359" w:rsidRPr="0013489F">
        <w:rPr>
          <w:lang w:val="sq-AL"/>
        </w:rPr>
        <w:t>barazisë</w:t>
      </w:r>
      <w:r w:rsidRPr="0013489F">
        <w:rPr>
          <w:lang w:val="sq-AL"/>
        </w:rPr>
        <w:t xml:space="preserve"> </w:t>
      </w:r>
      <w:r w:rsidR="006A09E3">
        <w:rPr>
          <w:lang w:val="sq-AL"/>
        </w:rPr>
        <w:t>gjinore dhe sigurimin e një ambi</w:t>
      </w:r>
      <w:r w:rsidRPr="0013489F">
        <w:rPr>
          <w:lang w:val="sq-AL"/>
        </w:rPr>
        <w:t xml:space="preserve">enti të </w:t>
      </w:r>
      <w:r w:rsidR="00050359" w:rsidRPr="0013489F">
        <w:rPr>
          <w:lang w:val="sq-AL"/>
        </w:rPr>
        <w:t>qëndrueshëm</w:t>
      </w:r>
      <w:r w:rsidR="006A09E3">
        <w:rPr>
          <w:lang w:val="sq-AL"/>
        </w:rPr>
        <w:t xml:space="preserve"> në të gjitha</w:t>
      </w:r>
      <w:r w:rsidRPr="0013489F">
        <w:rPr>
          <w:lang w:val="sq-AL"/>
        </w:rPr>
        <w:t xml:space="preserve"> elementët e tij. Kjo do të realizohet jo vetëm në kuadrin e politikë-bërjes, por një vëmendje e veçantë do t’i kushtohet zbatimit të këtyre dy parimeve të rëndësishme gjatë gjithë procesit të zbatimit të Strategjisë. </w:t>
      </w:r>
    </w:p>
    <w:p w:rsidR="00981560" w:rsidRPr="0013489F" w:rsidRDefault="000A69B2" w:rsidP="00981560">
      <w:pPr>
        <w:pStyle w:val="Paragrafi"/>
        <w:rPr>
          <w:lang w:val="sq-AL"/>
        </w:rPr>
      </w:pPr>
      <w:bookmarkStart w:id="12" w:name="_Toc408396317"/>
      <w:bookmarkStart w:id="13" w:name="_Toc408396320"/>
      <w:bookmarkStart w:id="14" w:name="_Toc342379757"/>
      <w:bookmarkStart w:id="15" w:name="_Toc416855097"/>
      <w:bookmarkEnd w:id="12"/>
      <w:bookmarkEnd w:id="13"/>
      <w:r>
        <w:rPr>
          <w:lang w:val="sq-AL"/>
        </w:rPr>
        <w:t xml:space="preserve">III. </w:t>
      </w:r>
      <w:r w:rsidR="00981560" w:rsidRPr="0013489F">
        <w:rPr>
          <w:lang w:val="sq-AL"/>
        </w:rPr>
        <w:t>OBJEKTIVAT E POLITIKËS DHE PRODUKTET MADHORE</w:t>
      </w:r>
      <w:bookmarkEnd w:id="14"/>
      <w:bookmarkEnd w:id="15"/>
    </w:p>
    <w:p w:rsidR="00981560" w:rsidRPr="0013489F" w:rsidRDefault="00981560" w:rsidP="00981560">
      <w:pPr>
        <w:pStyle w:val="Paragrafi"/>
        <w:rPr>
          <w:lang w:val="sq-AL"/>
        </w:rPr>
      </w:pPr>
      <w:r w:rsidRPr="0013489F">
        <w:rPr>
          <w:lang w:val="sq-AL"/>
        </w:rPr>
        <w:t>Strategjia e RAP është pjesë e kuadrit strategjik të hartuar nga qeveria shqiptare dhe që mbulon të gjitha fushat e qeverisjes. Në përcaktimin e fushës së veprimit të saj janë marrë në konsideratë edhe strategjitë e tjera që janë në proces hartimi, ose miratimi. Për të evituar përsëritjet me këto strategji nuk janë përmendur aktivitete që janë kryesisht të lidhura dhe ndërvarura me strategjitë e tjera.</w:t>
      </w:r>
    </w:p>
    <w:p w:rsidR="00981560" w:rsidRPr="0013489F" w:rsidRDefault="00981560" w:rsidP="00981560">
      <w:pPr>
        <w:pStyle w:val="Paragrafi"/>
        <w:rPr>
          <w:lang w:val="sq-AL"/>
        </w:rPr>
      </w:pPr>
      <w:r w:rsidRPr="0013489F">
        <w:rPr>
          <w:lang w:val="sq-AL"/>
        </w:rPr>
        <w:t>Një nga objektivat që përfshihet në Strategjinë e RAP dhe që ndërlidhet me Strategjinë Antikorrupsion të qeverisë, është çështja e rritjes së përgjegjshmërisë së nëpunësve publike gjatë kryerje</w:t>
      </w:r>
      <w:r w:rsidR="006A09E3">
        <w:rPr>
          <w:lang w:val="sq-AL"/>
        </w:rPr>
        <w:t>s së funksioneve të tyre.</w:t>
      </w:r>
      <w:r w:rsidRPr="0013489F">
        <w:rPr>
          <w:lang w:val="sq-AL"/>
        </w:rPr>
        <w:t xml:space="preserve"> E njëjta qasje është përdorur për inovacionin dhe teknologjinë, pasi Qeveria ka hartuar Strategjinë “Shqipëria Dig</w:t>
      </w:r>
      <w:r w:rsidR="00050359">
        <w:rPr>
          <w:lang w:val="sq-AL"/>
        </w:rPr>
        <w:t>j</w:t>
      </w:r>
      <w:r w:rsidRPr="0013489F">
        <w:rPr>
          <w:lang w:val="sq-AL"/>
        </w:rPr>
        <w:t>itale”. Në strategjinë e RAP është cekur vetëm pjesa që lidhet me përmirësimin e shërbimeve të ofruara dhe inovacionin në punën e administratës.</w:t>
      </w:r>
    </w:p>
    <w:p w:rsidR="00981560" w:rsidRPr="0013489F" w:rsidRDefault="00981560" w:rsidP="00981560">
      <w:pPr>
        <w:pStyle w:val="Paragrafi"/>
        <w:rPr>
          <w:lang w:val="sq-AL"/>
        </w:rPr>
      </w:pPr>
      <w:r w:rsidRPr="0013489F">
        <w:rPr>
          <w:lang w:val="sq-AL"/>
        </w:rPr>
        <w:t>Zbatimi i Strategjisë do të kryhet në dy faza:</w:t>
      </w:r>
    </w:p>
    <w:p w:rsidR="00981560" w:rsidRPr="0013489F" w:rsidRDefault="00981560" w:rsidP="00981560">
      <w:pPr>
        <w:pStyle w:val="Paragrafi"/>
        <w:rPr>
          <w:lang w:val="sq-AL"/>
        </w:rPr>
      </w:pPr>
      <w:r w:rsidRPr="0013489F">
        <w:rPr>
          <w:lang w:val="sq-AL"/>
        </w:rPr>
        <w:t>Në fazën e parë, e cila përkon me aktivitetet në planin e veprimit nga 2015 – 2017 (objektivat afatmesme), përpjekjet do të përqendrohen në përmirësimin e kuadrit ligjor dhe procedurave për hartimin e politikave, strategjive, planeve të veprimit dhe legjislacionit, si dhe në rritjen e kapaciteteve të përfshira në këto procese, përfshirë monitorimin. Po ashtu në fokus do të jetë reforma strukturore institucionale dhe përmirësimi i shërbimeve të ofruara ndaj qytetarëve e bizneseve nëpërmjet mjeteve TIK, zbatimi i  legjislacionit të ri të shërbimit civil dhe rritja e kapaciteteve institucionale përgjegjëse për zbatimin e tij dhe përfundimi dhe bërja tërësisht funksionale  e databazës elektronike të burimeve njerëzore në administratën publike, me qëllim përmirësimin dhe përafrimin e sistemit të shërbimit civil me standardet evropiane. Aktivitetet e Planit të Veprimit për këtë fazë janë më të detajuara dhe me indikatorë konkretë cilësorë dhe sasiorë.</w:t>
      </w:r>
    </w:p>
    <w:p w:rsidR="00981560" w:rsidRPr="0013489F" w:rsidRDefault="00981560" w:rsidP="00981560">
      <w:pPr>
        <w:pStyle w:val="Paragrafi"/>
        <w:rPr>
          <w:lang w:val="sq-AL"/>
        </w:rPr>
      </w:pPr>
      <w:r w:rsidRPr="0013489F">
        <w:rPr>
          <w:lang w:val="sq-AL"/>
        </w:rPr>
        <w:t xml:space="preserve">  Faza e dytë përfshin periudhën 2</w:t>
      </w:r>
      <w:r w:rsidR="006A09E3">
        <w:rPr>
          <w:lang w:val="sq-AL"/>
        </w:rPr>
        <w:t>018 - 2020 (objektivat afatgjatë</w:t>
      </w:r>
      <w:r w:rsidRPr="0013489F">
        <w:rPr>
          <w:lang w:val="sq-AL"/>
        </w:rPr>
        <w:t xml:space="preserve">) dhe synon konsolidimin e arritjeve të realizuara në fazën e parë të zbatimit të strategjisë. Ajo do të bazohet në një vlerësim të zbatimit të objektivave të periudhës së mëparshme dhe rivlerësim të prioriteteve dhe përfshin aktivitete të reja në fushat kryesore të reformës administrative, përfshirë përmirësime në fushat ku progresi nuk ka qenë i mjaftueshëm në arritjen e këtyre kritereve dhe zbatimin e legjislacionit të brendshëm të përafruar me </w:t>
      </w:r>
      <w:r w:rsidRPr="00050359">
        <w:rPr>
          <w:i/>
          <w:lang w:val="sq-AL"/>
        </w:rPr>
        <w:t>acquis</w:t>
      </w:r>
      <w:r w:rsidRPr="0013489F">
        <w:rPr>
          <w:lang w:val="sq-AL"/>
        </w:rPr>
        <w:t>. Objektivat dhe indikatorët për këtë periudhë janë parashikuar në mënyrë të përgjithshme.</w:t>
      </w:r>
    </w:p>
    <w:p w:rsidR="00981560" w:rsidRPr="0013489F" w:rsidRDefault="00981560" w:rsidP="00981560">
      <w:pPr>
        <w:pStyle w:val="Paragrafi"/>
        <w:rPr>
          <w:lang w:val="sq-AL"/>
        </w:rPr>
      </w:pPr>
      <w:r w:rsidRPr="0013489F">
        <w:rPr>
          <w:lang w:val="sq-AL"/>
        </w:rPr>
        <w:t>Sipas fushave të përcaktuara, objektivat dhe aktivitetet e parashikuara për t’u kryer janë paraqitur në vijim.</w:t>
      </w:r>
    </w:p>
    <w:p w:rsidR="00981560" w:rsidRPr="0013489F" w:rsidRDefault="000A69B2" w:rsidP="00981560">
      <w:pPr>
        <w:pStyle w:val="Paragrafi"/>
        <w:rPr>
          <w:lang w:val="sq-AL"/>
        </w:rPr>
      </w:pPr>
      <w:bookmarkStart w:id="16" w:name="_Toc416855098"/>
      <w:r>
        <w:rPr>
          <w:lang w:val="sq-AL"/>
        </w:rPr>
        <w:t xml:space="preserve">3.1 </w:t>
      </w:r>
      <w:r w:rsidR="00981560" w:rsidRPr="0013489F">
        <w:rPr>
          <w:lang w:val="sq-AL"/>
        </w:rPr>
        <w:t>Politikëbërja dhe cilësia e legjislacionit</w:t>
      </w:r>
      <w:bookmarkEnd w:id="16"/>
    </w:p>
    <w:p w:rsidR="00981560" w:rsidRPr="00050359" w:rsidRDefault="00981560" w:rsidP="00981560">
      <w:pPr>
        <w:pStyle w:val="Paragrafi"/>
        <w:rPr>
          <w:i/>
          <w:lang w:val="sq-AL"/>
        </w:rPr>
      </w:pPr>
      <w:r w:rsidRPr="0013489F">
        <w:rPr>
          <w:lang w:val="sq-AL"/>
        </w:rPr>
        <w:t>Qëllimi i politikave në këtë fushë synon që sistemet e politik</w:t>
      </w:r>
      <w:r w:rsidR="006A09E3">
        <w:rPr>
          <w:lang w:val="sq-AL"/>
        </w:rPr>
        <w:t>-</w:t>
      </w:r>
      <w:r w:rsidRPr="0013489F">
        <w:rPr>
          <w:lang w:val="sq-AL"/>
        </w:rPr>
        <w:t xml:space="preserve">bërjes, hartimit të legjislacionit, monitorimit dhe vlerësimit të jenë të përcaktuar dhe rregulluar qartë, të lidhur me prioritetet e qeverisë dhe planifikimin buxhetor, në mënyrë që të rrisin efiçencën, duke i mundësuar qeverisë politika të bazuara në analiza, zhvillim të politikave dhe legjislacionit cilësor dhe përafrim të legjislacionit me </w:t>
      </w:r>
      <w:r w:rsidRPr="00050359">
        <w:rPr>
          <w:i/>
          <w:lang w:val="sq-AL"/>
        </w:rPr>
        <w:t>acquis.</w:t>
      </w:r>
    </w:p>
    <w:p w:rsidR="00981560" w:rsidRPr="0013489F" w:rsidRDefault="00981560" w:rsidP="00981560">
      <w:pPr>
        <w:pStyle w:val="Paragrafi"/>
        <w:rPr>
          <w:lang w:val="sq-AL"/>
        </w:rPr>
      </w:pPr>
      <w:r w:rsidRPr="0013489F">
        <w:rPr>
          <w:lang w:val="sq-AL"/>
        </w:rPr>
        <w:t>Objektivat e mëposhtëm dhe aktivitetet e renditura për secilin objektiv do t’i shërbejnë arritjes së këtij qëllimi.</w:t>
      </w:r>
    </w:p>
    <w:p w:rsidR="00981560" w:rsidRPr="0013489F" w:rsidRDefault="00981560" w:rsidP="00981560">
      <w:pPr>
        <w:pStyle w:val="Paragrafi"/>
        <w:rPr>
          <w:lang w:val="sq-AL"/>
        </w:rPr>
      </w:pPr>
      <w:r w:rsidRPr="0013489F">
        <w:rPr>
          <w:lang w:val="sq-AL"/>
        </w:rPr>
        <w:t xml:space="preserve">Objektivi 1 - Politikat planifikuese dhe koordinuese të përmirësuara për të hartuar </w:t>
      </w:r>
      <w:r w:rsidR="00050359" w:rsidRPr="0013489F">
        <w:rPr>
          <w:lang w:val="sq-AL"/>
        </w:rPr>
        <w:t>dokumente</w:t>
      </w:r>
      <w:r w:rsidRPr="0013489F">
        <w:rPr>
          <w:lang w:val="sq-AL"/>
        </w:rPr>
        <w:t xml:space="preserve"> strategjikë të qeverisë që i shndërrojnë prioritetet në veprime konkrete.</w:t>
      </w:r>
    </w:p>
    <w:p w:rsidR="00B670D5" w:rsidRDefault="00B670D5" w:rsidP="00981560">
      <w:pPr>
        <w:pStyle w:val="Paragrafi"/>
        <w:rPr>
          <w:lang w:val="sq-AL"/>
        </w:rPr>
      </w:pPr>
    </w:p>
    <w:p w:rsidR="00981560" w:rsidRPr="0013489F" w:rsidRDefault="00981560" w:rsidP="00981560">
      <w:pPr>
        <w:pStyle w:val="Paragrafi"/>
        <w:rPr>
          <w:lang w:val="sq-AL"/>
        </w:rPr>
      </w:pPr>
      <w:r w:rsidRPr="0013489F">
        <w:rPr>
          <w:lang w:val="sq-AL"/>
        </w:rPr>
        <w:t>Arritja e këtij objektivi do të synohet nëpërmjet aktiviteteve të mëposhtme:</w:t>
      </w:r>
    </w:p>
    <w:p w:rsidR="00981560" w:rsidRPr="0013489F" w:rsidRDefault="000A69B2" w:rsidP="00981560">
      <w:pPr>
        <w:pStyle w:val="Paragrafi"/>
        <w:rPr>
          <w:lang w:val="sq-AL"/>
        </w:rPr>
      </w:pPr>
      <w:r>
        <w:rPr>
          <w:lang w:val="sq-AL"/>
        </w:rPr>
        <w:t xml:space="preserve">1.1 </w:t>
      </w:r>
      <w:r w:rsidR="00981560" w:rsidRPr="0013489F">
        <w:rPr>
          <w:lang w:val="sq-AL"/>
        </w:rPr>
        <w:t>Vlerësimi i situatës dhe kuadrit rregullator ekzistues për hartimin e dokumenteve strategjike (strategjitë sektoriale, ndërsektoriale, etj.), si dhe të kapaciteteve të aktorëve të përfshirë në proces (Njësitë Qendrore në Kryeministri dhe njësitë në institucionet qendrore).</w:t>
      </w:r>
    </w:p>
    <w:p w:rsidR="00981560" w:rsidRPr="0013489F" w:rsidRDefault="00981560" w:rsidP="00981560">
      <w:pPr>
        <w:pStyle w:val="Paragrafi"/>
        <w:rPr>
          <w:lang w:val="sq-AL"/>
        </w:rPr>
      </w:pPr>
      <w:r w:rsidRPr="0013489F">
        <w:rPr>
          <w:lang w:val="sq-AL"/>
        </w:rPr>
        <w:t>Në përputhje me Vlerësimin e Sigmës për vitin 2014, ekziston nevoja e rishikimit të kuadrit rregullues të zhvillimit të politikav</w:t>
      </w:r>
      <w:r w:rsidR="000202A2">
        <w:rPr>
          <w:lang w:val="sq-AL"/>
        </w:rPr>
        <w:t>e dhe strategjive. Rishikimi i u</w:t>
      </w:r>
      <w:r w:rsidRPr="0013489F">
        <w:rPr>
          <w:lang w:val="sq-AL"/>
        </w:rPr>
        <w:t>rdhrit të hartimit të strategjive sektoriale dhe ndërsektoriale si dhe marrja në konsideratë e planifikimit dhe procesit të koordinimit, ka qëllim forcimin e procesit të planifikimit në hartimin e strategjive sektoriale dhe ndërsektoriale, e cila do të shmangë fragmentarizimin dhe rregullimin në mënyrë efikase të gjithë kuadrit strategjik.</w:t>
      </w:r>
    </w:p>
    <w:p w:rsidR="00981560" w:rsidRPr="0013489F" w:rsidRDefault="000A69B2" w:rsidP="00981560">
      <w:pPr>
        <w:pStyle w:val="Paragrafi"/>
        <w:rPr>
          <w:lang w:val="sq-AL"/>
        </w:rPr>
      </w:pPr>
      <w:r>
        <w:rPr>
          <w:lang w:val="sq-AL"/>
        </w:rPr>
        <w:t xml:space="preserve">1.2 </w:t>
      </w:r>
      <w:r w:rsidR="00981560" w:rsidRPr="0013489F">
        <w:rPr>
          <w:lang w:val="sq-AL"/>
        </w:rPr>
        <w:t>Përgatitja e kuadrit rregullator për hartimin e strategjive sektoriale dhe ndërsektorial</w:t>
      </w:r>
      <w:r w:rsidR="000202A2">
        <w:rPr>
          <w:lang w:val="sq-AL"/>
        </w:rPr>
        <w:t>e si dhe dokumenteve strategjike</w:t>
      </w:r>
      <w:r w:rsidR="00981560" w:rsidRPr="0013489F">
        <w:rPr>
          <w:lang w:val="sq-AL"/>
        </w:rPr>
        <w:t xml:space="preserve"> sektorialë 2015-2020, në kuadër të SKZHI 2015-2020.</w:t>
      </w:r>
    </w:p>
    <w:p w:rsidR="00981560" w:rsidRPr="0013489F" w:rsidRDefault="00981560" w:rsidP="00981560">
      <w:pPr>
        <w:pStyle w:val="Paragrafi"/>
        <w:rPr>
          <w:lang w:val="sq-AL"/>
        </w:rPr>
      </w:pPr>
      <w:r w:rsidRPr="0013489F">
        <w:rPr>
          <w:lang w:val="sq-AL"/>
        </w:rPr>
        <w:t xml:space="preserve">Vlerësimi i gjendjes do të pasohet nga hartimi i kuadrit rregullativ për hartimin e strategjive sektoriale dhe ndërsektoriale, duke përcaktuar qartë procesin dhe rolet e të gjithë aktorëve të përfshirë. Synohet që të kryhet një rishikim afatmesëm i SKZHI në vitin 2017, për të evidentuar progresin e arritur dhe sfidat e dala rishtazi. Ky rishikim do të pasqyrohet edhe në </w:t>
      </w:r>
      <w:r w:rsidR="0049099A" w:rsidRPr="0013489F">
        <w:rPr>
          <w:lang w:val="sq-AL"/>
        </w:rPr>
        <w:t>dokumentet</w:t>
      </w:r>
      <w:r w:rsidRPr="0013489F">
        <w:rPr>
          <w:lang w:val="sq-AL"/>
        </w:rPr>
        <w:t xml:space="preserve"> e tjerë strategjikë që burojnë nga SKZHI. Gjithashtu do të përcaktohet metodologjia për identifikimin e nevojave dhe llojit të dokumenteve të planifikimit strategjik që do të hartohen nga institucione të ndryshme (strategji, </w:t>
      </w:r>
      <w:r w:rsidR="0049099A" w:rsidRPr="0013489F">
        <w:rPr>
          <w:lang w:val="sq-AL"/>
        </w:rPr>
        <w:t>dokumente</w:t>
      </w:r>
      <w:r w:rsidR="0049099A">
        <w:rPr>
          <w:lang w:val="sq-AL"/>
        </w:rPr>
        <w:t xml:space="preserve"> ndër</w:t>
      </w:r>
      <w:r w:rsidRPr="0013489F">
        <w:rPr>
          <w:lang w:val="sq-AL"/>
        </w:rPr>
        <w:t xml:space="preserve">sektoriale, plane veprimi, </w:t>
      </w:r>
      <w:r w:rsidR="0049099A" w:rsidRPr="0013489F">
        <w:rPr>
          <w:lang w:val="sq-AL"/>
        </w:rPr>
        <w:t>plane të integruara</w:t>
      </w:r>
      <w:r w:rsidRPr="0013489F">
        <w:rPr>
          <w:lang w:val="sq-AL"/>
        </w:rPr>
        <w:t>, etj</w:t>
      </w:r>
      <w:r w:rsidR="000202A2">
        <w:rPr>
          <w:lang w:val="sq-AL"/>
        </w:rPr>
        <w:t>.</w:t>
      </w:r>
      <w:r w:rsidRPr="0013489F">
        <w:rPr>
          <w:lang w:val="sq-AL"/>
        </w:rPr>
        <w:t>).</w:t>
      </w:r>
    </w:p>
    <w:p w:rsidR="00981560" w:rsidRPr="0013489F" w:rsidRDefault="000A69B2" w:rsidP="00981560">
      <w:pPr>
        <w:pStyle w:val="Paragrafi"/>
        <w:rPr>
          <w:lang w:val="sq-AL"/>
        </w:rPr>
      </w:pPr>
      <w:r>
        <w:rPr>
          <w:lang w:val="sq-AL"/>
        </w:rPr>
        <w:t xml:space="preserve">1.3 </w:t>
      </w:r>
      <w:r w:rsidR="00981560" w:rsidRPr="0013489F">
        <w:rPr>
          <w:lang w:val="sq-AL"/>
        </w:rPr>
        <w:t>Rritja e kapaciteteve të Departamentit të Programimit, Zhvillimit dhe Ndihmës së Huaj, në lidhje me planifikimin strategjik dhe planifikimin e politikave publike, mbështetur në VNT e realizuar.</w:t>
      </w:r>
    </w:p>
    <w:p w:rsidR="00981560" w:rsidRPr="0013489F" w:rsidRDefault="00981560" w:rsidP="00981560">
      <w:pPr>
        <w:pStyle w:val="Paragrafi"/>
        <w:rPr>
          <w:lang w:val="sq-AL"/>
        </w:rPr>
      </w:pPr>
      <w:r w:rsidRPr="0013489F">
        <w:rPr>
          <w:lang w:val="sq-AL"/>
        </w:rPr>
        <w:t xml:space="preserve">Rritja e kapaciteteve të </w:t>
      </w:r>
      <w:r w:rsidR="0049099A" w:rsidRPr="0013489F">
        <w:rPr>
          <w:lang w:val="sq-AL"/>
        </w:rPr>
        <w:t xml:space="preserve">njësisë qendrore </w:t>
      </w:r>
      <w:r w:rsidRPr="0013489F">
        <w:rPr>
          <w:lang w:val="sq-AL"/>
        </w:rPr>
        <w:t>për koordinimin e hartimit dhe monitorimit të strategjive dhe politikave paraqet një rëndësi të dorës së parë për suksesin e të gjithë procesit. Rritja e numrit të stafit  do të vijohet me forcimin e kapaciteteve për kryerjen e detyrave të caktuara nga përshkrimet funksionale të punës.</w:t>
      </w:r>
    </w:p>
    <w:p w:rsidR="00981560" w:rsidRPr="0013489F" w:rsidRDefault="000A69B2" w:rsidP="00981560">
      <w:pPr>
        <w:pStyle w:val="Paragrafi"/>
        <w:rPr>
          <w:lang w:val="sq-AL"/>
        </w:rPr>
      </w:pPr>
      <w:r>
        <w:rPr>
          <w:lang w:val="sq-AL"/>
        </w:rPr>
        <w:t xml:space="preserve">1.4 </w:t>
      </w:r>
      <w:r w:rsidR="00981560" w:rsidRPr="0013489F">
        <w:rPr>
          <w:lang w:val="sq-AL"/>
        </w:rPr>
        <w:t xml:space="preserve">Forcimi i kapaciteteve të institucioneve </w:t>
      </w:r>
      <w:r w:rsidR="0049099A" w:rsidRPr="0013489F">
        <w:rPr>
          <w:lang w:val="sq-AL"/>
        </w:rPr>
        <w:t>qendrore</w:t>
      </w:r>
      <w:r w:rsidR="00981560" w:rsidRPr="0013489F">
        <w:rPr>
          <w:lang w:val="sq-AL"/>
        </w:rPr>
        <w:t xml:space="preserve">, pas </w:t>
      </w:r>
      <w:r w:rsidR="0049099A" w:rsidRPr="0013489F">
        <w:rPr>
          <w:lang w:val="sq-AL"/>
        </w:rPr>
        <w:t>vlerësimit</w:t>
      </w:r>
      <w:r w:rsidR="00981560" w:rsidRPr="0013489F">
        <w:rPr>
          <w:lang w:val="sq-AL"/>
        </w:rPr>
        <w:t xml:space="preserve"> t</w:t>
      </w:r>
      <w:r w:rsidR="0049099A">
        <w:rPr>
          <w:lang w:val="sq-AL"/>
        </w:rPr>
        <w:t>ë</w:t>
      </w:r>
      <w:r w:rsidR="00981560" w:rsidRPr="0013489F">
        <w:rPr>
          <w:lang w:val="sq-AL"/>
        </w:rPr>
        <w:t xml:space="preserve"> nevojave në lidhje me planifikimin strategjik dhe planifikimin e politikave publike (si edhe në përdorimin e SISPI).</w:t>
      </w:r>
    </w:p>
    <w:p w:rsidR="00981560" w:rsidRPr="0013489F" w:rsidRDefault="00981560" w:rsidP="00981560">
      <w:pPr>
        <w:pStyle w:val="Paragrafi"/>
        <w:rPr>
          <w:lang w:val="sq-AL"/>
        </w:rPr>
      </w:pPr>
      <w:r w:rsidRPr="0013489F">
        <w:rPr>
          <w:lang w:val="sq-AL"/>
        </w:rPr>
        <w:t>Kapacitetet e burimeve njerëzore në institucionet qendrore kanë qenë jo në nivelin e duhur gjatë ciklit të mëparshëm të SKZHI, duke ndikuar në përgjithësi në cilësinë e dokumenteve të hartuara, në monitorim dhe në vlerësim të arritjeve. Përmirësimi i tyre do të ndikojë në rritjen e efektivitetit në këtë fazë dhe në identifikimin e politikave prioritare kundrejt atyre të zakonshme në ministri.</w:t>
      </w:r>
    </w:p>
    <w:p w:rsidR="00981560" w:rsidRPr="0013489F" w:rsidRDefault="000A69B2" w:rsidP="00981560">
      <w:pPr>
        <w:pStyle w:val="Paragrafi"/>
        <w:rPr>
          <w:lang w:val="sq-AL"/>
        </w:rPr>
      </w:pPr>
      <w:r>
        <w:rPr>
          <w:lang w:val="sq-AL"/>
        </w:rPr>
        <w:t xml:space="preserve">1.5 </w:t>
      </w:r>
      <w:r w:rsidR="00981560" w:rsidRPr="0013489F">
        <w:rPr>
          <w:lang w:val="sq-AL"/>
        </w:rPr>
        <w:t>Ngritja e sistemit SIFQ (Sistemi i Informacionit Financiar Qeveritar) dhe forcimi i kapaciteteve për menaxhimin e kontrollit financiar.</w:t>
      </w:r>
    </w:p>
    <w:p w:rsidR="00981560" w:rsidRPr="0013489F" w:rsidRDefault="00981560" w:rsidP="00981560">
      <w:pPr>
        <w:pStyle w:val="Paragrafi"/>
        <w:rPr>
          <w:lang w:val="sq-AL"/>
        </w:rPr>
      </w:pPr>
      <w:r w:rsidRPr="0013489F">
        <w:rPr>
          <w:lang w:val="sq-AL"/>
        </w:rPr>
        <w:t>Ky sistem synon të përmirësojë planifikimin dhe raportimin e shpenzimeve buxhetore të lidhura me politikat e hartuara nga institucionet qendrore.</w:t>
      </w:r>
    </w:p>
    <w:p w:rsidR="00981560" w:rsidRPr="0013489F" w:rsidRDefault="000A69B2" w:rsidP="00981560">
      <w:pPr>
        <w:pStyle w:val="Paragrafi"/>
        <w:rPr>
          <w:lang w:val="sq-AL"/>
        </w:rPr>
      </w:pPr>
      <w:r>
        <w:rPr>
          <w:lang w:val="sq-AL"/>
        </w:rPr>
        <w:t xml:space="preserve">1.6 </w:t>
      </w:r>
      <w:r w:rsidR="00981560" w:rsidRPr="0013489F">
        <w:rPr>
          <w:lang w:val="sq-AL"/>
        </w:rPr>
        <w:t xml:space="preserve">Forcimi i kapaciteteve për administratën </w:t>
      </w:r>
      <w:r w:rsidR="0049099A" w:rsidRPr="0013489F">
        <w:rPr>
          <w:lang w:val="sq-AL"/>
        </w:rPr>
        <w:t>qendrore</w:t>
      </w:r>
      <w:r w:rsidR="00981560" w:rsidRPr="0013489F">
        <w:rPr>
          <w:lang w:val="sq-AL"/>
        </w:rPr>
        <w:t xml:space="preserve"> në hartimin e PBA-së (planifikimin buxhetor afatmesëm).</w:t>
      </w:r>
    </w:p>
    <w:p w:rsidR="00981560" w:rsidRPr="0013489F" w:rsidRDefault="00981560" w:rsidP="00981560">
      <w:pPr>
        <w:pStyle w:val="Paragrafi"/>
        <w:rPr>
          <w:lang w:val="sq-AL"/>
        </w:rPr>
      </w:pPr>
      <w:r w:rsidRPr="0013489F">
        <w:rPr>
          <w:lang w:val="sq-AL"/>
        </w:rPr>
        <w:t>Secila strategji mbështetet në planin e buxhetit dhe në kostot e llogaritura për realizimin e objektivave. PBA është kuadri kryesor planifikues i buxhetit dhe indikatori i financimeve që qeveria akordon për fusha specifike. Por në shumë raste aktivitetet e strategjive dhe politikave nuk kanë gjetur mbështetje buxhetore në PBA dhe planifikimet nuk kanë qenë realiste. Përmirësimi i kapaciteteve në hartimin e PBA-së dhe lidhjen e saj me politikat do të sjellë përmirësimin e dokumenteve strategjike në përgjithësi.</w:t>
      </w:r>
    </w:p>
    <w:p w:rsidR="00981560" w:rsidRPr="0013489F" w:rsidRDefault="000A69B2" w:rsidP="00981560">
      <w:pPr>
        <w:pStyle w:val="Paragrafi"/>
        <w:rPr>
          <w:lang w:val="sq-AL"/>
        </w:rPr>
      </w:pPr>
      <w:r>
        <w:rPr>
          <w:lang w:val="sq-AL"/>
        </w:rPr>
        <w:t xml:space="preserve">1.7 </w:t>
      </w:r>
      <w:r w:rsidR="00981560" w:rsidRPr="0013489F">
        <w:rPr>
          <w:lang w:val="sq-AL"/>
        </w:rPr>
        <w:t>Përmirësimi i kapaciteteve të ministrive të linjës në hartimin e politikave, strategjive, planeve të veprimit dhe programeve zhvillimore.</w:t>
      </w:r>
    </w:p>
    <w:p w:rsidR="00981560" w:rsidRPr="0013489F" w:rsidRDefault="00981560" w:rsidP="00981560">
      <w:pPr>
        <w:pStyle w:val="Paragrafi"/>
        <w:rPr>
          <w:lang w:val="sq-AL"/>
        </w:rPr>
      </w:pPr>
      <w:r w:rsidRPr="0013489F">
        <w:rPr>
          <w:lang w:val="sq-AL"/>
        </w:rPr>
        <w:t>Hartimi i dokumenteve strategjike, planeve të veprimit, përcaktimi i indikatorëve dhe hartimi i raporteve monitorues kanë qenë një ndër dobësitë e evidentuara gjatë viteve të fundit. Është e nevojshme të përmirësohen dukshëm af</w:t>
      </w:r>
      <w:r w:rsidR="0049099A">
        <w:rPr>
          <w:lang w:val="sq-AL"/>
        </w:rPr>
        <w:t>tësitë e drejtorive të politikë</w:t>
      </w:r>
      <w:r w:rsidRPr="0013489F">
        <w:rPr>
          <w:lang w:val="sq-AL"/>
        </w:rPr>
        <w:t>bërjes në ministri dhe institucione të tjera qendrore në këto procese.</w:t>
      </w:r>
    </w:p>
    <w:p w:rsidR="00B670D5" w:rsidRDefault="00B670D5" w:rsidP="0049099A">
      <w:pPr>
        <w:pStyle w:val="Paragrafi"/>
        <w:rPr>
          <w:lang w:val="sq-AL"/>
        </w:rPr>
      </w:pPr>
    </w:p>
    <w:p w:rsidR="00981560" w:rsidRPr="0013489F" w:rsidRDefault="000A69B2" w:rsidP="0049099A">
      <w:pPr>
        <w:pStyle w:val="Paragrafi"/>
        <w:rPr>
          <w:lang w:val="sq-AL"/>
        </w:rPr>
      </w:pPr>
      <w:r>
        <w:rPr>
          <w:lang w:val="sq-AL"/>
        </w:rPr>
        <w:t xml:space="preserve">1.8 </w:t>
      </w:r>
      <w:r w:rsidR="00981560" w:rsidRPr="0013489F">
        <w:rPr>
          <w:lang w:val="sq-AL"/>
        </w:rPr>
        <w:t xml:space="preserve">Ngritja e kapaciteteve dhe funksionimi më i mirë </w:t>
      </w:r>
      <w:r w:rsidR="0049099A" w:rsidRPr="0013489F">
        <w:rPr>
          <w:lang w:val="sq-AL"/>
        </w:rPr>
        <w:t xml:space="preserve">i grupeve të menaxhimit strategjik </w:t>
      </w:r>
      <w:r w:rsidR="00981560" w:rsidRPr="0013489F">
        <w:rPr>
          <w:lang w:val="sq-AL"/>
        </w:rPr>
        <w:t>si struktura koordinuese brenda çdo ministrie. Koordinimi i planifikimit strategjik, hartimit të strategjive dhe monitorimit të tyre ka nevojë të përmirësohet për ciklin e ardhshëm të SKZHI. GMS-të kanë një rol kyç në proces. Kapacitetet e GMS-ve do të përmirësohen dhe procesi i koordinimit në përgjithësi brenda secilit portofol ministror, do të përcaktohet qartë dhe do të përmirësohet Roli i gjithë anëtarëve të GMS  do të përcaktohet qartë. Krahas përmirësimit të kapaciteteve në nivel ministrie, do të synohet edhe krijimi dhe rritja e kapaciteteve të strukturave ndërsektoriale, për të menaxhuar më mirë strategjitë horizontale që përfshijnë</w:t>
      </w:r>
      <w:r w:rsidR="0049099A">
        <w:rPr>
          <w:lang w:val="sq-AL"/>
        </w:rPr>
        <w:t xml:space="preserve"> </w:t>
      </w:r>
      <w:r w:rsidR="00981560" w:rsidRPr="0013489F">
        <w:rPr>
          <w:lang w:val="sq-AL"/>
        </w:rPr>
        <w:t>më shumë se një institucion.</w:t>
      </w:r>
    </w:p>
    <w:p w:rsidR="00981560" w:rsidRPr="0013489F" w:rsidRDefault="00981560" w:rsidP="00981560">
      <w:pPr>
        <w:pStyle w:val="Paragrafi"/>
        <w:rPr>
          <w:lang w:val="sq-AL"/>
        </w:rPr>
      </w:pPr>
      <w:r w:rsidRPr="0013489F">
        <w:rPr>
          <w:lang w:val="sq-AL"/>
        </w:rPr>
        <w:t xml:space="preserve">Objektivi 2: Sistem transparent i hartimit të ligjeve, gjithëpërfshirës, i bazuar në politika dhe që siguron përafrimin me </w:t>
      </w:r>
      <w:r w:rsidRPr="0049099A">
        <w:rPr>
          <w:i/>
          <w:lang w:val="sq-AL"/>
        </w:rPr>
        <w:t>acquis</w:t>
      </w:r>
    </w:p>
    <w:p w:rsidR="00981560" w:rsidRPr="0013489F" w:rsidRDefault="00981560" w:rsidP="00981560">
      <w:pPr>
        <w:pStyle w:val="Paragrafi"/>
        <w:rPr>
          <w:lang w:val="sq-AL"/>
        </w:rPr>
      </w:pPr>
      <w:r w:rsidRPr="0013489F">
        <w:rPr>
          <w:lang w:val="sq-AL"/>
        </w:rPr>
        <w:t>Arritja e këtij objektivi do të synohet nëpërmjet aktiviteteve të mëposhtme:</w:t>
      </w:r>
    </w:p>
    <w:p w:rsidR="00981560" w:rsidRPr="0013489F" w:rsidRDefault="000A69B2" w:rsidP="00981560">
      <w:pPr>
        <w:pStyle w:val="Paragrafi"/>
        <w:rPr>
          <w:lang w:val="sq-AL"/>
        </w:rPr>
      </w:pPr>
      <w:r>
        <w:rPr>
          <w:lang w:val="sq-AL"/>
        </w:rPr>
        <w:t xml:space="preserve">2.1 </w:t>
      </w:r>
      <w:r w:rsidR="00981560" w:rsidRPr="0013489F">
        <w:rPr>
          <w:lang w:val="sq-AL"/>
        </w:rPr>
        <w:t>Vlerësim i situatës lidhur me problemet aktuale të sistemit të hartimit të legjislacionit:</w:t>
      </w:r>
    </w:p>
    <w:p w:rsidR="00981560" w:rsidRPr="0013489F" w:rsidRDefault="00981560" w:rsidP="00981560">
      <w:pPr>
        <w:pStyle w:val="Paragrafi"/>
        <w:rPr>
          <w:lang w:val="sq-AL"/>
        </w:rPr>
      </w:pPr>
      <w:r w:rsidRPr="0013489F">
        <w:rPr>
          <w:lang w:val="sq-AL"/>
        </w:rPr>
        <w:t>Procesi i hartimit të legjislacionit ka vuajtur nga çështje të lidhura me procesin, por edh</w:t>
      </w:r>
      <w:r w:rsidR="00E82133">
        <w:rPr>
          <w:lang w:val="sq-AL"/>
        </w:rPr>
        <w:t>e</w:t>
      </w:r>
      <w:r w:rsidRPr="0013489F">
        <w:rPr>
          <w:lang w:val="sq-AL"/>
        </w:rPr>
        <w:t xml:space="preserve"> nga probleme të lidhura me kapacitetet e nëpunësve të përfshirë në hartimin e akteve ligjore. Kjo është e vlefshme edhe për procesin e përafrimit të legjislacionit me </w:t>
      </w:r>
      <w:r w:rsidRPr="0049099A">
        <w:rPr>
          <w:i/>
          <w:lang w:val="sq-AL"/>
        </w:rPr>
        <w:t>acquis</w:t>
      </w:r>
      <w:r w:rsidR="00E82133">
        <w:rPr>
          <w:lang w:val="sq-AL"/>
        </w:rPr>
        <w:t>. Progres r</w:t>
      </w:r>
      <w:r w:rsidRPr="0013489F">
        <w:rPr>
          <w:lang w:val="sq-AL"/>
        </w:rPr>
        <w:t>aportet e Bashkimit Evropian për Shqipërinë, në vijimësi kanë adresuar këtë çështje duke vënë në dukje nevojën për përmirësim të procesit</w:t>
      </w:r>
      <w:r w:rsidRPr="0049099A">
        <w:rPr>
          <w:vertAlign w:val="superscript"/>
          <w:lang w:val="sq-AL"/>
        </w:rPr>
        <w:footnoteReference w:id="14"/>
      </w:r>
      <w:r w:rsidRPr="0013489F">
        <w:rPr>
          <w:lang w:val="sq-AL"/>
        </w:rPr>
        <w:t>. Vlerësimi i situatës do të evidentojë fushat ku duhet ndërhyrë dhe hapat e procesit që duhen përmirësuar.</w:t>
      </w:r>
    </w:p>
    <w:p w:rsidR="00981560" w:rsidRPr="0013489F" w:rsidRDefault="000A69B2" w:rsidP="00981560">
      <w:pPr>
        <w:pStyle w:val="Paragrafi"/>
        <w:rPr>
          <w:lang w:val="sq-AL"/>
        </w:rPr>
      </w:pPr>
      <w:r>
        <w:rPr>
          <w:lang w:val="sq-AL"/>
        </w:rPr>
        <w:t xml:space="preserve">2.2 </w:t>
      </w:r>
      <w:r w:rsidR="00981560" w:rsidRPr="0013489F">
        <w:rPr>
          <w:lang w:val="sq-AL"/>
        </w:rPr>
        <w:t>Miratimi i kuadrit rregullator normativ për hartimin e ligjeve, në funksion të përforcimit të kuadrit lehtësues në procesin e hartimit legjislativ:</w:t>
      </w:r>
    </w:p>
    <w:p w:rsidR="00981560" w:rsidRPr="0013489F" w:rsidRDefault="00981560" w:rsidP="00981560">
      <w:pPr>
        <w:pStyle w:val="Paragrafi"/>
        <w:rPr>
          <w:lang w:val="sq-AL"/>
        </w:rPr>
      </w:pPr>
      <w:r w:rsidRPr="0013489F">
        <w:rPr>
          <w:lang w:val="sq-AL"/>
        </w:rPr>
        <w:t>Është e nevojshme që manuali ekzistues i teknikës legjislative të rishikohet dhe të përmirësohet sipas praktikave më të fundit dhe shembujve më të mirë, duke shtuar pjesët që lidhen me procedurën për hartimin e akteve ligjore. Ky dokument do të jetë në nivelin e Vendimit të Këshillit të Ministrave, në mënyrë që të jetë më i zbatueshëm në praktikë. Ai  do të reflektojë kërkesat ligjore për konsultimet me publikun dhe grupet e interesit; krijimin e lidhjes organike mes dokumenteve strategjike dhe akteve rregullative; përcaktimin e detyrimit për hartimin e letrave të politikave para hartimit të akteve ligjore; rolin e drejtorive të ndryshme brenda institucionit sponsorizues të aktit ligjor (raportet dhe bashkëpunimi mes drejtorive të përmbajtjes dhe drejtorisë juridike si drejtori mbështetëse, etj. Gjithashtu do të përcaktohen e kriteret kur një akt normativ duhet të kalojë dhe miratohet si paketë, bashkë me aktet nënligjore, me qëllim fillimin e  zbatimit menjëherë.</w:t>
      </w:r>
    </w:p>
    <w:p w:rsidR="00981560" w:rsidRPr="0013489F" w:rsidRDefault="00981560" w:rsidP="00981560">
      <w:pPr>
        <w:pStyle w:val="Paragrafi"/>
        <w:rPr>
          <w:lang w:val="sq-AL"/>
        </w:rPr>
      </w:pPr>
      <w:r w:rsidRPr="0013489F">
        <w:rPr>
          <w:lang w:val="sq-AL"/>
        </w:rPr>
        <w:t>2.3 Përdorimi sistematik i vlerësimit të hapësirave korruptive të legjislacionit (</w:t>
      </w:r>
      <w:r w:rsidRPr="0049099A">
        <w:rPr>
          <w:i/>
          <w:lang w:val="sq-AL"/>
        </w:rPr>
        <w:t>corruption proofing</w:t>
      </w:r>
      <w:r w:rsidRPr="0013489F">
        <w:rPr>
          <w:lang w:val="sq-AL"/>
        </w:rPr>
        <w:t>)</w:t>
      </w:r>
    </w:p>
    <w:p w:rsidR="00981560" w:rsidRPr="0013489F" w:rsidRDefault="00981560" w:rsidP="00981560">
      <w:pPr>
        <w:pStyle w:val="Paragrafi"/>
        <w:rPr>
          <w:lang w:val="sq-AL"/>
        </w:rPr>
      </w:pPr>
      <w:r w:rsidRPr="0013489F">
        <w:rPr>
          <w:lang w:val="sq-AL"/>
        </w:rPr>
        <w:t>Shpesh hapësirat për korrupsion mundësohen që nga hartimi i ligjeve ose akteve nënligjore. Parashikimi i procedurave komplekse për marrjen e një shërbimi, parashikimi i përgjegjësive dhe roleve të mbivendosura, parashikimi i afateve të gjata dhe të paarsyeshme, etj., janë vetëm disa shembuj sesi ligjet ose aktet nënligjore mund të bëhen shkas për korrupsion në sektorë të ndryshëm të qeverisjes. Në këto kushte është e një rëndësie thelbësore për luftën kundër korrupsionit që të gjitha institucionet publike që hartojnë ligje dhe akte nënligjore të adoptojnë dhe të përdorin një metodologji për vlerësimin e hapësirave korruptive (</w:t>
      </w:r>
      <w:r w:rsidRPr="0049099A">
        <w:rPr>
          <w:i/>
          <w:lang w:val="sq-AL"/>
        </w:rPr>
        <w:t>corruption proofing of legislation</w:t>
      </w:r>
      <w:r w:rsidRPr="0013489F">
        <w:rPr>
          <w:lang w:val="sq-AL"/>
        </w:rPr>
        <w:t>).</w:t>
      </w:r>
    </w:p>
    <w:p w:rsidR="00981560" w:rsidRPr="0013489F" w:rsidRDefault="00981560" w:rsidP="00981560">
      <w:pPr>
        <w:pStyle w:val="Paragrafi"/>
        <w:rPr>
          <w:lang w:val="sq-AL"/>
        </w:rPr>
      </w:pPr>
      <w:r w:rsidRPr="0013489F">
        <w:rPr>
          <w:lang w:val="sq-AL"/>
        </w:rPr>
        <w:t>Ashtu si analizat e riskut, edhe vlerësimi i hapësirave korruptive (</w:t>
      </w:r>
      <w:r w:rsidRPr="0049099A">
        <w:rPr>
          <w:i/>
          <w:lang w:val="sq-AL"/>
        </w:rPr>
        <w:t>corruption proofing of legislation</w:t>
      </w:r>
      <w:r w:rsidRPr="0013489F">
        <w:rPr>
          <w:lang w:val="sq-AL"/>
        </w:rPr>
        <w:t>) është një risi për administratën publike shqiptare. Duke njohur potencialin e kësaj metode në luftën kundër korrupsionit, qeveria ka zgjedhur ta bëjë përdorimin sistematik të saj një objektiv kryesor të Strategjisë Ndërsektoriale kundër Korrupsionit 2015 – 2020:</w:t>
      </w:r>
    </w:p>
    <w:p w:rsidR="00981560" w:rsidRPr="0013489F" w:rsidRDefault="00E82133" w:rsidP="00981560">
      <w:pPr>
        <w:pStyle w:val="Paragrafi"/>
        <w:rPr>
          <w:lang w:val="sq-AL"/>
        </w:rPr>
      </w:pPr>
      <w:r>
        <w:rPr>
          <w:lang w:val="sq-AL"/>
        </w:rPr>
        <w:t xml:space="preserve">- </w:t>
      </w:r>
      <w:r w:rsidR="00981560" w:rsidRPr="0013489F">
        <w:rPr>
          <w:lang w:val="sq-AL"/>
        </w:rPr>
        <w:t>Përfshirja e Manualit për vlerësimin e hapësirave korruptive (</w:t>
      </w:r>
      <w:r w:rsidR="00981560" w:rsidRPr="0049099A">
        <w:rPr>
          <w:i/>
          <w:lang w:val="sq-AL"/>
        </w:rPr>
        <w:t>corruption proofing</w:t>
      </w:r>
      <w:r w:rsidR="00981560" w:rsidRPr="0013489F">
        <w:rPr>
          <w:lang w:val="sq-AL"/>
        </w:rPr>
        <w:t>) të hartuar nga PACA (</w:t>
      </w:r>
      <w:r w:rsidR="00981560" w:rsidRPr="0049099A">
        <w:rPr>
          <w:i/>
          <w:lang w:val="sq-AL"/>
        </w:rPr>
        <w:t>Project against Corruption in Albania</w:t>
      </w:r>
      <w:r w:rsidR="00981560" w:rsidRPr="0013489F">
        <w:rPr>
          <w:lang w:val="sq-AL"/>
        </w:rPr>
        <w:t>) në manualin e rishikuar për hartimin e legjislacionit.</w:t>
      </w:r>
    </w:p>
    <w:p w:rsidR="00B670D5" w:rsidRDefault="00B670D5" w:rsidP="00981560">
      <w:pPr>
        <w:pStyle w:val="Paragrafi"/>
        <w:rPr>
          <w:lang w:val="sq-AL"/>
        </w:rPr>
      </w:pPr>
    </w:p>
    <w:p w:rsidR="00981560" w:rsidRPr="0013489F" w:rsidRDefault="00981560" w:rsidP="00981560">
      <w:pPr>
        <w:pStyle w:val="Paragrafi"/>
        <w:rPr>
          <w:lang w:val="sq-AL"/>
        </w:rPr>
      </w:pPr>
      <w:r w:rsidRPr="0013489F">
        <w:rPr>
          <w:lang w:val="sq-AL"/>
        </w:rPr>
        <w:t>2.4 Plotësimi me akte nënligj</w:t>
      </w:r>
      <w:r w:rsidR="00E82133">
        <w:rPr>
          <w:lang w:val="sq-AL"/>
        </w:rPr>
        <w:t>ore dhe sigurimi i zbatimit të l</w:t>
      </w:r>
      <w:r w:rsidRPr="0013489F">
        <w:rPr>
          <w:lang w:val="sq-AL"/>
        </w:rPr>
        <w:t>igjit për njoftimin dhe konsultimin publik:</w:t>
      </w:r>
    </w:p>
    <w:p w:rsidR="00981560" w:rsidRPr="0013489F" w:rsidRDefault="00981560" w:rsidP="00981560">
      <w:pPr>
        <w:pStyle w:val="Paragrafi"/>
        <w:rPr>
          <w:lang w:val="sq-AL"/>
        </w:rPr>
      </w:pPr>
      <w:r w:rsidRPr="0013489F">
        <w:rPr>
          <w:lang w:val="sq-AL"/>
        </w:rPr>
        <w:t>Miratimi i ligjit në fund të vitit 2014 do të shoqërohet me aktet nënligjore për sigurimin e zbatimit të tij. Po ashtu synohet krijimi i një platforme për të mundësuar konsultimin elektronik dhe krijimi i një databaze të grupeve të interesit dhe i procedurave standard që duhen ndjekur nga çdo institucion për konsultimin e dokumenteve strategjike dhe legjislacionit. Të gjitha këto duhen shoqëruar me fushata informuese dhe të rritjes së kapaciteteve për nëpunësit që do të ngarkohen me kryerjen e kësaj procedure ne institucionin përkatës.</w:t>
      </w:r>
    </w:p>
    <w:p w:rsidR="00981560" w:rsidRPr="0013489F" w:rsidRDefault="00981560" w:rsidP="00981560">
      <w:pPr>
        <w:pStyle w:val="Paragrafi"/>
        <w:rPr>
          <w:lang w:val="sq-AL"/>
        </w:rPr>
      </w:pPr>
      <w:r w:rsidRPr="0013489F">
        <w:rPr>
          <w:lang w:val="sq-AL"/>
        </w:rPr>
        <w:t xml:space="preserve">2.5 Përmirësimi i procedurës për kryerjen e vlerësimeve të impaktit të pritshëm dhe vlerësimeve të përputhshmërisë me </w:t>
      </w:r>
      <w:r w:rsidR="0049099A" w:rsidRPr="0049099A">
        <w:rPr>
          <w:i/>
          <w:lang w:val="sq-AL"/>
        </w:rPr>
        <w:t>a</w:t>
      </w:r>
      <w:r w:rsidRPr="0049099A">
        <w:rPr>
          <w:i/>
          <w:lang w:val="sq-AL"/>
        </w:rPr>
        <w:t>cquis</w:t>
      </w:r>
      <w:r w:rsidRPr="0013489F">
        <w:rPr>
          <w:lang w:val="sq-AL"/>
        </w:rPr>
        <w:t>, si dhe të lidhjes së akteve rregullative me politikat në vend:</w:t>
      </w:r>
    </w:p>
    <w:p w:rsidR="00981560" w:rsidRPr="0013489F" w:rsidRDefault="00981560" w:rsidP="00981560">
      <w:pPr>
        <w:pStyle w:val="Paragrafi"/>
        <w:rPr>
          <w:lang w:val="sq-AL"/>
        </w:rPr>
      </w:pPr>
      <w:r w:rsidRPr="0013489F">
        <w:rPr>
          <w:lang w:val="sq-AL"/>
        </w:rPr>
        <w:t>Analizat e impaktit të pritshëm (</w:t>
      </w:r>
      <w:r w:rsidRPr="0049099A">
        <w:rPr>
          <w:i/>
          <w:lang w:val="sq-AL"/>
        </w:rPr>
        <w:t>ex ante</w:t>
      </w:r>
      <w:r w:rsidRPr="0013489F">
        <w:rPr>
          <w:lang w:val="sq-AL"/>
        </w:rPr>
        <w:t xml:space="preserve">) janë një dobësi në përgjithësi e administratës publike. Edhe kur janë kryer, cilësia e tyre vetëm në pak raste ka qene në shkallën e duhur. Po ashtu në hartimin e legjislacionit nuk janë marrë në konsideratë të gjitha pasojat dhe ndërlidhjet e mundshme me akte të tjera. Kjo ka sjellë ndryshimin e shpeshtë të legjislacionit, ose krijimin e efekteve të padëshirueshme. Është e nevojshme të përcaktohen qartë detyrimet për kryerjen e analizave pararendëse të hartimit të legjislacionit dhe efekteve të pritshme, përfshirë edhe vlerësimin për përputhshmërinë me </w:t>
      </w:r>
      <w:r w:rsidRPr="0049099A">
        <w:rPr>
          <w:i/>
          <w:lang w:val="sq-AL"/>
        </w:rPr>
        <w:t>acquis</w:t>
      </w:r>
      <w:r w:rsidRPr="0013489F">
        <w:rPr>
          <w:lang w:val="sq-AL"/>
        </w:rPr>
        <w:t>. Për unifikimin e analizave mund të përgatiten formate të posaçme.</w:t>
      </w:r>
    </w:p>
    <w:p w:rsidR="00981560" w:rsidRPr="0013489F" w:rsidRDefault="00981560" w:rsidP="00981560">
      <w:pPr>
        <w:pStyle w:val="Paragrafi"/>
        <w:rPr>
          <w:lang w:val="sq-AL"/>
        </w:rPr>
      </w:pPr>
      <w:r w:rsidRPr="0013489F">
        <w:rPr>
          <w:lang w:val="sq-AL"/>
        </w:rPr>
        <w:t>2.6 Forcimi i kapaciteteve të njësive që merren me hartimin e legjislacionit dhe të njësive qendrore monitoruese:</w:t>
      </w:r>
    </w:p>
    <w:p w:rsidR="00981560" w:rsidRPr="0013489F" w:rsidRDefault="00981560" w:rsidP="00981560">
      <w:pPr>
        <w:pStyle w:val="Paragrafi"/>
        <w:rPr>
          <w:lang w:val="sq-AL"/>
        </w:rPr>
      </w:pPr>
      <w:r w:rsidRPr="0013489F">
        <w:rPr>
          <w:lang w:val="sq-AL"/>
        </w:rPr>
        <w:t xml:space="preserve">Hartimi i </w:t>
      </w:r>
      <w:r w:rsidR="0049099A">
        <w:rPr>
          <w:lang w:val="sq-AL"/>
        </w:rPr>
        <w:t>vendimit të Këshillit të Ministrave</w:t>
      </w:r>
      <w:r w:rsidRPr="0013489F">
        <w:rPr>
          <w:lang w:val="sq-AL"/>
        </w:rPr>
        <w:t xml:space="preserve"> për procedurën e hartimit të akteve ligjore dhe teknikën legjislative do të shoqërohet me programe trajnimi për punonjësit e përfshirë në proces (respektivisht drejtoritë e përmbajtjes për manualin e procesit të hartimit dhe përafrimit të legjislacionit, ndërsa drejtoritë juridike për manualin e teknikës legjislative). Përshkrimet e punës së drejtorive të përmbajtjes  do të rishikohen për të reflektuar më mirë këtë rol. Forcimi i kapaciteteve  do të fokusohet veçanërisht në dy njësitë qendrore të lidhura me hartimin e legjislacionit – Ministria e Drejtësisë dhe Kryeministria, për shkak të rolit rregullativ që këto të fundit kanë për gjithë procesin ligjbërës në vend.</w:t>
      </w:r>
    </w:p>
    <w:p w:rsidR="00981560" w:rsidRPr="0013489F" w:rsidRDefault="00981560" w:rsidP="00B871DA">
      <w:pPr>
        <w:pStyle w:val="Paragrafi"/>
        <w:tabs>
          <w:tab w:val="left" w:pos="720"/>
        </w:tabs>
        <w:rPr>
          <w:lang w:val="sq-AL"/>
        </w:rPr>
      </w:pPr>
      <w:r w:rsidRPr="0013489F">
        <w:rPr>
          <w:lang w:val="sq-AL"/>
        </w:rPr>
        <w:t>2.7 Rritja e transparen</w:t>
      </w:r>
      <w:r w:rsidR="00E82133">
        <w:rPr>
          <w:lang w:val="sq-AL"/>
        </w:rPr>
        <w:t>cës në botimin e legjislacionit</w:t>
      </w:r>
    </w:p>
    <w:p w:rsidR="00981560" w:rsidRPr="0013489F" w:rsidRDefault="00981560" w:rsidP="00981560">
      <w:pPr>
        <w:pStyle w:val="Paragrafi"/>
        <w:rPr>
          <w:lang w:val="sq-AL"/>
        </w:rPr>
      </w:pPr>
      <w:r w:rsidRPr="0013489F">
        <w:rPr>
          <w:lang w:val="sq-AL"/>
        </w:rPr>
        <w:t xml:space="preserve">Sistemi i botimit zyrtar të akteve ligjore do të reformohet për të mundësuar botime të akteve të konsoliduara me vlerë ligjore dhe kërkime më të lehta të akteve në versionin zyrtar. Po ashtu, praktika e botimit të akteve rregullative në faqet e internetit të institucioneve do të përsoset, me qëllim përditësimin e vazhdueshëm të tyre dhe sigurimin e publikimit të versioneve më të fundit. </w:t>
      </w:r>
    </w:p>
    <w:p w:rsidR="00981560" w:rsidRPr="0013489F" w:rsidRDefault="00981560" w:rsidP="00981560">
      <w:pPr>
        <w:pStyle w:val="Paragrafi"/>
        <w:rPr>
          <w:lang w:val="sq-AL"/>
        </w:rPr>
      </w:pPr>
      <w:r w:rsidRPr="0013489F">
        <w:rPr>
          <w:lang w:val="sq-AL"/>
        </w:rPr>
        <w:t xml:space="preserve">Objektivi 3: Ndërtimi i një sistemi monitorimi dhe vlerësimi efikas të strategjive, programeve dhe kuadrit ligjor në fuqi, të mbështetur në: 1) mbledhjen e të dhënave, nëpërmjet një procesi </w:t>
      </w:r>
      <w:r w:rsidR="0049099A" w:rsidRPr="0013489F">
        <w:rPr>
          <w:lang w:val="sq-AL"/>
        </w:rPr>
        <w:t>asnjanës</w:t>
      </w:r>
      <w:r w:rsidRPr="0013489F">
        <w:rPr>
          <w:lang w:val="sq-AL"/>
        </w:rPr>
        <w:t xml:space="preserve"> dhe transparent, për hartimin dhe zbatimin e strategjive, programeve dhe legjislacionit, si dhe 2) në hartimin e analizave për vlerësimin e efekteve të krijuara nga zbatimi.</w:t>
      </w:r>
    </w:p>
    <w:p w:rsidR="00981560" w:rsidRPr="0013489F" w:rsidRDefault="00981560" w:rsidP="00981560">
      <w:pPr>
        <w:pStyle w:val="Paragrafi"/>
        <w:rPr>
          <w:lang w:val="sq-AL"/>
        </w:rPr>
      </w:pPr>
      <w:r w:rsidRPr="0013489F">
        <w:rPr>
          <w:lang w:val="sq-AL"/>
        </w:rPr>
        <w:t>Për arritjen e këtij objektivi do të bashkëpunohet me Kontrollin e Lartë të Shtetit duke marrë n</w:t>
      </w:r>
      <w:r w:rsidR="00E82133" w:rsidRPr="0013489F">
        <w:rPr>
          <w:lang w:val="sq-AL"/>
        </w:rPr>
        <w:t>ë</w:t>
      </w:r>
      <w:r w:rsidRPr="0013489F">
        <w:rPr>
          <w:lang w:val="sq-AL"/>
        </w:rPr>
        <w:t xml:space="preserve"> konsideratë angazhimin ligjor që ka ky institucion për të kontribuar në zbatimin e reformave në vend, nëpërmjet produkteve të punës audituese, vlerësimeve dhe shqyrtimeve të pavarura që kanë lidhje me çështjet që mund të paraqiten në të ardhmen.</w:t>
      </w:r>
    </w:p>
    <w:p w:rsidR="00981560" w:rsidRPr="0013489F" w:rsidRDefault="00981560" w:rsidP="00981560">
      <w:pPr>
        <w:pStyle w:val="Paragrafi"/>
        <w:rPr>
          <w:lang w:val="sq-AL"/>
        </w:rPr>
      </w:pPr>
      <w:r w:rsidRPr="0013489F">
        <w:rPr>
          <w:lang w:val="sq-AL"/>
        </w:rPr>
        <w:t>Arritja e këtij objektivi do të synohet nëpërmjet aktiviteteve të mëposhtme:</w:t>
      </w:r>
    </w:p>
    <w:p w:rsidR="00981560" w:rsidRPr="0013489F" w:rsidRDefault="000A69B2" w:rsidP="00981560">
      <w:pPr>
        <w:pStyle w:val="Paragrafi"/>
        <w:rPr>
          <w:lang w:val="sq-AL"/>
        </w:rPr>
      </w:pPr>
      <w:r>
        <w:rPr>
          <w:lang w:val="sq-AL"/>
        </w:rPr>
        <w:t xml:space="preserve">3.1 </w:t>
      </w:r>
      <w:r w:rsidR="00981560" w:rsidRPr="0013489F">
        <w:rPr>
          <w:lang w:val="sq-AL"/>
        </w:rPr>
        <w:t>Vlerësimi i situatës aktuale lidhur me sistemin e monitorimit dhe vlerësimit të përdorur nga qeveria, duke përfshirë strukturat e ngarkuara me këto funksione, burimet njerëzore në dispozicion dhe nevojat për forcim kapacitetesh, metodologjinë e përdorur dhe kuadrin rregullativ në fuqi:</w:t>
      </w:r>
    </w:p>
    <w:p w:rsidR="00981560" w:rsidRPr="0013489F" w:rsidRDefault="00981560" w:rsidP="00981560">
      <w:pPr>
        <w:pStyle w:val="Paragrafi"/>
        <w:rPr>
          <w:lang w:val="sq-AL"/>
        </w:rPr>
      </w:pPr>
      <w:r w:rsidRPr="0013489F">
        <w:rPr>
          <w:lang w:val="sq-AL"/>
        </w:rPr>
        <w:t>Sistemi eksiztues i monitorimit dhe vlerësi</w:t>
      </w:r>
      <w:r w:rsidR="0049099A">
        <w:rPr>
          <w:lang w:val="sq-AL"/>
        </w:rPr>
        <w:t xml:space="preserve">mit, </w:t>
      </w:r>
      <w:r w:rsidRPr="0013489F">
        <w:rPr>
          <w:lang w:val="sq-AL"/>
        </w:rPr>
        <w:t xml:space="preserve">si për </w:t>
      </w:r>
      <w:r w:rsidR="0049099A" w:rsidRPr="0013489F">
        <w:rPr>
          <w:lang w:val="sq-AL"/>
        </w:rPr>
        <w:t>dokumentet</w:t>
      </w:r>
      <w:r w:rsidRPr="0013489F">
        <w:rPr>
          <w:lang w:val="sq-AL"/>
        </w:rPr>
        <w:t xml:space="preserve"> strategjike,  ashtu edhe për legjislacionin e hartuar, apo që duhet të hartohet, do të përmirësohet, pasi sot ka mungesë të hartimit të politikave dhe të legjislacionit të mbështetura mirëfilli në sisteme mirëfunksionale. Përpara kryerjes së ndërhyrjeve dhe modifikimeve në sistemin dhe metodologjitë ekzistuese,  do të realizohet një vlerësim i plotë i gjendjes, për të siguruar një sistem të qëndrueshëm dhe efikas. Aktualisht, ekziston sistemi i monitorimit të performancës së strategjive sektoriale/ndërsektoriale, i cili ka nevojë të rishikohet me qëllim konsolidimin e tij. Ky sistem do të mbështetet gjithashtu në SISPI-n (Sistemin e Informacionit për Sistemin e Integruar të Planifikimit), me qëllim rritjen e efikasitetit të zbatimit të politikave të orientuara nga rezultati. </w:t>
      </w:r>
    </w:p>
    <w:p w:rsidR="00981560" w:rsidRPr="0013489F" w:rsidRDefault="000A69B2" w:rsidP="00981560">
      <w:pPr>
        <w:pStyle w:val="Paragrafi"/>
        <w:rPr>
          <w:lang w:val="sq-AL"/>
        </w:rPr>
      </w:pPr>
      <w:r>
        <w:rPr>
          <w:lang w:val="sq-AL"/>
        </w:rPr>
        <w:t xml:space="preserve">3.2 </w:t>
      </w:r>
      <w:r w:rsidR="00981560" w:rsidRPr="0013489F">
        <w:rPr>
          <w:lang w:val="sq-AL"/>
        </w:rPr>
        <w:t>Ndërtimin dhe forcimin e sistemit të monitorimit dhe vlerësimit të Qeverisë Shqiptare, nëpërmjet reformimit të kuadrit rregullativ në fuqi, rishikimit funksional të njësive të ngarkuara për monitorim dhe vlerësim në institucionet qendrore dhe forcimit të kapaciteteve të stafit në këto institucione, por edhe në njësitë qendrore monitoruese në Kryeministri, duke krijuar një rrjet efikas monitorimi dhe vlerësimi:</w:t>
      </w:r>
    </w:p>
    <w:p w:rsidR="00981560" w:rsidRPr="0013489F" w:rsidRDefault="00981560" w:rsidP="00981560">
      <w:pPr>
        <w:pStyle w:val="Paragrafi"/>
        <w:rPr>
          <w:lang w:val="sq-AL"/>
        </w:rPr>
      </w:pPr>
      <w:r w:rsidRPr="0013489F">
        <w:rPr>
          <w:lang w:val="sq-AL"/>
        </w:rPr>
        <w:t>Vlerësimi i gjendjes do të pasohet nga rishikimi i kuadrit rregullativ për përfshirjen e monitorimit dhe vlerësimit në praktikën administrative të të gjitha institucioneve qendrore. Rishikimi i funksioneve dhe burimeve të njësive të ngarkuara me këto funksione do të kryhet në koordinim me aktivitetet e njëjta të parashikuara për objektivat 1 dhe 2 të kësaj strategjie. Për forcimin e kapaciteteve do të hartohet një program i veçantë trajnimi, të cilin do ta ndjekin të gjithë nëpunësit e përfshirë.</w:t>
      </w:r>
    </w:p>
    <w:p w:rsidR="00981560" w:rsidRPr="0013489F" w:rsidRDefault="000A69B2" w:rsidP="00981560">
      <w:pPr>
        <w:pStyle w:val="Paragrafi"/>
        <w:rPr>
          <w:lang w:val="sq-AL"/>
        </w:rPr>
      </w:pPr>
      <w:r>
        <w:rPr>
          <w:lang w:val="sq-AL"/>
        </w:rPr>
        <w:t xml:space="preserve">3.3 </w:t>
      </w:r>
      <w:r w:rsidR="00981560" w:rsidRPr="0013489F">
        <w:rPr>
          <w:lang w:val="sq-AL"/>
        </w:rPr>
        <w:t>Draftimi i metodologjis</w:t>
      </w:r>
      <w:r w:rsidR="00154255">
        <w:rPr>
          <w:lang w:val="sq-AL"/>
        </w:rPr>
        <w:t>ë së monitorimit dhe vlerësimit</w:t>
      </w:r>
    </w:p>
    <w:p w:rsidR="00981560" w:rsidRPr="0013489F" w:rsidRDefault="00981560" w:rsidP="00981560">
      <w:pPr>
        <w:pStyle w:val="Paragrafi"/>
        <w:rPr>
          <w:lang w:val="sq-AL"/>
        </w:rPr>
      </w:pPr>
      <w:r w:rsidRPr="0013489F">
        <w:rPr>
          <w:lang w:val="sq-AL"/>
        </w:rPr>
        <w:t>Këto metodologji do të mundësojnë zbatimin e funksioneve të njësive monitoruese dhe vlerësuese në mënyrë efikase dhe të unifikuar në të gjitha institucionet. Metodologjia e vlerësimit do të mbështetet në hartimin e analizave të impaktit dhe do të hartohet dhe zbatohet  në koordinim me aktivitetet e ngjashme të parashikuara për objektivat 1 dhe 2 të kësaj strategjie.</w:t>
      </w:r>
    </w:p>
    <w:p w:rsidR="00981560" w:rsidRPr="0013489F" w:rsidRDefault="000A69B2" w:rsidP="00981560">
      <w:pPr>
        <w:pStyle w:val="Paragrafi"/>
        <w:rPr>
          <w:lang w:val="sq-AL"/>
        </w:rPr>
      </w:pPr>
      <w:r>
        <w:rPr>
          <w:lang w:val="sq-AL"/>
        </w:rPr>
        <w:t xml:space="preserve">3.4 </w:t>
      </w:r>
      <w:r w:rsidR="00981560" w:rsidRPr="0013489F">
        <w:rPr>
          <w:lang w:val="sq-AL"/>
        </w:rPr>
        <w:t>Përdorimi nga strukturat qeveritare të siste</w:t>
      </w:r>
      <w:r w:rsidR="00154255">
        <w:rPr>
          <w:lang w:val="sq-AL"/>
        </w:rPr>
        <w:t>meve elektronike të monitorimit</w:t>
      </w:r>
    </w:p>
    <w:p w:rsidR="00981560" w:rsidRPr="0013489F" w:rsidRDefault="00981560" w:rsidP="00981560">
      <w:pPr>
        <w:pStyle w:val="Paragrafi"/>
        <w:rPr>
          <w:lang w:val="sq-AL"/>
        </w:rPr>
      </w:pPr>
      <w:r w:rsidRPr="0013489F">
        <w:rPr>
          <w:lang w:val="sq-AL"/>
        </w:rPr>
        <w:t>Në këto sisteme përfshihen sistemi i monitorimit të aplikimit të programeve të qeverisë, sistemi i monitorimit të qarkullimit të informacionit / korrespondencës mes organeve qeveritare, sistemi monitorimit të hartimit të legjislacionit. Të gjitha këto do të integrohen në një sistem të quajtur “Kulla e monitorimit”.</w:t>
      </w:r>
    </w:p>
    <w:p w:rsidR="00B670D5" w:rsidRDefault="00B670D5" w:rsidP="00981560">
      <w:pPr>
        <w:pStyle w:val="Paragrafi"/>
        <w:rPr>
          <w:lang w:val="sq-AL"/>
        </w:rPr>
      </w:pPr>
    </w:p>
    <w:p w:rsidR="00B670D5" w:rsidRDefault="00B670D5" w:rsidP="00981560">
      <w:pPr>
        <w:pStyle w:val="Paragrafi"/>
        <w:rPr>
          <w:lang w:val="sq-AL"/>
        </w:rPr>
      </w:pPr>
    </w:p>
    <w:p w:rsidR="00981560" w:rsidRPr="0013489F" w:rsidRDefault="00981560" w:rsidP="00981560">
      <w:pPr>
        <w:pStyle w:val="Paragrafi"/>
        <w:rPr>
          <w:lang w:val="sq-AL"/>
        </w:rPr>
      </w:pPr>
      <w:r w:rsidRPr="0013489F">
        <w:rPr>
          <w:lang w:val="sq-AL"/>
        </w:rPr>
        <w:t>Gjithashtu, do të ngrihen dhe forcohent përforimi i SISPI (Sistemi i Informacionit për Sistemin e Integruar të Planifikimit), Sistemi i Informacionit për Menaxhimin e Ndihmës së Huaj dhe SIFQ (Sistemi i Informacionit Financiar Qeveritar), si pjesë të mekanizmit të monitorimit të politikave.</w:t>
      </w:r>
    </w:p>
    <w:p w:rsidR="00981560" w:rsidRPr="0013489F" w:rsidRDefault="000A69B2" w:rsidP="00981560">
      <w:pPr>
        <w:pStyle w:val="Paragrafi"/>
        <w:rPr>
          <w:lang w:val="sq-AL"/>
        </w:rPr>
      </w:pPr>
      <w:bookmarkStart w:id="17" w:name="_Toc416855099"/>
      <w:r>
        <w:rPr>
          <w:lang w:val="sq-AL"/>
        </w:rPr>
        <w:t xml:space="preserve">3.2 </w:t>
      </w:r>
      <w:r w:rsidR="00981560" w:rsidRPr="0013489F">
        <w:rPr>
          <w:lang w:val="sq-AL"/>
        </w:rPr>
        <w:t>Organizimi dhe funskionimi i adminis</w:t>
      </w:r>
      <w:r w:rsidR="00B670D5">
        <w:rPr>
          <w:lang w:val="sq-AL"/>
        </w:rPr>
        <w:t>-</w:t>
      </w:r>
      <w:r w:rsidR="00981560" w:rsidRPr="0013489F">
        <w:rPr>
          <w:lang w:val="sq-AL"/>
        </w:rPr>
        <w:t>tratës publike</w:t>
      </w:r>
      <w:bookmarkEnd w:id="17"/>
    </w:p>
    <w:p w:rsidR="00981560" w:rsidRPr="0013489F" w:rsidRDefault="00981560" w:rsidP="00981560">
      <w:pPr>
        <w:pStyle w:val="Paragrafi"/>
        <w:rPr>
          <w:lang w:val="sq-AL"/>
        </w:rPr>
      </w:pPr>
      <w:r w:rsidRPr="0013489F">
        <w:rPr>
          <w:lang w:val="sq-AL"/>
        </w:rPr>
        <w:t>Qëllimi i politikave në këtë fushë synon krijimin e strukturave efiçente dhe të përgjegjëshme të administratës publike dhe uljen e korrupsionit.</w:t>
      </w:r>
    </w:p>
    <w:p w:rsidR="00981560" w:rsidRPr="0013489F" w:rsidRDefault="00981560" w:rsidP="00981560">
      <w:pPr>
        <w:pStyle w:val="Paragrafi"/>
        <w:rPr>
          <w:lang w:val="sq-AL"/>
        </w:rPr>
      </w:pPr>
      <w:r w:rsidRPr="0013489F">
        <w:rPr>
          <w:lang w:val="sq-AL"/>
        </w:rPr>
        <w:t>Objektivat e mëposhtëm dhe aktivitetet e renditura për secilin objektiv do ti shërbejnë arritjes së këtij qëllimi.</w:t>
      </w:r>
    </w:p>
    <w:p w:rsidR="00981560" w:rsidRPr="0013489F" w:rsidRDefault="00981560" w:rsidP="00981560">
      <w:pPr>
        <w:pStyle w:val="Paragrafi"/>
        <w:rPr>
          <w:lang w:val="sq-AL"/>
        </w:rPr>
      </w:pPr>
      <w:r w:rsidRPr="0013489F">
        <w:rPr>
          <w:lang w:val="sq-AL"/>
        </w:rPr>
        <w:t>Objektivi 4: Fuqizimi i strukturave të administratës publike me qëllim përmirësimin e ofrimit të shërbimeve ndaj publikut.</w:t>
      </w:r>
    </w:p>
    <w:p w:rsidR="00981560" w:rsidRPr="0013489F" w:rsidRDefault="00981560" w:rsidP="00981560">
      <w:pPr>
        <w:pStyle w:val="Paragrafi"/>
        <w:rPr>
          <w:lang w:val="sq-AL"/>
        </w:rPr>
      </w:pPr>
      <w:r w:rsidRPr="0013489F">
        <w:rPr>
          <w:lang w:val="sq-AL"/>
        </w:rPr>
        <w:t>Arritja e këtij objektivi do të synohet nëpërmjet aktiviteteve të mëposhtme:</w:t>
      </w:r>
    </w:p>
    <w:p w:rsidR="00981560" w:rsidRPr="0013489F" w:rsidRDefault="000A69B2" w:rsidP="00981560">
      <w:pPr>
        <w:pStyle w:val="Paragrafi"/>
        <w:rPr>
          <w:lang w:val="sq-AL"/>
        </w:rPr>
      </w:pPr>
      <w:r>
        <w:rPr>
          <w:lang w:val="sq-AL"/>
        </w:rPr>
        <w:t xml:space="preserve">4.1 </w:t>
      </w:r>
      <w:r w:rsidR="00981560" w:rsidRPr="0013489F">
        <w:rPr>
          <w:lang w:val="sq-AL"/>
        </w:rPr>
        <w:t>Kryerja e një studimi për rishikimin e kuadrit ligjor si dhe funksioneve dhe organizimit të brendshëm të institucioneve të administra</w:t>
      </w:r>
      <w:r w:rsidR="00154255">
        <w:rPr>
          <w:lang w:val="sq-AL"/>
        </w:rPr>
        <w:t>tës në nivel qendror dhe vendor</w:t>
      </w:r>
    </w:p>
    <w:p w:rsidR="00981560" w:rsidRPr="0013489F" w:rsidRDefault="00981560" w:rsidP="00981560">
      <w:pPr>
        <w:pStyle w:val="Paragrafi"/>
        <w:rPr>
          <w:lang w:val="sq-AL"/>
        </w:rPr>
      </w:pPr>
      <w:r w:rsidRPr="0013489F">
        <w:rPr>
          <w:lang w:val="sq-AL"/>
        </w:rPr>
        <w:t xml:space="preserve">Ndërhyrja në strukturat dhe funksionet e institucioneve të varësisë dhe degët e ministrive do të kryhet pas analizimit të gjendjes dhe të faktorëve që influencojnë në aktivitetin e tyre në të ardhmen. Në këtë kuadër pritet të analizohen funksionet që kryen aktualisht secili institucion, pozicionimin e tyre në ministrinë përkatëse të linjës, </w:t>
      </w:r>
      <w:r w:rsidR="0049099A" w:rsidRPr="0013489F">
        <w:rPr>
          <w:lang w:val="sq-AL"/>
        </w:rPr>
        <w:t>eliminimin</w:t>
      </w:r>
      <w:r w:rsidRPr="0013489F">
        <w:rPr>
          <w:lang w:val="sq-AL"/>
        </w:rPr>
        <w:t xml:space="preserve"> e mbivendosjeve dhe organizimi i brendshëm i burimeve, krahasuar me standardet në fuqi. Studimi do të pasohet edhe nga hartimi i një manuali të procedurave dhe ndërtimi i një sistemi për menaxhimin e dokumentacionit në përputhje me proceset e miratuara.</w:t>
      </w:r>
    </w:p>
    <w:p w:rsidR="00981560" w:rsidRPr="0013489F" w:rsidRDefault="00981560" w:rsidP="00981560">
      <w:pPr>
        <w:pStyle w:val="Paragrafi"/>
        <w:rPr>
          <w:lang w:val="sq-AL"/>
        </w:rPr>
      </w:pPr>
      <w:r w:rsidRPr="0013489F">
        <w:rPr>
          <w:lang w:val="sq-AL"/>
        </w:rPr>
        <w:t>Një tjetër fushë e studimit lidhet me rivendosjen në territor të institucioneve të varësisë dhe degëve të ministrive, në përputhje me ndarjen e re administrativo-territoriale të vendit.</w:t>
      </w:r>
    </w:p>
    <w:p w:rsidR="00981560" w:rsidRPr="0013489F" w:rsidRDefault="000A69B2" w:rsidP="00981560">
      <w:pPr>
        <w:pStyle w:val="Paragrafi"/>
        <w:rPr>
          <w:lang w:val="sq-AL"/>
        </w:rPr>
      </w:pPr>
      <w:r>
        <w:rPr>
          <w:lang w:val="sq-AL"/>
        </w:rPr>
        <w:t xml:space="preserve">4.2 </w:t>
      </w:r>
      <w:r w:rsidR="00981560" w:rsidRPr="0013489F">
        <w:rPr>
          <w:lang w:val="sq-AL"/>
        </w:rPr>
        <w:t>Kryerja e ndërhyrjeve ligjore në aktet konstitutive të institucioneve të varësisë dhe degët e ministrive, rishikimi i strukturave dhe organikës dhe përshkrimeve të punës dhe caktimi i selive sip</w:t>
      </w:r>
      <w:r w:rsidR="00154255">
        <w:rPr>
          <w:lang w:val="sq-AL"/>
        </w:rPr>
        <w:t>as njësive të reja territoriale</w:t>
      </w:r>
    </w:p>
    <w:p w:rsidR="00B670D5" w:rsidRDefault="00B670D5" w:rsidP="00981560">
      <w:pPr>
        <w:pStyle w:val="Paragrafi"/>
        <w:rPr>
          <w:lang w:val="sq-AL"/>
        </w:rPr>
      </w:pPr>
    </w:p>
    <w:p w:rsidR="00981560" w:rsidRPr="0013489F" w:rsidRDefault="00981560" w:rsidP="00981560">
      <w:pPr>
        <w:pStyle w:val="Paragrafi"/>
        <w:rPr>
          <w:lang w:val="sq-AL"/>
        </w:rPr>
      </w:pPr>
      <w:r w:rsidRPr="0013489F">
        <w:rPr>
          <w:lang w:val="sq-AL"/>
        </w:rPr>
        <w:t>Studimi vlerësues do të pasohet me rishikimin e kuadrit ligjor përkatës, rishikimin funksional të institucioneve dhe përshtatjen me ndarjen e re territoriale.</w:t>
      </w:r>
    </w:p>
    <w:p w:rsidR="00981560" w:rsidRPr="0013489F" w:rsidRDefault="000A69B2" w:rsidP="00981560">
      <w:pPr>
        <w:pStyle w:val="Paragrafi"/>
        <w:rPr>
          <w:lang w:val="sq-AL"/>
        </w:rPr>
      </w:pPr>
      <w:r>
        <w:rPr>
          <w:lang w:val="sq-AL"/>
        </w:rPr>
        <w:t xml:space="preserve">4.3 </w:t>
      </w:r>
      <w:r w:rsidR="00981560" w:rsidRPr="0013489F">
        <w:rPr>
          <w:lang w:val="sq-AL"/>
        </w:rPr>
        <w:t>Mbështetje për organizimin dhe funksionimin e njësive të reja administrative të vendit dhe forcim të kapaciteteve zbatuese:</w:t>
      </w:r>
    </w:p>
    <w:p w:rsidR="00981560" w:rsidRPr="0013489F" w:rsidRDefault="00981560" w:rsidP="00981560">
      <w:pPr>
        <w:pStyle w:val="Paragrafi"/>
        <w:rPr>
          <w:lang w:val="sq-AL"/>
        </w:rPr>
      </w:pPr>
      <w:r w:rsidRPr="0013489F">
        <w:rPr>
          <w:lang w:val="sq-AL"/>
        </w:rPr>
        <w:t>Krijimi i bashkive të reja më të mëdha dhe njësive të tyre administrative të shpërndara në territor  do të shoqërohet  me mbështetje nga administrata qendrore lidhur me hartimin e një liste të funksioneve dhe shërbimeve që njësitë vendore kryejnë, si edhe modele të shpërndarjes së tyre në bashkinë qendrore dhe njësitë administrative; duhen hartuar disa modele të organizimit strukturor të bashkive, sipas madhësisë së tyre dhe modele të klasifikimit të pozicioneve të punës; do të hartohet një program i gjerë trajnimi për mbështetjen e stafit në këto njësi të reja për sigurimin e një tran</w:t>
      </w:r>
      <w:r w:rsidR="0049099A">
        <w:rPr>
          <w:lang w:val="sq-AL"/>
        </w:rPr>
        <w:t>z</w:t>
      </w:r>
      <w:r w:rsidRPr="0013489F">
        <w:rPr>
          <w:lang w:val="sq-AL"/>
        </w:rPr>
        <w:t>icioni sa më të lehtë.</w:t>
      </w:r>
    </w:p>
    <w:p w:rsidR="00981560" w:rsidRPr="0013489F" w:rsidRDefault="00981560" w:rsidP="00981560">
      <w:pPr>
        <w:pStyle w:val="Paragrafi"/>
        <w:rPr>
          <w:lang w:val="sq-AL"/>
        </w:rPr>
      </w:pPr>
      <w:r w:rsidRPr="0013489F">
        <w:rPr>
          <w:lang w:val="sq-AL"/>
        </w:rPr>
        <w:t>Objektivi 5: Shërbime publike të përmirësuara, të aksesueshme, dhe të integruara duke reduktuar mundësitë për korrupsion dhe forcimin etikës në ofrimin e shërbimeve publike.</w:t>
      </w:r>
    </w:p>
    <w:p w:rsidR="00981560" w:rsidRPr="0013489F" w:rsidRDefault="00981560" w:rsidP="00981560">
      <w:pPr>
        <w:pStyle w:val="Paragrafi"/>
        <w:rPr>
          <w:lang w:val="sq-AL"/>
        </w:rPr>
      </w:pPr>
      <w:r w:rsidRPr="0013489F">
        <w:rPr>
          <w:lang w:val="sq-AL"/>
        </w:rPr>
        <w:t>Arritja e këtij objektivi do të synohet nëpërmjet aktiviteteve të mëposhtme:</w:t>
      </w:r>
    </w:p>
    <w:p w:rsidR="00981560" w:rsidRPr="0013489F" w:rsidRDefault="000A69B2" w:rsidP="00981560">
      <w:pPr>
        <w:pStyle w:val="Paragrafi"/>
        <w:rPr>
          <w:lang w:val="sq-AL"/>
        </w:rPr>
      </w:pPr>
      <w:r>
        <w:rPr>
          <w:lang w:val="sq-AL"/>
        </w:rPr>
        <w:t xml:space="preserve">5.1 </w:t>
      </w:r>
      <w:r w:rsidR="00981560" w:rsidRPr="0013489F">
        <w:rPr>
          <w:lang w:val="sq-AL"/>
        </w:rPr>
        <w:t xml:space="preserve">Ngritja e Qendrës për Ofrimin e </w:t>
      </w:r>
      <w:r w:rsidR="00A47D6A">
        <w:rPr>
          <w:lang w:val="sq-AL"/>
        </w:rPr>
        <w:t>Integruar të Shërbimeve Publike</w:t>
      </w:r>
    </w:p>
    <w:p w:rsidR="00981560" w:rsidRPr="0013489F" w:rsidRDefault="00981560" w:rsidP="00981560">
      <w:pPr>
        <w:pStyle w:val="Paragrafi"/>
        <w:rPr>
          <w:lang w:val="sq-AL"/>
        </w:rPr>
      </w:pPr>
      <w:r w:rsidRPr="0013489F">
        <w:rPr>
          <w:lang w:val="sq-AL"/>
        </w:rPr>
        <w:t>Në plan afatmesëm parashikohet ngritja në Tiranë e një qendre për ofrimin e mbi 300 shërbimeve nën modelin e shërbimit me një ndalesë dhe në një vend. Institucioni administrues do të jetë ADISA. Krijimi i qendrës do të shoqërohet me miratimin e strukturës organizative, hartimin e përshkrimeve të punës, rekrutimin e stafit dhe trajnime intensive për krijimin e kapaciteteve për mirëfunksionimin e saj.</w:t>
      </w:r>
    </w:p>
    <w:p w:rsidR="00981560" w:rsidRPr="0013489F" w:rsidRDefault="000A69B2" w:rsidP="00981560">
      <w:pPr>
        <w:pStyle w:val="Paragrafi"/>
        <w:rPr>
          <w:lang w:val="sq-AL"/>
        </w:rPr>
      </w:pPr>
      <w:r>
        <w:rPr>
          <w:lang w:val="sq-AL"/>
        </w:rPr>
        <w:t xml:space="preserve">5.2 </w:t>
      </w:r>
      <w:r w:rsidR="00981560" w:rsidRPr="0013489F">
        <w:rPr>
          <w:lang w:val="sq-AL"/>
        </w:rPr>
        <w:t xml:space="preserve">Ndarja e administrimit të sporteleve të shërbimit për publikun nga zyrat e përpunimit të kërkesave për shërbime nga qytetarët (njësitë organizative mbështetëse - </w:t>
      </w:r>
      <w:r w:rsidR="00981560" w:rsidRPr="00A47D6A">
        <w:rPr>
          <w:i/>
          <w:lang w:val="sq-AL"/>
        </w:rPr>
        <w:t>back office</w:t>
      </w:r>
      <w:r w:rsidR="00981560" w:rsidRPr="0013489F">
        <w:rPr>
          <w:lang w:val="sq-AL"/>
        </w:rPr>
        <w:t>) në të gjitha institucionet qendrore:</w:t>
      </w:r>
    </w:p>
    <w:p w:rsidR="00981560" w:rsidRPr="0013489F" w:rsidRDefault="00981560" w:rsidP="00981560">
      <w:pPr>
        <w:pStyle w:val="Paragrafi"/>
        <w:rPr>
          <w:lang w:val="sq-AL"/>
        </w:rPr>
      </w:pPr>
      <w:r w:rsidRPr="0013489F">
        <w:rPr>
          <w:lang w:val="sq-AL"/>
        </w:rPr>
        <w:t>ADISA do të jetë institucioni përgjegjës për vendosjen dhe garantimin e standardeve të përcaktuara në ofrimin e shërbimeve publike duke u bërë administratore e ndërfaqjes së publikut për ofrimin e shërbimeve nga institucionet qendrore. Kjo shkëput kontaktin mes qytetarit dhe zyrtarëve që mbeten përgjegjës për dhënien e shërbimit. Organizimi i punës së sportelistëve dhe funksionimi i sporteleve do të ndërtohen në bazë të një modeli të unifikuar në përputhje me standardet e shërbimit ndaj klientit dhe të monitorimit të performancës. Ai do të mbështetet dhe në qartësimin e proceseve efiçente të punës në kryerjen e funksioneve përkatëse nga institucionet qendrore në shërbim të qytetarëve, sipas aktiviteteve të shtyllës 4 të kësaj strategjie. Miratimi i strukturave dhe stafeve përkatëse në sportelet e shërbimit për publikun do të shoqërohet me trajnime intensive për rritjen e kapaciteteve, përmirësimin e komunikimit dhe etikës në marrëdhëniet me qytetarët.</w:t>
      </w:r>
    </w:p>
    <w:p w:rsidR="00981560" w:rsidRPr="0013489F" w:rsidRDefault="000A69B2" w:rsidP="00981560">
      <w:pPr>
        <w:pStyle w:val="Paragrafi"/>
        <w:rPr>
          <w:lang w:val="sq-AL"/>
        </w:rPr>
      </w:pPr>
      <w:r>
        <w:rPr>
          <w:lang w:val="sq-AL"/>
        </w:rPr>
        <w:t xml:space="preserve">5.3 </w:t>
      </w:r>
      <w:r w:rsidR="00981560" w:rsidRPr="0013489F">
        <w:rPr>
          <w:lang w:val="sq-AL"/>
        </w:rPr>
        <w:t xml:space="preserve">Krijimi i “sporteleve unike” për shërbimet administrative në nivel vendor. </w:t>
      </w:r>
    </w:p>
    <w:p w:rsidR="00981560" w:rsidRPr="0013489F" w:rsidRDefault="00981560" w:rsidP="00981560">
      <w:pPr>
        <w:pStyle w:val="Paragrafi"/>
        <w:rPr>
          <w:lang w:val="sq-AL"/>
        </w:rPr>
      </w:pPr>
      <w:r w:rsidRPr="0013489F">
        <w:rPr>
          <w:lang w:val="sq-AL"/>
        </w:rPr>
        <w:t>Të gjitha njësitë adminisitrative pjesë e 61 bashkive të reja do të funksionojnë sipas modelit të “sportelit unik”. Janë identifikuar rreth 80 shërbime administrative të cilat do të ofrohen në këto sportele nëpërmjet përdorimit të teknologjisë së informacionit. Brenda vitit 2017 do të bëhen funksionale të gjitha “sportelet unike” në 61 bashkitë e vendit, përfshirë pajisjen me strukturat hardëare dhe softëare, përcaktimin e protokolleve të procesimit të praktikave të shërbimeve, trajnimit të stafeve, përmirësimin e komunikimit dhe etikës në marrëdhëniet me qytetarët.</w:t>
      </w:r>
    </w:p>
    <w:p w:rsidR="00981560" w:rsidRPr="0013489F" w:rsidRDefault="000A69B2" w:rsidP="0049099A">
      <w:pPr>
        <w:pStyle w:val="Paragrafi"/>
        <w:rPr>
          <w:lang w:val="sq-AL"/>
        </w:rPr>
      </w:pPr>
      <w:bookmarkStart w:id="18" w:name="_Toc416855100"/>
      <w:r>
        <w:rPr>
          <w:lang w:val="sq-AL"/>
        </w:rPr>
        <w:t xml:space="preserve">3.3 </w:t>
      </w:r>
      <w:r w:rsidR="00981560" w:rsidRPr="0013489F">
        <w:rPr>
          <w:lang w:val="sq-AL"/>
        </w:rPr>
        <w:t xml:space="preserve">Shërbimi civil: Menaxhimi i </w:t>
      </w:r>
      <w:r w:rsidR="0049099A" w:rsidRPr="0013489F">
        <w:rPr>
          <w:lang w:val="sq-AL"/>
        </w:rPr>
        <w:t>burimeve njerëzore</w:t>
      </w:r>
      <w:bookmarkEnd w:id="18"/>
    </w:p>
    <w:p w:rsidR="00981560" w:rsidRPr="0013489F" w:rsidRDefault="00981560" w:rsidP="00981560">
      <w:pPr>
        <w:pStyle w:val="Paragrafi"/>
        <w:rPr>
          <w:lang w:val="sq-AL"/>
        </w:rPr>
      </w:pPr>
      <w:r w:rsidRPr="0013489F">
        <w:rPr>
          <w:lang w:val="sq-AL"/>
        </w:rPr>
        <w:t>Qëllimi i politikave në këtë fushë synon zhvillimin e një shërbimi civil profesional, të paanshëm, të pavarur dhe të bazuar në meritë.</w:t>
      </w:r>
    </w:p>
    <w:p w:rsidR="00981560" w:rsidRPr="0013489F" w:rsidRDefault="00981560" w:rsidP="00981560">
      <w:pPr>
        <w:pStyle w:val="Paragrafi"/>
        <w:rPr>
          <w:lang w:val="sq-AL"/>
        </w:rPr>
      </w:pPr>
      <w:r w:rsidRPr="0013489F">
        <w:rPr>
          <w:lang w:val="sq-AL"/>
        </w:rPr>
        <w:t>Objektivat e mëposhtëm dhe aktivitetet e renditura për secilin objektiv do ti shërbejnë arritjes së këtij qëllimi.</w:t>
      </w:r>
    </w:p>
    <w:p w:rsidR="00981560" w:rsidRPr="0013489F" w:rsidRDefault="00981560" w:rsidP="00981560">
      <w:pPr>
        <w:pStyle w:val="Paragrafi"/>
        <w:rPr>
          <w:lang w:val="sq-AL"/>
        </w:rPr>
      </w:pPr>
      <w:r w:rsidRPr="0013489F">
        <w:rPr>
          <w:lang w:val="sq-AL"/>
        </w:rPr>
        <w:t>Objektivi 6: Kapacitete të përmirësuara për  zbatimin e legjislacionit të shërbimit civil dhe procedura të lehtësuara për zbatim.</w:t>
      </w:r>
    </w:p>
    <w:p w:rsidR="00981560" w:rsidRPr="0013489F" w:rsidRDefault="00981560" w:rsidP="00981560">
      <w:pPr>
        <w:pStyle w:val="Paragrafi"/>
        <w:rPr>
          <w:lang w:val="sq-AL"/>
        </w:rPr>
      </w:pPr>
      <w:r w:rsidRPr="0013489F">
        <w:rPr>
          <w:lang w:val="sq-AL"/>
        </w:rPr>
        <w:t>Arritja e këtij objektivi do të synohet nëpërmjet aktiviteteve të mëposhtme:</w:t>
      </w:r>
    </w:p>
    <w:p w:rsidR="00981560" w:rsidRPr="0013489F" w:rsidRDefault="000A69B2" w:rsidP="00981560">
      <w:pPr>
        <w:pStyle w:val="Paragrafi"/>
        <w:rPr>
          <w:lang w:val="sq-AL"/>
        </w:rPr>
      </w:pPr>
      <w:r>
        <w:rPr>
          <w:lang w:val="sq-AL"/>
        </w:rPr>
        <w:t xml:space="preserve">6.1 </w:t>
      </w:r>
      <w:r w:rsidR="00981560" w:rsidRPr="0013489F">
        <w:rPr>
          <w:lang w:val="sq-AL"/>
        </w:rPr>
        <w:t>Vlerësimi i kapaciteteve të burimeve njerëzore të ngarkuara me zbatimin e LSHC në institucionet e përfshira rishtazi dhe sigurimi i aftësisë për zbatimin uniform të procedurave:</w:t>
      </w:r>
    </w:p>
    <w:p w:rsidR="0064606C" w:rsidRDefault="0064606C" w:rsidP="00981560">
      <w:pPr>
        <w:pStyle w:val="Paragrafi"/>
        <w:rPr>
          <w:lang w:val="sq-AL"/>
        </w:rPr>
      </w:pPr>
    </w:p>
    <w:p w:rsidR="0064606C" w:rsidRDefault="0064606C" w:rsidP="00981560">
      <w:pPr>
        <w:pStyle w:val="Paragrafi"/>
        <w:rPr>
          <w:lang w:val="sq-AL"/>
        </w:rPr>
      </w:pPr>
    </w:p>
    <w:p w:rsidR="00981560" w:rsidRPr="0013489F" w:rsidRDefault="00981560" w:rsidP="00981560">
      <w:pPr>
        <w:pStyle w:val="Paragrafi"/>
        <w:rPr>
          <w:lang w:val="sq-AL"/>
        </w:rPr>
      </w:pPr>
      <w:r w:rsidRPr="0013489F">
        <w:rPr>
          <w:lang w:val="sq-AL"/>
        </w:rPr>
        <w:t>Analiza do të përfshijë si anën sasiore, ashtu edhe atë të njohurive të punonjësve ekzistues. Në bazë të gjetjeve dhe rekomandimeve për ndryshime strukturore do të zbatohen dhe programe të veçanta trajnimi për nëpunësit do të zbatohen nga ASPA, në bazë të VNT-së së hartuar.</w:t>
      </w:r>
    </w:p>
    <w:p w:rsidR="00981560" w:rsidRPr="0013489F" w:rsidRDefault="000A69B2" w:rsidP="00981560">
      <w:pPr>
        <w:pStyle w:val="Paragrafi"/>
        <w:rPr>
          <w:lang w:val="sq-AL"/>
        </w:rPr>
      </w:pPr>
      <w:r>
        <w:rPr>
          <w:lang w:val="sq-AL"/>
        </w:rPr>
        <w:t xml:space="preserve">6.2 </w:t>
      </w:r>
      <w:r w:rsidR="00981560" w:rsidRPr="0013489F">
        <w:rPr>
          <w:lang w:val="sq-AL"/>
        </w:rPr>
        <w:t>Rritja e kapaciteteve planifikuese për burime njerëzore në instit</w:t>
      </w:r>
      <w:r w:rsidR="00A47D6A">
        <w:rPr>
          <w:lang w:val="sq-AL"/>
        </w:rPr>
        <w:t>ucionet e administratës publike</w:t>
      </w:r>
    </w:p>
    <w:p w:rsidR="00981560" w:rsidRPr="0013489F" w:rsidRDefault="00981560" w:rsidP="00981560">
      <w:pPr>
        <w:pStyle w:val="Paragrafi"/>
        <w:rPr>
          <w:lang w:val="sq-AL"/>
        </w:rPr>
      </w:pPr>
      <w:r w:rsidRPr="0013489F">
        <w:rPr>
          <w:lang w:val="sq-AL"/>
        </w:rPr>
        <w:t>Në përgjithësi planifikimi i burimeve njerëzore, mbështetur në strategji dhe politika, është një procedurë e munguar e institucioneve të administratës publike. Hartimi i strategjive nuk shoqërohet me vlerësimin dhe planifikimin e mirëfilltë të kapaciteteve të nevojshme. DAP  do të hartojë një metodologji planifikimi dhe do të ndërtojë një program trajnimi specifikisht për planifikimin afatgjatë të burimeve njerëzore.</w:t>
      </w:r>
    </w:p>
    <w:p w:rsidR="00981560" w:rsidRPr="0013489F" w:rsidRDefault="000A69B2" w:rsidP="00981560">
      <w:pPr>
        <w:pStyle w:val="Paragrafi"/>
        <w:rPr>
          <w:lang w:val="sq-AL"/>
        </w:rPr>
      </w:pPr>
      <w:r>
        <w:rPr>
          <w:lang w:val="sq-AL"/>
        </w:rPr>
        <w:t xml:space="preserve">6.3 </w:t>
      </w:r>
      <w:r w:rsidR="00981560" w:rsidRPr="0013489F">
        <w:rPr>
          <w:lang w:val="sq-AL"/>
        </w:rPr>
        <w:t>Forcimi i kapaciteteve të DAP për të udhëhequr strategjiki</w:t>
      </w:r>
      <w:r w:rsidR="00A47D6A">
        <w:rPr>
          <w:lang w:val="sq-AL"/>
        </w:rPr>
        <w:t>sht reformën në shërbimin civil</w:t>
      </w:r>
    </w:p>
    <w:p w:rsidR="00981560" w:rsidRPr="0013489F" w:rsidRDefault="00981560" w:rsidP="00981560">
      <w:pPr>
        <w:pStyle w:val="Paragrafi"/>
        <w:rPr>
          <w:lang w:val="sq-AL"/>
        </w:rPr>
      </w:pPr>
      <w:r w:rsidRPr="0013489F">
        <w:rPr>
          <w:lang w:val="sq-AL"/>
        </w:rPr>
        <w:t>Rritja e numrit të punonjësve në DAP  do të shoqërohet me forcimin e kapaciteteve për udhëheqjen strategjike të reformës në shërbimin civil. Stafi i ri do të trajnohet për kuptimin e politikave dhe ndërlidhjen dhe efektet e tyre. Projekti i binjakëzimit me fondet IPA 2012, mund të mbulojë këtë aspekt, megjithëse është e nevojshme një vëmendje më e madhe.</w:t>
      </w:r>
    </w:p>
    <w:p w:rsidR="00981560" w:rsidRPr="0013489F" w:rsidRDefault="000A69B2" w:rsidP="00981560">
      <w:pPr>
        <w:pStyle w:val="Paragrafi"/>
        <w:rPr>
          <w:lang w:val="sq-AL"/>
        </w:rPr>
      </w:pPr>
      <w:r>
        <w:rPr>
          <w:lang w:val="sq-AL"/>
        </w:rPr>
        <w:t xml:space="preserve">6.4 </w:t>
      </w:r>
      <w:r w:rsidR="00981560" w:rsidRPr="0013489F">
        <w:rPr>
          <w:lang w:val="sq-AL"/>
        </w:rPr>
        <w:t>Funksionalizimi i Komisionerit për Mbik</w:t>
      </w:r>
      <w:r w:rsidR="0049099A">
        <w:rPr>
          <w:lang w:val="sq-AL"/>
        </w:rPr>
        <w:t>ë</w:t>
      </w:r>
      <w:r w:rsidR="00A47D6A">
        <w:rPr>
          <w:lang w:val="sq-AL"/>
        </w:rPr>
        <w:t>qyrjen e Shërbimit Civil</w:t>
      </w:r>
    </w:p>
    <w:p w:rsidR="00981560" w:rsidRPr="0013489F" w:rsidRDefault="00981560" w:rsidP="00981560">
      <w:pPr>
        <w:pStyle w:val="Paragrafi"/>
        <w:rPr>
          <w:lang w:val="sq-AL"/>
        </w:rPr>
      </w:pPr>
      <w:r w:rsidRPr="0013489F">
        <w:rPr>
          <w:lang w:val="sq-AL"/>
        </w:rPr>
        <w:t>Komisioneri  do të pajiset me stafin e nevojshëm për ushtrimin e kompetencave të tij  që të zhvillojë procedurat dhe metodologjinë e monitorimit, veçanërisht në institucionet jashtë sferës së ekzekutivit (pushteti vendor).</w:t>
      </w:r>
    </w:p>
    <w:p w:rsidR="00981560" w:rsidRPr="0013489F" w:rsidRDefault="000A69B2" w:rsidP="00981560">
      <w:pPr>
        <w:pStyle w:val="Paragrafi"/>
        <w:rPr>
          <w:lang w:val="sq-AL"/>
        </w:rPr>
      </w:pPr>
      <w:r>
        <w:rPr>
          <w:lang w:val="sq-AL"/>
        </w:rPr>
        <w:t xml:space="preserve">6.5 </w:t>
      </w:r>
      <w:r w:rsidR="00981560" w:rsidRPr="0013489F">
        <w:rPr>
          <w:lang w:val="sq-AL"/>
        </w:rPr>
        <w:t>Ndërtimi i bazës së pyetjeve dhe sistemit elektronik të korrigjimit, si dhe hartimi dhe pasurimi i përmbajtjes në përputhje me kë</w:t>
      </w:r>
      <w:r w:rsidR="00A47D6A">
        <w:rPr>
          <w:lang w:val="sq-AL"/>
        </w:rPr>
        <w:t>rkesat e procesit të rekrutimit</w:t>
      </w:r>
    </w:p>
    <w:p w:rsidR="00981560" w:rsidRPr="0013489F" w:rsidRDefault="00981560" w:rsidP="00981560">
      <w:pPr>
        <w:pStyle w:val="Paragrafi"/>
        <w:rPr>
          <w:lang w:val="sq-AL"/>
        </w:rPr>
      </w:pPr>
      <w:r w:rsidRPr="0013489F">
        <w:rPr>
          <w:lang w:val="sq-AL"/>
        </w:rPr>
        <w:t xml:space="preserve">DAP do të krijojë, </w:t>
      </w:r>
      <w:r w:rsidR="00A47D6A">
        <w:rPr>
          <w:lang w:val="sq-AL"/>
        </w:rPr>
        <w:t xml:space="preserve">do të </w:t>
      </w:r>
      <w:r w:rsidRPr="0013489F">
        <w:rPr>
          <w:lang w:val="sq-AL"/>
        </w:rPr>
        <w:t xml:space="preserve">mirëmbajë dhe </w:t>
      </w:r>
      <w:r w:rsidR="00A47D6A">
        <w:rPr>
          <w:lang w:val="sq-AL"/>
        </w:rPr>
        <w:t xml:space="preserve">do të </w:t>
      </w:r>
      <w:r w:rsidRPr="0013489F">
        <w:rPr>
          <w:lang w:val="sq-AL"/>
        </w:rPr>
        <w:t>pasurojë një set databazash sipas fushave kryesore të testimit me pyetje të gatshme. Këto databaza duhet të jenë të mjaftueshme për të siguruar objektivitetin e testimit dhe gjthëpër</w:t>
      </w:r>
      <w:r w:rsidR="00A47D6A">
        <w:rPr>
          <w:lang w:val="sq-AL"/>
        </w:rPr>
        <w:t>-</w:t>
      </w:r>
      <w:r w:rsidRPr="0013489F">
        <w:rPr>
          <w:lang w:val="sq-AL"/>
        </w:rPr>
        <w:t>fshirjen e fushës specifike.</w:t>
      </w:r>
    </w:p>
    <w:p w:rsidR="00981560" w:rsidRPr="0013489F" w:rsidRDefault="00981560" w:rsidP="00981560">
      <w:pPr>
        <w:pStyle w:val="Paragrafi"/>
        <w:rPr>
          <w:lang w:val="sq-AL"/>
        </w:rPr>
      </w:pPr>
      <w:r w:rsidRPr="0013489F">
        <w:rPr>
          <w:lang w:val="sq-AL"/>
        </w:rPr>
        <w:t>6.5.1 Përdorimi sistematik i procedurave të testimit të integritetit (</w:t>
      </w:r>
      <w:r w:rsidRPr="0049099A">
        <w:rPr>
          <w:i/>
          <w:lang w:val="sq-AL"/>
        </w:rPr>
        <w:t>integrity testing</w:t>
      </w:r>
      <w:r w:rsidRPr="0013489F">
        <w:rPr>
          <w:lang w:val="sq-AL"/>
        </w:rPr>
        <w:t xml:space="preserve">) </w:t>
      </w:r>
    </w:p>
    <w:p w:rsidR="0064606C" w:rsidRDefault="0064606C" w:rsidP="00981560">
      <w:pPr>
        <w:pStyle w:val="Paragrafi"/>
        <w:rPr>
          <w:lang w:val="sq-AL"/>
        </w:rPr>
      </w:pPr>
    </w:p>
    <w:p w:rsidR="00981560" w:rsidRPr="0013489F" w:rsidRDefault="00981560" w:rsidP="00981560">
      <w:pPr>
        <w:pStyle w:val="Paragrafi"/>
        <w:rPr>
          <w:lang w:val="sq-AL"/>
        </w:rPr>
      </w:pPr>
      <w:r w:rsidRPr="0013489F">
        <w:rPr>
          <w:lang w:val="sq-AL"/>
        </w:rPr>
        <w:t>Ndershmëria dhe integriteti i individëve të cilët punësohen në sektorin publik është parakusht për parandalimin e korrupsionit. Në këto kushte, është vendimtare që të adoptohet dhe zbatohet një metodologji për të testuar paraprakisht integritetin e kandidatëve për vende pune dhe në vijimësi integritetin e punonjësve. Aktivitetet afatgjatë janë:</w:t>
      </w:r>
    </w:p>
    <w:p w:rsidR="00981560" w:rsidRPr="0013489F" w:rsidRDefault="00A47D6A" w:rsidP="00981560">
      <w:pPr>
        <w:pStyle w:val="Paragrafi"/>
        <w:rPr>
          <w:lang w:val="sq-AL"/>
        </w:rPr>
      </w:pPr>
      <w:r>
        <w:rPr>
          <w:lang w:val="sq-AL"/>
        </w:rPr>
        <w:t xml:space="preserve">- </w:t>
      </w:r>
      <w:r w:rsidR="00981560" w:rsidRPr="0013489F">
        <w:rPr>
          <w:lang w:val="sq-AL"/>
        </w:rPr>
        <w:t>Përfshirja e testimit paraprak të integritetit në proceset e rekrutimit në administratën publike;</w:t>
      </w:r>
    </w:p>
    <w:p w:rsidR="00981560" w:rsidRPr="0013489F" w:rsidRDefault="00A47D6A" w:rsidP="00981560">
      <w:pPr>
        <w:pStyle w:val="Paragrafi"/>
        <w:rPr>
          <w:lang w:val="sq-AL"/>
        </w:rPr>
      </w:pPr>
      <w:r>
        <w:rPr>
          <w:lang w:val="sq-AL"/>
        </w:rPr>
        <w:t xml:space="preserve">- </w:t>
      </w:r>
      <w:r w:rsidR="00981560" w:rsidRPr="0013489F">
        <w:rPr>
          <w:lang w:val="sq-AL"/>
        </w:rPr>
        <w:t xml:space="preserve">Testimi i integritetit përfshihet </w:t>
      </w:r>
      <w:r>
        <w:rPr>
          <w:lang w:val="sq-AL"/>
        </w:rPr>
        <w:t>në proceset e vlerësimit vjetor.</w:t>
      </w:r>
    </w:p>
    <w:p w:rsidR="00981560" w:rsidRPr="0013489F" w:rsidRDefault="000A69B2" w:rsidP="00981560">
      <w:pPr>
        <w:pStyle w:val="Paragrafi"/>
        <w:rPr>
          <w:lang w:val="sq-AL"/>
        </w:rPr>
      </w:pPr>
      <w:r>
        <w:rPr>
          <w:lang w:val="sq-AL"/>
        </w:rPr>
        <w:t xml:space="preserve">6.6 </w:t>
      </w:r>
      <w:r w:rsidR="00981560" w:rsidRPr="0013489F">
        <w:rPr>
          <w:lang w:val="sq-AL"/>
        </w:rPr>
        <w:t>Thjeshtimi dhe formatimi i hapave dhe proceseve që lidhen me burimet njerëzore në administratën publike nëpërmjet përdorimit të dokumentit tip apo formularëve standard:</w:t>
      </w:r>
    </w:p>
    <w:p w:rsidR="00981560" w:rsidRPr="0013489F" w:rsidRDefault="00981560" w:rsidP="00981560">
      <w:pPr>
        <w:pStyle w:val="Paragrafi"/>
        <w:rPr>
          <w:lang w:val="sq-AL"/>
        </w:rPr>
      </w:pPr>
      <w:r w:rsidRPr="0013489F">
        <w:rPr>
          <w:lang w:val="sq-AL"/>
        </w:rPr>
        <w:t>DAP do të hartojë këto procedura standarde të veprimit, bashkë me formularët tip. Trajnime të posaçme do të organizohen për të gjithë personat e përfshirë në proces në institucionet e shërbimit civil. Në një fazë të dytë, procesi do të automatizohet duke përdorur sistemin elektronik të menaxhimit të burimeve njerëzore SMIBNJ. Si kërkesat, edhe miratimet do të jenë elektronike.</w:t>
      </w:r>
    </w:p>
    <w:p w:rsidR="00981560" w:rsidRPr="0013489F" w:rsidRDefault="000A69B2" w:rsidP="00981560">
      <w:pPr>
        <w:pStyle w:val="Paragrafi"/>
        <w:rPr>
          <w:lang w:val="sq-AL"/>
        </w:rPr>
      </w:pPr>
      <w:r>
        <w:rPr>
          <w:lang w:val="sq-AL"/>
        </w:rPr>
        <w:t xml:space="preserve">6.7 </w:t>
      </w:r>
      <w:r w:rsidR="00981560" w:rsidRPr="0013489F">
        <w:rPr>
          <w:lang w:val="sq-AL"/>
        </w:rPr>
        <w:t>Hartimi i një seti indikatorësh për monitorimin e reformës në shërbimin civi</w:t>
      </w:r>
      <w:r w:rsidR="00A47D6A">
        <w:rPr>
          <w:lang w:val="sq-AL"/>
        </w:rPr>
        <w:t>l dhe publikimi periodik i tyre</w:t>
      </w:r>
    </w:p>
    <w:p w:rsidR="00981560" w:rsidRPr="0013489F" w:rsidRDefault="00981560" w:rsidP="0049099A">
      <w:pPr>
        <w:pStyle w:val="Paragrafi"/>
        <w:rPr>
          <w:lang w:val="sq-AL"/>
        </w:rPr>
      </w:pPr>
      <w:r w:rsidRPr="0013489F">
        <w:rPr>
          <w:lang w:val="sq-AL"/>
        </w:rPr>
        <w:t>DAP do të hartojë një set indikatorësh, mbështetur në praktikat më të mira në këtë fushë, dhe do të sigurojë botimin periodik të tyre.</w:t>
      </w:r>
    </w:p>
    <w:p w:rsidR="00981560" w:rsidRPr="0013489F" w:rsidRDefault="000A69B2" w:rsidP="00981560">
      <w:pPr>
        <w:pStyle w:val="Paragrafi"/>
        <w:rPr>
          <w:lang w:val="sq-AL"/>
        </w:rPr>
      </w:pPr>
      <w:r>
        <w:rPr>
          <w:lang w:val="sq-AL"/>
        </w:rPr>
        <w:t xml:space="preserve">6.8 </w:t>
      </w:r>
      <w:r w:rsidR="00981560" w:rsidRPr="0013489F">
        <w:rPr>
          <w:lang w:val="sq-AL"/>
        </w:rPr>
        <w:t>Vënia në funksion të plotë të SMIBNJ dhe zbatimi i planit të veprimit. Shtrirja në shkallë të gjerë e SIMBNJ dhe përmirësimi i sistemit:</w:t>
      </w:r>
    </w:p>
    <w:p w:rsidR="00981560" w:rsidRPr="0013489F" w:rsidRDefault="00981560" w:rsidP="00981560">
      <w:pPr>
        <w:pStyle w:val="Paragrafi"/>
        <w:rPr>
          <w:lang w:val="sq-AL"/>
        </w:rPr>
      </w:pPr>
      <w:r w:rsidRPr="0013489F">
        <w:rPr>
          <w:lang w:val="sq-AL"/>
        </w:rPr>
        <w:t xml:space="preserve">Sistemi është në përfundim e sipër dhe DAP do të menaxhojë vënien në funksionim të tij dhe lidhjen me sistemin e thesarit, për gjenerimin elektronik të listës së pagave. Plani i veprimit do </w:t>
      </w:r>
      <w:r w:rsidR="00A47D6A">
        <w:rPr>
          <w:lang w:val="sq-AL"/>
        </w:rPr>
        <w:t xml:space="preserve">të </w:t>
      </w:r>
      <w:r w:rsidRPr="0013489F">
        <w:rPr>
          <w:lang w:val="sq-AL"/>
        </w:rPr>
        <w:t>e</w:t>
      </w:r>
      <w:r w:rsidR="0049099A">
        <w:rPr>
          <w:lang w:val="sq-AL"/>
        </w:rPr>
        <w:t>kzekutohet për periudhën 2015-</w:t>
      </w:r>
      <w:r w:rsidRPr="0013489F">
        <w:rPr>
          <w:lang w:val="sq-AL"/>
        </w:rPr>
        <w:t xml:space="preserve">2017. Pas vitit 2017 do </w:t>
      </w:r>
      <w:r w:rsidR="00A47D6A">
        <w:rPr>
          <w:lang w:val="sq-AL"/>
        </w:rPr>
        <w:t>të bëhet përmirësimi i sistemit.</w:t>
      </w:r>
    </w:p>
    <w:p w:rsidR="00981560" w:rsidRPr="0013489F" w:rsidRDefault="000A69B2" w:rsidP="00981560">
      <w:pPr>
        <w:pStyle w:val="Paragrafi"/>
        <w:rPr>
          <w:lang w:val="sq-AL"/>
        </w:rPr>
      </w:pPr>
      <w:r>
        <w:rPr>
          <w:lang w:val="sq-AL"/>
        </w:rPr>
        <w:t xml:space="preserve">6.9 </w:t>
      </w:r>
      <w:r w:rsidR="00981560" w:rsidRPr="0013489F">
        <w:rPr>
          <w:lang w:val="sq-AL"/>
        </w:rPr>
        <w:t>Krijimi i kushteve dhe procedurave për zbatimin me transparencë dhe objektivitet të zhvillimit në ka</w:t>
      </w:r>
      <w:r w:rsidR="00A47D6A">
        <w:rPr>
          <w:lang w:val="sq-AL"/>
        </w:rPr>
        <w:t>rrierë në shërbimin civil</w:t>
      </w:r>
    </w:p>
    <w:p w:rsidR="00981560" w:rsidRPr="0013489F" w:rsidRDefault="00981560" w:rsidP="00981560">
      <w:pPr>
        <w:pStyle w:val="Paragrafi"/>
        <w:rPr>
          <w:lang w:val="sq-AL"/>
        </w:rPr>
      </w:pPr>
      <w:r w:rsidRPr="0013489F">
        <w:rPr>
          <w:lang w:val="sq-AL"/>
        </w:rPr>
        <w:t>DAP do të krijojë disa mekanizma vlerësimi të dedikuar për testimin e njohurive që lidhen me aftësitë për realizimin e detyrave</w:t>
      </w:r>
      <w:r w:rsidR="00A47D6A">
        <w:rPr>
          <w:lang w:val="sq-AL"/>
        </w:rPr>
        <w:t>,</w:t>
      </w:r>
      <w:r w:rsidRPr="0013489F">
        <w:rPr>
          <w:lang w:val="sq-AL"/>
        </w:rPr>
        <w:t xml:space="preserve"> si dhe nivelin e integritetit, sipas pikës 6.5.1. Si rezultat DAP do të rekomandojë trajnimet e nevojshme.</w:t>
      </w:r>
    </w:p>
    <w:p w:rsidR="00981560" w:rsidRPr="0013489F" w:rsidRDefault="00981560" w:rsidP="00981560">
      <w:pPr>
        <w:pStyle w:val="Paragrafi"/>
        <w:rPr>
          <w:lang w:val="sq-AL"/>
        </w:rPr>
      </w:pPr>
      <w:r w:rsidRPr="0013489F">
        <w:rPr>
          <w:lang w:val="sq-AL"/>
        </w:rPr>
        <w:t>ASPA do të krijojë disa kurse të detyrueshme për t’u ndjekur nga nëpunësit civilë, si parakushte për të aplikuar për ngritjen në detyrë midis të tjerave edhe trajnimet dhe testimet përkatëse që lidhen me integritetin. Këto kurse kualifikuese do të pasohen me verifikim të njohurive dhe kredite, të cilat do të ndikojnë në vendimet për avancim në karrierë.</w:t>
      </w:r>
    </w:p>
    <w:p w:rsidR="00981560" w:rsidRPr="0013489F" w:rsidRDefault="000A69B2" w:rsidP="00981560">
      <w:pPr>
        <w:pStyle w:val="Paragrafi"/>
        <w:rPr>
          <w:lang w:val="sq-AL"/>
        </w:rPr>
      </w:pPr>
      <w:r>
        <w:rPr>
          <w:lang w:val="sq-AL"/>
        </w:rPr>
        <w:t xml:space="preserve">6.10 </w:t>
      </w:r>
      <w:r w:rsidR="00981560" w:rsidRPr="0013489F">
        <w:rPr>
          <w:lang w:val="sq-AL"/>
        </w:rPr>
        <w:t>Forcimi i vazhdueshëm i ASPA si ofrues i trajnimeve për shërbimin civil dhe kryerjen e studimeve dhe hulumtimeve në fushën e administratës publik</w:t>
      </w:r>
      <w:r w:rsidR="009D0B45">
        <w:rPr>
          <w:lang w:val="sq-AL"/>
        </w:rPr>
        <w:t>e</w:t>
      </w:r>
    </w:p>
    <w:p w:rsidR="00981560" w:rsidRPr="0013489F" w:rsidRDefault="00981560" w:rsidP="00981560">
      <w:pPr>
        <w:pStyle w:val="Paragrafi"/>
        <w:rPr>
          <w:lang w:val="sq-AL"/>
        </w:rPr>
      </w:pPr>
      <w:r w:rsidRPr="0013489F">
        <w:rPr>
          <w:lang w:val="sq-AL"/>
        </w:rPr>
        <w:t xml:space="preserve">ASPA  do të financohet mjaftueshëm me buxhet për të mundësuar hartimin e programeve të trajnimit të përmendura në këtë strategji, por edhe për zhvillimin e trajnimeve specifike të kërkuara nga institucionet për çështje të veçanta. ASPA  do të zhvillojë metodologjinë e trajnimit në kombinimin e përqasjes klasike në klasë dhe në vendin e punës, me përqasjen inovative nëpërmjet platformave të </w:t>
      </w:r>
      <w:r w:rsidRPr="0049099A">
        <w:rPr>
          <w:i/>
          <w:lang w:val="sq-AL"/>
        </w:rPr>
        <w:t>e-learning</w:t>
      </w:r>
      <w:r w:rsidRPr="0013489F">
        <w:rPr>
          <w:lang w:val="sq-AL"/>
        </w:rPr>
        <w:t xml:space="preserve"> dhe </w:t>
      </w:r>
      <w:r w:rsidRPr="0049099A">
        <w:rPr>
          <w:i/>
          <w:lang w:val="sq-AL"/>
        </w:rPr>
        <w:t>e-training</w:t>
      </w:r>
      <w:r w:rsidRPr="0013489F">
        <w:rPr>
          <w:lang w:val="sq-AL"/>
        </w:rPr>
        <w:t xml:space="preserve">. </w:t>
      </w:r>
    </w:p>
    <w:p w:rsidR="00981560" w:rsidRPr="0013489F" w:rsidRDefault="00981560" w:rsidP="00981560">
      <w:pPr>
        <w:pStyle w:val="Paragrafi"/>
        <w:rPr>
          <w:lang w:val="sq-AL"/>
        </w:rPr>
      </w:pPr>
      <w:r w:rsidRPr="0013489F">
        <w:rPr>
          <w:lang w:val="sq-AL"/>
        </w:rPr>
        <w:t>Do të krijohet roli i ASPA si njësi kërkimore brenda administratës  dhe do të mbështetet me burime njerëzore dhe financiare.</w:t>
      </w:r>
    </w:p>
    <w:p w:rsidR="00981560" w:rsidRPr="0013489F" w:rsidRDefault="00981560" w:rsidP="00981560">
      <w:pPr>
        <w:pStyle w:val="Paragrafi"/>
        <w:rPr>
          <w:lang w:val="sq-AL"/>
        </w:rPr>
      </w:pPr>
      <w:r w:rsidRPr="0013489F">
        <w:rPr>
          <w:lang w:val="sq-AL"/>
        </w:rPr>
        <w:t xml:space="preserve">Reforma administrativo-territoriale dhe kompleksiteti i administratës publike në nivel vendor e bën të domosdoshme që ASPA të krijojë njësi të specializuar për ngritjen e kapaciteteve të burimeve njerëzore në nivel vendor me kurrikula dhe programe trajnimi të përshtatura me nevojat e administratës në nivel vendor.Një program i posaçëm për trajnimin e administratës publike në nivel vendor do </w:t>
      </w:r>
      <w:r w:rsidR="009D0B45">
        <w:rPr>
          <w:lang w:val="sq-AL"/>
        </w:rPr>
        <w:t>të zbatohet në një periudhë tre</w:t>
      </w:r>
      <w:r w:rsidRPr="0013489F">
        <w:rPr>
          <w:lang w:val="sq-AL"/>
        </w:rPr>
        <w:t>vjeçare.</w:t>
      </w:r>
    </w:p>
    <w:p w:rsidR="00981560" w:rsidRPr="0013489F" w:rsidRDefault="00981560" w:rsidP="00981560">
      <w:pPr>
        <w:pStyle w:val="Paragrafi"/>
        <w:rPr>
          <w:lang w:val="sq-AL"/>
        </w:rPr>
      </w:pPr>
      <w:r w:rsidRPr="0013489F">
        <w:rPr>
          <w:lang w:val="sq-AL"/>
        </w:rPr>
        <w:t>Objektivi 7: Organizimi i sistemit të pagave në shërbimin civil duke u bazuar në vlerësimin e vendit të punës, të arritjeve vjetore të nëpunësve civilë dhe rezultateve në trajnimet e detyrueshme.</w:t>
      </w:r>
    </w:p>
    <w:p w:rsidR="00981560" w:rsidRPr="0013489F" w:rsidRDefault="00981560" w:rsidP="00981560">
      <w:pPr>
        <w:pStyle w:val="Paragrafi"/>
        <w:rPr>
          <w:lang w:val="sq-AL"/>
        </w:rPr>
      </w:pPr>
      <w:r w:rsidRPr="0013489F">
        <w:rPr>
          <w:lang w:val="sq-AL"/>
        </w:rPr>
        <w:t>Arritja e këtij objektivi do të synohet nëpërmjet aktiviteteve të mëposhtme:</w:t>
      </w:r>
    </w:p>
    <w:p w:rsidR="00981560" w:rsidRPr="0013489F" w:rsidRDefault="000A69B2" w:rsidP="00981560">
      <w:pPr>
        <w:pStyle w:val="Paragrafi"/>
        <w:rPr>
          <w:lang w:val="sq-AL"/>
        </w:rPr>
      </w:pPr>
      <w:r>
        <w:rPr>
          <w:lang w:val="sq-AL"/>
        </w:rPr>
        <w:t xml:space="preserve">7.1 </w:t>
      </w:r>
      <w:r w:rsidR="00981560" w:rsidRPr="0013489F">
        <w:rPr>
          <w:lang w:val="sq-AL"/>
        </w:rPr>
        <w:t>Hartimi dhe miratimi i një dokumenti  për politikat në sistemin e pagave dhe mirati</w:t>
      </w:r>
      <w:r w:rsidR="009D0B45">
        <w:rPr>
          <w:lang w:val="sq-AL"/>
        </w:rPr>
        <w:t>mi i strukturës së re të pagave</w:t>
      </w:r>
      <w:r w:rsidR="00981560" w:rsidRPr="0013489F">
        <w:rPr>
          <w:lang w:val="sq-AL"/>
        </w:rPr>
        <w:t>:</w:t>
      </w:r>
    </w:p>
    <w:p w:rsidR="00981560" w:rsidRPr="0013489F" w:rsidRDefault="00981560" w:rsidP="00981560">
      <w:pPr>
        <w:pStyle w:val="Paragrafi"/>
        <w:rPr>
          <w:lang w:val="sq-AL"/>
        </w:rPr>
      </w:pPr>
      <w:r w:rsidRPr="0013489F">
        <w:rPr>
          <w:lang w:val="sq-AL"/>
        </w:rPr>
        <w:t>Ky dokument do të analizojë implikimet e metodologjisë së klasifikimit të pozicioneve të punës dhe strukturën e re të pagës, sipas ligjit të ri. Po ashtu do të analizohet edhe procedura dhe efektet e zhvillimit të karrierës horizontale dhe përparimit në hapat e pagës, si pasojë e vlerësimit të performancës. Në mënyrë që të bëhet kalimi nga sistemi aktual i pagës, në sistemin e ri është e nevojshme fillimisht hartimi i një dokumenti  për politikat e pagave, në të cilin do të përfshihen të gjith</w:t>
      </w:r>
      <w:r w:rsidR="0049099A">
        <w:rPr>
          <w:lang w:val="sq-AL"/>
        </w:rPr>
        <w:t>a</w:t>
      </w:r>
      <w:r w:rsidRPr="0013489F">
        <w:rPr>
          <w:lang w:val="sq-AL"/>
        </w:rPr>
        <w:t xml:space="preserve"> element</w:t>
      </w:r>
      <w:r w:rsidR="0049099A">
        <w:rPr>
          <w:lang w:val="sq-AL"/>
        </w:rPr>
        <w:t>e</w:t>
      </w:r>
      <w:r w:rsidRPr="0013489F">
        <w:rPr>
          <w:lang w:val="sq-AL"/>
        </w:rPr>
        <w:t>t:</w:t>
      </w:r>
    </w:p>
    <w:p w:rsidR="00981560" w:rsidRPr="0013489F" w:rsidRDefault="000A69B2" w:rsidP="00981560">
      <w:pPr>
        <w:pStyle w:val="Paragrafi"/>
        <w:rPr>
          <w:lang w:val="sq-AL"/>
        </w:rPr>
      </w:pPr>
      <w:r>
        <w:rPr>
          <w:lang w:val="sq-AL"/>
        </w:rPr>
        <w:t xml:space="preserve">- </w:t>
      </w:r>
      <w:r w:rsidR="00981560" w:rsidRPr="0013489F">
        <w:rPr>
          <w:lang w:val="sq-AL"/>
        </w:rPr>
        <w:t>Klasifikimi i ri i pozicioneve të punës, sipas metodologjisë së re;</w:t>
      </w:r>
    </w:p>
    <w:p w:rsidR="00981560" w:rsidRPr="0013489F" w:rsidRDefault="000A69B2" w:rsidP="00981560">
      <w:pPr>
        <w:pStyle w:val="Paragrafi"/>
        <w:rPr>
          <w:lang w:val="sq-AL"/>
        </w:rPr>
      </w:pPr>
      <w:r>
        <w:rPr>
          <w:lang w:val="sq-AL"/>
        </w:rPr>
        <w:t xml:space="preserve">- </w:t>
      </w:r>
      <w:r w:rsidR="00981560" w:rsidRPr="0013489F">
        <w:rPr>
          <w:lang w:val="sq-AL"/>
        </w:rPr>
        <w:t>Mënyra se si do të forcohet metodologjia e vlerësimit të punës;</w:t>
      </w:r>
    </w:p>
    <w:p w:rsidR="00981560" w:rsidRPr="0013489F" w:rsidRDefault="000A69B2" w:rsidP="00981560">
      <w:pPr>
        <w:pStyle w:val="Paragrafi"/>
        <w:rPr>
          <w:lang w:val="sq-AL"/>
        </w:rPr>
      </w:pPr>
      <w:r>
        <w:rPr>
          <w:lang w:val="sq-AL"/>
        </w:rPr>
        <w:t xml:space="preserve">- </w:t>
      </w:r>
      <w:r w:rsidR="00981560" w:rsidRPr="0013489F">
        <w:rPr>
          <w:lang w:val="sq-AL"/>
        </w:rPr>
        <w:t>Përcaktimi i trajnimeve të detyrueshme që do të merren në konsideratë për përparimin në hapat e pagës;</w:t>
      </w:r>
    </w:p>
    <w:p w:rsidR="00981560" w:rsidRPr="0013489F" w:rsidRDefault="000A69B2" w:rsidP="00981560">
      <w:pPr>
        <w:pStyle w:val="Paragrafi"/>
        <w:rPr>
          <w:lang w:val="sq-AL"/>
        </w:rPr>
      </w:pPr>
      <w:r>
        <w:rPr>
          <w:lang w:val="sq-AL"/>
        </w:rPr>
        <w:t xml:space="preserve">- </w:t>
      </w:r>
      <w:r w:rsidR="00981560" w:rsidRPr="0013489F">
        <w:rPr>
          <w:lang w:val="sq-AL"/>
        </w:rPr>
        <w:t>Llogaritja e efekteve financiare që mund të sjellë zbatimi i strukturës së rë të pagës.</w:t>
      </w:r>
    </w:p>
    <w:p w:rsidR="00981560" w:rsidRPr="0013489F" w:rsidRDefault="000A69B2" w:rsidP="00981560">
      <w:pPr>
        <w:pStyle w:val="Paragrafi"/>
        <w:rPr>
          <w:lang w:val="sq-AL"/>
        </w:rPr>
      </w:pPr>
      <w:r>
        <w:rPr>
          <w:lang w:val="sq-AL"/>
        </w:rPr>
        <w:t xml:space="preserve">7.2 </w:t>
      </w:r>
      <w:r w:rsidR="00981560" w:rsidRPr="0013489F">
        <w:rPr>
          <w:lang w:val="sq-AL"/>
        </w:rPr>
        <w:t xml:space="preserve">Miratimi i vendimeve të reja për pagat </w:t>
      </w:r>
      <w:r w:rsidR="009D0B45">
        <w:rPr>
          <w:lang w:val="sq-AL"/>
        </w:rPr>
        <w:t>dhe  zbatimi i strukturës së re</w:t>
      </w:r>
    </w:p>
    <w:p w:rsidR="00981560" w:rsidRPr="0013489F" w:rsidRDefault="00981560" w:rsidP="00981560">
      <w:pPr>
        <w:pStyle w:val="Paragrafi"/>
        <w:rPr>
          <w:lang w:val="sq-AL"/>
        </w:rPr>
      </w:pPr>
      <w:r w:rsidRPr="0013489F">
        <w:rPr>
          <w:lang w:val="sq-AL"/>
        </w:rPr>
        <w:t>Ky është një objektiv afatgjatë i qeverisë dhe lidhet ngushtësisht me mundësitë financiare për përballimin e skemës së re të pagave dhe zbatimit të avancimit në hapat e pagës si rezultat i performancës së mirë në punë.</w:t>
      </w:r>
    </w:p>
    <w:p w:rsidR="00981560" w:rsidRPr="0013489F" w:rsidRDefault="000A69B2" w:rsidP="00981560">
      <w:pPr>
        <w:pStyle w:val="Paragrafi"/>
        <w:rPr>
          <w:lang w:val="sq-AL"/>
        </w:rPr>
      </w:pPr>
      <w:r>
        <w:rPr>
          <w:lang w:val="sq-AL"/>
        </w:rPr>
        <w:t xml:space="preserve">7.3 </w:t>
      </w:r>
      <w:r w:rsidR="00981560" w:rsidRPr="0013489F">
        <w:rPr>
          <w:lang w:val="sq-AL"/>
        </w:rPr>
        <w:t>Rishikimi i raporteve mes pagës maksimale dhe pagës minimale/mesatare në administratën publike, me qëllim ruajtjen e një piramide objektive të pagave dhe motivimin e pozicioneve drejtuese, si edhe diversifikimi i klasifik</w:t>
      </w:r>
      <w:r w:rsidR="009D0B45">
        <w:rPr>
          <w:lang w:val="sq-AL"/>
        </w:rPr>
        <w:t>imit sipas përmbajtjes së punës.</w:t>
      </w:r>
    </w:p>
    <w:p w:rsidR="00981560" w:rsidRPr="0013489F" w:rsidRDefault="009D0B45" w:rsidP="00981560">
      <w:pPr>
        <w:pStyle w:val="Paragrafi"/>
        <w:rPr>
          <w:lang w:val="sq-AL"/>
        </w:rPr>
      </w:pPr>
      <w:r>
        <w:rPr>
          <w:lang w:val="sq-AL"/>
        </w:rPr>
        <w:t xml:space="preserve">Raportet mes pagave </w:t>
      </w:r>
      <w:r w:rsidR="00981560" w:rsidRPr="0013489F">
        <w:rPr>
          <w:lang w:val="sq-AL"/>
        </w:rPr>
        <w:t>do të rishikohen nëpërmjet politikave korigjuese të qeverisë  duke synuar të arrihet të paktën raporti i vitit 2005. Po ashtu  do të sigurohet klasifikimi i ndryshëm për pozicionet me emërtesë të njëjtë, mbështetur në përmbajtjen e punës.</w:t>
      </w:r>
    </w:p>
    <w:p w:rsidR="00981560" w:rsidRPr="0013489F" w:rsidRDefault="000A69B2" w:rsidP="00981560">
      <w:pPr>
        <w:pStyle w:val="Paragrafi"/>
        <w:rPr>
          <w:lang w:val="sq-AL"/>
        </w:rPr>
      </w:pPr>
      <w:bookmarkStart w:id="19" w:name="_Toc416855101"/>
      <w:r>
        <w:rPr>
          <w:lang w:val="sq-AL"/>
        </w:rPr>
        <w:t xml:space="preserve">3.4 </w:t>
      </w:r>
      <w:r w:rsidR="00981560" w:rsidRPr="0013489F">
        <w:rPr>
          <w:lang w:val="sq-AL"/>
        </w:rPr>
        <w:t>Procedurat administrative dhe mbikëqyrja</w:t>
      </w:r>
      <w:bookmarkEnd w:id="19"/>
    </w:p>
    <w:p w:rsidR="00981560" w:rsidRPr="0013489F" w:rsidRDefault="00981560" w:rsidP="00981560">
      <w:pPr>
        <w:pStyle w:val="Paragrafi"/>
        <w:rPr>
          <w:lang w:val="sq-AL"/>
        </w:rPr>
      </w:pPr>
      <w:r w:rsidRPr="0013489F">
        <w:rPr>
          <w:lang w:val="sq-AL"/>
        </w:rPr>
        <w:t>Qëllimi i politikave në këtë fushë synon ndërtimin e një modeli me qytetarin në qendër, nëpërmjet modernizimit të shërbimeve publike, përmirësimit të efiçencës dhe reagimit të shërbimeve administrative.</w:t>
      </w:r>
    </w:p>
    <w:p w:rsidR="00981560" w:rsidRPr="0013489F" w:rsidRDefault="00981560" w:rsidP="00981560">
      <w:pPr>
        <w:pStyle w:val="Paragrafi"/>
        <w:rPr>
          <w:lang w:val="sq-AL"/>
        </w:rPr>
      </w:pPr>
      <w:r w:rsidRPr="0013489F">
        <w:rPr>
          <w:lang w:val="sq-AL"/>
        </w:rPr>
        <w:t>Objektivat e mëposhtëm dhe aktivitetet e renditura për secilin objektiv do t’i shërbejnë arritjes së këtij qëllimi.</w:t>
      </w:r>
    </w:p>
    <w:p w:rsidR="00981560" w:rsidRPr="0013489F" w:rsidRDefault="00981560" w:rsidP="00981560">
      <w:pPr>
        <w:pStyle w:val="Paragrafi"/>
        <w:rPr>
          <w:lang w:val="sq-AL"/>
        </w:rPr>
      </w:pPr>
      <w:r w:rsidRPr="0013489F">
        <w:rPr>
          <w:lang w:val="sq-AL"/>
        </w:rPr>
        <w:t>Objektivi 8: Procedura të thjeshtuara për ofrimin e shërbimeve, duke lehtësuar komuni</w:t>
      </w:r>
      <w:r w:rsidR="009D0B45">
        <w:rPr>
          <w:lang w:val="sq-AL"/>
        </w:rPr>
        <w:t>-</w:t>
      </w:r>
      <w:r w:rsidRPr="0013489F">
        <w:rPr>
          <w:lang w:val="sq-AL"/>
        </w:rPr>
        <w:t>kimin me publikun dhe shmangur korrupsionin.</w:t>
      </w:r>
    </w:p>
    <w:p w:rsidR="00981560" w:rsidRPr="0013489F" w:rsidRDefault="00981560" w:rsidP="00981560">
      <w:pPr>
        <w:pStyle w:val="Paragrafi"/>
        <w:rPr>
          <w:lang w:val="sq-AL"/>
        </w:rPr>
      </w:pPr>
      <w:r w:rsidRPr="0013489F">
        <w:rPr>
          <w:lang w:val="sq-AL"/>
        </w:rPr>
        <w:t>Arritja e këtij objektivi do të synohet nëpërmjet aktiviteteve të mëposhtme:</w:t>
      </w:r>
    </w:p>
    <w:p w:rsidR="00981560" w:rsidRPr="0013489F" w:rsidRDefault="000A69B2" w:rsidP="00981560">
      <w:pPr>
        <w:pStyle w:val="Paragrafi"/>
        <w:rPr>
          <w:lang w:val="sq-AL"/>
        </w:rPr>
      </w:pPr>
      <w:r>
        <w:rPr>
          <w:lang w:val="sq-AL"/>
        </w:rPr>
        <w:t xml:space="preserve">8.1 </w:t>
      </w:r>
      <w:r w:rsidR="00981560" w:rsidRPr="0013489F">
        <w:rPr>
          <w:lang w:val="sq-AL"/>
        </w:rPr>
        <w:t>Ri-inxhinierimi i shërbimeve publike, si një masë e nevojshme për thjeshtimin e proce</w:t>
      </w:r>
      <w:r w:rsidR="009D0B45">
        <w:rPr>
          <w:lang w:val="sq-AL"/>
        </w:rPr>
        <w:t>-</w:t>
      </w:r>
      <w:r w:rsidR="00981560" w:rsidRPr="0013489F">
        <w:rPr>
          <w:lang w:val="sq-AL"/>
        </w:rPr>
        <w:t>durave administrative dhe uljen e numrit të hapave që duhet të ndërmarrin qyt</w:t>
      </w:r>
      <w:r w:rsidR="009D0B45">
        <w:rPr>
          <w:lang w:val="sq-AL"/>
        </w:rPr>
        <w:t>etarët dhe personeli mbështetës.</w:t>
      </w:r>
    </w:p>
    <w:p w:rsidR="0064606C" w:rsidRDefault="0064606C" w:rsidP="00981560">
      <w:pPr>
        <w:pStyle w:val="Paragrafi"/>
        <w:rPr>
          <w:lang w:val="sq-AL"/>
        </w:rPr>
      </w:pPr>
    </w:p>
    <w:p w:rsidR="00981560" w:rsidRPr="0013489F" w:rsidRDefault="00981560" w:rsidP="00981560">
      <w:pPr>
        <w:pStyle w:val="Paragrafi"/>
        <w:rPr>
          <w:lang w:val="sq-AL"/>
        </w:rPr>
      </w:pPr>
      <w:r w:rsidRPr="0013489F">
        <w:rPr>
          <w:lang w:val="sq-AL"/>
        </w:rPr>
        <w:t>Qëllimi i këtij aktiviteti është të bëjë ri-inxhinierimin e proceseve për shërbimet publike duke plotësuar një reformë rregullatore dhe nga pikëpamja procedurale, që do të lehtësojë heqjen e disa shërbimeve (p.sh. leje/licenca), thjeshtëzim të procedurave dhe shkurtim të kohës për të marrë një shërbim, standardizim të formularëve të aplikimit për shërbimet, zgjerimin e kanaleve të komunikimit për qytetarët për të pasur qasje në informacionin mbi shërbimet dhe një sistem monitorimi për të certifikuar cilësinë e shërbimit ndaj qytetarëve.</w:t>
      </w:r>
    </w:p>
    <w:p w:rsidR="00981560" w:rsidRPr="0013489F" w:rsidRDefault="000A69B2" w:rsidP="00981560">
      <w:pPr>
        <w:pStyle w:val="Paragrafi"/>
        <w:rPr>
          <w:lang w:val="sq-AL"/>
        </w:rPr>
      </w:pPr>
      <w:r>
        <w:rPr>
          <w:lang w:val="sq-AL"/>
        </w:rPr>
        <w:t xml:space="preserve">8.2 </w:t>
      </w:r>
      <w:r w:rsidR="00CF3708">
        <w:rPr>
          <w:lang w:val="sq-AL"/>
        </w:rPr>
        <w:t>Ri</w:t>
      </w:r>
      <w:r w:rsidR="00981560" w:rsidRPr="0013489F">
        <w:rPr>
          <w:lang w:val="sq-AL"/>
        </w:rPr>
        <w:t>organizimi i shërbimeve për t’u ofruar në qendrën me një ndalesë dhe në sportelet e   ndara nga njësitë organiz</w:t>
      </w:r>
      <w:r w:rsidR="00CF3708">
        <w:rPr>
          <w:lang w:val="sq-AL"/>
        </w:rPr>
        <w:t>ative mbështetëse (</w:t>
      </w:r>
      <w:r w:rsidR="00CF3708" w:rsidRPr="00CF3708">
        <w:rPr>
          <w:i/>
          <w:lang w:val="sq-AL"/>
        </w:rPr>
        <w:t>back office</w:t>
      </w:r>
      <w:r w:rsidR="00CF3708">
        <w:rPr>
          <w:lang w:val="sq-AL"/>
        </w:rPr>
        <w:t>)</w:t>
      </w:r>
    </w:p>
    <w:p w:rsidR="00981560" w:rsidRPr="0013489F" w:rsidRDefault="000A69B2" w:rsidP="00981560">
      <w:pPr>
        <w:pStyle w:val="Paragrafi"/>
        <w:rPr>
          <w:lang w:val="sq-AL"/>
        </w:rPr>
      </w:pPr>
      <w:r>
        <w:rPr>
          <w:lang w:val="sq-AL"/>
        </w:rPr>
        <w:t xml:space="preserve">8.3 </w:t>
      </w:r>
      <w:r w:rsidR="00981560" w:rsidRPr="0013489F">
        <w:rPr>
          <w:lang w:val="sq-AL"/>
        </w:rPr>
        <w:t>Ri-organizimi i mënyrës së ofrimit të shërbimeve ndryshon marrëdhënien e punës mes institucioneve, duke ndërhyrë në funksionet dhe kompetencat e tyre.</w:t>
      </w:r>
    </w:p>
    <w:p w:rsidR="00981560" w:rsidRPr="0013489F" w:rsidRDefault="00981560" w:rsidP="00981560">
      <w:pPr>
        <w:pStyle w:val="Paragrafi"/>
        <w:rPr>
          <w:lang w:val="sq-AL"/>
        </w:rPr>
      </w:pPr>
      <w:r w:rsidRPr="0013489F">
        <w:rPr>
          <w:lang w:val="sq-AL"/>
        </w:rPr>
        <w:t>Organizimi i një studimi për mundësitë e  ofrimit të shërbimeve nga njësi jashtë adminis</w:t>
      </w:r>
      <w:r w:rsidR="0064606C">
        <w:rPr>
          <w:lang w:val="sq-AL"/>
        </w:rPr>
        <w:t>-</w:t>
      </w:r>
      <w:r w:rsidRPr="0013489F">
        <w:rPr>
          <w:lang w:val="sq-AL"/>
        </w:rPr>
        <w:t>tratës publike:</w:t>
      </w:r>
    </w:p>
    <w:p w:rsidR="00981560" w:rsidRPr="0013489F" w:rsidRDefault="00981560" w:rsidP="00981560">
      <w:pPr>
        <w:pStyle w:val="Paragrafi"/>
        <w:rPr>
          <w:lang w:val="sq-AL"/>
        </w:rPr>
      </w:pPr>
      <w:r w:rsidRPr="0013489F">
        <w:rPr>
          <w:lang w:val="sq-AL"/>
        </w:rPr>
        <w:t>Synohet studimi i fushave të ofrimit të shërbimeve nga institucionet e administratës publike, identifikimi i fushave të cilat mund të transferohen jashtë administratës publike dhe realizimi i këtij procesi.</w:t>
      </w:r>
    </w:p>
    <w:p w:rsidR="00981560" w:rsidRPr="0013489F" w:rsidRDefault="000A69B2" w:rsidP="00981560">
      <w:pPr>
        <w:pStyle w:val="Paragrafi"/>
        <w:rPr>
          <w:lang w:val="sq-AL"/>
        </w:rPr>
      </w:pPr>
      <w:r>
        <w:rPr>
          <w:lang w:val="sq-AL"/>
        </w:rPr>
        <w:t xml:space="preserve">8.4 </w:t>
      </w:r>
      <w:r w:rsidR="00981560" w:rsidRPr="0013489F">
        <w:rPr>
          <w:lang w:val="sq-AL"/>
        </w:rPr>
        <w:t>Rishikimi në përgjithësi i legjislacionit që rregullon ofrimin e shërbimeve ndaj publikut, me qëllim reflektimin e ri-inxhinierimit të proceseve të punës në kuadrin rregullativ:</w:t>
      </w:r>
    </w:p>
    <w:p w:rsidR="00981560" w:rsidRPr="0013489F" w:rsidRDefault="00981560" w:rsidP="00981560">
      <w:pPr>
        <w:pStyle w:val="Paragrafi"/>
        <w:rPr>
          <w:lang w:val="sq-AL"/>
        </w:rPr>
      </w:pPr>
      <w:r w:rsidRPr="0013489F">
        <w:rPr>
          <w:lang w:val="sq-AL"/>
        </w:rPr>
        <w:t>Ri-inxhinierimi i proceseve të punës për ofrimin e shërbimeve do të reflektohet në legjislacionin e fushës. Një reformë tërësore rregullative do të zbatohet, e udhëhequr ng</w:t>
      </w:r>
      <w:r w:rsidR="00CF3708">
        <w:rPr>
          <w:lang w:val="sq-AL"/>
        </w:rPr>
        <w:t>a grupi i punës i kryesuar nga m</w:t>
      </w:r>
      <w:r w:rsidRPr="0013489F">
        <w:rPr>
          <w:lang w:val="sq-AL"/>
        </w:rPr>
        <w:t>inistri për Inova</w:t>
      </w:r>
      <w:r w:rsidR="0064606C">
        <w:rPr>
          <w:lang w:val="sq-AL"/>
        </w:rPr>
        <w:t>-</w:t>
      </w:r>
      <w:r w:rsidRPr="0013489F">
        <w:rPr>
          <w:lang w:val="sq-AL"/>
        </w:rPr>
        <w:t>cionin dhe Administratën Publike.</w:t>
      </w:r>
    </w:p>
    <w:p w:rsidR="00981560" w:rsidRPr="0013489F" w:rsidRDefault="000A69B2" w:rsidP="00981560">
      <w:pPr>
        <w:pStyle w:val="Paragrafi"/>
        <w:rPr>
          <w:lang w:val="sq-AL"/>
        </w:rPr>
      </w:pPr>
      <w:r>
        <w:rPr>
          <w:lang w:val="sq-AL"/>
        </w:rPr>
        <w:t xml:space="preserve">8.5 </w:t>
      </w:r>
      <w:r w:rsidR="00981560" w:rsidRPr="0013489F">
        <w:rPr>
          <w:lang w:val="sq-AL"/>
        </w:rPr>
        <w:t>Hartimi i manualëve dhe formularëve standard të kodifikuar për ofrimin e shërbimit në mënyrë të standardizuar dhe të unifikuar:</w:t>
      </w:r>
    </w:p>
    <w:p w:rsidR="00981560" w:rsidRPr="0013489F" w:rsidRDefault="00981560" w:rsidP="00981560">
      <w:pPr>
        <w:pStyle w:val="Paragrafi"/>
        <w:rPr>
          <w:lang w:val="sq-AL"/>
        </w:rPr>
      </w:pPr>
      <w:r w:rsidRPr="0013489F">
        <w:rPr>
          <w:lang w:val="sq-AL"/>
        </w:rPr>
        <w:t xml:space="preserve">Ofrimi i shërbimeve do të kryhet nëpërmjet përdorimit të formularëve standard të unifikuar. </w:t>
      </w:r>
    </w:p>
    <w:p w:rsidR="00981560" w:rsidRPr="0013489F" w:rsidRDefault="000A69B2" w:rsidP="00981560">
      <w:pPr>
        <w:pStyle w:val="Paragrafi"/>
        <w:rPr>
          <w:lang w:val="sq-AL"/>
        </w:rPr>
      </w:pPr>
      <w:r>
        <w:rPr>
          <w:lang w:val="sq-AL"/>
        </w:rPr>
        <w:t xml:space="preserve">8.6 </w:t>
      </w:r>
      <w:r w:rsidR="00981560" w:rsidRPr="0013489F">
        <w:rPr>
          <w:lang w:val="sq-AL"/>
        </w:rPr>
        <w:t>Garantimi i vlerës ligjore të kopjeve në letër të e-dokumenteve duke përdorur teknologji inovative:</w:t>
      </w:r>
    </w:p>
    <w:p w:rsidR="00981560" w:rsidRPr="0013489F" w:rsidRDefault="00981560" w:rsidP="00981560">
      <w:pPr>
        <w:pStyle w:val="Paragrafi"/>
        <w:rPr>
          <w:lang w:val="sq-AL"/>
        </w:rPr>
      </w:pPr>
      <w:r w:rsidRPr="0013489F">
        <w:rPr>
          <w:lang w:val="sq-AL"/>
        </w:rPr>
        <w:t xml:space="preserve">Kjo përfshin zgjerimin e mundësive për përdorimin e kopjeve në letër të dokumenteve elektronike duke përdorur tekonologji inovative si ajo që ofron kodi </w:t>
      </w:r>
      <w:r w:rsidR="00CF3708">
        <w:rPr>
          <w:lang w:val="sq-AL"/>
        </w:rPr>
        <w:t>2-</w:t>
      </w:r>
      <w:r w:rsidRPr="0013489F">
        <w:rPr>
          <w:lang w:val="sq-AL"/>
        </w:rPr>
        <w:t>dimensional.</w:t>
      </w:r>
    </w:p>
    <w:p w:rsidR="00981560" w:rsidRPr="0013489F" w:rsidRDefault="00652EF2" w:rsidP="00981560">
      <w:pPr>
        <w:pStyle w:val="Paragrafi"/>
        <w:rPr>
          <w:lang w:val="sq-AL"/>
        </w:rPr>
      </w:pPr>
      <w:r>
        <w:rPr>
          <w:lang w:val="sq-AL"/>
        </w:rPr>
        <w:t xml:space="preserve">8.7 </w:t>
      </w:r>
      <w:r w:rsidR="00981560" w:rsidRPr="0013489F">
        <w:rPr>
          <w:lang w:val="sq-AL"/>
        </w:rPr>
        <w:t>Rritja dhe forcimi i kapaciteteve të punonjësve të përfshirë në ri-inxhinierimin e proceseve dhe në ofrimin e shërbimeve të përmirësuara për publikun:</w:t>
      </w:r>
    </w:p>
    <w:p w:rsidR="00981560" w:rsidRPr="0013489F" w:rsidRDefault="00981560" w:rsidP="0049099A">
      <w:pPr>
        <w:pStyle w:val="Paragrafi"/>
        <w:rPr>
          <w:lang w:val="sq-AL"/>
        </w:rPr>
      </w:pPr>
      <w:r w:rsidRPr="0013489F">
        <w:rPr>
          <w:lang w:val="sq-AL"/>
        </w:rPr>
        <w:t>Është e nevojshme të krijohen grupe punonjësish të aftë për kryerjen e rishikimeve në mënyrë të vazhdueshme. Programe të veçanta trajnimi do të hartohen për këtë qëllim dhe do të zbatohen në praktikë. Zbatimi i suksesshëm i modelit të ri të ofrimit të shërbimeve publike do të kërkojë ngritjen e kapaciteteve brenda administratës publike nga pikëpamja e njohurive dhe aftësive profesionale për të siguruar dhe qëndrueshmërinë afatgjatë të rezultateve në cilësinë e shërbimit dhe përmirësimin e vazhdu</w:t>
      </w:r>
      <w:r w:rsidR="0064606C">
        <w:rPr>
          <w:lang w:val="sq-AL"/>
        </w:rPr>
        <w:t>-</w:t>
      </w:r>
      <w:r w:rsidRPr="0013489F">
        <w:rPr>
          <w:lang w:val="sq-AL"/>
        </w:rPr>
        <w:t xml:space="preserve">eshëm të punës në përgjigje të përshtypjeve të marra në mënyrë të rregullt nga qytetarët. </w:t>
      </w:r>
    </w:p>
    <w:p w:rsidR="00981560" w:rsidRPr="0013489F" w:rsidRDefault="00981560" w:rsidP="00981560">
      <w:pPr>
        <w:pStyle w:val="Paragrafi"/>
        <w:rPr>
          <w:lang w:val="sq-AL"/>
        </w:rPr>
      </w:pPr>
      <w:r w:rsidRPr="0013489F">
        <w:rPr>
          <w:lang w:val="sq-AL"/>
        </w:rPr>
        <w:t>Objektivi 9: Zhvillimi i një infrastrukture TIK të aftë për të mbështetur veprimtaritë e përditshme të administratës publike dhe rritjen e efiçencës duke ulur kohën për të aksesuar, përpunuar dhe transmetuar informacionin ndërsa përmirësohet rrjedha e informacionit.</w:t>
      </w:r>
    </w:p>
    <w:p w:rsidR="00981560" w:rsidRPr="0013489F" w:rsidRDefault="00981560" w:rsidP="00981560">
      <w:pPr>
        <w:pStyle w:val="Paragrafi"/>
        <w:rPr>
          <w:lang w:val="sq-AL"/>
        </w:rPr>
      </w:pPr>
      <w:r w:rsidRPr="0013489F">
        <w:rPr>
          <w:lang w:val="sq-AL"/>
        </w:rPr>
        <w:t>Arritja e këtij objektivi do të synohet nëpërmjet aktiviteteve të mëposhtme:</w:t>
      </w:r>
    </w:p>
    <w:p w:rsidR="00981560" w:rsidRPr="0013489F" w:rsidRDefault="00652EF2" w:rsidP="00981560">
      <w:pPr>
        <w:pStyle w:val="Paragrafi"/>
        <w:rPr>
          <w:lang w:val="sq-AL"/>
        </w:rPr>
      </w:pPr>
      <w:r>
        <w:rPr>
          <w:lang w:val="sq-AL"/>
        </w:rPr>
        <w:t xml:space="preserve">9.1 </w:t>
      </w:r>
      <w:r w:rsidR="00981560" w:rsidRPr="0013489F">
        <w:rPr>
          <w:lang w:val="sq-AL"/>
        </w:rPr>
        <w:t>Dixhitalizimi i regjistrave themeltarë, interoperabiliteti dhe ngritja e sistemeve të reja IT:</w:t>
      </w:r>
    </w:p>
    <w:p w:rsidR="00981560" w:rsidRPr="0013489F" w:rsidRDefault="00981560" w:rsidP="00981560">
      <w:pPr>
        <w:pStyle w:val="Paragrafi"/>
        <w:rPr>
          <w:lang w:val="sq-AL"/>
        </w:rPr>
      </w:pPr>
      <w:r w:rsidRPr="0013489F">
        <w:rPr>
          <w:lang w:val="sq-AL"/>
        </w:rPr>
        <w:t xml:space="preserve">Synimi i këtyre aktiviteteve është që të mundësojë komunikimin elektronik dhe shkëmbimin e informacionit mes institucioneve, si edhe do të ulë ndjeshëm numrin e dokumenteve që i kërkohen publikut. Këto janë hapa të nevojshme për të mundësuar ofrimin e shërbimeve publike edhe përmes internetit </w:t>
      </w:r>
      <w:r w:rsidRPr="0049099A">
        <w:rPr>
          <w:i/>
          <w:lang w:val="sq-AL"/>
        </w:rPr>
        <w:t>(online</w:t>
      </w:r>
      <w:r w:rsidRPr="0013489F">
        <w:rPr>
          <w:lang w:val="sq-AL"/>
        </w:rPr>
        <w:t xml:space="preserve">). </w:t>
      </w:r>
    </w:p>
    <w:p w:rsidR="00981560" w:rsidRPr="0013489F" w:rsidRDefault="00652EF2" w:rsidP="00981560">
      <w:pPr>
        <w:pStyle w:val="Paragrafi"/>
        <w:rPr>
          <w:lang w:val="sq-AL"/>
        </w:rPr>
      </w:pPr>
      <w:r>
        <w:rPr>
          <w:lang w:val="sq-AL"/>
        </w:rPr>
        <w:t xml:space="preserve">9.2 </w:t>
      </w:r>
      <w:r w:rsidR="00981560" w:rsidRPr="0013489F">
        <w:rPr>
          <w:lang w:val="sq-AL"/>
        </w:rPr>
        <w:t>Zhvillimi dhe përdorimi i një sistemi të integruar TIK për sportelet e ofrimit të shër</w:t>
      </w:r>
      <w:r w:rsidR="00B670D5">
        <w:rPr>
          <w:lang w:val="sq-AL"/>
        </w:rPr>
        <w:t>-</w:t>
      </w:r>
      <w:r w:rsidR="00981560" w:rsidRPr="0013489F">
        <w:rPr>
          <w:lang w:val="sq-AL"/>
        </w:rPr>
        <w:t>bimeve të institucioneve qendrore për qytetarët;</w:t>
      </w:r>
    </w:p>
    <w:p w:rsidR="00981560" w:rsidRPr="0013489F" w:rsidRDefault="00981560" w:rsidP="00981560">
      <w:pPr>
        <w:pStyle w:val="Paragrafi"/>
        <w:rPr>
          <w:lang w:val="sq-AL"/>
        </w:rPr>
      </w:pPr>
      <w:r w:rsidRPr="0013489F">
        <w:rPr>
          <w:lang w:val="sq-AL"/>
        </w:rPr>
        <w:t xml:space="preserve">Përmes një zgjidhjeje të integruar, TIK ofron mundësinë e menaxhimit efikas dhe efiçent të punës së sporteleve sipas modelit të shërbimit me në qendër qytetarin. </w:t>
      </w:r>
    </w:p>
    <w:p w:rsidR="00981560" w:rsidRPr="0013489F" w:rsidRDefault="00652EF2" w:rsidP="00981560">
      <w:pPr>
        <w:pStyle w:val="Paragrafi"/>
        <w:rPr>
          <w:lang w:val="sq-AL"/>
        </w:rPr>
      </w:pPr>
      <w:r>
        <w:rPr>
          <w:lang w:val="sq-AL"/>
        </w:rPr>
        <w:t xml:space="preserve">9.3 </w:t>
      </w:r>
      <w:r w:rsidR="00981560" w:rsidRPr="0013489F">
        <w:rPr>
          <w:lang w:val="sq-AL"/>
        </w:rPr>
        <w:t>Krijimi i një mekanizmi për dhënien e mendimit nga qytetarët që do të monitorojë cilësinë e shërbimit duke kontaktuar drejtpër</w:t>
      </w:r>
      <w:r w:rsidR="00CF3708">
        <w:rPr>
          <w:lang w:val="sq-AL"/>
        </w:rPr>
        <w:t>-</w:t>
      </w:r>
      <w:r w:rsidR="00981560" w:rsidRPr="0013489F">
        <w:rPr>
          <w:lang w:val="sq-AL"/>
        </w:rPr>
        <w:t>drejtë me SMS, vetëm për përfituesit e shërbimit:</w:t>
      </w:r>
    </w:p>
    <w:p w:rsidR="00981560" w:rsidRPr="0013489F" w:rsidRDefault="00981560" w:rsidP="00981560">
      <w:pPr>
        <w:pStyle w:val="Paragrafi"/>
        <w:rPr>
          <w:lang w:val="sq-AL"/>
        </w:rPr>
      </w:pPr>
      <w:r w:rsidRPr="0013489F">
        <w:rPr>
          <w:lang w:val="sq-AL"/>
        </w:rPr>
        <w:t>Monitorimi i cilësisë, kostove dhe efektivitetit të ofrimit të shërbimit do të bëhet në mënyrë periodike. Opinionet e qytetarëve do të jenë indikatori matës për cilësinë e ofrimit të shërbimit.</w:t>
      </w:r>
    </w:p>
    <w:p w:rsidR="00981560" w:rsidRPr="0013489F" w:rsidRDefault="00981560" w:rsidP="00981560">
      <w:pPr>
        <w:pStyle w:val="Paragrafi"/>
        <w:rPr>
          <w:lang w:val="sq-AL"/>
        </w:rPr>
      </w:pPr>
      <w:r w:rsidRPr="0013489F">
        <w:rPr>
          <w:lang w:val="sq-AL"/>
        </w:rPr>
        <w:t>Objektivi 10: Rritja e efiçencës dhe përgjegj</w:t>
      </w:r>
      <w:r w:rsidR="0064606C">
        <w:rPr>
          <w:lang w:val="sq-AL"/>
        </w:rPr>
        <w:t>-</w:t>
      </w:r>
      <w:r w:rsidRPr="0013489F">
        <w:rPr>
          <w:lang w:val="sq-AL"/>
        </w:rPr>
        <w:t>shmërisë së nëpunësve publikë.</w:t>
      </w:r>
    </w:p>
    <w:p w:rsidR="00981560" w:rsidRPr="0013489F" w:rsidRDefault="00981560" w:rsidP="00981560">
      <w:pPr>
        <w:pStyle w:val="Paragrafi"/>
        <w:rPr>
          <w:lang w:val="sq-AL"/>
        </w:rPr>
      </w:pPr>
      <w:r w:rsidRPr="0013489F">
        <w:rPr>
          <w:lang w:val="sq-AL"/>
        </w:rPr>
        <w:t>Arritja e këtij objektivi do të synohet nëpërmjet aktiviteteve të mëposhtme:</w:t>
      </w:r>
    </w:p>
    <w:p w:rsidR="00981560" w:rsidRPr="0013489F" w:rsidRDefault="00652EF2" w:rsidP="00981560">
      <w:pPr>
        <w:pStyle w:val="Paragrafi"/>
        <w:rPr>
          <w:lang w:val="sq-AL"/>
        </w:rPr>
      </w:pPr>
      <w:r>
        <w:rPr>
          <w:lang w:val="sq-AL"/>
        </w:rPr>
        <w:t xml:space="preserve">10.1 </w:t>
      </w:r>
      <w:r w:rsidR="00981560" w:rsidRPr="0013489F">
        <w:rPr>
          <w:lang w:val="sq-AL"/>
        </w:rPr>
        <w:t>Krijimi i një programi të gjerë trajnimi për Kodin e r</w:t>
      </w:r>
      <w:r w:rsidR="0064606C">
        <w:rPr>
          <w:lang w:val="sq-AL"/>
        </w:rPr>
        <w:t>i të Procedurave Administrative</w:t>
      </w:r>
    </w:p>
    <w:p w:rsidR="00981560" w:rsidRPr="0013489F" w:rsidRDefault="00981560" w:rsidP="00981560">
      <w:pPr>
        <w:pStyle w:val="Paragrafi"/>
        <w:rPr>
          <w:lang w:val="sq-AL"/>
        </w:rPr>
      </w:pPr>
      <w:r w:rsidRPr="0013489F">
        <w:rPr>
          <w:lang w:val="sq-AL"/>
        </w:rPr>
        <w:t xml:space="preserve">Kodi i ri sjell një qasje krejt të re në funksionimin e </w:t>
      </w:r>
      <w:r w:rsidR="0049099A" w:rsidRPr="0013489F">
        <w:rPr>
          <w:lang w:val="sq-AL"/>
        </w:rPr>
        <w:t>administratës</w:t>
      </w:r>
      <w:r w:rsidRPr="0013489F">
        <w:rPr>
          <w:lang w:val="sq-AL"/>
        </w:rPr>
        <w:t xml:space="preserve"> dhe teorinë e aktit administrativ. Të gjithë punonjësit publike duhet të njihen me procedurat e reja dhe të përmirësojnë kapacitetet për zbatimin praktik të Kodit.</w:t>
      </w:r>
    </w:p>
    <w:p w:rsidR="00981560" w:rsidRPr="0013489F" w:rsidRDefault="00652EF2" w:rsidP="00981560">
      <w:pPr>
        <w:pStyle w:val="Paragrafi"/>
        <w:rPr>
          <w:lang w:val="sq-AL"/>
        </w:rPr>
      </w:pPr>
      <w:r>
        <w:rPr>
          <w:lang w:val="sq-AL"/>
        </w:rPr>
        <w:t xml:space="preserve">10.2 </w:t>
      </w:r>
      <w:r w:rsidR="00981560" w:rsidRPr="0013489F">
        <w:rPr>
          <w:lang w:val="sq-AL"/>
        </w:rPr>
        <w:t xml:space="preserve">Aplikimi i delegimit në institucione, si masë për rritjen </w:t>
      </w:r>
      <w:r w:rsidR="00B670D5">
        <w:rPr>
          <w:lang w:val="sq-AL"/>
        </w:rPr>
        <w:t>e përgjegjshmërisë së nëpunësve</w:t>
      </w:r>
    </w:p>
    <w:p w:rsidR="00981560" w:rsidRPr="0013489F" w:rsidRDefault="00981560" w:rsidP="00981560">
      <w:pPr>
        <w:pStyle w:val="Paragrafi"/>
        <w:rPr>
          <w:lang w:val="sq-AL"/>
        </w:rPr>
      </w:pPr>
      <w:r w:rsidRPr="0013489F">
        <w:rPr>
          <w:lang w:val="sq-AL"/>
        </w:rPr>
        <w:t>Prioritet është rritja e përgjegjshmërisë së nëpunësve publikë në kryerjen e funksioneve të tyre. Ky pr</w:t>
      </w:r>
      <w:r w:rsidR="0049099A">
        <w:rPr>
          <w:lang w:val="sq-AL"/>
        </w:rPr>
        <w:t>oces synon zhvendosjen e vendim</w:t>
      </w:r>
      <w:r w:rsidRPr="0013489F">
        <w:rPr>
          <w:lang w:val="sq-AL"/>
        </w:rPr>
        <w:t>marrjes sa më pranë pozicionit përgjegjës për funksionin dhe shmangien e mbingarkimit të “titullarit të institucionit” nga vendimet operative. Kjo reformë do të zhvillohet në formë pilot në disa institucione, për tu përhapur më pas në të gjitha institucionet publike. Reforma do të shtrihet edhe në marrëdhëniet mes ministrive dhe institucioneve të varësisë dhe me degët e tyre territoriale.</w:t>
      </w:r>
    </w:p>
    <w:p w:rsidR="00981560" w:rsidRPr="0013489F" w:rsidRDefault="00652EF2" w:rsidP="00981560">
      <w:pPr>
        <w:pStyle w:val="Paragrafi"/>
        <w:rPr>
          <w:lang w:val="sq-AL"/>
        </w:rPr>
      </w:pPr>
      <w:r>
        <w:rPr>
          <w:lang w:val="sq-AL"/>
        </w:rPr>
        <w:t xml:space="preserve">10.3 </w:t>
      </w:r>
      <w:r w:rsidR="00981560" w:rsidRPr="0013489F">
        <w:rPr>
          <w:lang w:val="sq-AL"/>
        </w:rPr>
        <w:t>Forcimi i regjimit të deklarimit dhe kontrollit të pasurive të zyrtarëve publikë, rasteve të konfliktit të interesave, si dhe mbrojtjes të të drejtave të bilbilfryrësve</w:t>
      </w:r>
    </w:p>
    <w:p w:rsidR="00981560" w:rsidRPr="0013489F" w:rsidRDefault="00981560" w:rsidP="00981560">
      <w:pPr>
        <w:pStyle w:val="Paragrafi"/>
        <w:rPr>
          <w:lang w:val="sq-AL"/>
        </w:rPr>
      </w:pPr>
      <w:r w:rsidRPr="0013489F">
        <w:rPr>
          <w:lang w:val="sq-AL"/>
        </w:rPr>
        <w:t xml:space="preserve">Zbatimi me rigorozitet i regjimit të deklarimit dhe kontrollit të pasurive si dhe masave për parandalimin dhe evidentimin e rasteve të konfliktit të interesit janë mjete të rëndësishme për kufizimin e korrupsionit. Monitorimi i zbatimit dhe analizat e ndryshme që i janë bërë ligjeve aktuale për deklarimin e pasurive dhe konfliktin e interesave kanë nxjerrë në pah probleme serioze me natyrë ligjore dhe administrative të cilat </w:t>
      </w:r>
      <w:r w:rsidR="0049099A" w:rsidRPr="0013489F">
        <w:rPr>
          <w:lang w:val="sq-AL"/>
        </w:rPr>
        <w:t>cenojnë</w:t>
      </w:r>
      <w:r w:rsidRPr="0013489F">
        <w:rPr>
          <w:lang w:val="sq-AL"/>
        </w:rPr>
        <w:t xml:space="preserve"> efektivitetin e regjimit të kontrollit mbi zyrtarët publikë. Më tej, bashkëpunimi i punonjësve të brendshëm (bilbil fryrësve) të institucioneve publike me agjencitë ligjzbatuese është i një rëndësie jetike për hetimin e suksesshëm e veprave penale që lidhen me akte korruptive. Konsiderohen shumë të </w:t>
      </w:r>
      <w:r w:rsidR="0049099A" w:rsidRPr="0013489F">
        <w:rPr>
          <w:lang w:val="sq-AL"/>
        </w:rPr>
        <w:t>rëndësishme</w:t>
      </w:r>
      <w:r w:rsidRPr="0013489F">
        <w:rPr>
          <w:lang w:val="sq-AL"/>
        </w:rPr>
        <w:t xml:space="preserve"> aktivitetet si më poshtë:</w:t>
      </w:r>
    </w:p>
    <w:p w:rsidR="0064606C" w:rsidRDefault="0064606C" w:rsidP="00981560">
      <w:pPr>
        <w:pStyle w:val="Paragrafi"/>
        <w:rPr>
          <w:lang w:val="sq-AL"/>
        </w:rPr>
      </w:pPr>
    </w:p>
    <w:p w:rsidR="00981560" w:rsidRPr="0013489F" w:rsidRDefault="00652EF2" w:rsidP="00981560">
      <w:pPr>
        <w:pStyle w:val="Paragrafi"/>
        <w:rPr>
          <w:lang w:val="sq-AL"/>
        </w:rPr>
      </w:pPr>
      <w:r>
        <w:rPr>
          <w:lang w:val="sq-AL"/>
        </w:rPr>
        <w:t xml:space="preserve">- </w:t>
      </w:r>
      <w:r w:rsidR="00981560" w:rsidRPr="0013489F">
        <w:rPr>
          <w:lang w:val="sq-AL"/>
        </w:rPr>
        <w:t>Krijimi i strukturave të integritetit në cdo institucion</w:t>
      </w:r>
    </w:p>
    <w:p w:rsidR="00981560" w:rsidRPr="0013489F" w:rsidRDefault="00652EF2" w:rsidP="00981560">
      <w:pPr>
        <w:pStyle w:val="Paragrafi"/>
        <w:rPr>
          <w:lang w:val="sq-AL"/>
        </w:rPr>
      </w:pPr>
      <w:r>
        <w:rPr>
          <w:lang w:val="sq-AL"/>
        </w:rPr>
        <w:t xml:space="preserve">- </w:t>
      </w:r>
      <w:r w:rsidR="00981560" w:rsidRPr="0013489F">
        <w:rPr>
          <w:lang w:val="sq-AL"/>
        </w:rPr>
        <w:t>Rritja e kapaciteteve të strukturave të integritetit;</w:t>
      </w:r>
    </w:p>
    <w:p w:rsidR="00981560" w:rsidRPr="0049099A" w:rsidRDefault="00652EF2" w:rsidP="00981560">
      <w:pPr>
        <w:pStyle w:val="Paragrafi"/>
        <w:rPr>
          <w:vertAlign w:val="superscript"/>
          <w:lang w:val="sq-AL"/>
        </w:rPr>
      </w:pPr>
      <w:r>
        <w:rPr>
          <w:lang w:val="sq-AL"/>
        </w:rPr>
        <w:t xml:space="preserve">- </w:t>
      </w:r>
      <w:r w:rsidR="00981560" w:rsidRPr="0013489F">
        <w:rPr>
          <w:lang w:val="sq-AL"/>
        </w:rPr>
        <w:t>Analiza e vlerësimit ë situatës lidhur me ligjin e bilbilfryrësit</w:t>
      </w:r>
      <w:r w:rsidR="00981560" w:rsidRPr="0049099A">
        <w:rPr>
          <w:vertAlign w:val="superscript"/>
          <w:lang w:val="sq-AL"/>
        </w:rPr>
        <w:footnoteReference w:id="15"/>
      </w:r>
    </w:p>
    <w:p w:rsidR="00981560" w:rsidRPr="0013489F" w:rsidRDefault="00652EF2" w:rsidP="00981560">
      <w:pPr>
        <w:pStyle w:val="Paragrafi"/>
        <w:rPr>
          <w:lang w:val="sq-AL"/>
        </w:rPr>
      </w:pPr>
      <w:r>
        <w:rPr>
          <w:lang w:val="sq-AL"/>
        </w:rPr>
        <w:t xml:space="preserve">- </w:t>
      </w:r>
      <w:r w:rsidR="00981560" w:rsidRPr="0013489F">
        <w:rPr>
          <w:lang w:val="sq-AL"/>
        </w:rPr>
        <w:t xml:space="preserve">Hartimi i programit të </w:t>
      </w:r>
      <w:r w:rsidR="0049099A" w:rsidRPr="0013489F">
        <w:rPr>
          <w:lang w:val="sq-AL"/>
        </w:rPr>
        <w:t>trajnimit</w:t>
      </w:r>
      <w:r w:rsidR="00981560" w:rsidRPr="0013489F">
        <w:rPr>
          <w:lang w:val="sq-AL"/>
        </w:rPr>
        <w:t xml:space="preserve"> për </w:t>
      </w:r>
      <w:r w:rsidR="0049099A" w:rsidRPr="0013489F">
        <w:rPr>
          <w:lang w:val="sq-AL"/>
        </w:rPr>
        <w:t>administratën</w:t>
      </w:r>
      <w:r w:rsidR="00981560" w:rsidRPr="0013489F">
        <w:rPr>
          <w:lang w:val="sq-AL"/>
        </w:rPr>
        <w:t xml:space="preserve"> publike lidhur me ligjin e ri të bilbilfryrësit.</w:t>
      </w:r>
    </w:p>
    <w:p w:rsidR="00981560" w:rsidRPr="0013489F" w:rsidRDefault="00652EF2" w:rsidP="00981560">
      <w:pPr>
        <w:pStyle w:val="Paragrafi"/>
        <w:rPr>
          <w:lang w:val="sq-AL"/>
        </w:rPr>
      </w:pPr>
      <w:r>
        <w:rPr>
          <w:lang w:val="sq-AL"/>
        </w:rPr>
        <w:t xml:space="preserve">- </w:t>
      </w:r>
      <w:r w:rsidR="00981560" w:rsidRPr="0013489F">
        <w:rPr>
          <w:lang w:val="sq-AL"/>
        </w:rPr>
        <w:t xml:space="preserve">Integrimi i tematikës dhe ligjit të ri në </w:t>
      </w:r>
      <w:r w:rsidR="0049099A" w:rsidRPr="0013489F">
        <w:rPr>
          <w:lang w:val="sq-AL"/>
        </w:rPr>
        <w:t>trajnimet</w:t>
      </w:r>
      <w:r w:rsidR="00981560" w:rsidRPr="0013489F">
        <w:rPr>
          <w:lang w:val="sq-AL"/>
        </w:rPr>
        <w:t xml:space="preserve"> e ASPA dhe </w:t>
      </w:r>
      <w:r w:rsidR="00981560" w:rsidRPr="0049099A">
        <w:rPr>
          <w:i/>
          <w:lang w:val="sq-AL"/>
        </w:rPr>
        <w:t>training of trainers</w:t>
      </w:r>
      <w:r w:rsidR="00981560" w:rsidRPr="0013489F">
        <w:rPr>
          <w:lang w:val="sq-AL"/>
        </w:rPr>
        <w:t>.</w:t>
      </w:r>
      <w:r w:rsidR="00981560" w:rsidRPr="0049099A">
        <w:rPr>
          <w:vertAlign w:val="superscript"/>
          <w:lang w:val="sq-AL"/>
        </w:rPr>
        <w:footnoteReference w:id="16"/>
      </w:r>
    </w:p>
    <w:p w:rsidR="00981560" w:rsidRPr="0013489F" w:rsidRDefault="00981560" w:rsidP="00981560">
      <w:pPr>
        <w:pStyle w:val="Paragrafi"/>
        <w:rPr>
          <w:lang w:val="sq-AL"/>
        </w:rPr>
      </w:pPr>
      <w:r w:rsidRPr="0013489F">
        <w:rPr>
          <w:lang w:val="sq-AL"/>
        </w:rPr>
        <w:t>Objektivi 11: Rritja e kontrollit mbi veprimtarinë e administratës publike, garantimi i të drejtave të qytetarëve dhe aksesi në informacion.</w:t>
      </w:r>
    </w:p>
    <w:p w:rsidR="00981560" w:rsidRPr="0013489F" w:rsidRDefault="00981560" w:rsidP="00981560">
      <w:pPr>
        <w:pStyle w:val="Paragrafi"/>
        <w:rPr>
          <w:lang w:val="sq-AL"/>
        </w:rPr>
      </w:pPr>
      <w:r w:rsidRPr="0013489F">
        <w:rPr>
          <w:lang w:val="sq-AL"/>
        </w:rPr>
        <w:t>Arritja e këtij objektivi do të synohet nëpërmjet aktiviteteve të mëposhtme:</w:t>
      </w:r>
    </w:p>
    <w:p w:rsidR="00981560" w:rsidRPr="0013489F" w:rsidRDefault="00652EF2" w:rsidP="00981560">
      <w:pPr>
        <w:pStyle w:val="Paragrafi"/>
        <w:rPr>
          <w:lang w:val="sq-AL"/>
        </w:rPr>
      </w:pPr>
      <w:r>
        <w:rPr>
          <w:lang w:val="sq-AL"/>
        </w:rPr>
        <w:t xml:space="preserve">11.1 </w:t>
      </w:r>
      <w:r w:rsidR="00981560" w:rsidRPr="0013489F">
        <w:rPr>
          <w:lang w:val="sq-AL"/>
        </w:rPr>
        <w:t>Vënia në zbatim e programit institucional të transp</w:t>
      </w:r>
      <w:r w:rsidR="0064606C">
        <w:rPr>
          <w:lang w:val="sq-AL"/>
        </w:rPr>
        <w:t>arencës nga autoritetet publike</w:t>
      </w:r>
    </w:p>
    <w:p w:rsidR="00981560" w:rsidRPr="0013489F" w:rsidRDefault="00981560" w:rsidP="00981560">
      <w:pPr>
        <w:pStyle w:val="Paragrafi"/>
        <w:rPr>
          <w:lang w:val="sq-AL"/>
        </w:rPr>
      </w:pPr>
      <w:r w:rsidRPr="0013489F">
        <w:rPr>
          <w:lang w:val="sq-AL"/>
        </w:rPr>
        <w:t>Me miratimin e ligjit të ri për të drejtën e informimit, të gjitha institucionet duhet të përgatisin dhe të zbatojnë programin institu</w:t>
      </w:r>
      <w:r w:rsidR="0064606C">
        <w:rPr>
          <w:lang w:val="sq-AL"/>
        </w:rPr>
        <w:t>-</w:t>
      </w:r>
      <w:r w:rsidRPr="0013489F">
        <w:rPr>
          <w:lang w:val="sq-AL"/>
        </w:rPr>
        <w:t xml:space="preserve">cional të transparencës, me qëllim garantimin e aksesit në informacion nga qytetarët dhe </w:t>
      </w:r>
      <w:r w:rsidR="0049099A" w:rsidRPr="0013489F">
        <w:rPr>
          <w:lang w:val="sq-AL"/>
        </w:rPr>
        <w:t>shoqëria</w:t>
      </w:r>
      <w:r w:rsidRPr="0013489F">
        <w:rPr>
          <w:lang w:val="sq-AL"/>
        </w:rPr>
        <w:t xml:space="preserve"> civile. Komisioneri për  Mbrojtjen e te dhënave personale dhe për të Drejtën e Informimit do të monitorojë zbatimin e këtij procesi.</w:t>
      </w:r>
    </w:p>
    <w:p w:rsidR="00981560" w:rsidRPr="0013489F" w:rsidRDefault="00652EF2" w:rsidP="00981560">
      <w:pPr>
        <w:pStyle w:val="Paragrafi"/>
        <w:rPr>
          <w:lang w:val="sq-AL"/>
        </w:rPr>
      </w:pPr>
      <w:r>
        <w:rPr>
          <w:lang w:val="sq-AL"/>
        </w:rPr>
        <w:t xml:space="preserve">11.2 </w:t>
      </w:r>
      <w:r w:rsidR="00981560" w:rsidRPr="0013489F">
        <w:rPr>
          <w:lang w:val="sq-AL"/>
        </w:rPr>
        <w:t>Përdorimi i mjeteve TIK për të rritur transparencën e veprimtarisë së adminis</w:t>
      </w:r>
      <w:r w:rsidR="0064606C">
        <w:rPr>
          <w:lang w:val="sq-AL"/>
        </w:rPr>
        <w:t>tratës</w:t>
      </w:r>
    </w:p>
    <w:p w:rsidR="00981560" w:rsidRPr="0013489F" w:rsidRDefault="00981560" w:rsidP="00981560">
      <w:pPr>
        <w:pStyle w:val="Paragrafi"/>
        <w:rPr>
          <w:lang w:val="sq-AL"/>
        </w:rPr>
      </w:pPr>
      <w:r w:rsidRPr="0013489F">
        <w:rPr>
          <w:lang w:val="sq-AL"/>
        </w:rPr>
        <w:t xml:space="preserve">Përveç portalit </w:t>
      </w:r>
      <w:r w:rsidRPr="0049099A">
        <w:rPr>
          <w:i/>
          <w:lang w:val="sq-AL"/>
        </w:rPr>
        <w:t>e-albania</w:t>
      </w:r>
      <w:r w:rsidRPr="0013489F">
        <w:rPr>
          <w:lang w:val="sq-AL"/>
        </w:rPr>
        <w:t xml:space="preserve"> institucionet do të përdorin faqet e tyre të internetit për të ofruar informata të interesit të përgjithshëm për publikun dhe do të publikojnë periodikisht të dhëna të lidhura me funksionimin e institucionit.</w:t>
      </w:r>
    </w:p>
    <w:p w:rsidR="00981560" w:rsidRPr="0013489F" w:rsidRDefault="00652EF2" w:rsidP="00981560">
      <w:pPr>
        <w:pStyle w:val="Paragrafi"/>
        <w:rPr>
          <w:lang w:val="sq-AL"/>
        </w:rPr>
      </w:pPr>
      <w:bookmarkStart w:id="20" w:name="_Toc416855102"/>
      <w:r>
        <w:rPr>
          <w:lang w:val="sq-AL"/>
        </w:rPr>
        <w:t xml:space="preserve">IV. </w:t>
      </w:r>
      <w:r w:rsidR="00981560" w:rsidRPr="0013489F">
        <w:rPr>
          <w:lang w:val="sq-AL"/>
        </w:rPr>
        <w:t>LLOGARIDHËNIA, MONITORIMI DHE ANALIZA VLERËSUESE</w:t>
      </w:r>
      <w:bookmarkEnd w:id="20"/>
    </w:p>
    <w:p w:rsidR="00981560" w:rsidRPr="0013489F" w:rsidRDefault="00981560" w:rsidP="00981560">
      <w:pPr>
        <w:pStyle w:val="Paragrafi"/>
        <w:rPr>
          <w:lang w:val="sq-AL"/>
        </w:rPr>
      </w:pPr>
      <w:r w:rsidRPr="0013489F">
        <w:rPr>
          <w:lang w:val="sq-AL"/>
        </w:rPr>
        <w:t xml:space="preserve">Zbatimi efikas dhe me sukses i Strategjisë Ndërsektoriale për Reformën në Administratën Publike do të sigurohet nëpërmjet një sistemi monitorimi dhe vlerësimi për të kontrolluar nëse objektivat e përcaktuara në Strategji janë realizuar. Të dhënat dhe analiza që një sistem monitorimi dhe vlerësimi i tillë do të prodhojë, do të ndihmojnë vendimmarrësit për të rinovuar politikat e tyre, shpërndarjen e burimeve, si dhe  të rishikojnë aktivitetet e planifikuara me rrethanat aktuale në çdo kohë të dhënë. </w:t>
      </w:r>
    </w:p>
    <w:p w:rsidR="00981560" w:rsidRPr="0013489F" w:rsidRDefault="00981560" w:rsidP="00981560">
      <w:pPr>
        <w:pStyle w:val="Paragrafi"/>
        <w:rPr>
          <w:lang w:val="sq-AL"/>
        </w:rPr>
      </w:pPr>
      <w:r w:rsidRPr="0013489F">
        <w:rPr>
          <w:lang w:val="sq-AL"/>
        </w:rPr>
        <w:t xml:space="preserve">I gjithë procesi i monitorimit dhe vlerësimit  do të udhëhiqet në nivel politik nga Ministri përgjegjës për Administratën Publike dhe Inovacionin. Grupi Ndërinstitucional për Strategjinë Ndërsektoriale të Reformës në Administratën Publike, i ngritur me urdhër të Kryeministrit </w:t>
      </w:r>
      <w:r w:rsidR="0091635A">
        <w:rPr>
          <w:lang w:val="sq-AL"/>
        </w:rPr>
        <w:t xml:space="preserve">nr. </w:t>
      </w:r>
      <w:r w:rsidRPr="0013489F">
        <w:rPr>
          <w:lang w:val="sq-AL"/>
        </w:rPr>
        <w:t>180, datë 19.06.2014, i cili  bashkërendoi punën në nivel të lartë të politikës së qeverisë, për përgatitjen e Strategjisë,  do të monitorojë në vazhdimësi zbatimin e  saj për re</w:t>
      </w:r>
      <w:r w:rsidR="00F5090C">
        <w:rPr>
          <w:lang w:val="sq-AL"/>
        </w:rPr>
        <w:t>formën në administratën publike</w:t>
      </w:r>
      <w:r w:rsidRPr="0013489F">
        <w:rPr>
          <w:lang w:val="sq-AL"/>
        </w:rPr>
        <w:t xml:space="preserve">. </w:t>
      </w:r>
    </w:p>
    <w:p w:rsidR="00981560" w:rsidRPr="0013489F" w:rsidRDefault="00981560" w:rsidP="00981560">
      <w:pPr>
        <w:pStyle w:val="Paragrafi"/>
        <w:rPr>
          <w:lang w:val="sq-AL"/>
        </w:rPr>
      </w:pPr>
      <w:r w:rsidRPr="0013489F">
        <w:rPr>
          <w:lang w:val="sq-AL"/>
        </w:rPr>
        <w:t xml:space="preserve">Sistemi i </w:t>
      </w:r>
      <w:r w:rsidR="0049099A" w:rsidRPr="0013489F">
        <w:rPr>
          <w:lang w:val="sq-AL"/>
        </w:rPr>
        <w:t xml:space="preserve">monitorimit dhe vlerësimit </w:t>
      </w:r>
    </w:p>
    <w:p w:rsidR="00981560" w:rsidRPr="0013489F" w:rsidRDefault="00981560" w:rsidP="00981560">
      <w:pPr>
        <w:pStyle w:val="Paragrafi"/>
        <w:rPr>
          <w:lang w:val="sq-AL"/>
        </w:rPr>
      </w:pPr>
      <w:r w:rsidRPr="0013489F">
        <w:rPr>
          <w:lang w:val="sq-AL"/>
        </w:rPr>
        <w:t xml:space="preserve">DAP, brenda 3 muajsh nga miratimi i Strategjisë do të  përcaktojë një sistem monitorimi dhe raportimi i cili do të ofrojë informacion periodik lidhur me ecurinë e zbatimit të aktiviteteve   që janë parashikuar në 5 vitet në vijim. Skema e mëposhtme paraqet qasjen mbi të cilën do të ngrihet i gjithë sistemi i monitorimit dhe vlerësimit të strategjisë. </w:t>
      </w:r>
    </w:p>
    <w:p w:rsidR="00981560" w:rsidRPr="0013489F" w:rsidRDefault="00981560" w:rsidP="00981560">
      <w:pPr>
        <w:pStyle w:val="Paragrafi"/>
        <w:rPr>
          <w:lang w:val="sq-AL"/>
        </w:rPr>
      </w:pPr>
      <w:r w:rsidRPr="0013489F">
        <w:rPr>
          <w:lang w:val="sq-AL"/>
        </w:rPr>
        <w:t xml:space="preserve">Figura X: Sistemi i Monitorimit e </w:t>
      </w:r>
      <w:r w:rsidR="0049099A" w:rsidRPr="0013489F">
        <w:rPr>
          <w:lang w:val="sq-AL"/>
        </w:rPr>
        <w:t>Vlerësimit</w:t>
      </w:r>
      <w:r w:rsidRPr="0013489F">
        <w:rPr>
          <w:lang w:val="sq-AL"/>
        </w:rPr>
        <w:t xml:space="preserve"> të Strategjisë Ndërsektoriale për Reformën në Administratën Publike 2015 - 2020</w:t>
      </w:r>
    </w:p>
    <w:p w:rsidR="004D6564" w:rsidRPr="0013489F" w:rsidRDefault="004D6564" w:rsidP="003114C3">
      <w:pPr>
        <w:pStyle w:val="Paragrafi"/>
        <w:rPr>
          <w:rFonts w:eastAsia="Times New Roman" w:cs="Calibri"/>
          <w:lang w:val="sq-AL"/>
        </w:rPr>
      </w:pPr>
    </w:p>
    <w:p w:rsidR="004D6564" w:rsidRPr="0013489F" w:rsidRDefault="00597D6F" w:rsidP="00B670D5">
      <w:pPr>
        <w:pStyle w:val="Paragrafi"/>
        <w:ind w:firstLine="0"/>
        <w:rPr>
          <w:rFonts w:eastAsia="Times New Roman" w:cs="Calibri"/>
          <w:lang w:val="sq-AL"/>
        </w:rPr>
      </w:pPr>
      <w:r w:rsidRPr="0013489F">
        <w:rPr>
          <w:rFonts w:eastAsia="Times New Roman" w:cs="Calibri"/>
          <w:noProof/>
        </w:rPr>
        <w:drawing>
          <wp:inline distT="0" distB="0" distL="0" distR="0" wp14:anchorId="18063AC1" wp14:editId="4208C991">
            <wp:extent cx="2923361" cy="9663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245" r="3846"/>
                    <a:stretch/>
                  </pic:blipFill>
                  <pic:spPr bwMode="auto">
                    <a:xfrm>
                      <a:off x="0" y="0"/>
                      <a:ext cx="2929757" cy="968469"/>
                    </a:xfrm>
                    <a:prstGeom prst="rect">
                      <a:avLst/>
                    </a:prstGeom>
                    <a:noFill/>
                    <a:ln>
                      <a:noFill/>
                    </a:ln>
                    <a:extLst>
                      <a:ext uri="{53640926-AAD7-44D8-BBD7-CCE9431645EC}">
                        <a14:shadowObscured xmlns:a14="http://schemas.microsoft.com/office/drawing/2010/main"/>
                      </a:ext>
                    </a:extLst>
                  </pic:spPr>
                </pic:pic>
              </a:graphicData>
            </a:graphic>
          </wp:inline>
        </w:drawing>
      </w:r>
    </w:p>
    <w:p w:rsidR="00375B7D" w:rsidRPr="0013489F" w:rsidRDefault="00375B7D" w:rsidP="003114C3">
      <w:pPr>
        <w:pStyle w:val="Paragrafi"/>
        <w:rPr>
          <w:lang w:val="sq-AL"/>
        </w:rPr>
      </w:pPr>
    </w:p>
    <w:p w:rsidR="00FB18A5" w:rsidRPr="0013489F" w:rsidRDefault="00FB18A5" w:rsidP="00FB18A5">
      <w:pPr>
        <w:pStyle w:val="Paragrafi"/>
        <w:rPr>
          <w:lang w:val="sq-AL"/>
        </w:rPr>
      </w:pPr>
      <w:r w:rsidRPr="0013489F">
        <w:rPr>
          <w:lang w:val="sq-AL"/>
        </w:rPr>
        <w:t>Siç paraqitet edhe nga skema e mësipërme monitorimi i zbatimit të Planit të Aktivite</w:t>
      </w:r>
      <w:r w:rsidR="00AD327E">
        <w:rPr>
          <w:lang w:val="sq-AL"/>
        </w:rPr>
        <w:t>te</w:t>
      </w:r>
      <w:r w:rsidRPr="0013489F">
        <w:rPr>
          <w:lang w:val="sq-AL"/>
        </w:rPr>
        <w:t>ve të Strategjis</w:t>
      </w:r>
      <w:r w:rsidR="00F5090C">
        <w:rPr>
          <w:lang w:val="sq-AL"/>
        </w:rPr>
        <w:t>ë do të realizohet mbi baza tre</w:t>
      </w:r>
      <w:r w:rsidRPr="0013489F">
        <w:rPr>
          <w:lang w:val="sq-AL"/>
        </w:rPr>
        <w:t xml:space="preserve">mujore nga DAP, bazuar në raportet e strukturave përkatëse. DAP do të </w:t>
      </w:r>
      <w:r w:rsidR="00AD327E" w:rsidRPr="0013489F">
        <w:rPr>
          <w:lang w:val="sq-AL"/>
        </w:rPr>
        <w:t>përgatisë</w:t>
      </w:r>
      <w:r w:rsidRPr="0013489F">
        <w:rPr>
          <w:lang w:val="sq-AL"/>
        </w:rPr>
        <w:t xml:space="preserve"> raporte 6 mujore dhe vjetore të ecurisë së zbatimit të Strategjisë. Raportet vjetore do të paraqesin arritjet e zbatimit të strategjisë bazuar dhe në vlerësimin e treguesve të suksesit (rezultateve). </w:t>
      </w:r>
    </w:p>
    <w:p w:rsidR="00FB18A5" w:rsidRPr="0013489F" w:rsidRDefault="00FB18A5" w:rsidP="00FB18A5">
      <w:pPr>
        <w:pStyle w:val="Paragrafi"/>
        <w:rPr>
          <w:lang w:val="sq-AL"/>
        </w:rPr>
      </w:pPr>
      <w:r w:rsidRPr="0013489F">
        <w:rPr>
          <w:lang w:val="sq-AL"/>
        </w:rPr>
        <w:t xml:space="preserve">Plani i Aktiviteteve të Strategjisë i përcaktuar sipas lidhjes </w:t>
      </w:r>
      <w:r w:rsidR="002D38C0">
        <w:rPr>
          <w:lang w:val="sq-AL"/>
        </w:rPr>
        <w:t xml:space="preserve">nr. </w:t>
      </w:r>
      <w:r w:rsidRPr="0013489F">
        <w:rPr>
          <w:lang w:val="sq-AL"/>
        </w:rPr>
        <w:t xml:space="preserve">1 bashkëlidhur këtij dokumenti, duke mbajtur në konsiderate shpejtësinë dhe shkallën e mobilizimit të burimeve financiare për realizimin e tij, do të rishikohet </w:t>
      </w:r>
      <w:r w:rsidR="00AD327E" w:rsidRPr="0013489F">
        <w:rPr>
          <w:lang w:val="sq-AL"/>
        </w:rPr>
        <w:t>çdo</w:t>
      </w:r>
      <w:r w:rsidRPr="0013489F">
        <w:rPr>
          <w:lang w:val="sq-AL"/>
        </w:rPr>
        <w:t xml:space="preserve"> vit  për të siguruar në këtë mënyrë një vlerës</w:t>
      </w:r>
      <w:r w:rsidR="00F5090C">
        <w:rPr>
          <w:lang w:val="sq-AL"/>
        </w:rPr>
        <w:t>im realist të zbatimit të tij</w:t>
      </w:r>
      <w:r w:rsidRPr="0013489F">
        <w:rPr>
          <w:lang w:val="sq-AL"/>
        </w:rPr>
        <w:t xml:space="preserve">.  </w:t>
      </w:r>
    </w:p>
    <w:p w:rsidR="00FB18A5" w:rsidRPr="0013489F" w:rsidRDefault="00FB18A5" w:rsidP="00FB18A5">
      <w:pPr>
        <w:pStyle w:val="Paragrafi"/>
        <w:rPr>
          <w:lang w:val="sq-AL"/>
        </w:rPr>
      </w:pPr>
      <w:r w:rsidRPr="0013489F">
        <w:rPr>
          <w:lang w:val="sq-AL"/>
        </w:rPr>
        <w:t xml:space="preserve">Strategjia Ndërsektoriale për Reformën në Administratën Publike do t’i nënshtrohet edhe një procesi vlerësimi afatmesëm, i cili parashikohet të kryhet në fund të vitit 2017. Vlerësimi do të përfshijë </w:t>
      </w:r>
      <w:r w:rsidR="00AD327E" w:rsidRPr="0013489F">
        <w:rPr>
          <w:lang w:val="sq-AL"/>
        </w:rPr>
        <w:t>periudhën</w:t>
      </w:r>
      <w:r w:rsidRPr="0013489F">
        <w:rPr>
          <w:lang w:val="sq-AL"/>
        </w:rPr>
        <w:t xml:space="preserve"> 2015-2017 dhe do të evidentojë arritjet e dy viteve të para të strategjisë në lidhje më </w:t>
      </w:r>
      <w:r w:rsidR="00AD327E" w:rsidRPr="0013489F">
        <w:rPr>
          <w:lang w:val="sq-AL"/>
        </w:rPr>
        <w:t>rezultatet</w:t>
      </w:r>
      <w:r w:rsidRPr="0013489F">
        <w:rPr>
          <w:lang w:val="sq-AL"/>
        </w:rPr>
        <w:t xml:space="preserve"> parashikuara dhe nivelin e arritjes së objektivave të strategjisë. Vlerësimi afatmesëm do të shërbejë për përcaktimin e një plani më të saktë të aktiviteteve për periudhën 2018-2020, për një vlerësim të nevojave financiare për</w:t>
      </w:r>
      <w:r w:rsidR="00AD327E">
        <w:rPr>
          <w:lang w:val="sq-AL"/>
        </w:rPr>
        <w:t xml:space="preserve"> zbatimin e strategjisë për tre</w:t>
      </w:r>
      <w:r w:rsidR="00AD327E" w:rsidRPr="0013489F">
        <w:rPr>
          <w:lang w:val="sq-AL"/>
        </w:rPr>
        <w:t>vjeçarin</w:t>
      </w:r>
      <w:r w:rsidRPr="0013489F">
        <w:rPr>
          <w:lang w:val="sq-AL"/>
        </w:rPr>
        <w:t xml:space="preserve"> e ardhshëm  duke orientuar kështu  programimin e burimeve në kuadër të Programit Buxhetor </w:t>
      </w:r>
      <w:r w:rsidR="00AD327E" w:rsidRPr="0013489F">
        <w:rPr>
          <w:lang w:val="sq-AL"/>
        </w:rPr>
        <w:t>Afatmesëm</w:t>
      </w:r>
      <w:r w:rsidRPr="0013489F">
        <w:rPr>
          <w:lang w:val="sq-AL"/>
        </w:rPr>
        <w:t xml:space="preserve">. </w:t>
      </w:r>
    </w:p>
    <w:p w:rsidR="00FB18A5" w:rsidRPr="0013489F" w:rsidRDefault="00FB18A5" w:rsidP="00FB18A5">
      <w:pPr>
        <w:pStyle w:val="Paragrafi"/>
        <w:rPr>
          <w:lang w:val="sq-AL"/>
        </w:rPr>
      </w:pPr>
      <w:r w:rsidRPr="0013489F">
        <w:rPr>
          <w:lang w:val="sq-AL"/>
        </w:rPr>
        <w:t xml:space="preserve">DAP do të zhvillojë një metodologji të </w:t>
      </w:r>
      <w:r w:rsidR="00AD327E" w:rsidRPr="0013489F">
        <w:rPr>
          <w:lang w:val="sq-AL"/>
        </w:rPr>
        <w:t>veçantë</w:t>
      </w:r>
      <w:r w:rsidRPr="0013489F">
        <w:rPr>
          <w:lang w:val="sq-AL"/>
        </w:rPr>
        <w:t xml:space="preserve"> e cila do të përcaktojë se si do të realizohet procesi i monitorimit dhe vlerësimit të Strategjisë. Synimi është ngritja e një sistemi efektiv, të unifikuar dhe sistematik të raportimit nga të gjitha institucionet e përfshira në zbatimin e reformës. Ngritja e sistemit të monitorimit dhe vlerësimit do të shoqërohet me aktivitete të forcimit institucional dhe të kapaciteteve njerëzore të strukturave të përfshira në zbatimin e strategjisë. Për të lehtësuar sistemin e mbajtjes dhe raportimit të të dhënave, si dhe kryerjen e analizave statistikore do të investohet në drejtim të teknologjisë së informacionit.</w:t>
      </w:r>
    </w:p>
    <w:p w:rsidR="00FB18A5" w:rsidRPr="0013489F" w:rsidRDefault="00FB18A5" w:rsidP="00FB18A5">
      <w:pPr>
        <w:pStyle w:val="Paragrafi"/>
        <w:rPr>
          <w:lang w:val="sq-AL"/>
        </w:rPr>
      </w:pPr>
      <w:r w:rsidRPr="0013489F">
        <w:rPr>
          <w:lang w:val="sq-AL"/>
        </w:rPr>
        <w:t xml:space="preserve">Strukturat dhe </w:t>
      </w:r>
      <w:r w:rsidR="00F5090C" w:rsidRPr="0013489F">
        <w:rPr>
          <w:lang w:val="sq-AL"/>
        </w:rPr>
        <w:t>aktorët e përfshirë në sistemin e monitorimit dhe vlerësimi</w:t>
      </w:r>
      <w:r w:rsidRPr="0013489F">
        <w:rPr>
          <w:lang w:val="sq-AL"/>
        </w:rPr>
        <w:t xml:space="preserve">t </w:t>
      </w:r>
    </w:p>
    <w:p w:rsidR="00FB18A5" w:rsidRPr="0013489F" w:rsidRDefault="00FB18A5" w:rsidP="00FB18A5">
      <w:pPr>
        <w:pStyle w:val="Paragrafi"/>
        <w:rPr>
          <w:lang w:val="sq-AL"/>
        </w:rPr>
      </w:pPr>
      <w:r w:rsidRPr="0013489F">
        <w:rPr>
          <w:lang w:val="sq-AL"/>
        </w:rPr>
        <w:t xml:space="preserve">Procesi i monitorimit do të koordinohet dhe menaxhohet nga DAP. Të gjitha ministritë e tjera dhe institucionet e pavarura të përfshira do të japin informacion në përputhje më aktivitetet dhe nivelin e treguesve të  parashikuar. </w:t>
      </w:r>
    </w:p>
    <w:p w:rsidR="00FB18A5" w:rsidRPr="0013489F" w:rsidRDefault="00FB18A5" w:rsidP="00FB18A5">
      <w:pPr>
        <w:pStyle w:val="Paragrafi"/>
        <w:rPr>
          <w:lang w:val="sq-AL"/>
        </w:rPr>
      </w:pPr>
      <w:r w:rsidRPr="0013489F">
        <w:rPr>
          <w:lang w:val="sq-AL"/>
        </w:rPr>
        <w:t xml:space="preserve">Figura X: Kuadri </w:t>
      </w:r>
      <w:r w:rsidR="00AD327E" w:rsidRPr="0013489F">
        <w:rPr>
          <w:lang w:val="sq-AL"/>
        </w:rPr>
        <w:t xml:space="preserve">institucional i monitorimit e vlerësimit </w:t>
      </w:r>
      <w:r w:rsidRPr="0013489F">
        <w:rPr>
          <w:lang w:val="sq-AL"/>
        </w:rPr>
        <w:t>të SNRAP</w:t>
      </w:r>
    </w:p>
    <w:p w:rsidR="00375B7D" w:rsidRPr="0013489F" w:rsidRDefault="00375B7D" w:rsidP="003114C3">
      <w:pPr>
        <w:pStyle w:val="Paragrafi"/>
        <w:rPr>
          <w:lang w:val="sq-AL"/>
        </w:rPr>
      </w:pPr>
    </w:p>
    <w:p w:rsidR="00375B7D" w:rsidRPr="0013489F" w:rsidRDefault="00D84C38" w:rsidP="003114C3">
      <w:pPr>
        <w:pStyle w:val="Paragrafi"/>
        <w:rPr>
          <w:lang w:val="sq-AL"/>
        </w:rPr>
      </w:pPr>
      <w:r w:rsidRPr="0013489F">
        <w:rPr>
          <w:noProof/>
        </w:rPr>
        <w:drawing>
          <wp:inline distT="0" distB="0" distL="0" distR="0" wp14:anchorId="66299624" wp14:editId="6471D471">
            <wp:extent cx="2749939" cy="175723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820" r="6955" b="7386"/>
                    <a:stretch/>
                  </pic:blipFill>
                  <pic:spPr bwMode="auto">
                    <a:xfrm>
                      <a:off x="0" y="0"/>
                      <a:ext cx="2766865" cy="1768055"/>
                    </a:xfrm>
                    <a:prstGeom prst="rect">
                      <a:avLst/>
                    </a:prstGeom>
                    <a:noFill/>
                    <a:ln>
                      <a:noFill/>
                    </a:ln>
                    <a:extLst>
                      <a:ext uri="{53640926-AAD7-44D8-BBD7-CCE9431645EC}">
                        <a14:shadowObscured xmlns:a14="http://schemas.microsoft.com/office/drawing/2010/main"/>
                      </a:ext>
                    </a:extLst>
                  </pic:spPr>
                </pic:pic>
              </a:graphicData>
            </a:graphic>
          </wp:inline>
        </w:drawing>
      </w:r>
    </w:p>
    <w:p w:rsidR="00F5090C" w:rsidRDefault="00F5090C" w:rsidP="00E93512">
      <w:pPr>
        <w:pStyle w:val="Paragrafi"/>
        <w:rPr>
          <w:lang w:val="sq-AL"/>
        </w:rPr>
      </w:pPr>
    </w:p>
    <w:p w:rsidR="00E93512" w:rsidRPr="0013489F" w:rsidRDefault="00E93512" w:rsidP="00E93512">
      <w:pPr>
        <w:pStyle w:val="Paragrafi"/>
        <w:rPr>
          <w:lang w:val="sq-AL"/>
        </w:rPr>
      </w:pPr>
      <w:r w:rsidRPr="0013489F">
        <w:rPr>
          <w:lang w:val="sq-AL"/>
        </w:rPr>
        <w:t>Plani i Veprimit të Strategjisë përcakton institucionet përgjegjëse si dhe institucionet partnere që bashkëpunojnë në realizimin e aktiviteteve specifike. Për</w:t>
      </w:r>
      <w:r w:rsidR="00AD327E">
        <w:rPr>
          <w:lang w:val="sq-AL"/>
        </w:rPr>
        <w:t xml:space="preserve"> </w:t>
      </w:r>
      <w:r w:rsidRPr="0013489F">
        <w:rPr>
          <w:lang w:val="sq-AL"/>
        </w:rPr>
        <w:t xml:space="preserve">efekt të raportimit institucionet përgjegjëse do të mbledhin të dhënat nga strukturat dhe institucionet e tjera partnere dhe do të raportojnë pranë DAP për arritjen e tyre.     </w:t>
      </w:r>
    </w:p>
    <w:p w:rsidR="00E93512" w:rsidRPr="0013489F" w:rsidRDefault="00E93512" w:rsidP="00E93512">
      <w:pPr>
        <w:pStyle w:val="Paragrafi"/>
        <w:rPr>
          <w:lang w:val="sq-AL"/>
        </w:rPr>
      </w:pPr>
      <w:r w:rsidRPr="0013489F">
        <w:rPr>
          <w:lang w:val="sq-AL"/>
        </w:rPr>
        <w:t xml:space="preserve">Në kuadër të procesit të </w:t>
      </w:r>
      <w:r w:rsidR="00AD327E" w:rsidRPr="0013489F">
        <w:rPr>
          <w:lang w:val="sq-AL"/>
        </w:rPr>
        <w:t>përmirësimit</w:t>
      </w:r>
      <w:r w:rsidRPr="0013489F">
        <w:rPr>
          <w:lang w:val="sq-AL"/>
        </w:rPr>
        <w:t xml:space="preserve"> të koordinimit dhe hartimit të politikave në vitin e parë të zbatimit të SNRAP (2015) do të ngrihet edhe Grupi Për Menaxhimin e Integruar të Politikave për Reformën në Administratës Publike. (GMIP- RAP). Roli i GMIP-PAR do të jetë i rëndësishëm në drejtim të menaxhimit të procesit të politikave të RAP,  në kuadrin e raportimit periodik pranë Komitetit të Planifikimit Strategjik mbi ecurinë e </w:t>
      </w:r>
      <w:r w:rsidR="00AD327E" w:rsidRPr="0013489F">
        <w:rPr>
          <w:lang w:val="sq-AL"/>
        </w:rPr>
        <w:t>reformës</w:t>
      </w:r>
      <w:r w:rsidRPr="0013489F">
        <w:rPr>
          <w:lang w:val="sq-AL"/>
        </w:rPr>
        <w:t xml:space="preserve"> në administratën publike dhe vis-a-vis të Zbatimit të SNRAP 2015 - 2020. </w:t>
      </w:r>
    </w:p>
    <w:p w:rsidR="00E93512" w:rsidRPr="0013489F" w:rsidRDefault="00E93512" w:rsidP="00E93512">
      <w:pPr>
        <w:pStyle w:val="Paragrafi"/>
        <w:rPr>
          <w:lang w:val="sq-AL"/>
        </w:rPr>
      </w:pPr>
      <w:r w:rsidRPr="0013489F">
        <w:rPr>
          <w:lang w:val="sq-AL"/>
        </w:rPr>
        <w:t>Treguesit e Monitorimit të SNRAP</w:t>
      </w:r>
    </w:p>
    <w:p w:rsidR="00E93512" w:rsidRPr="0013489F" w:rsidRDefault="00E93512" w:rsidP="00E93512">
      <w:pPr>
        <w:pStyle w:val="Paragrafi"/>
        <w:rPr>
          <w:lang w:val="sq-AL"/>
        </w:rPr>
      </w:pPr>
      <w:r w:rsidRPr="0013489F">
        <w:rPr>
          <w:lang w:val="sq-AL"/>
        </w:rPr>
        <w:t>Zbatimi i strategjisë do të bazohet në përdorimin e një numri treguesish sintetikë të lidhur me inputet, proceset, produktet dhe efektet e planit të veprimit, sikurse pasqyruar në këtë të fundit. Ecuria e zbatimit të SNRAP do të monitorohet dhe vlerësohet duke matur në mënyrë periodike treguesit e përcaktuar sipas objektivave përkatës.</w:t>
      </w:r>
    </w:p>
    <w:p w:rsidR="0019639A" w:rsidRDefault="0019639A" w:rsidP="00E93512">
      <w:pPr>
        <w:pStyle w:val="Paragrafi"/>
        <w:rPr>
          <w:lang w:val="sq-AL"/>
        </w:rPr>
        <w:sectPr w:rsidR="0019639A" w:rsidSect="0019639A">
          <w:type w:val="continuous"/>
          <w:pgSz w:w="11907" w:h="16840" w:code="9"/>
          <w:pgMar w:top="720" w:right="1134" w:bottom="720" w:left="1134" w:header="851" w:footer="851" w:gutter="0"/>
          <w:cols w:num="2" w:space="454"/>
          <w:docGrid w:linePitch="360"/>
        </w:sectPr>
      </w:pPr>
    </w:p>
    <w:p w:rsidR="00B670D5" w:rsidRDefault="00B670D5" w:rsidP="00B670D5">
      <w:pPr>
        <w:pStyle w:val="Hapesira7"/>
        <w:rPr>
          <w:lang w:val="sq-AL"/>
        </w:rPr>
      </w:pPr>
    </w:p>
    <w:p w:rsidR="00E93512" w:rsidRPr="0013489F" w:rsidRDefault="00E93512" w:rsidP="00E93512">
      <w:pPr>
        <w:pStyle w:val="Paragrafi"/>
        <w:rPr>
          <w:lang w:val="sq-AL"/>
        </w:rPr>
      </w:pPr>
      <w:r w:rsidRPr="0013489F">
        <w:rPr>
          <w:lang w:val="sq-AL"/>
        </w:rPr>
        <w:t>Tabela e mëposhtme evidenton treguesit sintetikë s</w:t>
      </w:r>
      <w:r w:rsidR="004477D5">
        <w:rPr>
          <w:lang w:val="sq-AL"/>
        </w:rPr>
        <w:t>ipas objektivave të strategjisë.</w:t>
      </w:r>
    </w:p>
    <w:tbl>
      <w:tblPr>
        <w:tblStyle w:val="TableGrid"/>
        <w:tblW w:w="9990" w:type="dxa"/>
        <w:tblInd w:w="-72" w:type="dxa"/>
        <w:tblLayout w:type="fixed"/>
        <w:tblLook w:val="04A0" w:firstRow="1" w:lastRow="0" w:firstColumn="1" w:lastColumn="0" w:noHBand="0" w:noVBand="1"/>
      </w:tblPr>
      <w:tblGrid>
        <w:gridCol w:w="720"/>
        <w:gridCol w:w="4680"/>
        <w:gridCol w:w="1170"/>
        <w:gridCol w:w="1080"/>
        <w:gridCol w:w="1080"/>
        <w:gridCol w:w="1260"/>
      </w:tblGrid>
      <w:tr w:rsidR="0041252C" w:rsidRPr="0013489F" w:rsidTr="00897AC3">
        <w:tc>
          <w:tcPr>
            <w:tcW w:w="720" w:type="dxa"/>
            <w:shd w:val="clear" w:color="auto" w:fill="76923C" w:themeFill="accent3" w:themeFillShade="BF"/>
            <w:vAlign w:val="center"/>
          </w:tcPr>
          <w:p w:rsidR="0041252C" w:rsidRPr="0013489F" w:rsidRDefault="0041252C" w:rsidP="0041252C">
            <w:pPr>
              <w:spacing w:after="120"/>
              <w:ind w:firstLine="0"/>
              <w:rPr>
                <w:rFonts w:ascii="Times New Roman" w:hAnsi="Times New Roman"/>
                <w:b/>
                <w:vertAlign w:val="subscript"/>
                <w:lang w:val="sq-AL"/>
              </w:rPr>
            </w:pPr>
            <w:r w:rsidRPr="0013489F">
              <w:rPr>
                <w:rFonts w:ascii="Times New Roman" w:hAnsi="Times New Roman"/>
                <w:b/>
                <w:vertAlign w:val="subscript"/>
                <w:lang w:val="sq-AL"/>
              </w:rPr>
              <w:t>Nr</w:t>
            </w:r>
          </w:p>
        </w:tc>
        <w:tc>
          <w:tcPr>
            <w:tcW w:w="4680" w:type="dxa"/>
            <w:shd w:val="clear" w:color="auto" w:fill="76923C" w:themeFill="accent3" w:themeFillShade="BF"/>
            <w:vAlign w:val="center"/>
          </w:tcPr>
          <w:p w:rsidR="0041252C" w:rsidRPr="0013489F" w:rsidRDefault="0041252C" w:rsidP="0041252C">
            <w:pPr>
              <w:spacing w:after="120"/>
              <w:ind w:firstLine="0"/>
              <w:rPr>
                <w:rFonts w:ascii="Times New Roman" w:hAnsi="Times New Roman"/>
                <w:b/>
                <w:vertAlign w:val="subscript"/>
                <w:lang w:val="sq-AL"/>
              </w:rPr>
            </w:pPr>
            <w:r w:rsidRPr="0013489F">
              <w:rPr>
                <w:rFonts w:ascii="Times New Roman" w:hAnsi="Times New Roman"/>
                <w:b/>
                <w:vertAlign w:val="subscript"/>
                <w:lang w:val="sq-AL"/>
              </w:rPr>
              <w:t>Indikatori</w:t>
            </w:r>
          </w:p>
        </w:tc>
        <w:tc>
          <w:tcPr>
            <w:tcW w:w="1170" w:type="dxa"/>
            <w:shd w:val="clear" w:color="auto" w:fill="76923C" w:themeFill="accent3" w:themeFillShade="BF"/>
            <w:vAlign w:val="center"/>
          </w:tcPr>
          <w:p w:rsidR="0041252C" w:rsidRPr="0013489F" w:rsidRDefault="0041252C" w:rsidP="0041252C">
            <w:pPr>
              <w:spacing w:after="120"/>
              <w:ind w:firstLine="0"/>
              <w:rPr>
                <w:rFonts w:ascii="Times New Roman" w:hAnsi="Times New Roman"/>
                <w:b/>
                <w:vertAlign w:val="subscript"/>
                <w:lang w:val="sq-AL"/>
              </w:rPr>
            </w:pPr>
            <w:r w:rsidRPr="0013489F">
              <w:rPr>
                <w:rFonts w:ascii="Times New Roman" w:hAnsi="Times New Roman"/>
                <w:b/>
                <w:vertAlign w:val="subscript"/>
                <w:lang w:val="sq-AL"/>
              </w:rPr>
              <w:t>Bazamenti</w:t>
            </w:r>
          </w:p>
        </w:tc>
        <w:tc>
          <w:tcPr>
            <w:tcW w:w="1080" w:type="dxa"/>
            <w:shd w:val="clear" w:color="auto" w:fill="76923C" w:themeFill="accent3" w:themeFillShade="BF"/>
            <w:vAlign w:val="center"/>
          </w:tcPr>
          <w:p w:rsidR="0041252C" w:rsidRPr="0013489F" w:rsidRDefault="0041252C" w:rsidP="0041252C">
            <w:pPr>
              <w:spacing w:after="120"/>
              <w:ind w:firstLine="0"/>
              <w:rPr>
                <w:rFonts w:ascii="Times New Roman" w:hAnsi="Times New Roman"/>
                <w:b/>
                <w:vertAlign w:val="subscript"/>
                <w:lang w:val="sq-AL"/>
              </w:rPr>
            </w:pPr>
            <w:r w:rsidRPr="0013489F">
              <w:rPr>
                <w:rFonts w:ascii="Times New Roman" w:hAnsi="Times New Roman"/>
                <w:b/>
                <w:vertAlign w:val="subscript"/>
                <w:lang w:val="sq-AL"/>
              </w:rPr>
              <w:t>Afati realizimit</w:t>
            </w:r>
          </w:p>
        </w:tc>
        <w:tc>
          <w:tcPr>
            <w:tcW w:w="1080" w:type="dxa"/>
            <w:shd w:val="clear" w:color="auto" w:fill="76923C" w:themeFill="accent3" w:themeFillShade="BF"/>
            <w:vAlign w:val="center"/>
          </w:tcPr>
          <w:p w:rsidR="0041252C" w:rsidRPr="0013489F" w:rsidRDefault="0041252C" w:rsidP="0041252C">
            <w:pPr>
              <w:spacing w:after="120"/>
              <w:ind w:firstLine="0"/>
              <w:rPr>
                <w:rFonts w:ascii="Times New Roman" w:hAnsi="Times New Roman"/>
                <w:b/>
                <w:vertAlign w:val="subscript"/>
                <w:lang w:val="sq-AL"/>
              </w:rPr>
            </w:pPr>
            <w:r w:rsidRPr="0013489F">
              <w:rPr>
                <w:rFonts w:ascii="Times New Roman" w:hAnsi="Times New Roman"/>
                <w:b/>
                <w:vertAlign w:val="subscript"/>
                <w:lang w:val="sq-AL"/>
              </w:rPr>
              <w:t>Synimi 2017</w:t>
            </w:r>
          </w:p>
        </w:tc>
        <w:tc>
          <w:tcPr>
            <w:tcW w:w="1260" w:type="dxa"/>
            <w:shd w:val="clear" w:color="auto" w:fill="76923C" w:themeFill="accent3" w:themeFillShade="BF"/>
            <w:vAlign w:val="center"/>
          </w:tcPr>
          <w:p w:rsidR="0041252C" w:rsidRPr="0013489F" w:rsidRDefault="0041252C" w:rsidP="0041252C">
            <w:pPr>
              <w:spacing w:after="120"/>
              <w:ind w:firstLine="0"/>
              <w:rPr>
                <w:rFonts w:ascii="Times New Roman" w:hAnsi="Times New Roman"/>
                <w:b/>
                <w:vertAlign w:val="subscript"/>
                <w:lang w:val="sq-AL"/>
              </w:rPr>
            </w:pPr>
            <w:r w:rsidRPr="0013489F">
              <w:rPr>
                <w:rFonts w:ascii="Times New Roman" w:hAnsi="Times New Roman"/>
                <w:b/>
                <w:vertAlign w:val="subscript"/>
                <w:lang w:val="sq-AL"/>
              </w:rPr>
              <w:t>Burimi verifikimit</w:t>
            </w:r>
          </w:p>
        </w:tc>
      </w:tr>
      <w:tr w:rsidR="0041252C" w:rsidRPr="0013489F" w:rsidTr="00897AC3">
        <w:tc>
          <w:tcPr>
            <w:tcW w:w="9990" w:type="dxa"/>
            <w:gridSpan w:val="6"/>
            <w:shd w:val="clear" w:color="auto" w:fill="D6E3BC" w:themeFill="accent3" w:themeFillTint="66"/>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bCs/>
                <w:i/>
                <w:iCs/>
                <w:vertAlign w:val="subscript"/>
                <w:lang w:val="sq-AL"/>
              </w:rPr>
              <w:t xml:space="preserve">Objektivi 1 - Politikat planifikuese dhe koordinuese të përmirësuara për të hartuar </w:t>
            </w:r>
            <w:r w:rsidR="00AD327E" w:rsidRPr="0013489F">
              <w:rPr>
                <w:rFonts w:ascii="Times New Roman" w:hAnsi="Times New Roman"/>
                <w:b/>
                <w:bCs/>
                <w:i/>
                <w:iCs/>
                <w:vertAlign w:val="subscript"/>
                <w:lang w:val="sq-AL"/>
              </w:rPr>
              <w:t>dokumente</w:t>
            </w:r>
            <w:r w:rsidRPr="0013489F">
              <w:rPr>
                <w:rFonts w:ascii="Times New Roman" w:hAnsi="Times New Roman"/>
                <w:b/>
                <w:bCs/>
                <w:i/>
                <w:iCs/>
                <w:vertAlign w:val="subscript"/>
                <w:lang w:val="sq-AL"/>
              </w:rPr>
              <w:t xml:space="preserve"> strategjikë të qeverisë që i shndërrojnë prioritetet në veprime konkrete;</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1.a</w:t>
            </w:r>
          </w:p>
        </w:tc>
        <w:tc>
          <w:tcPr>
            <w:tcW w:w="4680" w:type="dxa"/>
          </w:tcPr>
          <w:p w:rsidR="0041252C" w:rsidRPr="0013489F" w:rsidRDefault="0041252C" w:rsidP="0041252C">
            <w:pPr>
              <w:spacing w:after="120"/>
              <w:ind w:firstLine="0"/>
              <w:rPr>
                <w:rFonts w:ascii="Times New Roman" w:hAnsi="Times New Roman"/>
                <w:b/>
                <w:vertAlign w:val="subscript"/>
                <w:lang w:val="sq-AL"/>
              </w:rPr>
            </w:pPr>
            <w:r w:rsidRPr="0013489F">
              <w:rPr>
                <w:rFonts w:ascii="Times New Roman" w:hAnsi="Times New Roman"/>
                <w:b/>
                <w:vertAlign w:val="subscript"/>
                <w:lang w:val="sq-AL"/>
              </w:rPr>
              <w:t>100% e kuadrit rregullator strategjik e hartuar dhe vënë në zbatim</w:t>
            </w:r>
          </w:p>
        </w:tc>
        <w:tc>
          <w:tcPr>
            <w:tcW w:w="1170" w:type="dxa"/>
          </w:tcPr>
          <w:p w:rsidR="0041252C" w:rsidRPr="0013489F" w:rsidRDefault="0041252C" w:rsidP="0041252C">
            <w:pPr>
              <w:spacing w:after="120"/>
              <w:ind w:firstLine="0"/>
              <w:rPr>
                <w:rFonts w:ascii="Times New Roman" w:hAnsi="Times New Roman"/>
                <w:vertAlign w:val="subscript"/>
                <w:lang w:val="sq-AL"/>
              </w:rPr>
            </w:pP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2016</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100%</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Raportet e vlerësimit të qeverisë</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1.b</w:t>
            </w:r>
          </w:p>
        </w:tc>
        <w:tc>
          <w:tcPr>
            <w:tcW w:w="4680" w:type="dxa"/>
          </w:tcPr>
          <w:p w:rsidR="0041252C" w:rsidRPr="0013489F" w:rsidRDefault="0041252C" w:rsidP="0041252C">
            <w:pPr>
              <w:spacing w:after="120"/>
              <w:ind w:firstLine="0"/>
              <w:rPr>
                <w:rFonts w:ascii="Times New Roman" w:hAnsi="Times New Roman"/>
                <w:b/>
                <w:vertAlign w:val="subscript"/>
                <w:lang w:val="sq-AL"/>
              </w:rPr>
            </w:pPr>
            <w:r w:rsidRPr="0013489F">
              <w:rPr>
                <w:rFonts w:ascii="Times New Roman" w:hAnsi="Times New Roman"/>
                <w:b/>
                <w:vertAlign w:val="subscript"/>
                <w:lang w:val="sq-AL"/>
              </w:rPr>
              <w:t>100% e strategjive sektoriale dhe ndërsektoriale të përfunduara dhe me cilësi (me plan veprimi të kostuar dhe me set indikatorësh me synimet përkatëse)</w:t>
            </w:r>
          </w:p>
        </w:tc>
        <w:tc>
          <w:tcPr>
            <w:tcW w:w="1170" w:type="dxa"/>
          </w:tcPr>
          <w:p w:rsidR="0041252C" w:rsidRPr="0013489F" w:rsidRDefault="0041252C" w:rsidP="0041252C">
            <w:pPr>
              <w:spacing w:after="120"/>
              <w:ind w:firstLine="0"/>
              <w:rPr>
                <w:rFonts w:ascii="Times New Roman" w:hAnsi="Times New Roman"/>
                <w:vertAlign w:val="subscript"/>
                <w:lang w:val="sq-AL"/>
              </w:rPr>
            </w:pP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2016</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100%</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Raportet e vlerësimit të qeverisë</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1.c</w:t>
            </w:r>
          </w:p>
        </w:tc>
        <w:tc>
          <w:tcPr>
            <w:tcW w:w="4680" w:type="dxa"/>
          </w:tcPr>
          <w:p w:rsidR="0041252C" w:rsidRPr="0013489F" w:rsidRDefault="0041252C" w:rsidP="0041252C">
            <w:pPr>
              <w:spacing w:after="120"/>
              <w:ind w:firstLine="0"/>
              <w:rPr>
                <w:rFonts w:ascii="Times New Roman" w:hAnsi="Times New Roman"/>
                <w:b/>
                <w:vertAlign w:val="subscript"/>
                <w:lang w:val="sq-AL"/>
              </w:rPr>
            </w:pPr>
            <w:r w:rsidRPr="0013489F">
              <w:rPr>
                <w:rFonts w:ascii="Times New Roman" w:hAnsi="Times New Roman"/>
                <w:b/>
                <w:vertAlign w:val="subscript"/>
                <w:lang w:val="sq-AL"/>
              </w:rPr>
              <w:t>70% e stafeve politikëbërëse në ML të trajnuara të paktën një hëre për cështje të planifikimit strategjik</w:t>
            </w:r>
          </w:p>
        </w:tc>
        <w:tc>
          <w:tcPr>
            <w:tcW w:w="1170" w:type="dxa"/>
          </w:tcPr>
          <w:p w:rsidR="0041252C" w:rsidRPr="0013489F" w:rsidRDefault="0041252C" w:rsidP="0041252C">
            <w:pPr>
              <w:spacing w:after="120"/>
              <w:ind w:firstLine="0"/>
              <w:rPr>
                <w:rFonts w:ascii="Times New Roman" w:hAnsi="Times New Roman"/>
                <w:vertAlign w:val="subscript"/>
                <w:lang w:val="sq-AL"/>
              </w:rPr>
            </w:pP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Vjetor</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50%</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Raportet e vlerësimit të qeverisë</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1.d</w:t>
            </w:r>
          </w:p>
        </w:tc>
        <w:tc>
          <w:tcPr>
            <w:tcW w:w="46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bCs/>
                <w:i/>
                <w:iCs/>
                <w:vertAlign w:val="subscript"/>
                <w:lang w:val="sq-AL"/>
              </w:rPr>
              <w:t>Përmirësimi i Indeksit të Transparencës gjatë Procesit të Politikëbërjes nga Qeveria, sipas Forumit Ekonomik Botëror</w:t>
            </w:r>
          </w:p>
        </w:tc>
        <w:tc>
          <w:tcPr>
            <w:tcW w:w="117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4</w:t>
            </w:r>
            <w:r w:rsidRPr="0013489F">
              <w:rPr>
                <w:rFonts w:ascii="Times New Roman" w:hAnsi="Times New Roman"/>
                <w:vertAlign w:val="subscript"/>
                <w:lang w:val="sq-AL"/>
              </w:rPr>
              <w:footnoteReference w:id="17"/>
            </w:r>
          </w:p>
        </w:tc>
        <w:tc>
          <w:tcPr>
            <w:tcW w:w="1080" w:type="dxa"/>
          </w:tcPr>
          <w:p w:rsidR="0041252C" w:rsidRPr="0013489F" w:rsidRDefault="0041252C" w:rsidP="0041252C">
            <w:pPr>
              <w:spacing w:after="120"/>
              <w:ind w:firstLine="0"/>
              <w:rPr>
                <w:rFonts w:ascii="Times New Roman" w:hAnsi="Times New Roman"/>
                <w:vertAlign w:val="subscript"/>
                <w:lang w:val="sq-AL"/>
              </w:rPr>
            </w:pP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5</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Sipas vlerësimit të FEB</w:t>
            </w:r>
          </w:p>
        </w:tc>
      </w:tr>
      <w:tr w:rsidR="0041252C" w:rsidRPr="0013489F" w:rsidTr="00897AC3">
        <w:tc>
          <w:tcPr>
            <w:tcW w:w="9990" w:type="dxa"/>
            <w:gridSpan w:val="6"/>
            <w:shd w:val="clear" w:color="auto" w:fill="D6E3BC" w:themeFill="accent3" w:themeFillTint="66"/>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bCs/>
                <w:i/>
                <w:iCs/>
                <w:vertAlign w:val="subscript"/>
                <w:lang w:val="sq-AL"/>
              </w:rPr>
              <w:t>Objektivi 2: Sistem transparent i hartimit të ligjeve, gjithëpërfshirës, i bazuar në politika dhe që siguron përafrimin me acquis;</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2.a</w:t>
            </w:r>
          </w:p>
        </w:tc>
        <w:tc>
          <w:tcPr>
            <w:tcW w:w="46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bCs/>
                <w:i/>
                <w:iCs/>
                <w:vertAlign w:val="subscript"/>
                <w:lang w:val="sq-AL"/>
              </w:rPr>
              <w:t>Cilësia e analizave të vlerësimit të impaktit dhe të vlerësimit të zbatimit për akte ligjore të rëndësishme të hartuara dhe të publikuara</w:t>
            </w:r>
          </w:p>
        </w:tc>
        <w:tc>
          <w:tcPr>
            <w:tcW w:w="1170" w:type="dxa"/>
          </w:tcPr>
          <w:p w:rsidR="0041252C" w:rsidRPr="0013489F" w:rsidRDefault="0041252C" w:rsidP="0041252C">
            <w:pPr>
              <w:spacing w:after="120"/>
              <w:ind w:firstLine="0"/>
              <w:rPr>
                <w:rFonts w:ascii="Times New Roman" w:hAnsi="Times New Roman"/>
                <w:vertAlign w:val="subscript"/>
                <w:lang w:val="sq-AL"/>
              </w:rPr>
            </w:pPr>
          </w:p>
        </w:tc>
        <w:tc>
          <w:tcPr>
            <w:tcW w:w="1080" w:type="dxa"/>
          </w:tcPr>
          <w:p w:rsidR="0041252C" w:rsidRPr="0013489F" w:rsidRDefault="0041252C" w:rsidP="0041252C">
            <w:pPr>
              <w:spacing w:after="120"/>
              <w:ind w:firstLine="0"/>
              <w:rPr>
                <w:rFonts w:ascii="Times New Roman" w:hAnsi="Times New Roman"/>
                <w:vertAlign w:val="subscript"/>
                <w:lang w:val="sq-AL"/>
              </w:rPr>
            </w:pP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Trend rritës</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Raportet e vlerësimit të SIGMA, raportet e progresit dhe raportet e hartuara nga NJMPL</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2.b</w:t>
            </w:r>
          </w:p>
        </w:tc>
        <w:tc>
          <w:tcPr>
            <w:tcW w:w="46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bCs/>
                <w:i/>
                <w:iCs/>
                <w:vertAlign w:val="subscript"/>
                <w:lang w:val="sq-AL"/>
              </w:rPr>
              <w:t>Përqindja e akteve ligjore të cilat kanë kaluar një proces të gjerë konsultimi publik dhe provat e përfshirjes së publikut dhe aktorëve të interesuar në proces.</w:t>
            </w:r>
          </w:p>
        </w:tc>
        <w:tc>
          <w:tcPr>
            <w:tcW w:w="117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Të dhënat e vitit 2015</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Në vazhdim</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Trend rritës</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Raportet e vlerësimit të SIGMA, raportet e progresit dhe raportet e hartuara nga NJMPL/MMP</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2.c</w:t>
            </w:r>
          </w:p>
        </w:tc>
        <w:tc>
          <w:tcPr>
            <w:tcW w:w="46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bCs/>
                <w:i/>
                <w:iCs/>
                <w:vertAlign w:val="subscript"/>
                <w:lang w:val="sq-AL"/>
              </w:rPr>
              <w:t>Numri i akteve ligjore të ndryshuara brenda vitit të parë që nga miratimi</w:t>
            </w:r>
          </w:p>
        </w:tc>
        <w:tc>
          <w:tcPr>
            <w:tcW w:w="117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Të dhënat e vitit 2015</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Në vazhdim</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Trend në ulje</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vlerësimit të SIGMA, raportet e progresit dhe raportet e hartuara nga NJMPL/MMP</w:t>
            </w:r>
          </w:p>
        </w:tc>
      </w:tr>
      <w:tr w:rsidR="0041252C" w:rsidRPr="0013489F" w:rsidTr="00897AC3">
        <w:tc>
          <w:tcPr>
            <w:tcW w:w="9990" w:type="dxa"/>
            <w:gridSpan w:val="6"/>
            <w:shd w:val="clear" w:color="auto" w:fill="D6E3BC" w:themeFill="accent3" w:themeFillTint="66"/>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bCs/>
                <w:i/>
                <w:vertAlign w:val="subscript"/>
                <w:lang w:val="sq-AL"/>
              </w:rPr>
              <w:t xml:space="preserve">Objektivi 3: Ndërtimi i një sistemi monitorimi dhe vlerësimi efikas të strategjive, programeve dhe kuadrit ligjor në fuqi, të mbështetur në: 1) mbledhjen e të dhënave, nëpërmjet një procesi </w:t>
            </w:r>
            <w:r w:rsidR="00AD327E" w:rsidRPr="0013489F">
              <w:rPr>
                <w:rFonts w:ascii="Times New Roman" w:hAnsi="Times New Roman"/>
                <w:b/>
                <w:bCs/>
                <w:i/>
                <w:vertAlign w:val="subscript"/>
                <w:lang w:val="sq-AL"/>
              </w:rPr>
              <w:t>asnjanës</w:t>
            </w:r>
            <w:r w:rsidRPr="0013489F">
              <w:rPr>
                <w:rFonts w:ascii="Times New Roman" w:hAnsi="Times New Roman"/>
                <w:b/>
                <w:bCs/>
                <w:i/>
                <w:vertAlign w:val="subscript"/>
                <w:lang w:val="sq-AL"/>
              </w:rPr>
              <w:t xml:space="preserve"> dhe transparent, për hartimin dhe zbatimin e strategjive, programeve dhe legjislacionit, si dhe 2) në hartimin e analizave për vlerësimin e efekteve të krijuara nga zbatimi.;</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3.a</w:t>
            </w:r>
          </w:p>
        </w:tc>
        <w:tc>
          <w:tcPr>
            <w:tcW w:w="4680" w:type="dxa"/>
          </w:tcPr>
          <w:p w:rsidR="0041252C" w:rsidRPr="0013489F" w:rsidRDefault="0041252C" w:rsidP="0041252C">
            <w:pPr>
              <w:spacing w:after="120"/>
              <w:ind w:firstLine="0"/>
              <w:rPr>
                <w:rFonts w:ascii="Times New Roman" w:hAnsi="Times New Roman"/>
                <w:b/>
                <w:bCs/>
                <w:i/>
                <w:vertAlign w:val="subscript"/>
                <w:lang w:val="sq-AL"/>
              </w:rPr>
            </w:pPr>
            <w:r w:rsidRPr="0013489F">
              <w:rPr>
                <w:rFonts w:ascii="Times New Roman" w:hAnsi="Times New Roman"/>
                <w:b/>
                <w:bCs/>
                <w:i/>
                <w:vertAlign w:val="subscript"/>
                <w:lang w:val="sq-AL"/>
              </w:rPr>
              <w:t>Përqindja e raporteve monitoruese dhe vlerësuese për strategjitë e rëndësishme të hartuara dhe publikuara çdo vit.</w:t>
            </w:r>
          </w:p>
        </w:tc>
        <w:tc>
          <w:tcPr>
            <w:tcW w:w="117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Matet 2016</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Në vazhdim</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100% e raporteve të hartuara dhe publikuara</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Raportet e monitorimit</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3.b</w:t>
            </w:r>
          </w:p>
        </w:tc>
        <w:tc>
          <w:tcPr>
            <w:tcW w:w="46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bCs/>
                <w:i/>
                <w:vertAlign w:val="subscript"/>
                <w:lang w:val="sq-AL"/>
              </w:rPr>
              <w:t>Masa në të cilën raportimi ofron informacion mbi rezultatet e arritura (indikator SIGMA)</w:t>
            </w:r>
            <w:r w:rsidRPr="0013489F">
              <w:rPr>
                <w:rFonts w:ascii="Times New Roman" w:hAnsi="Times New Roman"/>
                <w:b/>
                <w:bCs/>
                <w:i/>
                <w:vertAlign w:val="subscript"/>
                <w:lang w:val="sq-AL"/>
              </w:rPr>
              <w:footnoteReference w:id="18"/>
            </w:r>
            <w:r w:rsidRPr="0013489F">
              <w:rPr>
                <w:rFonts w:ascii="Times New Roman" w:hAnsi="Times New Roman"/>
                <w:b/>
                <w:bCs/>
                <w:i/>
                <w:vertAlign w:val="subscript"/>
                <w:lang w:val="sq-AL"/>
              </w:rPr>
              <w:t>.</w:t>
            </w:r>
          </w:p>
        </w:tc>
        <w:tc>
          <w:tcPr>
            <w:tcW w:w="117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Matet 2015</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Në vazhdim</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Trend në rritje</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Raporti vlerësimit SIGMA</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3.c</w:t>
            </w:r>
          </w:p>
        </w:tc>
        <w:tc>
          <w:tcPr>
            <w:tcW w:w="46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bCs/>
                <w:i/>
                <w:vertAlign w:val="subscript"/>
                <w:lang w:val="sq-AL"/>
              </w:rPr>
              <w:t>Numri i konsultimeve/prezantimeve publike të mbajtura për diskutimin e raporteve vlerësuese dhe monitoruese.</w:t>
            </w:r>
          </w:p>
        </w:tc>
        <w:tc>
          <w:tcPr>
            <w:tcW w:w="117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Matet 2016</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Në vazhdim</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Trend në rritje</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p>
        </w:tc>
      </w:tr>
      <w:tr w:rsidR="0041252C" w:rsidRPr="0013489F" w:rsidTr="00897AC3">
        <w:tc>
          <w:tcPr>
            <w:tcW w:w="9990" w:type="dxa"/>
            <w:gridSpan w:val="6"/>
            <w:shd w:val="clear" w:color="auto" w:fill="D6E3BC" w:themeFill="accent3" w:themeFillTint="66"/>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i/>
                <w:vertAlign w:val="subscript"/>
                <w:lang w:val="sq-AL"/>
              </w:rPr>
              <w:t>Objektivi 4: Fuqizimi i strukturave të administratës publike me qëllim përmirësimin e ofrimit të shërbimeve ndaj publikut.;</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4.a</w:t>
            </w:r>
          </w:p>
        </w:tc>
        <w:tc>
          <w:tcPr>
            <w:tcW w:w="4680" w:type="dxa"/>
          </w:tcPr>
          <w:p w:rsidR="0041252C" w:rsidRPr="0013489F" w:rsidRDefault="0041252C" w:rsidP="0041252C">
            <w:pPr>
              <w:spacing w:after="120"/>
              <w:ind w:firstLine="0"/>
              <w:rPr>
                <w:rFonts w:ascii="Times New Roman" w:hAnsi="Times New Roman"/>
                <w:b/>
                <w:i/>
                <w:vertAlign w:val="subscript"/>
                <w:lang w:val="sq-AL"/>
              </w:rPr>
            </w:pPr>
            <w:r w:rsidRPr="0013489F">
              <w:rPr>
                <w:rFonts w:ascii="Times New Roman" w:hAnsi="Times New Roman"/>
                <w:b/>
                <w:i/>
                <w:vertAlign w:val="subscript"/>
                <w:lang w:val="sq-AL"/>
              </w:rPr>
              <w:t>Masa në të cilën strukturat e ministrive dhe institucioneve të tjera të varësisë janë racionale dhe koherente (indikator SIGMA).</w:t>
            </w:r>
          </w:p>
        </w:tc>
        <w:tc>
          <w:tcPr>
            <w:tcW w:w="117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Matet 2015</w:t>
            </w:r>
          </w:p>
        </w:tc>
        <w:tc>
          <w:tcPr>
            <w:tcW w:w="1080" w:type="dxa"/>
          </w:tcPr>
          <w:p w:rsidR="0041252C" w:rsidRPr="0013489F" w:rsidRDefault="0041252C" w:rsidP="0041252C">
            <w:pPr>
              <w:spacing w:after="120"/>
              <w:ind w:firstLine="0"/>
              <w:rPr>
                <w:rFonts w:ascii="Times New Roman" w:hAnsi="Times New Roman"/>
                <w:vertAlign w:val="subscript"/>
                <w:lang w:val="sq-AL"/>
              </w:rPr>
            </w:pP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Trend rritës</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Raportet e vlerësimit të SIGMA</w:t>
            </w:r>
          </w:p>
        </w:tc>
      </w:tr>
      <w:tr w:rsidR="0041252C" w:rsidRPr="0013489F" w:rsidTr="00897AC3">
        <w:tc>
          <w:tcPr>
            <w:tcW w:w="9990" w:type="dxa"/>
            <w:gridSpan w:val="6"/>
            <w:shd w:val="clear" w:color="auto" w:fill="D6E3BC" w:themeFill="accent3" w:themeFillTint="66"/>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i/>
                <w:vertAlign w:val="subscript"/>
                <w:lang w:val="sq-AL"/>
              </w:rPr>
              <w:t>Objektivi 5 Shërbime publike të përmirësuara, të aksesueshme, dhe të integruara duke reduktuar mundësitë për korrupsion dhe forcimin etikës në ofrimin e shërbimeve publike</w:t>
            </w:r>
            <w:r w:rsidRPr="0013489F">
              <w:rPr>
                <w:rFonts w:ascii="Times New Roman" w:hAnsi="Times New Roman"/>
                <w:b/>
                <w:vertAlign w:val="subscript"/>
                <w:lang w:val="sq-AL"/>
              </w:rPr>
              <w:t>.</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5.a</w:t>
            </w:r>
          </w:p>
        </w:tc>
        <w:tc>
          <w:tcPr>
            <w:tcW w:w="4680" w:type="dxa"/>
          </w:tcPr>
          <w:p w:rsidR="0041252C" w:rsidRPr="0013489F" w:rsidRDefault="0041252C" w:rsidP="0041252C">
            <w:pPr>
              <w:spacing w:after="120"/>
              <w:ind w:firstLine="0"/>
              <w:rPr>
                <w:rFonts w:ascii="Times New Roman" w:hAnsi="Times New Roman"/>
                <w:b/>
                <w:i/>
                <w:vertAlign w:val="subscript"/>
                <w:lang w:val="sq-AL"/>
              </w:rPr>
            </w:pPr>
            <w:r w:rsidRPr="0013489F">
              <w:rPr>
                <w:rFonts w:ascii="Times New Roman" w:hAnsi="Times New Roman"/>
                <w:b/>
                <w:i/>
                <w:vertAlign w:val="subscript"/>
                <w:lang w:val="sq-AL"/>
              </w:rPr>
              <w:t>Numri i sporteleve me standard të përmirësuar të shërbimit në institucionet qendrore dhe degët e tyre. Numri i shërbimeve të ofruara në qendrën me një ndalesë.</w:t>
            </w:r>
          </w:p>
        </w:tc>
        <w:tc>
          <w:tcPr>
            <w:tcW w:w="117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Matet 2015</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Në vazhdimësi</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Sportelet e krijuara në 25 institucione dhe 150 shërbime të ofruara</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Raportet e monitorimit të MIAP</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5.b</w:t>
            </w:r>
          </w:p>
        </w:tc>
        <w:tc>
          <w:tcPr>
            <w:tcW w:w="46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i/>
                <w:vertAlign w:val="subscript"/>
                <w:lang w:val="sq-AL"/>
              </w:rPr>
              <w:t>Numri i sporteleve unike të krijuara në institucionet e pushtetit vendor.</w:t>
            </w:r>
          </w:p>
        </w:tc>
        <w:tc>
          <w:tcPr>
            <w:tcW w:w="1170" w:type="dxa"/>
          </w:tcPr>
          <w:p w:rsidR="0041252C" w:rsidRPr="0013489F" w:rsidRDefault="0041252C" w:rsidP="0041252C">
            <w:pPr>
              <w:spacing w:after="120"/>
              <w:ind w:firstLine="0"/>
              <w:rPr>
                <w:rFonts w:ascii="Times New Roman" w:hAnsi="Times New Roman"/>
                <w:vertAlign w:val="subscript"/>
                <w:lang w:val="sq-AL"/>
              </w:rPr>
            </w:pP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Në vazhdimësi</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Në 80% të bashkive</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Raportet e monitorimit të MSHÇV dhe MIAP</w:t>
            </w:r>
          </w:p>
        </w:tc>
      </w:tr>
      <w:tr w:rsidR="0041252C" w:rsidRPr="0013489F" w:rsidTr="00897AC3">
        <w:tc>
          <w:tcPr>
            <w:tcW w:w="9990" w:type="dxa"/>
            <w:gridSpan w:val="6"/>
            <w:shd w:val="clear" w:color="auto" w:fill="D6E3BC" w:themeFill="accent3" w:themeFillTint="66"/>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i/>
                <w:vertAlign w:val="subscript"/>
                <w:lang w:val="sq-AL"/>
              </w:rPr>
              <w:t>Objektivi 6: Kapacitete të përmirësuara për zbatimin e legjislacionit të shërbimit civil dhe procedura të lehtësuara për zbatim</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6.a</w:t>
            </w:r>
          </w:p>
        </w:tc>
        <w:tc>
          <w:tcPr>
            <w:tcW w:w="4680" w:type="dxa"/>
          </w:tcPr>
          <w:p w:rsidR="0041252C" w:rsidRPr="0013489F" w:rsidRDefault="0041252C" w:rsidP="0041252C">
            <w:pPr>
              <w:spacing w:after="120"/>
              <w:ind w:firstLine="0"/>
              <w:rPr>
                <w:rFonts w:ascii="Times New Roman" w:hAnsi="Times New Roman"/>
                <w:b/>
                <w:i/>
                <w:vertAlign w:val="subscript"/>
                <w:lang w:val="sq-AL"/>
              </w:rPr>
            </w:pPr>
            <w:r w:rsidRPr="0013489F">
              <w:rPr>
                <w:rFonts w:ascii="Times New Roman" w:hAnsi="Times New Roman"/>
                <w:b/>
                <w:i/>
                <w:vertAlign w:val="subscript"/>
                <w:lang w:val="sq-AL"/>
              </w:rPr>
              <w:t>Ndryshimi vjetor (lëvizshmëria) e stafit në nivelet menaxheriale në shërbimin civil në institucionet e administratës qendrore.</w:t>
            </w:r>
          </w:p>
        </w:tc>
        <w:tc>
          <w:tcPr>
            <w:tcW w:w="117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Matet 2015</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Në vazhdimësi</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Trend në ulje</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Raportet vjetore DAP, Raportet e vlerësimit të SIGMA</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6.b</w:t>
            </w:r>
          </w:p>
        </w:tc>
        <w:tc>
          <w:tcPr>
            <w:tcW w:w="4680" w:type="dxa"/>
          </w:tcPr>
          <w:p w:rsidR="0041252C" w:rsidRPr="0013489F" w:rsidRDefault="0041252C" w:rsidP="0041252C">
            <w:pPr>
              <w:spacing w:after="120"/>
              <w:ind w:firstLine="0"/>
              <w:rPr>
                <w:rFonts w:ascii="Times New Roman" w:hAnsi="Times New Roman"/>
                <w:b/>
                <w:i/>
                <w:vertAlign w:val="subscript"/>
                <w:lang w:val="sq-AL"/>
              </w:rPr>
            </w:pPr>
            <w:r w:rsidRPr="0013489F">
              <w:rPr>
                <w:rFonts w:ascii="Times New Roman" w:hAnsi="Times New Roman"/>
                <w:b/>
                <w:i/>
                <w:vertAlign w:val="subscript"/>
                <w:lang w:val="sq-AL"/>
              </w:rPr>
              <w:t xml:space="preserve">Numri mesatar i </w:t>
            </w:r>
            <w:r w:rsidR="00AD327E" w:rsidRPr="0013489F">
              <w:rPr>
                <w:rFonts w:ascii="Times New Roman" w:hAnsi="Times New Roman"/>
                <w:b/>
                <w:i/>
                <w:vertAlign w:val="subscript"/>
                <w:lang w:val="sq-AL"/>
              </w:rPr>
              <w:t>pjesëmarrësve</w:t>
            </w:r>
            <w:r w:rsidRPr="0013489F">
              <w:rPr>
                <w:rFonts w:ascii="Times New Roman" w:hAnsi="Times New Roman"/>
                <w:b/>
                <w:i/>
                <w:vertAlign w:val="subscript"/>
                <w:lang w:val="sq-AL"/>
              </w:rPr>
              <w:t xml:space="preserve"> në një procedurë rekrutimi për rekrutimet nga jashtë dhe nga brenda (ngritje në detyrë) në shërbimin civil.</w:t>
            </w:r>
          </w:p>
        </w:tc>
        <w:tc>
          <w:tcPr>
            <w:tcW w:w="117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Matet 2015</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Në vazhdimësi</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Trend në rritje</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Raportet vjetore DAP, Raportet e vlerësimit të SIGMA</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6.c</w:t>
            </w:r>
          </w:p>
        </w:tc>
        <w:tc>
          <w:tcPr>
            <w:tcW w:w="46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i/>
                <w:vertAlign w:val="subscript"/>
                <w:lang w:val="sq-AL"/>
              </w:rPr>
              <w:t>Numri i ankesave lidhur me rekrutimet në shërbimin civil të pranuara nga gjykata (duke filluar nga gjysma e dytë i vitit 2014) është në rënie.</w:t>
            </w:r>
          </w:p>
        </w:tc>
        <w:tc>
          <w:tcPr>
            <w:tcW w:w="117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Rezultati 2014</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Në vazhdimësi</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Trend në ulje</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Raportet vjetore DAP, Raportet e vlerësimit të SIGMA</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6.d</w:t>
            </w:r>
          </w:p>
        </w:tc>
        <w:tc>
          <w:tcPr>
            <w:tcW w:w="4680" w:type="dxa"/>
          </w:tcPr>
          <w:p w:rsidR="0041252C" w:rsidRPr="0013489F" w:rsidRDefault="0041252C" w:rsidP="0041252C">
            <w:pPr>
              <w:spacing w:after="120"/>
              <w:ind w:firstLine="0"/>
              <w:rPr>
                <w:rFonts w:ascii="Times New Roman" w:hAnsi="Times New Roman"/>
                <w:b/>
                <w:i/>
                <w:vertAlign w:val="subscript"/>
                <w:lang w:val="sq-AL"/>
              </w:rPr>
            </w:pPr>
            <w:r w:rsidRPr="0013489F">
              <w:rPr>
                <w:rFonts w:ascii="Times New Roman" w:hAnsi="Times New Roman"/>
                <w:b/>
                <w:i/>
                <w:vertAlign w:val="subscript"/>
                <w:lang w:val="sq-AL"/>
              </w:rPr>
              <w:t>Masa në të cilën sistemi i trajnimit të nëpunësve civilë është funksional dhe aplikohet në praktikë (indikator SIGMA).</w:t>
            </w:r>
          </w:p>
        </w:tc>
        <w:tc>
          <w:tcPr>
            <w:tcW w:w="117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Matet 2015</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Në vazhdimësi</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Trend në rritje</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Raportet e vlerësimit të SIGMA</w:t>
            </w:r>
          </w:p>
        </w:tc>
      </w:tr>
      <w:tr w:rsidR="0041252C" w:rsidRPr="0013489F" w:rsidTr="00897AC3">
        <w:tc>
          <w:tcPr>
            <w:tcW w:w="9990" w:type="dxa"/>
            <w:gridSpan w:val="6"/>
            <w:shd w:val="clear" w:color="auto" w:fill="D6E3BC" w:themeFill="accent3" w:themeFillTint="66"/>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bCs/>
                <w:i/>
                <w:vertAlign w:val="subscript"/>
                <w:lang w:val="sq-AL"/>
              </w:rPr>
              <w:t>Objektivi 7: Organizimi i sistemit të pagave në shërbimin civil duke u bazuar në vlerësimin e vendit të punës, të arritjeve vjetore të nëpunësve civilë dhe rezultateve në trajnimet e detyrueshme</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7.a</w:t>
            </w:r>
          </w:p>
        </w:tc>
        <w:tc>
          <w:tcPr>
            <w:tcW w:w="4680" w:type="dxa"/>
          </w:tcPr>
          <w:p w:rsidR="0041252C" w:rsidRPr="0013489F" w:rsidRDefault="00AD327E" w:rsidP="0041252C">
            <w:pPr>
              <w:spacing w:after="120"/>
              <w:ind w:firstLine="0"/>
              <w:rPr>
                <w:rFonts w:ascii="Times New Roman" w:hAnsi="Times New Roman"/>
                <w:vertAlign w:val="subscript"/>
                <w:lang w:val="sq-AL"/>
              </w:rPr>
            </w:pPr>
            <w:r>
              <w:rPr>
                <w:rFonts w:ascii="Times New Roman" w:hAnsi="Times New Roman"/>
                <w:b/>
                <w:bCs/>
                <w:i/>
                <w:vertAlign w:val="subscript"/>
                <w:lang w:val="sq-AL"/>
              </w:rPr>
              <w:t>De</w:t>
            </w:r>
            <w:r w:rsidR="0041252C" w:rsidRPr="0013489F">
              <w:rPr>
                <w:rFonts w:ascii="Times New Roman" w:hAnsi="Times New Roman"/>
                <w:b/>
                <w:bCs/>
                <w:i/>
                <w:vertAlign w:val="subscript"/>
                <w:lang w:val="sq-AL"/>
              </w:rPr>
              <w:t>komprimimi i sistemit të pagave dhe arritja e raportit 22.1 në 2020 mes pagës maksimale dhe pagës minimale</w:t>
            </w:r>
          </w:p>
        </w:tc>
        <w:tc>
          <w:tcPr>
            <w:tcW w:w="117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11,7 në 2014</w:t>
            </w:r>
          </w:p>
        </w:tc>
        <w:tc>
          <w:tcPr>
            <w:tcW w:w="1080" w:type="dxa"/>
          </w:tcPr>
          <w:p w:rsidR="0041252C" w:rsidRPr="0013489F" w:rsidRDefault="0041252C" w:rsidP="0041252C">
            <w:pPr>
              <w:spacing w:after="120"/>
              <w:ind w:firstLine="0"/>
              <w:rPr>
                <w:rFonts w:ascii="Times New Roman" w:hAnsi="Times New Roman"/>
                <w:vertAlign w:val="subscript"/>
                <w:lang w:val="sq-AL"/>
              </w:rPr>
            </w:pPr>
          </w:p>
        </w:tc>
        <w:tc>
          <w:tcPr>
            <w:tcW w:w="1080" w:type="dxa"/>
          </w:tcPr>
          <w:p w:rsidR="0041252C" w:rsidRPr="0013489F" w:rsidRDefault="0041252C" w:rsidP="0041252C">
            <w:pPr>
              <w:spacing w:after="120"/>
              <w:ind w:firstLine="0"/>
              <w:rPr>
                <w:rFonts w:ascii="Times New Roman" w:hAnsi="Times New Roman"/>
                <w:vertAlign w:val="subscript"/>
                <w:lang w:val="sq-AL"/>
              </w:rPr>
            </w:pP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Raportet e monitorimit të DAP</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7.b</w:t>
            </w:r>
          </w:p>
        </w:tc>
        <w:tc>
          <w:tcPr>
            <w:tcW w:w="4680" w:type="dxa"/>
          </w:tcPr>
          <w:p w:rsidR="0041252C" w:rsidRPr="0013489F" w:rsidRDefault="0041252C" w:rsidP="0041252C">
            <w:pPr>
              <w:spacing w:after="120"/>
              <w:ind w:firstLine="0"/>
              <w:rPr>
                <w:rFonts w:ascii="Times New Roman" w:hAnsi="Times New Roman"/>
                <w:b/>
                <w:bCs/>
                <w:i/>
                <w:vertAlign w:val="subscript"/>
                <w:lang w:val="sq-AL"/>
              </w:rPr>
            </w:pPr>
            <w:r w:rsidRPr="0013489F">
              <w:rPr>
                <w:rFonts w:ascii="Times New Roman" w:hAnsi="Times New Roman"/>
                <w:b/>
                <w:bCs/>
                <w:i/>
                <w:vertAlign w:val="subscript"/>
                <w:lang w:val="sq-AL"/>
              </w:rPr>
              <w:t xml:space="preserve">Rritja e variacionit/numrit të pozicioneve në skemën e pagave mbështetur në </w:t>
            </w:r>
            <w:r w:rsidR="00AD327E" w:rsidRPr="0013489F">
              <w:rPr>
                <w:rFonts w:ascii="Times New Roman" w:hAnsi="Times New Roman"/>
                <w:b/>
                <w:bCs/>
                <w:i/>
                <w:vertAlign w:val="subscript"/>
                <w:lang w:val="sq-AL"/>
              </w:rPr>
              <w:t>përmbajtjen</w:t>
            </w:r>
            <w:r w:rsidRPr="0013489F">
              <w:rPr>
                <w:rFonts w:ascii="Times New Roman" w:hAnsi="Times New Roman"/>
                <w:b/>
                <w:bCs/>
                <w:i/>
                <w:vertAlign w:val="subscript"/>
                <w:lang w:val="sq-AL"/>
              </w:rPr>
              <w:t xml:space="preserve"> e përshkrimit të punës</w:t>
            </w:r>
          </w:p>
        </w:tc>
        <w:tc>
          <w:tcPr>
            <w:tcW w:w="1170" w:type="dxa"/>
          </w:tcPr>
          <w:p w:rsidR="0041252C" w:rsidRPr="0013489F" w:rsidRDefault="0041252C" w:rsidP="0041252C">
            <w:pPr>
              <w:spacing w:after="120"/>
              <w:ind w:firstLine="0"/>
              <w:rPr>
                <w:rFonts w:ascii="Times New Roman" w:hAnsi="Times New Roman"/>
                <w:vertAlign w:val="subscript"/>
                <w:lang w:val="sq-AL"/>
              </w:rPr>
            </w:pP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TM IV 2016</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Shtimi me të paktën 3 nivele</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Raportet e monitorimit të DAP</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7.c</w:t>
            </w:r>
          </w:p>
        </w:tc>
        <w:tc>
          <w:tcPr>
            <w:tcW w:w="46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bCs/>
                <w:i/>
                <w:vertAlign w:val="subscript"/>
                <w:lang w:val="sq-AL"/>
              </w:rPr>
              <w:t>Masa në të cilën sistemi i shpërblimit të nëpunësve civilë është i ndershëm dhe transparent dhe i aplikuar në praktikë (indikator SIGMA)</w:t>
            </w:r>
          </w:p>
        </w:tc>
        <w:tc>
          <w:tcPr>
            <w:tcW w:w="117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Matet 2015</w:t>
            </w:r>
          </w:p>
        </w:tc>
        <w:tc>
          <w:tcPr>
            <w:tcW w:w="1080" w:type="dxa"/>
          </w:tcPr>
          <w:p w:rsidR="0041252C" w:rsidRPr="0013489F" w:rsidRDefault="0041252C" w:rsidP="0041252C">
            <w:pPr>
              <w:spacing w:after="120"/>
              <w:ind w:firstLine="0"/>
              <w:rPr>
                <w:rFonts w:ascii="Times New Roman" w:hAnsi="Times New Roman"/>
                <w:vertAlign w:val="subscript"/>
                <w:lang w:val="sq-AL"/>
              </w:rPr>
            </w:pP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Trend në rritje</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Raportet e vlerësimit të SIGMA</w:t>
            </w:r>
          </w:p>
        </w:tc>
      </w:tr>
      <w:tr w:rsidR="0041252C" w:rsidRPr="0013489F" w:rsidTr="00897AC3">
        <w:tc>
          <w:tcPr>
            <w:tcW w:w="9990" w:type="dxa"/>
            <w:gridSpan w:val="6"/>
            <w:shd w:val="clear" w:color="auto" w:fill="D6E3BC" w:themeFill="accent3" w:themeFillTint="66"/>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bCs/>
                <w:i/>
                <w:iCs/>
                <w:vertAlign w:val="subscript"/>
                <w:lang w:val="sq-AL"/>
              </w:rPr>
              <w:t>Objektivi 8: Procedura të thjeshtuara për ofrimin e shërbimeve, duke lehtësuar komunikimin me publikun dhe shmangur korrupsionin;</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8.a</w:t>
            </w:r>
          </w:p>
        </w:tc>
        <w:tc>
          <w:tcPr>
            <w:tcW w:w="4680" w:type="dxa"/>
          </w:tcPr>
          <w:p w:rsidR="0041252C" w:rsidRPr="0013489F" w:rsidRDefault="0041252C" w:rsidP="0041252C">
            <w:pPr>
              <w:spacing w:after="120"/>
              <w:ind w:firstLine="0"/>
              <w:rPr>
                <w:rFonts w:ascii="Times New Roman" w:hAnsi="Times New Roman"/>
                <w:b/>
                <w:bCs/>
                <w:i/>
                <w:iCs/>
                <w:vertAlign w:val="subscript"/>
                <w:lang w:val="sq-AL"/>
              </w:rPr>
            </w:pPr>
            <w:r w:rsidRPr="0013489F">
              <w:rPr>
                <w:rFonts w:ascii="Times New Roman" w:hAnsi="Times New Roman"/>
                <w:b/>
                <w:bCs/>
                <w:i/>
                <w:iCs/>
                <w:vertAlign w:val="subscript"/>
                <w:lang w:val="sq-AL"/>
              </w:rPr>
              <w:t>Numri i shërbimeve të ofruara publikut pas thjeshtimit të procedurës.</w:t>
            </w:r>
          </w:p>
        </w:tc>
        <w:tc>
          <w:tcPr>
            <w:tcW w:w="1170" w:type="dxa"/>
          </w:tcPr>
          <w:p w:rsidR="0041252C" w:rsidRPr="0013489F" w:rsidRDefault="0041252C" w:rsidP="0041252C">
            <w:pPr>
              <w:spacing w:after="120"/>
              <w:ind w:firstLine="0"/>
              <w:rPr>
                <w:rFonts w:ascii="Times New Roman" w:hAnsi="Times New Roman"/>
                <w:vertAlign w:val="subscript"/>
                <w:lang w:val="sq-AL"/>
              </w:rPr>
            </w:pP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Në vazhdimësi</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150</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Raportet e monitorimit të MIAP</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8.b</w:t>
            </w:r>
          </w:p>
        </w:tc>
        <w:tc>
          <w:tcPr>
            <w:tcW w:w="46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bCs/>
                <w:i/>
                <w:iCs/>
                <w:vertAlign w:val="subscript"/>
                <w:lang w:val="sq-AL"/>
              </w:rPr>
              <w:t>Niveli (%) i kënaqësisë së publikut për cilësinë e ofrimit të shërbimeve</w:t>
            </w:r>
          </w:p>
        </w:tc>
        <w:tc>
          <w:tcPr>
            <w:tcW w:w="117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Matet 2015</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Në vazhdimësi</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Trend rritës</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Raportet e monitorimit të MIAP</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8.c</w:t>
            </w:r>
          </w:p>
        </w:tc>
        <w:tc>
          <w:tcPr>
            <w:tcW w:w="4680" w:type="dxa"/>
          </w:tcPr>
          <w:p w:rsidR="0041252C" w:rsidRPr="0013489F" w:rsidRDefault="0041252C" w:rsidP="0041252C">
            <w:pPr>
              <w:spacing w:after="120"/>
              <w:ind w:firstLine="0"/>
              <w:rPr>
                <w:rFonts w:ascii="Times New Roman" w:hAnsi="Times New Roman"/>
                <w:b/>
                <w:bCs/>
                <w:i/>
                <w:iCs/>
                <w:vertAlign w:val="subscript"/>
                <w:lang w:val="sq-AL"/>
              </w:rPr>
            </w:pPr>
            <w:r w:rsidRPr="0013489F">
              <w:rPr>
                <w:rFonts w:ascii="Times New Roman" w:hAnsi="Times New Roman"/>
                <w:b/>
                <w:bCs/>
                <w:i/>
                <w:iCs/>
                <w:vertAlign w:val="subscript"/>
                <w:lang w:val="sq-AL"/>
              </w:rPr>
              <w:t>Masa në të cilën politikat për ofrimin e shërbimeve me fokus qytetarin janë miratuar dhe aplikuar në praktikë (indikator SIGMA)</w:t>
            </w:r>
          </w:p>
        </w:tc>
        <w:tc>
          <w:tcPr>
            <w:tcW w:w="117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Matet 2015</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Në vazhdimësi</w:t>
            </w: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Trend rritës</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Raportet e vlerësimit të SIGMA</w:t>
            </w:r>
          </w:p>
        </w:tc>
      </w:tr>
      <w:tr w:rsidR="0041252C" w:rsidRPr="0013489F" w:rsidTr="00897AC3">
        <w:tc>
          <w:tcPr>
            <w:tcW w:w="9990" w:type="dxa"/>
            <w:gridSpan w:val="6"/>
            <w:shd w:val="clear" w:color="auto" w:fill="D6E3BC" w:themeFill="accent3" w:themeFillTint="66"/>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bCs/>
                <w:i/>
                <w:vertAlign w:val="subscript"/>
                <w:lang w:val="sq-AL"/>
              </w:rPr>
              <w:t>Objektivi 9: Zhvillimi i një infrastrukture TIK të aftë për të mbështetur veprimtaritë e përditshme të administratës publike dhe rritjen e efiçensës duke ulur kohën për të aksesuar, përpunuar dhe transmetuar informacionin ndërsa përmirësohet rrjedha e informacionit</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9.a</w:t>
            </w:r>
          </w:p>
        </w:tc>
        <w:tc>
          <w:tcPr>
            <w:tcW w:w="4680" w:type="dxa"/>
          </w:tcPr>
          <w:p w:rsidR="0041252C" w:rsidRPr="0013489F" w:rsidRDefault="0041252C" w:rsidP="0041252C">
            <w:pPr>
              <w:spacing w:after="120"/>
              <w:ind w:firstLine="0"/>
              <w:rPr>
                <w:rFonts w:ascii="Times New Roman" w:hAnsi="Times New Roman"/>
                <w:b/>
                <w:bCs/>
                <w:i/>
                <w:vertAlign w:val="subscript"/>
                <w:lang w:val="sq-AL"/>
              </w:rPr>
            </w:pPr>
            <w:r w:rsidRPr="0013489F">
              <w:rPr>
                <w:rFonts w:ascii="Times New Roman" w:hAnsi="Times New Roman"/>
                <w:b/>
                <w:bCs/>
                <w:i/>
                <w:vertAlign w:val="subscript"/>
                <w:lang w:val="sq-AL"/>
              </w:rPr>
              <w:t>Krijimi i sistemeve te reja It për ofrimin e shërbimeve dhe numri i shërbimeve të ofruara në formë elektronike.</w:t>
            </w:r>
          </w:p>
        </w:tc>
        <w:tc>
          <w:tcPr>
            <w:tcW w:w="117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Vlerësohet 2015</w:t>
            </w:r>
          </w:p>
        </w:tc>
        <w:tc>
          <w:tcPr>
            <w:tcW w:w="1080" w:type="dxa"/>
          </w:tcPr>
          <w:p w:rsidR="0041252C" w:rsidRPr="0013489F" w:rsidRDefault="0041252C" w:rsidP="0041252C">
            <w:pPr>
              <w:spacing w:after="120"/>
              <w:ind w:firstLine="0"/>
              <w:rPr>
                <w:rFonts w:ascii="Times New Roman" w:hAnsi="Times New Roman"/>
                <w:vertAlign w:val="subscript"/>
                <w:lang w:val="sq-AL"/>
              </w:rPr>
            </w:pP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2 sisteme të reja dhe 100 shërbime të dixhitalizuara</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Raportet e monitorimit të MIAP</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9.b</w:t>
            </w:r>
          </w:p>
        </w:tc>
        <w:tc>
          <w:tcPr>
            <w:tcW w:w="46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bCs/>
                <w:i/>
                <w:vertAlign w:val="subscript"/>
                <w:lang w:val="sq-AL"/>
              </w:rPr>
              <w:t>Masa në të cilën para-kushtet politike dhe administrative për ofrimin e e-shërbimeve janë të zbatueshme (indikator SIGMA)</w:t>
            </w:r>
          </w:p>
        </w:tc>
        <w:tc>
          <w:tcPr>
            <w:tcW w:w="117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Vlerësohet 2015</w:t>
            </w:r>
          </w:p>
        </w:tc>
        <w:tc>
          <w:tcPr>
            <w:tcW w:w="1080" w:type="dxa"/>
          </w:tcPr>
          <w:p w:rsidR="0041252C" w:rsidRPr="0013489F" w:rsidRDefault="0041252C" w:rsidP="0041252C">
            <w:pPr>
              <w:spacing w:after="120"/>
              <w:ind w:firstLine="0"/>
              <w:rPr>
                <w:rFonts w:ascii="Times New Roman" w:hAnsi="Times New Roman"/>
                <w:vertAlign w:val="subscript"/>
                <w:lang w:val="sq-AL"/>
              </w:rPr>
            </w:pP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Trend rritës</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Vlerësimi i SIGMA</w:t>
            </w:r>
          </w:p>
        </w:tc>
      </w:tr>
      <w:tr w:rsidR="0041252C" w:rsidRPr="0013489F" w:rsidTr="00897AC3">
        <w:tc>
          <w:tcPr>
            <w:tcW w:w="9990" w:type="dxa"/>
            <w:gridSpan w:val="6"/>
            <w:shd w:val="clear" w:color="auto" w:fill="D6E3BC" w:themeFill="accent3" w:themeFillTint="66"/>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bCs/>
                <w:i/>
                <w:vertAlign w:val="subscript"/>
                <w:lang w:val="sq-AL"/>
              </w:rPr>
              <w:t>Objektivi 10: Rritja e efiçencës dhe përgjegjshmërisë së nëpunësve publikë</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10.a</w:t>
            </w:r>
          </w:p>
        </w:tc>
        <w:tc>
          <w:tcPr>
            <w:tcW w:w="4680" w:type="dxa"/>
          </w:tcPr>
          <w:p w:rsidR="0041252C" w:rsidRPr="0013489F" w:rsidRDefault="0041252C" w:rsidP="0041252C">
            <w:pPr>
              <w:spacing w:after="120"/>
              <w:ind w:firstLine="0"/>
              <w:rPr>
                <w:rFonts w:ascii="Times New Roman" w:hAnsi="Times New Roman"/>
                <w:b/>
                <w:bCs/>
                <w:i/>
                <w:vertAlign w:val="subscript"/>
                <w:lang w:val="sq-AL"/>
              </w:rPr>
            </w:pPr>
            <w:r w:rsidRPr="0013489F">
              <w:rPr>
                <w:rFonts w:ascii="Times New Roman" w:hAnsi="Times New Roman"/>
                <w:b/>
                <w:bCs/>
                <w:i/>
                <w:vertAlign w:val="subscript"/>
                <w:lang w:val="sq-AL"/>
              </w:rPr>
              <w:t>Masa në të cilën kuadri ligjor për mirë-administrimin është miratuar dhe zbatuar në praktikë (indikator SIGMA)</w:t>
            </w:r>
          </w:p>
        </w:tc>
        <w:tc>
          <w:tcPr>
            <w:tcW w:w="117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Vlerësohet 2015</w:t>
            </w:r>
          </w:p>
        </w:tc>
        <w:tc>
          <w:tcPr>
            <w:tcW w:w="1080" w:type="dxa"/>
          </w:tcPr>
          <w:p w:rsidR="0041252C" w:rsidRPr="0013489F" w:rsidRDefault="0041252C" w:rsidP="0041252C">
            <w:pPr>
              <w:spacing w:after="120"/>
              <w:ind w:firstLine="0"/>
              <w:rPr>
                <w:rFonts w:ascii="Times New Roman" w:hAnsi="Times New Roman"/>
                <w:vertAlign w:val="subscript"/>
                <w:lang w:val="sq-AL"/>
              </w:rPr>
            </w:pP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Trend rritës</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Vlerësimi i SIGMA</w:t>
            </w:r>
          </w:p>
        </w:tc>
      </w:tr>
      <w:tr w:rsidR="0041252C" w:rsidRPr="0013489F" w:rsidTr="00897AC3">
        <w:tc>
          <w:tcPr>
            <w:tcW w:w="9990" w:type="dxa"/>
            <w:gridSpan w:val="6"/>
            <w:shd w:val="clear" w:color="auto" w:fill="D6E3BC" w:themeFill="accent3" w:themeFillTint="66"/>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i/>
                <w:vertAlign w:val="subscript"/>
                <w:lang w:val="sq-AL"/>
              </w:rPr>
              <w:t>Objektivi 11: Rritja e kontrollit mbi veprimtarinë e administratës publike, garantimi i të drejtave të qytetarëve dhe aksesi në informacion</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11.a</w:t>
            </w:r>
          </w:p>
        </w:tc>
        <w:tc>
          <w:tcPr>
            <w:tcW w:w="46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i/>
                <w:vertAlign w:val="subscript"/>
                <w:lang w:val="sq-AL"/>
              </w:rPr>
              <w:t>Numri i ankesave të depozituara në komisionerin përgjegjës për të drejtën e informimit në çdo vit.</w:t>
            </w:r>
          </w:p>
        </w:tc>
        <w:tc>
          <w:tcPr>
            <w:tcW w:w="117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Matet 2015</w:t>
            </w:r>
          </w:p>
        </w:tc>
        <w:tc>
          <w:tcPr>
            <w:tcW w:w="1080" w:type="dxa"/>
          </w:tcPr>
          <w:p w:rsidR="0041252C" w:rsidRPr="0013489F" w:rsidRDefault="0041252C" w:rsidP="0041252C">
            <w:pPr>
              <w:spacing w:after="120"/>
              <w:ind w:firstLine="0"/>
              <w:rPr>
                <w:rFonts w:ascii="Times New Roman" w:hAnsi="Times New Roman"/>
                <w:vertAlign w:val="subscript"/>
                <w:lang w:val="sq-AL"/>
              </w:rPr>
            </w:pP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Trend në ulje</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Raportet vjetore të KDIMDHP</w:t>
            </w:r>
          </w:p>
        </w:tc>
      </w:tr>
      <w:tr w:rsidR="0041252C" w:rsidRPr="0013489F" w:rsidTr="00897AC3">
        <w:tc>
          <w:tcPr>
            <w:tcW w:w="72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11.b</w:t>
            </w:r>
          </w:p>
        </w:tc>
        <w:tc>
          <w:tcPr>
            <w:tcW w:w="46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b/>
                <w:i/>
                <w:vertAlign w:val="subscript"/>
                <w:lang w:val="sq-AL"/>
              </w:rPr>
              <w:t>Përqindja e rekomandimeve të institucioneve mbik</w:t>
            </w:r>
            <w:r w:rsidR="00AD327E">
              <w:rPr>
                <w:rFonts w:ascii="Times New Roman" w:hAnsi="Times New Roman"/>
                <w:b/>
                <w:i/>
                <w:vertAlign w:val="subscript"/>
                <w:lang w:val="sq-AL"/>
              </w:rPr>
              <w:t>ë</w:t>
            </w:r>
            <w:r w:rsidRPr="0013489F">
              <w:rPr>
                <w:rFonts w:ascii="Times New Roman" w:hAnsi="Times New Roman"/>
                <w:b/>
                <w:i/>
                <w:vertAlign w:val="subscript"/>
                <w:lang w:val="sq-AL"/>
              </w:rPr>
              <w:t>qyrëse të zbatuara nga institucionet e administratës qendrore në dy vitet e fundit</w:t>
            </w:r>
          </w:p>
        </w:tc>
        <w:tc>
          <w:tcPr>
            <w:tcW w:w="117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Matet 2015</w:t>
            </w:r>
          </w:p>
        </w:tc>
        <w:tc>
          <w:tcPr>
            <w:tcW w:w="1080" w:type="dxa"/>
          </w:tcPr>
          <w:p w:rsidR="0041252C" w:rsidRPr="0013489F" w:rsidRDefault="0041252C" w:rsidP="0041252C">
            <w:pPr>
              <w:spacing w:after="120"/>
              <w:ind w:firstLine="0"/>
              <w:rPr>
                <w:rFonts w:ascii="Times New Roman" w:hAnsi="Times New Roman"/>
                <w:vertAlign w:val="subscript"/>
                <w:lang w:val="sq-AL"/>
              </w:rPr>
            </w:pPr>
          </w:p>
        </w:tc>
        <w:tc>
          <w:tcPr>
            <w:tcW w:w="1080" w:type="dxa"/>
          </w:tcPr>
          <w:p w:rsidR="0041252C" w:rsidRPr="0013489F" w:rsidRDefault="0041252C" w:rsidP="0041252C">
            <w:pPr>
              <w:spacing w:after="120"/>
              <w:ind w:firstLine="0"/>
              <w:rPr>
                <w:rFonts w:ascii="Times New Roman" w:hAnsi="Times New Roman"/>
                <w:vertAlign w:val="subscript"/>
                <w:lang w:val="sq-AL"/>
              </w:rPr>
            </w:pPr>
            <w:r w:rsidRPr="0013489F">
              <w:rPr>
                <w:rFonts w:ascii="Times New Roman" w:hAnsi="Times New Roman"/>
                <w:vertAlign w:val="subscript"/>
                <w:lang w:val="sq-AL"/>
              </w:rPr>
              <w:t>Trend në ulje</w:t>
            </w:r>
          </w:p>
        </w:tc>
        <w:tc>
          <w:tcPr>
            <w:tcW w:w="1260" w:type="dxa"/>
          </w:tcPr>
          <w:p w:rsidR="0041252C" w:rsidRPr="0013489F" w:rsidRDefault="0041252C" w:rsidP="0041252C">
            <w:pPr>
              <w:spacing w:after="120"/>
              <w:ind w:firstLine="0"/>
              <w:jc w:val="left"/>
              <w:rPr>
                <w:rFonts w:ascii="Times New Roman" w:hAnsi="Times New Roman"/>
                <w:vertAlign w:val="subscript"/>
                <w:lang w:val="sq-AL"/>
              </w:rPr>
            </w:pPr>
            <w:r w:rsidRPr="0013489F">
              <w:rPr>
                <w:rFonts w:ascii="Times New Roman" w:hAnsi="Times New Roman"/>
                <w:vertAlign w:val="subscript"/>
                <w:lang w:val="sq-AL"/>
              </w:rPr>
              <w:t>Raportet vjetore të KDIMDHP/ Avokatit të Popullit</w:t>
            </w:r>
          </w:p>
        </w:tc>
      </w:tr>
    </w:tbl>
    <w:p w:rsidR="00375B7D" w:rsidRPr="0013489F" w:rsidRDefault="00375B7D" w:rsidP="00B670D5">
      <w:pPr>
        <w:pStyle w:val="Hapesira7"/>
        <w:rPr>
          <w:lang w:val="sq-AL"/>
        </w:rPr>
      </w:pPr>
    </w:p>
    <w:p w:rsidR="004477D5" w:rsidRDefault="004477D5" w:rsidP="009D33C2">
      <w:pPr>
        <w:pStyle w:val="Paragrafi"/>
        <w:rPr>
          <w:lang w:val="sq-AL"/>
        </w:rPr>
        <w:sectPr w:rsidR="004477D5" w:rsidSect="005B4DDD">
          <w:type w:val="continuous"/>
          <w:pgSz w:w="11907" w:h="16840" w:code="9"/>
          <w:pgMar w:top="720" w:right="1134" w:bottom="720" w:left="1134" w:header="851" w:footer="851" w:gutter="0"/>
          <w:cols w:space="720"/>
          <w:docGrid w:linePitch="360"/>
        </w:sectPr>
      </w:pPr>
    </w:p>
    <w:p w:rsidR="009D33C2" w:rsidRPr="0013489F" w:rsidRDefault="009D33C2" w:rsidP="009D33C2">
      <w:pPr>
        <w:pStyle w:val="Paragrafi"/>
        <w:rPr>
          <w:lang w:val="sq-AL"/>
        </w:rPr>
      </w:pPr>
      <w:r w:rsidRPr="0013489F">
        <w:rPr>
          <w:lang w:val="sq-AL"/>
        </w:rPr>
        <w:t xml:space="preserve">Transparenca dhe </w:t>
      </w:r>
      <w:r w:rsidR="00AD327E" w:rsidRPr="0013489F">
        <w:rPr>
          <w:lang w:val="sq-AL"/>
        </w:rPr>
        <w:t>informimi i publikut</w:t>
      </w:r>
    </w:p>
    <w:p w:rsidR="009D33C2" w:rsidRPr="0013489F" w:rsidRDefault="009D33C2" w:rsidP="009D33C2">
      <w:pPr>
        <w:pStyle w:val="Paragrafi"/>
        <w:rPr>
          <w:lang w:val="sq-AL"/>
        </w:rPr>
      </w:pPr>
      <w:r w:rsidRPr="0013489F">
        <w:rPr>
          <w:lang w:val="sq-AL"/>
        </w:rPr>
        <w:t xml:space="preserve">Departamenti i </w:t>
      </w:r>
      <w:r w:rsidR="00AD327E" w:rsidRPr="0013489F">
        <w:rPr>
          <w:lang w:val="sq-AL"/>
        </w:rPr>
        <w:t>Administratës</w:t>
      </w:r>
      <w:r w:rsidRPr="0013489F">
        <w:rPr>
          <w:lang w:val="sq-AL"/>
        </w:rPr>
        <w:t xml:space="preserve"> Publike do të prodhojë raporte periodike të cilat do të publikohen në faqen e internetit </w:t>
      </w:r>
      <w:hyperlink r:id="rId19" w:history="1">
        <w:r w:rsidRPr="0013489F">
          <w:rPr>
            <w:rStyle w:val="Hyperlink"/>
            <w:lang w:val="sq-AL"/>
          </w:rPr>
          <w:t>www.dap.gov.al</w:t>
        </w:r>
      </w:hyperlink>
      <w:r w:rsidRPr="0013489F">
        <w:rPr>
          <w:lang w:val="sq-AL"/>
        </w:rPr>
        <w:t xml:space="preserve">.  </w:t>
      </w:r>
    </w:p>
    <w:p w:rsidR="009D33C2" w:rsidRPr="0013489F" w:rsidRDefault="009D33C2" w:rsidP="009D33C2">
      <w:pPr>
        <w:pStyle w:val="Paragrafi"/>
        <w:rPr>
          <w:lang w:val="sq-AL"/>
        </w:rPr>
      </w:pPr>
      <w:r w:rsidRPr="0013489F">
        <w:rPr>
          <w:lang w:val="sq-AL"/>
        </w:rPr>
        <w:t xml:space="preserve">Përveç monitorimit të kryer nga strukturat e qeverisë, monitorimi i zbatimit të strategjisë dhe rezultateve të saj nga organizata të specializuara e të interesuara të shoqërisë civile apo media do të  jetë gjithashtu një nga elementet bazë të sistemit të monitorimit dhe llogaridhënies së strategjisë së administratës publike. Informacioni nga këto raporte monitorimit  do të shërbejë si një proces vlerësimi i jashtëm i arritjeve të reformës.   </w:t>
      </w:r>
    </w:p>
    <w:p w:rsidR="009D33C2" w:rsidRPr="0013489F" w:rsidRDefault="009D33C2" w:rsidP="009D33C2">
      <w:pPr>
        <w:pStyle w:val="Paragrafi"/>
        <w:rPr>
          <w:lang w:val="sq-AL"/>
        </w:rPr>
      </w:pPr>
      <w:bookmarkStart w:id="21" w:name="_Toc416855103"/>
      <w:r w:rsidRPr="0013489F">
        <w:rPr>
          <w:lang w:val="sq-AL"/>
        </w:rPr>
        <w:t xml:space="preserve">FINANCIMI I </w:t>
      </w:r>
      <w:bookmarkEnd w:id="21"/>
      <w:r w:rsidR="00AD327E" w:rsidRPr="0013489F">
        <w:rPr>
          <w:lang w:val="sq-AL"/>
        </w:rPr>
        <w:t>STRATEGJISË</w:t>
      </w:r>
    </w:p>
    <w:p w:rsidR="009D33C2" w:rsidRPr="0013489F" w:rsidRDefault="009D33C2" w:rsidP="009D33C2">
      <w:pPr>
        <w:pStyle w:val="Paragrafi"/>
        <w:rPr>
          <w:lang w:val="sq-AL"/>
        </w:rPr>
      </w:pPr>
      <w:r w:rsidRPr="0013489F">
        <w:rPr>
          <w:lang w:val="sq-AL"/>
        </w:rPr>
        <w:t xml:space="preserve">Përcaktimi i nevojave të financimit të SNRAP u realizua nëpërmjet procesit të vlerësimit të kostos potenciale të nevojshme, nga secili institucion i cili ka përgjegjësinë kryesore në realizimin e aktiviteteve të parashikuara.  </w:t>
      </w:r>
    </w:p>
    <w:p w:rsidR="009D33C2" w:rsidRDefault="009D33C2" w:rsidP="009D33C2">
      <w:pPr>
        <w:pStyle w:val="Paragrafi"/>
        <w:rPr>
          <w:lang w:val="sq-AL"/>
        </w:rPr>
      </w:pPr>
      <w:r w:rsidRPr="0013489F">
        <w:rPr>
          <w:lang w:val="sq-AL"/>
        </w:rPr>
        <w:t>Fondet e vlerësuara të nevojshme për zbatimin e veprimeve të SNRAP gjatë periudhës kohore prej 2015 - 2020 parashikohet të jë</w:t>
      </w:r>
      <w:r w:rsidR="004477D5">
        <w:rPr>
          <w:lang w:val="sq-AL"/>
        </w:rPr>
        <w:t>të në nivelin 10.79 miliardë lekë</w:t>
      </w:r>
      <w:r w:rsidRPr="0013489F">
        <w:rPr>
          <w:lang w:val="sq-AL"/>
        </w:rPr>
        <w:t xml:space="preserve"> ose 77 milion</w:t>
      </w:r>
      <w:r w:rsidR="00AD327E">
        <w:rPr>
          <w:lang w:val="sq-AL"/>
        </w:rPr>
        <w:t>ë</w:t>
      </w:r>
      <w:r w:rsidRPr="0013489F">
        <w:rPr>
          <w:lang w:val="sq-AL"/>
        </w:rPr>
        <w:t xml:space="preserve"> </w:t>
      </w:r>
      <w:r w:rsidR="00AD327E">
        <w:rPr>
          <w:lang w:val="sq-AL"/>
        </w:rPr>
        <w:t>e</w:t>
      </w:r>
      <w:r w:rsidRPr="0013489F">
        <w:rPr>
          <w:lang w:val="sq-AL"/>
        </w:rPr>
        <w:t xml:space="preserve">uro, sipas lidhjes 2 “Vlerësimi i </w:t>
      </w:r>
      <w:r w:rsidR="00AD327E" w:rsidRPr="0013489F">
        <w:rPr>
          <w:lang w:val="sq-AL"/>
        </w:rPr>
        <w:t xml:space="preserve">detajuar i kostos </w:t>
      </w:r>
      <w:r w:rsidRPr="0013489F">
        <w:rPr>
          <w:lang w:val="sq-AL"/>
        </w:rPr>
        <w:t>për zbatimin e Strategjisë Ndërsektoriale për Reformën e Administratës Publike 2015 – 2020”</w:t>
      </w:r>
    </w:p>
    <w:p w:rsidR="004477D5" w:rsidRDefault="004477D5" w:rsidP="009D33C2">
      <w:pPr>
        <w:pStyle w:val="Paragrafi"/>
        <w:rPr>
          <w:lang w:val="sq-AL"/>
        </w:rPr>
        <w:sectPr w:rsidR="004477D5" w:rsidSect="004477D5">
          <w:type w:val="continuous"/>
          <w:pgSz w:w="11907" w:h="16840" w:code="9"/>
          <w:pgMar w:top="720" w:right="1134" w:bottom="720" w:left="1134" w:header="851" w:footer="851" w:gutter="0"/>
          <w:cols w:num="2" w:space="454"/>
          <w:docGrid w:linePitch="360"/>
        </w:sectPr>
      </w:pPr>
    </w:p>
    <w:p w:rsidR="004477D5" w:rsidRDefault="004477D5" w:rsidP="009D33C2">
      <w:pPr>
        <w:pStyle w:val="Paragrafi"/>
        <w:rPr>
          <w:lang w:val="sq-AL"/>
        </w:rPr>
      </w:pPr>
    </w:p>
    <w:p w:rsidR="004477D5" w:rsidRDefault="004477D5" w:rsidP="009D33C2">
      <w:pPr>
        <w:pStyle w:val="Paragrafi"/>
        <w:rPr>
          <w:lang w:val="sq-AL"/>
        </w:rPr>
      </w:pPr>
    </w:p>
    <w:p w:rsidR="004477D5" w:rsidRPr="0013489F" w:rsidRDefault="004477D5" w:rsidP="009D33C2">
      <w:pPr>
        <w:pStyle w:val="Paragrafi"/>
        <w:rPr>
          <w:lang w:val="sq-AL"/>
        </w:rPr>
      </w:pPr>
    </w:p>
    <w:tbl>
      <w:tblPr>
        <w:tblW w:w="9855" w:type="dxa"/>
        <w:jc w:val="center"/>
        <w:tblBorders>
          <w:top w:val="single" w:sz="8" w:space="0" w:color="4BACC6"/>
          <w:bottom w:val="single" w:sz="8" w:space="0" w:color="4BACC6"/>
        </w:tblBorders>
        <w:tblLook w:val="04A0" w:firstRow="1" w:lastRow="0" w:firstColumn="1" w:lastColumn="0" w:noHBand="0" w:noVBand="1"/>
      </w:tblPr>
      <w:tblGrid>
        <w:gridCol w:w="2480"/>
        <w:gridCol w:w="1249"/>
        <w:gridCol w:w="6126"/>
      </w:tblGrid>
      <w:tr w:rsidR="009D33C2" w:rsidRPr="0013489F" w:rsidTr="0064279C">
        <w:trPr>
          <w:trHeight w:val="388"/>
          <w:jc w:val="center"/>
        </w:trPr>
        <w:tc>
          <w:tcPr>
            <w:tcW w:w="0" w:type="auto"/>
            <w:tcBorders>
              <w:top w:val="single" w:sz="8" w:space="0" w:color="4BACC6"/>
              <w:left w:val="nil"/>
              <w:bottom w:val="single" w:sz="8" w:space="0" w:color="4BACC6"/>
              <w:right w:val="nil"/>
            </w:tcBorders>
            <w:hideMark/>
          </w:tcPr>
          <w:p w:rsidR="009D33C2" w:rsidRPr="0013489F" w:rsidRDefault="00AD327E" w:rsidP="009D33C2">
            <w:pPr>
              <w:spacing w:after="0" w:line="240" w:lineRule="auto"/>
              <w:ind w:firstLine="0"/>
              <w:jc w:val="center"/>
              <w:rPr>
                <w:rFonts w:ascii="Times New Roman" w:eastAsia="MS Mincho" w:hAnsi="Times New Roman"/>
                <w:b/>
                <w:bCs/>
                <w:color w:val="1F497D"/>
                <w:sz w:val="16"/>
                <w:szCs w:val="16"/>
                <w:lang w:val="sq-AL" w:eastAsia="sq-AL"/>
              </w:rPr>
            </w:pPr>
            <w:r>
              <w:rPr>
                <w:rFonts w:ascii="Times New Roman" w:eastAsia="MS Mincho" w:hAnsi="Times New Roman"/>
                <w:b/>
                <w:bCs/>
                <w:color w:val="1F497D"/>
                <w:sz w:val="16"/>
                <w:szCs w:val="16"/>
                <w:lang w:val="sq-AL" w:eastAsia="sq-AL"/>
              </w:rPr>
              <w:t>Tabela 1: Kostoj</w:t>
            </w:r>
            <w:r w:rsidR="009D33C2" w:rsidRPr="0013489F">
              <w:rPr>
                <w:rFonts w:ascii="Times New Roman" w:eastAsia="MS Mincho" w:hAnsi="Times New Roman"/>
                <w:b/>
                <w:bCs/>
                <w:color w:val="1F497D"/>
                <w:sz w:val="16"/>
                <w:szCs w:val="16"/>
                <w:lang w:val="sq-AL" w:eastAsia="sq-AL"/>
              </w:rPr>
              <w:t>a e financimit sipas fushave (000 leke)</w:t>
            </w:r>
          </w:p>
        </w:tc>
        <w:tc>
          <w:tcPr>
            <w:tcW w:w="0" w:type="auto"/>
            <w:tcBorders>
              <w:top w:val="single" w:sz="8" w:space="0" w:color="4BACC6"/>
              <w:left w:val="nil"/>
              <w:bottom w:val="single" w:sz="8" w:space="0" w:color="4BACC6"/>
              <w:right w:val="nil"/>
            </w:tcBorders>
            <w:hideMark/>
          </w:tcPr>
          <w:p w:rsidR="009D33C2" w:rsidRPr="0013489F" w:rsidRDefault="009D33C2" w:rsidP="009D33C2">
            <w:pPr>
              <w:spacing w:after="0" w:line="240" w:lineRule="auto"/>
              <w:ind w:firstLine="0"/>
              <w:jc w:val="center"/>
              <w:rPr>
                <w:rFonts w:ascii="Times New Roman" w:eastAsia="MS Mincho" w:hAnsi="Times New Roman"/>
                <w:b/>
                <w:bCs/>
                <w:color w:val="1F497D"/>
                <w:sz w:val="16"/>
                <w:szCs w:val="16"/>
                <w:lang w:val="sq-AL" w:eastAsia="sq-AL"/>
              </w:rPr>
            </w:pPr>
          </w:p>
        </w:tc>
        <w:tc>
          <w:tcPr>
            <w:tcW w:w="0" w:type="auto"/>
            <w:tcBorders>
              <w:top w:val="single" w:sz="8" w:space="0" w:color="4BACC6"/>
              <w:left w:val="nil"/>
              <w:bottom w:val="single" w:sz="8" w:space="0" w:color="4BACC6"/>
              <w:right w:val="nil"/>
            </w:tcBorders>
          </w:tcPr>
          <w:p w:rsidR="009D33C2" w:rsidRPr="0013489F" w:rsidRDefault="009D33C2" w:rsidP="009D33C2">
            <w:pPr>
              <w:spacing w:after="0" w:line="240" w:lineRule="auto"/>
              <w:ind w:firstLine="0"/>
              <w:jc w:val="center"/>
              <w:rPr>
                <w:rFonts w:ascii="Times New Roman" w:eastAsia="MS Mincho" w:hAnsi="Times New Roman"/>
                <w:b/>
                <w:bCs/>
                <w:color w:val="1F497D"/>
                <w:sz w:val="16"/>
                <w:szCs w:val="16"/>
                <w:lang w:val="sq-AL" w:eastAsia="sq-AL"/>
              </w:rPr>
            </w:pPr>
            <w:r w:rsidRPr="0013489F">
              <w:rPr>
                <w:rFonts w:ascii="Times New Roman" w:eastAsia="MS Mincho" w:hAnsi="Times New Roman"/>
                <w:b/>
                <w:bCs/>
                <w:color w:val="1F497D"/>
                <w:sz w:val="16"/>
                <w:szCs w:val="16"/>
                <w:lang w:val="sq-AL" w:eastAsia="sq-AL"/>
              </w:rPr>
              <w:t xml:space="preserve">Grafiku </w:t>
            </w:r>
            <w:r w:rsidR="002D38C0">
              <w:rPr>
                <w:rFonts w:ascii="Times New Roman" w:eastAsia="MS Mincho" w:hAnsi="Times New Roman"/>
                <w:b/>
                <w:bCs/>
                <w:color w:val="1F497D"/>
                <w:sz w:val="16"/>
                <w:szCs w:val="16"/>
                <w:lang w:val="sq-AL" w:eastAsia="sq-AL"/>
              </w:rPr>
              <w:t xml:space="preserve">Nr. </w:t>
            </w:r>
            <w:r w:rsidRPr="0013489F">
              <w:rPr>
                <w:rFonts w:ascii="Times New Roman" w:eastAsia="MS Mincho" w:hAnsi="Times New Roman"/>
                <w:b/>
                <w:bCs/>
                <w:color w:val="1F497D"/>
                <w:sz w:val="16"/>
                <w:szCs w:val="16"/>
                <w:lang w:val="sq-AL" w:eastAsia="sq-AL"/>
              </w:rPr>
              <w:t xml:space="preserve">1 </w:t>
            </w:r>
            <w:r w:rsidR="00AD327E">
              <w:rPr>
                <w:rFonts w:ascii="Times New Roman" w:eastAsia="MS Mincho" w:hAnsi="Times New Roman"/>
                <w:b/>
                <w:bCs/>
                <w:color w:val="1F497D"/>
                <w:sz w:val="16"/>
                <w:szCs w:val="16"/>
                <w:lang w:val="sq-AL" w:eastAsia="sq-AL"/>
              </w:rPr>
              <w:t>Pesha specif</w:t>
            </w:r>
            <w:r w:rsidRPr="0013489F">
              <w:rPr>
                <w:rFonts w:ascii="Times New Roman" w:eastAsia="MS Mincho" w:hAnsi="Times New Roman"/>
                <w:b/>
                <w:bCs/>
                <w:color w:val="1F497D"/>
                <w:sz w:val="16"/>
                <w:szCs w:val="16"/>
                <w:lang w:val="sq-AL" w:eastAsia="sq-AL"/>
              </w:rPr>
              <w:t>ike e kostos sipas fushave të SNRAP</w:t>
            </w:r>
          </w:p>
        </w:tc>
      </w:tr>
      <w:tr w:rsidR="009D33C2" w:rsidRPr="0013489F" w:rsidTr="0064279C">
        <w:trPr>
          <w:trHeight w:val="388"/>
          <w:jc w:val="center"/>
        </w:trPr>
        <w:tc>
          <w:tcPr>
            <w:tcW w:w="0" w:type="auto"/>
            <w:tcBorders>
              <w:left w:val="nil"/>
              <w:right w:val="nil"/>
            </w:tcBorders>
            <w:shd w:val="clear" w:color="auto" w:fill="D2EAF1"/>
            <w:hideMark/>
          </w:tcPr>
          <w:p w:rsidR="009D33C2" w:rsidRPr="0013489F" w:rsidRDefault="009D33C2" w:rsidP="009D33C2">
            <w:pPr>
              <w:spacing w:after="0" w:line="240" w:lineRule="auto"/>
              <w:ind w:firstLine="0"/>
              <w:jc w:val="center"/>
              <w:rPr>
                <w:rFonts w:ascii="Times New Roman" w:eastAsia="MS Mincho" w:hAnsi="Times New Roman"/>
                <w:b/>
                <w:bCs/>
                <w:color w:val="1F497D"/>
                <w:sz w:val="16"/>
                <w:szCs w:val="16"/>
                <w:lang w:val="sq-AL" w:eastAsia="sq-AL"/>
              </w:rPr>
            </w:pPr>
            <w:r w:rsidRPr="0013489F">
              <w:rPr>
                <w:rFonts w:ascii="Times New Roman" w:eastAsia="MS Mincho" w:hAnsi="Times New Roman"/>
                <w:b/>
                <w:bCs/>
                <w:color w:val="1F497D"/>
                <w:sz w:val="16"/>
                <w:szCs w:val="16"/>
                <w:lang w:val="sq-AL" w:eastAsia="sq-AL"/>
              </w:rPr>
              <w:t>Fushat</w:t>
            </w:r>
          </w:p>
        </w:tc>
        <w:tc>
          <w:tcPr>
            <w:tcW w:w="0" w:type="auto"/>
            <w:tcBorders>
              <w:left w:val="nil"/>
              <w:right w:val="nil"/>
            </w:tcBorders>
            <w:shd w:val="clear" w:color="auto" w:fill="D2EAF1"/>
            <w:hideMark/>
          </w:tcPr>
          <w:p w:rsidR="009D33C2" w:rsidRPr="0013489F" w:rsidRDefault="009D33C2" w:rsidP="009D33C2">
            <w:pPr>
              <w:spacing w:after="0" w:line="240" w:lineRule="auto"/>
              <w:ind w:firstLine="0"/>
              <w:jc w:val="right"/>
              <w:rPr>
                <w:rFonts w:ascii="Times New Roman" w:eastAsia="MS Mincho" w:hAnsi="Times New Roman"/>
                <w:b/>
                <w:bCs/>
                <w:color w:val="1F497D"/>
                <w:sz w:val="16"/>
                <w:szCs w:val="16"/>
                <w:lang w:val="sq-AL" w:eastAsia="sq-AL"/>
              </w:rPr>
            </w:pPr>
            <w:r w:rsidRPr="0013489F">
              <w:rPr>
                <w:rFonts w:ascii="Times New Roman" w:eastAsia="MS Mincho" w:hAnsi="Times New Roman"/>
                <w:b/>
                <w:bCs/>
                <w:color w:val="1F497D"/>
                <w:sz w:val="16"/>
                <w:szCs w:val="16"/>
                <w:lang w:val="sq-AL" w:eastAsia="sq-AL"/>
              </w:rPr>
              <w:t xml:space="preserve">Vlera </w:t>
            </w:r>
          </w:p>
        </w:tc>
        <w:tc>
          <w:tcPr>
            <w:tcW w:w="0" w:type="auto"/>
            <w:vMerge w:val="restart"/>
            <w:tcBorders>
              <w:left w:val="nil"/>
              <w:right w:val="nil"/>
            </w:tcBorders>
            <w:shd w:val="clear" w:color="auto" w:fill="D2EAF1"/>
          </w:tcPr>
          <w:p w:rsidR="009D33C2" w:rsidRPr="0013489F" w:rsidRDefault="009D33C2" w:rsidP="009D33C2">
            <w:pPr>
              <w:spacing w:after="0" w:line="240" w:lineRule="auto"/>
              <w:ind w:firstLine="0"/>
              <w:jc w:val="center"/>
              <w:rPr>
                <w:rFonts w:ascii="Times New Roman" w:eastAsia="MS Mincho" w:hAnsi="Times New Roman"/>
                <w:bCs/>
                <w:color w:val="1F497D"/>
                <w:sz w:val="16"/>
                <w:szCs w:val="16"/>
                <w:lang w:val="sq-AL" w:eastAsia="sq-AL"/>
              </w:rPr>
            </w:pPr>
            <w:r w:rsidRPr="0013489F">
              <w:rPr>
                <w:rFonts w:ascii="Times New Roman" w:eastAsia="MS Mincho" w:hAnsi="Times New Roman"/>
                <w:noProof/>
                <w:color w:val="1F497D"/>
                <w:sz w:val="16"/>
                <w:szCs w:val="16"/>
              </w:rPr>
              <w:drawing>
                <wp:inline distT="0" distB="0" distL="0" distR="0" wp14:anchorId="7A4C3E8A" wp14:editId="5A083323">
                  <wp:extent cx="3752215" cy="1975485"/>
                  <wp:effectExtent l="0" t="0" r="63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52215" cy="1975485"/>
                          </a:xfrm>
                          <a:prstGeom prst="rect">
                            <a:avLst/>
                          </a:prstGeom>
                          <a:noFill/>
                          <a:ln>
                            <a:noFill/>
                          </a:ln>
                        </pic:spPr>
                      </pic:pic>
                    </a:graphicData>
                  </a:graphic>
                </wp:inline>
              </w:drawing>
            </w:r>
          </w:p>
        </w:tc>
      </w:tr>
      <w:tr w:rsidR="009D33C2" w:rsidRPr="0013489F" w:rsidTr="0064279C">
        <w:trPr>
          <w:trHeight w:val="425"/>
          <w:jc w:val="center"/>
        </w:trPr>
        <w:tc>
          <w:tcPr>
            <w:tcW w:w="0" w:type="auto"/>
            <w:hideMark/>
          </w:tcPr>
          <w:p w:rsidR="009D33C2" w:rsidRPr="0013489F" w:rsidRDefault="00AD327E" w:rsidP="009D33C2">
            <w:pPr>
              <w:spacing w:after="0" w:line="240" w:lineRule="auto"/>
              <w:ind w:firstLine="0"/>
              <w:jc w:val="left"/>
              <w:rPr>
                <w:rFonts w:ascii="Times New Roman" w:eastAsia="MS Mincho" w:hAnsi="Times New Roman"/>
                <w:b/>
                <w:bCs/>
                <w:color w:val="1F497D"/>
                <w:sz w:val="16"/>
                <w:szCs w:val="16"/>
                <w:lang w:val="sq-AL" w:eastAsia="sq-AL"/>
              </w:rPr>
            </w:pPr>
            <w:r w:rsidRPr="0013489F">
              <w:rPr>
                <w:rFonts w:ascii="Times New Roman" w:eastAsia="MS Mincho" w:hAnsi="Times New Roman"/>
                <w:b/>
                <w:bCs/>
                <w:color w:val="1F497D"/>
                <w:sz w:val="16"/>
                <w:szCs w:val="16"/>
                <w:lang w:val="sq-AL" w:eastAsia="sq-AL"/>
              </w:rPr>
              <w:t>Shërbimi</w:t>
            </w:r>
            <w:r w:rsidR="009D33C2" w:rsidRPr="0013489F">
              <w:rPr>
                <w:rFonts w:ascii="Times New Roman" w:eastAsia="MS Mincho" w:hAnsi="Times New Roman"/>
                <w:b/>
                <w:bCs/>
                <w:color w:val="1F497D"/>
                <w:sz w:val="16"/>
                <w:szCs w:val="16"/>
                <w:lang w:val="sq-AL" w:eastAsia="sq-AL"/>
              </w:rPr>
              <w:t xml:space="preserve"> Civil dhe Burimet </w:t>
            </w:r>
            <w:r w:rsidRPr="0013489F">
              <w:rPr>
                <w:rFonts w:ascii="Times New Roman" w:eastAsia="MS Mincho" w:hAnsi="Times New Roman"/>
                <w:b/>
                <w:bCs/>
                <w:color w:val="1F497D"/>
                <w:sz w:val="16"/>
                <w:szCs w:val="16"/>
                <w:lang w:val="sq-AL" w:eastAsia="sq-AL"/>
              </w:rPr>
              <w:t>Njerëzore</w:t>
            </w:r>
            <w:r w:rsidR="009D33C2" w:rsidRPr="0013489F">
              <w:rPr>
                <w:rFonts w:ascii="Times New Roman" w:eastAsia="MS Mincho" w:hAnsi="Times New Roman"/>
                <w:b/>
                <w:bCs/>
                <w:color w:val="1F497D"/>
                <w:sz w:val="16"/>
                <w:szCs w:val="16"/>
                <w:lang w:val="sq-AL" w:eastAsia="sq-AL"/>
              </w:rPr>
              <w:t xml:space="preserve"> </w:t>
            </w:r>
          </w:p>
        </w:tc>
        <w:tc>
          <w:tcPr>
            <w:tcW w:w="0" w:type="auto"/>
            <w:hideMark/>
          </w:tcPr>
          <w:p w:rsidR="009D33C2" w:rsidRPr="0013489F" w:rsidRDefault="009D33C2" w:rsidP="009D33C2">
            <w:pPr>
              <w:spacing w:after="0" w:line="240" w:lineRule="auto"/>
              <w:ind w:firstLine="0"/>
              <w:jc w:val="left"/>
              <w:rPr>
                <w:rFonts w:ascii="Times New Roman" w:eastAsia="MS Mincho" w:hAnsi="Times New Roman"/>
                <w:b/>
                <w:bCs/>
                <w:color w:val="1F497D"/>
                <w:sz w:val="16"/>
                <w:szCs w:val="16"/>
                <w:lang w:val="sq-AL" w:eastAsia="sq-AL"/>
              </w:rPr>
            </w:pPr>
            <w:r w:rsidRPr="0013489F">
              <w:rPr>
                <w:rFonts w:ascii="Times New Roman" w:eastAsia="MS Mincho" w:hAnsi="Times New Roman"/>
                <w:b/>
                <w:bCs/>
                <w:color w:val="1F497D"/>
                <w:sz w:val="16"/>
                <w:szCs w:val="16"/>
                <w:lang w:val="sq-AL" w:eastAsia="sq-AL"/>
              </w:rPr>
              <w:t xml:space="preserve">           884,383.50 </w:t>
            </w:r>
          </w:p>
        </w:tc>
        <w:tc>
          <w:tcPr>
            <w:tcW w:w="0" w:type="auto"/>
            <w:vMerge/>
          </w:tcPr>
          <w:p w:rsidR="009D33C2" w:rsidRPr="0013489F" w:rsidRDefault="009D33C2" w:rsidP="009D33C2">
            <w:pPr>
              <w:spacing w:after="0" w:line="240" w:lineRule="auto"/>
              <w:ind w:firstLine="0"/>
              <w:jc w:val="right"/>
              <w:rPr>
                <w:rFonts w:ascii="Times New Roman" w:eastAsia="MS Mincho" w:hAnsi="Times New Roman"/>
                <w:bCs/>
                <w:color w:val="1F497D"/>
                <w:sz w:val="16"/>
                <w:szCs w:val="16"/>
                <w:lang w:val="sq-AL" w:eastAsia="sq-AL"/>
              </w:rPr>
            </w:pPr>
          </w:p>
        </w:tc>
      </w:tr>
      <w:tr w:rsidR="009D33C2" w:rsidRPr="0013489F" w:rsidTr="0064279C">
        <w:trPr>
          <w:trHeight w:val="286"/>
          <w:jc w:val="center"/>
        </w:trPr>
        <w:tc>
          <w:tcPr>
            <w:tcW w:w="0" w:type="auto"/>
            <w:tcBorders>
              <w:left w:val="nil"/>
              <w:right w:val="nil"/>
            </w:tcBorders>
            <w:shd w:val="clear" w:color="auto" w:fill="D2EAF1"/>
            <w:hideMark/>
          </w:tcPr>
          <w:p w:rsidR="009D33C2" w:rsidRPr="0013489F" w:rsidRDefault="009D33C2" w:rsidP="009D33C2">
            <w:pPr>
              <w:spacing w:after="0" w:line="240" w:lineRule="auto"/>
              <w:ind w:firstLine="0"/>
              <w:jc w:val="left"/>
              <w:rPr>
                <w:rFonts w:ascii="Times New Roman" w:eastAsia="MS Mincho" w:hAnsi="Times New Roman"/>
                <w:b/>
                <w:bCs/>
                <w:color w:val="1F497D"/>
                <w:sz w:val="16"/>
                <w:szCs w:val="16"/>
                <w:lang w:val="sq-AL" w:eastAsia="sq-AL"/>
              </w:rPr>
            </w:pPr>
            <w:r w:rsidRPr="0013489F">
              <w:rPr>
                <w:rFonts w:ascii="Times New Roman" w:eastAsia="MS Mincho" w:hAnsi="Times New Roman"/>
                <w:b/>
                <w:bCs/>
                <w:color w:val="1F497D"/>
                <w:sz w:val="16"/>
                <w:szCs w:val="16"/>
                <w:lang w:val="sq-AL" w:eastAsia="sq-AL"/>
              </w:rPr>
              <w:t xml:space="preserve">Shkolla e </w:t>
            </w:r>
            <w:r w:rsidR="00AD327E" w:rsidRPr="0013489F">
              <w:rPr>
                <w:rFonts w:ascii="Times New Roman" w:eastAsia="MS Mincho" w:hAnsi="Times New Roman"/>
                <w:b/>
                <w:bCs/>
                <w:color w:val="1F497D"/>
                <w:sz w:val="16"/>
                <w:szCs w:val="16"/>
                <w:lang w:val="sq-AL" w:eastAsia="sq-AL"/>
              </w:rPr>
              <w:t>Administratës</w:t>
            </w:r>
            <w:r w:rsidRPr="0013489F">
              <w:rPr>
                <w:rFonts w:ascii="Times New Roman" w:eastAsia="MS Mincho" w:hAnsi="Times New Roman"/>
                <w:b/>
                <w:bCs/>
                <w:color w:val="1F497D"/>
                <w:sz w:val="16"/>
                <w:szCs w:val="16"/>
                <w:lang w:val="sq-AL" w:eastAsia="sq-AL"/>
              </w:rPr>
              <w:t xml:space="preserve"> Publike </w:t>
            </w:r>
          </w:p>
        </w:tc>
        <w:tc>
          <w:tcPr>
            <w:tcW w:w="0" w:type="auto"/>
            <w:tcBorders>
              <w:left w:val="nil"/>
              <w:right w:val="nil"/>
            </w:tcBorders>
            <w:shd w:val="clear" w:color="auto" w:fill="D2EAF1"/>
            <w:hideMark/>
          </w:tcPr>
          <w:p w:rsidR="009D33C2" w:rsidRPr="0013489F" w:rsidRDefault="009D33C2" w:rsidP="009D33C2">
            <w:pPr>
              <w:spacing w:after="0" w:line="240" w:lineRule="auto"/>
              <w:ind w:firstLine="0"/>
              <w:jc w:val="left"/>
              <w:rPr>
                <w:rFonts w:ascii="Times New Roman" w:eastAsia="MS Mincho" w:hAnsi="Times New Roman"/>
                <w:b/>
                <w:bCs/>
                <w:color w:val="1F497D"/>
                <w:sz w:val="16"/>
                <w:szCs w:val="16"/>
                <w:lang w:val="sq-AL" w:eastAsia="sq-AL"/>
              </w:rPr>
            </w:pPr>
            <w:r w:rsidRPr="0013489F">
              <w:rPr>
                <w:rFonts w:ascii="Times New Roman" w:eastAsia="MS Mincho" w:hAnsi="Times New Roman"/>
                <w:b/>
                <w:bCs/>
                <w:color w:val="1F497D"/>
                <w:sz w:val="16"/>
                <w:szCs w:val="16"/>
                <w:lang w:val="sq-AL" w:eastAsia="sq-AL"/>
              </w:rPr>
              <w:t xml:space="preserve">           138,478.34 </w:t>
            </w:r>
          </w:p>
        </w:tc>
        <w:tc>
          <w:tcPr>
            <w:tcW w:w="0" w:type="auto"/>
            <w:vMerge/>
            <w:tcBorders>
              <w:left w:val="nil"/>
              <w:right w:val="nil"/>
            </w:tcBorders>
            <w:shd w:val="clear" w:color="auto" w:fill="D2EAF1"/>
          </w:tcPr>
          <w:p w:rsidR="009D33C2" w:rsidRPr="0013489F" w:rsidRDefault="009D33C2" w:rsidP="009D33C2">
            <w:pPr>
              <w:spacing w:after="0" w:line="240" w:lineRule="auto"/>
              <w:ind w:firstLine="0"/>
              <w:jc w:val="right"/>
              <w:rPr>
                <w:rFonts w:ascii="Times New Roman" w:eastAsia="MS Mincho" w:hAnsi="Times New Roman"/>
                <w:bCs/>
                <w:color w:val="1F497D"/>
                <w:sz w:val="16"/>
                <w:szCs w:val="16"/>
                <w:lang w:val="sq-AL" w:eastAsia="sq-AL"/>
              </w:rPr>
            </w:pPr>
          </w:p>
        </w:tc>
      </w:tr>
      <w:tr w:rsidR="009D33C2" w:rsidRPr="0013489F" w:rsidTr="0064279C">
        <w:trPr>
          <w:trHeight w:val="624"/>
          <w:jc w:val="center"/>
        </w:trPr>
        <w:tc>
          <w:tcPr>
            <w:tcW w:w="0" w:type="auto"/>
            <w:hideMark/>
          </w:tcPr>
          <w:p w:rsidR="009D33C2" w:rsidRPr="0013489F" w:rsidRDefault="009D33C2" w:rsidP="009D33C2">
            <w:pPr>
              <w:spacing w:after="0" w:line="240" w:lineRule="auto"/>
              <w:ind w:firstLine="0"/>
              <w:jc w:val="left"/>
              <w:rPr>
                <w:rFonts w:ascii="Times New Roman" w:eastAsia="MS Mincho" w:hAnsi="Times New Roman"/>
                <w:b/>
                <w:bCs/>
                <w:color w:val="1F497D"/>
                <w:sz w:val="16"/>
                <w:szCs w:val="16"/>
                <w:lang w:val="sq-AL" w:eastAsia="sq-AL"/>
              </w:rPr>
            </w:pPr>
            <w:r w:rsidRPr="0013489F">
              <w:rPr>
                <w:rFonts w:ascii="Times New Roman" w:eastAsia="MS Mincho" w:hAnsi="Times New Roman"/>
                <w:b/>
                <w:bCs/>
                <w:color w:val="1F497D"/>
                <w:sz w:val="16"/>
                <w:szCs w:val="16"/>
                <w:lang w:val="sq-AL" w:eastAsia="sq-AL"/>
              </w:rPr>
              <w:t xml:space="preserve">Hartimi  </w:t>
            </w:r>
            <w:r w:rsidR="00AD327E">
              <w:rPr>
                <w:rFonts w:ascii="Times New Roman" w:eastAsia="MS Mincho" w:hAnsi="Times New Roman"/>
                <w:b/>
                <w:bCs/>
                <w:color w:val="1F497D"/>
                <w:sz w:val="16"/>
                <w:szCs w:val="16"/>
                <w:lang w:val="sq-AL" w:eastAsia="sq-AL"/>
              </w:rPr>
              <w:t xml:space="preserve">i </w:t>
            </w:r>
            <w:r w:rsidR="00AD327E" w:rsidRPr="0013489F">
              <w:rPr>
                <w:rFonts w:ascii="Times New Roman" w:eastAsia="MS Mincho" w:hAnsi="Times New Roman"/>
                <w:b/>
                <w:bCs/>
                <w:color w:val="1F497D"/>
                <w:sz w:val="16"/>
                <w:szCs w:val="16"/>
                <w:lang w:val="sq-AL" w:eastAsia="sq-AL"/>
              </w:rPr>
              <w:t xml:space="preserve">politikave, legjislacioni dhe monitorimi </w:t>
            </w:r>
          </w:p>
        </w:tc>
        <w:tc>
          <w:tcPr>
            <w:tcW w:w="0" w:type="auto"/>
            <w:hideMark/>
          </w:tcPr>
          <w:p w:rsidR="009D33C2" w:rsidRPr="0013489F" w:rsidRDefault="009D33C2" w:rsidP="009D33C2">
            <w:pPr>
              <w:spacing w:after="0" w:line="240" w:lineRule="auto"/>
              <w:ind w:firstLine="0"/>
              <w:jc w:val="left"/>
              <w:rPr>
                <w:rFonts w:ascii="Times New Roman" w:eastAsia="MS Mincho" w:hAnsi="Times New Roman"/>
                <w:b/>
                <w:bCs/>
                <w:color w:val="1F497D"/>
                <w:sz w:val="16"/>
                <w:szCs w:val="16"/>
                <w:lang w:val="sq-AL" w:eastAsia="sq-AL"/>
              </w:rPr>
            </w:pPr>
            <w:r w:rsidRPr="0013489F">
              <w:rPr>
                <w:rFonts w:ascii="Times New Roman" w:eastAsia="MS Mincho" w:hAnsi="Times New Roman"/>
                <w:b/>
                <w:bCs/>
                <w:color w:val="1F497D"/>
                <w:sz w:val="16"/>
                <w:szCs w:val="16"/>
                <w:lang w:val="sq-AL" w:eastAsia="sq-AL"/>
              </w:rPr>
              <w:t xml:space="preserve">        1,183,524.36 </w:t>
            </w:r>
          </w:p>
        </w:tc>
        <w:tc>
          <w:tcPr>
            <w:tcW w:w="0" w:type="auto"/>
            <w:vMerge/>
          </w:tcPr>
          <w:p w:rsidR="009D33C2" w:rsidRPr="0013489F" w:rsidRDefault="009D33C2" w:rsidP="009D33C2">
            <w:pPr>
              <w:spacing w:after="0" w:line="240" w:lineRule="auto"/>
              <w:ind w:firstLine="0"/>
              <w:jc w:val="right"/>
              <w:rPr>
                <w:rFonts w:ascii="Times New Roman" w:eastAsia="MS Mincho" w:hAnsi="Times New Roman"/>
                <w:bCs/>
                <w:color w:val="1F497D"/>
                <w:sz w:val="16"/>
                <w:szCs w:val="16"/>
                <w:lang w:val="sq-AL" w:eastAsia="sq-AL"/>
              </w:rPr>
            </w:pPr>
          </w:p>
        </w:tc>
      </w:tr>
      <w:tr w:rsidR="009D33C2" w:rsidRPr="0013489F" w:rsidTr="0064279C">
        <w:trPr>
          <w:trHeight w:val="331"/>
          <w:jc w:val="center"/>
        </w:trPr>
        <w:tc>
          <w:tcPr>
            <w:tcW w:w="0" w:type="auto"/>
            <w:tcBorders>
              <w:left w:val="nil"/>
              <w:right w:val="nil"/>
            </w:tcBorders>
            <w:shd w:val="clear" w:color="auto" w:fill="D2EAF1"/>
            <w:hideMark/>
          </w:tcPr>
          <w:p w:rsidR="009D33C2" w:rsidRPr="0013489F" w:rsidRDefault="009D33C2" w:rsidP="009D33C2">
            <w:pPr>
              <w:spacing w:after="0" w:line="240" w:lineRule="auto"/>
              <w:ind w:firstLine="0"/>
              <w:jc w:val="left"/>
              <w:rPr>
                <w:rFonts w:ascii="Times New Roman" w:eastAsia="MS Mincho" w:hAnsi="Times New Roman"/>
                <w:b/>
                <w:bCs/>
                <w:color w:val="1F497D"/>
                <w:sz w:val="16"/>
                <w:szCs w:val="16"/>
                <w:lang w:val="sq-AL" w:eastAsia="sq-AL"/>
              </w:rPr>
            </w:pPr>
            <w:r w:rsidRPr="0013489F">
              <w:rPr>
                <w:rFonts w:ascii="Times New Roman" w:eastAsia="MS Mincho" w:hAnsi="Times New Roman"/>
                <w:b/>
                <w:bCs/>
                <w:color w:val="1F497D"/>
                <w:sz w:val="16"/>
                <w:szCs w:val="16"/>
                <w:lang w:val="sq-AL" w:eastAsia="sq-AL"/>
              </w:rPr>
              <w:t xml:space="preserve">Inovacioni </w:t>
            </w:r>
          </w:p>
        </w:tc>
        <w:tc>
          <w:tcPr>
            <w:tcW w:w="0" w:type="auto"/>
            <w:tcBorders>
              <w:left w:val="nil"/>
              <w:right w:val="nil"/>
            </w:tcBorders>
            <w:shd w:val="clear" w:color="auto" w:fill="D2EAF1"/>
            <w:hideMark/>
          </w:tcPr>
          <w:p w:rsidR="009D33C2" w:rsidRPr="0013489F" w:rsidRDefault="009D33C2" w:rsidP="009D33C2">
            <w:pPr>
              <w:spacing w:after="0" w:line="240" w:lineRule="auto"/>
              <w:ind w:firstLine="0"/>
              <w:jc w:val="left"/>
              <w:rPr>
                <w:rFonts w:ascii="Times New Roman" w:eastAsia="MS Mincho" w:hAnsi="Times New Roman"/>
                <w:b/>
                <w:bCs/>
                <w:color w:val="1F497D"/>
                <w:sz w:val="16"/>
                <w:szCs w:val="16"/>
                <w:lang w:val="sq-AL" w:eastAsia="sq-AL"/>
              </w:rPr>
            </w:pPr>
            <w:r w:rsidRPr="0013489F">
              <w:rPr>
                <w:rFonts w:ascii="Times New Roman" w:eastAsia="MS Mincho" w:hAnsi="Times New Roman"/>
                <w:b/>
                <w:bCs/>
                <w:color w:val="1F497D"/>
                <w:sz w:val="16"/>
                <w:szCs w:val="16"/>
                <w:lang w:val="sq-AL" w:eastAsia="sq-AL"/>
              </w:rPr>
              <w:t xml:space="preserve">        7,060,505.62 </w:t>
            </w:r>
          </w:p>
        </w:tc>
        <w:tc>
          <w:tcPr>
            <w:tcW w:w="0" w:type="auto"/>
            <w:vMerge/>
            <w:tcBorders>
              <w:left w:val="nil"/>
              <w:right w:val="nil"/>
            </w:tcBorders>
            <w:shd w:val="clear" w:color="auto" w:fill="D2EAF1"/>
          </w:tcPr>
          <w:p w:rsidR="009D33C2" w:rsidRPr="0013489F" w:rsidRDefault="009D33C2" w:rsidP="009D33C2">
            <w:pPr>
              <w:spacing w:after="0" w:line="240" w:lineRule="auto"/>
              <w:ind w:firstLine="0"/>
              <w:jc w:val="right"/>
              <w:rPr>
                <w:rFonts w:ascii="Times New Roman" w:eastAsia="MS Mincho" w:hAnsi="Times New Roman"/>
                <w:bCs/>
                <w:color w:val="1F497D"/>
                <w:sz w:val="16"/>
                <w:szCs w:val="16"/>
                <w:lang w:val="sq-AL" w:eastAsia="sq-AL"/>
              </w:rPr>
            </w:pPr>
          </w:p>
        </w:tc>
      </w:tr>
      <w:tr w:rsidR="009D33C2" w:rsidRPr="0013489F" w:rsidTr="0064279C">
        <w:trPr>
          <w:trHeight w:val="331"/>
          <w:jc w:val="center"/>
        </w:trPr>
        <w:tc>
          <w:tcPr>
            <w:tcW w:w="0" w:type="auto"/>
            <w:hideMark/>
          </w:tcPr>
          <w:p w:rsidR="009D33C2" w:rsidRPr="0013489F" w:rsidRDefault="009D33C2" w:rsidP="00AD327E">
            <w:pPr>
              <w:spacing w:after="0" w:line="240" w:lineRule="auto"/>
              <w:ind w:firstLine="0"/>
              <w:jc w:val="left"/>
              <w:rPr>
                <w:rFonts w:ascii="Times New Roman" w:eastAsia="MS Mincho" w:hAnsi="Times New Roman"/>
                <w:b/>
                <w:bCs/>
                <w:color w:val="1F497D"/>
                <w:sz w:val="16"/>
                <w:szCs w:val="16"/>
                <w:lang w:val="sq-AL" w:eastAsia="sq-AL"/>
              </w:rPr>
            </w:pPr>
            <w:r w:rsidRPr="0013489F">
              <w:rPr>
                <w:rFonts w:ascii="Times New Roman" w:eastAsia="MS Mincho" w:hAnsi="Times New Roman"/>
                <w:b/>
                <w:bCs/>
                <w:color w:val="1F497D"/>
                <w:sz w:val="16"/>
                <w:szCs w:val="16"/>
                <w:lang w:val="sq-AL" w:eastAsia="sq-AL"/>
              </w:rPr>
              <w:t xml:space="preserve">Administrata </w:t>
            </w:r>
            <w:r w:rsidR="00AD327E">
              <w:rPr>
                <w:rFonts w:ascii="Times New Roman" w:eastAsia="MS Mincho" w:hAnsi="Times New Roman"/>
                <w:b/>
                <w:bCs/>
                <w:color w:val="1F497D"/>
                <w:sz w:val="16"/>
                <w:szCs w:val="16"/>
                <w:lang w:val="sq-AL" w:eastAsia="sq-AL"/>
              </w:rPr>
              <w:t>l</w:t>
            </w:r>
            <w:r w:rsidRPr="0013489F">
              <w:rPr>
                <w:rFonts w:ascii="Times New Roman" w:eastAsia="MS Mincho" w:hAnsi="Times New Roman"/>
                <w:b/>
                <w:bCs/>
                <w:color w:val="1F497D"/>
                <w:sz w:val="16"/>
                <w:szCs w:val="16"/>
                <w:lang w:val="sq-AL" w:eastAsia="sq-AL"/>
              </w:rPr>
              <w:t xml:space="preserve">okale </w:t>
            </w:r>
          </w:p>
        </w:tc>
        <w:tc>
          <w:tcPr>
            <w:tcW w:w="0" w:type="auto"/>
            <w:hideMark/>
          </w:tcPr>
          <w:p w:rsidR="009D33C2" w:rsidRPr="0013489F" w:rsidRDefault="009D33C2" w:rsidP="009D33C2">
            <w:pPr>
              <w:spacing w:after="0" w:line="240" w:lineRule="auto"/>
              <w:ind w:firstLine="0"/>
              <w:jc w:val="left"/>
              <w:rPr>
                <w:rFonts w:ascii="Times New Roman" w:eastAsia="MS Mincho" w:hAnsi="Times New Roman"/>
                <w:b/>
                <w:bCs/>
                <w:color w:val="1F497D"/>
                <w:sz w:val="16"/>
                <w:szCs w:val="16"/>
                <w:lang w:val="sq-AL" w:eastAsia="sq-AL"/>
              </w:rPr>
            </w:pPr>
            <w:r w:rsidRPr="0013489F">
              <w:rPr>
                <w:rFonts w:ascii="Times New Roman" w:eastAsia="MS Mincho" w:hAnsi="Times New Roman"/>
                <w:b/>
                <w:bCs/>
                <w:color w:val="1F497D"/>
                <w:sz w:val="16"/>
                <w:szCs w:val="16"/>
                <w:lang w:val="sq-AL" w:eastAsia="sq-AL"/>
              </w:rPr>
              <w:t xml:space="preserve">        1,137,906.00 </w:t>
            </w:r>
          </w:p>
        </w:tc>
        <w:tc>
          <w:tcPr>
            <w:tcW w:w="0" w:type="auto"/>
            <w:vMerge/>
          </w:tcPr>
          <w:p w:rsidR="009D33C2" w:rsidRPr="0013489F" w:rsidRDefault="009D33C2" w:rsidP="009D33C2">
            <w:pPr>
              <w:spacing w:after="0" w:line="240" w:lineRule="auto"/>
              <w:ind w:firstLine="0"/>
              <w:jc w:val="right"/>
              <w:rPr>
                <w:rFonts w:ascii="Times New Roman" w:eastAsia="MS Mincho" w:hAnsi="Times New Roman"/>
                <w:bCs/>
                <w:color w:val="1F497D"/>
                <w:sz w:val="16"/>
                <w:szCs w:val="16"/>
                <w:lang w:val="sq-AL" w:eastAsia="sq-AL"/>
              </w:rPr>
            </w:pPr>
          </w:p>
        </w:tc>
      </w:tr>
      <w:tr w:rsidR="009D33C2" w:rsidRPr="0013489F" w:rsidTr="0064279C">
        <w:trPr>
          <w:trHeight w:val="331"/>
          <w:jc w:val="center"/>
        </w:trPr>
        <w:tc>
          <w:tcPr>
            <w:tcW w:w="0" w:type="auto"/>
            <w:tcBorders>
              <w:left w:val="nil"/>
              <w:right w:val="nil"/>
            </w:tcBorders>
            <w:shd w:val="clear" w:color="auto" w:fill="D2EAF1"/>
            <w:hideMark/>
          </w:tcPr>
          <w:p w:rsidR="009D33C2" w:rsidRPr="0013489F" w:rsidRDefault="009D33C2" w:rsidP="009D33C2">
            <w:pPr>
              <w:spacing w:after="0" w:line="240" w:lineRule="auto"/>
              <w:ind w:firstLine="0"/>
              <w:jc w:val="left"/>
              <w:rPr>
                <w:rFonts w:ascii="Times New Roman" w:eastAsia="MS Mincho" w:hAnsi="Times New Roman"/>
                <w:b/>
                <w:bCs/>
                <w:color w:val="1F497D"/>
                <w:sz w:val="16"/>
                <w:szCs w:val="16"/>
                <w:lang w:val="sq-AL" w:eastAsia="sq-AL"/>
              </w:rPr>
            </w:pPr>
            <w:r w:rsidRPr="0013489F">
              <w:rPr>
                <w:rFonts w:ascii="Times New Roman" w:eastAsia="MS Mincho" w:hAnsi="Times New Roman"/>
                <w:b/>
                <w:bCs/>
                <w:color w:val="1F497D"/>
                <w:sz w:val="16"/>
                <w:szCs w:val="16"/>
                <w:lang w:val="sq-AL" w:eastAsia="sq-AL"/>
              </w:rPr>
              <w:t xml:space="preserve">Transparenca dhe  A/C </w:t>
            </w:r>
          </w:p>
        </w:tc>
        <w:tc>
          <w:tcPr>
            <w:tcW w:w="0" w:type="auto"/>
            <w:tcBorders>
              <w:left w:val="nil"/>
              <w:right w:val="nil"/>
            </w:tcBorders>
            <w:shd w:val="clear" w:color="auto" w:fill="D2EAF1"/>
            <w:hideMark/>
          </w:tcPr>
          <w:p w:rsidR="009D33C2" w:rsidRPr="0013489F" w:rsidRDefault="009D33C2" w:rsidP="009D33C2">
            <w:pPr>
              <w:spacing w:after="0" w:line="240" w:lineRule="auto"/>
              <w:ind w:firstLine="0"/>
              <w:jc w:val="left"/>
              <w:rPr>
                <w:rFonts w:ascii="Times New Roman" w:eastAsia="MS Mincho" w:hAnsi="Times New Roman"/>
                <w:b/>
                <w:bCs/>
                <w:color w:val="1F497D"/>
                <w:sz w:val="16"/>
                <w:szCs w:val="16"/>
                <w:lang w:val="sq-AL" w:eastAsia="sq-AL"/>
              </w:rPr>
            </w:pPr>
            <w:r w:rsidRPr="0013489F">
              <w:rPr>
                <w:rFonts w:ascii="Times New Roman" w:eastAsia="MS Mincho" w:hAnsi="Times New Roman"/>
                <w:b/>
                <w:bCs/>
                <w:color w:val="1F497D"/>
                <w:sz w:val="16"/>
                <w:szCs w:val="16"/>
                <w:lang w:val="sq-AL" w:eastAsia="sq-AL"/>
              </w:rPr>
              <w:t xml:space="preserve">           388,031.00 </w:t>
            </w:r>
          </w:p>
        </w:tc>
        <w:tc>
          <w:tcPr>
            <w:tcW w:w="0" w:type="auto"/>
            <w:vMerge/>
            <w:tcBorders>
              <w:left w:val="nil"/>
              <w:right w:val="nil"/>
            </w:tcBorders>
            <w:shd w:val="clear" w:color="auto" w:fill="D2EAF1"/>
          </w:tcPr>
          <w:p w:rsidR="009D33C2" w:rsidRPr="0013489F" w:rsidRDefault="009D33C2" w:rsidP="009D33C2">
            <w:pPr>
              <w:spacing w:after="0" w:line="240" w:lineRule="auto"/>
              <w:ind w:firstLine="0"/>
              <w:jc w:val="right"/>
              <w:rPr>
                <w:rFonts w:ascii="Times New Roman" w:eastAsia="MS Mincho" w:hAnsi="Times New Roman"/>
                <w:bCs/>
                <w:color w:val="1F497D"/>
                <w:sz w:val="16"/>
                <w:szCs w:val="16"/>
                <w:lang w:val="sq-AL" w:eastAsia="sq-AL"/>
              </w:rPr>
            </w:pPr>
          </w:p>
        </w:tc>
      </w:tr>
      <w:tr w:rsidR="009D33C2" w:rsidRPr="0013489F" w:rsidTr="0064279C">
        <w:trPr>
          <w:trHeight w:val="416"/>
          <w:jc w:val="center"/>
        </w:trPr>
        <w:tc>
          <w:tcPr>
            <w:tcW w:w="0" w:type="auto"/>
            <w:noWrap/>
            <w:hideMark/>
          </w:tcPr>
          <w:p w:rsidR="009D33C2" w:rsidRPr="0013489F" w:rsidRDefault="009D33C2" w:rsidP="009D33C2">
            <w:pPr>
              <w:spacing w:after="0" w:line="240" w:lineRule="auto"/>
              <w:ind w:firstLine="0"/>
              <w:jc w:val="left"/>
              <w:rPr>
                <w:rFonts w:ascii="Times New Roman" w:eastAsia="MS Mincho" w:hAnsi="Times New Roman"/>
                <w:b/>
                <w:bCs/>
                <w:color w:val="1F497D"/>
                <w:sz w:val="16"/>
                <w:szCs w:val="16"/>
                <w:lang w:val="sq-AL" w:eastAsia="sq-AL"/>
              </w:rPr>
            </w:pPr>
            <w:r w:rsidRPr="0013489F">
              <w:rPr>
                <w:rFonts w:ascii="Times New Roman" w:eastAsia="MS Mincho" w:hAnsi="Times New Roman"/>
                <w:b/>
                <w:bCs/>
                <w:color w:val="1F497D"/>
                <w:sz w:val="16"/>
                <w:szCs w:val="16"/>
                <w:lang w:val="sq-AL" w:eastAsia="sq-AL"/>
              </w:rPr>
              <w:t xml:space="preserve"> Totali </w:t>
            </w:r>
          </w:p>
        </w:tc>
        <w:tc>
          <w:tcPr>
            <w:tcW w:w="0" w:type="auto"/>
            <w:hideMark/>
          </w:tcPr>
          <w:p w:rsidR="009D33C2" w:rsidRPr="0013489F" w:rsidRDefault="009D33C2" w:rsidP="009D33C2">
            <w:pPr>
              <w:spacing w:after="0" w:line="240" w:lineRule="auto"/>
              <w:ind w:firstLine="0"/>
              <w:jc w:val="left"/>
              <w:rPr>
                <w:rFonts w:ascii="Times New Roman" w:eastAsia="MS Mincho" w:hAnsi="Times New Roman"/>
                <w:b/>
                <w:bCs/>
                <w:color w:val="1F497D"/>
                <w:sz w:val="16"/>
                <w:szCs w:val="16"/>
                <w:lang w:val="sq-AL" w:eastAsia="sq-AL"/>
              </w:rPr>
            </w:pPr>
            <w:r w:rsidRPr="0013489F">
              <w:rPr>
                <w:rFonts w:ascii="Times New Roman" w:eastAsia="MS Mincho" w:hAnsi="Times New Roman"/>
                <w:b/>
                <w:bCs/>
                <w:color w:val="1F497D"/>
                <w:sz w:val="16"/>
                <w:szCs w:val="16"/>
                <w:lang w:val="sq-AL" w:eastAsia="sq-AL"/>
              </w:rPr>
              <w:t xml:space="preserve">      10,792,828.82 </w:t>
            </w:r>
          </w:p>
        </w:tc>
        <w:tc>
          <w:tcPr>
            <w:tcW w:w="0" w:type="auto"/>
            <w:vMerge/>
          </w:tcPr>
          <w:p w:rsidR="009D33C2" w:rsidRPr="0013489F" w:rsidRDefault="009D33C2" w:rsidP="009D33C2">
            <w:pPr>
              <w:spacing w:after="0" w:line="240" w:lineRule="auto"/>
              <w:ind w:firstLine="0"/>
              <w:jc w:val="right"/>
              <w:rPr>
                <w:rFonts w:ascii="Times New Roman" w:eastAsia="MS Mincho" w:hAnsi="Times New Roman"/>
                <w:bCs/>
                <w:color w:val="1F497D"/>
                <w:sz w:val="16"/>
                <w:szCs w:val="16"/>
                <w:lang w:val="sq-AL" w:eastAsia="sq-AL"/>
              </w:rPr>
            </w:pPr>
          </w:p>
        </w:tc>
      </w:tr>
    </w:tbl>
    <w:p w:rsidR="00375B7D" w:rsidRPr="00B670D5" w:rsidRDefault="00375B7D" w:rsidP="00E40049">
      <w:pPr>
        <w:pStyle w:val="Paragrafi"/>
        <w:rPr>
          <w:sz w:val="18"/>
          <w:lang w:val="sq-AL"/>
        </w:rPr>
      </w:pPr>
    </w:p>
    <w:p w:rsidR="0064279C" w:rsidRDefault="0064279C" w:rsidP="00E40049">
      <w:pPr>
        <w:pStyle w:val="Paragrafi"/>
        <w:rPr>
          <w:lang w:val="sq-AL"/>
        </w:rPr>
        <w:sectPr w:rsidR="0064279C" w:rsidSect="005B4DDD">
          <w:type w:val="continuous"/>
          <w:pgSz w:w="11907" w:h="16840" w:code="9"/>
          <w:pgMar w:top="720" w:right="1134" w:bottom="720" w:left="1134" w:header="851" w:footer="851" w:gutter="0"/>
          <w:cols w:space="720"/>
          <w:docGrid w:linePitch="360"/>
        </w:sectPr>
      </w:pPr>
    </w:p>
    <w:p w:rsidR="0064279C" w:rsidRPr="0064279C" w:rsidRDefault="00E40049" w:rsidP="00E40049">
      <w:pPr>
        <w:pStyle w:val="Paragrafi"/>
        <w:rPr>
          <w:lang w:val="sq-AL"/>
        </w:rPr>
      </w:pPr>
      <w:r w:rsidRPr="0064279C">
        <w:rPr>
          <w:lang w:val="sq-AL"/>
        </w:rPr>
        <w:t>Duhet theksuar se nevojat për financimin e zbatimit të strategjisë janë llogaritur për zbatimin e aktiviteteve për gjithë periudhën 2015-2020, por duhet theksuar se në tërësinë e aktiviteteve të</w:t>
      </w:r>
      <w:r w:rsidR="00AD327E" w:rsidRPr="0064279C">
        <w:rPr>
          <w:lang w:val="sq-AL"/>
        </w:rPr>
        <w:t xml:space="preserve"> parashikuara, një pjesë e tyre</w:t>
      </w:r>
      <w:r w:rsidR="00CF7234" w:rsidRPr="0064279C">
        <w:rPr>
          <w:lang w:val="sq-AL"/>
        </w:rPr>
        <w:t xml:space="preserve"> (rreth 19) përbë</w:t>
      </w:r>
      <w:r w:rsidRPr="0064279C">
        <w:rPr>
          <w:lang w:val="sq-AL"/>
        </w:rPr>
        <w:t xml:space="preserve">jnë aktivitete nevojat e financimit të të cilëve nuk mund të përcaktohen në këtë fazë, pasi ata janë aktivitete, fillimi i të cilëve varet </w:t>
      </w:r>
      <w:r w:rsidR="00AD327E" w:rsidRPr="0064279C">
        <w:rPr>
          <w:lang w:val="sq-AL"/>
        </w:rPr>
        <w:t>tërësisht</w:t>
      </w:r>
      <w:r w:rsidRPr="0064279C">
        <w:rPr>
          <w:lang w:val="sq-AL"/>
        </w:rPr>
        <w:t xml:space="preserve"> nga përfundimi i aktiviteteve paraprake. Të tilla janë aktivitetet të cilat lidhen më rritjen e kapaciteteve apo zbatimin e </w:t>
      </w:r>
      <w:r w:rsidR="00CF7234" w:rsidRPr="0064279C">
        <w:rPr>
          <w:lang w:val="sq-AL"/>
        </w:rPr>
        <w:t>disa programeve të asistencës të</w:t>
      </w:r>
      <w:r w:rsidRPr="0064279C">
        <w:rPr>
          <w:lang w:val="sq-AL"/>
        </w:rPr>
        <w:t xml:space="preserve"> cilët mund të realizohen </w:t>
      </w:r>
      <w:r w:rsidR="00AD327E" w:rsidRPr="0064279C">
        <w:rPr>
          <w:lang w:val="sq-AL"/>
        </w:rPr>
        <w:t>vetëm</w:t>
      </w:r>
      <w:r w:rsidRPr="0064279C">
        <w:rPr>
          <w:lang w:val="sq-AL"/>
        </w:rPr>
        <w:t xml:space="preserve"> pasi vlerësimi i nevojave të ketë përfunduar paraprakisht.  </w:t>
      </w:r>
    </w:p>
    <w:p w:rsidR="0064279C" w:rsidRPr="0064279C" w:rsidRDefault="00E40049" w:rsidP="00E40049">
      <w:pPr>
        <w:pStyle w:val="Paragrafi"/>
        <w:rPr>
          <w:lang w:val="sq-AL"/>
        </w:rPr>
      </w:pPr>
      <w:r w:rsidRPr="0064279C">
        <w:rPr>
          <w:lang w:val="sq-AL"/>
        </w:rPr>
        <w:t xml:space="preserve">Ndërsa llogaritja e nevojave për zbatimin e veprimeve </w:t>
      </w:r>
      <w:r w:rsidR="0064279C">
        <w:rPr>
          <w:lang w:val="sq-AL"/>
        </w:rPr>
        <w:t xml:space="preserve"> </w:t>
      </w:r>
      <w:r w:rsidRPr="0064279C">
        <w:rPr>
          <w:lang w:val="sq-AL"/>
        </w:rPr>
        <w:t>në</w:t>
      </w:r>
      <w:r w:rsidR="0064279C">
        <w:rPr>
          <w:lang w:val="sq-AL"/>
        </w:rPr>
        <w:t xml:space="preserve">  </w:t>
      </w:r>
      <w:r w:rsidRPr="0064279C">
        <w:rPr>
          <w:lang w:val="sq-AL"/>
        </w:rPr>
        <w:t xml:space="preserve">periudhën </w:t>
      </w:r>
      <w:r w:rsidR="0064279C">
        <w:rPr>
          <w:lang w:val="sq-AL"/>
        </w:rPr>
        <w:t xml:space="preserve"> </w:t>
      </w:r>
      <w:r w:rsidRPr="0064279C">
        <w:rPr>
          <w:lang w:val="sq-AL"/>
        </w:rPr>
        <w:t>2017</w:t>
      </w:r>
      <w:r w:rsidR="0064279C">
        <w:rPr>
          <w:lang w:val="sq-AL"/>
        </w:rPr>
        <w:t xml:space="preserve"> – </w:t>
      </w:r>
      <w:r w:rsidRPr="0064279C">
        <w:rPr>
          <w:lang w:val="sq-AL"/>
        </w:rPr>
        <w:t>2020</w:t>
      </w:r>
      <w:r w:rsidR="0064279C">
        <w:rPr>
          <w:lang w:val="sq-AL"/>
        </w:rPr>
        <w:t xml:space="preserve"> </w:t>
      </w:r>
      <w:r w:rsidRPr="0064279C">
        <w:rPr>
          <w:lang w:val="sq-AL"/>
        </w:rPr>
        <w:t xml:space="preserve"> mund </w:t>
      </w:r>
      <w:r w:rsidR="0064279C">
        <w:rPr>
          <w:lang w:val="sq-AL"/>
        </w:rPr>
        <w:t xml:space="preserve"> </w:t>
      </w:r>
      <w:r w:rsidRPr="0064279C">
        <w:rPr>
          <w:lang w:val="sq-AL"/>
        </w:rPr>
        <w:t xml:space="preserve">të </w:t>
      </w:r>
    </w:p>
    <w:p w:rsidR="0064279C" w:rsidRDefault="0064279C" w:rsidP="00E40049">
      <w:pPr>
        <w:pStyle w:val="Paragrafi"/>
        <w:rPr>
          <w:spacing w:val="-4"/>
          <w:lang w:val="sq-AL"/>
        </w:rPr>
      </w:pPr>
    </w:p>
    <w:p w:rsidR="0064279C" w:rsidRDefault="0064279C" w:rsidP="00E40049">
      <w:pPr>
        <w:pStyle w:val="Paragrafi"/>
        <w:rPr>
          <w:spacing w:val="-4"/>
          <w:lang w:val="sq-AL"/>
        </w:rPr>
      </w:pPr>
    </w:p>
    <w:p w:rsidR="0064279C" w:rsidRDefault="0064279C" w:rsidP="00E40049">
      <w:pPr>
        <w:pStyle w:val="Paragrafi"/>
        <w:rPr>
          <w:spacing w:val="-4"/>
          <w:lang w:val="sq-AL"/>
        </w:rPr>
      </w:pPr>
    </w:p>
    <w:p w:rsidR="0064279C" w:rsidRDefault="0064279C" w:rsidP="00E40049">
      <w:pPr>
        <w:pStyle w:val="Paragrafi"/>
        <w:rPr>
          <w:spacing w:val="-4"/>
          <w:lang w:val="sq-AL"/>
        </w:rPr>
      </w:pPr>
    </w:p>
    <w:p w:rsidR="0064279C" w:rsidRDefault="0064279C" w:rsidP="00E40049">
      <w:pPr>
        <w:pStyle w:val="Paragrafi"/>
        <w:rPr>
          <w:spacing w:val="-4"/>
          <w:lang w:val="sq-AL"/>
        </w:rPr>
      </w:pPr>
    </w:p>
    <w:p w:rsidR="0064279C" w:rsidRDefault="0064279C" w:rsidP="00E40049">
      <w:pPr>
        <w:pStyle w:val="Paragrafi"/>
        <w:rPr>
          <w:spacing w:val="-4"/>
          <w:lang w:val="sq-AL"/>
        </w:rPr>
      </w:pPr>
    </w:p>
    <w:p w:rsidR="0064279C" w:rsidRDefault="0064279C" w:rsidP="00E40049">
      <w:pPr>
        <w:pStyle w:val="Paragrafi"/>
        <w:rPr>
          <w:spacing w:val="-4"/>
          <w:lang w:val="sq-AL"/>
        </w:rPr>
      </w:pPr>
    </w:p>
    <w:p w:rsidR="0064279C" w:rsidRDefault="0064279C" w:rsidP="00E40049">
      <w:pPr>
        <w:pStyle w:val="Paragrafi"/>
        <w:rPr>
          <w:spacing w:val="-4"/>
          <w:lang w:val="sq-AL"/>
        </w:rPr>
      </w:pPr>
    </w:p>
    <w:p w:rsidR="0064279C" w:rsidRDefault="0064279C" w:rsidP="00E40049">
      <w:pPr>
        <w:pStyle w:val="Paragrafi"/>
        <w:rPr>
          <w:spacing w:val="-4"/>
          <w:lang w:val="sq-AL"/>
        </w:rPr>
      </w:pPr>
    </w:p>
    <w:p w:rsidR="0064279C" w:rsidRDefault="0064279C" w:rsidP="00E40049">
      <w:pPr>
        <w:pStyle w:val="Paragrafi"/>
        <w:rPr>
          <w:spacing w:val="-4"/>
          <w:lang w:val="sq-AL"/>
        </w:rPr>
      </w:pPr>
    </w:p>
    <w:p w:rsidR="0064279C" w:rsidRDefault="0064279C" w:rsidP="00E40049">
      <w:pPr>
        <w:pStyle w:val="Paragrafi"/>
        <w:rPr>
          <w:spacing w:val="-4"/>
          <w:lang w:val="sq-AL"/>
        </w:rPr>
      </w:pPr>
    </w:p>
    <w:p w:rsidR="0064279C" w:rsidRDefault="0064279C" w:rsidP="00E40049">
      <w:pPr>
        <w:pStyle w:val="Paragrafi"/>
        <w:rPr>
          <w:spacing w:val="-4"/>
          <w:lang w:val="sq-AL"/>
        </w:rPr>
      </w:pPr>
    </w:p>
    <w:p w:rsidR="0064279C" w:rsidRDefault="0064279C" w:rsidP="00E40049">
      <w:pPr>
        <w:pStyle w:val="Paragrafi"/>
        <w:rPr>
          <w:spacing w:val="-4"/>
          <w:lang w:val="sq-AL"/>
        </w:rPr>
      </w:pPr>
    </w:p>
    <w:p w:rsidR="0064279C" w:rsidRDefault="0064279C" w:rsidP="00E40049">
      <w:pPr>
        <w:pStyle w:val="Paragrafi"/>
        <w:rPr>
          <w:spacing w:val="-4"/>
          <w:lang w:val="sq-AL"/>
        </w:rPr>
      </w:pPr>
    </w:p>
    <w:p w:rsidR="0064279C" w:rsidRDefault="0064279C" w:rsidP="00E40049">
      <w:pPr>
        <w:pStyle w:val="Paragrafi"/>
        <w:rPr>
          <w:spacing w:val="-4"/>
          <w:lang w:val="sq-AL"/>
        </w:rPr>
      </w:pPr>
    </w:p>
    <w:p w:rsidR="0064279C" w:rsidRDefault="0064279C" w:rsidP="00E40049">
      <w:pPr>
        <w:pStyle w:val="Paragrafi"/>
        <w:rPr>
          <w:spacing w:val="-4"/>
          <w:lang w:val="sq-AL"/>
        </w:rPr>
      </w:pPr>
    </w:p>
    <w:p w:rsidR="0064279C" w:rsidRDefault="0064279C" w:rsidP="00E40049">
      <w:pPr>
        <w:pStyle w:val="Paragrafi"/>
        <w:rPr>
          <w:spacing w:val="-4"/>
          <w:lang w:val="sq-AL"/>
        </w:rPr>
      </w:pPr>
    </w:p>
    <w:p w:rsidR="0064279C" w:rsidRDefault="0064279C" w:rsidP="00E40049">
      <w:pPr>
        <w:pStyle w:val="Paragrafi"/>
        <w:rPr>
          <w:spacing w:val="-4"/>
          <w:lang w:val="sq-AL"/>
        </w:rPr>
      </w:pPr>
    </w:p>
    <w:p w:rsidR="0064279C" w:rsidRDefault="0064279C" w:rsidP="00E40049">
      <w:pPr>
        <w:pStyle w:val="Paragrafi"/>
        <w:rPr>
          <w:spacing w:val="-4"/>
          <w:lang w:val="sq-AL"/>
        </w:rPr>
      </w:pPr>
    </w:p>
    <w:p w:rsidR="0064279C" w:rsidRDefault="0064279C" w:rsidP="00E40049">
      <w:pPr>
        <w:pStyle w:val="Paragrafi"/>
        <w:rPr>
          <w:spacing w:val="-4"/>
          <w:lang w:val="sq-AL"/>
        </w:rPr>
      </w:pPr>
    </w:p>
    <w:p w:rsidR="00E40049" w:rsidRPr="0064279C" w:rsidRDefault="00E40049" w:rsidP="0064279C">
      <w:pPr>
        <w:pStyle w:val="Paragrafi"/>
        <w:ind w:firstLine="0"/>
        <w:rPr>
          <w:spacing w:val="-4"/>
          <w:lang w:val="sq-AL"/>
        </w:rPr>
      </w:pPr>
      <w:r w:rsidRPr="0064279C">
        <w:rPr>
          <w:spacing w:val="-4"/>
          <w:lang w:val="sq-AL"/>
        </w:rPr>
        <w:t xml:space="preserve">realizohet në vitin 2017, kur mendohet të kryhet edhe </w:t>
      </w:r>
      <w:r w:rsidR="00AD327E" w:rsidRPr="0064279C">
        <w:rPr>
          <w:spacing w:val="-4"/>
          <w:lang w:val="sq-AL"/>
        </w:rPr>
        <w:t>vlerësimi</w:t>
      </w:r>
      <w:r w:rsidRPr="0064279C">
        <w:rPr>
          <w:spacing w:val="-4"/>
          <w:lang w:val="sq-AL"/>
        </w:rPr>
        <w:t xml:space="preserve"> afatmesëm i zbatimit të strategjisë. </w:t>
      </w:r>
    </w:p>
    <w:p w:rsidR="00E40049" w:rsidRPr="0064279C" w:rsidRDefault="00AD327E" w:rsidP="00E40049">
      <w:pPr>
        <w:pStyle w:val="Paragrafi"/>
        <w:rPr>
          <w:spacing w:val="-4"/>
          <w:lang w:val="sq-AL"/>
        </w:rPr>
      </w:pPr>
      <w:r w:rsidRPr="0064279C">
        <w:rPr>
          <w:spacing w:val="-4"/>
          <w:lang w:val="sq-AL"/>
        </w:rPr>
        <w:t>Siç</w:t>
      </w:r>
      <w:r w:rsidR="00E40049" w:rsidRPr="0064279C">
        <w:rPr>
          <w:spacing w:val="-4"/>
          <w:lang w:val="sq-AL"/>
        </w:rPr>
        <w:t xml:space="preserve"> shihe</w:t>
      </w:r>
      <w:r w:rsidR="00CF7234" w:rsidRPr="0064279C">
        <w:rPr>
          <w:spacing w:val="-4"/>
          <w:lang w:val="sq-AL"/>
        </w:rPr>
        <w:t>t nga të dhënat në tabelat 1 (më</w:t>
      </w:r>
      <w:r w:rsidR="00E40049" w:rsidRPr="0064279C">
        <w:rPr>
          <w:spacing w:val="-4"/>
          <w:lang w:val="sq-AL"/>
        </w:rPr>
        <w:t xml:space="preserve"> lartë) </w:t>
      </w:r>
      <w:r w:rsidR="00CF7234" w:rsidRPr="0064279C">
        <w:rPr>
          <w:spacing w:val="-4"/>
          <w:lang w:val="sq-AL"/>
        </w:rPr>
        <w:t>dhe 2 (më poshtë) si dhe grafikë</w:t>
      </w:r>
      <w:r w:rsidR="00E40049" w:rsidRPr="0064279C">
        <w:rPr>
          <w:spacing w:val="-4"/>
          <w:lang w:val="sq-AL"/>
        </w:rPr>
        <w:t>t respektivë, peshën specifike më të madhe e zënë shpenzimet për zbatimin e aktiviteteve në fushën e inovacionit, dhe respektivisht zbatimit të objektivave  5</w:t>
      </w:r>
      <w:r w:rsidR="00E40049" w:rsidRPr="0064279C">
        <w:rPr>
          <w:spacing w:val="-4"/>
          <w:lang w:val="sq-AL"/>
        </w:rPr>
        <w:footnoteReference w:id="19"/>
      </w:r>
      <w:r w:rsidR="00E40049" w:rsidRPr="0064279C">
        <w:rPr>
          <w:spacing w:val="-4"/>
          <w:lang w:val="sq-AL"/>
        </w:rPr>
        <w:t>, 8</w:t>
      </w:r>
      <w:r w:rsidR="00E40049" w:rsidRPr="0064279C">
        <w:rPr>
          <w:spacing w:val="-4"/>
          <w:lang w:val="sq-AL"/>
        </w:rPr>
        <w:footnoteReference w:id="20"/>
      </w:r>
      <w:r w:rsidR="00E40049" w:rsidRPr="0064279C">
        <w:rPr>
          <w:spacing w:val="-4"/>
          <w:lang w:val="sq-AL"/>
        </w:rPr>
        <w:t xml:space="preserve"> dhe 9</w:t>
      </w:r>
      <w:r w:rsidR="00E40049" w:rsidRPr="0064279C">
        <w:rPr>
          <w:spacing w:val="-4"/>
          <w:lang w:val="sq-AL"/>
        </w:rPr>
        <w:footnoteReference w:id="21"/>
      </w:r>
      <w:r w:rsidR="00E40049" w:rsidRPr="0064279C">
        <w:rPr>
          <w:spacing w:val="-4"/>
          <w:lang w:val="sq-AL"/>
        </w:rPr>
        <w:t>, të cilët janë objektivat qe lidhen më përmirësime  të shërbimeve ndaj publiku</w:t>
      </w:r>
      <w:r w:rsidR="00CF7234" w:rsidRPr="0064279C">
        <w:rPr>
          <w:spacing w:val="-4"/>
          <w:lang w:val="sq-AL"/>
        </w:rPr>
        <w:t>t me qëllim rritjen e efiçensës</w:t>
      </w:r>
      <w:r w:rsidR="00E40049" w:rsidRPr="0064279C">
        <w:rPr>
          <w:spacing w:val="-4"/>
          <w:lang w:val="sq-AL"/>
        </w:rPr>
        <w:t>, transparencës dhe komunikimit me publikun, dhe që përfshijnë një reformë të thellë si në aspektin rregullator</w:t>
      </w:r>
      <w:r w:rsidR="00CF7234" w:rsidRPr="0064279C">
        <w:rPr>
          <w:spacing w:val="-4"/>
          <w:lang w:val="sq-AL"/>
        </w:rPr>
        <w:t>,</w:t>
      </w:r>
      <w:r w:rsidR="00E40049" w:rsidRPr="0064279C">
        <w:rPr>
          <w:spacing w:val="-4"/>
          <w:lang w:val="sq-AL"/>
        </w:rPr>
        <w:t xml:space="preserve"> dhe në drejtim të infrastrukturës së teknologjisë së informacionit.</w:t>
      </w:r>
    </w:p>
    <w:p w:rsidR="0064279C" w:rsidRDefault="0064279C" w:rsidP="00E40049">
      <w:pPr>
        <w:pStyle w:val="Paragrafi"/>
        <w:rPr>
          <w:lang w:val="sq-AL"/>
        </w:rPr>
        <w:sectPr w:rsidR="0064279C" w:rsidSect="0064279C">
          <w:type w:val="continuous"/>
          <w:pgSz w:w="11907" w:h="16840" w:code="9"/>
          <w:pgMar w:top="720" w:right="1134" w:bottom="720" w:left="1134" w:header="851" w:footer="851" w:gutter="0"/>
          <w:cols w:num="2" w:space="454"/>
          <w:docGrid w:linePitch="360"/>
        </w:sectPr>
      </w:pPr>
    </w:p>
    <w:tbl>
      <w:tblPr>
        <w:tblW w:w="9315" w:type="dxa"/>
        <w:jc w:val="center"/>
        <w:tblLook w:val="04A0" w:firstRow="1" w:lastRow="0" w:firstColumn="1" w:lastColumn="0" w:noHBand="0" w:noVBand="1"/>
      </w:tblPr>
      <w:tblGrid>
        <w:gridCol w:w="1368"/>
        <w:gridCol w:w="1660"/>
        <w:gridCol w:w="6287"/>
      </w:tblGrid>
      <w:tr w:rsidR="00E40049" w:rsidRPr="0013489F" w:rsidTr="00897AC3">
        <w:trPr>
          <w:trHeight w:val="179"/>
          <w:jc w:val="center"/>
        </w:trPr>
        <w:tc>
          <w:tcPr>
            <w:tcW w:w="3028" w:type="dxa"/>
            <w:gridSpan w:val="2"/>
            <w:noWrap/>
            <w:hideMark/>
          </w:tcPr>
          <w:p w:rsidR="00E40049" w:rsidRPr="0013489F" w:rsidRDefault="00E40049" w:rsidP="00897AC3">
            <w:pPr>
              <w:spacing w:after="0" w:line="240" w:lineRule="auto"/>
              <w:jc w:val="center"/>
              <w:rPr>
                <w:rFonts w:ascii="Times New Roman" w:hAnsi="Times New Roman"/>
                <w:b/>
                <w:bCs/>
                <w:color w:val="1F497D"/>
                <w:sz w:val="16"/>
                <w:lang w:val="sq-AL"/>
              </w:rPr>
            </w:pPr>
            <w:r w:rsidRPr="0013489F">
              <w:rPr>
                <w:rFonts w:ascii="Times New Roman" w:hAnsi="Times New Roman"/>
                <w:b/>
                <w:bCs/>
                <w:color w:val="1F497D"/>
                <w:sz w:val="16"/>
                <w:lang w:val="sq-AL"/>
              </w:rPr>
              <w:t xml:space="preserve">Tabela 2: </w:t>
            </w:r>
          </w:p>
          <w:p w:rsidR="00E40049" w:rsidRPr="0013489F" w:rsidRDefault="00E40049" w:rsidP="00AD327E">
            <w:pPr>
              <w:spacing w:after="0" w:line="240" w:lineRule="auto"/>
              <w:jc w:val="center"/>
              <w:rPr>
                <w:rFonts w:ascii="Times New Roman" w:hAnsi="Times New Roman"/>
                <w:bCs/>
                <w:color w:val="1F497D"/>
                <w:sz w:val="16"/>
                <w:lang w:val="sq-AL"/>
              </w:rPr>
            </w:pPr>
            <w:r w:rsidRPr="0013489F">
              <w:rPr>
                <w:rFonts w:ascii="Times New Roman" w:hAnsi="Times New Roman"/>
                <w:bCs/>
                <w:color w:val="1F497D"/>
                <w:sz w:val="16"/>
                <w:lang w:val="sq-AL"/>
              </w:rPr>
              <w:t xml:space="preserve">Kostot  sipas </w:t>
            </w:r>
            <w:r w:rsidR="00AD327E">
              <w:rPr>
                <w:rFonts w:ascii="Times New Roman" w:hAnsi="Times New Roman"/>
                <w:bCs/>
                <w:color w:val="1F497D"/>
                <w:sz w:val="16"/>
                <w:lang w:val="sq-AL"/>
              </w:rPr>
              <w:t>o</w:t>
            </w:r>
            <w:r w:rsidRPr="0013489F">
              <w:rPr>
                <w:rFonts w:ascii="Times New Roman" w:hAnsi="Times New Roman"/>
                <w:bCs/>
                <w:color w:val="1F497D"/>
                <w:sz w:val="16"/>
                <w:lang w:val="sq-AL"/>
              </w:rPr>
              <w:t>bjektivave</w:t>
            </w:r>
          </w:p>
        </w:tc>
        <w:tc>
          <w:tcPr>
            <w:tcW w:w="6287" w:type="dxa"/>
          </w:tcPr>
          <w:p w:rsidR="00E40049" w:rsidRPr="0013489F" w:rsidRDefault="00E40049" w:rsidP="00897AC3">
            <w:pPr>
              <w:spacing w:after="0" w:line="240" w:lineRule="auto"/>
              <w:jc w:val="center"/>
              <w:rPr>
                <w:rFonts w:ascii="Times New Roman" w:hAnsi="Times New Roman"/>
                <w:b/>
                <w:bCs/>
                <w:color w:val="1F497D"/>
                <w:sz w:val="16"/>
                <w:lang w:val="sq-AL"/>
              </w:rPr>
            </w:pPr>
            <w:r w:rsidRPr="0013489F">
              <w:rPr>
                <w:rFonts w:ascii="Times New Roman" w:hAnsi="Times New Roman"/>
                <w:b/>
                <w:bCs/>
                <w:color w:val="1F497D"/>
                <w:sz w:val="16"/>
                <w:lang w:val="sq-AL"/>
              </w:rPr>
              <w:t>Grafiku 2:</w:t>
            </w:r>
          </w:p>
          <w:p w:rsidR="00E40049" w:rsidRPr="0013489F" w:rsidRDefault="00E40049" w:rsidP="00897AC3">
            <w:pPr>
              <w:spacing w:after="0" w:line="240" w:lineRule="auto"/>
              <w:jc w:val="center"/>
              <w:rPr>
                <w:rFonts w:ascii="Times New Roman" w:hAnsi="Times New Roman"/>
                <w:bCs/>
                <w:color w:val="1F497D"/>
                <w:sz w:val="16"/>
                <w:lang w:val="sq-AL"/>
              </w:rPr>
            </w:pPr>
            <w:r w:rsidRPr="0013489F">
              <w:rPr>
                <w:rFonts w:ascii="Times New Roman" w:hAnsi="Times New Roman"/>
                <w:bCs/>
                <w:color w:val="1F497D"/>
                <w:sz w:val="16"/>
                <w:lang w:val="sq-AL"/>
              </w:rPr>
              <w:t>Pesha specifike e secilit objektiv në koston totale të zbatimit të SNRAP</w:t>
            </w:r>
          </w:p>
        </w:tc>
      </w:tr>
      <w:tr w:rsidR="00E40049" w:rsidRPr="0013489F" w:rsidTr="00897AC3">
        <w:trPr>
          <w:trHeight w:val="179"/>
          <w:jc w:val="center"/>
        </w:trPr>
        <w:tc>
          <w:tcPr>
            <w:tcW w:w="1368" w:type="dxa"/>
            <w:vMerge w:val="restart"/>
            <w:noWrap/>
            <w:hideMark/>
          </w:tcPr>
          <w:p w:rsidR="00E40049" w:rsidRPr="0013489F" w:rsidRDefault="00E40049" w:rsidP="00897AC3">
            <w:pPr>
              <w:spacing w:after="0" w:line="240" w:lineRule="auto"/>
              <w:rPr>
                <w:rFonts w:ascii="Times New Roman" w:hAnsi="Times New Roman"/>
                <w:b/>
                <w:bCs/>
                <w:color w:val="1F497D"/>
                <w:sz w:val="16"/>
                <w:lang w:val="sq-AL"/>
              </w:rPr>
            </w:pPr>
          </w:p>
          <w:p w:rsidR="00E40049" w:rsidRPr="0013489F" w:rsidRDefault="00E40049" w:rsidP="00897AC3">
            <w:pPr>
              <w:spacing w:after="0" w:line="240" w:lineRule="auto"/>
              <w:rPr>
                <w:rFonts w:ascii="Times New Roman" w:hAnsi="Times New Roman"/>
                <w:b/>
                <w:bCs/>
                <w:color w:val="1F497D"/>
                <w:sz w:val="16"/>
                <w:lang w:val="sq-AL"/>
              </w:rPr>
            </w:pPr>
            <w:r w:rsidRPr="0013489F">
              <w:rPr>
                <w:rFonts w:ascii="Times New Roman" w:hAnsi="Times New Roman"/>
                <w:b/>
                <w:bCs/>
                <w:color w:val="1F497D"/>
                <w:sz w:val="16"/>
                <w:lang w:val="sq-AL"/>
              </w:rPr>
              <w:t>Objektivat</w:t>
            </w:r>
          </w:p>
        </w:tc>
        <w:tc>
          <w:tcPr>
            <w:tcW w:w="1660" w:type="dxa"/>
            <w:vMerge w:val="restart"/>
            <w:hideMark/>
          </w:tcPr>
          <w:p w:rsidR="00E40049" w:rsidRPr="0013489F" w:rsidRDefault="00E40049" w:rsidP="00897AC3">
            <w:pPr>
              <w:spacing w:after="0" w:line="240" w:lineRule="auto"/>
              <w:rPr>
                <w:rFonts w:ascii="Times New Roman" w:hAnsi="Times New Roman"/>
                <w:b/>
                <w:bCs/>
                <w:color w:val="1F497D"/>
                <w:sz w:val="16"/>
                <w:lang w:val="sq-AL"/>
              </w:rPr>
            </w:pPr>
          </w:p>
          <w:p w:rsidR="00E40049" w:rsidRPr="0013489F" w:rsidRDefault="00E40049" w:rsidP="00AD327E">
            <w:pPr>
              <w:spacing w:after="0" w:line="240" w:lineRule="auto"/>
              <w:rPr>
                <w:rFonts w:ascii="Times New Roman" w:hAnsi="Times New Roman"/>
                <w:b/>
                <w:bCs/>
                <w:color w:val="1F497D"/>
                <w:sz w:val="16"/>
                <w:lang w:val="sq-AL"/>
              </w:rPr>
            </w:pPr>
            <w:r w:rsidRPr="0013489F">
              <w:rPr>
                <w:rFonts w:ascii="Times New Roman" w:hAnsi="Times New Roman"/>
                <w:b/>
                <w:bCs/>
                <w:color w:val="1F497D"/>
                <w:sz w:val="16"/>
                <w:lang w:val="sq-AL"/>
              </w:rPr>
              <w:t>Kostoja totale potenciale (000 lek</w:t>
            </w:r>
            <w:r w:rsidR="00AD327E">
              <w:rPr>
                <w:rFonts w:ascii="Times New Roman" w:hAnsi="Times New Roman"/>
                <w:b/>
                <w:bCs/>
                <w:color w:val="1F497D"/>
                <w:sz w:val="16"/>
                <w:lang w:val="sq-AL"/>
              </w:rPr>
              <w:t>ë</w:t>
            </w:r>
            <w:r w:rsidRPr="0013489F">
              <w:rPr>
                <w:rFonts w:ascii="Times New Roman" w:hAnsi="Times New Roman"/>
                <w:b/>
                <w:bCs/>
                <w:color w:val="1F497D"/>
                <w:sz w:val="16"/>
                <w:lang w:val="sq-AL"/>
              </w:rPr>
              <w:t xml:space="preserve">) </w:t>
            </w:r>
          </w:p>
        </w:tc>
        <w:tc>
          <w:tcPr>
            <w:tcW w:w="6287" w:type="dxa"/>
          </w:tcPr>
          <w:p w:rsidR="00E40049" w:rsidRPr="0013489F" w:rsidRDefault="00E40049" w:rsidP="00897AC3">
            <w:pPr>
              <w:spacing w:after="0" w:line="240" w:lineRule="auto"/>
              <w:jc w:val="center"/>
              <w:rPr>
                <w:rFonts w:ascii="Times New Roman" w:hAnsi="Times New Roman"/>
                <w:bCs/>
                <w:color w:val="1F497D"/>
                <w:sz w:val="16"/>
                <w:lang w:val="sq-AL"/>
              </w:rPr>
            </w:pPr>
          </w:p>
        </w:tc>
      </w:tr>
      <w:tr w:rsidR="00E40049" w:rsidRPr="0013489F" w:rsidTr="00897AC3">
        <w:trPr>
          <w:trHeight w:val="281"/>
          <w:jc w:val="center"/>
        </w:trPr>
        <w:tc>
          <w:tcPr>
            <w:tcW w:w="1368" w:type="dxa"/>
            <w:vMerge/>
            <w:hideMark/>
          </w:tcPr>
          <w:p w:rsidR="00E40049" w:rsidRPr="0013489F" w:rsidRDefault="00E40049" w:rsidP="00897AC3">
            <w:pPr>
              <w:spacing w:after="0" w:line="240" w:lineRule="auto"/>
              <w:rPr>
                <w:rFonts w:ascii="Times New Roman" w:hAnsi="Times New Roman"/>
                <w:bCs/>
                <w:color w:val="1F497D"/>
                <w:sz w:val="16"/>
                <w:lang w:val="sq-AL"/>
              </w:rPr>
            </w:pPr>
          </w:p>
        </w:tc>
        <w:tc>
          <w:tcPr>
            <w:tcW w:w="1660" w:type="dxa"/>
            <w:vMerge/>
            <w:hideMark/>
          </w:tcPr>
          <w:p w:rsidR="00E40049" w:rsidRPr="0013489F" w:rsidRDefault="00E40049" w:rsidP="00897AC3">
            <w:pPr>
              <w:spacing w:after="0" w:line="240" w:lineRule="auto"/>
              <w:rPr>
                <w:rFonts w:ascii="Times New Roman" w:hAnsi="Times New Roman"/>
                <w:bCs/>
                <w:color w:val="1F497D"/>
                <w:sz w:val="16"/>
                <w:lang w:val="sq-AL"/>
              </w:rPr>
            </w:pPr>
          </w:p>
        </w:tc>
        <w:tc>
          <w:tcPr>
            <w:tcW w:w="6287" w:type="dxa"/>
            <w:vMerge w:val="restart"/>
          </w:tcPr>
          <w:p w:rsidR="00E40049" w:rsidRPr="0013489F" w:rsidRDefault="00E40049" w:rsidP="00897AC3">
            <w:pPr>
              <w:spacing w:after="0" w:line="240" w:lineRule="auto"/>
              <w:jc w:val="center"/>
              <w:rPr>
                <w:rFonts w:ascii="Times New Roman" w:hAnsi="Times New Roman"/>
                <w:bCs/>
                <w:color w:val="1F497D"/>
                <w:sz w:val="16"/>
                <w:lang w:val="sq-AL"/>
              </w:rPr>
            </w:pPr>
            <w:r w:rsidRPr="0013489F">
              <w:rPr>
                <w:rFonts w:ascii="Times New Roman" w:hAnsi="Times New Roman"/>
                <w:noProof/>
                <w:color w:val="1F497D"/>
                <w:sz w:val="16"/>
              </w:rPr>
              <w:drawing>
                <wp:inline distT="0" distB="0" distL="0" distR="0" wp14:anchorId="55CDB981" wp14:editId="505263B4">
                  <wp:extent cx="3709670" cy="2061845"/>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09670" cy="2061845"/>
                          </a:xfrm>
                          <a:prstGeom prst="rect">
                            <a:avLst/>
                          </a:prstGeom>
                          <a:noFill/>
                          <a:ln>
                            <a:noFill/>
                          </a:ln>
                        </pic:spPr>
                      </pic:pic>
                    </a:graphicData>
                  </a:graphic>
                </wp:inline>
              </w:drawing>
            </w:r>
          </w:p>
        </w:tc>
      </w:tr>
      <w:tr w:rsidR="00E40049" w:rsidRPr="0013489F" w:rsidTr="00897AC3">
        <w:trPr>
          <w:trHeight w:val="206"/>
          <w:jc w:val="center"/>
        </w:trPr>
        <w:tc>
          <w:tcPr>
            <w:tcW w:w="1368" w:type="dxa"/>
            <w:noWrap/>
            <w:hideMark/>
          </w:tcPr>
          <w:p w:rsidR="00E40049" w:rsidRPr="0013489F" w:rsidRDefault="00E40049" w:rsidP="00897AC3">
            <w:pPr>
              <w:spacing w:after="0" w:line="240" w:lineRule="auto"/>
              <w:rPr>
                <w:rFonts w:ascii="Times New Roman" w:hAnsi="Times New Roman"/>
                <w:bCs/>
                <w:color w:val="1F497D"/>
                <w:sz w:val="16"/>
                <w:lang w:val="sq-AL"/>
              </w:rPr>
            </w:pPr>
            <w:r w:rsidRPr="0013489F">
              <w:rPr>
                <w:rFonts w:ascii="Times New Roman" w:hAnsi="Times New Roman"/>
                <w:bCs/>
                <w:color w:val="1F497D"/>
                <w:sz w:val="16"/>
                <w:lang w:val="sq-AL"/>
              </w:rPr>
              <w:t xml:space="preserve">Objektivi 1 </w:t>
            </w:r>
          </w:p>
        </w:tc>
        <w:tc>
          <w:tcPr>
            <w:tcW w:w="1660" w:type="dxa"/>
            <w:vAlign w:val="bottom"/>
            <w:hideMark/>
          </w:tcPr>
          <w:p w:rsidR="00E40049" w:rsidRPr="0013489F" w:rsidRDefault="00E40049" w:rsidP="00897AC3">
            <w:pPr>
              <w:spacing w:after="0" w:line="240" w:lineRule="auto"/>
              <w:rPr>
                <w:rFonts w:ascii="Times New Roman" w:hAnsi="Times New Roman"/>
                <w:bCs/>
                <w:color w:val="1F497D"/>
                <w:sz w:val="16"/>
                <w:lang w:val="sq-AL"/>
              </w:rPr>
            </w:pPr>
            <w:r w:rsidRPr="0013489F">
              <w:rPr>
                <w:rFonts w:ascii="Times New Roman" w:hAnsi="Times New Roman"/>
                <w:bCs/>
                <w:color w:val="1F497D"/>
                <w:sz w:val="16"/>
                <w:lang w:val="sq-AL"/>
              </w:rPr>
              <w:t xml:space="preserve">         982,128.00 </w:t>
            </w:r>
          </w:p>
        </w:tc>
        <w:tc>
          <w:tcPr>
            <w:tcW w:w="6287" w:type="dxa"/>
            <w:vMerge/>
          </w:tcPr>
          <w:p w:rsidR="00E40049" w:rsidRPr="0013489F" w:rsidRDefault="00E40049" w:rsidP="00897AC3">
            <w:pPr>
              <w:spacing w:after="0" w:line="240" w:lineRule="auto"/>
              <w:rPr>
                <w:rFonts w:ascii="Times New Roman" w:hAnsi="Times New Roman"/>
                <w:bCs/>
                <w:color w:val="1F497D"/>
                <w:sz w:val="16"/>
                <w:lang w:val="sq-AL"/>
              </w:rPr>
            </w:pPr>
          </w:p>
        </w:tc>
      </w:tr>
      <w:tr w:rsidR="00E40049" w:rsidRPr="0013489F" w:rsidTr="00897AC3">
        <w:trPr>
          <w:trHeight w:val="300"/>
          <w:jc w:val="center"/>
        </w:trPr>
        <w:tc>
          <w:tcPr>
            <w:tcW w:w="1368" w:type="dxa"/>
            <w:noWrap/>
            <w:hideMark/>
          </w:tcPr>
          <w:p w:rsidR="00E40049" w:rsidRPr="0013489F" w:rsidRDefault="00E40049" w:rsidP="00897AC3">
            <w:pPr>
              <w:spacing w:after="0" w:line="240" w:lineRule="auto"/>
              <w:rPr>
                <w:rFonts w:ascii="Times New Roman" w:hAnsi="Times New Roman"/>
                <w:bCs/>
                <w:color w:val="1F497D"/>
                <w:sz w:val="16"/>
                <w:lang w:val="sq-AL"/>
              </w:rPr>
            </w:pPr>
            <w:r w:rsidRPr="0013489F">
              <w:rPr>
                <w:rFonts w:ascii="Times New Roman" w:hAnsi="Times New Roman"/>
                <w:bCs/>
                <w:color w:val="1F497D"/>
                <w:sz w:val="16"/>
                <w:lang w:val="sq-AL"/>
              </w:rPr>
              <w:t>Objektivi 2</w:t>
            </w:r>
          </w:p>
        </w:tc>
        <w:tc>
          <w:tcPr>
            <w:tcW w:w="1660" w:type="dxa"/>
            <w:vAlign w:val="bottom"/>
            <w:hideMark/>
          </w:tcPr>
          <w:p w:rsidR="00E40049" w:rsidRPr="0013489F" w:rsidRDefault="00E40049" w:rsidP="00897AC3">
            <w:pPr>
              <w:spacing w:after="0" w:line="240" w:lineRule="auto"/>
              <w:rPr>
                <w:rFonts w:ascii="Times New Roman" w:hAnsi="Times New Roman"/>
                <w:bCs/>
                <w:color w:val="1F497D"/>
                <w:sz w:val="16"/>
                <w:lang w:val="sq-AL"/>
              </w:rPr>
            </w:pPr>
            <w:r w:rsidRPr="0013489F">
              <w:rPr>
                <w:rFonts w:ascii="Times New Roman" w:hAnsi="Times New Roman"/>
                <w:bCs/>
                <w:color w:val="1F497D"/>
                <w:sz w:val="16"/>
                <w:lang w:val="sq-AL"/>
              </w:rPr>
              <w:t xml:space="preserve">         109,127.20 </w:t>
            </w:r>
          </w:p>
        </w:tc>
        <w:tc>
          <w:tcPr>
            <w:tcW w:w="6287" w:type="dxa"/>
            <w:vMerge/>
          </w:tcPr>
          <w:p w:rsidR="00E40049" w:rsidRPr="0013489F" w:rsidRDefault="00E40049" w:rsidP="00897AC3">
            <w:pPr>
              <w:spacing w:after="0" w:line="240" w:lineRule="auto"/>
              <w:rPr>
                <w:rFonts w:ascii="Times New Roman" w:hAnsi="Times New Roman"/>
                <w:bCs/>
                <w:color w:val="1F497D"/>
                <w:sz w:val="16"/>
                <w:lang w:val="sq-AL"/>
              </w:rPr>
            </w:pPr>
          </w:p>
        </w:tc>
      </w:tr>
      <w:tr w:rsidR="00E40049" w:rsidRPr="0013489F" w:rsidTr="00897AC3">
        <w:trPr>
          <w:trHeight w:val="300"/>
          <w:jc w:val="center"/>
        </w:trPr>
        <w:tc>
          <w:tcPr>
            <w:tcW w:w="1368" w:type="dxa"/>
            <w:noWrap/>
            <w:hideMark/>
          </w:tcPr>
          <w:p w:rsidR="00E40049" w:rsidRPr="0013489F" w:rsidRDefault="00E40049" w:rsidP="00897AC3">
            <w:pPr>
              <w:spacing w:after="0" w:line="240" w:lineRule="auto"/>
              <w:rPr>
                <w:rFonts w:ascii="Times New Roman" w:hAnsi="Times New Roman"/>
                <w:bCs/>
                <w:color w:val="1F497D"/>
                <w:sz w:val="16"/>
                <w:lang w:val="sq-AL"/>
              </w:rPr>
            </w:pPr>
            <w:r w:rsidRPr="0013489F">
              <w:rPr>
                <w:rFonts w:ascii="Times New Roman" w:hAnsi="Times New Roman"/>
                <w:bCs/>
                <w:color w:val="1F497D"/>
                <w:sz w:val="16"/>
                <w:lang w:val="sq-AL"/>
              </w:rPr>
              <w:t>Objektivi 3</w:t>
            </w:r>
          </w:p>
        </w:tc>
        <w:tc>
          <w:tcPr>
            <w:tcW w:w="1660" w:type="dxa"/>
            <w:vAlign w:val="bottom"/>
            <w:hideMark/>
          </w:tcPr>
          <w:p w:rsidR="00E40049" w:rsidRPr="0013489F" w:rsidRDefault="00E40049" w:rsidP="00897AC3">
            <w:pPr>
              <w:spacing w:after="0" w:line="240" w:lineRule="auto"/>
              <w:rPr>
                <w:rFonts w:ascii="Times New Roman" w:hAnsi="Times New Roman"/>
                <w:bCs/>
                <w:color w:val="1F497D"/>
                <w:sz w:val="16"/>
                <w:lang w:val="sq-AL"/>
              </w:rPr>
            </w:pPr>
            <w:r w:rsidRPr="0013489F">
              <w:rPr>
                <w:rFonts w:ascii="Times New Roman" w:hAnsi="Times New Roman"/>
                <w:bCs/>
                <w:color w:val="1F497D"/>
                <w:sz w:val="16"/>
                <w:lang w:val="sq-AL"/>
              </w:rPr>
              <w:t xml:space="preserve">         102,300.16 </w:t>
            </w:r>
          </w:p>
        </w:tc>
        <w:tc>
          <w:tcPr>
            <w:tcW w:w="6287" w:type="dxa"/>
            <w:vMerge/>
          </w:tcPr>
          <w:p w:rsidR="00E40049" w:rsidRPr="0013489F" w:rsidRDefault="00E40049" w:rsidP="00897AC3">
            <w:pPr>
              <w:spacing w:after="0" w:line="240" w:lineRule="auto"/>
              <w:rPr>
                <w:rFonts w:ascii="Times New Roman" w:hAnsi="Times New Roman"/>
                <w:bCs/>
                <w:color w:val="1F497D"/>
                <w:sz w:val="16"/>
                <w:lang w:val="sq-AL"/>
              </w:rPr>
            </w:pPr>
          </w:p>
        </w:tc>
      </w:tr>
      <w:tr w:rsidR="00E40049" w:rsidRPr="0013489F" w:rsidTr="00897AC3">
        <w:trPr>
          <w:trHeight w:val="300"/>
          <w:jc w:val="center"/>
        </w:trPr>
        <w:tc>
          <w:tcPr>
            <w:tcW w:w="1368" w:type="dxa"/>
            <w:noWrap/>
            <w:hideMark/>
          </w:tcPr>
          <w:p w:rsidR="00E40049" w:rsidRPr="0013489F" w:rsidRDefault="00E40049" w:rsidP="00897AC3">
            <w:pPr>
              <w:spacing w:after="0" w:line="240" w:lineRule="auto"/>
              <w:rPr>
                <w:rFonts w:ascii="Times New Roman" w:hAnsi="Times New Roman"/>
                <w:bCs/>
                <w:color w:val="1F497D"/>
                <w:sz w:val="16"/>
                <w:lang w:val="sq-AL"/>
              </w:rPr>
            </w:pPr>
            <w:r w:rsidRPr="0013489F">
              <w:rPr>
                <w:rFonts w:ascii="Times New Roman" w:hAnsi="Times New Roman"/>
                <w:bCs/>
                <w:color w:val="1F497D"/>
                <w:sz w:val="16"/>
                <w:lang w:val="sq-AL"/>
              </w:rPr>
              <w:t>Objektivi 4</w:t>
            </w:r>
          </w:p>
        </w:tc>
        <w:tc>
          <w:tcPr>
            <w:tcW w:w="1660" w:type="dxa"/>
            <w:vAlign w:val="bottom"/>
            <w:hideMark/>
          </w:tcPr>
          <w:p w:rsidR="00E40049" w:rsidRPr="0013489F" w:rsidRDefault="00E40049" w:rsidP="00897AC3">
            <w:pPr>
              <w:spacing w:after="0" w:line="240" w:lineRule="auto"/>
              <w:rPr>
                <w:rFonts w:ascii="Times New Roman" w:hAnsi="Times New Roman"/>
                <w:bCs/>
                <w:color w:val="1F497D"/>
                <w:sz w:val="16"/>
                <w:lang w:val="sq-AL"/>
              </w:rPr>
            </w:pPr>
            <w:r w:rsidRPr="0013489F">
              <w:rPr>
                <w:rFonts w:ascii="Times New Roman" w:hAnsi="Times New Roman"/>
                <w:bCs/>
                <w:color w:val="1F497D"/>
                <w:sz w:val="16"/>
                <w:lang w:val="sq-AL"/>
              </w:rPr>
              <w:t xml:space="preserve">         524,198.50 </w:t>
            </w:r>
          </w:p>
        </w:tc>
        <w:tc>
          <w:tcPr>
            <w:tcW w:w="6287" w:type="dxa"/>
            <w:vMerge/>
          </w:tcPr>
          <w:p w:rsidR="00E40049" w:rsidRPr="0013489F" w:rsidRDefault="00E40049" w:rsidP="00897AC3">
            <w:pPr>
              <w:spacing w:after="0" w:line="240" w:lineRule="auto"/>
              <w:rPr>
                <w:rFonts w:ascii="Times New Roman" w:hAnsi="Times New Roman"/>
                <w:bCs/>
                <w:color w:val="1F497D"/>
                <w:sz w:val="16"/>
                <w:lang w:val="sq-AL"/>
              </w:rPr>
            </w:pPr>
          </w:p>
        </w:tc>
      </w:tr>
      <w:tr w:rsidR="00E40049" w:rsidRPr="0013489F" w:rsidTr="00897AC3">
        <w:trPr>
          <w:trHeight w:val="300"/>
          <w:jc w:val="center"/>
        </w:trPr>
        <w:tc>
          <w:tcPr>
            <w:tcW w:w="1368" w:type="dxa"/>
            <w:noWrap/>
            <w:hideMark/>
          </w:tcPr>
          <w:p w:rsidR="00E40049" w:rsidRPr="0013489F" w:rsidRDefault="00E40049" w:rsidP="00897AC3">
            <w:pPr>
              <w:spacing w:after="0" w:line="240" w:lineRule="auto"/>
              <w:rPr>
                <w:rFonts w:ascii="Times New Roman" w:hAnsi="Times New Roman"/>
                <w:bCs/>
                <w:color w:val="1F497D"/>
                <w:sz w:val="16"/>
                <w:lang w:val="sq-AL"/>
              </w:rPr>
            </w:pPr>
            <w:r w:rsidRPr="0013489F">
              <w:rPr>
                <w:rFonts w:ascii="Times New Roman" w:hAnsi="Times New Roman"/>
                <w:bCs/>
                <w:color w:val="1F497D"/>
                <w:sz w:val="16"/>
                <w:lang w:val="sq-AL"/>
              </w:rPr>
              <w:t>Objektivi 5</w:t>
            </w:r>
          </w:p>
        </w:tc>
        <w:tc>
          <w:tcPr>
            <w:tcW w:w="1660" w:type="dxa"/>
            <w:vAlign w:val="bottom"/>
            <w:hideMark/>
          </w:tcPr>
          <w:p w:rsidR="00E40049" w:rsidRPr="0013489F" w:rsidRDefault="00E40049" w:rsidP="00897AC3">
            <w:pPr>
              <w:spacing w:after="0" w:line="240" w:lineRule="auto"/>
              <w:rPr>
                <w:rFonts w:ascii="Times New Roman" w:hAnsi="Times New Roman"/>
                <w:bCs/>
                <w:color w:val="1F497D"/>
                <w:sz w:val="16"/>
                <w:lang w:val="sq-AL"/>
              </w:rPr>
            </w:pPr>
            <w:r w:rsidRPr="0013489F">
              <w:rPr>
                <w:rFonts w:ascii="Times New Roman" w:hAnsi="Times New Roman"/>
                <w:bCs/>
                <w:color w:val="1F497D"/>
                <w:sz w:val="16"/>
                <w:lang w:val="sq-AL"/>
              </w:rPr>
              <w:t xml:space="preserve">      4,640,043.80 </w:t>
            </w:r>
          </w:p>
        </w:tc>
        <w:tc>
          <w:tcPr>
            <w:tcW w:w="6287" w:type="dxa"/>
            <w:vMerge/>
          </w:tcPr>
          <w:p w:rsidR="00E40049" w:rsidRPr="0013489F" w:rsidRDefault="00E40049" w:rsidP="00897AC3">
            <w:pPr>
              <w:spacing w:after="0" w:line="240" w:lineRule="auto"/>
              <w:rPr>
                <w:rFonts w:ascii="Times New Roman" w:hAnsi="Times New Roman"/>
                <w:bCs/>
                <w:color w:val="1F497D"/>
                <w:sz w:val="16"/>
                <w:lang w:val="sq-AL"/>
              </w:rPr>
            </w:pPr>
          </w:p>
        </w:tc>
      </w:tr>
      <w:tr w:rsidR="00E40049" w:rsidRPr="0013489F" w:rsidTr="00897AC3">
        <w:trPr>
          <w:trHeight w:val="300"/>
          <w:jc w:val="center"/>
        </w:trPr>
        <w:tc>
          <w:tcPr>
            <w:tcW w:w="1368" w:type="dxa"/>
            <w:noWrap/>
            <w:hideMark/>
          </w:tcPr>
          <w:p w:rsidR="00E40049" w:rsidRPr="0013489F" w:rsidRDefault="00E40049" w:rsidP="00897AC3">
            <w:pPr>
              <w:spacing w:after="0" w:line="240" w:lineRule="auto"/>
              <w:rPr>
                <w:rFonts w:ascii="Times New Roman" w:hAnsi="Times New Roman"/>
                <w:bCs/>
                <w:color w:val="1F497D"/>
                <w:sz w:val="16"/>
                <w:lang w:val="sq-AL"/>
              </w:rPr>
            </w:pPr>
            <w:r w:rsidRPr="0013489F">
              <w:rPr>
                <w:rFonts w:ascii="Times New Roman" w:hAnsi="Times New Roman"/>
                <w:bCs/>
                <w:color w:val="1F497D"/>
                <w:sz w:val="16"/>
                <w:lang w:val="sq-AL"/>
              </w:rPr>
              <w:t>Objektivi 6</w:t>
            </w:r>
          </w:p>
        </w:tc>
        <w:tc>
          <w:tcPr>
            <w:tcW w:w="1660" w:type="dxa"/>
            <w:vAlign w:val="bottom"/>
            <w:hideMark/>
          </w:tcPr>
          <w:p w:rsidR="00E40049" w:rsidRPr="0013489F" w:rsidRDefault="00E40049" w:rsidP="00897AC3">
            <w:pPr>
              <w:spacing w:after="0" w:line="240" w:lineRule="auto"/>
              <w:rPr>
                <w:rFonts w:ascii="Times New Roman" w:hAnsi="Times New Roman"/>
                <w:bCs/>
                <w:color w:val="1F497D"/>
                <w:sz w:val="16"/>
                <w:lang w:val="sq-AL"/>
              </w:rPr>
            </w:pPr>
            <w:r w:rsidRPr="0013489F">
              <w:rPr>
                <w:rFonts w:ascii="Times New Roman" w:hAnsi="Times New Roman"/>
                <w:bCs/>
                <w:color w:val="1F497D"/>
                <w:sz w:val="16"/>
                <w:lang w:val="sq-AL"/>
              </w:rPr>
              <w:t xml:space="preserve">         497,949.34 </w:t>
            </w:r>
          </w:p>
        </w:tc>
        <w:tc>
          <w:tcPr>
            <w:tcW w:w="6287" w:type="dxa"/>
            <w:vMerge/>
          </w:tcPr>
          <w:p w:rsidR="00E40049" w:rsidRPr="0013489F" w:rsidRDefault="00E40049" w:rsidP="00897AC3">
            <w:pPr>
              <w:spacing w:after="0" w:line="240" w:lineRule="auto"/>
              <w:rPr>
                <w:rFonts w:ascii="Times New Roman" w:hAnsi="Times New Roman"/>
                <w:bCs/>
                <w:color w:val="1F497D"/>
                <w:sz w:val="16"/>
                <w:lang w:val="sq-AL"/>
              </w:rPr>
            </w:pPr>
          </w:p>
        </w:tc>
      </w:tr>
      <w:tr w:rsidR="00E40049" w:rsidRPr="0013489F" w:rsidTr="00897AC3">
        <w:trPr>
          <w:trHeight w:val="300"/>
          <w:jc w:val="center"/>
        </w:trPr>
        <w:tc>
          <w:tcPr>
            <w:tcW w:w="1368" w:type="dxa"/>
            <w:noWrap/>
            <w:hideMark/>
          </w:tcPr>
          <w:p w:rsidR="00E40049" w:rsidRPr="0013489F" w:rsidRDefault="00E40049" w:rsidP="00897AC3">
            <w:pPr>
              <w:spacing w:after="0" w:line="240" w:lineRule="auto"/>
              <w:rPr>
                <w:rFonts w:ascii="Times New Roman" w:hAnsi="Times New Roman"/>
                <w:bCs/>
                <w:color w:val="1F497D"/>
                <w:sz w:val="16"/>
                <w:lang w:val="sq-AL"/>
              </w:rPr>
            </w:pPr>
            <w:r w:rsidRPr="0013489F">
              <w:rPr>
                <w:rFonts w:ascii="Times New Roman" w:hAnsi="Times New Roman"/>
                <w:bCs/>
                <w:color w:val="1F497D"/>
                <w:sz w:val="16"/>
                <w:lang w:val="sq-AL"/>
              </w:rPr>
              <w:t>Objektivi 7</w:t>
            </w:r>
          </w:p>
        </w:tc>
        <w:tc>
          <w:tcPr>
            <w:tcW w:w="1660" w:type="dxa"/>
            <w:vAlign w:val="bottom"/>
            <w:hideMark/>
          </w:tcPr>
          <w:p w:rsidR="00E40049" w:rsidRPr="0013489F" w:rsidRDefault="00E40049" w:rsidP="00897AC3">
            <w:pPr>
              <w:spacing w:after="0" w:line="240" w:lineRule="auto"/>
              <w:rPr>
                <w:rFonts w:ascii="Times New Roman" w:hAnsi="Times New Roman"/>
                <w:bCs/>
                <w:color w:val="1F497D"/>
                <w:sz w:val="16"/>
                <w:lang w:val="sq-AL"/>
              </w:rPr>
            </w:pPr>
            <w:r w:rsidRPr="0013489F">
              <w:rPr>
                <w:rFonts w:ascii="Times New Roman" w:hAnsi="Times New Roman"/>
                <w:bCs/>
                <w:color w:val="1F497D"/>
                <w:sz w:val="16"/>
                <w:lang w:val="sq-AL"/>
              </w:rPr>
              <w:t xml:space="preserve">         111,300.00 </w:t>
            </w:r>
          </w:p>
        </w:tc>
        <w:tc>
          <w:tcPr>
            <w:tcW w:w="6287" w:type="dxa"/>
            <w:vMerge/>
          </w:tcPr>
          <w:p w:rsidR="00E40049" w:rsidRPr="0013489F" w:rsidRDefault="00E40049" w:rsidP="00897AC3">
            <w:pPr>
              <w:spacing w:after="0" w:line="240" w:lineRule="auto"/>
              <w:rPr>
                <w:rFonts w:ascii="Times New Roman" w:hAnsi="Times New Roman"/>
                <w:bCs/>
                <w:color w:val="1F497D"/>
                <w:sz w:val="16"/>
                <w:lang w:val="sq-AL"/>
              </w:rPr>
            </w:pPr>
          </w:p>
        </w:tc>
      </w:tr>
      <w:tr w:rsidR="00E40049" w:rsidRPr="0013489F" w:rsidTr="00897AC3">
        <w:trPr>
          <w:trHeight w:val="300"/>
          <w:jc w:val="center"/>
        </w:trPr>
        <w:tc>
          <w:tcPr>
            <w:tcW w:w="1368" w:type="dxa"/>
            <w:noWrap/>
            <w:hideMark/>
          </w:tcPr>
          <w:p w:rsidR="00E40049" w:rsidRPr="0013489F" w:rsidRDefault="00E40049" w:rsidP="00897AC3">
            <w:pPr>
              <w:spacing w:after="0" w:line="240" w:lineRule="auto"/>
              <w:rPr>
                <w:rFonts w:ascii="Times New Roman" w:hAnsi="Times New Roman"/>
                <w:bCs/>
                <w:color w:val="1F497D"/>
                <w:sz w:val="16"/>
                <w:lang w:val="sq-AL"/>
              </w:rPr>
            </w:pPr>
            <w:r w:rsidRPr="0013489F">
              <w:rPr>
                <w:rFonts w:ascii="Times New Roman" w:hAnsi="Times New Roman"/>
                <w:bCs/>
                <w:color w:val="1F497D"/>
                <w:sz w:val="16"/>
                <w:lang w:val="sq-AL"/>
              </w:rPr>
              <w:t>Objektivi 8</w:t>
            </w:r>
          </w:p>
        </w:tc>
        <w:tc>
          <w:tcPr>
            <w:tcW w:w="1660" w:type="dxa"/>
            <w:vAlign w:val="bottom"/>
            <w:hideMark/>
          </w:tcPr>
          <w:p w:rsidR="00E40049" w:rsidRPr="0013489F" w:rsidRDefault="00E40049" w:rsidP="00897AC3">
            <w:pPr>
              <w:spacing w:after="0" w:line="240" w:lineRule="auto"/>
              <w:rPr>
                <w:rFonts w:ascii="Times New Roman" w:hAnsi="Times New Roman"/>
                <w:bCs/>
                <w:color w:val="1F497D"/>
                <w:sz w:val="16"/>
                <w:lang w:val="sq-AL"/>
              </w:rPr>
            </w:pPr>
            <w:r w:rsidRPr="0013489F">
              <w:rPr>
                <w:rFonts w:ascii="Times New Roman" w:hAnsi="Times New Roman"/>
                <w:bCs/>
                <w:color w:val="1F497D"/>
                <w:sz w:val="16"/>
                <w:lang w:val="sq-AL"/>
              </w:rPr>
              <w:t xml:space="preserve">      1,594,590.48 </w:t>
            </w:r>
          </w:p>
        </w:tc>
        <w:tc>
          <w:tcPr>
            <w:tcW w:w="6287" w:type="dxa"/>
            <w:vMerge/>
          </w:tcPr>
          <w:p w:rsidR="00E40049" w:rsidRPr="0013489F" w:rsidRDefault="00E40049" w:rsidP="00897AC3">
            <w:pPr>
              <w:spacing w:after="0" w:line="240" w:lineRule="auto"/>
              <w:rPr>
                <w:rFonts w:ascii="Times New Roman" w:hAnsi="Times New Roman"/>
                <w:bCs/>
                <w:color w:val="1F497D"/>
                <w:sz w:val="16"/>
                <w:lang w:val="sq-AL"/>
              </w:rPr>
            </w:pPr>
          </w:p>
        </w:tc>
      </w:tr>
      <w:tr w:rsidR="00E40049" w:rsidRPr="0013489F" w:rsidTr="00897AC3">
        <w:trPr>
          <w:trHeight w:val="300"/>
          <w:jc w:val="center"/>
        </w:trPr>
        <w:tc>
          <w:tcPr>
            <w:tcW w:w="1368" w:type="dxa"/>
            <w:noWrap/>
            <w:hideMark/>
          </w:tcPr>
          <w:p w:rsidR="00E40049" w:rsidRPr="0013489F" w:rsidRDefault="00E40049" w:rsidP="00897AC3">
            <w:pPr>
              <w:spacing w:after="0" w:line="240" w:lineRule="auto"/>
              <w:rPr>
                <w:rFonts w:ascii="Times New Roman" w:hAnsi="Times New Roman"/>
                <w:bCs/>
                <w:color w:val="1F497D"/>
                <w:sz w:val="16"/>
                <w:lang w:val="sq-AL"/>
              </w:rPr>
            </w:pPr>
            <w:r w:rsidRPr="0013489F">
              <w:rPr>
                <w:rFonts w:ascii="Times New Roman" w:hAnsi="Times New Roman"/>
                <w:bCs/>
                <w:color w:val="1F497D"/>
                <w:sz w:val="16"/>
                <w:lang w:val="sq-AL"/>
              </w:rPr>
              <w:t>Objektivi 9</w:t>
            </w:r>
          </w:p>
        </w:tc>
        <w:tc>
          <w:tcPr>
            <w:tcW w:w="1660" w:type="dxa"/>
            <w:vAlign w:val="bottom"/>
            <w:hideMark/>
          </w:tcPr>
          <w:p w:rsidR="00E40049" w:rsidRPr="0013489F" w:rsidRDefault="00E40049" w:rsidP="00897AC3">
            <w:pPr>
              <w:spacing w:after="0" w:line="240" w:lineRule="auto"/>
              <w:rPr>
                <w:rFonts w:ascii="Times New Roman" w:hAnsi="Times New Roman"/>
                <w:bCs/>
                <w:color w:val="1F497D"/>
                <w:sz w:val="16"/>
                <w:lang w:val="sq-AL"/>
              </w:rPr>
            </w:pPr>
            <w:r w:rsidRPr="0013489F">
              <w:rPr>
                <w:rFonts w:ascii="Times New Roman" w:hAnsi="Times New Roman"/>
                <w:bCs/>
                <w:color w:val="1F497D"/>
                <w:sz w:val="16"/>
                <w:lang w:val="sq-AL"/>
              </w:rPr>
              <w:t xml:space="preserve">      1,853,191.34 </w:t>
            </w:r>
          </w:p>
        </w:tc>
        <w:tc>
          <w:tcPr>
            <w:tcW w:w="6287" w:type="dxa"/>
            <w:vMerge/>
          </w:tcPr>
          <w:p w:rsidR="00E40049" w:rsidRPr="0013489F" w:rsidRDefault="00E40049" w:rsidP="00897AC3">
            <w:pPr>
              <w:spacing w:after="0" w:line="240" w:lineRule="auto"/>
              <w:rPr>
                <w:rFonts w:ascii="Times New Roman" w:hAnsi="Times New Roman"/>
                <w:bCs/>
                <w:color w:val="1F497D"/>
                <w:sz w:val="16"/>
                <w:lang w:val="sq-AL"/>
              </w:rPr>
            </w:pPr>
          </w:p>
        </w:tc>
      </w:tr>
      <w:tr w:rsidR="00E40049" w:rsidRPr="0013489F" w:rsidTr="00897AC3">
        <w:trPr>
          <w:trHeight w:val="300"/>
          <w:jc w:val="center"/>
        </w:trPr>
        <w:tc>
          <w:tcPr>
            <w:tcW w:w="1368" w:type="dxa"/>
            <w:noWrap/>
            <w:hideMark/>
          </w:tcPr>
          <w:p w:rsidR="00E40049" w:rsidRPr="0013489F" w:rsidRDefault="00E40049" w:rsidP="00897AC3">
            <w:pPr>
              <w:spacing w:after="0" w:line="240" w:lineRule="auto"/>
              <w:rPr>
                <w:rFonts w:ascii="Times New Roman" w:hAnsi="Times New Roman"/>
                <w:bCs/>
                <w:color w:val="1F497D"/>
                <w:sz w:val="16"/>
                <w:lang w:val="sq-AL"/>
              </w:rPr>
            </w:pPr>
            <w:r w:rsidRPr="0013489F">
              <w:rPr>
                <w:rFonts w:ascii="Times New Roman" w:hAnsi="Times New Roman"/>
                <w:bCs/>
                <w:color w:val="1F497D"/>
                <w:sz w:val="16"/>
                <w:lang w:val="sq-AL"/>
              </w:rPr>
              <w:t>Objektivi 10</w:t>
            </w:r>
          </w:p>
        </w:tc>
        <w:tc>
          <w:tcPr>
            <w:tcW w:w="1660" w:type="dxa"/>
            <w:vAlign w:val="bottom"/>
            <w:hideMark/>
          </w:tcPr>
          <w:p w:rsidR="00E40049" w:rsidRPr="0013489F" w:rsidRDefault="00E40049" w:rsidP="00897AC3">
            <w:pPr>
              <w:spacing w:after="0" w:line="240" w:lineRule="auto"/>
              <w:rPr>
                <w:rFonts w:ascii="Times New Roman" w:hAnsi="Times New Roman"/>
                <w:bCs/>
                <w:color w:val="1F497D"/>
                <w:sz w:val="16"/>
                <w:lang w:val="sq-AL"/>
              </w:rPr>
            </w:pPr>
            <w:r w:rsidRPr="0013489F">
              <w:rPr>
                <w:rFonts w:ascii="Times New Roman" w:hAnsi="Times New Roman"/>
                <w:bCs/>
                <w:color w:val="1F497D"/>
                <w:sz w:val="16"/>
                <w:lang w:val="sq-AL"/>
              </w:rPr>
              <w:t xml:space="preserve">         378,000.00 </w:t>
            </w:r>
          </w:p>
        </w:tc>
        <w:tc>
          <w:tcPr>
            <w:tcW w:w="6287" w:type="dxa"/>
            <w:vMerge/>
          </w:tcPr>
          <w:p w:rsidR="00E40049" w:rsidRPr="0013489F" w:rsidRDefault="00E40049" w:rsidP="00897AC3">
            <w:pPr>
              <w:spacing w:after="0" w:line="240" w:lineRule="auto"/>
              <w:rPr>
                <w:rFonts w:ascii="Times New Roman" w:hAnsi="Times New Roman"/>
                <w:bCs/>
                <w:color w:val="1F497D"/>
                <w:sz w:val="16"/>
                <w:lang w:val="sq-AL"/>
              </w:rPr>
            </w:pPr>
          </w:p>
        </w:tc>
      </w:tr>
      <w:tr w:rsidR="00E40049" w:rsidRPr="0013489F" w:rsidTr="00897AC3">
        <w:trPr>
          <w:trHeight w:val="315"/>
          <w:jc w:val="center"/>
        </w:trPr>
        <w:tc>
          <w:tcPr>
            <w:tcW w:w="1368" w:type="dxa"/>
            <w:noWrap/>
            <w:hideMark/>
          </w:tcPr>
          <w:p w:rsidR="00E40049" w:rsidRPr="0013489F" w:rsidRDefault="00E40049" w:rsidP="00897AC3">
            <w:pPr>
              <w:spacing w:after="0" w:line="240" w:lineRule="auto"/>
              <w:rPr>
                <w:rFonts w:ascii="Times New Roman" w:hAnsi="Times New Roman"/>
                <w:bCs/>
                <w:color w:val="1F497D"/>
                <w:sz w:val="16"/>
                <w:lang w:val="sq-AL"/>
              </w:rPr>
            </w:pPr>
            <w:r w:rsidRPr="0013489F">
              <w:rPr>
                <w:rFonts w:ascii="Times New Roman" w:hAnsi="Times New Roman"/>
                <w:bCs/>
                <w:color w:val="1F497D"/>
                <w:sz w:val="16"/>
                <w:lang w:val="sq-AL"/>
              </w:rPr>
              <w:t>Objektivi 11</w:t>
            </w:r>
          </w:p>
        </w:tc>
        <w:tc>
          <w:tcPr>
            <w:tcW w:w="1660" w:type="dxa"/>
            <w:vAlign w:val="bottom"/>
            <w:hideMark/>
          </w:tcPr>
          <w:p w:rsidR="00E40049" w:rsidRPr="0013489F" w:rsidRDefault="00E40049" w:rsidP="00897AC3">
            <w:pPr>
              <w:spacing w:after="0" w:line="240" w:lineRule="auto"/>
              <w:jc w:val="center"/>
              <w:rPr>
                <w:rFonts w:ascii="Times New Roman" w:hAnsi="Times New Roman"/>
                <w:bCs/>
                <w:color w:val="1F497D"/>
                <w:sz w:val="16"/>
                <w:lang w:val="sq-AL"/>
              </w:rPr>
            </w:pPr>
          </w:p>
        </w:tc>
        <w:tc>
          <w:tcPr>
            <w:tcW w:w="6287" w:type="dxa"/>
            <w:vMerge/>
          </w:tcPr>
          <w:p w:rsidR="00E40049" w:rsidRPr="0013489F" w:rsidRDefault="00E40049" w:rsidP="00897AC3">
            <w:pPr>
              <w:spacing w:after="0" w:line="240" w:lineRule="auto"/>
              <w:rPr>
                <w:rFonts w:ascii="Times New Roman" w:hAnsi="Times New Roman"/>
                <w:bCs/>
                <w:color w:val="1F497D"/>
                <w:sz w:val="16"/>
                <w:lang w:val="sq-AL"/>
              </w:rPr>
            </w:pPr>
          </w:p>
        </w:tc>
      </w:tr>
    </w:tbl>
    <w:p w:rsidR="0064279C" w:rsidRDefault="0064279C" w:rsidP="000D5F94">
      <w:pPr>
        <w:pStyle w:val="Paragrafi"/>
        <w:rPr>
          <w:lang w:val="sq-AL"/>
        </w:rPr>
        <w:sectPr w:rsidR="0064279C" w:rsidSect="005B4DDD">
          <w:type w:val="continuous"/>
          <w:pgSz w:w="11907" w:h="16840" w:code="9"/>
          <w:pgMar w:top="720" w:right="1134" w:bottom="720" w:left="1134" w:header="851" w:footer="851" w:gutter="0"/>
          <w:cols w:space="720"/>
          <w:docGrid w:linePitch="360"/>
        </w:sectPr>
      </w:pPr>
    </w:p>
    <w:p w:rsidR="000D5F94" w:rsidRPr="0013489F" w:rsidRDefault="000D5F94" w:rsidP="000D5F94">
      <w:pPr>
        <w:pStyle w:val="Paragrafi"/>
        <w:rPr>
          <w:lang w:val="sq-AL"/>
        </w:rPr>
      </w:pPr>
      <w:r w:rsidRPr="0013489F">
        <w:rPr>
          <w:lang w:val="sq-AL"/>
        </w:rPr>
        <w:t xml:space="preserve">Financimi i zbatimit të SNRAP do të realizohet nga dy burime kryesore, nga buxheti i shtetit (Qeveria Shqiptare) dhe nga kontributi i donatorëve. Duhet përmendur se niveli i financimit të strategjisë nga Bashkimi Evropian është më i madh së sa 7.9 % që vlerësohet të jetë në tabelën e mëposhtme, pasi mbështetja buxhetore që do t’i jepet Qeverisë së Shqipërisë do të kalojë si pjesë e financimit buxhetor për zbatimin e saj. Kjo do të ndikojë pozitivisht në uljen e nivelit të boshllëkut financiar i cili në momentin e hartimit të strategjisë zë masën 28.5%. </w:t>
      </w:r>
    </w:p>
    <w:p w:rsidR="0064279C" w:rsidRDefault="0064279C" w:rsidP="000D5F94">
      <w:pPr>
        <w:pStyle w:val="Paragrafi"/>
        <w:rPr>
          <w:sz w:val="18"/>
          <w:lang w:val="sq-AL"/>
        </w:rPr>
        <w:sectPr w:rsidR="0064279C" w:rsidSect="0064279C">
          <w:type w:val="continuous"/>
          <w:pgSz w:w="11907" w:h="16840" w:code="9"/>
          <w:pgMar w:top="720" w:right="1134" w:bottom="720" w:left="1134" w:header="851" w:footer="851" w:gutter="0"/>
          <w:cols w:num="2" w:space="454"/>
          <w:docGrid w:linePitch="360"/>
        </w:sectPr>
      </w:pPr>
    </w:p>
    <w:p w:rsidR="00512289" w:rsidRPr="00B670D5" w:rsidRDefault="00512289" w:rsidP="000D5F94">
      <w:pPr>
        <w:pStyle w:val="Paragrafi"/>
        <w:rPr>
          <w:sz w:val="18"/>
          <w:lang w:val="sq-AL"/>
        </w:rPr>
      </w:pPr>
    </w:p>
    <w:tbl>
      <w:tblPr>
        <w:tblW w:w="8584" w:type="dxa"/>
        <w:jc w:val="center"/>
        <w:tblLook w:val="04A0" w:firstRow="1" w:lastRow="0" w:firstColumn="1" w:lastColumn="0" w:noHBand="0" w:noVBand="1"/>
      </w:tblPr>
      <w:tblGrid>
        <w:gridCol w:w="1637"/>
        <w:gridCol w:w="1272"/>
        <w:gridCol w:w="5675"/>
      </w:tblGrid>
      <w:tr w:rsidR="00D66B59" w:rsidRPr="0013489F" w:rsidTr="00897AC3">
        <w:trPr>
          <w:trHeight w:val="405"/>
          <w:jc w:val="center"/>
        </w:trPr>
        <w:tc>
          <w:tcPr>
            <w:tcW w:w="2909" w:type="dxa"/>
            <w:gridSpan w:val="2"/>
            <w:noWrap/>
            <w:hideMark/>
          </w:tcPr>
          <w:p w:rsidR="00D66B59" w:rsidRPr="0013489F" w:rsidRDefault="00D66B59" w:rsidP="00AD327E">
            <w:pPr>
              <w:spacing w:after="0"/>
              <w:jc w:val="center"/>
              <w:rPr>
                <w:rFonts w:ascii="Times New Roman" w:hAnsi="Times New Roman"/>
                <w:b/>
                <w:bCs/>
                <w:color w:val="1F497D"/>
                <w:sz w:val="16"/>
                <w:szCs w:val="16"/>
                <w:lang w:val="sq-AL"/>
              </w:rPr>
            </w:pPr>
            <w:r w:rsidRPr="0013489F">
              <w:rPr>
                <w:rFonts w:ascii="Times New Roman" w:hAnsi="Times New Roman"/>
                <w:b/>
                <w:bCs/>
                <w:color w:val="1F497D"/>
                <w:sz w:val="16"/>
                <w:szCs w:val="16"/>
                <w:lang w:val="sq-AL"/>
              </w:rPr>
              <w:t xml:space="preserve">Tabela 3: Burimet e </w:t>
            </w:r>
            <w:r w:rsidR="00AD327E">
              <w:rPr>
                <w:rFonts w:ascii="Times New Roman" w:hAnsi="Times New Roman"/>
                <w:b/>
                <w:bCs/>
                <w:color w:val="1F497D"/>
                <w:sz w:val="16"/>
                <w:szCs w:val="16"/>
                <w:lang w:val="sq-AL"/>
              </w:rPr>
              <w:t>f</w:t>
            </w:r>
            <w:r w:rsidRPr="0013489F">
              <w:rPr>
                <w:rFonts w:ascii="Times New Roman" w:hAnsi="Times New Roman"/>
                <w:b/>
                <w:bCs/>
                <w:color w:val="1F497D"/>
                <w:sz w:val="16"/>
                <w:szCs w:val="16"/>
                <w:lang w:val="sq-AL"/>
              </w:rPr>
              <w:t>inancimit</w:t>
            </w:r>
          </w:p>
        </w:tc>
        <w:tc>
          <w:tcPr>
            <w:tcW w:w="5675" w:type="dxa"/>
          </w:tcPr>
          <w:p w:rsidR="00D66B59" w:rsidRPr="0013489F" w:rsidRDefault="00D66B59" w:rsidP="00897AC3">
            <w:pPr>
              <w:spacing w:after="0"/>
              <w:jc w:val="center"/>
              <w:rPr>
                <w:rFonts w:ascii="Times New Roman" w:hAnsi="Times New Roman"/>
                <w:b/>
                <w:bCs/>
                <w:color w:val="1F497D"/>
                <w:sz w:val="16"/>
                <w:szCs w:val="16"/>
                <w:lang w:val="sq-AL"/>
              </w:rPr>
            </w:pPr>
            <w:r w:rsidRPr="0013489F">
              <w:rPr>
                <w:rFonts w:ascii="Times New Roman" w:hAnsi="Times New Roman"/>
                <w:b/>
                <w:bCs/>
                <w:color w:val="1F497D"/>
                <w:sz w:val="16"/>
                <w:szCs w:val="16"/>
                <w:lang w:val="sq-AL"/>
              </w:rPr>
              <w:t>Grafiku 3: Pesha e specifike sipas burimeve të financimit</w:t>
            </w:r>
          </w:p>
        </w:tc>
      </w:tr>
      <w:tr w:rsidR="00D66B59" w:rsidRPr="0013489F" w:rsidTr="00897AC3">
        <w:trPr>
          <w:trHeight w:val="378"/>
          <w:jc w:val="center"/>
        </w:trPr>
        <w:tc>
          <w:tcPr>
            <w:tcW w:w="1637" w:type="dxa"/>
            <w:shd w:val="clear" w:color="auto" w:fill="D3DFEE"/>
            <w:noWrap/>
            <w:hideMark/>
          </w:tcPr>
          <w:p w:rsidR="00D66B59" w:rsidRPr="0013489F" w:rsidRDefault="00D66B59" w:rsidP="00897AC3">
            <w:pPr>
              <w:spacing w:after="0"/>
              <w:jc w:val="center"/>
              <w:rPr>
                <w:rFonts w:ascii="Times New Roman" w:hAnsi="Times New Roman"/>
                <w:b/>
                <w:bCs/>
                <w:color w:val="1F497D"/>
                <w:sz w:val="16"/>
                <w:szCs w:val="16"/>
                <w:lang w:val="sq-AL"/>
              </w:rPr>
            </w:pPr>
          </w:p>
        </w:tc>
        <w:tc>
          <w:tcPr>
            <w:tcW w:w="1272" w:type="dxa"/>
            <w:shd w:val="clear" w:color="auto" w:fill="D3DFEE"/>
            <w:noWrap/>
            <w:hideMark/>
          </w:tcPr>
          <w:p w:rsidR="00D66B59" w:rsidRPr="0013489F" w:rsidRDefault="00D66B59" w:rsidP="00897AC3">
            <w:pPr>
              <w:spacing w:after="0"/>
              <w:jc w:val="center"/>
              <w:rPr>
                <w:rFonts w:ascii="Times New Roman" w:hAnsi="Times New Roman"/>
                <w:b/>
                <w:i/>
                <w:color w:val="1F497D"/>
                <w:sz w:val="16"/>
                <w:szCs w:val="16"/>
                <w:lang w:val="sq-AL"/>
              </w:rPr>
            </w:pPr>
            <w:r w:rsidRPr="0013489F">
              <w:rPr>
                <w:rFonts w:ascii="Times New Roman" w:hAnsi="Times New Roman"/>
                <w:b/>
                <w:i/>
                <w:color w:val="1F497D"/>
                <w:sz w:val="16"/>
                <w:szCs w:val="16"/>
                <w:lang w:val="sq-AL"/>
              </w:rPr>
              <w:t>Total (000 leke)</w:t>
            </w:r>
          </w:p>
        </w:tc>
        <w:tc>
          <w:tcPr>
            <w:tcW w:w="5675" w:type="dxa"/>
            <w:vMerge w:val="restart"/>
            <w:shd w:val="clear" w:color="auto" w:fill="D3DFEE"/>
          </w:tcPr>
          <w:p w:rsidR="00D66B59" w:rsidRPr="0013489F" w:rsidRDefault="00D66B59" w:rsidP="00897AC3">
            <w:pPr>
              <w:spacing w:after="0"/>
              <w:jc w:val="center"/>
              <w:rPr>
                <w:rFonts w:ascii="Times New Roman" w:hAnsi="Times New Roman"/>
                <w:color w:val="1F497D"/>
                <w:sz w:val="16"/>
                <w:szCs w:val="16"/>
                <w:lang w:val="sq-AL"/>
              </w:rPr>
            </w:pPr>
            <w:r w:rsidRPr="0013489F">
              <w:rPr>
                <w:rFonts w:ascii="Times New Roman" w:hAnsi="Times New Roman"/>
                <w:noProof/>
                <w:color w:val="1F497D"/>
                <w:sz w:val="16"/>
                <w:szCs w:val="16"/>
              </w:rPr>
              <w:drawing>
                <wp:inline distT="0" distB="0" distL="0" distR="0" wp14:anchorId="766B04B0" wp14:editId="029FD7F7">
                  <wp:extent cx="3321050" cy="191516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21050" cy="1915160"/>
                          </a:xfrm>
                          <a:prstGeom prst="rect">
                            <a:avLst/>
                          </a:prstGeom>
                          <a:noFill/>
                          <a:ln>
                            <a:noFill/>
                          </a:ln>
                        </pic:spPr>
                      </pic:pic>
                    </a:graphicData>
                  </a:graphic>
                </wp:inline>
              </w:drawing>
            </w:r>
          </w:p>
        </w:tc>
      </w:tr>
      <w:tr w:rsidR="00D66B59" w:rsidRPr="0013489F" w:rsidTr="00897AC3">
        <w:trPr>
          <w:trHeight w:val="485"/>
          <w:jc w:val="center"/>
        </w:trPr>
        <w:tc>
          <w:tcPr>
            <w:tcW w:w="1637" w:type="dxa"/>
            <w:noWrap/>
            <w:hideMark/>
          </w:tcPr>
          <w:p w:rsidR="00D66B59" w:rsidRPr="0013489F" w:rsidRDefault="00D66B59" w:rsidP="00D66B59">
            <w:pPr>
              <w:spacing w:after="0"/>
              <w:ind w:firstLine="0"/>
              <w:jc w:val="left"/>
              <w:rPr>
                <w:rFonts w:ascii="Times New Roman" w:hAnsi="Times New Roman"/>
                <w:b/>
                <w:bCs/>
                <w:color w:val="1F497D"/>
                <w:sz w:val="16"/>
                <w:szCs w:val="16"/>
                <w:lang w:val="sq-AL"/>
              </w:rPr>
            </w:pPr>
            <w:r w:rsidRPr="0013489F">
              <w:rPr>
                <w:rFonts w:ascii="Times New Roman" w:hAnsi="Times New Roman"/>
                <w:b/>
                <w:bCs/>
                <w:color w:val="1F497D"/>
                <w:sz w:val="16"/>
                <w:szCs w:val="16"/>
                <w:lang w:val="sq-AL"/>
              </w:rPr>
              <w:t>Buxheti i Shtetit</w:t>
            </w:r>
          </w:p>
        </w:tc>
        <w:tc>
          <w:tcPr>
            <w:tcW w:w="1272" w:type="dxa"/>
            <w:noWrap/>
            <w:hideMark/>
          </w:tcPr>
          <w:p w:rsidR="00D66B59" w:rsidRPr="0013489F" w:rsidRDefault="00D66B59" w:rsidP="00D66B59">
            <w:pPr>
              <w:spacing w:after="0"/>
              <w:ind w:firstLine="0"/>
              <w:jc w:val="left"/>
              <w:rPr>
                <w:b/>
                <w:color w:val="1F497D"/>
                <w:sz w:val="18"/>
                <w:szCs w:val="18"/>
                <w:lang w:val="sq-AL"/>
              </w:rPr>
            </w:pPr>
            <w:r w:rsidRPr="0013489F">
              <w:rPr>
                <w:b/>
                <w:color w:val="1F497D"/>
                <w:sz w:val="18"/>
                <w:szCs w:val="18"/>
                <w:lang w:val="sq-AL"/>
              </w:rPr>
              <w:t>2,882,950.76</w:t>
            </w:r>
          </w:p>
        </w:tc>
        <w:tc>
          <w:tcPr>
            <w:tcW w:w="5675" w:type="dxa"/>
            <w:vMerge/>
          </w:tcPr>
          <w:p w:rsidR="00D66B59" w:rsidRPr="0013489F" w:rsidRDefault="00D66B59" w:rsidP="00D66B59">
            <w:pPr>
              <w:spacing w:after="0"/>
              <w:ind w:firstLine="0"/>
              <w:jc w:val="left"/>
              <w:rPr>
                <w:rFonts w:ascii="Times New Roman" w:hAnsi="Times New Roman"/>
                <w:color w:val="1F497D"/>
                <w:sz w:val="16"/>
                <w:szCs w:val="16"/>
                <w:lang w:val="sq-AL"/>
              </w:rPr>
            </w:pPr>
          </w:p>
        </w:tc>
      </w:tr>
      <w:tr w:rsidR="00D66B59" w:rsidRPr="0013489F" w:rsidTr="00897AC3">
        <w:trPr>
          <w:trHeight w:val="440"/>
          <w:jc w:val="center"/>
        </w:trPr>
        <w:tc>
          <w:tcPr>
            <w:tcW w:w="1637" w:type="dxa"/>
            <w:shd w:val="clear" w:color="auto" w:fill="D3DFEE"/>
            <w:noWrap/>
            <w:hideMark/>
          </w:tcPr>
          <w:p w:rsidR="00D66B59" w:rsidRPr="0013489F" w:rsidRDefault="00D66B59" w:rsidP="00D66B59">
            <w:pPr>
              <w:spacing w:after="0"/>
              <w:ind w:firstLine="0"/>
              <w:jc w:val="left"/>
              <w:rPr>
                <w:rFonts w:ascii="Times New Roman" w:hAnsi="Times New Roman"/>
                <w:b/>
                <w:bCs/>
                <w:color w:val="1F497D"/>
                <w:sz w:val="16"/>
                <w:szCs w:val="16"/>
                <w:lang w:val="sq-AL"/>
              </w:rPr>
            </w:pPr>
            <w:r w:rsidRPr="0013489F">
              <w:rPr>
                <w:rFonts w:ascii="Times New Roman" w:hAnsi="Times New Roman"/>
                <w:b/>
                <w:bCs/>
                <w:color w:val="1F497D"/>
                <w:sz w:val="16"/>
                <w:szCs w:val="16"/>
                <w:lang w:val="sq-AL"/>
              </w:rPr>
              <w:t>EU (IPA)</w:t>
            </w:r>
          </w:p>
        </w:tc>
        <w:tc>
          <w:tcPr>
            <w:tcW w:w="1272" w:type="dxa"/>
            <w:shd w:val="clear" w:color="auto" w:fill="D3DFEE"/>
            <w:noWrap/>
            <w:hideMark/>
          </w:tcPr>
          <w:p w:rsidR="00D66B59" w:rsidRPr="0013489F" w:rsidRDefault="00D66B59" w:rsidP="00D66B59">
            <w:pPr>
              <w:spacing w:after="0"/>
              <w:ind w:firstLine="0"/>
              <w:jc w:val="left"/>
              <w:rPr>
                <w:b/>
                <w:color w:val="1F497D"/>
                <w:sz w:val="18"/>
                <w:szCs w:val="18"/>
                <w:lang w:val="sq-AL"/>
              </w:rPr>
            </w:pPr>
            <w:r w:rsidRPr="0013489F">
              <w:rPr>
                <w:b/>
                <w:color w:val="1F497D"/>
                <w:sz w:val="18"/>
                <w:szCs w:val="18"/>
                <w:lang w:val="sq-AL"/>
              </w:rPr>
              <w:t>855,258.08</w:t>
            </w:r>
          </w:p>
        </w:tc>
        <w:tc>
          <w:tcPr>
            <w:tcW w:w="5675" w:type="dxa"/>
            <w:vMerge/>
            <w:shd w:val="clear" w:color="auto" w:fill="D3DFEE"/>
          </w:tcPr>
          <w:p w:rsidR="00D66B59" w:rsidRPr="0013489F" w:rsidRDefault="00D66B59" w:rsidP="00D66B59">
            <w:pPr>
              <w:spacing w:after="0"/>
              <w:ind w:firstLine="0"/>
              <w:jc w:val="left"/>
              <w:rPr>
                <w:rFonts w:ascii="Times New Roman" w:hAnsi="Times New Roman"/>
                <w:color w:val="1F497D"/>
                <w:sz w:val="16"/>
                <w:szCs w:val="16"/>
                <w:lang w:val="sq-AL"/>
              </w:rPr>
            </w:pPr>
          </w:p>
        </w:tc>
      </w:tr>
      <w:tr w:rsidR="00D66B59" w:rsidRPr="0013489F" w:rsidTr="00897AC3">
        <w:trPr>
          <w:trHeight w:val="413"/>
          <w:jc w:val="center"/>
        </w:trPr>
        <w:tc>
          <w:tcPr>
            <w:tcW w:w="1637" w:type="dxa"/>
            <w:noWrap/>
            <w:hideMark/>
          </w:tcPr>
          <w:p w:rsidR="00D66B59" w:rsidRPr="0013489F" w:rsidRDefault="00D66B59" w:rsidP="00D66B59">
            <w:pPr>
              <w:spacing w:after="0"/>
              <w:ind w:firstLine="0"/>
              <w:jc w:val="left"/>
              <w:rPr>
                <w:rFonts w:ascii="Times New Roman" w:hAnsi="Times New Roman"/>
                <w:b/>
                <w:bCs/>
                <w:color w:val="1F497D"/>
                <w:sz w:val="16"/>
                <w:szCs w:val="16"/>
                <w:lang w:val="sq-AL"/>
              </w:rPr>
            </w:pPr>
            <w:r w:rsidRPr="0013489F">
              <w:rPr>
                <w:rFonts w:ascii="Times New Roman" w:hAnsi="Times New Roman"/>
                <w:b/>
                <w:bCs/>
                <w:color w:val="1F497D"/>
                <w:sz w:val="16"/>
                <w:szCs w:val="16"/>
                <w:lang w:val="sq-AL"/>
              </w:rPr>
              <w:t>CoE/Q.Zviceriane</w:t>
            </w:r>
          </w:p>
        </w:tc>
        <w:tc>
          <w:tcPr>
            <w:tcW w:w="1272" w:type="dxa"/>
            <w:noWrap/>
            <w:hideMark/>
          </w:tcPr>
          <w:p w:rsidR="00D66B59" w:rsidRPr="0013489F" w:rsidRDefault="00D66B59" w:rsidP="00D66B59">
            <w:pPr>
              <w:spacing w:after="0"/>
              <w:ind w:firstLine="0"/>
              <w:jc w:val="left"/>
              <w:rPr>
                <w:b/>
                <w:color w:val="1F497D"/>
                <w:sz w:val="18"/>
                <w:szCs w:val="18"/>
                <w:lang w:val="sq-AL"/>
              </w:rPr>
            </w:pPr>
            <w:r w:rsidRPr="0013489F">
              <w:rPr>
                <w:b/>
                <w:color w:val="1F497D"/>
                <w:sz w:val="18"/>
                <w:szCs w:val="18"/>
                <w:lang w:val="sq-AL"/>
              </w:rPr>
              <w:t>44,100.00</w:t>
            </w:r>
          </w:p>
        </w:tc>
        <w:tc>
          <w:tcPr>
            <w:tcW w:w="5675" w:type="dxa"/>
            <w:vMerge/>
          </w:tcPr>
          <w:p w:rsidR="00D66B59" w:rsidRPr="0013489F" w:rsidRDefault="00D66B59" w:rsidP="00D66B59">
            <w:pPr>
              <w:spacing w:after="0"/>
              <w:ind w:firstLine="0"/>
              <w:jc w:val="left"/>
              <w:rPr>
                <w:rFonts w:ascii="Times New Roman" w:hAnsi="Times New Roman"/>
                <w:color w:val="1F497D"/>
                <w:sz w:val="16"/>
                <w:szCs w:val="16"/>
                <w:lang w:val="sq-AL"/>
              </w:rPr>
            </w:pPr>
          </w:p>
        </w:tc>
      </w:tr>
      <w:tr w:rsidR="00D66B59" w:rsidRPr="0013489F" w:rsidTr="00897AC3">
        <w:trPr>
          <w:trHeight w:val="413"/>
          <w:jc w:val="center"/>
        </w:trPr>
        <w:tc>
          <w:tcPr>
            <w:tcW w:w="1637" w:type="dxa"/>
            <w:shd w:val="clear" w:color="auto" w:fill="D3DFEE"/>
            <w:noWrap/>
            <w:hideMark/>
          </w:tcPr>
          <w:p w:rsidR="00D66B59" w:rsidRPr="0013489F" w:rsidRDefault="00D66B59" w:rsidP="00D66B59">
            <w:pPr>
              <w:spacing w:after="0"/>
              <w:ind w:firstLine="0"/>
              <w:jc w:val="left"/>
              <w:rPr>
                <w:rFonts w:ascii="Times New Roman" w:hAnsi="Times New Roman"/>
                <w:b/>
                <w:bCs/>
                <w:color w:val="1F497D"/>
                <w:sz w:val="16"/>
                <w:szCs w:val="16"/>
                <w:lang w:val="sq-AL"/>
              </w:rPr>
            </w:pPr>
            <w:r w:rsidRPr="0013489F">
              <w:rPr>
                <w:rFonts w:ascii="Times New Roman" w:hAnsi="Times New Roman"/>
                <w:b/>
                <w:bCs/>
                <w:color w:val="1F497D"/>
                <w:sz w:val="16"/>
                <w:szCs w:val="16"/>
                <w:lang w:val="sq-AL"/>
              </w:rPr>
              <w:t xml:space="preserve">Banka </w:t>
            </w:r>
            <w:r w:rsidR="00AD327E" w:rsidRPr="0013489F">
              <w:rPr>
                <w:rFonts w:ascii="Times New Roman" w:hAnsi="Times New Roman"/>
                <w:b/>
                <w:bCs/>
                <w:color w:val="1F497D"/>
                <w:sz w:val="16"/>
                <w:szCs w:val="16"/>
                <w:lang w:val="sq-AL"/>
              </w:rPr>
              <w:t>Botërore</w:t>
            </w:r>
          </w:p>
        </w:tc>
        <w:tc>
          <w:tcPr>
            <w:tcW w:w="1272" w:type="dxa"/>
            <w:shd w:val="clear" w:color="auto" w:fill="D3DFEE"/>
            <w:noWrap/>
            <w:hideMark/>
          </w:tcPr>
          <w:p w:rsidR="00D66B59" w:rsidRPr="0013489F" w:rsidRDefault="00D66B59" w:rsidP="00D66B59">
            <w:pPr>
              <w:spacing w:after="0"/>
              <w:ind w:firstLine="0"/>
              <w:jc w:val="left"/>
              <w:rPr>
                <w:b/>
                <w:color w:val="1F497D"/>
                <w:sz w:val="18"/>
                <w:szCs w:val="18"/>
                <w:lang w:val="sq-AL"/>
              </w:rPr>
            </w:pPr>
            <w:r w:rsidRPr="0013489F">
              <w:rPr>
                <w:b/>
                <w:color w:val="1F497D"/>
                <w:sz w:val="18"/>
                <w:szCs w:val="18"/>
                <w:lang w:val="sq-AL"/>
              </w:rPr>
              <w:t>3,803,054.92</w:t>
            </w:r>
          </w:p>
        </w:tc>
        <w:tc>
          <w:tcPr>
            <w:tcW w:w="5675" w:type="dxa"/>
            <w:vMerge/>
            <w:shd w:val="clear" w:color="auto" w:fill="D3DFEE"/>
          </w:tcPr>
          <w:p w:rsidR="00D66B59" w:rsidRPr="0013489F" w:rsidRDefault="00D66B59" w:rsidP="00D66B59">
            <w:pPr>
              <w:spacing w:after="0"/>
              <w:ind w:firstLine="0"/>
              <w:jc w:val="left"/>
              <w:rPr>
                <w:rFonts w:ascii="Times New Roman" w:hAnsi="Times New Roman"/>
                <w:color w:val="1F497D"/>
                <w:sz w:val="16"/>
                <w:szCs w:val="16"/>
                <w:lang w:val="sq-AL"/>
              </w:rPr>
            </w:pPr>
          </w:p>
        </w:tc>
      </w:tr>
      <w:tr w:rsidR="00D66B59" w:rsidRPr="0013489F" w:rsidTr="00897AC3">
        <w:trPr>
          <w:trHeight w:val="521"/>
          <w:jc w:val="center"/>
        </w:trPr>
        <w:tc>
          <w:tcPr>
            <w:tcW w:w="1637" w:type="dxa"/>
            <w:noWrap/>
            <w:hideMark/>
          </w:tcPr>
          <w:p w:rsidR="00D66B59" w:rsidRPr="0013489F" w:rsidRDefault="00D66B59" w:rsidP="00D66B59">
            <w:pPr>
              <w:spacing w:after="0"/>
              <w:ind w:firstLine="0"/>
              <w:jc w:val="left"/>
              <w:rPr>
                <w:rFonts w:ascii="Times New Roman" w:hAnsi="Times New Roman"/>
                <w:b/>
                <w:bCs/>
                <w:color w:val="1F497D"/>
                <w:sz w:val="16"/>
                <w:szCs w:val="16"/>
                <w:lang w:val="sq-AL"/>
              </w:rPr>
            </w:pPr>
            <w:r w:rsidRPr="0013489F">
              <w:rPr>
                <w:rFonts w:ascii="Times New Roman" w:hAnsi="Times New Roman"/>
                <w:b/>
                <w:bCs/>
                <w:color w:val="1F497D"/>
                <w:sz w:val="16"/>
                <w:szCs w:val="16"/>
                <w:lang w:val="sq-AL"/>
              </w:rPr>
              <w:t>UNDP</w:t>
            </w:r>
          </w:p>
        </w:tc>
        <w:tc>
          <w:tcPr>
            <w:tcW w:w="1272" w:type="dxa"/>
            <w:noWrap/>
            <w:hideMark/>
          </w:tcPr>
          <w:p w:rsidR="00D66B59" w:rsidRPr="0013489F" w:rsidRDefault="00D66B59" w:rsidP="00D66B59">
            <w:pPr>
              <w:spacing w:after="0"/>
              <w:ind w:firstLine="0"/>
              <w:jc w:val="left"/>
              <w:rPr>
                <w:b/>
                <w:color w:val="1F497D"/>
                <w:sz w:val="18"/>
                <w:szCs w:val="18"/>
                <w:lang w:val="sq-AL"/>
              </w:rPr>
            </w:pPr>
            <w:r w:rsidRPr="0013489F">
              <w:rPr>
                <w:b/>
                <w:color w:val="1F497D"/>
                <w:sz w:val="18"/>
                <w:szCs w:val="18"/>
                <w:lang w:val="sq-AL"/>
              </w:rPr>
              <w:t>128,250.92</w:t>
            </w:r>
          </w:p>
        </w:tc>
        <w:tc>
          <w:tcPr>
            <w:tcW w:w="5675" w:type="dxa"/>
            <w:vMerge/>
          </w:tcPr>
          <w:p w:rsidR="00D66B59" w:rsidRPr="0013489F" w:rsidRDefault="00D66B59" w:rsidP="00D66B59">
            <w:pPr>
              <w:spacing w:after="0"/>
              <w:ind w:firstLine="0"/>
              <w:jc w:val="left"/>
              <w:rPr>
                <w:rFonts w:ascii="Times New Roman" w:hAnsi="Times New Roman"/>
                <w:color w:val="1F497D"/>
                <w:sz w:val="16"/>
                <w:szCs w:val="16"/>
                <w:lang w:val="sq-AL"/>
              </w:rPr>
            </w:pPr>
          </w:p>
        </w:tc>
      </w:tr>
      <w:tr w:rsidR="00D66B59" w:rsidRPr="0013489F" w:rsidTr="00897AC3">
        <w:trPr>
          <w:trHeight w:val="423"/>
          <w:jc w:val="center"/>
        </w:trPr>
        <w:tc>
          <w:tcPr>
            <w:tcW w:w="1637" w:type="dxa"/>
            <w:shd w:val="clear" w:color="auto" w:fill="D3DFEE"/>
            <w:noWrap/>
            <w:hideMark/>
          </w:tcPr>
          <w:p w:rsidR="00D66B59" w:rsidRPr="0013489F" w:rsidRDefault="00AD327E" w:rsidP="00AD327E">
            <w:pPr>
              <w:spacing w:after="0"/>
              <w:ind w:firstLine="0"/>
              <w:jc w:val="left"/>
              <w:rPr>
                <w:rFonts w:ascii="Times New Roman" w:hAnsi="Times New Roman"/>
                <w:b/>
                <w:bCs/>
                <w:color w:val="1F497D"/>
                <w:sz w:val="16"/>
                <w:szCs w:val="16"/>
                <w:lang w:val="sq-AL"/>
              </w:rPr>
            </w:pPr>
            <w:r w:rsidRPr="0013489F">
              <w:rPr>
                <w:rFonts w:ascii="Times New Roman" w:hAnsi="Times New Roman"/>
                <w:b/>
                <w:bCs/>
                <w:color w:val="1F497D"/>
                <w:sz w:val="16"/>
                <w:szCs w:val="16"/>
                <w:lang w:val="sq-AL"/>
              </w:rPr>
              <w:t>Boshllëku</w:t>
            </w:r>
            <w:r w:rsidR="00D66B59" w:rsidRPr="0013489F">
              <w:rPr>
                <w:rFonts w:ascii="Times New Roman" w:hAnsi="Times New Roman"/>
                <w:b/>
                <w:bCs/>
                <w:color w:val="1F497D"/>
                <w:sz w:val="16"/>
                <w:szCs w:val="16"/>
                <w:lang w:val="sq-AL"/>
              </w:rPr>
              <w:t xml:space="preserve"> </w:t>
            </w:r>
            <w:r>
              <w:rPr>
                <w:rFonts w:ascii="Times New Roman" w:hAnsi="Times New Roman"/>
                <w:b/>
                <w:bCs/>
                <w:color w:val="1F497D"/>
                <w:sz w:val="16"/>
                <w:szCs w:val="16"/>
                <w:lang w:val="sq-AL"/>
              </w:rPr>
              <w:t>f</w:t>
            </w:r>
            <w:r w:rsidR="00D66B59" w:rsidRPr="0013489F">
              <w:rPr>
                <w:rFonts w:ascii="Times New Roman" w:hAnsi="Times New Roman"/>
                <w:b/>
                <w:bCs/>
                <w:color w:val="1F497D"/>
                <w:sz w:val="16"/>
                <w:szCs w:val="16"/>
                <w:lang w:val="sq-AL"/>
              </w:rPr>
              <w:t>inanciar</w:t>
            </w:r>
          </w:p>
        </w:tc>
        <w:tc>
          <w:tcPr>
            <w:tcW w:w="1272" w:type="dxa"/>
            <w:shd w:val="clear" w:color="auto" w:fill="D3DFEE"/>
            <w:noWrap/>
            <w:hideMark/>
          </w:tcPr>
          <w:p w:rsidR="00D66B59" w:rsidRPr="0013489F" w:rsidRDefault="00D66B59" w:rsidP="00D66B59">
            <w:pPr>
              <w:spacing w:after="0"/>
              <w:ind w:firstLine="0"/>
              <w:jc w:val="left"/>
              <w:rPr>
                <w:b/>
                <w:color w:val="1F497D"/>
                <w:sz w:val="18"/>
                <w:szCs w:val="18"/>
                <w:lang w:val="sq-AL"/>
              </w:rPr>
            </w:pPr>
            <w:r w:rsidRPr="0013489F">
              <w:rPr>
                <w:b/>
                <w:color w:val="1F497D"/>
                <w:sz w:val="18"/>
                <w:szCs w:val="18"/>
                <w:lang w:val="sq-AL"/>
              </w:rPr>
              <w:t>3,079,214.14</w:t>
            </w:r>
          </w:p>
        </w:tc>
        <w:tc>
          <w:tcPr>
            <w:tcW w:w="5675" w:type="dxa"/>
            <w:vMerge/>
            <w:shd w:val="clear" w:color="auto" w:fill="D3DFEE"/>
          </w:tcPr>
          <w:p w:rsidR="00D66B59" w:rsidRPr="0013489F" w:rsidRDefault="00D66B59" w:rsidP="00D66B59">
            <w:pPr>
              <w:spacing w:after="0"/>
              <w:ind w:firstLine="0"/>
              <w:jc w:val="left"/>
              <w:rPr>
                <w:rFonts w:ascii="Times New Roman" w:hAnsi="Times New Roman"/>
                <w:color w:val="1F497D"/>
                <w:sz w:val="16"/>
                <w:szCs w:val="16"/>
                <w:lang w:val="sq-AL"/>
              </w:rPr>
            </w:pPr>
          </w:p>
        </w:tc>
      </w:tr>
    </w:tbl>
    <w:p w:rsidR="00375B7D" w:rsidRPr="0013489F" w:rsidRDefault="00375B7D" w:rsidP="00D66B59">
      <w:pPr>
        <w:pStyle w:val="Paragrafi"/>
        <w:ind w:firstLine="0"/>
        <w:jc w:val="left"/>
        <w:rPr>
          <w:lang w:val="sq-AL"/>
        </w:rPr>
      </w:pPr>
    </w:p>
    <w:p w:rsidR="0064279C" w:rsidRDefault="0064279C" w:rsidP="003273CB">
      <w:pPr>
        <w:pStyle w:val="Paragrafi"/>
        <w:rPr>
          <w:lang w:val="sq-AL"/>
        </w:rPr>
        <w:sectPr w:rsidR="0064279C" w:rsidSect="005B4DDD">
          <w:type w:val="continuous"/>
          <w:pgSz w:w="11907" w:h="16840" w:code="9"/>
          <w:pgMar w:top="720" w:right="1134" w:bottom="720" w:left="1134" w:header="851" w:footer="851" w:gutter="0"/>
          <w:cols w:space="720"/>
          <w:docGrid w:linePitch="360"/>
        </w:sectPr>
      </w:pPr>
    </w:p>
    <w:p w:rsidR="00761F69" w:rsidRPr="0013489F" w:rsidRDefault="00761F69" w:rsidP="003273CB">
      <w:pPr>
        <w:pStyle w:val="Paragrafi"/>
        <w:rPr>
          <w:lang w:val="sq-AL"/>
        </w:rPr>
      </w:pPr>
      <w:r w:rsidRPr="0013489F">
        <w:rPr>
          <w:lang w:val="sq-AL"/>
        </w:rPr>
        <w:t>Strukturat përkatëse do të planifikojnë nevojat për financime buxhetore nëpërmjet programeve dhe linjave buxhetore përkatëse, si pjesë e e procesit të planifikimit të Programit Afatmesëm Buxhetor, dhe buxhetit vjetor. Qeveria do të shohë së bashku me komunitetin e donatorëve mundësitë për financimin e aktiviteteve të cilat rezultojnë me boshllëqe financiare.</w:t>
      </w:r>
    </w:p>
    <w:p w:rsidR="00375B7D" w:rsidRPr="0013489F" w:rsidRDefault="00375B7D" w:rsidP="003114C3">
      <w:pPr>
        <w:pStyle w:val="Paragrafi"/>
        <w:rPr>
          <w:lang w:val="sq-AL"/>
        </w:rPr>
      </w:pPr>
    </w:p>
    <w:p w:rsidR="0064279C" w:rsidRDefault="0064279C" w:rsidP="003114C3">
      <w:pPr>
        <w:pStyle w:val="Paragrafi"/>
        <w:rPr>
          <w:lang w:val="sq-AL"/>
        </w:rPr>
        <w:sectPr w:rsidR="0064279C" w:rsidSect="0064279C">
          <w:type w:val="continuous"/>
          <w:pgSz w:w="11907" w:h="16840" w:code="9"/>
          <w:pgMar w:top="720" w:right="1134" w:bottom="720" w:left="1134" w:header="851" w:footer="851" w:gutter="0"/>
          <w:cols w:num="2" w:space="454"/>
          <w:docGrid w:linePitch="360"/>
        </w:sectPr>
      </w:pPr>
    </w:p>
    <w:p w:rsidR="00375B7D" w:rsidRPr="0013489F" w:rsidRDefault="00375B7D" w:rsidP="003114C3">
      <w:pPr>
        <w:pStyle w:val="Paragrafi"/>
        <w:rPr>
          <w:lang w:val="sq-AL"/>
        </w:rPr>
      </w:pPr>
    </w:p>
    <w:p w:rsidR="00113674" w:rsidRPr="0013489F" w:rsidRDefault="00113674" w:rsidP="003114C3">
      <w:pPr>
        <w:pStyle w:val="Paragrafi"/>
        <w:rPr>
          <w:lang w:val="sq-AL"/>
        </w:rPr>
      </w:pPr>
    </w:p>
    <w:p w:rsidR="005B32BC" w:rsidRPr="0013489F" w:rsidRDefault="005B32BC" w:rsidP="003114C3">
      <w:pPr>
        <w:pStyle w:val="Paragrafi"/>
        <w:rPr>
          <w:lang w:val="sq-AL"/>
        </w:rPr>
      </w:pPr>
    </w:p>
    <w:p w:rsidR="005B32BC" w:rsidRPr="0013489F" w:rsidRDefault="005B32BC" w:rsidP="003114C3">
      <w:pPr>
        <w:pStyle w:val="Paragrafi"/>
        <w:rPr>
          <w:lang w:val="sq-AL"/>
        </w:rPr>
        <w:sectPr w:rsidR="005B32BC" w:rsidRPr="0013489F" w:rsidSect="005B4DDD">
          <w:type w:val="continuous"/>
          <w:pgSz w:w="11907" w:h="16840" w:code="9"/>
          <w:pgMar w:top="720" w:right="1134" w:bottom="720" w:left="1134" w:header="851" w:footer="851" w:gutter="0"/>
          <w:cols w:space="720"/>
          <w:docGrid w:linePitch="360"/>
        </w:sectPr>
      </w:pPr>
    </w:p>
    <w:p w:rsidR="005B32BC" w:rsidRPr="00B96E59" w:rsidRDefault="00512289" w:rsidP="00A826E4">
      <w:pPr>
        <w:pStyle w:val="NeniNr"/>
        <w:ind w:left="12960"/>
        <w:rPr>
          <w:sz w:val="20"/>
          <w:szCs w:val="20"/>
          <w:lang w:val="sq-AL"/>
        </w:rPr>
      </w:pPr>
      <w:r w:rsidRPr="00B96E59">
        <w:rPr>
          <w:sz w:val="20"/>
          <w:szCs w:val="20"/>
          <w:lang w:val="sq-AL"/>
        </w:rPr>
        <w:t xml:space="preserve">LIDHJA </w:t>
      </w:r>
      <w:r w:rsidR="0091635A" w:rsidRPr="00B96E59">
        <w:rPr>
          <w:sz w:val="20"/>
          <w:szCs w:val="20"/>
          <w:lang w:val="sq-AL"/>
        </w:rPr>
        <w:t xml:space="preserve">NR. </w:t>
      </w:r>
      <w:r w:rsidRPr="00B96E59">
        <w:rPr>
          <w:sz w:val="20"/>
          <w:szCs w:val="20"/>
          <w:lang w:val="sq-AL"/>
        </w:rPr>
        <w:t>1</w:t>
      </w:r>
    </w:p>
    <w:p w:rsidR="005B32BC" w:rsidRPr="00B96E59" w:rsidRDefault="00512289" w:rsidP="00512289">
      <w:pPr>
        <w:pStyle w:val="NeniNr"/>
        <w:rPr>
          <w:sz w:val="20"/>
          <w:szCs w:val="20"/>
          <w:lang w:val="sq-AL"/>
        </w:rPr>
      </w:pPr>
      <w:r w:rsidRPr="00B96E59">
        <w:rPr>
          <w:sz w:val="20"/>
          <w:szCs w:val="20"/>
          <w:lang w:val="sq-AL"/>
        </w:rPr>
        <w:t>PLANI I AKTIVITETEVE DHE TREGUESIT</w:t>
      </w:r>
    </w:p>
    <w:p w:rsidR="00512289" w:rsidRPr="00B96E59" w:rsidRDefault="00512289" w:rsidP="005B32BC">
      <w:pPr>
        <w:pStyle w:val="Paragrafi"/>
        <w:rPr>
          <w:sz w:val="10"/>
          <w:szCs w:val="20"/>
          <w:lang w:val="sq-AL"/>
        </w:rPr>
      </w:pPr>
    </w:p>
    <w:p w:rsidR="005B32BC" w:rsidRPr="006442A8" w:rsidRDefault="005B32BC" w:rsidP="005B32BC">
      <w:pPr>
        <w:pStyle w:val="Paragrafi"/>
        <w:rPr>
          <w:spacing w:val="-4"/>
          <w:sz w:val="20"/>
          <w:szCs w:val="20"/>
          <w:lang w:val="sq-AL"/>
        </w:rPr>
      </w:pPr>
      <w:r w:rsidRPr="006442A8">
        <w:rPr>
          <w:spacing w:val="-4"/>
          <w:sz w:val="20"/>
          <w:szCs w:val="20"/>
          <w:lang w:val="sq-AL"/>
        </w:rPr>
        <w:t>Strategjia Ndërsektoriale për Reformën e Administratës Publike 2015 - 2020</w:t>
      </w:r>
    </w:p>
    <w:p w:rsidR="005B32BC" w:rsidRPr="006442A8" w:rsidRDefault="005B32BC" w:rsidP="005B32BC">
      <w:pPr>
        <w:pStyle w:val="Paragrafi"/>
        <w:rPr>
          <w:spacing w:val="-4"/>
          <w:sz w:val="20"/>
          <w:szCs w:val="20"/>
          <w:lang w:val="sq-AL"/>
        </w:rPr>
      </w:pPr>
      <w:r w:rsidRPr="006442A8">
        <w:rPr>
          <w:spacing w:val="-4"/>
          <w:sz w:val="20"/>
          <w:szCs w:val="20"/>
          <w:lang w:val="sq-AL"/>
        </w:rPr>
        <w:t xml:space="preserve">Si një masë e parë për sigurimin e zbatimit të strategjisë do të krijohet një model raportimi mbi realizimin e aktiviteteve dhe arritjen e qëllimit të objektivave. </w:t>
      </w:r>
      <w:r w:rsidR="00AD327E" w:rsidRPr="006442A8">
        <w:rPr>
          <w:spacing w:val="-4"/>
          <w:sz w:val="20"/>
          <w:szCs w:val="20"/>
          <w:lang w:val="sq-AL"/>
        </w:rPr>
        <w:t>Raportimi</w:t>
      </w:r>
      <w:r w:rsidRPr="006442A8">
        <w:rPr>
          <w:spacing w:val="-4"/>
          <w:sz w:val="20"/>
          <w:szCs w:val="20"/>
          <w:lang w:val="sq-AL"/>
        </w:rPr>
        <w:t xml:space="preserve"> do të kryhet në Departamentin e Administratës Publike, i cili do të hartojë raportin vjetor të implementimit të Strategjisë, mbështetur në treguesit e suksesit. Si masë e parë Departamenti i Administratës Publike do të krijojë brenda 3 muajsh nga miratimi i Strategjisë modelin e raportimit dhe do ta </w:t>
      </w:r>
      <w:r w:rsidR="00AD327E" w:rsidRPr="006442A8">
        <w:rPr>
          <w:spacing w:val="-4"/>
          <w:sz w:val="20"/>
          <w:szCs w:val="20"/>
          <w:lang w:val="sq-AL"/>
        </w:rPr>
        <w:t>shpërndajë</w:t>
      </w:r>
      <w:r w:rsidRPr="006442A8">
        <w:rPr>
          <w:spacing w:val="-4"/>
          <w:sz w:val="20"/>
          <w:szCs w:val="20"/>
          <w:lang w:val="sq-AL"/>
        </w:rPr>
        <w:t xml:space="preserve"> tek të gjithë aktorët e përfshirë në proces.</w:t>
      </w:r>
    </w:p>
    <w:p w:rsidR="005B32BC" w:rsidRPr="006442A8" w:rsidRDefault="005B32BC" w:rsidP="005B32BC">
      <w:pPr>
        <w:pStyle w:val="Paragrafi"/>
        <w:rPr>
          <w:spacing w:val="-4"/>
          <w:sz w:val="20"/>
          <w:szCs w:val="20"/>
          <w:lang w:val="sq-AL"/>
        </w:rPr>
      </w:pPr>
      <w:r w:rsidRPr="006442A8">
        <w:rPr>
          <w:spacing w:val="-4"/>
          <w:sz w:val="20"/>
          <w:szCs w:val="20"/>
          <w:lang w:val="sq-AL"/>
        </w:rPr>
        <w:t xml:space="preserve">Me qëllim koordinimin e implementimit të masave që i takojnë disa strategjive (me vëmendje të veçantë në masat e lidhura me antikorrupsionin, strategjinë e </w:t>
      </w:r>
      <w:r w:rsidR="00AD327E" w:rsidRPr="006442A8">
        <w:rPr>
          <w:spacing w:val="-4"/>
          <w:sz w:val="20"/>
          <w:szCs w:val="20"/>
          <w:lang w:val="sq-AL"/>
        </w:rPr>
        <w:t>digjitalizimit</w:t>
      </w:r>
      <w:r w:rsidRPr="006442A8">
        <w:rPr>
          <w:spacing w:val="-4"/>
          <w:sz w:val="20"/>
          <w:szCs w:val="20"/>
          <w:lang w:val="sq-AL"/>
        </w:rPr>
        <w:t xml:space="preserve"> dhe reformën e decentralizimit), do të organizohen takime periodike mes institucioneve përgjegjës për monitorimin e zbatimit.</w:t>
      </w:r>
    </w:p>
    <w:p w:rsidR="005B32BC" w:rsidRPr="006442A8" w:rsidRDefault="005B32BC" w:rsidP="005B32BC">
      <w:pPr>
        <w:pStyle w:val="Paragrafi"/>
        <w:rPr>
          <w:spacing w:val="-4"/>
          <w:sz w:val="20"/>
          <w:szCs w:val="20"/>
          <w:lang w:val="sq-AL"/>
        </w:rPr>
      </w:pPr>
      <w:r w:rsidRPr="006442A8">
        <w:rPr>
          <w:spacing w:val="-4"/>
          <w:sz w:val="20"/>
          <w:szCs w:val="20"/>
          <w:lang w:val="sq-AL"/>
        </w:rPr>
        <w:t xml:space="preserve">Për secilin objektiv dhe aktivitet janë parashikuar treguesit e performancës. Për objektivat, kryesisht janë parashikuar tregues cilësorë (të </w:t>
      </w:r>
      <w:r w:rsidR="00AD327E" w:rsidRPr="006442A8">
        <w:rPr>
          <w:spacing w:val="-4"/>
          <w:sz w:val="20"/>
          <w:szCs w:val="20"/>
          <w:lang w:val="sq-AL"/>
        </w:rPr>
        <w:t>radhitur</w:t>
      </w:r>
      <w:r w:rsidRPr="006442A8">
        <w:rPr>
          <w:spacing w:val="-4"/>
          <w:sz w:val="20"/>
          <w:szCs w:val="20"/>
          <w:lang w:val="sq-AL"/>
        </w:rPr>
        <w:t xml:space="preserve"> me shkronja </w:t>
      </w:r>
      <w:r w:rsidR="00AD327E" w:rsidRPr="006442A8">
        <w:rPr>
          <w:spacing w:val="-4"/>
          <w:sz w:val="20"/>
          <w:szCs w:val="20"/>
          <w:lang w:val="sq-AL"/>
        </w:rPr>
        <w:t>“</w:t>
      </w:r>
      <w:r w:rsidRPr="006442A8">
        <w:rPr>
          <w:spacing w:val="-4"/>
          <w:sz w:val="20"/>
          <w:szCs w:val="20"/>
          <w:lang w:val="sq-AL"/>
        </w:rPr>
        <w:t>a</w:t>
      </w:r>
      <w:r w:rsidR="00AD327E" w:rsidRPr="006442A8">
        <w:rPr>
          <w:spacing w:val="-4"/>
          <w:sz w:val="20"/>
          <w:szCs w:val="20"/>
          <w:lang w:val="sq-AL"/>
        </w:rPr>
        <w:t>”</w:t>
      </w:r>
      <w:r w:rsidRPr="006442A8">
        <w:rPr>
          <w:spacing w:val="-4"/>
          <w:sz w:val="20"/>
          <w:szCs w:val="20"/>
          <w:lang w:val="sq-AL"/>
        </w:rPr>
        <w:t xml:space="preserve">, </w:t>
      </w:r>
      <w:r w:rsidR="00AD327E" w:rsidRPr="006442A8">
        <w:rPr>
          <w:spacing w:val="-4"/>
          <w:sz w:val="20"/>
          <w:szCs w:val="20"/>
          <w:lang w:val="sq-AL"/>
        </w:rPr>
        <w:t>“</w:t>
      </w:r>
      <w:r w:rsidRPr="006442A8">
        <w:rPr>
          <w:spacing w:val="-4"/>
          <w:sz w:val="20"/>
          <w:szCs w:val="20"/>
          <w:lang w:val="sq-AL"/>
        </w:rPr>
        <w:t>b</w:t>
      </w:r>
      <w:r w:rsidR="00AD327E" w:rsidRPr="006442A8">
        <w:rPr>
          <w:spacing w:val="-4"/>
          <w:sz w:val="20"/>
          <w:szCs w:val="20"/>
          <w:lang w:val="sq-AL"/>
        </w:rPr>
        <w:t>”</w:t>
      </w:r>
      <w:r w:rsidRPr="006442A8">
        <w:rPr>
          <w:spacing w:val="-4"/>
          <w:sz w:val="20"/>
          <w:szCs w:val="20"/>
          <w:lang w:val="sq-AL"/>
        </w:rPr>
        <w:t xml:space="preserve">, </w:t>
      </w:r>
      <w:r w:rsidR="00AD327E" w:rsidRPr="006442A8">
        <w:rPr>
          <w:spacing w:val="-4"/>
          <w:sz w:val="20"/>
          <w:szCs w:val="20"/>
          <w:lang w:val="sq-AL"/>
        </w:rPr>
        <w:t>“</w:t>
      </w:r>
      <w:r w:rsidRPr="006442A8">
        <w:rPr>
          <w:spacing w:val="-4"/>
          <w:sz w:val="20"/>
          <w:szCs w:val="20"/>
          <w:lang w:val="sq-AL"/>
        </w:rPr>
        <w:t>c</w:t>
      </w:r>
      <w:r w:rsidR="00AD327E" w:rsidRPr="006442A8">
        <w:rPr>
          <w:spacing w:val="-4"/>
          <w:sz w:val="20"/>
          <w:szCs w:val="20"/>
          <w:lang w:val="sq-AL"/>
        </w:rPr>
        <w:t>”</w:t>
      </w:r>
      <w:r w:rsidRPr="006442A8">
        <w:rPr>
          <w:spacing w:val="-4"/>
          <w:sz w:val="20"/>
          <w:szCs w:val="20"/>
          <w:lang w:val="sq-AL"/>
        </w:rPr>
        <w:t xml:space="preserve">, ...), që masin impaktin e realizimit të objektivit në fund të periudhës së parashikuar, ndërsa për aktivitetet janë parashikuar tregues që janë sasiorë, ose të procesit (të </w:t>
      </w:r>
      <w:r w:rsidR="00AD327E" w:rsidRPr="006442A8">
        <w:rPr>
          <w:spacing w:val="-4"/>
          <w:sz w:val="20"/>
          <w:szCs w:val="20"/>
          <w:lang w:val="sq-AL"/>
        </w:rPr>
        <w:t>radhitur</w:t>
      </w:r>
      <w:r w:rsidRPr="006442A8">
        <w:rPr>
          <w:spacing w:val="-4"/>
          <w:sz w:val="20"/>
          <w:szCs w:val="20"/>
          <w:lang w:val="sq-AL"/>
        </w:rPr>
        <w:t xml:space="preserve"> me numra 1, 2, 3 ...). Ku ka pasur të dhëna të mëparshme, janë paraqitur këto të dhëna në vlerat fillestare për vitin 2015, ndërsa ku nuk ka pasur tregues, </w:t>
      </w:r>
      <w:r w:rsidR="00AD327E" w:rsidRPr="006442A8">
        <w:rPr>
          <w:spacing w:val="-4"/>
          <w:sz w:val="20"/>
          <w:szCs w:val="20"/>
          <w:lang w:val="sq-AL"/>
        </w:rPr>
        <w:t>atëherë</w:t>
      </w:r>
      <w:r w:rsidRPr="006442A8">
        <w:rPr>
          <w:spacing w:val="-4"/>
          <w:sz w:val="20"/>
          <w:szCs w:val="20"/>
          <w:lang w:val="sq-AL"/>
        </w:rPr>
        <w:t xml:space="preserve"> ato do të maten në vitin 2015 dhe do të shërbejnë si bazament për matjen e synimeve të parashikuara.</w:t>
      </w:r>
    </w:p>
    <w:p w:rsidR="0079291B" w:rsidRPr="00B96E59" w:rsidRDefault="0079291B" w:rsidP="003114C3">
      <w:pPr>
        <w:pStyle w:val="Paragrafi"/>
        <w:rPr>
          <w:sz w:val="16"/>
          <w:lang w:val="sq-AL"/>
        </w:rPr>
      </w:pPr>
    </w:p>
    <w:p w:rsidR="00AD327E" w:rsidRPr="00AD327E" w:rsidRDefault="00B96E59" w:rsidP="00B96E59">
      <w:pPr>
        <w:spacing w:after="0" w:line="240" w:lineRule="auto"/>
        <w:ind w:firstLine="0"/>
        <w:jc w:val="center"/>
        <w:rPr>
          <w:lang w:val="sq-AL"/>
        </w:rPr>
      </w:pPr>
      <w:r>
        <w:rPr>
          <w:noProof/>
        </w:rPr>
        <w:drawing>
          <wp:inline distT="0" distB="0" distL="0" distR="0" wp14:anchorId="4D2B1821">
            <wp:extent cx="9050482" cy="36472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060393" cy="3651203"/>
                    </a:xfrm>
                    <a:prstGeom prst="rect">
                      <a:avLst/>
                    </a:prstGeom>
                    <a:noFill/>
                  </pic:spPr>
                </pic:pic>
              </a:graphicData>
            </a:graphic>
          </wp:inline>
        </w:drawing>
      </w:r>
    </w:p>
    <w:p w:rsidR="00751895" w:rsidRPr="0013489F" w:rsidRDefault="00751895" w:rsidP="00AD327E">
      <w:pPr>
        <w:pStyle w:val="Paragrafi"/>
        <w:jc w:val="left"/>
        <w:rPr>
          <w:lang w:val="sq-AL"/>
        </w:rPr>
      </w:pPr>
    </w:p>
    <w:p w:rsidR="0079291B" w:rsidRPr="0013489F" w:rsidRDefault="00751895" w:rsidP="00512289">
      <w:pPr>
        <w:pStyle w:val="Paragrafi"/>
        <w:jc w:val="center"/>
        <w:rPr>
          <w:lang w:val="sq-AL"/>
        </w:rPr>
      </w:pPr>
      <w:r w:rsidRPr="0013489F">
        <w:rPr>
          <w:noProof/>
        </w:rPr>
        <w:drawing>
          <wp:inline distT="0" distB="0" distL="0" distR="0">
            <wp:extent cx="9029700" cy="51302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E STRATEGJISE_Page_2.jpg"/>
                    <pic:cNvPicPr/>
                  </pic:nvPicPr>
                  <pic:blipFill rotWithShape="1">
                    <a:blip r:embed="rId24" cstate="print">
                      <a:extLst>
                        <a:ext uri="{28A0092B-C50C-407E-A947-70E740481C1C}">
                          <a14:useLocalDpi xmlns:a14="http://schemas.microsoft.com/office/drawing/2010/main" val="0"/>
                        </a:ext>
                      </a:extLst>
                    </a:blip>
                    <a:srcRect l="4617" t="9740" r="4117" b="11909"/>
                    <a:stretch/>
                  </pic:blipFill>
                  <pic:spPr bwMode="auto">
                    <a:xfrm>
                      <a:off x="0" y="0"/>
                      <a:ext cx="9037647" cy="5134750"/>
                    </a:xfrm>
                    <a:prstGeom prst="rect">
                      <a:avLst/>
                    </a:prstGeom>
                    <a:ln>
                      <a:noFill/>
                    </a:ln>
                    <a:extLst>
                      <a:ext uri="{53640926-AAD7-44D8-BBD7-CCE9431645EC}">
                        <a14:shadowObscured xmlns:a14="http://schemas.microsoft.com/office/drawing/2010/main"/>
                      </a:ext>
                    </a:extLst>
                  </pic:spPr>
                </pic:pic>
              </a:graphicData>
            </a:graphic>
          </wp:inline>
        </w:drawing>
      </w:r>
    </w:p>
    <w:p w:rsidR="0079291B" w:rsidRPr="0013489F" w:rsidRDefault="00751895" w:rsidP="00751895">
      <w:pPr>
        <w:pStyle w:val="Paragrafi"/>
        <w:jc w:val="center"/>
        <w:rPr>
          <w:lang w:val="sq-AL"/>
        </w:rPr>
      </w:pPr>
      <w:r w:rsidRPr="0013489F">
        <w:rPr>
          <w:noProof/>
        </w:rPr>
        <w:drawing>
          <wp:inline distT="0" distB="0" distL="0" distR="0">
            <wp:extent cx="8873836" cy="503687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E STRATEGJISE_Page_3.jpg"/>
                    <pic:cNvPicPr/>
                  </pic:nvPicPr>
                  <pic:blipFill rotWithShape="1">
                    <a:blip r:embed="rId25" cstate="print">
                      <a:extLst>
                        <a:ext uri="{28A0092B-C50C-407E-A947-70E740481C1C}">
                          <a14:useLocalDpi xmlns:a14="http://schemas.microsoft.com/office/drawing/2010/main" val="0"/>
                        </a:ext>
                      </a:extLst>
                    </a:blip>
                    <a:srcRect l="3482" t="9578" r="4226" b="13240"/>
                    <a:stretch/>
                  </pic:blipFill>
                  <pic:spPr bwMode="auto">
                    <a:xfrm>
                      <a:off x="0" y="0"/>
                      <a:ext cx="8869739" cy="5034545"/>
                    </a:xfrm>
                    <a:prstGeom prst="rect">
                      <a:avLst/>
                    </a:prstGeom>
                    <a:ln>
                      <a:noFill/>
                    </a:ln>
                    <a:extLst>
                      <a:ext uri="{53640926-AAD7-44D8-BBD7-CCE9431645EC}">
                        <a14:shadowObscured xmlns:a14="http://schemas.microsoft.com/office/drawing/2010/main"/>
                      </a:ext>
                    </a:extLst>
                  </pic:spPr>
                </pic:pic>
              </a:graphicData>
            </a:graphic>
          </wp:inline>
        </w:drawing>
      </w:r>
      <w:r w:rsidRPr="0013489F">
        <w:rPr>
          <w:noProof/>
        </w:rPr>
        <w:drawing>
          <wp:inline distT="0" distB="0" distL="0" distR="0">
            <wp:extent cx="9081654" cy="53506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E STRATEGJISE_Page_4.jpg"/>
                    <pic:cNvPicPr/>
                  </pic:nvPicPr>
                  <pic:blipFill rotWithShape="1">
                    <a:blip r:embed="rId26" cstate="print">
                      <a:extLst>
                        <a:ext uri="{28A0092B-C50C-407E-A947-70E740481C1C}">
                          <a14:useLocalDpi xmlns:a14="http://schemas.microsoft.com/office/drawing/2010/main" val="0"/>
                        </a:ext>
                      </a:extLst>
                    </a:blip>
                    <a:srcRect l="4027" t="9156" r="4007" b="10704"/>
                    <a:stretch/>
                  </pic:blipFill>
                  <pic:spPr bwMode="auto">
                    <a:xfrm>
                      <a:off x="0" y="0"/>
                      <a:ext cx="9074489" cy="5346413"/>
                    </a:xfrm>
                    <a:prstGeom prst="rect">
                      <a:avLst/>
                    </a:prstGeom>
                    <a:ln>
                      <a:noFill/>
                    </a:ln>
                    <a:extLst>
                      <a:ext uri="{53640926-AAD7-44D8-BBD7-CCE9431645EC}">
                        <a14:shadowObscured xmlns:a14="http://schemas.microsoft.com/office/drawing/2010/main"/>
                      </a:ext>
                    </a:extLst>
                  </pic:spPr>
                </pic:pic>
              </a:graphicData>
            </a:graphic>
          </wp:inline>
        </w:drawing>
      </w:r>
      <w:r w:rsidRPr="0013489F">
        <w:rPr>
          <w:noProof/>
        </w:rPr>
        <w:drawing>
          <wp:inline distT="0" distB="0" distL="0" distR="0">
            <wp:extent cx="8811491" cy="524667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E STRATEGJISE_Page_5.jpg"/>
                    <pic:cNvPicPr/>
                  </pic:nvPicPr>
                  <pic:blipFill rotWithShape="1">
                    <a:blip r:embed="rId27" cstate="print">
                      <a:extLst>
                        <a:ext uri="{28A0092B-C50C-407E-A947-70E740481C1C}">
                          <a14:useLocalDpi xmlns:a14="http://schemas.microsoft.com/office/drawing/2010/main" val="0"/>
                        </a:ext>
                      </a:extLst>
                    </a:blip>
                    <a:srcRect l="4136" t="9578" r="4878" b="10705"/>
                    <a:stretch/>
                  </pic:blipFill>
                  <pic:spPr bwMode="auto">
                    <a:xfrm>
                      <a:off x="0" y="0"/>
                      <a:ext cx="8802362" cy="5241238"/>
                    </a:xfrm>
                    <a:prstGeom prst="rect">
                      <a:avLst/>
                    </a:prstGeom>
                    <a:ln>
                      <a:noFill/>
                    </a:ln>
                    <a:extLst>
                      <a:ext uri="{53640926-AAD7-44D8-BBD7-CCE9431645EC}">
                        <a14:shadowObscured xmlns:a14="http://schemas.microsoft.com/office/drawing/2010/main"/>
                      </a:ext>
                    </a:extLst>
                  </pic:spPr>
                </pic:pic>
              </a:graphicData>
            </a:graphic>
          </wp:inline>
        </w:drawing>
      </w:r>
      <w:r w:rsidRPr="0013489F">
        <w:rPr>
          <w:noProof/>
        </w:rPr>
        <w:drawing>
          <wp:inline distT="0" distB="0" distL="0" distR="0">
            <wp:extent cx="8873837" cy="530937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E STRATEGJISE_Page_6.jpg"/>
                    <pic:cNvPicPr/>
                  </pic:nvPicPr>
                  <pic:blipFill rotWithShape="1">
                    <a:blip r:embed="rId28" cstate="print">
                      <a:extLst>
                        <a:ext uri="{28A0092B-C50C-407E-A947-70E740481C1C}">
                          <a14:useLocalDpi xmlns:a14="http://schemas.microsoft.com/office/drawing/2010/main" val="0"/>
                        </a:ext>
                      </a:extLst>
                    </a:blip>
                    <a:srcRect l="4462" t="9015" r="4008" b="11126"/>
                    <a:stretch/>
                  </pic:blipFill>
                  <pic:spPr bwMode="auto">
                    <a:xfrm>
                      <a:off x="0" y="0"/>
                      <a:ext cx="8861158" cy="5301791"/>
                    </a:xfrm>
                    <a:prstGeom prst="rect">
                      <a:avLst/>
                    </a:prstGeom>
                    <a:ln>
                      <a:noFill/>
                    </a:ln>
                    <a:extLst>
                      <a:ext uri="{53640926-AAD7-44D8-BBD7-CCE9431645EC}">
                        <a14:shadowObscured xmlns:a14="http://schemas.microsoft.com/office/drawing/2010/main"/>
                      </a:ext>
                    </a:extLst>
                  </pic:spPr>
                </pic:pic>
              </a:graphicData>
            </a:graphic>
          </wp:inline>
        </w:drawing>
      </w:r>
      <w:r w:rsidRPr="0013489F">
        <w:rPr>
          <w:noProof/>
        </w:rPr>
        <w:drawing>
          <wp:inline distT="0" distB="0" distL="0" distR="0">
            <wp:extent cx="8853054" cy="524562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E STRATEGJISE_Page_7.jpg"/>
                    <pic:cNvPicPr/>
                  </pic:nvPicPr>
                  <pic:blipFill rotWithShape="1">
                    <a:blip r:embed="rId29" cstate="print">
                      <a:extLst>
                        <a:ext uri="{28A0092B-C50C-407E-A947-70E740481C1C}">
                          <a14:useLocalDpi xmlns:a14="http://schemas.microsoft.com/office/drawing/2010/main" val="0"/>
                        </a:ext>
                      </a:extLst>
                    </a:blip>
                    <a:srcRect l="4461" t="9718" r="4552" b="11409"/>
                    <a:stretch/>
                  </pic:blipFill>
                  <pic:spPr bwMode="auto">
                    <a:xfrm>
                      <a:off x="0" y="0"/>
                      <a:ext cx="8846001" cy="5241444"/>
                    </a:xfrm>
                    <a:prstGeom prst="rect">
                      <a:avLst/>
                    </a:prstGeom>
                    <a:ln>
                      <a:noFill/>
                    </a:ln>
                    <a:extLst>
                      <a:ext uri="{53640926-AAD7-44D8-BBD7-CCE9431645EC}">
                        <a14:shadowObscured xmlns:a14="http://schemas.microsoft.com/office/drawing/2010/main"/>
                      </a:ext>
                    </a:extLst>
                  </pic:spPr>
                </pic:pic>
              </a:graphicData>
            </a:graphic>
          </wp:inline>
        </w:drawing>
      </w:r>
      <w:r w:rsidRPr="0013489F">
        <w:rPr>
          <w:noProof/>
        </w:rPr>
        <w:drawing>
          <wp:inline distT="0" distB="0" distL="0" distR="0">
            <wp:extent cx="9393382" cy="50811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E STRATEGJISE_Page_8.jpg"/>
                    <pic:cNvPicPr/>
                  </pic:nvPicPr>
                  <pic:blipFill rotWithShape="1">
                    <a:blip r:embed="rId30" cstate="print">
                      <a:extLst>
                        <a:ext uri="{28A0092B-C50C-407E-A947-70E740481C1C}">
                          <a14:useLocalDpi xmlns:a14="http://schemas.microsoft.com/office/drawing/2010/main" val="0"/>
                        </a:ext>
                      </a:extLst>
                    </a:blip>
                    <a:srcRect l="5007" t="9155" r="4987" b="27465"/>
                    <a:stretch/>
                  </pic:blipFill>
                  <pic:spPr bwMode="auto">
                    <a:xfrm>
                      <a:off x="0" y="0"/>
                      <a:ext cx="9386901" cy="5077649"/>
                    </a:xfrm>
                    <a:prstGeom prst="rect">
                      <a:avLst/>
                    </a:prstGeom>
                    <a:ln>
                      <a:noFill/>
                    </a:ln>
                    <a:extLst>
                      <a:ext uri="{53640926-AAD7-44D8-BBD7-CCE9431645EC}">
                        <a14:shadowObscured xmlns:a14="http://schemas.microsoft.com/office/drawing/2010/main"/>
                      </a:ext>
                    </a:extLst>
                  </pic:spPr>
                </pic:pic>
              </a:graphicData>
            </a:graphic>
          </wp:inline>
        </w:drawing>
      </w:r>
    </w:p>
    <w:p w:rsidR="00445B17" w:rsidRPr="0013489F" w:rsidRDefault="00445B17" w:rsidP="00957026">
      <w:pPr>
        <w:pStyle w:val="Paragrafi"/>
        <w:rPr>
          <w:lang w:val="sq-AL"/>
        </w:rPr>
      </w:pPr>
    </w:p>
    <w:p w:rsidR="00445B17" w:rsidRPr="0013489F" w:rsidRDefault="00445B17" w:rsidP="00957026">
      <w:pPr>
        <w:pStyle w:val="Paragrafi"/>
        <w:rPr>
          <w:lang w:val="sq-AL"/>
        </w:rPr>
      </w:pPr>
    </w:p>
    <w:p w:rsidR="00957026" w:rsidRPr="006442A8" w:rsidRDefault="00445B17" w:rsidP="00F922B3">
      <w:pPr>
        <w:pStyle w:val="NeniNr"/>
        <w:ind w:left="12240"/>
        <w:rPr>
          <w:sz w:val="20"/>
          <w:szCs w:val="20"/>
          <w:lang w:val="sq-AL"/>
        </w:rPr>
      </w:pPr>
      <w:r w:rsidRPr="006442A8">
        <w:rPr>
          <w:sz w:val="20"/>
          <w:szCs w:val="20"/>
          <w:lang w:val="sq-AL"/>
        </w:rPr>
        <w:t>LIDHJA 2</w:t>
      </w:r>
    </w:p>
    <w:p w:rsidR="00957026" w:rsidRPr="006442A8" w:rsidRDefault="00445B17" w:rsidP="00445B17">
      <w:pPr>
        <w:pStyle w:val="NeniNr"/>
        <w:rPr>
          <w:sz w:val="20"/>
          <w:szCs w:val="20"/>
          <w:lang w:val="sq-AL"/>
        </w:rPr>
      </w:pPr>
      <w:r w:rsidRPr="006442A8">
        <w:rPr>
          <w:sz w:val="20"/>
          <w:szCs w:val="20"/>
          <w:lang w:val="sq-AL"/>
        </w:rPr>
        <w:t>VLERËSIMI I DETAJUAR I KOSTOS PËR ZBATIMIN E</w:t>
      </w:r>
    </w:p>
    <w:p w:rsidR="00957026" w:rsidRPr="006442A8" w:rsidRDefault="00445B17" w:rsidP="00445B17">
      <w:pPr>
        <w:pStyle w:val="NeniNr"/>
        <w:rPr>
          <w:sz w:val="20"/>
          <w:szCs w:val="20"/>
          <w:lang w:val="sq-AL"/>
        </w:rPr>
      </w:pPr>
      <w:r w:rsidRPr="006442A8">
        <w:rPr>
          <w:sz w:val="20"/>
          <w:szCs w:val="20"/>
          <w:lang w:val="sq-AL"/>
        </w:rPr>
        <w:t>STRATEGJISË NDËRSEKTORIALE PËR REFORMËN E ADMINISTRATËS PUBLIKE 2015 – 2020</w:t>
      </w:r>
    </w:p>
    <w:p w:rsidR="00957026" w:rsidRPr="006442A8" w:rsidRDefault="00957026" w:rsidP="00957026">
      <w:pPr>
        <w:pStyle w:val="Paragrafi"/>
        <w:rPr>
          <w:sz w:val="14"/>
          <w:szCs w:val="20"/>
          <w:lang w:val="sq-AL"/>
        </w:rPr>
      </w:pPr>
    </w:p>
    <w:p w:rsidR="00957026" w:rsidRPr="006442A8" w:rsidRDefault="00957026" w:rsidP="00957026">
      <w:pPr>
        <w:pStyle w:val="Paragrafi"/>
        <w:rPr>
          <w:sz w:val="20"/>
          <w:szCs w:val="20"/>
          <w:lang w:val="sq-AL"/>
        </w:rPr>
      </w:pPr>
      <w:r w:rsidRPr="006442A8">
        <w:rPr>
          <w:sz w:val="20"/>
          <w:szCs w:val="20"/>
          <w:lang w:val="sq-AL"/>
        </w:rPr>
        <w:t xml:space="preserve">Plani i Veprimeve për Zbatimin e SNRAP ka kaluar në një proces të detajuar të vlerësimit të kostove potenciale, duke përcaktuar efektet financiare që do të kushtojë zbatimi i tyre. Gjithashtu janë përcaktuar edhe burimet e aktuale të financimit të një pjesë të aktiviteve, si dhe nevojat e mëtejshme për financim. Tabela e mëposhtme do të rishikohet </w:t>
      </w:r>
      <w:r w:rsidR="00AD327E" w:rsidRPr="006442A8">
        <w:rPr>
          <w:sz w:val="20"/>
          <w:szCs w:val="20"/>
          <w:lang w:val="sq-AL"/>
        </w:rPr>
        <w:t>çdo</w:t>
      </w:r>
      <w:r w:rsidRPr="006442A8">
        <w:rPr>
          <w:sz w:val="20"/>
          <w:szCs w:val="20"/>
          <w:lang w:val="sq-AL"/>
        </w:rPr>
        <w:t xml:space="preserve"> vit për të parë se sa ka qenë e mundur që të mobilizohen fondet si nga Buxheti i Shtetit nëpërmjet mekanizmit të Programit Buxhetor Afat </w:t>
      </w:r>
      <w:r w:rsidR="00AD327E" w:rsidRPr="006442A8">
        <w:rPr>
          <w:sz w:val="20"/>
          <w:szCs w:val="20"/>
          <w:lang w:val="sq-AL"/>
        </w:rPr>
        <w:t>Mesëm</w:t>
      </w:r>
      <w:r w:rsidRPr="006442A8">
        <w:rPr>
          <w:sz w:val="20"/>
          <w:szCs w:val="20"/>
          <w:lang w:val="sq-AL"/>
        </w:rPr>
        <w:t xml:space="preserve"> edhe nëpërmjet sigurimit të financimeve nga donatorë të mundshëm. </w:t>
      </w:r>
    </w:p>
    <w:p w:rsidR="00957026" w:rsidRPr="006442A8" w:rsidRDefault="00AD327E" w:rsidP="00957026">
      <w:pPr>
        <w:pStyle w:val="Paragrafi"/>
        <w:rPr>
          <w:sz w:val="20"/>
          <w:szCs w:val="20"/>
          <w:lang w:val="sq-AL"/>
        </w:rPr>
      </w:pPr>
      <w:r w:rsidRPr="006442A8">
        <w:rPr>
          <w:sz w:val="20"/>
          <w:szCs w:val="20"/>
          <w:lang w:val="sq-AL"/>
        </w:rPr>
        <w:t>Vlerësimi</w:t>
      </w:r>
      <w:r w:rsidR="00957026" w:rsidRPr="006442A8">
        <w:rPr>
          <w:sz w:val="20"/>
          <w:szCs w:val="20"/>
          <w:lang w:val="sq-AL"/>
        </w:rPr>
        <w:t xml:space="preserve"> i impaktit financiar të zbatimit të Planit të Strategjisë përfshin gjithë </w:t>
      </w:r>
      <w:r w:rsidRPr="006442A8">
        <w:rPr>
          <w:sz w:val="20"/>
          <w:szCs w:val="20"/>
          <w:lang w:val="sq-AL"/>
        </w:rPr>
        <w:t>periudhën</w:t>
      </w:r>
      <w:r w:rsidR="00957026" w:rsidRPr="006442A8">
        <w:rPr>
          <w:sz w:val="20"/>
          <w:szCs w:val="20"/>
          <w:lang w:val="sq-AL"/>
        </w:rPr>
        <w:t xml:space="preserve"> 2015-2020.  Në vitin 2017 në kuadër të vlerësimit afat-mesëm te strategjisë do të kryhet edhe rishikimi total i kostove dhe financimeve për të përcaktuar nevojat e reja </w:t>
      </w:r>
      <w:r w:rsidRPr="006442A8">
        <w:rPr>
          <w:sz w:val="20"/>
          <w:szCs w:val="20"/>
          <w:lang w:val="sq-AL"/>
        </w:rPr>
        <w:t>për</w:t>
      </w:r>
      <w:r w:rsidR="00957026" w:rsidRPr="006442A8">
        <w:rPr>
          <w:sz w:val="20"/>
          <w:szCs w:val="20"/>
          <w:lang w:val="sq-AL"/>
        </w:rPr>
        <w:t xml:space="preserve"> financime që do të rezultojnë pas realizimit të një sërë studimesh që parashikohet të kryhen në periudhën 2015-2017. </w:t>
      </w:r>
    </w:p>
    <w:p w:rsidR="0079291B" w:rsidRPr="006442A8" w:rsidRDefault="0079291B" w:rsidP="003114C3">
      <w:pPr>
        <w:pStyle w:val="Paragrafi"/>
        <w:rPr>
          <w:sz w:val="16"/>
          <w:lang w:val="sq-AL"/>
        </w:rPr>
      </w:pPr>
    </w:p>
    <w:p w:rsidR="0079291B" w:rsidRPr="0013489F" w:rsidRDefault="001D0DAD" w:rsidP="00EE2304">
      <w:pPr>
        <w:pStyle w:val="Paragrafi"/>
        <w:jc w:val="center"/>
        <w:rPr>
          <w:lang w:val="sq-AL"/>
        </w:rPr>
      </w:pPr>
      <w:r w:rsidRPr="0013489F">
        <w:rPr>
          <w:noProof/>
        </w:rPr>
        <w:drawing>
          <wp:inline distT="0" distB="0" distL="0" distR="0">
            <wp:extent cx="8614064" cy="402128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2 E STRATEGJISE_Page_01.jpg"/>
                    <pic:cNvPicPr/>
                  </pic:nvPicPr>
                  <pic:blipFill rotWithShape="1">
                    <a:blip r:embed="rId31" cstate="print">
                      <a:extLst>
                        <a:ext uri="{28A0092B-C50C-407E-A947-70E740481C1C}">
                          <a14:useLocalDpi xmlns:a14="http://schemas.microsoft.com/office/drawing/2010/main" val="0"/>
                        </a:ext>
                      </a:extLst>
                    </a:blip>
                    <a:srcRect l="7618" t="10564" r="7381" b="14366"/>
                    <a:stretch/>
                  </pic:blipFill>
                  <pic:spPr bwMode="auto">
                    <a:xfrm>
                      <a:off x="0" y="0"/>
                      <a:ext cx="8614064" cy="4021282"/>
                    </a:xfrm>
                    <a:prstGeom prst="rect">
                      <a:avLst/>
                    </a:prstGeom>
                    <a:ln>
                      <a:noFill/>
                    </a:ln>
                    <a:extLst>
                      <a:ext uri="{53640926-AAD7-44D8-BBD7-CCE9431645EC}">
                        <a14:shadowObscured xmlns:a14="http://schemas.microsoft.com/office/drawing/2010/main"/>
                      </a:ext>
                    </a:extLst>
                  </pic:spPr>
                </pic:pic>
              </a:graphicData>
            </a:graphic>
          </wp:inline>
        </w:drawing>
      </w:r>
      <w:r w:rsidRPr="0013489F">
        <w:rPr>
          <w:noProof/>
        </w:rPr>
        <w:drawing>
          <wp:inline distT="0" distB="0" distL="0" distR="0">
            <wp:extent cx="8759537" cy="515273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2 E STRATEGJISE_Page_02.jpg"/>
                    <pic:cNvPicPr/>
                  </pic:nvPicPr>
                  <pic:blipFill rotWithShape="1">
                    <a:blip r:embed="rId32" cstate="print">
                      <a:extLst>
                        <a:ext uri="{28A0092B-C50C-407E-A947-70E740481C1C}">
                          <a14:useLocalDpi xmlns:a14="http://schemas.microsoft.com/office/drawing/2010/main" val="0"/>
                        </a:ext>
                      </a:extLst>
                    </a:blip>
                    <a:srcRect l="7618" t="10423" r="6729" b="11550"/>
                    <a:stretch/>
                  </pic:blipFill>
                  <pic:spPr bwMode="auto">
                    <a:xfrm>
                      <a:off x="0" y="0"/>
                      <a:ext cx="8748261" cy="5146101"/>
                    </a:xfrm>
                    <a:prstGeom prst="rect">
                      <a:avLst/>
                    </a:prstGeom>
                    <a:ln>
                      <a:noFill/>
                    </a:ln>
                    <a:extLst>
                      <a:ext uri="{53640926-AAD7-44D8-BBD7-CCE9431645EC}">
                        <a14:shadowObscured xmlns:a14="http://schemas.microsoft.com/office/drawing/2010/main"/>
                      </a:ext>
                    </a:extLst>
                  </pic:spPr>
                </pic:pic>
              </a:graphicData>
            </a:graphic>
          </wp:inline>
        </w:drawing>
      </w:r>
      <w:r w:rsidRPr="0013489F">
        <w:rPr>
          <w:noProof/>
        </w:rPr>
        <w:drawing>
          <wp:inline distT="0" distB="0" distL="0" distR="0">
            <wp:extent cx="8728364" cy="52431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2 E STRATEGJISE_Page_03.jpg"/>
                    <pic:cNvPicPr/>
                  </pic:nvPicPr>
                  <pic:blipFill rotWithShape="1">
                    <a:blip r:embed="rId33" cstate="print">
                      <a:extLst>
                        <a:ext uri="{28A0092B-C50C-407E-A947-70E740481C1C}">
                          <a14:useLocalDpi xmlns:a14="http://schemas.microsoft.com/office/drawing/2010/main" val="0"/>
                        </a:ext>
                      </a:extLst>
                    </a:blip>
                    <a:srcRect l="7510" t="10282" r="7164" b="11972"/>
                    <a:stretch/>
                  </pic:blipFill>
                  <pic:spPr bwMode="auto">
                    <a:xfrm>
                      <a:off x="0" y="0"/>
                      <a:ext cx="8725525" cy="5241444"/>
                    </a:xfrm>
                    <a:prstGeom prst="rect">
                      <a:avLst/>
                    </a:prstGeom>
                    <a:ln>
                      <a:noFill/>
                    </a:ln>
                    <a:extLst>
                      <a:ext uri="{53640926-AAD7-44D8-BBD7-CCE9431645EC}">
                        <a14:shadowObscured xmlns:a14="http://schemas.microsoft.com/office/drawing/2010/main"/>
                      </a:ext>
                    </a:extLst>
                  </pic:spPr>
                </pic:pic>
              </a:graphicData>
            </a:graphic>
          </wp:inline>
        </w:drawing>
      </w:r>
      <w:r w:rsidRPr="0013489F">
        <w:rPr>
          <w:noProof/>
        </w:rPr>
        <w:drawing>
          <wp:inline distT="0" distB="0" distL="0" distR="0">
            <wp:extent cx="9123218" cy="50811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2 E STRATEGJISE_Page_04.jpg"/>
                    <pic:cNvPicPr/>
                  </pic:nvPicPr>
                  <pic:blipFill rotWithShape="1">
                    <a:blip r:embed="rId34" cstate="print">
                      <a:extLst>
                        <a:ext uri="{28A0092B-C50C-407E-A947-70E740481C1C}">
                          <a14:useLocalDpi xmlns:a14="http://schemas.microsoft.com/office/drawing/2010/main" val="0"/>
                        </a:ext>
                      </a:extLst>
                    </a:blip>
                    <a:srcRect l="7836" t="10281" r="6619" b="11831"/>
                    <a:stretch/>
                  </pic:blipFill>
                  <pic:spPr bwMode="auto">
                    <a:xfrm>
                      <a:off x="0" y="0"/>
                      <a:ext cx="9116923" cy="5077649"/>
                    </a:xfrm>
                    <a:prstGeom prst="rect">
                      <a:avLst/>
                    </a:prstGeom>
                    <a:ln>
                      <a:noFill/>
                    </a:ln>
                    <a:extLst>
                      <a:ext uri="{53640926-AAD7-44D8-BBD7-CCE9431645EC}">
                        <a14:shadowObscured xmlns:a14="http://schemas.microsoft.com/office/drawing/2010/main"/>
                      </a:ext>
                    </a:extLst>
                  </pic:spPr>
                </pic:pic>
              </a:graphicData>
            </a:graphic>
          </wp:inline>
        </w:drawing>
      </w:r>
      <w:r w:rsidRPr="0013489F">
        <w:rPr>
          <w:noProof/>
        </w:rPr>
        <w:drawing>
          <wp:inline distT="0" distB="0" distL="0" distR="0">
            <wp:extent cx="9227127" cy="526819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2 E STRATEGJISE_Page_05.jpg"/>
                    <pic:cNvPicPr/>
                  </pic:nvPicPr>
                  <pic:blipFill rotWithShape="1">
                    <a:blip r:embed="rId35" cstate="print">
                      <a:extLst>
                        <a:ext uri="{28A0092B-C50C-407E-A947-70E740481C1C}">
                          <a14:useLocalDpi xmlns:a14="http://schemas.microsoft.com/office/drawing/2010/main" val="0"/>
                        </a:ext>
                      </a:extLst>
                    </a:blip>
                    <a:srcRect l="7510" t="11127" r="6837" b="11268"/>
                    <a:stretch/>
                  </pic:blipFill>
                  <pic:spPr bwMode="auto">
                    <a:xfrm>
                      <a:off x="0" y="0"/>
                      <a:ext cx="9228763" cy="5269125"/>
                    </a:xfrm>
                    <a:prstGeom prst="rect">
                      <a:avLst/>
                    </a:prstGeom>
                    <a:ln>
                      <a:noFill/>
                    </a:ln>
                    <a:extLst>
                      <a:ext uri="{53640926-AAD7-44D8-BBD7-CCE9431645EC}">
                        <a14:shadowObscured xmlns:a14="http://schemas.microsoft.com/office/drawing/2010/main"/>
                      </a:ext>
                    </a:extLst>
                  </pic:spPr>
                </pic:pic>
              </a:graphicData>
            </a:graphic>
          </wp:inline>
        </w:drawing>
      </w:r>
      <w:r w:rsidRPr="0013489F">
        <w:rPr>
          <w:noProof/>
        </w:rPr>
        <w:drawing>
          <wp:inline distT="0" distB="0" distL="0" distR="0">
            <wp:extent cx="9092045" cy="504669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2 E STRATEGJISE_Page_06.jpg"/>
                    <pic:cNvPicPr/>
                  </pic:nvPicPr>
                  <pic:blipFill rotWithShape="1">
                    <a:blip r:embed="rId36" cstate="print">
                      <a:extLst>
                        <a:ext uri="{28A0092B-C50C-407E-A947-70E740481C1C}">
                          <a14:useLocalDpi xmlns:a14="http://schemas.microsoft.com/office/drawing/2010/main" val="0"/>
                        </a:ext>
                      </a:extLst>
                    </a:blip>
                    <a:srcRect l="7618" t="10282" r="7273" b="10704"/>
                    <a:stretch/>
                  </pic:blipFill>
                  <pic:spPr bwMode="auto">
                    <a:xfrm>
                      <a:off x="0" y="0"/>
                      <a:ext cx="9085695" cy="5043166"/>
                    </a:xfrm>
                    <a:prstGeom prst="rect">
                      <a:avLst/>
                    </a:prstGeom>
                    <a:ln>
                      <a:noFill/>
                    </a:ln>
                    <a:extLst>
                      <a:ext uri="{53640926-AAD7-44D8-BBD7-CCE9431645EC}">
                        <a14:shadowObscured xmlns:a14="http://schemas.microsoft.com/office/drawing/2010/main"/>
                      </a:ext>
                    </a:extLst>
                  </pic:spPr>
                </pic:pic>
              </a:graphicData>
            </a:graphic>
          </wp:inline>
        </w:drawing>
      </w:r>
      <w:r w:rsidRPr="0013489F">
        <w:rPr>
          <w:noProof/>
        </w:rPr>
        <w:drawing>
          <wp:inline distT="0" distB="0" distL="0" distR="0">
            <wp:extent cx="9195955" cy="510193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2 E STRATEGJISE_Page_07.jpg"/>
                    <pic:cNvPicPr/>
                  </pic:nvPicPr>
                  <pic:blipFill rotWithShape="1">
                    <a:blip r:embed="rId37" cstate="print">
                      <a:extLst>
                        <a:ext uri="{28A0092B-C50C-407E-A947-70E740481C1C}">
                          <a14:useLocalDpi xmlns:a14="http://schemas.microsoft.com/office/drawing/2010/main" val="0"/>
                        </a:ext>
                      </a:extLst>
                    </a:blip>
                    <a:srcRect l="7727" t="10986" r="6946" b="13098"/>
                    <a:stretch/>
                  </pic:blipFill>
                  <pic:spPr bwMode="auto">
                    <a:xfrm>
                      <a:off x="0" y="0"/>
                      <a:ext cx="9197823" cy="5102973"/>
                    </a:xfrm>
                    <a:prstGeom prst="rect">
                      <a:avLst/>
                    </a:prstGeom>
                    <a:ln>
                      <a:noFill/>
                    </a:ln>
                    <a:extLst>
                      <a:ext uri="{53640926-AAD7-44D8-BBD7-CCE9431645EC}">
                        <a14:shadowObscured xmlns:a14="http://schemas.microsoft.com/office/drawing/2010/main"/>
                      </a:ext>
                    </a:extLst>
                  </pic:spPr>
                </pic:pic>
              </a:graphicData>
            </a:graphic>
          </wp:inline>
        </w:drawing>
      </w:r>
      <w:r w:rsidRPr="0013489F">
        <w:rPr>
          <w:noProof/>
        </w:rPr>
        <w:drawing>
          <wp:inline distT="0" distB="0" distL="0" distR="0">
            <wp:extent cx="9133609" cy="504829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2 E STRATEGJISE_Page_08.jpg"/>
                    <pic:cNvPicPr/>
                  </pic:nvPicPr>
                  <pic:blipFill rotWithShape="1">
                    <a:blip r:embed="rId38" cstate="print">
                      <a:extLst>
                        <a:ext uri="{28A0092B-C50C-407E-A947-70E740481C1C}">
                          <a14:useLocalDpi xmlns:a14="http://schemas.microsoft.com/office/drawing/2010/main" val="0"/>
                        </a:ext>
                      </a:extLst>
                    </a:blip>
                    <a:srcRect l="7836" t="10423" r="8034" b="15633"/>
                    <a:stretch/>
                  </pic:blipFill>
                  <pic:spPr bwMode="auto">
                    <a:xfrm>
                      <a:off x="0" y="0"/>
                      <a:ext cx="9131296" cy="5047015"/>
                    </a:xfrm>
                    <a:prstGeom prst="rect">
                      <a:avLst/>
                    </a:prstGeom>
                    <a:ln>
                      <a:noFill/>
                    </a:ln>
                    <a:extLst>
                      <a:ext uri="{53640926-AAD7-44D8-BBD7-CCE9431645EC}">
                        <a14:shadowObscured xmlns:a14="http://schemas.microsoft.com/office/drawing/2010/main"/>
                      </a:ext>
                    </a:extLst>
                  </pic:spPr>
                </pic:pic>
              </a:graphicData>
            </a:graphic>
          </wp:inline>
        </w:drawing>
      </w:r>
      <w:r w:rsidRPr="0013489F">
        <w:rPr>
          <w:noProof/>
        </w:rPr>
        <w:drawing>
          <wp:inline distT="0" distB="0" distL="0" distR="0">
            <wp:extent cx="9237518" cy="51538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2 E STRATEGJISE_Page_09.jpg"/>
                    <pic:cNvPicPr/>
                  </pic:nvPicPr>
                  <pic:blipFill rotWithShape="1">
                    <a:blip r:embed="rId39" cstate="print">
                      <a:extLst>
                        <a:ext uri="{28A0092B-C50C-407E-A947-70E740481C1C}">
                          <a14:useLocalDpi xmlns:a14="http://schemas.microsoft.com/office/drawing/2010/main" val="0"/>
                        </a:ext>
                      </a:extLst>
                    </a:blip>
                    <a:srcRect l="7165" t="9577" r="7074" b="15634"/>
                    <a:stretch/>
                  </pic:blipFill>
                  <pic:spPr bwMode="auto">
                    <a:xfrm>
                      <a:off x="0" y="0"/>
                      <a:ext cx="9235479" cy="5152753"/>
                    </a:xfrm>
                    <a:prstGeom prst="rect">
                      <a:avLst/>
                    </a:prstGeom>
                    <a:ln>
                      <a:noFill/>
                    </a:ln>
                    <a:extLst>
                      <a:ext uri="{53640926-AAD7-44D8-BBD7-CCE9431645EC}">
                        <a14:shadowObscured xmlns:a14="http://schemas.microsoft.com/office/drawing/2010/main"/>
                      </a:ext>
                    </a:extLst>
                  </pic:spPr>
                </pic:pic>
              </a:graphicData>
            </a:graphic>
          </wp:inline>
        </w:drawing>
      </w:r>
      <w:r w:rsidRPr="0013489F">
        <w:rPr>
          <w:noProof/>
        </w:rPr>
        <w:drawing>
          <wp:inline distT="0" distB="0" distL="0" distR="0">
            <wp:extent cx="9154391" cy="532014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2 E STRATEGJISE_Page_10.jpg"/>
                    <pic:cNvPicPr/>
                  </pic:nvPicPr>
                  <pic:blipFill rotWithShape="1">
                    <a:blip r:embed="rId40" cstate="print">
                      <a:extLst>
                        <a:ext uri="{28A0092B-C50C-407E-A947-70E740481C1C}">
                          <a14:useLocalDpi xmlns:a14="http://schemas.microsoft.com/office/drawing/2010/main" val="0"/>
                        </a:ext>
                      </a:extLst>
                    </a:blip>
                    <a:srcRect l="7836" t="10423" r="6729" b="10704"/>
                    <a:stretch/>
                  </pic:blipFill>
                  <pic:spPr bwMode="auto">
                    <a:xfrm>
                      <a:off x="0" y="0"/>
                      <a:ext cx="9164094" cy="5325785"/>
                    </a:xfrm>
                    <a:prstGeom prst="rect">
                      <a:avLst/>
                    </a:prstGeom>
                    <a:ln>
                      <a:noFill/>
                    </a:ln>
                    <a:extLst>
                      <a:ext uri="{53640926-AAD7-44D8-BBD7-CCE9431645EC}">
                        <a14:shadowObscured xmlns:a14="http://schemas.microsoft.com/office/drawing/2010/main"/>
                      </a:ext>
                    </a:extLst>
                  </pic:spPr>
                </pic:pic>
              </a:graphicData>
            </a:graphic>
          </wp:inline>
        </w:drawing>
      </w:r>
    </w:p>
    <w:p w:rsidR="0079291B" w:rsidRPr="0013489F" w:rsidRDefault="0079291B" w:rsidP="003114C3">
      <w:pPr>
        <w:pStyle w:val="Paragrafi"/>
        <w:rPr>
          <w:lang w:val="sq-AL"/>
        </w:rPr>
      </w:pPr>
    </w:p>
    <w:p w:rsidR="0079291B" w:rsidRPr="0013489F" w:rsidRDefault="001D0DAD" w:rsidP="00EE2304">
      <w:pPr>
        <w:pStyle w:val="Paragrafi"/>
        <w:jc w:val="center"/>
        <w:rPr>
          <w:lang w:val="sq-AL"/>
        </w:rPr>
      </w:pPr>
      <w:r w:rsidRPr="0013489F">
        <w:rPr>
          <w:noProof/>
        </w:rPr>
        <w:drawing>
          <wp:inline distT="0" distB="0" distL="0" distR="0">
            <wp:extent cx="9112827" cy="534092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2 E STRATEGJISE_Page_11.jpg"/>
                    <pic:cNvPicPr/>
                  </pic:nvPicPr>
                  <pic:blipFill rotWithShape="1">
                    <a:blip r:embed="rId41" cstate="print">
                      <a:extLst>
                        <a:ext uri="{28A0092B-C50C-407E-A947-70E740481C1C}">
                          <a14:useLocalDpi xmlns:a14="http://schemas.microsoft.com/office/drawing/2010/main" val="0"/>
                        </a:ext>
                      </a:extLst>
                    </a:blip>
                    <a:srcRect l="7427" t="10649" r="6971" b="18961"/>
                    <a:stretch/>
                  </pic:blipFill>
                  <pic:spPr bwMode="auto">
                    <a:xfrm>
                      <a:off x="0" y="0"/>
                      <a:ext cx="9111053" cy="5339888"/>
                    </a:xfrm>
                    <a:prstGeom prst="rect">
                      <a:avLst/>
                    </a:prstGeom>
                    <a:ln>
                      <a:noFill/>
                    </a:ln>
                    <a:extLst>
                      <a:ext uri="{53640926-AAD7-44D8-BBD7-CCE9431645EC}">
                        <a14:shadowObscured xmlns:a14="http://schemas.microsoft.com/office/drawing/2010/main"/>
                      </a:ext>
                    </a:extLst>
                  </pic:spPr>
                </pic:pic>
              </a:graphicData>
            </a:graphic>
          </wp:inline>
        </w:drawing>
      </w:r>
    </w:p>
    <w:p w:rsidR="00903A7D" w:rsidRPr="0013489F" w:rsidRDefault="00903A7D" w:rsidP="003114C3">
      <w:pPr>
        <w:pStyle w:val="Paragrafi"/>
        <w:rPr>
          <w:lang w:val="sq-AL"/>
        </w:rPr>
        <w:sectPr w:rsidR="00903A7D" w:rsidRPr="0013489F" w:rsidSect="005B32BC">
          <w:headerReference w:type="even" r:id="rId42"/>
          <w:headerReference w:type="default" r:id="rId43"/>
          <w:pgSz w:w="16840" w:h="11907" w:orient="landscape" w:code="9"/>
          <w:pgMar w:top="1134" w:right="720" w:bottom="1134" w:left="720" w:header="851" w:footer="851" w:gutter="0"/>
          <w:cols w:space="720"/>
          <w:docGrid w:linePitch="360"/>
        </w:sectPr>
      </w:pPr>
    </w:p>
    <w:p w:rsidR="00903A7D" w:rsidRPr="0013489F" w:rsidRDefault="00F72B3F" w:rsidP="00F72B3F">
      <w:pPr>
        <w:pStyle w:val="NeniNr"/>
        <w:rPr>
          <w:b/>
          <w:lang w:val="sq-AL"/>
        </w:rPr>
      </w:pPr>
      <w:r w:rsidRPr="0013489F">
        <w:rPr>
          <w:b/>
          <w:lang w:val="sq-AL"/>
        </w:rPr>
        <w:t>VENDI</w:t>
      </w:r>
      <w:r w:rsidR="00903A7D" w:rsidRPr="0013489F">
        <w:rPr>
          <w:b/>
          <w:lang w:val="sq-AL"/>
        </w:rPr>
        <w:t xml:space="preserve">M </w:t>
      </w:r>
    </w:p>
    <w:p w:rsidR="00903A7D" w:rsidRPr="0013489F" w:rsidRDefault="0091635A" w:rsidP="00F72B3F">
      <w:pPr>
        <w:pStyle w:val="NeniNr"/>
        <w:rPr>
          <w:b/>
          <w:lang w:val="sq-AL"/>
        </w:rPr>
      </w:pPr>
      <w:r>
        <w:rPr>
          <w:b/>
          <w:lang w:val="sq-AL"/>
        </w:rPr>
        <w:t xml:space="preserve">Nr. </w:t>
      </w:r>
      <w:r w:rsidR="00903A7D" w:rsidRPr="0013489F">
        <w:rPr>
          <w:b/>
          <w:lang w:val="sq-AL"/>
        </w:rPr>
        <w:t>320,  datë 15.4.2015</w:t>
      </w:r>
    </w:p>
    <w:p w:rsidR="00903A7D" w:rsidRPr="0013489F" w:rsidRDefault="00903A7D" w:rsidP="00F72B3F">
      <w:pPr>
        <w:pStyle w:val="NeniNr"/>
        <w:rPr>
          <w:b/>
          <w:sz w:val="14"/>
          <w:lang w:val="sq-AL"/>
        </w:rPr>
      </w:pPr>
    </w:p>
    <w:p w:rsidR="00903A7D" w:rsidRPr="0013489F" w:rsidRDefault="00F72B3F" w:rsidP="00F72B3F">
      <w:pPr>
        <w:pStyle w:val="NeniNr"/>
        <w:rPr>
          <w:b/>
          <w:lang w:val="sq-AL"/>
        </w:rPr>
      </w:pPr>
      <w:r w:rsidRPr="0013489F">
        <w:rPr>
          <w:b/>
          <w:lang w:val="sq-AL"/>
        </w:rPr>
        <w:t xml:space="preserve">PËR </w:t>
      </w:r>
      <w:r w:rsidR="00903A7D" w:rsidRPr="0013489F">
        <w:rPr>
          <w:b/>
          <w:lang w:val="sq-AL"/>
        </w:rPr>
        <w:t>SHPRONËSIMIN, PËR INTERES PUBLIK, TË PRONARËVE TË PASURIVE TË PALUAJTSHME, PRONË PRIVATE, QË PREKEN NGA NDËRTIMI I SEGMENTIT RRUGOR  “LEVAN-VLORË (SHTESAT)”</w:t>
      </w:r>
    </w:p>
    <w:p w:rsidR="00903A7D" w:rsidRPr="0013489F" w:rsidRDefault="00903A7D" w:rsidP="00903A7D">
      <w:pPr>
        <w:pStyle w:val="Paragrafi"/>
        <w:rPr>
          <w:sz w:val="12"/>
          <w:lang w:val="sq-AL"/>
        </w:rPr>
      </w:pPr>
    </w:p>
    <w:p w:rsidR="00903A7D" w:rsidRPr="0013489F" w:rsidRDefault="00903A7D" w:rsidP="00903A7D">
      <w:pPr>
        <w:pStyle w:val="Paragrafi"/>
        <w:rPr>
          <w:lang w:val="sq-AL"/>
        </w:rPr>
      </w:pPr>
      <w:r w:rsidRPr="0013489F">
        <w:rPr>
          <w:lang w:val="sq-AL"/>
        </w:rPr>
        <w:t xml:space="preserve">Në mbështetje të nenit 100 të Kushtetutës, të neneve 5, pika 1, 20 e 21, të ligjit </w:t>
      </w:r>
      <w:r w:rsidR="002D38C0">
        <w:rPr>
          <w:lang w:val="sq-AL"/>
        </w:rPr>
        <w:t xml:space="preserve">nr. </w:t>
      </w:r>
      <w:r w:rsidRPr="0013489F">
        <w:rPr>
          <w:lang w:val="sq-AL"/>
        </w:rPr>
        <w:t>8561, datë 22.12.1999, “Për shpronësimet dhe marrjen në përdorim të përkohshëm të pasurisë, pronë private, për interes publik”, me propozimin e ministrit të Transportit dhe Infrastrukturës, Këshilli i Ministrave</w:t>
      </w:r>
    </w:p>
    <w:p w:rsidR="00903A7D" w:rsidRPr="0013489F" w:rsidRDefault="00903A7D" w:rsidP="00903A7D">
      <w:pPr>
        <w:pStyle w:val="Paragrafi"/>
        <w:rPr>
          <w:sz w:val="16"/>
          <w:lang w:val="sq-AL"/>
        </w:rPr>
      </w:pPr>
    </w:p>
    <w:p w:rsidR="00903A7D" w:rsidRPr="0013489F" w:rsidRDefault="00F72B3F" w:rsidP="00F72B3F">
      <w:pPr>
        <w:pStyle w:val="NeniNr"/>
        <w:rPr>
          <w:lang w:val="sq-AL"/>
        </w:rPr>
      </w:pPr>
      <w:r w:rsidRPr="0013489F">
        <w:rPr>
          <w:lang w:val="sq-AL"/>
        </w:rPr>
        <w:t>VENDOS</w:t>
      </w:r>
      <w:r w:rsidR="00903A7D" w:rsidRPr="0013489F">
        <w:rPr>
          <w:lang w:val="sq-AL"/>
        </w:rPr>
        <w:t>I:</w:t>
      </w:r>
    </w:p>
    <w:p w:rsidR="00903A7D" w:rsidRPr="0013489F" w:rsidRDefault="00903A7D" w:rsidP="00903A7D">
      <w:pPr>
        <w:pStyle w:val="Paragrafi"/>
        <w:rPr>
          <w:sz w:val="14"/>
          <w:lang w:val="sq-AL"/>
        </w:rPr>
      </w:pPr>
    </w:p>
    <w:p w:rsidR="00903A7D" w:rsidRPr="0013489F" w:rsidRDefault="00AD327E" w:rsidP="00903A7D">
      <w:pPr>
        <w:pStyle w:val="Paragrafi"/>
        <w:rPr>
          <w:lang w:val="sq-AL"/>
        </w:rPr>
      </w:pPr>
      <w:r>
        <w:rPr>
          <w:lang w:val="sq-AL"/>
        </w:rPr>
        <w:t xml:space="preserve">1. </w:t>
      </w:r>
      <w:r w:rsidR="00903A7D" w:rsidRPr="0013489F">
        <w:rPr>
          <w:lang w:val="sq-AL"/>
        </w:rPr>
        <w:t xml:space="preserve">Shpronësimin, për interes publik, të pronarëve të pasurive të paluajtshme, pronë private, që preken nga ndërtimi i segmentit rrugor “Levan-Vlorë (shtesat)”. </w:t>
      </w:r>
    </w:p>
    <w:p w:rsidR="00903A7D" w:rsidRPr="0013489F" w:rsidRDefault="00AD327E" w:rsidP="00903A7D">
      <w:pPr>
        <w:pStyle w:val="Paragrafi"/>
        <w:rPr>
          <w:lang w:val="sq-AL"/>
        </w:rPr>
      </w:pPr>
      <w:r>
        <w:rPr>
          <w:lang w:val="sq-AL"/>
        </w:rPr>
        <w:t xml:space="preserve">2. </w:t>
      </w:r>
      <w:r w:rsidR="00903A7D" w:rsidRPr="0013489F">
        <w:rPr>
          <w:lang w:val="sq-AL"/>
        </w:rPr>
        <w:t xml:space="preserve">Shpronësimi të bëhet në favor të Autoritetit Rrugor Shqiptar. </w:t>
      </w:r>
    </w:p>
    <w:p w:rsidR="00903A7D" w:rsidRPr="0013489F" w:rsidRDefault="00AD327E" w:rsidP="00903A7D">
      <w:pPr>
        <w:pStyle w:val="Paragrafi"/>
        <w:rPr>
          <w:lang w:val="sq-AL"/>
        </w:rPr>
      </w:pPr>
      <w:r>
        <w:rPr>
          <w:lang w:val="sq-AL"/>
        </w:rPr>
        <w:t xml:space="preserve">3. </w:t>
      </w:r>
      <w:r w:rsidR="00903A7D" w:rsidRPr="0013489F">
        <w:rPr>
          <w:lang w:val="sq-AL"/>
        </w:rPr>
        <w:t xml:space="preserve">Pronarët e pasurive të paluajtshme, që shpronësohen, të kompensohen në vlerë të plotë, sipas masës përkatëse që paraqitet në tabelën bashkëlidhur këtij vendimi, për pasuritë “arë”, “truall”, “kullotë”, “erodive” dhe “kultura bujqësore”, me vlerë të përgjithshme shpronësimi prej 11 858 232 (njëmbëdhjetë milionë e tetëqind e pesëdhjetë e tetë mijë e dyqind e tridhjetë e dy) lekësh, nga të cilat: </w:t>
      </w:r>
    </w:p>
    <w:p w:rsidR="00903A7D" w:rsidRPr="0013489F" w:rsidRDefault="00AD327E" w:rsidP="00903A7D">
      <w:pPr>
        <w:pStyle w:val="Paragrafi"/>
        <w:rPr>
          <w:lang w:val="sq-AL"/>
        </w:rPr>
      </w:pPr>
      <w:r>
        <w:rPr>
          <w:lang w:val="sq-AL"/>
        </w:rPr>
        <w:t xml:space="preserve">a) </w:t>
      </w:r>
      <w:r w:rsidR="00903A7D" w:rsidRPr="0013489F">
        <w:rPr>
          <w:lang w:val="sq-AL"/>
        </w:rPr>
        <w:t>për tokë “arë”, “truall”,  “kullotë”, dhe “erodive”, me sipërfaqe 17 945m</w:t>
      </w:r>
      <w:r w:rsidR="00903A7D" w:rsidRPr="00AD327E">
        <w:rPr>
          <w:vertAlign w:val="superscript"/>
          <w:lang w:val="sq-AL"/>
        </w:rPr>
        <w:t>2</w:t>
      </w:r>
      <w:r w:rsidR="00903A7D" w:rsidRPr="0013489F">
        <w:rPr>
          <w:lang w:val="sq-AL"/>
        </w:rPr>
        <w:t xml:space="preserve">, me vlerën 9 666 850 (nëntë milionë e gjashtëqind e gjashtëdhjetë e gjashtë mijë e tetëqind e pesëdhjetë) lekë; </w:t>
      </w:r>
    </w:p>
    <w:p w:rsidR="00903A7D" w:rsidRPr="0013489F" w:rsidRDefault="00AD327E" w:rsidP="00903A7D">
      <w:pPr>
        <w:pStyle w:val="Paragrafi"/>
        <w:rPr>
          <w:lang w:val="sq-AL"/>
        </w:rPr>
      </w:pPr>
      <w:r>
        <w:rPr>
          <w:lang w:val="sq-AL"/>
        </w:rPr>
        <w:t xml:space="preserve">b) </w:t>
      </w:r>
      <w:r w:rsidR="00903A7D" w:rsidRPr="0013489F">
        <w:rPr>
          <w:lang w:val="sq-AL"/>
        </w:rPr>
        <w:t>për “kultura bujqësore”, me vlerë 2 191 3</w:t>
      </w:r>
      <w:r>
        <w:rPr>
          <w:lang w:val="sq-AL"/>
        </w:rPr>
        <w:t>82 (dy milionë e njëqind e</w:t>
      </w:r>
      <w:r w:rsidR="00903A7D" w:rsidRPr="0013489F">
        <w:rPr>
          <w:lang w:val="sq-AL"/>
        </w:rPr>
        <w:t xml:space="preserve"> nëntëdhjetë e një mijë e treqind e tetëdhjetë e dy) lekë.</w:t>
      </w:r>
    </w:p>
    <w:p w:rsidR="00903A7D" w:rsidRPr="0013489F" w:rsidRDefault="00AD327E" w:rsidP="00903A7D">
      <w:pPr>
        <w:pStyle w:val="Paragrafi"/>
        <w:rPr>
          <w:lang w:val="sq-AL"/>
        </w:rPr>
      </w:pPr>
      <w:r>
        <w:rPr>
          <w:lang w:val="sq-AL"/>
        </w:rPr>
        <w:t xml:space="preserve">4. </w:t>
      </w:r>
      <w:r w:rsidR="00903A7D" w:rsidRPr="0013489F">
        <w:rPr>
          <w:lang w:val="sq-AL"/>
        </w:rPr>
        <w:t xml:space="preserve">Vlera e përgjithshme e shpronësimit për pasuritë “arë”, “truall”, “kullotë”, “erodive” dhe “kultura bujqësore”, prej 11 858 232 (njëmbëdhjetë milionë e tetëqind e pesëdhjetë e tetë mijë e dyqind e tridhjetë e dy) lekësh, të përballohet nga buxheti i vitit 2015, miratuar për Ministrinë e </w:t>
      </w:r>
      <w:r>
        <w:rPr>
          <w:lang w:val="sq-AL"/>
        </w:rPr>
        <w:t>Transportit dhe Infrastrukturës</w:t>
      </w:r>
      <w:r w:rsidR="00903A7D" w:rsidRPr="0013489F">
        <w:rPr>
          <w:lang w:val="sq-AL"/>
        </w:rPr>
        <w:t xml:space="preserve"> (zëri “Shpronësime”, planifikuar për Autoritetin Rrugor Shqiptar).</w:t>
      </w:r>
    </w:p>
    <w:p w:rsidR="00903A7D" w:rsidRPr="0013489F" w:rsidRDefault="00903A7D" w:rsidP="00903A7D">
      <w:pPr>
        <w:pStyle w:val="Paragrafi"/>
        <w:rPr>
          <w:lang w:val="sq-AL"/>
        </w:rPr>
      </w:pPr>
      <w:r w:rsidRPr="0013489F">
        <w:rPr>
          <w:lang w:val="sq-AL"/>
        </w:rPr>
        <w:t xml:space="preserve"> </w:t>
      </w:r>
      <w:r w:rsidR="00AD327E">
        <w:rPr>
          <w:lang w:val="sq-AL"/>
        </w:rPr>
        <w:t xml:space="preserve">5. </w:t>
      </w:r>
      <w:r w:rsidRPr="0013489F">
        <w:rPr>
          <w:lang w:val="sq-AL"/>
        </w:rPr>
        <w:t xml:space="preserve">Shpenzimet procedurale, në vlerën 70 000 (shtatëdhjetë mijë) lekë, të përballohen nga Autoriteti Rrugor Shqiptar. </w:t>
      </w:r>
    </w:p>
    <w:p w:rsidR="00903A7D" w:rsidRPr="0013489F" w:rsidRDefault="00AD327E" w:rsidP="00903A7D">
      <w:pPr>
        <w:pStyle w:val="Paragrafi"/>
        <w:rPr>
          <w:lang w:val="sq-AL"/>
        </w:rPr>
      </w:pPr>
      <w:r>
        <w:rPr>
          <w:lang w:val="sq-AL"/>
        </w:rPr>
        <w:t xml:space="preserve">6. </w:t>
      </w:r>
      <w:r w:rsidR="00903A7D" w:rsidRPr="0013489F">
        <w:rPr>
          <w:lang w:val="sq-AL"/>
        </w:rPr>
        <w:t xml:space="preserve">Likuidimi i pronarëve të fillojë pas çeljes së fondit të përcaktuar në pikën 4, të këtij vendimi. </w:t>
      </w:r>
    </w:p>
    <w:p w:rsidR="00903A7D" w:rsidRPr="0013489F" w:rsidRDefault="00AD327E" w:rsidP="00903A7D">
      <w:pPr>
        <w:pStyle w:val="Paragrafi"/>
        <w:rPr>
          <w:lang w:val="sq-AL"/>
        </w:rPr>
      </w:pPr>
      <w:r>
        <w:rPr>
          <w:lang w:val="sq-AL"/>
        </w:rPr>
        <w:t xml:space="preserve">7. </w:t>
      </w:r>
      <w:r w:rsidR="00903A7D" w:rsidRPr="0013489F">
        <w:rPr>
          <w:lang w:val="sq-AL"/>
        </w:rPr>
        <w:t xml:space="preserve">Pronarët e listës që i bashkëlidhet këtij vendimi, për të cilët është bërë shënimi “Konfirmuar ZVRPP”, të likuidohen, për efekt shpronësimi, pasi të dorëzojnë dokumentacionin e plotë të pronësisë pranë Autoritetit Rrugor Shqiptar. </w:t>
      </w:r>
    </w:p>
    <w:p w:rsidR="00903A7D" w:rsidRPr="0013489F" w:rsidRDefault="00AD327E" w:rsidP="00903A7D">
      <w:pPr>
        <w:pStyle w:val="Paragrafi"/>
        <w:rPr>
          <w:lang w:val="sq-AL"/>
        </w:rPr>
      </w:pPr>
      <w:r>
        <w:rPr>
          <w:lang w:val="sq-AL"/>
        </w:rPr>
        <w:t xml:space="preserve">8. </w:t>
      </w:r>
      <w:r w:rsidR="00903A7D" w:rsidRPr="0013489F">
        <w:rPr>
          <w:lang w:val="sq-AL"/>
        </w:rPr>
        <w:t xml:space="preserve">Autoriteti Rrugor Shqiptar të kryejë likuidimin e pronarëve, për efekt shpronësimi, në bazë të pikave 4, 5, 6 e 7, të këtij vendimi. </w:t>
      </w:r>
    </w:p>
    <w:p w:rsidR="00903A7D" w:rsidRPr="0013489F" w:rsidRDefault="00AD327E" w:rsidP="00903A7D">
      <w:pPr>
        <w:pStyle w:val="Paragrafi"/>
        <w:rPr>
          <w:lang w:val="sq-AL"/>
        </w:rPr>
      </w:pPr>
      <w:r>
        <w:rPr>
          <w:lang w:val="sq-AL"/>
        </w:rPr>
        <w:t xml:space="preserve">9. </w:t>
      </w:r>
      <w:r w:rsidR="00903A7D" w:rsidRPr="0013489F">
        <w:rPr>
          <w:lang w:val="sq-AL"/>
        </w:rPr>
        <w:t xml:space="preserve">Brenda 30 ditëve nga data e miratimit të këtij vendimi, Zyra Qendrore e Regjistrimit të Pasurive të Paluajtshme dhe Zyra Vendore e Regjistrimit të Pasurive të Paluajtshme Vlorë,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 </w:t>
      </w:r>
    </w:p>
    <w:p w:rsidR="00903A7D" w:rsidRPr="0013489F" w:rsidRDefault="00BC54C0" w:rsidP="00903A7D">
      <w:pPr>
        <w:pStyle w:val="Paragrafi"/>
        <w:rPr>
          <w:lang w:val="sq-AL"/>
        </w:rPr>
      </w:pPr>
      <w:r>
        <w:rPr>
          <w:lang w:val="sq-AL"/>
        </w:rPr>
        <w:t xml:space="preserve">10. </w:t>
      </w:r>
      <w:r w:rsidR="00903A7D" w:rsidRPr="0013489F">
        <w:rPr>
          <w:lang w:val="sq-AL"/>
        </w:rPr>
        <w:t xml:space="preserve">Zyra Qendrore e Regjistrimit të Pasurive të Paluajtshme dhe Zyra Vendore e Regjistrimit të Pasurive të Paluajtshme Vlorë të pezullojnë të gjitha transaksionet me pasuritë e shpronësuara deri në momentin që do të realizohet procesi i hedhjes së trupit të rrugës mbi hartat kadastrale si dhe kalimi i pronësisë për pasuritë e shpronësuara. </w:t>
      </w:r>
    </w:p>
    <w:p w:rsidR="00903A7D" w:rsidRPr="0013489F" w:rsidRDefault="00BC54C0" w:rsidP="00903A7D">
      <w:pPr>
        <w:pStyle w:val="Paragrafi"/>
        <w:rPr>
          <w:lang w:val="sq-AL"/>
        </w:rPr>
      </w:pPr>
      <w:r>
        <w:rPr>
          <w:lang w:val="sq-AL"/>
        </w:rPr>
        <w:t xml:space="preserve">11. </w:t>
      </w:r>
      <w:r w:rsidR="00903A7D" w:rsidRPr="0013489F">
        <w:rPr>
          <w:lang w:val="sq-AL"/>
        </w:rPr>
        <w:t>Ngarkohen Ministria e Transportit dhe Infrastrukturës, Ministria e Financave, Autoriteti Rrugor Shqiptar, Zyra Qendrore e Regjistrimit të Pasurive të Paluajtshme dhe  Zyra Vendore e Regjistrimit të Pasurive të  Paluajtshme Vlorë për zbatimin e këtij vendimi.</w:t>
      </w:r>
    </w:p>
    <w:p w:rsidR="00903A7D" w:rsidRPr="0013489F" w:rsidRDefault="00903A7D" w:rsidP="00903A7D">
      <w:pPr>
        <w:pStyle w:val="Paragrafi"/>
        <w:rPr>
          <w:lang w:val="sq-AL"/>
        </w:rPr>
      </w:pPr>
      <w:r w:rsidRPr="0013489F">
        <w:rPr>
          <w:lang w:val="sq-AL"/>
        </w:rPr>
        <w:t xml:space="preserve">     Ky vendim hyn në fuqi menjëherë dhe botohet në Fletoren </w:t>
      </w:r>
      <w:r w:rsidR="004F1F69" w:rsidRPr="0013489F">
        <w:rPr>
          <w:lang w:val="sq-AL"/>
        </w:rPr>
        <w:t>Zyrtare</w:t>
      </w:r>
      <w:r w:rsidRPr="0013489F">
        <w:rPr>
          <w:lang w:val="sq-AL"/>
        </w:rPr>
        <w:t xml:space="preserve">.  </w:t>
      </w:r>
    </w:p>
    <w:p w:rsidR="00F72B3F" w:rsidRPr="0013489F" w:rsidRDefault="00F72B3F" w:rsidP="00F72B3F">
      <w:pPr>
        <w:spacing w:after="0" w:line="240" w:lineRule="auto"/>
        <w:jc w:val="right"/>
        <w:rPr>
          <w:rFonts w:ascii="Times New Roman" w:hAnsi="Times New Roman"/>
          <w:sz w:val="24"/>
          <w:szCs w:val="24"/>
          <w:lang w:val="sq-AL"/>
        </w:rPr>
      </w:pPr>
      <w:r w:rsidRPr="0013489F">
        <w:rPr>
          <w:rFonts w:ascii="Times New Roman" w:hAnsi="Times New Roman"/>
          <w:sz w:val="24"/>
          <w:szCs w:val="24"/>
          <w:lang w:val="sq-AL"/>
        </w:rPr>
        <w:t>KRYEMINISTRI</w:t>
      </w:r>
    </w:p>
    <w:p w:rsidR="00F72B3F" w:rsidRPr="0013489F" w:rsidRDefault="00F72B3F" w:rsidP="00F72B3F">
      <w:pPr>
        <w:spacing w:after="0" w:line="240" w:lineRule="auto"/>
        <w:jc w:val="right"/>
        <w:rPr>
          <w:rFonts w:ascii="Times New Roman" w:hAnsi="Times New Roman"/>
          <w:b/>
          <w:sz w:val="24"/>
          <w:szCs w:val="24"/>
          <w:lang w:val="sq-AL"/>
        </w:rPr>
        <w:sectPr w:rsidR="00F72B3F" w:rsidRPr="0013489F" w:rsidSect="004A2C52">
          <w:headerReference w:type="even" r:id="rId44"/>
          <w:pgSz w:w="11907" w:h="16840" w:code="9"/>
          <w:pgMar w:top="720" w:right="1134" w:bottom="720" w:left="1134" w:header="851" w:footer="851" w:gutter="0"/>
          <w:cols w:num="2" w:space="454"/>
          <w:docGrid w:linePitch="360"/>
        </w:sectPr>
      </w:pPr>
      <w:r w:rsidRPr="0013489F">
        <w:rPr>
          <w:rFonts w:ascii="Times New Roman" w:hAnsi="Times New Roman"/>
          <w:b/>
          <w:sz w:val="24"/>
          <w:szCs w:val="24"/>
          <w:lang w:val="sq-AL"/>
        </w:rPr>
        <w:t>Edi Rama</w:t>
      </w:r>
    </w:p>
    <w:p w:rsidR="00A42764" w:rsidRPr="0013489F" w:rsidRDefault="00A42764" w:rsidP="00A42764">
      <w:pPr>
        <w:pStyle w:val="Paragrafi"/>
        <w:rPr>
          <w:lang w:val="sq-AL"/>
        </w:rPr>
      </w:pPr>
      <w:r w:rsidRPr="0013489F">
        <w:rPr>
          <w:lang w:val="sq-AL"/>
        </w:rPr>
        <w:t xml:space="preserve">REPUBLIKA E </w:t>
      </w:r>
      <w:r w:rsidR="00BC54C0" w:rsidRPr="0013489F">
        <w:rPr>
          <w:lang w:val="sq-AL"/>
        </w:rPr>
        <w:t>SHQIPËRISË</w:t>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p>
    <w:p w:rsidR="00A42764" w:rsidRPr="0013489F" w:rsidRDefault="00A42764" w:rsidP="00A42764">
      <w:pPr>
        <w:pStyle w:val="Paragrafi"/>
        <w:rPr>
          <w:lang w:val="sq-AL"/>
        </w:rPr>
      </w:pPr>
      <w:r w:rsidRPr="0013489F">
        <w:rPr>
          <w:lang w:val="sq-AL"/>
        </w:rPr>
        <w:t xml:space="preserve">MINISTRIA E TRANSPORTIT DHE </w:t>
      </w:r>
      <w:r w:rsidR="00BC54C0" w:rsidRPr="0013489F">
        <w:rPr>
          <w:lang w:val="sq-AL"/>
        </w:rPr>
        <w:t>INFRASTRUKTURËS</w:t>
      </w:r>
      <w:r w:rsidRPr="0013489F">
        <w:rPr>
          <w:lang w:val="sq-AL"/>
        </w:rPr>
        <w:tab/>
      </w:r>
      <w:r w:rsidRPr="0013489F">
        <w:rPr>
          <w:lang w:val="sq-AL"/>
        </w:rPr>
        <w:tab/>
      </w:r>
      <w:r w:rsidRPr="0013489F">
        <w:rPr>
          <w:lang w:val="sq-AL"/>
        </w:rPr>
        <w:tab/>
      </w:r>
      <w:r w:rsidRPr="0013489F">
        <w:rPr>
          <w:lang w:val="sq-AL"/>
        </w:rPr>
        <w:tab/>
      </w:r>
      <w:r w:rsidRPr="0013489F">
        <w:rPr>
          <w:lang w:val="sq-AL"/>
        </w:rPr>
        <w:tab/>
      </w:r>
    </w:p>
    <w:p w:rsidR="00A42764" w:rsidRPr="00BC54C0" w:rsidRDefault="00BC54C0" w:rsidP="00A42764">
      <w:pPr>
        <w:pStyle w:val="Paragrafi"/>
        <w:rPr>
          <w:b/>
          <w:lang w:val="sq-AL"/>
        </w:rPr>
      </w:pPr>
      <w:r w:rsidRPr="00BC54C0">
        <w:rPr>
          <w:b/>
          <w:lang w:val="sq-AL"/>
        </w:rPr>
        <w:t>Autoriteti Rrugor Shqiptar</w:t>
      </w:r>
      <w:r w:rsidRPr="00BC54C0">
        <w:rPr>
          <w:b/>
          <w:lang w:val="sq-AL"/>
        </w:rPr>
        <w:tab/>
      </w:r>
      <w:r w:rsidRPr="00BC54C0">
        <w:rPr>
          <w:b/>
          <w:lang w:val="sq-AL"/>
        </w:rPr>
        <w:tab/>
      </w:r>
      <w:r w:rsidRPr="00BC54C0">
        <w:rPr>
          <w:b/>
          <w:lang w:val="sq-AL"/>
        </w:rPr>
        <w:tab/>
      </w:r>
      <w:r w:rsidRPr="00BC54C0">
        <w:rPr>
          <w:b/>
          <w:lang w:val="sq-AL"/>
        </w:rPr>
        <w:tab/>
      </w:r>
      <w:r w:rsidRPr="00BC54C0">
        <w:rPr>
          <w:b/>
          <w:lang w:val="sq-AL"/>
        </w:rPr>
        <w:tab/>
      </w:r>
      <w:r w:rsidRPr="00BC54C0">
        <w:rPr>
          <w:b/>
          <w:lang w:val="sq-AL"/>
        </w:rPr>
        <w:tab/>
      </w:r>
      <w:r w:rsidRPr="00BC54C0">
        <w:rPr>
          <w:b/>
          <w:lang w:val="sq-AL"/>
        </w:rPr>
        <w:tab/>
      </w:r>
      <w:r w:rsidRPr="00BC54C0">
        <w:rPr>
          <w:b/>
          <w:lang w:val="sq-AL"/>
        </w:rPr>
        <w:tab/>
      </w:r>
    </w:p>
    <w:p w:rsidR="00A42764" w:rsidRPr="0013489F" w:rsidRDefault="00BC54C0" w:rsidP="00A42764">
      <w:pPr>
        <w:pStyle w:val="Paragrafi"/>
        <w:rPr>
          <w:lang w:val="sq-AL"/>
        </w:rPr>
      </w:pPr>
      <w:r w:rsidRPr="00BC54C0">
        <w:rPr>
          <w:b/>
          <w:lang w:val="sq-AL"/>
        </w:rPr>
        <w:t>Sektori i Shpronësimeve</w:t>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p>
    <w:p w:rsidR="00F72B3F" w:rsidRPr="0013489F" w:rsidRDefault="00F72B3F" w:rsidP="00A42764">
      <w:pPr>
        <w:pStyle w:val="Paragrafi"/>
        <w:rPr>
          <w:lang w:val="sq-AL"/>
        </w:rPr>
      </w:pPr>
    </w:p>
    <w:p w:rsidR="0079291B" w:rsidRPr="0013489F" w:rsidRDefault="00A42764" w:rsidP="004A2C52">
      <w:pPr>
        <w:pStyle w:val="NeniNr"/>
      </w:pPr>
      <w:r w:rsidRPr="0013489F">
        <w:t xml:space="preserve">LISTA E </w:t>
      </w:r>
      <w:r w:rsidR="00BC54C0" w:rsidRPr="0013489F">
        <w:t>PRONAR</w:t>
      </w:r>
      <w:r w:rsidR="00BC54C0">
        <w:t>Ë</w:t>
      </w:r>
      <w:r w:rsidR="00BC54C0" w:rsidRPr="0013489F">
        <w:t xml:space="preserve">VE </w:t>
      </w:r>
      <w:r w:rsidRPr="0013489F">
        <w:t>QË SHPRONËSOHEN NGA NDËRTIMI I SEGMENTIT RRUGOR LEVAN-VLORË (shtesat)</w:t>
      </w:r>
    </w:p>
    <w:p w:rsidR="0079291B" w:rsidRPr="0013489F" w:rsidRDefault="0079291B" w:rsidP="003114C3">
      <w:pPr>
        <w:pStyle w:val="Paragrafi"/>
        <w:rPr>
          <w:lang w:val="sq-AL"/>
        </w:rPr>
      </w:pPr>
    </w:p>
    <w:tbl>
      <w:tblPr>
        <w:tblW w:w="4983" w:type="pct"/>
        <w:jc w:val="center"/>
        <w:tblLayout w:type="fixed"/>
        <w:tblLook w:val="04A0" w:firstRow="1" w:lastRow="0" w:firstColumn="1" w:lastColumn="0" w:noHBand="0" w:noVBand="1"/>
      </w:tblPr>
      <w:tblGrid>
        <w:gridCol w:w="552"/>
        <w:gridCol w:w="932"/>
        <w:gridCol w:w="931"/>
        <w:gridCol w:w="980"/>
        <w:gridCol w:w="747"/>
        <w:gridCol w:w="850"/>
        <w:gridCol w:w="669"/>
        <w:gridCol w:w="1008"/>
        <w:gridCol w:w="868"/>
        <w:gridCol w:w="744"/>
        <w:gridCol w:w="859"/>
        <w:gridCol w:w="872"/>
        <w:gridCol w:w="1628"/>
        <w:gridCol w:w="990"/>
        <w:gridCol w:w="2696"/>
        <w:gridCol w:w="237"/>
      </w:tblGrid>
      <w:tr w:rsidR="00F72B3F" w:rsidRPr="0013489F" w:rsidTr="007513F0">
        <w:trPr>
          <w:trHeight w:val="167"/>
          <w:jc w:val="center"/>
        </w:trPr>
        <w:tc>
          <w:tcPr>
            <w:tcW w:w="177" w:type="pct"/>
            <w:tcBorders>
              <w:top w:val="single" w:sz="8" w:space="0" w:color="auto"/>
              <w:left w:val="single" w:sz="8" w:space="0" w:color="auto"/>
              <w:bottom w:val="nil"/>
              <w:right w:val="single" w:sz="4" w:space="0" w:color="auto"/>
            </w:tcBorders>
            <w:shd w:val="clear" w:color="auto" w:fill="auto"/>
            <w:noWrap/>
            <w:vAlign w:val="bottom"/>
            <w:hideMark/>
          </w:tcPr>
          <w:p w:rsidR="00F72B3F" w:rsidRPr="004A2C52" w:rsidRDefault="00F72B3F" w:rsidP="007F4B0B">
            <w:pPr>
              <w:spacing w:after="0" w:line="240" w:lineRule="auto"/>
              <w:ind w:firstLine="0"/>
              <w:jc w:val="righ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299" w:type="pct"/>
            <w:tcBorders>
              <w:top w:val="single" w:sz="8" w:space="0" w:color="auto"/>
              <w:left w:val="nil"/>
              <w:bottom w:val="nil"/>
              <w:right w:val="nil"/>
            </w:tcBorders>
            <w:shd w:val="clear" w:color="auto" w:fill="auto"/>
            <w:noWrap/>
            <w:vAlign w:val="bottom"/>
            <w:hideMark/>
          </w:tcPr>
          <w:p w:rsidR="00F72B3F" w:rsidRPr="004A2C52" w:rsidRDefault="00F72B3F" w:rsidP="007F4B0B">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299" w:type="pct"/>
            <w:tcBorders>
              <w:top w:val="single" w:sz="8" w:space="0" w:color="auto"/>
              <w:left w:val="nil"/>
              <w:bottom w:val="nil"/>
              <w:right w:val="nil"/>
            </w:tcBorders>
            <w:shd w:val="clear" w:color="auto" w:fill="auto"/>
            <w:noWrap/>
            <w:vAlign w:val="bottom"/>
            <w:hideMark/>
          </w:tcPr>
          <w:p w:rsidR="00F72B3F" w:rsidRPr="004A2C52" w:rsidRDefault="00F72B3F" w:rsidP="007F4B0B">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315" w:type="pct"/>
            <w:tcBorders>
              <w:top w:val="single" w:sz="8" w:space="0" w:color="auto"/>
              <w:left w:val="nil"/>
              <w:bottom w:val="nil"/>
              <w:right w:val="nil"/>
            </w:tcBorders>
            <w:shd w:val="clear" w:color="auto" w:fill="auto"/>
            <w:noWrap/>
            <w:vAlign w:val="bottom"/>
            <w:hideMark/>
          </w:tcPr>
          <w:p w:rsidR="00F72B3F" w:rsidRPr="004A2C52" w:rsidRDefault="00F72B3F" w:rsidP="007F4B0B">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240" w:type="pct"/>
            <w:tcBorders>
              <w:top w:val="single" w:sz="8" w:space="0" w:color="auto"/>
              <w:left w:val="single" w:sz="4" w:space="0" w:color="auto"/>
              <w:bottom w:val="nil"/>
              <w:right w:val="single" w:sz="4" w:space="0" w:color="auto"/>
            </w:tcBorders>
            <w:shd w:val="clear" w:color="auto" w:fill="auto"/>
            <w:noWrap/>
            <w:vAlign w:val="bottom"/>
            <w:hideMark/>
          </w:tcPr>
          <w:p w:rsidR="00F72B3F" w:rsidRPr="004A2C52" w:rsidRDefault="00F72B3F" w:rsidP="007F4B0B">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273" w:type="pct"/>
            <w:tcBorders>
              <w:top w:val="single" w:sz="8" w:space="0" w:color="auto"/>
              <w:left w:val="nil"/>
              <w:bottom w:val="nil"/>
              <w:right w:val="nil"/>
            </w:tcBorders>
            <w:shd w:val="clear" w:color="auto" w:fill="auto"/>
            <w:noWrap/>
            <w:vAlign w:val="bottom"/>
            <w:hideMark/>
          </w:tcPr>
          <w:p w:rsidR="00F72B3F" w:rsidRPr="004A2C52" w:rsidRDefault="00F72B3F" w:rsidP="007F4B0B">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215" w:type="pct"/>
            <w:tcBorders>
              <w:top w:val="single" w:sz="8" w:space="0" w:color="auto"/>
              <w:left w:val="single" w:sz="4" w:space="0" w:color="auto"/>
              <w:bottom w:val="nil"/>
              <w:right w:val="single" w:sz="4" w:space="0" w:color="auto"/>
            </w:tcBorders>
            <w:shd w:val="clear" w:color="auto" w:fill="auto"/>
            <w:noWrap/>
            <w:vAlign w:val="bottom"/>
            <w:hideMark/>
          </w:tcPr>
          <w:p w:rsidR="00F72B3F" w:rsidRPr="004A2C52" w:rsidRDefault="00F72B3F" w:rsidP="007F4B0B">
            <w:pPr>
              <w:spacing w:after="0" w:line="240" w:lineRule="auto"/>
              <w:ind w:firstLine="0"/>
              <w:jc w:val="left"/>
              <w:rPr>
                <w:rFonts w:ascii="Garamond" w:eastAsia="Times New Roman" w:hAnsi="Garamond" w:cs="Calibri"/>
                <w:b/>
                <w:color w:val="000000"/>
                <w:sz w:val="16"/>
                <w:szCs w:val="16"/>
                <w:lang w:val="sq-AL"/>
              </w:rPr>
            </w:pPr>
          </w:p>
        </w:tc>
        <w:tc>
          <w:tcPr>
            <w:tcW w:w="324" w:type="pct"/>
            <w:tcBorders>
              <w:top w:val="single" w:sz="8" w:space="0" w:color="auto"/>
              <w:left w:val="single" w:sz="4" w:space="0" w:color="auto"/>
              <w:bottom w:val="single" w:sz="4" w:space="0" w:color="auto"/>
              <w:right w:val="nil"/>
            </w:tcBorders>
            <w:shd w:val="clear" w:color="auto" w:fill="auto"/>
            <w:noWrap/>
            <w:vAlign w:val="bottom"/>
            <w:hideMark/>
          </w:tcPr>
          <w:p w:rsidR="00F72B3F" w:rsidRPr="004A2C52" w:rsidRDefault="00F72B3F" w:rsidP="00BC54C0">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xml:space="preserve">                                                   Lloji  </w:t>
            </w:r>
            <w:r w:rsidR="00BC54C0" w:rsidRPr="004A2C52">
              <w:rPr>
                <w:rFonts w:ascii="Garamond" w:eastAsia="Times New Roman" w:hAnsi="Garamond" w:cs="Calibri"/>
                <w:b/>
                <w:color w:val="000000"/>
                <w:sz w:val="16"/>
                <w:szCs w:val="16"/>
                <w:lang w:val="sq-AL"/>
              </w:rPr>
              <w:t xml:space="preserve">i </w:t>
            </w:r>
          </w:p>
        </w:tc>
        <w:tc>
          <w:tcPr>
            <w:tcW w:w="279" w:type="pct"/>
            <w:tcBorders>
              <w:top w:val="single" w:sz="8" w:space="0" w:color="auto"/>
              <w:left w:val="nil"/>
              <w:bottom w:val="single" w:sz="4" w:space="0" w:color="auto"/>
              <w:right w:val="nil"/>
            </w:tcBorders>
            <w:shd w:val="clear" w:color="auto" w:fill="auto"/>
            <w:noWrap/>
            <w:vAlign w:val="bottom"/>
            <w:hideMark/>
          </w:tcPr>
          <w:p w:rsidR="00F72B3F" w:rsidRPr="004A2C52" w:rsidRDefault="00BC54C0" w:rsidP="007F4B0B">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Pasurise</w:t>
            </w:r>
            <w:r w:rsidR="00F72B3F" w:rsidRPr="004A2C52">
              <w:rPr>
                <w:rFonts w:ascii="Garamond" w:eastAsia="Times New Roman" w:hAnsi="Garamond" w:cs="Calibri"/>
                <w:b/>
                <w:color w:val="000000"/>
                <w:sz w:val="16"/>
                <w:szCs w:val="16"/>
                <w:lang w:val="sq-AL"/>
              </w:rPr>
              <w:t> </w:t>
            </w:r>
          </w:p>
        </w:tc>
        <w:tc>
          <w:tcPr>
            <w:tcW w:w="239" w:type="pct"/>
            <w:tcBorders>
              <w:top w:val="single" w:sz="8" w:space="0" w:color="auto"/>
              <w:left w:val="nil"/>
              <w:bottom w:val="single" w:sz="4" w:space="0" w:color="auto"/>
              <w:right w:val="nil"/>
            </w:tcBorders>
            <w:shd w:val="clear" w:color="auto" w:fill="auto"/>
            <w:noWrap/>
            <w:vAlign w:val="bottom"/>
            <w:hideMark/>
          </w:tcPr>
          <w:p w:rsidR="00F72B3F" w:rsidRPr="004A2C52" w:rsidRDefault="00F72B3F" w:rsidP="007F4B0B">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276" w:type="pct"/>
            <w:tcBorders>
              <w:top w:val="single" w:sz="8" w:space="0" w:color="auto"/>
              <w:left w:val="nil"/>
              <w:bottom w:val="single" w:sz="4" w:space="0" w:color="auto"/>
              <w:right w:val="single" w:sz="4" w:space="0" w:color="auto"/>
            </w:tcBorders>
            <w:shd w:val="clear" w:color="auto" w:fill="auto"/>
            <w:noWrap/>
            <w:vAlign w:val="bottom"/>
            <w:hideMark/>
          </w:tcPr>
          <w:p w:rsidR="00F72B3F" w:rsidRPr="004A2C52" w:rsidRDefault="00F72B3F" w:rsidP="007F4B0B">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280" w:type="pct"/>
            <w:tcBorders>
              <w:top w:val="single" w:sz="8" w:space="0" w:color="auto"/>
              <w:left w:val="nil"/>
              <w:bottom w:val="nil"/>
              <w:right w:val="single" w:sz="4" w:space="0" w:color="auto"/>
            </w:tcBorders>
            <w:shd w:val="clear" w:color="auto" w:fill="auto"/>
            <w:noWrap/>
            <w:vAlign w:val="bottom"/>
            <w:hideMark/>
          </w:tcPr>
          <w:p w:rsidR="00F72B3F" w:rsidRPr="004A2C52" w:rsidRDefault="00F72B3F" w:rsidP="007F4B0B">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523" w:type="pct"/>
            <w:vMerge w:val="restart"/>
            <w:tcBorders>
              <w:top w:val="single" w:sz="4" w:space="0" w:color="auto"/>
              <w:left w:val="nil"/>
              <w:right w:val="nil"/>
            </w:tcBorders>
            <w:shd w:val="clear" w:color="auto" w:fill="auto"/>
            <w:noWrap/>
            <w:vAlign w:val="center"/>
            <w:hideMark/>
          </w:tcPr>
          <w:p w:rsidR="00F72B3F" w:rsidRPr="004A2C52" w:rsidRDefault="00F72B3F" w:rsidP="003C31D6">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xml:space="preserve">Kultura </w:t>
            </w:r>
            <w:r w:rsidR="00BC54C0" w:rsidRPr="004A2C52">
              <w:rPr>
                <w:rFonts w:ascii="Garamond" w:eastAsia="Times New Roman" w:hAnsi="Garamond" w:cs="Calibri"/>
                <w:b/>
                <w:color w:val="000000"/>
                <w:sz w:val="16"/>
                <w:szCs w:val="16"/>
                <w:lang w:val="sq-AL"/>
              </w:rPr>
              <w:t>bujqësore</w:t>
            </w:r>
          </w:p>
          <w:p w:rsidR="00F72B3F" w:rsidRPr="004A2C52" w:rsidRDefault="00F72B3F" w:rsidP="003C31D6">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Vlera në lekë</w:t>
            </w:r>
          </w:p>
          <w:p w:rsidR="00F72B3F" w:rsidRPr="004A2C52" w:rsidRDefault="00F72B3F" w:rsidP="003C31D6">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(sipas procesverbalit)</w:t>
            </w:r>
          </w:p>
        </w:tc>
        <w:tc>
          <w:tcPr>
            <w:tcW w:w="318" w:type="pct"/>
            <w:tcBorders>
              <w:top w:val="single" w:sz="8" w:space="0" w:color="auto"/>
              <w:left w:val="single" w:sz="4" w:space="0" w:color="auto"/>
              <w:bottom w:val="nil"/>
              <w:right w:val="single" w:sz="4" w:space="0" w:color="auto"/>
            </w:tcBorders>
            <w:shd w:val="clear" w:color="auto" w:fill="auto"/>
            <w:noWrap/>
            <w:vAlign w:val="bottom"/>
            <w:hideMark/>
          </w:tcPr>
          <w:p w:rsidR="00F72B3F" w:rsidRPr="004A2C52" w:rsidRDefault="00F72B3F" w:rsidP="007F4B0B">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866" w:type="pct"/>
            <w:tcBorders>
              <w:top w:val="single" w:sz="8" w:space="0" w:color="auto"/>
              <w:left w:val="nil"/>
              <w:bottom w:val="nil"/>
              <w:right w:val="nil"/>
            </w:tcBorders>
            <w:shd w:val="clear" w:color="auto" w:fill="auto"/>
            <w:noWrap/>
            <w:vAlign w:val="bottom"/>
            <w:hideMark/>
          </w:tcPr>
          <w:p w:rsidR="00F72B3F" w:rsidRPr="004A2C52" w:rsidRDefault="00F72B3F" w:rsidP="007F4B0B">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76" w:type="pct"/>
            <w:tcBorders>
              <w:top w:val="single" w:sz="8" w:space="0" w:color="auto"/>
              <w:left w:val="nil"/>
              <w:bottom w:val="nil"/>
              <w:right w:val="single" w:sz="8" w:space="0" w:color="auto"/>
            </w:tcBorders>
            <w:shd w:val="clear" w:color="auto" w:fill="auto"/>
            <w:noWrap/>
            <w:vAlign w:val="bottom"/>
            <w:hideMark/>
          </w:tcPr>
          <w:p w:rsidR="00F72B3F" w:rsidRPr="0013489F" w:rsidRDefault="00F72B3F" w:rsidP="007F4B0B">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F72B3F" w:rsidRPr="0013489F" w:rsidTr="007513F0">
        <w:trPr>
          <w:trHeight w:val="167"/>
          <w:jc w:val="center"/>
        </w:trPr>
        <w:tc>
          <w:tcPr>
            <w:tcW w:w="177" w:type="pct"/>
            <w:tcBorders>
              <w:top w:val="nil"/>
              <w:left w:val="single" w:sz="8" w:space="0" w:color="auto"/>
              <w:bottom w:val="nil"/>
              <w:right w:val="single" w:sz="4" w:space="0" w:color="auto"/>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p>
        </w:tc>
        <w:tc>
          <w:tcPr>
            <w:tcW w:w="598" w:type="pct"/>
            <w:gridSpan w:val="2"/>
            <w:tcBorders>
              <w:top w:val="nil"/>
              <w:left w:val="nil"/>
              <w:bottom w:val="single" w:sz="4" w:space="0" w:color="auto"/>
              <w:right w:val="nil"/>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P R O N A R I</w:t>
            </w:r>
          </w:p>
        </w:tc>
        <w:tc>
          <w:tcPr>
            <w:tcW w:w="315" w:type="pct"/>
            <w:tcBorders>
              <w:top w:val="nil"/>
              <w:left w:val="nil"/>
              <w:bottom w:val="single" w:sz="4" w:space="0" w:color="auto"/>
              <w:right w:val="nil"/>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p>
        </w:tc>
        <w:tc>
          <w:tcPr>
            <w:tcW w:w="240" w:type="pct"/>
            <w:tcBorders>
              <w:top w:val="nil"/>
              <w:left w:val="single" w:sz="4" w:space="0" w:color="auto"/>
              <w:bottom w:val="nil"/>
              <w:right w:val="single" w:sz="4" w:space="0" w:color="auto"/>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p>
        </w:tc>
        <w:tc>
          <w:tcPr>
            <w:tcW w:w="273" w:type="pct"/>
            <w:tcBorders>
              <w:top w:val="nil"/>
              <w:left w:val="nil"/>
              <w:bottom w:val="nil"/>
              <w:right w:val="nil"/>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p>
        </w:tc>
        <w:tc>
          <w:tcPr>
            <w:tcW w:w="215" w:type="pct"/>
            <w:tcBorders>
              <w:top w:val="nil"/>
              <w:left w:val="single" w:sz="4" w:space="0" w:color="auto"/>
              <w:bottom w:val="nil"/>
              <w:right w:val="single" w:sz="4" w:space="0" w:color="auto"/>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Sip.</w:t>
            </w:r>
          </w:p>
          <w:p w:rsidR="00F72B3F" w:rsidRPr="004A2C52" w:rsidRDefault="00BC54C0" w:rsidP="00BC54C0">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pë</w:t>
            </w:r>
            <w:r w:rsidR="00F72B3F" w:rsidRPr="004A2C52">
              <w:rPr>
                <w:rFonts w:ascii="Garamond" w:eastAsia="Times New Roman" w:hAnsi="Garamond" w:cs="Calibri"/>
                <w:b/>
                <w:color w:val="000000"/>
                <w:sz w:val="16"/>
                <w:szCs w:val="16"/>
                <w:lang w:val="sq-AL"/>
              </w:rPr>
              <w:t>rgj</w:t>
            </w:r>
          </w:p>
        </w:tc>
        <w:tc>
          <w:tcPr>
            <w:tcW w:w="324" w:type="pct"/>
            <w:tcBorders>
              <w:top w:val="nil"/>
              <w:left w:val="single" w:sz="4" w:space="0" w:color="auto"/>
              <w:bottom w:val="nil"/>
              <w:right w:val="single" w:sz="4" w:space="0" w:color="auto"/>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Truall</w:t>
            </w:r>
          </w:p>
        </w:tc>
        <w:tc>
          <w:tcPr>
            <w:tcW w:w="279" w:type="pct"/>
            <w:tcBorders>
              <w:top w:val="nil"/>
              <w:left w:val="single" w:sz="4" w:space="0" w:color="auto"/>
              <w:bottom w:val="nil"/>
              <w:right w:val="nil"/>
            </w:tcBorders>
            <w:shd w:val="clear" w:color="auto" w:fill="auto"/>
            <w:noWrap/>
            <w:vAlign w:val="center"/>
            <w:hideMark/>
          </w:tcPr>
          <w:p w:rsidR="00F72B3F" w:rsidRPr="004A2C52" w:rsidRDefault="007513F0" w:rsidP="00F72B3F">
            <w:pPr>
              <w:spacing w:after="0" w:line="240" w:lineRule="auto"/>
              <w:ind w:firstLine="0"/>
              <w:jc w:val="center"/>
              <w:rPr>
                <w:rFonts w:ascii="Garamond" w:eastAsia="Times New Roman" w:hAnsi="Garamond" w:cs="Calibri"/>
                <w:b/>
                <w:color w:val="000000"/>
                <w:sz w:val="16"/>
                <w:szCs w:val="16"/>
                <w:lang w:val="sq-AL"/>
              </w:rPr>
            </w:pPr>
            <w:r>
              <w:rPr>
                <w:rFonts w:ascii="Garamond" w:eastAsia="Times New Roman" w:hAnsi="Garamond" w:cs="Calibri"/>
                <w:b/>
                <w:color w:val="000000"/>
                <w:sz w:val="16"/>
                <w:szCs w:val="16"/>
                <w:lang w:val="sq-AL"/>
              </w:rPr>
              <w:t>Arë</w:t>
            </w:r>
          </w:p>
        </w:tc>
        <w:tc>
          <w:tcPr>
            <w:tcW w:w="239" w:type="pct"/>
            <w:tcBorders>
              <w:top w:val="nil"/>
              <w:left w:val="single" w:sz="4" w:space="0" w:color="auto"/>
              <w:bottom w:val="nil"/>
              <w:right w:val="nil"/>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Kullotë</w:t>
            </w:r>
          </w:p>
        </w:tc>
        <w:tc>
          <w:tcPr>
            <w:tcW w:w="276" w:type="pct"/>
            <w:tcBorders>
              <w:top w:val="nil"/>
              <w:left w:val="single" w:sz="4" w:space="0" w:color="auto"/>
              <w:bottom w:val="nil"/>
              <w:right w:val="nil"/>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Erodive</w:t>
            </w:r>
          </w:p>
        </w:tc>
        <w:tc>
          <w:tcPr>
            <w:tcW w:w="280" w:type="pct"/>
            <w:tcBorders>
              <w:top w:val="nil"/>
              <w:left w:val="single" w:sz="4" w:space="0" w:color="auto"/>
              <w:bottom w:val="nil"/>
              <w:right w:val="nil"/>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Vlera</w:t>
            </w:r>
          </w:p>
        </w:tc>
        <w:tc>
          <w:tcPr>
            <w:tcW w:w="523" w:type="pct"/>
            <w:vMerge/>
            <w:tcBorders>
              <w:left w:val="single" w:sz="4" w:space="0" w:color="auto"/>
              <w:right w:val="nil"/>
            </w:tcBorders>
            <w:shd w:val="clear" w:color="auto" w:fill="auto"/>
            <w:noWrap/>
            <w:vAlign w:val="center"/>
            <w:hideMark/>
          </w:tcPr>
          <w:p w:rsidR="00F72B3F" w:rsidRPr="004A2C52" w:rsidRDefault="00F72B3F" w:rsidP="00F72B3F">
            <w:pPr>
              <w:spacing w:after="0" w:line="240" w:lineRule="auto"/>
              <w:jc w:val="center"/>
              <w:rPr>
                <w:rFonts w:ascii="Garamond" w:eastAsia="Times New Roman" w:hAnsi="Garamond" w:cs="Calibri"/>
                <w:b/>
                <w:color w:val="000000"/>
                <w:sz w:val="16"/>
                <w:szCs w:val="16"/>
                <w:lang w:val="sq-AL"/>
              </w:rPr>
            </w:pPr>
          </w:p>
        </w:tc>
        <w:tc>
          <w:tcPr>
            <w:tcW w:w="318" w:type="pct"/>
            <w:tcBorders>
              <w:top w:val="nil"/>
              <w:left w:val="single" w:sz="4" w:space="0" w:color="auto"/>
              <w:bottom w:val="nil"/>
              <w:right w:val="single" w:sz="4" w:space="0" w:color="auto"/>
            </w:tcBorders>
            <w:shd w:val="clear" w:color="auto" w:fill="auto"/>
            <w:noWrap/>
            <w:vAlign w:val="center"/>
            <w:hideMark/>
          </w:tcPr>
          <w:p w:rsidR="00F72B3F" w:rsidRPr="004A2C52" w:rsidRDefault="00F72B3F" w:rsidP="00BC54C0">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Vlera totale n</w:t>
            </w:r>
            <w:r w:rsidR="00BC54C0" w:rsidRPr="004A2C52">
              <w:rPr>
                <w:rFonts w:ascii="Garamond" w:eastAsia="Times New Roman" w:hAnsi="Garamond" w:cs="Calibri"/>
                <w:b/>
                <w:color w:val="000000"/>
                <w:sz w:val="16"/>
                <w:szCs w:val="16"/>
                <w:lang w:val="sq-AL"/>
              </w:rPr>
              <w:t>ë</w:t>
            </w:r>
          </w:p>
        </w:tc>
        <w:tc>
          <w:tcPr>
            <w:tcW w:w="866" w:type="pct"/>
            <w:tcBorders>
              <w:top w:val="nil"/>
              <w:left w:val="nil"/>
              <w:bottom w:val="nil"/>
              <w:right w:val="nil"/>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p>
        </w:tc>
        <w:tc>
          <w:tcPr>
            <w:tcW w:w="76" w:type="pct"/>
            <w:tcBorders>
              <w:top w:val="nil"/>
              <w:left w:val="nil"/>
              <w:bottom w:val="nil"/>
              <w:right w:val="single" w:sz="8" w:space="0" w:color="auto"/>
            </w:tcBorders>
            <w:shd w:val="clear" w:color="auto" w:fill="auto"/>
            <w:noWrap/>
            <w:vAlign w:val="bottom"/>
            <w:hideMark/>
          </w:tcPr>
          <w:p w:rsidR="00F72B3F" w:rsidRPr="0013489F" w:rsidRDefault="00F72B3F" w:rsidP="007F4B0B">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F72B3F" w:rsidRPr="0013489F" w:rsidTr="007513F0">
        <w:trPr>
          <w:trHeight w:val="167"/>
          <w:jc w:val="center"/>
        </w:trPr>
        <w:tc>
          <w:tcPr>
            <w:tcW w:w="177" w:type="pct"/>
            <w:tcBorders>
              <w:top w:val="nil"/>
              <w:left w:val="single" w:sz="8" w:space="0" w:color="auto"/>
              <w:bottom w:val="single" w:sz="4" w:space="0" w:color="auto"/>
              <w:right w:val="single" w:sz="4" w:space="0" w:color="auto"/>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NR</w:t>
            </w:r>
          </w:p>
        </w:tc>
        <w:tc>
          <w:tcPr>
            <w:tcW w:w="299" w:type="pct"/>
            <w:tcBorders>
              <w:top w:val="nil"/>
              <w:left w:val="nil"/>
              <w:bottom w:val="nil"/>
              <w:right w:val="single" w:sz="4" w:space="0" w:color="auto"/>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Emri</w:t>
            </w:r>
          </w:p>
        </w:tc>
        <w:tc>
          <w:tcPr>
            <w:tcW w:w="299" w:type="pct"/>
            <w:tcBorders>
              <w:top w:val="nil"/>
              <w:left w:val="nil"/>
              <w:bottom w:val="nil"/>
              <w:right w:val="single" w:sz="4" w:space="0" w:color="auto"/>
            </w:tcBorders>
            <w:shd w:val="clear" w:color="auto" w:fill="auto"/>
            <w:noWrap/>
            <w:vAlign w:val="center"/>
            <w:hideMark/>
          </w:tcPr>
          <w:p w:rsidR="00F72B3F" w:rsidRPr="004A2C52" w:rsidRDefault="00BC54C0" w:rsidP="00F72B3F">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Atësia</w:t>
            </w:r>
          </w:p>
        </w:tc>
        <w:tc>
          <w:tcPr>
            <w:tcW w:w="315" w:type="pct"/>
            <w:tcBorders>
              <w:top w:val="nil"/>
              <w:left w:val="nil"/>
              <w:bottom w:val="nil"/>
              <w:right w:val="single" w:sz="4" w:space="0" w:color="auto"/>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Mbiemri</w:t>
            </w:r>
          </w:p>
        </w:tc>
        <w:tc>
          <w:tcPr>
            <w:tcW w:w="240" w:type="pct"/>
            <w:tcBorders>
              <w:top w:val="nil"/>
              <w:left w:val="nil"/>
              <w:bottom w:val="single" w:sz="4" w:space="0" w:color="auto"/>
              <w:right w:val="single" w:sz="4" w:space="0" w:color="auto"/>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Z.Kad</w:t>
            </w:r>
          </w:p>
        </w:tc>
        <w:tc>
          <w:tcPr>
            <w:tcW w:w="273" w:type="pct"/>
            <w:tcBorders>
              <w:top w:val="nil"/>
              <w:left w:val="nil"/>
              <w:bottom w:val="single" w:sz="4" w:space="0" w:color="auto"/>
              <w:right w:val="single" w:sz="4" w:space="0" w:color="auto"/>
            </w:tcBorders>
            <w:shd w:val="clear" w:color="auto" w:fill="auto"/>
            <w:noWrap/>
            <w:vAlign w:val="center"/>
            <w:hideMark/>
          </w:tcPr>
          <w:p w:rsidR="00F72B3F" w:rsidRPr="004A2C52" w:rsidRDefault="002D38C0" w:rsidP="00BC54C0">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xml:space="preserve">Nr. </w:t>
            </w:r>
            <w:r w:rsidR="00BC54C0" w:rsidRPr="004A2C52">
              <w:rPr>
                <w:rFonts w:ascii="Garamond" w:eastAsia="Times New Roman" w:hAnsi="Garamond" w:cs="Calibri"/>
                <w:b/>
                <w:color w:val="000000"/>
                <w:sz w:val="16"/>
                <w:szCs w:val="16"/>
                <w:lang w:val="sq-AL"/>
              </w:rPr>
              <w:t>i pasurisë</w:t>
            </w:r>
            <w:r w:rsidR="00F72B3F" w:rsidRPr="004A2C52">
              <w:rPr>
                <w:rFonts w:ascii="Garamond" w:eastAsia="Times New Roman" w:hAnsi="Garamond" w:cs="Calibri"/>
                <w:b/>
                <w:color w:val="000000"/>
                <w:sz w:val="16"/>
                <w:szCs w:val="16"/>
                <w:lang w:val="sq-AL"/>
              </w:rPr>
              <w:t>.</w:t>
            </w:r>
          </w:p>
        </w:tc>
        <w:tc>
          <w:tcPr>
            <w:tcW w:w="215" w:type="pct"/>
            <w:tcBorders>
              <w:top w:val="nil"/>
              <w:left w:val="nil"/>
              <w:bottom w:val="single" w:sz="4" w:space="0" w:color="auto"/>
              <w:right w:val="single" w:sz="4" w:space="0" w:color="auto"/>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m</w:t>
            </w:r>
            <w:r w:rsidRPr="004A2C52">
              <w:rPr>
                <w:rFonts w:ascii="Garamond" w:eastAsia="Times New Roman" w:hAnsi="Garamond" w:cs="Calibri"/>
                <w:b/>
                <w:color w:val="000000"/>
                <w:sz w:val="16"/>
                <w:szCs w:val="16"/>
                <w:vertAlign w:val="superscript"/>
                <w:lang w:val="sq-AL"/>
              </w:rPr>
              <w:t>2</w:t>
            </w:r>
          </w:p>
        </w:tc>
        <w:tc>
          <w:tcPr>
            <w:tcW w:w="324" w:type="pct"/>
            <w:tcBorders>
              <w:top w:val="nil"/>
              <w:left w:val="single" w:sz="4" w:space="0" w:color="auto"/>
              <w:bottom w:val="single" w:sz="4" w:space="0" w:color="auto"/>
              <w:right w:val="single" w:sz="4" w:space="0" w:color="auto"/>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m</w:t>
            </w:r>
            <w:r w:rsidRPr="004A2C52">
              <w:rPr>
                <w:rFonts w:ascii="Garamond" w:eastAsia="Times New Roman" w:hAnsi="Garamond" w:cs="Calibri"/>
                <w:b/>
                <w:color w:val="000000"/>
                <w:sz w:val="16"/>
                <w:szCs w:val="16"/>
                <w:vertAlign w:val="superscript"/>
                <w:lang w:val="sq-AL"/>
              </w:rPr>
              <w:t>2</w:t>
            </w:r>
          </w:p>
        </w:tc>
        <w:tc>
          <w:tcPr>
            <w:tcW w:w="279" w:type="pct"/>
            <w:tcBorders>
              <w:top w:val="nil"/>
              <w:left w:val="single" w:sz="4" w:space="0" w:color="auto"/>
              <w:bottom w:val="single" w:sz="4" w:space="0" w:color="auto"/>
              <w:right w:val="nil"/>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m2</w:t>
            </w:r>
          </w:p>
        </w:tc>
        <w:tc>
          <w:tcPr>
            <w:tcW w:w="239" w:type="pct"/>
            <w:tcBorders>
              <w:top w:val="nil"/>
              <w:left w:val="single" w:sz="4" w:space="0" w:color="auto"/>
              <w:bottom w:val="single" w:sz="4" w:space="0" w:color="auto"/>
              <w:right w:val="nil"/>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m</w:t>
            </w:r>
            <w:r w:rsidRPr="004A2C52">
              <w:rPr>
                <w:rFonts w:ascii="Garamond" w:eastAsia="Times New Roman" w:hAnsi="Garamond" w:cs="Calibri"/>
                <w:b/>
                <w:color w:val="000000"/>
                <w:sz w:val="16"/>
                <w:szCs w:val="16"/>
                <w:vertAlign w:val="superscript"/>
                <w:lang w:val="sq-AL"/>
              </w:rPr>
              <w:t>2</w:t>
            </w:r>
          </w:p>
        </w:tc>
        <w:tc>
          <w:tcPr>
            <w:tcW w:w="276" w:type="pct"/>
            <w:tcBorders>
              <w:top w:val="nil"/>
              <w:left w:val="single" w:sz="4" w:space="0" w:color="auto"/>
              <w:bottom w:val="single" w:sz="4" w:space="0" w:color="auto"/>
              <w:right w:val="nil"/>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m</w:t>
            </w:r>
            <w:r w:rsidRPr="004A2C52">
              <w:rPr>
                <w:rFonts w:ascii="Garamond" w:eastAsia="Times New Roman" w:hAnsi="Garamond" w:cs="Calibri"/>
                <w:b/>
                <w:color w:val="000000"/>
                <w:sz w:val="16"/>
                <w:szCs w:val="16"/>
                <w:vertAlign w:val="superscript"/>
                <w:lang w:val="sq-AL"/>
              </w:rPr>
              <w:t>2</w:t>
            </w:r>
          </w:p>
        </w:tc>
        <w:tc>
          <w:tcPr>
            <w:tcW w:w="280" w:type="pct"/>
            <w:tcBorders>
              <w:top w:val="nil"/>
              <w:left w:val="single" w:sz="4" w:space="0" w:color="auto"/>
              <w:bottom w:val="single" w:sz="4" w:space="0" w:color="auto"/>
              <w:right w:val="nil"/>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leke/m</w:t>
            </w:r>
            <w:r w:rsidRPr="004A2C52">
              <w:rPr>
                <w:rFonts w:ascii="Garamond" w:eastAsia="Times New Roman" w:hAnsi="Garamond" w:cs="Calibri"/>
                <w:b/>
                <w:color w:val="000000"/>
                <w:sz w:val="16"/>
                <w:szCs w:val="16"/>
                <w:vertAlign w:val="superscript"/>
                <w:lang w:val="sq-AL"/>
              </w:rPr>
              <w:t>2</w:t>
            </w:r>
          </w:p>
        </w:tc>
        <w:tc>
          <w:tcPr>
            <w:tcW w:w="523" w:type="pct"/>
            <w:vMerge/>
            <w:tcBorders>
              <w:left w:val="single" w:sz="4" w:space="0" w:color="auto"/>
              <w:bottom w:val="single" w:sz="4" w:space="0" w:color="auto"/>
              <w:right w:val="nil"/>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rsidR="00F72B3F" w:rsidRPr="004A2C52" w:rsidRDefault="004A2C52" w:rsidP="00BC54C0">
            <w:pPr>
              <w:spacing w:after="0" w:line="240" w:lineRule="auto"/>
              <w:ind w:firstLine="0"/>
              <w:jc w:val="center"/>
              <w:rPr>
                <w:rFonts w:ascii="Garamond" w:eastAsia="Times New Roman" w:hAnsi="Garamond" w:cs="Calibri"/>
                <w:b/>
                <w:color w:val="000000"/>
                <w:sz w:val="16"/>
                <w:szCs w:val="16"/>
                <w:lang w:val="sq-AL"/>
              </w:rPr>
            </w:pPr>
            <w:r>
              <w:rPr>
                <w:rFonts w:ascii="Garamond" w:eastAsia="Times New Roman" w:hAnsi="Garamond" w:cs="Calibri"/>
                <w:b/>
                <w:color w:val="000000"/>
                <w:sz w:val="16"/>
                <w:szCs w:val="16"/>
                <w:lang w:val="sq-AL"/>
              </w:rPr>
              <w:t>l</w:t>
            </w:r>
            <w:r w:rsidR="00F72B3F" w:rsidRPr="004A2C52">
              <w:rPr>
                <w:rFonts w:ascii="Garamond" w:eastAsia="Times New Roman" w:hAnsi="Garamond" w:cs="Calibri"/>
                <w:b/>
                <w:color w:val="000000"/>
                <w:sz w:val="16"/>
                <w:szCs w:val="16"/>
                <w:lang w:val="sq-AL"/>
              </w:rPr>
              <w:t>ek</w:t>
            </w:r>
            <w:r w:rsidR="00BC54C0" w:rsidRPr="004A2C52">
              <w:rPr>
                <w:rFonts w:ascii="Garamond" w:eastAsia="Times New Roman" w:hAnsi="Garamond" w:cs="Calibri"/>
                <w:b/>
                <w:color w:val="000000"/>
                <w:sz w:val="16"/>
                <w:szCs w:val="16"/>
                <w:lang w:val="sq-AL"/>
              </w:rPr>
              <w:t>ë</w:t>
            </w:r>
          </w:p>
        </w:tc>
        <w:tc>
          <w:tcPr>
            <w:tcW w:w="866" w:type="pct"/>
            <w:tcBorders>
              <w:top w:val="nil"/>
              <w:left w:val="nil"/>
              <w:bottom w:val="single" w:sz="4" w:space="0" w:color="auto"/>
              <w:right w:val="nil"/>
            </w:tcBorders>
            <w:shd w:val="clear" w:color="auto" w:fill="auto"/>
            <w:noWrap/>
            <w:vAlign w:val="center"/>
            <w:hideMark/>
          </w:tcPr>
          <w:p w:rsidR="00F72B3F" w:rsidRPr="004A2C52" w:rsidRDefault="00F72B3F" w:rsidP="00F72B3F">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Konfirmimi</w:t>
            </w:r>
          </w:p>
        </w:tc>
        <w:tc>
          <w:tcPr>
            <w:tcW w:w="76" w:type="pct"/>
            <w:tcBorders>
              <w:top w:val="nil"/>
              <w:left w:val="nil"/>
              <w:bottom w:val="single" w:sz="4" w:space="0" w:color="auto"/>
              <w:right w:val="single" w:sz="8" w:space="0" w:color="auto"/>
            </w:tcBorders>
            <w:shd w:val="clear" w:color="auto" w:fill="auto"/>
            <w:noWrap/>
            <w:vAlign w:val="bottom"/>
            <w:hideMark/>
          </w:tcPr>
          <w:p w:rsidR="00F72B3F" w:rsidRPr="0013489F" w:rsidRDefault="00F72B3F" w:rsidP="007F4B0B">
            <w:pPr>
              <w:spacing w:after="0" w:line="240" w:lineRule="auto"/>
              <w:ind w:firstLine="0"/>
              <w:jc w:val="left"/>
              <w:rPr>
                <w:rFonts w:ascii="Garamond" w:eastAsia="Times New Roman" w:hAnsi="Garamond" w:cs="Calibri"/>
                <w:color w:val="000000"/>
                <w:sz w:val="16"/>
                <w:szCs w:val="16"/>
                <w:lang w:val="sq-AL"/>
              </w:rPr>
            </w:pPr>
          </w:p>
        </w:tc>
      </w:tr>
      <w:tr w:rsidR="004A2C52" w:rsidRPr="0013489F" w:rsidTr="007513F0">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w:t>
            </w:r>
          </w:p>
        </w:tc>
        <w:tc>
          <w:tcPr>
            <w:tcW w:w="299" w:type="pct"/>
            <w:tcBorders>
              <w:top w:val="single" w:sz="4" w:space="0" w:color="auto"/>
              <w:left w:val="single" w:sz="4" w:space="0" w:color="auto"/>
              <w:bottom w:val="single" w:sz="4" w:space="0" w:color="auto"/>
              <w:right w:val="nil"/>
            </w:tcBorders>
            <w:shd w:val="clear" w:color="000000" w:fill="FFFFFF"/>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99" w:type="pct"/>
            <w:tcBorders>
              <w:top w:val="single" w:sz="4" w:space="0" w:color="auto"/>
              <w:left w:val="nil"/>
              <w:bottom w:val="single" w:sz="4" w:space="0" w:color="auto"/>
              <w:right w:val="nil"/>
            </w:tcBorders>
            <w:shd w:val="clear" w:color="000000" w:fill="FFFFFF"/>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B/P XHEMALI</w:t>
            </w:r>
          </w:p>
        </w:tc>
        <w:tc>
          <w:tcPr>
            <w:tcW w:w="315" w:type="pct"/>
            <w:tcBorders>
              <w:top w:val="single" w:sz="4" w:space="0" w:color="auto"/>
              <w:left w:val="nil"/>
              <w:bottom w:val="single" w:sz="4" w:space="0" w:color="auto"/>
              <w:right w:val="single" w:sz="4" w:space="0" w:color="auto"/>
            </w:tcBorders>
            <w:shd w:val="clear" w:color="000000" w:fill="FFFFFF"/>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40" w:type="pct"/>
            <w:tcBorders>
              <w:top w:val="nil"/>
              <w:left w:val="nil"/>
              <w:bottom w:val="single" w:sz="4"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8605</w:t>
            </w:r>
          </w:p>
        </w:tc>
        <w:tc>
          <w:tcPr>
            <w:tcW w:w="273" w:type="pct"/>
            <w:tcBorders>
              <w:top w:val="nil"/>
              <w:left w:val="nil"/>
              <w:bottom w:val="single" w:sz="4"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6/242</w:t>
            </w:r>
          </w:p>
        </w:tc>
        <w:tc>
          <w:tcPr>
            <w:tcW w:w="215" w:type="pct"/>
            <w:tcBorders>
              <w:top w:val="nil"/>
              <w:left w:val="nil"/>
              <w:bottom w:val="single" w:sz="4"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210</w:t>
            </w:r>
          </w:p>
        </w:tc>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28</w:t>
            </w:r>
          </w:p>
        </w:tc>
        <w:tc>
          <w:tcPr>
            <w:tcW w:w="279" w:type="pct"/>
            <w:tcBorders>
              <w:top w:val="nil"/>
              <w:left w:val="single" w:sz="4" w:space="0" w:color="auto"/>
              <w:bottom w:val="single" w:sz="4" w:space="0" w:color="auto"/>
              <w:right w:val="nil"/>
            </w:tcBorders>
            <w:shd w:val="clear" w:color="000000" w:fill="FFFFFF"/>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nil"/>
              <w:left w:val="single" w:sz="4" w:space="0" w:color="auto"/>
              <w:bottom w:val="single" w:sz="4" w:space="0" w:color="auto"/>
              <w:right w:val="nil"/>
            </w:tcBorders>
            <w:shd w:val="clear" w:color="000000" w:fill="FFFFFF"/>
            <w:noWrap/>
            <w:vAlign w:val="bottom"/>
            <w:hideMark/>
          </w:tcPr>
          <w:p w:rsidR="007F4B0B" w:rsidRPr="004A2C52" w:rsidRDefault="007F4B0B" w:rsidP="007F4B0B">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nil"/>
              <w:left w:val="single" w:sz="4" w:space="0" w:color="auto"/>
              <w:bottom w:val="single" w:sz="4" w:space="0" w:color="auto"/>
              <w:right w:val="nil"/>
            </w:tcBorders>
            <w:shd w:val="clear" w:color="000000" w:fill="FFFFFF"/>
            <w:noWrap/>
            <w:vAlign w:val="bottom"/>
            <w:hideMark/>
          </w:tcPr>
          <w:p w:rsidR="007F4B0B" w:rsidRPr="004A2C52" w:rsidRDefault="007F4B0B" w:rsidP="007F4B0B">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nil"/>
            </w:tcBorders>
            <w:shd w:val="clear" w:color="000000" w:fill="FFFFFF"/>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8300</w:t>
            </w:r>
          </w:p>
        </w:tc>
        <w:tc>
          <w:tcPr>
            <w:tcW w:w="523" w:type="pct"/>
            <w:tcBorders>
              <w:top w:val="nil"/>
              <w:left w:val="single" w:sz="4" w:space="0" w:color="auto"/>
              <w:bottom w:val="single" w:sz="4" w:space="0" w:color="auto"/>
              <w:right w:val="nil"/>
            </w:tcBorders>
            <w:shd w:val="clear" w:color="000000" w:fill="FFFFFF"/>
            <w:noWrap/>
            <w:vAlign w:val="bottom"/>
            <w:hideMark/>
          </w:tcPr>
          <w:p w:rsidR="007F4B0B" w:rsidRPr="004A2C52" w:rsidRDefault="007F4B0B" w:rsidP="007F4B0B">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single" w:sz="4" w:space="0" w:color="auto"/>
              <w:bottom w:val="single" w:sz="4" w:space="0" w:color="auto"/>
              <w:right w:val="single" w:sz="4" w:space="0" w:color="auto"/>
            </w:tcBorders>
            <w:shd w:val="clear" w:color="000000" w:fill="FFFFFF"/>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232400</w:t>
            </w:r>
          </w:p>
        </w:tc>
        <w:tc>
          <w:tcPr>
            <w:tcW w:w="866" w:type="pct"/>
            <w:tcBorders>
              <w:top w:val="nil"/>
              <w:left w:val="nil"/>
              <w:bottom w:val="single" w:sz="4" w:space="0" w:color="auto"/>
              <w:right w:val="nil"/>
            </w:tcBorders>
            <w:shd w:val="clear" w:color="000000" w:fill="FFFFFF"/>
            <w:noWrap/>
            <w:vAlign w:val="bottom"/>
            <w:hideMark/>
          </w:tcPr>
          <w:p w:rsidR="007F4B0B" w:rsidRPr="004A2C52" w:rsidRDefault="00BC54C0" w:rsidP="007F4B0B">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Konfirmuar nga ZVRPP-ja</w:t>
            </w:r>
          </w:p>
        </w:tc>
        <w:tc>
          <w:tcPr>
            <w:tcW w:w="76" w:type="pct"/>
            <w:tcBorders>
              <w:top w:val="nil"/>
              <w:left w:val="nil"/>
              <w:bottom w:val="single" w:sz="4" w:space="0" w:color="auto"/>
              <w:right w:val="single" w:sz="8" w:space="0" w:color="auto"/>
            </w:tcBorders>
            <w:shd w:val="clear" w:color="000000" w:fill="FFFFFF"/>
            <w:noWrap/>
            <w:vAlign w:val="bottom"/>
            <w:hideMark/>
          </w:tcPr>
          <w:p w:rsidR="007F4B0B" w:rsidRPr="0013489F" w:rsidRDefault="007F4B0B" w:rsidP="007F4B0B">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4A2C52" w:rsidRPr="0013489F" w:rsidTr="007513F0">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w:t>
            </w:r>
          </w:p>
        </w:tc>
        <w:tc>
          <w:tcPr>
            <w:tcW w:w="299" w:type="pct"/>
            <w:tcBorders>
              <w:top w:val="nil"/>
              <w:left w:val="single" w:sz="4" w:space="0" w:color="auto"/>
              <w:bottom w:val="single" w:sz="4" w:space="0" w:color="auto"/>
              <w:right w:val="nil"/>
            </w:tcBorders>
            <w:shd w:val="clear" w:color="000000" w:fill="FFFFFF"/>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99" w:type="pct"/>
            <w:tcBorders>
              <w:top w:val="nil"/>
              <w:left w:val="nil"/>
              <w:bottom w:val="single" w:sz="4" w:space="0" w:color="auto"/>
              <w:right w:val="nil"/>
            </w:tcBorders>
            <w:shd w:val="clear" w:color="000000" w:fill="FFFFFF"/>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B/P HOXHA</w:t>
            </w:r>
          </w:p>
        </w:tc>
        <w:tc>
          <w:tcPr>
            <w:tcW w:w="315" w:type="pct"/>
            <w:tcBorders>
              <w:top w:val="nil"/>
              <w:left w:val="nil"/>
              <w:bottom w:val="single" w:sz="4" w:space="0" w:color="auto"/>
              <w:right w:val="single" w:sz="4" w:space="0" w:color="auto"/>
            </w:tcBorders>
            <w:shd w:val="clear" w:color="000000" w:fill="FFFFFF"/>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40" w:type="pct"/>
            <w:tcBorders>
              <w:top w:val="nil"/>
              <w:left w:val="nil"/>
              <w:bottom w:val="single" w:sz="4"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8605</w:t>
            </w:r>
          </w:p>
        </w:tc>
        <w:tc>
          <w:tcPr>
            <w:tcW w:w="273" w:type="pct"/>
            <w:tcBorders>
              <w:top w:val="nil"/>
              <w:left w:val="nil"/>
              <w:bottom w:val="single" w:sz="4"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6/155</w:t>
            </w:r>
          </w:p>
        </w:tc>
        <w:tc>
          <w:tcPr>
            <w:tcW w:w="215" w:type="pct"/>
            <w:tcBorders>
              <w:top w:val="nil"/>
              <w:left w:val="nil"/>
              <w:bottom w:val="single" w:sz="4"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2700</w:t>
            </w:r>
          </w:p>
        </w:tc>
        <w:tc>
          <w:tcPr>
            <w:tcW w:w="324" w:type="pct"/>
            <w:tcBorders>
              <w:top w:val="nil"/>
              <w:left w:val="nil"/>
              <w:bottom w:val="single" w:sz="4"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588</w:t>
            </w:r>
          </w:p>
        </w:tc>
        <w:tc>
          <w:tcPr>
            <w:tcW w:w="279" w:type="pct"/>
            <w:tcBorders>
              <w:top w:val="nil"/>
              <w:left w:val="nil"/>
              <w:bottom w:val="single" w:sz="4"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nil"/>
              <w:left w:val="nil"/>
              <w:bottom w:val="single" w:sz="4" w:space="0" w:color="auto"/>
              <w:right w:val="nil"/>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nil"/>
              <w:left w:val="single" w:sz="4" w:space="0" w:color="auto"/>
              <w:bottom w:val="single" w:sz="4" w:space="0" w:color="auto"/>
              <w:right w:val="nil"/>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nil"/>
            </w:tcBorders>
            <w:shd w:val="clear" w:color="000000" w:fill="FFFFFF"/>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8300</w:t>
            </w:r>
          </w:p>
        </w:tc>
        <w:tc>
          <w:tcPr>
            <w:tcW w:w="523" w:type="pct"/>
            <w:tcBorders>
              <w:top w:val="nil"/>
              <w:left w:val="single" w:sz="4" w:space="0" w:color="auto"/>
              <w:bottom w:val="single" w:sz="4" w:space="0" w:color="auto"/>
              <w:right w:val="nil"/>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4880400</w:t>
            </w:r>
          </w:p>
        </w:tc>
        <w:tc>
          <w:tcPr>
            <w:tcW w:w="866" w:type="pct"/>
            <w:tcBorders>
              <w:top w:val="nil"/>
              <w:left w:val="nil"/>
              <w:bottom w:val="single" w:sz="4" w:space="0" w:color="auto"/>
              <w:right w:val="nil"/>
            </w:tcBorders>
            <w:shd w:val="clear" w:color="000000" w:fill="FFFFFF"/>
            <w:noWrap/>
            <w:vAlign w:val="bottom"/>
            <w:hideMark/>
          </w:tcPr>
          <w:p w:rsidR="007F4B0B" w:rsidRPr="004A2C52" w:rsidRDefault="007F4B0B" w:rsidP="007F4B0B">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xml:space="preserve">Konfirmuar </w:t>
            </w:r>
            <w:r w:rsidR="00BC54C0" w:rsidRPr="004A2C52">
              <w:rPr>
                <w:rFonts w:ascii="Garamond" w:eastAsia="Times New Roman" w:hAnsi="Garamond" w:cs="Calibri"/>
                <w:color w:val="000000"/>
                <w:sz w:val="16"/>
                <w:szCs w:val="16"/>
                <w:lang w:val="sq-AL"/>
              </w:rPr>
              <w:t>nga ZVRPP-ja</w:t>
            </w:r>
          </w:p>
        </w:tc>
        <w:tc>
          <w:tcPr>
            <w:tcW w:w="76" w:type="pct"/>
            <w:tcBorders>
              <w:top w:val="nil"/>
              <w:left w:val="nil"/>
              <w:bottom w:val="single" w:sz="4" w:space="0" w:color="auto"/>
              <w:right w:val="single" w:sz="8" w:space="0" w:color="auto"/>
            </w:tcBorders>
            <w:shd w:val="clear" w:color="000000" w:fill="FFFFFF"/>
            <w:noWrap/>
            <w:vAlign w:val="bottom"/>
            <w:hideMark/>
          </w:tcPr>
          <w:p w:rsidR="007F4B0B" w:rsidRPr="0013489F" w:rsidRDefault="007F4B0B" w:rsidP="007F4B0B">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4A2C52" w:rsidRPr="0013489F" w:rsidTr="007513F0">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3</w:t>
            </w:r>
          </w:p>
        </w:tc>
        <w:tc>
          <w:tcPr>
            <w:tcW w:w="299" w:type="pct"/>
            <w:tcBorders>
              <w:top w:val="nil"/>
              <w:left w:val="single" w:sz="4" w:space="0" w:color="auto"/>
              <w:bottom w:val="nil"/>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HYSNI</w:t>
            </w:r>
          </w:p>
        </w:tc>
        <w:tc>
          <w:tcPr>
            <w:tcW w:w="299" w:type="pct"/>
            <w:tcBorders>
              <w:top w:val="nil"/>
              <w:left w:val="nil"/>
              <w:bottom w:val="nil"/>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5" w:type="pct"/>
            <w:tcBorders>
              <w:top w:val="nil"/>
              <w:left w:val="nil"/>
              <w:bottom w:val="nil"/>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BULLA</w:t>
            </w:r>
          </w:p>
        </w:tc>
        <w:tc>
          <w:tcPr>
            <w:tcW w:w="240"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1191</w:t>
            </w:r>
          </w:p>
        </w:tc>
        <w:tc>
          <w:tcPr>
            <w:tcW w:w="273"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21/63</w:t>
            </w:r>
          </w:p>
        </w:tc>
        <w:tc>
          <w:tcPr>
            <w:tcW w:w="215" w:type="pct"/>
            <w:tcBorders>
              <w:top w:val="nil"/>
              <w:left w:val="nil"/>
              <w:bottom w:val="single" w:sz="4"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200</w:t>
            </w:r>
          </w:p>
        </w:tc>
        <w:tc>
          <w:tcPr>
            <w:tcW w:w="324"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200</w:t>
            </w:r>
          </w:p>
        </w:tc>
        <w:tc>
          <w:tcPr>
            <w:tcW w:w="279"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nil"/>
              <w:left w:val="nil"/>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393</w:t>
            </w:r>
          </w:p>
        </w:tc>
        <w:tc>
          <w:tcPr>
            <w:tcW w:w="523"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78600</w:t>
            </w:r>
          </w:p>
        </w:tc>
        <w:tc>
          <w:tcPr>
            <w:tcW w:w="866" w:type="pct"/>
            <w:tcBorders>
              <w:top w:val="nil"/>
              <w:left w:val="nil"/>
              <w:bottom w:val="single" w:sz="4" w:space="0" w:color="auto"/>
              <w:right w:val="nil"/>
            </w:tcBorders>
            <w:shd w:val="clear" w:color="000000" w:fill="F2F2F2"/>
            <w:noWrap/>
            <w:vAlign w:val="bottom"/>
            <w:hideMark/>
          </w:tcPr>
          <w:p w:rsidR="007F4B0B" w:rsidRPr="004A2C52" w:rsidRDefault="007F4B0B" w:rsidP="007F4B0B">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xml:space="preserve">Konfirmuar </w:t>
            </w:r>
            <w:r w:rsidR="00BC54C0" w:rsidRPr="004A2C52">
              <w:rPr>
                <w:rFonts w:ascii="Garamond" w:eastAsia="Times New Roman" w:hAnsi="Garamond" w:cs="Calibri"/>
                <w:color w:val="000000"/>
                <w:sz w:val="16"/>
                <w:szCs w:val="16"/>
                <w:lang w:val="sq-AL"/>
              </w:rPr>
              <w:t>nga ZVRPP-ja</w:t>
            </w:r>
          </w:p>
        </w:tc>
        <w:tc>
          <w:tcPr>
            <w:tcW w:w="76" w:type="pct"/>
            <w:tcBorders>
              <w:top w:val="nil"/>
              <w:left w:val="nil"/>
              <w:bottom w:val="single" w:sz="4" w:space="0" w:color="auto"/>
              <w:right w:val="single" w:sz="8" w:space="0" w:color="auto"/>
            </w:tcBorders>
            <w:shd w:val="clear" w:color="auto" w:fill="auto"/>
            <w:noWrap/>
            <w:vAlign w:val="bottom"/>
            <w:hideMark/>
          </w:tcPr>
          <w:p w:rsidR="007F4B0B" w:rsidRPr="0013489F" w:rsidRDefault="007F4B0B" w:rsidP="007F4B0B">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4A2C52" w:rsidRPr="0013489F" w:rsidTr="007513F0">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4</w:t>
            </w:r>
          </w:p>
        </w:tc>
        <w:tc>
          <w:tcPr>
            <w:tcW w:w="299" w:type="pct"/>
            <w:tcBorders>
              <w:top w:val="single" w:sz="4" w:space="0" w:color="auto"/>
              <w:left w:val="single" w:sz="4" w:space="0" w:color="auto"/>
              <w:bottom w:val="nil"/>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ARBEN</w:t>
            </w:r>
          </w:p>
        </w:tc>
        <w:tc>
          <w:tcPr>
            <w:tcW w:w="299" w:type="pct"/>
            <w:tcBorders>
              <w:top w:val="single" w:sz="4" w:space="0" w:color="auto"/>
              <w:left w:val="nil"/>
              <w:bottom w:val="nil"/>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5" w:type="pct"/>
            <w:tcBorders>
              <w:top w:val="single" w:sz="4" w:space="0" w:color="auto"/>
              <w:left w:val="nil"/>
              <w:bottom w:val="nil"/>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ALIAJ</w:t>
            </w:r>
          </w:p>
        </w:tc>
        <w:tc>
          <w:tcPr>
            <w:tcW w:w="240"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1191</w:t>
            </w:r>
          </w:p>
        </w:tc>
        <w:tc>
          <w:tcPr>
            <w:tcW w:w="273"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96/24</w:t>
            </w:r>
          </w:p>
        </w:tc>
        <w:tc>
          <w:tcPr>
            <w:tcW w:w="215" w:type="pct"/>
            <w:tcBorders>
              <w:top w:val="nil"/>
              <w:left w:val="nil"/>
              <w:bottom w:val="single" w:sz="4"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200</w:t>
            </w:r>
          </w:p>
        </w:tc>
        <w:tc>
          <w:tcPr>
            <w:tcW w:w="324"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200</w:t>
            </w:r>
          </w:p>
        </w:tc>
        <w:tc>
          <w:tcPr>
            <w:tcW w:w="279"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nil"/>
              <w:left w:val="nil"/>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393</w:t>
            </w:r>
          </w:p>
        </w:tc>
        <w:tc>
          <w:tcPr>
            <w:tcW w:w="523"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nil"/>
              <w:bottom w:val="single" w:sz="4" w:space="0" w:color="auto"/>
              <w:right w:val="single" w:sz="4" w:space="0" w:color="auto"/>
            </w:tcBorders>
            <w:shd w:val="clear" w:color="000000" w:fill="FFFFFF"/>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78600</w:t>
            </w:r>
          </w:p>
        </w:tc>
        <w:tc>
          <w:tcPr>
            <w:tcW w:w="866" w:type="pct"/>
            <w:tcBorders>
              <w:top w:val="nil"/>
              <w:left w:val="nil"/>
              <w:bottom w:val="single" w:sz="4" w:space="0" w:color="auto"/>
              <w:right w:val="nil"/>
            </w:tcBorders>
            <w:shd w:val="clear" w:color="000000" w:fill="F2F2F2"/>
            <w:noWrap/>
            <w:vAlign w:val="bottom"/>
            <w:hideMark/>
          </w:tcPr>
          <w:p w:rsidR="007F4B0B" w:rsidRPr="004A2C52" w:rsidRDefault="007F4B0B" w:rsidP="007F4B0B">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xml:space="preserve">Konfirmuar </w:t>
            </w:r>
            <w:r w:rsidR="00BC54C0" w:rsidRPr="004A2C52">
              <w:rPr>
                <w:rFonts w:ascii="Garamond" w:eastAsia="Times New Roman" w:hAnsi="Garamond" w:cs="Calibri"/>
                <w:color w:val="000000"/>
                <w:sz w:val="16"/>
                <w:szCs w:val="16"/>
                <w:lang w:val="sq-AL"/>
              </w:rPr>
              <w:t>nga ZVRPP-ja</w:t>
            </w:r>
          </w:p>
        </w:tc>
        <w:tc>
          <w:tcPr>
            <w:tcW w:w="76" w:type="pct"/>
            <w:tcBorders>
              <w:top w:val="nil"/>
              <w:left w:val="nil"/>
              <w:bottom w:val="single" w:sz="4" w:space="0" w:color="auto"/>
              <w:right w:val="single" w:sz="8" w:space="0" w:color="auto"/>
            </w:tcBorders>
            <w:shd w:val="clear" w:color="auto" w:fill="auto"/>
            <w:noWrap/>
            <w:vAlign w:val="bottom"/>
            <w:hideMark/>
          </w:tcPr>
          <w:p w:rsidR="007F4B0B" w:rsidRPr="0013489F" w:rsidRDefault="007F4B0B" w:rsidP="007F4B0B">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4A2C52" w:rsidRPr="0013489F" w:rsidTr="007513F0">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5</w:t>
            </w:r>
          </w:p>
        </w:tc>
        <w:tc>
          <w:tcPr>
            <w:tcW w:w="299" w:type="pct"/>
            <w:tcBorders>
              <w:top w:val="single" w:sz="4" w:space="0" w:color="auto"/>
              <w:left w:val="single" w:sz="4" w:space="0" w:color="auto"/>
              <w:bottom w:val="nil"/>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THYRJAT</w:t>
            </w:r>
          </w:p>
        </w:tc>
        <w:tc>
          <w:tcPr>
            <w:tcW w:w="299" w:type="pct"/>
            <w:tcBorders>
              <w:top w:val="single" w:sz="4" w:space="0" w:color="auto"/>
              <w:left w:val="nil"/>
              <w:bottom w:val="nil"/>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SAFET</w:t>
            </w:r>
          </w:p>
        </w:tc>
        <w:tc>
          <w:tcPr>
            <w:tcW w:w="315" w:type="pct"/>
            <w:tcBorders>
              <w:top w:val="single" w:sz="4" w:space="0" w:color="auto"/>
              <w:left w:val="nil"/>
              <w:bottom w:val="nil"/>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LIKAJ</w:t>
            </w:r>
          </w:p>
        </w:tc>
        <w:tc>
          <w:tcPr>
            <w:tcW w:w="240"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2838</w:t>
            </w:r>
          </w:p>
        </w:tc>
        <w:tc>
          <w:tcPr>
            <w:tcW w:w="273"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FFFFFF"/>
                <w:sz w:val="16"/>
                <w:szCs w:val="16"/>
                <w:lang w:val="sq-AL"/>
              </w:rPr>
              <w:t>.</w:t>
            </w:r>
            <w:r w:rsidRPr="004A2C52">
              <w:rPr>
                <w:rFonts w:ascii="Garamond" w:eastAsia="Times New Roman" w:hAnsi="Garamond" w:cs="Calibri"/>
                <w:color w:val="000000"/>
                <w:sz w:val="16"/>
                <w:szCs w:val="16"/>
                <w:lang w:val="sq-AL"/>
              </w:rPr>
              <w:t>6/44</w:t>
            </w:r>
          </w:p>
        </w:tc>
        <w:tc>
          <w:tcPr>
            <w:tcW w:w="215" w:type="pct"/>
            <w:tcBorders>
              <w:top w:val="nil"/>
              <w:left w:val="nil"/>
              <w:bottom w:val="single" w:sz="4"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3000</w:t>
            </w:r>
          </w:p>
        </w:tc>
        <w:tc>
          <w:tcPr>
            <w:tcW w:w="324"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9"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1127</w:t>
            </w:r>
          </w:p>
        </w:tc>
        <w:tc>
          <w:tcPr>
            <w:tcW w:w="239" w:type="pct"/>
            <w:tcBorders>
              <w:top w:val="nil"/>
              <w:left w:val="nil"/>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281</w:t>
            </w:r>
          </w:p>
        </w:tc>
        <w:tc>
          <w:tcPr>
            <w:tcW w:w="523"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nil"/>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316687</w:t>
            </w:r>
          </w:p>
        </w:tc>
        <w:tc>
          <w:tcPr>
            <w:tcW w:w="866" w:type="pct"/>
            <w:tcBorders>
              <w:top w:val="nil"/>
              <w:left w:val="nil"/>
              <w:bottom w:val="single" w:sz="4" w:space="0" w:color="auto"/>
              <w:right w:val="nil"/>
            </w:tcBorders>
            <w:shd w:val="clear" w:color="000000" w:fill="F2F2F2"/>
            <w:noWrap/>
            <w:vAlign w:val="bottom"/>
            <w:hideMark/>
          </w:tcPr>
          <w:p w:rsidR="007F4B0B" w:rsidRPr="004A2C52" w:rsidRDefault="007F4B0B" w:rsidP="007F4B0B">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xml:space="preserve">Konfirmuar </w:t>
            </w:r>
            <w:r w:rsidR="00BC54C0" w:rsidRPr="004A2C52">
              <w:rPr>
                <w:rFonts w:ascii="Garamond" w:eastAsia="Times New Roman" w:hAnsi="Garamond" w:cs="Calibri"/>
                <w:color w:val="000000"/>
                <w:sz w:val="16"/>
                <w:szCs w:val="16"/>
                <w:lang w:val="sq-AL"/>
              </w:rPr>
              <w:t>nga ZVRPP-ja</w:t>
            </w:r>
          </w:p>
        </w:tc>
        <w:tc>
          <w:tcPr>
            <w:tcW w:w="76" w:type="pct"/>
            <w:tcBorders>
              <w:top w:val="nil"/>
              <w:left w:val="nil"/>
              <w:bottom w:val="single" w:sz="4" w:space="0" w:color="auto"/>
              <w:right w:val="single" w:sz="8" w:space="0" w:color="auto"/>
            </w:tcBorders>
            <w:shd w:val="clear" w:color="auto" w:fill="auto"/>
            <w:noWrap/>
            <w:vAlign w:val="bottom"/>
            <w:hideMark/>
          </w:tcPr>
          <w:p w:rsidR="007F4B0B" w:rsidRPr="0013489F" w:rsidRDefault="007F4B0B" w:rsidP="007F4B0B">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4A2C52" w:rsidRPr="0013489F" w:rsidTr="007513F0">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6</w:t>
            </w:r>
          </w:p>
        </w:tc>
        <w:tc>
          <w:tcPr>
            <w:tcW w:w="299" w:type="pct"/>
            <w:tcBorders>
              <w:top w:val="single" w:sz="4" w:space="0" w:color="auto"/>
              <w:left w:val="single" w:sz="4" w:space="0" w:color="auto"/>
              <w:bottom w:val="nil"/>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DERVISH</w:t>
            </w:r>
          </w:p>
        </w:tc>
        <w:tc>
          <w:tcPr>
            <w:tcW w:w="299" w:type="pct"/>
            <w:tcBorders>
              <w:top w:val="single" w:sz="4" w:space="0" w:color="auto"/>
              <w:left w:val="nil"/>
              <w:bottom w:val="nil"/>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5" w:type="pct"/>
            <w:tcBorders>
              <w:top w:val="single" w:sz="4" w:space="0" w:color="auto"/>
              <w:left w:val="nil"/>
              <w:bottom w:val="nil"/>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HOXHA</w:t>
            </w:r>
          </w:p>
        </w:tc>
        <w:tc>
          <w:tcPr>
            <w:tcW w:w="240"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2870</w:t>
            </w:r>
          </w:p>
        </w:tc>
        <w:tc>
          <w:tcPr>
            <w:tcW w:w="273"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15/2</w:t>
            </w:r>
          </w:p>
        </w:tc>
        <w:tc>
          <w:tcPr>
            <w:tcW w:w="215" w:type="pct"/>
            <w:tcBorders>
              <w:top w:val="nil"/>
              <w:left w:val="nil"/>
              <w:bottom w:val="single" w:sz="4"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1700</w:t>
            </w:r>
          </w:p>
        </w:tc>
        <w:tc>
          <w:tcPr>
            <w:tcW w:w="324"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9"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293</w:t>
            </w:r>
          </w:p>
        </w:tc>
        <w:tc>
          <w:tcPr>
            <w:tcW w:w="239" w:type="pct"/>
            <w:tcBorders>
              <w:top w:val="nil"/>
              <w:left w:val="nil"/>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281</w:t>
            </w:r>
          </w:p>
        </w:tc>
        <w:tc>
          <w:tcPr>
            <w:tcW w:w="523"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nil"/>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82333</w:t>
            </w:r>
          </w:p>
        </w:tc>
        <w:tc>
          <w:tcPr>
            <w:tcW w:w="866" w:type="pct"/>
            <w:tcBorders>
              <w:top w:val="nil"/>
              <w:left w:val="nil"/>
              <w:bottom w:val="single" w:sz="4" w:space="0" w:color="auto"/>
              <w:right w:val="nil"/>
            </w:tcBorders>
            <w:shd w:val="clear" w:color="000000" w:fill="F2F2F2"/>
            <w:noWrap/>
            <w:vAlign w:val="bottom"/>
            <w:hideMark/>
          </w:tcPr>
          <w:p w:rsidR="007F4B0B" w:rsidRPr="004A2C52" w:rsidRDefault="007F4B0B" w:rsidP="007F4B0B">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xml:space="preserve">Konfirmuar </w:t>
            </w:r>
            <w:r w:rsidR="00BC54C0" w:rsidRPr="004A2C52">
              <w:rPr>
                <w:rFonts w:ascii="Garamond" w:eastAsia="Times New Roman" w:hAnsi="Garamond" w:cs="Calibri"/>
                <w:color w:val="000000"/>
                <w:sz w:val="16"/>
                <w:szCs w:val="16"/>
                <w:lang w:val="sq-AL"/>
              </w:rPr>
              <w:t>nga ZVRPP-ja</w:t>
            </w:r>
          </w:p>
        </w:tc>
        <w:tc>
          <w:tcPr>
            <w:tcW w:w="76" w:type="pct"/>
            <w:tcBorders>
              <w:top w:val="nil"/>
              <w:left w:val="nil"/>
              <w:bottom w:val="single" w:sz="4" w:space="0" w:color="auto"/>
              <w:right w:val="single" w:sz="8" w:space="0" w:color="auto"/>
            </w:tcBorders>
            <w:shd w:val="clear" w:color="auto" w:fill="auto"/>
            <w:noWrap/>
            <w:vAlign w:val="bottom"/>
            <w:hideMark/>
          </w:tcPr>
          <w:p w:rsidR="007F4B0B" w:rsidRPr="0013489F" w:rsidRDefault="007F4B0B" w:rsidP="007F4B0B">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4A2C52" w:rsidRPr="0013489F" w:rsidTr="007513F0">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7</w:t>
            </w:r>
          </w:p>
        </w:tc>
        <w:tc>
          <w:tcPr>
            <w:tcW w:w="299" w:type="pct"/>
            <w:tcBorders>
              <w:top w:val="single" w:sz="4" w:space="0" w:color="auto"/>
              <w:left w:val="single" w:sz="4" w:space="0" w:color="auto"/>
              <w:bottom w:val="nil"/>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STOLI</w:t>
            </w:r>
          </w:p>
        </w:tc>
        <w:tc>
          <w:tcPr>
            <w:tcW w:w="299" w:type="pct"/>
            <w:tcBorders>
              <w:top w:val="single" w:sz="4" w:space="0" w:color="auto"/>
              <w:left w:val="nil"/>
              <w:bottom w:val="nil"/>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5" w:type="pct"/>
            <w:tcBorders>
              <w:top w:val="single" w:sz="4" w:space="0" w:color="auto"/>
              <w:left w:val="nil"/>
              <w:bottom w:val="nil"/>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BULLA</w:t>
            </w:r>
          </w:p>
        </w:tc>
        <w:tc>
          <w:tcPr>
            <w:tcW w:w="240"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1191</w:t>
            </w:r>
          </w:p>
        </w:tc>
        <w:tc>
          <w:tcPr>
            <w:tcW w:w="273"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96/25</w:t>
            </w:r>
          </w:p>
        </w:tc>
        <w:tc>
          <w:tcPr>
            <w:tcW w:w="215" w:type="pct"/>
            <w:tcBorders>
              <w:top w:val="nil"/>
              <w:left w:val="nil"/>
              <w:bottom w:val="single" w:sz="4"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450</w:t>
            </w:r>
          </w:p>
        </w:tc>
        <w:tc>
          <w:tcPr>
            <w:tcW w:w="324"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200</w:t>
            </w:r>
          </w:p>
        </w:tc>
        <w:tc>
          <w:tcPr>
            <w:tcW w:w="279"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nil"/>
              <w:left w:val="nil"/>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393</w:t>
            </w:r>
          </w:p>
        </w:tc>
        <w:tc>
          <w:tcPr>
            <w:tcW w:w="523"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nil"/>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78600</w:t>
            </w:r>
          </w:p>
        </w:tc>
        <w:tc>
          <w:tcPr>
            <w:tcW w:w="866" w:type="pct"/>
            <w:tcBorders>
              <w:top w:val="nil"/>
              <w:left w:val="nil"/>
              <w:bottom w:val="single" w:sz="4" w:space="0" w:color="auto"/>
              <w:right w:val="nil"/>
            </w:tcBorders>
            <w:shd w:val="clear" w:color="000000" w:fill="F2F2F2"/>
            <w:noWrap/>
            <w:vAlign w:val="bottom"/>
            <w:hideMark/>
          </w:tcPr>
          <w:p w:rsidR="007F4B0B" w:rsidRPr="004A2C52" w:rsidRDefault="007F4B0B" w:rsidP="007F4B0B">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76" w:type="pct"/>
            <w:tcBorders>
              <w:top w:val="nil"/>
              <w:left w:val="nil"/>
              <w:bottom w:val="single" w:sz="4" w:space="0" w:color="auto"/>
              <w:right w:val="single" w:sz="8" w:space="0" w:color="auto"/>
            </w:tcBorders>
            <w:shd w:val="clear" w:color="auto" w:fill="auto"/>
            <w:noWrap/>
            <w:vAlign w:val="bottom"/>
            <w:hideMark/>
          </w:tcPr>
          <w:p w:rsidR="007F4B0B" w:rsidRPr="0013489F" w:rsidRDefault="007F4B0B" w:rsidP="007F4B0B">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4A2C52" w:rsidRPr="0013489F" w:rsidTr="007513F0">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8</w:t>
            </w:r>
          </w:p>
        </w:tc>
        <w:tc>
          <w:tcPr>
            <w:tcW w:w="299" w:type="pct"/>
            <w:tcBorders>
              <w:top w:val="single" w:sz="4" w:space="0" w:color="auto"/>
              <w:left w:val="single" w:sz="4" w:space="0" w:color="auto"/>
              <w:bottom w:val="nil"/>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RRAPI</w:t>
            </w:r>
          </w:p>
        </w:tc>
        <w:tc>
          <w:tcPr>
            <w:tcW w:w="299" w:type="pct"/>
            <w:tcBorders>
              <w:top w:val="single" w:sz="4" w:space="0" w:color="auto"/>
              <w:left w:val="nil"/>
              <w:bottom w:val="nil"/>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5" w:type="pct"/>
            <w:tcBorders>
              <w:top w:val="single" w:sz="4" w:space="0" w:color="auto"/>
              <w:left w:val="nil"/>
              <w:bottom w:val="nil"/>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QARRI</w:t>
            </w:r>
          </w:p>
        </w:tc>
        <w:tc>
          <w:tcPr>
            <w:tcW w:w="240"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2689</w:t>
            </w:r>
          </w:p>
        </w:tc>
        <w:tc>
          <w:tcPr>
            <w:tcW w:w="273"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FFFFFF"/>
                <w:sz w:val="16"/>
                <w:szCs w:val="16"/>
                <w:lang w:val="sq-AL"/>
              </w:rPr>
              <w:t>.</w:t>
            </w:r>
            <w:r w:rsidRPr="004A2C52">
              <w:rPr>
                <w:rFonts w:ascii="Garamond" w:eastAsia="Times New Roman" w:hAnsi="Garamond" w:cs="Calibri"/>
                <w:color w:val="000000"/>
                <w:sz w:val="16"/>
                <w:szCs w:val="16"/>
                <w:lang w:val="sq-AL"/>
              </w:rPr>
              <w:t>7/55</w:t>
            </w:r>
          </w:p>
        </w:tc>
        <w:tc>
          <w:tcPr>
            <w:tcW w:w="215" w:type="pct"/>
            <w:tcBorders>
              <w:top w:val="nil"/>
              <w:left w:val="nil"/>
              <w:bottom w:val="single" w:sz="4"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2338</w:t>
            </w:r>
          </w:p>
        </w:tc>
        <w:tc>
          <w:tcPr>
            <w:tcW w:w="324"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9"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1976</w:t>
            </w:r>
          </w:p>
        </w:tc>
        <w:tc>
          <w:tcPr>
            <w:tcW w:w="239" w:type="pct"/>
            <w:tcBorders>
              <w:top w:val="nil"/>
              <w:left w:val="nil"/>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281</w:t>
            </w:r>
          </w:p>
        </w:tc>
        <w:tc>
          <w:tcPr>
            <w:tcW w:w="523"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nil"/>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555256</w:t>
            </w:r>
          </w:p>
        </w:tc>
        <w:tc>
          <w:tcPr>
            <w:tcW w:w="866" w:type="pct"/>
            <w:tcBorders>
              <w:top w:val="nil"/>
              <w:left w:val="nil"/>
              <w:bottom w:val="single" w:sz="4" w:space="0" w:color="auto"/>
              <w:right w:val="nil"/>
            </w:tcBorders>
            <w:shd w:val="clear" w:color="000000" w:fill="FFFFFF"/>
            <w:noWrap/>
            <w:vAlign w:val="bottom"/>
            <w:hideMark/>
          </w:tcPr>
          <w:p w:rsidR="007F4B0B" w:rsidRPr="004A2C52" w:rsidRDefault="007F4B0B" w:rsidP="007F4B0B">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Proces konfirmimi</w:t>
            </w:r>
          </w:p>
        </w:tc>
        <w:tc>
          <w:tcPr>
            <w:tcW w:w="76" w:type="pct"/>
            <w:tcBorders>
              <w:top w:val="nil"/>
              <w:left w:val="nil"/>
              <w:bottom w:val="single" w:sz="4" w:space="0" w:color="auto"/>
              <w:right w:val="single" w:sz="8" w:space="0" w:color="auto"/>
            </w:tcBorders>
            <w:shd w:val="clear" w:color="000000" w:fill="FFFFFF"/>
            <w:noWrap/>
            <w:vAlign w:val="bottom"/>
            <w:hideMark/>
          </w:tcPr>
          <w:p w:rsidR="007F4B0B" w:rsidRPr="0013489F" w:rsidRDefault="007F4B0B" w:rsidP="007F4B0B">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r>
      <w:tr w:rsidR="004A2C52" w:rsidRPr="0013489F" w:rsidTr="007513F0">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9</w:t>
            </w:r>
          </w:p>
        </w:tc>
        <w:tc>
          <w:tcPr>
            <w:tcW w:w="299"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VIRJON</w:t>
            </w:r>
          </w:p>
        </w:tc>
        <w:tc>
          <w:tcPr>
            <w:tcW w:w="299" w:type="pct"/>
            <w:tcBorders>
              <w:top w:val="single" w:sz="4" w:space="0" w:color="auto"/>
              <w:left w:val="nil"/>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5" w:type="pct"/>
            <w:tcBorders>
              <w:top w:val="single" w:sz="4" w:space="0" w:color="auto"/>
              <w:left w:val="nil"/>
              <w:bottom w:val="nil"/>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HOXHA</w:t>
            </w:r>
          </w:p>
        </w:tc>
        <w:tc>
          <w:tcPr>
            <w:tcW w:w="240"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2870</w:t>
            </w:r>
          </w:p>
        </w:tc>
        <w:tc>
          <w:tcPr>
            <w:tcW w:w="273"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32/9</w:t>
            </w:r>
          </w:p>
        </w:tc>
        <w:tc>
          <w:tcPr>
            <w:tcW w:w="215" w:type="pct"/>
            <w:tcBorders>
              <w:top w:val="nil"/>
              <w:left w:val="nil"/>
              <w:bottom w:val="single" w:sz="4"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900</w:t>
            </w:r>
          </w:p>
        </w:tc>
        <w:tc>
          <w:tcPr>
            <w:tcW w:w="324"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9"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nil"/>
              <w:left w:val="nil"/>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523" w:type="pct"/>
            <w:tcBorders>
              <w:top w:val="nil"/>
              <w:left w:val="single" w:sz="4" w:space="0" w:color="auto"/>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47382</w:t>
            </w:r>
          </w:p>
        </w:tc>
        <w:tc>
          <w:tcPr>
            <w:tcW w:w="318" w:type="pct"/>
            <w:tcBorders>
              <w:top w:val="nil"/>
              <w:left w:val="nil"/>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47382</w:t>
            </w:r>
          </w:p>
        </w:tc>
        <w:tc>
          <w:tcPr>
            <w:tcW w:w="866" w:type="pct"/>
            <w:tcBorders>
              <w:top w:val="nil"/>
              <w:left w:val="nil"/>
              <w:bottom w:val="single" w:sz="4" w:space="0" w:color="auto"/>
              <w:right w:val="nil"/>
            </w:tcBorders>
            <w:shd w:val="clear" w:color="000000" w:fill="F2F2F2"/>
            <w:noWrap/>
            <w:vAlign w:val="bottom"/>
            <w:hideMark/>
          </w:tcPr>
          <w:p w:rsidR="007F4B0B" w:rsidRPr="004A2C52" w:rsidRDefault="007F4B0B" w:rsidP="007F4B0B">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xml:space="preserve">Konfirmuar </w:t>
            </w:r>
            <w:r w:rsidR="00BC54C0" w:rsidRPr="004A2C52">
              <w:rPr>
                <w:rFonts w:ascii="Garamond" w:eastAsia="Times New Roman" w:hAnsi="Garamond" w:cs="Calibri"/>
                <w:color w:val="000000"/>
                <w:sz w:val="16"/>
                <w:szCs w:val="16"/>
                <w:lang w:val="sq-AL"/>
              </w:rPr>
              <w:t>nga ZVRPP-ja</w:t>
            </w:r>
          </w:p>
        </w:tc>
        <w:tc>
          <w:tcPr>
            <w:tcW w:w="76" w:type="pct"/>
            <w:tcBorders>
              <w:top w:val="nil"/>
              <w:left w:val="nil"/>
              <w:bottom w:val="single" w:sz="4" w:space="0" w:color="auto"/>
              <w:right w:val="single" w:sz="8" w:space="0" w:color="auto"/>
            </w:tcBorders>
            <w:shd w:val="clear" w:color="auto" w:fill="auto"/>
            <w:noWrap/>
            <w:vAlign w:val="bottom"/>
            <w:hideMark/>
          </w:tcPr>
          <w:p w:rsidR="007F4B0B" w:rsidRPr="0013489F" w:rsidRDefault="007F4B0B" w:rsidP="007F4B0B">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4A2C52" w:rsidRPr="0013489F" w:rsidTr="007513F0">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10</w:t>
            </w:r>
          </w:p>
        </w:tc>
        <w:tc>
          <w:tcPr>
            <w:tcW w:w="299" w:type="pct"/>
            <w:tcBorders>
              <w:top w:val="nil"/>
              <w:left w:val="single" w:sz="4" w:space="0" w:color="auto"/>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AMARILDO</w:t>
            </w:r>
          </w:p>
        </w:tc>
        <w:tc>
          <w:tcPr>
            <w:tcW w:w="299" w:type="pct"/>
            <w:tcBorders>
              <w:top w:val="nil"/>
              <w:left w:val="nil"/>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5" w:type="pct"/>
            <w:tcBorders>
              <w:top w:val="single" w:sz="4" w:space="0" w:color="auto"/>
              <w:left w:val="nil"/>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PETRITAJ</w:t>
            </w:r>
          </w:p>
        </w:tc>
        <w:tc>
          <w:tcPr>
            <w:tcW w:w="240"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2765</w:t>
            </w:r>
          </w:p>
        </w:tc>
        <w:tc>
          <w:tcPr>
            <w:tcW w:w="273"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111</w:t>
            </w:r>
          </w:p>
        </w:tc>
        <w:tc>
          <w:tcPr>
            <w:tcW w:w="215" w:type="pct"/>
            <w:tcBorders>
              <w:top w:val="nil"/>
              <w:left w:val="nil"/>
              <w:bottom w:val="single" w:sz="4"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4300</w:t>
            </w:r>
          </w:p>
        </w:tc>
        <w:tc>
          <w:tcPr>
            <w:tcW w:w="324"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9"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2788</w:t>
            </w:r>
          </w:p>
        </w:tc>
        <w:tc>
          <w:tcPr>
            <w:tcW w:w="276" w:type="pct"/>
            <w:tcBorders>
              <w:top w:val="nil"/>
              <w:left w:val="nil"/>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197</w:t>
            </w:r>
          </w:p>
        </w:tc>
        <w:tc>
          <w:tcPr>
            <w:tcW w:w="523"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nil"/>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549236</w:t>
            </w:r>
          </w:p>
        </w:tc>
        <w:tc>
          <w:tcPr>
            <w:tcW w:w="866" w:type="pct"/>
            <w:tcBorders>
              <w:top w:val="nil"/>
              <w:left w:val="nil"/>
              <w:bottom w:val="single" w:sz="4" w:space="0" w:color="auto"/>
              <w:right w:val="nil"/>
            </w:tcBorders>
            <w:shd w:val="clear" w:color="000000" w:fill="F2F2F2"/>
            <w:noWrap/>
            <w:vAlign w:val="bottom"/>
            <w:hideMark/>
          </w:tcPr>
          <w:p w:rsidR="007F4B0B" w:rsidRPr="004A2C52" w:rsidRDefault="007F4B0B" w:rsidP="007F4B0B">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xml:space="preserve">Konfirmuar </w:t>
            </w:r>
            <w:r w:rsidR="00BC54C0" w:rsidRPr="004A2C52">
              <w:rPr>
                <w:rFonts w:ascii="Garamond" w:eastAsia="Times New Roman" w:hAnsi="Garamond" w:cs="Calibri"/>
                <w:color w:val="000000"/>
                <w:sz w:val="16"/>
                <w:szCs w:val="16"/>
                <w:lang w:val="sq-AL"/>
              </w:rPr>
              <w:t>nga ZVRPP-ja</w:t>
            </w:r>
          </w:p>
        </w:tc>
        <w:tc>
          <w:tcPr>
            <w:tcW w:w="76" w:type="pct"/>
            <w:tcBorders>
              <w:top w:val="nil"/>
              <w:left w:val="nil"/>
              <w:bottom w:val="single" w:sz="4" w:space="0" w:color="auto"/>
              <w:right w:val="single" w:sz="8" w:space="0" w:color="auto"/>
            </w:tcBorders>
            <w:shd w:val="clear" w:color="auto" w:fill="auto"/>
            <w:noWrap/>
            <w:vAlign w:val="bottom"/>
            <w:hideMark/>
          </w:tcPr>
          <w:p w:rsidR="007F4B0B" w:rsidRPr="0013489F" w:rsidRDefault="007F4B0B" w:rsidP="007F4B0B">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4A2C52" w:rsidRPr="0013489F" w:rsidTr="007513F0">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11</w:t>
            </w:r>
          </w:p>
        </w:tc>
        <w:tc>
          <w:tcPr>
            <w:tcW w:w="299" w:type="pct"/>
            <w:tcBorders>
              <w:top w:val="nil"/>
              <w:left w:val="single" w:sz="4" w:space="0" w:color="auto"/>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AMARILDO</w:t>
            </w:r>
          </w:p>
        </w:tc>
        <w:tc>
          <w:tcPr>
            <w:tcW w:w="299" w:type="pct"/>
            <w:tcBorders>
              <w:top w:val="nil"/>
              <w:left w:val="nil"/>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5" w:type="pct"/>
            <w:tcBorders>
              <w:top w:val="nil"/>
              <w:left w:val="nil"/>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PETRITAJ</w:t>
            </w:r>
          </w:p>
        </w:tc>
        <w:tc>
          <w:tcPr>
            <w:tcW w:w="240"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2765</w:t>
            </w:r>
          </w:p>
        </w:tc>
        <w:tc>
          <w:tcPr>
            <w:tcW w:w="273"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114</w:t>
            </w:r>
          </w:p>
        </w:tc>
        <w:tc>
          <w:tcPr>
            <w:tcW w:w="215" w:type="pct"/>
            <w:tcBorders>
              <w:top w:val="nil"/>
              <w:left w:val="nil"/>
              <w:bottom w:val="single" w:sz="4"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6200</w:t>
            </w:r>
          </w:p>
        </w:tc>
        <w:tc>
          <w:tcPr>
            <w:tcW w:w="324"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9"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nil"/>
              <w:left w:val="nil"/>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3254</w:t>
            </w:r>
          </w:p>
        </w:tc>
        <w:tc>
          <w:tcPr>
            <w:tcW w:w="276"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197</w:t>
            </w:r>
          </w:p>
        </w:tc>
        <w:tc>
          <w:tcPr>
            <w:tcW w:w="523"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nil"/>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641038</w:t>
            </w:r>
          </w:p>
        </w:tc>
        <w:tc>
          <w:tcPr>
            <w:tcW w:w="866" w:type="pct"/>
            <w:tcBorders>
              <w:top w:val="nil"/>
              <w:left w:val="nil"/>
              <w:bottom w:val="single" w:sz="4" w:space="0" w:color="auto"/>
              <w:right w:val="nil"/>
            </w:tcBorders>
            <w:shd w:val="clear" w:color="000000" w:fill="F2F2F2"/>
            <w:noWrap/>
            <w:vAlign w:val="bottom"/>
            <w:hideMark/>
          </w:tcPr>
          <w:p w:rsidR="007F4B0B" w:rsidRPr="004A2C52" w:rsidRDefault="007F4B0B" w:rsidP="007F4B0B">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xml:space="preserve">Konfirmuar </w:t>
            </w:r>
            <w:r w:rsidR="00BC54C0" w:rsidRPr="004A2C52">
              <w:rPr>
                <w:rFonts w:ascii="Garamond" w:eastAsia="Times New Roman" w:hAnsi="Garamond" w:cs="Calibri"/>
                <w:color w:val="000000"/>
                <w:sz w:val="16"/>
                <w:szCs w:val="16"/>
                <w:lang w:val="sq-AL"/>
              </w:rPr>
              <w:t>nga ZVRPP-ja</w:t>
            </w:r>
          </w:p>
        </w:tc>
        <w:tc>
          <w:tcPr>
            <w:tcW w:w="76" w:type="pct"/>
            <w:tcBorders>
              <w:top w:val="nil"/>
              <w:left w:val="nil"/>
              <w:bottom w:val="single" w:sz="4" w:space="0" w:color="auto"/>
              <w:right w:val="single" w:sz="8" w:space="0" w:color="auto"/>
            </w:tcBorders>
            <w:shd w:val="clear" w:color="auto" w:fill="auto"/>
            <w:noWrap/>
            <w:vAlign w:val="bottom"/>
            <w:hideMark/>
          </w:tcPr>
          <w:p w:rsidR="007F4B0B" w:rsidRPr="0013489F" w:rsidRDefault="007F4B0B" w:rsidP="007F4B0B">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4A2C52" w:rsidRPr="0013489F" w:rsidTr="007513F0">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12</w:t>
            </w:r>
          </w:p>
        </w:tc>
        <w:tc>
          <w:tcPr>
            <w:tcW w:w="299" w:type="pct"/>
            <w:tcBorders>
              <w:top w:val="nil"/>
              <w:left w:val="single" w:sz="4" w:space="0" w:color="auto"/>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AMARILDO</w:t>
            </w:r>
          </w:p>
        </w:tc>
        <w:tc>
          <w:tcPr>
            <w:tcW w:w="299" w:type="pct"/>
            <w:tcBorders>
              <w:top w:val="nil"/>
              <w:left w:val="nil"/>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5" w:type="pct"/>
            <w:tcBorders>
              <w:top w:val="nil"/>
              <w:left w:val="nil"/>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PETRITAJ</w:t>
            </w:r>
          </w:p>
        </w:tc>
        <w:tc>
          <w:tcPr>
            <w:tcW w:w="240"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2765</w:t>
            </w:r>
          </w:p>
        </w:tc>
        <w:tc>
          <w:tcPr>
            <w:tcW w:w="273"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116</w:t>
            </w:r>
          </w:p>
        </w:tc>
        <w:tc>
          <w:tcPr>
            <w:tcW w:w="215" w:type="pct"/>
            <w:tcBorders>
              <w:top w:val="nil"/>
              <w:left w:val="nil"/>
              <w:bottom w:val="single" w:sz="4"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5800</w:t>
            </w:r>
          </w:p>
        </w:tc>
        <w:tc>
          <w:tcPr>
            <w:tcW w:w="324"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9"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nil"/>
              <w:left w:val="nil"/>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5800</w:t>
            </w:r>
          </w:p>
        </w:tc>
        <w:tc>
          <w:tcPr>
            <w:tcW w:w="280"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197</w:t>
            </w:r>
          </w:p>
        </w:tc>
        <w:tc>
          <w:tcPr>
            <w:tcW w:w="523"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nil"/>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1142600</w:t>
            </w:r>
          </w:p>
        </w:tc>
        <w:tc>
          <w:tcPr>
            <w:tcW w:w="866" w:type="pct"/>
            <w:tcBorders>
              <w:top w:val="nil"/>
              <w:left w:val="nil"/>
              <w:bottom w:val="single" w:sz="4" w:space="0" w:color="auto"/>
              <w:right w:val="nil"/>
            </w:tcBorders>
            <w:shd w:val="clear" w:color="000000" w:fill="F2F2F2"/>
            <w:noWrap/>
            <w:vAlign w:val="bottom"/>
            <w:hideMark/>
          </w:tcPr>
          <w:p w:rsidR="007F4B0B" w:rsidRPr="004A2C52" w:rsidRDefault="007F4B0B" w:rsidP="007F4B0B">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xml:space="preserve">Konfirmuar </w:t>
            </w:r>
            <w:r w:rsidR="00BC54C0" w:rsidRPr="004A2C52">
              <w:rPr>
                <w:rFonts w:ascii="Garamond" w:eastAsia="Times New Roman" w:hAnsi="Garamond" w:cs="Calibri"/>
                <w:color w:val="000000"/>
                <w:sz w:val="16"/>
                <w:szCs w:val="16"/>
                <w:lang w:val="sq-AL"/>
              </w:rPr>
              <w:t>nga ZVRPP-ja</w:t>
            </w:r>
          </w:p>
        </w:tc>
        <w:tc>
          <w:tcPr>
            <w:tcW w:w="76" w:type="pct"/>
            <w:tcBorders>
              <w:top w:val="nil"/>
              <w:left w:val="nil"/>
              <w:bottom w:val="single" w:sz="4" w:space="0" w:color="auto"/>
              <w:right w:val="single" w:sz="8" w:space="0" w:color="auto"/>
            </w:tcBorders>
            <w:shd w:val="clear" w:color="auto" w:fill="auto"/>
            <w:noWrap/>
            <w:vAlign w:val="bottom"/>
            <w:hideMark/>
          </w:tcPr>
          <w:p w:rsidR="007F4B0B" w:rsidRPr="0013489F" w:rsidRDefault="007F4B0B" w:rsidP="007F4B0B">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4A2C52" w:rsidRPr="0013489F" w:rsidTr="007513F0">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13</w:t>
            </w:r>
          </w:p>
        </w:tc>
        <w:tc>
          <w:tcPr>
            <w:tcW w:w="299" w:type="pct"/>
            <w:tcBorders>
              <w:top w:val="nil"/>
              <w:left w:val="single" w:sz="4" w:space="0" w:color="auto"/>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AMARILDO</w:t>
            </w:r>
          </w:p>
        </w:tc>
        <w:tc>
          <w:tcPr>
            <w:tcW w:w="299" w:type="pct"/>
            <w:tcBorders>
              <w:top w:val="nil"/>
              <w:left w:val="nil"/>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5" w:type="pct"/>
            <w:tcBorders>
              <w:top w:val="nil"/>
              <w:left w:val="nil"/>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PETRITAJ</w:t>
            </w:r>
          </w:p>
        </w:tc>
        <w:tc>
          <w:tcPr>
            <w:tcW w:w="240"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2765</w:t>
            </w:r>
          </w:p>
        </w:tc>
        <w:tc>
          <w:tcPr>
            <w:tcW w:w="273" w:type="pct"/>
            <w:tcBorders>
              <w:top w:val="nil"/>
              <w:left w:val="nil"/>
              <w:bottom w:val="nil"/>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120</w:t>
            </w:r>
          </w:p>
        </w:tc>
        <w:tc>
          <w:tcPr>
            <w:tcW w:w="215" w:type="pct"/>
            <w:tcBorders>
              <w:top w:val="nil"/>
              <w:left w:val="nil"/>
              <w:bottom w:val="nil"/>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1400</w:t>
            </w:r>
          </w:p>
        </w:tc>
        <w:tc>
          <w:tcPr>
            <w:tcW w:w="324" w:type="pct"/>
            <w:tcBorders>
              <w:top w:val="nil"/>
              <w:left w:val="nil"/>
              <w:bottom w:val="nil"/>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9" w:type="pct"/>
            <w:tcBorders>
              <w:top w:val="nil"/>
              <w:left w:val="nil"/>
              <w:bottom w:val="nil"/>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nil"/>
              <w:left w:val="nil"/>
              <w:bottom w:val="nil"/>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nil"/>
              <w:left w:val="single" w:sz="4" w:space="0" w:color="auto"/>
              <w:bottom w:val="nil"/>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1400</w:t>
            </w:r>
          </w:p>
        </w:tc>
        <w:tc>
          <w:tcPr>
            <w:tcW w:w="280" w:type="pct"/>
            <w:tcBorders>
              <w:top w:val="nil"/>
              <w:left w:val="single" w:sz="4" w:space="0" w:color="auto"/>
              <w:bottom w:val="single" w:sz="4" w:space="0" w:color="auto"/>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197</w:t>
            </w:r>
          </w:p>
        </w:tc>
        <w:tc>
          <w:tcPr>
            <w:tcW w:w="523" w:type="pct"/>
            <w:tcBorders>
              <w:top w:val="nil"/>
              <w:left w:val="single" w:sz="4" w:space="0" w:color="auto"/>
              <w:bottom w:val="nil"/>
              <w:right w:val="nil"/>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nil"/>
              <w:left w:val="single" w:sz="4" w:space="0" w:color="auto"/>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275800</w:t>
            </w:r>
          </w:p>
        </w:tc>
        <w:tc>
          <w:tcPr>
            <w:tcW w:w="866" w:type="pct"/>
            <w:tcBorders>
              <w:top w:val="nil"/>
              <w:left w:val="nil"/>
              <w:bottom w:val="single" w:sz="4" w:space="0" w:color="auto"/>
              <w:right w:val="nil"/>
            </w:tcBorders>
            <w:shd w:val="clear" w:color="000000" w:fill="F2F2F2"/>
            <w:noWrap/>
            <w:vAlign w:val="bottom"/>
            <w:hideMark/>
          </w:tcPr>
          <w:p w:rsidR="007F4B0B" w:rsidRPr="004A2C52" w:rsidRDefault="007F4B0B" w:rsidP="007F4B0B">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xml:space="preserve">Konfirmuar </w:t>
            </w:r>
            <w:r w:rsidR="00BC54C0" w:rsidRPr="004A2C52">
              <w:rPr>
                <w:rFonts w:ascii="Garamond" w:eastAsia="Times New Roman" w:hAnsi="Garamond" w:cs="Calibri"/>
                <w:color w:val="000000"/>
                <w:sz w:val="16"/>
                <w:szCs w:val="16"/>
                <w:lang w:val="sq-AL"/>
              </w:rPr>
              <w:t>nga ZVRPP-ja</w:t>
            </w:r>
          </w:p>
        </w:tc>
        <w:tc>
          <w:tcPr>
            <w:tcW w:w="76" w:type="pct"/>
            <w:tcBorders>
              <w:top w:val="nil"/>
              <w:left w:val="nil"/>
              <w:bottom w:val="single" w:sz="4" w:space="0" w:color="auto"/>
              <w:right w:val="single" w:sz="8" w:space="0" w:color="auto"/>
            </w:tcBorders>
            <w:shd w:val="clear" w:color="auto" w:fill="auto"/>
            <w:noWrap/>
            <w:vAlign w:val="bottom"/>
            <w:hideMark/>
          </w:tcPr>
          <w:p w:rsidR="007F4B0B" w:rsidRPr="0013489F" w:rsidRDefault="007F4B0B" w:rsidP="007F4B0B">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4A2C52" w:rsidRPr="0013489F" w:rsidTr="007513F0">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14</w:t>
            </w:r>
          </w:p>
        </w:tc>
        <w:tc>
          <w:tcPr>
            <w:tcW w:w="299" w:type="pct"/>
            <w:tcBorders>
              <w:top w:val="nil"/>
              <w:left w:val="single" w:sz="4" w:space="0" w:color="auto"/>
              <w:bottom w:val="single" w:sz="4" w:space="0" w:color="auto"/>
              <w:right w:val="single" w:sz="4" w:space="0" w:color="auto"/>
            </w:tcBorders>
            <w:shd w:val="clear" w:color="000000" w:fill="FFFFFF"/>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REDI</w:t>
            </w:r>
          </w:p>
        </w:tc>
        <w:tc>
          <w:tcPr>
            <w:tcW w:w="299" w:type="pct"/>
            <w:tcBorders>
              <w:top w:val="nil"/>
              <w:left w:val="nil"/>
              <w:bottom w:val="single" w:sz="4" w:space="0" w:color="auto"/>
              <w:right w:val="single" w:sz="4" w:space="0" w:color="auto"/>
            </w:tcBorders>
            <w:shd w:val="clear" w:color="000000" w:fill="FFFFFF"/>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xml:space="preserve">RAIT </w:t>
            </w:r>
          </w:p>
        </w:tc>
        <w:tc>
          <w:tcPr>
            <w:tcW w:w="315" w:type="pct"/>
            <w:tcBorders>
              <w:top w:val="nil"/>
              <w:left w:val="nil"/>
              <w:bottom w:val="single" w:sz="4" w:space="0" w:color="auto"/>
              <w:right w:val="single" w:sz="4" w:space="0" w:color="auto"/>
            </w:tcBorders>
            <w:shd w:val="clear" w:color="000000" w:fill="FFFFFF"/>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LLANAJ</w:t>
            </w:r>
          </w:p>
        </w:tc>
        <w:tc>
          <w:tcPr>
            <w:tcW w:w="240" w:type="pct"/>
            <w:tcBorders>
              <w:top w:val="nil"/>
              <w:left w:val="nil"/>
              <w:bottom w:val="single" w:sz="4"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1191</w:t>
            </w:r>
          </w:p>
        </w:tc>
        <w:tc>
          <w:tcPr>
            <w:tcW w:w="273" w:type="pct"/>
            <w:tcBorders>
              <w:top w:val="single" w:sz="4" w:space="0" w:color="auto"/>
              <w:left w:val="nil"/>
              <w:bottom w:val="nil"/>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w:t>
            </w:r>
          </w:p>
        </w:tc>
        <w:tc>
          <w:tcPr>
            <w:tcW w:w="215" w:type="pct"/>
            <w:tcBorders>
              <w:top w:val="single" w:sz="4" w:space="0" w:color="auto"/>
              <w:left w:val="nil"/>
              <w:bottom w:val="nil"/>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10000</w:t>
            </w:r>
          </w:p>
        </w:tc>
        <w:tc>
          <w:tcPr>
            <w:tcW w:w="324" w:type="pct"/>
            <w:tcBorders>
              <w:top w:val="single" w:sz="4" w:space="0" w:color="auto"/>
              <w:left w:val="nil"/>
              <w:bottom w:val="nil"/>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9" w:type="pct"/>
            <w:tcBorders>
              <w:top w:val="single" w:sz="4" w:space="0" w:color="auto"/>
              <w:left w:val="nil"/>
              <w:bottom w:val="nil"/>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single" w:sz="4" w:space="0" w:color="auto"/>
              <w:left w:val="nil"/>
              <w:bottom w:val="nil"/>
              <w:right w:val="nil"/>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single" w:sz="4" w:space="0" w:color="auto"/>
              <w:left w:val="single" w:sz="4" w:space="0" w:color="auto"/>
              <w:bottom w:val="nil"/>
              <w:right w:val="nil"/>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single" w:sz="4" w:space="0" w:color="auto"/>
              <w:bottom w:val="single" w:sz="4"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523" w:type="pct"/>
            <w:tcBorders>
              <w:top w:val="single" w:sz="4" w:space="0" w:color="auto"/>
              <w:left w:val="nil"/>
              <w:bottom w:val="nil"/>
              <w:right w:val="single" w:sz="4" w:space="0" w:color="auto"/>
            </w:tcBorders>
            <w:shd w:val="clear" w:color="000000" w:fill="FFFFFF"/>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2144000</w:t>
            </w:r>
          </w:p>
        </w:tc>
        <w:tc>
          <w:tcPr>
            <w:tcW w:w="318" w:type="pct"/>
            <w:tcBorders>
              <w:top w:val="nil"/>
              <w:left w:val="nil"/>
              <w:bottom w:val="nil"/>
              <w:right w:val="single" w:sz="4" w:space="0" w:color="auto"/>
            </w:tcBorders>
            <w:shd w:val="clear" w:color="000000" w:fill="FFFFFF"/>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2144000</w:t>
            </w:r>
          </w:p>
        </w:tc>
        <w:tc>
          <w:tcPr>
            <w:tcW w:w="866" w:type="pct"/>
            <w:tcBorders>
              <w:top w:val="nil"/>
              <w:left w:val="nil"/>
              <w:bottom w:val="single" w:sz="4" w:space="0" w:color="auto"/>
              <w:right w:val="nil"/>
            </w:tcBorders>
            <w:shd w:val="clear" w:color="000000" w:fill="FFFFFF"/>
            <w:noWrap/>
            <w:vAlign w:val="bottom"/>
            <w:hideMark/>
          </w:tcPr>
          <w:p w:rsidR="007F4B0B" w:rsidRPr="004A2C52" w:rsidRDefault="007F4B0B" w:rsidP="007F4B0B">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xml:space="preserve">Konfirmuar </w:t>
            </w:r>
            <w:r w:rsidR="00BC54C0" w:rsidRPr="004A2C52">
              <w:rPr>
                <w:rFonts w:ascii="Garamond" w:eastAsia="Times New Roman" w:hAnsi="Garamond" w:cs="Calibri"/>
                <w:color w:val="000000"/>
                <w:sz w:val="16"/>
                <w:szCs w:val="16"/>
                <w:lang w:val="sq-AL"/>
              </w:rPr>
              <w:t>nga ZVRPP-ja</w:t>
            </w:r>
          </w:p>
        </w:tc>
        <w:tc>
          <w:tcPr>
            <w:tcW w:w="76" w:type="pct"/>
            <w:tcBorders>
              <w:top w:val="nil"/>
              <w:left w:val="nil"/>
              <w:bottom w:val="single" w:sz="4" w:space="0" w:color="auto"/>
              <w:right w:val="single" w:sz="8" w:space="0" w:color="auto"/>
            </w:tcBorders>
            <w:shd w:val="clear" w:color="000000" w:fill="FFFFFF"/>
            <w:noWrap/>
            <w:vAlign w:val="bottom"/>
            <w:hideMark/>
          </w:tcPr>
          <w:p w:rsidR="007F4B0B" w:rsidRPr="0013489F" w:rsidRDefault="007F4B0B" w:rsidP="007F4B0B">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4A2C52" w:rsidRPr="0013489F" w:rsidTr="007513F0">
        <w:trPr>
          <w:trHeight w:val="167"/>
          <w:jc w:val="center"/>
        </w:trPr>
        <w:tc>
          <w:tcPr>
            <w:tcW w:w="177" w:type="pct"/>
            <w:tcBorders>
              <w:top w:val="nil"/>
              <w:left w:val="single" w:sz="8" w:space="0" w:color="auto"/>
              <w:bottom w:val="single" w:sz="4" w:space="0" w:color="auto"/>
              <w:right w:val="nil"/>
            </w:tcBorders>
            <w:shd w:val="clear" w:color="auto" w:fill="auto"/>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15</w:t>
            </w:r>
          </w:p>
        </w:tc>
        <w:tc>
          <w:tcPr>
            <w:tcW w:w="299" w:type="pct"/>
            <w:tcBorders>
              <w:top w:val="nil"/>
              <w:left w:val="single" w:sz="4" w:space="0" w:color="auto"/>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MAKSIM</w:t>
            </w:r>
          </w:p>
        </w:tc>
        <w:tc>
          <w:tcPr>
            <w:tcW w:w="299" w:type="pct"/>
            <w:tcBorders>
              <w:top w:val="nil"/>
              <w:left w:val="nil"/>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5" w:type="pct"/>
            <w:tcBorders>
              <w:top w:val="nil"/>
              <w:left w:val="nil"/>
              <w:bottom w:val="single" w:sz="4"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MOLLA</w:t>
            </w:r>
          </w:p>
        </w:tc>
        <w:tc>
          <w:tcPr>
            <w:tcW w:w="240" w:type="pct"/>
            <w:tcBorders>
              <w:top w:val="nil"/>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sz w:val="16"/>
                <w:szCs w:val="16"/>
                <w:lang w:val="sq-AL"/>
              </w:rPr>
            </w:pPr>
            <w:r w:rsidRPr="004A2C52">
              <w:rPr>
                <w:rFonts w:ascii="Garamond" w:eastAsia="Times New Roman" w:hAnsi="Garamond" w:cs="Calibri"/>
                <w:sz w:val="16"/>
                <w:szCs w:val="16"/>
                <w:lang w:val="sq-AL"/>
              </w:rPr>
              <w:t>8605</w:t>
            </w:r>
          </w:p>
        </w:tc>
        <w:tc>
          <w:tcPr>
            <w:tcW w:w="273" w:type="pct"/>
            <w:tcBorders>
              <w:top w:val="single" w:sz="4" w:space="0" w:color="auto"/>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6/264</w:t>
            </w:r>
          </w:p>
        </w:tc>
        <w:tc>
          <w:tcPr>
            <w:tcW w:w="215" w:type="pct"/>
            <w:tcBorders>
              <w:top w:val="single" w:sz="4" w:space="0" w:color="auto"/>
              <w:left w:val="nil"/>
              <w:bottom w:val="single" w:sz="4"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91</w:t>
            </w:r>
          </w:p>
        </w:tc>
        <w:tc>
          <w:tcPr>
            <w:tcW w:w="324" w:type="pct"/>
            <w:tcBorders>
              <w:top w:val="single" w:sz="4" w:space="0" w:color="auto"/>
              <w:left w:val="nil"/>
              <w:bottom w:val="nil"/>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91</w:t>
            </w:r>
          </w:p>
        </w:tc>
        <w:tc>
          <w:tcPr>
            <w:tcW w:w="279" w:type="pct"/>
            <w:tcBorders>
              <w:top w:val="single" w:sz="4" w:space="0" w:color="auto"/>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39" w:type="pct"/>
            <w:tcBorders>
              <w:top w:val="single" w:sz="4" w:space="0" w:color="auto"/>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76" w:type="pct"/>
            <w:tcBorders>
              <w:top w:val="single" w:sz="4" w:space="0" w:color="auto"/>
              <w:left w:val="nil"/>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280" w:type="pct"/>
            <w:tcBorders>
              <w:top w:val="nil"/>
              <w:left w:val="nil"/>
              <w:bottom w:val="single" w:sz="4" w:space="0" w:color="auto"/>
              <w:right w:val="nil"/>
            </w:tcBorders>
            <w:shd w:val="clear" w:color="000000" w:fill="FFFFFF"/>
            <w:noWrap/>
            <w:vAlign w:val="bottom"/>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8300</w:t>
            </w:r>
          </w:p>
        </w:tc>
        <w:tc>
          <w:tcPr>
            <w:tcW w:w="523"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7F4B0B" w:rsidRPr="004A2C52" w:rsidRDefault="007F4B0B" w:rsidP="007F4B0B">
            <w:pPr>
              <w:spacing w:after="0" w:line="240" w:lineRule="auto"/>
              <w:ind w:firstLine="0"/>
              <w:jc w:val="center"/>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w:t>
            </w:r>
          </w:p>
        </w:tc>
        <w:tc>
          <w:tcPr>
            <w:tcW w:w="318" w:type="pct"/>
            <w:tcBorders>
              <w:top w:val="single" w:sz="4" w:space="0" w:color="auto"/>
              <w:left w:val="nil"/>
              <w:bottom w:val="nil"/>
              <w:right w:val="single" w:sz="4" w:space="0" w:color="auto"/>
            </w:tcBorders>
            <w:shd w:val="clear" w:color="000000" w:fill="F2F2F2"/>
            <w:noWrap/>
            <w:vAlign w:val="bottom"/>
            <w:hideMark/>
          </w:tcPr>
          <w:p w:rsidR="007F4B0B" w:rsidRPr="004A2C52" w:rsidRDefault="007F4B0B" w:rsidP="007F4B0B">
            <w:pPr>
              <w:spacing w:after="0" w:line="240" w:lineRule="auto"/>
              <w:ind w:firstLine="0"/>
              <w:jc w:val="righ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755300</w:t>
            </w:r>
          </w:p>
        </w:tc>
        <w:tc>
          <w:tcPr>
            <w:tcW w:w="866" w:type="pct"/>
            <w:tcBorders>
              <w:top w:val="nil"/>
              <w:left w:val="nil"/>
              <w:bottom w:val="single" w:sz="4" w:space="0" w:color="auto"/>
              <w:right w:val="nil"/>
            </w:tcBorders>
            <w:shd w:val="clear" w:color="000000" w:fill="F2F2F2"/>
            <w:noWrap/>
            <w:vAlign w:val="bottom"/>
            <w:hideMark/>
          </w:tcPr>
          <w:p w:rsidR="007F4B0B" w:rsidRPr="004A2C52" w:rsidRDefault="007F4B0B" w:rsidP="007F4B0B">
            <w:pPr>
              <w:spacing w:after="0" w:line="240" w:lineRule="auto"/>
              <w:ind w:firstLine="0"/>
              <w:jc w:val="left"/>
              <w:rPr>
                <w:rFonts w:ascii="Garamond" w:eastAsia="Times New Roman" w:hAnsi="Garamond" w:cs="Calibri"/>
                <w:color w:val="000000"/>
                <w:sz w:val="16"/>
                <w:szCs w:val="16"/>
                <w:lang w:val="sq-AL"/>
              </w:rPr>
            </w:pPr>
            <w:r w:rsidRPr="004A2C52">
              <w:rPr>
                <w:rFonts w:ascii="Garamond" w:eastAsia="Times New Roman" w:hAnsi="Garamond" w:cs="Calibri"/>
                <w:color w:val="000000"/>
                <w:sz w:val="16"/>
                <w:szCs w:val="16"/>
                <w:lang w:val="sq-AL"/>
              </w:rPr>
              <w:t xml:space="preserve">Konfirmuar </w:t>
            </w:r>
            <w:r w:rsidR="00BC54C0" w:rsidRPr="004A2C52">
              <w:rPr>
                <w:rFonts w:ascii="Garamond" w:eastAsia="Times New Roman" w:hAnsi="Garamond" w:cs="Calibri"/>
                <w:color w:val="000000"/>
                <w:sz w:val="16"/>
                <w:szCs w:val="16"/>
                <w:lang w:val="sq-AL"/>
              </w:rPr>
              <w:t>nga ZVRPP-ja</w:t>
            </w:r>
          </w:p>
        </w:tc>
        <w:tc>
          <w:tcPr>
            <w:tcW w:w="76" w:type="pct"/>
            <w:tcBorders>
              <w:top w:val="nil"/>
              <w:left w:val="nil"/>
              <w:bottom w:val="single" w:sz="4" w:space="0" w:color="auto"/>
              <w:right w:val="single" w:sz="8" w:space="0" w:color="auto"/>
            </w:tcBorders>
            <w:shd w:val="clear" w:color="auto" w:fill="auto"/>
            <w:noWrap/>
            <w:vAlign w:val="bottom"/>
            <w:hideMark/>
          </w:tcPr>
          <w:p w:rsidR="007F4B0B" w:rsidRPr="0013489F" w:rsidRDefault="007F4B0B" w:rsidP="007F4B0B">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4A2C52" w:rsidRPr="00BC54C0" w:rsidTr="007513F0">
        <w:trPr>
          <w:trHeight w:val="167"/>
          <w:jc w:val="center"/>
        </w:trPr>
        <w:tc>
          <w:tcPr>
            <w:tcW w:w="177" w:type="pct"/>
            <w:tcBorders>
              <w:top w:val="nil"/>
              <w:left w:val="single" w:sz="8" w:space="0" w:color="auto"/>
              <w:bottom w:val="single" w:sz="8" w:space="0" w:color="auto"/>
              <w:right w:val="single" w:sz="4" w:space="0" w:color="auto"/>
            </w:tcBorders>
            <w:shd w:val="clear" w:color="auto" w:fill="auto"/>
            <w:noWrap/>
            <w:vAlign w:val="bottom"/>
            <w:hideMark/>
          </w:tcPr>
          <w:p w:rsidR="007F4B0B" w:rsidRPr="004A2C52" w:rsidRDefault="007F4B0B" w:rsidP="007F4B0B">
            <w:pPr>
              <w:spacing w:after="0" w:line="240" w:lineRule="auto"/>
              <w:ind w:firstLine="0"/>
              <w:jc w:val="righ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299" w:type="pct"/>
            <w:tcBorders>
              <w:top w:val="nil"/>
              <w:left w:val="nil"/>
              <w:bottom w:val="single" w:sz="8" w:space="0" w:color="auto"/>
              <w:right w:val="nil"/>
            </w:tcBorders>
            <w:shd w:val="clear" w:color="000000" w:fill="FFFFFF"/>
            <w:noWrap/>
            <w:vAlign w:val="bottom"/>
            <w:hideMark/>
          </w:tcPr>
          <w:p w:rsidR="007F4B0B" w:rsidRPr="004A2C52" w:rsidRDefault="007F4B0B" w:rsidP="007F4B0B">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SHUMA</w:t>
            </w:r>
          </w:p>
        </w:tc>
        <w:tc>
          <w:tcPr>
            <w:tcW w:w="299" w:type="pct"/>
            <w:tcBorders>
              <w:top w:val="nil"/>
              <w:left w:val="nil"/>
              <w:bottom w:val="single" w:sz="8" w:space="0" w:color="auto"/>
              <w:right w:val="nil"/>
            </w:tcBorders>
            <w:shd w:val="clear" w:color="000000" w:fill="FFFFFF"/>
            <w:noWrap/>
            <w:vAlign w:val="bottom"/>
            <w:hideMark/>
          </w:tcPr>
          <w:p w:rsidR="007F4B0B" w:rsidRPr="004A2C52" w:rsidRDefault="007F4B0B" w:rsidP="007F4B0B">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315" w:type="pct"/>
            <w:tcBorders>
              <w:top w:val="nil"/>
              <w:left w:val="nil"/>
              <w:bottom w:val="single" w:sz="8" w:space="0" w:color="auto"/>
              <w:right w:val="nil"/>
            </w:tcBorders>
            <w:shd w:val="clear" w:color="000000" w:fill="FFFFFF"/>
            <w:noWrap/>
            <w:vAlign w:val="bottom"/>
            <w:hideMark/>
          </w:tcPr>
          <w:p w:rsidR="007F4B0B" w:rsidRPr="004A2C52" w:rsidRDefault="007F4B0B" w:rsidP="007F4B0B">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240" w:type="pct"/>
            <w:tcBorders>
              <w:top w:val="nil"/>
              <w:left w:val="nil"/>
              <w:bottom w:val="single" w:sz="8" w:space="0" w:color="auto"/>
              <w:right w:val="nil"/>
            </w:tcBorders>
            <w:shd w:val="clear" w:color="000000" w:fill="FFFFFF"/>
            <w:noWrap/>
            <w:vAlign w:val="bottom"/>
            <w:hideMark/>
          </w:tcPr>
          <w:p w:rsidR="007F4B0B" w:rsidRPr="004A2C52" w:rsidRDefault="007F4B0B" w:rsidP="007F4B0B">
            <w:pPr>
              <w:spacing w:after="0" w:line="240" w:lineRule="auto"/>
              <w:ind w:firstLine="0"/>
              <w:jc w:val="center"/>
              <w:rPr>
                <w:rFonts w:ascii="Garamond" w:eastAsia="Times New Roman" w:hAnsi="Garamond" w:cs="Calibri"/>
                <w:b/>
                <w:sz w:val="16"/>
                <w:szCs w:val="16"/>
                <w:lang w:val="sq-AL"/>
              </w:rPr>
            </w:pPr>
            <w:r w:rsidRPr="004A2C52">
              <w:rPr>
                <w:rFonts w:ascii="Garamond" w:eastAsia="Times New Roman" w:hAnsi="Garamond" w:cs="Calibri"/>
                <w:b/>
                <w:sz w:val="16"/>
                <w:szCs w:val="16"/>
                <w:lang w:val="sq-AL"/>
              </w:rPr>
              <w:t> </w:t>
            </w:r>
          </w:p>
        </w:tc>
        <w:tc>
          <w:tcPr>
            <w:tcW w:w="273" w:type="pct"/>
            <w:tcBorders>
              <w:top w:val="nil"/>
              <w:left w:val="nil"/>
              <w:bottom w:val="single" w:sz="8" w:space="0" w:color="auto"/>
              <w:right w:val="single" w:sz="4" w:space="0" w:color="auto"/>
            </w:tcBorders>
            <w:shd w:val="clear" w:color="000000" w:fill="FFFFFF"/>
            <w:noWrap/>
            <w:vAlign w:val="bottom"/>
            <w:hideMark/>
          </w:tcPr>
          <w:p w:rsidR="007F4B0B" w:rsidRPr="004A2C52" w:rsidRDefault="007F4B0B" w:rsidP="007F4B0B">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215" w:type="pct"/>
            <w:tcBorders>
              <w:top w:val="nil"/>
              <w:left w:val="nil"/>
              <w:bottom w:val="single" w:sz="8"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324" w:type="pct"/>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1307</w:t>
            </w:r>
          </w:p>
        </w:tc>
        <w:tc>
          <w:tcPr>
            <w:tcW w:w="279" w:type="pct"/>
            <w:tcBorders>
              <w:top w:val="nil"/>
              <w:left w:val="single" w:sz="4" w:space="0" w:color="auto"/>
              <w:bottom w:val="single" w:sz="8"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3396</w:t>
            </w:r>
          </w:p>
        </w:tc>
        <w:tc>
          <w:tcPr>
            <w:tcW w:w="239" w:type="pct"/>
            <w:tcBorders>
              <w:top w:val="nil"/>
              <w:left w:val="nil"/>
              <w:bottom w:val="single" w:sz="8"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6042</w:t>
            </w:r>
          </w:p>
        </w:tc>
        <w:tc>
          <w:tcPr>
            <w:tcW w:w="276" w:type="pct"/>
            <w:tcBorders>
              <w:top w:val="nil"/>
              <w:left w:val="nil"/>
              <w:bottom w:val="single" w:sz="8"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7200</w:t>
            </w:r>
          </w:p>
        </w:tc>
        <w:tc>
          <w:tcPr>
            <w:tcW w:w="280" w:type="pct"/>
            <w:tcBorders>
              <w:top w:val="nil"/>
              <w:left w:val="nil"/>
              <w:bottom w:val="single" w:sz="8" w:space="0" w:color="auto"/>
              <w:right w:val="nil"/>
            </w:tcBorders>
            <w:shd w:val="clear" w:color="000000" w:fill="FFFFFF"/>
            <w:noWrap/>
            <w:vAlign w:val="bottom"/>
            <w:hideMark/>
          </w:tcPr>
          <w:p w:rsidR="007F4B0B" w:rsidRPr="004A2C52" w:rsidRDefault="007F4B0B" w:rsidP="007F4B0B">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523" w:type="pct"/>
            <w:tcBorders>
              <w:top w:val="nil"/>
              <w:left w:val="single" w:sz="4" w:space="0" w:color="auto"/>
              <w:bottom w:val="single" w:sz="8" w:space="0" w:color="auto"/>
              <w:right w:val="single" w:sz="4" w:space="0" w:color="auto"/>
            </w:tcBorders>
            <w:shd w:val="clear" w:color="000000" w:fill="FFFFFF"/>
            <w:noWrap/>
            <w:vAlign w:val="center"/>
            <w:hideMark/>
          </w:tcPr>
          <w:p w:rsidR="007F4B0B" w:rsidRPr="004A2C52" w:rsidRDefault="007F4B0B" w:rsidP="007F4B0B">
            <w:pPr>
              <w:spacing w:after="0" w:line="240" w:lineRule="auto"/>
              <w:ind w:firstLine="0"/>
              <w:jc w:val="center"/>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2191382</w:t>
            </w:r>
          </w:p>
        </w:tc>
        <w:tc>
          <w:tcPr>
            <w:tcW w:w="318" w:type="pct"/>
            <w:tcBorders>
              <w:top w:val="single" w:sz="4" w:space="0" w:color="auto"/>
              <w:left w:val="nil"/>
              <w:bottom w:val="single" w:sz="8" w:space="0" w:color="auto"/>
              <w:right w:val="single" w:sz="4" w:space="0" w:color="auto"/>
            </w:tcBorders>
            <w:shd w:val="clear" w:color="000000" w:fill="F2F2F2"/>
            <w:noWrap/>
            <w:vAlign w:val="bottom"/>
            <w:hideMark/>
          </w:tcPr>
          <w:p w:rsidR="007F4B0B" w:rsidRPr="004A2C52" w:rsidRDefault="007F4B0B" w:rsidP="007F4B0B">
            <w:pPr>
              <w:spacing w:after="0" w:line="240" w:lineRule="auto"/>
              <w:ind w:firstLine="0"/>
              <w:jc w:val="righ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11858232</w:t>
            </w:r>
          </w:p>
        </w:tc>
        <w:tc>
          <w:tcPr>
            <w:tcW w:w="866" w:type="pct"/>
            <w:tcBorders>
              <w:top w:val="nil"/>
              <w:left w:val="nil"/>
              <w:bottom w:val="single" w:sz="8" w:space="0" w:color="auto"/>
              <w:right w:val="nil"/>
            </w:tcBorders>
            <w:shd w:val="clear" w:color="000000" w:fill="FFFFFF"/>
            <w:noWrap/>
            <w:vAlign w:val="bottom"/>
            <w:hideMark/>
          </w:tcPr>
          <w:p w:rsidR="007F4B0B" w:rsidRPr="004A2C52" w:rsidRDefault="007F4B0B" w:rsidP="007F4B0B">
            <w:pPr>
              <w:spacing w:after="0" w:line="240" w:lineRule="auto"/>
              <w:ind w:firstLine="0"/>
              <w:jc w:val="left"/>
              <w:rPr>
                <w:rFonts w:ascii="Garamond" w:eastAsia="Times New Roman" w:hAnsi="Garamond" w:cs="Calibri"/>
                <w:b/>
                <w:color w:val="000000"/>
                <w:sz w:val="16"/>
                <w:szCs w:val="16"/>
                <w:lang w:val="sq-AL"/>
              </w:rPr>
            </w:pPr>
            <w:r w:rsidRPr="004A2C52">
              <w:rPr>
                <w:rFonts w:ascii="Garamond" w:eastAsia="Times New Roman" w:hAnsi="Garamond" w:cs="Calibri"/>
                <w:b/>
                <w:color w:val="000000"/>
                <w:sz w:val="16"/>
                <w:szCs w:val="16"/>
                <w:lang w:val="sq-AL"/>
              </w:rPr>
              <w:t> </w:t>
            </w:r>
          </w:p>
        </w:tc>
        <w:tc>
          <w:tcPr>
            <w:tcW w:w="76" w:type="pct"/>
            <w:tcBorders>
              <w:top w:val="nil"/>
              <w:left w:val="nil"/>
              <w:bottom w:val="single" w:sz="8" w:space="0" w:color="auto"/>
              <w:right w:val="single" w:sz="8" w:space="0" w:color="auto"/>
            </w:tcBorders>
            <w:shd w:val="clear" w:color="auto" w:fill="auto"/>
            <w:noWrap/>
            <w:vAlign w:val="bottom"/>
            <w:hideMark/>
          </w:tcPr>
          <w:p w:rsidR="007F4B0B" w:rsidRPr="00BC54C0" w:rsidRDefault="007F4B0B" w:rsidP="007F4B0B">
            <w:pPr>
              <w:spacing w:after="0" w:line="240" w:lineRule="auto"/>
              <w:ind w:firstLine="0"/>
              <w:jc w:val="left"/>
              <w:rPr>
                <w:rFonts w:ascii="Garamond" w:eastAsia="Times New Roman" w:hAnsi="Garamond" w:cs="Calibri"/>
                <w:b/>
                <w:color w:val="000000"/>
                <w:sz w:val="16"/>
                <w:szCs w:val="16"/>
                <w:lang w:val="sq-AL"/>
              </w:rPr>
            </w:pPr>
            <w:r w:rsidRPr="00BC54C0">
              <w:rPr>
                <w:rFonts w:ascii="Garamond" w:eastAsia="Times New Roman" w:hAnsi="Garamond" w:cs="Calibri"/>
                <w:b/>
                <w:color w:val="000000"/>
                <w:sz w:val="16"/>
                <w:szCs w:val="16"/>
                <w:lang w:val="sq-AL"/>
              </w:rPr>
              <w:t> </w:t>
            </w:r>
          </w:p>
        </w:tc>
      </w:tr>
    </w:tbl>
    <w:p w:rsidR="0079291B" w:rsidRPr="00BC54C0" w:rsidRDefault="0079291B" w:rsidP="003114C3">
      <w:pPr>
        <w:pStyle w:val="Paragrafi"/>
        <w:rPr>
          <w:b/>
          <w:lang w:val="sq-AL"/>
        </w:rPr>
      </w:pPr>
    </w:p>
    <w:p w:rsidR="00E718FF" w:rsidRPr="0013489F" w:rsidRDefault="00E718FF" w:rsidP="003114C3">
      <w:pPr>
        <w:pStyle w:val="Paragrafi"/>
        <w:rPr>
          <w:lang w:val="sq-AL"/>
        </w:rPr>
        <w:sectPr w:rsidR="00E718FF" w:rsidRPr="0013489F" w:rsidSect="004A2C52">
          <w:type w:val="continuous"/>
          <w:pgSz w:w="16840" w:h="11907" w:orient="landscape" w:code="9"/>
          <w:pgMar w:top="1134" w:right="720" w:bottom="1134" w:left="720" w:header="851" w:footer="851" w:gutter="0"/>
          <w:cols w:space="720"/>
          <w:docGrid w:linePitch="360"/>
        </w:sectPr>
      </w:pPr>
    </w:p>
    <w:p w:rsidR="00C54A4E" w:rsidRPr="003C31D6" w:rsidRDefault="003C31D6" w:rsidP="003C31D6">
      <w:pPr>
        <w:pStyle w:val="NeniNr"/>
        <w:rPr>
          <w:b/>
        </w:rPr>
      </w:pPr>
      <w:r>
        <w:rPr>
          <w:b/>
        </w:rPr>
        <w:t>VENDI</w:t>
      </w:r>
      <w:r w:rsidR="00C54A4E" w:rsidRPr="003C31D6">
        <w:rPr>
          <w:b/>
        </w:rPr>
        <w:t>M</w:t>
      </w:r>
    </w:p>
    <w:p w:rsidR="00C54A4E" w:rsidRPr="003C31D6" w:rsidRDefault="002D38C0" w:rsidP="003C31D6">
      <w:pPr>
        <w:pStyle w:val="NeniNr"/>
        <w:rPr>
          <w:b/>
        </w:rPr>
      </w:pPr>
      <w:r w:rsidRPr="003C31D6">
        <w:rPr>
          <w:b/>
        </w:rPr>
        <w:t xml:space="preserve">Nr. </w:t>
      </w:r>
      <w:r w:rsidR="00BC54C0" w:rsidRPr="003C31D6">
        <w:rPr>
          <w:b/>
        </w:rPr>
        <w:t>321</w:t>
      </w:r>
      <w:r w:rsidR="00C54A4E" w:rsidRPr="003C31D6">
        <w:rPr>
          <w:b/>
        </w:rPr>
        <w:t xml:space="preserve">,  datë </w:t>
      </w:r>
      <w:r w:rsidR="00BC54C0" w:rsidRPr="003C31D6">
        <w:rPr>
          <w:b/>
        </w:rPr>
        <w:t>15.4.2015</w:t>
      </w:r>
    </w:p>
    <w:p w:rsidR="00C54A4E" w:rsidRPr="003C31D6" w:rsidRDefault="00C54A4E" w:rsidP="00936D4C">
      <w:pPr>
        <w:pStyle w:val="Hapesira7"/>
      </w:pPr>
    </w:p>
    <w:p w:rsidR="00C54A4E" w:rsidRPr="003C31D6" w:rsidRDefault="00C54A4E" w:rsidP="003C31D6">
      <w:pPr>
        <w:pStyle w:val="NeniNr"/>
        <w:rPr>
          <w:b/>
        </w:rPr>
      </w:pPr>
      <w:r w:rsidRPr="003C31D6">
        <w:rPr>
          <w:b/>
        </w:rPr>
        <w:t>PËR</w:t>
      </w:r>
      <w:r w:rsidR="00BC54C0" w:rsidRPr="003C31D6">
        <w:rPr>
          <w:b/>
        </w:rPr>
        <w:t xml:space="preserve"> </w:t>
      </w:r>
      <w:r w:rsidRPr="003C31D6">
        <w:rPr>
          <w:b/>
        </w:rPr>
        <w:t>SHPRONËSIMIN, PËR INTERES PUBLIK, TË PRONARËVE TË PASURIVE TË PALUAJTSHME, PRONË PRIVATE, QË PREKEN NGA NDËRTIMI I SEGMENTIT RRUGOR “DALJA URA E VASHËS-BULQIZË”</w:t>
      </w:r>
    </w:p>
    <w:p w:rsidR="00C54A4E" w:rsidRPr="0013489F" w:rsidRDefault="00C54A4E" w:rsidP="00936D4C">
      <w:pPr>
        <w:pStyle w:val="Hapesira7"/>
        <w:rPr>
          <w:lang w:val="sq-AL"/>
        </w:rPr>
      </w:pPr>
    </w:p>
    <w:p w:rsidR="00C54A4E" w:rsidRPr="0013489F" w:rsidRDefault="00C54A4E" w:rsidP="00C54A4E">
      <w:pPr>
        <w:pStyle w:val="Paragrafi"/>
        <w:rPr>
          <w:lang w:val="sq-AL"/>
        </w:rPr>
      </w:pPr>
      <w:r w:rsidRPr="0013489F">
        <w:rPr>
          <w:lang w:val="sq-AL"/>
        </w:rPr>
        <w:t xml:space="preserve">Në mbështetje të nenit 100 të Kushtetutës, të neneve 5, pika 1, 20 e 21, të ligjit </w:t>
      </w:r>
      <w:r w:rsidR="002D38C0">
        <w:rPr>
          <w:lang w:val="sq-AL"/>
        </w:rPr>
        <w:t xml:space="preserve">nr. </w:t>
      </w:r>
      <w:r w:rsidRPr="0013489F">
        <w:rPr>
          <w:lang w:val="sq-AL"/>
        </w:rPr>
        <w:t>8561, datë 22.12.1999, “Për shpronësimet dhe marrjen në përdorim të përkohshëm të pasurisë, pronë private, për interes publik”, me propozimin e ministrit të Transportit dhe Infrastrukturës, Këshilli i Ministrave</w:t>
      </w:r>
    </w:p>
    <w:p w:rsidR="00C54A4E" w:rsidRPr="0013489F" w:rsidRDefault="00C54A4E" w:rsidP="00936D4C">
      <w:pPr>
        <w:pStyle w:val="Hapesira7"/>
        <w:rPr>
          <w:lang w:val="sq-AL"/>
        </w:rPr>
      </w:pPr>
    </w:p>
    <w:p w:rsidR="00C54A4E" w:rsidRPr="0013489F" w:rsidRDefault="003C31D6" w:rsidP="003C31D6">
      <w:pPr>
        <w:pStyle w:val="NeniNr"/>
      </w:pPr>
      <w:r>
        <w:t>VENDOS</w:t>
      </w:r>
      <w:r w:rsidR="00C54A4E" w:rsidRPr="0013489F">
        <w:t>I:</w:t>
      </w:r>
    </w:p>
    <w:p w:rsidR="00C54A4E" w:rsidRPr="0013489F" w:rsidRDefault="00C54A4E" w:rsidP="00936D4C">
      <w:pPr>
        <w:pStyle w:val="Hapesira7"/>
        <w:rPr>
          <w:lang w:val="sq-AL"/>
        </w:rPr>
      </w:pPr>
    </w:p>
    <w:p w:rsidR="00C54A4E" w:rsidRPr="0013489F" w:rsidRDefault="00BC54C0" w:rsidP="00BC54C0">
      <w:pPr>
        <w:pStyle w:val="Paragrafi"/>
        <w:rPr>
          <w:lang w:val="sq-AL"/>
        </w:rPr>
      </w:pPr>
      <w:r>
        <w:rPr>
          <w:lang w:val="sq-AL"/>
        </w:rPr>
        <w:t xml:space="preserve">1. </w:t>
      </w:r>
      <w:r w:rsidR="00C54A4E" w:rsidRPr="0013489F">
        <w:rPr>
          <w:lang w:val="sq-AL"/>
        </w:rPr>
        <w:t xml:space="preserve">Shpronësimin, për interes publik, të pronarëve të pasurive të paluajtshme, pronë private, që preken nga ndërtimi i segmentit rrugor “Dalja Ura e Vashës - Bulqizë”. </w:t>
      </w:r>
    </w:p>
    <w:p w:rsidR="00C54A4E" w:rsidRPr="0013489F" w:rsidRDefault="00BC54C0" w:rsidP="00BC54C0">
      <w:pPr>
        <w:pStyle w:val="Paragrafi"/>
        <w:rPr>
          <w:lang w:val="sq-AL"/>
        </w:rPr>
      </w:pPr>
      <w:r>
        <w:rPr>
          <w:lang w:val="sq-AL"/>
        </w:rPr>
        <w:t xml:space="preserve">2. </w:t>
      </w:r>
      <w:r w:rsidR="00C54A4E" w:rsidRPr="0013489F">
        <w:rPr>
          <w:lang w:val="sq-AL"/>
        </w:rPr>
        <w:t xml:space="preserve">Shpronësimi të bëhet në favor të Autoritetit Rrugor Shqiptar. </w:t>
      </w:r>
    </w:p>
    <w:p w:rsidR="00C54A4E" w:rsidRPr="0013489F" w:rsidRDefault="00BC54C0" w:rsidP="00BC54C0">
      <w:pPr>
        <w:pStyle w:val="Paragrafi"/>
        <w:rPr>
          <w:lang w:val="sq-AL"/>
        </w:rPr>
      </w:pPr>
      <w:r>
        <w:rPr>
          <w:lang w:val="sq-AL"/>
        </w:rPr>
        <w:t xml:space="preserve">3. </w:t>
      </w:r>
      <w:r w:rsidR="00C54A4E" w:rsidRPr="0013489F">
        <w:rPr>
          <w:lang w:val="sq-AL"/>
        </w:rPr>
        <w:t xml:space="preserve">Pronarët e pasurive të paluajtshme, që shpronësohen, të kompensohen në vlerë të plotë, sipas masës përkatëse që paraqitet në tabelën bashkëlidhur këtij vendimi, për tokë “arë”, “truall” dhe “objekte”, me vlerë të përgjithshme shpronësimi prej 5 239 726 (pesë milionë e dyqind e tridhjetë e nëntë mijë e shtatëqind e njëzet e gjashtë) lekësh, nga të cilat: </w:t>
      </w:r>
    </w:p>
    <w:p w:rsidR="00C54A4E" w:rsidRPr="0013489F" w:rsidRDefault="00BC54C0" w:rsidP="00C54A4E">
      <w:pPr>
        <w:pStyle w:val="Paragrafi"/>
        <w:rPr>
          <w:lang w:val="sq-AL"/>
        </w:rPr>
      </w:pPr>
      <w:r>
        <w:rPr>
          <w:lang w:val="sq-AL"/>
        </w:rPr>
        <w:t xml:space="preserve">a) </w:t>
      </w:r>
      <w:r w:rsidR="00C54A4E" w:rsidRPr="0013489F">
        <w:rPr>
          <w:lang w:val="sq-AL"/>
        </w:rPr>
        <w:t>për tokë “arë”, me sipërfaqe 3 719 m</w:t>
      </w:r>
      <w:r w:rsidR="00C54A4E" w:rsidRPr="00BC54C0">
        <w:rPr>
          <w:vertAlign w:val="superscript"/>
          <w:lang w:val="sq-AL"/>
        </w:rPr>
        <w:t>2</w:t>
      </w:r>
      <w:r w:rsidR="00C54A4E" w:rsidRPr="0013489F">
        <w:rPr>
          <w:lang w:val="sq-AL"/>
        </w:rPr>
        <w:t xml:space="preserve">, me vlerën 576 445 (pesëqind e shtatëdhjetë e gjashtë mijë e katërqind e dyzet e pesë) lekë; </w:t>
      </w:r>
    </w:p>
    <w:p w:rsidR="00C54A4E" w:rsidRPr="0013489F" w:rsidRDefault="00BC54C0" w:rsidP="00C54A4E">
      <w:pPr>
        <w:pStyle w:val="Paragrafi"/>
        <w:rPr>
          <w:lang w:val="sq-AL"/>
        </w:rPr>
      </w:pPr>
      <w:r>
        <w:rPr>
          <w:lang w:val="sq-AL"/>
        </w:rPr>
        <w:t xml:space="preserve">b) </w:t>
      </w:r>
      <w:r w:rsidR="00C54A4E" w:rsidRPr="0013489F">
        <w:rPr>
          <w:lang w:val="sq-AL"/>
        </w:rPr>
        <w:t>për tokë “truall”, me sipërfaqe 1 060 m</w:t>
      </w:r>
      <w:r w:rsidR="00C54A4E" w:rsidRPr="00BC54C0">
        <w:rPr>
          <w:vertAlign w:val="superscript"/>
          <w:lang w:val="sq-AL"/>
        </w:rPr>
        <w:t>2</w:t>
      </w:r>
      <w:r>
        <w:rPr>
          <w:lang w:val="sq-AL"/>
        </w:rPr>
        <w:t>, me vlerën 675 220</w:t>
      </w:r>
      <w:r w:rsidR="00C54A4E" w:rsidRPr="0013489F">
        <w:rPr>
          <w:lang w:val="sq-AL"/>
        </w:rPr>
        <w:t xml:space="preserve"> (gjashtëqind e shtatëdhjetë e pesë mijë e dyqind e njëzet) lekë; </w:t>
      </w:r>
    </w:p>
    <w:p w:rsidR="00C54A4E" w:rsidRPr="0013489F" w:rsidRDefault="00BC54C0" w:rsidP="00C54A4E">
      <w:pPr>
        <w:pStyle w:val="Paragrafi"/>
        <w:rPr>
          <w:lang w:val="sq-AL"/>
        </w:rPr>
      </w:pPr>
      <w:r>
        <w:rPr>
          <w:lang w:val="sq-AL"/>
        </w:rPr>
        <w:t xml:space="preserve">c) </w:t>
      </w:r>
      <w:r w:rsidR="00C54A4E" w:rsidRPr="0013489F">
        <w:rPr>
          <w:lang w:val="sq-AL"/>
        </w:rPr>
        <w:t>për “objekte”, me vlerën 3 988 061 (tre milionë e nëntëqind e tetëdhjetë e tetë mijë e gjashtëdhjetë e një) lekë.</w:t>
      </w:r>
    </w:p>
    <w:p w:rsidR="00C54A4E" w:rsidRPr="0013489F" w:rsidRDefault="00BC54C0" w:rsidP="00C54A4E">
      <w:pPr>
        <w:pStyle w:val="Paragrafi"/>
        <w:rPr>
          <w:lang w:val="sq-AL"/>
        </w:rPr>
      </w:pPr>
      <w:r>
        <w:rPr>
          <w:lang w:val="sq-AL"/>
        </w:rPr>
        <w:t xml:space="preserve">4. </w:t>
      </w:r>
      <w:r w:rsidR="00C54A4E" w:rsidRPr="0013489F">
        <w:rPr>
          <w:lang w:val="sq-AL"/>
        </w:rPr>
        <w:t xml:space="preserve">Vlera e përgjithshme e shpronësimit për pasuritë “arë”, “truall” dhe “objekte”, prej 5 239 726 (pesë milionë e dyqind e tridhjetë e nëntë mijë e shtatëqind e njëzet e gjashtë) lekësh, të përballohet nga buxheti i vitit 2015, miratuar për Ministrinë e Transportit dhe Infrastrukturës (zëri “Shpronësime”, planifikuar për Autoritetin Rrugor Shqiptar). </w:t>
      </w:r>
    </w:p>
    <w:p w:rsidR="00C54A4E" w:rsidRPr="0013489F" w:rsidRDefault="00BC54C0" w:rsidP="00C54A4E">
      <w:pPr>
        <w:pStyle w:val="Paragrafi"/>
        <w:rPr>
          <w:lang w:val="sq-AL"/>
        </w:rPr>
      </w:pPr>
      <w:r>
        <w:rPr>
          <w:lang w:val="sq-AL"/>
        </w:rPr>
        <w:t xml:space="preserve">5. </w:t>
      </w:r>
      <w:r w:rsidR="00C54A4E" w:rsidRPr="0013489F">
        <w:rPr>
          <w:lang w:val="sq-AL"/>
        </w:rPr>
        <w:t xml:space="preserve">Shpenzimet procedurale, në vlerën 70 000 (shtatëdhjetë mijë) lekë, të përballohen nga Autoriteti Rrugor Shqiptar. </w:t>
      </w:r>
    </w:p>
    <w:p w:rsidR="00C54A4E" w:rsidRPr="0013489F" w:rsidRDefault="00BC54C0" w:rsidP="00C54A4E">
      <w:pPr>
        <w:pStyle w:val="Paragrafi"/>
        <w:rPr>
          <w:lang w:val="sq-AL"/>
        </w:rPr>
      </w:pPr>
      <w:r>
        <w:rPr>
          <w:lang w:val="sq-AL"/>
        </w:rPr>
        <w:t xml:space="preserve">6. </w:t>
      </w:r>
      <w:r w:rsidR="00C54A4E" w:rsidRPr="0013489F">
        <w:rPr>
          <w:lang w:val="sq-AL"/>
        </w:rPr>
        <w:t xml:space="preserve">Likuidimi i pronarëve të fillojë pas çeljes së fondit të përcaktuar në pikën 4, të këtij vendimi. </w:t>
      </w:r>
    </w:p>
    <w:p w:rsidR="00C54A4E" w:rsidRPr="0013489F" w:rsidRDefault="00BC54C0" w:rsidP="00C54A4E">
      <w:pPr>
        <w:pStyle w:val="Paragrafi"/>
        <w:rPr>
          <w:lang w:val="sq-AL"/>
        </w:rPr>
      </w:pPr>
      <w:r>
        <w:rPr>
          <w:lang w:val="sq-AL"/>
        </w:rPr>
        <w:t xml:space="preserve">7. </w:t>
      </w:r>
      <w:r w:rsidR="00C54A4E" w:rsidRPr="0013489F">
        <w:rPr>
          <w:lang w:val="sq-AL"/>
        </w:rPr>
        <w:t xml:space="preserve">Pronarët e listës që i bashkëlidhet këtij vendimi, për të cilët është bërë shënimi “Konfirmuar ZVRPP”, të likuidohen, për efekt shpronësimi, pasi të dorëzojnë dokumentacionin e plotë të pronësisë pranë Autoritetit Rrugor Shqiptar. </w:t>
      </w:r>
    </w:p>
    <w:p w:rsidR="00C54A4E" w:rsidRPr="0013489F" w:rsidRDefault="00BC54C0" w:rsidP="00C54A4E">
      <w:pPr>
        <w:pStyle w:val="Paragrafi"/>
        <w:rPr>
          <w:lang w:val="sq-AL"/>
        </w:rPr>
      </w:pPr>
      <w:r>
        <w:rPr>
          <w:lang w:val="sq-AL"/>
        </w:rPr>
        <w:t xml:space="preserve">8. </w:t>
      </w:r>
      <w:r w:rsidR="00C54A4E" w:rsidRPr="0013489F">
        <w:rPr>
          <w:lang w:val="sq-AL"/>
        </w:rPr>
        <w:t xml:space="preserve">Autoriteti Rrugor Shqiptar të kryejë likuidimin e pronarëve, për efekt shpronësimi, në bazë të pikave 4, 5, 6 e 7, të këtij vendimi. </w:t>
      </w:r>
    </w:p>
    <w:p w:rsidR="00C54A4E" w:rsidRPr="0013489F" w:rsidRDefault="00BC54C0" w:rsidP="00C54A4E">
      <w:pPr>
        <w:pStyle w:val="Paragrafi"/>
        <w:rPr>
          <w:lang w:val="sq-AL"/>
        </w:rPr>
      </w:pPr>
      <w:r>
        <w:rPr>
          <w:lang w:val="sq-AL"/>
        </w:rPr>
        <w:t xml:space="preserve">9. </w:t>
      </w:r>
      <w:r w:rsidR="00C54A4E" w:rsidRPr="0013489F">
        <w:rPr>
          <w:lang w:val="sq-AL"/>
        </w:rPr>
        <w:t xml:space="preserve">Brenda 30 ditëve nga data e miratimit të këtij vendimi, Zyra Qendrore e Regjistrimit të Pasurive të Paluajtshme dhe Zyra Vendore e Regjistrimit të Pasurive të Paluajtshme Mat,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 </w:t>
      </w:r>
    </w:p>
    <w:p w:rsidR="00C54A4E" w:rsidRPr="0013489F" w:rsidRDefault="00BC54C0" w:rsidP="00C54A4E">
      <w:pPr>
        <w:pStyle w:val="Paragrafi"/>
        <w:rPr>
          <w:lang w:val="sq-AL"/>
        </w:rPr>
      </w:pPr>
      <w:r>
        <w:rPr>
          <w:lang w:val="sq-AL"/>
        </w:rPr>
        <w:t xml:space="preserve">10. </w:t>
      </w:r>
      <w:r w:rsidR="00C54A4E" w:rsidRPr="0013489F">
        <w:rPr>
          <w:lang w:val="sq-AL"/>
        </w:rPr>
        <w:t xml:space="preserve">Zyra Qendrore e Regjistrimit të Pasurive të Paluajtshme dhe Zyra Vendore e Regjistrimit të Pasurive të Paluajtshme Mat të pezullojnë të gjitha transaksionet me pasuritë e shpronësuara deri në momentin që do të realizohet procesi i hedhjes së trupit të rrugës mbi hartat kadastrale si dhe kalimi i pronësisë për pasuritë e shpronësuara. </w:t>
      </w:r>
    </w:p>
    <w:p w:rsidR="00C54A4E" w:rsidRPr="0013489F" w:rsidRDefault="00BC54C0" w:rsidP="00C54A4E">
      <w:pPr>
        <w:pStyle w:val="Paragrafi"/>
        <w:rPr>
          <w:lang w:val="sq-AL"/>
        </w:rPr>
      </w:pPr>
      <w:r>
        <w:rPr>
          <w:lang w:val="sq-AL"/>
        </w:rPr>
        <w:t xml:space="preserve">11. </w:t>
      </w:r>
      <w:r w:rsidR="00C54A4E" w:rsidRPr="0013489F">
        <w:rPr>
          <w:lang w:val="sq-AL"/>
        </w:rPr>
        <w:t>Ngarkohen Ministria e Transportit dhe Infrastrukturës, Ministria e Financave, Autoriteti Rrugor Shqiptar, Zyra Qendrore e Regjistrimit të Pasurive të Paluajtshme dhe Zyra Vendore e Regjistrimit të Pasurive të  Paluajtshme Mat për zbatimin e këtij vendimi.</w:t>
      </w:r>
    </w:p>
    <w:p w:rsidR="00C54A4E" w:rsidRPr="0013489F" w:rsidRDefault="00C54A4E" w:rsidP="00C54A4E">
      <w:pPr>
        <w:pStyle w:val="Paragrafi"/>
        <w:rPr>
          <w:lang w:val="sq-AL"/>
        </w:rPr>
      </w:pPr>
      <w:r w:rsidRPr="0013489F">
        <w:rPr>
          <w:lang w:val="sq-AL"/>
        </w:rPr>
        <w:t>Ky vendim hyn në</w:t>
      </w:r>
      <w:r w:rsidR="00BC54C0">
        <w:rPr>
          <w:lang w:val="sq-AL"/>
        </w:rPr>
        <w:t xml:space="preserve"> fuqi menjëherë dhe botohet në Fletoren </w:t>
      </w:r>
      <w:r w:rsidR="007513F0">
        <w:rPr>
          <w:lang w:val="sq-AL"/>
        </w:rPr>
        <w:t>Zyrtare</w:t>
      </w:r>
      <w:r w:rsidRPr="0013489F">
        <w:rPr>
          <w:lang w:val="sq-AL"/>
        </w:rPr>
        <w:t xml:space="preserve">.  </w:t>
      </w:r>
    </w:p>
    <w:p w:rsidR="00C54A4E" w:rsidRPr="00936D4C" w:rsidRDefault="00C54A4E" w:rsidP="00C54A4E">
      <w:pPr>
        <w:pStyle w:val="Paragrafi"/>
        <w:rPr>
          <w:sz w:val="16"/>
          <w:lang w:val="sq-AL"/>
        </w:rPr>
      </w:pPr>
    </w:p>
    <w:p w:rsidR="00C54A4E" w:rsidRPr="0013489F" w:rsidRDefault="00BC54C0" w:rsidP="00936D4C">
      <w:pPr>
        <w:pStyle w:val="Paragrafi"/>
        <w:jc w:val="right"/>
        <w:rPr>
          <w:lang w:val="sq-AL"/>
        </w:rPr>
      </w:pPr>
      <w:r>
        <w:rPr>
          <w:lang w:val="sq-AL"/>
        </w:rPr>
        <w:t>KRYEMINISTR</w:t>
      </w:r>
      <w:r w:rsidR="00C54A4E" w:rsidRPr="0013489F">
        <w:rPr>
          <w:lang w:val="sq-AL"/>
        </w:rPr>
        <w:t xml:space="preserve">I </w:t>
      </w:r>
    </w:p>
    <w:p w:rsidR="00C54A4E" w:rsidRPr="00BC54C0" w:rsidRDefault="00BC54C0" w:rsidP="00936D4C">
      <w:pPr>
        <w:pStyle w:val="Paragrafi"/>
        <w:jc w:val="right"/>
        <w:rPr>
          <w:b/>
          <w:lang w:val="sq-AL"/>
        </w:rPr>
      </w:pPr>
      <w:r w:rsidRPr="00BC54C0">
        <w:rPr>
          <w:b/>
          <w:lang w:val="sq-AL"/>
        </w:rPr>
        <w:t>Edi Rama</w:t>
      </w:r>
    </w:p>
    <w:p w:rsidR="00936D4C" w:rsidRDefault="00936D4C" w:rsidP="00C54A4E">
      <w:pPr>
        <w:ind w:firstLine="0"/>
        <w:rPr>
          <w:lang w:val="sq-AL"/>
        </w:rPr>
        <w:sectPr w:rsidR="00936D4C" w:rsidSect="00936D4C">
          <w:pgSz w:w="11907" w:h="16840" w:code="9"/>
          <w:pgMar w:top="720" w:right="1134" w:bottom="720" w:left="1134" w:header="851" w:footer="851" w:gutter="0"/>
          <w:cols w:num="2" w:space="454"/>
          <w:docGrid w:linePitch="360"/>
        </w:sectPr>
      </w:pPr>
    </w:p>
    <w:p w:rsidR="00C54A4E" w:rsidRPr="0013489F" w:rsidRDefault="00C54A4E" w:rsidP="00C54A4E">
      <w:pPr>
        <w:ind w:firstLine="0"/>
        <w:rPr>
          <w:lang w:val="sq-AL"/>
        </w:rPr>
      </w:pPr>
    </w:p>
    <w:p w:rsidR="00936D4C" w:rsidRDefault="001E5E58" w:rsidP="001E5E58">
      <w:pPr>
        <w:pStyle w:val="Paragrafi"/>
        <w:rPr>
          <w:lang w:val="sq-AL"/>
        </w:rPr>
        <w:sectPr w:rsidR="00936D4C" w:rsidSect="00936D4C">
          <w:type w:val="continuous"/>
          <w:pgSz w:w="11907" w:h="16840" w:code="9"/>
          <w:pgMar w:top="720" w:right="1134" w:bottom="720" w:left="1134" w:header="851" w:footer="851" w:gutter="0"/>
          <w:cols w:space="720"/>
          <w:docGrid w:linePitch="360"/>
        </w:sectPr>
      </w:pPr>
      <w:r w:rsidRPr="0013489F">
        <w:rPr>
          <w:lang w:val="sq-AL"/>
        </w:rPr>
        <w:tab/>
      </w:r>
      <w:r w:rsidRPr="0013489F">
        <w:rPr>
          <w:lang w:val="sq-AL"/>
        </w:rPr>
        <w:tab/>
      </w:r>
      <w:r w:rsidRPr="0013489F">
        <w:rPr>
          <w:lang w:val="sq-AL"/>
        </w:rPr>
        <w:tab/>
      </w:r>
      <w:r w:rsidRPr="0013489F">
        <w:rPr>
          <w:lang w:val="sq-AL"/>
        </w:rPr>
        <w:tab/>
      </w:r>
    </w:p>
    <w:p w:rsidR="001E5E58" w:rsidRPr="0013489F" w:rsidRDefault="001E5E58" w:rsidP="001E5E58">
      <w:pPr>
        <w:pStyle w:val="Paragrafi"/>
        <w:rPr>
          <w:lang w:val="sq-AL"/>
        </w:rPr>
      </w:pP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p>
    <w:p w:rsidR="0079291B" w:rsidRPr="0013489F" w:rsidRDefault="001E5E58" w:rsidP="001E5E58">
      <w:pPr>
        <w:pStyle w:val="Paragrafi"/>
        <w:rPr>
          <w:lang w:val="sq-AL"/>
        </w:rPr>
      </w:pPr>
      <w:r w:rsidRPr="0013489F">
        <w:rPr>
          <w:lang w:val="sq-AL"/>
        </w:rPr>
        <w:t xml:space="preserve">LISTA EMËRORE  E PRONARËVE QË SHPRONËSOHEN NË SEGMENTIN RRUGOR "DALJA URA E </w:t>
      </w:r>
      <w:r w:rsidR="00BC54C0" w:rsidRPr="0013489F">
        <w:rPr>
          <w:lang w:val="sq-AL"/>
        </w:rPr>
        <w:t>VASHËS</w:t>
      </w:r>
      <w:r w:rsidRPr="0013489F">
        <w:rPr>
          <w:lang w:val="sq-AL"/>
        </w:rPr>
        <w:t>-</w:t>
      </w:r>
      <w:r w:rsidR="00BC54C0" w:rsidRPr="0013489F">
        <w:rPr>
          <w:lang w:val="sq-AL"/>
        </w:rPr>
        <w:t>BULQIZË</w:t>
      </w:r>
      <w:r w:rsidRPr="0013489F">
        <w:rPr>
          <w:lang w:val="sq-AL"/>
        </w:rPr>
        <w:t>" fshati Plan i Bardh</w:t>
      </w:r>
      <w:r w:rsidR="00BC54C0">
        <w:rPr>
          <w:lang w:val="sq-AL"/>
        </w:rPr>
        <w:t>ë</w:t>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p>
    <w:tbl>
      <w:tblPr>
        <w:tblW w:w="5000" w:type="pct"/>
        <w:tblLook w:val="04A0" w:firstRow="1" w:lastRow="0" w:firstColumn="1" w:lastColumn="0" w:noHBand="0" w:noVBand="1"/>
      </w:tblPr>
      <w:tblGrid>
        <w:gridCol w:w="406"/>
        <w:gridCol w:w="1059"/>
        <w:gridCol w:w="1064"/>
        <w:gridCol w:w="1429"/>
        <w:gridCol w:w="842"/>
        <w:gridCol w:w="788"/>
        <w:gridCol w:w="893"/>
        <w:gridCol w:w="1045"/>
        <w:gridCol w:w="832"/>
        <w:gridCol w:w="893"/>
        <w:gridCol w:w="1446"/>
        <w:gridCol w:w="1015"/>
        <w:gridCol w:w="965"/>
        <w:gridCol w:w="1185"/>
        <w:gridCol w:w="1754"/>
      </w:tblGrid>
      <w:tr w:rsidR="001E5E58" w:rsidRPr="0013489F" w:rsidTr="00936D4C">
        <w:trPr>
          <w:trHeight w:val="139"/>
        </w:trPr>
        <w:tc>
          <w:tcPr>
            <w:tcW w:w="131" w:type="pct"/>
            <w:tcBorders>
              <w:top w:val="single" w:sz="4" w:space="0" w:color="auto"/>
              <w:left w:val="single" w:sz="8" w:space="0" w:color="auto"/>
              <w:bottom w:val="nil"/>
              <w:right w:val="single" w:sz="8" w:space="0" w:color="auto"/>
            </w:tcBorders>
            <w:shd w:val="clear" w:color="auto" w:fill="auto"/>
            <w:noWrap/>
            <w:vAlign w:val="center"/>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Nr</w:t>
            </w:r>
          </w:p>
        </w:tc>
        <w:tc>
          <w:tcPr>
            <w:tcW w:w="369" w:type="pct"/>
            <w:tcBorders>
              <w:top w:val="single" w:sz="4" w:space="0" w:color="auto"/>
              <w:left w:val="nil"/>
              <w:bottom w:val="nil"/>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Emri</w:t>
            </w:r>
          </w:p>
        </w:tc>
        <w:tc>
          <w:tcPr>
            <w:tcW w:w="356" w:type="pct"/>
            <w:tcBorders>
              <w:top w:val="single" w:sz="4" w:space="0" w:color="auto"/>
              <w:left w:val="nil"/>
              <w:bottom w:val="nil"/>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Atësia</w:t>
            </w:r>
          </w:p>
        </w:tc>
        <w:tc>
          <w:tcPr>
            <w:tcW w:w="473" w:type="pct"/>
            <w:tcBorders>
              <w:top w:val="single" w:sz="4" w:space="0" w:color="auto"/>
              <w:left w:val="nil"/>
              <w:bottom w:val="nil"/>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Mbiemri</w:t>
            </w:r>
          </w:p>
        </w:tc>
        <w:tc>
          <w:tcPr>
            <w:tcW w:w="285" w:type="pct"/>
            <w:tcBorders>
              <w:top w:val="single" w:sz="4" w:space="0" w:color="auto"/>
              <w:left w:val="nil"/>
              <w:bottom w:val="nil"/>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Zona</w:t>
            </w:r>
          </w:p>
        </w:tc>
        <w:tc>
          <w:tcPr>
            <w:tcW w:w="255" w:type="pct"/>
            <w:tcBorders>
              <w:top w:val="single" w:sz="4" w:space="0" w:color="auto"/>
              <w:left w:val="nil"/>
              <w:bottom w:val="nil"/>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xml:space="preserve">Numri </w:t>
            </w:r>
          </w:p>
        </w:tc>
        <w:tc>
          <w:tcPr>
            <w:tcW w:w="311" w:type="pct"/>
            <w:tcBorders>
              <w:top w:val="single" w:sz="4" w:space="0" w:color="auto"/>
              <w:left w:val="nil"/>
              <w:bottom w:val="single" w:sz="4" w:space="0" w:color="auto"/>
              <w:right w:val="nil"/>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04" w:type="pct"/>
            <w:tcBorders>
              <w:top w:val="single" w:sz="4" w:space="0" w:color="auto"/>
              <w:left w:val="nil"/>
              <w:bottom w:val="single" w:sz="4" w:space="0" w:color="auto"/>
              <w:right w:val="nil"/>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TOKË ARË</w:t>
            </w:r>
          </w:p>
        </w:tc>
        <w:tc>
          <w:tcPr>
            <w:tcW w:w="285" w:type="pct"/>
            <w:tcBorders>
              <w:top w:val="single" w:sz="4" w:space="0" w:color="auto"/>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291" w:type="pct"/>
            <w:tcBorders>
              <w:top w:val="single" w:sz="4" w:space="0" w:color="auto"/>
              <w:left w:val="nil"/>
              <w:bottom w:val="single" w:sz="4" w:space="0" w:color="auto"/>
              <w:right w:val="nil"/>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293" w:type="pct"/>
            <w:tcBorders>
              <w:top w:val="single" w:sz="4" w:space="0" w:color="auto"/>
              <w:left w:val="nil"/>
              <w:bottom w:val="single" w:sz="4" w:space="0" w:color="auto"/>
              <w:right w:val="nil"/>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xml:space="preserve">  TOKË TRUALL</w:t>
            </w:r>
          </w:p>
        </w:tc>
        <w:tc>
          <w:tcPr>
            <w:tcW w:w="350" w:type="pct"/>
            <w:tcBorders>
              <w:top w:val="single" w:sz="4" w:space="0" w:color="auto"/>
              <w:left w:val="single" w:sz="8" w:space="0" w:color="auto"/>
              <w:bottom w:val="single" w:sz="4" w:space="0" w:color="auto"/>
              <w:right w:val="nil"/>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OBJEKTE</w:t>
            </w:r>
          </w:p>
        </w:tc>
        <w:tc>
          <w:tcPr>
            <w:tcW w:w="382" w:type="pct"/>
            <w:tcBorders>
              <w:top w:val="single" w:sz="4" w:space="0" w:color="auto"/>
              <w:left w:val="nil"/>
              <w:bottom w:val="nil"/>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VLERA</w:t>
            </w:r>
          </w:p>
        </w:tc>
        <w:tc>
          <w:tcPr>
            <w:tcW w:w="589" w:type="pct"/>
            <w:tcBorders>
              <w:top w:val="single" w:sz="4" w:space="0" w:color="auto"/>
              <w:left w:val="nil"/>
              <w:bottom w:val="nil"/>
              <w:right w:val="single" w:sz="8"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Shënime</w:t>
            </w:r>
          </w:p>
        </w:tc>
      </w:tr>
      <w:tr w:rsidR="001E5E58" w:rsidRPr="0013489F" w:rsidTr="001E5E58">
        <w:trPr>
          <w:trHeight w:val="139"/>
        </w:trPr>
        <w:tc>
          <w:tcPr>
            <w:tcW w:w="131" w:type="pct"/>
            <w:tcBorders>
              <w:top w:val="nil"/>
              <w:left w:val="single" w:sz="8" w:space="0" w:color="auto"/>
              <w:bottom w:val="nil"/>
              <w:right w:val="single" w:sz="8" w:space="0" w:color="auto"/>
            </w:tcBorders>
            <w:shd w:val="clear" w:color="auto" w:fill="auto"/>
            <w:noWrap/>
            <w:vAlign w:val="center"/>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69" w:type="pct"/>
            <w:tcBorders>
              <w:top w:val="nil"/>
              <w:left w:val="nil"/>
              <w:bottom w:val="nil"/>
              <w:right w:val="single" w:sz="4" w:space="0" w:color="auto"/>
            </w:tcBorders>
            <w:shd w:val="clear" w:color="auto" w:fill="auto"/>
            <w:noWrap/>
            <w:vAlign w:val="bottom"/>
            <w:hideMark/>
          </w:tcPr>
          <w:p w:rsidR="001E5E58" w:rsidRPr="0013489F" w:rsidRDefault="001E5E58" w:rsidP="001E5E58">
            <w:pPr>
              <w:spacing w:after="0" w:line="240" w:lineRule="auto"/>
              <w:ind w:firstLine="0"/>
              <w:jc w:val="lef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56" w:type="pct"/>
            <w:tcBorders>
              <w:top w:val="nil"/>
              <w:left w:val="nil"/>
              <w:bottom w:val="nil"/>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473" w:type="pct"/>
            <w:tcBorders>
              <w:top w:val="nil"/>
              <w:left w:val="nil"/>
              <w:bottom w:val="nil"/>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285" w:type="pct"/>
            <w:tcBorders>
              <w:top w:val="nil"/>
              <w:left w:val="nil"/>
              <w:bottom w:val="nil"/>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Kadastr.</w:t>
            </w:r>
          </w:p>
        </w:tc>
        <w:tc>
          <w:tcPr>
            <w:tcW w:w="255" w:type="pct"/>
            <w:tcBorders>
              <w:top w:val="nil"/>
              <w:left w:val="nil"/>
              <w:bottom w:val="nil"/>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Pasurisë</w:t>
            </w:r>
          </w:p>
        </w:tc>
        <w:tc>
          <w:tcPr>
            <w:tcW w:w="311" w:type="pct"/>
            <w:tcBorders>
              <w:top w:val="nil"/>
              <w:left w:val="nil"/>
              <w:bottom w:val="nil"/>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Sipërfaqja</w:t>
            </w:r>
          </w:p>
        </w:tc>
        <w:tc>
          <w:tcPr>
            <w:tcW w:w="304" w:type="pct"/>
            <w:tcBorders>
              <w:top w:val="nil"/>
              <w:left w:val="nil"/>
              <w:bottom w:val="nil"/>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Çmimi</w:t>
            </w:r>
          </w:p>
        </w:tc>
        <w:tc>
          <w:tcPr>
            <w:tcW w:w="285" w:type="pct"/>
            <w:tcBorders>
              <w:top w:val="nil"/>
              <w:left w:val="nil"/>
              <w:bottom w:val="nil"/>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Vlera</w:t>
            </w:r>
          </w:p>
        </w:tc>
        <w:tc>
          <w:tcPr>
            <w:tcW w:w="291" w:type="pct"/>
            <w:tcBorders>
              <w:top w:val="nil"/>
              <w:left w:val="nil"/>
              <w:bottom w:val="nil"/>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Sipërfaqja</w:t>
            </w:r>
          </w:p>
        </w:tc>
        <w:tc>
          <w:tcPr>
            <w:tcW w:w="293" w:type="pct"/>
            <w:tcBorders>
              <w:top w:val="nil"/>
              <w:left w:val="nil"/>
              <w:bottom w:val="nil"/>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Çmimi</w:t>
            </w:r>
          </w:p>
        </w:tc>
        <w:tc>
          <w:tcPr>
            <w:tcW w:w="350" w:type="pct"/>
            <w:tcBorders>
              <w:top w:val="nil"/>
              <w:left w:val="nil"/>
              <w:bottom w:val="nil"/>
              <w:right w:val="nil"/>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Vlera</w:t>
            </w:r>
          </w:p>
        </w:tc>
        <w:tc>
          <w:tcPr>
            <w:tcW w:w="324" w:type="pct"/>
            <w:tcBorders>
              <w:top w:val="nil"/>
              <w:left w:val="single" w:sz="4" w:space="0" w:color="auto"/>
              <w:bottom w:val="nil"/>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vlera</w:t>
            </w:r>
          </w:p>
        </w:tc>
        <w:tc>
          <w:tcPr>
            <w:tcW w:w="382" w:type="pct"/>
            <w:tcBorders>
              <w:top w:val="nil"/>
              <w:left w:val="nil"/>
              <w:bottom w:val="nil"/>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TOTALE</w:t>
            </w:r>
          </w:p>
        </w:tc>
        <w:tc>
          <w:tcPr>
            <w:tcW w:w="589" w:type="pct"/>
            <w:tcBorders>
              <w:top w:val="nil"/>
              <w:left w:val="nil"/>
              <w:bottom w:val="nil"/>
              <w:right w:val="single" w:sz="8" w:space="0" w:color="auto"/>
            </w:tcBorders>
            <w:shd w:val="clear" w:color="auto" w:fill="auto"/>
            <w:noWrap/>
            <w:vAlign w:val="bottom"/>
            <w:hideMark/>
          </w:tcPr>
          <w:p w:rsidR="001E5E58" w:rsidRPr="0013489F" w:rsidRDefault="001E5E58" w:rsidP="001E5E58">
            <w:pPr>
              <w:spacing w:after="0" w:line="240" w:lineRule="auto"/>
              <w:ind w:firstLine="0"/>
              <w:jc w:val="lef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r>
      <w:tr w:rsidR="001E5E58" w:rsidRPr="0013489F" w:rsidTr="001E5E58">
        <w:trPr>
          <w:trHeight w:val="139"/>
        </w:trPr>
        <w:tc>
          <w:tcPr>
            <w:tcW w:w="131" w:type="pct"/>
            <w:tcBorders>
              <w:top w:val="nil"/>
              <w:left w:val="single" w:sz="8" w:space="0" w:color="auto"/>
              <w:bottom w:val="single" w:sz="8" w:space="0" w:color="auto"/>
              <w:right w:val="single" w:sz="8" w:space="0" w:color="auto"/>
            </w:tcBorders>
            <w:shd w:val="clear" w:color="auto" w:fill="auto"/>
            <w:noWrap/>
            <w:vAlign w:val="center"/>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69"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lef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56"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473"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285"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255"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11"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(m2)</w:t>
            </w:r>
          </w:p>
        </w:tc>
        <w:tc>
          <w:tcPr>
            <w:tcW w:w="304"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(lekë/m2)</w:t>
            </w:r>
          </w:p>
        </w:tc>
        <w:tc>
          <w:tcPr>
            <w:tcW w:w="285"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lekë</w:t>
            </w:r>
          </w:p>
        </w:tc>
        <w:tc>
          <w:tcPr>
            <w:tcW w:w="291"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(m2)</w:t>
            </w:r>
          </w:p>
        </w:tc>
        <w:tc>
          <w:tcPr>
            <w:tcW w:w="293"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(lekë/m2)</w:t>
            </w:r>
          </w:p>
        </w:tc>
        <w:tc>
          <w:tcPr>
            <w:tcW w:w="350" w:type="pct"/>
            <w:tcBorders>
              <w:top w:val="nil"/>
              <w:left w:val="nil"/>
              <w:bottom w:val="single" w:sz="8" w:space="0" w:color="auto"/>
              <w:right w:val="nil"/>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lekë</w:t>
            </w:r>
          </w:p>
        </w:tc>
        <w:tc>
          <w:tcPr>
            <w:tcW w:w="324" w:type="pct"/>
            <w:tcBorders>
              <w:top w:val="nil"/>
              <w:left w:val="single" w:sz="4" w:space="0" w:color="auto"/>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82"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(LEKË)</w:t>
            </w:r>
          </w:p>
        </w:tc>
        <w:tc>
          <w:tcPr>
            <w:tcW w:w="589" w:type="pct"/>
            <w:tcBorders>
              <w:top w:val="nil"/>
              <w:left w:val="nil"/>
              <w:bottom w:val="single" w:sz="8" w:space="0" w:color="auto"/>
              <w:right w:val="single" w:sz="8" w:space="0" w:color="auto"/>
            </w:tcBorders>
            <w:shd w:val="clear" w:color="auto" w:fill="auto"/>
            <w:noWrap/>
            <w:vAlign w:val="bottom"/>
            <w:hideMark/>
          </w:tcPr>
          <w:p w:rsidR="001E5E58" w:rsidRPr="0013489F" w:rsidRDefault="001E5E58" w:rsidP="001E5E58">
            <w:pPr>
              <w:spacing w:after="0" w:line="240" w:lineRule="auto"/>
              <w:ind w:firstLine="0"/>
              <w:jc w:val="lef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r>
      <w:tr w:rsidR="001E5E58" w:rsidRPr="0013489F" w:rsidTr="001E5E58">
        <w:trPr>
          <w:trHeight w:val="139"/>
        </w:trPr>
        <w:tc>
          <w:tcPr>
            <w:tcW w:w="131" w:type="pct"/>
            <w:tcBorders>
              <w:top w:val="nil"/>
              <w:left w:val="single" w:sz="8" w:space="0" w:color="auto"/>
              <w:bottom w:val="single" w:sz="4" w:space="0" w:color="auto"/>
              <w:right w:val="single" w:sz="8" w:space="0" w:color="auto"/>
            </w:tcBorders>
            <w:shd w:val="clear" w:color="auto" w:fill="auto"/>
            <w:noWrap/>
            <w:vAlign w:val="center"/>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w:t>
            </w:r>
          </w:p>
        </w:tc>
        <w:tc>
          <w:tcPr>
            <w:tcW w:w="369"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SADIK</w:t>
            </w:r>
          </w:p>
        </w:tc>
        <w:tc>
          <w:tcPr>
            <w:tcW w:w="356"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HAS</w:t>
            </w:r>
            <w:r w:rsidRPr="0013489F">
              <w:rPr>
                <w:rFonts w:ascii="Garamond" w:eastAsia="Times New Roman" w:hAnsi="Garamond" w:cs="Arial"/>
                <w:sz w:val="16"/>
                <w:szCs w:val="16"/>
                <w:lang w:val="sq-AL"/>
              </w:rPr>
              <w:t>N</w:t>
            </w:r>
          </w:p>
        </w:tc>
        <w:tc>
          <w:tcPr>
            <w:tcW w:w="473"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ALLA</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2982</w:t>
            </w:r>
          </w:p>
        </w:tc>
        <w:tc>
          <w:tcPr>
            <w:tcW w:w="25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153/1</w:t>
            </w:r>
          </w:p>
        </w:tc>
        <w:tc>
          <w:tcPr>
            <w:tcW w:w="31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294</w:t>
            </w:r>
          </w:p>
        </w:tc>
        <w:tc>
          <w:tcPr>
            <w:tcW w:w="304"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155</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45570</w:t>
            </w:r>
          </w:p>
        </w:tc>
        <w:tc>
          <w:tcPr>
            <w:tcW w:w="29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lef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lef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50" w:type="pct"/>
            <w:tcBorders>
              <w:top w:val="nil"/>
              <w:left w:val="nil"/>
              <w:bottom w:val="single" w:sz="4" w:space="0" w:color="auto"/>
              <w:right w:val="nil"/>
            </w:tcBorders>
            <w:shd w:val="clear" w:color="auto" w:fill="auto"/>
            <w:noWrap/>
            <w:vAlign w:val="bottom"/>
            <w:hideMark/>
          </w:tcPr>
          <w:p w:rsidR="001E5E58" w:rsidRPr="0013489F" w:rsidRDefault="001E5E58" w:rsidP="001E5E58">
            <w:pPr>
              <w:spacing w:after="0" w:line="240" w:lineRule="auto"/>
              <w:ind w:firstLine="0"/>
              <w:jc w:val="lef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lef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45570</w:t>
            </w:r>
          </w:p>
        </w:tc>
        <w:tc>
          <w:tcPr>
            <w:tcW w:w="589" w:type="pct"/>
            <w:tcBorders>
              <w:top w:val="nil"/>
              <w:left w:val="nil"/>
              <w:bottom w:val="single" w:sz="4" w:space="0" w:color="auto"/>
              <w:right w:val="single" w:sz="8"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Konfirmim ZVRPP</w:t>
            </w:r>
          </w:p>
        </w:tc>
      </w:tr>
      <w:tr w:rsidR="001E5E58" w:rsidRPr="0013489F" w:rsidTr="001E5E58">
        <w:trPr>
          <w:trHeight w:val="139"/>
        </w:trPr>
        <w:tc>
          <w:tcPr>
            <w:tcW w:w="131" w:type="pct"/>
            <w:tcBorders>
              <w:top w:val="nil"/>
              <w:left w:val="single" w:sz="8" w:space="0" w:color="auto"/>
              <w:bottom w:val="single" w:sz="4" w:space="0" w:color="auto"/>
              <w:right w:val="single" w:sz="8" w:space="0" w:color="auto"/>
            </w:tcBorders>
            <w:shd w:val="clear" w:color="auto" w:fill="auto"/>
            <w:noWrap/>
            <w:vAlign w:val="center"/>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2</w:t>
            </w:r>
          </w:p>
        </w:tc>
        <w:tc>
          <w:tcPr>
            <w:tcW w:w="369"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SADIK</w:t>
            </w:r>
          </w:p>
        </w:tc>
        <w:tc>
          <w:tcPr>
            <w:tcW w:w="356"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HAS</w:t>
            </w:r>
            <w:r w:rsidRPr="0013489F">
              <w:rPr>
                <w:rFonts w:ascii="Garamond" w:eastAsia="Times New Roman" w:hAnsi="Garamond" w:cs="Arial"/>
                <w:sz w:val="16"/>
                <w:szCs w:val="16"/>
                <w:lang w:val="sq-AL"/>
              </w:rPr>
              <w:t>N</w:t>
            </w:r>
          </w:p>
        </w:tc>
        <w:tc>
          <w:tcPr>
            <w:tcW w:w="473"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ALLA</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2982</w:t>
            </w:r>
          </w:p>
        </w:tc>
        <w:tc>
          <w:tcPr>
            <w:tcW w:w="25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153/4</w:t>
            </w:r>
          </w:p>
        </w:tc>
        <w:tc>
          <w:tcPr>
            <w:tcW w:w="31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04"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lef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lef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50" w:type="pct"/>
            <w:tcBorders>
              <w:top w:val="nil"/>
              <w:left w:val="nil"/>
              <w:bottom w:val="single" w:sz="4" w:space="0" w:color="auto"/>
              <w:right w:val="nil"/>
            </w:tcBorders>
            <w:shd w:val="clear" w:color="auto" w:fill="auto"/>
            <w:noWrap/>
            <w:vAlign w:val="bottom"/>
            <w:hideMark/>
          </w:tcPr>
          <w:p w:rsidR="001E5E58" w:rsidRPr="0013489F" w:rsidRDefault="001E5E58" w:rsidP="001E5E58">
            <w:pPr>
              <w:spacing w:after="0" w:line="240" w:lineRule="auto"/>
              <w:ind w:firstLine="0"/>
              <w:jc w:val="lef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521711</w:t>
            </w:r>
          </w:p>
        </w:tc>
        <w:tc>
          <w:tcPr>
            <w:tcW w:w="382"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521711</w:t>
            </w:r>
          </w:p>
        </w:tc>
        <w:tc>
          <w:tcPr>
            <w:tcW w:w="589" w:type="pct"/>
            <w:tcBorders>
              <w:top w:val="nil"/>
              <w:left w:val="nil"/>
              <w:bottom w:val="single" w:sz="4" w:space="0" w:color="auto"/>
              <w:right w:val="single" w:sz="8"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Konfirmim ZVRPP</w:t>
            </w:r>
          </w:p>
        </w:tc>
      </w:tr>
      <w:tr w:rsidR="001E5E58" w:rsidRPr="0013489F" w:rsidTr="001E5E58">
        <w:trPr>
          <w:trHeight w:val="139"/>
        </w:trPr>
        <w:tc>
          <w:tcPr>
            <w:tcW w:w="131" w:type="pct"/>
            <w:tcBorders>
              <w:top w:val="nil"/>
              <w:left w:val="single" w:sz="8" w:space="0" w:color="auto"/>
              <w:bottom w:val="single" w:sz="4" w:space="0" w:color="auto"/>
              <w:right w:val="single" w:sz="8" w:space="0" w:color="auto"/>
            </w:tcBorders>
            <w:shd w:val="clear" w:color="auto" w:fill="auto"/>
            <w:noWrap/>
            <w:vAlign w:val="center"/>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3</w:t>
            </w:r>
          </w:p>
        </w:tc>
        <w:tc>
          <w:tcPr>
            <w:tcW w:w="369"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DEM</w:t>
            </w:r>
            <w:r w:rsidRPr="0013489F">
              <w:rPr>
                <w:rFonts w:ascii="Garamond" w:eastAsia="Times New Roman" w:hAnsi="Garamond" w:cs="Arial"/>
                <w:sz w:val="16"/>
                <w:szCs w:val="16"/>
                <w:lang w:val="sq-AL"/>
              </w:rPr>
              <w:t>R</w:t>
            </w:r>
          </w:p>
        </w:tc>
        <w:tc>
          <w:tcPr>
            <w:tcW w:w="356"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AHMET</w:t>
            </w:r>
          </w:p>
        </w:tc>
        <w:tc>
          <w:tcPr>
            <w:tcW w:w="473"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SALLAKU</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2982</w:t>
            </w:r>
          </w:p>
        </w:tc>
        <w:tc>
          <w:tcPr>
            <w:tcW w:w="25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134/5</w:t>
            </w:r>
          </w:p>
        </w:tc>
        <w:tc>
          <w:tcPr>
            <w:tcW w:w="31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222</w:t>
            </w:r>
          </w:p>
        </w:tc>
        <w:tc>
          <w:tcPr>
            <w:tcW w:w="304"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155</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34410</w:t>
            </w:r>
          </w:p>
        </w:tc>
        <w:tc>
          <w:tcPr>
            <w:tcW w:w="29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lef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lef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50" w:type="pct"/>
            <w:tcBorders>
              <w:top w:val="nil"/>
              <w:left w:val="nil"/>
              <w:bottom w:val="single" w:sz="4" w:space="0" w:color="auto"/>
              <w:right w:val="nil"/>
            </w:tcBorders>
            <w:shd w:val="clear" w:color="auto" w:fill="auto"/>
            <w:noWrap/>
            <w:vAlign w:val="bottom"/>
            <w:hideMark/>
          </w:tcPr>
          <w:p w:rsidR="001E5E58" w:rsidRPr="0013489F" w:rsidRDefault="001E5E58" w:rsidP="001E5E58">
            <w:pPr>
              <w:spacing w:after="0" w:line="240" w:lineRule="auto"/>
              <w:ind w:firstLine="0"/>
              <w:jc w:val="lef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lef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34410</w:t>
            </w:r>
          </w:p>
        </w:tc>
        <w:tc>
          <w:tcPr>
            <w:tcW w:w="589" w:type="pct"/>
            <w:tcBorders>
              <w:top w:val="nil"/>
              <w:left w:val="nil"/>
              <w:bottom w:val="single" w:sz="4" w:space="0" w:color="auto"/>
              <w:right w:val="single" w:sz="8"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Konfirmim ZVRPP</w:t>
            </w:r>
          </w:p>
        </w:tc>
      </w:tr>
      <w:tr w:rsidR="001E5E58" w:rsidRPr="0013489F" w:rsidTr="001E5E58">
        <w:trPr>
          <w:trHeight w:val="139"/>
        </w:trPr>
        <w:tc>
          <w:tcPr>
            <w:tcW w:w="131" w:type="pct"/>
            <w:tcBorders>
              <w:top w:val="nil"/>
              <w:left w:val="single" w:sz="8" w:space="0" w:color="auto"/>
              <w:bottom w:val="single" w:sz="4" w:space="0" w:color="auto"/>
              <w:right w:val="single" w:sz="8" w:space="0" w:color="auto"/>
            </w:tcBorders>
            <w:shd w:val="clear" w:color="auto" w:fill="auto"/>
            <w:noWrap/>
            <w:vAlign w:val="center"/>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4</w:t>
            </w:r>
          </w:p>
        </w:tc>
        <w:tc>
          <w:tcPr>
            <w:tcW w:w="369"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GEZIM</w:t>
            </w:r>
          </w:p>
        </w:tc>
        <w:tc>
          <w:tcPr>
            <w:tcW w:w="356"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ARIF</w:t>
            </w:r>
          </w:p>
        </w:tc>
        <w:tc>
          <w:tcPr>
            <w:tcW w:w="473"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SALLAKU</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2982</w:t>
            </w:r>
          </w:p>
        </w:tc>
        <w:tc>
          <w:tcPr>
            <w:tcW w:w="25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165/6</w:t>
            </w:r>
          </w:p>
        </w:tc>
        <w:tc>
          <w:tcPr>
            <w:tcW w:w="31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295</w:t>
            </w:r>
          </w:p>
        </w:tc>
        <w:tc>
          <w:tcPr>
            <w:tcW w:w="304"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155</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45725</w:t>
            </w:r>
          </w:p>
        </w:tc>
        <w:tc>
          <w:tcPr>
            <w:tcW w:w="29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lef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lef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50" w:type="pct"/>
            <w:tcBorders>
              <w:top w:val="nil"/>
              <w:left w:val="nil"/>
              <w:bottom w:val="single" w:sz="4" w:space="0" w:color="auto"/>
              <w:right w:val="nil"/>
            </w:tcBorders>
            <w:shd w:val="clear" w:color="auto" w:fill="auto"/>
            <w:noWrap/>
            <w:vAlign w:val="bottom"/>
            <w:hideMark/>
          </w:tcPr>
          <w:p w:rsidR="001E5E58" w:rsidRPr="0013489F" w:rsidRDefault="001E5E58" w:rsidP="001E5E58">
            <w:pPr>
              <w:spacing w:after="0" w:line="240" w:lineRule="auto"/>
              <w:ind w:firstLine="0"/>
              <w:jc w:val="lef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lef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45725</w:t>
            </w:r>
          </w:p>
        </w:tc>
        <w:tc>
          <w:tcPr>
            <w:tcW w:w="589" w:type="pct"/>
            <w:tcBorders>
              <w:top w:val="nil"/>
              <w:left w:val="nil"/>
              <w:bottom w:val="single" w:sz="4" w:space="0" w:color="auto"/>
              <w:right w:val="single" w:sz="8"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Konfirmim ZVRPP</w:t>
            </w:r>
          </w:p>
        </w:tc>
      </w:tr>
      <w:tr w:rsidR="001E5E58" w:rsidRPr="0013489F" w:rsidTr="001E5E58">
        <w:trPr>
          <w:trHeight w:val="139"/>
        </w:trPr>
        <w:tc>
          <w:tcPr>
            <w:tcW w:w="131" w:type="pct"/>
            <w:tcBorders>
              <w:top w:val="nil"/>
              <w:left w:val="single" w:sz="8" w:space="0" w:color="auto"/>
              <w:bottom w:val="single" w:sz="4" w:space="0" w:color="auto"/>
              <w:right w:val="single" w:sz="8" w:space="0" w:color="auto"/>
            </w:tcBorders>
            <w:shd w:val="clear" w:color="auto" w:fill="auto"/>
            <w:noWrap/>
            <w:vAlign w:val="center"/>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5</w:t>
            </w:r>
          </w:p>
        </w:tc>
        <w:tc>
          <w:tcPr>
            <w:tcW w:w="369"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GEZIM</w:t>
            </w:r>
          </w:p>
        </w:tc>
        <w:tc>
          <w:tcPr>
            <w:tcW w:w="356"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ARIF</w:t>
            </w:r>
          </w:p>
        </w:tc>
        <w:tc>
          <w:tcPr>
            <w:tcW w:w="473"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SALLAKU</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2982</w:t>
            </w:r>
          </w:p>
        </w:tc>
        <w:tc>
          <w:tcPr>
            <w:tcW w:w="25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136</w:t>
            </w:r>
          </w:p>
        </w:tc>
        <w:tc>
          <w:tcPr>
            <w:tcW w:w="31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395</w:t>
            </w:r>
          </w:p>
        </w:tc>
        <w:tc>
          <w:tcPr>
            <w:tcW w:w="304"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155</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61225</w:t>
            </w:r>
          </w:p>
        </w:tc>
        <w:tc>
          <w:tcPr>
            <w:tcW w:w="29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50" w:type="pct"/>
            <w:tcBorders>
              <w:top w:val="nil"/>
              <w:left w:val="nil"/>
              <w:bottom w:val="single" w:sz="4" w:space="0" w:color="auto"/>
              <w:right w:val="nil"/>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61225</w:t>
            </w:r>
          </w:p>
        </w:tc>
        <w:tc>
          <w:tcPr>
            <w:tcW w:w="589" w:type="pct"/>
            <w:tcBorders>
              <w:top w:val="nil"/>
              <w:left w:val="nil"/>
              <w:bottom w:val="single" w:sz="4" w:space="0" w:color="auto"/>
              <w:right w:val="single" w:sz="8"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Konfirmim ZVRPP</w:t>
            </w:r>
          </w:p>
        </w:tc>
      </w:tr>
      <w:tr w:rsidR="001E5E58" w:rsidRPr="0013489F" w:rsidTr="001E5E58">
        <w:trPr>
          <w:trHeight w:val="139"/>
        </w:trPr>
        <w:tc>
          <w:tcPr>
            <w:tcW w:w="131" w:type="pct"/>
            <w:tcBorders>
              <w:top w:val="nil"/>
              <w:left w:val="single" w:sz="8" w:space="0" w:color="auto"/>
              <w:bottom w:val="single" w:sz="4" w:space="0" w:color="auto"/>
              <w:right w:val="single" w:sz="8" w:space="0" w:color="auto"/>
            </w:tcBorders>
            <w:shd w:val="clear" w:color="auto" w:fill="auto"/>
            <w:noWrap/>
            <w:vAlign w:val="center"/>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6</w:t>
            </w:r>
          </w:p>
        </w:tc>
        <w:tc>
          <w:tcPr>
            <w:tcW w:w="369"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GEZIM</w:t>
            </w:r>
          </w:p>
        </w:tc>
        <w:tc>
          <w:tcPr>
            <w:tcW w:w="356"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ARIF</w:t>
            </w:r>
          </w:p>
        </w:tc>
        <w:tc>
          <w:tcPr>
            <w:tcW w:w="473"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SALLAKU</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2982</w:t>
            </w:r>
          </w:p>
        </w:tc>
        <w:tc>
          <w:tcPr>
            <w:tcW w:w="25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135/2</w:t>
            </w:r>
          </w:p>
        </w:tc>
        <w:tc>
          <w:tcPr>
            <w:tcW w:w="31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278</w:t>
            </w:r>
          </w:p>
        </w:tc>
        <w:tc>
          <w:tcPr>
            <w:tcW w:w="304"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155</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43090</w:t>
            </w:r>
          </w:p>
        </w:tc>
        <w:tc>
          <w:tcPr>
            <w:tcW w:w="29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50" w:type="pct"/>
            <w:tcBorders>
              <w:top w:val="nil"/>
              <w:left w:val="nil"/>
              <w:bottom w:val="single" w:sz="4" w:space="0" w:color="auto"/>
              <w:right w:val="nil"/>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43090</w:t>
            </w:r>
          </w:p>
        </w:tc>
        <w:tc>
          <w:tcPr>
            <w:tcW w:w="589" w:type="pct"/>
            <w:tcBorders>
              <w:top w:val="nil"/>
              <w:left w:val="nil"/>
              <w:bottom w:val="single" w:sz="4" w:space="0" w:color="auto"/>
              <w:right w:val="single" w:sz="8"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Konfirmim ZVRPP</w:t>
            </w:r>
          </w:p>
        </w:tc>
      </w:tr>
      <w:tr w:rsidR="001E5E58" w:rsidRPr="0013489F" w:rsidTr="001E5E58">
        <w:trPr>
          <w:trHeight w:val="139"/>
        </w:trPr>
        <w:tc>
          <w:tcPr>
            <w:tcW w:w="131" w:type="pct"/>
            <w:tcBorders>
              <w:top w:val="nil"/>
              <w:left w:val="single" w:sz="8" w:space="0" w:color="auto"/>
              <w:bottom w:val="single" w:sz="4" w:space="0" w:color="auto"/>
              <w:right w:val="single" w:sz="8" w:space="0" w:color="auto"/>
            </w:tcBorders>
            <w:shd w:val="clear" w:color="auto" w:fill="auto"/>
            <w:noWrap/>
            <w:vAlign w:val="center"/>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7</w:t>
            </w:r>
          </w:p>
        </w:tc>
        <w:tc>
          <w:tcPr>
            <w:tcW w:w="369"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RRAHMAN</w:t>
            </w:r>
          </w:p>
        </w:tc>
        <w:tc>
          <w:tcPr>
            <w:tcW w:w="356"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REXHEP</w:t>
            </w:r>
          </w:p>
        </w:tc>
        <w:tc>
          <w:tcPr>
            <w:tcW w:w="473"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BETA</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2982</w:t>
            </w:r>
          </w:p>
        </w:tc>
        <w:tc>
          <w:tcPr>
            <w:tcW w:w="25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124/7</w:t>
            </w:r>
          </w:p>
        </w:tc>
        <w:tc>
          <w:tcPr>
            <w:tcW w:w="31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129</w:t>
            </w:r>
          </w:p>
        </w:tc>
        <w:tc>
          <w:tcPr>
            <w:tcW w:w="304"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155</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19995</w:t>
            </w:r>
          </w:p>
        </w:tc>
        <w:tc>
          <w:tcPr>
            <w:tcW w:w="29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50" w:type="pct"/>
            <w:tcBorders>
              <w:top w:val="nil"/>
              <w:left w:val="nil"/>
              <w:bottom w:val="single" w:sz="4" w:space="0" w:color="auto"/>
              <w:right w:val="nil"/>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19995</w:t>
            </w:r>
          </w:p>
        </w:tc>
        <w:tc>
          <w:tcPr>
            <w:tcW w:w="589" w:type="pct"/>
            <w:tcBorders>
              <w:top w:val="nil"/>
              <w:left w:val="nil"/>
              <w:bottom w:val="single" w:sz="4" w:space="0" w:color="auto"/>
              <w:right w:val="single" w:sz="8"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Konfirmim ZVRPP</w:t>
            </w:r>
          </w:p>
        </w:tc>
      </w:tr>
      <w:tr w:rsidR="001E5E58" w:rsidRPr="0013489F" w:rsidTr="001E5E58">
        <w:trPr>
          <w:trHeight w:val="139"/>
        </w:trPr>
        <w:tc>
          <w:tcPr>
            <w:tcW w:w="131" w:type="pct"/>
            <w:tcBorders>
              <w:top w:val="nil"/>
              <w:left w:val="single" w:sz="8" w:space="0" w:color="auto"/>
              <w:bottom w:val="single" w:sz="4" w:space="0" w:color="auto"/>
              <w:right w:val="single" w:sz="8" w:space="0" w:color="auto"/>
            </w:tcBorders>
            <w:shd w:val="clear" w:color="auto" w:fill="auto"/>
            <w:noWrap/>
            <w:vAlign w:val="center"/>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8</w:t>
            </w:r>
          </w:p>
        </w:tc>
        <w:tc>
          <w:tcPr>
            <w:tcW w:w="369"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RRUZHDI</w:t>
            </w:r>
          </w:p>
        </w:tc>
        <w:tc>
          <w:tcPr>
            <w:tcW w:w="356"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BAJRAM</w:t>
            </w:r>
          </w:p>
        </w:tc>
        <w:tc>
          <w:tcPr>
            <w:tcW w:w="473"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BETA</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2982</w:t>
            </w:r>
          </w:p>
        </w:tc>
        <w:tc>
          <w:tcPr>
            <w:tcW w:w="25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124/1</w:t>
            </w:r>
          </w:p>
        </w:tc>
        <w:tc>
          <w:tcPr>
            <w:tcW w:w="31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248</w:t>
            </w:r>
          </w:p>
        </w:tc>
        <w:tc>
          <w:tcPr>
            <w:tcW w:w="304"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155</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38440</w:t>
            </w:r>
          </w:p>
        </w:tc>
        <w:tc>
          <w:tcPr>
            <w:tcW w:w="29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50" w:type="pct"/>
            <w:tcBorders>
              <w:top w:val="nil"/>
              <w:left w:val="nil"/>
              <w:bottom w:val="single" w:sz="4" w:space="0" w:color="auto"/>
              <w:right w:val="nil"/>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38440</w:t>
            </w:r>
          </w:p>
        </w:tc>
        <w:tc>
          <w:tcPr>
            <w:tcW w:w="589" w:type="pct"/>
            <w:tcBorders>
              <w:top w:val="nil"/>
              <w:left w:val="nil"/>
              <w:bottom w:val="single" w:sz="4" w:space="0" w:color="auto"/>
              <w:right w:val="single" w:sz="8"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Konfirmim ZVRPP</w:t>
            </w:r>
          </w:p>
        </w:tc>
      </w:tr>
      <w:tr w:rsidR="001E5E58" w:rsidRPr="0013489F" w:rsidTr="001E5E58">
        <w:trPr>
          <w:trHeight w:val="139"/>
        </w:trPr>
        <w:tc>
          <w:tcPr>
            <w:tcW w:w="131" w:type="pct"/>
            <w:tcBorders>
              <w:top w:val="nil"/>
              <w:left w:val="single" w:sz="8" w:space="0" w:color="auto"/>
              <w:bottom w:val="single" w:sz="4" w:space="0" w:color="auto"/>
              <w:right w:val="single" w:sz="8" w:space="0" w:color="auto"/>
            </w:tcBorders>
            <w:shd w:val="clear" w:color="auto" w:fill="auto"/>
            <w:noWrap/>
            <w:vAlign w:val="center"/>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9</w:t>
            </w:r>
          </w:p>
        </w:tc>
        <w:tc>
          <w:tcPr>
            <w:tcW w:w="369"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HIKE</w:t>
            </w:r>
          </w:p>
        </w:tc>
        <w:tc>
          <w:tcPr>
            <w:tcW w:w="356"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MIFTAR</w:t>
            </w:r>
          </w:p>
        </w:tc>
        <w:tc>
          <w:tcPr>
            <w:tcW w:w="473"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JAURRI</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2982</w:t>
            </w:r>
          </w:p>
        </w:tc>
        <w:tc>
          <w:tcPr>
            <w:tcW w:w="25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31/3</w:t>
            </w:r>
          </w:p>
        </w:tc>
        <w:tc>
          <w:tcPr>
            <w:tcW w:w="31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04"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155</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300</w:t>
            </w:r>
          </w:p>
        </w:tc>
        <w:tc>
          <w:tcPr>
            <w:tcW w:w="293"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637</w:t>
            </w:r>
          </w:p>
        </w:tc>
        <w:tc>
          <w:tcPr>
            <w:tcW w:w="350" w:type="pct"/>
            <w:tcBorders>
              <w:top w:val="nil"/>
              <w:left w:val="nil"/>
              <w:bottom w:val="single" w:sz="4" w:space="0" w:color="auto"/>
              <w:right w:val="nil"/>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191100</w:t>
            </w:r>
          </w:p>
        </w:tc>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447260</w:t>
            </w:r>
          </w:p>
        </w:tc>
        <w:tc>
          <w:tcPr>
            <w:tcW w:w="382"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638360</w:t>
            </w:r>
          </w:p>
        </w:tc>
        <w:tc>
          <w:tcPr>
            <w:tcW w:w="589" w:type="pct"/>
            <w:tcBorders>
              <w:top w:val="nil"/>
              <w:left w:val="nil"/>
              <w:bottom w:val="single" w:sz="4" w:space="0" w:color="auto"/>
              <w:right w:val="single" w:sz="8"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Konfirmim ZVRPP</w:t>
            </w:r>
          </w:p>
        </w:tc>
      </w:tr>
      <w:tr w:rsidR="001E5E58" w:rsidRPr="0013489F" w:rsidTr="001E5E58">
        <w:trPr>
          <w:trHeight w:val="139"/>
        </w:trPr>
        <w:tc>
          <w:tcPr>
            <w:tcW w:w="131" w:type="pct"/>
            <w:tcBorders>
              <w:top w:val="nil"/>
              <w:left w:val="single" w:sz="8" w:space="0" w:color="auto"/>
              <w:bottom w:val="single" w:sz="4" w:space="0" w:color="auto"/>
              <w:right w:val="single" w:sz="8" w:space="0" w:color="auto"/>
            </w:tcBorders>
            <w:shd w:val="clear" w:color="auto" w:fill="auto"/>
            <w:noWrap/>
            <w:vAlign w:val="center"/>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10</w:t>
            </w:r>
          </w:p>
        </w:tc>
        <w:tc>
          <w:tcPr>
            <w:tcW w:w="369"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B(PRON)</w:t>
            </w:r>
          </w:p>
        </w:tc>
        <w:tc>
          <w:tcPr>
            <w:tcW w:w="356"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ZELIHE</w:t>
            </w:r>
          </w:p>
        </w:tc>
        <w:tc>
          <w:tcPr>
            <w:tcW w:w="473"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KUKA</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2982</w:t>
            </w:r>
          </w:p>
        </w:tc>
        <w:tc>
          <w:tcPr>
            <w:tcW w:w="25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31/4</w:t>
            </w:r>
          </w:p>
        </w:tc>
        <w:tc>
          <w:tcPr>
            <w:tcW w:w="31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04"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155</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197</w:t>
            </w:r>
          </w:p>
        </w:tc>
        <w:tc>
          <w:tcPr>
            <w:tcW w:w="293"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637</w:t>
            </w:r>
          </w:p>
        </w:tc>
        <w:tc>
          <w:tcPr>
            <w:tcW w:w="350" w:type="pct"/>
            <w:tcBorders>
              <w:top w:val="nil"/>
              <w:left w:val="nil"/>
              <w:bottom w:val="single" w:sz="4" w:space="0" w:color="auto"/>
              <w:right w:val="nil"/>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125489</w:t>
            </w:r>
          </w:p>
        </w:tc>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731174</w:t>
            </w:r>
          </w:p>
        </w:tc>
        <w:tc>
          <w:tcPr>
            <w:tcW w:w="382"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856663</w:t>
            </w:r>
          </w:p>
        </w:tc>
        <w:tc>
          <w:tcPr>
            <w:tcW w:w="589" w:type="pct"/>
            <w:tcBorders>
              <w:top w:val="nil"/>
              <w:left w:val="nil"/>
              <w:bottom w:val="single" w:sz="4" w:space="0" w:color="auto"/>
              <w:right w:val="single" w:sz="8"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Konfirmim ZVRPP</w:t>
            </w:r>
          </w:p>
        </w:tc>
      </w:tr>
      <w:tr w:rsidR="001E5E58" w:rsidRPr="0013489F" w:rsidTr="001E5E58">
        <w:trPr>
          <w:trHeight w:val="139"/>
        </w:trPr>
        <w:tc>
          <w:tcPr>
            <w:tcW w:w="131" w:type="pct"/>
            <w:tcBorders>
              <w:top w:val="nil"/>
              <w:left w:val="single" w:sz="8" w:space="0" w:color="auto"/>
              <w:bottom w:val="single" w:sz="4" w:space="0" w:color="auto"/>
              <w:right w:val="single" w:sz="8" w:space="0" w:color="auto"/>
            </w:tcBorders>
            <w:shd w:val="clear" w:color="auto" w:fill="auto"/>
            <w:noWrap/>
            <w:vAlign w:val="center"/>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11</w:t>
            </w:r>
          </w:p>
        </w:tc>
        <w:tc>
          <w:tcPr>
            <w:tcW w:w="369"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BAJRAM</w:t>
            </w:r>
          </w:p>
        </w:tc>
        <w:tc>
          <w:tcPr>
            <w:tcW w:w="356"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HALIT</w:t>
            </w:r>
          </w:p>
        </w:tc>
        <w:tc>
          <w:tcPr>
            <w:tcW w:w="473"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SKORDHA</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2982</w:t>
            </w:r>
          </w:p>
        </w:tc>
        <w:tc>
          <w:tcPr>
            <w:tcW w:w="25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26/7</w:t>
            </w:r>
          </w:p>
        </w:tc>
        <w:tc>
          <w:tcPr>
            <w:tcW w:w="31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26</w:t>
            </w:r>
          </w:p>
        </w:tc>
        <w:tc>
          <w:tcPr>
            <w:tcW w:w="304"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155</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4030</w:t>
            </w:r>
          </w:p>
        </w:tc>
        <w:tc>
          <w:tcPr>
            <w:tcW w:w="29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4030</w:t>
            </w:r>
          </w:p>
        </w:tc>
        <w:tc>
          <w:tcPr>
            <w:tcW w:w="589" w:type="pct"/>
            <w:tcBorders>
              <w:top w:val="nil"/>
              <w:left w:val="nil"/>
              <w:bottom w:val="single" w:sz="4" w:space="0" w:color="auto"/>
              <w:right w:val="single" w:sz="8"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Konfirmim ZVRPP</w:t>
            </w:r>
          </w:p>
        </w:tc>
      </w:tr>
      <w:tr w:rsidR="001E5E58" w:rsidRPr="0013489F" w:rsidTr="001E5E58">
        <w:trPr>
          <w:trHeight w:val="139"/>
        </w:trPr>
        <w:tc>
          <w:tcPr>
            <w:tcW w:w="131" w:type="pct"/>
            <w:tcBorders>
              <w:top w:val="nil"/>
              <w:left w:val="single" w:sz="8" w:space="0" w:color="auto"/>
              <w:bottom w:val="single" w:sz="4" w:space="0" w:color="auto"/>
              <w:right w:val="single" w:sz="8" w:space="0" w:color="auto"/>
            </w:tcBorders>
            <w:shd w:val="clear" w:color="auto" w:fill="auto"/>
            <w:noWrap/>
            <w:vAlign w:val="center"/>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12</w:t>
            </w:r>
          </w:p>
        </w:tc>
        <w:tc>
          <w:tcPr>
            <w:tcW w:w="369"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HAJRULLA</w:t>
            </w:r>
          </w:p>
        </w:tc>
        <w:tc>
          <w:tcPr>
            <w:tcW w:w="356"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MIFTAR</w:t>
            </w:r>
          </w:p>
        </w:tc>
        <w:tc>
          <w:tcPr>
            <w:tcW w:w="473"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SALLAKU</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2982</w:t>
            </w:r>
          </w:p>
        </w:tc>
        <w:tc>
          <w:tcPr>
            <w:tcW w:w="25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155/2</w:t>
            </w:r>
          </w:p>
        </w:tc>
        <w:tc>
          <w:tcPr>
            <w:tcW w:w="31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90</w:t>
            </w:r>
          </w:p>
        </w:tc>
        <w:tc>
          <w:tcPr>
            <w:tcW w:w="304"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155</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13950</w:t>
            </w:r>
          </w:p>
        </w:tc>
        <w:tc>
          <w:tcPr>
            <w:tcW w:w="29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50" w:type="pct"/>
            <w:tcBorders>
              <w:top w:val="nil"/>
              <w:left w:val="nil"/>
              <w:bottom w:val="single" w:sz="4" w:space="0" w:color="auto"/>
              <w:right w:val="nil"/>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13950</w:t>
            </w:r>
          </w:p>
        </w:tc>
        <w:tc>
          <w:tcPr>
            <w:tcW w:w="589" w:type="pct"/>
            <w:tcBorders>
              <w:top w:val="nil"/>
              <w:left w:val="nil"/>
              <w:bottom w:val="single" w:sz="4" w:space="0" w:color="auto"/>
              <w:right w:val="single" w:sz="8"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Konfirmim ZVRPP</w:t>
            </w:r>
          </w:p>
        </w:tc>
      </w:tr>
      <w:tr w:rsidR="001E5E58" w:rsidRPr="0013489F" w:rsidTr="001E5E58">
        <w:trPr>
          <w:trHeight w:val="139"/>
        </w:trPr>
        <w:tc>
          <w:tcPr>
            <w:tcW w:w="131" w:type="pct"/>
            <w:tcBorders>
              <w:top w:val="nil"/>
              <w:left w:val="single" w:sz="8" w:space="0" w:color="auto"/>
              <w:bottom w:val="single" w:sz="4" w:space="0" w:color="auto"/>
              <w:right w:val="single" w:sz="8" w:space="0" w:color="auto"/>
            </w:tcBorders>
            <w:shd w:val="clear" w:color="auto" w:fill="auto"/>
            <w:noWrap/>
            <w:vAlign w:val="center"/>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13</w:t>
            </w:r>
          </w:p>
        </w:tc>
        <w:tc>
          <w:tcPr>
            <w:tcW w:w="369"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B(PRON)</w:t>
            </w:r>
          </w:p>
        </w:tc>
        <w:tc>
          <w:tcPr>
            <w:tcW w:w="356"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ABDI</w:t>
            </w:r>
          </w:p>
        </w:tc>
        <w:tc>
          <w:tcPr>
            <w:tcW w:w="473"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KRRIKU</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2982</w:t>
            </w:r>
          </w:p>
        </w:tc>
        <w:tc>
          <w:tcPr>
            <w:tcW w:w="25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239/2</w:t>
            </w:r>
          </w:p>
        </w:tc>
        <w:tc>
          <w:tcPr>
            <w:tcW w:w="31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595</w:t>
            </w:r>
          </w:p>
        </w:tc>
        <w:tc>
          <w:tcPr>
            <w:tcW w:w="304"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155</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92225</w:t>
            </w:r>
          </w:p>
        </w:tc>
        <w:tc>
          <w:tcPr>
            <w:tcW w:w="29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300</w:t>
            </w:r>
          </w:p>
        </w:tc>
        <w:tc>
          <w:tcPr>
            <w:tcW w:w="293"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637</w:t>
            </w:r>
          </w:p>
        </w:tc>
        <w:tc>
          <w:tcPr>
            <w:tcW w:w="350" w:type="pct"/>
            <w:tcBorders>
              <w:top w:val="nil"/>
              <w:left w:val="nil"/>
              <w:bottom w:val="single" w:sz="4" w:space="0" w:color="auto"/>
              <w:right w:val="nil"/>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191100</w:t>
            </w:r>
          </w:p>
        </w:tc>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283325</w:t>
            </w:r>
          </w:p>
        </w:tc>
        <w:tc>
          <w:tcPr>
            <w:tcW w:w="589" w:type="pct"/>
            <w:tcBorders>
              <w:top w:val="nil"/>
              <w:left w:val="nil"/>
              <w:bottom w:val="single" w:sz="4" w:space="0" w:color="auto"/>
              <w:right w:val="single" w:sz="8"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Konfirmim ZVRPP</w:t>
            </w:r>
          </w:p>
        </w:tc>
      </w:tr>
      <w:tr w:rsidR="001E5E58" w:rsidRPr="0013489F" w:rsidTr="001E5E58">
        <w:trPr>
          <w:trHeight w:val="139"/>
        </w:trPr>
        <w:tc>
          <w:tcPr>
            <w:tcW w:w="131" w:type="pct"/>
            <w:tcBorders>
              <w:top w:val="nil"/>
              <w:left w:val="single" w:sz="8" w:space="0" w:color="auto"/>
              <w:bottom w:val="single" w:sz="4" w:space="0" w:color="auto"/>
              <w:right w:val="single" w:sz="8" w:space="0" w:color="auto"/>
            </w:tcBorders>
            <w:shd w:val="clear" w:color="auto" w:fill="auto"/>
            <w:noWrap/>
            <w:vAlign w:val="center"/>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14</w:t>
            </w:r>
          </w:p>
        </w:tc>
        <w:tc>
          <w:tcPr>
            <w:tcW w:w="369"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B(PRON)</w:t>
            </w:r>
          </w:p>
        </w:tc>
        <w:tc>
          <w:tcPr>
            <w:tcW w:w="356"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LULZIM</w:t>
            </w:r>
          </w:p>
        </w:tc>
        <w:tc>
          <w:tcPr>
            <w:tcW w:w="473"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KRRIKU</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2982</w:t>
            </w:r>
          </w:p>
        </w:tc>
        <w:tc>
          <w:tcPr>
            <w:tcW w:w="25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240/1</w:t>
            </w:r>
          </w:p>
        </w:tc>
        <w:tc>
          <w:tcPr>
            <w:tcW w:w="31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1050</w:t>
            </w:r>
          </w:p>
        </w:tc>
        <w:tc>
          <w:tcPr>
            <w:tcW w:w="304"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155</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162750</w:t>
            </w:r>
          </w:p>
        </w:tc>
        <w:tc>
          <w:tcPr>
            <w:tcW w:w="29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50" w:type="pct"/>
            <w:tcBorders>
              <w:top w:val="nil"/>
              <w:left w:val="nil"/>
              <w:bottom w:val="single" w:sz="4" w:space="0" w:color="auto"/>
              <w:right w:val="nil"/>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162750</w:t>
            </w:r>
          </w:p>
        </w:tc>
        <w:tc>
          <w:tcPr>
            <w:tcW w:w="589" w:type="pct"/>
            <w:tcBorders>
              <w:top w:val="nil"/>
              <w:left w:val="nil"/>
              <w:bottom w:val="single" w:sz="4" w:space="0" w:color="auto"/>
              <w:right w:val="single" w:sz="8"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Konfirmim ZVRPP</w:t>
            </w:r>
          </w:p>
        </w:tc>
      </w:tr>
      <w:tr w:rsidR="001E5E58" w:rsidRPr="0013489F" w:rsidTr="001E5E58">
        <w:trPr>
          <w:trHeight w:val="139"/>
        </w:trPr>
        <w:tc>
          <w:tcPr>
            <w:tcW w:w="131" w:type="pct"/>
            <w:tcBorders>
              <w:top w:val="nil"/>
              <w:left w:val="single" w:sz="8" w:space="0" w:color="auto"/>
              <w:bottom w:val="single" w:sz="4" w:space="0" w:color="auto"/>
              <w:right w:val="single" w:sz="8" w:space="0" w:color="auto"/>
            </w:tcBorders>
            <w:shd w:val="clear" w:color="auto" w:fill="auto"/>
            <w:noWrap/>
            <w:vAlign w:val="center"/>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15</w:t>
            </w:r>
          </w:p>
        </w:tc>
        <w:tc>
          <w:tcPr>
            <w:tcW w:w="369"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XHAFER</w:t>
            </w:r>
          </w:p>
        </w:tc>
        <w:tc>
          <w:tcPr>
            <w:tcW w:w="356"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HYSEN</w:t>
            </w:r>
          </w:p>
        </w:tc>
        <w:tc>
          <w:tcPr>
            <w:tcW w:w="473"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KRRIKU</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2982</w:t>
            </w:r>
          </w:p>
        </w:tc>
        <w:tc>
          <w:tcPr>
            <w:tcW w:w="25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239/1</w:t>
            </w:r>
          </w:p>
        </w:tc>
        <w:tc>
          <w:tcPr>
            <w:tcW w:w="31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97</w:t>
            </w:r>
          </w:p>
        </w:tc>
        <w:tc>
          <w:tcPr>
            <w:tcW w:w="304"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155</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15035</w:t>
            </w:r>
          </w:p>
        </w:tc>
        <w:tc>
          <w:tcPr>
            <w:tcW w:w="29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112</w:t>
            </w:r>
          </w:p>
        </w:tc>
        <w:tc>
          <w:tcPr>
            <w:tcW w:w="293"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637</w:t>
            </w:r>
          </w:p>
        </w:tc>
        <w:tc>
          <w:tcPr>
            <w:tcW w:w="350" w:type="pct"/>
            <w:tcBorders>
              <w:top w:val="nil"/>
              <w:left w:val="nil"/>
              <w:bottom w:val="single" w:sz="4" w:space="0" w:color="auto"/>
              <w:right w:val="nil"/>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71344</w:t>
            </w:r>
          </w:p>
        </w:tc>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86379</w:t>
            </w:r>
          </w:p>
        </w:tc>
        <w:tc>
          <w:tcPr>
            <w:tcW w:w="589" w:type="pct"/>
            <w:tcBorders>
              <w:top w:val="nil"/>
              <w:left w:val="nil"/>
              <w:bottom w:val="single" w:sz="4" w:space="0" w:color="auto"/>
              <w:right w:val="single" w:sz="8"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Konfirmim ZVRPP</w:t>
            </w:r>
          </w:p>
        </w:tc>
      </w:tr>
      <w:tr w:rsidR="001E5E58" w:rsidRPr="0013489F" w:rsidTr="001E5E58">
        <w:trPr>
          <w:trHeight w:val="139"/>
        </w:trPr>
        <w:tc>
          <w:tcPr>
            <w:tcW w:w="131" w:type="pct"/>
            <w:tcBorders>
              <w:top w:val="nil"/>
              <w:left w:val="single" w:sz="8" w:space="0" w:color="auto"/>
              <w:bottom w:val="single" w:sz="4" w:space="0" w:color="auto"/>
              <w:right w:val="single" w:sz="8" w:space="0" w:color="auto"/>
            </w:tcBorders>
            <w:shd w:val="clear" w:color="auto" w:fill="auto"/>
            <w:noWrap/>
            <w:vAlign w:val="center"/>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16</w:t>
            </w:r>
          </w:p>
        </w:tc>
        <w:tc>
          <w:tcPr>
            <w:tcW w:w="369"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KADRI</w:t>
            </w:r>
          </w:p>
        </w:tc>
        <w:tc>
          <w:tcPr>
            <w:tcW w:w="356"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HAMIT</w:t>
            </w:r>
          </w:p>
        </w:tc>
        <w:tc>
          <w:tcPr>
            <w:tcW w:w="473" w:type="pct"/>
            <w:tcBorders>
              <w:top w:val="nil"/>
              <w:left w:val="nil"/>
              <w:bottom w:val="single" w:sz="4"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LIKMETA</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2982</w:t>
            </w:r>
          </w:p>
        </w:tc>
        <w:tc>
          <w:tcPr>
            <w:tcW w:w="25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26/10</w:t>
            </w:r>
          </w:p>
        </w:tc>
        <w:tc>
          <w:tcPr>
            <w:tcW w:w="31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04"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155</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81</w:t>
            </w:r>
          </w:p>
        </w:tc>
        <w:tc>
          <w:tcPr>
            <w:tcW w:w="293"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637</w:t>
            </w:r>
          </w:p>
        </w:tc>
        <w:tc>
          <w:tcPr>
            <w:tcW w:w="350" w:type="pct"/>
            <w:tcBorders>
              <w:top w:val="nil"/>
              <w:left w:val="nil"/>
              <w:bottom w:val="single" w:sz="4" w:space="0" w:color="auto"/>
              <w:right w:val="nil"/>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51597</w:t>
            </w:r>
          </w:p>
        </w:tc>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51597</w:t>
            </w:r>
          </w:p>
        </w:tc>
        <w:tc>
          <w:tcPr>
            <w:tcW w:w="589" w:type="pct"/>
            <w:tcBorders>
              <w:top w:val="nil"/>
              <w:left w:val="nil"/>
              <w:bottom w:val="single" w:sz="4" w:space="0" w:color="auto"/>
              <w:right w:val="single" w:sz="8"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Konfirmim ZVRPP</w:t>
            </w:r>
          </w:p>
        </w:tc>
      </w:tr>
      <w:tr w:rsidR="001E5E58" w:rsidRPr="0013489F" w:rsidTr="001E5E58">
        <w:trPr>
          <w:trHeight w:val="139"/>
        </w:trPr>
        <w:tc>
          <w:tcPr>
            <w:tcW w:w="131" w:type="pct"/>
            <w:tcBorders>
              <w:top w:val="nil"/>
              <w:left w:val="single" w:sz="8" w:space="0" w:color="auto"/>
              <w:bottom w:val="single" w:sz="4" w:space="0" w:color="auto"/>
              <w:right w:val="single" w:sz="8" w:space="0" w:color="auto"/>
            </w:tcBorders>
            <w:shd w:val="clear" w:color="auto" w:fill="auto"/>
            <w:noWrap/>
            <w:vAlign w:val="center"/>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17</w:t>
            </w:r>
          </w:p>
        </w:tc>
        <w:tc>
          <w:tcPr>
            <w:tcW w:w="369" w:type="pct"/>
            <w:tcBorders>
              <w:top w:val="nil"/>
              <w:left w:val="nil"/>
              <w:bottom w:val="single" w:sz="8"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HYSEN</w:t>
            </w:r>
          </w:p>
        </w:tc>
        <w:tc>
          <w:tcPr>
            <w:tcW w:w="356" w:type="pct"/>
            <w:tcBorders>
              <w:top w:val="nil"/>
              <w:left w:val="nil"/>
              <w:bottom w:val="single" w:sz="8" w:space="0" w:color="auto"/>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MEHMET</w:t>
            </w:r>
          </w:p>
        </w:tc>
        <w:tc>
          <w:tcPr>
            <w:tcW w:w="473" w:type="pct"/>
            <w:tcBorders>
              <w:top w:val="nil"/>
              <w:left w:val="nil"/>
              <w:bottom w:val="nil"/>
              <w:right w:val="single" w:sz="4" w:space="0" w:color="auto"/>
            </w:tcBorders>
            <w:shd w:val="clear" w:color="auto" w:fill="auto"/>
            <w:noWrap/>
            <w:vAlign w:val="bottom"/>
            <w:hideMark/>
          </w:tcPr>
          <w:p w:rsidR="001E5E58" w:rsidRPr="0013489F" w:rsidRDefault="007513F0" w:rsidP="007513F0">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TAFA</w:t>
            </w:r>
          </w:p>
        </w:tc>
        <w:tc>
          <w:tcPr>
            <w:tcW w:w="285"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2982</w:t>
            </w:r>
          </w:p>
        </w:tc>
        <w:tc>
          <w:tcPr>
            <w:tcW w:w="255"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152/2</w:t>
            </w:r>
          </w:p>
        </w:tc>
        <w:tc>
          <w:tcPr>
            <w:tcW w:w="311"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304"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285"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291"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70</w:t>
            </w:r>
          </w:p>
        </w:tc>
        <w:tc>
          <w:tcPr>
            <w:tcW w:w="293" w:type="pct"/>
            <w:tcBorders>
              <w:top w:val="nil"/>
              <w:left w:val="nil"/>
              <w:bottom w:val="single" w:sz="4"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637</w:t>
            </w:r>
          </w:p>
        </w:tc>
        <w:tc>
          <w:tcPr>
            <w:tcW w:w="350" w:type="pct"/>
            <w:tcBorders>
              <w:top w:val="nil"/>
              <w:left w:val="nil"/>
              <w:bottom w:val="single" w:sz="4" w:space="0" w:color="auto"/>
              <w:right w:val="nil"/>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44590</w:t>
            </w:r>
          </w:p>
        </w:tc>
        <w:tc>
          <w:tcPr>
            <w:tcW w:w="324" w:type="pct"/>
            <w:tcBorders>
              <w:top w:val="nil"/>
              <w:left w:val="single" w:sz="4" w:space="0" w:color="auto"/>
              <w:bottom w:val="nil"/>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2287916</w:t>
            </w:r>
          </w:p>
        </w:tc>
        <w:tc>
          <w:tcPr>
            <w:tcW w:w="382"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2332506</w:t>
            </w:r>
          </w:p>
        </w:tc>
        <w:tc>
          <w:tcPr>
            <w:tcW w:w="589" w:type="pct"/>
            <w:tcBorders>
              <w:top w:val="nil"/>
              <w:left w:val="nil"/>
              <w:bottom w:val="single" w:sz="4" w:space="0" w:color="auto"/>
              <w:right w:val="single" w:sz="8"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Konfirmim ZVRPP</w:t>
            </w:r>
          </w:p>
        </w:tc>
      </w:tr>
      <w:tr w:rsidR="001E5E58" w:rsidRPr="0013489F" w:rsidTr="001E5E58">
        <w:trPr>
          <w:trHeight w:val="139"/>
        </w:trPr>
        <w:tc>
          <w:tcPr>
            <w:tcW w:w="131" w:type="pct"/>
            <w:tcBorders>
              <w:top w:val="nil"/>
              <w:left w:val="single" w:sz="8" w:space="0" w:color="auto"/>
              <w:bottom w:val="single" w:sz="8" w:space="0" w:color="auto"/>
              <w:right w:val="single" w:sz="8" w:space="0" w:color="auto"/>
            </w:tcBorders>
            <w:shd w:val="clear" w:color="auto" w:fill="auto"/>
            <w:noWrap/>
            <w:vAlign w:val="bottom"/>
            <w:hideMark/>
          </w:tcPr>
          <w:p w:rsidR="001E5E58" w:rsidRPr="0013489F" w:rsidRDefault="001E5E58" w:rsidP="001E5E58">
            <w:pPr>
              <w:spacing w:after="0" w:line="240" w:lineRule="auto"/>
              <w:ind w:firstLine="0"/>
              <w:jc w:val="lef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69" w:type="pct"/>
            <w:tcBorders>
              <w:top w:val="nil"/>
              <w:left w:val="nil"/>
              <w:bottom w:val="single" w:sz="8" w:space="0" w:color="auto"/>
              <w:right w:val="nil"/>
            </w:tcBorders>
            <w:shd w:val="clear" w:color="auto" w:fill="auto"/>
            <w:noWrap/>
            <w:vAlign w:val="bottom"/>
            <w:hideMark/>
          </w:tcPr>
          <w:p w:rsidR="001E5E58" w:rsidRPr="0013489F" w:rsidRDefault="001E5E58" w:rsidP="001E5E58">
            <w:pPr>
              <w:spacing w:after="0" w:line="240" w:lineRule="auto"/>
              <w:ind w:firstLine="0"/>
              <w:jc w:val="left"/>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356"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SHUMA</w:t>
            </w:r>
          </w:p>
        </w:tc>
        <w:tc>
          <w:tcPr>
            <w:tcW w:w="473" w:type="pct"/>
            <w:tcBorders>
              <w:top w:val="single" w:sz="8" w:space="0" w:color="auto"/>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285" w:type="pct"/>
            <w:tcBorders>
              <w:top w:val="single" w:sz="8" w:space="0" w:color="auto"/>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255"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c>
          <w:tcPr>
            <w:tcW w:w="311"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3719</w:t>
            </w:r>
          </w:p>
        </w:tc>
        <w:tc>
          <w:tcPr>
            <w:tcW w:w="304"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285"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576445</w:t>
            </w:r>
          </w:p>
        </w:tc>
        <w:tc>
          <w:tcPr>
            <w:tcW w:w="291"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1060</w:t>
            </w:r>
          </w:p>
        </w:tc>
        <w:tc>
          <w:tcPr>
            <w:tcW w:w="293" w:type="pct"/>
            <w:tcBorders>
              <w:top w:val="single" w:sz="8" w:space="0" w:color="auto"/>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w:t>
            </w:r>
          </w:p>
        </w:tc>
        <w:tc>
          <w:tcPr>
            <w:tcW w:w="350" w:type="pct"/>
            <w:tcBorders>
              <w:top w:val="single" w:sz="8" w:space="0" w:color="auto"/>
              <w:left w:val="nil"/>
              <w:bottom w:val="single" w:sz="8" w:space="0" w:color="auto"/>
              <w:right w:val="nil"/>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675220</w:t>
            </w:r>
          </w:p>
        </w:tc>
        <w:tc>
          <w:tcPr>
            <w:tcW w:w="324"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right"/>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3988061</w:t>
            </w:r>
          </w:p>
        </w:tc>
        <w:tc>
          <w:tcPr>
            <w:tcW w:w="382" w:type="pct"/>
            <w:tcBorders>
              <w:top w:val="nil"/>
              <w:left w:val="nil"/>
              <w:bottom w:val="single" w:sz="8" w:space="0" w:color="auto"/>
              <w:right w:val="single" w:sz="4"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b/>
                <w:bCs/>
                <w:sz w:val="16"/>
                <w:szCs w:val="16"/>
                <w:lang w:val="sq-AL"/>
              </w:rPr>
            </w:pPr>
            <w:r w:rsidRPr="0013489F">
              <w:rPr>
                <w:rFonts w:ascii="Garamond" w:eastAsia="Times New Roman" w:hAnsi="Garamond" w:cs="Arial"/>
                <w:b/>
                <w:bCs/>
                <w:sz w:val="16"/>
                <w:szCs w:val="16"/>
                <w:lang w:val="sq-AL"/>
              </w:rPr>
              <w:t xml:space="preserve">         5,239,726 </w:t>
            </w:r>
          </w:p>
        </w:tc>
        <w:tc>
          <w:tcPr>
            <w:tcW w:w="589" w:type="pct"/>
            <w:tcBorders>
              <w:top w:val="single" w:sz="8" w:space="0" w:color="auto"/>
              <w:left w:val="nil"/>
              <w:bottom w:val="single" w:sz="8" w:space="0" w:color="auto"/>
              <w:right w:val="single" w:sz="8" w:space="0" w:color="auto"/>
            </w:tcBorders>
            <w:shd w:val="clear" w:color="auto" w:fill="auto"/>
            <w:noWrap/>
            <w:vAlign w:val="bottom"/>
            <w:hideMark/>
          </w:tcPr>
          <w:p w:rsidR="001E5E58" w:rsidRPr="0013489F" w:rsidRDefault="001E5E58" w:rsidP="001E5E58">
            <w:pPr>
              <w:spacing w:after="0" w:line="240" w:lineRule="auto"/>
              <w:ind w:firstLine="0"/>
              <w:jc w:val="center"/>
              <w:rPr>
                <w:rFonts w:ascii="Garamond" w:eastAsia="Times New Roman" w:hAnsi="Garamond" w:cs="Arial"/>
                <w:sz w:val="16"/>
                <w:szCs w:val="16"/>
                <w:lang w:val="sq-AL"/>
              </w:rPr>
            </w:pPr>
            <w:r w:rsidRPr="0013489F">
              <w:rPr>
                <w:rFonts w:ascii="Garamond" w:eastAsia="Times New Roman" w:hAnsi="Garamond" w:cs="Arial"/>
                <w:sz w:val="16"/>
                <w:szCs w:val="16"/>
                <w:lang w:val="sq-AL"/>
              </w:rPr>
              <w:t> </w:t>
            </w:r>
          </w:p>
        </w:tc>
      </w:tr>
    </w:tbl>
    <w:p w:rsidR="0079291B" w:rsidRPr="0013489F" w:rsidRDefault="0079291B" w:rsidP="003114C3">
      <w:pPr>
        <w:pStyle w:val="Paragrafi"/>
        <w:rPr>
          <w:lang w:val="sq-AL"/>
        </w:rPr>
      </w:pPr>
    </w:p>
    <w:p w:rsidR="00926BE0" w:rsidRDefault="00926BE0" w:rsidP="00926BE0">
      <w:pPr>
        <w:pStyle w:val="Paragrafi"/>
        <w:rPr>
          <w:lang w:val="sq-AL"/>
        </w:rPr>
      </w:pPr>
      <w:r w:rsidRPr="0013489F">
        <w:rPr>
          <w:lang w:val="sq-AL"/>
        </w:rPr>
        <w:tab/>
      </w:r>
      <w:r w:rsidRPr="0013489F">
        <w:rPr>
          <w:lang w:val="sq-AL"/>
        </w:rPr>
        <w:tab/>
      </w:r>
    </w:p>
    <w:p w:rsidR="00936D4C" w:rsidRDefault="00936D4C" w:rsidP="00926BE0">
      <w:pPr>
        <w:pStyle w:val="Paragrafi"/>
        <w:rPr>
          <w:lang w:val="sq-AL"/>
        </w:rPr>
      </w:pPr>
    </w:p>
    <w:p w:rsidR="00936D4C" w:rsidRDefault="00936D4C" w:rsidP="00926BE0">
      <w:pPr>
        <w:pStyle w:val="Paragrafi"/>
        <w:rPr>
          <w:lang w:val="sq-AL"/>
        </w:rPr>
      </w:pPr>
    </w:p>
    <w:p w:rsidR="00936D4C" w:rsidRDefault="00936D4C" w:rsidP="00926BE0">
      <w:pPr>
        <w:pStyle w:val="Paragrafi"/>
        <w:rPr>
          <w:lang w:val="sq-AL"/>
        </w:rPr>
      </w:pPr>
    </w:p>
    <w:p w:rsidR="00936D4C" w:rsidRDefault="00936D4C" w:rsidP="00926BE0">
      <w:pPr>
        <w:pStyle w:val="Paragrafi"/>
        <w:rPr>
          <w:lang w:val="sq-AL"/>
        </w:rPr>
      </w:pPr>
    </w:p>
    <w:p w:rsidR="00936D4C" w:rsidRDefault="00936D4C" w:rsidP="00926BE0">
      <w:pPr>
        <w:pStyle w:val="Paragrafi"/>
        <w:rPr>
          <w:lang w:val="sq-AL"/>
        </w:rPr>
      </w:pPr>
    </w:p>
    <w:p w:rsidR="00936D4C" w:rsidRDefault="00936D4C" w:rsidP="00926BE0">
      <w:pPr>
        <w:pStyle w:val="Paragrafi"/>
        <w:rPr>
          <w:lang w:val="sq-AL"/>
        </w:rPr>
      </w:pPr>
    </w:p>
    <w:p w:rsidR="00936D4C" w:rsidRDefault="00936D4C" w:rsidP="00926BE0">
      <w:pPr>
        <w:pStyle w:val="Paragrafi"/>
        <w:rPr>
          <w:lang w:val="sq-AL"/>
        </w:rPr>
      </w:pPr>
    </w:p>
    <w:p w:rsidR="00936D4C" w:rsidRDefault="00936D4C" w:rsidP="00926BE0">
      <w:pPr>
        <w:pStyle w:val="Paragrafi"/>
        <w:rPr>
          <w:lang w:val="sq-AL"/>
        </w:rPr>
        <w:sectPr w:rsidR="00936D4C" w:rsidSect="00936D4C">
          <w:pgSz w:w="16840" w:h="11907" w:orient="landscape" w:code="9"/>
          <w:pgMar w:top="1134" w:right="720" w:bottom="1134" w:left="720" w:header="851" w:footer="851" w:gutter="0"/>
          <w:cols w:space="720"/>
          <w:docGrid w:linePitch="360"/>
        </w:sectPr>
      </w:pPr>
    </w:p>
    <w:p w:rsidR="00926BE0" w:rsidRPr="007437A7" w:rsidRDefault="00920A3E" w:rsidP="007437A7">
      <w:pPr>
        <w:pStyle w:val="NeniNr"/>
        <w:rPr>
          <w:b/>
        </w:rPr>
      </w:pPr>
      <w:r w:rsidRPr="007437A7">
        <w:rPr>
          <w:b/>
        </w:rPr>
        <w:t>VENDI</w:t>
      </w:r>
      <w:r w:rsidR="00926BE0" w:rsidRPr="007437A7">
        <w:rPr>
          <w:b/>
        </w:rPr>
        <w:t>M</w:t>
      </w:r>
    </w:p>
    <w:p w:rsidR="00926BE0" w:rsidRPr="007437A7" w:rsidRDefault="0091635A" w:rsidP="007437A7">
      <w:pPr>
        <w:pStyle w:val="NeniNr"/>
        <w:rPr>
          <w:b/>
        </w:rPr>
      </w:pPr>
      <w:r w:rsidRPr="007437A7">
        <w:rPr>
          <w:b/>
        </w:rPr>
        <w:t xml:space="preserve">Nr. </w:t>
      </w:r>
      <w:r w:rsidR="00926BE0" w:rsidRPr="007437A7">
        <w:rPr>
          <w:b/>
        </w:rPr>
        <w:t>322, datë 15.4.2015</w:t>
      </w:r>
    </w:p>
    <w:p w:rsidR="00926BE0" w:rsidRPr="007437A7" w:rsidRDefault="00926BE0" w:rsidP="00936D4C">
      <w:pPr>
        <w:pStyle w:val="Hapesira7"/>
      </w:pPr>
    </w:p>
    <w:p w:rsidR="00926BE0" w:rsidRPr="007437A7" w:rsidRDefault="00926BE0" w:rsidP="007437A7">
      <w:pPr>
        <w:pStyle w:val="NeniNr"/>
        <w:rPr>
          <w:b/>
        </w:rPr>
      </w:pPr>
      <w:r w:rsidRPr="007437A7">
        <w:rPr>
          <w:b/>
        </w:rPr>
        <w:t xml:space="preserve">PËR SHPRONËSIMIN, PËR INTERES PUBLIK, TË PRONARËVE TË PASURIVE TË PALUAJTSHME, PRONË PRIVATE, QË PREKEN NGA REALIZIMI I </w:t>
      </w:r>
      <w:r w:rsidR="00920A3E" w:rsidRPr="007437A7">
        <w:rPr>
          <w:b/>
        </w:rPr>
        <w:t xml:space="preserve">PROJEKTEVE </w:t>
      </w:r>
      <w:r w:rsidRPr="007437A7">
        <w:rPr>
          <w:b/>
        </w:rPr>
        <w:t>NË PARKUN E VIROIT “SISTEMIM I PARKUT TË VIROIT, RIKONSTRUKSION I RRUGËS NË PARKUN E VIROIT NGA ANA E QYTETIT, NDRIÇIM I TROTUARIT  NË PARKUN E VIROIT NGA ANA E QYTETIT”</w:t>
      </w:r>
    </w:p>
    <w:p w:rsidR="00926BE0" w:rsidRPr="0013489F" w:rsidRDefault="00926BE0" w:rsidP="00936D4C">
      <w:pPr>
        <w:pStyle w:val="Hapesira7"/>
        <w:rPr>
          <w:lang w:val="sq-AL"/>
        </w:rPr>
      </w:pPr>
    </w:p>
    <w:p w:rsidR="00926BE0" w:rsidRPr="0013489F" w:rsidRDefault="00926BE0" w:rsidP="00926BE0">
      <w:pPr>
        <w:pStyle w:val="Paragrafi"/>
        <w:rPr>
          <w:lang w:val="sq-AL"/>
        </w:rPr>
      </w:pPr>
      <w:r w:rsidRPr="0013489F">
        <w:rPr>
          <w:lang w:val="sq-AL"/>
        </w:rPr>
        <w:t xml:space="preserve">Në mbështetje të nenit 100 të Kushtetutës dhe të neneve 5, pika 1, 20 e 21, të     ligjit </w:t>
      </w:r>
      <w:r w:rsidR="002D38C0">
        <w:rPr>
          <w:lang w:val="sq-AL"/>
        </w:rPr>
        <w:t xml:space="preserve">nr. </w:t>
      </w:r>
      <w:r w:rsidRPr="0013489F">
        <w:rPr>
          <w:lang w:val="sq-AL"/>
        </w:rPr>
        <w:t>8561, datë 22.12.1999, “Për shpronësimet dhe marrjen në përdorim të përkohshëm të pasurisë, pronë private, për interes publik”, me propozimin e ministrit të Zhvillimit Urban, Këshilli i Ministrave</w:t>
      </w:r>
    </w:p>
    <w:p w:rsidR="00926BE0" w:rsidRPr="0013489F" w:rsidRDefault="00926BE0" w:rsidP="00936D4C">
      <w:pPr>
        <w:pStyle w:val="Hapesira7"/>
        <w:rPr>
          <w:lang w:val="sq-AL"/>
        </w:rPr>
      </w:pPr>
    </w:p>
    <w:p w:rsidR="00926BE0" w:rsidRPr="0013489F" w:rsidRDefault="00920A3E" w:rsidP="007437A7">
      <w:pPr>
        <w:pStyle w:val="NeniNr"/>
      </w:pPr>
      <w:r>
        <w:t>VENDOS</w:t>
      </w:r>
      <w:r w:rsidR="00926BE0" w:rsidRPr="0013489F">
        <w:t>I:</w:t>
      </w:r>
    </w:p>
    <w:p w:rsidR="00926BE0" w:rsidRPr="0013489F" w:rsidRDefault="00926BE0" w:rsidP="00936D4C">
      <w:pPr>
        <w:pStyle w:val="Hapesira7"/>
        <w:rPr>
          <w:lang w:val="sq-AL"/>
        </w:rPr>
      </w:pPr>
    </w:p>
    <w:p w:rsidR="00926BE0" w:rsidRPr="0013489F" w:rsidRDefault="00920A3E" w:rsidP="00926BE0">
      <w:pPr>
        <w:pStyle w:val="Paragrafi"/>
        <w:rPr>
          <w:lang w:val="sq-AL"/>
        </w:rPr>
      </w:pPr>
      <w:r>
        <w:rPr>
          <w:lang w:val="sq-AL"/>
        </w:rPr>
        <w:t xml:space="preserve">1. </w:t>
      </w:r>
      <w:r w:rsidR="00926BE0" w:rsidRPr="0013489F">
        <w:rPr>
          <w:lang w:val="sq-AL"/>
        </w:rPr>
        <w:t>Shpronësimin, për interes publik, të pronarëve të pasurive të paluajtshme, pronë private, që preken nga realizimi i projekteve në parkun e Viroit, “Sistemim i parkut të Viroit, rikonstruksion i rrugës në parkun e Viroit nga ana e qytetit, ndriçim i trotuarit në parkun e Viroit nga ana e qytetit”.</w:t>
      </w:r>
    </w:p>
    <w:p w:rsidR="00926BE0" w:rsidRPr="0013489F" w:rsidRDefault="00926BE0" w:rsidP="00926BE0">
      <w:pPr>
        <w:pStyle w:val="Paragrafi"/>
        <w:rPr>
          <w:lang w:val="sq-AL"/>
        </w:rPr>
      </w:pPr>
      <w:r w:rsidRPr="0013489F">
        <w:rPr>
          <w:lang w:val="sq-AL"/>
        </w:rPr>
        <w:t xml:space="preserve"> </w:t>
      </w:r>
      <w:r w:rsidR="00920A3E">
        <w:rPr>
          <w:lang w:val="sq-AL"/>
        </w:rPr>
        <w:t xml:space="preserve">2. </w:t>
      </w:r>
      <w:r w:rsidRPr="0013489F">
        <w:rPr>
          <w:lang w:val="sq-AL"/>
        </w:rPr>
        <w:t>Shpronësimi të bëhet në favor të Bashkisë Gjirokastër.</w:t>
      </w:r>
    </w:p>
    <w:p w:rsidR="00926BE0" w:rsidRPr="0013489F" w:rsidRDefault="00920A3E" w:rsidP="00926BE0">
      <w:pPr>
        <w:pStyle w:val="Paragrafi"/>
        <w:rPr>
          <w:lang w:val="sq-AL"/>
        </w:rPr>
      </w:pPr>
      <w:r>
        <w:rPr>
          <w:lang w:val="sq-AL"/>
        </w:rPr>
        <w:t xml:space="preserve">3. </w:t>
      </w:r>
      <w:r w:rsidR="00926BE0" w:rsidRPr="0013489F">
        <w:rPr>
          <w:lang w:val="sq-AL"/>
        </w:rPr>
        <w:t>Pronarët e pasurive të paluajtshme, që shpronësohen, të kompensohen në vlerë të plotë, sipas masës përkatëse që paraqitet në tabelën bashkëlidhur këtij vendimi, për pasuritë “sipërfaqe kullosore”, “objekt” dhe “truall”, me një vlerë të përgjithshme prej 7 194 853 (shtatë milionë e njëqind e nëntëdhjetë e katër mijë e tetëqind e pesëdhjetë e tre) lekësh.</w:t>
      </w:r>
    </w:p>
    <w:p w:rsidR="00926BE0" w:rsidRPr="0013489F" w:rsidRDefault="00920A3E" w:rsidP="00926BE0">
      <w:pPr>
        <w:pStyle w:val="Paragrafi"/>
        <w:rPr>
          <w:lang w:val="sq-AL"/>
        </w:rPr>
      </w:pPr>
      <w:r>
        <w:rPr>
          <w:lang w:val="sq-AL"/>
        </w:rPr>
        <w:t xml:space="preserve">4. </w:t>
      </w:r>
      <w:r w:rsidR="00926BE0" w:rsidRPr="0013489F">
        <w:rPr>
          <w:lang w:val="sq-AL"/>
        </w:rPr>
        <w:t xml:space="preserve">Vlera e përgjithshme e shpronësimit prej 7 194 853 (shtatë milionë e njëqind e nëntëdhjetë e katër mijë e tetëqind e pesëdhjetë e tre) lekësh të përballohet nga fondi i shpronësimeve, në llogarinë e shpronësimeve në Bankën e Shqipërisë. </w:t>
      </w:r>
    </w:p>
    <w:p w:rsidR="00926BE0" w:rsidRPr="0013489F" w:rsidRDefault="00920A3E" w:rsidP="00926BE0">
      <w:pPr>
        <w:pStyle w:val="Paragrafi"/>
        <w:rPr>
          <w:lang w:val="sq-AL"/>
        </w:rPr>
      </w:pPr>
      <w:r>
        <w:rPr>
          <w:lang w:val="sq-AL"/>
        </w:rPr>
        <w:t xml:space="preserve">5. </w:t>
      </w:r>
      <w:r w:rsidR="00926BE0" w:rsidRPr="0013489F">
        <w:rPr>
          <w:lang w:val="sq-AL"/>
        </w:rPr>
        <w:t>Shpenzimet procedurale, në vlerën 50 000 (pesëdhjetë mijë) lekë, të përballohen nga buxheti i vitit 2015, miratuar për Ministrinë e Zhvillimit Urban.</w:t>
      </w:r>
    </w:p>
    <w:p w:rsidR="00926BE0" w:rsidRPr="0013489F" w:rsidRDefault="00920A3E" w:rsidP="00926BE0">
      <w:pPr>
        <w:pStyle w:val="Paragrafi"/>
        <w:rPr>
          <w:lang w:val="sq-AL"/>
        </w:rPr>
      </w:pPr>
      <w:r>
        <w:rPr>
          <w:lang w:val="sq-AL"/>
        </w:rPr>
        <w:t xml:space="preserve">6. </w:t>
      </w:r>
      <w:r w:rsidR="00926BE0" w:rsidRPr="0013489F">
        <w:rPr>
          <w:lang w:val="sq-AL"/>
        </w:rPr>
        <w:t>Shpronësimi të fillojë në datën 20.4.2015.</w:t>
      </w:r>
    </w:p>
    <w:p w:rsidR="00926BE0" w:rsidRPr="0013489F" w:rsidRDefault="00920A3E" w:rsidP="00926BE0">
      <w:pPr>
        <w:pStyle w:val="Paragrafi"/>
        <w:rPr>
          <w:lang w:val="sq-AL"/>
        </w:rPr>
      </w:pPr>
      <w:r>
        <w:rPr>
          <w:lang w:val="sq-AL"/>
        </w:rPr>
        <w:t xml:space="preserve">7. </w:t>
      </w:r>
      <w:r w:rsidR="00926BE0" w:rsidRPr="0013489F">
        <w:rPr>
          <w:lang w:val="sq-AL"/>
        </w:rPr>
        <w:t xml:space="preserve">Pronarët e përmendur në listën, që i bashkëlidhet këtij vendimi, të kompensohen, për efekt shpronësimi, pasi të kenë paraqitur dokumentacionin e plotë të pronësisë pranë Bashkisë Gjirokastër. </w:t>
      </w:r>
    </w:p>
    <w:p w:rsidR="00926BE0" w:rsidRPr="0013489F" w:rsidRDefault="00920A3E" w:rsidP="00926BE0">
      <w:pPr>
        <w:pStyle w:val="Paragrafi"/>
        <w:rPr>
          <w:lang w:val="sq-AL"/>
        </w:rPr>
      </w:pPr>
      <w:r>
        <w:rPr>
          <w:lang w:val="sq-AL"/>
        </w:rPr>
        <w:t xml:space="preserve">8. </w:t>
      </w:r>
      <w:r w:rsidR="00926BE0" w:rsidRPr="0013489F">
        <w:rPr>
          <w:lang w:val="sq-AL"/>
        </w:rPr>
        <w:t>Zyra Qendrore e Regjistrimit të Pasurive të Paluajtshme dhe Zyra Vendore e Regjistrimit të Pasurive të Paluajtshme Gjirokastër, brenda 30 (tridhjetë) ditëve nga data e miratimit të këtij vendimi, në bashkëpunim me Bashkinë Gjirokastër, të fillojnë procedurat për hedhjen e gjurmës së projektit mbi hartën treguese të regjistrimit, sipas planimetrisë së shpronësimit të miratuar, dhe të bëjnë kalimin e pronësisë për pasuritë e shpronësuara në favor të shtetit.</w:t>
      </w:r>
    </w:p>
    <w:p w:rsidR="00926BE0" w:rsidRPr="0013489F" w:rsidRDefault="00920A3E" w:rsidP="00926BE0">
      <w:pPr>
        <w:pStyle w:val="Paragrafi"/>
        <w:rPr>
          <w:lang w:val="sq-AL"/>
        </w:rPr>
      </w:pPr>
      <w:r>
        <w:rPr>
          <w:lang w:val="sq-AL"/>
        </w:rPr>
        <w:t xml:space="preserve">9. </w:t>
      </w:r>
      <w:r w:rsidR="00926BE0" w:rsidRPr="0013489F">
        <w:rPr>
          <w:lang w:val="sq-AL"/>
        </w:rPr>
        <w:t>Zyra Vendore e Regjistrimit të Pasurive të Paluajtshme Gjirokastër të pezullojë të gjitha transaksionet me pasuritë e shpronësuara deri në momentin kur do të realizohen procesi i hedhjes se gjurmës së projektit mbi hartën treguese të regjistrimit dhe kalimi i pronësisë për pasuritë e shpronësuara.</w:t>
      </w:r>
    </w:p>
    <w:p w:rsidR="00926BE0" w:rsidRPr="0013489F" w:rsidRDefault="00920A3E" w:rsidP="00926BE0">
      <w:pPr>
        <w:pStyle w:val="Paragrafi"/>
        <w:rPr>
          <w:lang w:val="sq-AL"/>
        </w:rPr>
      </w:pPr>
      <w:r>
        <w:rPr>
          <w:lang w:val="sq-AL"/>
        </w:rPr>
        <w:t xml:space="preserve">10. </w:t>
      </w:r>
      <w:r w:rsidR="00926BE0" w:rsidRPr="0013489F">
        <w:rPr>
          <w:lang w:val="sq-AL"/>
        </w:rPr>
        <w:t>Ngarkohen Ministria e Financave, Ministria e Zhvillimit Urban, Zyra Qendrore e Regjistrimit të Pasurive të Paluajtshme, Zyra Vendore e Regjistrimit të Pasurive të Paluajtshme Gjirokastër dhe Bashkia Gjirokastër për zbatimin e këtij vendimi.</w:t>
      </w:r>
    </w:p>
    <w:p w:rsidR="00926BE0" w:rsidRPr="0013489F" w:rsidRDefault="00926BE0" w:rsidP="00926BE0">
      <w:pPr>
        <w:pStyle w:val="Paragrafi"/>
        <w:rPr>
          <w:lang w:val="sq-AL"/>
        </w:rPr>
      </w:pPr>
      <w:r w:rsidRPr="0013489F">
        <w:rPr>
          <w:lang w:val="sq-AL"/>
        </w:rPr>
        <w:t>Ky vendim hyn në</w:t>
      </w:r>
      <w:r w:rsidR="00255F29" w:rsidRPr="0013489F">
        <w:rPr>
          <w:lang w:val="sq-AL"/>
        </w:rPr>
        <w:t xml:space="preserve"> fuqi menjëherë dhe botohet në </w:t>
      </w:r>
      <w:r w:rsidRPr="0013489F">
        <w:rPr>
          <w:lang w:val="sq-AL"/>
        </w:rPr>
        <w:t xml:space="preserve">Fletoren </w:t>
      </w:r>
      <w:r w:rsidR="00255F29" w:rsidRPr="0013489F">
        <w:rPr>
          <w:lang w:val="sq-AL"/>
        </w:rPr>
        <w:t>Zyrtare</w:t>
      </w:r>
      <w:r w:rsidRPr="0013489F">
        <w:rPr>
          <w:lang w:val="sq-AL"/>
        </w:rPr>
        <w:t>.</w:t>
      </w:r>
    </w:p>
    <w:p w:rsidR="00926BE0" w:rsidRPr="0013489F" w:rsidRDefault="00926BE0" w:rsidP="00936D4C">
      <w:pPr>
        <w:pStyle w:val="Hapesira7"/>
        <w:rPr>
          <w:lang w:val="sq-AL"/>
        </w:rPr>
      </w:pPr>
    </w:p>
    <w:p w:rsidR="00926BE0" w:rsidRPr="0013489F" w:rsidRDefault="00926BE0" w:rsidP="007437A7">
      <w:pPr>
        <w:pStyle w:val="Paragrafi"/>
        <w:jc w:val="right"/>
        <w:rPr>
          <w:lang w:val="sq-AL"/>
        </w:rPr>
      </w:pPr>
      <w:r w:rsidRPr="0013489F">
        <w:rPr>
          <w:lang w:val="sq-AL"/>
        </w:rPr>
        <w:t>KRYEMINISTRI</w:t>
      </w:r>
    </w:p>
    <w:p w:rsidR="00926BE0" w:rsidRPr="00920A3E" w:rsidRDefault="00920A3E" w:rsidP="007437A7">
      <w:pPr>
        <w:pStyle w:val="Paragrafi"/>
        <w:jc w:val="right"/>
        <w:rPr>
          <w:b/>
          <w:lang w:val="sq-AL"/>
        </w:rPr>
      </w:pPr>
      <w:r w:rsidRPr="00920A3E">
        <w:rPr>
          <w:b/>
          <w:lang w:val="sq-AL"/>
        </w:rPr>
        <w:t>Edi Rama</w:t>
      </w:r>
    </w:p>
    <w:p w:rsidR="00936D4C" w:rsidRDefault="00936D4C" w:rsidP="00926BE0">
      <w:pPr>
        <w:ind w:firstLine="0"/>
        <w:rPr>
          <w:lang w:val="sq-AL"/>
        </w:rPr>
        <w:sectPr w:rsidR="00936D4C" w:rsidSect="00936D4C">
          <w:pgSz w:w="11907" w:h="16840" w:code="9"/>
          <w:pgMar w:top="720" w:right="1134" w:bottom="720" w:left="1134" w:header="851" w:footer="851" w:gutter="0"/>
          <w:cols w:num="2" w:space="454"/>
          <w:docGrid w:linePitch="360"/>
        </w:sectPr>
      </w:pPr>
    </w:p>
    <w:p w:rsidR="00926BE0" w:rsidRDefault="00926BE0" w:rsidP="00926BE0">
      <w:pPr>
        <w:ind w:firstLine="0"/>
        <w:rPr>
          <w:lang w:val="sq-AL"/>
        </w:rPr>
      </w:pPr>
    </w:p>
    <w:p w:rsidR="00936D4C" w:rsidRDefault="00936D4C" w:rsidP="00926BE0">
      <w:pPr>
        <w:ind w:firstLine="0"/>
        <w:rPr>
          <w:lang w:val="sq-AL"/>
        </w:rPr>
      </w:pPr>
    </w:p>
    <w:p w:rsidR="00936D4C" w:rsidRDefault="00936D4C" w:rsidP="00926BE0">
      <w:pPr>
        <w:ind w:firstLine="0"/>
        <w:rPr>
          <w:lang w:val="sq-AL"/>
        </w:rPr>
        <w:sectPr w:rsidR="00936D4C" w:rsidSect="00936D4C">
          <w:type w:val="continuous"/>
          <w:pgSz w:w="11907" w:h="16840" w:code="9"/>
          <w:pgMar w:top="720" w:right="1134" w:bottom="720" w:left="1134" w:header="851" w:footer="851" w:gutter="0"/>
          <w:cols w:space="720"/>
          <w:docGrid w:linePitch="360"/>
        </w:sectPr>
      </w:pPr>
    </w:p>
    <w:p w:rsidR="00936D4C" w:rsidRDefault="002F2198" w:rsidP="00936D4C">
      <w:pPr>
        <w:pStyle w:val="NeniNr"/>
      </w:pPr>
      <w:r>
        <w:rPr>
          <w:rStyle w:val="ParagrafiChar"/>
          <w:lang w:val="sq-AL"/>
        </w:rPr>
        <w:t>PROJEKTE NË</w:t>
      </w:r>
      <w:r w:rsidR="00273C21" w:rsidRPr="0013489F">
        <w:rPr>
          <w:rStyle w:val="ParagrafiChar"/>
          <w:lang w:val="sq-AL"/>
        </w:rPr>
        <w:t xml:space="preserve"> PARKUN </w:t>
      </w:r>
      <w:r>
        <w:rPr>
          <w:rStyle w:val="ParagrafiChar"/>
          <w:lang w:val="sq-AL"/>
        </w:rPr>
        <w:t>VIROIT" (1) SISTEMIM I PARKUT TË</w:t>
      </w:r>
      <w:r w:rsidR="00273C21" w:rsidRPr="0013489F">
        <w:rPr>
          <w:rStyle w:val="ParagrafiChar"/>
          <w:lang w:val="sq-AL"/>
        </w:rPr>
        <w:t xml:space="preserve"> </w:t>
      </w:r>
      <w:r>
        <w:rPr>
          <w:rStyle w:val="ParagrafiChar"/>
          <w:lang w:val="sq-AL"/>
        </w:rPr>
        <w:t>VIROIT (2)RIKONSTRUKSION I RRUGËS NË</w:t>
      </w:r>
      <w:r w:rsidR="00273C21" w:rsidRPr="0013489F">
        <w:rPr>
          <w:rStyle w:val="ParagrafiChar"/>
          <w:lang w:val="sq-AL"/>
        </w:rPr>
        <w:t xml:space="preserve"> PARKUN E VI</w:t>
      </w:r>
      <w:r>
        <w:rPr>
          <w:rStyle w:val="ParagrafiChar"/>
          <w:lang w:val="sq-AL"/>
        </w:rPr>
        <w:t>ROIT NGA ANA E QYTETIT, (3)NDRIÇIM I TROTUARIT NË</w:t>
      </w:r>
      <w:r w:rsidR="00273C21" w:rsidRPr="0013489F">
        <w:rPr>
          <w:rStyle w:val="ParagrafiChar"/>
          <w:lang w:val="sq-AL"/>
        </w:rPr>
        <w:t xml:space="preserve"> PARKUN E VIROIT NGA ANA E QYTETIT</w:t>
      </w:r>
      <w:r w:rsidR="00273C21" w:rsidRPr="0013489F">
        <w:tab/>
      </w:r>
    </w:p>
    <w:p w:rsidR="00B7679D" w:rsidRPr="0013489F" w:rsidRDefault="00273C21" w:rsidP="00936D4C">
      <w:pPr>
        <w:pStyle w:val="NeniNr"/>
      </w:pPr>
      <w:r w:rsidRPr="0013489F">
        <w:tab/>
      </w:r>
      <w:r w:rsidRPr="0013489F">
        <w:tab/>
      </w:r>
      <w:r w:rsidRPr="0013489F">
        <w:tab/>
      </w:r>
    </w:p>
    <w:tbl>
      <w:tblPr>
        <w:tblW w:w="5000" w:type="pct"/>
        <w:jc w:val="center"/>
        <w:tblLook w:val="04A0" w:firstRow="1" w:lastRow="0" w:firstColumn="1" w:lastColumn="0" w:noHBand="0" w:noVBand="1"/>
      </w:tblPr>
      <w:tblGrid>
        <w:gridCol w:w="1753"/>
        <w:gridCol w:w="2011"/>
        <w:gridCol w:w="1034"/>
        <w:gridCol w:w="1271"/>
        <w:gridCol w:w="1090"/>
        <w:gridCol w:w="1215"/>
        <w:gridCol w:w="1146"/>
        <w:gridCol w:w="2099"/>
        <w:gridCol w:w="1808"/>
        <w:gridCol w:w="2189"/>
      </w:tblGrid>
      <w:tr w:rsidR="00B7679D" w:rsidRPr="0013489F" w:rsidTr="00936D4C">
        <w:trPr>
          <w:trHeight w:val="139"/>
          <w:jc w:val="center"/>
        </w:trPr>
        <w:tc>
          <w:tcPr>
            <w:tcW w:w="5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7679D" w:rsidRPr="00936D4C" w:rsidRDefault="002F2198" w:rsidP="00936D4C">
            <w:pPr>
              <w:spacing w:after="0" w:line="240" w:lineRule="auto"/>
              <w:ind w:firstLine="0"/>
              <w:jc w:val="center"/>
              <w:rPr>
                <w:rFonts w:ascii="Garamond" w:eastAsia="Times New Roman" w:hAnsi="Garamond" w:cs="Calibri"/>
                <w:b/>
                <w:color w:val="000000"/>
                <w:sz w:val="16"/>
                <w:szCs w:val="16"/>
                <w:lang w:val="sq-AL"/>
              </w:rPr>
            </w:pPr>
            <w:r>
              <w:rPr>
                <w:rFonts w:ascii="Garamond" w:eastAsia="Times New Roman" w:hAnsi="Garamond" w:cs="Calibri"/>
                <w:b/>
                <w:color w:val="000000"/>
                <w:sz w:val="16"/>
                <w:szCs w:val="16"/>
                <w:lang w:val="sq-AL"/>
              </w:rPr>
              <w:t>Emri/m</w:t>
            </w:r>
            <w:r w:rsidR="00B7679D" w:rsidRPr="00936D4C">
              <w:rPr>
                <w:rFonts w:ascii="Garamond" w:eastAsia="Times New Roman" w:hAnsi="Garamond" w:cs="Calibri"/>
                <w:b/>
                <w:color w:val="000000"/>
                <w:sz w:val="16"/>
                <w:szCs w:val="16"/>
                <w:lang w:val="sq-AL"/>
              </w:rPr>
              <w:t>biemri</w:t>
            </w:r>
          </w:p>
        </w:tc>
        <w:tc>
          <w:tcPr>
            <w:tcW w:w="644" w:type="pct"/>
            <w:tcBorders>
              <w:top w:val="single" w:sz="4" w:space="0" w:color="auto"/>
              <w:left w:val="nil"/>
              <w:bottom w:val="single" w:sz="4" w:space="0" w:color="auto"/>
              <w:right w:val="single" w:sz="4" w:space="0" w:color="auto"/>
            </w:tcBorders>
            <w:shd w:val="clear" w:color="auto" w:fill="auto"/>
            <w:vAlign w:val="center"/>
            <w:hideMark/>
          </w:tcPr>
          <w:p w:rsidR="00B7679D" w:rsidRPr="00936D4C" w:rsidRDefault="00BD62C7" w:rsidP="00936D4C">
            <w:pPr>
              <w:spacing w:after="0" w:line="240" w:lineRule="auto"/>
              <w:ind w:firstLine="0"/>
              <w:jc w:val="center"/>
              <w:rPr>
                <w:rFonts w:ascii="Garamond" w:eastAsia="Times New Roman" w:hAnsi="Garamond" w:cs="Calibri"/>
                <w:b/>
                <w:color w:val="000000"/>
                <w:sz w:val="16"/>
                <w:szCs w:val="16"/>
                <w:lang w:val="sq-AL"/>
              </w:rPr>
            </w:pPr>
            <w:r>
              <w:rPr>
                <w:rFonts w:ascii="Garamond" w:eastAsia="Times New Roman" w:hAnsi="Garamond" w:cs="Calibri"/>
                <w:b/>
                <w:color w:val="000000"/>
                <w:sz w:val="16"/>
                <w:szCs w:val="16"/>
                <w:lang w:val="sq-AL"/>
              </w:rPr>
              <w:t>Numri i pasurisë për shpronë</w:t>
            </w:r>
            <w:r w:rsidR="00B7679D" w:rsidRPr="00936D4C">
              <w:rPr>
                <w:rFonts w:ascii="Garamond" w:eastAsia="Times New Roman" w:hAnsi="Garamond" w:cs="Calibri"/>
                <w:b/>
                <w:color w:val="000000"/>
                <w:sz w:val="16"/>
                <w:szCs w:val="16"/>
                <w:lang w:val="sq-AL"/>
              </w:rPr>
              <w:t>sim</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B7679D" w:rsidRPr="00936D4C" w:rsidRDefault="00BD62C7" w:rsidP="00936D4C">
            <w:pPr>
              <w:spacing w:after="0" w:line="240" w:lineRule="auto"/>
              <w:ind w:firstLine="0"/>
              <w:jc w:val="center"/>
              <w:rPr>
                <w:rFonts w:ascii="Garamond" w:eastAsia="Times New Roman" w:hAnsi="Garamond" w:cs="Calibri"/>
                <w:b/>
                <w:color w:val="000000"/>
                <w:sz w:val="16"/>
                <w:szCs w:val="16"/>
                <w:lang w:val="sq-AL"/>
              </w:rPr>
            </w:pPr>
            <w:r>
              <w:rPr>
                <w:rFonts w:ascii="Garamond" w:eastAsia="Times New Roman" w:hAnsi="Garamond" w:cs="Calibri"/>
                <w:b/>
                <w:color w:val="000000"/>
                <w:sz w:val="16"/>
                <w:szCs w:val="16"/>
                <w:lang w:val="sq-AL"/>
              </w:rPr>
              <w:t>Objekte ndë</w:t>
            </w:r>
            <w:r w:rsidR="00B7679D" w:rsidRPr="00936D4C">
              <w:rPr>
                <w:rFonts w:ascii="Garamond" w:eastAsia="Times New Roman" w:hAnsi="Garamond" w:cs="Calibri"/>
                <w:b/>
                <w:color w:val="000000"/>
                <w:sz w:val="16"/>
                <w:szCs w:val="16"/>
                <w:lang w:val="sq-AL"/>
              </w:rPr>
              <w:t>rtimit</w:t>
            </w:r>
          </w:p>
        </w:tc>
        <w:tc>
          <w:tcPr>
            <w:tcW w:w="407" w:type="pct"/>
            <w:tcBorders>
              <w:top w:val="single" w:sz="4" w:space="0" w:color="auto"/>
              <w:left w:val="nil"/>
              <w:bottom w:val="single" w:sz="4" w:space="0" w:color="auto"/>
              <w:right w:val="single" w:sz="4" w:space="0" w:color="auto"/>
            </w:tcBorders>
            <w:shd w:val="clear" w:color="auto" w:fill="auto"/>
            <w:vAlign w:val="center"/>
            <w:hideMark/>
          </w:tcPr>
          <w:p w:rsidR="00B7679D" w:rsidRPr="00936D4C" w:rsidRDefault="00B7679D" w:rsidP="00936D4C">
            <w:pPr>
              <w:spacing w:after="0" w:line="240" w:lineRule="auto"/>
              <w:ind w:firstLine="0"/>
              <w:jc w:val="center"/>
              <w:rPr>
                <w:rFonts w:ascii="Garamond" w:eastAsia="Times New Roman" w:hAnsi="Garamond" w:cs="Calibri"/>
                <w:b/>
                <w:color w:val="000000"/>
                <w:sz w:val="16"/>
                <w:szCs w:val="16"/>
                <w:lang w:val="sq-AL"/>
              </w:rPr>
            </w:pPr>
            <w:r w:rsidRPr="00936D4C">
              <w:rPr>
                <w:rFonts w:ascii="Garamond" w:eastAsia="Times New Roman" w:hAnsi="Garamond" w:cs="Calibri"/>
                <w:b/>
                <w:color w:val="000000"/>
                <w:sz w:val="16"/>
                <w:szCs w:val="16"/>
                <w:lang w:val="sq-AL"/>
              </w:rPr>
              <w:t>Toke/Truall m2</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B7679D" w:rsidRPr="00936D4C" w:rsidRDefault="00BD62C7" w:rsidP="00936D4C">
            <w:pPr>
              <w:spacing w:after="0" w:line="240" w:lineRule="auto"/>
              <w:ind w:firstLine="0"/>
              <w:jc w:val="center"/>
              <w:rPr>
                <w:rFonts w:ascii="Garamond" w:eastAsia="Times New Roman" w:hAnsi="Garamond" w:cs="Calibri"/>
                <w:b/>
                <w:color w:val="000000"/>
                <w:sz w:val="16"/>
                <w:szCs w:val="16"/>
                <w:lang w:val="sq-AL"/>
              </w:rPr>
            </w:pPr>
            <w:r>
              <w:rPr>
                <w:rFonts w:ascii="Garamond" w:eastAsia="Times New Roman" w:hAnsi="Garamond" w:cs="Calibri"/>
                <w:b/>
                <w:color w:val="000000"/>
                <w:sz w:val="16"/>
                <w:szCs w:val="16"/>
                <w:lang w:val="sq-AL"/>
              </w:rPr>
              <w:t>Tokë bujqë</w:t>
            </w:r>
            <w:r w:rsidRPr="00936D4C">
              <w:rPr>
                <w:rFonts w:ascii="Garamond" w:eastAsia="Times New Roman" w:hAnsi="Garamond" w:cs="Calibri"/>
                <w:b/>
                <w:color w:val="000000"/>
                <w:sz w:val="16"/>
                <w:szCs w:val="16"/>
                <w:lang w:val="sq-AL"/>
              </w:rPr>
              <w:t xml:space="preserve">sore </w:t>
            </w:r>
            <w:r w:rsidR="00B7679D" w:rsidRPr="00936D4C">
              <w:rPr>
                <w:rFonts w:ascii="Garamond" w:eastAsia="Times New Roman" w:hAnsi="Garamond" w:cs="Calibri"/>
                <w:b/>
                <w:color w:val="000000"/>
                <w:sz w:val="16"/>
                <w:szCs w:val="16"/>
                <w:lang w:val="sq-AL"/>
              </w:rPr>
              <w:t>(Kullote) m</w:t>
            </w:r>
            <w:r w:rsidR="00B7679D" w:rsidRPr="00936D4C">
              <w:rPr>
                <w:rFonts w:ascii="Garamond" w:eastAsia="Times New Roman" w:hAnsi="Garamond" w:cs="Calibri"/>
                <w:b/>
                <w:color w:val="000000"/>
                <w:sz w:val="16"/>
                <w:szCs w:val="16"/>
                <w:vertAlign w:val="superscript"/>
                <w:lang w:val="sq-AL"/>
              </w:rPr>
              <w:t>2</w:t>
            </w:r>
          </w:p>
        </w:tc>
        <w:tc>
          <w:tcPr>
            <w:tcW w:w="389" w:type="pct"/>
            <w:tcBorders>
              <w:top w:val="single" w:sz="4" w:space="0" w:color="auto"/>
              <w:left w:val="nil"/>
              <w:bottom w:val="single" w:sz="4" w:space="0" w:color="auto"/>
              <w:right w:val="single" w:sz="4" w:space="0" w:color="auto"/>
            </w:tcBorders>
            <w:shd w:val="clear" w:color="auto" w:fill="auto"/>
            <w:vAlign w:val="center"/>
            <w:hideMark/>
          </w:tcPr>
          <w:p w:rsidR="00B7679D" w:rsidRPr="00936D4C" w:rsidRDefault="00BD62C7" w:rsidP="00936D4C">
            <w:pPr>
              <w:spacing w:after="0" w:line="240" w:lineRule="auto"/>
              <w:ind w:firstLine="0"/>
              <w:jc w:val="center"/>
              <w:rPr>
                <w:rFonts w:ascii="Garamond" w:eastAsia="Times New Roman" w:hAnsi="Garamond" w:cs="Calibri"/>
                <w:b/>
                <w:color w:val="000000"/>
                <w:sz w:val="16"/>
                <w:szCs w:val="16"/>
                <w:lang w:val="sq-AL"/>
              </w:rPr>
            </w:pPr>
            <w:r>
              <w:rPr>
                <w:rFonts w:ascii="Garamond" w:eastAsia="Times New Roman" w:hAnsi="Garamond" w:cs="Calibri"/>
                <w:b/>
                <w:color w:val="000000"/>
                <w:sz w:val="16"/>
                <w:szCs w:val="16"/>
                <w:lang w:val="sq-AL"/>
              </w:rPr>
              <w:t>Vlerë ndë</w:t>
            </w:r>
            <w:r w:rsidR="00B7679D" w:rsidRPr="00936D4C">
              <w:rPr>
                <w:rFonts w:ascii="Garamond" w:eastAsia="Times New Roman" w:hAnsi="Garamond" w:cs="Calibri"/>
                <w:b/>
                <w:color w:val="000000"/>
                <w:sz w:val="16"/>
                <w:szCs w:val="16"/>
                <w:lang w:val="sq-AL"/>
              </w:rPr>
              <w:t>rtese</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B7679D" w:rsidRPr="00936D4C" w:rsidRDefault="00B7679D" w:rsidP="00936D4C">
            <w:pPr>
              <w:spacing w:after="0" w:line="240" w:lineRule="auto"/>
              <w:ind w:firstLine="0"/>
              <w:jc w:val="center"/>
              <w:rPr>
                <w:rFonts w:ascii="Garamond" w:eastAsia="Times New Roman" w:hAnsi="Garamond" w:cs="Calibri"/>
                <w:b/>
                <w:color w:val="000000"/>
                <w:sz w:val="16"/>
                <w:szCs w:val="16"/>
                <w:lang w:val="sq-AL"/>
              </w:rPr>
            </w:pPr>
            <w:r w:rsidRPr="00936D4C">
              <w:rPr>
                <w:rFonts w:ascii="Garamond" w:eastAsia="Times New Roman" w:hAnsi="Garamond" w:cs="Calibri"/>
                <w:b/>
                <w:color w:val="000000"/>
                <w:sz w:val="16"/>
                <w:szCs w:val="16"/>
                <w:lang w:val="sq-AL"/>
              </w:rPr>
              <w:t>Cmimi per m</w:t>
            </w:r>
            <w:r w:rsidRPr="00936D4C">
              <w:rPr>
                <w:rFonts w:ascii="Garamond" w:eastAsia="Times New Roman" w:hAnsi="Garamond" w:cs="Calibri"/>
                <w:b/>
                <w:color w:val="000000"/>
                <w:sz w:val="16"/>
                <w:szCs w:val="16"/>
                <w:vertAlign w:val="superscript"/>
                <w:lang w:val="sq-AL"/>
              </w:rPr>
              <w:t>2</w:t>
            </w:r>
            <w:r w:rsidRPr="00936D4C">
              <w:rPr>
                <w:rFonts w:ascii="Garamond" w:eastAsia="Times New Roman" w:hAnsi="Garamond" w:cs="Calibri"/>
                <w:b/>
                <w:color w:val="000000"/>
                <w:sz w:val="16"/>
                <w:szCs w:val="16"/>
                <w:lang w:val="sq-AL"/>
              </w:rPr>
              <w:t xml:space="preserve"> (lek</w:t>
            </w:r>
            <w:r w:rsidR="00BD62C7">
              <w:rPr>
                <w:rFonts w:ascii="Garamond" w:eastAsia="Times New Roman" w:hAnsi="Garamond" w:cs="Calibri"/>
                <w:b/>
                <w:color w:val="000000"/>
                <w:sz w:val="16"/>
                <w:szCs w:val="16"/>
                <w:lang w:val="sq-AL"/>
              </w:rPr>
              <w:t>ë) truall/toke bujqë</w:t>
            </w:r>
            <w:r w:rsidRPr="00936D4C">
              <w:rPr>
                <w:rFonts w:ascii="Garamond" w:eastAsia="Times New Roman" w:hAnsi="Garamond" w:cs="Calibri"/>
                <w:b/>
                <w:color w:val="000000"/>
                <w:sz w:val="16"/>
                <w:szCs w:val="16"/>
                <w:lang w:val="sq-AL"/>
              </w:rPr>
              <w:t>sore</w:t>
            </w:r>
          </w:p>
        </w:tc>
        <w:tc>
          <w:tcPr>
            <w:tcW w:w="672" w:type="pct"/>
            <w:tcBorders>
              <w:top w:val="single" w:sz="4" w:space="0" w:color="auto"/>
              <w:left w:val="nil"/>
              <w:bottom w:val="single" w:sz="4" w:space="0" w:color="auto"/>
              <w:right w:val="single" w:sz="4" w:space="0" w:color="auto"/>
            </w:tcBorders>
            <w:shd w:val="clear" w:color="auto" w:fill="auto"/>
            <w:vAlign w:val="center"/>
            <w:hideMark/>
          </w:tcPr>
          <w:p w:rsidR="00936D4C" w:rsidRDefault="00BD62C7" w:rsidP="00936D4C">
            <w:pPr>
              <w:spacing w:after="0" w:line="240" w:lineRule="auto"/>
              <w:ind w:firstLine="0"/>
              <w:jc w:val="center"/>
              <w:rPr>
                <w:rFonts w:ascii="Garamond" w:eastAsia="Times New Roman" w:hAnsi="Garamond" w:cs="Calibri"/>
                <w:b/>
                <w:color w:val="000000"/>
                <w:sz w:val="16"/>
                <w:szCs w:val="16"/>
                <w:lang w:val="sq-AL"/>
              </w:rPr>
            </w:pPr>
            <w:r>
              <w:rPr>
                <w:rFonts w:ascii="Garamond" w:eastAsia="Times New Roman" w:hAnsi="Garamond" w:cs="Calibri"/>
                <w:b/>
                <w:color w:val="000000"/>
                <w:sz w:val="16"/>
                <w:szCs w:val="16"/>
                <w:lang w:val="sq-AL"/>
              </w:rPr>
              <w:t>Vlera t</w:t>
            </w:r>
            <w:r w:rsidR="00B7679D" w:rsidRPr="00936D4C">
              <w:rPr>
                <w:rFonts w:ascii="Garamond" w:eastAsia="Times New Roman" w:hAnsi="Garamond" w:cs="Calibri"/>
                <w:b/>
                <w:color w:val="000000"/>
                <w:sz w:val="16"/>
                <w:szCs w:val="16"/>
                <w:lang w:val="sq-AL"/>
              </w:rPr>
              <w:t xml:space="preserve">otale </w:t>
            </w:r>
          </w:p>
          <w:p w:rsidR="00B7679D" w:rsidRPr="00936D4C" w:rsidRDefault="00BD62C7" w:rsidP="00936D4C">
            <w:pPr>
              <w:spacing w:after="0" w:line="240" w:lineRule="auto"/>
              <w:ind w:firstLine="0"/>
              <w:jc w:val="center"/>
              <w:rPr>
                <w:rFonts w:ascii="Garamond" w:eastAsia="Times New Roman" w:hAnsi="Garamond" w:cs="Calibri"/>
                <w:b/>
                <w:color w:val="000000"/>
                <w:sz w:val="16"/>
                <w:szCs w:val="16"/>
                <w:lang w:val="sq-AL"/>
              </w:rPr>
            </w:pPr>
            <w:r>
              <w:rPr>
                <w:rFonts w:ascii="Garamond" w:eastAsia="Times New Roman" w:hAnsi="Garamond" w:cs="Calibri"/>
                <w:b/>
                <w:color w:val="000000"/>
                <w:sz w:val="16"/>
                <w:szCs w:val="16"/>
                <w:lang w:val="sq-AL"/>
              </w:rPr>
              <w:t>(lekë</w:t>
            </w:r>
            <w:r w:rsidR="00B7679D" w:rsidRPr="00936D4C">
              <w:rPr>
                <w:rFonts w:ascii="Garamond" w:eastAsia="Times New Roman" w:hAnsi="Garamond" w:cs="Calibri"/>
                <w:b/>
                <w:color w:val="000000"/>
                <w:sz w:val="16"/>
                <w:szCs w:val="16"/>
                <w:lang w:val="sq-AL"/>
              </w:rPr>
              <w:t>)</w:t>
            </w:r>
          </w:p>
        </w:tc>
        <w:tc>
          <w:tcPr>
            <w:tcW w:w="579" w:type="pct"/>
            <w:tcBorders>
              <w:top w:val="single" w:sz="4" w:space="0" w:color="auto"/>
              <w:left w:val="nil"/>
              <w:bottom w:val="single" w:sz="4" w:space="0" w:color="auto"/>
              <w:right w:val="single" w:sz="4" w:space="0" w:color="auto"/>
            </w:tcBorders>
            <w:shd w:val="clear" w:color="auto" w:fill="auto"/>
            <w:vAlign w:val="center"/>
            <w:hideMark/>
          </w:tcPr>
          <w:p w:rsidR="00B7679D" w:rsidRPr="00936D4C" w:rsidRDefault="00BD62C7" w:rsidP="00936D4C">
            <w:pPr>
              <w:spacing w:after="0" w:line="240" w:lineRule="auto"/>
              <w:ind w:firstLine="0"/>
              <w:jc w:val="center"/>
              <w:rPr>
                <w:rFonts w:ascii="Garamond" w:eastAsia="Times New Roman" w:hAnsi="Garamond" w:cs="Calibri"/>
                <w:b/>
                <w:color w:val="000000"/>
                <w:sz w:val="16"/>
                <w:szCs w:val="16"/>
                <w:lang w:val="sq-AL"/>
              </w:rPr>
            </w:pPr>
            <w:r>
              <w:rPr>
                <w:rFonts w:ascii="Garamond" w:eastAsia="Times New Roman" w:hAnsi="Garamond" w:cs="Calibri"/>
                <w:b/>
                <w:color w:val="000000"/>
                <w:sz w:val="16"/>
                <w:szCs w:val="16"/>
                <w:lang w:val="sq-AL"/>
              </w:rPr>
              <w:t>Institucioni që inicion shpronë</w:t>
            </w:r>
            <w:r w:rsidR="00B7679D" w:rsidRPr="00936D4C">
              <w:rPr>
                <w:rFonts w:ascii="Garamond" w:eastAsia="Times New Roman" w:hAnsi="Garamond" w:cs="Calibri"/>
                <w:b/>
                <w:color w:val="000000"/>
                <w:sz w:val="16"/>
                <w:szCs w:val="16"/>
                <w:lang w:val="sq-AL"/>
              </w:rPr>
              <w:t>simin</w:t>
            </w:r>
          </w:p>
        </w:tc>
        <w:tc>
          <w:tcPr>
            <w:tcW w:w="701" w:type="pct"/>
            <w:tcBorders>
              <w:top w:val="single" w:sz="4" w:space="0" w:color="auto"/>
              <w:left w:val="nil"/>
              <w:bottom w:val="single" w:sz="4" w:space="0" w:color="auto"/>
              <w:right w:val="single" w:sz="4" w:space="0" w:color="auto"/>
            </w:tcBorders>
            <w:shd w:val="clear" w:color="auto" w:fill="auto"/>
            <w:vAlign w:val="center"/>
            <w:hideMark/>
          </w:tcPr>
          <w:p w:rsidR="00B7679D" w:rsidRPr="00936D4C" w:rsidRDefault="00BD62C7" w:rsidP="00936D4C">
            <w:pPr>
              <w:spacing w:after="0" w:line="240" w:lineRule="auto"/>
              <w:ind w:firstLine="0"/>
              <w:jc w:val="center"/>
              <w:rPr>
                <w:rFonts w:ascii="Garamond" w:eastAsia="Times New Roman" w:hAnsi="Garamond" w:cs="Calibri"/>
                <w:b/>
                <w:color w:val="000000"/>
                <w:sz w:val="16"/>
                <w:szCs w:val="16"/>
                <w:lang w:val="sq-AL"/>
              </w:rPr>
            </w:pPr>
            <w:r>
              <w:rPr>
                <w:rFonts w:ascii="Garamond" w:eastAsia="Times New Roman" w:hAnsi="Garamond" w:cs="Calibri"/>
                <w:b/>
                <w:color w:val="000000"/>
                <w:sz w:val="16"/>
                <w:szCs w:val="16"/>
                <w:lang w:val="sq-AL"/>
              </w:rPr>
              <w:t>Statusi i procesit për shpronë</w:t>
            </w:r>
            <w:r w:rsidR="00B7679D" w:rsidRPr="00936D4C">
              <w:rPr>
                <w:rFonts w:ascii="Garamond" w:eastAsia="Times New Roman" w:hAnsi="Garamond" w:cs="Calibri"/>
                <w:b/>
                <w:color w:val="000000"/>
                <w:sz w:val="16"/>
                <w:szCs w:val="16"/>
                <w:lang w:val="sq-AL"/>
              </w:rPr>
              <w:t>sim</w:t>
            </w:r>
          </w:p>
        </w:tc>
      </w:tr>
      <w:tr w:rsidR="00B7679D" w:rsidRPr="0013489F" w:rsidTr="00936D4C">
        <w:trPr>
          <w:trHeight w:val="139"/>
          <w:jc w:val="center"/>
        </w:trPr>
        <w:tc>
          <w:tcPr>
            <w:tcW w:w="561" w:type="pct"/>
            <w:tcBorders>
              <w:top w:val="nil"/>
              <w:left w:val="single" w:sz="4" w:space="0" w:color="auto"/>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Gezim Cabej</w:t>
            </w:r>
          </w:p>
        </w:tc>
        <w:tc>
          <w:tcPr>
            <w:tcW w:w="644"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310/13, ZK Grehot Virua</w:t>
            </w:r>
          </w:p>
        </w:tc>
        <w:tc>
          <w:tcPr>
            <w:tcW w:w="33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40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34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865</w:t>
            </w:r>
          </w:p>
        </w:tc>
        <w:tc>
          <w:tcPr>
            <w:tcW w:w="38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6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164</w:t>
            </w:r>
          </w:p>
        </w:tc>
        <w:tc>
          <w:tcPr>
            <w:tcW w:w="672"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                   141,760.00 </w:t>
            </w:r>
          </w:p>
        </w:tc>
        <w:tc>
          <w:tcPr>
            <w:tcW w:w="57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Bashkia </w:t>
            </w:r>
            <w:r w:rsidR="00920A3E">
              <w:rPr>
                <w:rFonts w:ascii="Garamond" w:eastAsia="Times New Roman" w:hAnsi="Garamond" w:cs="Calibri"/>
                <w:color w:val="000000"/>
                <w:sz w:val="16"/>
                <w:szCs w:val="16"/>
                <w:lang w:val="sq-AL"/>
              </w:rPr>
              <w:t>Gjirokastër</w:t>
            </w:r>
          </w:p>
        </w:tc>
        <w:tc>
          <w:tcPr>
            <w:tcW w:w="70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Konfirmuar nga ZVRPP</w:t>
            </w:r>
          </w:p>
        </w:tc>
      </w:tr>
      <w:tr w:rsidR="00B7679D" w:rsidRPr="0013489F" w:rsidTr="00936D4C">
        <w:trPr>
          <w:trHeight w:val="139"/>
          <w:jc w:val="center"/>
        </w:trPr>
        <w:tc>
          <w:tcPr>
            <w:tcW w:w="561" w:type="pct"/>
            <w:tcBorders>
              <w:top w:val="nil"/>
              <w:left w:val="single" w:sz="4" w:space="0" w:color="auto"/>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Gezim Cabej</w:t>
            </w:r>
          </w:p>
        </w:tc>
        <w:tc>
          <w:tcPr>
            <w:tcW w:w="644"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310/14, ZK Grehot Virua</w:t>
            </w:r>
          </w:p>
        </w:tc>
        <w:tc>
          <w:tcPr>
            <w:tcW w:w="33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40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34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542</w:t>
            </w:r>
          </w:p>
        </w:tc>
        <w:tc>
          <w:tcPr>
            <w:tcW w:w="38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6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164</w:t>
            </w:r>
          </w:p>
        </w:tc>
        <w:tc>
          <w:tcPr>
            <w:tcW w:w="672"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                     88,888.00 </w:t>
            </w:r>
          </w:p>
        </w:tc>
        <w:tc>
          <w:tcPr>
            <w:tcW w:w="57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Bashkia </w:t>
            </w:r>
            <w:r w:rsidR="00920A3E">
              <w:rPr>
                <w:rFonts w:ascii="Garamond" w:eastAsia="Times New Roman" w:hAnsi="Garamond" w:cs="Calibri"/>
                <w:color w:val="000000"/>
                <w:sz w:val="16"/>
                <w:szCs w:val="16"/>
                <w:lang w:val="sq-AL"/>
              </w:rPr>
              <w:t>Gjirokastër</w:t>
            </w:r>
          </w:p>
        </w:tc>
        <w:tc>
          <w:tcPr>
            <w:tcW w:w="70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Konfirmuar nga ZVRPP</w:t>
            </w:r>
          </w:p>
        </w:tc>
      </w:tr>
      <w:tr w:rsidR="00B7679D" w:rsidRPr="0013489F" w:rsidTr="00936D4C">
        <w:trPr>
          <w:trHeight w:val="139"/>
          <w:jc w:val="center"/>
        </w:trPr>
        <w:tc>
          <w:tcPr>
            <w:tcW w:w="561" w:type="pct"/>
            <w:tcBorders>
              <w:top w:val="nil"/>
              <w:left w:val="single" w:sz="4" w:space="0" w:color="auto"/>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Gezim Cabej</w:t>
            </w:r>
          </w:p>
        </w:tc>
        <w:tc>
          <w:tcPr>
            <w:tcW w:w="644"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310/15, ZK Grehot Virua</w:t>
            </w:r>
          </w:p>
        </w:tc>
        <w:tc>
          <w:tcPr>
            <w:tcW w:w="33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40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34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678</w:t>
            </w:r>
          </w:p>
        </w:tc>
        <w:tc>
          <w:tcPr>
            <w:tcW w:w="38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6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164</w:t>
            </w:r>
          </w:p>
        </w:tc>
        <w:tc>
          <w:tcPr>
            <w:tcW w:w="672"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                   111,192.00 </w:t>
            </w:r>
          </w:p>
        </w:tc>
        <w:tc>
          <w:tcPr>
            <w:tcW w:w="57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Bashkia </w:t>
            </w:r>
            <w:r w:rsidR="00920A3E">
              <w:rPr>
                <w:rFonts w:ascii="Garamond" w:eastAsia="Times New Roman" w:hAnsi="Garamond" w:cs="Calibri"/>
                <w:color w:val="000000"/>
                <w:sz w:val="16"/>
                <w:szCs w:val="16"/>
                <w:lang w:val="sq-AL"/>
              </w:rPr>
              <w:t>Gjirokastër</w:t>
            </w:r>
          </w:p>
        </w:tc>
        <w:tc>
          <w:tcPr>
            <w:tcW w:w="70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Konfirmuar nga ZVRPP</w:t>
            </w:r>
          </w:p>
        </w:tc>
      </w:tr>
      <w:tr w:rsidR="00B7679D" w:rsidRPr="0013489F" w:rsidTr="00936D4C">
        <w:trPr>
          <w:trHeight w:val="139"/>
          <w:jc w:val="center"/>
        </w:trPr>
        <w:tc>
          <w:tcPr>
            <w:tcW w:w="561" w:type="pct"/>
            <w:tcBorders>
              <w:top w:val="nil"/>
              <w:left w:val="single" w:sz="4" w:space="0" w:color="auto"/>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Gezim Cabej</w:t>
            </w:r>
          </w:p>
        </w:tc>
        <w:tc>
          <w:tcPr>
            <w:tcW w:w="644"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310/16, ZK Grehot Virua</w:t>
            </w:r>
          </w:p>
        </w:tc>
        <w:tc>
          <w:tcPr>
            <w:tcW w:w="33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40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34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320</w:t>
            </w:r>
          </w:p>
        </w:tc>
        <w:tc>
          <w:tcPr>
            <w:tcW w:w="38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6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164</w:t>
            </w:r>
          </w:p>
        </w:tc>
        <w:tc>
          <w:tcPr>
            <w:tcW w:w="672"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                     52,480.00 </w:t>
            </w:r>
          </w:p>
        </w:tc>
        <w:tc>
          <w:tcPr>
            <w:tcW w:w="57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Bashkia </w:t>
            </w:r>
            <w:r w:rsidR="00920A3E">
              <w:rPr>
                <w:rFonts w:ascii="Garamond" w:eastAsia="Times New Roman" w:hAnsi="Garamond" w:cs="Calibri"/>
                <w:color w:val="000000"/>
                <w:sz w:val="16"/>
                <w:szCs w:val="16"/>
                <w:lang w:val="sq-AL"/>
              </w:rPr>
              <w:t>Gjirokastër</w:t>
            </w:r>
          </w:p>
        </w:tc>
        <w:tc>
          <w:tcPr>
            <w:tcW w:w="70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Konfirmuar nga ZVRPP</w:t>
            </w:r>
          </w:p>
        </w:tc>
      </w:tr>
      <w:tr w:rsidR="00B7679D" w:rsidRPr="0013489F" w:rsidTr="00936D4C">
        <w:trPr>
          <w:trHeight w:val="139"/>
          <w:jc w:val="center"/>
        </w:trPr>
        <w:tc>
          <w:tcPr>
            <w:tcW w:w="561" w:type="pct"/>
            <w:tcBorders>
              <w:top w:val="nil"/>
              <w:left w:val="single" w:sz="4" w:space="0" w:color="auto"/>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Gezim Cabej</w:t>
            </w:r>
          </w:p>
        </w:tc>
        <w:tc>
          <w:tcPr>
            <w:tcW w:w="644"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310/17, ZK Grehot Virua</w:t>
            </w:r>
          </w:p>
        </w:tc>
        <w:tc>
          <w:tcPr>
            <w:tcW w:w="33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40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34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278</w:t>
            </w:r>
          </w:p>
        </w:tc>
        <w:tc>
          <w:tcPr>
            <w:tcW w:w="38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6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164</w:t>
            </w:r>
          </w:p>
        </w:tc>
        <w:tc>
          <w:tcPr>
            <w:tcW w:w="672"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                     45,592.00 </w:t>
            </w:r>
          </w:p>
        </w:tc>
        <w:tc>
          <w:tcPr>
            <w:tcW w:w="57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Bashkia </w:t>
            </w:r>
            <w:r w:rsidR="00920A3E">
              <w:rPr>
                <w:rFonts w:ascii="Garamond" w:eastAsia="Times New Roman" w:hAnsi="Garamond" w:cs="Calibri"/>
                <w:color w:val="000000"/>
                <w:sz w:val="16"/>
                <w:szCs w:val="16"/>
                <w:lang w:val="sq-AL"/>
              </w:rPr>
              <w:t>Gjirokastër</w:t>
            </w:r>
          </w:p>
        </w:tc>
        <w:tc>
          <w:tcPr>
            <w:tcW w:w="70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Konfirmuar nga ZVRPP</w:t>
            </w:r>
          </w:p>
        </w:tc>
      </w:tr>
      <w:tr w:rsidR="00B7679D" w:rsidRPr="0013489F" w:rsidTr="00936D4C">
        <w:trPr>
          <w:trHeight w:val="139"/>
          <w:jc w:val="center"/>
        </w:trPr>
        <w:tc>
          <w:tcPr>
            <w:tcW w:w="561" w:type="pct"/>
            <w:tcBorders>
              <w:top w:val="nil"/>
              <w:left w:val="single" w:sz="4" w:space="0" w:color="auto"/>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Gezim Cabej</w:t>
            </w:r>
          </w:p>
        </w:tc>
        <w:tc>
          <w:tcPr>
            <w:tcW w:w="644"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310/18, ZK Grehot Virua</w:t>
            </w:r>
          </w:p>
        </w:tc>
        <w:tc>
          <w:tcPr>
            <w:tcW w:w="33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40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34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250</w:t>
            </w:r>
          </w:p>
        </w:tc>
        <w:tc>
          <w:tcPr>
            <w:tcW w:w="38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6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164</w:t>
            </w:r>
          </w:p>
        </w:tc>
        <w:tc>
          <w:tcPr>
            <w:tcW w:w="672"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                     41,000.00 </w:t>
            </w:r>
          </w:p>
        </w:tc>
        <w:tc>
          <w:tcPr>
            <w:tcW w:w="57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Bashkia </w:t>
            </w:r>
            <w:r w:rsidR="00920A3E">
              <w:rPr>
                <w:rFonts w:ascii="Garamond" w:eastAsia="Times New Roman" w:hAnsi="Garamond" w:cs="Calibri"/>
                <w:color w:val="000000"/>
                <w:sz w:val="16"/>
                <w:szCs w:val="16"/>
                <w:lang w:val="sq-AL"/>
              </w:rPr>
              <w:t>Gjirokastër</w:t>
            </w:r>
          </w:p>
        </w:tc>
        <w:tc>
          <w:tcPr>
            <w:tcW w:w="70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Konfirmuar nga ZVRPP</w:t>
            </w:r>
          </w:p>
        </w:tc>
      </w:tr>
      <w:tr w:rsidR="00B7679D" w:rsidRPr="0013489F" w:rsidTr="00936D4C">
        <w:trPr>
          <w:trHeight w:val="139"/>
          <w:jc w:val="center"/>
        </w:trPr>
        <w:tc>
          <w:tcPr>
            <w:tcW w:w="561" w:type="pct"/>
            <w:tcBorders>
              <w:top w:val="nil"/>
              <w:left w:val="single" w:sz="4" w:space="0" w:color="auto"/>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Gezim Cabej</w:t>
            </w:r>
          </w:p>
        </w:tc>
        <w:tc>
          <w:tcPr>
            <w:tcW w:w="644"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310/19, ZK Grehot Virua</w:t>
            </w:r>
          </w:p>
        </w:tc>
        <w:tc>
          <w:tcPr>
            <w:tcW w:w="33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40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34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1500</w:t>
            </w:r>
          </w:p>
        </w:tc>
        <w:tc>
          <w:tcPr>
            <w:tcW w:w="38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6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164</w:t>
            </w:r>
          </w:p>
        </w:tc>
        <w:tc>
          <w:tcPr>
            <w:tcW w:w="672"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                   246,000.00 </w:t>
            </w:r>
          </w:p>
        </w:tc>
        <w:tc>
          <w:tcPr>
            <w:tcW w:w="57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Bashkia </w:t>
            </w:r>
            <w:r w:rsidR="00920A3E">
              <w:rPr>
                <w:rFonts w:ascii="Garamond" w:eastAsia="Times New Roman" w:hAnsi="Garamond" w:cs="Calibri"/>
                <w:color w:val="000000"/>
                <w:sz w:val="16"/>
                <w:szCs w:val="16"/>
                <w:lang w:val="sq-AL"/>
              </w:rPr>
              <w:t>Gjirokastër</w:t>
            </w:r>
          </w:p>
        </w:tc>
        <w:tc>
          <w:tcPr>
            <w:tcW w:w="70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Konfirmuar nga ZVRPP</w:t>
            </w:r>
          </w:p>
        </w:tc>
      </w:tr>
      <w:tr w:rsidR="00B7679D" w:rsidRPr="0013489F" w:rsidTr="00936D4C">
        <w:trPr>
          <w:trHeight w:val="139"/>
          <w:jc w:val="center"/>
        </w:trPr>
        <w:tc>
          <w:tcPr>
            <w:tcW w:w="561" w:type="pct"/>
            <w:tcBorders>
              <w:top w:val="nil"/>
              <w:left w:val="single" w:sz="4" w:space="0" w:color="auto"/>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Gezim Cabej</w:t>
            </w:r>
          </w:p>
        </w:tc>
        <w:tc>
          <w:tcPr>
            <w:tcW w:w="644"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310/20, ZK Grehot Virua</w:t>
            </w:r>
          </w:p>
        </w:tc>
        <w:tc>
          <w:tcPr>
            <w:tcW w:w="33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40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34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2245</w:t>
            </w:r>
          </w:p>
        </w:tc>
        <w:tc>
          <w:tcPr>
            <w:tcW w:w="38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6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164</w:t>
            </w:r>
          </w:p>
        </w:tc>
        <w:tc>
          <w:tcPr>
            <w:tcW w:w="672"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                   368,180.00 </w:t>
            </w:r>
          </w:p>
        </w:tc>
        <w:tc>
          <w:tcPr>
            <w:tcW w:w="57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Bashkia </w:t>
            </w:r>
            <w:r w:rsidR="00920A3E">
              <w:rPr>
                <w:rFonts w:ascii="Garamond" w:eastAsia="Times New Roman" w:hAnsi="Garamond" w:cs="Calibri"/>
                <w:color w:val="000000"/>
                <w:sz w:val="16"/>
                <w:szCs w:val="16"/>
                <w:lang w:val="sq-AL"/>
              </w:rPr>
              <w:t>Gjirokastër</w:t>
            </w:r>
          </w:p>
        </w:tc>
        <w:tc>
          <w:tcPr>
            <w:tcW w:w="70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Konfirmuar nga ZVRPP</w:t>
            </w:r>
          </w:p>
        </w:tc>
      </w:tr>
      <w:tr w:rsidR="00B7679D" w:rsidRPr="0013489F" w:rsidTr="00936D4C">
        <w:trPr>
          <w:trHeight w:val="139"/>
          <w:jc w:val="center"/>
        </w:trPr>
        <w:tc>
          <w:tcPr>
            <w:tcW w:w="561" w:type="pct"/>
            <w:tcBorders>
              <w:top w:val="nil"/>
              <w:left w:val="single" w:sz="4" w:space="0" w:color="auto"/>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Gezim Cabej</w:t>
            </w:r>
          </w:p>
        </w:tc>
        <w:tc>
          <w:tcPr>
            <w:tcW w:w="644"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310/21, ZK Grehot Virua</w:t>
            </w:r>
          </w:p>
        </w:tc>
        <w:tc>
          <w:tcPr>
            <w:tcW w:w="33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40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34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2815</w:t>
            </w:r>
          </w:p>
        </w:tc>
        <w:tc>
          <w:tcPr>
            <w:tcW w:w="38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6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164</w:t>
            </w:r>
          </w:p>
        </w:tc>
        <w:tc>
          <w:tcPr>
            <w:tcW w:w="672"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                   461,660.00 </w:t>
            </w:r>
          </w:p>
        </w:tc>
        <w:tc>
          <w:tcPr>
            <w:tcW w:w="57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Bashkia </w:t>
            </w:r>
            <w:r w:rsidR="00920A3E">
              <w:rPr>
                <w:rFonts w:ascii="Garamond" w:eastAsia="Times New Roman" w:hAnsi="Garamond" w:cs="Calibri"/>
                <w:color w:val="000000"/>
                <w:sz w:val="16"/>
                <w:szCs w:val="16"/>
                <w:lang w:val="sq-AL"/>
              </w:rPr>
              <w:t>Gjirokastër</w:t>
            </w:r>
          </w:p>
        </w:tc>
        <w:tc>
          <w:tcPr>
            <w:tcW w:w="70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Konfirmuar nga ZVRPP</w:t>
            </w:r>
          </w:p>
        </w:tc>
      </w:tr>
      <w:tr w:rsidR="00B7679D" w:rsidRPr="0013489F" w:rsidTr="00936D4C">
        <w:trPr>
          <w:trHeight w:val="139"/>
          <w:jc w:val="center"/>
        </w:trPr>
        <w:tc>
          <w:tcPr>
            <w:tcW w:w="561" w:type="pct"/>
            <w:tcBorders>
              <w:top w:val="nil"/>
              <w:left w:val="single" w:sz="4" w:space="0" w:color="auto"/>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Gezim Cabej</w:t>
            </w:r>
          </w:p>
        </w:tc>
        <w:tc>
          <w:tcPr>
            <w:tcW w:w="644"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310/22, ZK Grehot Virua</w:t>
            </w:r>
          </w:p>
        </w:tc>
        <w:tc>
          <w:tcPr>
            <w:tcW w:w="33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40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34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3040</w:t>
            </w:r>
          </w:p>
        </w:tc>
        <w:tc>
          <w:tcPr>
            <w:tcW w:w="38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6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164</w:t>
            </w:r>
          </w:p>
        </w:tc>
        <w:tc>
          <w:tcPr>
            <w:tcW w:w="672"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                   498,560.00 </w:t>
            </w:r>
          </w:p>
        </w:tc>
        <w:tc>
          <w:tcPr>
            <w:tcW w:w="57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Bashkia </w:t>
            </w:r>
            <w:r w:rsidR="00920A3E">
              <w:rPr>
                <w:rFonts w:ascii="Garamond" w:eastAsia="Times New Roman" w:hAnsi="Garamond" w:cs="Calibri"/>
                <w:color w:val="000000"/>
                <w:sz w:val="16"/>
                <w:szCs w:val="16"/>
                <w:lang w:val="sq-AL"/>
              </w:rPr>
              <w:t>Gjirokastër</w:t>
            </w:r>
          </w:p>
        </w:tc>
        <w:tc>
          <w:tcPr>
            <w:tcW w:w="70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Konfirmuar nga ZVRPP</w:t>
            </w:r>
          </w:p>
        </w:tc>
      </w:tr>
      <w:tr w:rsidR="00B7679D" w:rsidRPr="0013489F" w:rsidTr="00936D4C">
        <w:trPr>
          <w:trHeight w:val="139"/>
          <w:jc w:val="center"/>
        </w:trPr>
        <w:tc>
          <w:tcPr>
            <w:tcW w:w="561" w:type="pct"/>
            <w:tcBorders>
              <w:top w:val="nil"/>
              <w:left w:val="single" w:sz="4" w:space="0" w:color="auto"/>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Gezim Cabej</w:t>
            </w:r>
          </w:p>
        </w:tc>
        <w:tc>
          <w:tcPr>
            <w:tcW w:w="644"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310/23, ZK Grehot Virua</w:t>
            </w:r>
          </w:p>
        </w:tc>
        <w:tc>
          <w:tcPr>
            <w:tcW w:w="33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40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34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3100</w:t>
            </w:r>
          </w:p>
        </w:tc>
        <w:tc>
          <w:tcPr>
            <w:tcW w:w="38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6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164</w:t>
            </w:r>
          </w:p>
        </w:tc>
        <w:tc>
          <w:tcPr>
            <w:tcW w:w="672"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                   508,400.00 </w:t>
            </w:r>
          </w:p>
        </w:tc>
        <w:tc>
          <w:tcPr>
            <w:tcW w:w="57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Bashkia </w:t>
            </w:r>
            <w:r w:rsidR="00920A3E">
              <w:rPr>
                <w:rFonts w:ascii="Garamond" w:eastAsia="Times New Roman" w:hAnsi="Garamond" w:cs="Calibri"/>
                <w:color w:val="000000"/>
                <w:sz w:val="16"/>
                <w:szCs w:val="16"/>
                <w:lang w:val="sq-AL"/>
              </w:rPr>
              <w:t>Gjirokastër</w:t>
            </w:r>
          </w:p>
        </w:tc>
        <w:tc>
          <w:tcPr>
            <w:tcW w:w="70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Konfirmuar nga ZVRPP</w:t>
            </w:r>
          </w:p>
        </w:tc>
      </w:tr>
      <w:tr w:rsidR="00B7679D" w:rsidRPr="0013489F" w:rsidTr="00936D4C">
        <w:trPr>
          <w:trHeight w:val="139"/>
          <w:jc w:val="center"/>
        </w:trPr>
        <w:tc>
          <w:tcPr>
            <w:tcW w:w="561" w:type="pct"/>
            <w:tcBorders>
              <w:top w:val="nil"/>
              <w:left w:val="single" w:sz="4" w:space="0" w:color="auto"/>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Gezim Cabej</w:t>
            </w:r>
          </w:p>
        </w:tc>
        <w:tc>
          <w:tcPr>
            <w:tcW w:w="644"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310/24, ZK Grehot Virua</w:t>
            </w:r>
          </w:p>
        </w:tc>
        <w:tc>
          <w:tcPr>
            <w:tcW w:w="33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40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34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8675</w:t>
            </w:r>
          </w:p>
        </w:tc>
        <w:tc>
          <w:tcPr>
            <w:tcW w:w="38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6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164</w:t>
            </w:r>
          </w:p>
        </w:tc>
        <w:tc>
          <w:tcPr>
            <w:tcW w:w="672"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                 1,422,700.00 </w:t>
            </w:r>
          </w:p>
        </w:tc>
        <w:tc>
          <w:tcPr>
            <w:tcW w:w="57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Bashkia </w:t>
            </w:r>
            <w:r w:rsidR="00920A3E">
              <w:rPr>
                <w:rFonts w:ascii="Garamond" w:eastAsia="Times New Roman" w:hAnsi="Garamond" w:cs="Calibri"/>
                <w:color w:val="000000"/>
                <w:sz w:val="16"/>
                <w:szCs w:val="16"/>
                <w:lang w:val="sq-AL"/>
              </w:rPr>
              <w:t>Gjirokastër</w:t>
            </w:r>
          </w:p>
        </w:tc>
        <w:tc>
          <w:tcPr>
            <w:tcW w:w="70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Konfirmuar nga ZVRPP</w:t>
            </w:r>
          </w:p>
        </w:tc>
      </w:tr>
      <w:tr w:rsidR="00B7679D" w:rsidRPr="0013489F" w:rsidTr="00936D4C">
        <w:trPr>
          <w:trHeight w:val="139"/>
          <w:jc w:val="center"/>
        </w:trPr>
        <w:tc>
          <w:tcPr>
            <w:tcW w:w="561" w:type="pct"/>
            <w:tcBorders>
              <w:top w:val="nil"/>
              <w:left w:val="single" w:sz="4" w:space="0" w:color="auto"/>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Gezim Cabej</w:t>
            </w:r>
          </w:p>
        </w:tc>
        <w:tc>
          <w:tcPr>
            <w:tcW w:w="644"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310/25, ZK Grehot Virua</w:t>
            </w:r>
          </w:p>
        </w:tc>
        <w:tc>
          <w:tcPr>
            <w:tcW w:w="33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40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34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300</w:t>
            </w:r>
          </w:p>
        </w:tc>
        <w:tc>
          <w:tcPr>
            <w:tcW w:w="38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6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164</w:t>
            </w:r>
          </w:p>
        </w:tc>
        <w:tc>
          <w:tcPr>
            <w:tcW w:w="672"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                     49,200.00 </w:t>
            </w:r>
          </w:p>
        </w:tc>
        <w:tc>
          <w:tcPr>
            <w:tcW w:w="57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Bashkia </w:t>
            </w:r>
            <w:r w:rsidR="00920A3E">
              <w:rPr>
                <w:rFonts w:ascii="Garamond" w:eastAsia="Times New Roman" w:hAnsi="Garamond" w:cs="Calibri"/>
                <w:color w:val="000000"/>
                <w:sz w:val="16"/>
                <w:szCs w:val="16"/>
                <w:lang w:val="sq-AL"/>
              </w:rPr>
              <w:t>Gjirokastër</w:t>
            </w:r>
          </w:p>
        </w:tc>
        <w:tc>
          <w:tcPr>
            <w:tcW w:w="70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Konfirmuar nga ZVRPP</w:t>
            </w:r>
          </w:p>
        </w:tc>
      </w:tr>
      <w:tr w:rsidR="00B7679D" w:rsidRPr="0013489F" w:rsidTr="00936D4C">
        <w:trPr>
          <w:trHeight w:val="139"/>
          <w:jc w:val="center"/>
        </w:trPr>
        <w:tc>
          <w:tcPr>
            <w:tcW w:w="561" w:type="pct"/>
            <w:tcBorders>
              <w:top w:val="nil"/>
              <w:left w:val="single" w:sz="4" w:space="0" w:color="auto"/>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Shefqet Shehu</w:t>
            </w:r>
          </w:p>
        </w:tc>
        <w:tc>
          <w:tcPr>
            <w:tcW w:w="644"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310/29, ZK Grehot Virua</w:t>
            </w:r>
          </w:p>
        </w:tc>
        <w:tc>
          <w:tcPr>
            <w:tcW w:w="33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90</w:t>
            </w:r>
          </w:p>
        </w:tc>
        <w:tc>
          <w:tcPr>
            <w:tcW w:w="40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420</w:t>
            </w:r>
          </w:p>
        </w:tc>
        <w:tc>
          <w:tcPr>
            <w:tcW w:w="34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38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      527,509 </w:t>
            </w:r>
          </w:p>
        </w:tc>
        <w:tc>
          <w:tcPr>
            <w:tcW w:w="36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4865</w:t>
            </w:r>
          </w:p>
        </w:tc>
        <w:tc>
          <w:tcPr>
            <w:tcW w:w="672"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                 2,570,809.00 </w:t>
            </w:r>
          </w:p>
        </w:tc>
        <w:tc>
          <w:tcPr>
            <w:tcW w:w="57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Bashkia </w:t>
            </w:r>
            <w:r w:rsidR="00920A3E">
              <w:rPr>
                <w:rFonts w:ascii="Garamond" w:eastAsia="Times New Roman" w:hAnsi="Garamond" w:cs="Calibri"/>
                <w:color w:val="000000"/>
                <w:sz w:val="16"/>
                <w:szCs w:val="16"/>
                <w:lang w:val="sq-AL"/>
              </w:rPr>
              <w:t>Gjirokastër</w:t>
            </w:r>
          </w:p>
        </w:tc>
        <w:tc>
          <w:tcPr>
            <w:tcW w:w="70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Konfirmuar nga ZVRPP</w:t>
            </w:r>
          </w:p>
        </w:tc>
      </w:tr>
      <w:tr w:rsidR="00B7679D" w:rsidRPr="0013489F" w:rsidTr="00936D4C">
        <w:trPr>
          <w:trHeight w:val="139"/>
          <w:jc w:val="center"/>
        </w:trPr>
        <w:tc>
          <w:tcPr>
            <w:tcW w:w="561" w:type="pct"/>
            <w:tcBorders>
              <w:top w:val="nil"/>
              <w:left w:val="single" w:sz="4" w:space="0" w:color="auto"/>
              <w:bottom w:val="single" w:sz="4" w:space="0" w:color="auto"/>
              <w:right w:val="single" w:sz="4" w:space="0" w:color="auto"/>
            </w:tcBorders>
            <w:shd w:val="clear" w:color="auto" w:fill="auto"/>
            <w:hideMark/>
          </w:tcPr>
          <w:p w:rsidR="00B7679D" w:rsidRPr="0013489F" w:rsidRDefault="00B7679D" w:rsidP="00920A3E">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Trashgimtar</w:t>
            </w:r>
            <w:r w:rsidR="00920A3E">
              <w:rPr>
                <w:rFonts w:ascii="Garamond" w:eastAsia="Times New Roman" w:hAnsi="Garamond" w:cs="Calibri"/>
                <w:color w:val="000000"/>
                <w:sz w:val="16"/>
                <w:szCs w:val="16"/>
                <w:lang w:val="sq-AL"/>
              </w:rPr>
              <w:t>ë</w:t>
            </w:r>
            <w:r w:rsidRPr="0013489F">
              <w:rPr>
                <w:rFonts w:ascii="Garamond" w:eastAsia="Times New Roman" w:hAnsi="Garamond" w:cs="Calibri"/>
                <w:color w:val="000000"/>
                <w:sz w:val="16"/>
                <w:szCs w:val="16"/>
                <w:lang w:val="sq-AL"/>
              </w:rPr>
              <w:t xml:space="preserve"> Familja Shtino</w:t>
            </w:r>
          </w:p>
        </w:tc>
        <w:tc>
          <w:tcPr>
            <w:tcW w:w="644"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45/8, ZK Grehot Virua</w:t>
            </w:r>
          </w:p>
        </w:tc>
        <w:tc>
          <w:tcPr>
            <w:tcW w:w="33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40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34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3180</w:t>
            </w:r>
          </w:p>
        </w:tc>
        <w:tc>
          <w:tcPr>
            <w:tcW w:w="38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6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164</w:t>
            </w:r>
          </w:p>
        </w:tc>
        <w:tc>
          <w:tcPr>
            <w:tcW w:w="672"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                   521,520.00 </w:t>
            </w:r>
          </w:p>
        </w:tc>
        <w:tc>
          <w:tcPr>
            <w:tcW w:w="57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Bashkia </w:t>
            </w:r>
            <w:r w:rsidR="00920A3E">
              <w:rPr>
                <w:rFonts w:ascii="Garamond" w:eastAsia="Times New Roman" w:hAnsi="Garamond" w:cs="Calibri"/>
                <w:color w:val="000000"/>
                <w:sz w:val="16"/>
                <w:szCs w:val="16"/>
                <w:lang w:val="sq-AL"/>
              </w:rPr>
              <w:t>Gjirokastër</w:t>
            </w:r>
          </w:p>
        </w:tc>
        <w:tc>
          <w:tcPr>
            <w:tcW w:w="70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Konfirmuar nga ZVRPP</w:t>
            </w:r>
          </w:p>
        </w:tc>
      </w:tr>
      <w:tr w:rsidR="00B7679D" w:rsidRPr="0013489F" w:rsidTr="00936D4C">
        <w:trPr>
          <w:trHeight w:val="139"/>
          <w:jc w:val="center"/>
        </w:trPr>
        <w:tc>
          <w:tcPr>
            <w:tcW w:w="561" w:type="pct"/>
            <w:tcBorders>
              <w:top w:val="nil"/>
              <w:left w:val="single" w:sz="4" w:space="0" w:color="auto"/>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Leander Noti</w:t>
            </w:r>
          </w:p>
        </w:tc>
        <w:tc>
          <w:tcPr>
            <w:tcW w:w="644"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45/2, ZK Grehot Virua</w:t>
            </w:r>
          </w:p>
        </w:tc>
        <w:tc>
          <w:tcPr>
            <w:tcW w:w="33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40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w:t>
            </w:r>
          </w:p>
        </w:tc>
        <w:tc>
          <w:tcPr>
            <w:tcW w:w="34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408</w:t>
            </w:r>
          </w:p>
        </w:tc>
        <w:tc>
          <w:tcPr>
            <w:tcW w:w="38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6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164</w:t>
            </w:r>
          </w:p>
        </w:tc>
        <w:tc>
          <w:tcPr>
            <w:tcW w:w="672"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                     66,912.00 </w:t>
            </w:r>
          </w:p>
        </w:tc>
        <w:tc>
          <w:tcPr>
            <w:tcW w:w="579" w:type="pct"/>
            <w:tcBorders>
              <w:top w:val="nil"/>
              <w:left w:val="nil"/>
              <w:bottom w:val="single" w:sz="4" w:space="0" w:color="auto"/>
              <w:right w:val="single" w:sz="4" w:space="0" w:color="auto"/>
            </w:tcBorders>
            <w:shd w:val="clear" w:color="auto" w:fill="auto"/>
            <w:noWrap/>
            <w:hideMark/>
          </w:tcPr>
          <w:p w:rsidR="00B7679D" w:rsidRPr="0013489F" w:rsidRDefault="00B7679D" w:rsidP="00920A3E">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Bashkia Gjirokast</w:t>
            </w:r>
            <w:r w:rsidR="00920A3E">
              <w:rPr>
                <w:rFonts w:ascii="Garamond" w:eastAsia="Times New Roman" w:hAnsi="Garamond" w:cs="Calibri"/>
                <w:color w:val="000000"/>
                <w:sz w:val="16"/>
                <w:szCs w:val="16"/>
                <w:lang w:val="sq-AL"/>
              </w:rPr>
              <w:t>ë</w:t>
            </w:r>
            <w:r w:rsidRPr="0013489F">
              <w:rPr>
                <w:rFonts w:ascii="Garamond" w:eastAsia="Times New Roman" w:hAnsi="Garamond" w:cs="Calibri"/>
                <w:color w:val="000000"/>
                <w:sz w:val="16"/>
                <w:szCs w:val="16"/>
                <w:lang w:val="sq-AL"/>
              </w:rPr>
              <w:t>r</w:t>
            </w:r>
          </w:p>
        </w:tc>
        <w:tc>
          <w:tcPr>
            <w:tcW w:w="701" w:type="pct"/>
            <w:tcBorders>
              <w:top w:val="nil"/>
              <w:left w:val="nil"/>
              <w:bottom w:val="single" w:sz="4" w:space="0" w:color="auto"/>
              <w:right w:val="single" w:sz="4" w:space="0" w:color="auto"/>
            </w:tcBorders>
            <w:shd w:val="clear" w:color="auto" w:fill="auto"/>
            <w:hideMark/>
          </w:tcPr>
          <w:p w:rsidR="00B7679D" w:rsidRPr="0013489F" w:rsidRDefault="00B7679D" w:rsidP="00B7679D">
            <w:pPr>
              <w:spacing w:after="0" w:line="240" w:lineRule="auto"/>
              <w:ind w:firstLine="0"/>
              <w:jc w:val="center"/>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xml:space="preserve">Saktësim dokumentacioni </w:t>
            </w:r>
          </w:p>
        </w:tc>
      </w:tr>
      <w:tr w:rsidR="00B7679D" w:rsidRPr="0013489F" w:rsidTr="00936D4C">
        <w:trPr>
          <w:trHeight w:val="139"/>
          <w:jc w:val="center"/>
        </w:trPr>
        <w:tc>
          <w:tcPr>
            <w:tcW w:w="561" w:type="pct"/>
            <w:tcBorders>
              <w:top w:val="nil"/>
              <w:left w:val="single" w:sz="4" w:space="0" w:color="auto"/>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644"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3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40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4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8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67"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672"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57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70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r w:rsidR="00B7679D" w:rsidRPr="0013489F" w:rsidTr="00936D4C">
        <w:trPr>
          <w:trHeight w:val="139"/>
          <w:jc w:val="center"/>
        </w:trPr>
        <w:tc>
          <w:tcPr>
            <w:tcW w:w="561" w:type="pct"/>
            <w:tcBorders>
              <w:top w:val="nil"/>
              <w:left w:val="single" w:sz="4" w:space="0" w:color="auto"/>
              <w:bottom w:val="single" w:sz="4" w:space="0" w:color="auto"/>
              <w:right w:val="nil"/>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644" w:type="pct"/>
            <w:tcBorders>
              <w:top w:val="nil"/>
              <w:left w:val="nil"/>
              <w:bottom w:val="single" w:sz="4" w:space="0" w:color="auto"/>
              <w:right w:val="nil"/>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31" w:type="pct"/>
            <w:tcBorders>
              <w:top w:val="nil"/>
              <w:left w:val="nil"/>
              <w:bottom w:val="single" w:sz="4" w:space="0" w:color="auto"/>
              <w:right w:val="nil"/>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407" w:type="pct"/>
            <w:tcBorders>
              <w:top w:val="nil"/>
              <w:left w:val="nil"/>
              <w:bottom w:val="single" w:sz="4" w:space="0" w:color="auto"/>
              <w:right w:val="nil"/>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49"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89" w:type="pct"/>
            <w:tcBorders>
              <w:top w:val="nil"/>
              <w:left w:val="nil"/>
              <w:bottom w:val="single" w:sz="4" w:space="0" w:color="auto"/>
              <w:right w:val="nil"/>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367" w:type="pct"/>
            <w:tcBorders>
              <w:top w:val="nil"/>
              <w:left w:val="single" w:sz="4" w:space="0" w:color="auto"/>
              <w:bottom w:val="single" w:sz="4" w:space="0" w:color="auto"/>
              <w:right w:val="nil"/>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b/>
                <w:bCs/>
                <w:color w:val="000000"/>
                <w:sz w:val="16"/>
                <w:szCs w:val="16"/>
                <w:lang w:val="sq-AL"/>
              </w:rPr>
            </w:pPr>
            <w:r w:rsidRPr="0013489F">
              <w:rPr>
                <w:rFonts w:ascii="Garamond" w:eastAsia="Times New Roman" w:hAnsi="Garamond" w:cs="Calibri"/>
                <w:b/>
                <w:bCs/>
                <w:color w:val="000000"/>
                <w:sz w:val="16"/>
                <w:szCs w:val="16"/>
                <w:lang w:val="sq-AL"/>
              </w:rPr>
              <w:t>Total =</w:t>
            </w:r>
          </w:p>
        </w:tc>
        <w:tc>
          <w:tcPr>
            <w:tcW w:w="672"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b/>
                <w:bCs/>
                <w:color w:val="000000"/>
                <w:sz w:val="16"/>
                <w:szCs w:val="16"/>
                <w:lang w:val="sq-AL"/>
              </w:rPr>
            </w:pPr>
            <w:r w:rsidRPr="0013489F">
              <w:rPr>
                <w:rFonts w:ascii="Garamond" w:eastAsia="Times New Roman" w:hAnsi="Garamond" w:cs="Calibri"/>
                <w:b/>
                <w:bCs/>
                <w:color w:val="000000"/>
                <w:sz w:val="16"/>
                <w:szCs w:val="16"/>
                <w:lang w:val="sq-AL"/>
              </w:rPr>
              <w:t xml:space="preserve">                7,194,853.00 </w:t>
            </w:r>
          </w:p>
        </w:tc>
        <w:tc>
          <w:tcPr>
            <w:tcW w:w="579" w:type="pct"/>
            <w:tcBorders>
              <w:top w:val="nil"/>
              <w:left w:val="nil"/>
              <w:bottom w:val="single" w:sz="4" w:space="0" w:color="auto"/>
              <w:right w:val="nil"/>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c>
          <w:tcPr>
            <w:tcW w:w="701" w:type="pct"/>
            <w:tcBorders>
              <w:top w:val="nil"/>
              <w:left w:val="nil"/>
              <w:bottom w:val="single" w:sz="4" w:space="0" w:color="auto"/>
              <w:right w:val="single" w:sz="4" w:space="0" w:color="auto"/>
            </w:tcBorders>
            <w:shd w:val="clear" w:color="auto" w:fill="auto"/>
            <w:noWrap/>
            <w:hideMark/>
          </w:tcPr>
          <w:p w:rsidR="00B7679D" w:rsidRPr="0013489F" w:rsidRDefault="00B7679D" w:rsidP="00B7679D">
            <w:pPr>
              <w:spacing w:after="0" w:line="240" w:lineRule="auto"/>
              <w:ind w:firstLine="0"/>
              <w:jc w:val="left"/>
              <w:rPr>
                <w:rFonts w:ascii="Garamond" w:eastAsia="Times New Roman" w:hAnsi="Garamond" w:cs="Calibri"/>
                <w:color w:val="000000"/>
                <w:sz w:val="16"/>
                <w:szCs w:val="16"/>
                <w:lang w:val="sq-AL"/>
              </w:rPr>
            </w:pPr>
            <w:r w:rsidRPr="0013489F">
              <w:rPr>
                <w:rFonts w:ascii="Garamond" w:eastAsia="Times New Roman" w:hAnsi="Garamond" w:cs="Calibri"/>
                <w:color w:val="000000"/>
                <w:sz w:val="16"/>
                <w:szCs w:val="16"/>
                <w:lang w:val="sq-AL"/>
              </w:rPr>
              <w:t> </w:t>
            </w:r>
          </w:p>
        </w:tc>
      </w:tr>
    </w:tbl>
    <w:p w:rsidR="00273C21" w:rsidRPr="0013489F" w:rsidRDefault="00273C21" w:rsidP="00273C21">
      <w:pPr>
        <w:ind w:firstLine="0"/>
        <w:rPr>
          <w:lang w:val="sq-AL"/>
        </w:rPr>
      </w:pPr>
      <w:r w:rsidRPr="0013489F">
        <w:rPr>
          <w:lang w:val="sq-AL"/>
        </w:rPr>
        <w:tab/>
      </w:r>
      <w:r w:rsidRPr="0013489F">
        <w:rPr>
          <w:lang w:val="sq-AL"/>
        </w:rPr>
        <w:tab/>
      </w:r>
      <w:r w:rsidRPr="0013489F">
        <w:rPr>
          <w:lang w:val="sq-AL"/>
        </w:rPr>
        <w:tab/>
      </w:r>
      <w:r w:rsidRPr="0013489F">
        <w:rPr>
          <w:lang w:val="sq-AL"/>
        </w:rPr>
        <w:tab/>
      </w:r>
      <w:r w:rsidRPr="0013489F">
        <w:rPr>
          <w:lang w:val="sq-AL"/>
        </w:rPr>
        <w:tab/>
      </w:r>
    </w:p>
    <w:p w:rsidR="00926BE0" w:rsidRPr="0013489F" w:rsidRDefault="00273C21" w:rsidP="00273C21">
      <w:pPr>
        <w:ind w:firstLine="0"/>
        <w:rPr>
          <w:lang w:val="sq-AL"/>
        </w:rPr>
      </w:pP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r w:rsidRPr="0013489F">
        <w:rPr>
          <w:lang w:val="sq-AL"/>
        </w:rPr>
        <w:tab/>
      </w:r>
    </w:p>
    <w:p w:rsidR="0079291B" w:rsidRPr="0013489F" w:rsidRDefault="0079291B" w:rsidP="003114C3">
      <w:pPr>
        <w:pStyle w:val="Paragrafi"/>
        <w:rPr>
          <w:lang w:val="sq-AL"/>
        </w:rPr>
      </w:pPr>
    </w:p>
    <w:p w:rsidR="0079291B" w:rsidRPr="0013489F" w:rsidRDefault="0079291B" w:rsidP="003114C3">
      <w:pPr>
        <w:pStyle w:val="Paragrafi"/>
        <w:rPr>
          <w:lang w:val="sq-AL"/>
        </w:rPr>
      </w:pPr>
    </w:p>
    <w:p w:rsidR="0079291B" w:rsidRPr="0013489F" w:rsidRDefault="0079291B" w:rsidP="003114C3">
      <w:pPr>
        <w:pStyle w:val="Paragrafi"/>
        <w:rPr>
          <w:lang w:val="sq-AL"/>
        </w:rPr>
      </w:pPr>
    </w:p>
    <w:p w:rsidR="0079291B" w:rsidRPr="0013489F" w:rsidRDefault="0079291B" w:rsidP="003114C3">
      <w:pPr>
        <w:pStyle w:val="Paragrafi"/>
        <w:rPr>
          <w:lang w:val="sq-AL"/>
        </w:rPr>
      </w:pPr>
    </w:p>
    <w:p w:rsidR="0079291B" w:rsidRPr="0013489F" w:rsidRDefault="0079291B" w:rsidP="003114C3">
      <w:pPr>
        <w:pStyle w:val="Paragrafi"/>
        <w:rPr>
          <w:lang w:val="sq-AL"/>
        </w:rPr>
      </w:pPr>
    </w:p>
    <w:p w:rsidR="0079291B" w:rsidRPr="0013489F" w:rsidRDefault="0079291B" w:rsidP="003114C3">
      <w:pPr>
        <w:pStyle w:val="Paragrafi"/>
        <w:rPr>
          <w:lang w:val="sq-AL"/>
        </w:rPr>
      </w:pPr>
      <w:bookmarkStart w:id="22" w:name="_GoBack"/>
    </w:p>
    <w:p w:rsidR="0079291B" w:rsidRPr="0013489F" w:rsidRDefault="0079291B" w:rsidP="003114C3">
      <w:pPr>
        <w:pStyle w:val="Paragrafi"/>
        <w:rPr>
          <w:lang w:val="sq-AL"/>
        </w:rPr>
      </w:pPr>
    </w:p>
    <w:bookmarkEnd w:id="22"/>
    <w:p w:rsidR="0079291B" w:rsidRPr="0013489F" w:rsidRDefault="0079291B" w:rsidP="003114C3">
      <w:pPr>
        <w:pStyle w:val="Paragrafi"/>
        <w:rPr>
          <w:lang w:val="sq-AL"/>
        </w:rPr>
      </w:pPr>
    </w:p>
    <w:p w:rsidR="0079291B" w:rsidRPr="0013489F" w:rsidRDefault="0079291B" w:rsidP="003114C3">
      <w:pPr>
        <w:pStyle w:val="Paragrafi"/>
        <w:rPr>
          <w:lang w:val="sq-AL"/>
        </w:rPr>
      </w:pPr>
    </w:p>
    <w:p w:rsidR="0079291B" w:rsidRPr="0013489F" w:rsidRDefault="0079291B" w:rsidP="003114C3">
      <w:pPr>
        <w:pStyle w:val="Paragrafi"/>
        <w:rPr>
          <w:lang w:val="sq-AL"/>
        </w:rPr>
      </w:pPr>
    </w:p>
    <w:p w:rsidR="0079291B" w:rsidRPr="0013489F" w:rsidRDefault="0079291B" w:rsidP="003114C3">
      <w:pPr>
        <w:pStyle w:val="Paragrafi"/>
        <w:rPr>
          <w:lang w:val="sq-AL"/>
        </w:rPr>
      </w:pPr>
    </w:p>
    <w:p w:rsidR="0079291B" w:rsidRPr="0013489F" w:rsidRDefault="0079291B" w:rsidP="003114C3">
      <w:pPr>
        <w:pStyle w:val="Paragrafi"/>
        <w:rPr>
          <w:lang w:val="sq-AL"/>
        </w:rPr>
      </w:pPr>
    </w:p>
    <w:p w:rsidR="0079291B" w:rsidRPr="0013489F" w:rsidRDefault="0079291B" w:rsidP="003114C3">
      <w:pPr>
        <w:pStyle w:val="Paragrafi"/>
        <w:rPr>
          <w:lang w:val="sq-AL"/>
        </w:rPr>
      </w:pPr>
    </w:p>
    <w:p w:rsidR="0079291B" w:rsidRPr="0013489F" w:rsidRDefault="0079291B" w:rsidP="003114C3">
      <w:pPr>
        <w:pStyle w:val="Paragrafi"/>
        <w:rPr>
          <w:lang w:val="sq-AL"/>
        </w:rPr>
      </w:pPr>
    </w:p>
    <w:p w:rsidR="0079291B" w:rsidRPr="0013489F" w:rsidRDefault="0079291B" w:rsidP="003114C3">
      <w:pPr>
        <w:pStyle w:val="Paragrafi"/>
        <w:rPr>
          <w:lang w:val="sq-AL"/>
        </w:rPr>
      </w:pPr>
    </w:p>
    <w:p w:rsidR="0079291B" w:rsidRPr="0013489F" w:rsidRDefault="0079291B" w:rsidP="003114C3">
      <w:pPr>
        <w:pStyle w:val="Paragrafi"/>
        <w:rPr>
          <w:lang w:val="sq-AL"/>
        </w:rPr>
      </w:pPr>
    </w:p>
    <w:p w:rsidR="00023FE7" w:rsidRPr="0013489F" w:rsidRDefault="00023FE7" w:rsidP="003114C3">
      <w:pPr>
        <w:pStyle w:val="Paragrafi"/>
        <w:rPr>
          <w:lang w:val="sq-AL"/>
        </w:rPr>
        <w:sectPr w:rsidR="00023FE7" w:rsidRPr="0013489F" w:rsidSect="00936D4C">
          <w:pgSz w:w="16840" w:h="11907" w:orient="landscape" w:code="9"/>
          <w:pgMar w:top="1134" w:right="720" w:bottom="1134" w:left="720" w:header="851" w:footer="851" w:gutter="0"/>
          <w:cols w:space="720"/>
          <w:docGrid w:linePitch="360"/>
        </w:sectPr>
      </w:pPr>
    </w:p>
    <w:p w:rsidR="0079291B" w:rsidRPr="0013489F" w:rsidRDefault="0079291B" w:rsidP="003114C3">
      <w:pPr>
        <w:pStyle w:val="Paragrafi"/>
        <w:rPr>
          <w:lang w:val="sq-AL"/>
        </w:rPr>
      </w:pPr>
    </w:p>
    <w:p w:rsidR="0079291B" w:rsidRPr="0013489F" w:rsidRDefault="0079291B" w:rsidP="003114C3">
      <w:pPr>
        <w:pStyle w:val="Paragrafi"/>
        <w:rPr>
          <w:lang w:val="sq-AL"/>
        </w:rPr>
      </w:pPr>
    </w:p>
    <w:p w:rsidR="00272B85" w:rsidRPr="0013489F" w:rsidRDefault="00272B85"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sectPr w:rsidR="00023FE7" w:rsidRPr="0013489F" w:rsidSect="00936D4C">
          <w:headerReference w:type="default" r:id="rId45"/>
          <w:pgSz w:w="16840" w:h="11907" w:orient="landscape" w:code="9"/>
          <w:pgMar w:top="1134" w:right="720" w:bottom="1134" w:left="720" w:header="851" w:footer="851" w:gutter="0"/>
          <w:cols w:space="720"/>
          <w:docGrid w:linePitch="360"/>
        </w:sect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p w:rsidR="00023FE7" w:rsidRPr="0013489F" w:rsidRDefault="00023FE7" w:rsidP="003114C3">
      <w:pPr>
        <w:pStyle w:val="Paragrafi"/>
        <w:rPr>
          <w:lang w:val="sq-AL"/>
        </w:rPr>
      </w:pPr>
    </w:p>
    <w:sectPr w:rsidR="00023FE7" w:rsidRPr="0013489F" w:rsidSect="00936D4C">
      <w:headerReference w:type="even" r:id="rId46"/>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6A5" w:rsidRDefault="007426A5" w:rsidP="00375B7D">
      <w:pPr>
        <w:spacing w:after="0" w:line="240" w:lineRule="auto"/>
      </w:pPr>
      <w:r>
        <w:separator/>
      </w:r>
    </w:p>
  </w:endnote>
  <w:endnote w:type="continuationSeparator" w:id="0">
    <w:p w:rsidR="007426A5" w:rsidRDefault="007426A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AD327E" w:rsidRPr="00B4283E" w:rsidRDefault="00AD327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A2D3E">
          <w:rPr>
            <w:rFonts w:ascii="Garamond" w:hAnsi="Garamond"/>
            <w:noProof/>
            <w:sz w:val="24"/>
            <w:szCs w:val="24"/>
          </w:rPr>
          <w:t>2728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AD327E" w:rsidRPr="005B4361" w:rsidRDefault="00FA2D3E"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AD327E" w:rsidRPr="00B4283E">
              <w:rPr>
                <w:rFonts w:ascii="Garamond" w:hAnsi="Garamond"/>
                <w:sz w:val="24"/>
                <w:szCs w:val="24"/>
              </w:rPr>
              <w:t>Faqe|</w:t>
            </w:r>
            <w:r w:rsidR="00AD327E" w:rsidRPr="00B4283E">
              <w:rPr>
                <w:rFonts w:ascii="Garamond" w:hAnsi="Garamond"/>
                <w:sz w:val="24"/>
                <w:szCs w:val="24"/>
              </w:rPr>
              <w:fldChar w:fldCharType="begin"/>
            </w:r>
            <w:r w:rsidR="00AD327E" w:rsidRPr="00B4283E">
              <w:rPr>
                <w:rFonts w:ascii="Garamond" w:hAnsi="Garamond"/>
                <w:sz w:val="24"/>
                <w:szCs w:val="24"/>
              </w:rPr>
              <w:instrText xml:space="preserve"> PAGE   \* MERGEFORMAT </w:instrText>
            </w:r>
            <w:r w:rsidR="00AD327E" w:rsidRPr="00B4283E">
              <w:rPr>
                <w:rFonts w:ascii="Garamond" w:hAnsi="Garamond"/>
                <w:sz w:val="24"/>
                <w:szCs w:val="24"/>
              </w:rPr>
              <w:fldChar w:fldCharType="separate"/>
            </w:r>
            <w:r>
              <w:rPr>
                <w:rFonts w:ascii="Garamond" w:hAnsi="Garamond"/>
                <w:noProof/>
                <w:sz w:val="24"/>
                <w:szCs w:val="24"/>
              </w:rPr>
              <w:t>2727</w:t>
            </w:r>
            <w:r w:rsidR="00AD327E"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AD327E" w:rsidRPr="00833610" w:rsidRDefault="00AD327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D327E" w:rsidRDefault="00AD32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6A5" w:rsidRDefault="007426A5" w:rsidP="00375B7D">
      <w:pPr>
        <w:spacing w:after="0" w:line="240" w:lineRule="auto"/>
      </w:pPr>
      <w:r>
        <w:separator/>
      </w:r>
    </w:p>
  </w:footnote>
  <w:footnote w:type="continuationSeparator" w:id="0">
    <w:p w:rsidR="007426A5" w:rsidRDefault="007426A5" w:rsidP="00375B7D">
      <w:pPr>
        <w:spacing w:after="0" w:line="240" w:lineRule="auto"/>
      </w:pPr>
      <w:r>
        <w:continuationSeparator/>
      </w:r>
    </w:p>
  </w:footnote>
  <w:footnote w:id="1">
    <w:p w:rsidR="00AD327E" w:rsidRPr="00DA3F7B" w:rsidRDefault="00AD327E" w:rsidP="00906BD9">
      <w:pPr>
        <w:pStyle w:val="FootnoteText"/>
        <w:rPr>
          <w:lang w:val="en-US"/>
        </w:rPr>
      </w:pPr>
      <w:r>
        <w:rPr>
          <w:rStyle w:val="FootnoteReference"/>
        </w:rPr>
        <w:footnoteRef/>
      </w:r>
      <w:r w:rsidRPr="00DA3F7B">
        <w:rPr>
          <w:lang w:val="en-US"/>
        </w:rPr>
        <w:t>Neni 111 MSA</w:t>
      </w:r>
    </w:p>
  </w:footnote>
  <w:footnote w:id="2">
    <w:p w:rsidR="00AD327E" w:rsidRPr="00B871DA" w:rsidRDefault="00AD327E" w:rsidP="00D02B70">
      <w:pPr>
        <w:pStyle w:val="FootnoteText"/>
        <w:tabs>
          <w:tab w:val="left" w:pos="0"/>
        </w:tabs>
        <w:ind w:firstLine="0"/>
        <w:rPr>
          <w:rStyle w:val="hps"/>
        </w:rPr>
      </w:pPr>
      <w:r w:rsidRPr="00B871DA">
        <w:rPr>
          <w:rStyle w:val="hps"/>
          <w:vertAlign w:val="superscript"/>
        </w:rPr>
        <w:footnoteRef/>
      </w:r>
      <w:r w:rsidRPr="00B871DA">
        <w:rPr>
          <w:rStyle w:val="hps"/>
        </w:rPr>
        <w:t xml:space="preserve"> Vendimi i Këshillit të Ministrave </w:t>
      </w:r>
      <w:r w:rsidR="0035786A">
        <w:rPr>
          <w:rStyle w:val="hps"/>
        </w:rPr>
        <w:t xml:space="preserve">nr. </w:t>
      </w:r>
      <w:r w:rsidRPr="00B871DA">
        <w:rPr>
          <w:rStyle w:val="hps"/>
        </w:rPr>
        <w:t>1017, datë 18.9.2009, “Për miratimin e strategjisë ndërsektoriale të reformës në administratën publike”.</w:t>
      </w:r>
    </w:p>
  </w:footnote>
  <w:footnote w:id="3">
    <w:p w:rsidR="00AD327E" w:rsidRPr="00B871DA" w:rsidRDefault="00AD327E" w:rsidP="00D02B70">
      <w:pPr>
        <w:pStyle w:val="FootnoteText"/>
        <w:tabs>
          <w:tab w:val="left" w:pos="0"/>
        </w:tabs>
        <w:ind w:firstLine="0"/>
      </w:pPr>
      <w:r w:rsidRPr="00B871DA">
        <w:rPr>
          <w:rStyle w:val="hps"/>
          <w:vertAlign w:val="superscript"/>
        </w:rPr>
        <w:footnoteRef/>
      </w:r>
      <w:r w:rsidRPr="00B871DA">
        <w:rPr>
          <w:rStyle w:val="hps"/>
        </w:rPr>
        <w:t xml:space="preserve"> 2008/210/EC: </w:t>
      </w:r>
      <w:r w:rsidRPr="00B871DA">
        <w:rPr>
          <w:rStyle w:val="hps"/>
          <w:i/>
        </w:rPr>
        <w:t xml:space="preserve">Council Decision of 18 February 2008 on the principles, priorities and conditions contained in the European Partnership with Albania and repealing Decision </w:t>
      </w:r>
      <w:r w:rsidRPr="00B871DA">
        <w:rPr>
          <w:rStyle w:val="hps"/>
        </w:rPr>
        <w:t xml:space="preserve">2006/54/EC, Fletore Zyrtare L 080 , 19/03/2008 fq. 0001 – 0017. Shih në: </w:t>
      </w:r>
      <w:hyperlink r:id="rId1" w:history="1">
        <w:r w:rsidRPr="00B871DA">
          <w:rPr>
            <w:rStyle w:val="Hyperlink"/>
          </w:rPr>
          <w:t>http://eur-lex.europa.eu/LexUriServ/LexUriServ.do?uri=OJ:L:2008:080:0001:01:EN:HTML</w:t>
        </w:r>
      </w:hyperlink>
    </w:p>
  </w:footnote>
  <w:footnote w:id="4">
    <w:p w:rsidR="00AD327E" w:rsidRPr="00B871DA" w:rsidRDefault="00AD327E" w:rsidP="00D02B70">
      <w:pPr>
        <w:pStyle w:val="FootnoteText"/>
        <w:ind w:firstLine="0"/>
      </w:pPr>
      <w:r w:rsidRPr="00B871DA">
        <w:rPr>
          <w:rStyle w:val="FootnoteReference"/>
        </w:rPr>
        <w:footnoteRef/>
      </w:r>
      <w:r w:rsidRPr="00B871DA">
        <w:t xml:space="preserve"> Progres Raporti 2013 i Komisionit Evropian për Shqipërinë</w:t>
      </w:r>
    </w:p>
  </w:footnote>
  <w:footnote w:id="5">
    <w:p w:rsidR="00AD327E" w:rsidRPr="00F67D03" w:rsidRDefault="00AD327E" w:rsidP="00D02B70">
      <w:pPr>
        <w:pStyle w:val="FootnoteText"/>
        <w:ind w:firstLine="0"/>
      </w:pPr>
      <w:r w:rsidRPr="00B871DA">
        <w:rPr>
          <w:rStyle w:val="FootnoteReference"/>
        </w:rPr>
        <w:footnoteRef/>
      </w:r>
      <w:r w:rsidRPr="00B871DA">
        <w:t xml:space="preserve"> Progres Raporti 2014 i Komisionit Evropian për Shqipërinë, fq. 9</w:t>
      </w:r>
    </w:p>
  </w:footnote>
  <w:footnote w:id="6">
    <w:p w:rsidR="00AD327E" w:rsidRPr="00F45E58" w:rsidRDefault="00AD327E" w:rsidP="00D02B70">
      <w:pPr>
        <w:pStyle w:val="FootnoteText"/>
        <w:ind w:firstLine="0"/>
        <w:jc w:val="left"/>
        <w:rPr>
          <w:lang w:val="it-IT"/>
        </w:rPr>
      </w:pPr>
      <w:r w:rsidRPr="007F47DB">
        <w:rPr>
          <w:rStyle w:val="FootnoteReference"/>
        </w:rPr>
        <w:footnoteRef/>
      </w:r>
      <w:r w:rsidRPr="00F45E58">
        <w:rPr>
          <w:lang w:val="it-IT"/>
        </w:rPr>
        <w:t xml:space="preserve">Dokumenti gjendet ne faqen: </w:t>
      </w:r>
      <w:hyperlink r:id="rId2" w:history="1">
        <w:r w:rsidRPr="00F45E58">
          <w:rPr>
            <w:rStyle w:val="Hyperlink"/>
            <w:lang w:val="it-IT"/>
          </w:rPr>
          <w:t>http://www.sigmaweb.org/publications/Albania_Priorities_2013.pdf</w:t>
        </w:r>
      </w:hyperlink>
    </w:p>
  </w:footnote>
  <w:footnote w:id="7">
    <w:p w:rsidR="00AD327E" w:rsidRPr="00F45E58" w:rsidRDefault="00AD327E" w:rsidP="00D02B70">
      <w:pPr>
        <w:pStyle w:val="FootnoteText"/>
        <w:ind w:firstLine="0"/>
        <w:rPr>
          <w:lang w:val="it-IT"/>
        </w:rPr>
      </w:pPr>
      <w:r>
        <w:rPr>
          <w:rStyle w:val="FootnoteReference"/>
        </w:rPr>
        <w:footnoteRef/>
      </w:r>
      <w:hyperlink r:id="rId3" w:history="1">
        <w:r w:rsidRPr="008F4475">
          <w:rPr>
            <w:rStyle w:val="Hyperlink"/>
          </w:rPr>
          <w:t>http://www.rcc.int/files/user/docs/reports/SEE2020-Strategy.pdf</w:t>
        </w:r>
      </w:hyperlink>
    </w:p>
  </w:footnote>
  <w:footnote w:id="8">
    <w:p w:rsidR="00AD327E" w:rsidRPr="00A552A3" w:rsidRDefault="00AD327E" w:rsidP="00D02B70">
      <w:pPr>
        <w:pStyle w:val="FootnoteText"/>
        <w:ind w:firstLine="0"/>
        <w:rPr>
          <w:lang w:val="en-US"/>
        </w:rPr>
      </w:pPr>
      <w:r>
        <w:rPr>
          <w:rStyle w:val="FootnoteReference"/>
        </w:rPr>
        <w:footnoteRef/>
      </w:r>
      <w:r w:rsidRPr="00A552A3">
        <w:rPr>
          <w:lang w:val="en-US"/>
        </w:rPr>
        <w:t>World Bank Report no. 82013-AL, Albania Public Finance Review, May 2014</w:t>
      </w:r>
    </w:p>
  </w:footnote>
  <w:footnote w:id="9">
    <w:p w:rsidR="00AD327E" w:rsidRPr="00EF1A48" w:rsidRDefault="00AD327E" w:rsidP="004E086C">
      <w:pPr>
        <w:pStyle w:val="FootnoteText"/>
        <w:ind w:firstLine="0"/>
      </w:pPr>
      <w:r>
        <w:rPr>
          <w:rStyle w:val="FootnoteReference"/>
        </w:rPr>
        <w:footnoteRef/>
      </w:r>
      <w:r>
        <w:rPr>
          <w:lang w:val="en-US"/>
        </w:rPr>
        <w:t>Të dh</w:t>
      </w:r>
      <w:r>
        <w:t>ënat janë raportuar në raportin Rishikimi i Financave Publike 2014 nga Banka Botërore (fq 62), sipas të dhënave të marra nga DAP</w:t>
      </w:r>
    </w:p>
  </w:footnote>
  <w:footnote w:id="10">
    <w:p w:rsidR="00AD327E" w:rsidRPr="00C21C70" w:rsidRDefault="00AD327E" w:rsidP="004E086C">
      <w:pPr>
        <w:pStyle w:val="FootnoteText"/>
        <w:ind w:firstLine="0"/>
        <w:rPr>
          <w:lang w:val="en-US"/>
        </w:rPr>
      </w:pPr>
      <w:r>
        <w:rPr>
          <w:rStyle w:val="FootnoteReference"/>
        </w:rPr>
        <w:footnoteRef/>
      </w:r>
      <w:r>
        <w:rPr>
          <w:lang w:val="en-US"/>
        </w:rPr>
        <w:t>Raporti Vjetor 2011 Komisioni i Sherbimit Civil</w:t>
      </w:r>
    </w:p>
  </w:footnote>
  <w:footnote w:id="11">
    <w:p w:rsidR="00AD327E" w:rsidRPr="005F2891" w:rsidRDefault="00AD327E" w:rsidP="004E086C">
      <w:pPr>
        <w:pStyle w:val="FootnoteText"/>
        <w:ind w:firstLine="0"/>
      </w:pPr>
      <w:r w:rsidRPr="005F2891">
        <w:rPr>
          <w:rStyle w:val="FootnoteReference"/>
        </w:rPr>
        <w:footnoteRef/>
      </w:r>
      <w:r w:rsidRPr="005F2891">
        <w:t xml:space="preserve"> Departamenti i Administratës Publike; Ministria e Drejtësisë; Ministria e Financave; Ministria e Integrimit Evropian; Departamenti i Programimit të Zhvillimit, Financimeve dhe Ndihmës së Huaj pranë Këshillit të Ministrave, Shkolla Shqiptare e Administratës Publike (ASPA),  Kontrolli i Lartë i Shtetit, Avokati i Popullit edhe Këshilltarja e Kryeministrit për të Drejtën Publike.</w:t>
      </w:r>
    </w:p>
  </w:footnote>
  <w:footnote w:id="12">
    <w:p w:rsidR="00AD327E" w:rsidRPr="00145054" w:rsidRDefault="00AD327E" w:rsidP="0019639A">
      <w:pPr>
        <w:pStyle w:val="FootnoteText"/>
        <w:ind w:firstLine="0"/>
      </w:pPr>
      <w:r w:rsidRPr="00145054">
        <w:rPr>
          <w:rStyle w:val="FootnoteReference"/>
        </w:rPr>
        <w:footnoteRef/>
      </w:r>
      <w:r w:rsidRPr="00145054">
        <w:t xml:space="preserve"> Ligji detyron DPP të publikojë në faqen zyrtare versionin më të fundit të aktit, të konsoliduar.</w:t>
      </w:r>
    </w:p>
  </w:footnote>
  <w:footnote w:id="13">
    <w:p w:rsidR="00AD327E" w:rsidRPr="00666C37" w:rsidRDefault="00AD327E" w:rsidP="0019639A">
      <w:pPr>
        <w:pStyle w:val="FootnoteText"/>
        <w:ind w:firstLine="0"/>
      </w:pPr>
      <w:r w:rsidRPr="00666C37">
        <w:rPr>
          <w:rStyle w:val="FootnoteReference"/>
        </w:rPr>
        <w:footnoteRef/>
      </w:r>
      <w:r w:rsidRPr="00666C37">
        <w:t xml:space="preserve"> Në këto të dhëna nuk është marrë parasysh efekti i taksës progresive për pagat e larta. Nëse llogaritet edhe ky efekt, rritja reale e pagës për tre kategoritë e para do të jetë me vlerë negative më të madhe</w:t>
      </w:r>
    </w:p>
  </w:footnote>
  <w:footnote w:id="14">
    <w:p w:rsidR="00AD327E" w:rsidRPr="00B871DA" w:rsidRDefault="00AD327E" w:rsidP="00B670D5">
      <w:pPr>
        <w:pStyle w:val="FootnoteText"/>
        <w:ind w:firstLine="0"/>
      </w:pPr>
      <w:r w:rsidRPr="00B871DA">
        <w:rPr>
          <w:rStyle w:val="FootnoteReference"/>
        </w:rPr>
        <w:footnoteRef/>
      </w:r>
      <w:r>
        <w:t xml:space="preserve"> Raportp</w:t>
      </w:r>
      <w:r w:rsidRPr="00B871DA">
        <w:t>rogresi i vitit 2013 thekson shprehimisht se: “...</w:t>
      </w:r>
      <w:r w:rsidRPr="00B871DA">
        <w:rPr>
          <w:i/>
        </w:rPr>
        <w:t>kapacitetet e dobëta analitike dhe qarkullimi i stafit të lartë në ministritë e linjës, së bashku me transparencën e pamjaftueshme dhe konsultimin me palët e interesuara vazhdojnë të pengojnë procesin e hartimit legjislativ. Duhet të përmirësohet vlerësimi i impaktit rregullator si edhe zbatimi dhe monitorimi i legjislacionit të miratuar</w:t>
      </w:r>
      <w:r w:rsidRPr="00B871DA">
        <w:t>”.</w:t>
      </w:r>
    </w:p>
  </w:footnote>
  <w:footnote w:id="15">
    <w:p w:rsidR="00AD327E" w:rsidRPr="00BB1F3C" w:rsidRDefault="00AD327E" w:rsidP="00B670D5">
      <w:pPr>
        <w:pStyle w:val="FootnoteText"/>
        <w:ind w:firstLine="0"/>
        <w:rPr>
          <w:lang w:val="en-US"/>
        </w:rPr>
      </w:pPr>
      <w:r w:rsidRPr="00BB1F3C">
        <w:rPr>
          <w:rStyle w:val="FootnoteReference"/>
        </w:rPr>
        <w:footnoteRef/>
      </w:r>
      <w:r w:rsidRPr="00BB1F3C">
        <w:rPr>
          <w:lang w:val="en-US"/>
        </w:rPr>
        <w:t>N</w:t>
      </w:r>
      <w:r>
        <w:rPr>
          <w:lang w:val="en-US"/>
        </w:rPr>
        <w:t>ë</w:t>
      </w:r>
      <w:r w:rsidRPr="00BB1F3C">
        <w:rPr>
          <w:lang w:val="en-US"/>
        </w:rPr>
        <w:t>nkativiteti nuk ka kosto shtes</w:t>
      </w:r>
      <w:r>
        <w:rPr>
          <w:lang w:val="en-US"/>
        </w:rPr>
        <w:t>ë</w:t>
      </w:r>
      <w:r w:rsidRPr="00BB1F3C">
        <w:rPr>
          <w:lang w:val="en-US"/>
        </w:rPr>
        <w:t xml:space="preserve"> pasi </w:t>
      </w:r>
      <w:r>
        <w:rPr>
          <w:lang w:val="en-US"/>
        </w:rPr>
        <w:t>ë</w:t>
      </w:r>
      <w:r w:rsidRPr="00BB1F3C">
        <w:rPr>
          <w:lang w:val="en-US"/>
        </w:rPr>
        <w:t>sht</w:t>
      </w:r>
      <w:r>
        <w:rPr>
          <w:lang w:val="en-US"/>
        </w:rPr>
        <w:t>ëi</w:t>
      </w:r>
      <w:r w:rsidRPr="00BB1F3C">
        <w:rPr>
          <w:lang w:val="en-US"/>
        </w:rPr>
        <w:t xml:space="preserve"> kostuar n</w:t>
      </w:r>
      <w:r>
        <w:rPr>
          <w:lang w:val="en-US"/>
        </w:rPr>
        <w:t>ë</w:t>
      </w:r>
      <w:r w:rsidRPr="00BB1F3C">
        <w:rPr>
          <w:lang w:val="en-US"/>
        </w:rPr>
        <w:t xml:space="preserve"> Strategjin</w:t>
      </w:r>
      <w:r>
        <w:rPr>
          <w:lang w:val="en-US"/>
        </w:rPr>
        <w:t>ë</w:t>
      </w:r>
      <w:r w:rsidRPr="00BB1F3C">
        <w:rPr>
          <w:lang w:val="en-US"/>
        </w:rPr>
        <w:t xml:space="preserve"> Nd</w:t>
      </w:r>
      <w:r>
        <w:rPr>
          <w:lang w:val="en-US"/>
        </w:rPr>
        <w:t>ë</w:t>
      </w:r>
      <w:r w:rsidRPr="00BB1F3C">
        <w:rPr>
          <w:lang w:val="en-US"/>
        </w:rPr>
        <w:t>rsektoriale Kund</w:t>
      </w:r>
      <w:r>
        <w:rPr>
          <w:lang w:val="en-US"/>
        </w:rPr>
        <w:t>ë</w:t>
      </w:r>
      <w:r w:rsidRPr="00BB1F3C">
        <w:rPr>
          <w:lang w:val="en-US"/>
        </w:rPr>
        <w:t>r Korrupsionit 2015 - 2020</w:t>
      </w:r>
    </w:p>
  </w:footnote>
  <w:footnote w:id="16">
    <w:p w:rsidR="00AD327E" w:rsidRPr="00BB1F3C" w:rsidRDefault="00AD327E" w:rsidP="00B670D5">
      <w:pPr>
        <w:pStyle w:val="FootnoteText"/>
        <w:ind w:firstLine="0"/>
        <w:rPr>
          <w:lang w:val="en-US"/>
        </w:rPr>
      </w:pPr>
      <w:r w:rsidRPr="00BB1F3C">
        <w:rPr>
          <w:rStyle w:val="FootnoteReference"/>
        </w:rPr>
        <w:footnoteRef/>
      </w:r>
      <w:r w:rsidRPr="00BB1F3C">
        <w:rPr>
          <w:lang w:val="en-US"/>
        </w:rPr>
        <w:t>N</w:t>
      </w:r>
      <w:r>
        <w:rPr>
          <w:lang w:val="en-US"/>
        </w:rPr>
        <w:t>ë</w:t>
      </w:r>
      <w:r w:rsidRPr="00BB1F3C">
        <w:rPr>
          <w:lang w:val="en-US"/>
        </w:rPr>
        <w:t>nkativiteti nuk ka kosto shtes</w:t>
      </w:r>
      <w:r>
        <w:rPr>
          <w:lang w:val="en-US"/>
        </w:rPr>
        <w:t>ë</w:t>
      </w:r>
      <w:r w:rsidRPr="00BB1F3C">
        <w:rPr>
          <w:lang w:val="en-US"/>
        </w:rPr>
        <w:t xml:space="preserve"> pasi </w:t>
      </w:r>
      <w:r>
        <w:rPr>
          <w:lang w:val="en-US"/>
        </w:rPr>
        <w:t>ë</w:t>
      </w:r>
      <w:r w:rsidRPr="00BB1F3C">
        <w:rPr>
          <w:lang w:val="en-US"/>
        </w:rPr>
        <w:t>sht</w:t>
      </w:r>
      <w:r>
        <w:rPr>
          <w:lang w:val="en-US"/>
        </w:rPr>
        <w:t>ëi</w:t>
      </w:r>
      <w:r w:rsidRPr="00BB1F3C">
        <w:rPr>
          <w:lang w:val="en-US"/>
        </w:rPr>
        <w:t xml:space="preserve"> kostuar n</w:t>
      </w:r>
      <w:r>
        <w:rPr>
          <w:lang w:val="en-US"/>
        </w:rPr>
        <w:t>ë</w:t>
      </w:r>
      <w:r w:rsidRPr="00BB1F3C">
        <w:rPr>
          <w:lang w:val="en-US"/>
        </w:rPr>
        <w:t xml:space="preserve"> Strategjin</w:t>
      </w:r>
      <w:r>
        <w:rPr>
          <w:lang w:val="en-US"/>
        </w:rPr>
        <w:t>ë</w:t>
      </w:r>
      <w:r w:rsidRPr="00BB1F3C">
        <w:rPr>
          <w:lang w:val="en-US"/>
        </w:rPr>
        <w:t xml:space="preserve"> Nd</w:t>
      </w:r>
      <w:r>
        <w:rPr>
          <w:lang w:val="en-US"/>
        </w:rPr>
        <w:t>ë</w:t>
      </w:r>
      <w:r w:rsidRPr="00BB1F3C">
        <w:rPr>
          <w:lang w:val="en-US"/>
        </w:rPr>
        <w:t>rsektoriale Kund</w:t>
      </w:r>
      <w:r>
        <w:rPr>
          <w:lang w:val="en-US"/>
        </w:rPr>
        <w:t>ë</w:t>
      </w:r>
      <w:r w:rsidRPr="00BB1F3C">
        <w:rPr>
          <w:lang w:val="en-US"/>
        </w:rPr>
        <w:t>r Korrupsionit 2015 - 2020</w:t>
      </w:r>
    </w:p>
  </w:footnote>
  <w:footnote w:id="17">
    <w:p w:rsidR="00AD327E" w:rsidRPr="00DD34DA" w:rsidRDefault="00AD327E" w:rsidP="00B670D5">
      <w:pPr>
        <w:pStyle w:val="FootnoteText"/>
        <w:ind w:firstLine="0"/>
        <w:rPr>
          <w:sz w:val="18"/>
          <w:szCs w:val="18"/>
        </w:rPr>
      </w:pPr>
      <w:r w:rsidRPr="00DD34DA">
        <w:rPr>
          <w:rStyle w:val="FootnoteReference"/>
          <w:sz w:val="18"/>
          <w:szCs w:val="18"/>
        </w:rPr>
        <w:footnoteRef/>
      </w:r>
      <w:hyperlink r:id="rId4" w:anchor="economy=ALB" w:history="1">
        <w:r w:rsidRPr="00DD34DA">
          <w:rPr>
            <w:rStyle w:val="Hyperlink"/>
            <w:sz w:val="18"/>
            <w:szCs w:val="18"/>
          </w:rPr>
          <w:t>http://reports.weforum.org/global-competitiveness-report-2014-2015/economies/#economy=ALB</w:t>
        </w:r>
      </w:hyperlink>
    </w:p>
  </w:footnote>
  <w:footnote w:id="18">
    <w:p w:rsidR="00AD327E" w:rsidRPr="0071397B" w:rsidRDefault="00AD327E" w:rsidP="00B670D5">
      <w:pPr>
        <w:pStyle w:val="FootnoteText"/>
        <w:ind w:firstLine="0"/>
        <w:rPr>
          <w:sz w:val="18"/>
          <w:szCs w:val="18"/>
        </w:rPr>
      </w:pPr>
      <w:r w:rsidRPr="0071397B">
        <w:rPr>
          <w:rStyle w:val="FootnoteReference"/>
          <w:sz w:val="18"/>
          <w:szCs w:val="18"/>
        </w:rPr>
        <w:footnoteRef/>
      </w:r>
      <w:r w:rsidRPr="0071397B">
        <w:rPr>
          <w:sz w:val="18"/>
          <w:szCs w:val="18"/>
        </w:rPr>
        <w:t xml:space="preserve"> Për të gjithë indikatorët cilësorë të huazuar nga dokumenti i SIGMA “Parimet e </w:t>
      </w:r>
      <w:r w:rsidR="004477D5" w:rsidRPr="0071397B">
        <w:rPr>
          <w:sz w:val="18"/>
          <w:szCs w:val="18"/>
        </w:rPr>
        <w:t>administratës publike”</w:t>
      </w:r>
      <w:r w:rsidRPr="0071397B">
        <w:rPr>
          <w:sz w:val="18"/>
          <w:szCs w:val="18"/>
        </w:rPr>
        <w:t>, matja do të kryhet duke përdorur vlerësimin e SIGMA dhe metodologjinë përkatëse. Për këto indikatorë, në rastet kur nuk ka një vlerë të indikatorit të mëparshëm, si vlerë fillestare referuese (baseline) do të përdoret viti 2015.</w:t>
      </w:r>
    </w:p>
  </w:footnote>
  <w:footnote w:id="19">
    <w:p w:rsidR="00AD327E" w:rsidRPr="00CA2947" w:rsidRDefault="00AD327E" w:rsidP="00B670D5">
      <w:pPr>
        <w:pStyle w:val="FootnoteText"/>
        <w:spacing w:line="276" w:lineRule="auto"/>
        <w:ind w:firstLine="0"/>
        <w:rPr>
          <w:sz w:val="16"/>
          <w:szCs w:val="16"/>
        </w:rPr>
      </w:pPr>
      <w:r w:rsidRPr="00CA2947">
        <w:rPr>
          <w:rStyle w:val="FootnoteReference"/>
        </w:rPr>
        <w:footnoteRef/>
      </w:r>
      <w:r w:rsidRPr="00CA2947">
        <w:rPr>
          <w:sz w:val="16"/>
          <w:szCs w:val="16"/>
        </w:rPr>
        <w:t xml:space="preserve"> Objektivi 5: Shërbime publike të përmirësuara dhe të përqendruara duke ulur shkaqet e korrupsionit dhe forcimin e një etike mbi bazë qytetare për ofrimin e shërbimeve publike.</w:t>
      </w:r>
    </w:p>
  </w:footnote>
  <w:footnote w:id="20">
    <w:p w:rsidR="00AD327E" w:rsidRPr="00CA2947" w:rsidRDefault="00AD327E" w:rsidP="00B670D5">
      <w:pPr>
        <w:pStyle w:val="FootnoteText"/>
        <w:spacing w:line="276" w:lineRule="auto"/>
        <w:ind w:firstLine="0"/>
        <w:rPr>
          <w:sz w:val="16"/>
          <w:szCs w:val="16"/>
        </w:rPr>
      </w:pPr>
      <w:r w:rsidRPr="00CA2947">
        <w:rPr>
          <w:rStyle w:val="FootnoteReference"/>
        </w:rPr>
        <w:footnoteRef/>
      </w:r>
      <w:r w:rsidRPr="00CA2947">
        <w:rPr>
          <w:sz w:val="16"/>
          <w:szCs w:val="16"/>
        </w:rPr>
        <w:t xml:space="preserve"> Objektivi 8: Procedura të thjeshtuara për ofrimin e shërbimeve, duke lehtësuar komunikimin me publikun dhe shmangur korrupsionin</w:t>
      </w:r>
    </w:p>
  </w:footnote>
  <w:footnote w:id="21">
    <w:p w:rsidR="00AD327E" w:rsidRDefault="00AD327E" w:rsidP="00B670D5">
      <w:pPr>
        <w:pStyle w:val="FootnoteText"/>
        <w:spacing w:line="276" w:lineRule="auto"/>
        <w:ind w:firstLine="0"/>
      </w:pPr>
      <w:r w:rsidRPr="00CA2947">
        <w:rPr>
          <w:rStyle w:val="FootnoteReference"/>
        </w:rPr>
        <w:footnoteRef/>
      </w:r>
      <w:r w:rsidRPr="00CA2947">
        <w:rPr>
          <w:sz w:val="16"/>
          <w:szCs w:val="16"/>
        </w:rPr>
        <w:t xml:space="preserve"> Objektivi 9: Zhvillimi i një infrastrukture TIK të aftë për të mbështetur veprimtaritë e përditshme të administratës publike dhe rritjen e efiçensës duke ulur kohën për të aksesuar, përpunuar dhe transmetuar informacionin ndërsa përmirësohet rrjedha e informacionit.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D327E" w:rsidRPr="00EB260B" w:rsidTr="00897AC3">
      <w:trPr>
        <w:trHeight w:val="936"/>
        <w:jc w:val="center"/>
      </w:trPr>
      <w:tc>
        <w:tcPr>
          <w:tcW w:w="2811" w:type="dxa"/>
          <w:shd w:val="pct5" w:color="auto" w:fill="F2F2F2"/>
          <w:vAlign w:val="center"/>
        </w:tcPr>
        <w:p w:rsidR="00AD327E" w:rsidRPr="00EB260B" w:rsidRDefault="00AD327E" w:rsidP="00897AC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D327E" w:rsidRPr="00EB260B" w:rsidRDefault="00AD327E" w:rsidP="00897AC3">
          <w:pPr>
            <w:pStyle w:val="NoSpacing"/>
            <w:spacing w:before="100" w:after="100"/>
            <w:jc w:val="center"/>
            <w:rPr>
              <w:rFonts w:ascii="Garamond" w:hAnsi="Garamond"/>
              <w:b/>
              <w:sz w:val="28"/>
              <w:szCs w:val="28"/>
            </w:rPr>
          </w:pPr>
          <w:r>
            <w:rPr>
              <w:noProof/>
              <w:lang w:val="en-US"/>
            </w:rPr>
            <w:drawing>
              <wp:inline distT="0" distB="0" distL="0" distR="0" wp14:anchorId="0C8C71A3" wp14:editId="02F0357D">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D327E" w:rsidRPr="00EB260B" w:rsidRDefault="00AD327E" w:rsidP="00897AC3">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FC6DF3">
            <w:rPr>
              <w:rFonts w:ascii="Garamond" w:hAnsi="Garamond"/>
              <w:b/>
              <w:sz w:val="28"/>
              <w:szCs w:val="28"/>
            </w:rPr>
            <w:t>62</w:t>
          </w:r>
        </w:p>
      </w:tc>
    </w:tr>
  </w:tbl>
  <w:p w:rsidR="00AD327E" w:rsidRPr="00385E2C" w:rsidRDefault="00AD327E"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D327E" w:rsidRPr="00EB260B" w:rsidTr="00F63542">
      <w:trPr>
        <w:trHeight w:val="936"/>
        <w:jc w:val="center"/>
      </w:trPr>
      <w:tc>
        <w:tcPr>
          <w:tcW w:w="2811" w:type="dxa"/>
          <w:shd w:val="pct5" w:color="auto" w:fill="F2F2F2"/>
          <w:vAlign w:val="center"/>
        </w:tcPr>
        <w:p w:rsidR="00AD327E" w:rsidRPr="00EB260B" w:rsidRDefault="00AD327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D327E" w:rsidRPr="00EB260B" w:rsidRDefault="00AD327E" w:rsidP="00BB433C">
          <w:pPr>
            <w:pStyle w:val="NoSpacing"/>
            <w:spacing w:before="100" w:after="100"/>
            <w:jc w:val="center"/>
            <w:rPr>
              <w:rFonts w:ascii="Garamond" w:hAnsi="Garamond"/>
              <w:b/>
              <w:sz w:val="28"/>
              <w:szCs w:val="28"/>
            </w:rPr>
          </w:pPr>
          <w:r>
            <w:rPr>
              <w:noProof/>
              <w:lang w:val="en-US"/>
            </w:rPr>
            <w:drawing>
              <wp:inline distT="0" distB="0" distL="0" distR="0" wp14:anchorId="5440A386" wp14:editId="4ECE1E7A">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D327E" w:rsidRPr="00EB260B" w:rsidRDefault="00AD327E"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FC6DF3">
            <w:rPr>
              <w:rFonts w:ascii="Garamond" w:hAnsi="Garamond"/>
              <w:b/>
              <w:sz w:val="28"/>
              <w:szCs w:val="28"/>
            </w:rPr>
            <w:t>62</w:t>
          </w:r>
        </w:p>
      </w:tc>
    </w:tr>
  </w:tbl>
  <w:p w:rsidR="00AD327E" w:rsidRDefault="00AD32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27E" w:rsidRDefault="00AD327E"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442A8" w:rsidRPr="00EB260B" w:rsidTr="006442A8">
      <w:trPr>
        <w:trHeight w:val="936"/>
        <w:jc w:val="center"/>
      </w:trPr>
      <w:tc>
        <w:tcPr>
          <w:tcW w:w="1392" w:type="pct"/>
          <w:shd w:val="pct5" w:color="auto" w:fill="F2F2F2"/>
          <w:vAlign w:val="center"/>
        </w:tcPr>
        <w:p w:rsidR="006442A8" w:rsidRPr="00EB260B" w:rsidRDefault="006442A8" w:rsidP="00897AC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442A8" w:rsidRPr="00EB260B" w:rsidRDefault="006442A8" w:rsidP="00897AC3">
          <w:pPr>
            <w:pStyle w:val="NoSpacing"/>
            <w:spacing w:before="100" w:after="100"/>
            <w:jc w:val="center"/>
            <w:rPr>
              <w:rFonts w:ascii="Garamond" w:hAnsi="Garamond"/>
              <w:b/>
              <w:sz w:val="28"/>
              <w:szCs w:val="28"/>
            </w:rPr>
          </w:pPr>
          <w:r>
            <w:rPr>
              <w:noProof/>
              <w:lang w:val="en-US"/>
            </w:rPr>
            <w:drawing>
              <wp:inline distT="0" distB="0" distL="0" distR="0" wp14:anchorId="026B5CBE" wp14:editId="6BD1907B">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442A8" w:rsidRPr="00EB260B" w:rsidRDefault="006442A8" w:rsidP="00897AC3">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FC6DF3">
            <w:rPr>
              <w:rFonts w:ascii="Garamond" w:hAnsi="Garamond"/>
              <w:b/>
              <w:sz w:val="28"/>
              <w:szCs w:val="28"/>
            </w:rPr>
            <w:t>62</w:t>
          </w:r>
        </w:p>
      </w:tc>
    </w:tr>
  </w:tbl>
  <w:p w:rsidR="006442A8" w:rsidRPr="00385E2C" w:rsidRDefault="006442A8"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442A8" w:rsidRPr="00EB260B" w:rsidTr="006442A8">
      <w:trPr>
        <w:trHeight w:val="936"/>
        <w:jc w:val="center"/>
      </w:trPr>
      <w:tc>
        <w:tcPr>
          <w:tcW w:w="1392" w:type="pct"/>
          <w:shd w:val="pct5" w:color="auto" w:fill="F2F2F2"/>
          <w:vAlign w:val="center"/>
        </w:tcPr>
        <w:p w:rsidR="006442A8" w:rsidRPr="00EB260B" w:rsidRDefault="006442A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442A8" w:rsidRPr="00EB260B" w:rsidRDefault="006442A8" w:rsidP="00BB433C">
          <w:pPr>
            <w:pStyle w:val="NoSpacing"/>
            <w:spacing w:before="100" w:after="100"/>
            <w:jc w:val="center"/>
            <w:rPr>
              <w:rFonts w:ascii="Garamond" w:hAnsi="Garamond"/>
              <w:b/>
              <w:sz w:val="28"/>
              <w:szCs w:val="28"/>
            </w:rPr>
          </w:pPr>
          <w:r>
            <w:rPr>
              <w:noProof/>
              <w:lang w:val="en-US"/>
            </w:rPr>
            <w:drawing>
              <wp:inline distT="0" distB="0" distL="0" distR="0" wp14:anchorId="519333D2" wp14:editId="1737EAAA">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442A8" w:rsidRPr="00EB260B" w:rsidRDefault="006442A8"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FC6DF3">
            <w:rPr>
              <w:rFonts w:ascii="Garamond" w:hAnsi="Garamond"/>
              <w:b/>
              <w:sz w:val="28"/>
              <w:szCs w:val="28"/>
            </w:rPr>
            <w:t>62</w:t>
          </w:r>
        </w:p>
      </w:tc>
    </w:tr>
  </w:tbl>
  <w:p w:rsidR="006442A8" w:rsidRDefault="006442A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C7837" w:rsidRPr="00EB260B" w:rsidTr="006442A8">
      <w:trPr>
        <w:trHeight w:val="936"/>
        <w:jc w:val="center"/>
      </w:trPr>
      <w:tc>
        <w:tcPr>
          <w:tcW w:w="1392" w:type="pct"/>
          <w:shd w:val="pct5" w:color="auto" w:fill="F2F2F2"/>
          <w:vAlign w:val="center"/>
        </w:tcPr>
        <w:p w:rsidR="00FC7837" w:rsidRPr="00EB260B" w:rsidRDefault="00FC7837" w:rsidP="00897AC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C7837" w:rsidRPr="00EB260B" w:rsidRDefault="00FC7837" w:rsidP="00897AC3">
          <w:pPr>
            <w:pStyle w:val="NoSpacing"/>
            <w:spacing w:before="100" w:after="100"/>
            <w:jc w:val="center"/>
            <w:rPr>
              <w:rFonts w:ascii="Garamond" w:hAnsi="Garamond"/>
              <w:b/>
              <w:sz w:val="28"/>
              <w:szCs w:val="28"/>
            </w:rPr>
          </w:pPr>
          <w:r>
            <w:rPr>
              <w:noProof/>
              <w:lang w:val="en-US"/>
            </w:rPr>
            <w:drawing>
              <wp:inline distT="0" distB="0" distL="0" distR="0" wp14:anchorId="51F5EE45" wp14:editId="62C2BAFC">
                <wp:extent cx="304524" cy="427512"/>
                <wp:effectExtent l="0" t="0" r="635" b="0"/>
                <wp:docPr id="33" name="Picture 3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C7837" w:rsidRPr="00EB260B" w:rsidRDefault="00FC7837" w:rsidP="00897AC3">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FC6DF3">
            <w:rPr>
              <w:rFonts w:ascii="Garamond" w:hAnsi="Garamond"/>
              <w:b/>
              <w:sz w:val="28"/>
              <w:szCs w:val="28"/>
            </w:rPr>
            <w:t>62</w:t>
          </w:r>
        </w:p>
      </w:tc>
    </w:tr>
  </w:tbl>
  <w:p w:rsidR="00FC7837" w:rsidRPr="00385E2C" w:rsidRDefault="00FC7837"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D327E" w:rsidRPr="00EB260B" w:rsidTr="00023FE7">
      <w:trPr>
        <w:trHeight w:val="936"/>
        <w:jc w:val="center"/>
      </w:trPr>
      <w:tc>
        <w:tcPr>
          <w:tcW w:w="1392" w:type="pct"/>
          <w:shd w:val="pct5" w:color="auto" w:fill="F2F2F2"/>
          <w:vAlign w:val="center"/>
        </w:tcPr>
        <w:p w:rsidR="00AD327E" w:rsidRPr="00EB260B" w:rsidRDefault="00AD327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D327E" w:rsidRPr="00EB260B" w:rsidRDefault="00AD327E" w:rsidP="00BB433C">
          <w:pPr>
            <w:pStyle w:val="NoSpacing"/>
            <w:spacing w:before="100" w:after="100"/>
            <w:jc w:val="center"/>
            <w:rPr>
              <w:rFonts w:ascii="Garamond" w:hAnsi="Garamond"/>
              <w:b/>
              <w:sz w:val="28"/>
              <w:szCs w:val="28"/>
            </w:rPr>
          </w:pPr>
          <w:r>
            <w:rPr>
              <w:noProof/>
              <w:lang w:val="en-US"/>
            </w:rPr>
            <w:drawing>
              <wp:inline distT="0" distB="0" distL="0" distR="0" wp14:anchorId="357D1A32" wp14:editId="1B62B10E">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D327E" w:rsidRPr="00EB260B" w:rsidRDefault="00AD327E"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AD327E" w:rsidRDefault="00AD327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AD327E" w:rsidRPr="00EB260B" w:rsidTr="00023FE7">
      <w:trPr>
        <w:trHeight w:val="1023"/>
        <w:jc w:val="center"/>
      </w:trPr>
      <w:tc>
        <w:tcPr>
          <w:tcW w:w="1375" w:type="pct"/>
          <w:shd w:val="pct5" w:color="auto" w:fill="F2F2F2"/>
          <w:vAlign w:val="center"/>
        </w:tcPr>
        <w:p w:rsidR="00AD327E" w:rsidRPr="00EB260B" w:rsidRDefault="00AD327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D327E" w:rsidRPr="00EB260B" w:rsidRDefault="00AD327E" w:rsidP="00832F64">
          <w:pPr>
            <w:pStyle w:val="NoSpacing"/>
            <w:spacing w:before="100" w:after="100"/>
            <w:rPr>
              <w:rFonts w:ascii="Garamond" w:hAnsi="Garamond"/>
              <w:b/>
              <w:sz w:val="28"/>
              <w:szCs w:val="28"/>
            </w:rPr>
          </w:pPr>
          <w:r>
            <w:rPr>
              <w:noProof/>
              <w:lang w:val="en-US"/>
            </w:rPr>
            <w:drawing>
              <wp:inline distT="0" distB="0" distL="0" distR="0" wp14:anchorId="040636FA" wp14:editId="7D77D1E2">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D327E" w:rsidRPr="00EB260B" w:rsidRDefault="00AD327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AD327E" w:rsidRDefault="00AD32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8CC4E8F"/>
    <w:multiLevelType w:val="hybridMultilevel"/>
    <w:tmpl w:val="A6B4F0E2"/>
    <w:lvl w:ilvl="0" w:tplc="F5B0EC4C">
      <w:start w:val="2"/>
      <w:numFmt w:val="bullet"/>
      <w:pStyle w:val="SectionNUM"/>
      <w:lvlText w:val="-"/>
      <w:lvlJc w:val="left"/>
      <w:pPr>
        <w:ind w:left="0" w:hanging="360"/>
      </w:pPr>
      <w:rPr>
        <w:rFonts w:ascii="Book Antiqua" w:eastAsia="Times New Roman" w:hAnsi="Book Antiqua" w:cs="Times New Roman" w:hint="default"/>
      </w:rPr>
    </w:lvl>
    <w:lvl w:ilvl="1" w:tplc="041C0003">
      <w:start w:val="1"/>
      <w:numFmt w:val="bullet"/>
      <w:lvlText w:val="o"/>
      <w:lvlJc w:val="left"/>
      <w:pPr>
        <w:ind w:left="720" w:hanging="360"/>
      </w:pPr>
      <w:rPr>
        <w:rFonts w:ascii="Courier New" w:hAnsi="Courier New" w:cs="Courier New" w:hint="default"/>
      </w:rPr>
    </w:lvl>
    <w:lvl w:ilvl="2" w:tplc="041C0005" w:tentative="1">
      <w:start w:val="1"/>
      <w:numFmt w:val="bullet"/>
      <w:lvlText w:val=""/>
      <w:lvlJc w:val="left"/>
      <w:pPr>
        <w:ind w:left="1440" w:hanging="360"/>
      </w:pPr>
      <w:rPr>
        <w:rFonts w:ascii="Wingdings" w:hAnsi="Wingdings" w:hint="default"/>
      </w:rPr>
    </w:lvl>
    <w:lvl w:ilvl="3" w:tplc="041C0001" w:tentative="1">
      <w:start w:val="1"/>
      <w:numFmt w:val="bullet"/>
      <w:lvlText w:val=""/>
      <w:lvlJc w:val="left"/>
      <w:pPr>
        <w:ind w:left="2160" w:hanging="360"/>
      </w:pPr>
      <w:rPr>
        <w:rFonts w:ascii="Symbol" w:hAnsi="Symbol" w:hint="default"/>
      </w:rPr>
    </w:lvl>
    <w:lvl w:ilvl="4" w:tplc="041C0003" w:tentative="1">
      <w:start w:val="1"/>
      <w:numFmt w:val="bullet"/>
      <w:lvlText w:val="o"/>
      <w:lvlJc w:val="left"/>
      <w:pPr>
        <w:ind w:left="2880" w:hanging="360"/>
      </w:pPr>
      <w:rPr>
        <w:rFonts w:ascii="Courier New" w:hAnsi="Courier New" w:cs="Courier New" w:hint="default"/>
      </w:rPr>
    </w:lvl>
    <w:lvl w:ilvl="5" w:tplc="041C0005" w:tentative="1">
      <w:start w:val="1"/>
      <w:numFmt w:val="bullet"/>
      <w:lvlText w:val=""/>
      <w:lvlJc w:val="left"/>
      <w:pPr>
        <w:ind w:left="3600" w:hanging="360"/>
      </w:pPr>
      <w:rPr>
        <w:rFonts w:ascii="Wingdings" w:hAnsi="Wingdings" w:hint="default"/>
      </w:rPr>
    </w:lvl>
    <w:lvl w:ilvl="6" w:tplc="041C0001" w:tentative="1">
      <w:start w:val="1"/>
      <w:numFmt w:val="bullet"/>
      <w:lvlText w:val=""/>
      <w:lvlJc w:val="left"/>
      <w:pPr>
        <w:ind w:left="4320" w:hanging="360"/>
      </w:pPr>
      <w:rPr>
        <w:rFonts w:ascii="Symbol" w:hAnsi="Symbol" w:hint="default"/>
      </w:rPr>
    </w:lvl>
    <w:lvl w:ilvl="7" w:tplc="041C0003" w:tentative="1">
      <w:start w:val="1"/>
      <w:numFmt w:val="bullet"/>
      <w:lvlText w:val="o"/>
      <w:lvlJc w:val="left"/>
      <w:pPr>
        <w:ind w:left="5040" w:hanging="360"/>
      </w:pPr>
      <w:rPr>
        <w:rFonts w:ascii="Courier New" w:hAnsi="Courier New" w:cs="Courier New" w:hint="default"/>
      </w:rPr>
    </w:lvl>
    <w:lvl w:ilvl="8" w:tplc="041C0005" w:tentative="1">
      <w:start w:val="1"/>
      <w:numFmt w:val="bullet"/>
      <w:lvlText w:val=""/>
      <w:lvlJc w:val="left"/>
      <w:pPr>
        <w:ind w:left="5760" w:hanging="360"/>
      </w:pPr>
      <w:rPr>
        <w:rFonts w:ascii="Wingdings" w:hAnsi="Wingdings" w:hint="default"/>
      </w:r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202A2"/>
    <w:rsid w:val="00021AB5"/>
    <w:rsid w:val="00023FE7"/>
    <w:rsid w:val="00025CCC"/>
    <w:rsid w:val="00050359"/>
    <w:rsid w:val="00054A72"/>
    <w:rsid w:val="00065080"/>
    <w:rsid w:val="00084142"/>
    <w:rsid w:val="000946F0"/>
    <w:rsid w:val="000A69B2"/>
    <w:rsid w:val="000C4D55"/>
    <w:rsid w:val="000D5F94"/>
    <w:rsid w:val="000D6043"/>
    <w:rsid w:val="00113356"/>
    <w:rsid w:val="00113674"/>
    <w:rsid w:val="00121430"/>
    <w:rsid w:val="00124DF7"/>
    <w:rsid w:val="0013489F"/>
    <w:rsid w:val="00145F8B"/>
    <w:rsid w:val="001517DA"/>
    <w:rsid w:val="00154255"/>
    <w:rsid w:val="00172CD4"/>
    <w:rsid w:val="00184D09"/>
    <w:rsid w:val="0019639A"/>
    <w:rsid w:val="001A2FB7"/>
    <w:rsid w:val="001B2FEB"/>
    <w:rsid w:val="001B59BB"/>
    <w:rsid w:val="001B64A3"/>
    <w:rsid w:val="001C2960"/>
    <w:rsid w:val="001C6B50"/>
    <w:rsid w:val="001D0DAD"/>
    <w:rsid w:val="001D672E"/>
    <w:rsid w:val="001D76C5"/>
    <w:rsid w:val="001E5E58"/>
    <w:rsid w:val="0020454E"/>
    <w:rsid w:val="00221879"/>
    <w:rsid w:val="0023399C"/>
    <w:rsid w:val="00255F29"/>
    <w:rsid w:val="00272B85"/>
    <w:rsid w:val="00273C21"/>
    <w:rsid w:val="0027672B"/>
    <w:rsid w:val="00276956"/>
    <w:rsid w:val="00277011"/>
    <w:rsid w:val="002A45D6"/>
    <w:rsid w:val="002B15AB"/>
    <w:rsid w:val="002C35D8"/>
    <w:rsid w:val="002D38C0"/>
    <w:rsid w:val="002F2198"/>
    <w:rsid w:val="00304C43"/>
    <w:rsid w:val="003114C3"/>
    <w:rsid w:val="003147C9"/>
    <w:rsid w:val="00317615"/>
    <w:rsid w:val="00321A87"/>
    <w:rsid w:val="003273CB"/>
    <w:rsid w:val="00330117"/>
    <w:rsid w:val="00333FAB"/>
    <w:rsid w:val="0035051B"/>
    <w:rsid w:val="00357007"/>
    <w:rsid w:val="0035786A"/>
    <w:rsid w:val="00375B7D"/>
    <w:rsid w:val="00385E2C"/>
    <w:rsid w:val="00390196"/>
    <w:rsid w:val="00394502"/>
    <w:rsid w:val="00397E6C"/>
    <w:rsid w:val="003A1699"/>
    <w:rsid w:val="003A474C"/>
    <w:rsid w:val="003B1DC0"/>
    <w:rsid w:val="003C1FA7"/>
    <w:rsid w:val="003C2D25"/>
    <w:rsid w:val="003C31D6"/>
    <w:rsid w:val="003D38A7"/>
    <w:rsid w:val="003D5D3F"/>
    <w:rsid w:val="003D7DEE"/>
    <w:rsid w:val="003F2BE7"/>
    <w:rsid w:val="00407726"/>
    <w:rsid w:val="0041252C"/>
    <w:rsid w:val="00436DE1"/>
    <w:rsid w:val="00445B17"/>
    <w:rsid w:val="004477D5"/>
    <w:rsid w:val="004525F1"/>
    <w:rsid w:val="00462CA3"/>
    <w:rsid w:val="0049099A"/>
    <w:rsid w:val="004A2C52"/>
    <w:rsid w:val="004A37B9"/>
    <w:rsid w:val="004A5318"/>
    <w:rsid w:val="004B21C0"/>
    <w:rsid w:val="004B5583"/>
    <w:rsid w:val="004C0E49"/>
    <w:rsid w:val="004C6C4C"/>
    <w:rsid w:val="004C7862"/>
    <w:rsid w:val="004D488E"/>
    <w:rsid w:val="004D6564"/>
    <w:rsid w:val="004E086C"/>
    <w:rsid w:val="004F1F69"/>
    <w:rsid w:val="00512289"/>
    <w:rsid w:val="00512844"/>
    <w:rsid w:val="00515B79"/>
    <w:rsid w:val="00522680"/>
    <w:rsid w:val="00541CD8"/>
    <w:rsid w:val="005436D4"/>
    <w:rsid w:val="005443C5"/>
    <w:rsid w:val="005459DC"/>
    <w:rsid w:val="00547CB2"/>
    <w:rsid w:val="00565858"/>
    <w:rsid w:val="00580E9E"/>
    <w:rsid w:val="00580EB9"/>
    <w:rsid w:val="00581D1E"/>
    <w:rsid w:val="005853BD"/>
    <w:rsid w:val="00597D6F"/>
    <w:rsid w:val="005A47F1"/>
    <w:rsid w:val="005B32BC"/>
    <w:rsid w:val="005B4361"/>
    <w:rsid w:val="005B4DDD"/>
    <w:rsid w:val="005B54A2"/>
    <w:rsid w:val="005D03A3"/>
    <w:rsid w:val="005D7593"/>
    <w:rsid w:val="005D7BD5"/>
    <w:rsid w:val="005F4763"/>
    <w:rsid w:val="00604549"/>
    <w:rsid w:val="00606D12"/>
    <w:rsid w:val="006105B0"/>
    <w:rsid w:val="006253A8"/>
    <w:rsid w:val="006414E3"/>
    <w:rsid w:val="0064279C"/>
    <w:rsid w:val="00643085"/>
    <w:rsid w:val="006442A8"/>
    <w:rsid w:val="00645688"/>
    <w:rsid w:val="0064606C"/>
    <w:rsid w:val="006523A1"/>
    <w:rsid w:val="00652EF2"/>
    <w:rsid w:val="00661FF8"/>
    <w:rsid w:val="00663F5D"/>
    <w:rsid w:val="006648AB"/>
    <w:rsid w:val="0067307F"/>
    <w:rsid w:val="00696B83"/>
    <w:rsid w:val="006A00C5"/>
    <w:rsid w:val="006A09E3"/>
    <w:rsid w:val="006B086C"/>
    <w:rsid w:val="006B46CF"/>
    <w:rsid w:val="006B5E04"/>
    <w:rsid w:val="006D4072"/>
    <w:rsid w:val="006D5C06"/>
    <w:rsid w:val="006E29A7"/>
    <w:rsid w:val="006E47AB"/>
    <w:rsid w:val="006F3D7E"/>
    <w:rsid w:val="006F5BDD"/>
    <w:rsid w:val="006F757D"/>
    <w:rsid w:val="007100FB"/>
    <w:rsid w:val="007426A5"/>
    <w:rsid w:val="007437A7"/>
    <w:rsid w:val="007513F0"/>
    <w:rsid w:val="00751895"/>
    <w:rsid w:val="00761F69"/>
    <w:rsid w:val="00773203"/>
    <w:rsid w:val="00782C67"/>
    <w:rsid w:val="00792369"/>
    <w:rsid w:val="0079291B"/>
    <w:rsid w:val="007B1185"/>
    <w:rsid w:val="007C219A"/>
    <w:rsid w:val="007C7E34"/>
    <w:rsid w:val="007D778C"/>
    <w:rsid w:val="007E65F4"/>
    <w:rsid w:val="007F1013"/>
    <w:rsid w:val="007F4B0B"/>
    <w:rsid w:val="00800EAB"/>
    <w:rsid w:val="008044C8"/>
    <w:rsid w:val="00805CEE"/>
    <w:rsid w:val="0082047D"/>
    <w:rsid w:val="0082282D"/>
    <w:rsid w:val="008256C4"/>
    <w:rsid w:val="00832F64"/>
    <w:rsid w:val="00833610"/>
    <w:rsid w:val="008348AF"/>
    <w:rsid w:val="00852FB0"/>
    <w:rsid w:val="00863F88"/>
    <w:rsid w:val="0087387F"/>
    <w:rsid w:val="008836A2"/>
    <w:rsid w:val="00897AC3"/>
    <w:rsid w:val="008B150B"/>
    <w:rsid w:val="008B76D7"/>
    <w:rsid w:val="008B7F0C"/>
    <w:rsid w:val="008C01FC"/>
    <w:rsid w:val="008C2524"/>
    <w:rsid w:val="008C6108"/>
    <w:rsid w:val="008D585D"/>
    <w:rsid w:val="008E2022"/>
    <w:rsid w:val="00900F6C"/>
    <w:rsid w:val="00903A7D"/>
    <w:rsid w:val="00906BD9"/>
    <w:rsid w:val="0091635A"/>
    <w:rsid w:val="00920A3E"/>
    <w:rsid w:val="00921ACE"/>
    <w:rsid w:val="00921E8D"/>
    <w:rsid w:val="00923AF9"/>
    <w:rsid w:val="00926BE0"/>
    <w:rsid w:val="00935223"/>
    <w:rsid w:val="00935772"/>
    <w:rsid w:val="00935E7B"/>
    <w:rsid w:val="00936D4C"/>
    <w:rsid w:val="00941FD2"/>
    <w:rsid w:val="0095351F"/>
    <w:rsid w:val="00957026"/>
    <w:rsid w:val="00962688"/>
    <w:rsid w:val="00981560"/>
    <w:rsid w:val="009817B4"/>
    <w:rsid w:val="009918C2"/>
    <w:rsid w:val="009A71D8"/>
    <w:rsid w:val="009B1641"/>
    <w:rsid w:val="009B52DA"/>
    <w:rsid w:val="009D0B45"/>
    <w:rsid w:val="009D0BA8"/>
    <w:rsid w:val="009D33C2"/>
    <w:rsid w:val="009D7B40"/>
    <w:rsid w:val="00A17AD9"/>
    <w:rsid w:val="00A315A9"/>
    <w:rsid w:val="00A42764"/>
    <w:rsid w:val="00A47D6A"/>
    <w:rsid w:val="00A52893"/>
    <w:rsid w:val="00A56CBF"/>
    <w:rsid w:val="00A71F75"/>
    <w:rsid w:val="00A826E4"/>
    <w:rsid w:val="00A84308"/>
    <w:rsid w:val="00A9433A"/>
    <w:rsid w:val="00AB6D93"/>
    <w:rsid w:val="00AC013E"/>
    <w:rsid w:val="00AD13EC"/>
    <w:rsid w:val="00AD25F9"/>
    <w:rsid w:val="00AD327E"/>
    <w:rsid w:val="00AE328B"/>
    <w:rsid w:val="00AE6108"/>
    <w:rsid w:val="00B01042"/>
    <w:rsid w:val="00B060FC"/>
    <w:rsid w:val="00B320C5"/>
    <w:rsid w:val="00B3294F"/>
    <w:rsid w:val="00B405BE"/>
    <w:rsid w:val="00B4283E"/>
    <w:rsid w:val="00B53F3B"/>
    <w:rsid w:val="00B63004"/>
    <w:rsid w:val="00B65C76"/>
    <w:rsid w:val="00B670D5"/>
    <w:rsid w:val="00B72EE3"/>
    <w:rsid w:val="00B7679D"/>
    <w:rsid w:val="00B871DA"/>
    <w:rsid w:val="00B9169F"/>
    <w:rsid w:val="00B946A1"/>
    <w:rsid w:val="00B95929"/>
    <w:rsid w:val="00B96E59"/>
    <w:rsid w:val="00BA0830"/>
    <w:rsid w:val="00BA11ED"/>
    <w:rsid w:val="00BA2230"/>
    <w:rsid w:val="00BA2E73"/>
    <w:rsid w:val="00BB433C"/>
    <w:rsid w:val="00BC3B92"/>
    <w:rsid w:val="00BC54C0"/>
    <w:rsid w:val="00BD0F95"/>
    <w:rsid w:val="00BD399E"/>
    <w:rsid w:val="00BD62C7"/>
    <w:rsid w:val="00BD79A4"/>
    <w:rsid w:val="00BF5618"/>
    <w:rsid w:val="00C21627"/>
    <w:rsid w:val="00C21C66"/>
    <w:rsid w:val="00C370A3"/>
    <w:rsid w:val="00C44942"/>
    <w:rsid w:val="00C46200"/>
    <w:rsid w:val="00C50953"/>
    <w:rsid w:val="00C54A4E"/>
    <w:rsid w:val="00C556F5"/>
    <w:rsid w:val="00C61A68"/>
    <w:rsid w:val="00C63791"/>
    <w:rsid w:val="00CA04A5"/>
    <w:rsid w:val="00CA20DD"/>
    <w:rsid w:val="00CB5977"/>
    <w:rsid w:val="00CB616D"/>
    <w:rsid w:val="00CD0A7B"/>
    <w:rsid w:val="00CE0A1F"/>
    <w:rsid w:val="00CF3708"/>
    <w:rsid w:val="00CF7234"/>
    <w:rsid w:val="00D02B70"/>
    <w:rsid w:val="00D44CED"/>
    <w:rsid w:val="00D54EB8"/>
    <w:rsid w:val="00D66B59"/>
    <w:rsid w:val="00D76DEE"/>
    <w:rsid w:val="00D80B22"/>
    <w:rsid w:val="00D84564"/>
    <w:rsid w:val="00D84C38"/>
    <w:rsid w:val="00D92912"/>
    <w:rsid w:val="00D97E98"/>
    <w:rsid w:val="00DB4E8B"/>
    <w:rsid w:val="00DC652E"/>
    <w:rsid w:val="00DD2937"/>
    <w:rsid w:val="00DE31BA"/>
    <w:rsid w:val="00DE7381"/>
    <w:rsid w:val="00E30AC0"/>
    <w:rsid w:val="00E40049"/>
    <w:rsid w:val="00E57182"/>
    <w:rsid w:val="00E718FF"/>
    <w:rsid w:val="00E814FC"/>
    <w:rsid w:val="00E82133"/>
    <w:rsid w:val="00E93512"/>
    <w:rsid w:val="00EA0906"/>
    <w:rsid w:val="00EB2EA5"/>
    <w:rsid w:val="00ED1065"/>
    <w:rsid w:val="00ED3CAA"/>
    <w:rsid w:val="00ED5849"/>
    <w:rsid w:val="00ED5F90"/>
    <w:rsid w:val="00EE2304"/>
    <w:rsid w:val="00EF6A1A"/>
    <w:rsid w:val="00F06CAD"/>
    <w:rsid w:val="00F0720E"/>
    <w:rsid w:val="00F5090C"/>
    <w:rsid w:val="00F533AE"/>
    <w:rsid w:val="00F63542"/>
    <w:rsid w:val="00F72B3F"/>
    <w:rsid w:val="00F922B3"/>
    <w:rsid w:val="00F92555"/>
    <w:rsid w:val="00FA2D3E"/>
    <w:rsid w:val="00FA4CC2"/>
    <w:rsid w:val="00FB0F6D"/>
    <w:rsid w:val="00FB18A5"/>
    <w:rsid w:val="00FC6DF3"/>
    <w:rsid w:val="00FC7837"/>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99"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317615"/>
    <w:pPr>
      <w:widowControl w:val="0"/>
      <w:spacing w:after="0" w:line="240" w:lineRule="auto"/>
      <w:ind w:firstLine="0"/>
      <w:jc w:val="left"/>
    </w:pPr>
    <w:rPr>
      <w:rFonts w:asciiTheme="minorHAnsi" w:eastAsiaTheme="minorHAnsi" w:hAnsiTheme="minorHAnsi" w:cstheme="minorBidi"/>
    </w:rPr>
  </w:style>
  <w:style w:type="paragraph" w:customStyle="1" w:styleId="CharCharCharCharCharCharCharCharChar">
    <w:name w:val="Char Char Char Char Char Char Char Char Char"/>
    <w:basedOn w:val="Normal"/>
    <w:rsid w:val="00C556F5"/>
    <w:pPr>
      <w:spacing w:after="160" w:line="240" w:lineRule="exact"/>
      <w:ind w:firstLine="0"/>
      <w:jc w:val="left"/>
    </w:pPr>
    <w:rPr>
      <w:rFonts w:ascii="Tahoma" w:eastAsia="MS Mincho" w:hAnsi="Tahoma"/>
      <w:sz w:val="20"/>
      <w:szCs w:val="20"/>
      <w:lang w:val="sq-AL"/>
    </w:rPr>
  </w:style>
  <w:style w:type="table" w:styleId="ColorfulList-Accent6">
    <w:name w:val="Colorful List Accent 6"/>
    <w:basedOn w:val="TableNormal"/>
    <w:uiPriority w:val="72"/>
    <w:rsid w:val="00981560"/>
    <w:pPr>
      <w:spacing w:after="0" w:line="240" w:lineRule="auto"/>
    </w:pPr>
    <w:rPr>
      <w:rFonts w:ascii="Calibri" w:eastAsia="Times New Roman" w:hAnsi="Calibri" w:cs="Times New Roman"/>
      <w:color w:val="000000"/>
      <w:sz w:val="24"/>
      <w:szCs w:val="24"/>
      <w:lang w:eastAsia="sq-AL"/>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List-Accent2">
    <w:name w:val="Colorful List Accent 2"/>
    <w:basedOn w:val="TableNormal"/>
    <w:uiPriority w:val="72"/>
    <w:rsid w:val="00981560"/>
    <w:pPr>
      <w:spacing w:after="0" w:line="240" w:lineRule="auto"/>
    </w:pPr>
    <w:rPr>
      <w:rFonts w:ascii="Calibri" w:eastAsia="Times New Roman" w:hAnsi="Calibri" w:cs="Times New Roman"/>
      <w:color w:val="000000"/>
      <w:sz w:val="24"/>
      <w:szCs w:val="24"/>
      <w:lang w:eastAsia="sq-AL"/>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81560"/>
    <w:pPr>
      <w:spacing w:after="0" w:line="240" w:lineRule="auto"/>
    </w:pPr>
    <w:rPr>
      <w:rFonts w:ascii="Calibri" w:eastAsia="Times New Roman" w:hAnsi="Calibri" w:cs="Times New Roman"/>
      <w:color w:val="000000"/>
      <w:sz w:val="24"/>
      <w:szCs w:val="24"/>
      <w:lang w:eastAsia="sq-AL"/>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paragraph" w:customStyle="1" w:styleId="SectionNUM">
    <w:name w:val="Section NUM"/>
    <w:next w:val="Heading1"/>
    <w:rsid w:val="00981560"/>
    <w:pPr>
      <w:keepNext/>
      <w:pageBreakBefore/>
      <w:numPr>
        <w:numId w:val="17"/>
      </w:numPr>
      <w:spacing w:after="240"/>
    </w:pPr>
    <w:rPr>
      <w:rFonts w:ascii="Trebuchet MS" w:eastAsia="MS Mincho" w:hAnsi="Trebuchet MS" w:cs="Times New Roman"/>
      <w:b/>
      <w:kern w:val="32"/>
      <w:sz w:val="36"/>
      <w:lang w:val="en-GB"/>
    </w:rPr>
  </w:style>
  <w:style w:type="paragraph" w:styleId="Quote">
    <w:name w:val="Quote"/>
    <w:basedOn w:val="Normal"/>
    <w:next w:val="Normal"/>
    <w:link w:val="QuoteChar"/>
    <w:uiPriority w:val="29"/>
    <w:qFormat/>
    <w:rsid w:val="00981560"/>
    <w:pPr>
      <w:ind w:firstLine="0"/>
      <w:jc w:val="left"/>
    </w:pPr>
    <w:rPr>
      <w:rFonts w:eastAsia="MS Mincho"/>
      <w:i/>
      <w:iCs/>
      <w:color w:val="000000"/>
      <w:sz w:val="20"/>
      <w:szCs w:val="20"/>
      <w:lang w:val="x-none" w:eastAsia="x-none"/>
    </w:rPr>
  </w:style>
  <w:style w:type="character" w:customStyle="1" w:styleId="QuoteChar">
    <w:name w:val="Quote Char"/>
    <w:basedOn w:val="DefaultParagraphFont"/>
    <w:link w:val="Quote"/>
    <w:uiPriority w:val="29"/>
    <w:rsid w:val="00981560"/>
    <w:rPr>
      <w:rFonts w:ascii="Calibri" w:eastAsia="MS Mincho" w:hAnsi="Calibri" w:cs="Times New Roman"/>
      <w:i/>
      <w:iCs/>
      <w:color w:val="000000"/>
      <w:sz w:val="20"/>
      <w:szCs w:val="20"/>
      <w:lang w:val="x-none" w:eastAsia="x-none"/>
    </w:rPr>
  </w:style>
  <w:style w:type="paragraph" w:styleId="IntenseQuote">
    <w:name w:val="Intense Quote"/>
    <w:basedOn w:val="Normal"/>
    <w:next w:val="Normal"/>
    <w:link w:val="IntenseQuoteChar"/>
    <w:uiPriority w:val="30"/>
    <w:qFormat/>
    <w:rsid w:val="00981560"/>
    <w:pPr>
      <w:pBdr>
        <w:bottom w:val="single" w:sz="4" w:space="4" w:color="4F81BD"/>
      </w:pBdr>
      <w:spacing w:before="200" w:after="280"/>
      <w:ind w:left="936" w:right="936" w:firstLine="0"/>
      <w:jc w:val="left"/>
    </w:pPr>
    <w:rPr>
      <w:rFonts w:eastAsia="MS Mincho"/>
      <w:b/>
      <w:bCs/>
      <w:i/>
      <w:iCs/>
      <w:color w:val="4F81BD"/>
      <w:sz w:val="20"/>
      <w:szCs w:val="20"/>
      <w:lang w:val="x-none" w:eastAsia="x-none"/>
    </w:rPr>
  </w:style>
  <w:style w:type="character" w:customStyle="1" w:styleId="IntenseQuoteChar">
    <w:name w:val="Intense Quote Char"/>
    <w:basedOn w:val="DefaultParagraphFont"/>
    <w:link w:val="IntenseQuote"/>
    <w:uiPriority w:val="30"/>
    <w:rsid w:val="00981560"/>
    <w:rPr>
      <w:rFonts w:ascii="Calibri" w:eastAsia="MS Mincho" w:hAnsi="Calibri" w:cs="Times New Roman"/>
      <w:b/>
      <w:bCs/>
      <w:i/>
      <w:iCs/>
      <w:color w:val="4F81BD"/>
      <w:sz w:val="20"/>
      <w:szCs w:val="20"/>
      <w:lang w:val="x-none" w:eastAsia="x-none"/>
    </w:rPr>
  </w:style>
  <w:style w:type="character" w:styleId="SubtleEmphasis">
    <w:name w:val="Subtle Emphasis"/>
    <w:uiPriority w:val="19"/>
    <w:qFormat/>
    <w:rsid w:val="00981560"/>
    <w:rPr>
      <w:i/>
      <w:iCs/>
      <w:color w:val="808080"/>
    </w:rPr>
  </w:style>
  <w:style w:type="character" w:styleId="IntenseEmphasis">
    <w:name w:val="Intense Emphasis"/>
    <w:uiPriority w:val="21"/>
    <w:qFormat/>
    <w:rsid w:val="00981560"/>
    <w:rPr>
      <w:b/>
      <w:bCs/>
      <w:i/>
      <w:iCs/>
      <w:color w:val="4F81BD"/>
    </w:rPr>
  </w:style>
  <w:style w:type="character" w:styleId="SubtleReference">
    <w:name w:val="Subtle Reference"/>
    <w:uiPriority w:val="31"/>
    <w:qFormat/>
    <w:rsid w:val="00981560"/>
    <w:rPr>
      <w:smallCaps/>
      <w:color w:val="C0504D"/>
      <w:u w:val="single"/>
    </w:rPr>
  </w:style>
  <w:style w:type="character" w:styleId="IntenseReference">
    <w:name w:val="Intense Reference"/>
    <w:uiPriority w:val="32"/>
    <w:qFormat/>
    <w:rsid w:val="00981560"/>
    <w:rPr>
      <w:b/>
      <w:bCs/>
      <w:smallCaps/>
      <w:color w:val="C0504D"/>
      <w:spacing w:val="5"/>
      <w:u w:val="single"/>
    </w:rPr>
  </w:style>
  <w:style w:type="table" w:customStyle="1" w:styleId="LightList-Accent11">
    <w:name w:val="Light List - Accent 11"/>
    <w:basedOn w:val="TableNormal"/>
    <w:uiPriority w:val="61"/>
    <w:rsid w:val="00981560"/>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M50">
    <w:name w:val="CM50"/>
    <w:basedOn w:val="Normal"/>
    <w:next w:val="Normal"/>
    <w:uiPriority w:val="99"/>
    <w:rsid w:val="00981560"/>
    <w:pPr>
      <w:widowControl w:val="0"/>
      <w:autoSpaceDE w:val="0"/>
      <w:autoSpaceDN w:val="0"/>
      <w:adjustRightInd w:val="0"/>
      <w:spacing w:after="0" w:line="240" w:lineRule="auto"/>
      <w:ind w:firstLine="0"/>
      <w:jc w:val="left"/>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99"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317615"/>
    <w:pPr>
      <w:widowControl w:val="0"/>
      <w:spacing w:after="0" w:line="240" w:lineRule="auto"/>
      <w:ind w:firstLine="0"/>
      <w:jc w:val="left"/>
    </w:pPr>
    <w:rPr>
      <w:rFonts w:asciiTheme="minorHAnsi" w:eastAsiaTheme="minorHAnsi" w:hAnsiTheme="minorHAnsi" w:cstheme="minorBidi"/>
    </w:rPr>
  </w:style>
  <w:style w:type="paragraph" w:customStyle="1" w:styleId="CharCharCharCharCharCharCharCharChar">
    <w:name w:val="Char Char Char Char Char Char Char Char Char"/>
    <w:basedOn w:val="Normal"/>
    <w:rsid w:val="00C556F5"/>
    <w:pPr>
      <w:spacing w:after="160" w:line="240" w:lineRule="exact"/>
      <w:ind w:firstLine="0"/>
      <w:jc w:val="left"/>
    </w:pPr>
    <w:rPr>
      <w:rFonts w:ascii="Tahoma" w:eastAsia="MS Mincho" w:hAnsi="Tahoma"/>
      <w:sz w:val="20"/>
      <w:szCs w:val="20"/>
      <w:lang w:val="sq-AL"/>
    </w:rPr>
  </w:style>
  <w:style w:type="table" w:styleId="ColorfulList-Accent6">
    <w:name w:val="Colorful List Accent 6"/>
    <w:basedOn w:val="TableNormal"/>
    <w:uiPriority w:val="72"/>
    <w:rsid w:val="00981560"/>
    <w:pPr>
      <w:spacing w:after="0" w:line="240" w:lineRule="auto"/>
    </w:pPr>
    <w:rPr>
      <w:rFonts w:ascii="Calibri" w:eastAsia="Times New Roman" w:hAnsi="Calibri" w:cs="Times New Roman"/>
      <w:color w:val="000000"/>
      <w:sz w:val="24"/>
      <w:szCs w:val="24"/>
      <w:lang w:eastAsia="sq-AL"/>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List-Accent2">
    <w:name w:val="Colorful List Accent 2"/>
    <w:basedOn w:val="TableNormal"/>
    <w:uiPriority w:val="72"/>
    <w:rsid w:val="00981560"/>
    <w:pPr>
      <w:spacing w:after="0" w:line="240" w:lineRule="auto"/>
    </w:pPr>
    <w:rPr>
      <w:rFonts w:ascii="Calibri" w:eastAsia="Times New Roman" w:hAnsi="Calibri" w:cs="Times New Roman"/>
      <w:color w:val="000000"/>
      <w:sz w:val="24"/>
      <w:szCs w:val="24"/>
      <w:lang w:eastAsia="sq-AL"/>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81560"/>
    <w:pPr>
      <w:spacing w:after="0" w:line="240" w:lineRule="auto"/>
    </w:pPr>
    <w:rPr>
      <w:rFonts w:ascii="Calibri" w:eastAsia="Times New Roman" w:hAnsi="Calibri" w:cs="Times New Roman"/>
      <w:color w:val="000000"/>
      <w:sz w:val="24"/>
      <w:szCs w:val="24"/>
      <w:lang w:eastAsia="sq-AL"/>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paragraph" w:customStyle="1" w:styleId="SectionNUM">
    <w:name w:val="Section NUM"/>
    <w:next w:val="Heading1"/>
    <w:rsid w:val="00981560"/>
    <w:pPr>
      <w:keepNext/>
      <w:pageBreakBefore/>
      <w:numPr>
        <w:numId w:val="17"/>
      </w:numPr>
      <w:spacing w:after="240"/>
    </w:pPr>
    <w:rPr>
      <w:rFonts w:ascii="Trebuchet MS" w:eastAsia="MS Mincho" w:hAnsi="Trebuchet MS" w:cs="Times New Roman"/>
      <w:b/>
      <w:kern w:val="32"/>
      <w:sz w:val="36"/>
      <w:lang w:val="en-GB"/>
    </w:rPr>
  </w:style>
  <w:style w:type="paragraph" w:styleId="Quote">
    <w:name w:val="Quote"/>
    <w:basedOn w:val="Normal"/>
    <w:next w:val="Normal"/>
    <w:link w:val="QuoteChar"/>
    <w:uiPriority w:val="29"/>
    <w:qFormat/>
    <w:rsid w:val="00981560"/>
    <w:pPr>
      <w:ind w:firstLine="0"/>
      <w:jc w:val="left"/>
    </w:pPr>
    <w:rPr>
      <w:rFonts w:eastAsia="MS Mincho"/>
      <w:i/>
      <w:iCs/>
      <w:color w:val="000000"/>
      <w:sz w:val="20"/>
      <w:szCs w:val="20"/>
      <w:lang w:val="x-none" w:eastAsia="x-none"/>
    </w:rPr>
  </w:style>
  <w:style w:type="character" w:customStyle="1" w:styleId="QuoteChar">
    <w:name w:val="Quote Char"/>
    <w:basedOn w:val="DefaultParagraphFont"/>
    <w:link w:val="Quote"/>
    <w:uiPriority w:val="29"/>
    <w:rsid w:val="00981560"/>
    <w:rPr>
      <w:rFonts w:ascii="Calibri" w:eastAsia="MS Mincho" w:hAnsi="Calibri" w:cs="Times New Roman"/>
      <w:i/>
      <w:iCs/>
      <w:color w:val="000000"/>
      <w:sz w:val="20"/>
      <w:szCs w:val="20"/>
      <w:lang w:val="x-none" w:eastAsia="x-none"/>
    </w:rPr>
  </w:style>
  <w:style w:type="paragraph" w:styleId="IntenseQuote">
    <w:name w:val="Intense Quote"/>
    <w:basedOn w:val="Normal"/>
    <w:next w:val="Normal"/>
    <w:link w:val="IntenseQuoteChar"/>
    <w:uiPriority w:val="30"/>
    <w:qFormat/>
    <w:rsid w:val="00981560"/>
    <w:pPr>
      <w:pBdr>
        <w:bottom w:val="single" w:sz="4" w:space="4" w:color="4F81BD"/>
      </w:pBdr>
      <w:spacing w:before="200" w:after="280"/>
      <w:ind w:left="936" w:right="936" w:firstLine="0"/>
      <w:jc w:val="left"/>
    </w:pPr>
    <w:rPr>
      <w:rFonts w:eastAsia="MS Mincho"/>
      <w:b/>
      <w:bCs/>
      <w:i/>
      <w:iCs/>
      <w:color w:val="4F81BD"/>
      <w:sz w:val="20"/>
      <w:szCs w:val="20"/>
      <w:lang w:val="x-none" w:eastAsia="x-none"/>
    </w:rPr>
  </w:style>
  <w:style w:type="character" w:customStyle="1" w:styleId="IntenseQuoteChar">
    <w:name w:val="Intense Quote Char"/>
    <w:basedOn w:val="DefaultParagraphFont"/>
    <w:link w:val="IntenseQuote"/>
    <w:uiPriority w:val="30"/>
    <w:rsid w:val="00981560"/>
    <w:rPr>
      <w:rFonts w:ascii="Calibri" w:eastAsia="MS Mincho" w:hAnsi="Calibri" w:cs="Times New Roman"/>
      <w:b/>
      <w:bCs/>
      <w:i/>
      <w:iCs/>
      <w:color w:val="4F81BD"/>
      <w:sz w:val="20"/>
      <w:szCs w:val="20"/>
      <w:lang w:val="x-none" w:eastAsia="x-none"/>
    </w:rPr>
  </w:style>
  <w:style w:type="character" w:styleId="SubtleEmphasis">
    <w:name w:val="Subtle Emphasis"/>
    <w:uiPriority w:val="19"/>
    <w:qFormat/>
    <w:rsid w:val="00981560"/>
    <w:rPr>
      <w:i/>
      <w:iCs/>
      <w:color w:val="808080"/>
    </w:rPr>
  </w:style>
  <w:style w:type="character" w:styleId="IntenseEmphasis">
    <w:name w:val="Intense Emphasis"/>
    <w:uiPriority w:val="21"/>
    <w:qFormat/>
    <w:rsid w:val="00981560"/>
    <w:rPr>
      <w:b/>
      <w:bCs/>
      <w:i/>
      <w:iCs/>
      <w:color w:val="4F81BD"/>
    </w:rPr>
  </w:style>
  <w:style w:type="character" w:styleId="SubtleReference">
    <w:name w:val="Subtle Reference"/>
    <w:uiPriority w:val="31"/>
    <w:qFormat/>
    <w:rsid w:val="00981560"/>
    <w:rPr>
      <w:smallCaps/>
      <w:color w:val="C0504D"/>
      <w:u w:val="single"/>
    </w:rPr>
  </w:style>
  <w:style w:type="character" w:styleId="IntenseReference">
    <w:name w:val="Intense Reference"/>
    <w:uiPriority w:val="32"/>
    <w:qFormat/>
    <w:rsid w:val="00981560"/>
    <w:rPr>
      <w:b/>
      <w:bCs/>
      <w:smallCaps/>
      <w:color w:val="C0504D"/>
      <w:spacing w:val="5"/>
      <w:u w:val="single"/>
    </w:rPr>
  </w:style>
  <w:style w:type="table" w:customStyle="1" w:styleId="LightList-Accent11">
    <w:name w:val="Light List - Accent 11"/>
    <w:basedOn w:val="TableNormal"/>
    <w:uiPriority w:val="61"/>
    <w:rsid w:val="00981560"/>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M50">
    <w:name w:val="CM50"/>
    <w:basedOn w:val="Normal"/>
    <w:next w:val="Normal"/>
    <w:uiPriority w:val="99"/>
    <w:rsid w:val="00981560"/>
    <w:pPr>
      <w:widowControl w:val="0"/>
      <w:autoSpaceDE w:val="0"/>
      <w:autoSpaceDN w:val="0"/>
      <w:adjustRightInd w:val="0"/>
      <w:spacing w:after="0" w:line="240" w:lineRule="auto"/>
      <w:ind w:firstLine="0"/>
      <w:jc w:val="left"/>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289451">
      <w:bodyDiv w:val="1"/>
      <w:marLeft w:val="0"/>
      <w:marRight w:val="0"/>
      <w:marTop w:val="0"/>
      <w:marBottom w:val="0"/>
      <w:divBdr>
        <w:top w:val="none" w:sz="0" w:space="0" w:color="auto"/>
        <w:left w:val="none" w:sz="0" w:space="0" w:color="auto"/>
        <w:bottom w:val="none" w:sz="0" w:space="0" w:color="auto"/>
        <w:right w:val="none" w:sz="0" w:space="0" w:color="auto"/>
      </w:divBdr>
    </w:div>
    <w:div w:id="793058090">
      <w:bodyDiv w:val="1"/>
      <w:marLeft w:val="0"/>
      <w:marRight w:val="0"/>
      <w:marTop w:val="0"/>
      <w:marBottom w:val="0"/>
      <w:divBdr>
        <w:top w:val="none" w:sz="0" w:space="0" w:color="auto"/>
        <w:left w:val="none" w:sz="0" w:space="0" w:color="auto"/>
        <w:bottom w:val="none" w:sz="0" w:space="0" w:color="auto"/>
        <w:right w:val="none" w:sz="0" w:space="0" w:color="auto"/>
      </w:divBdr>
    </w:div>
    <w:div w:id="1201163748">
      <w:bodyDiv w:val="1"/>
      <w:marLeft w:val="0"/>
      <w:marRight w:val="0"/>
      <w:marTop w:val="0"/>
      <w:marBottom w:val="0"/>
      <w:divBdr>
        <w:top w:val="none" w:sz="0" w:space="0" w:color="auto"/>
        <w:left w:val="none" w:sz="0" w:space="0" w:color="auto"/>
        <w:bottom w:val="none" w:sz="0" w:space="0" w:color="auto"/>
        <w:right w:val="none" w:sz="0" w:space="0" w:color="auto"/>
      </w:divBdr>
    </w:div>
    <w:div w:id="150104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image" Target="media/image11.jpeg"/><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image" Target="media/image6.emf"/><Relationship Id="rId34" Type="http://schemas.openxmlformats.org/officeDocument/2006/relationships/image" Target="media/image19.jpeg"/><Relationship Id="rId42" Type="http://schemas.openxmlformats.org/officeDocument/2006/relationships/header" Target="header4.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5.emf"/><Relationship Id="rId29" Type="http://schemas.openxmlformats.org/officeDocument/2006/relationships/image" Target="media/image14.jpe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header" Target="header1.xml"/><Relationship Id="rId19" Type="http://schemas.openxmlformats.org/officeDocument/2006/relationships/hyperlink" Target="http://www.dap.gov.al" TargetMode="External"/><Relationship Id="rId31" Type="http://schemas.openxmlformats.org/officeDocument/2006/relationships/image" Target="media/image16.jpeg"/><Relationship Id="rId44"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yperlink" Target="mailto:s@sef.pt" TargetMode="External"/><Relationship Id="rId14" Type="http://schemas.openxmlformats.org/officeDocument/2006/relationships/header" Target="header3.xml"/><Relationship Id="rId22" Type="http://schemas.openxmlformats.org/officeDocument/2006/relationships/image" Target="media/image7.emf"/><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header" Target="header5.xm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rcc.int/files/user/docs/reports/SEE2020-Strategy.pdf" TargetMode="External"/><Relationship Id="rId2" Type="http://schemas.openxmlformats.org/officeDocument/2006/relationships/hyperlink" Target="http://www.sigmaweb.org/publications/Albania_Priorities_2013.pdf" TargetMode="External"/><Relationship Id="rId1" Type="http://schemas.openxmlformats.org/officeDocument/2006/relationships/hyperlink" Target="http://eur-lex.europa.eu/LexUriServ/LexUriServ.do?uri=OJ:L:2008:080:0001:01:EN:HTML" TargetMode="External"/><Relationship Id="rId4" Type="http://schemas.openxmlformats.org/officeDocument/2006/relationships/hyperlink" Target="http://reports.weforum.org/global-competitiveness-report-2014-2015/econom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6B8D6-8B56-4B08-BD01-4B782FE36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25394</Words>
  <Characters>144746</Characters>
  <Application>Microsoft Office Word</Application>
  <DocSecurity>0</DocSecurity>
  <Lines>1206</Lines>
  <Paragraphs>339</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VENDIM</vt:lpstr>
      <vt:lpstr>Nr. 48/2015</vt:lpstr>
      <vt:lpstr>    PËR MOSDËRGIMIN NË GJYKATËN KUSHTETUESE TË ÇËSHTJES PËR KONSTATIMIN E PAPAJTUESH</vt:lpstr>
      <vt:lpstr>VENDIM</vt:lpstr>
      <vt:lpstr>Nr. 49/2015</vt:lpstr>
      <vt:lpstr>    PËR ZGJATJEN E AFATIT TË VEPRIMTARISË SË KOMISIONIT HETIMOR TË KUVENDIT “PËR VER</vt:lpstr>
      <vt:lpstr>REZOLUTË</vt:lpstr>
      <vt:lpstr>    PËR VLERËSIMIN E VEPRIMTARISË SË INSTITUCIONIT TË KOMISIONERIT PËR TË DREJTËN E </vt:lpstr>
      <vt:lpstr>        NDËRMJET KËSHILLIT TË MINISTRAVE TË REPUBLIKËS SË SHQIPËRISË DHE REPUBLIKËS SË P</vt:lpstr>
      <vt:lpstr>        Përcaktimi i autoriteteve kompetente</vt:lpstr>
      <vt:lpstr>        Pikat e kalimit kufitar</vt:lpstr>
      <vt:lpstr>        Gjuha e komunikimit</vt:lpstr>
      <vt:lpstr>        Aplikimi për ripranim dhe përgjigja</vt:lpstr>
      <vt:lpstr>        Provat në lidhje me shtetësinë</vt:lpstr>
      <vt:lpstr>        Transferimi i personit për ripranim</vt:lpstr>
      <vt:lpstr>        Kushtet për transferimet e shoqëruara</vt:lpstr>
      <vt:lpstr>        Modalitetet dhe mbështetja e transitit</vt:lpstr>
      <vt:lpstr>        Kostot</vt:lpstr>
      <vt:lpstr>        Takimi i eksperteve</vt:lpstr>
      <vt:lpstr>        Marrëdhënia me traktatet e tjera</vt:lpstr>
      <vt:lpstr>        Zgjidhja e mosmarrëveshjeve</vt:lpstr>
      <vt:lpstr>        Amendimet</vt:lpstr>
      <vt:lpstr>        Kohëzgjatja dhe përfundimi</vt:lpstr>
      <vt:lpstr>        Hyrja në fuqi</vt:lpstr>
      <vt:lpstr>        STRATEGJIA NDËRSEKTORIALE </vt:lpstr>
    </vt:vector>
  </TitlesOfParts>
  <Company>Your Company Name</Company>
  <LinksUpToDate>false</LinksUpToDate>
  <CharactersWithSpaces>169801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cp:revision>
  <cp:lastPrinted>2015-04-23T10:57:00Z</cp:lastPrinted>
  <dcterms:created xsi:type="dcterms:W3CDTF">2015-04-24T09:10:00Z</dcterms:created>
  <dcterms:modified xsi:type="dcterms:W3CDTF">2015-04-24T09:10:00Z</dcterms:modified>
</cp:coreProperties>
</file>