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A63" w:rsidRPr="005C69C8" w:rsidRDefault="00BC3E8F" w:rsidP="008F025D">
      <w:pPr>
        <w:pStyle w:val="Paragrafi"/>
        <w:jc w:val="center"/>
        <w:rPr>
          <w:b/>
          <w:spacing w:val="-4"/>
          <w:lang w:val="sq-AL"/>
        </w:rPr>
      </w:pPr>
      <w:r w:rsidRPr="005C69C8">
        <w:rPr>
          <w:b/>
          <w:spacing w:val="-4"/>
          <w:lang w:val="sq-AL"/>
        </w:rPr>
        <w:t>VENDI</w:t>
      </w:r>
      <w:r w:rsidR="00984A63" w:rsidRPr="005C69C8">
        <w:rPr>
          <w:b/>
          <w:spacing w:val="-4"/>
          <w:lang w:val="sq-AL"/>
        </w:rPr>
        <w:t>M</w:t>
      </w:r>
    </w:p>
    <w:p w:rsidR="00984A63" w:rsidRPr="005C69C8" w:rsidRDefault="00984A63" w:rsidP="008F025D">
      <w:pPr>
        <w:pStyle w:val="Paragrafi"/>
        <w:jc w:val="center"/>
        <w:rPr>
          <w:b/>
          <w:spacing w:val="-4"/>
          <w:lang w:val="sq-AL"/>
        </w:rPr>
      </w:pPr>
      <w:r w:rsidRPr="005C69C8">
        <w:rPr>
          <w:b/>
          <w:spacing w:val="-4"/>
          <w:lang w:val="sq-AL"/>
        </w:rPr>
        <w:t>Nr. 359, datë 29.4.2015</w:t>
      </w:r>
    </w:p>
    <w:p w:rsidR="00984A63" w:rsidRPr="005C69C8" w:rsidRDefault="00984A63" w:rsidP="00E16578">
      <w:pPr>
        <w:pStyle w:val="Hapesira7"/>
        <w:rPr>
          <w:spacing w:val="-4"/>
          <w:lang w:val="sq-AL"/>
        </w:rPr>
      </w:pPr>
    </w:p>
    <w:p w:rsidR="00984A63" w:rsidRPr="005C69C8" w:rsidRDefault="00984A63" w:rsidP="008F025D">
      <w:pPr>
        <w:pStyle w:val="Paragrafi"/>
        <w:jc w:val="center"/>
        <w:rPr>
          <w:b/>
          <w:spacing w:val="-4"/>
          <w:lang w:val="sq-AL"/>
        </w:rPr>
      </w:pPr>
      <w:r w:rsidRPr="005C69C8">
        <w:rPr>
          <w:b/>
          <w:spacing w:val="-4"/>
          <w:lang w:val="sq-AL"/>
        </w:rPr>
        <w:t xml:space="preserve">PËR MIRATIMIN E RREGULLORES </w:t>
      </w:r>
      <w:bookmarkStart w:id="0" w:name="bookmark1"/>
      <w:r w:rsidRPr="005C69C8">
        <w:rPr>
          <w:b/>
          <w:spacing w:val="-4"/>
          <w:lang w:val="sq-AL"/>
        </w:rPr>
        <w:t>PËR PARIMET DHE UDHËZIMET E PRAKTIKËS SË PRODHIMIT TË MIRË TË BARNAVE, PËR PËRDORIM NJERËZOR, NË REPUBLIKËN</w:t>
      </w:r>
      <w:r w:rsidR="0000311F" w:rsidRPr="005C69C8">
        <w:rPr>
          <w:b/>
          <w:spacing w:val="-4"/>
          <w:lang w:val="sq-AL"/>
        </w:rPr>
        <w:t xml:space="preserve"> </w:t>
      </w:r>
      <w:r w:rsidRPr="005C69C8">
        <w:rPr>
          <w:b/>
          <w:spacing w:val="-4"/>
          <w:lang w:val="sq-AL"/>
        </w:rPr>
        <w:t>E SHQIPËRISË</w:t>
      </w:r>
      <w:bookmarkEnd w:id="0"/>
    </w:p>
    <w:p w:rsidR="00984A63" w:rsidRPr="005C69C8" w:rsidRDefault="00984A63" w:rsidP="00197849">
      <w:pPr>
        <w:pStyle w:val="Paragrafi"/>
        <w:rPr>
          <w:spacing w:val="-4"/>
          <w:sz w:val="14"/>
          <w:lang w:val="sq-AL"/>
        </w:rPr>
      </w:pPr>
    </w:p>
    <w:p w:rsidR="00984A63" w:rsidRPr="005C69C8" w:rsidRDefault="00984A63" w:rsidP="00197849">
      <w:pPr>
        <w:pStyle w:val="Paragrafi"/>
        <w:rPr>
          <w:spacing w:val="-4"/>
          <w:lang w:val="sq-AL"/>
        </w:rPr>
      </w:pPr>
      <w:r w:rsidRPr="005C69C8">
        <w:rPr>
          <w:spacing w:val="-4"/>
          <w:lang w:val="sq-AL"/>
        </w:rPr>
        <w:t>Në mbështetje të nenit 100 të Kushtetutës dhe të pikës 2, të nenit 5, të ligjit nr.</w:t>
      </w:r>
      <w:r w:rsidR="00E6562F" w:rsidRPr="005C69C8">
        <w:rPr>
          <w:spacing w:val="-4"/>
          <w:lang w:val="sq-AL"/>
        </w:rPr>
        <w:t xml:space="preserve"> </w:t>
      </w:r>
      <w:r w:rsidRPr="005C69C8">
        <w:rPr>
          <w:spacing w:val="-4"/>
          <w:lang w:val="sq-AL"/>
        </w:rPr>
        <w:t xml:space="preserve">105/2014, </w:t>
      </w:r>
      <w:r w:rsidR="00282F5A" w:rsidRPr="005C69C8">
        <w:rPr>
          <w:spacing w:val="-4"/>
          <w:lang w:val="sq-AL"/>
        </w:rPr>
        <w:t>“</w:t>
      </w:r>
      <w:r w:rsidRPr="005C69C8">
        <w:rPr>
          <w:spacing w:val="-4"/>
          <w:lang w:val="sq-AL"/>
        </w:rPr>
        <w:t>Për barnat dhe shërbimin farmaceutik</w:t>
      </w:r>
      <w:r w:rsidR="00282F5A" w:rsidRPr="005C69C8">
        <w:rPr>
          <w:spacing w:val="-4"/>
          <w:lang w:val="sq-AL"/>
        </w:rPr>
        <w:t>”</w:t>
      </w:r>
      <w:r w:rsidRPr="005C69C8">
        <w:rPr>
          <w:spacing w:val="-4"/>
          <w:lang w:val="sq-AL"/>
        </w:rPr>
        <w:t xml:space="preserve">, me propozimin e ministrit të Shëndetësisë, Këshilli i Ministrave </w:t>
      </w:r>
    </w:p>
    <w:p w:rsidR="00984A63" w:rsidRPr="005C69C8" w:rsidRDefault="00BC3E8F" w:rsidP="008F025D">
      <w:pPr>
        <w:pStyle w:val="Paragrafi"/>
        <w:jc w:val="center"/>
        <w:rPr>
          <w:spacing w:val="-4"/>
          <w:lang w:val="sq-AL"/>
        </w:rPr>
      </w:pPr>
      <w:r w:rsidRPr="005C69C8">
        <w:rPr>
          <w:spacing w:val="-4"/>
          <w:lang w:val="sq-AL"/>
        </w:rPr>
        <w:t>VENDOS</w:t>
      </w:r>
      <w:r w:rsidR="00984A63" w:rsidRPr="005C69C8">
        <w:rPr>
          <w:spacing w:val="-4"/>
          <w:lang w:val="sq-AL"/>
        </w:rPr>
        <w:t>I:</w:t>
      </w:r>
    </w:p>
    <w:p w:rsidR="00984A63" w:rsidRPr="005C69C8" w:rsidRDefault="00984A63" w:rsidP="00E16578">
      <w:pPr>
        <w:pStyle w:val="Hapesira7"/>
        <w:rPr>
          <w:spacing w:val="-4"/>
          <w:lang w:val="sq-AL"/>
        </w:rPr>
      </w:pPr>
    </w:p>
    <w:p w:rsidR="00984A63" w:rsidRPr="005C69C8" w:rsidRDefault="00B808AC" w:rsidP="00197849">
      <w:pPr>
        <w:pStyle w:val="Paragrafi"/>
        <w:rPr>
          <w:spacing w:val="-4"/>
          <w:lang w:val="sq-AL"/>
        </w:rPr>
      </w:pPr>
      <w:r w:rsidRPr="005C69C8">
        <w:rPr>
          <w:spacing w:val="-4"/>
          <w:lang w:val="sq-AL"/>
        </w:rPr>
        <w:t xml:space="preserve">1. </w:t>
      </w:r>
      <w:r w:rsidR="00984A63" w:rsidRPr="005C69C8">
        <w:rPr>
          <w:spacing w:val="-4"/>
          <w:lang w:val="sq-AL"/>
        </w:rPr>
        <w:t xml:space="preserve">Miratimin e rregullores për parimet dhe udhëzimet e praktikës së prodhimit të mirë të barnave, për përdorim njerëzor, në Republikën e Shqipërisë, sipas tekstit bashkëlidhur këtij vendimi. </w:t>
      </w:r>
    </w:p>
    <w:p w:rsidR="00984A63" w:rsidRPr="005C69C8" w:rsidRDefault="00B808AC" w:rsidP="00197849">
      <w:pPr>
        <w:pStyle w:val="Paragrafi"/>
        <w:rPr>
          <w:spacing w:val="-4"/>
          <w:lang w:val="sq-AL"/>
        </w:rPr>
      </w:pPr>
      <w:r w:rsidRPr="005C69C8">
        <w:rPr>
          <w:spacing w:val="-4"/>
          <w:lang w:val="sq-AL"/>
        </w:rPr>
        <w:t xml:space="preserve">2. </w:t>
      </w:r>
      <w:r w:rsidR="00984A63" w:rsidRPr="005C69C8">
        <w:rPr>
          <w:spacing w:val="-4"/>
          <w:lang w:val="sq-AL"/>
        </w:rPr>
        <w:t>Ngarkohet Ministria e Shëndetësisë për zbatimin e këtij vendimi.</w:t>
      </w:r>
    </w:p>
    <w:p w:rsidR="00984A63" w:rsidRPr="005C69C8" w:rsidRDefault="00984A63" w:rsidP="00197849">
      <w:pPr>
        <w:pStyle w:val="Paragrafi"/>
        <w:rPr>
          <w:spacing w:val="-4"/>
          <w:lang w:val="sq-AL"/>
        </w:rPr>
      </w:pPr>
      <w:r w:rsidRPr="005C69C8">
        <w:rPr>
          <w:spacing w:val="-4"/>
          <w:lang w:val="sq-AL"/>
        </w:rPr>
        <w:t>Ky ven</w:t>
      </w:r>
      <w:r w:rsidR="005D5AC1" w:rsidRPr="005C69C8">
        <w:rPr>
          <w:spacing w:val="-4"/>
          <w:lang w:val="sq-AL"/>
        </w:rPr>
        <w:t xml:space="preserve">dim hyn në fuqi pas botimit në </w:t>
      </w:r>
      <w:r w:rsidRPr="005C69C8">
        <w:rPr>
          <w:spacing w:val="-4"/>
          <w:lang w:val="sq-AL"/>
        </w:rPr>
        <w:t xml:space="preserve">Fletoren </w:t>
      </w:r>
      <w:r w:rsidR="005D5AC1" w:rsidRPr="005C69C8">
        <w:rPr>
          <w:spacing w:val="-4"/>
          <w:lang w:val="sq-AL"/>
        </w:rPr>
        <w:t>Zyrtare</w:t>
      </w:r>
      <w:r w:rsidRPr="005C69C8">
        <w:rPr>
          <w:spacing w:val="-4"/>
          <w:lang w:val="sq-AL"/>
        </w:rPr>
        <w:t>.</w:t>
      </w:r>
    </w:p>
    <w:p w:rsidR="00984A63" w:rsidRPr="005C69C8" w:rsidRDefault="00BC3E8F" w:rsidP="00BC3E8F">
      <w:pPr>
        <w:pStyle w:val="Paragrafi"/>
        <w:jc w:val="right"/>
        <w:rPr>
          <w:spacing w:val="-4"/>
          <w:lang w:val="sq-AL"/>
        </w:rPr>
      </w:pPr>
      <w:r w:rsidRPr="005C69C8">
        <w:rPr>
          <w:spacing w:val="-4"/>
          <w:lang w:val="sq-AL"/>
        </w:rPr>
        <w:t>KRYEM</w:t>
      </w:r>
      <w:r w:rsidR="00984A63" w:rsidRPr="005C69C8">
        <w:rPr>
          <w:spacing w:val="-4"/>
          <w:lang w:val="sq-AL"/>
        </w:rPr>
        <w:t>I</w:t>
      </w:r>
      <w:r w:rsidRPr="005C69C8">
        <w:rPr>
          <w:spacing w:val="-4"/>
          <w:lang w:val="sq-AL"/>
        </w:rPr>
        <w:t>NISTR</w:t>
      </w:r>
      <w:r w:rsidR="00984A63" w:rsidRPr="005C69C8">
        <w:rPr>
          <w:spacing w:val="-4"/>
          <w:lang w:val="sq-AL"/>
        </w:rPr>
        <w:t>I</w:t>
      </w:r>
    </w:p>
    <w:p w:rsidR="00984A63" w:rsidRPr="005C69C8" w:rsidRDefault="00BC3E8F" w:rsidP="00BC3E8F">
      <w:pPr>
        <w:pStyle w:val="Paragrafi"/>
        <w:jc w:val="right"/>
        <w:rPr>
          <w:b/>
          <w:spacing w:val="-4"/>
          <w:lang w:val="sq-AL"/>
        </w:rPr>
      </w:pPr>
      <w:r w:rsidRPr="005C69C8">
        <w:rPr>
          <w:b/>
          <w:spacing w:val="-4"/>
          <w:lang w:val="sq-AL"/>
        </w:rPr>
        <w:t>Edi</w:t>
      </w:r>
      <w:r w:rsidR="0000311F" w:rsidRPr="005C69C8">
        <w:rPr>
          <w:b/>
          <w:spacing w:val="-4"/>
          <w:lang w:val="sq-AL"/>
        </w:rPr>
        <w:t xml:space="preserve"> </w:t>
      </w:r>
      <w:r w:rsidRPr="005C69C8">
        <w:rPr>
          <w:b/>
          <w:spacing w:val="-4"/>
          <w:lang w:val="sq-AL"/>
        </w:rPr>
        <w:t>Rama</w:t>
      </w:r>
    </w:p>
    <w:p w:rsidR="008F025D" w:rsidRPr="005C69C8" w:rsidRDefault="008F025D" w:rsidP="00E16578">
      <w:pPr>
        <w:pStyle w:val="Hapesira7"/>
        <w:rPr>
          <w:spacing w:val="-4"/>
          <w:lang w:val="sq-AL"/>
        </w:rPr>
      </w:pPr>
      <w:bookmarkStart w:id="1" w:name="bookmark0"/>
    </w:p>
    <w:p w:rsidR="00984A63" w:rsidRPr="005C69C8" w:rsidRDefault="00984A63" w:rsidP="00592C26">
      <w:pPr>
        <w:pStyle w:val="Paragrafi"/>
        <w:jc w:val="center"/>
        <w:rPr>
          <w:spacing w:val="-4"/>
          <w:lang w:val="sq-AL"/>
        </w:rPr>
      </w:pPr>
      <w:r w:rsidRPr="005C69C8">
        <w:rPr>
          <w:b/>
          <w:spacing w:val="-4"/>
          <w:lang w:val="sq-AL"/>
        </w:rPr>
        <w:t>RREGULLORE</w:t>
      </w:r>
      <w:bookmarkEnd w:id="1"/>
    </w:p>
    <w:p w:rsidR="00984A63" w:rsidRPr="005C69C8" w:rsidRDefault="00984A63" w:rsidP="00592C26">
      <w:pPr>
        <w:pStyle w:val="Paragrafi"/>
        <w:jc w:val="center"/>
        <w:rPr>
          <w:spacing w:val="-4"/>
          <w:lang w:val="sq-AL"/>
        </w:rPr>
      </w:pPr>
      <w:r w:rsidRPr="005C69C8">
        <w:rPr>
          <w:spacing w:val="-4"/>
          <w:lang w:val="sq-AL"/>
        </w:rPr>
        <w:t>PËR PARIMET DHE UDHËZIMET E PRAKTIKËS SË PRODHIMIT TË MIRË TË BARNAVE, PËR PËRDORIM NJERËZOR, NË REPUBLIKËN E SHQIPËRISË</w:t>
      </w:r>
    </w:p>
    <w:p w:rsidR="00984A63" w:rsidRPr="005C69C8" w:rsidRDefault="00984A63" w:rsidP="00E16578">
      <w:pPr>
        <w:pStyle w:val="Hapesira7"/>
        <w:rPr>
          <w:spacing w:val="-4"/>
          <w:lang w:val="sq-AL"/>
        </w:rPr>
      </w:pPr>
    </w:p>
    <w:p w:rsidR="00984A63" w:rsidRPr="005C69C8" w:rsidRDefault="00984A63" w:rsidP="00374611">
      <w:pPr>
        <w:pStyle w:val="Paragrafi"/>
        <w:jc w:val="center"/>
        <w:rPr>
          <w:spacing w:val="-4"/>
          <w:lang w:val="sq-AL"/>
        </w:rPr>
      </w:pPr>
      <w:r w:rsidRPr="005C69C8">
        <w:rPr>
          <w:spacing w:val="-4"/>
          <w:lang w:val="sq-AL"/>
        </w:rPr>
        <w:t>KREU I</w:t>
      </w:r>
    </w:p>
    <w:p w:rsidR="00984A63" w:rsidRPr="005C69C8" w:rsidRDefault="00984A63" w:rsidP="00374611">
      <w:pPr>
        <w:pStyle w:val="Paragrafi"/>
        <w:jc w:val="center"/>
        <w:rPr>
          <w:spacing w:val="-4"/>
          <w:lang w:val="sq-AL"/>
        </w:rPr>
      </w:pPr>
      <w:r w:rsidRPr="005C69C8">
        <w:rPr>
          <w:spacing w:val="-4"/>
          <w:lang w:val="sq-AL"/>
        </w:rPr>
        <w:t>PARIME TË PËRGJITHSHME</w:t>
      </w:r>
    </w:p>
    <w:p w:rsidR="00984A63" w:rsidRPr="005C69C8" w:rsidRDefault="00984A63" w:rsidP="00E16578">
      <w:pPr>
        <w:pStyle w:val="Hapesira7"/>
        <w:rPr>
          <w:spacing w:val="-4"/>
          <w:lang w:val="sq-AL"/>
        </w:rPr>
      </w:pPr>
    </w:p>
    <w:p w:rsidR="00984A63" w:rsidRPr="005C69C8" w:rsidRDefault="00592C26" w:rsidP="00197849">
      <w:pPr>
        <w:pStyle w:val="Paragrafi"/>
        <w:rPr>
          <w:spacing w:val="-4"/>
          <w:lang w:val="sq-AL"/>
        </w:rPr>
      </w:pPr>
      <w:r w:rsidRPr="005C69C8">
        <w:rPr>
          <w:spacing w:val="-4"/>
          <w:lang w:val="sq-AL"/>
        </w:rPr>
        <w:t xml:space="preserve">1.1 </w:t>
      </w:r>
      <w:r w:rsidR="00984A63" w:rsidRPr="005C69C8">
        <w:rPr>
          <w:spacing w:val="-4"/>
          <w:lang w:val="sq-AL"/>
        </w:rPr>
        <w:t>Qëllimi</w:t>
      </w:r>
    </w:p>
    <w:p w:rsidR="00984A63" w:rsidRPr="005C69C8" w:rsidRDefault="00984A63" w:rsidP="00197849">
      <w:pPr>
        <w:pStyle w:val="Paragrafi"/>
        <w:rPr>
          <w:spacing w:val="-4"/>
          <w:lang w:val="sq-AL"/>
        </w:rPr>
      </w:pPr>
      <w:r w:rsidRPr="005C69C8">
        <w:rPr>
          <w:spacing w:val="-4"/>
          <w:lang w:val="sq-AL"/>
        </w:rPr>
        <w:t>Kjo rregullore ka për qëllim të përcaktojë parimet dhe udhëzimet e Praktikës së Mirë të Prodhimit (PMF) të barnave, për përdorim njerëzor, në Republikën e Shqipërisë, dhe të rregul</w:t>
      </w:r>
      <w:r w:rsidR="00447C28" w:rsidRPr="005C69C8">
        <w:rPr>
          <w:spacing w:val="-4"/>
          <w:lang w:val="sq-AL"/>
        </w:rPr>
        <w:t>lojë prodhimin farmaceutik vendë</w:t>
      </w:r>
      <w:r w:rsidRPr="005C69C8">
        <w:rPr>
          <w:spacing w:val="-4"/>
          <w:lang w:val="sq-AL"/>
        </w:rPr>
        <w:t xml:space="preserve">s. </w:t>
      </w:r>
    </w:p>
    <w:p w:rsidR="00984A63" w:rsidRPr="005C69C8" w:rsidRDefault="00592C26" w:rsidP="00197849">
      <w:pPr>
        <w:pStyle w:val="Paragrafi"/>
        <w:rPr>
          <w:spacing w:val="-4"/>
          <w:lang w:val="sq-AL"/>
        </w:rPr>
      </w:pPr>
      <w:r w:rsidRPr="005C69C8">
        <w:rPr>
          <w:spacing w:val="-4"/>
          <w:lang w:val="sq-AL"/>
        </w:rPr>
        <w:t xml:space="preserve">1.2 </w:t>
      </w:r>
      <w:r w:rsidR="00984A63" w:rsidRPr="005C69C8">
        <w:rPr>
          <w:spacing w:val="-4"/>
          <w:lang w:val="sq-AL"/>
        </w:rPr>
        <w:t>Prodhimi</w:t>
      </w:r>
    </w:p>
    <w:p w:rsidR="00984A63" w:rsidRPr="005C69C8" w:rsidRDefault="00592C26" w:rsidP="00197849">
      <w:pPr>
        <w:pStyle w:val="Paragrafi"/>
        <w:rPr>
          <w:spacing w:val="-4"/>
          <w:lang w:val="sq-AL"/>
        </w:rPr>
      </w:pPr>
      <w:r w:rsidRPr="005C69C8">
        <w:rPr>
          <w:spacing w:val="-4"/>
          <w:lang w:val="sq-AL"/>
        </w:rPr>
        <w:t xml:space="preserve">a) </w:t>
      </w:r>
      <w:r w:rsidR="00984A63" w:rsidRPr="005C69C8">
        <w:rPr>
          <w:spacing w:val="-4"/>
          <w:lang w:val="sq-AL"/>
        </w:rPr>
        <w:t xml:space="preserve">Operacionet e ndryshme të prodhimit kryhen në përputhje me udhëzimet dhe procedurat e paracaktuara dhe në përputhje me PMF-në e barnave. Të gjitha devijimet nga procesi dhe defektet e produktit/barit dokumentohen dhe shqyrtohen plotësisht. </w:t>
      </w:r>
    </w:p>
    <w:p w:rsidR="00984A63" w:rsidRPr="005C69C8" w:rsidRDefault="00592C26" w:rsidP="00197849">
      <w:pPr>
        <w:pStyle w:val="Paragrafi"/>
        <w:rPr>
          <w:spacing w:val="-4"/>
          <w:lang w:val="sq-AL"/>
        </w:rPr>
      </w:pPr>
      <w:r w:rsidRPr="005C69C8">
        <w:rPr>
          <w:spacing w:val="-4"/>
          <w:lang w:val="sq-AL"/>
        </w:rPr>
        <w:t xml:space="preserve">b) </w:t>
      </w:r>
      <w:r w:rsidR="00984A63" w:rsidRPr="005C69C8">
        <w:rPr>
          <w:spacing w:val="-4"/>
          <w:lang w:val="sq-AL"/>
        </w:rPr>
        <w:t xml:space="preserve">Fabrikuesi merr masa të përshtatshme teknike dhe organizative për të evituar </w:t>
      </w:r>
      <w:r w:rsidR="00984A63" w:rsidRPr="005C69C8">
        <w:rPr>
          <w:spacing w:val="-4"/>
          <w:lang w:val="sq-AL"/>
        </w:rPr>
        <w:lastRenderedPageBreak/>
        <w:t xml:space="preserve">kontaminimin e kryqëzuar dhe përzierjet e produkteve. </w:t>
      </w:r>
    </w:p>
    <w:p w:rsidR="00984A63" w:rsidRPr="005C69C8" w:rsidRDefault="00592C26" w:rsidP="00197849">
      <w:pPr>
        <w:pStyle w:val="Paragrafi"/>
        <w:rPr>
          <w:spacing w:val="-4"/>
          <w:lang w:val="sq-AL"/>
        </w:rPr>
      </w:pPr>
      <w:r w:rsidRPr="005C69C8">
        <w:rPr>
          <w:spacing w:val="-4"/>
          <w:lang w:val="sq-AL"/>
        </w:rPr>
        <w:t xml:space="preserve">c) </w:t>
      </w:r>
      <w:r w:rsidR="00984A63" w:rsidRPr="005C69C8">
        <w:rPr>
          <w:spacing w:val="-4"/>
          <w:lang w:val="sq-AL"/>
        </w:rPr>
        <w:t xml:space="preserve">Për çdo prodhim të ri ose modifikim të rëndësishëm të një procesi prodhimi bëhen validimet e nevojshme. Fazat kritike të proceseve të prodhimit rivlerësohen rregullisht. </w:t>
      </w:r>
    </w:p>
    <w:p w:rsidR="00984A63" w:rsidRPr="005C69C8" w:rsidRDefault="00592C26" w:rsidP="00197849">
      <w:pPr>
        <w:pStyle w:val="Paragrafi"/>
        <w:rPr>
          <w:spacing w:val="-4"/>
          <w:lang w:val="sq-AL"/>
        </w:rPr>
      </w:pPr>
      <w:r w:rsidRPr="005C69C8">
        <w:rPr>
          <w:spacing w:val="-4"/>
          <w:lang w:val="sq-AL"/>
        </w:rPr>
        <w:t xml:space="preserve">1.3 </w:t>
      </w:r>
      <w:r w:rsidR="00984A63" w:rsidRPr="005C69C8">
        <w:rPr>
          <w:spacing w:val="-4"/>
          <w:lang w:val="sq-AL"/>
        </w:rPr>
        <w:t>Përputhshmëria me praktikën e mirë të prodhimit</w:t>
      </w:r>
    </w:p>
    <w:p w:rsidR="00984A63" w:rsidRPr="005C69C8" w:rsidRDefault="00592C26" w:rsidP="00197849">
      <w:pPr>
        <w:pStyle w:val="Paragrafi"/>
        <w:rPr>
          <w:spacing w:val="-4"/>
          <w:lang w:val="sq-AL"/>
        </w:rPr>
      </w:pPr>
      <w:r w:rsidRPr="005C69C8">
        <w:rPr>
          <w:spacing w:val="-4"/>
          <w:lang w:val="sq-AL"/>
        </w:rPr>
        <w:t xml:space="preserve">a) </w:t>
      </w:r>
      <w:r w:rsidR="00984A63" w:rsidRPr="005C69C8">
        <w:rPr>
          <w:spacing w:val="-4"/>
          <w:lang w:val="sq-AL"/>
        </w:rPr>
        <w:t>Fabrikuesi siguron që operacionet fabrikuese të kryhen në përputhje me PMF-në e barnave dhe me autorizimin e prodhimit. Kjo dispozitë zbato</w:t>
      </w:r>
      <w:r w:rsidR="00BE4D95" w:rsidRPr="005C69C8">
        <w:rPr>
          <w:spacing w:val="-4"/>
          <w:lang w:val="sq-AL"/>
        </w:rPr>
        <w:t>het edhe për barnat e destinuar</w:t>
      </w:r>
      <w:r w:rsidR="00984A63" w:rsidRPr="005C69C8">
        <w:rPr>
          <w:spacing w:val="-4"/>
          <w:lang w:val="sq-AL"/>
        </w:rPr>
        <w:t xml:space="preserve"> vetëm për eksport.</w:t>
      </w:r>
    </w:p>
    <w:p w:rsidR="00984A63" w:rsidRPr="005C69C8" w:rsidRDefault="00592C26" w:rsidP="00197849">
      <w:pPr>
        <w:pStyle w:val="Paragrafi"/>
        <w:rPr>
          <w:spacing w:val="-4"/>
          <w:lang w:val="sq-AL"/>
        </w:rPr>
      </w:pPr>
      <w:r w:rsidRPr="005C69C8">
        <w:rPr>
          <w:spacing w:val="-4"/>
          <w:lang w:val="sq-AL"/>
        </w:rPr>
        <w:t xml:space="preserve">b) </w:t>
      </w:r>
      <w:r w:rsidR="00984A63" w:rsidRPr="005C69C8">
        <w:rPr>
          <w:spacing w:val="-4"/>
          <w:lang w:val="sq-AL"/>
        </w:rPr>
        <w:t xml:space="preserve">Barnat për përdorim njerëzor, të importuara, të jenë fabrikuar, të paktën, në përputhje me standardet e PMF-së të barnave të OBSH-së. </w:t>
      </w:r>
    </w:p>
    <w:p w:rsidR="00984A63" w:rsidRPr="005C69C8" w:rsidRDefault="00592C26" w:rsidP="00197849">
      <w:pPr>
        <w:pStyle w:val="Paragrafi"/>
        <w:rPr>
          <w:spacing w:val="-4"/>
          <w:lang w:val="sq-AL"/>
        </w:rPr>
      </w:pPr>
      <w:r w:rsidRPr="005C69C8">
        <w:rPr>
          <w:spacing w:val="-4"/>
          <w:lang w:val="sq-AL"/>
        </w:rPr>
        <w:t xml:space="preserve">1.4 </w:t>
      </w:r>
      <w:r w:rsidR="00984A63" w:rsidRPr="005C69C8">
        <w:rPr>
          <w:spacing w:val="-4"/>
          <w:lang w:val="sq-AL"/>
        </w:rPr>
        <w:t>Respektimi i autorizimit të tregtimit</w:t>
      </w:r>
    </w:p>
    <w:p w:rsidR="00984A63" w:rsidRPr="005C69C8" w:rsidRDefault="00592C26" w:rsidP="00197849">
      <w:pPr>
        <w:pStyle w:val="Paragrafi"/>
        <w:rPr>
          <w:spacing w:val="-4"/>
          <w:lang w:val="sq-AL"/>
        </w:rPr>
      </w:pPr>
      <w:r w:rsidRPr="005C69C8">
        <w:rPr>
          <w:spacing w:val="-4"/>
          <w:lang w:val="sq-AL"/>
        </w:rPr>
        <w:t xml:space="preserve">a) </w:t>
      </w:r>
      <w:r w:rsidR="00984A63" w:rsidRPr="005C69C8">
        <w:rPr>
          <w:spacing w:val="-4"/>
          <w:lang w:val="sq-AL"/>
        </w:rPr>
        <w:t>Fabrikuesi siguron që operacionet fabrikuese të barnave, për përdorim njerëzor, për të cilat është lëshuar një autorizim tregtimi, kryhen në përputhje me informacionin e dhënë në dosjen e regjistrimit, të pranuar nga AKBPM-ja. Nëse nevojitet një ndryshim në dosjen e regjistrimit të barnave, kërkesa për ndryshim paraqitet dhe miratohet te</w:t>
      </w:r>
      <w:r w:rsidR="00BE4D95" w:rsidRPr="005C69C8">
        <w:rPr>
          <w:spacing w:val="-4"/>
          <w:lang w:val="sq-AL"/>
        </w:rPr>
        <w:t>k</w:t>
      </w:r>
      <w:r w:rsidR="00984A63" w:rsidRPr="005C69C8">
        <w:rPr>
          <w:spacing w:val="-4"/>
          <w:lang w:val="sq-AL"/>
        </w:rPr>
        <w:t xml:space="preserve"> autoriteti që e ka lëshuar autorizimin e tregtimit. </w:t>
      </w:r>
    </w:p>
    <w:p w:rsidR="00984A63" w:rsidRPr="005C69C8" w:rsidRDefault="00592C26" w:rsidP="00197849">
      <w:pPr>
        <w:pStyle w:val="Paragrafi"/>
        <w:rPr>
          <w:spacing w:val="-4"/>
          <w:lang w:val="sq-AL"/>
        </w:rPr>
      </w:pPr>
      <w:r w:rsidRPr="005C69C8">
        <w:rPr>
          <w:spacing w:val="-4"/>
          <w:lang w:val="sq-AL"/>
        </w:rPr>
        <w:t xml:space="preserve">b) </w:t>
      </w:r>
      <w:r w:rsidR="00984A63" w:rsidRPr="005C69C8">
        <w:rPr>
          <w:spacing w:val="-4"/>
          <w:lang w:val="sq-AL"/>
        </w:rPr>
        <w:t xml:space="preserve">Fabrikuesi rishikon dhe përditëson, rregullisht, metodat e </w:t>
      </w:r>
      <w:r w:rsidR="00BE4D95" w:rsidRPr="005C69C8">
        <w:rPr>
          <w:spacing w:val="-4"/>
          <w:lang w:val="sq-AL"/>
        </w:rPr>
        <w:t>prodhimit, bazuar në arritjet më</w:t>
      </w:r>
      <w:r w:rsidR="00984A63" w:rsidRPr="005C69C8">
        <w:rPr>
          <w:spacing w:val="-4"/>
          <w:lang w:val="sq-AL"/>
        </w:rPr>
        <w:t xml:space="preserve"> të fundit të shkencës dhe </w:t>
      </w:r>
      <w:r w:rsidR="002B374B" w:rsidRPr="005C69C8">
        <w:rPr>
          <w:spacing w:val="-4"/>
          <w:lang w:val="sq-AL"/>
        </w:rPr>
        <w:t xml:space="preserve">të </w:t>
      </w:r>
      <w:r w:rsidR="00984A63" w:rsidRPr="005C69C8">
        <w:rPr>
          <w:spacing w:val="-4"/>
          <w:lang w:val="sq-AL"/>
        </w:rPr>
        <w:t xml:space="preserve">teknikës. </w:t>
      </w:r>
    </w:p>
    <w:p w:rsidR="00984A63" w:rsidRPr="005C69C8" w:rsidRDefault="00592C26" w:rsidP="00197849">
      <w:pPr>
        <w:pStyle w:val="Paragrafi"/>
        <w:rPr>
          <w:spacing w:val="-4"/>
          <w:lang w:val="sq-AL"/>
        </w:rPr>
      </w:pPr>
      <w:r w:rsidRPr="005C69C8">
        <w:rPr>
          <w:spacing w:val="-4"/>
          <w:lang w:val="sq-AL"/>
        </w:rPr>
        <w:t>1.5</w:t>
      </w:r>
      <w:r w:rsidR="00984A63" w:rsidRPr="005C69C8">
        <w:rPr>
          <w:spacing w:val="-4"/>
          <w:lang w:val="sq-AL"/>
        </w:rPr>
        <w:t xml:space="preserve"> Kontrolli i cilësisë</w:t>
      </w:r>
    </w:p>
    <w:p w:rsidR="00984A63" w:rsidRPr="005C69C8" w:rsidRDefault="00592C26" w:rsidP="00197849">
      <w:pPr>
        <w:pStyle w:val="Paragrafi"/>
        <w:rPr>
          <w:spacing w:val="-4"/>
          <w:lang w:val="sq-AL"/>
        </w:rPr>
      </w:pPr>
      <w:r w:rsidRPr="005C69C8">
        <w:rPr>
          <w:spacing w:val="-4"/>
          <w:lang w:val="sq-AL"/>
        </w:rPr>
        <w:t xml:space="preserve">a) </w:t>
      </w:r>
      <w:r w:rsidR="00984A63" w:rsidRPr="005C69C8">
        <w:rPr>
          <w:spacing w:val="-4"/>
          <w:lang w:val="sq-AL"/>
        </w:rPr>
        <w:t>Fabrikuesi krijon dhe mirëmban një sistem kontrolli të cilësisë, nën autoritetin e një personi që ka kualifikimet e nevojshme dhe është i pavarur nga prodhimi. Ky person ka në dispozicion të tij një ose më shumë laboratorë të kontrollit të cilësisë, me personelin dhe pajisjet e përshtatshme për të kryer kontrollet dhe analizat e nevojshme të lëndëve të para, materialeve paketuese, produkteve të ndër</w:t>
      </w:r>
      <w:r w:rsidR="0065023B" w:rsidRPr="005C69C8">
        <w:rPr>
          <w:spacing w:val="-4"/>
          <w:lang w:val="sq-AL"/>
        </w:rPr>
        <w:t>mjetme dhe të barnave të gatshëm</w:t>
      </w:r>
      <w:r w:rsidR="00984A63" w:rsidRPr="005C69C8">
        <w:rPr>
          <w:spacing w:val="-4"/>
          <w:lang w:val="sq-AL"/>
        </w:rPr>
        <w:t xml:space="preserve"> për përdorim.</w:t>
      </w:r>
    </w:p>
    <w:p w:rsidR="00984A63" w:rsidRPr="005C69C8" w:rsidRDefault="00592C26" w:rsidP="00197849">
      <w:pPr>
        <w:pStyle w:val="Paragrafi"/>
        <w:rPr>
          <w:spacing w:val="-4"/>
          <w:lang w:val="sq-AL"/>
        </w:rPr>
      </w:pPr>
      <w:r w:rsidRPr="005C69C8">
        <w:rPr>
          <w:spacing w:val="-4"/>
          <w:lang w:val="sq-AL"/>
        </w:rPr>
        <w:t xml:space="preserve">b) </w:t>
      </w:r>
      <w:r w:rsidR="00984A63" w:rsidRPr="005C69C8">
        <w:rPr>
          <w:spacing w:val="-4"/>
          <w:lang w:val="sq-AL"/>
        </w:rPr>
        <w:t>Për barnat e prodhua</w:t>
      </w:r>
      <w:r w:rsidR="0065023B" w:rsidRPr="005C69C8">
        <w:rPr>
          <w:spacing w:val="-4"/>
          <w:lang w:val="sq-AL"/>
        </w:rPr>
        <w:t>r në vend dhe ata të importuar</w:t>
      </w:r>
      <w:r w:rsidR="00984A63" w:rsidRPr="005C69C8">
        <w:rPr>
          <w:spacing w:val="-4"/>
          <w:lang w:val="sq-AL"/>
        </w:rPr>
        <w:t xml:space="preserve"> nga vende të tjera mund të shfrytëzohen laboratorë të kontraktuar, nëse janë të autorizuar, në përputhje me pikën 1.12, të kësaj rregulloreje.</w:t>
      </w:r>
    </w:p>
    <w:p w:rsidR="00984A63" w:rsidRPr="005C69C8" w:rsidRDefault="00592C26" w:rsidP="00197849">
      <w:pPr>
        <w:pStyle w:val="Paragrafi"/>
        <w:rPr>
          <w:spacing w:val="-4"/>
          <w:lang w:val="sq-AL"/>
        </w:rPr>
      </w:pPr>
      <w:r w:rsidRPr="005C69C8">
        <w:rPr>
          <w:spacing w:val="-4"/>
          <w:lang w:val="sq-AL"/>
        </w:rPr>
        <w:t xml:space="preserve">c) </w:t>
      </w:r>
      <w:r w:rsidR="00984A63" w:rsidRPr="005C69C8">
        <w:rPr>
          <w:spacing w:val="-4"/>
          <w:lang w:val="sq-AL"/>
        </w:rPr>
        <w:t>Gjatë kontrollit të fundit të barit, të gatshëm për përdorim, para lejimit/lirimit për shitje apo shpërndarje, sistemi i kontrollit të cilësisë, përveç analizave analitike, merr parasysh edhe informacionet bazë, si: kushtet e prodhimit, rezultatet e kontrolleve në proces, kontrollin e dokumentacionit të prodhimit dhe përputhshmë</w:t>
      </w:r>
      <w:r w:rsidR="002057CB" w:rsidRPr="005C69C8">
        <w:rPr>
          <w:spacing w:val="-4"/>
          <w:lang w:val="sq-AL"/>
        </w:rPr>
        <w:t>-</w:t>
      </w:r>
      <w:r w:rsidR="00984A63" w:rsidRPr="005C69C8">
        <w:rPr>
          <w:spacing w:val="-4"/>
          <w:lang w:val="sq-AL"/>
        </w:rPr>
        <w:t xml:space="preserve">rinë e produktit me specifikimet e tij, duke </w:t>
      </w:r>
      <w:r w:rsidR="00984A63" w:rsidRPr="005C69C8">
        <w:rPr>
          <w:spacing w:val="-4"/>
          <w:lang w:val="sq-AL"/>
        </w:rPr>
        <w:lastRenderedPageBreak/>
        <w:t>përfshirë edhe paketimin përfundimtar.</w:t>
      </w:r>
    </w:p>
    <w:p w:rsidR="00984A63" w:rsidRPr="005C69C8" w:rsidRDefault="00984A63" w:rsidP="00197849">
      <w:pPr>
        <w:pStyle w:val="Paragrafi"/>
        <w:rPr>
          <w:spacing w:val="-4"/>
          <w:lang w:val="sq-AL"/>
        </w:rPr>
      </w:pPr>
      <w:r w:rsidRPr="005C69C8">
        <w:rPr>
          <w:spacing w:val="-4"/>
          <w:lang w:val="sq-AL"/>
        </w:rPr>
        <w:t>ç) Mostrat e çdo serie të barit të gatshëm, për përdorim njerëzor, ruhen, të paktën, 1 (një) vit pas datës së skadencës.</w:t>
      </w:r>
    </w:p>
    <w:p w:rsidR="00984A63" w:rsidRPr="005C69C8" w:rsidRDefault="00592C26" w:rsidP="00197849">
      <w:pPr>
        <w:pStyle w:val="Paragrafi"/>
        <w:rPr>
          <w:spacing w:val="-4"/>
          <w:lang w:val="sq-AL"/>
        </w:rPr>
      </w:pPr>
      <w:r w:rsidRPr="005C69C8">
        <w:rPr>
          <w:spacing w:val="-4"/>
          <w:lang w:val="sq-AL"/>
        </w:rPr>
        <w:t xml:space="preserve">d) </w:t>
      </w:r>
      <w:r w:rsidR="00984A63" w:rsidRPr="005C69C8">
        <w:rPr>
          <w:spacing w:val="-4"/>
          <w:lang w:val="sq-AL"/>
        </w:rPr>
        <w:t>Mostrat e lëndëve të para, të ndryshme nga tretësit, gazet ose uji, të përdorura në procesin e prodhimit, ruhen për, të paktën, dy vjet pas lejimit/lirimit për përdorim, përveç se kur nevojitet një periudhë më e gjatë ruajtjeje. Kjo periudhë mund të shkurtohet nëse periudha e stabilitetit të materialit, siç tregohet në specifikimin përkatës</w:t>
      </w:r>
      <w:r w:rsidR="006A23E1" w:rsidRPr="005C69C8">
        <w:rPr>
          <w:spacing w:val="-4"/>
          <w:lang w:val="sq-AL"/>
        </w:rPr>
        <w:t>, është më e shkurtër. Të gjithë këta</w:t>
      </w:r>
      <w:r w:rsidR="00984A63" w:rsidRPr="005C69C8">
        <w:rPr>
          <w:spacing w:val="-4"/>
          <w:lang w:val="sq-AL"/>
        </w:rPr>
        <w:t xml:space="preserve"> mostra mbahen në dispozicion. Kushte të tjera për marrjen e mostrave, mbajtjen e lëndëve të para dhe t</w:t>
      </w:r>
      <w:r w:rsidR="006A23E1" w:rsidRPr="005C69C8">
        <w:rPr>
          <w:spacing w:val="-4"/>
          <w:lang w:val="sq-AL"/>
        </w:rPr>
        <w:t>ë produkteve/barnave të caktuar</w:t>
      </w:r>
      <w:r w:rsidR="00984A63" w:rsidRPr="005C69C8">
        <w:rPr>
          <w:spacing w:val="-4"/>
          <w:lang w:val="sq-AL"/>
        </w:rPr>
        <w:t>, të fabrikuara indi</w:t>
      </w:r>
      <w:r w:rsidR="006A23E1" w:rsidRPr="005C69C8">
        <w:rPr>
          <w:spacing w:val="-4"/>
          <w:lang w:val="sq-AL"/>
        </w:rPr>
        <w:t>vidualisht ose në sasi të vogla</w:t>
      </w:r>
      <w:r w:rsidR="00984A63" w:rsidRPr="005C69C8">
        <w:rPr>
          <w:spacing w:val="-4"/>
          <w:lang w:val="sq-AL"/>
        </w:rPr>
        <w:t xml:space="preserve"> apo kur ruajtja e tyre mund të shkaktojë probleme të veçanta, mund të përcaktohen në marrëveshje me KVKPB-në dhe/ose AKBPM-në. </w:t>
      </w:r>
    </w:p>
    <w:p w:rsidR="00984A63" w:rsidRPr="005C69C8" w:rsidRDefault="00592C26" w:rsidP="00197849">
      <w:pPr>
        <w:pStyle w:val="Paragrafi"/>
        <w:rPr>
          <w:spacing w:val="-4"/>
          <w:lang w:val="sq-AL"/>
        </w:rPr>
      </w:pPr>
      <w:r w:rsidRPr="005C69C8">
        <w:rPr>
          <w:spacing w:val="-4"/>
          <w:lang w:val="sq-AL"/>
        </w:rPr>
        <w:t>1.6</w:t>
      </w:r>
      <w:r w:rsidR="0000311F" w:rsidRPr="005C69C8">
        <w:rPr>
          <w:spacing w:val="-4"/>
          <w:lang w:val="sq-AL"/>
        </w:rPr>
        <w:t xml:space="preserve"> </w:t>
      </w:r>
      <w:r w:rsidR="00984A63" w:rsidRPr="005C69C8">
        <w:rPr>
          <w:spacing w:val="-4"/>
          <w:lang w:val="sq-AL"/>
        </w:rPr>
        <w:t>Sistemi i garantimit/sigurimit të cilësisë</w:t>
      </w:r>
    </w:p>
    <w:p w:rsidR="00984A63" w:rsidRPr="005C69C8" w:rsidRDefault="00984A63" w:rsidP="00197849">
      <w:pPr>
        <w:pStyle w:val="Paragrafi"/>
        <w:rPr>
          <w:spacing w:val="-4"/>
          <w:lang w:val="sq-AL"/>
        </w:rPr>
      </w:pPr>
      <w:r w:rsidRPr="005C69C8">
        <w:rPr>
          <w:spacing w:val="-4"/>
          <w:lang w:val="sq-AL"/>
        </w:rPr>
        <w:t xml:space="preserve">Fabrikuesi krijon dhe zbaton një sistem të efektshëm të garantimit/sigurimit të cilësisë farmaceutike, duke përfshirë pjesëmarrjen aktive të drejtuesve dhe personelit të sektorëve të ndryshëm. </w:t>
      </w:r>
    </w:p>
    <w:p w:rsidR="00984A63" w:rsidRPr="005C69C8" w:rsidRDefault="00592C26" w:rsidP="00197849">
      <w:pPr>
        <w:pStyle w:val="Paragrafi"/>
        <w:rPr>
          <w:spacing w:val="-4"/>
          <w:lang w:val="sq-AL"/>
        </w:rPr>
      </w:pPr>
      <w:r w:rsidRPr="005C69C8">
        <w:rPr>
          <w:spacing w:val="-4"/>
          <w:lang w:val="sq-AL"/>
        </w:rPr>
        <w:t xml:space="preserve">1.7 </w:t>
      </w:r>
      <w:r w:rsidR="00984A63" w:rsidRPr="005C69C8">
        <w:rPr>
          <w:spacing w:val="-4"/>
          <w:lang w:val="sq-AL"/>
        </w:rPr>
        <w:t>Vetinspektimi</w:t>
      </w:r>
    </w:p>
    <w:p w:rsidR="00984A63" w:rsidRPr="005C69C8" w:rsidRDefault="00984A63" w:rsidP="00197849">
      <w:pPr>
        <w:pStyle w:val="Paragrafi"/>
        <w:rPr>
          <w:spacing w:val="-4"/>
          <w:lang w:val="sq-AL"/>
        </w:rPr>
      </w:pPr>
      <w:r w:rsidRPr="005C69C8">
        <w:rPr>
          <w:spacing w:val="-4"/>
          <w:lang w:val="sq-AL"/>
        </w:rPr>
        <w:t xml:space="preserve">Fabrikuesi kryen vetinspektime të </w:t>
      </w:r>
      <w:r w:rsidR="00944FEB" w:rsidRPr="005C69C8">
        <w:rPr>
          <w:spacing w:val="-4"/>
          <w:lang w:val="sq-AL"/>
        </w:rPr>
        <w:t>herëpashershme</w:t>
      </w:r>
      <w:r w:rsidRPr="005C69C8">
        <w:rPr>
          <w:spacing w:val="-4"/>
          <w:lang w:val="sq-AL"/>
        </w:rPr>
        <w:t>, si pjesë e sistemit të garantimit</w:t>
      </w:r>
      <w:r w:rsidR="002057CB" w:rsidRPr="005C69C8">
        <w:rPr>
          <w:spacing w:val="-4"/>
          <w:lang w:val="sq-AL"/>
        </w:rPr>
        <w:t xml:space="preserve"> </w:t>
      </w:r>
      <w:r w:rsidRPr="005C69C8">
        <w:rPr>
          <w:spacing w:val="-4"/>
          <w:lang w:val="sq-AL"/>
        </w:rPr>
        <w:t xml:space="preserve">/sigurimit të cilësisë, me qëllim që të monitorojë zbatimin dhe respektimin e PMF-së të barnave. Nëse është e nevojshme, ai duhet të marrë çdo masë të nevojshme ndreqjeje. Këto vetinspektime, dhe çdo veprim i mëvonshëm ndreqjeje, do të mbahen të dokumentuara. </w:t>
      </w:r>
    </w:p>
    <w:p w:rsidR="00984A63" w:rsidRPr="005C69C8" w:rsidRDefault="00592C26" w:rsidP="00197849">
      <w:pPr>
        <w:pStyle w:val="Paragrafi"/>
        <w:rPr>
          <w:spacing w:val="-4"/>
          <w:lang w:val="sq-AL"/>
        </w:rPr>
      </w:pPr>
      <w:r w:rsidRPr="005C69C8">
        <w:rPr>
          <w:spacing w:val="-4"/>
          <w:lang w:val="sq-AL"/>
        </w:rPr>
        <w:t xml:space="preserve">1.8 </w:t>
      </w:r>
      <w:r w:rsidR="00984A63" w:rsidRPr="005C69C8">
        <w:rPr>
          <w:spacing w:val="-4"/>
          <w:lang w:val="sq-AL"/>
        </w:rPr>
        <w:t>Inspektimi</w:t>
      </w:r>
    </w:p>
    <w:p w:rsidR="00984A63" w:rsidRPr="005C69C8" w:rsidRDefault="00984A63" w:rsidP="00197849">
      <w:pPr>
        <w:pStyle w:val="Paragrafi"/>
        <w:rPr>
          <w:spacing w:val="-4"/>
          <w:lang w:val="sq-AL"/>
        </w:rPr>
      </w:pPr>
      <w:r w:rsidRPr="005C69C8">
        <w:rPr>
          <w:spacing w:val="-4"/>
          <w:lang w:val="sq-AL"/>
        </w:rPr>
        <w:t xml:space="preserve">Inspektimet e kryera kanë të bëjnë, kryesisht, me: </w:t>
      </w:r>
    </w:p>
    <w:p w:rsidR="00984A63" w:rsidRPr="005C69C8" w:rsidRDefault="00592C26" w:rsidP="00197849">
      <w:pPr>
        <w:pStyle w:val="Paragrafi"/>
        <w:rPr>
          <w:spacing w:val="-4"/>
          <w:lang w:val="sq-AL"/>
        </w:rPr>
      </w:pPr>
      <w:r w:rsidRPr="005C69C8">
        <w:rPr>
          <w:spacing w:val="-4"/>
          <w:lang w:val="sq-AL"/>
        </w:rPr>
        <w:t xml:space="preserve">a) </w:t>
      </w:r>
      <w:r w:rsidR="00984A63" w:rsidRPr="005C69C8">
        <w:rPr>
          <w:spacing w:val="-4"/>
          <w:lang w:val="sq-AL"/>
        </w:rPr>
        <w:t xml:space="preserve">inspektim të fabrikuesit të barnave dhe çdo laboratori të kontraktuar prej tij për kryerjen e ndonjë analize; </w:t>
      </w:r>
    </w:p>
    <w:p w:rsidR="00984A63" w:rsidRPr="005C69C8" w:rsidRDefault="00592C26" w:rsidP="00197849">
      <w:pPr>
        <w:pStyle w:val="Paragrafi"/>
        <w:rPr>
          <w:spacing w:val="-4"/>
          <w:lang w:val="sq-AL"/>
        </w:rPr>
      </w:pPr>
      <w:r w:rsidRPr="005C69C8">
        <w:rPr>
          <w:spacing w:val="-4"/>
          <w:lang w:val="sq-AL"/>
        </w:rPr>
        <w:t xml:space="preserve">b) </w:t>
      </w:r>
      <w:r w:rsidR="00984A63" w:rsidRPr="005C69C8">
        <w:rPr>
          <w:spacing w:val="-4"/>
          <w:lang w:val="sq-AL"/>
        </w:rPr>
        <w:t xml:space="preserve">marrjen e mostrave për analizë; </w:t>
      </w:r>
    </w:p>
    <w:p w:rsidR="00984A63" w:rsidRPr="005C69C8" w:rsidRDefault="00592C26" w:rsidP="00197849">
      <w:pPr>
        <w:pStyle w:val="Paragrafi"/>
        <w:rPr>
          <w:spacing w:val="-4"/>
          <w:lang w:val="sq-AL"/>
        </w:rPr>
      </w:pPr>
      <w:r w:rsidRPr="005C69C8">
        <w:rPr>
          <w:spacing w:val="-4"/>
          <w:lang w:val="sq-AL"/>
        </w:rPr>
        <w:t xml:space="preserve">c) </w:t>
      </w:r>
      <w:r w:rsidR="00984A63" w:rsidRPr="005C69C8">
        <w:rPr>
          <w:spacing w:val="-4"/>
          <w:lang w:val="sq-AL"/>
        </w:rPr>
        <w:t xml:space="preserve">ekzaminim të çdo dokumentacioni teknik, objekt inspektimi; </w:t>
      </w:r>
    </w:p>
    <w:p w:rsidR="00984A63" w:rsidRPr="005C69C8" w:rsidRDefault="00984A63" w:rsidP="00197849">
      <w:pPr>
        <w:pStyle w:val="Paragrafi"/>
        <w:rPr>
          <w:spacing w:val="-4"/>
          <w:lang w:val="sq-AL"/>
        </w:rPr>
      </w:pPr>
      <w:r w:rsidRPr="005C69C8">
        <w:rPr>
          <w:spacing w:val="-4"/>
          <w:lang w:val="sq-AL"/>
        </w:rPr>
        <w:t xml:space="preserve">ç) inspektim të ambienteve, </w:t>
      </w:r>
      <w:r w:rsidR="006A23E1" w:rsidRPr="005C69C8">
        <w:rPr>
          <w:spacing w:val="-4"/>
          <w:lang w:val="sq-AL"/>
        </w:rPr>
        <w:t xml:space="preserve">të </w:t>
      </w:r>
      <w:r w:rsidRPr="005C69C8">
        <w:rPr>
          <w:spacing w:val="-4"/>
          <w:lang w:val="sq-AL"/>
        </w:rPr>
        <w:t>regjistrave dhe</w:t>
      </w:r>
      <w:r w:rsidR="006A23E1" w:rsidRPr="005C69C8">
        <w:rPr>
          <w:spacing w:val="-4"/>
          <w:lang w:val="sq-AL"/>
        </w:rPr>
        <w:t xml:space="preserve"> të</w:t>
      </w:r>
      <w:r w:rsidRPr="005C69C8">
        <w:rPr>
          <w:spacing w:val="-4"/>
          <w:lang w:val="sq-AL"/>
        </w:rPr>
        <w:t xml:space="preserve"> dokumenteve që zotërojnë fabrikuesit ose mbajtësit e autorizimit të tregtimit (ose ndonjë kompani e kontraktuar prej tij). </w:t>
      </w:r>
    </w:p>
    <w:p w:rsidR="00984A63" w:rsidRPr="005C69C8" w:rsidRDefault="00592C26" w:rsidP="00197849">
      <w:pPr>
        <w:pStyle w:val="Paragrafi"/>
        <w:rPr>
          <w:spacing w:val="-4"/>
          <w:lang w:val="sq-AL"/>
        </w:rPr>
      </w:pPr>
      <w:r w:rsidRPr="005C69C8">
        <w:rPr>
          <w:spacing w:val="-4"/>
          <w:lang w:val="sq-AL"/>
        </w:rPr>
        <w:t>1.9</w:t>
      </w:r>
      <w:r w:rsidR="0000311F" w:rsidRPr="005C69C8">
        <w:rPr>
          <w:spacing w:val="-4"/>
          <w:lang w:val="sq-AL"/>
        </w:rPr>
        <w:t xml:space="preserve"> </w:t>
      </w:r>
      <w:r w:rsidR="00984A63" w:rsidRPr="005C69C8">
        <w:rPr>
          <w:spacing w:val="-4"/>
          <w:lang w:val="sq-AL"/>
        </w:rPr>
        <w:t>Personeli</w:t>
      </w:r>
    </w:p>
    <w:p w:rsidR="00984A63" w:rsidRPr="005C69C8" w:rsidRDefault="00592C26" w:rsidP="00197849">
      <w:pPr>
        <w:pStyle w:val="Paragrafi"/>
        <w:rPr>
          <w:spacing w:val="-4"/>
          <w:lang w:val="sq-AL"/>
        </w:rPr>
      </w:pPr>
      <w:r w:rsidRPr="005C69C8">
        <w:rPr>
          <w:spacing w:val="-4"/>
          <w:lang w:val="sq-AL"/>
        </w:rPr>
        <w:t xml:space="preserve">a) </w:t>
      </w:r>
      <w:r w:rsidR="00984A63" w:rsidRPr="005C69C8">
        <w:rPr>
          <w:spacing w:val="-4"/>
          <w:lang w:val="sq-AL"/>
        </w:rPr>
        <w:t xml:space="preserve">Në çdo repart prodhimi, fabrikuesi duhet të ketë një numër të mjaftueshëm personeli kompetent dhe të kualifikuar, në mënyrë të </w:t>
      </w:r>
      <w:r w:rsidR="00984A63" w:rsidRPr="005C69C8">
        <w:rPr>
          <w:spacing w:val="-4"/>
          <w:lang w:val="sq-AL"/>
        </w:rPr>
        <w:lastRenderedPageBreak/>
        <w:t>përshtatshme, në dispozicion të tij, për të arritur objektivat e garantimit/sigurimit të cilësisë farmaceutike.</w:t>
      </w:r>
    </w:p>
    <w:p w:rsidR="00984A63" w:rsidRPr="005C69C8" w:rsidRDefault="00592C26" w:rsidP="00197849">
      <w:pPr>
        <w:pStyle w:val="Paragrafi"/>
        <w:rPr>
          <w:spacing w:val="-4"/>
          <w:lang w:val="sq-AL"/>
        </w:rPr>
      </w:pPr>
      <w:r w:rsidRPr="005C69C8">
        <w:rPr>
          <w:spacing w:val="-4"/>
          <w:lang w:val="sq-AL"/>
        </w:rPr>
        <w:t xml:space="preserve">b) </w:t>
      </w:r>
      <w:r w:rsidR="00984A63" w:rsidRPr="005C69C8">
        <w:rPr>
          <w:spacing w:val="-4"/>
          <w:lang w:val="sq-AL"/>
        </w:rPr>
        <w:t>Detyrat e personelit drejtues dhe mbikëqyrës, duke përfshirë personat e kualifikuar, përgjegjës për zbatimin e PMF-së së barnave, përcaktohen në përshkrimet e punës. Marrëdhëniet e tyre hierarkike përcaktohen në një organigramë. Përshkrimet e punës dhe organigrama aprovohen në përputhje me procedurat e brendshme të fabrikuesit.</w:t>
      </w:r>
    </w:p>
    <w:p w:rsidR="00984A63" w:rsidRPr="005C69C8" w:rsidRDefault="00592C26" w:rsidP="00197849">
      <w:pPr>
        <w:pStyle w:val="Paragrafi"/>
        <w:rPr>
          <w:spacing w:val="-4"/>
          <w:lang w:val="sq-AL"/>
        </w:rPr>
      </w:pPr>
      <w:r w:rsidRPr="005C69C8">
        <w:rPr>
          <w:spacing w:val="-4"/>
          <w:lang w:val="sq-AL"/>
        </w:rPr>
        <w:t xml:space="preserve">c) </w:t>
      </w:r>
      <w:r w:rsidR="00984A63" w:rsidRPr="005C69C8">
        <w:rPr>
          <w:spacing w:val="-4"/>
          <w:lang w:val="sq-AL"/>
        </w:rPr>
        <w:t xml:space="preserve">Personeli, i përmendur në shkronjën </w:t>
      </w:r>
      <w:r w:rsidR="00282F5A" w:rsidRPr="005C69C8">
        <w:rPr>
          <w:spacing w:val="-4"/>
          <w:lang w:val="sq-AL"/>
        </w:rPr>
        <w:t>“</w:t>
      </w:r>
      <w:r w:rsidR="00984A63" w:rsidRPr="005C69C8">
        <w:rPr>
          <w:spacing w:val="-4"/>
          <w:lang w:val="sq-AL"/>
        </w:rPr>
        <w:t>b</w:t>
      </w:r>
      <w:r w:rsidR="00282F5A" w:rsidRPr="005C69C8">
        <w:rPr>
          <w:spacing w:val="-4"/>
          <w:lang w:val="sq-AL"/>
        </w:rPr>
        <w:t>”</w:t>
      </w:r>
      <w:r w:rsidR="00984A63" w:rsidRPr="005C69C8">
        <w:rPr>
          <w:spacing w:val="-4"/>
          <w:lang w:val="sq-AL"/>
        </w:rPr>
        <w:t>, ka autoritetin për të ushtruar përgjegjësitë e tij me korrektesë.</w:t>
      </w:r>
    </w:p>
    <w:p w:rsidR="00984A63" w:rsidRPr="005C69C8" w:rsidRDefault="00984A63" w:rsidP="00197849">
      <w:pPr>
        <w:pStyle w:val="Paragrafi"/>
        <w:rPr>
          <w:spacing w:val="-4"/>
          <w:lang w:val="sq-AL"/>
        </w:rPr>
      </w:pPr>
      <w:r w:rsidRPr="005C69C8">
        <w:rPr>
          <w:spacing w:val="-4"/>
          <w:lang w:val="sq-AL"/>
        </w:rPr>
        <w:t xml:space="preserve">ç) Personeli duhet të marrë trajnim fillestar dhe të vazhduar, duke mbuluar, veçanërisht, teorinë dhe zbatimin e konceptit të garantimit/sigurimit të cilësisë dhe PMF-së së barnave. </w:t>
      </w:r>
    </w:p>
    <w:p w:rsidR="00984A63" w:rsidRPr="005C69C8" w:rsidRDefault="00592C26" w:rsidP="00197849">
      <w:pPr>
        <w:pStyle w:val="Paragrafi"/>
        <w:rPr>
          <w:spacing w:val="-4"/>
          <w:lang w:val="sq-AL"/>
        </w:rPr>
      </w:pPr>
      <w:r w:rsidRPr="005C69C8">
        <w:rPr>
          <w:spacing w:val="-4"/>
          <w:lang w:val="sq-AL"/>
        </w:rPr>
        <w:t xml:space="preserve">d) </w:t>
      </w:r>
      <w:r w:rsidR="00984A63" w:rsidRPr="005C69C8">
        <w:rPr>
          <w:spacing w:val="-4"/>
          <w:lang w:val="sq-AL"/>
        </w:rPr>
        <w:t xml:space="preserve">Programet e </w:t>
      </w:r>
      <w:r w:rsidR="00944FEB" w:rsidRPr="005C69C8">
        <w:rPr>
          <w:spacing w:val="-4"/>
          <w:lang w:val="sq-AL"/>
        </w:rPr>
        <w:t>higjienës</w:t>
      </w:r>
      <w:r w:rsidR="00984A63" w:rsidRPr="005C69C8">
        <w:rPr>
          <w:spacing w:val="-4"/>
          <w:lang w:val="sq-AL"/>
        </w:rPr>
        <w:t xml:space="preserve"> përshtaten për aktivitetet që kryhen. Këto programe përfshijnë procedurat në lidhje me shëndetin, praktikën e </w:t>
      </w:r>
      <w:r w:rsidR="00944FEB" w:rsidRPr="005C69C8">
        <w:rPr>
          <w:spacing w:val="-4"/>
          <w:lang w:val="sq-AL"/>
        </w:rPr>
        <w:t>higjienës</w:t>
      </w:r>
      <w:r w:rsidR="00984A63" w:rsidRPr="005C69C8">
        <w:rPr>
          <w:spacing w:val="-4"/>
          <w:lang w:val="sq-AL"/>
        </w:rPr>
        <w:t xml:space="preserve"> dhe veshjen e personelit.</w:t>
      </w:r>
    </w:p>
    <w:p w:rsidR="00984A63" w:rsidRPr="005C69C8" w:rsidRDefault="00592C26" w:rsidP="00197849">
      <w:pPr>
        <w:pStyle w:val="Paragrafi"/>
        <w:rPr>
          <w:spacing w:val="-4"/>
          <w:lang w:val="sq-AL"/>
        </w:rPr>
      </w:pPr>
      <w:r w:rsidRPr="005C69C8">
        <w:rPr>
          <w:spacing w:val="-4"/>
          <w:lang w:val="sq-AL"/>
        </w:rPr>
        <w:t xml:space="preserve">1.10 </w:t>
      </w:r>
      <w:r w:rsidR="00984A63" w:rsidRPr="005C69C8">
        <w:rPr>
          <w:spacing w:val="-4"/>
          <w:lang w:val="sq-AL"/>
        </w:rPr>
        <w:t>Ambientet dhe pajisjet</w:t>
      </w:r>
    </w:p>
    <w:p w:rsidR="00984A63" w:rsidRPr="005C69C8" w:rsidRDefault="00592C26" w:rsidP="00197849">
      <w:pPr>
        <w:pStyle w:val="Paragrafi"/>
        <w:rPr>
          <w:spacing w:val="-4"/>
          <w:lang w:val="sq-AL"/>
        </w:rPr>
      </w:pPr>
      <w:r w:rsidRPr="005C69C8">
        <w:rPr>
          <w:spacing w:val="-4"/>
          <w:lang w:val="sq-AL"/>
        </w:rPr>
        <w:t xml:space="preserve">a) </w:t>
      </w:r>
      <w:r w:rsidR="00984A63" w:rsidRPr="005C69C8">
        <w:rPr>
          <w:spacing w:val="-4"/>
          <w:lang w:val="sq-AL"/>
        </w:rPr>
        <w:t>Ambientet dhe pajisjet fabrikuese projekto</w:t>
      </w:r>
      <w:r w:rsidR="002057CB" w:rsidRPr="005C69C8">
        <w:rPr>
          <w:spacing w:val="-4"/>
          <w:lang w:val="sq-AL"/>
        </w:rPr>
        <w:t>-</w:t>
      </w:r>
      <w:r w:rsidR="00984A63" w:rsidRPr="005C69C8">
        <w:rPr>
          <w:spacing w:val="-4"/>
          <w:lang w:val="sq-AL"/>
        </w:rPr>
        <w:t>hen, ndërtohen, adaptohen dhe mirëmbahen për t</w:t>
      </w:r>
      <w:r w:rsidR="00614E5A" w:rsidRPr="005C69C8">
        <w:rPr>
          <w:spacing w:val="-4"/>
          <w:lang w:val="sq-AL"/>
        </w:rPr>
        <w:t>’</w:t>
      </w:r>
      <w:r w:rsidR="00984A63" w:rsidRPr="005C69C8">
        <w:rPr>
          <w:spacing w:val="-4"/>
          <w:lang w:val="sq-AL"/>
        </w:rPr>
        <w:t xml:space="preserve">iu përshtatur operacioneve të synuara. </w:t>
      </w:r>
    </w:p>
    <w:p w:rsidR="00984A63" w:rsidRPr="005C69C8" w:rsidRDefault="00592C26" w:rsidP="00197849">
      <w:pPr>
        <w:pStyle w:val="Paragrafi"/>
        <w:rPr>
          <w:spacing w:val="-4"/>
          <w:lang w:val="sq-AL"/>
        </w:rPr>
      </w:pPr>
      <w:r w:rsidRPr="005C69C8">
        <w:rPr>
          <w:spacing w:val="-4"/>
          <w:lang w:val="sq-AL"/>
        </w:rPr>
        <w:t xml:space="preserve">b) </w:t>
      </w:r>
      <w:r w:rsidR="00984A63" w:rsidRPr="005C69C8">
        <w:rPr>
          <w:spacing w:val="-4"/>
          <w:lang w:val="sq-AL"/>
        </w:rPr>
        <w:t>Ambientet dhe pajisjet fabrikuese projekto</w:t>
      </w:r>
      <w:r w:rsidR="002057CB" w:rsidRPr="005C69C8">
        <w:rPr>
          <w:spacing w:val="-4"/>
          <w:lang w:val="sq-AL"/>
        </w:rPr>
        <w:t>-</w:t>
      </w:r>
      <w:r w:rsidR="00984A63" w:rsidRPr="005C69C8">
        <w:rPr>
          <w:spacing w:val="-4"/>
          <w:lang w:val="sq-AL"/>
        </w:rPr>
        <w:t>hen, vendosen dhe përdoren në mënyrë të tillë që të minimizojnë rrezikun e gabimit, për të lejuar larje dhe mirëmbajtje të efektshme, me qëllim që të mënjanohet kontaminimi, kontaminimi i kryqëzuar dhe, në përgjithësi, çdo efekt tjetër negativ në cilësinë e produktit/barit.</w:t>
      </w:r>
    </w:p>
    <w:p w:rsidR="00984A63" w:rsidRPr="005C69C8" w:rsidRDefault="00592C26" w:rsidP="00197849">
      <w:pPr>
        <w:pStyle w:val="Paragrafi"/>
        <w:rPr>
          <w:spacing w:val="-4"/>
          <w:lang w:val="sq-AL"/>
        </w:rPr>
      </w:pPr>
      <w:r w:rsidRPr="005C69C8">
        <w:rPr>
          <w:spacing w:val="-4"/>
          <w:lang w:val="sq-AL"/>
        </w:rPr>
        <w:t xml:space="preserve">c) </w:t>
      </w:r>
      <w:r w:rsidR="00984A63" w:rsidRPr="005C69C8">
        <w:rPr>
          <w:spacing w:val="-4"/>
          <w:lang w:val="sq-AL"/>
        </w:rPr>
        <w:t xml:space="preserve">Ambientet dhe pajisjet, të cilat përdoren për operacionet fabrikuese, që kanë rëndësi vendimtare për cilësinë e produktit/barit, i nënshtrohen kualifikimit dhe validimit të përshtatshëm. </w:t>
      </w:r>
    </w:p>
    <w:p w:rsidR="00984A63" w:rsidRPr="005C69C8" w:rsidRDefault="00592C26" w:rsidP="00197849">
      <w:pPr>
        <w:pStyle w:val="Paragrafi"/>
        <w:rPr>
          <w:spacing w:val="-4"/>
          <w:lang w:val="sq-AL"/>
        </w:rPr>
      </w:pPr>
      <w:r w:rsidRPr="005C69C8">
        <w:rPr>
          <w:spacing w:val="-4"/>
          <w:lang w:val="sq-AL"/>
        </w:rPr>
        <w:t xml:space="preserve">1.11 </w:t>
      </w:r>
      <w:r w:rsidR="00984A63" w:rsidRPr="005C69C8">
        <w:rPr>
          <w:spacing w:val="-4"/>
          <w:lang w:val="sq-AL"/>
        </w:rPr>
        <w:t>Dokumentacioni</w:t>
      </w:r>
    </w:p>
    <w:p w:rsidR="00984A63" w:rsidRPr="005C69C8" w:rsidRDefault="00592C26" w:rsidP="00197849">
      <w:pPr>
        <w:pStyle w:val="Paragrafi"/>
        <w:rPr>
          <w:spacing w:val="-4"/>
          <w:lang w:val="sq-AL"/>
        </w:rPr>
      </w:pPr>
      <w:r w:rsidRPr="005C69C8">
        <w:rPr>
          <w:spacing w:val="-4"/>
          <w:lang w:val="sq-AL"/>
        </w:rPr>
        <w:t xml:space="preserve">a) </w:t>
      </w:r>
      <w:r w:rsidR="00984A63" w:rsidRPr="005C69C8">
        <w:rPr>
          <w:spacing w:val="-4"/>
          <w:lang w:val="sq-AL"/>
        </w:rPr>
        <w:t>Fabrikuesi krijon dhe mirëmban një sistem dokumentacioni të bazuar mbi specifikimet, formulën e prodhimit, udhëzimet e prodhimit dhe paketimit, procedurat dhe regjistrimet që përfshijnë operacione të ndryshme prodhimi. Dokumentet duhet të jenë të qarta, pa gabime dhe të përditësuara. Procedurat e paracaktuara për operacionet dhe kushtet e përgjithshme të prodhimit</w:t>
      </w:r>
      <w:r w:rsidR="0000311F" w:rsidRPr="005C69C8">
        <w:rPr>
          <w:spacing w:val="-4"/>
          <w:lang w:val="sq-AL"/>
        </w:rPr>
        <w:t xml:space="preserve"> </w:t>
      </w:r>
      <w:r w:rsidR="00984A63" w:rsidRPr="005C69C8">
        <w:rPr>
          <w:spacing w:val="-4"/>
          <w:lang w:val="sq-AL"/>
        </w:rPr>
        <w:t xml:space="preserve">mbahen të disponueshme, së bashku me dokumentet e veçanta për prodhimin e secilës seri. Ky grup dokumentesh mundëson ndjekjen e historisë së prodhimit të secilës seri. </w:t>
      </w:r>
    </w:p>
    <w:p w:rsidR="002376A1" w:rsidRPr="005C69C8" w:rsidRDefault="002376A1" w:rsidP="00197849">
      <w:pPr>
        <w:pStyle w:val="Paragrafi"/>
        <w:rPr>
          <w:spacing w:val="-4"/>
          <w:lang w:val="sq-AL"/>
        </w:rPr>
      </w:pPr>
    </w:p>
    <w:p w:rsidR="00984A63" w:rsidRPr="002F3E14" w:rsidRDefault="00984A63" w:rsidP="00197849">
      <w:pPr>
        <w:pStyle w:val="Paragrafi"/>
        <w:rPr>
          <w:spacing w:val="-4"/>
          <w:lang w:val="sq-AL"/>
        </w:rPr>
      </w:pPr>
      <w:r w:rsidRPr="002F3E14">
        <w:rPr>
          <w:spacing w:val="-4"/>
          <w:lang w:val="sq-AL"/>
        </w:rPr>
        <w:lastRenderedPageBreak/>
        <w:t xml:space="preserve">Në të gjitha rastet dhe, veçanërisht, për barnat që janë lejuar/liruar për shitje, personi i kualifikuar certifikon/vërteton, në një regjistër, ose në një dokument të </w:t>
      </w:r>
      <w:r w:rsidR="00944FEB" w:rsidRPr="002F3E14">
        <w:rPr>
          <w:spacing w:val="-4"/>
          <w:lang w:val="sq-AL"/>
        </w:rPr>
        <w:t>barasvlershëm</w:t>
      </w:r>
      <w:r w:rsidRPr="002F3E14">
        <w:rPr>
          <w:spacing w:val="-4"/>
          <w:lang w:val="sq-AL"/>
        </w:rPr>
        <w:t>, për këtë qëllim, që secila seri prodhimi/bari është fabrikuar dhe kontrolluar në përputhje me legjislacionin farmaceutik në fuqi</w:t>
      </w:r>
      <w:r w:rsidR="006A23E1" w:rsidRPr="002F3E14">
        <w:rPr>
          <w:spacing w:val="-4"/>
          <w:lang w:val="sq-AL"/>
        </w:rPr>
        <w:t>,</w:t>
      </w:r>
      <w:r w:rsidRPr="002F3E14">
        <w:rPr>
          <w:spacing w:val="-4"/>
          <w:lang w:val="sq-AL"/>
        </w:rPr>
        <w:t xml:space="preserve"> si dhe me kërkesat e autorizimit të tregtimit. Regjistri ose dokumenti i </w:t>
      </w:r>
      <w:r w:rsidR="00944FEB" w:rsidRPr="002F3E14">
        <w:rPr>
          <w:spacing w:val="-4"/>
          <w:lang w:val="sq-AL"/>
        </w:rPr>
        <w:t>barasvlershëm</w:t>
      </w:r>
      <w:r w:rsidRPr="002F3E14">
        <w:rPr>
          <w:spacing w:val="-4"/>
          <w:lang w:val="sq-AL"/>
        </w:rPr>
        <w:t xml:space="preserve"> me të përditësohet në vazhdimësi, siç janë kryer operacionet, dhe ruhet, të paktën, 5 (pesë) vjet pas certifikimit të fundit; ai u vihet në dispozicion autoriteteve kompetente, kur kërkohet. Dokumentet e serisë së çdo bari ruhen për, të paktën, 1 (një) vit, pas datës së skadencës të serisë, së cilës i përket. </w:t>
      </w:r>
    </w:p>
    <w:p w:rsidR="00984A63" w:rsidRPr="002F3E14" w:rsidRDefault="00984A63" w:rsidP="00197849">
      <w:pPr>
        <w:pStyle w:val="Paragrafi"/>
        <w:rPr>
          <w:spacing w:val="-4"/>
          <w:lang w:val="sq-AL"/>
        </w:rPr>
      </w:pPr>
      <w:r w:rsidRPr="002F3E14">
        <w:rPr>
          <w:spacing w:val="-4"/>
          <w:lang w:val="sq-AL"/>
        </w:rPr>
        <w:t xml:space="preserve">b) Nëse përdoren sisteme të përpunimit të të dhënave në formë elektronike, fotografike apo të tjera, në vend të dokumenteve të shkruara, fabrikuesi, së pari, validon sistemet, duke treguar që të dhënat ruhen ashtu siç duhet, gjatë </w:t>
      </w:r>
      <w:r w:rsidR="00944FEB" w:rsidRPr="002F3E14">
        <w:rPr>
          <w:spacing w:val="-4"/>
          <w:lang w:val="sq-AL"/>
        </w:rPr>
        <w:t>periudhës</w:t>
      </w:r>
      <w:r w:rsidRPr="002F3E14">
        <w:rPr>
          <w:spacing w:val="-4"/>
          <w:lang w:val="sq-AL"/>
        </w:rPr>
        <w:t xml:space="preserve"> së parashikuar për ruajtje. Informacioni i ruajtur nga këto sisteme duhet të jetë lehtësisht i disponueshëm, në formë të lexueshme, dhe i paraqitet KVKPB-së ose AKBPM-së me kërkesë të tyre. Të dhënat e ruajtura elektronikisht mbrohen me metoda të tilla si dublikimi (</w:t>
      </w:r>
      <w:r w:rsidRPr="002F3E14">
        <w:rPr>
          <w:i/>
          <w:spacing w:val="-4"/>
          <w:lang w:val="sq-AL"/>
        </w:rPr>
        <w:t>back-up</w:t>
      </w:r>
      <w:r w:rsidRPr="002F3E14">
        <w:rPr>
          <w:spacing w:val="-4"/>
          <w:lang w:val="sq-AL"/>
        </w:rPr>
        <w:t>) dhe transferimi në një</w:t>
      </w:r>
      <w:r w:rsidR="006A23E1" w:rsidRPr="002F3E14">
        <w:rPr>
          <w:spacing w:val="-4"/>
          <w:lang w:val="sq-AL"/>
        </w:rPr>
        <w:t xml:space="preserve"> sistem tjetër ruajtjeje, kundër</w:t>
      </w:r>
      <w:r w:rsidRPr="002F3E14">
        <w:rPr>
          <w:spacing w:val="-4"/>
          <w:lang w:val="sq-AL"/>
        </w:rPr>
        <w:t xml:space="preserve"> humbjes ose dëmtimit të të dhënave. Këto të dhëna ruhen dhe verifikohen sa herë që kryhen veprimet e mësipërme. </w:t>
      </w:r>
    </w:p>
    <w:p w:rsidR="00984A63" w:rsidRPr="002F3E14" w:rsidRDefault="00592C26" w:rsidP="00197849">
      <w:pPr>
        <w:pStyle w:val="Paragrafi"/>
        <w:rPr>
          <w:spacing w:val="-4"/>
          <w:lang w:val="sq-AL"/>
        </w:rPr>
      </w:pPr>
      <w:r w:rsidRPr="002F3E14">
        <w:rPr>
          <w:spacing w:val="-4"/>
          <w:lang w:val="sq-AL"/>
        </w:rPr>
        <w:t xml:space="preserve">1.12 </w:t>
      </w:r>
      <w:r w:rsidR="00984A63" w:rsidRPr="002F3E14">
        <w:rPr>
          <w:spacing w:val="-4"/>
          <w:lang w:val="sq-AL"/>
        </w:rPr>
        <w:t>Puna e kontraktuar</w:t>
      </w:r>
    </w:p>
    <w:p w:rsidR="00984A63" w:rsidRPr="002F3E14" w:rsidRDefault="00592C26" w:rsidP="00197849">
      <w:pPr>
        <w:pStyle w:val="Paragrafi"/>
        <w:rPr>
          <w:spacing w:val="-4"/>
          <w:lang w:val="sq-AL"/>
        </w:rPr>
      </w:pPr>
      <w:r w:rsidRPr="002F3E14">
        <w:rPr>
          <w:spacing w:val="-4"/>
          <w:lang w:val="sq-AL"/>
        </w:rPr>
        <w:t xml:space="preserve">a) </w:t>
      </w:r>
      <w:r w:rsidR="00984A63" w:rsidRPr="002F3E14">
        <w:rPr>
          <w:spacing w:val="-4"/>
          <w:lang w:val="sq-AL"/>
        </w:rPr>
        <w:t>Çdo operacion prodhimi ose operacion i lidhur me të, që kryhet në bazë të një kontrate, të jetë objekt i një kontrate me shkrim.</w:t>
      </w:r>
    </w:p>
    <w:p w:rsidR="00984A63" w:rsidRPr="002F3E14" w:rsidRDefault="00592C26" w:rsidP="00197849">
      <w:pPr>
        <w:pStyle w:val="Paragrafi"/>
        <w:rPr>
          <w:spacing w:val="-4"/>
          <w:lang w:val="sq-AL"/>
        </w:rPr>
      </w:pPr>
      <w:r w:rsidRPr="002F3E14">
        <w:rPr>
          <w:spacing w:val="-4"/>
          <w:lang w:val="sq-AL"/>
        </w:rPr>
        <w:t xml:space="preserve">b) </w:t>
      </w:r>
      <w:r w:rsidR="00984A63" w:rsidRPr="002F3E14">
        <w:rPr>
          <w:spacing w:val="-4"/>
          <w:lang w:val="sq-AL"/>
        </w:rPr>
        <w:t xml:space="preserve">Kontrata përcakton qartë përgjegjësitë e secilës palë dhe shpjegon, në veçanti, respektimin e PMF-së së barnave, që duhet të </w:t>
      </w:r>
      <w:r w:rsidR="006A23E1" w:rsidRPr="002F3E14">
        <w:rPr>
          <w:spacing w:val="-4"/>
          <w:lang w:val="sq-AL"/>
        </w:rPr>
        <w:t>ndiqet nga pranuesi i kontratës</w:t>
      </w:r>
      <w:r w:rsidR="00984A63" w:rsidRPr="002F3E14">
        <w:rPr>
          <w:spacing w:val="-4"/>
          <w:lang w:val="sq-AL"/>
        </w:rPr>
        <w:t xml:space="preserve"> dhe më</w:t>
      </w:r>
      <w:r w:rsidR="006A23E1" w:rsidRPr="002F3E14">
        <w:rPr>
          <w:spacing w:val="-4"/>
          <w:lang w:val="sq-AL"/>
        </w:rPr>
        <w:t>nyrën</w:t>
      </w:r>
      <w:r w:rsidR="00984A63" w:rsidRPr="002F3E14">
        <w:rPr>
          <w:spacing w:val="-4"/>
          <w:lang w:val="sq-AL"/>
        </w:rPr>
        <w:t xml:space="preserve"> nëpërmjet së cilës personi i kualifikuar, përgjegjës për certifikimin e çdo serie, duhet të përmbushë përgjegjësitë e tij.</w:t>
      </w:r>
    </w:p>
    <w:p w:rsidR="00984A63" w:rsidRPr="002F3E14" w:rsidRDefault="00592C26" w:rsidP="00197849">
      <w:pPr>
        <w:pStyle w:val="Paragrafi"/>
        <w:rPr>
          <w:spacing w:val="-4"/>
          <w:lang w:val="sq-AL"/>
        </w:rPr>
      </w:pPr>
      <w:r w:rsidRPr="002F3E14">
        <w:rPr>
          <w:spacing w:val="-4"/>
          <w:lang w:val="sq-AL"/>
        </w:rPr>
        <w:t xml:space="preserve">c) </w:t>
      </w:r>
      <w:r w:rsidR="00984A63" w:rsidRPr="002F3E14">
        <w:rPr>
          <w:spacing w:val="-4"/>
          <w:lang w:val="sq-AL"/>
        </w:rPr>
        <w:t>Pranuesi i kontratës, në lidhje me punën që i është ngarkuar atij, nuk nënkontrakton asnjë person tjetër, pa autorizimin me shkrim nga dhënësi i kontratës.</w:t>
      </w:r>
    </w:p>
    <w:p w:rsidR="00984A63" w:rsidRPr="002F3E14" w:rsidRDefault="00984A63" w:rsidP="00197849">
      <w:pPr>
        <w:pStyle w:val="Paragrafi"/>
        <w:rPr>
          <w:spacing w:val="-4"/>
          <w:lang w:val="sq-AL"/>
        </w:rPr>
      </w:pPr>
      <w:r w:rsidRPr="002F3E14">
        <w:rPr>
          <w:spacing w:val="-4"/>
          <w:lang w:val="sq-AL"/>
        </w:rPr>
        <w:t>ç)</w:t>
      </w:r>
      <w:r w:rsidR="0000311F" w:rsidRPr="002F3E14">
        <w:rPr>
          <w:spacing w:val="-4"/>
          <w:lang w:val="sq-AL"/>
        </w:rPr>
        <w:t xml:space="preserve"> </w:t>
      </w:r>
      <w:r w:rsidRPr="002F3E14">
        <w:rPr>
          <w:spacing w:val="-4"/>
          <w:lang w:val="sq-AL"/>
        </w:rPr>
        <w:t xml:space="preserve">Pranuesi i kontratës respekton parimet dhe udhëzimet e PMF-së së barnave dhe u nënshtrohet inspektimeve të kryera nga KVKPB-ja dhe AKBPM-ja, në përputhje me rregulloren e inspektimit. </w:t>
      </w:r>
    </w:p>
    <w:p w:rsidR="002376A1" w:rsidRPr="002F3E14" w:rsidRDefault="002376A1" w:rsidP="00197849">
      <w:pPr>
        <w:pStyle w:val="Paragrafi"/>
        <w:rPr>
          <w:spacing w:val="-4"/>
          <w:lang w:val="sq-AL"/>
        </w:rPr>
      </w:pPr>
    </w:p>
    <w:p w:rsidR="00984A63" w:rsidRPr="002F3E14" w:rsidRDefault="00592C26" w:rsidP="00197849">
      <w:pPr>
        <w:pStyle w:val="Paragrafi"/>
        <w:rPr>
          <w:spacing w:val="-4"/>
          <w:lang w:val="sq-AL"/>
        </w:rPr>
      </w:pPr>
      <w:r w:rsidRPr="002F3E14">
        <w:rPr>
          <w:spacing w:val="-4"/>
          <w:lang w:val="sq-AL"/>
        </w:rPr>
        <w:lastRenderedPageBreak/>
        <w:t xml:space="preserve">1.13 </w:t>
      </w:r>
      <w:r w:rsidR="00984A63" w:rsidRPr="002F3E14">
        <w:rPr>
          <w:spacing w:val="-4"/>
          <w:lang w:val="sq-AL"/>
        </w:rPr>
        <w:t>Ankesat dhe tërheqja e produktit/barit</w:t>
      </w:r>
    </w:p>
    <w:p w:rsidR="00984A63" w:rsidRPr="002F3E14" w:rsidRDefault="006A23E1" w:rsidP="00197849">
      <w:pPr>
        <w:pStyle w:val="Paragrafi"/>
        <w:rPr>
          <w:spacing w:val="-4"/>
          <w:lang w:val="sq-AL"/>
        </w:rPr>
      </w:pPr>
      <w:r w:rsidRPr="002F3E14">
        <w:rPr>
          <w:spacing w:val="-4"/>
          <w:lang w:val="sq-AL"/>
        </w:rPr>
        <w:t>Në rastin e barnave të gatshëm</w:t>
      </w:r>
      <w:r w:rsidR="00984A63" w:rsidRPr="002F3E14">
        <w:rPr>
          <w:spacing w:val="-4"/>
          <w:lang w:val="sq-AL"/>
        </w:rPr>
        <w:t xml:space="preserve"> për përdorim, fabrikuesi zbaton një sistem për regjistrimin dhe rishikimin e ankesave, së bashku me një sistem të efektshëm të tërheqjes së </w:t>
      </w:r>
      <w:r w:rsidRPr="002F3E14">
        <w:rPr>
          <w:spacing w:val="-4"/>
          <w:lang w:val="sq-AL"/>
        </w:rPr>
        <w:t>menjëhershëm</w:t>
      </w:r>
      <w:r w:rsidR="00984A63" w:rsidRPr="002F3E14">
        <w:rPr>
          <w:spacing w:val="-4"/>
          <w:lang w:val="sq-AL"/>
        </w:rPr>
        <w:t xml:space="preserve"> dhe</w:t>
      </w:r>
      <w:r w:rsidR="005428DA" w:rsidRPr="002F3E14">
        <w:rPr>
          <w:spacing w:val="-4"/>
          <w:lang w:val="sq-AL"/>
        </w:rPr>
        <w:t>,</w:t>
      </w:r>
      <w:r w:rsidR="00984A63" w:rsidRPr="002F3E14">
        <w:rPr>
          <w:spacing w:val="-4"/>
          <w:lang w:val="sq-AL"/>
        </w:rPr>
        <w:t xml:space="preserve"> në çdo kohë, të barnave nga rrjeti i shpërndarjes. Çdo ankesë, në lidhje me një defekt, regjistrohet dhe shqyrtohet nga fabrikuesi. Fabrikuesi informon autoritetet kompetente për çdo defekt, që mund të rezultojë me tërheqje apo k</w:t>
      </w:r>
      <w:r w:rsidRPr="002F3E14">
        <w:rPr>
          <w:spacing w:val="-4"/>
          <w:lang w:val="sq-AL"/>
        </w:rPr>
        <w:t>ufizim të pazakontë në furnizim</w:t>
      </w:r>
      <w:r w:rsidR="00984A63" w:rsidRPr="002F3E14">
        <w:rPr>
          <w:spacing w:val="-4"/>
          <w:lang w:val="sq-AL"/>
        </w:rPr>
        <w:t xml:space="preserve"> dhe, sa të jetë e mundur, për të treguar vendet e destinacionit. </w:t>
      </w:r>
    </w:p>
    <w:p w:rsidR="00984A63" w:rsidRPr="002F3E14" w:rsidRDefault="00592C26" w:rsidP="00197849">
      <w:pPr>
        <w:pStyle w:val="Paragrafi"/>
        <w:rPr>
          <w:spacing w:val="-4"/>
          <w:lang w:val="sq-AL"/>
        </w:rPr>
      </w:pPr>
      <w:r w:rsidRPr="002F3E14">
        <w:rPr>
          <w:spacing w:val="-4"/>
          <w:lang w:val="sq-AL"/>
        </w:rPr>
        <w:t xml:space="preserve">1.14 </w:t>
      </w:r>
      <w:r w:rsidR="00984A63" w:rsidRPr="002F3E14">
        <w:rPr>
          <w:spacing w:val="-4"/>
          <w:lang w:val="sq-AL"/>
        </w:rPr>
        <w:t>Etiketimi</w:t>
      </w:r>
    </w:p>
    <w:p w:rsidR="00984A63" w:rsidRPr="002F3E14" w:rsidRDefault="00984A63" w:rsidP="00197849">
      <w:pPr>
        <w:pStyle w:val="Paragrafi"/>
        <w:rPr>
          <w:spacing w:val="-4"/>
          <w:lang w:val="sq-AL"/>
        </w:rPr>
      </w:pPr>
      <w:r w:rsidRPr="002F3E14">
        <w:rPr>
          <w:spacing w:val="-4"/>
          <w:lang w:val="sq-AL"/>
        </w:rPr>
        <w:t>Në rastin e përdorimit të një bari për qëllim kërkimor, etiketimi do të jetë i tillë që të sigurojë mbrojtjen e subjektit dhe gjurmimin/gjetjen, për të mundësuar identifikim</w:t>
      </w:r>
      <w:r w:rsidR="006A23E1" w:rsidRPr="002F3E14">
        <w:rPr>
          <w:spacing w:val="-4"/>
          <w:lang w:val="sq-AL"/>
        </w:rPr>
        <w:t>in e produktit/barit dhe provës</w:t>
      </w:r>
      <w:r w:rsidRPr="002F3E14">
        <w:rPr>
          <w:spacing w:val="-4"/>
          <w:lang w:val="sq-AL"/>
        </w:rPr>
        <w:t xml:space="preserve"> dhe për të lehtësuar përdorimin e duhur të barit për qëllim kërkimor.</w:t>
      </w:r>
    </w:p>
    <w:p w:rsidR="00984A63" w:rsidRPr="002F3E14" w:rsidRDefault="00984A63" w:rsidP="00E16578">
      <w:pPr>
        <w:pStyle w:val="Hapesira7"/>
        <w:rPr>
          <w:spacing w:val="-4"/>
          <w:lang w:val="sq-AL"/>
        </w:rPr>
      </w:pPr>
    </w:p>
    <w:p w:rsidR="00984A63" w:rsidRPr="002F3E14" w:rsidRDefault="00984A63" w:rsidP="00944FEB">
      <w:pPr>
        <w:pStyle w:val="Paragrafi"/>
        <w:jc w:val="center"/>
        <w:rPr>
          <w:spacing w:val="-4"/>
          <w:lang w:val="sq-AL"/>
        </w:rPr>
      </w:pPr>
      <w:r w:rsidRPr="002F3E14">
        <w:rPr>
          <w:spacing w:val="-4"/>
          <w:lang w:val="sq-AL"/>
        </w:rPr>
        <w:t>KREU II</w:t>
      </w:r>
    </w:p>
    <w:p w:rsidR="00984A63" w:rsidRPr="002F3E14" w:rsidRDefault="00984A63" w:rsidP="00944FEB">
      <w:pPr>
        <w:pStyle w:val="Paragrafi"/>
        <w:jc w:val="center"/>
        <w:rPr>
          <w:spacing w:val="-4"/>
          <w:lang w:val="sq-AL"/>
        </w:rPr>
      </w:pPr>
      <w:r w:rsidRPr="002F3E14">
        <w:rPr>
          <w:spacing w:val="-4"/>
          <w:lang w:val="sq-AL"/>
        </w:rPr>
        <w:t>SISTEMI I CILËSISË FARMACEUTIKE</w:t>
      </w:r>
    </w:p>
    <w:p w:rsidR="00984A63" w:rsidRPr="002F3E14" w:rsidRDefault="00984A63" w:rsidP="00E16578">
      <w:pPr>
        <w:pStyle w:val="Hapesira7"/>
        <w:rPr>
          <w:spacing w:val="-4"/>
          <w:lang w:val="sq-AL"/>
        </w:rPr>
      </w:pPr>
    </w:p>
    <w:p w:rsidR="00984A63" w:rsidRPr="002F3E14" w:rsidRDefault="00592C26" w:rsidP="00197849">
      <w:pPr>
        <w:pStyle w:val="Paragrafi"/>
        <w:rPr>
          <w:spacing w:val="-4"/>
          <w:lang w:val="sq-AL"/>
        </w:rPr>
      </w:pPr>
      <w:r w:rsidRPr="002F3E14">
        <w:rPr>
          <w:spacing w:val="-4"/>
          <w:lang w:val="sq-AL"/>
        </w:rPr>
        <w:t xml:space="preserve">2.1 </w:t>
      </w:r>
      <w:r w:rsidR="00984A63" w:rsidRPr="002F3E14">
        <w:rPr>
          <w:spacing w:val="-4"/>
          <w:lang w:val="sq-AL"/>
        </w:rPr>
        <w:t>Parimet</w:t>
      </w:r>
    </w:p>
    <w:p w:rsidR="00984A63" w:rsidRPr="002F3E14" w:rsidRDefault="00984A63" w:rsidP="00197849">
      <w:pPr>
        <w:pStyle w:val="Paragrafi"/>
        <w:rPr>
          <w:spacing w:val="-4"/>
          <w:lang w:val="sq-AL"/>
        </w:rPr>
      </w:pPr>
      <w:r w:rsidRPr="002F3E14">
        <w:rPr>
          <w:spacing w:val="-4"/>
          <w:lang w:val="sq-AL"/>
        </w:rPr>
        <w:t xml:space="preserve">Mbajtësi i autorizimit të prodhimit duhet të fabrikojë barna në mënyrë të tillë që të garantojë përshtatshmërinë me qëllimin e përdorimit të tyre, pajtueshmërinë me kërkesat e </w:t>
      </w:r>
      <w:r w:rsidR="006A23E1" w:rsidRPr="002F3E14">
        <w:rPr>
          <w:spacing w:val="-4"/>
          <w:lang w:val="sq-AL"/>
        </w:rPr>
        <w:t xml:space="preserve">autorizimit </w:t>
      </w:r>
      <w:r w:rsidRPr="002F3E14">
        <w:rPr>
          <w:spacing w:val="-4"/>
          <w:lang w:val="sq-AL"/>
        </w:rPr>
        <w:t xml:space="preserve">të </w:t>
      </w:r>
      <w:r w:rsidR="006A23E1" w:rsidRPr="002F3E14">
        <w:rPr>
          <w:spacing w:val="-4"/>
          <w:lang w:val="sq-AL"/>
        </w:rPr>
        <w:t xml:space="preserve">tregtimit </w:t>
      </w:r>
      <w:r w:rsidRPr="002F3E14">
        <w:rPr>
          <w:spacing w:val="-4"/>
          <w:lang w:val="sq-AL"/>
        </w:rPr>
        <w:t xml:space="preserve">ose të </w:t>
      </w:r>
      <w:r w:rsidR="006A23E1" w:rsidRPr="002F3E14">
        <w:rPr>
          <w:spacing w:val="-4"/>
          <w:lang w:val="sq-AL"/>
        </w:rPr>
        <w:t xml:space="preserve">autorizimit </w:t>
      </w:r>
      <w:r w:rsidRPr="002F3E14">
        <w:rPr>
          <w:spacing w:val="-4"/>
          <w:lang w:val="sq-AL"/>
        </w:rPr>
        <w:t xml:space="preserve">të </w:t>
      </w:r>
      <w:r w:rsidR="006A23E1" w:rsidRPr="002F3E14">
        <w:rPr>
          <w:spacing w:val="-4"/>
          <w:lang w:val="sq-AL"/>
        </w:rPr>
        <w:t>studimit klinik</w:t>
      </w:r>
      <w:r w:rsidRPr="002F3E14">
        <w:rPr>
          <w:spacing w:val="-4"/>
          <w:lang w:val="sq-AL"/>
        </w:rPr>
        <w:t xml:space="preserve">, sipas rastit, dhe të mos rrezikojë pacientët, për shkak të sigurisë, cilësisë apo efikasitetit jo të mjaftueshëm. Arritja e këtij objektivi, lidhur me cilësinë, është përgjegjësi e stafit kryesor administrativ dhe kërkon pjesëmarrjen dhe angazhimin e personelit të departamenteve të ndryshme, në të gjitha nivelet brenda kompanisë, të furnizuesve të kompanisë dhe të shpërndarësve të produkteve të saj. Për të arritur objektivin, lidhur me cilësinë, nevojitet një </w:t>
      </w:r>
      <w:r w:rsidR="00194C3D" w:rsidRPr="002F3E14">
        <w:rPr>
          <w:spacing w:val="-4"/>
          <w:lang w:val="sq-AL"/>
        </w:rPr>
        <w:t>sistem i cilësisë farmaceutike</w:t>
      </w:r>
      <w:r w:rsidRPr="002F3E14">
        <w:rPr>
          <w:spacing w:val="-4"/>
          <w:lang w:val="sq-AL"/>
        </w:rPr>
        <w:t>, i projektuar dhe</w:t>
      </w:r>
      <w:r w:rsidR="00970595" w:rsidRPr="002F3E14">
        <w:rPr>
          <w:spacing w:val="-4"/>
          <w:lang w:val="sq-AL"/>
        </w:rPr>
        <w:t xml:space="preserve"> i</w:t>
      </w:r>
      <w:r w:rsidRPr="002F3E14">
        <w:rPr>
          <w:spacing w:val="-4"/>
          <w:lang w:val="sq-AL"/>
        </w:rPr>
        <w:t xml:space="preserve"> zbatuar me korrektësi, i cili, nga ana e tij, bashkon </w:t>
      </w:r>
      <w:r w:rsidR="006A23E1" w:rsidRPr="002F3E14">
        <w:rPr>
          <w:spacing w:val="-4"/>
          <w:lang w:val="sq-AL"/>
        </w:rPr>
        <w:t>praktikën e mirë të prodhimit dhe administrimin e rrezikut të cilësisë</w:t>
      </w:r>
      <w:r w:rsidRPr="002F3E14">
        <w:rPr>
          <w:spacing w:val="-4"/>
          <w:lang w:val="sq-AL"/>
        </w:rPr>
        <w:t xml:space="preserve">. Ky sistem duhet të jetë plotësisht i dokumentuar dhe efektiviteti i tij duhet të monitorohet. Të gjitha pjesët e </w:t>
      </w:r>
      <w:r w:rsidR="006A23E1" w:rsidRPr="002F3E14">
        <w:rPr>
          <w:spacing w:val="-4"/>
          <w:lang w:val="sq-AL"/>
        </w:rPr>
        <w:t>sistemit të cilësisë farmaceutike</w:t>
      </w:r>
      <w:r w:rsidRPr="002F3E14">
        <w:rPr>
          <w:spacing w:val="-4"/>
          <w:lang w:val="sq-AL"/>
        </w:rPr>
        <w:t xml:space="preserve"> duhet të kenë burime të përshtatshme për të siguruar një personel kompetent, ndërtesa, objekte dhe pajisje të përshtatshme e të mjaftueshme. Ato përbëjnë përgjegjësi ligjore shtesë për mbajtësit e </w:t>
      </w:r>
      <w:r w:rsidR="006A23E1" w:rsidRPr="002F3E14">
        <w:rPr>
          <w:spacing w:val="-4"/>
          <w:lang w:val="sq-AL"/>
        </w:rPr>
        <w:t>autorizimit për prodhim dhe personin</w:t>
      </w:r>
      <w:r w:rsidRPr="002F3E14">
        <w:rPr>
          <w:spacing w:val="-4"/>
          <w:lang w:val="sq-AL"/>
        </w:rPr>
        <w:t xml:space="preserve">(at) e </w:t>
      </w:r>
      <w:r w:rsidR="006A23E1" w:rsidRPr="002F3E14">
        <w:rPr>
          <w:spacing w:val="-4"/>
          <w:lang w:val="sq-AL"/>
        </w:rPr>
        <w:t>kualifikuar</w:t>
      </w:r>
      <w:r w:rsidRPr="002F3E14">
        <w:rPr>
          <w:spacing w:val="-4"/>
          <w:lang w:val="sq-AL"/>
        </w:rPr>
        <w:t>.</w:t>
      </w:r>
    </w:p>
    <w:p w:rsidR="002376A1" w:rsidRPr="002F3E14" w:rsidRDefault="002376A1" w:rsidP="00197849">
      <w:pPr>
        <w:pStyle w:val="Paragrafi"/>
        <w:rPr>
          <w:spacing w:val="-4"/>
          <w:lang w:val="sq-AL"/>
        </w:rPr>
      </w:pPr>
    </w:p>
    <w:p w:rsidR="00984A63" w:rsidRPr="002F3E14" w:rsidRDefault="00984A63" w:rsidP="00197849">
      <w:pPr>
        <w:pStyle w:val="Paragrafi"/>
        <w:rPr>
          <w:spacing w:val="-4"/>
          <w:lang w:val="sq-AL"/>
        </w:rPr>
      </w:pPr>
      <w:r w:rsidRPr="002F3E14">
        <w:rPr>
          <w:spacing w:val="-4"/>
          <w:lang w:val="sq-AL"/>
        </w:rPr>
        <w:lastRenderedPageBreak/>
        <w:t xml:space="preserve">Konceptet themelore të </w:t>
      </w:r>
      <w:r w:rsidR="006A23E1" w:rsidRPr="002F3E14">
        <w:rPr>
          <w:spacing w:val="-4"/>
          <w:lang w:val="sq-AL"/>
        </w:rPr>
        <w:t xml:space="preserve">administrimit të cilësisë, praktikës së mirë të prodhimit dhe administrimit të rrezikut të cilësisë </w:t>
      </w:r>
      <w:r w:rsidRPr="002F3E14">
        <w:rPr>
          <w:spacing w:val="-4"/>
          <w:lang w:val="sq-AL"/>
        </w:rPr>
        <w:t xml:space="preserve">janë të ndërlidhura. Ato janë përshkruar këtu në mënyrë që të theksohen marrëdhëniet ndërmjet tyre dhe rëndësia themelore e tyre për prodhimin dhe kontrollin e produkteve mjekësore. </w:t>
      </w:r>
    </w:p>
    <w:p w:rsidR="00984A63" w:rsidRPr="002F3E14" w:rsidRDefault="00D37C13" w:rsidP="00197849">
      <w:pPr>
        <w:pStyle w:val="Paragrafi"/>
        <w:rPr>
          <w:spacing w:val="-4"/>
          <w:lang w:val="sq-AL"/>
        </w:rPr>
      </w:pPr>
      <w:r w:rsidRPr="002F3E14">
        <w:rPr>
          <w:spacing w:val="-4"/>
          <w:lang w:val="sq-AL"/>
        </w:rPr>
        <w:t xml:space="preserve">2.2 </w:t>
      </w:r>
      <w:r w:rsidR="00984A63" w:rsidRPr="002F3E14">
        <w:rPr>
          <w:spacing w:val="-4"/>
          <w:lang w:val="sq-AL"/>
        </w:rPr>
        <w:t xml:space="preserve">Sistemi i </w:t>
      </w:r>
      <w:r w:rsidR="006A23E1" w:rsidRPr="002F3E14">
        <w:rPr>
          <w:spacing w:val="-4"/>
          <w:lang w:val="sq-AL"/>
        </w:rPr>
        <w:t>cilësisë farmaceutike</w:t>
      </w:r>
    </w:p>
    <w:p w:rsidR="00984A63" w:rsidRPr="002F3E14" w:rsidRDefault="00D37C13" w:rsidP="00197849">
      <w:pPr>
        <w:pStyle w:val="Paragrafi"/>
        <w:rPr>
          <w:spacing w:val="-4"/>
          <w:lang w:val="sq-AL"/>
        </w:rPr>
      </w:pPr>
      <w:r w:rsidRPr="002F3E14">
        <w:rPr>
          <w:spacing w:val="-4"/>
          <w:lang w:val="sq-AL"/>
        </w:rPr>
        <w:t xml:space="preserve">a) </w:t>
      </w:r>
      <w:r w:rsidR="00984A63" w:rsidRPr="002F3E14">
        <w:rPr>
          <w:spacing w:val="-4"/>
          <w:lang w:val="sq-AL"/>
        </w:rPr>
        <w:t xml:space="preserve">Administrimi i </w:t>
      </w:r>
      <w:r w:rsidR="006A23E1" w:rsidRPr="002F3E14">
        <w:rPr>
          <w:spacing w:val="-4"/>
          <w:lang w:val="sq-AL"/>
        </w:rPr>
        <w:t xml:space="preserve">cilësisë farmaceutike </w:t>
      </w:r>
      <w:r w:rsidR="00984A63" w:rsidRPr="002F3E14">
        <w:rPr>
          <w:spacing w:val="-4"/>
          <w:lang w:val="sq-AL"/>
        </w:rPr>
        <w:t xml:space="preserve">është një koncept i gjerë, i cili mbulon të gjitha çështjet që ndikojnë, në mënyrë individuale apo të përbashkët, mbi cilësinë e produktit. Ai është shuma totale e masave organizative të marra me qëllimin për të garantuar që barnat janë të cilësisë së kërkuar, në lidhje me përdorimin e synuar të tyre. Për këtë arsye </w:t>
      </w:r>
      <w:r w:rsidR="006A23E1" w:rsidRPr="002F3E14">
        <w:rPr>
          <w:spacing w:val="-4"/>
          <w:lang w:val="sq-AL"/>
        </w:rPr>
        <w:t>administrimi i cilësisë farmaceutike përfshin praktikën e mirë të prodhimit</w:t>
      </w:r>
      <w:r w:rsidR="00984A63" w:rsidRPr="002F3E14">
        <w:rPr>
          <w:spacing w:val="-4"/>
          <w:lang w:val="sq-AL"/>
        </w:rPr>
        <w:t xml:space="preserve"> të barnave.</w:t>
      </w:r>
    </w:p>
    <w:p w:rsidR="00984A63" w:rsidRPr="002F3E14" w:rsidRDefault="00D37C13" w:rsidP="00197849">
      <w:pPr>
        <w:pStyle w:val="Paragrafi"/>
        <w:rPr>
          <w:spacing w:val="-4"/>
          <w:lang w:val="sq-AL"/>
        </w:rPr>
      </w:pPr>
      <w:r w:rsidRPr="002F3E14">
        <w:rPr>
          <w:spacing w:val="-4"/>
          <w:lang w:val="sq-AL"/>
        </w:rPr>
        <w:t xml:space="preserve">b) </w:t>
      </w:r>
      <w:r w:rsidR="00984A63" w:rsidRPr="002F3E14">
        <w:rPr>
          <w:spacing w:val="-4"/>
          <w:lang w:val="sq-AL"/>
        </w:rPr>
        <w:t xml:space="preserve">Praktika e </w:t>
      </w:r>
      <w:r w:rsidR="006A23E1" w:rsidRPr="002F3E14">
        <w:rPr>
          <w:spacing w:val="-4"/>
          <w:lang w:val="sq-AL"/>
        </w:rPr>
        <w:t xml:space="preserve">mirë e prodhimit </w:t>
      </w:r>
      <w:r w:rsidR="00984A63" w:rsidRPr="002F3E14">
        <w:rPr>
          <w:spacing w:val="-4"/>
          <w:lang w:val="sq-AL"/>
        </w:rPr>
        <w:t>duhet të aplikohet në të gjitha fazat e ciklit të jetës së produktit, nga prodhimi i produktit mjekësor, që më pas do të studiohet, në transferimin e teknologjisë, në prodhimin e produktit mjekësor për qëllime tregtare dhe deri në ndërprerjen e prodhimit të tij.</w:t>
      </w:r>
    </w:p>
    <w:p w:rsidR="00984A63" w:rsidRPr="002F3E14" w:rsidRDefault="00D37C13" w:rsidP="00197849">
      <w:pPr>
        <w:pStyle w:val="Paragrafi"/>
        <w:rPr>
          <w:spacing w:val="-4"/>
          <w:lang w:val="sq-AL"/>
        </w:rPr>
      </w:pPr>
      <w:r w:rsidRPr="002F3E14">
        <w:rPr>
          <w:spacing w:val="-4"/>
          <w:lang w:val="sq-AL"/>
        </w:rPr>
        <w:t xml:space="preserve">c) </w:t>
      </w:r>
      <w:r w:rsidR="00984A63" w:rsidRPr="002F3E14">
        <w:rPr>
          <w:spacing w:val="-4"/>
          <w:lang w:val="sq-AL"/>
        </w:rPr>
        <w:t>Në momentin e zhvillimit të një sistemi</w:t>
      </w:r>
      <w:r w:rsidR="006A23E1" w:rsidRPr="002F3E14">
        <w:rPr>
          <w:spacing w:val="-4"/>
          <w:lang w:val="sq-AL"/>
        </w:rPr>
        <w:t xml:space="preserve"> të ri të cilësisë farmaceutike </w:t>
      </w:r>
      <w:r w:rsidR="00984A63" w:rsidRPr="002F3E14">
        <w:rPr>
          <w:spacing w:val="-4"/>
          <w:lang w:val="sq-AL"/>
        </w:rPr>
        <w:t xml:space="preserve">apo në rastin e modifikimit të një sistemi ekzistues, duhet të merren në konsideratë madhësia dhe kompleksiteti i veprimtarive të kompanisë. Ky sistem duhet të bashkojë parimet e duhura të menaxhimit të riskut si dhe të përfshijë përdorimin e mjeteve të përshtatshme. Ndërsa disa aspekte të sistemit mund të jenë të </w:t>
      </w:r>
      <w:r w:rsidR="006A23E1" w:rsidRPr="002F3E14">
        <w:rPr>
          <w:spacing w:val="-4"/>
          <w:lang w:val="sq-AL"/>
        </w:rPr>
        <w:t>njëjta, për të gjithë kompaninë</w:t>
      </w:r>
      <w:r w:rsidR="00984A63" w:rsidRPr="002F3E14">
        <w:rPr>
          <w:spacing w:val="-4"/>
          <w:lang w:val="sq-AL"/>
        </w:rPr>
        <w:t xml:space="preserve"> dhe të tjera specifike, për njësitë prodhuese, efektiviteti i sistemit, normalisht, duhet demonstruar në nivel njësie.</w:t>
      </w:r>
    </w:p>
    <w:p w:rsidR="00984A63" w:rsidRPr="002F3E14" w:rsidRDefault="00984A63" w:rsidP="00197849">
      <w:pPr>
        <w:pStyle w:val="Paragrafi"/>
        <w:rPr>
          <w:spacing w:val="-4"/>
          <w:lang w:val="sq-AL"/>
        </w:rPr>
      </w:pPr>
      <w:r w:rsidRPr="002F3E14">
        <w:rPr>
          <w:spacing w:val="-4"/>
          <w:lang w:val="sq-AL"/>
        </w:rPr>
        <w:t xml:space="preserve">ç) Një sistem i cilësisë farmaceutike, i përshtatshëm për prodhimin e produkteve mjekësore, duhet të garantojë, që: </w:t>
      </w:r>
    </w:p>
    <w:p w:rsidR="00984A63" w:rsidRPr="002F3E14" w:rsidRDefault="00D37C13" w:rsidP="00197849">
      <w:pPr>
        <w:pStyle w:val="Paragrafi"/>
        <w:rPr>
          <w:spacing w:val="-4"/>
          <w:lang w:val="sq-AL"/>
        </w:rPr>
      </w:pPr>
      <w:r w:rsidRPr="002F3E14">
        <w:rPr>
          <w:spacing w:val="-4"/>
          <w:lang w:val="sq-AL"/>
        </w:rPr>
        <w:t xml:space="preserve">i) </w:t>
      </w:r>
      <w:r w:rsidR="00984A63" w:rsidRPr="002F3E14">
        <w:rPr>
          <w:spacing w:val="-4"/>
          <w:lang w:val="sq-AL"/>
        </w:rPr>
        <w:t xml:space="preserve">realizimi i produktit të arrihet nëpërmjet projektimit, planifikimit, zbatimit, ruajtjes dhe përmirësimit të vazhdueshëm të një sistemi që lejon, në mënyrë të qëndrueshme, ofrimin e produkteve me veçori cilësore të përshtatshme; </w:t>
      </w:r>
    </w:p>
    <w:p w:rsidR="00984A63" w:rsidRPr="002F3E14" w:rsidRDefault="00D37C13" w:rsidP="00197849">
      <w:pPr>
        <w:pStyle w:val="Paragrafi"/>
        <w:rPr>
          <w:spacing w:val="-4"/>
          <w:lang w:val="sq-AL"/>
        </w:rPr>
      </w:pPr>
      <w:r w:rsidRPr="002F3E14">
        <w:rPr>
          <w:spacing w:val="-4"/>
          <w:lang w:val="sq-AL"/>
        </w:rPr>
        <w:t xml:space="preserve">ii) </w:t>
      </w:r>
      <w:r w:rsidR="00984A63" w:rsidRPr="002F3E14">
        <w:rPr>
          <w:spacing w:val="-4"/>
          <w:lang w:val="sq-AL"/>
        </w:rPr>
        <w:t xml:space="preserve">njohuria mbi produktin dhe procesin të administrohet në të gjitha fazat e ciklit të jetës; </w:t>
      </w:r>
    </w:p>
    <w:p w:rsidR="00984A63" w:rsidRPr="002F3E14" w:rsidRDefault="00D37C13" w:rsidP="00197849">
      <w:pPr>
        <w:pStyle w:val="Paragrafi"/>
        <w:rPr>
          <w:spacing w:val="-4"/>
          <w:lang w:val="sq-AL"/>
        </w:rPr>
      </w:pPr>
      <w:r w:rsidRPr="002F3E14">
        <w:rPr>
          <w:spacing w:val="-4"/>
          <w:lang w:val="sq-AL"/>
        </w:rPr>
        <w:t xml:space="preserve">iii) </w:t>
      </w:r>
      <w:r w:rsidR="00984A63" w:rsidRPr="002F3E14">
        <w:rPr>
          <w:spacing w:val="-4"/>
          <w:lang w:val="sq-AL"/>
        </w:rPr>
        <w:t xml:space="preserve">produktet mjekësore të projektohen dhe zhvillohen, në mënyrë të tillë, që të merren në konsideratë kërkesat e </w:t>
      </w:r>
      <w:r w:rsidR="006A23E1" w:rsidRPr="002F3E14">
        <w:rPr>
          <w:spacing w:val="-4"/>
          <w:lang w:val="sq-AL"/>
        </w:rPr>
        <w:t>praktikës së mirë të prodhimit</w:t>
      </w:r>
      <w:r w:rsidR="00984A63" w:rsidRPr="002F3E14">
        <w:rPr>
          <w:spacing w:val="-4"/>
          <w:lang w:val="sq-AL"/>
        </w:rPr>
        <w:t xml:space="preserve">; </w:t>
      </w:r>
    </w:p>
    <w:p w:rsidR="00984A63" w:rsidRPr="002F3E14" w:rsidRDefault="00D37C13" w:rsidP="00197849">
      <w:pPr>
        <w:pStyle w:val="Paragrafi"/>
        <w:rPr>
          <w:spacing w:val="-4"/>
          <w:lang w:val="sq-AL"/>
        </w:rPr>
      </w:pPr>
      <w:r w:rsidRPr="002F3E14">
        <w:rPr>
          <w:spacing w:val="-4"/>
          <w:lang w:val="sq-AL"/>
        </w:rPr>
        <w:lastRenderedPageBreak/>
        <w:t xml:space="preserve">iv) </w:t>
      </w:r>
      <w:r w:rsidR="00984A63" w:rsidRPr="002F3E14">
        <w:rPr>
          <w:spacing w:val="-4"/>
          <w:lang w:val="sq-AL"/>
        </w:rPr>
        <w:t xml:space="preserve">operacionet e prodhimit dhe kontrollit janë specifikuar në mënyrë të qartë dhe në pajtim me PMF-në e barnave; </w:t>
      </w:r>
    </w:p>
    <w:p w:rsidR="00984A63" w:rsidRPr="002F3E14" w:rsidRDefault="00984A63" w:rsidP="00197849">
      <w:pPr>
        <w:pStyle w:val="Paragrafi"/>
        <w:rPr>
          <w:spacing w:val="-4"/>
          <w:lang w:val="sq-AL"/>
        </w:rPr>
      </w:pPr>
      <w:r w:rsidRPr="002F3E14">
        <w:rPr>
          <w:spacing w:val="-4"/>
          <w:lang w:val="sq-AL"/>
        </w:rPr>
        <w:t xml:space="preserve"> </w:t>
      </w:r>
      <w:r w:rsidR="00D37C13" w:rsidRPr="002F3E14">
        <w:rPr>
          <w:spacing w:val="-4"/>
          <w:lang w:val="sq-AL"/>
        </w:rPr>
        <w:t>v)</w:t>
      </w:r>
      <w:r w:rsidRPr="002F3E14">
        <w:rPr>
          <w:spacing w:val="-4"/>
          <w:lang w:val="sq-AL"/>
        </w:rPr>
        <w:t xml:space="preserve"> përgjegjësitë drejtuese janë specifikuar në mënyrë të qartë; </w:t>
      </w:r>
    </w:p>
    <w:p w:rsidR="00984A63" w:rsidRPr="002F3E14" w:rsidRDefault="00D37C13" w:rsidP="00197849">
      <w:pPr>
        <w:pStyle w:val="Paragrafi"/>
        <w:rPr>
          <w:spacing w:val="-4"/>
          <w:lang w:val="sq-AL"/>
        </w:rPr>
      </w:pPr>
      <w:r w:rsidRPr="002F3E14">
        <w:rPr>
          <w:spacing w:val="-4"/>
          <w:lang w:val="sq-AL"/>
        </w:rPr>
        <w:t xml:space="preserve">vi) </w:t>
      </w:r>
      <w:r w:rsidR="00984A63" w:rsidRPr="002F3E14">
        <w:rPr>
          <w:spacing w:val="-4"/>
          <w:lang w:val="sq-AL"/>
        </w:rPr>
        <w:t xml:space="preserve">janë marrë masa për prodhimin, furnizimin dhe përdorimin e lëndëve të para e materialeve paketuese, të duhura, përzgjedhjen dhe monitorimin e furnizuesve dhe për verifikimin që çdo furniturë ofrohet nga zinxhiri i miratuar i furnizimit; </w:t>
      </w:r>
    </w:p>
    <w:p w:rsidR="00984A63" w:rsidRPr="002F3E14" w:rsidRDefault="00D37C13" w:rsidP="00197849">
      <w:pPr>
        <w:pStyle w:val="Paragrafi"/>
        <w:rPr>
          <w:spacing w:val="-4"/>
          <w:lang w:val="sq-AL"/>
        </w:rPr>
      </w:pPr>
      <w:r w:rsidRPr="002F3E14">
        <w:rPr>
          <w:spacing w:val="-4"/>
          <w:lang w:val="sq-AL"/>
        </w:rPr>
        <w:t xml:space="preserve">vii) </w:t>
      </w:r>
      <w:r w:rsidR="00984A63" w:rsidRPr="002F3E14">
        <w:rPr>
          <w:spacing w:val="-4"/>
          <w:lang w:val="sq-AL"/>
        </w:rPr>
        <w:t xml:space="preserve">janë ndërmarrë proceset për të siguruar administrimin e veprimtarive të kontraktuara; </w:t>
      </w:r>
    </w:p>
    <w:p w:rsidR="00984A63" w:rsidRPr="002F3E14" w:rsidRDefault="00D37C13" w:rsidP="00197849">
      <w:pPr>
        <w:pStyle w:val="Paragrafi"/>
        <w:rPr>
          <w:spacing w:val="-4"/>
          <w:lang w:val="sq-AL"/>
        </w:rPr>
      </w:pPr>
      <w:r w:rsidRPr="002F3E14">
        <w:rPr>
          <w:spacing w:val="-4"/>
          <w:lang w:val="sq-AL"/>
        </w:rPr>
        <w:t xml:space="preserve">viii) </w:t>
      </w:r>
      <w:r w:rsidR="00984A63" w:rsidRPr="002F3E14">
        <w:rPr>
          <w:spacing w:val="-4"/>
          <w:lang w:val="sq-AL"/>
        </w:rPr>
        <w:t xml:space="preserve">është arritur të krijohet dhe mirëmbahet një gjendje kontrolli, përmes zhvillimit dhe përdorimit të një sistemi monitorimi e kontrolli efektiv, për performancën e procesit dhe cilësinë e produktit; </w:t>
      </w:r>
    </w:p>
    <w:p w:rsidR="00984A63" w:rsidRPr="002F3E14" w:rsidRDefault="00D37C13" w:rsidP="00197849">
      <w:pPr>
        <w:pStyle w:val="Paragrafi"/>
        <w:rPr>
          <w:spacing w:val="-4"/>
          <w:lang w:val="sq-AL"/>
        </w:rPr>
      </w:pPr>
      <w:r w:rsidRPr="002F3E14">
        <w:rPr>
          <w:spacing w:val="-4"/>
          <w:lang w:val="sq-AL"/>
        </w:rPr>
        <w:t xml:space="preserve">ix) </w:t>
      </w:r>
      <w:r w:rsidR="00984A63" w:rsidRPr="002F3E14">
        <w:rPr>
          <w:spacing w:val="-4"/>
          <w:lang w:val="sq-AL"/>
        </w:rPr>
        <w:t xml:space="preserve">rezultatet e monitorimit të produktit dhe proceseve merren parasysh në lirimin e serisë, në hetimin e devijimeve dhe në ndërmarrjen e veprimeve parandaluese, për të shmangur devijimet e mundshme që mund të ndodhin në të ardhmen; </w:t>
      </w:r>
    </w:p>
    <w:p w:rsidR="00984A63" w:rsidRPr="002F3E14" w:rsidRDefault="00D37C13" w:rsidP="00197849">
      <w:pPr>
        <w:pStyle w:val="Paragrafi"/>
        <w:rPr>
          <w:spacing w:val="-4"/>
          <w:lang w:val="sq-AL"/>
        </w:rPr>
      </w:pPr>
      <w:r w:rsidRPr="002F3E14">
        <w:rPr>
          <w:spacing w:val="-4"/>
          <w:lang w:val="sq-AL"/>
        </w:rPr>
        <w:t xml:space="preserve">x) </w:t>
      </w:r>
      <w:r w:rsidR="00984A63" w:rsidRPr="002F3E14">
        <w:rPr>
          <w:spacing w:val="-4"/>
          <w:lang w:val="sq-AL"/>
        </w:rPr>
        <w:t>janë realizuar të gjitha kontrollet e nevojshme mbi produktet e ndërmj</w:t>
      </w:r>
      <w:r w:rsidR="006A23E1" w:rsidRPr="002F3E14">
        <w:rPr>
          <w:spacing w:val="-4"/>
          <w:lang w:val="sq-AL"/>
        </w:rPr>
        <w:t>etme dhe çdo kontroll në proces apo validim tjetër i kryer;</w:t>
      </w:r>
      <w:r w:rsidR="00984A63" w:rsidRPr="002F3E14">
        <w:rPr>
          <w:spacing w:val="-4"/>
          <w:lang w:val="sq-AL"/>
        </w:rPr>
        <w:t xml:space="preserve"> </w:t>
      </w:r>
    </w:p>
    <w:p w:rsidR="00984A63" w:rsidRPr="002F3E14" w:rsidRDefault="00D37C13" w:rsidP="00197849">
      <w:pPr>
        <w:pStyle w:val="Paragrafi"/>
        <w:rPr>
          <w:spacing w:val="-4"/>
          <w:lang w:val="sq-AL"/>
        </w:rPr>
      </w:pPr>
      <w:r w:rsidRPr="002F3E14">
        <w:rPr>
          <w:spacing w:val="-4"/>
          <w:lang w:val="sq-AL"/>
        </w:rPr>
        <w:t xml:space="preserve">xi) </w:t>
      </w:r>
      <w:r w:rsidR="00984A63" w:rsidRPr="002F3E14">
        <w:rPr>
          <w:spacing w:val="-4"/>
          <w:lang w:val="sq-AL"/>
        </w:rPr>
        <w:t xml:space="preserve">përmirësimi i vazhdueshëm lehtësohet përmes zbatimit të përmirësimeve të cilësisë, të përshtatshme për nivelin aktual të njohurive për proceset dhe produktet; </w:t>
      </w:r>
    </w:p>
    <w:p w:rsidR="00984A63" w:rsidRPr="002F3E14" w:rsidRDefault="00D37C13" w:rsidP="00197849">
      <w:pPr>
        <w:pStyle w:val="Paragrafi"/>
        <w:rPr>
          <w:spacing w:val="-4"/>
          <w:lang w:val="sq-AL"/>
        </w:rPr>
      </w:pPr>
      <w:r w:rsidRPr="002F3E14">
        <w:rPr>
          <w:spacing w:val="-4"/>
          <w:lang w:val="sq-AL"/>
        </w:rPr>
        <w:t xml:space="preserve">xii) </w:t>
      </w:r>
      <w:r w:rsidR="00984A63" w:rsidRPr="002F3E14">
        <w:rPr>
          <w:spacing w:val="-4"/>
          <w:lang w:val="sq-AL"/>
        </w:rPr>
        <w:t xml:space="preserve">janë në veprim masat e nevojshme për vlerësimin perspektiv të ndryshimeve të planifikuara, përfshirë njoftimin dhe marrjen e miratimit nga organet rregullatore; </w:t>
      </w:r>
    </w:p>
    <w:p w:rsidR="00984A63" w:rsidRPr="002F3E14" w:rsidRDefault="00D37C13" w:rsidP="00197849">
      <w:pPr>
        <w:pStyle w:val="Paragrafi"/>
        <w:rPr>
          <w:spacing w:val="-4"/>
          <w:lang w:val="sq-AL"/>
        </w:rPr>
      </w:pPr>
      <w:r w:rsidRPr="002F3E14">
        <w:rPr>
          <w:spacing w:val="-4"/>
          <w:lang w:val="sq-AL"/>
        </w:rPr>
        <w:t xml:space="preserve">xiii) </w:t>
      </w:r>
      <w:r w:rsidR="00984A63" w:rsidRPr="002F3E14">
        <w:rPr>
          <w:spacing w:val="-4"/>
          <w:lang w:val="sq-AL"/>
        </w:rPr>
        <w:t xml:space="preserve">pas zbatimit të ndonjë ndryshimi, të kryhet vlerësimi i përshtatshëm për të konfirmuar që objektivat, lidhur me cilësinë, janë arritur dhe se nuk është vërejtur ndonjë ndikim i dëmshëm, i paparamenduar, në cilësinë e produktit; </w:t>
      </w:r>
    </w:p>
    <w:p w:rsidR="00984A63" w:rsidRPr="002F3E14" w:rsidRDefault="00D37C13" w:rsidP="00197849">
      <w:pPr>
        <w:pStyle w:val="Paragrafi"/>
        <w:rPr>
          <w:spacing w:val="-4"/>
          <w:lang w:val="sq-AL"/>
        </w:rPr>
      </w:pPr>
      <w:r w:rsidRPr="002F3E14">
        <w:rPr>
          <w:spacing w:val="-4"/>
          <w:lang w:val="sq-AL"/>
        </w:rPr>
        <w:t xml:space="preserve">xiv) </w:t>
      </w:r>
      <w:r w:rsidR="00984A63" w:rsidRPr="002F3E14">
        <w:rPr>
          <w:spacing w:val="-4"/>
          <w:lang w:val="sq-AL"/>
        </w:rPr>
        <w:t xml:space="preserve">gjatë hetimit të devijimeve, defekteve të dyshuara të produktit dhe problemeve të tjera duhet të zbatohet analiza e shkaqeve rrënjësore, deri në një nivel të përshtatshëm. Kjo mund të përcaktohet duke zbatuar parimet e </w:t>
      </w:r>
      <w:r w:rsidR="006A23E1" w:rsidRPr="002F3E14">
        <w:rPr>
          <w:spacing w:val="-4"/>
          <w:lang w:val="sq-AL"/>
        </w:rPr>
        <w:t>administrimit të rrezikut të cilësisë</w:t>
      </w:r>
      <w:r w:rsidR="00984A63" w:rsidRPr="002F3E14">
        <w:rPr>
          <w:spacing w:val="-4"/>
          <w:lang w:val="sq-AL"/>
        </w:rPr>
        <w:t>. Në rastet ku shkaku apo shkaqet rrënjësore të vërteta nuk mund të përcaktohen, duhet të merret në konsideratë identifikimi i shkaqeve më të mundshëm dhe trajtimi i tyre. Në rastet ku është i dyshuar apo i identifikuar si shkak gabimi njerëzor, kjo duhet të justifikohet, duke bërë kujdes për t</w:t>
      </w:r>
      <w:r w:rsidR="00614E5A" w:rsidRPr="002F3E14">
        <w:rPr>
          <w:spacing w:val="-4"/>
          <w:lang w:val="sq-AL"/>
        </w:rPr>
        <w:t>’</w:t>
      </w:r>
      <w:r w:rsidR="00984A63" w:rsidRPr="002F3E14">
        <w:rPr>
          <w:spacing w:val="-4"/>
          <w:lang w:val="sq-AL"/>
        </w:rPr>
        <w:t xml:space="preserve">u siguruar që </w:t>
      </w:r>
      <w:r w:rsidR="00984A63" w:rsidRPr="002F3E14">
        <w:rPr>
          <w:spacing w:val="-4"/>
          <w:lang w:val="sq-AL"/>
        </w:rPr>
        <w:lastRenderedPageBreak/>
        <w:t xml:space="preserve">procesi, procedurat apo gabimet ose problemet sistematike, në qoftë se janë të pranishme, nuk janë anashkaluar. Në varësi të rezultateve të hetimeve duhet të identifikohen dhe ndërmerren veprimet korrigjuese dhe/ose parandaluese të përshtatshme. Efektiviteti i veprimeve të tilla duhet të monitorohet dhe të vlerësohet, në përputhje me parimet e </w:t>
      </w:r>
      <w:r w:rsidR="006A23E1" w:rsidRPr="002F3E14">
        <w:rPr>
          <w:spacing w:val="-4"/>
          <w:lang w:val="sq-AL"/>
        </w:rPr>
        <w:t>administrimit të rrezikut të cilësisë</w:t>
      </w:r>
      <w:r w:rsidR="00984A63" w:rsidRPr="002F3E14">
        <w:rPr>
          <w:spacing w:val="-4"/>
          <w:lang w:val="sq-AL"/>
        </w:rPr>
        <w:t xml:space="preserve">; </w:t>
      </w:r>
    </w:p>
    <w:p w:rsidR="00984A63" w:rsidRPr="002F3E14" w:rsidRDefault="00D37C13" w:rsidP="00197849">
      <w:pPr>
        <w:pStyle w:val="Paragrafi"/>
        <w:rPr>
          <w:spacing w:val="-4"/>
          <w:lang w:val="sq-AL"/>
        </w:rPr>
      </w:pPr>
      <w:r w:rsidRPr="002F3E14">
        <w:rPr>
          <w:spacing w:val="-4"/>
          <w:lang w:val="sq-AL"/>
        </w:rPr>
        <w:t xml:space="preserve">xv) </w:t>
      </w:r>
      <w:r w:rsidR="00984A63" w:rsidRPr="002F3E14">
        <w:rPr>
          <w:spacing w:val="-4"/>
          <w:lang w:val="sq-AL"/>
        </w:rPr>
        <w:t xml:space="preserve">barnat nuk do të tregtohen apo hidhen në treg para se personi i kualifikuar të ketë certifikuar që secila seri është prodhuar dhe kontrolluar në përputhje me kërkesat e </w:t>
      </w:r>
      <w:r w:rsidR="006A23E1" w:rsidRPr="002F3E14">
        <w:rPr>
          <w:spacing w:val="-4"/>
          <w:lang w:val="sq-AL"/>
        </w:rPr>
        <w:t xml:space="preserve">autorizimit të tregtimit </w:t>
      </w:r>
      <w:r w:rsidR="00984A63" w:rsidRPr="002F3E14">
        <w:rPr>
          <w:spacing w:val="-4"/>
          <w:lang w:val="sq-AL"/>
        </w:rPr>
        <w:t xml:space="preserve">dhe sipas çdo rregulloreje tjetër përkatëse të prodhimit, kontrollit dhe lejimit/lirimit të barnave; </w:t>
      </w:r>
    </w:p>
    <w:p w:rsidR="00984A63" w:rsidRPr="002F3E14" w:rsidRDefault="00D37C13" w:rsidP="00197849">
      <w:pPr>
        <w:pStyle w:val="Paragrafi"/>
        <w:rPr>
          <w:spacing w:val="-4"/>
          <w:lang w:val="sq-AL"/>
        </w:rPr>
      </w:pPr>
      <w:r w:rsidRPr="002F3E14">
        <w:rPr>
          <w:spacing w:val="-4"/>
          <w:lang w:val="sq-AL"/>
        </w:rPr>
        <w:t xml:space="preserve">xvi) </w:t>
      </w:r>
      <w:r w:rsidR="00984A63" w:rsidRPr="002F3E14">
        <w:rPr>
          <w:spacing w:val="-4"/>
          <w:lang w:val="sq-AL"/>
        </w:rPr>
        <w:t xml:space="preserve">ekzistojnë masa të kënaqshme për të garantuar, sa të jetë e mundur, që barnat ruhen, shpërndahen dhe, në vijim, trajtohen, në mënyrë të tillë, që cilësia të ruhet gjatë gjithë afatit të përdorimit të tyre; </w:t>
      </w:r>
    </w:p>
    <w:p w:rsidR="00984A63" w:rsidRPr="002F3E14" w:rsidRDefault="00D37C13" w:rsidP="00197849">
      <w:pPr>
        <w:pStyle w:val="Paragrafi"/>
        <w:rPr>
          <w:spacing w:val="-4"/>
          <w:lang w:val="sq-AL"/>
        </w:rPr>
      </w:pPr>
      <w:r w:rsidRPr="002F3E14">
        <w:rPr>
          <w:spacing w:val="-4"/>
          <w:lang w:val="sq-AL"/>
        </w:rPr>
        <w:t xml:space="preserve">xvii) </w:t>
      </w:r>
      <w:r w:rsidR="00984A63" w:rsidRPr="002F3E14">
        <w:rPr>
          <w:spacing w:val="-4"/>
          <w:lang w:val="sq-AL"/>
        </w:rPr>
        <w:t xml:space="preserve">ekziston një procedurë për vetinspektimin dhe/ose auditimin e cilësisë, e cila vlerëson, rregullisht, efikasitetin dhe aplikueshmërinë e </w:t>
      </w:r>
      <w:r w:rsidR="006A23E1" w:rsidRPr="002F3E14">
        <w:rPr>
          <w:spacing w:val="-4"/>
          <w:lang w:val="sq-AL"/>
        </w:rPr>
        <w:t>sistemit të cilësisë farmaceutike</w:t>
      </w:r>
      <w:r w:rsidR="00984A63" w:rsidRPr="002F3E14">
        <w:rPr>
          <w:spacing w:val="-4"/>
          <w:lang w:val="sq-AL"/>
        </w:rPr>
        <w:t xml:space="preserve">. </w:t>
      </w:r>
    </w:p>
    <w:p w:rsidR="00984A63" w:rsidRPr="002F3E14" w:rsidRDefault="00D37C13" w:rsidP="00197849">
      <w:pPr>
        <w:pStyle w:val="Paragrafi"/>
        <w:rPr>
          <w:spacing w:val="-4"/>
          <w:lang w:val="sq-AL"/>
        </w:rPr>
      </w:pPr>
      <w:r w:rsidRPr="002F3E14">
        <w:rPr>
          <w:spacing w:val="-4"/>
          <w:lang w:val="sq-AL"/>
        </w:rPr>
        <w:t xml:space="preserve">d) </w:t>
      </w:r>
      <w:r w:rsidR="00984A63" w:rsidRPr="002F3E14">
        <w:rPr>
          <w:spacing w:val="-4"/>
          <w:lang w:val="sq-AL"/>
        </w:rPr>
        <w:t xml:space="preserve">Administrata e lartë ka përgjegjësinë përfundimtare për të siguruar një sistem të cilësisë farmaceutike efektiv, burime të përshtatshme dhe se rolet, përgjegjësitë dhe autoritetet janë përcaktuar, komunikuar dhe zbatuar në gjithë kompaninë. Drejtimi dhe pjesëmarrja aktive e administratës së lartë në sistemin e cilësisë farmaceutike është thelbësore. Ky drejtim duhet të sigurojë mbështetje dhe angazhim të stafit, në të gjitha nivelet dhe njësitë brenda kompanisë, për sistemin e cilësisë farmaceutike. </w:t>
      </w:r>
    </w:p>
    <w:p w:rsidR="00984A63" w:rsidRPr="002F3E14" w:rsidRDefault="00984A63" w:rsidP="00197849">
      <w:pPr>
        <w:pStyle w:val="Paragrafi"/>
        <w:rPr>
          <w:spacing w:val="-4"/>
          <w:lang w:val="sq-AL"/>
        </w:rPr>
      </w:pPr>
      <w:r w:rsidRPr="002F3E14">
        <w:rPr>
          <w:spacing w:val="-4"/>
          <w:lang w:val="sq-AL"/>
        </w:rPr>
        <w:t xml:space="preserve">dh) Duhet të mundësohet një rishikim periodik, me përfshirjen e administratës së lartë, i mënyrës së funksionimit të sistemit të cilësisë farmaceutike, për të identifikuar mundësitë për përmirësimin e vazhdueshëm të produkteve, proceseve dhe vetë sistemit. </w:t>
      </w:r>
    </w:p>
    <w:p w:rsidR="00984A63" w:rsidRPr="002F3E14" w:rsidRDefault="00D37C13" w:rsidP="00197849">
      <w:pPr>
        <w:pStyle w:val="Paragrafi"/>
        <w:rPr>
          <w:spacing w:val="-4"/>
          <w:lang w:val="sq-AL"/>
        </w:rPr>
      </w:pPr>
      <w:r w:rsidRPr="002F3E14">
        <w:rPr>
          <w:spacing w:val="-4"/>
          <w:lang w:val="sq-AL"/>
        </w:rPr>
        <w:t xml:space="preserve">e) </w:t>
      </w:r>
      <w:r w:rsidR="00984A63" w:rsidRPr="002F3E14">
        <w:rPr>
          <w:spacing w:val="-4"/>
          <w:lang w:val="sq-AL"/>
        </w:rPr>
        <w:t xml:space="preserve">Sistemi i cilësisë farmaceutike duhet të përcaktohet dhe dokumentohet. Duhet të krijohet një </w:t>
      </w:r>
      <w:r w:rsidR="006A23E1" w:rsidRPr="002F3E14">
        <w:rPr>
          <w:spacing w:val="-4"/>
          <w:lang w:val="sq-AL"/>
        </w:rPr>
        <w:t xml:space="preserve">manual i cilësisë </w:t>
      </w:r>
      <w:r w:rsidR="00984A63" w:rsidRPr="002F3E14">
        <w:rPr>
          <w:spacing w:val="-4"/>
          <w:lang w:val="sq-AL"/>
        </w:rPr>
        <w:t xml:space="preserve">ose ndonjë dokumentacion i </w:t>
      </w:r>
      <w:r w:rsidR="00944FEB" w:rsidRPr="002F3E14">
        <w:rPr>
          <w:spacing w:val="-4"/>
          <w:lang w:val="sq-AL"/>
        </w:rPr>
        <w:t>barasvlershëm</w:t>
      </w:r>
      <w:r w:rsidR="00984A63" w:rsidRPr="002F3E14">
        <w:rPr>
          <w:spacing w:val="-4"/>
          <w:lang w:val="sq-AL"/>
        </w:rPr>
        <w:t xml:space="preserve">, i cili të përmbajë përshkrimin e sistemit të administrimit të cilësisë, duke përfshirë përgjegjësitë administrative. </w:t>
      </w:r>
    </w:p>
    <w:p w:rsidR="00984A63" w:rsidRPr="002F3E14" w:rsidRDefault="00D37C13" w:rsidP="00197849">
      <w:pPr>
        <w:pStyle w:val="Paragrafi"/>
        <w:rPr>
          <w:spacing w:val="-4"/>
          <w:lang w:val="sq-AL"/>
        </w:rPr>
      </w:pPr>
      <w:r w:rsidRPr="002F3E14">
        <w:rPr>
          <w:spacing w:val="-4"/>
          <w:lang w:val="sq-AL"/>
        </w:rPr>
        <w:t xml:space="preserve">2.3 </w:t>
      </w:r>
      <w:r w:rsidR="00984A63" w:rsidRPr="002F3E14">
        <w:rPr>
          <w:spacing w:val="-4"/>
          <w:lang w:val="sq-AL"/>
        </w:rPr>
        <w:t xml:space="preserve">Praktika e </w:t>
      </w:r>
      <w:r w:rsidR="006A23E1" w:rsidRPr="002F3E14">
        <w:rPr>
          <w:spacing w:val="-4"/>
          <w:lang w:val="sq-AL"/>
        </w:rPr>
        <w:t xml:space="preserve">mirë e prodhimit të barnave </w:t>
      </w:r>
      <w:r w:rsidR="00984A63" w:rsidRPr="002F3E14">
        <w:rPr>
          <w:spacing w:val="-4"/>
          <w:lang w:val="sq-AL"/>
        </w:rPr>
        <w:t>(PMF)</w:t>
      </w:r>
    </w:p>
    <w:p w:rsidR="00984A63" w:rsidRPr="002F3E14" w:rsidRDefault="00984A63" w:rsidP="00197849">
      <w:pPr>
        <w:pStyle w:val="Paragrafi"/>
        <w:rPr>
          <w:spacing w:val="-4"/>
          <w:lang w:val="sq-AL"/>
        </w:rPr>
      </w:pPr>
      <w:r w:rsidRPr="002F3E14">
        <w:rPr>
          <w:spacing w:val="-4"/>
          <w:lang w:val="sq-AL"/>
        </w:rPr>
        <w:t xml:space="preserve">PMF-ja e barnave është ajo pjesë e garantimit/sigurimit të cilësisë, e cila garanton që </w:t>
      </w:r>
      <w:r w:rsidRPr="002F3E14">
        <w:rPr>
          <w:spacing w:val="-4"/>
          <w:lang w:val="sq-AL"/>
        </w:rPr>
        <w:lastRenderedPageBreak/>
        <w:t xml:space="preserve">produktet prodhohen dhe kontrollohen, në vazhdimësi, sipas standardeve të përshtatshme të cilësisë për përdorimin e synuar të tyre dhe siç parashikohet nga </w:t>
      </w:r>
      <w:r w:rsidR="00B43CA5" w:rsidRPr="002F3E14">
        <w:rPr>
          <w:spacing w:val="-4"/>
          <w:lang w:val="sq-AL"/>
        </w:rPr>
        <w:t xml:space="preserve">autorizimi i tregtimit, autorizimi i studimit klinik </w:t>
      </w:r>
      <w:r w:rsidRPr="002F3E14">
        <w:rPr>
          <w:spacing w:val="-4"/>
          <w:lang w:val="sq-AL"/>
        </w:rPr>
        <w:t>apo specifikimet e produktit. PMF-ja e</w:t>
      </w:r>
      <w:r w:rsidR="00B43CA5" w:rsidRPr="002F3E14">
        <w:rPr>
          <w:spacing w:val="-4"/>
          <w:lang w:val="sq-AL"/>
        </w:rPr>
        <w:t xml:space="preserve"> barnave lidhet si me prodhimin</w:t>
      </w:r>
      <w:r w:rsidRPr="002F3E14">
        <w:rPr>
          <w:spacing w:val="-4"/>
          <w:lang w:val="sq-AL"/>
        </w:rPr>
        <w:t xml:space="preserve"> ashtu edhe me kontrollin e cilësisë. Kërkesat bazë të saj parashikojnë</w:t>
      </w:r>
      <w:r w:rsidR="00B43CA5" w:rsidRPr="002F3E14">
        <w:rPr>
          <w:spacing w:val="-4"/>
          <w:lang w:val="sq-AL"/>
        </w:rPr>
        <w:t>,</w:t>
      </w:r>
      <w:r w:rsidRPr="002F3E14">
        <w:rPr>
          <w:spacing w:val="-4"/>
          <w:lang w:val="sq-AL"/>
        </w:rPr>
        <w:t xml:space="preserve"> që: </w:t>
      </w:r>
    </w:p>
    <w:p w:rsidR="00984A63" w:rsidRPr="002F3E14" w:rsidRDefault="00D37C13" w:rsidP="00197849">
      <w:pPr>
        <w:pStyle w:val="Paragrafi"/>
        <w:rPr>
          <w:spacing w:val="-4"/>
          <w:lang w:val="sq-AL"/>
        </w:rPr>
      </w:pPr>
      <w:r w:rsidRPr="002F3E14">
        <w:rPr>
          <w:spacing w:val="-4"/>
          <w:lang w:val="sq-AL"/>
        </w:rPr>
        <w:t xml:space="preserve">a) </w:t>
      </w:r>
      <w:r w:rsidR="00984A63" w:rsidRPr="002F3E14">
        <w:rPr>
          <w:spacing w:val="-4"/>
          <w:lang w:val="sq-AL"/>
        </w:rPr>
        <w:t>të gjitha proceset e prodhimit të jenë të përcaktuara në mënyrë të qartë, të rishikuara siste</w:t>
      </w:r>
      <w:r w:rsidR="00B43CA5" w:rsidRPr="002F3E14">
        <w:rPr>
          <w:spacing w:val="-4"/>
          <w:lang w:val="sq-AL"/>
        </w:rPr>
        <w:t>matikisht, në dritën e përvojës</w:t>
      </w:r>
      <w:r w:rsidR="00984A63" w:rsidRPr="002F3E14">
        <w:rPr>
          <w:spacing w:val="-4"/>
          <w:lang w:val="sq-AL"/>
        </w:rPr>
        <w:t xml:space="preserve"> dhe që kanë treguar mundësinë e prodhimit të barnave në përputhshmëri me cilësinë e kërkuar dhe në pajtueshmëri me specifikimet e tyre; </w:t>
      </w:r>
    </w:p>
    <w:p w:rsidR="00984A63" w:rsidRPr="002F3E14" w:rsidRDefault="00D37C13" w:rsidP="00197849">
      <w:pPr>
        <w:pStyle w:val="Paragrafi"/>
        <w:rPr>
          <w:spacing w:val="-4"/>
          <w:lang w:val="sq-AL"/>
        </w:rPr>
      </w:pPr>
      <w:r w:rsidRPr="002F3E14">
        <w:rPr>
          <w:spacing w:val="-4"/>
          <w:lang w:val="sq-AL"/>
        </w:rPr>
        <w:t xml:space="preserve">b) </w:t>
      </w:r>
      <w:r w:rsidR="00984A63" w:rsidRPr="002F3E14">
        <w:rPr>
          <w:spacing w:val="-4"/>
          <w:lang w:val="sq-AL"/>
        </w:rPr>
        <w:t xml:space="preserve">fazat kritike të proceseve të prodhimit dhe ndryshimet e rëndësishme nga procesi të jenë të validuara; </w:t>
      </w:r>
    </w:p>
    <w:p w:rsidR="00984A63" w:rsidRPr="002F3E14" w:rsidRDefault="00D37C13" w:rsidP="00197849">
      <w:pPr>
        <w:pStyle w:val="Paragrafi"/>
        <w:rPr>
          <w:spacing w:val="-4"/>
          <w:lang w:val="sq-AL"/>
        </w:rPr>
      </w:pPr>
      <w:r w:rsidRPr="002F3E14">
        <w:rPr>
          <w:spacing w:val="-4"/>
          <w:lang w:val="sq-AL"/>
        </w:rPr>
        <w:t xml:space="preserve">c) </w:t>
      </w:r>
      <w:r w:rsidR="00984A63" w:rsidRPr="002F3E14">
        <w:rPr>
          <w:spacing w:val="-4"/>
          <w:lang w:val="sq-AL"/>
        </w:rPr>
        <w:t xml:space="preserve">të jenë siguruar të gjitha lehtësirat e nevojshme për zbatimin e PMF-së së barnave, duke përfshirë: </w:t>
      </w:r>
    </w:p>
    <w:p w:rsidR="00984A63" w:rsidRPr="002F3E14" w:rsidRDefault="00D37C13" w:rsidP="00197849">
      <w:pPr>
        <w:pStyle w:val="Paragrafi"/>
        <w:rPr>
          <w:spacing w:val="-4"/>
          <w:lang w:val="sq-AL"/>
        </w:rPr>
      </w:pPr>
      <w:r w:rsidRPr="002F3E14">
        <w:rPr>
          <w:spacing w:val="-4"/>
          <w:lang w:val="sq-AL"/>
        </w:rPr>
        <w:t xml:space="preserve">i) </w:t>
      </w:r>
      <w:r w:rsidR="00984A63" w:rsidRPr="002F3E14">
        <w:rPr>
          <w:spacing w:val="-4"/>
          <w:lang w:val="sq-AL"/>
        </w:rPr>
        <w:t xml:space="preserve">personelin e kualifikuar dhe trajnuar siç duhet; </w:t>
      </w:r>
    </w:p>
    <w:p w:rsidR="00984A63" w:rsidRPr="002F3E14" w:rsidRDefault="00D37C13" w:rsidP="00197849">
      <w:pPr>
        <w:pStyle w:val="Paragrafi"/>
        <w:rPr>
          <w:spacing w:val="-4"/>
          <w:lang w:val="sq-AL"/>
        </w:rPr>
      </w:pPr>
      <w:r w:rsidRPr="002F3E14">
        <w:rPr>
          <w:spacing w:val="-4"/>
          <w:lang w:val="sq-AL"/>
        </w:rPr>
        <w:t xml:space="preserve">ii) </w:t>
      </w:r>
      <w:r w:rsidR="00984A63" w:rsidRPr="002F3E14">
        <w:rPr>
          <w:spacing w:val="-4"/>
          <w:lang w:val="sq-AL"/>
        </w:rPr>
        <w:t xml:space="preserve">ambiente dhe hapësira të përshtatshme; </w:t>
      </w:r>
    </w:p>
    <w:p w:rsidR="00984A63" w:rsidRPr="002F3E14" w:rsidRDefault="00D37C13" w:rsidP="00197849">
      <w:pPr>
        <w:pStyle w:val="Paragrafi"/>
        <w:rPr>
          <w:spacing w:val="-4"/>
          <w:lang w:val="sq-AL"/>
        </w:rPr>
      </w:pPr>
      <w:r w:rsidRPr="002F3E14">
        <w:rPr>
          <w:spacing w:val="-4"/>
          <w:lang w:val="sq-AL"/>
        </w:rPr>
        <w:t xml:space="preserve">iii) </w:t>
      </w:r>
      <w:r w:rsidR="00984A63" w:rsidRPr="002F3E14">
        <w:rPr>
          <w:spacing w:val="-4"/>
          <w:lang w:val="sq-AL"/>
        </w:rPr>
        <w:t xml:space="preserve">pajisje dhe shërbime të përshtatshme; </w:t>
      </w:r>
    </w:p>
    <w:p w:rsidR="00984A63" w:rsidRPr="002F3E14" w:rsidRDefault="00D37C13" w:rsidP="00197849">
      <w:pPr>
        <w:pStyle w:val="Paragrafi"/>
        <w:rPr>
          <w:spacing w:val="-4"/>
          <w:lang w:val="sq-AL"/>
        </w:rPr>
      </w:pPr>
      <w:r w:rsidRPr="002F3E14">
        <w:rPr>
          <w:spacing w:val="-4"/>
          <w:lang w:val="sq-AL"/>
        </w:rPr>
        <w:t xml:space="preserve">iv) </w:t>
      </w:r>
      <w:r w:rsidR="00984A63" w:rsidRPr="002F3E14">
        <w:rPr>
          <w:spacing w:val="-4"/>
          <w:lang w:val="sq-AL"/>
        </w:rPr>
        <w:t xml:space="preserve">lëndët/materialet, kontejnerët dhe etiketat e duhura; </w:t>
      </w:r>
    </w:p>
    <w:p w:rsidR="00984A63" w:rsidRPr="002F3E14" w:rsidRDefault="00D37C13" w:rsidP="00197849">
      <w:pPr>
        <w:pStyle w:val="Paragrafi"/>
        <w:rPr>
          <w:spacing w:val="-4"/>
          <w:lang w:val="sq-AL"/>
        </w:rPr>
      </w:pPr>
      <w:r w:rsidRPr="002F3E14">
        <w:rPr>
          <w:spacing w:val="-4"/>
          <w:lang w:val="sq-AL"/>
        </w:rPr>
        <w:t xml:space="preserve">v) </w:t>
      </w:r>
      <w:r w:rsidR="00984A63" w:rsidRPr="002F3E14">
        <w:rPr>
          <w:spacing w:val="-4"/>
          <w:lang w:val="sq-AL"/>
        </w:rPr>
        <w:t xml:space="preserve">procedura dhe udhëzime të aprovuara, në përputhje me sistemin e cilësisë farmaceutike; </w:t>
      </w:r>
    </w:p>
    <w:p w:rsidR="00984A63" w:rsidRPr="002F3E14" w:rsidRDefault="00D37C13" w:rsidP="00197849">
      <w:pPr>
        <w:pStyle w:val="Paragrafi"/>
        <w:rPr>
          <w:spacing w:val="-4"/>
          <w:lang w:val="sq-AL"/>
        </w:rPr>
      </w:pPr>
      <w:r w:rsidRPr="002F3E14">
        <w:rPr>
          <w:spacing w:val="-4"/>
          <w:lang w:val="sq-AL"/>
        </w:rPr>
        <w:t xml:space="preserve">vi) </w:t>
      </w:r>
      <w:r w:rsidR="00984A63" w:rsidRPr="002F3E14">
        <w:rPr>
          <w:spacing w:val="-4"/>
          <w:lang w:val="sq-AL"/>
        </w:rPr>
        <w:t>transp</w:t>
      </w:r>
      <w:r w:rsidR="00B43CA5" w:rsidRPr="002F3E14">
        <w:rPr>
          <w:spacing w:val="-4"/>
          <w:lang w:val="sq-AL"/>
        </w:rPr>
        <w:t>ort dhe ruajtje të përshtatshme;</w:t>
      </w:r>
      <w:r w:rsidR="0000311F" w:rsidRPr="002F3E14">
        <w:rPr>
          <w:spacing w:val="-4"/>
          <w:lang w:val="sq-AL"/>
        </w:rPr>
        <w:t xml:space="preserve"> </w:t>
      </w:r>
    </w:p>
    <w:p w:rsidR="00984A63" w:rsidRPr="002F3E14" w:rsidRDefault="00984A63" w:rsidP="00197849">
      <w:pPr>
        <w:pStyle w:val="Paragrafi"/>
        <w:rPr>
          <w:spacing w:val="-4"/>
          <w:lang w:val="sq-AL"/>
        </w:rPr>
      </w:pPr>
      <w:r w:rsidRPr="002F3E14">
        <w:rPr>
          <w:spacing w:val="-4"/>
          <w:lang w:val="sq-AL"/>
        </w:rPr>
        <w:t>ç) udhëzimet dhe procedurat të jenë të shkruara me gjuhë të kuptueshme dhe të qarta, specifikisht të aplikueshme;</w:t>
      </w:r>
    </w:p>
    <w:p w:rsidR="00984A63" w:rsidRPr="002F3E14" w:rsidRDefault="00D37C13" w:rsidP="00197849">
      <w:pPr>
        <w:pStyle w:val="Paragrafi"/>
        <w:rPr>
          <w:spacing w:val="-4"/>
          <w:lang w:val="sq-AL"/>
        </w:rPr>
      </w:pPr>
      <w:r w:rsidRPr="002F3E14">
        <w:rPr>
          <w:spacing w:val="-4"/>
          <w:lang w:val="sq-AL"/>
        </w:rPr>
        <w:t xml:space="preserve">d) </w:t>
      </w:r>
      <w:r w:rsidR="00984A63" w:rsidRPr="002F3E14">
        <w:rPr>
          <w:spacing w:val="-4"/>
          <w:lang w:val="sq-AL"/>
        </w:rPr>
        <w:t xml:space="preserve">procedurat të kryhen në mënyrë të saktë dhe operatorët të jenë të trajnuar për një veprim të tillë; </w:t>
      </w:r>
    </w:p>
    <w:p w:rsidR="00984A63" w:rsidRPr="002F3E14" w:rsidRDefault="00984A63" w:rsidP="00197849">
      <w:pPr>
        <w:pStyle w:val="Paragrafi"/>
        <w:rPr>
          <w:spacing w:val="-4"/>
          <w:lang w:val="sq-AL"/>
        </w:rPr>
      </w:pPr>
      <w:r w:rsidRPr="002F3E14">
        <w:rPr>
          <w:spacing w:val="-4"/>
          <w:lang w:val="sq-AL"/>
        </w:rPr>
        <w:t>dh) gjatë prodhimit</w:t>
      </w:r>
      <w:r w:rsidR="00B43CA5" w:rsidRPr="002F3E14">
        <w:rPr>
          <w:spacing w:val="-4"/>
          <w:lang w:val="sq-AL"/>
        </w:rPr>
        <w:t xml:space="preserve"> të mbahen dokumente me shkrim </w:t>
      </w:r>
      <w:r w:rsidRPr="002F3E14">
        <w:rPr>
          <w:spacing w:val="-4"/>
          <w:lang w:val="sq-AL"/>
        </w:rPr>
        <w:t>ose me anë të pajisjeve regjistruese, të cilat vërtetojnë se janë ndjek</w:t>
      </w:r>
      <w:r w:rsidR="00B43CA5" w:rsidRPr="002F3E14">
        <w:rPr>
          <w:spacing w:val="-4"/>
          <w:lang w:val="sq-AL"/>
        </w:rPr>
        <w:t>ur të gjithë hapat e kërkuar</w:t>
      </w:r>
      <w:r w:rsidRPr="002F3E14">
        <w:rPr>
          <w:spacing w:val="-4"/>
          <w:lang w:val="sq-AL"/>
        </w:rPr>
        <w:t xml:space="preserve"> nga procedurat dhe udhëzimet e përcaktuara dhe që cilësia e sasia e produktit përkon me pritshmërinë; </w:t>
      </w:r>
    </w:p>
    <w:p w:rsidR="00984A63" w:rsidRPr="002F3E14" w:rsidRDefault="00D37C13" w:rsidP="00197849">
      <w:pPr>
        <w:pStyle w:val="Paragrafi"/>
        <w:rPr>
          <w:spacing w:val="-4"/>
          <w:lang w:val="sq-AL"/>
        </w:rPr>
      </w:pPr>
      <w:r w:rsidRPr="002F3E14">
        <w:rPr>
          <w:spacing w:val="-4"/>
          <w:lang w:val="sq-AL"/>
        </w:rPr>
        <w:t xml:space="preserve">e) </w:t>
      </w:r>
      <w:r w:rsidR="00984A63" w:rsidRPr="002F3E14">
        <w:rPr>
          <w:spacing w:val="-4"/>
          <w:lang w:val="sq-AL"/>
        </w:rPr>
        <w:t xml:space="preserve">çdo devijim i rëndësishëm të jetë plotësisht i dokumentuar dhe i shqyrtuar, me objektiv përcaktimin e rrënjëve të shkakut, si dhe të ndërmerren veprimet e përshtatshme korrigjuese dhe parandaluese; </w:t>
      </w:r>
    </w:p>
    <w:p w:rsidR="00984A63" w:rsidRPr="002F3E14" w:rsidRDefault="00984A63" w:rsidP="00197849">
      <w:pPr>
        <w:pStyle w:val="Paragrafi"/>
        <w:rPr>
          <w:spacing w:val="-4"/>
          <w:lang w:val="sq-AL"/>
        </w:rPr>
      </w:pPr>
      <w:r w:rsidRPr="002F3E14">
        <w:rPr>
          <w:spacing w:val="-4"/>
          <w:lang w:val="sq-AL"/>
        </w:rPr>
        <w:t>ë) dokumentet e prodhimit, duke përfshirë shpërndarjen, të cilat mundësojnë ndjekjen e historikut të plotë të serisë, të ruhen në një formë të hollësishme dhe të disponueshme;</w:t>
      </w:r>
    </w:p>
    <w:p w:rsidR="00984A63" w:rsidRPr="002F3E14" w:rsidRDefault="00D37C13" w:rsidP="00197849">
      <w:pPr>
        <w:pStyle w:val="Paragrafi"/>
        <w:rPr>
          <w:spacing w:val="-4"/>
          <w:lang w:val="sq-AL"/>
        </w:rPr>
      </w:pPr>
      <w:r w:rsidRPr="002F3E14">
        <w:rPr>
          <w:spacing w:val="-4"/>
          <w:lang w:val="sq-AL"/>
        </w:rPr>
        <w:t xml:space="preserve">f) </w:t>
      </w:r>
      <w:r w:rsidR="00984A63" w:rsidRPr="002F3E14">
        <w:rPr>
          <w:spacing w:val="-4"/>
          <w:lang w:val="sq-AL"/>
        </w:rPr>
        <w:t xml:space="preserve">shpërndarja (me shumicë) e produkteve të minimizojë çdo rrezik ndaj cilësisë së tyre dhe të </w:t>
      </w:r>
      <w:r w:rsidR="00984A63" w:rsidRPr="002F3E14">
        <w:rPr>
          <w:spacing w:val="-4"/>
          <w:lang w:val="sq-AL"/>
        </w:rPr>
        <w:lastRenderedPageBreak/>
        <w:t xml:space="preserve">marrë në konsideratë </w:t>
      </w:r>
      <w:r w:rsidR="00B43CA5" w:rsidRPr="002F3E14">
        <w:rPr>
          <w:spacing w:val="-4"/>
          <w:lang w:val="sq-AL"/>
        </w:rPr>
        <w:t>praktikën e mirë të shpërndarjes</w:t>
      </w:r>
      <w:r w:rsidR="00984A63" w:rsidRPr="002F3E14">
        <w:rPr>
          <w:spacing w:val="-4"/>
          <w:lang w:val="sq-AL"/>
        </w:rPr>
        <w:t>;</w:t>
      </w:r>
    </w:p>
    <w:p w:rsidR="00984A63" w:rsidRPr="002F3E14" w:rsidRDefault="00D37C13" w:rsidP="00197849">
      <w:pPr>
        <w:pStyle w:val="Paragrafi"/>
        <w:rPr>
          <w:spacing w:val="-4"/>
          <w:lang w:val="sq-AL"/>
        </w:rPr>
      </w:pPr>
      <w:r w:rsidRPr="002F3E14">
        <w:rPr>
          <w:spacing w:val="-4"/>
          <w:lang w:val="sq-AL"/>
        </w:rPr>
        <w:t xml:space="preserve">g) </w:t>
      </w:r>
      <w:r w:rsidR="00984A63" w:rsidRPr="002F3E14">
        <w:rPr>
          <w:spacing w:val="-4"/>
          <w:lang w:val="sq-AL"/>
        </w:rPr>
        <w:t>ekziston një sistem për të tërhequr nga shitja apo furnizimi çdo seri të produktit;</w:t>
      </w:r>
    </w:p>
    <w:p w:rsidR="00984A63" w:rsidRPr="002F3E14" w:rsidRDefault="00984A63" w:rsidP="00197849">
      <w:pPr>
        <w:pStyle w:val="Paragrafi"/>
        <w:rPr>
          <w:spacing w:val="-4"/>
          <w:lang w:val="sq-AL"/>
        </w:rPr>
      </w:pPr>
      <w:r w:rsidRPr="002F3E14">
        <w:rPr>
          <w:spacing w:val="-4"/>
          <w:lang w:val="sq-AL"/>
        </w:rPr>
        <w:t>gj) kontrollohen ankesat mbi produktet e tregtuara, shqyrtohen shkaqet e defekteve në cilësi, merren masat e duhura në lidhje me produktet difektoze dhe parandalohet përsëritja.</w:t>
      </w:r>
    </w:p>
    <w:p w:rsidR="00984A63" w:rsidRPr="002F3E14" w:rsidRDefault="00D37C13" w:rsidP="00197849">
      <w:pPr>
        <w:pStyle w:val="Paragrafi"/>
        <w:rPr>
          <w:spacing w:val="-4"/>
          <w:lang w:val="sq-AL"/>
        </w:rPr>
      </w:pPr>
      <w:r w:rsidRPr="002F3E14">
        <w:rPr>
          <w:spacing w:val="-4"/>
          <w:lang w:val="sq-AL"/>
        </w:rPr>
        <w:t xml:space="preserve">2.4 </w:t>
      </w:r>
      <w:r w:rsidR="00984A63" w:rsidRPr="002F3E14">
        <w:rPr>
          <w:spacing w:val="-4"/>
          <w:lang w:val="sq-AL"/>
        </w:rPr>
        <w:t>Kontrolli i cilësisë</w:t>
      </w:r>
    </w:p>
    <w:p w:rsidR="00984A63" w:rsidRPr="002F3E14" w:rsidRDefault="00D37C13" w:rsidP="00197849">
      <w:pPr>
        <w:pStyle w:val="Paragrafi"/>
        <w:rPr>
          <w:spacing w:val="-4"/>
          <w:lang w:val="sq-AL"/>
        </w:rPr>
      </w:pPr>
      <w:r w:rsidRPr="002F3E14">
        <w:rPr>
          <w:spacing w:val="-4"/>
          <w:lang w:val="sq-AL"/>
        </w:rPr>
        <w:t xml:space="preserve">1. </w:t>
      </w:r>
      <w:r w:rsidR="00984A63" w:rsidRPr="002F3E14">
        <w:rPr>
          <w:spacing w:val="-4"/>
          <w:lang w:val="sq-AL"/>
        </w:rPr>
        <w:t xml:space="preserve">Kontrolli i </w:t>
      </w:r>
      <w:r w:rsidR="00B43CA5" w:rsidRPr="002F3E14">
        <w:rPr>
          <w:spacing w:val="-4"/>
          <w:lang w:val="sq-AL"/>
        </w:rPr>
        <w:t xml:space="preserve">cilësisë </w:t>
      </w:r>
      <w:r w:rsidR="00984A63" w:rsidRPr="002F3E14">
        <w:rPr>
          <w:spacing w:val="-4"/>
          <w:lang w:val="sq-AL"/>
        </w:rPr>
        <w:t>është ajo pjesë e PMF-së së barnave që ka të bëjë me marrjen e kampioneve, specifikimet e analizat, me organizimin e</w:t>
      </w:r>
      <w:r w:rsidR="0000311F" w:rsidRPr="002F3E14">
        <w:rPr>
          <w:spacing w:val="-4"/>
          <w:lang w:val="sq-AL"/>
        </w:rPr>
        <w:t xml:space="preserve"> </w:t>
      </w:r>
      <w:r w:rsidR="00984A63" w:rsidRPr="002F3E14">
        <w:rPr>
          <w:spacing w:val="-4"/>
          <w:lang w:val="sq-AL"/>
        </w:rPr>
        <w:t xml:space="preserve">dokumentacionit dhe procedurat e lejimit/lirimit, të cilat garantojnë që analizat përkatëse e të nevojshme janë kryer dhe që materialet nuk lejohen/lirohen për përdorim, as produktet nuk lejohen/lirohen për shitje ose furnizim, deri në momentin që cilësia e tyre të jetë gjykuar si e pranueshme. </w:t>
      </w:r>
    </w:p>
    <w:p w:rsidR="00984A63" w:rsidRPr="002F3E14" w:rsidRDefault="00D37C13" w:rsidP="00197849">
      <w:pPr>
        <w:pStyle w:val="Paragrafi"/>
        <w:rPr>
          <w:spacing w:val="-4"/>
          <w:lang w:val="sq-AL"/>
        </w:rPr>
      </w:pPr>
      <w:r w:rsidRPr="002F3E14">
        <w:rPr>
          <w:spacing w:val="-4"/>
          <w:lang w:val="sq-AL"/>
        </w:rPr>
        <w:t xml:space="preserve">2. </w:t>
      </w:r>
      <w:r w:rsidR="00984A63" w:rsidRPr="002F3E14">
        <w:rPr>
          <w:spacing w:val="-4"/>
          <w:lang w:val="sq-AL"/>
        </w:rPr>
        <w:t xml:space="preserve">Kërkesat bazë të kontrollit të cilësisë përfshijnë: </w:t>
      </w:r>
    </w:p>
    <w:p w:rsidR="00984A63" w:rsidRPr="002F3E14" w:rsidRDefault="00D37C13" w:rsidP="00197849">
      <w:pPr>
        <w:pStyle w:val="Paragrafi"/>
        <w:rPr>
          <w:spacing w:val="-4"/>
          <w:lang w:val="sq-AL"/>
        </w:rPr>
      </w:pPr>
      <w:r w:rsidRPr="002F3E14">
        <w:rPr>
          <w:spacing w:val="-4"/>
          <w:lang w:val="sq-AL"/>
        </w:rPr>
        <w:t xml:space="preserve">a) </w:t>
      </w:r>
      <w:r w:rsidR="00984A63" w:rsidRPr="002F3E14">
        <w:rPr>
          <w:spacing w:val="-4"/>
          <w:lang w:val="sq-AL"/>
        </w:rPr>
        <w:t>pajisjet e duhura, personelin e trajnuar dhe procedura të miratuara për marrjen e mostrave, inspektimin dhe analizimin e lëndëve të para, materialeve paketuese, produkte</w:t>
      </w:r>
      <w:r w:rsidR="00B43CA5" w:rsidRPr="002F3E14">
        <w:rPr>
          <w:spacing w:val="-4"/>
          <w:lang w:val="sq-AL"/>
        </w:rPr>
        <w:t>ve të ndërmjetme, barnave të papaketuar</w:t>
      </w:r>
      <w:r w:rsidR="00984A63" w:rsidRPr="002F3E14">
        <w:rPr>
          <w:spacing w:val="-4"/>
          <w:lang w:val="sq-AL"/>
        </w:rPr>
        <w:t xml:space="preserve"> (</w:t>
      </w:r>
      <w:r w:rsidR="00984A63" w:rsidRPr="002F3E14">
        <w:rPr>
          <w:i/>
          <w:spacing w:val="-4"/>
          <w:lang w:val="sq-AL"/>
        </w:rPr>
        <w:t>bulk</w:t>
      </w:r>
      <w:r w:rsidR="00B43CA5" w:rsidRPr="002F3E14">
        <w:rPr>
          <w:spacing w:val="-4"/>
          <w:lang w:val="sq-AL"/>
        </w:rPr>
        <w:t>), barnave të gatshëm</w:t>
      </w:r>
      <w:r w:rsidR="00984A63" w:rsidRPr="002F3E14">
        <w:rPr>
          <w:spacing w:val="-4"/>
          <w:lang w:val="sq-AL"/>
        </w:rPr>
        <w:t xml:space="preserve"> për përdorim dhe, kur nevojitet, për monitorimin e kushteve mjedisore, për qëllime të PMF-së së barnave; </w:t>
      </w:r>
    </w:p>
    <w:p w:rsidR="00984A63" w:rsidRPr="002F3E14" w:rsidRDefault="00D37C13" w:rsidP="00197849">
      <w:pPr>
        <w:pStyle w:val="Paragrafi"/>
        <w:rPr>
          <w:spacing w:val="-4"/>
          <w:lang w:val="sq-AL"/>
        </w:rPr>
      </w:pPr>
      <w:r w:rsidRPr="002F3E14">
        <w:rPr>
          <w:spacing w:val="-4"/>
          <w:lang w:val="sq-AL"/>
        </w:rPr>
        <w:t xml:space="preserve">b) </w:t>
      </w:r>
      <w:r w:rsidR="00984A63" w:rsidRPr="002F3E14">
        <w:rPr>
          <w:spacing w:val="-4"/>
          <w:lang w:val="sq-AL"/>
        </w:rPr>
        <w:t>marrjen, nga personeli i miratuar, e mostrave të lëndëve të para, materialeve paketuese, produkteve të nd</w:t>
      </w:r>
      <w:r w:rsidR="00B43CA5" w:rsidRPr="002F3E14">
        <w:rPr>
          <w:spacing w:val="-4"/>
          <w:lang w:val="sq-AL"/>
        </w:rPr>
        <w:t>ërmjetme, barnave të papaketuar</w:t>
      </w:r>
      <w:r w:rsidR="00984A63" w:rsidRPr="002F3E14">
        <w:rPr>
          <w:spacing w:val="-4"/>
          <w:lang w:val="sq-AL"/>
        </w:rPr>
        <w:t xml:space="preserve"> (</w:t>
      </w:r>
      <w:r w:rsidR="00984A63" w:rsidRPr="002F3E14">
        <w:rPr>
          <w:i/>
          <w:spacing w:val="-4"/>
          <w:lang w:val="sq-AL"/>
        </w:rPr>
        <w:t>bulk</w:t>
      </w:r>
      <w:r w:rsidR="00B43CA5" w:rsidRPr="002F3E14">
        <w:rPr>
          <w:spacing w:val="-4"/>
          <w:lang w:val="sq-AL"/>
        </w:rPr>
        <w:t>), barnave të gatshëm</w:t>
      </w:r>
      <w:r w:rsidR="00984A63" w:rsidRPr="002F3E14">
        <w:rPr>
          <w:spacing w:val="-4"/>
          <w:lang w:val="sq-AL"/>
        </w:rPr>
        <w:t xml:space="preserve"> për përdorim, nëpërmjet metodave të miratuara; </w:t>
      </w:r>
    </w:p>
    <w:p w:rsidR="00984A63" w:rsidRPr="002F3E14" w:rsidRDefault="00D37C13" w:rsidP="00197849">
      <w:pPr>
        <w:pStyle w:val="Paragrafi"/>
        <w:rPr>
          <w:spacing w:val="-4"/>
          <w:lang w:val="sq-AL"/>
        </w:rPr>
      </w:pPr>
      <w:r w:rsidRPr="002F3E14">
        <w:rPr>
          <w:spacing w:val="-4"/>
          <w:lang w:val="sq-AL"/>
        </w:rPr>
        <w:t xml:space="preserve">c) </w:t>
      </w:r>
      <w:r w:rsidR="00984A63" w:rsidRPr="002F3E14">
        <w:rPr>
          <w:spacing w:val="-4"/>
          <w:lang w:val="sq-AL"/>
        </w:rPr>
        <w:t xml:space="preserve">validimin e metodave të analizave; </w:t>
      </w:r>
    </w:p>
    <w:p w:rsidR="00984A63" w:rsidRPr="002F3E14" w:rsidRDefault="00984A63" w:rsidP="00197849">
      <w:pPr>
        <w:pStyle w:val="Paragrafi"/>
        <w:rPr>
          <w:spacing w:val="-4"/>
          <w:lang w:val="sq-AL"/>
        </w:rPr>
      </w:pPr>
      <w:r w:rsidRPr="002F3E14">
        <w:rPr>
          <w:spacing w:val="-4"/>
          <w:lang w:val="sq-AL"/>
        </w:rPr>
        <w:t>ç) mbajtjen me shkrim dhe/ose me anë të pajisjeve regjistruese të dokumenteve, të cilat vërtetojnë që, faktikisht, janë kryer të gjitha procedurat e kërkuara të marrjes së mostrave, inspektimit dhe të analizave. Çdo devijim të jetë i dokumentuar dhe shqyrtu</w:t>
      </w:r>
      <w:r w:rsidR="00B43CA5" w:rsidRPr="002F3E14">
        <w:rPr>
          <w:spacing w:val="-4"/>
          <w:lang w:val="sq-AL"/>
        </w:rPr>
        <w:t>ar plotësisht;</w:t>
      </w:r>
      <w:r w:rsidRPr="002F3E14">
        <w:rPr>
          <w:spacing w:val="-4"/>
          <w:lang w:val="sq-AL"/>
        </w:rPr>
        <w:t xml:space="preserve"> </w:t>
      </w:r>
    </w:p>
    <w:p w:rsidR="00984A63" w:rsidRPr="002F3E14" w:rsidRDefault="00984A63" w:rsidP="00197849">
      <w:pPr>
        <w:pStyle w:val="Paragrafi"/>
        <w:rPr>
          <w:spacing w:val="-4"/>
          <w:lang w:val="sq-AL"/>
        </w:rPr>
      </w:pPr>
      <w:r w:rsidRPr="002F3E14">
        <w:rPr>
          <w:spacing w:val="-4"/>
          <w:lang w:val="sq-AL"/>
        </w:rPr>
        <w:t>d)</w:t>
      </w:r>
      <w:r w:rsidR="0000311F" w:rsidRPr="002F3E14">
        <w:rPr>
          <w:spacing w:val="-4"/>
          <w:lang w:val="sq-AL"/>
        </w:rPr>
        <w:t xml:space="preserve"> </w:t>
      </w:r>
      <w:r w:rsidR="00B43CA5" w:rsidRPr="002F3E14">
        <w:rPr>
          <w:spacing w:val="-4"/>
          <w:lang w:val="sq-AL"/>
        </w:rPr>
        <w:t>verifikimin që barnat e gatshëm</w:t>
      </w:r>
      <w:r w:rsidRPr="002F3E14">
        <w:rPr>
          <w:spacing w:val="-4"/>
          <w:lang w:val="sq-AL"/>
        </w:rPr>
        <w:t xml:space="preserve"> për përdorim përmbajnë principe active, të cilat përputhen me përbërjen cilësore dhe sasiore të dhënë në </w:t>
      </w:r>
      <w:r w:rsidR="00B43CA5" w:rsidRPr="002F3E14">
        <w:rPr>
          <w:spacing w:val="-4"/>
          <w:lang w:val="sq-AL"/>
        </w:rPr>
        <w:t>autorizimin e tregtimit</w:t>
      </w:r>
      <w:r w:rsidRPr="002F3E14">
        <w:rPr>
          <w:spacing w:val="-4"/>
          <w:lang w:val="sq-AL"/>
        </w:rPr>
        <w:t xml:space="preserve"> ose autorizimin e studimit klinik, janë të pastërtisë së kërkuar, janë të ambalazhuara në paketim të përshtatshëm dhe janë etiketuar në mënyrë korrekte;</w:t>
      </w:r>
    </w:p>
    <w:p w:rsidR="00984A63" w:rsidRPr="002F3E14" w:rsidRDefault="00984A63" w:rsidP="00197849">
      <w:pPr>
        <w:pStyle w:val="Paragrafi"/>
        <w:rPr>
          <w:spacing w:val="-4"/>
          <w:lang w:val="sq-AL"/>
        </w:rPr>
      </w:pPr>
      <w:r w:rsidRPr="002F3E14">
        <w:rPr>
          <w:spacing w:val="-4"/>
          <w:lang w:val="sq-AL"/>
        </w:rPr>
        <w:t>dh) ruajtjen e dokumenteve të rezultateve të inspektimit dhe të analizave të materialeve, produkteve të ndërmjetme, barnave të papaketuar (</w:t>
      </w:r>
      <w:r w:rsidRPr="002F3E14">
        <w:rPr>
          <w:i/>
          <w:spacing w:val="-4"/>
          <w:lang w:val="sq-AL"/>
        </w:rPr>
        <w:t>bulk</w:t>
      </w:r>
      <w:r w:rsidR="00B43CA5" w:rsidRPr="002F3E14">
        <w:rPr>
          <w:spacing w:val="-4"/>
          <w:lang w:val="sq-AL"/>
        </w:rPr>
        <w:t>) dhe barnave të gatshëm</w:t>
      </w:r>
      <w:r w:rsidRPr="002F3E14">
        <w:rPr>
          <w:spacing w:val="-4"/>
          <w:lang w:val="sq-AL"/>
        </w:rPr>
        <w:t xml:space="preserve"> për përdorim, për t</w:t>
      </w:r>
      <w:r w:rsidR="00614E5A" w:rsidRPr="002F3E14">
        <w:rPr>
          <w:spacing w:val="-4"/>
          <w:lang w:val="sq-AL"/>
        </w:rPr>
        <w:t>’</w:t>
      </w:r>
      <w:r w:rsidRPr="002F3E14">
        <w:rPr>
          <w:spacing w:val="-4"/>
          <w:lang w:val="sq-AL"/>
        </w:rPr>
        <w:t xml:space="preserve">i vlerësuar formalisht përkundrejt specifikimeve. Vlerësimi i produktit përfshin një rishikim dhe vlerësim të dokumentacionit përkatës dhe një vlerësim të devijimeve nga procedurat e specifikuara; </w:t>
      </w:r>
    </w:p>
    <w:p w:rsidR="00984A63" w:rsidRPr="002F3E14" w:rsidRDefault="00984A63" w:rsidP="00197849">
      <w:pPr>
        <w:pStyle w:val="Paragrafi"/>
        <w:rPr>
          <w:spacing w:val="-4"/>
          <w:lang w:val="sq-AL"/>
        </w:rPr>
      </w:pPr>
      <w:r w:rsidRPr="002F3E14">
        <w:rPr>
          <w:spacing w:val="-4"/>
          <w:lang w:val="sq-AL"/>
        </w:rPr>
        <w:t xml:space="preserve">e) asnjë seri e produktit nuk lejohet/lirohet për shitje apo furnizim pa certifikimin paraprak nga </w:t>
      </w:r>
      <w:r w:rsidR="00B43CA5" w:rsidRPr="002F3E14">
        <w:rPr>
          <w:spacing w:val="-4"/>
          <w:lang w:val="sq-AL"/>
        </w:rPr>
        <w:t>personi i kualifikuar</w:t>
      </w:r>
      <w:r w:rsidRPr="002F3E14">
        <w:rPr>
          <w:spacing w:val="-4"/>
          <w:lang w:val="sq-AL"/>
        </w:rPr>
        <w:t xml:space="preserve">, i cili përcakton se produkti në fjalë është në përputhje me kërkesat e </w:t>
      </w:r>
      <w:r w:rsidR="00E200CE" w:rsidRPr="002F3E14">
        <w:rPr>
          <w:spacing w:val="-4"/>
          <w:lang w:val="sq-AL"/>
        </w:rPr>
        <w:t>autorizimit të tregtimit;</w:t>
      </w:r>
    </w:p>
    <w:p w:rsidR="00984A63" w:rsidRPr="002F3E14" w:rsidRDefault="00984A63" w:rsidP="00197849">
      <w:pPr>
        <w:pStyle w:val="Paragrafi"/>
        <w:rPr>
          <w:spacing w:val="-4"/>
          <w:lang w:val="sq-AL"/>
        </w:rPr>
      </w:pPr>
      <w:r w:rsidRPr="002F3E14">
        <w:rPr>
          <w:spacing w:val="-4"/>
          <w:lang w:val="sq-AL"/>
        </w:rPr>
        <w:t xml:space="preserve">ë) mbajtjen e mjaftueshme të mostrave referencë të lëndëve të para dhe produkteve për të lejuar kontrollin e tyre në të ardhmen, nëse nevojitet, dhe atë të produktit të ruajtur në paketimin e tij përfundimtar. </w:t>
      </w:r>
    </w:p>
    <w:p w:rsidR="00984A63" w:rsidRPr="002F3E14" w:rsidRDefault="00984A63" w:rsidP="00197849">
      <w:pPr>
        <w:pStyle w:val="Paragrafi"/>
        <w:rPr>
          <w:spacing w:val="-4"/>
          <w:lang w:val="sq-AL"/>
        </w:rPr>
      </w:pPr>
      <w:r w:rsidRPr="002F3E14">
        <w:rPr>
          <w:spacing w:val="-4"/>
          <w:lang w:val="sq-AL"/>
        </w:rPr>
        <w:t xml:space="preserve"> </w:t>
      </w:r>
      <w:r w:rsidR="00D37C13" w:rsidRPr="002F3E14">
        <w:rPr>
          <w:spacing w:val="-4"/>
          <w:lang w:val="sq-AL"/>
        </w:rPr>
        <w:t xml:space="preserve">2.5 </w:t>
      </w:r>
      <w:r w:rsidRPr="002F3E14">
        <w:rPr>
          <w:spacing w:val="-4"/>
          <w:lang w:val="sq-AL"/>
        </w:rPr>
        <w:t>Rishikimi i cilësisë së produktit</w:t>
      </w:r>
    </w:p>
    <w:p w:rsidR="00984A63" w:rsidRPr="002F3E14" w:rsidRDefault="00D37C13" w:rsidP="00197849">
      <w:pPr>
        <w:pStyle w:val="Paragrafi"/>
        <w:rPr>
          <w:spacing w:val="-4"/>
          <w:lang w:val="sq-AL"/>
        </w:rPr>
      </w:pPr>
      <w:r w:rsidRPr="002F3E14">
        <w:rPr>
          <w:spacing w:val="-4"/>
          <w:lang w:val="sq-AL"/>
        </w:rPr>
        <w:t xml:space="preserve">1. </w:t>
      </w:r>
      <w:r w:rsidR="00984A63" w:rsidRPr="002F3E14">
        <w:rPr>
          <w:spacing w:val="-4"/>
          <w:lang w:val="sq-AL"/>
        </w:rPr>
        <w:t>Duhet të realizohen në mënyrë periodike rishikime të rregullta ose me rrotacion të cilës</w:t>
      </w:r>
      <w:r w:rsidR="00B43CA5" w:rsidRPr="002F3E14">
        <w:rPr>
          <w:spacing w:val="-4"/>
          <w:lang w:val="sq-AL"/>
        </w:rPr>
        <w:t>isë së të gjithë barnave të licencuar (regjistruar</w:t>
      </w:r>
      <w:r w:rsidR="00984A63" w:rsidRPr="002F3E14">
        <w:rPr>
          <w:spacing w:val="-4"/>
          <w:lang w:val="sq-AL"/>
        </w:rPr>
        <w:t>), përfshirë produktet vetëm për eksport, me objektiv verifikimin e konsistencës së proceseve ekzistuese, përshtatshmërisë së specifikimeve aktuale për lëndët fillestare (të para) dhe produktin përfundimtar, me qëllim që të kuptohen prirjet dhe të identifikohen produktet dhe proceset që kanë nevojë për përmirësim.</w:t>
      </w:r>
      <w:r w:rsidR="0000311F" w:rsidRPr="002F3E14">
        <w:rPr>
          <w:spacing w:val="-4"/>
          <w:lang w:val="sq-AL"/>
        </w:rPr>
        <w:t xml:space="preserve"> </w:t>
      </w:r>
      <w:r w:rsidR="00984A63" w:rsidRPr="002F3E14">
        <w:rPr>
          <w:spacing w:val="-4"/>
          <w:lang w:val="sq-AL"/>
        </w:rPr>
        <w:t xml:space="preserve">Shqyrtime të tilla, zakonisht, duhet të realizohen dhe </w:t>
      </w:r>
      <w:r w:rsidR="0094299B" w:rsidRPr="002F3E14">
        <w:rPr>
          <w:spacing w:val="-4"/>
          <w:lang w:val="sq-AL"/>
        </w:rPr>
        <w:t xml:space="preserve">të </w:t>
      </w:r>
      <w:r w:rsidR="00984A63" w:rsidRPr="002F3E14">
        <w:rPr>
          <w:spacing w:val="-4"/>
          <w:lang w:val="sq-AL"/>
        </w:rPr>
        <w:t xml:space="preserve">dokumentohen në bazë vjetore, duke marrë </w:t>
      </w:r>
      <w:r w:rsidR="00B43CA5" w:rsidRPr="002F3E14">
        <w:rPr>
          <w:spacing w:val="-4"/>
          <w:lang w:val="sq-AL"/>
        </w:rPr>
        <w:t>parasysh rishikimet e mëparshme</w:t>
      </w:r>
      <w:r w:rsidR="00984A63" w:rsidRPr="002F3E14">
        <w:rPr>
          <w:spacing w:val="-4"/>
          <w:lang w:val="sq-AL"/>
        </w:rPr>
        <w:t xml:space="preserve"> dhe duhet të përfshijnë, të paktën, rishikimin e: </w:t>
      </w:r>
    </w:p>
    <w:p w:rsidR="00984A63" w:rsidRPr="002F3E14" w:rsidRDefault="00D37C13" w:rsidP="00197849">
      <w:pPr>
        <w:pStyle w:val="Paragrafi"/>
        <w:rPr>
          <w:spacing w:val="-4"/>
          <w:lang w:val="sq-AL"/>
        </w:rPr>
      </w:pPr>
      <w:r w:rsidRPr="002F3E14">
        <w:rPr>
          <w:spacing w:val="-4"/>
          <w:lang w:val="sq-AL"/>
        </w:rPr>
        <w:t xml:space="preserve">a) </w:t>
      </w:r>
      <w:r w:rsidR="00984A63" w:rsidRPr="002F3E14">
        <w:rPr>
          <w:spacing w:val="-4"/>
          <w:lang w:val="sq-AL"/>
        </w:rPr>
        <w:t xml:space="preserve">lëndëve të para, duke përfshirë materialet e paketimit të përdorura në produkt, veçanërisht ato nga burime të reja, si dhe rishikimin e mundësisë së ndjekjes së gjithë zinxhirit furnizues të lëndëve vepruese; </w:t>
      </w:r>
    </w:p>
    <w:p w:rsidR="00984A63" w:rsidRPr="002F3E14" w:rsidRDefault="00D37C13" w:rsidP="00197849">
      <w:pPr>
        <w:pStyle w:val="Paragrafi"/>
        <w:rPr>
          <w:spacing w:val="-4"/>
          <w:lang w:val="sq-AL"/>
        </w:rPr>
      </w:pPr>
      <w:r w:rsidRPr="002F3E14">
        <w:rPr>
          <w:spacing w:val="-4"/>
          <w:lang w:val="sq-AL"/>
        </w:rPr>
        <w:t xml:space="preserve">b) </w:t>
      </w:r>
      <w:r w:rsidR="00984A63" w:rsidRPr="002F3E14">
        <w:rPr>
          <w:spacing w:val="-4"/>
          <w:lang w:val="sq-AL"/>
        </w:rPr>
        <w:t>kontrolleve kritike në proces dhe</w:t>
      </w:r>
      <w:r w:rsidR="00B43CA5" w:rsidRPr="002F3E14">
        <w:rPr>
          <w:spacing w:val="-4"/>
          <w:lang w:val="sq-AL"/>
        </w:rPr>
        <w:t xml:space="preserve"> rezultatet e barnave të gatshëm</w:t>
      </w:r>
      <w:r w:rsidR="00984A63" w:rsidRPr="002F3E14">
        <w:rPr>
          <w:spacing w:val="-4"/>
          <w:lang w:val="sq-AL"/>
        </w:rPr>
        <w:t xml:space="preserve"> për përdorim; </w:t>
      </w:r>
    </w:p>
    <w:p w:rsidR="00984A63" w:rsidRPr="002F3E14" w:rsidRDefault="00D37C13" w:rsidP="00197849">
      <w:pPr>
        <w:pStyle w:val="Paragrafi"/>
        <w:rPr>
          <w:spacing w:val="-4"/>
          <w:lang w:val="sq-AL"/>
        </w:rPr>
      </w:pPr>
      <w:r w:rsidRPr="002F3E14">
        <w:rPr>
          <w:spacing w:val="-4"/>
          <w:lang w:val="sq-AL"/>
        </w:rPr>
        <w:t xml:space="preserve">c) </w:t>
      </w:r>
      <w:r w:rsidR="00984A63" w:rsidRPr="002F3E14">
        <w:rPr>
          <w:spacing w:val="-4"/>
          <w:lang w:val="sq-AL"/>
        </w:rPr>
        <w:t>të gjitha serive, të cilat nuk kanë përm</w:t>
      </w:r>
      <w:r w:rsidR="00B43CA5" w:rsidRPr="002F3E14">
        <w:rPr>
          <w:spacing w:val="-4"/>
          <w:lang w:val="sq-AL"/>
        </w:rPr>
        <w:t>bushur specifikimet e vendosura</w:t>
      </w:r>
      <w:r w:rsidR="00984A63" w:rsidRPr="002F3E14">
        <w:rPr>
          <w:spacing w:val="-4"/>
          <w:lang w:val="sq-AL"/>
        </w:rPr>
        <w:t xml:space="preserve"> dhe shqyrtimin e tyre; </w:t>
      </w:r>
    </w:p>
    <w:p w:rsidR="00984A63" w:rsidRPr="002F3E14" w:rsidRDefault="00984A63" w:rsidP="00197849">
      <w:pPr>
        <w:pStyle w:val="Paragrafi"/>
        <w:rPr>
          <w:spacing w:val="-4"/>
          <w:lang w:val="sq-AL"/>
        </w:rPr>
      </w:pPr>
      <w:r w:rsidRPr="002F3E14">
        <w:rPr>
          <w:spacing w:val="-4"/>
          <w:lang w:val="sq-AL"/>
        </w:rPr>
        <w:t xml:space="preserve">ç) të gjitha devijimeve të rëndësishme apo jokonformuese, shqyrtimin përkatës të tyre dhe efektshmërinë që ka rezultuar nga veprimet parandaluese dhe korrigjuese; </w:t>
      </w:r>
    </w:p>
    <w:p w:rsidR="00984A63" w:rsidRPr="002F3E14" w:rsidRDefault="00984A63" w:rsidP="00197849">
      <w:pPr>
        <w:pStyle w:val="Paragrafi"/>
        <w:rPr>
          <w:spacing w:val="-4"/>
          <w:lang w:val="sq-AL"/>
        </w:rPr>
      </w:pPr>
      <w:r w:rsidRPr="002F3E14">
        <w:rPr>
          <w:spacing w:val="-4"/>
          <w:lang w:val="sq-AL"/>
        </w:rPr>
        <w:t xml:space="preserve">d) të gjitha ndryshimeve të kryera ndaj proceseve dhe metodave analitike; </w:t>
      </w:r>
    </w:p>
    <w:p w:rsidR="00984A63" w:rsidRPr="002F3E14" w:rsidRDefault="00984A63" w:rsidP="00197849">
      <w:pPr>
        <w:pStyle w:val="Paragrafi"/>
        <w:rPr>
          <w:spacing w:val="-4"/>
          <w:lang w:val="sq-AL"/>
        </w:rPr>
      </w:pPr>
      <w:r w:rsidRPr="002F3E14">
        <w:rPr>
          <w:spacing w:val="-4"/>
          <w:lang w:val="sq-AL"/>
        </w:rPr>
        <w:t xml:space="preserve">dh) variacioneve të autorizimeve të tregtimit të paraqitur/akorduar/refuzuar, përfshirë dosjet për vendet e tjera (vetëm ato të eksportit); </w:t>
      </w:r>
    </w:p>
    <w:p w:rsidR="00984A63" w:rsidRPr="002F3E14" w:rsidRDefault="00984A63" w:rsidP="00197849">
      <w:pPr>
        <w:pStyle w:val="Paragrafi"/>
        <w:rPr>
          <w:spacing w:val="-4"/>
          <w:lang w:val="sq-AL"/>
        </w:rPr>
      </w:pPr>
      <w:r w:rsidRPr="002F3E14">
        <w:rPr>
          <w:spacing w:val="-4"/>
          <w:lang w:val="sq-AL"/>
        </w:rPr>
        <w:t xml:space="preserve">e) rezultateve të programit të studimit të vazhdueshëm të qëndrueshmërisë dhe të çdo tendence të pafavorshme; </w:t>
      </w:r>
    </w:p>
    <w:p w:rsidR="00984A63" w:rsidRPr="002F3E14" w:rsidRDefault="00984A63" w:rsidP="00197849">
      <w:pPr>
        <w:pStyle w:val="Paragrafi"/>
        <w:rPr>
          <w:spacing w:val="-4"/>
          <w:lang w:val="sq-AL"/>
        </w:rPr>
      </w:pPr>
      <w:r w:rsidRPr="002F3E14">
        <w:rPr>
          <w:spacing w:val="-4"/>
          <w:lang w:val="sq-AL"/>
        </w:rPr>
        <w:t>ë) të gjitha kthimeve, ankesave dhe të</w:t>
      </w:r>
      <w:r w:rsidR="00B43CA5" w:rsidRPr="002F3E14">
        <w:rPr>
          <w:spacing w:val="-4"/>
          <w:lang w:val="sq-AL"/>
        </w:rPr>
        <w:t>rheqjeve, që lidhen me cilësinë</w:t>
      </w:r>
      <w:r w:rsidRPr="002F3E14">
        <w:rPr>
          <w:spacing w:val="-4"/>
          <w:lang w:val="sq-AL"/>
        </w:rPr>
        <w:t xml:space="preserve"> dhe shqyrtimet e realizuara në atë </w:t>
      </w:r>
      <w:r w:rsidR="00345C90" w:rsidRPr="002F3E14">
        <w:rPr>
          <w:spacing w:val="-4"/>
          <w:lang w:val="sq-AL"/>
        </w:rPr>
        <w:t>periudhë</w:t>
      </w:r>
      <w:r w:rsidRPr="002F3E14">
        <w:rPr>
          <w:spacing w:val="-4"/>
          <w:lang w:val="sq-AL"/>
        </w:rPr>
        <w:t xml:space="preserve">; </w:t>
      </w:r>
    </w:p>
    <w:p w:rsidR="00984A63" w:rsidRPr="002F3E14" w:rsidRDefault="00984A63" w:rsidP="00197849">
      <w:pPr>
        <w:pStyle w:val="Paragrafi"/>
        <w:rPr>
          <w:spacing w:val="-4"/>
          <w:lang w:val="sq-AL"/>
        </w:rPr>
      </w:pPr>
      <w:r w:rsidRPr="002F3E14">
        <w:rPr>
          <w:spacing w:val="-4"/>
          <w:lang w:val="sq-AL"/>
        </w:rPr>
        <w:t xml:space="preserve">f) përshtatshmërisë së çdo procesi të mëparshëm të produktit dhe </w:t>
      </w:r>
      <w:r w:rsidR="00B43CA5" w:rsidRPr="002F3E14">
        <w:rPr>
          <w:spacing w:val="-4"/>
          <w:lang w:val="sq-AL"/>
        </w:rPr>
        <w:t xml:space="preserve">të </w:t>
      </w:r>
      <w:r w:rsidRPr="002F3E14">
        <w:rPr>
          <w:spacing w:val="-4"/>
          <w:lang w:val="sq-AL"/>
        </w:rPr>
        <w:t xml:space="preserve">veprimeve korrigjuese të pajisjeve; </w:t>
      </w:r>
    </w:p>
    <w:p w:rsidR="00984A63" w:rsidRPr="002F3E14" w:rsidRDefault="002057CB" w:rsidP="00197849">
      <w:pPr>
        <w:pStyle w:val="Paragrafi"/>
        <w:rPr>
          <w:spacing w:val="-4"/>
          <w:lang w:val="sq-AL"/>
        </w:rPr>
      </w:pPr>
      <w:r w:rsidRPr="002F3E14">
        <w:rPr>
          <w:spacing w:val="-4"/>
          <w:lang w:val="sq-AL"/>
        </w:rPr>
        <w:t xml:space="preserve">g) detyrimeve pas </w:t>
      </w:r>
      <w:r w:rsidR="00984A63" w:rsidRPr="002F3E14">
        <w:rPr>
          <w:spacing w:val="-4"/>
          <w:lang w:val="sq-AL"/>
        </w:rPr>
        <w:t xml:space="preserve">tregtimit të barit, për autorizimet e reja të tregtimit dhe variacionet e tyre; </w:t>
      </w:r>
    </w:p>
    <w:p w:rsidR="00984A63" w:rsidRPr="002F3E14" w:rsidRDefault="00984A63" w:rsidP="00197849">
      <w:pPr>
        <w:pStyle w:val="Paragrafi"/>
        <w:rPr>
          <w:spacing w:val="-4"/>
          <w:lang w:val="sq-AL"/>
        </w:rPr>
      </w:pPr>
      <w:r w:rsidRPr="002F3E14">
        <w:rPr>
          <w:spacing w:val="-4"/>
          <w:lang w:val="sq-AL"/>
        </w:rPr>
        <w:t>gj) statusit të cilësisë së pajisjeve dhe shërbimeve përkatëse, p</w:t>
      </w:r>
      <w:r w:rsidR="00E200CE" w:rsidRPr="002F3E14">
        <w:rPr>
          <w:spacing w:val="-4"/>
          <w:lang w:val="sq-AL"/>
        </w:rPr>
        <w:t>.</w:t>
      </w:r>
      <w:r w:rsidRPr="002F3E14">
        <w:rPr>
          <w:spacing w:val="-4"/>
          <w:lang w:val="sq-AL"/>
        </w:rPr>
        <w:t>sh.</w:t>
      </w:r>
      <w:r w:rsidR="00E200CE" w:rsidRPr="002F3E14">
        <w:rPr>
          <w:spacing w:val="-4"/>
          <w:lang w:val="sq-AL"/>
        </w:rPr>
        <w:t>,</w:t>
      </w:r>
      <w:r w:rsidRPr="002F3E14">
        <w:rPr>
          <w:spacing w:val="-4"/>
          <w:lang w:val="sq-AL"/>
        </w:rPr>
        <w:t xml:space="preserve"> të HVAC</w:t>
      </w:r>
      <w:r w:rsidR="00B43CA5" w:rsidRPr="002F3E14">
        <w:rPr>
          <w:spacing w:val="-4"/>
          <w:lang w:val="sq-AL"/>
        </w:rPr>
        <w:t>-it</w:t>
      </w:r>
      <w:r w:rsidRPr="002F3E14">
        <w:rPr>
          <w:spacing w:val="-4"/>
          <w:lang w:val="sq-AL"/>
        </w:rPr>
        <w:t>, ujit, gazrave të kompresuar</w:t>
      </w:r>
      <w:r w:rsidR="00B43CA5" w:rsidRPr="002F3E14">
        <w:rPr>
          <w:spacing w:val="-4"/>
          <w:lang w:val="sq-AL"/>
        </w:rPr>
        <w:t>a</w:t>
      </w:r>
      <w:r w:rsidRPr="002F3E14">
        <w:rPr>
          <w:spacing w:val="-4"/>
          <w:lang w:val="sq-AL"/>
        </w:rPr>
        <w:t xml:space="preserve"> etj.; </w:t>
      </w:r>
    </w:p>
    <w:p w:rsidR="00984A63" w:rsidRPr="002F3E14" w:rsidRDefault="00D37C13" w:rsidP="00197849">
      <w:pPr>
        <w:pStyle w:val="Paragrafi"/>
        <w:rPr>
          <w:spacing w:val="-4"/>
          <w:lang w:val="sq-AL"/>
        </w:rPr>
      </w:pPr>
      <w:r w:rsidRPr="002F3E14">
        <w:rPr>
          <w:spacing w:val="-4"/>
          <w:lang w:val="sq-AL"/>
        </w:rPr>
        <w:t xml:space="preserve">h) </w:t>
      </w:r>
      <w:r w:rsidR="00984A63" w:rsidRPr="002F3E14">
        <w:rPr>
          <w:spacing w:val="-4"/>
          <w:lang w:val="sq-AL"/>
        </w:rPr>
        <w:t xml:space="preserve">çdo marrëveshjeje kontraktuale, të përcaktuar në </w:t>
      </w:r>
      <w:r w:rsidR="00345C90" w:rsidRPr="002F3E14">
        <w:rPr>
          <w:spacing w:val="-4"/>
          <w:lang w:val="sq-AL"/>
        </w:rPr>
        <w:t>k</w:t>
      </w:r>
      <w:r w:rsidR="00984A63" w:rsidRPr="002F3E14">
        <w:rPr>
          <w:spacing w:val="-4"/>
          <w:lang w:val="sq-AL"/>
        </w:rPr>
        <w:t>reun VIII, për të garantuar që ato janë të përditësuara.</w:t>
      </w:r>
    </w:p>
    <w:p w:rsidR="00984A63" w:rsidRPr="002F3E14" w:rsidRDefault="00D37C13" w:rsidP="00197849">
      <w:pPr>
        <w:pStyle w:val="Paragrafi"/>
        <w:rPr>
          <w:spacing w:val="-4"/>
          <w:lang w:val="sq-AL"/>
        </w:rPr>
      </w:pPr>
      <w:r w:rsidRPr="002F3E14">
        <w:rPr>
          <w:spacing w:val="-4"/>
          <w:lang w:val="sq-AL"/>
        </w:rPr>
        <w:t xml:space="preserve">2. </w:t>
      </w:r>
      <w:r w:rsidR="00984A63" w:rsidRPr="002F3E14">
        <w:rPr>
          <w:spacing w:val="-4"/>
          <w:lang w:val="sq-AL"/>
        </w:rPr>
        <w:t>Fabrikuesi dhe, kur nuk është i njëjti person, mbajtësi i autorizimit të tregtimit, duhet të vlerësojë rezultatet e këtij rishikimi dhe duhet të kryejë një vlerësim, nëse duhet të ndërmerret ndonjë ve</w:t>
      </w:r>
      <w:r w:rsidR="00597E0D" w:rsidRPr="002F3E14">
        <w:rPr>
          <w:spacing w:val="-4"/>
          <w:lang w:val="sq-AL"/>
        </w:rPr>
        <w:t>prim korrigjues ose parandalues</w:t>
      </w:r>
      <w:r w:rsidR="00984A63" w:rsidRPr="002F3E14">
        <w:rPr>
          <w:spacing w:val="-4"/>
          <w:lang w:val="sq-AL"/>
        </w:rPr>
        <w:t xml:space="preserve"> apo ndonjë rivlerësim, në kuadrin e </w:t>
      </w:r>
      <w:r w:rsidR="00B43CA5" w:rsidRPr="002F3E14">
        <w:rPr>
          <w:spacing w:val="-4"/>
          <w:lang w:val="sq-AL"/>
        </w:rPr>
        <w:t>sistemit të cilësisë farmaceutike</w:t>
      </w:r>
      <w:r w:rsidR="00984A63" w:rsidRPr="002F3E14">
        <w:rPr>
          <w:spacing w:val="-4"/>
          <w:lang w:val="sq-AL"/>
        </w:rPr>
        <w:t>. Rishikimet e cilësisë mund të grupohen sipas llojit të produktit</w:t>
      </w:r>
      <w:r w:rsidR="00E200CE" w:rsidRPr="002F3E14">
        <w:rPr>
          <w:spacing w:val="-4"/>
          <w:lang w:val="sq-AL"/>
        </w:rPr>
        <w:t>,</w:t>
      </w:r>
      <w:r w:rsidR="00984A63" w:rsidRPr="002F3E14">
        <w:rPr>
          <w:spacing w:val="-4"/>
          <w:lang w:val="sq-AL"/>
        </w:rPr>
        <w:t xml:space="preserve"> p.sh.</w:t>
      </w:r>
      <w:r w:rsidR="00E200CE" w:rsidRPr="002F3E14">
        <w:rPr>
          <w:spacing w:val="-4"/>
          <w:lang w:val="sq-AL"/>
        </w:rPr>
        <w:t>,</w:t>
      </w:r>
      <w:r w:rsidR="00984A63" w:rsidRPr="002F3E14">
        <w:rPr>
          <w:spacing w:val="-4"/>
          <w:lang w:val="sq-AL"/>
        </w:rPr>
        <w:t xml:space="preserve"> formë-dozat e ngurta, formë-dozat e lëngshme, produktet sterile</w:t>
      </w:r>
      <w:r w:rsidR="00E12590" w:rsidRPr="002F3E14">
        <w:rPr>
          <w:spacing w:val="-4"/>
          <w:lang w:val="sq-AL"/>
        </w:rPr>
        <w:t xml:space="preserve"> etj</w:t>
      </w:r>
      <w:r w:rsidR="00984A63" w:rsidRPr="002F3E14">
        <w:rPr>
          <w:spacing w:val="-4"/>
          <w:lang w:val="sq-AL"/>
        </w:rPr>
        <w:t>., kur justifikohet shkencërisht.</w:t>
      </w:r>
    </w:p>
    <w:p w:rsidR="00984A63" w:rsidRPr="002F3E14" w:rsidRDefault="009D655D" w:rsidP="00197849">
      <w:pPr>
        <w:pStyle w:val="Paragrafi"/>
        <w:rPr>
          <w:spacing w:val="-4"/>
          <w:lang w:val="sq-AL"/>
        </w:rPr>
      </w:pPr>
      <w:r w:rsidRPr="002F3E14">
        <w:rPr>
          <w:spacing w:val="-4"/>
          <w:lang w:val="sq-AL"/>
        </w:rPr>
        <w:t xml:space="preserve">3. </w:t>
      </w:r>
      <w:r w:rsidR="00984A63" w:rsidRPr="002F3E14">
        <w:rPr>
          <w:spacing w:val="-4"/>
          <w:lang w:val="sq-AL"/>
        </w:rPr>
        <w:t xml:space="preserve">Kur mbajtësi i autorizimit të tregtimit nuk është vetë prodhuesi duhet të ekzistojë një marrëveshje teknike, ndërmjet palëve të ndryshme, e cila përcakton përgjegjësitë respektive në krijimin e rishikimit të cilësisë. Personi i </w:t>
      </w:r>
      <w:r w:rsidR="00B43CA5" w:rsidRPr="002F3E14">
        <w:rPr>
          <w:spacing w:val="-4"/>
          <w:lang w:val="sq-AL"/>
        </w:rPr>
        <w:t>kualifikuar</w:t>
      </w:r>
      <w:r w:rsidR="00984A63" w:rsidRPr="002F3E14">
        <w:rPr>
          <w:spacing w:val="-4"/>
          <w:lang w:val="sq-AL"/>
        </w:rPr>
        <w:t xml:space="preserve">, përgjegjës për certifikimin përfundimtar të </w:t>
      </w:r>
      <w:r w:rsidR="00312DE0" w:rsidRPr="002F3E14">
        <w:rPr>
          <w:spacing w:val="-4"/>
          <w:lang w:val="sq-AL"/>
        </w:rPr>
        <w:t>serisë</w:t>
      </w:r>
      <w:r w:rsidR="00984A63" w:rsidRPr="002F3E14">
        <w:rPr>
          <w:spacing w:val="-4"/>
          <w:lang w:val="sq-AL"/>
        </w:rPr>
        <w:t>, së bashku me mbajtësin e autorizimit të tregtimit, duhet të sigurojnë që rishikimi i cilësisë është realizuar në kohë dhe është i saktë.</w:t>
      </w:r>
    </w:p>
    <w:p w:rsidR="00984A63" w:rsidRPr="002F3E14" w:rsidRDefault="00984A63" w:rsidP="00197849">
      <w:pPr>
        <w:pStyle w:val="Paragrafi"/>
        <w:rPr>
          <w:spacing w:val="-4"/>
          <w:lang w:val="sq-AL"/>
        </w:rPr>
      </w:pPr>
      <w:r w:rsidRPr="002F3E14">
        <w:rPr>
          <w:spacing w:val="-4"/>
          <w:lang w:val="sq-AL"/>
        </w:rPr>
        <w:t>2.6</w:t>
      </w:r>
      <w:r w:rsidR="006E2E4A" w:rsidRPr="002F3E14">
        <w:rPr>
          <w:spacing w:val="-4"/>
          <w:lang w:val="sq-AL"/>
        </w:rPr>
        <w:t xml:space="preserve"> </w:t>
      </w:r>
      <w:r w:rsidRPr="002F3E14">
        <w:rPr>
          <w:spacing w:val="-4"/>
          <w:lang w:val="sq-AL"/>
        </w:rPr>
        <w:t>Administrimi i rrezikut ndaj cilësisë</w:t>
      </w:r>
    </w:p>
    <w:p w:rsidR="00984A63" w:rsidRPr="002F3E14" w:rsidRDefault="00984A63" w:rsidP="00197849">
      <w:pPr>
        <w:pStyle w:val="Paragrafi"/>
        <w:rPr>
          <w:spacing w:val="-4"/>
          <w:lang w:val="sq-AL"/>
        </w:rPr>
      </w:pPr>
      <w:r w:rsidRPr="002F3E14">
        <w:rPr>
          <w:spacing w:val="-4"/>
          <w:lang w:val="sq-AL"/>
        </w:rPr>
        <w:t>Administrimi i rrezikut ndaj cilësisë është një proces sistematik për vlerësimin, kontrollin, komunikimin dhe rishikimin e rreziqeve për cilësinë e barit. Ai mund të aplikohet në mënyrë proaktive dhe retrospektive.</w:t>
      </w:r>
    </w:p>
    <w:p w:rsidR="00984A63" w:rsidRPr="002F3E14" w:rsidRDefault="00984A63" w:rsidP="00197849">
      <w:pPr>
        <w:pStyle w:val="Paragrafi"/>
        <w:rPr>
          <w:spacing w:val="-4"/>
          <w:lang w:val="sq-AL"/>
        </w:rPr>
      </w:pPr>
      <w:r w:rsidRPr="002F3E14">
        <w:rPr>
          <w:spacing w:val="-4"/>
          <w:lang w:val="sq-AL"/>
        </w:rPr>
        <w:t>Sistemi i administrimit të rrezikut ndaj cilësisë duhet të garantojë</w:t>
      </w:r>
      <w:r w:rsidR="00345C90" w:rsidRPr="002F3E14">
        <w:rPr>
          <w:spacing w:val="-4"/>
          <w:lang w:val="sq-AL"/>
        </w:rPr>
        <w:t>,</w:t>
      </w:r>
      <w:r w:rsidRPr="002F3E14">
        <w:rPr>
          <w:spacing w:val="-4"/>
          <w:lang w:val="sq-AL"/>
        </w:rPr>
        <w:t xml:space="preserve"> që: </w:t>
      </w:r>
    </w:p>
    <w:p w:rsidR="00984A63" w:rsidRPr="002F3E14" w:rsidRDefault="009D655D" w:rsidP="00197849">
      <w:pPr>
        <w:pStyle w:val="Paragrafi"/>
        <w:rPr>
          <w:spacing w:val="-4"/>
          <w:lang w:val="sq-AL"/>
        </w:rPr>
      </w:pPr>
      <w:r w:rsidRPr="002F3E14">
        <w:rPr>
          <w:spacing w:val="-4"/>
          <w:lang w:val="sq-AL"/>
        </w:rPr>
        <w:t xml:space="preserve">a) </w:t>
      </w:r>
      <w:r w:rsidR="00984A63" w:rsidRPr="002F3E14">
        <w:rPr>
          <w:spacing w:val="-4"/>
          <w:lang w:val="sq-AL"/>
        </w:rPr>
        <w:t xml:space="preserve">vlerësimi i rrezikut ndaj cilësisë është bazuar në njohuri shkencore, në përvojën me këtë proces dhe në njohuritë më të fundit për mbrojtjen e pacientit; </w:t>
      </w:r>
    </w:p>
    <w:p w:rsidR="00984A63" w:rsidRPr="002F3E14" w:rsidRDefault="009D655D" w:rsidP="00197849">
      <w:pPr>
        <w:pStyle w:val="Paragrafi"/>
        <w:rPr>
          <w:spacing w:val="-4"/>
          <w:lang w:val="sq-AL"/>
        </w:rPr>
      </w:pPr>
      <w:r w:rsidRPr="002F3E14">
        <w:rPr>
          <w:spacing w:val="-4"/>
          <w:lang w:val="sq-AL"/>
        </w:rPr>
        <w:t xml:space="preserve">b) </w:t>
      </w:r>
      <w:r w:rsidR="00984A63" w:rsidRPr="002F3E14">
        <w:rPr>
          <w:spacing w:val="-4"/>
          <w:lang w:val="sq-AL"/>
        </w:rPr>
        <w:t>niveli i përpjekjes, formalitetit dhe dokumentimit të p</w:t>
      </w:r>
      <w:r w:rsidR="006E2E4A" w:rsidRPr="002F3E14">
        <w:rPr>
          <w:spacing w:val="-4"/>
          <w:lang w:val="sq-AL"/>
        </w:rPr>
        <w:t>rocesit të administrimit të rre</w:t>
      </w:r>
      <w:r w:rsidR="00984A63" w:rsidRPr="002F3E14">
        <w:rPr>
          <w:spacing w:val="-4"/>
          <w:lang w:val="sq-AL"/>
        </w:rPr>
        <w:t>zikut ndaj cilësisë të jetë i barasvle</w:t>
      </w:r>
      <w:r w:rsidR="00312DE0" w:rsidRPr="002F3E14">
        <w:rPr>
          <w:spacing w:val="-4"/>
          <w:lang w:val="sq-AL"/>
        </w:rPr>
        <w:t>r</w:t>
      </w:r>
      <w:r w:rsidR="00984A63" w:rsidRPr="002F3E14">
        <w:rPr>
          <w:spacing w:val="-4"/>
          <w:lang w:val="sq-AL"/>
        </w:rPr>
        <w:t xml:space="preserve">shëm me nivelin e rrezikut. </w:t>
      </w:r>
    </w:p>
    <w:p w:rsidR="00984A63" w:rsidRPr="002F3E14" w:rsidRDefault="00984A63" w:rsidP="00E200CE">
      <w:pPr>
        <w:pStyle w:val="Paragrafi"/>
        <w:jc w:val="center"/>
        <w:rPr>
          <w:spacing w:val="-4"/>
          <w:lang w:val="sq-AL"/>
        </w:rPr>
      </w:pPr>
      <w:r w:rsidRPr="002F3E14">
        <w:rPr>
          <w:spacing w:val="-4"/>
          <w:lang w:val="sq-AL"/>
        </w:rPr>
        <w:t>KREU III</w:t>
      </w:r>
    </w:p>
    <w:p w:rsidR="00984A63" w:rsidRPr="002F3E14" w:rsidRDefault="00984A63" w:rsidP="00E200CE">
      <w:pPr>
        <w:pStyle w:val="Paragrafi"/>
        <w:jc w:val="center"/>
        <w:rPr>
          <w:spacing w:val="-4"/>
          <w:lang w:val="sq-AL"/>
        </w:rPr>
      </w:pPr>
      <w:r w:rsidRPr="002F3E14">
        <w:rPr>
          <w:spacing w:val="-4"/>
          <w:lang w:val="sq-AL"/>
        </w:rPr>
        <w:t>PERSONELI</w:t>
      </w:r>
    </w:p>
    <w:p w:rsidR="00984A63" w:rsidRPr="002F3E14" w:rsidRDefault="00984A63" w:rsidP="00E16578">
      <w:pPr>
        <w:pStyle w:val="Hapesira7"/>
        <w:rPr>
          <w:spacing w:val="-4"/>
          <w:lang w:val="sq-AL"/>
        </w:rPr>
      </w:pPr>
    </w:p>
    <w:p w:rsidR="00984A63" w:rsidRPr="002F3E14" w:rsidRDefault="009D655D" w:rsidP="00197849">
      <w:pPr>
        <w:pStyle w:val="Paragrafi"/>
        <w:rPr>
          <w:spacing w:val="-4"/>
          <w:lang w:val="sq-AL"/>
        </w:rPr>
      </w:pPr>
      <w:r w:rsidRPr="002F3E14">
        <w:rPr>
          <w:spacing w:val="-4"/>
          <w:lang w:val="sq-AL"/>
        </w:rPr>
        <w:t xml:space="preserve">3.1 </w:t>
      </w:r>
      <w:r w:rsidR="00984A63" w:rsidRPr="002F3E14">
        <w:rPr>
          <w:spacing w:val="-4"/>
          <w:lang w:val="sq-AL"/>
        </w:rPr>
        <w:t xml:space="preserve">Detyrat e personelit kryesor </w:t>
      </w:r>
    </w:p>
    <w:p w:rsidR="00984A63" w:rsidRPr="002F3E14" w:rsidRDefault="009D655D" w:rsidP="00197849">
      <w:pPr>
        <w:pStyle w:val="Paragrafi"/>
        <w:rPr>
          <w:spacing w:val="-4"/>
          <w:lang w:val="sq-AL"/>
        </w:rPr>
      </w:pPr>
      <w:r w:rsidRPr="002F3E14">
        <w:rPr>
          <w:spacing w:val="-4"/>
          <w:lang w:val="sq-AL"/>
        </w:rPr>
        <w:t xml:space="preserve">a) </w:t>
      </w:r>
      <w:r w:rsidR="00984A63" w:rsidRPr="002F3E14">
        <w:rPr>
          <w:spacing w:val="-4"/>
          <w:lang w:val="sq-AL"/>
        </w:rPr>
        <w:t xml:space="preserve">Personeli kryesor përfshin përgjegjësin e prodhimit, përgjegjësin e kontrollit të cilësisë dhe personin/at e kualifikuar, të caktuar për këtë qëllim nëse, të paktën, njëri, nga dy të parët, nuk është përgjegjës për detyrat e përshkruara në shkronjën </w:t>
      </w:r>
      <w:r w:rsidR="00282F5A" w:rsidRPr="002F3E14">
        <w:rPr>
          <w:spacing w:val="-4"/>
          <w:lang w:val="sq-AL"/>
        </w:rPr>
        <w:t>“</w:t>
      </w:r>
      <w:r w:rsidR="00984A63" w:rsidRPr="002F3E14">
        <w:rPr>
          <w:spacing w:val="-4"/>
          <w:lang w:val="sq-AL"/>
        </w:rPr>
        <w:t>b</w:t>
      </w:r>
      <w:r w:rsidR="00282F5A" w:rsidRPr="002F3E14">
        <w:rPr>
          <w:spacing w:val="-4"/>
          <w:lang w:val="sq-AL"/>
        </w:rPr>
        <w:t>”</w:t>
      </w:r>
      <w:r w:rsidR="00984A63" w:rsidRPr="002F3E14">
        <w:rPr>
          <w:spacing w:val="-4"/>
          <w:lang w:val="sq-AL"/>
        </w:rPr>
        <w:t xml:space="preserve">, më poshtë. Në pozicionet kryesore duhet të angazhohet personeli me kohë të plotë. Përgjegjësit e prodhimit dhe të kontrollit të cilësisë duhet të jenë të </w:t>
      </w:r>
      <w:r w:rsidR="00614E5A" w:rsidRPr="002F3E14">
        <w:rPr>
          <w:spacing w:val="-4"/>
          <w:lang w:val="sq-AL"/>
        </w:rPr>
        <w:t>pavarur</w:t>
      </w:r>
      <w:r w:rsidR="00984A63" w:rsidRPr="002F3E14">
        <w:rPr>
          <w:spacing w:val="-4"/>
          <w:lang w:val="sq-AL"/>
        </w:rPr>
        <w:t xml:space="preserve"> nga njëri-tjetri. Në organizata/sipërmarrje të mëdha mund të jetë e nevojshme të delegohen disa nga funksionet e radhitura në shkronjat </w:t>
      </w:r>
      <w:r w:rsidR="00282F5A" w:rsidRPr="002F3E14">
        <w:rPr>
          <w:spacing w:val="-4"/>
          <w:lang w:val="sq-AL"/>
        </w:rPr>
        <w:t>“</w:t>
      </w:r>
      <w:r w:rsidR="00984A63" w:rsidRPr="002F3E14">
        <w:rPr>
          <w:spacing w:val="-4"/>
          <w:lang w:val="sq-AL"/>
        </w:rPr>
        <w:t>c</w:t>
      </w:r>
      <w:r w:rsidR="00282F5A" w:rsidRPr="002F3E14">
        <w:rPr>
          <w:spacing w:val="-4"/>
          <w:lang w:val="sq-AL"/>
        </w:rPr>
        <w:t>”</w:t>
      </w:r>
      <w:r w:rsidR="00984A63" w:rsidRPr="002F3E14">
        <w:rPr>
          <w:spacing w:val="-4"/>
          <w:lang w:val="sq-AL"/>
        </w:rPr>
        <w:t xml:space="preserve">, </w:t>
      </w:r>
      <w:r w:rsidR="00282F5A" w:rsidRPr="002F3E14">
        <w:rPr>
          <w:spacing w:val="-4"/>
          <w:lang w:val="sq-AL"/>
        </w:rPr>
        <w:t>“</w:t>
      </w:r>
      <w:r w:rsidR="00984A63" w:rsidRPr="002F3E14">
        <w:rPr>
          <w:spacing w:val="-4"/>
          <w:lang w:val="sq-AL"/>
        </w:rPr>
        <w:t>g</w:t>
      </w:r>
      <w:r w:rsidR="00282F5A" w:rsidRPr="002F3E14">
        <w:rPr>
          <w:spacing w:val="-4"/>
          <w:lang w:val="sq-AL"/>
        </w:rPr>
        <w:t>”</w:t>
      </w:r>
      <w:r w:rsidR="00984A63" w:rsidRPr="002F3E14">
        <w:rPr>
          <w:spacing w:val="-4"/>
          <w:lang w:val="sq-AL"/>
        </w:rPr>
        <w:t xml:space="preserve"> dhe </w:t>
      </w:r>
      <w:r w:rsidR="00282F5A" w:rsidRPr="002F3E14">
        <w:rPr>
          <w:spacing w:val="-4"/>
          <w:lang w:val="sq-AL"/>
        </w:rPr>
        <w:t>“</w:t>
      </w:r>
      <w:r w:rsidR="00984A63" w:rsidRPr="002F3E14">
        <w:rPr>
          <w:spacing w:val="-4"/>
          <w:lang w:val="sq-AL"/>
        </w:rPr>
        <w:t>d</w:t>
      </w:r>
      <w:r w:rsidR="00282F5A" w:rsidRPr="002F3E14">
        <w:rPr>
          <w:spacing w:val="-4"/>
          <w:lang w:val="sq-AL"/>
        </w:rPr>
        <w:t>”</w:t>
      </w:r>
      <w:r w:rsidR="00984A63" w:rsidRPr="002F3E14">
        <w:rPr>
          <w:spacing w:val="-4"/>
          <w:lang w:val="sq-AL"/>
        </w:rPr>
        <w:t xml:space="preserve">; </w:t>
      </w:r>
    </w:p>
    <w:p w:rsidR="00984A63" w:rsidRPr="002F3E14" w:rsidRDefault="009D655D" w:rsidP="00197849">
      <w:pPr>
        <w:pStyle w:val="Paragrafi"/>
        <w:rPr>
          <w:spacing w:val="-4"/>
          <w:lang w:val="sq-AL"/>
        </w:rPr>
      </w:pPr>
      <w:r w:rsidRPr="002F3E14">
        <w:rPr>
          <w:spacing w:val="-4"/>
          <w:lang w:val="sq-AL"/>
        </w:rPr>
        <w:t xml:space="preserve">b) </w:t>
      </w:r>
      <w:r w:rsidR="00984A63" w:rsidRPr="002F3E14">
        <w:rPr>
          <w:spacing w:val="-4"/>
          <w:lang w:val="sq-AL"/>
        </w:rPr>
        <w:t xml:space="preserve">Detyrat e personit/ave të kualifikuar përmblidhen, si më poshtë vijon: </w:t>
      </w:r>
    </w:p>
    <w:p w:rsidR="00984A63" w:rsidRPr="002F3E14" w:rsidRDefault="009D655D" w:rsidP="00197849">
      <w:pPr>
        <w:pStyle w:val="Paragrafi"/>
        <w:rPr>
          <w:spacing w:val="-4"/>
          <w:lang w:val="sq-AL"/>
        </w:rPr>
      </w:pPr>
      <w:r w:rsidRPr="002F3E14">
        <w:rPr>
          <w:spacing w:val="-4"/>
          <w:lang w:val="sq-AL"/>
        </w:rPr>
        <w:t xml:space="preserve">i) </w:t>
      </w:r>
      <w:r w:rsidR="00B43CA5" w:rsidRPr="002F3E14">
        <w:rPr>
          <w:spacing w:val="-4"/>
          <w:lang w:val="sq-AL"/>
        </w:rPr>
        <w:t>për barna të prodhuar nga fabrikuesit vendë</w:t>
      </w:r>
      <w:r w:rsidR="00984A63" w:rsidRPr="002F3E14">
        <w:rPr>
          <w:spacing w:val="-4"/>
          <w:lang w:val="sq-AL"/>
        </w:rPr>
        <w:t xml:space="preserve">s, personi i kualifikuar duhet të garantojë që secila seri prodhohet dhe analizohet/verifikohet në përputhje me legjislacionin dhe rregullat në fuqi si dhe me autorizimin e tregtimit; </w:t>
      </w:r>
    </w:p>
    <w:p w:rsidR="00984A63" w:rsidRPr="002F3E14" w:rsidRDefault="009D655D" w:rsidP="00197849">
      <w:pPr>
        <w:pStyle w:val="Paragrafi"/>
        <w:rPr>
          <w:spacing w:val="-4"/>
          <w:lang w:val="sq-AL"/>
        </w:rPr>
      </w:pPr>
      <w:r w:rsidRPr="002F3E14">
        <w:rPr>
          <w:spacing w:val="-4"/>
          <w:lang w:val="sq-AL"/>
        </w:rPr>
        <w:t xml:space="preserve">ii) </w:t>
      </w:r>
      <w:r w:rsidR="00B43CA5" w:rsidRPr="002F3E14">
        <w:rPr>
          <w:spacing w:val="-4"/>
          <w:lang w:val="sq-AL"/>
        </w:rPr>
        <w:t>për barnat e prodhuar</w:t>
      </w:r>
      <w:r w:rsidR="00984A63" w:rsidRPr="002F3E14">
        <w:rPr>
          <w:spacing w:val="-4"/>
          <w:lang w:val="sq-AL"/>
        </w:rPr>
        <w:t xml:space="preserve"> jashtë vendit, personi i kualifikuar duhet të garantojë që secila seri e importuar i është nënshtruar, në vendin prej të cilit importohet, analizave të plota cilësore, analizave sasiore të, të paktën, të gjitha principeve aktive dhe të gjitha provave ose verifikimeve të tjera të nevojshme, për të siguruar cilësinë e barnave, në përputhje me kërkesat e autorizimit të tregtimit;</w:t>
      </w:r>
    </w:p>
    <w:p w:rsidR="00984A63" w:rsidRPr="002F3E14" w:rsidRDefault="009D655D" w:rsidP="00197849">
      <w:pPr>
        <w:pStyle w:val="Paragrafi"/>
        <w:rPr>
          <w:spacing w:val="-4"/>
          <w:lang w:val="sq-AL"/>
        </w:rPr>
      </w:pPr>
      <w:r w:rsidRPr="002F3E14">
        <w:rPr>
          <w:spacing w:val="-4"/>
          <w:lang w:val="sq-AL"/>
        </w:rPr>
        <w:t xml:space="preserve">iii) </w:t>
      </w:r>
      <w:r w:rsidR="00984A63" w:rsidRPr="002F3E14">
        <w:rPr>
          <w:spacing w:val="-4"/>
          <w:lang w:val="sq-AL"/>
        </w:rPr>
        <w:t>personi i kualifikuar duhet të certifikojë, në një regjistër apo dokument të barasv</w:t>
      </w:r>
      <w:r w:rsidR="00312DE0" w:rsidRPr="002F3E14">
        <w:rPr>
          <w:spacing w:val="-4"/>
          <w:lang w:val="sq-AL"/>
        </w:rPr>
        <w:t>l</w:t>
      </w:r>
      <w:r w:rsidR="00984A63" w:rsidRPr="002F3E14">
        <w:rPr>
          <w:spacing w:val="-4"/>
          <w:lang w:val="sq-AL"/>
        </w:rPr>
        <w:t>e</w:t>
      </w:r>
      <w:r w:rsidR="00312DE0" w:rsidRPr="002F3E14">
        <w:rPr>
          <w:spacing w:val="-4"/>
          <w:lang w:val="sq-AL"/>
        </w:rPr>
        <w:t>r</w:t>
      </w:r>
      <w:r w:rsidR="00984A63" w:rsidRPr="002F3E14">
        <w:rPr>
          <w:spacing w:val="-4"/>
          <w:lang w:val="sq-AL"/>
        </w:rPr>
        <w:t xml:space="preserve">shëm, se janë realizuar të gjitha operacionet e nevojshme dhe, përpara lejimit/lirimit për tregtim, se secila seri e produktit përmbush, sa më poshtë: </w:t>
      </w:r>
    </w:p>
    <w:p w:rsidR="00984A63" w:rsidRPr="002F3E14" w:rsidRDefault="009D655D" w:rsidP="00197849">
      <w:pPr>
        <w:pStyle w:val="Paragrafi"/>
        <w:rPr>
          <w:spacing w:val="-4"/>
          <w:lang w:val="sq-AL"/>
        </w:rPr>
      </w:pPr>
      <w:r w:rsidRPr="002F3E14">
        <w:rPr>
          <w:spacing w:val="-4"/>
          <w:lang w:val="sq-AL"/>
        </w:rPr>
        <w:t xml:space="preserve">- </w:t>
      </w:r>
      <w:r w:rsidR="00984A63" w:rsidRPr="002F3E14">
        <w:rPr>
          <w:spacing w:val="-4"/>
          <w:lang w:val="sq-AL"/>
        </w:rPr>
        <w:t xml:space="preserve">çdo seri e barnave është fabrikuar dhe verifikuar në përputhje me ligjet në fuqi dhe me kërkesat e autorizimit të tregtimit; </w:t>
      </w:r>
    </w:p>
    <w:p w:rsidR="00984A63" w:rsidRPr="002F3E14" w:rsidRDefault="009D655D" w:rsidP="00197849">
      <w:pPr>
        <w:pStyle w:val="Paragrafi"/>
        <w:rPr>
          <w:spacing w:val="-4"/>
          <w:lang w:val="sq-AL"/>
        </w:rPr>
      </w:pPr>
      <w:r w:rsidRPr="002F3E14">
        <w:rPr>
          <w:spacing w:val="-4"/>
          <w:lang w:val="sq-AL"/>
        </w:rPr>
        <w:t xml:space="preserve">- </w:t>
      </w:r>
      <w:r w:rsidR="00984A63" w:rsidRPr="002F3E14">
        <w:rPr>
          <w:spacing w:val="-4"/>
          <w:lang w:val="sq-AL"/>
        </w:rPr>
        <w:t xml:space="preserve">çdo seri e barnave ka kaluar analizat </w:t>
      </w:r>
      <w:r w:rsidR="00B43CA5" w:rsidRPr="002F3E14">
        <w:rPr>
          <w:spacing w:val="-4"/>
          <w:lang w:val="sq-AL"/>
        </w:rPr>
        <w:t>e</w:t>
      </w:r>
      <w:r w:rsidR="0090195F" w:rsidRPr="002F3E14">
        <w:rPr>
          <w:spacing w:val="-4"/>
          <w:lang w:val="sq-AL"/>
        </w:rPr>
        <w:t xml:space="preserve"> plota cilësore dhe sasiore</w:t>
      </w:r>
      <w:r w:rsidR="00C562DC" w:rsidRPr="002F3E14">
        <w:rPr>
          <w:spacing w:val="-4"/>
          <w:lang w:val="sq-AL"/>
        </w:rPr>
        <w:t>,</w:t>
      </w:r>
      <w:r w:rsidR="0090195F" w:rsidRPr="002F3E14">
        <w:rPr>
          <w:spacing w:val="-4"/>
          <w:lang w:val="sq-AL"/>
        </w:rPr>
        <w:t xml:space="preserve"> </w:t>
      </w:r>
      <w:r w:rsidR="007D5BBD" w:rsidRPr="002F3E14">
        <w:rPr>
          <w:spacing w:val="-4"/>
          <w:lang w:val="sq-AL"/>
        </w:rPr>
        <w:t xml:space="preserve">të </w:t>
      </w:r>
      <w:r w:rsidR="00984A63" w:rsidRPr="002F3E14">
        <w:rPr>
          <w:spacing w:val="-4"/>
          <w:lang w:val="sq-AL"/>
        </w:rPr>
        <w:t xml:space="preserve">të paktën, të gjitha principeve aktive dhe të gjitha analizat ose verifikimet e tjera të nevojshme për të siguruar cilësinë e tyre, në përputhje me kërkesat e autorizimit të tregtimit; </w:t>
      </w:r>
    </w:p>
    <w:p w:rsidR="00984A63" w:rsidRPr="002F3E14" w:rsidRDefault="009D655D" w:rsidP="00197849">
      <w:pPr>
        <w:pStyle w:val="Paragrafi"/>
        <w:rPr>
          <w:spacing w:val="-4"/>
          <w:lang w:val="sq-AL"/>
        </w:rPr>
      </w:pPr>
      <w:r w:rsidRPr="002F3E14">
        <w:rPr>
          <w:spacing w:val="-4"/>
          <w:lang w:val="sq-AL"/>
        </w:rPr>
        <w:t xml:space="preserve">- </w:t>
      </w:r>
      <w:r w:rsidR="00984A63" w:rsidRPr="002F3E14">
        <w:rPr>
          <w:spacing w:val="-4"/>
          <w:lang w:val="sq-AL"/>
        </w:rPr>
        <w:t>në të gjitha rastet, veç</w:t>
      </w:r>
      <w:r w:rsidR="00B43CA5" w:rsidRPr="002F3E14">
        <w:rPr>
          <w:spacing w:val="-4"/>
          <w:lang w:val="sq-AL"/>
        </w:rPr>
        <w:t>anërisht për barnat e destinuar</w:t>
      </w:r>
      <w:r w:rsidR="00984A63" w:rsidRPr="002F3E14">
        <w:rPr>
          <w:spacing w:val="-4"/>
          <w:lang w:val="sq-AL"/>
        </w:rPr>
        <w:t xml:space="preserve"> për t</w:t>
      </w:r>
      <w:r w:rsidR="00614E5A" w:rsidRPr="002F3E14">
        <w:rPr>
          <w:spacing w:val="-4"/>
          <w:lang w:val="sq-AL"/>
        </w:rPr>
        <w:t>’</w:t>
      </w:r>
      <w:r w:rsidR="00984A63" w:rsidRPr="002F3E14">
        <w:rPr>
          <w:spacing w:val="-4"/>
          <w:lang w:val="sq-AL"/>
        </w:rPr>
        <w:t xml:space="preserve">u hedhur në treg, personi i kualifikuar duhet certifikojë, në një regjistër ose një dokument të </w:t>
      </w:r>
      <w:r w:rsidR="002A3031" w:rsidRPr="002F3E14">
        <w:rPr>
          <w:spacing w:val="-4"/>
          <w:lang w:val="sq-AL"/>
        </w:rPr>
        <w:t xml:space="preserve">barasvlershëm </w:t>
      </w:r>
      <w:r w:rsidR="00984A63" w:rsidRPr="002F3E14">
        <w:rPr>
          <w:spacing w:val="-4"/>
          <w:lang w:val="sq-AL"/>
        </w:rPr>
        <w:t>për këtë qëllim, që seria e barit është prodhuar dhe kontrolluar në përputhje me legjislacionin farmaceutik në fuqi</w:t>
      </w:r>
      <w:r w:rsidR="00B43CA5" w:rsidRPr="002F3E14">
        <w:rPr>
          <w:spacing w:val="-4"/>
          <w:lang w:val="sq-AL"/>
        </w:rPr>
        <w:t>,</w:t>
      </w:r>
      <w:r w:rsidR="00984A63" w:rsidRPr="002F3E14">
        <w:rPr>
          <w:spacing w:val="-4"/>
          <w:lang w:val="sq-AL"/>
        </w:rPr>
        <w:t xml:space="preserve"> si dhe me kërkesat e autorizimit të tregtimit. Regjistri ose dokumenti i </w:t>
      </w:r>
      <w:r w:rsidR="002A3031" w:rsidRPr="002F3E14">
        <w:rPr>
          <w:spacing w:val="-4"/>
          <w:lang w:val="sq-AL"/>
        </w:rPr>
        <w:t xml:space="preserve">barasvlershëm </w:t>
      </w:r>
      <w:r w:rsidR="00984A63" w:rsidRPr="002F3E14">
        <w:rPr>
          <w:spacing w:val="-4"/>
          <w:lang w:val="sq-AL"/>
        </w:rPr>
        <w:t xml:space="preserve">me të përditësohet në vazhdimësi dhe ruhet, të paktën, pesë vjet pas certifikimit të fundit. Ai u vihet në dispozicion autoriteteve kompetente. </w:t>
      </w:r>
    </w:p>
    <w:p w:rsidR="00984A63" w:rsidRPr="002F3E14" w:rsidRDefault="00984A63" w:rsidP="00197849">
      <w:pPr>
        <w:pStyle w:val="Paragrafi"/>
        <w:rPr>
          <w:spacing w:val="-4"/>
          <w:lang w:val="sq-AL"/>
        </w:rPr>
      </w:pPr>
      <w:r w:rsidRPr="002F3E14">
        <w:rPr>
          <w:spacing w:val="-4"/>
          <w:lang w:val="sq-AL"/>
        </w:rPr>
        <w:t>Personat përgjegjës për këto detyra duhet të përmbushin kërkesat e përcaktuara për personin e kualifikuar. Ata duhet të jenë përherë dhe vazhdimisht në dispozicion të mbajtësit të autorizimit të prodhimit për të realizuar përgjegjësitë e tyre. Përgjegjësitë e tyre mund të delegohen, por vetëm te personi/a të tjerë të kualifikuar.</w:t>
      </w:r>
    </w:p>
    <w:p w:rsidR="00984A63" w:rsidRPr="002F3E14" w:rsidRDefault="009D655D" w:rsidP="00197849">
      <w:pPr>
        <w:pStyle w:val="Paragrafi"/>
        <w:rPr>
          <w:spacing w:val="-4"/>
          <w:lang w:val="sq-AL"/>
        </w:rPr>
      </w:pPr>
      <w:r w:rsidRPr="002F3E14">
        <w:rPr>
          <w:spacing w:val="-4"/>
          <w:lang w:val="sq-AL"/>
        </w:rPr>
        <w:t xml:space="preserve">c) </w:t>
      </w:r>
      <w:r w:rsidR="00984A63" w:rsidRPr="002F3E14">
        <w:rPr>
          <w:spacing w:val="-4"/>
          <w:lang w:val="sq-AL"/>
        </w:rPr>
        <w:t xml:space="preserve">Përgjegjësi i Departamentit të Prodhimit, duhet të përmbushë përgjegjësitë e mëposhtme: </w:t>
      </w:r>
    </w:p>
    <w:p w:rsidR="00984A63" w:rsidRPr="002F3E14" w:rsidRDefault="009D655D" w:rsidP="00197849">
      <w:pPr>
        <w:pStyle w:val="Paragrafi"/>
        <w:rPr>
          <w:spacing w:val="-4"/>
          <w:lang w:val="sq-AL"/>
        </w:rPr>
      </w:pPr>
      <w:r w:rsidRPr="002F3E14">
        <w:rPr>
          <w:spacing w:val="-4"/>
          <w:lang w:val="sq-AL"/>
        </w:rPr>
        <w:t xml:space="preserve">i) </w:t>
      </w:r>
      <w:r w:rsidR="00984A63" w:rsidRPr="002F3E14">
        <w:rPr>
          <w:spacing w:val="-4"/>
          <w:lang w:val="sq-AL"/>
        </w:rPr>
        <w:t>siguron që produktet prodhohen dhe ruhen në përputhje me kërkesat e dokumentacionit përkatës, me qëllim përfitimin e cilësisë së kërkuar;</w:t>
      </w:r>
    </w:p>
    <w:p w:rsidR="00984A63" w:rsidRPr="002F3E14" w:rsidRDefault="009D655D" w:rsidP="00197849">
      <w:pPr>
        <w:pStyle w:val="Paragrafi"/>
        <w:rPr>
          <w:spacing w:val="-4"/>
          <w:lang w:val="sq-AL"/>
        </w:rPr>
      </w:pPr>
      <w:r w:rsidRPr="002F3E14">
        <w:rPr>
          <w:spacing w:val="-4"/>
          <w:lang w:val="sq-AL"/>
        </w:rPr>
        <w:t xml:space="preserve">ii) </w:t>
      </w:r>
      <w:r w:rsidR="00984A63" w:rsidRPr="002F3E14">
        <w:rPr>
          <w:spacing w:val="-4"/>
          <w:lang w:val="sq-AL"/>
        </w:rPr>
        <w:t>miraton udhëzimet që lidhen me operacionet e prodhimit dhe garanton implementimin rigoroz të tyre;</w:t>
      </w:r>
    </w:p>
    <w:p w:rsidR="00984A63" w:rsidRPr="002F3E14" w:rsidRDefault="009D655D" w:rsidP="00197849">
      <w:pPr>
        <w:pStyle w:val="Paragrafi"/>
        <w:rPr>
          <w:spacing w:val="-4"/>
          <w:lang w:val="sq-AL"/>
        </w:rPr>
      </w:pPr>
      <w:r w:rsidRPr="002F3E14">
        <w:rPr>
          <w:spacing w:val="-4"/>
          <w:lang w:val="sq-AL"/>
        </w:rPr>
        <w:t xml:space="preserve">iii) </w:t>
      </w:r>
      <w:r w:rsidR="00984A63" w:rsidRPr="002F3E14">
        <w:rPr>
          <w:spacing w:val="-4"/>
          <w:lang w:val="sq-AL"/>
        </w:rPr>
        <w:t xml:space="preserve">siguron që dokumentet e prodhimit janë vlerësuar dhe nënshkruar nga një </w:t>
      </w:r>
      <w:r w:rsidR="00615B38" w:rsidRPr="002F3E14">
        <w:rPr>
          <w:spacing w:val="-4"/>
          <w:lang w:val="sq-AL"/>
        </w:rPr>
        <w:t>person</w:t>
      </w:r>
      <w:r w:rsidR="00984A63" w:rsidRPr="002F3E14">
        <w:rPr>
          <w:spacing w:val="-4"/>
          <w:lang w:val="sq-AL"/>
        </w:rPr>
        <w:t xml:space="preserve"> i autorizuar, përpara se t</w:t>
      </w:r>
      <w:r w:rsidR="00614E5A" w:rsidRPr="002F3E14">
        <w:rPr>
          <w:spacing w:val="-4"/>
          <w:lang w:val="sq-AL"/>
        </w:rPr>
        <w:t>’</w:t>
      </w:r>
      <w:r w:rsidR="00984A63" w:rsidRPr="002F3E14">
        <w:rPr>
          <w:spacing w:val="-4"/>
          <w:lang w:val="sq-AL"/>
        </w:rPr>
        <w:t>i përcillen Departamentit të Kontrollit të Cilësisë;</w:t>
      </w:r>
    </w:p>
    <w:p w:rsidR="00984A63" w:rsidRPr="002F3E14" w:rsidRDefault="009D655D" w:rsidP="00197849">
      <w:pPr>
        <w:pStyle w:val="Paragrafi"/>
        <w:rPr>
          <w:spacing w:val="-4"/>
          <w:lang w:val="sq-AL"/>
        </w:rPr>
      </w:pPr>
      <w:r w:rsidRPr="002F3E14">
        <w:rPr>
          <w:spacing w:val="-4"/>
          <w:lang w:val="sq-AL"/>
        </w:rPr>
        <w:t xml:space="preserve">iv) </w:t>
      </w:r>
      <w:r w:rsidR="00984A63" w:rsidRPr="002F3E14">
        <w:rPr>
          <w:spacing w:val="-4"/>
          <w:lang w:val="sq-AL"/>
        </w:rPr>
        <w:t>verifikon mirëmbajtjen e ambienteve dhe pajisjeve të departamentit të tij;</w:t>
      </w:r>
    </w:p>
    <w:p w:rsidR="00984A63" w:rsidRPr="002F3E14" w:rsidRDefault="009D655D" w:rsidP="00197849">
      <w:pPr>
        <w:pStyle w:val="Paragrafi"/>
        <w:rPr>
          <w:spacing w:val="-4"/>
          <w:lang w:val="sq-AL"/>
        </w:rPr>
      </w:pPr>
      <w:r w:rsidRPr="002F3E14">
        <w:rPr>
          <w:spacing w:val="-4"/>
          <w:lang w:val="sq-AL"/>
        </w:rPr>
        <w:t xml:space="preserve">v) </w:t>
      </w:r>
      <w:r w:rsidR="00984A63" w:rsidRPr="002F3E14">
        <w:rPr>
          <w:spacing w:val="-4"/>
          <w:lang w:val="sq-AL"/>
        </w:rPr>
        <w:t>siguron që janë realizuar miratimet e duhura;</w:t>
      </w:r>
    </w:p>
    <w:p w:rsidR="00984A63" w:rsidRPr="002F3E14" w:rsidRDefault="009D655D" w:rsidP="00197849">
      <w:pPr>
        <w:pStyle w:val="Paragrafi"/>
        <w:rPr>
          <w:spacing w:val="-4"/>
          <w:lang w:val="sq-AL"/>
        </w:rPr>
      </w:pPr>
      <w:r w:rsidRPr="002F3E14">
        <w:rPr>
          <w:spacing w:val="-4"/>
          <w:lang w:val="sq-AL"/>
        </w:rPr>
        <w:t xml:space="preserve">vi) </w:t>
      </w:r>
      <w:r w:rsidR="00984A63" w:rsidRPr="002F3E14">
        <w:rPr>
          <w:spacing w:val="-4"/>
          <w:lang w:val="sq-AL"/>
        </w:rPr>
        <w:t>siguron që trajnimi i kërkuar fillestar dhe i vazhdueshëm i personelit të departamentit të tij realizohet dhe përshtatet sipas nevojave.</w:t>
      </w:r>
    </w:p>
    <w:p w:rsidR="00984A63" w:rsidRPr="002F3E14" w:rsidRDefault="009D655D" w:rsidP="00197849">
      <w:pPr>
        <w:pStyle w:val="Paragrafi"/>
        <w:rPr>
          <w:spacing w:val="-4"/>
          <w:lang w:val="sq-AL"/>
        </w:rPr>
      </w:pPr>
      <w:r w:rsidRPr="002F3E14">
        <w:rPr>
          <w:spacing w:val="-4"/>
          <w:lang w:val="sq-AL"/>
        </w:rPr>
        <w:t>ç)</w:t>
      </w:r>
      <w:r w:rsidR="00984A63" w:rsidRPr="002F3E14">
        <w:rPr>
          <w:spacing w:val="-4"/>
          <w:lang w:val="sq-AL"/>
        </w:rPr>
        <w:t xml:space="preserve"> Përgjegjësi i Departamentit të Kontrollit të Cilësisë, duhet të përmbushë përgjegjësitë e mëposhtme: </w:t>
      </w:r>
    </w:p>
    <w:p w:rsidR="00984A63" w:rsidRPr="002F3E14" w:rsidRDefault="009D655D" w:rsidP="00197849">
      <w:pPr>
        <w:pStyle w:val="Paragrafi"/>
        <w:rPr>
          <w:spacing w:val="-4"/>
          <w:lang w:val="sq-AL"/>
        </w:rPr>
      </w:pPr>
      <w:r w:rsidRPr="002F3E14">
        <w:rPr>
          <w:spacing w:val="-4"/>
          <w:lang w:val="sq-AL"/>
        </w:rPr>
        <w:t xml:space="preserve">i) </w:t>
      </w:r>
      <w:r w:rsidR="00984A63" w:rsidRPr="002F3E14">
        <w:rPr>
          <w:spacing w:val="-4"/>
          <w:lang w:val="sq-AL"/>
        </w:rPr>
        <w:t>miraton apo refuzon, sipas nevojës, lëndët e para, materialet paketuese dhe prod</w:t>
      </w:r>
      <w:r w:rsidR="00B43CA5" w:rsidRPr="002F3E14">
        <w:rPr>
          <w:spacing w:val="-4"/>
          <w:lang w:val="sq-AL"/>
        </w:rPr>
        <w:t>uktet e ndërmjetme, barnat e papaketuar</w:t>
      </w:r>
      <w:r w:rsidR="00984A63" w:rsidRPr="002F3E14">
        <w:rPr>
          <w:spacing w:val="-4"/>
          <w:lang w:val="sq-AL"/>
        </w:rPr>
        <w:t xml:space="preserve"> (</w:t>
      </w:r>
      <w:r w:rsidR="00984A63" w:rsidRPr="002F3E14">
        <w:rPr>
          <w:i/>
          <w:spacing w:val="-4"/>
          <w:lang w:val="sq-AL"/>
        </w:rPr>
        <w:t>bulk</w:t>
      </w:r>
      <w:r w:rsidR="00B43CA5" w:rsidRPr="002F3E14">
        <w:rPr>
          <w:spacing w:val="-4"/>
          <w:lang w:val="sq-AL"/>
        </w:rPr>
        <w:t>) dhe barnat e gatshëm</w:t>
      </w:r>
      <w:r w:rsidR="00984A63" w:rsidRPr="002F3E14">
        <w:rPr>
          <w:spacing w:val="-4"/>
          <w:lang w:val="sq-AL"/>
        </w:rPr>
        <w:t xml:space="preserve"> për përdorim;</w:t>
      </w:r>
    </w:p>
    <w:p w:rsidR="00984A63" w:rsidRPr="002F3E14" w:rsidRDefault="009D655D" w:rsidP="00197849">
      <w:pPr>
        <w:pStyle w:val="Paragrafi"/>
        <w:rPr>
          <w:spacing w:val="-4"/>
          <w:lang w:val="sq-AL"/>
        </w:rPr>
      </w:pPr>
      <w:r w:rsidRPr="002F3E14">
        <w:rPr>
          <w:spacing w:val="-4"/>
          <w:lang w:val="sq-AL"/>
        </w:rPr>
        <w:t xml:space="preserve">ii) </w:t>
      </w:r>
      <w:r w:rsidR="00984A63" w:rsidRPr="002F3E14">
        <w:rPr>
          <w:spacing w:val="-4"/>
          <w:lang w:val="sq-AL"/>
        </w:rPr>
        <w:t>vlerëson dokumentet e prodhimit të serive;</w:t>
      </w:r>
    </w:p>
    <w:p w:rsidR="00984A63" w:rsidRPr="002F3E14" w:rsidRDefault="009D655D" w:rsidP="00197849">
      <w:pPr>
        <w:pStyle w:val="Paragrafi"/>
        <w:rPr>
          <w:spacing w:val="-4"/>
          <w:lang w:val="sq-AL"/>
        </w:rPr>
      </w:pPr>
      <w:r w:rsidRPr="002F3E14">
        <w:rPr>
          <w:spacing w:val="-4"/>
          <w:lang w:val="sq-AL"/>
        </w:rPr>
        <w:t xml:space="preserve">iii) </w:t>
      </w:r>
      <w:r w:rsidR="00984A63" w:rsidRPr="002F3E14">
        <w:rPr>
          <w:spacing w:val="-4"/>
          <w:lang w:val="sq-AL"/>
        </w:rPr>
        <w:t>siguron realizimin e të gjitha analizave të nevojshme;</w:t>
      </w:r>
    </w:p>
    <w:p w:rsidR="00984A63" w:rsidRPr="002F3E14" w:rsidRDefault="009D655D" w:rsidP="00197849">
      <w:pPr>
        <w:pStyle w:val="Paragrafi"/>
        <w:rPr>
          <w:spacing w:val="-4"/>
          <w:lang w:val="sq-AL"/>
        </w:rPr>
      </w:pPr>
      <w:r w:rsidRPr="002F3E14">
        <w:rPr>
          <w:spacing w:val="-4"/>
          <w:lang w:val="sq-AL"/>
        </w:rPr>
        <w:t xml:space="preserve">iv) </w:t>
      </w:r>
      <w:r w:rsidR="00984A63" w:rsidRPr="002F3E14">
        <w:rPr>
          <w:spacing w:val="-4"/>
          <w:lang w:val="sq-AL"/>
        </w:rPr>
        <w:t>miraton specifikimet dhe udhëzimet mbi marrjen e mostrave, metodat e analizës dhe procedurat e tjera të kontrollit të cilësisë;</w:t>
      </w:r>
    </w:p>
    <w:p w:rsidR="00984A63" w:rsidRDefault="009D655D" w:rsidP="00197849">
      <w:pPr>
        <w:pStyle w:val="Paragrafi"/>
        <w:rPr>
          <w:spacing w:val="-4"/>
          <w:lang w:val="sq-AL"/>
        </w:rPr>
      </w:pPr>
      <w:r w:rsidRPr="002F3E14">
        <w:rPr>
          <w:spacing w:val="-4"/>
          <w:lang w:val="sq-AL"/>
        </w:rPr>
        <w:t xml:space="preserve">v) </w:t>
      </w:r>
      <w:r w:rsidR="00984A63" w:rsidRPr="002F3E14">
        <w:rPr>
          <w:spacing w:val="-4"/>
          <w:lang w:val="sq-AL"/>
        </w:rPr>
        <w:t>miraton dhe monitoron çdo analist të kontratuar;</w:t>
      </w:r>
    </w:p>
    <w:p w:rsidR="00E31CE2" w:rsidRPr="002F3E14" w:rsidRDefault="00E31CE2" w:rsidP="00197849">
      <w:pPr>
        <w:pStyle w:val="Paragrafi"/>
        <w:rPr>
          <w:spacing w:val="-4"/>
          <w:lang w:val="sq-AL"/>
        </w:rPr>
      </w:pPr>
    </w:p>
    <w:p w:rsidR="00984A63" w:rsidRPr="002F3E14" w:rsidRDefault="009D655D" w:rsidP="00197849">
      <w:pPr>
        <w:pStyle w:val="Paragrafi"/>
        <w:rPr>
          <w:spacing w:val="-4"/>
          <w:lang w:val="sq-AL"/>
        </w:rPr>
      </w:pPr>
      <w:r w:rsidRPr="002F3E14">
        <w:rPr>
          <w:spacing w:val="-4"/>
          <w:lang w:val="sq-AL"/>
        </w:rPr>
        <w:t xml:space="preserve">vi) </w:t>
      </w:r>
      <w:r w:rsidR="00984A63" w:rsidRPr="002F3E14">
        <w:rPr>
          <w:spacing w:val="-4"/>
          <w:lang w:val="sq-AL"/>
        </w:rPr>
        <w:t>verifikon mirëmbajtjen e departamentit të tij, ambientet dhe pajisjet;</w:t>
      </w:r>
    </w:p>
    <w:p w:rsidR="00984A63" w:rsidRPr="002F3E14" w:rsidRDefault="009D655D" w:rsidP="00197849">
      <w:pPr>
        <w:pStyle w:val="Paragrafi"/>
        <w:rPr>
          <w:spacing w:val="-4"/>
          <w:lang w:val="sq-AL"/>
        </w:rPr>
      </w:pPr>
      <w:r w:rsidRPr="002F3E14">
        <w:rPr>
          <w:spacing w:val="-4"/>
          <w:lang w:val="sq-AL"/>
        </w:rPr>
        <w:t xml:space="preserve">vii) </w:t>
      </w:r>
      <w:r w:rsidR="00984A63" w:rsidRPr="002F3E14">
        <w:rPr>
          <w:spacing w:val="-4"/>
          <w:lang w:val="sq-AL"/>
        </w:rPr>
        <w:t>siguron që janë realizuar validimet e duhura;</w:t>
      </w:r>
    </w:p>
    <w:p w:rsidR="00984A63" w:rsidRPr="002F3E14" w:rsidRDefault="009D655D" w:rsidP="00197849">
      <w:pPr>
        <w:pStyle w:val="Paragrafi"/>
        <w:rPr>
          <w:spacing w:val="-4"/>
          <w:lang w:val="sq-AL"/>
        </w:rPr>
      </w:pPr>
      <w:r w:rsidRPr="002F3E14">
        <w:rPr>
          <w:spacing w:val="-4"/>
          <w:lang w:val="sq-AL"/>
        </w:rPr>
        <w:t xml:space="preserve">viii) </w:t>
      </w:r>
      <w:r w:rsidR="00984A63" w:rsidRPr="002F3E14">
        <w:rPr>
          <w:spacing w:val="-4"/>
          <w:lang w:val="sq-AL"/>
        </w:rPr>
        <w:t>siguron që trajnimi i kërkuar fillestar dhe i vazhdueshëm i personelit të departamentit të tij të realizohet dhe përshtatet sipas nevojave.</w:t>
      </w:r>
    </w:p>
    <w:p w:rsidR="00984A63" w:rsidRPr="002F3E14" w:rsidRDefault="00984A63" w:rsidP="00197849">
      <w:pPr>
        <w:pStyle w:val="Paragrafi"/>
        <w:rPr>
          <w:spacing w:val="-4"/>
          <w:lang w:val="sq-AL"/>
        </w:rPr>
      </w:pPr>
      <w:r w:rsidRPr="002F3E14">
        <w:rPr>
          <w:spacing w:val="-4"/>
          <w:lang w:val="sq-AL"/>
        </w:rPr>
        <w:t xml:space="preserve">Përgjegjësitë e tjera të Departamentit të Kontrollit të Cilësisë janë të përmbledhura në </w:t>
      </w:r>
      <w:r w:rsidR="00D25D55" w:rsidRPr="002F3E14">
        <w:rPr>
          <w:spacing w:val="-4"/>
          <w:lang w:val="sq-AL"/>
        </w:rPr>
        <w:t>k</w:t>
      </w:r>
      <w:r w:rsidRPr="002F3E14">
        <w:rPr>
          <w:spacing w:val="-4"/>
          <w:lang w:val="sq-AL"/>
        </w:rPr>
        <w:t xml:space="preserve">reun VII, </w:t>
      </w:r>
      <w:r w:rsidR="00282F5A" w:rsidRPr="002F3E14">
        <w:rPr>
          <w:spacing w:val="-4"/>
          <w:lang w:val="sq-AL"/>
        </w:rPr>
        <w:t>“</w:t>
      </w:r>
      <w:r w:rsidRPr="002F3E14">
        <w:rPr>
          <w:spacing w:val="-4"/>
          <w:lang w:val="sq-AL"/>
        </w:rPr>
        <w:t xml:space="preserve">Kontrolli i </w:t>
      </w:r>
      <w:r w:rsidR="00B43CA5" w:rsidRPr="002F3E14">
        <w:rPr>
          <w:spacing w:val="-4"/>
          <w:lang w:val="sq-AL"/>
        </w:rPr>
        <w:t>cilësisë</w:t>
      </w:r>
      <w:r w:rsidR="00282F5A" w:rsidRPr="002F3E14">
        <w:rPr>
          <w:spacing w:val="-4"/>
          <w:lang w:val="sq-AL"/>
        </w:rPr>
        <w:t>”</w:t>
      </w:r>
      <w:r w:rsidRPr="002F3E14">
        <w:rPr>
          <w:spacing w:val="-4"/>
          <w:lang w:val="sq-AL"/>
        </w:rPr>
        <w:t>.</w:t>
      </w:r>
    </w:p>
    <w:p w:rsidR="00984A63" w:rsidRPr="002F3E14" w:rsidRDefault="00984A63" w:rsidP="00197849">
      <w:pPr>
        <w:pStyle w:val="Paragrafi"/>
        <w:rPr>
          <w:spacing w:val="-4"/>
          <w:lang w:val="sq-AL"/>
        </w:rPr>
      </w:pPr>
      <w:r w:rsidRPr="002F3E14">
        <w:rPr>
          <w:spacing w:val="-4"/>
          <w:lang w:val="sq-AL"/>
        </w:rPr>
        <w:t xml:space="preserve">Përgjegjësit e prodhimit dhe të kontrollit të cilësisë, ushtrojnë disa përgjegjësi të përbashkëta, që lidhen me cilësinë. Në varësi të rregulloreve në fuqi, përgjegjësitë në fjalë mund të përfshijnë: </w:t>
      </w:r>
    </w:p>
    <w:p w:rsidR="00984A63" w:rsidRPr="002F3E14" w:rsidRDefault="009D655D" w:rsidP="00197849">
      <w:pPr>
        <w:pStyle w:val="Paragrafi"/>
        <w:rPr>
          <w:spacing w:val="-4"/>
          <w:lang w:val="sq-AL"/>
        </w:rPr>
      </w:pPr>
      <w:r w:rsidRPr="002F3E14">
        <w:rPr>
          <w:spacing w:val="-4"/>
          <w:lang w:val="sq-AL"/>
        </w:rPr>
        <w:t xml:space="preserve">i) </w:t>
      </w:r>
      <w:r w:rsidR="00984A63" w:rsidRPr="002F3E14">
        <w:rPr>
          <w:spacing w:val="-4"/>
          <w:lang w:val="sq-AL"/>
        </w:rPr>
        <w:t>autorizimin e dokumenteve dhe procedurave të shkruara, përfshirë amendimet;</w:t>
      </w:r>
    </w:p>
    <w:p w:rsidR="00984A63" w:rsidRPr="002F3E14" w:rsidRDefault="009D655D" w:rsidP="00197849">
      <w:pPr>
        <w:pStyle w:val="Paragrafi"/>
        <w:rPr>
          <w:spacing w:val="-4"/>
          <w:lang w:val="sq-AL"/>
        </w:rPr>
      </w:pPr>
      <w:r w:rsidRPr="002F3E14">
        <w:rPr>
          <w:spacing w:val="-4"/>
          <w:lang w:val="sq-AL"/>
        </w:rPr>
        <w:t xml:space="preserve">ii) </w:t>
      </w:r>
      <w:r w:rsidR="00984A63" w:rsidRPr="002F3E14">
        <w:rPr>
          <w:spacing w:val="-4"/>
          <w:lang w:val="sq-AL"/>
        </w:rPr>
        <w:t>monitorimin dhe kontrollin e mjedisit të prodhimit;</w:t>
      </w:r>
    </w:p>
    <w:p w:rsidR="00984A63" w:rsidRPr="002F3E14" w:rsidRDefault="009D655D" w:rsidP="00197849">
      <w:pPr>
        <w:pStyle w:val="Paragrafi"/>
        <w:rPr>
          <w:spacing w:val="-4"/>
          <w:lang w:val="sq-AL"/>
        </w:rPr>
      </w:pPr>
      <w:r w:rsidRPr="002F3E14">
        <w:rPr>
          <w:spacing w:val="-4"/>
          <w:lang w:val="sq-AL"/>
        </w:rPr>
        <w:t xml:space="preserve">iii) </w:t>
      </w:r>
      <w:r w:rsidR="00D25D55" w:rsidRPr="002F3E14">
        <w:rPr>
          <w:spacing w:val="-4"/>
          <w:lang w:val="sq-AL"/>
        </w:rPr>
        <w:t>higjienën</w:t>
      </w:r>
      <w:r w:rsidR="00984A63" w:rsidRPr="002F3E14">
        <w:rPr>
          <w:spacing w:val="-4"/>
          <w:lang w:val="sq-AL"/>
        </w:rPr>
        <w:t xml:space="preserve"> e impiantit;</w:t>
      </w:r>
    </w:p>
    <w:p w:rsidR="00984A63" w:rsidRPr="002F3E14" w:rsidRDefault="009D655D" w:rsidP="00197849">
      <w:pPr>
        <w:pStyle w:val="Paragrafi"/>
        <w:rPr>
          <w:spacing w:val="-4"/>
          <w:lang w:val="sq-AL"/>
        </w:rPr>
      </w:pPr>
      <w:r w:rsidRPr="002F3E14">
        <w:rPr>
          <w:spacing w:val="-4"/>
          <w:lang w:val="sq-AL"/>
        </w:rPr>
        <w:t xml:space="preserve">iv) </w:t>
      </w:r>
      <w:r w:rsidR="00984A63" w:rsidRPr="002F3E14">
        <w:rPr>
          <w:spacing w:val="-4"/>
          <w:lang w:val="sq-AL"/>
        </w:rPr>
        <w:t>validimin e procesit;</w:t>
      </w:r>
    </w:p>
    <w:p w:rsidR="00984A63" w:rsidRPr="002F3E14" w:rsidRDefault="009D655D" w:rsidP="00197849">
      <w:pPr>
        <w:pStyle w:val="Paragrafi"/>
        <w:rPr>
          <w:spacing w:val="-4"/>
          <w:lang w:val="sq-AL"/>
        </w:rPr>
      </w:pPr>
      <w:r w:rsidRPr="002F3E14">
        <w:rPr>
          <w:spacing w:val="-4"/>
          <w:lang w:val="sq-AL"/>
        </w:rPr>
        <w:t xml:space="preserve">v) </w:t>
      </w:r>
      <w:r w:rsidR="00984A63" w:rsidRPr="002F3E14">
        <w:rPr>
          <w:spacing w:val="-4"/>
          <w:lang w:val="sq-AL"/>
        </w:rPr>
        <w:t>trajnimin;</w:t>
      </w:r>
    </w:p>
    <w:p w:rsidR="00984A63" w:rsidRPr="002F3E14" w:rsidRDefault="009D655D" w:rsidP="00197849">
      <w:pPr>
        <w:pStyle w:val="Paragrafi"/>
        <w:rPr>
          <w:spacing w:val="-4"/>
          <w:lang w:val="sq-AL"/>
        </w:rPr>
      </w:pPr>
      <w:r w:rsidRPr="002F3E14">
        <w:rPr>
          <w:spacing w:val="-4"/>
          <w:lang w:val="sq-AL"/>
        </w:rPr>
        <w:t xml:space="preserve">vi) </w:t>
      </w:r>
      <w:r w:rsidR="00984A63" w:rsidRPr="002F3E14">
        <w:rPr>
          <w:spacing w:val="-4"/>
          <w:lang w:val="sq-AL"/>
        </w:rPr>
        <w:t>miratimin dhe monitorimin e furnizuesve të lëndëve/materialeve;</w:t>
      </w:r>
    </w:p>
    <w:p w:rsidR="00984A63" w:rsidRPr="002F3E14" w:rsidRDefault="009D655D" w:rsidP="00197849">
      <w:pPr>
        <w:pStyle w:val="Paragrafi"/>
        <w:rPr>
          <w:spacing w:val="-4"/>
          <w:lang w:val="sq-AL"/>
        </w:rPr>
      </w:pPr>
      <w:r w:rsidRPr="002F3E14">
        <w:rPr>
          <w:spacing w:val="-4"/>
          <w:lang w:val="sq-AL"/>
        </w:rPr>
        <w:t xml:space="preserve">vii) </w:t>
      </w:r>
      <w:r w:rsidR="00984A63" w:rsidRPr="002F3E14">
        <w:rPr>
          <w:spacing w:val="-4"/>
          <w:lang w:val="sq-AL"/>
        </w:rPr>
        <w:t>miratimin dhe monitorimin e fabrikuesve të kontraktuar;</w:t>
      </w:r>
    </w:p>
    <w:p w:rsidR="00984A63" w:rsidRPr="002F3E14" w:rsidRDefault="009D655D" w:rsidP="00197849">
      <w:pPr>
        <w:pStyle w:val="Paragrafi"/>
        <w:rPr>
          <w:spacing w:val="-4"/>
          <w:lang w:val="sq-AL"/>
        </w:rPr>
      </w:pPr>
      <w:r w:rsidRPr="002F3E14">
        <w:rPr>
          <w:spacing w:val="-4"/>
          <w:lang w:val="sq-AL"/>
        </w:rPr>
        <w:t xml:space="preserve">viii) </w:t>
      </w:r>
      <w:r w:rsidR="00984A63" w:rsidRPr="002F3E14">
        <w:rPr>
          <w:spacing w:val="-4"/>
          <w:lang w:val="sq-AL"/>
        </w:rPr>
        <w:t>përcaktimin dhe monitorimin e kushteve të ruajtjes për lëndët/materialet dhe produktet;</w:t>
      </w:r>
    </w:p>
    <w:p w:rsidR="00984A63" w:rsidRPr="002F3E14" w:rsidRDefault="009D655D" w:rsidP="00197849">
      <w:pPr>
        <w:pStyle w:val="Paragrafi"/>
        <w:rPr>
          <w:spacing w:val="-4"/>
          <w:lang w:val="sq-AL"/>
        </w:rPr>
      </w:pPr>
      <w:r w:rsidRPr="002F3E14">
        <w:rPr>
          <w:spacing w:val="-4"/>
          <w:lang w:val="sq-AL"/>
        </w:rPr>
        <w:t xml:space="preserve">ix) </w:t>
      </w:r>
      <w:r w:rsidR="00984A63" w:rsidRPr="002F3E14">
        <w:rPr>
          <w:spacing w:val="-4"/>
          <w:lang w:val="sq-AL"/>
        </w:rPr>
        <w:t>mbajtjen e të dhënave;</w:t>
      </w:r>
    </w:p>
    <w:p w:rsidR="00984A63" w:rsidRPr="002F3E14" w:rsidRDefault="009D655D" w:rsidP="00197849">
      <w:pPr>
        <w:pStyle w:val="Paragrafi"/>
        <w:rPr>
          <w:spacing w:val="-4"/>
          <w:lang w:val="sq-AL"/>
        </w:rPr>
      </w:pPr>
      <w:r w:rsidRPr="002F3E14">
        <w:rPr>
          <w:spacing w:val="-4"/>
          <w:lang w:val="sq-AL"/>
        </w:rPr>
        <w:t xml:space="preserve">x) </w:t>
      </w:r>
      <w:r w:rsidR="00984A63" w:rsidRPr="002F3E14">
        <w:rPr>
          <w:spacing w:val="-4"/>
          <w:lang w:val="sq-AL"/>
        </w:rPr>
        <w:t xml:space="preserve">monitorimin e pajtueshmërisë me kërkesat e </w:t>
      </w:r>
      <w:r w:rsidR="00B43CA5" w:rsidRPr="002F3E14">
        <w:rPr>
          <w:spacing w:val="-4"/>
          <w:lang w:val="sq-AL"/>
        </w:rPr>
        <w:t>praktikës së mirë të prodhimit</w:t>
      </w:r>
      <w:r w:rsidR="00984A63" w:rsidRPr="002F3E14">
        <w:rPr>
          <w:spacing w:val="-4"/>
          <w:lang w:val="sq-AL"/>
        </w:rPr>
        <w:t>;</w:t>
      </w:r>
    </w:p>
    <w:p w:rsidR="00984A63" w:rsidRPr="002F3E14" w:rsidRDefault="009D655D" w:rsidP="00197849">
      <w:pPr>
        <w:pStyle w:val="Paragrafi"/>
        <w:rPr>
          <w:spacing w:val="-4"/>
          <w:lang w:val="sq-AL"/>
        </w:rPr>
      </w:pPr>
      <w:r w:rsidRPr="002F3E14">
        <w:rPr>
          <w:spacing w:val="-4"/>
          <w:lang w:val="sq-AL"/>
        </w:rPr>
        <w:t xml:space="preserve">xi) </w:t>
      </w:r>
      <w:r w:rsidR="00984A63" w:rsidRPr="002F3E14">
        <w:rPr>
          <w:spacing w:val="-4"/>
          <w:lang w:val="sq-AL"/>
        </w:rPr>
        <w:t>inspektimin, shqyrtimin dhe marrjen e mostrave, me qëllim monitorimin e</w:t>
      </w:r>
      <w:r w:rsidR="0000311F" w:rsidRPr="002F3E14">
        <w:rPr>
          <w:spacing w:val="-4"/>
          <w:lang w:val="sq-AL"/>
        </w:rPr>
        <w:t xml:space="preserve"> </w:t>
      </w:r>
      <w:r w:rsidR="00984A63" w:rsidRPr="002F3E14">
        <w:rPr>
          <w:spacing w:val="-4"/>
          <w:lang w:val="sq-AL"/>
        </w:rPr>
        <w:t>faktorëve që mund të ndikojnë mbi cilësinë e produktit</w:t>
      </w:r>
      <w:r w:rsidR="00B43CA5" w:rsidRPr="002F3E14">
        <w:rPr>
          <w:spacing w:val="-4"/>
          <w:lang w:val="sq-AL"/>
        </w:rPr>
        <w:t>.</w:t>
      </w:r>
    </w:p>
    <w:p w:rsidR="00984A63" w:rsidRPr="002F3E14" w:rsidRDefault="009D655D" w:rsidP="00197849">
      <w:pPr>
        <w:pStyle w:val="Paragrafi"/>
        <w:rPr>
          <w:spacing w:val="-4"/>
          <w:lang w:val="sq-AL"/>
        </w:rPr>
      </w:pPr>
      <w:r w:rsidRPr="002F3E14">
        <w:rPr>
          <w:spacing w:val="-4"/>
          <w:lang w:val="sq-AL"/>
        </w:rPr>
        <w:t xml:space="preserve">3.2 </w:t>
      </w:r>
      <w:r w:rsidR="00984A63" w:rsidRPr="002F3E14">
        <w:rPr>
          <w:spacing w:val="-4"/>
          <w:lang w:val="sq-AL"/>
        </w:rPr>
        <w:t>Trajnimi</w:t>
      </w:r>
    </w:p>
    <w:p w:rsidR="00984A63" w:rsidRPr="002F3E14" w:rsidRDefault="009D655D" w:rsidP="00197849">
      <w:pPr>
        <w:pStyle w:val="Paragrafi"/>
        <w:rPr>
          <w:spacing w:val="-4"/>
          <w:lang w:val="sq-AL"/>
        </w:rPr>
      </w:pPr>
      <w:r w:rsidRPr="002F3E14">
        <w:rPr>
          <w:spacing w:val="-4"/>
          <w:lang w:val="sq-AL"/>
        </w:rPr>
        <w:t xml:space="preserve">a) </w:t>
      </w:r>
      <w:r w:rsidR="00984A63" w:rsidRPr="002F3E14">
        <w:rPr>
          <w:spacing w:val="-4"/>
          <w:lang w:val="sq-AL"/>
        </w:rPr>
        <w:t>Fabrikuesi siguron trajnim për të gjithë personelin, detyrat e të cilëve i lidhin ata me sferat e prodhimit apo laboratorët e kontrollit (përfshirë personelin teknik, të mirëmbajtjes dhe të pastrimit) dhe për personelin, detyrat e të cilëve mund të ndikojnë në cilësinë e produktit.</w:t>
      </w:r>
      <w:r w:rsidR="0000311F" w:rsidRPr="002F3E14">
        <w:rPr>
          <w:spacing w:val="-4"/>
          <w:lang w:val="sq-AL"/>
        </w:rPr>
        <w:t xml:space="preserve"> </w:t>
      </w:r>
    </w:p>
    <w:p w:rsidR="00984A63" w:rsidRDefault="009D655D" w:rsidP="00197849">
      <w:pPr>
        <w:pStyle w:val="Paragrafi"/>
        <w:rPr>
          <w:spacing w:val="-4"/>
          <w:lang w:val="sq-AL"/>
        </w:rPr>
      </w:pPr>
      <w:r w:rsidRPr="002F3E14">
        <w:rPr>
          <w:spacing w:val="-4"/>
          <w:lang w:val="sq-AL"/>
        </w:rPr>
        <w:t xml:space="preserve">b) </w:t>
      </w:r>
      <w:r w:rsidR="00984A63" w:rsidRPr="002F3E14">
        <w:rPr>
          <w:spacing w:val="-4"/>
          <w:lang w:val="sq-AL"/>
        </w:rPr>
        <w:t>Përveç trajnimit bazë mbi teorinë dhe PMF-</w:t>
      </w:r>
      <w:r w:rsidR="00B43CA5" w:rsidRPr="002F3E14">
        <w:rPr>
          <w:spacing w:val="-4"/>
          <w:lang w:val="sq-AL"/>
        </w:rPr>
        <w:t>në e barnave, personeli i porsa</w:t>
      </w:r>
      <w:r w:rsidR="00984A63" w:rsidRPr="002F3E14">
        <w:rPr>
          <w:spacing w:val="-4"/>
          <w:lang w:val="sq-AL"/>
        </w:rPr>
        <w:t>punësuar duhet të trajnohet në bazë të detyrave të caktuara. Gjithashtu, duhet të sigurohet trajnimi i vazhdueshëm dhe duhet të vlerësohet, periodikisht, efektshmëria praktike e tij. Programet e trajnimit duhet të vihen në dispozicion, të miratuara ose nga përgjegjësi i prodhimit ose nga përgjegjësi i kontrollit të cilësisë, sipas rastit. Të dhënat e trajnimeve duhet të ruhen.</w:t>
      </w:r>
    </w:p>
    <w:p w:rsidR="00E31CE2" w:rsidRPr="002F3E14" w:rsidRDefault="00E31CE2" w:rsidP="00197849">
      <w:pPr>
        <w:pStyle w:val="Paragrafi"/>
        <w:rPr>
          <w:spacing w:val="-4"/>
          <w:lang w:val="sq-AL"/>
        </w:rPr>
      </w:pPr>
    </w:p>
    <w:p w:rsidR="00984A63" w:rsidRPr="002F3E14" w:rsidRDefault="009D655D" w:rsidP="00197849">
      <w:pPr>
        <w:pStyle w:val="Paragrafi"/>
        <w:rPr>
          <w:spacing w:val="-4"/>
          <w:lang w:val="sq-AL"/>
        </w:rPr>
      </w:pPr>
      <w:r w:rsidRPr="002F3E14">
        <w:rPr>
          <w:spacing w:val="-4"/>
          <w:lang w:val="sq-AL"/>
        </w:rPr>
        <w:t xml:space="preserve">c) </w:t>
      </w:r>
      <w:r w:rsidR="00984A63" w:rsidRPr="002F3E14">
        <w:rPr>
          <w:spacing w:val="-4"/>
          <w:lang w:val="sq-AL"/>
        </w:rPr>
        <w:t>Personelit të punësuar në proceset ku kontaminimi mbetet rrezik duhet t</w:t>
      </w:r>
      <w:r w:rsidR="00614E5A" w:rsidRPr="002F3E14">
        <w:rPr>
          <w:spacing w:val="-4"/>
          <w:lang w:val="sq-AL"/>
        </w:rPr>
        <w:t>’</w:t>
      </w:r>
      <w:r w:rsidR="00984A63" w:rsidRPr="002F3E14">
        <w:rPr>
          <w:spacing w:val="-4"/>
          <w:lang w:val="sq-AL"/>
        </w:rPr>
        <w:t>i sigurohet trajnim i veçantë, p</w:t>
      </w:r>
      <w:r w:rsidR="00D25D55" w:rsidRPr="002F3E14">
        <w:rPr>
          <w:spacing w:val="-4"/>
          <w:lang w:val="sq-AL"/>
        </w:rPr>
        <w:t>.</w:t>
      </w:r>
      <w:r w:rsidR="00984A63" w:rsidRPr="002F3E14">
        <w:rPr>
          <w:spacing w:val="-4"/>
          <w:lang w:val="sq-AL"/>
        </w:rPr>
        <w:t>sh.</w:t>
      </w:r>
      <w:r w:rsidR="00D25D55" w:rsidRPr="002F3E14">
        <w:rPr>
          <w:spacing w:val="-4"/>
          <w:lang w:val="sq-AL"/>
        </w:rPr>
        <w:t>,</w:t>
      </w:r>
      <w:r w:rsidR="00984A63" w:rsidRPr="002F3E14">
        <w:rPr>
          <w:spacing w:val="-4"/>
          <w:lang w:val="sq-AL"/>
        </w:rPr>
        <w:t xml:space="preserve"> hapësirat e pastrimit apo hapësirat ku trajtohen lëndë me aktivitet të lartë, toksike, infektive dhe që rritin ndjeshmërinë.</w:t>
      </w:r>
    </w:p>
    <w:p w:rsidR="00984A63" w:rsidRPr="002F3E14" w:rsidRDefault="00984A63" w:rsidP="00197849">
      <w:pPr>
        <w:pStyle w:val="Paragrafi"/>
        <w:rPr>
          <w:spacing w:val="-4"/>
          <w:lang w:val="sq-AL"/>
        </w:rPr>
      </w:pPr>
      <w:r w:rsidRPr="002F3E14">
        <w:rPr>
          <w:spacing w:val="-4"/>
          <w:lang w:val="sq-AL"/>
        </w:rPr>
        <w:t>ç) Vizitorët apo personeli i p</w:t>
      </w:r>
      <w:r w:rsidR="0036593C" w:rsidRPr="002F3E14">
        <w:rPr>
          <w:spacing w:val="-4"/>
          <w:lang w:val="sq-AL"/>
        </w:rPr>
        <w:t>a</w:t>
      </w:r>
      <w:r w:rsidRPr="002F3E14">
        <w:rPr>
          <w:spacing w:val="-4"/>
          <w:lang w:val="sq-AL"/>
        </w:rPr>
        <w:t xml:space="preserve">trajnuar preferohet të mos dërgohen në hapësirat e prodhimit dhe </w:t>
      </w:r>
      <w:r w:rsidR="0036593C" w:rsidRPr="002F3E14">
        <w:rPr>
          <w:spacing w:val="-4"/>
          <w:lang w:val="sq-AL"/>
        </w:rPr>
        <w:t xml:space="preserve">të </w:t>
      </w:r>
      <w:r w:rsidRPr="002F3E14">
        <w:rPr>
          <w:spacing w:val="-4"/>
          <w:lang w:val="sq-AL"/>
        </w:rPr>
        <w:t>kontrollit të cilësisë. Nëse kjo është e pashmangshme, personave të lartpërmendur duhet t</w:t>
      </w:r>
      <w:r w:rsidR="00614E5A" w:rsidRPr="002F3E14">
        <w:rPr>
          <w:spacing w:val="-4"/>
          <w:lang w:val="sq-AL"/>
        </w:rPr>
        <w:t>’</w:t>
      </w:r>
      <w:r w:rsidRPr="002F3E14">
        <w:rPr>
          <w:spacing w:val="-4"/>
          <w:lang w:val="sq-AL"/>
        </w:rPr>
        <w:t>u jepet informacioni i nevojshëm paraprakisht, veçanërisht mbi higj</w:t>
      </w:r>
      <w:r w:rsidR="00D25D55" w:rsidRPr="002F3E14">
        <w:rPr>
          <w:spacing w:val="-4"/>
          <w:lang w:val="sq-AL"/>
        </w:rPr>
        <w:t>i</w:t>
      </w:r>
      <w:r w:rsidRPr="002F3E14">
        <w:rPr>
          <w:spacing w:val="-4"/>
          <w:lang w:val="sq-AL"/>
        </w:rPr>
        <w:t>enën e personelit dhe veshjet mbrojtëse të parashikuara. Ata duhet të mbikëqyren nga afër.</w:t>
      </w:r>
    </w:p>
    <w:p w:rsidR="00984A63" w:rsidRPr="002F3E14" w:rsidRDefault="009D655D" w:rsidP="00197849">
      <w:pPr>
        <w:pStyle w:val="Paragrafi"/>
        <w:rPr>
          <w:spacing w:val="-4"/>
          <w:lang w:val="sq-AL"/>
        </w:rPr>
      </w:pPr>
      <w:r w:rsidRPr="002F3E14">
        <w:rPr>
          <w:spacing w:val="-4"/>
          <w:lang w:val="sq-AL"/>
        </w:rPr>
        <w:t xml:space="preserve">d) </w:t>
      </w:r>
      <w:r w:rsidR="00984A63" w:rsidRPr="002F3E14">
        <w:rPr>
          <w:spacing w:val="-4"/>
          <w:lang w:val="sq-AL"/>
        </w:rPr>
        <w:t xml:space="preserve">Koncepti i sigurimit të cilësisë dhe të gjitha masat e nevojshme për kuptimin dhe implementimin e tij duhet të diskutohen, në mënyrë të plotë, gjatë seancave të trajnimit. </w:t>
      </w:r>
    </w:p>
    <w:p w:rsidR="00984A63" w:rsidRPr="002F3E14" w:rsidRDefault="009D655D" w:rsidP="00197849">
      <w:pPr>
        <w:pStyle w:val="Paragrafi"/>
        <w:rPr>
          <w:spacing w:val="-4"/>
          <w:lang w:val="sq-AL"/>
        </w:rPr>
      </w:pPr>
      <w:r w:rsidRPr="002F3E14">
        <w:rPr>
          <w:spacing w:val="-4"/>
          <w:lang w:val="sq-AL"/>
        </w:rPr>
        <w:t xml:space="preserve">3.3 </w:t>
      </w:r>
      <w:r w:rsidR="00984A63" w:rsidRPr="002F3E14">
        <w:rPr>
          <w:spacing w:val="-4"/>
          <w:lang w:val="sq-AL"/>
        </w:rPr>
        <w:t>Higj</w:t>
      </w:r>
      <w:r w:rsidR="00D25D55" w:rsidRPr="002F3E14">
        <w:rPr>
          <w:spacing w:val="-4"/>
          <w:lang w:val="sq-AL"/>
        </w:rPr>
        <w:t>i</w:t>
      </w:r>
      <w:r w:rsidR="00984A63" w:rsidRPr="002F3E14">
        <w:rPr>
          <w:spacing w:val="-4"/>
          <w:lang w:val="sq-AL"/>
        </w:rPr>
        <w:t>ena personale</w:t>
      </w:r>
    </w:p>
    <w:p w:rsidR="00984A63" w:rsidRPr="002F3E14" w:rsidRDefault="009D655D" w:rsidP="00197849">
      <w:pPr>
        <w:pStyle w:val="Paragrafi"/>
        <w:rPr>
          <w:spacing w:val="-4"/>
          <w:lang w:val="sq-AL"/>
        </w:rPr>
      </w:pPr>
      <w:r w:rsidRPr="002F3E14">
        <w:rPr>
          <w:spacing w:val="-4"/>
          <w:lang w:val="sq-AL"/>
        </w:rPr>
        <w:t xml:space="preserve">a) </w:t>
      </w:r>
      <w:r w:rsidR="00984A63" w:rsidRPr="002F3E14">
        <w:rPr>
          <w:spacing w:val="-4"/>
          <w:lang w:val="sq-AL"/>
        </w:rPr>
        <w:t xml:space="preserve">Programe të detajuara të </w:t>
      </w:r>
      <w:r w:rsidR="00D25D55" w:rsidRPr="002F3E14">
        <w:rPr>
          <w:spacing w:val="-4"/>
          <w:lang w:val="sq-AL"/>
        </w:rPr>
        <w:t>higjien</w:t>
      </w:r>
      <w:r w:rsidR="00984A63" w:rsidRPr="002F3E14">
        <w:rPr>
          <w:spacing w:val="-4"/>
          <w:lang w:val="sq-AL"/>
        </w:rPr>
        <w:t xml:space="preserve">ës personale duhet të krijohen dhe </w:t>
      </w:r>
      <w:r w:rsidR="00475614" w:rsidRPr="002F3E14">
        <w:rPr>
          <w:spacing w:val="-4"/>
          <w:lang w:val="sq-AL"/>
        </w:rPr>
        <w:t xml:space="preserve">të </w:t>
      </w:r>
      <w:r w:rsidR="00984A63" w:rsidRPr="002F3E14">
        <w:rPr>
          <w:spacing w:val="-4"/>
          <w:lang w:val="sq-AL"/>
        </w:rPr>
        <w:t xml:space="preserve">përshtaten me nevojat e ndryshme brenda qendrës së fabrikës. Programet duhet të përfshijnë procedura që lidhen me shëndetin, praktikat e </w:t>
      </w:r>
      <w:r w:rsidR="00D25D55" w:rsidRPr="002F3E14">
        <w:rPr>
          <w:spacing w:val="-4"/>
          <w:lang w:val="sq-AL"/>
        </w:rPr>
        <w:t>higjien</w:t>
      </w:r>
      <w:r w:rsidR="00984A63" w:rsidRPr="002F3E14">
        <w:rPr>
          <w:spacing w:val="-4"/>
          <w:lang w:val="sq-AL"/>
        </w:rPr>
        <w:t xml:space="preserve">ës dhe veshjen e personelit. Këto procedura duhet të kuptohen dhe ndiqen në mënyrë shume rigoroze nga çdo person, detyrat e të cilit lidhen me hapësirat e prodhimit dhe </w:t>
      </w:r>
      <w:r w:rsidR="00475614" w:rsidRPr="002F3E14">
        <w:rPr>
          <w:spacing w:val="-4"/>
          <w:lang w:val="sq-AL"/>
        </w:rPr>
        <w:t xml:space="preserve">të </w:t>
      </w:r>
      <w:r w:rsidR="00984A63" w:rsidRPr="002F3E14">
        <w:rPr>
          <w:spacing w:val="-4"/>
          <w:lang w:val="sq-AL"/>
        </w:rPr>
        <w:t xml:space="preserve">kontrollit. Programet e </w:t>
      </w:r>
      <w:r w:rsidR="00D25D55" w:rsidRPr="002F3E14">
        <w:rPr>
          <w:spacing w:val="-4"/>
          <w:lang w:val="sq-AL"/>
        </w:rPr>
        <w:t>higjien</w:t>
      </w:r>
      <w:r w:rsidR="00984A63" w:rsidRPr="002F3E14">
        <w:rPr>
          <w:spacing w:val="-4"/>
          <w:lang w:val="sq-AL"/>
        </w:rPr>
        <w:t xml:space="preserve">ës duhet të promovohen nga drejtuesit dhe të diskutohen gjerësisht gjatë seancave trajnuese. </w:t>
      </w:r>
    </w:p>
    <w:p w:rsidR="00984A63" w:rsidRPr="002F3E14" w:rsidRDefault="009D655D" w:rsidP="00197849">
      <w:pPr>
        <w:pStyle w:val="Paragrafi"/>
        <w:rPr>
          <w:spacing w:val="-4"/>
          <w:lang w:val="sq-AL"/>
        </w:rPr>
      </w:pPr>
      <w:r w:rsidRPr="002F3E14">
        <w:rPr>
          <w:spacing w:val="-4"/>
          <w:lang w:val="sq-AL"/>
        </w:rPr>
        <w:t xml:space="preserve">b) </w:t>
      </w:r>
      <w:r w:rsidR="00984A63" w:rsidRPr="002F3E14">
        <w:rPr>
          <w:spacing w:val="-4"/>
          <w:lang w:val="sq-AL"/>
        </w:rPr>
        <w:t>I gjithë personeli duhet të ekzaminohet nga ana mjekësore, para marrjes në punë. Është përgjegjësi e fabrikuesit që të jetë në dijeni dhe të japë udhëzimet e nevojshme</w:t>
      </w:r>
      <w:r w:rsidR="00B96452" w:rsidRPr="002F3E14">
        <w:rPr>
          <w:spacing w:val="-4"/>
          <w:lang w:val="sq-AL"/>
        </w:rPr>
        <w:t xml:space="preserve">, </w:t>
      </w:r>
      <w:r w:rsidR="00984A63" w:rsidRPr="002F3E14">
        <w:rPr>
          <w:spacing w:val="-4"/>
          <w:lang w:val="sq-AL"/>
        </w:rPr>
        <w:t>në lidhje me kushtet shëndetësore</w:t>
      </w:r>
      <w:r w:rsidR="00B96452" w:rsidRPr="002F3E14">
        <w:rPr>
          <w:spacing w:val="-4"/>
          <w:lang w:val="sq-AL"/>
        </w:rPr>
        <w:t>,</w:t>
      </w:r>
      <w:r w:rsidR="00984A63" w:rsidRPr="002F3E14">
        <w:rPr>
          <w:spacing w:val="-4"/>
          <w:lang w:val="sq-AL"/>
        </w:rPr>
        <w:t xml:space="preserve"> të cilat mund të lidhen me cilësinë e produkteve. Pas ekzaminimit mjekësor të parë, ekzaminimet kryhen sa herë që nevojiten për punën dhe shëndetin personal.</w:t>
      </w:r>
    </w:p>
    <w:p w:rsidR="00984A63" w:rsidRPr="002F3E14" w:rsidRDefault="009D655D" w:rsidP="00197849">
      <w:pPr>
        <w:pStyle w:val="Paragrafi"/>
        <w:rPr>
          <w:spacing w:val="-4"/>
          <w:lang w:val="sq-AL"/>
        </w:rPr>
      </w:pPr>
      <w:r w:rsidRPr="002F3E14">
        <w:rPr>
          <w:spacing w:val="-4"/>
          <w:lang w:val="sq-AL"/>
        </w:rPr>
        <w:t xml:space="preserve">c) </w:t>
      </w:r>
      <w:r w:rsidR="00984A63" w:rsidRPr="002F3E14">
        <w:rPr>
          <w:spacing w:val="-4"/>
          <w:lang w:val="sq-AL"/>
        </w:rPr>
        <w:t>Duhet të ndërmerren hapa për të siguruar, aq sa është e zbatueshme, që asnjë person i prekur nga një sëmundje infektive apo që ka plagë në sipërfaqen e ekspozuar të trupit, të mos angazhohet në prodhimin e barnave.</w:t>
      </w:r>
    </w:p>
    <w:p w:rsidR="00984A63" w:rsidRPr="002F3E14" w:rsidRDefault="00984A63" w:rsidP="00197849">
      <w:pPr>
        <w:pStyle w:val="Paragrafi"/>
        <w:rPr>
          <w:spacing w:val="-4"/>
          <w:lang w:val="sq-AL"/>
        </w:rPr>
      </w:pPr>
      <w:r w:rsidRPr="002F3E14">
        <w:rPr>
          <w:spacing w:val="-4"/>
          <w:lang w:val="sq-AL"/>
        </w:rPr>
        <w:t>ç) Çdo person që futet në hap</w:t>
      </w:r>
      <w:r w:rsidR="00D25D55" w:rsidRPr="002F3E14">
        <w:rPr>
          <w:spacing w:val="-4"/>
          <w:lang w:val="sq-AL"/>
        </w:rPr>
        <w:t>ë</w:t>
      </w:r>
      <w:r w:rsidRPr="002F3E14">
        <w:rPr>
          <w:spacing w:val="-4"/>
          <w:lang w:val="sq-AL"/>
        </w:rPr>
        <w:t xml:space="preserve">sirat e prodhimit duhet të ketë veshje mbrojtëse, sipas operacioneve që realizohen. </w:t>
      </w:r>
    </w:p>
    <w:p w:rsidR="00984A63" w:rsidRPr="002F3E14" w:rsidRDefault="009D655D" w:rsidP="00197849">
      <w:pPr>
        <w:pStyle w:val="Paragrafi"/>
        <w:rPr>
          <w:spacing w:val="-4"/>
          <w:lang w:val="sq-AL"/>
        </w:rPr>
      </w:pPr>
      <w:r w:rsidRPr="002F3E14">
        <w:rPr>
          <w:spacing w:val="-4"/>
          <w:lang w:val="sq-AL"/>
        </w:rPr>
        <w:t xml:space="preserve">d) </w:t>
      </w:r>
      <w:r w:rsidR="00B96452" w:rsidRPr="002F3E14">
        <w:rPr>
          <w:spacing w:val="-4"/>
          <w:lang w:val="sq-AL"/>
        </w:rPr>
        <w:t>Duhet të ndalohen</w:t>
      </w:r>
      <w:r w:rsidR="00984A63" w:rsidRPr="002F3E14">
        <w:rPr>
          <w:spacing w:val="-4"/>
          <w:lang w:val="sq-AL"/>
        </w:rPr>
        <w:t xml:space="preserve"> të ushqyerit, të pirët, të përtypurit e çamçakëzit, pirja e duhanit ose ruajtja/mbajtja e ushqimit, pijeve, materiale të pirjes </w:t>
      </w:r>
      <w:r w:rsidR="00B96452" w:rsidRPr="002F3E14">
        <w:rPr>
          <w:spacing w:val="-4"/>
          <w:lang w:val="sq-AL"/>
        </w:rPr>
        <w:t>së cigares apo barnave personalë</w:t>
      </w:r>
      <w:r w:rsidR="00984A63" w:rsidRPr="002F3E14">
        <w:rPr>
          <w:spacing w:val="-4"/>
          <w:lang w:val="sq-AL"/>
        </w:rPr>
        <w:t xml:space="preserve"> në hapësirat e prodhimit dhe të ruajtjes së barnave. Në përgjithësi, duhet të ndalohet çdo praktikë jo</w:t>
      </w:r>
      <w:r w:rsidR="00D25D55" w:rsidRPr="002F3E14">
        <w:rPr>
          <w:spacing w:val="-4"/>
          <w:lang w:val="sq-AL"/>
        </w:rPr>
        <w:t>higjien</w:t>
      </w:r>
      <w:r w:rsidR="00984A63" w:rsidRPr="002F3E14">
        <w:rPr>
          <w:spacing w:val="-4"/>
          <w:lang w:val="sq-AL"/>
        </w:rPr>
        <w:t>ike brenda hapësirave fabrikuese ose në çdo hapësirë tjetër ku produkti mund të ndikohet negativisht.</w:t>
      </w:r>
    </w:p>
    <w:p w:rsidR="00984A63" w:rsidRPr="002F3E14" w:rsidRDefault="00984A63" w:rsidP="00197849">
      <w:pPr>
        <w:pStyle w:val="Paragrafi"/>
        <w:rPr>
          <w:spacing w:val="-4"/>
          <w:lang w:val="sq-AL"/>
        </w:rPr>
      </w:pPr>
      <w:r w:rsidRPr="002F3E14">
        <w:rPr>
          <w:spacing w:val="-4"/>
          <w:lang w:val="sq-AL"/>
        </w:rPr>
        <w:t>dh) Duhet të mënjanohet kontakti i drejtpërdrejtë, ndërmjet duarve të personelit dhe produktit të ekspozuar, si dhe me çdo pjesë të pajisjes, e cila bie në kontakt me produktet.</w:t>
      </w:r>
    </w:p>
    <w:p w:rsidR="00984A63" w:rsidRPr="002F3E14" w:rsidRDefault="009D655D" w:rsidP="00197849">
      <w:pPr>
        <w:pStyle w:val="Paragrafi"/>
        <w:rPr>
          <w:spacing w:val="-4"/>
          <w:lang w:val="sq-AL"/>
        </w:rPr>
      </w:pPr>
      <w:r w:rsidRPr="002F3E14">
        <w:rPr>
          <w:spacing w:val="-4"/>
          <w:lang w:val="sq-AL"/>
        </w:rPr>
        <w:t xml:space="preserve">e) </w:t>
      </w:r>
      <w:r w:rsidR="00984A63" w:rsidRPr="002F3E14">
        <w:rPr>
          <w:spacing w:val="-4"/>
          <w:lang w:val="sq-AL"/>
        </w:rPr>
        <w:t>Personeli duhet të udhëzohet për të përdorur pajisjet që lajnë duart.</w:t>
      </w:r>
    </w:p>
    <w:p w:rsidR="00984A63" w:rsidRPr="002F3E14" w:rsidRDefault="00984A63" w:rsidP="00197849">
      <w:pPr>
        <w:pStyle w:val="Paragrafi"/>
        <w:rPr>
          <w:spacing w:val="-4"/>
          <w:lang w:val="sq-AL"/>
        </w:rPr>
      </w:pPr>
      <w:r w:rsidRPr="002F3E14">
        <w:rPr>
          <w:spacing w:val="-4"/>
          <w:lang w:val="sq-AL"/>
        </w:rPr>
        <w:t>ë) Çdo kërkesë specifike për prodhimin e grupeve të veçanta të produkteve, p.sh.</w:t>
      </w:r>
      <w:r w:rsidR="00B96452" w:rsidRPr="002F3E14">
        <w:rPr>
          <w:spacing w:val="-4"/>
          <w:lang w:val="sq-AL"/>
        </w:rPr>
        <w:t>,</w:t>
      </w:r>
      <w:r w:rsidRPr="002F3E14">
        <w:rPr>
          <w:spacing w:val="-4"/>
          <w:lang w:val="sq-AL"/>
        </w:rPr>
        <w:t xml:space="preserve"> përgatitjet sterile, mund të parashikohen me një shtojcë. </w:t>
      </w:r>
    </w:p>
    <w:p w:rsidR="00984A63" w:rsidRPr="002F3E14" w:rsidRDefault="00984A63" w:rsidP="002057CB">
      <w:pPr>
        <w:pStyle w:val="Hapesira7"/>
        <w:rPr>
          <w:spacing w:val="-4"/>
          <w:lang w:val="sq-AL"/>
        </w:rPr>
      </w:pPr>
    </w:p>
    <w:p w:rsidR="00984A63" w:rsidRPr="002F3E14" w:rsidRDefault="00984A63" w:rsidP="00D25D55">
      <w:pPr>
        <w:pStyle w:val="Paragrafi"/>
        <w:jc w:val="center"/>
        <w:rPr>
          <w:spacing w:val="-4"/>
          <w:lang w:val="sq-AL"/>
        </w:rPr>
      </w:pPr>
      <w:r w:rsidRPr="002F3E14">
        <w:rPr>
          <w:spacing w:val="-4"/>
          <w:lang w:val="sq-AL"/>
        </w:rPr>
        <w:t>KREU IV</w:t>
      </w:r>
    </w:p>
    <w:p w:rsidR="00984A63" w:rsidRPr="002F3E14" w:rsidRDefault="00984A63" w:rsidP="00D25D55">
      <w:pPr>
        <w:pStyle w:val="Paragrafi"/>
        <w:jc w:val="center"/>
        <w:rPr>
          <w:spacing w:val="-4"/>
          <w:lang w:val="sq-AL"/>
        </w:rPr>
      </w:pPr>
      <w:r w:rsidRPr="002F3E14">
        <w:rPr>
          <w:spacing w:val="-4"/>
          <w:lang w:val="sq-AL"/>
        </w:rPr>
        <w:t>AMBIENTET DHE PAJISJET</w:t>
      </w:r>
    </w:p>
    <w:p w:rsidR="00984A63" w:rsidRPr="002F3E14" w:rsidRDefault="00984A63" w:rsidP="00E16578">
      <w:pPr>
        <w:pStyle w:val="Hapesira7"/>
        <w:rPr>
          <w:spacing w:val="-4"/>
          <w:lang w:val="sq-AL"/>
        </w:rPr>
      </w:pPr>
    </w:p>
    <w:p w:rsidR="00984A63" w:rsidRPr="002F3E14" w:rsidRDefault="009D655D" w:rsidP="00197849">
      <w:pPr>
        <w:pStyle w:val="Paragrafi"/>
        <w:rPr>
          <w:spacing w:val="-4"/>
          <w:lang w:val="sq-AL"/>
        </w:rPr>
      </w:pPr>
      <w:r w:rsidRPr="002F3E14">
        <w:rPr>
          <w:spacing w:val="-4"/>
          <w:lang w:val="sq-AL"/>
        </w:rPr>
        <w:t xml:space="preserve">4.1 </w:t>
      </w:r>
      <w:r w:rsidR="00984A63" w:rsidRPr="002F3E14">
        <w:rPr>
          <w:spacing w:val="-4"/>
          <w:lang w:val="sq-AL"/>
        </w:rPr>
        <w:t>Ambientet</w:t>
      </w:r>
    </w:p>
    <w:p w:rsidR="00984A63" w:rsidRPr="002F3E14" w:rsidRDefault="009D655D" w:rsidP="00197849">
      <w:pPr>
        <w:pStyle w:val="Paragrafi"/>
        <w:rPr>
          <w:spacing w:val="-4"/>
          <w:lang w:val="sq-AL"/>
        </w:rPr>
      </w:pPr>
      <w:r w:rsidRPr="002F3E14">
        <w:rPr>
          <w:spacing w:val="-4"/>
          <w:lang w:val="sq-AL"/>
        </w:rPr>
        <w:t xml:space="preserve">a) </w:t>
      </w:r>
      <w:r w:rsidR="00984A63" w:rsidRPr="002F3E14">
        <w:rPr>
          <w:spacing w:val="-4"/>
          <w:lang w:val="sq-AL"/>
        </w:rPr>
        <w:t xml:space="preserve">Ambientet duhet të vendosen në një mjedis, i cili, pavarësisht masave për mbrojtjen e prodhimit, paraqet rrezik minimal për shkaktimin e ndotjes së materialeve ose produkteve. </w:t>
      </w:r>
    </w:p>
    <w:p w:rsidR="00984A63" w:rsidRPr="002F3E14" w:rsidRDefault="009D655D" w:rsidP="00197849">
      <w:pPr>
        <w:pStyle w:val="Paragrafi"/>
        <w:rPr>
          <w:spacing w:val="-4"/>
          <w:lang w:val="sq-AL"/>
        </w:rPr>
      </w:pPr>
      <w:r w:rsidRPr="002F3E14">
        <w:rPr>
          <w:spacing w:val="-4"/>
          <w:lang w:val="sq-AL"/>
        </w:rPr>
        <w:t xml:space="preserve">b) </w:t>
      </w:r>
      <w:r w:rsidR="00984A63" w:rsidRPr="002F3E14">
        <w:rPr>
          <w:spacing w:val="-4"/>
          <w:lang w:val="sq-AL"/>
        </w:rPr>
        <w:t xml:space="preserve">Ambientet duhet të mirëmbahen me kujdes, duke garantuar që operacionet e riparimit dhe </w:t>
      </w:r>
      <w:r w:rsidR="00B96452" w:rsidRPr="002F3E14">
        <w:rPr>
          <w:spacing w:val="-4"/>
          <w:lang w:val="sq-AL"/>
        </w:rPr>
        <w:t xml:space="preserve">të </w:t>
      </w:r>
      <w:r w:rsidR="00984A63" w:rsidRPr="002F3E14">
        <w:rPr>
          <w:spacing w:val="-4"/>
          <w:lang w:val="sq-AL"/>
        </w:rPr>
        <w:t>mirëmbajtjes të mos paraqesin ndonjë rrezik ndaj cilësisë së produkteve. Ato duhet të pastrohen dhe, kur është e zbatueshme, të dezinfektohen, sipas procedurave të hollësishme me shkrim.</w:t>
      </w:r>
    </w:p>
    <w:p w:rsidR="00984A63" w:rsidRPr="002F3E14" w:rsidRDefault="009D655D" w:rsidP="00197849">
      <w:pPr>
        <w:pStyle w:val="Paragrafi"/>
        <w:rPr>
          <w:spacing w:val="-4"/>
          <w:lang w:val="sq-AL"/>
        </w:rPr>
      </w:pPr>
      <w:r w:rsidRPr="002F3E14">
        <w:rPr>
          <w:spacing w:val="-4"/>
          <w:lang w:val="sq-AL"/>
        </w:rPr>
        <w:t xml:space="preserve">c) </w:t>
      </w:r>
      <w:r w:rsidR="00984A63" w:rsidRPr="002F3E14">
        <w:rPr>
          <w:spacing w:val="-4"/>
          <w:lang w:val="sq-AL"/>
        </w:rPr>
        <w:t>Ndriçimi, temperatura, lagështia dhe ventilimi duhet të jenë të përshtatshme, të tilla që të mos kenë pasoja</w:t>
      </w:r>
      <w:r w:rsidR="00B96452" w:rsidRPr="002F3E14">
        <w:rPr>
          <w:spacing w:val="-4"/>
          <w:lang w:val="sq-AL"/>
        </w:rPr>
        <w:t xml:space="preserve"> të padëshiruara, drejtpërdrejt</w:t>
      </w:r>
      <w:r w:rsidR="00984A63" w:rsidRPr="002F3E14">
        <w:rPr>
          <w:spacing w:val="-4"/>
          <w:lang w:val="sq-AL"/>
        </w:rPr>
        <w:t xml:space="preserve"> ose tërthorazi, as për barnat, gjatë prodhimit dhe ruajtjes së tyre, as në funksionimin e duhur të pajisjeve.</w:t>
      </w:r>
    </w:p>
    <w:p w:rsidR="00984A63" w:rsidRPr="002F3E14" w:rsidRDefault="00984A63" w:rsidP="00197849">
      <w:pPr>
        <w:pStyle w:val="Paragrafi"/>
        <w:rPr>
          <w:spacing w:val="-4"/>
          <w:lang w:val="sq-AL"/>
        </w:rPr>
      </w:pPr>
      <w:r w:rsidRPr="002F3E14">
        <w:rPr>
          <w:spacing w:val="-4"/>
          <w:lang w:val="sq-AL"/>
        </w:rPr>
        <w:t xml:space="preserve">ç) Ambientet duhet të projektohen dhe </w:t>
      </w:r>
      <w:r w:rsidR="00B96452" w:rsidRPr="002F3E14">
        <w:rPr>
          <w:spacing w:val="-4"/>
          <w:lang w:val="sq-AL"/>
        </w:rPr>
        <w:t xml:space="preserve">të </w:t>
      </w:r>
      <w:r w:rsidRPr="002F3E14">
        <w:rPr>
          <w:spacing w:val="-4"/>
          <w:lang w:val="sq-AL"/>
        </w:rPr>
        <w:t>pajisen në mënyrë të tillë që të sigurojnë mbrojtje maksimale ndaj hyrjes së insekteve ose kafshëve të tjera.</w:t>
      </w:r>
    </w:p>
    <w:p w:rsidR="00984A63" w:rsidRPr="002F3E14" w:rsidRDefault="009D655D" w:rsidP="00197849">
      <w:pPr>
        <w:pStyle w:val="Paragrafi"/>
        <w:rPr>
          <w:spacing w:val="-4"/>
          <w:lang w:val="sq-AL"/>
        </w:rPr>
      </w:pPr>
      <w:r w:rsidRPr="002F3E14">
        <w:rPr>
          <w:spacing w:val="-4"/>
          <w:lang w:val="sq-AL"/>
        </w:rPr>
        <w:t xml:space="preserve">d) </w:t>
      </w:r>
      <w:r w:rsidR="00984A63" w:rsidRPr="002F3E14">
        <w:rPr>
          <w:spacing w:val="-4"/>
          <w:lang w:val="sq-AL"/>
        </w:rPr>
        <w:t>Duhet të merren masa për të paran</w:t>
      </w:r>
      <w:r w:rsidR="00B96452" w:rsidRPr="002F3E14">
        <w:rPr>
          <w:spacing w:val="-4"/>
          <w:lang w:val="sq-AL"/>
        </w:rPr>
        <w:t>daluar hyrjen e personave të pa</w:t>
      </w:r>
      <w:r w:rsidR="00984A63" w:rsidRPr="002F3E14">
        <w:rPr>
          <w:spacing w:val="-4"/>
          <w:lang w:val="sq-AL"/>
        </w:rPr>
        <w:t xml:space="preserve">autorizuar. Ambientet e prodhimit, ruajtjes dhe zonat e kontrollit të cilësisë nuk duhet të përdoren si rrugëkalime nga personeli që nuk punon në to. </w:t>
      </w:r>
    </w:p>
    <w:p w:rsidR="00984A63" w:rsidRPr="002F3E14" w:rsidRDefault="009D655D" w:rsidP="00197849">
      <w:pPr>
        <w:pStyle w:val="Paragrafi"/>
        <w:rPr>
          <w:spacing w:val="-4"/>
          <w:lang w:val="sq-AL"/>
        </w:rPr>
      </w:pPr>
      <w:r w:rsidRPr="002F3E14">
        <w:rPr>
          <w:spacing w:val="-4"/>
          <w:lang w:val="sq-AL"/>
        </w:rPr>
        <w:t xml:space="preserve">4.1.1 </w:t>
      </w:r>
      <w:r w:rsidR="00984A63" w:rsidRPr="002F3E14">
        <w:rPr>
          <w:spacing w:val="-4"/>
          <w:lang w:val="sq-AL"/>
        </w:rPr>
        <w:t>Zona e prodhimit</w:t>
      </w:r>
    </w:p>
    <w:p w:rsidR="00984A63" w:rsidRPr="002F3E14" w:rsidRDefault="009D655D" w:rsidP="00197849">
      <w:pPr>
        <w:pStyle w:val="Paragrafi"/>
        <w:rPr>
          <w:spacing w:val="-4"/>
          <w:lang w:val="sq-AL"/>
        </w:rPr>
      </w:pPr>
      <w:r w:rsidRPr="002F3E14">
        <w:rPr>
          <w:spacing w:val="-4"/>
          <w:lang w:val="sq-AL"/>
        </w:rPr>
        <w:t xml:space="preserve">a) </w:t>
      </w:r>
      <w:r w:rsidR="00984A63" w:rsidRPr="002F3E14">
        <w:rPr>
          <w:spacing w:val="-4"/>
          <w:lang w:val="sq-AL"/>
        </w:rPr>
        <w:t>Me qëllim minimizimin e ndonjë rreziku serioz mjekësor, për shkak të kontaminimit të kryqëzuar, pë</w:t>
      </w:r>
      <w:r w:rsidR="00236DA8" w:rsidRPr="002F3E14">
        <w:rPr>
          <w:spacing w:val="-4"/>
          <w:lang w:val="sq-AL"/>
        </w:rPr>
        <w:t>r prodhimin e barnave të veçantë</w:t>
      </w:r>
      <w:r w:rsidR="00984A63" w:rsidRPr="002F3E14">
        <w:rPr>
          <w:spacing w:val="-4"/>
          <w:lang w:val="sq-AL"/>
        </w:rPr>
        <w:t>, si p.sh.</w:t>
      </w:r>
      <w:r w:rsidR="00B62B5A" w:rsidRPr="002F3E14">
        <w:rPr>
          <w:spacing w:val="-4"/>
          <w:lang w:val="sq-AL"/>
        </w:rPr>
        <w:t>,</w:t>
      </w:r>
      <w:r w:rsidR="00984A63" w:rsidRPr="002F3E14">
        <w:rPr>
          <w:spacing w:val="-4"/>
          <w:lang w:val="sq-AL"/>
        </w:rPr>
        <w:t xml:space="preserve"> materiale që rritin ndjeshmërinë (penicilinat ose preparate biologj</w:t>
      </w:r>
      <w:r w:rsidR="00B62B5A" w:rsidRPr="002F3E14">
        <w:rPr>
          <w:spacing w:val="-4"/>
          <w:lang w:val="sq-AL"/>
        </w:rPr>
        <w:t>ike nga mikroorganizmat e gjallë</w:t>
      </w:r>
      <w:r w:rsidR="00984A63" w:rsidRPr="002F3E14">
        <w:rPr>
          <w:spacing w:val="-4"/>
          <w:lang w:val="sq-AL"/>
        </w:rPr>
        <w:t>), duhet të vihen në dispozicion ambiente të posaçme dhe të rezervuara. Prodhimi i disa produkteve shtesë, si p</w:t>
      </w:r>
      <w:r w:rsidR="00B134F9" w:rsidRPr="002F3E14">
        <w:rPr>
          <w:spacing w:val="-4"/>
          <w:lang w:val="sq-AL"/>
        </w:rPr>
        <w:t>.</w:t>
      </w:r>
      <w:r w:rsidR="00984A63" w:rsidRPr="002F3E14">
        <w:rPr>
          <w:spacing w:val="-4"/>
          <w:lang w:val="sq-AL"/>
        </w:rPr>
        <w:t>sh.</w:t>
      </w:r>
      <w:r w:rsidR="00B134F9" w:rsidRPr="002F3E14">
        <w:rPr>
          <w:spacing w:val="-4"/>
          <w:lang w:val="sq-AL"/>
        </w:rPr>
        <w:t>,</w:t>
      </w:r>
      <w:r w:rsidR="00984A63" w:rsidRPr="002F3E14">
        <w:rPr>
          <w:spacing w:val="-4"/>
          <w:lang w:val="sq-AL"/>
        </w:rPr>
        <w:t xml:space="preserve"> disa antibiotikë, hormone,</w:t>
      </w:r>
      <w:r w:rsidR="00B62B5A" w:rsidRPr="002F3E14">
        <w:rPr>
          <w:spacing w:val="-4"/>
          <w:lang w:val="sq-AL"/>
        </w:rPr>
        <w:t xml:space="preserve"> citotoksikë, barna mjaft aktivë</w:t>
      </w:r>
      <w:r w:rsidR="00984A63" w:rsidRPr="002F3E14">
        <w:rPr>
          <w:spacing w:val="-4"/>
          <w:lang w:val="sq-AL"/>
        </w:rPr>
        <w:t xml:space="preserve"> dhe produkte jomjekësore, nuk duhet të zhvillohet në të njëjtat ambiente. Për këto produkte, në raste të veçanta, mund të pranohet, në parim, që të kryhet punë me fusha të ndryshme, në të njëjtat ambiente, me kusht që të merren masa specifike dhe të </w:t>
      </w:r>
      <w:r w:rsidR="00B134F9" w:rsidRPr="002F3E14">
        <w:rPr>
          <w:spacing w:val="-4"/>
          <w:lang w:val="sq-AL"/>
        </w:rPr>
        <w:t>bëhen</w:t>
      </w:r>
      <w:r w:rsidR="00984A63" w:rsidRPr="002F3E14">
        <w:rPr>
          <w:spacing w:val="-4"/>
          <w:lang w:val="sq-AL"/>
        </w:rPr>
        <w:t xml:space="preserve"> validimet e nevojshme. Prodhimi i helmeve teknike, si p.sh.</w:t>
      </w:r>
      <w:r w:rsidR="00B62B5A" w:rsidRPr="002F3E14">
        <w:rPr>
          <w:spacing w:val="-4"/>
          <w:lang w:val="sq-AL"/>
        </w:rPr>
        <w:t>,</w:t>
      </w:r>
      <w:r w:rsidR="00984A63" w:rsidRPr="002F3E14">
        <w:rPr>
          <w:spacing w:val="-4"/>
          <w:lang w:val="sq-AL"/>
        </w:rPr>
        <w:t xml:space="preserve"> pesticidet dhe herbicidet, nuk duhet të lejohen në ambientet e përdorura për prodhimin e barnave.</w:t>
      </w:r>
    </w:p>
    <w:p w:rsidR="00984A63" w:rsidRPr="002F3E14" w:rsidRDefault="009D655D" w:rsidP="00197849">
      <w:pPr>
        <w:pStyle w:val="Paragrafi"/>
        <w:rPr>
          <w:spacing w:val="-4"/>
          <w:lang w:val="sq-AL"/>
        </w:rPr>
      </w:pPr>
      <w:r w:rsidRPr="002F3E14">
        <w:rPr>
          <w:spacing w:val="-4"/>
          <w:lang w:val="sq-AL"/>
        </w:rPr>
        <w:t xml:space="preserve">b) </w:t>
      </w:r>
      <w:r w:rsidR="00984A63" w:rsidRPr="002F3E14">
        <w:rPr>
          <w:spacing w:val="-4"/>
          <w:lang w:val="sq-AL"/>
        </w:rPr>
        <w:t>Ambientet duhet të strukturohen</w:t>
      </w:r>
      <w:r w:rsidR="00B62B5A" w:rsidRPr="002F3E14">
        <w:rPr>
          <w:spacing w:val="-4"/>
          <w:lang w:val="sq-AL"/>
        </w:rPr>
        <w:t>,</w:t>
      </w:r>
      <w:r w:rsidR="00984A63" w:rsidRPr="002F3E14">
        <w:rPr>
          <w:spacing w:val="-4"/>
          <w:lang w:val="sq-AL"/>
        </w:rPr>
        <w:t xml:space="preserve"> në mënyrë të tillë</w:t>
      </w:r>
      <w:r w:rsidR="00B62B5A" w:rsidRPr="002F3E14">
        <w:rPr>
          <w:spacing w:val="-4"/>
          <w:lang w:val="sq-AL"/>
        </w:rPr>
        <w:t>,</w:t>
      </w:r>
      <w:r w:rsidR="00984A63" w:rsidRPr="002F3E14">
        <w:rPr>
          <w:spacing w:val="-4"/>
          <w:lang w:val="sq-AL"/>
        </w:rPr>
        <w:t xml:space="preserve"> që të lejojnë që prodhimi të bëhet në zonat e lidhura me rend logjik, të cilat i korrespondojnë vijimit të operacioneve dhe niveleve të nevojshme të pastrimit. </w:t>
      </w:r>
    </w:p>
    <w:p w:rsidR="00984A63" w:rsidRPr="002F3E14" w:rsidRDefault="009D655D" w:rsidP="00197849">
      <w:pPr>
        <w:pStyle w:val="Paragrafi"/>
        <w:rPr>
          <w:spacing w:val="-4"/>
          <w:lang w:val="sq-AL"/>
        </w:rPr>
      </w:pPr>
      <w:r w:rsidRPr="002F3E14">
        <w:rPr>
          <w:spacing w:val="-4"/>
          <w:lang w:val="sq-AL"/>
        </w:rPr>
        <w:t xml:space="preserve">c) </w:t>
      </w:r>
      <w:r w:rsidR="00984A63" w:rsidRPr="002F3E14">
        <w:rPr>
          <w:spacing w:val="-4"/>
          <w:lang w:val="sq-AL"/>
        </w:rPr>
        <w:t>Mjaftueshmëria e hapësirës së punës dhe e ruajtjes së materialeve/lëndëve në proces duhet të lejojë pozicionimin e rregullt dhe logjik të pajisjeve dhe materialeve, në mënyrë që të minimizojë rrezikun e konfu</w:t>
      </w:r>
      <w:r w:rsidR="00B62B5A" w:rsidRPr="002F3E14">
        <w:rPr>
          <w:spacing w:val="-4"/>
          <w:lang w:val="sq-AL"/>
        </w:rPr>
        <w:t>zionit midis barnave të ndryshëm</w:t>
      </w:r>
      <w:r w:rsidR="00984A63" w:rsidRPr="002F3E14">
        <w:rPr>
          <w:spacing w:val="-4"/>
          <w:lang w:val="sq-AL"/>
        </w:rPr>
        <w:t xml:space="preserve"> ose komponentëve të tyre, për të shmangur kontaminimin e kryqëzuar dhe për të minimizuar rrezikun e mosveprimit ose aplikimit të gabuar të ndonjë prej hapave të prodhimit ose kontrollit.</w:t>
      </w:r>
    </w:p>
    <w:p w:rsidR="00984A63" w:rsidRPr="002F3E14" w:rsidRDefault="00984A63" w:rsidP="00197849">
      <w:pPr>
        <w:pStyle w:val="Paragrafi"/>
        <w:rPr>
          <w:spacing w:val="-4"/>
          <w:lang w:val="sq-AL"/>
        </w:rPr>
      </w:pPr>
      <w:r w:rsidRPr="002F3E14">
        <w:rPr>
          <w:spacing w:val="-4"/>
          <w:lang w:val="sq-AL"/>
        </w:rPr>
        <w:t>ç) Kur lëndët e para dhe materialet e paketimeve parësore, produktet e ndë</w:t>
      </w:r>
      <w:r w:rsidR="00B62B5A" w:rsidRPr="002F3E14">
        <w:rPr>
          <w:spacing w:val="-4"/>
          <w:lang w:val="sq-AL"/>
        </w:rPr>
        <w:t>rmjetme ose barnat e papaketuar</w:t>
      </w:r>
      <w:r w:rsidRPr="002F3E14">
        <w:rPr>
          <w:spacing w:val="-4"/>
          <w:lang w:val="sq-AL"/>
        </w:rPr>
        <w:t xml:space="preserve"> (</w:t>
      </w:r>
      <w:r w:rsidRPr="002F3E14">
        <w:rPr>
          <w:i/>
          <w:spacing w:val="-4"/>
          <w:lang w:val="sq-AL"/>
        </w:rPr>
        <w:t>bulk</w:t>
      </w:r>
      <w:r w:rsidR="00B62B5A" w:rsidRPr="002F3E14">
        <w:rPr>
          <w:spacing w:val="-4"/>
          <w:lang w:val="sq-AL"/>
        </w:rPr>
        <w:t>) ekspozohen në mjedis</w:t>
      </w:r>
      <w:r w:rsidRPr="002F3E14">
        <w:rPr>
          <w:spacing w:val="-4"/>
          <w:lang w:val="sq-AL"/>
        </w:rPr>
        <w:t xml:space="preserve"> sipërfaqet e brendshme (muret, dyshemetë dhe tavan</w:t>
      </w:r>
      <w:r w:rsidR="00DE5D47" w:rsidRPr="002F3E14">
        <w:rPr>
          <w:spacing w:val="-4"/>
          <w:lang w:val="sq-AL"/>
        </w:rPr>
        <w:t>e</w:t>
      </w:r>
      <w:r w:rsidRPr="002F3E14">
        <w:rPr>
          <w:spacing w:val="-4"/>
          <w:lang w:val="sq-AL"/>
        </w:rPr>
        <w:t>t) duhet të jenë të lëmuar</w:t>
      </w:r>
      <w:r w:rsidR="00B62B5A" w:rsidRPr="002F3E14">
        <w:rPr>
          <w:spacing w:val="-4"/>
          <w:lang w:val="sq-AL"/>
        </w:rPr>
        <w:t>a</w:t>
      </w:r>
      <w:r w:rsidRPr="002F3E14">
        <w:rPr>
          <w:spacing w:val="-4"/>
          <w:lang w:val="sq-AL"/>
        </w:rPr>
        <w:t>, pa plasaritje ose dëmtime të tjera, nuk duhet të lëshojnë ndonjë lëndë të veçantë dhe duhet të lejojnë pastrim të lehtë e efektiv dhe, nëse është e nevojshme, dezinfektim të ambientit.</w:t>
      </w:r>
    </w:p>
    <w:p w:rsidR="00984A63" w:rsidRPr="002F3E14" w:rsidRDefault="009D655D" w:rsidP="00197849">
      <w:pPr>
        <w:pStyle w:val="Paragrafi"/>
        <w:rPr>
          <w:spacing w:val="-4"/>
          <w:lang w:val="sq-AL"/>
        </w:rPr>
      </w:pPr>
      <w:r w:rsidRPr="002F3E14">
        <w:rPr>
          <w:spacing w:val="-4"/>
          <w:lang w:val="sq-AL"/>
        </w:rPr>
        <w:t xml:space="preserve">d) </w:t>
      </w:r>
      <w:r w:rsidR="00984A63" w:rsidRPr="002F3E14">
        <w:rPr>
          <w:spacing w:val="-4"/>
          <w:lang w:val="sq-AL"/>
        </w:rPr>
        <w:t>Tubacionet, pajisjet e ndriçimit, pikat e ventilimit dhe shërbime të tjera duhet të projektohen dhe lokalizohen për të shmangur krijimin e boshllëqeve (kamareve) që janë të vështira për t</w:t>
      </w:r>
      <w:r w:rsidR="00614E5A" w:rsidRPr="002F3E14">
        <w:rPr>
          <w:spacing w:val="-4"/>
          <w:lang w:val="sq-AL"/>
        </w:rPr>
        <w:t>’</w:t>
      </w:r>
      <w:r w:rsidR="00984A63" w:rsidRPr="002F3E14">
        <w:rPr>
          <w:spacing w:val="-4"/>
          <w:lang w:val="sq-AL"/>
        </w:rPr>
        <w:t>u pastruar. Për sa të jetë e mundur, për qëllime mirëmbajtjeje, në to të mundësohet hyrja nga jashtë zonave të prodhimit.</w:t>
      </w:r>
    </w:p>
    <w:p w:rsidR="00984A63" w:rsidRPr="002F3E14" w:rsidRDefault="00984A63" w:rsidP="00197849">
      <w:pPr>
        <w:pStyle w:val="Paragrafi"/>
        <w:rPr>
          <w:lang w:val="sq-AL"/>
        </w:rPr>
      </w:pPr>
      <w:r w:rsidRPr="002F3E14">
        <w:rPr>
          <w:lang w:val="sq-AL"/>
        </w:rPr>
        <w:t>dh) Kullimet duhet të jenë të përmasave të mjaftueshme dhe të kenë kanale me prita. Kanalet e hapura duhet të shmangen, sa herë që të jetë e mundur, por, nëse është e nevojshme, ato duhet të jenë të cekëta, për të lehtësuar pastrimin dhe dezinfektimin.</w:t>
      </w:r>
    </w:p>
    <w:p w:rsidR="00984A63" w:rsidRPr="002F3E14" w:rsidRDefault="009D655D" w:rsidP="00197849">
      <w:pPr>
        <w:pStyle w:val="Paragrafi"/>
        <w:rPr>
          <w:lang w:val="sq-AL"/>
        </w:rPr>
      </w:pPr>
      <w:r w:rsidRPr="002F3E14">
        <w:rPr>
          <w:lang w:val="sq-AL"/>
        </w:rPr>
        <w:t xml:space="preserve">e) </w:t>
      </w:r>
      <w:r w:rsidR="00984A63" w:rsidRPr="002F3E14">
        <w:rPr>
          <w:lang w:val="sq-AL"/>
        </w:rPr>
        <w:t>Zonat e prodhimit duhet të ventilohen efektivisht, me pajisje të kontrollit të ajrit (duke përfshirë temperaturën dhe, kur është e nevojshme, lagështirën dhe filtrimin)</w:t>
      </w:r>
      <w:r w:rsidR="00B62B5A" w:rsidRPr="002F3E14">
        <w:rPr>
          <w:lang w:val="sq-AL"/>
        </w:rPr>
        <w:t>,</w:t>
      </w:r>
      <w:r w:rsidR="00984A63" w:rsidRPr="002F3E14">
        <w:rPr>
          <w:lang w:val="sq-AL"/>
        </w:rPr>
        <w:t xml:space="preserve"> të përshtatshme si për produktet e trajtuara, ashtu edhe për operacionet e ndërmarra brenda tyre dhe për mjedisin e jashtëm.</w:t>
      </w:r>
    </w:p>
    <w:p w:rsidR="00984A63" w:rsidRPr="002F3E14" w:rsidRDefault="00984A63" w:rsidP="00197849">
      <w:pPr>
        <w:pStyle w:val="Paragrafi"/>
        <w:rPr>
          <w:lang w:val="sq-AL"/>
        </w:rPr>
      </w:pPr>
      <w:r w:rsidRPr="002F3E14">
        <w:rPr>
          <w:lang w:val="sq-AL"/>
        </w:rPr>
        <w:t>ë) Peshimi i lëndëve të para, zakonisht, duhet të kryhet në një dhomë të ndarë, të projektuar për këtë qëllim.</w:t>
      </w:r>
    </w:p>
    <w:p w:rsidR="00984A63" w:rsidRPr="002F3E14" w:rsidRDefault="009D655D" w:rsidP="00197849">
      <w:pPr>
        <w:pStyle w:val="Paragrafi"/>
        <w:rPr>
          <w:lang w:val="sq-AL"/>
        </w:rPr>
      </w:pPr>
      <w:r w:rsidRPr="002F3E14">
        <w:rPr>
          <w:lang w:val="sq-AL"/>
        </w:rPr>
        <w:t xml:space="preserve">f) </w:t>
      </w:r>
      <w:r w:rsidR="00984A63" w:rsidRPr="002F3E14">
        <w:rPr>
          <w:lang w:val="sq-AL"/>
        </w:rPr>
        <w:t>Në rastet kur krijohen pluhura (p.sh.</w:t>
      </w:r>
      <w:r w:rsidR="00CD5BE2" w:rsidRPr="002F3E14">
        <w:rPr>
          <w:lang w:val="sq-AL"/>
        </w:rPr>
        <w:t>,</w:t>
      </w:r>
      <w:r w:rsidR="00984A63" w:rsidRPr="002F3E14">
        <w:rPr>
          <w:lang w:val="sq-AL"/>
        </w:rPr>
        <w:t xml:space="preserve"> gjatë operacioneve të marrjes së mostrave, peshimit, përzierjes dhe përpunimit, paketimit të produkteve të thata), duhet të merren masa specifike për të shmangur kontaminimin e kryqëzuar dhe për të lehtësuar pastrimin.</w:t>
      </w:r>
    </w:p>
    <w:p w:rsidR="00984A63" w:rsidRPr="002F3E14" w:rsidRDefault="009D655D" w:rsidP="00197849">
      <w:pPr>
        <w:pStyle w:val="Paragrafi"/>
        <w:rPr>
          <w:lang w:val="sq-AL"/>
        </w:rPr>
      </w:pPr>
      <w:r w:rsidRPr="002F3E14">
        <w:rPr>
          <w:lang w:val="sq-AL"/>
        </w:rPr>
        <w:t xml:space="preserve">g) </w:t>
      </w:r>
      <w:r w:rsidR="00984A63" w:rsidRPr="002F3E14">
        <w:rPr>
          <w:lang w:val="sq-AL"/>
        </w:rPr>
        <w:t>Ambientet për paketimin e barnave duhet të projektohen, posaçërisht, dhe të strukturohen në mënyrë që të shmangin përzierjet ose kontaminimin e kryqëzuar.</w:t>
      </w:r>
    </w:p>
    <w:p w:rsidR="00984A63" w:rsidRPr="002F3E14" w:rsidRDefault="00984A63" w:rsidP="00197849">
      <w:pPr>
        <w:pStyle w:val="Paragrafi"/>
        <w:rPr>
          <w:lang w:val="sq-AL"/>
        </w:rPr>
      </w:pPr>
      <w:r w:rsidRPr="002F3E14">
        <w:rPr>
          <w:lang w:val="sq-AL"/>
        </w:rPr>
        <w:t>gj) Zonat e prodhimit duhet të jenë të ndriçuara mirë, veçanërisht gjatë kryerjes së kontrolleve vizuale të drejtpërdrejta.</w:t>
      </w:r>
    </w:p>
    <w:p w:rsidR="00984A63" w:rsidRPr="002F3E14" w:rsidRDefault="009D655D" w:rsidP="00197849">
      <w:pPr>
        <w:pStyle w:val="Paragrafi"/>
        <w:rPr>
          <w:lang w:val="sq-AL"/>
        </w:rPr>
      </w:pPr>
      <w:r w:rsidRPr="002F3E14">
        <w:rPr>
          <w:lang w:val="sq-AL"/>
        </w:rPr>
        <w:t xml:space="preserve">h) </w:t>
      </w:r>
      <w:r w:rsidR="00984A63" w:rsidRPr="002F3E14">
        <w:rPr>
          <w:lang w:val="sq-AL"/>
        </w:rPr>
        <w:t xml:space="preserve">Kontrollet në proces mund të kryhen brenda zonës së prodhimit, me kusht që të mos mbartin ndonjë rrezik për prodhimin. </w:t>
      </w:r>
    </w:p>
    <w:p w:rsidR="00984A63" w:rsidRPr="002F3E14" w:rsidRDefault="009D655D" w:rsidP="00197849">
      <w:pPr>
        <w:pStyle w:val="Paragrafi"/>
        <w:rPr>
          <w:lang w:val="sq-AL"/>
        </w:rPr>
      </w:pPr>
      <w:r w:rsidRPr="002F3E14">
        <w:rPr>
          <w:lang w:val="sq-AL"/>
        </w:rPr>
        <w:t xml:space="preserve">4.1.2 </w:t>
      </w:r>
      <w:r w:rsidR="00984A63" w:rsidRPr="002F3E14">
        <w:rPr>
          <w:lang w:val="sq-AL"/>
        </w:rPr>
        <w:t>Zonat e ruajtjes (magazinimit)</w:t>
      </w:r>
    </w:p>
    <w:p w:rsidR="00984A63" w:rsidRPr="002F3E14" w:rsidRDefault="009D655D" w:rsidP="00197849">
      <w:pPr>
        <w:pStyle w:val="Paragrafi"/>
        <w:rPr>
          <w:lang w:val="sq-AL"/>
        </w:rPr>
      </w:pPr>
      <w:r w:rsidRPr="002F3E14">
        <w:rPr>
          <w:lang w:val="sq-AL"/>
        </w:rPr>
        <w:t xml:space="preserve">a) </w:t>
      </w:r>
      <w:r w:rsidR="00984A63" w:rsidRPr="002F3E14">
        <w:rPr>
          <w:lang w:val="sq-AL"/>
        </w:rPr>
        <w:t>Zonat e ruajtjes duhet të kenë kapacitet të mjaftueshëm për të lejuar ruajtjen e rregullt të kategorive të ndryshme të materialeve dhe produkteve: lëndëve të para dhe materialeve paketuese, produkteve të ndërmjetme,</w:t>
      </w:r>
      <w:r w:rsidR="00CD5BE2" w:rsidRPr="002F3E14">
        <w:rPr>
          <w:lang w:val="sq-AL"/>
        </w:rPr>
        <w:t xml:space="preserve"> barnave të papaketuar</w:t>
      </w:r>
      <w:r w:rsidR="00984A63" w:rsidRPr="002F3E14">
        <w:rPr>
          <w:lang w:val="sq-AL"/>
        </w:rPr>
        <w:t xml:space="preserve"> (</w:t>
      </w:r>
      <w:r w:rsidR="00984A63" w:rsidRPr="002F3E14">
        <w:rPr>
          <w:i/>
          <w:lang w:val="sq-AL"/>
        </w:rPr>
        <w:t>bulk</w:t>
      </w:r>
      <w:r w:rsidR="00CD5BE2" w:rsidRPr="002F3E14">
        <w:rPr>
          <w:lang w:val="sq-AL"/>
        </w:rPr>
        <w:t>) dhe barnave të gatshëm</w:t>
      </w:r>
      <w:r w:rsidR="00984A63" w:rsidRPr="002F3E14">
        <w:rPr>
          <w:lang w:val="sq-AL"/>
        </w:rPr>
        <w:t xml:space="preserve"> për përdorim, produkteve në karantinë, të lejuara/</w:t>
      </w:r>
      <w:r w:rsidR="00CD5BE2" w:rsidRPr="002F3E14">
        <w:rPr>
          <w:lang w:val="sq-AL"/>
        </w:rPr>
        <w:t xml:space="preserve">të </w:t>
      </w:r>
      <w:r w:rsidR="00984A63" w:rsidRPr="002F3E14">
        <w:rPr>
          <w:lang w:val="sq-AL"/>
        </w:rPr>
        <w:t>liruara për tregtim, të kundërshtuara, të kthyera ose të tërhequra.</w:t>
      </w:r>
    </w:p>
    <w:p w:rsidR="00984A63" w:rsidRPr="002F3E14" w:rsidRDefault="009D655D" w:rsidP="00197849">
      <w:pPr>
        <w:pStyle w:val="Paragrafi"/>
        <w:rPr>
          <w:lang w:val="sq-AL"/>
        </w:rPr>
      </w:pPr>
      <w:r w:rsidRPr="002F3E14">
        <w:rPr>
          <w:lang w:val="sq-AL"/>
        </w:rPr>
        <w:t xml:space="preserve">b) </w:t>
      </w:r>
      <w:r w:rsidR="00984A63" w:rsidRPr="002F3E14">
        <w:rPr>
          <w:lang w:val="sq-AL"/>
        </w:rPr>
        <w:t xml:space="preserve">Zonat e ruajtjes duhet të projektohen ose </w:t>
      </w:r>
      <w:r w:rsidR="00CC67D0" w:rsidRPr="002F3E14">
        <w:rPr>
          <w:lang w:val="sq-AL"/>
        </w:rPr>
        <w:t xml:space="preserve">të </w:t>
      </w:r>
      <w:r w:rsidR="00984A63" w:rsidRPr="002F3E14">
        <w:rPr>
          <w:lang w:val="sq-AL"/>
        </w:rPr>
        <w:t xml:space="preserve">përshtaten për të </w:t>
      </w:r>
      <w:r w:rsidR="005D1741" w:rsidRPr="002F3E14">
        <w:rPr>
          <w:lang w:val="sq-AL"/>
        </w:rPr>
        <w:t>siguruar kushte të mira ruajtje</w:t>
      </w:r>
      <w:r w:rsidR="000A41E8" w:rsidRPr="002F3E14">
        <w:rPr>
          <w:lang w:val="sq-AL"/>
        </w:rPr>
        <w:t>je</w:t>
      </w:r>
      <w:r w:rsidR="005D1741" w:rsidRPr="002F3E14">
        <w:rPr>
          <w:lang w:val="sq-AL"/>
        </w:rPr>
        <w:t>.</w:t>
      </w:r>
      <w:r w:rsidR="00984A63" w:rsidRPr="002F3E14">
        <w:rPr>
          <w:lang w:val="sq-AL"/>
        </w:rPr>
        <w:t xml:space="preserve"> Në veçanti, ato duhet të jenë të pastra dhe të thata dhe të mirëmbahen brenda kufijve të pranueshëm të temperaturave. Kur kërkohen kushte të veçanta ruajtjeje (p.sh.</w:t>
      </w:r>
      <w:r w:rsidR="00DE5D47" w:rsidRPr="002F3E14">
        <w:rPr>
          <w:lang w:val="sq-AL"/>
        </w:rPr>
        <w:t>,</w:t>
      </w:r>
      <w:r w:rsidR="00984A63" w:rsidRPr="002F3E14">
        <w:rPr>
          <w:lang w:val="sq-AL"/>
        </w:rPr>
        <w:t xml:space="preserve"> temperaturë, lagështirë)</w:t>
      </w:r>
      <w:r w:rsidR="00CD5BE2" w:rsidRPr="002F3E14">
        <w:rPr>
          <w:lang w:val="sq-AL"/>
        </w:rPr>
        <w:t>,</w:t>
      </w:r>
      <w:r w:rsidR="00984A63" w:rsidRPr="002F3E14">
        <w:rPr>
          <w:lang w:val="sq-AL"/>
        </w:rPr>
        <w:t xml:space="preserve"> këto duhet të sigurohen, verifikohen dhe monitorohen.</w:t>
      </w:r>
    </w:p>
    <w:p w:rsidR="00984A63" w:rsidRPr="002F3E14" w:rsidRDefault="009D655D" w:rsidP="00197849">
      <w:pPr>
        <w:pStyle w:val="Paragrafi"/>
        <w:rPr>
          <w:lang w:val="sq-AL"/>
        </w:rPr>
      </w:pPr>
      <w:r w:rsidRPr="002F3E14">
        <w:rPr>
          <w:lang w:val="sq-AL"/>
        </w:rPr>
        <w:t xml:space="preserve">c) </w:t>
      </w:r>
      <w:r w:rsidR="00984A63" w:rsidRPr="002F3E14">
        <w:rPr>
          <w:lang w:val="sq-AL"/>
        </w:rPr>
        <w:t>Platformat marrëse dhe dërguese duhet të mbrojnë materialet dhe produktet nga kushtet atmosferike. Zonat e marrjes duhet të projektohen dhe pajisen për të lejuar kontejnerët e materialeve që vijnë të pastrohen para magazinimit, nëse është e nevojshme.</w:t>
      </w:r>
    </w:p>
    <w:p w:rsidR="00984A63" w:rsidRPr="00E31CE2" w:rsidRDefault="00984A63" w:rsidP="00197849">
      <w:pPr>
        <w:pStyle w:val="Paragrafi"/>
        <w:rPr>
          <w:spacing w:val="-4"/>
          <w:lang w:val="sq-AL"/>
        </w:rPr>
      </w:pPr>
      <w:r w:rsidRPr="00E31CE2">
        <w:rPr>
          <w:spacing w:val="-4"/>
          <w:lang w:val="sq-AL"/>
        </w:rPr>
        <w:t xml:space="preserve">ç) Kur karantina siguron ruajtjen në zona të ndara, këto zona duhet të shënohen qartë dhe hyrja e tyre duhet të kufizohet vetëm për personelin e autorizuar. Çdo sistem që zëvendëson karantinën fizike duhet të japë garanci të </w:t>
      </w:r>
      <w:r w:rsidR="00DE5D47" w:rsidRPr="00E31CE2">
        <w:rPr>
          <w:spacing w:val="-4"/>
          <w:lang w:val="sq-AL"/>
        </w:rPr>
        <w:t>barasvlershme</w:t>
      </w:r>
      <w:r w:rsidRPr="00E31CE2">
        <w:rPr>
          <w:spacing w:val="-4"/>
          <w:lang w:val="sq-AL"/>
        </w:rPr>
        <w:t>.</w:t>
      </w:r>
    </w:p>
    <w:p w:rsidR="00984A63" w:rsidRPr="00E31CE2" w:rsidRDefault="009D655D" w:rsidP="00197849">
      <w:pPr>
        <w:pStyle w:val="Paragrafi"/>
        <w:rPr>
          <w:spacing w:val="-4"/>
          <w:lang w:val="sq-AL"/>
        </w:rPr>
      </w:pPr>
      <w:r w:rsidRPr="00E31CE2">
        <w:rPr>
          <w:spacing w:val="-4"/>
          <w:lang w:val="sq-AL"/>
        </w:rPr>
        <w:t xml:space="preserve">d) </w:t>
      </w:r>
      <w:r w:rsidR="00984A63" w:rsidRPr="00E31CE2">
        <w:rPr>
          <w:spacing w:val="-4"/>
          <w:lang w:val="sq-AL"/>
        </w:rPr>
        <w:t>Normalisht, duhet të ketë një zonë të ndarë për marrjen e mostrave të lëndëve të para. Nëse marrja e mostrave kryhet në zonën e ruajtjes, ajo duhet të kryhet në mënyrë të tillë që të parandalojë kontaminimin ose kontaminimin e kryqëzuar.</w:t>
      </w:r>
    </w:p>
    <w:p w:rsidR="00984A63" w:rsidRPr="00E31CE2" w:rsidRDefault="00984A63" w:rsidP="00197849">
      <w:pPr>
        <w:pStyle w:val="Paragrafi"/>
        <w:rPr>
          <w:spacing w:val="-4"/>
          <w:lang w:val="sq-AL"/>
        </w:rPr>
      </w:pPr>
      <w:r w:rsidRPr="00E31CE2">
        <w:rPr>
          <w:spacing w:val="-4"/>
          <w:lang w:val="sq-AL"/>
        </w:rPr>
        <w:t>dh) Zona të ndara duhet të sigurohen për ruajtjen e materialeve ose produkteve të kundërshtuara (skarco), të tërhequra nga tregu ose të kthyera.</w:t>
      </w:r>
    </w:p>
    <w:p w:rsidR="00984A63" w:rsidRPr="00E31CE2" w:rsidRDefault="009D655D" w:rsidP="00197849">
      <w:pPr>
        <w:pStyle w:val="Paragrafi"/>
        <w:rPr>
          <w:spacing w:val="-4"/>
          <w:lang w:val="sq-AL"/>
        </w:rPr>
      </w:pPr>
      <w:r w:rsidRPr="00E31CE2">
        <w:rPr>
          <w:spacing w:val="-4"/>
          <w:lang w:val="sq-AL"/>
        </w:rPr>
        <w:t xml:space="preserve">e) </w:t>
      </w:r>
      <w:r w:rsidR="00984A63" w:rsidRPr="00E31CE2">
        <w:rPr>
          <w:spacing w:val="-4"/>
          <w:lang w:val="sq-AL"/>
        </w:rPr>
        <w:t>Materialet ose produktet tepër aktive duhet të ruhen në zona të sigurta dhe pa rreziqe.</w:t>
      </w:r>
    </w:p>
    <w:p w:rsidR="00984A63" w:rsidRPr="00E31CE2" w:rsidRDefault="00984A63" w:rsidP="00197849">
      <w:pPr>
        <w:pStyle w:val="Paragrafi"/>
        <w:rPr>
          <w:spacing w:val="-4"/>
          <w:lang w:val="sq-AL"/>
        </w:rPr>
      </w:pPr>
      <w:r w:rsidRPr="00E31CE2">
        <w:rPr>
          <w:spacing w:val="-4"/>
          <w:lang w:val="sq-AL"/>
        </w:rPr>
        <w:t>ë) Materialet paketuese të printuara konsiderohen të rëndësishme për konformitetin e barit dhe ruajtjes së sigurt dhe pa rreziqe të tyre</w:t>
      </w:r>
      <w:r w:rsidR="00E250D4" w:rsidRPr="00E31CE2">
        <w:rPr>
          <w:spacing w:val="-4"/>
          <w:lang w:val="sq-AL"/>
        </w:rPr>
        <w:t>,</w:t>
      </w:r>
      <w:r w:rsidRPr="00E31CE2">
        <w:rPr>
          <w:spacing w:val="-4"/>
          <w:lang w:val="sq-AL"/>
        </w:rPr>
        <w:t xml:space="preserve"> duhet t</w:t>
      </w:r>
      <w:r w:rsidR="00614E5A" w:rsidRPr="00E31CE2">
        <w:rPr>
          <w:spacing w:val="-4"/>
          <w:lang w:val="sq-AL"/>
        </w:rPr>
        <w:t>’</w:t>
      </w:r>
      <w:r w:rsidR="00E250D4" w:rsidRPr="00E31CE2">
        <w:rPr>
          <w:spacing w:val="-4"/>
          <w:lang w:val="sq-AL"/>
        </w:rPr>
        <w:t>u</w:t>
      </w:r>
      <w:r w:rsidRPr="00E31CE2">
        <w:rPr>
          <w:spacing w:val="-4"/>
          <w:lang w:val="sq-AL"/>
        </w:rPr>
        <w:t xml:space="preserve"> kushtohet vëmendje e veçantë. </w:t>
      </w:r>
    </w:p>
    <w:p w:rsidR="00984A63" w:rsidRPr="00E31CE2" w:rsidRDefault="009D655D" w:rsidP="00197849">
      <w:pPr>
        <w:pStyle w:val="Paragrafi"/>
        <w:rPr>
          <w:spacing w:val="-4"/>
          <w:lang w:val="sq-AL"/>
        </w:rPr>
      </w:pPr>
      <w:r w:rsidRPr="00E31CE2">
        <w:rPr>
          <w:spacing w:val="-4"/>
          <w:lang w:val="sq-AL"/>
        </w:rPr>
        <w:t xml:space="preserve">4.1.3 </w:t>
      </w:r>
      <w:r w:rsidR="00984A63" w:rsidRPr="00E31CE2">
        <w:rPr>
          <w:spacing w:val="-4"/>
          <w:lang w:val="sq-AL"/>
        </w:rPr>
        <w:t>Zonat e kontrollit të cilësisë</w:t>
      </w:r>
    </w:p>
    <w:p w:rsidR="00984A63" w:rsidRPr="00E31CE2" w:rsidRDefault="009D655D" w:rsidP="00197849">
      <w:pPr>
        <w:pStyle w:val="Paragrafi"/>
        <w:rPr>
          <w:spacing w:val="-4"/>
          <w:lang w:val="sq-AL"/>
        </w:rPr>
      </w:pPr>
      <w:r w:rsidRPr="00E31CE2">
        <w:rPr>
          <w:spacing w:val="-4"/>
          <w:lang w:val="sq-AL"/>
        </w:rPr>
        <w:t xml:space="preserve">a) </w:t>
      </w:r>
      <w:r w:rsidR="00984A63" w:rsidRPr="00E31CE2">
        <w:rPr>
          <w:spacing w:val="-4"/>
          <w:lang w:val="sq-AL"/>
        </w:rPr>
        <w:t>Laboratorët e kontrollit të cilësisë duhet të jenë të ndarë nga zonat e prodhimit. Kjo është shumë e rëndësishme për laboratorët e kontrollit të materialeve biologjike, mikrobiologjike dhe radioizotopet, të cilët, gjithashtu, duhet të ndahen nga njëri-tjetri.</w:t>
      </w:r>
    </w:p>
    <w:p w:rsidR="00984A63" w:rsidRPr="00E31CE2" w:rsidRDefault="009D655D" w:rsidP="00197849">
      <w:pPr>
        <w:pStyle w:val="Paragrafi"/>
        <w:rPr>
          <w:spacing w:val="-4"/>
          <w:lang w:val="sq-AL"/>
        </w:rPr>
      </w:pPr>
      <w:r w:rsidRPr="00E31CE2">
        <w:rPr>
          <w:spacing w:val="-4"/>
          <w:lang w:val="sq-AL"/>
        </w:rPr>
        <w:t xml:space="preserve">b) </w:t>
      </w:r>
      <w:r w:rsidR="00984A63" w:rsidRPr="00E31CE2">
        <w:rPr>
          <w:spacing w:val="-4"/>
          <w:lang w:val="sq-AL"/>
        </w:rPr>
        <w:t>Laboratorët e kontrollit duhet të projektohen për t</w:t>
      </w:r>
      <w:r w:rsidR="00614E5A" w:rsidRPr="00E31CE2">
        <w:rPr>
          <w:spacing w:val="-4"/>
          <w:lang w:val="sq-AL"/>
        </w:rPr>
        <w:t>’</w:t>
      </w:r>
      <w:r w:rsidR="00984A63" w:rsidRPr="00E31CE2">
        <w:rPr>
          <w:spacing w:val="-4"/>
          <w:lang w:val="sq-AL"/>
        </w:rPr>
        <w:t>iu përshtatur operacioneve që do të kryhen në to. Duhet të ofrohet hapësirë e mjaftueshme për të shmangur përzierjet dhe kontaminimin e kryqëzuar. Duhet të ketë, gjithashtu, hapësirë të mjaftueshme e të përshtatshme ruajtjeje për mostrat dhe dokumentet.</w:t>
      </w:r>
    </w:p>
    <w:p w:rsidR="00984A63" w:rsidRPr="00E31CE2" w:rsidRDefault="009D655D" w:rsidP="00197849">
      <w:pPr>
        <w:pStyle w:val="Paragrafi"/>
        <w:rPr>
          <w:spacing w:val="-4"/>
          <w:lang w:val="sq-AL"/>
        </w:rPr>
      </w:pPr>
      <w:r w:rsidRPr="00E31CE2">
        <w:rPr>
          <w:spacing w:val="-4"/>
          <w:lang w:val="sq-AL"/>
        </w:rPr>
        <w:t xml:space="preserve">c) </w:t>
      </w:r>
      <w:r w:rsidR="00984A63" w:rsidRPr="00E31CE2">
        <w:rPr>
          <w:spacing w:val="-4"/>
          <w:lang w:val="sq-AL"/>
        </w:rPr>
        <w:t xml:space="preserve">Për të mbrojtur instrumentet e ndjeshme nga vibrimi, interferenca elektrike, lagështira etj., mund të jenë të nevojshme dhoma të veçanta. </w:t>
      </w:r>
    </w:p>
    <w:p w:rsidR="00984A63" w:rsidRPr="00E31CE2" w:rsidRDefault="00984A63" w:rsidP="00197849">
      <w:pPr>
        <w:pStyle w:val="Paragrafi"/>
        <w:rPr>
          <w:spacing w:val="-4"/>
          <w:lang w:val="sq-AL"/>
        </w:rPr>
      </w:pPr>
      <w:r w:rsidRPr="00E31CE2">
        <w:rPr>
          <w:spacing w:val="-4"/>
          <w:lang w:val="sq-AL"/>
        </w:rPr>
        <w:t>ç) Kërkesa të veçanta nevojiten në laboratorët që trajtojnë lëndë të veçanta, si p.sh.</w:t>
      </w:r>
      <w:r w:rsidR="00DE5D47" w:rsidRPr="00E31CE2">
        <w:rPr>
          <w:spacing w:val="-4"/>
          <w:lang w:val="sq-AL"/>
        </w:rPr>
        <w:t>,</w:t>
      </w:r>
      <w:r w:rsidRPr="00E31CE2">
        <w:rPr>
          <w:spacing w:val="-4"/>
          <w:lang w:val="sq-AL"/>
        </w:rPr>
        <w:t xml:space="preserve"> mostrat biologjike ose radioaktive.</w:t>
      </w:r>
    </w:p>
    <w:p w:rsidR="00984A63" w:rsidRPr="00E31CE2" w:rsidRDefault="009D655D" w:rsidP="00197849">
      <w:pPr>
        <w:pStyle w:val="Paragrafi"/>
        <w:rPr>
          <w:spacing w:val="-4"/>
          <w:lang w:val="sq-AL"/>
        </w:rPr>
      </w:pPr>
      <w:r w:rsidRPr="00E31CE2">
        <w:rPr>
          <w:spacing w:val="-4"/>
          <w:lang w:val="sq-AL"/>
        </w:rPr>
        <w:t xml:space="preserve">4.1.4 </w:t>
      </w:r>
      <w:r w:rsidR="00984A63" w:rsidRPr="00E31CE2">
        <w:rPr>
          <w:spacing w:val="-4"/>
          <w:lang w:val="sq-AL"/>
        </w:rPr>
        <w:t>Zonat ndihmëse</w:t>
      </w:r>
    </w:p>
    <w:p w:rsidR="00984A63" w:rsidRPr="00E31CE2" w:rsidRDefault="009D655D" w:rsidP="00197849">
      <w:pPr>
        <w:pStyle w:val="Paragrafi"/>
        <w:rPr>
          <w:spacing w:val="-4"/>
          <w:lang w:val="sq-AL"/>
        </w:rPr>
      </w:pPr>
      <w:r w:rsidRPr="00E31CE2">
        <w:rPr>
          <w:spacing w:val="-4"/>
          <w:lang w:val="sq-AL"/>
        </w:rPr>
        <w:t xml:space="preserve">a) </w:t>
      </w:r>
      <w:r w:rsidR="00984A63" w:rsidRPr="00E31CE2">
        <w:rPr>
          <w:spacing w:val="-4"/>
          <w:lang w:val="sq-AL"/>
        </w:rPr>
        <w:t>Dhomat e pushimit dhe çlodhjes duhet të jenë të ndara nga zonat e tjera.</w:t>
      </w:r>
    </w:p>
    <w:p w:rsidR="00984A63" w:rsidRPr="00E31CE2" w:rsidRDefault="009D655D" w:rsidP="00197849">
      <w:pPr>
        <w:pStyle w:val="Paragrafi"/>
        <w:rPr>
          <w:spacing w:val="-4"/>
          <w:lang w:val="sq-AL"/>
        </w:rPr>
      </w:pPr>
      <w:r w:rsidRPr="00E31CE2">
        <w:rPr>
          <w:spacing w:val="-4"/>
          <w:lang w:val="sq-AL"/>
        </w:rPr>
        <w:t xml:space="preserve">b) </w:t>
      </w:r>
      <w:r w:rsidR="00984A63" w:rsidRPr="00E31CE2">
        <w:rPr>
          <w:spacing w:val="-4"/>
          <w:lang w:val="sq-AL"/>
        </w:rPr>
        <w:t xml:space="preserve">Ambientet për ndërrimin e veshjeve dhe për qëllime larjeje dhe tualeti duhet të jenë lehtësisht të shfrytëzueshme dhe të përshtatshme për numrin e përdoruesve. Tualetet duhet të mos komunikojnë drejtpërdrejt me zonat e prodhimit ose </w:t>
      </w:r>
      <w:r w:rsidR="00E250D4" w:rsidRPr="00E31CE2">
        <w:rPr>
          <w:spacing w:val="-4"/>
          <w:lang w:val="sq-AL"/>
        </w:rPr>
        <w:t xml:space="preserve">të </w:t>
      </w:r>
      <w:r w:rsidR="00984A63" w:rsidRPr="00E31CE2">
        <w:rPr>
          <w:spacing w:val="-4"/>
          <w:lang w:val="sq-AL"/>
        </w:rPr>
        <w:t>ruajtjes.</w:t>
      </w:r>
    </w:p>
    <w:p w:rsidR="00984A63" w:rsidRDefault="009D655D" w:rsidP="00197849">
      <w:pPr>
        <w:pStyle w:val="Paragrafi"/>
        <w:rPr>
          <w:spacing w:val="-4"/>
          <w:lang w:val="sq-AL"/>
        </w:rPr>
      </w:pPr>
      <w:r w:rsidRPr="00E31CE2">
        <w:rPr>
          <w:spacing w:val="-4"/>
          <w:lang w:val="sq-AL"/>
        </w:rPr>
        <w:t xml:space="preserve">c) </w:t>
      </w:r>
      <w:r w:rsidR="00984A63" w:rsidRPr="00E31CE2">
        <w:rPr>
          <w:spacing w:val="-4"/>
          <w:lang w:val="sq-AL"/>
        </w:rPr>
        <w:t>Punishtet e mirëmbajtjes duhet të ndahen, sa më shumë që të jetë e mundur, nga zonat e prodhimit. Sa herë që pjesët dhe instrumentet ruhen në zonën e prodhimit, ato duhet të ruhen në dhoma ose ambiente të rezervuara për atë përdorim.</w:t>
      </w:r>
    </w:p>
    <w:p w:rsidR="00E31CE2" w:rsidRPr="00E31CE2" w:rsidRDefault="00E31CE2" w:rsidP="00197849">
      <w:pPr>
        <w:pStyle w:val="Paragrafi"/>
        <w:rPr>
          <w:spacing w:val="-4"/>
          <w:lang w:val="sq-AL"/>
        </w:rPr>
      </w:pPr>
    </w:p>
    <w:p w:rsidR="00984A63" w:rsidRPr="00E31CE2" w:rsidRDefault="00984A63" w:rsidP="00197849">
      <w:pPr>
        <w:pStyle w:val="Paragrafi"/>
        <w:rPr>
          <w:spacing w:val="-4"/>
          <w:lang w:val="sq-AL"/>
        </w:rPr>
      </w:pPr>
      <w:r w:rsidRPr="00E31CE2">
        <w:rPr>
          <w:spacing w:val="-4"/>
          <w:lang w:val="sq-AL"/>
        </w:rPr>
        <w:t xml:space="preserve">ç) Ambientet e kafshëve duhet të jenë të mirizoluara nga zonat e tjera, me hyrje të ndarë (hyrja për kafshë) dhe ambiente ajrimi. </w:t>
      </w:r>
    </w:p>
    <w:p w:rsidR="00984A63" w:rsidRPr="00E31CE2" w:rsidRDefault="009D655D" w:rsidP="00197849">
      <w:pPr>
        <w:pStyle w:val="Paragrafi"/>
        <w:rPr>
          <w:spacing w:val="-4"/>
          <w:lang w:val="sq-AL"/>
        </w:rPr>
      </w:pPr>
      <w:r w:rsidRPr="00E31CE2">
        <w:rPr>
          <w:spacing w:val="-4"/>
          <w:lang w:val="sq-AL"/>
        </w:rPr>
        <w:t>4.2</w:t>
      </w:r>
      <w:r w:rsidR="00984A63" w:rsidRPr="00E31CE2">
        <w:rPr>
          <w:spacing w:val="-4"/>
          <w:lang w:val="sq-AL"/>
        </w:rPr>
        <w:t xml:space="preserve"> Pajisjet</w:t>
      </w:r>
    </w:p>
    <w:p w:rsidR="00984A63" w:rsidRPr="00E31CE2" w:rsidRDefault="009D655D" w:rsidP="00197849">
      <w:pPr>
        <w:pStyle w:val="Paragrafi"/>
        <w:rPr>
          <w:spacing w:val="-4"/>
          <w:lang w:val="sq-AL"/>
        </w:rPr>
      </w:pPr>
      <w:r w:rsidRPr="00E31CE2">
        <w:rPr>
          <w:spacing w:val="-4"/>
          <w:lang w:val="sq-AL"/>
        </w:rPr>
        <w:t xml:space="preserve">a) </w:t>
      </w:r>
      <w:r w:rsidR="00984A63" w:rsidRPr="00E31CE2">
        <w:rPr>
          <w:spacing w:val="-4"/>
          <w:lang w:val="sq-AL"/>
        </w:rPr>
        <w:t>Pajisjet e prodhimit duhet të projektohen, pozicionohen dhe mirëmbahen për t</w:t>
      </w:r>
      <w:r w:rsidR="00614E5A" w:rsidRPr="00E31CE2">
        <w:rPr>
          <w:spacing w:val="-4"/>
          <w:lang w:val="sq-AL"/>
        </w:rPr>
        <w:t>’</w:t>
      </w:r>
      <w:r w:rsidR="00984A63" w:rsidRPr="00E31CE2">
        <w:rPr>
          <w:spacing w:val="-4"/>
          <w:lang w:val="sq-AL"/>
        </w:rPr>
        <w:t>iu përshtatur qëllimit të synuar.</w:t>
      </w:r>
    </w:p>
    <w:p w:rsidR="00984A63" w:rsidRPr="00E31CE2" w:rsidRDefault="009D655D" w:rsidP="00197849">
      <w:pPr>
        <w:pStyle w:val="Paragrafi"/>
        <w:rPr>
          <w:spacing w:val="-4"/>
          <w:lang w:val="sq-AL"/>
        </w:rPr>
      </w:pPr>
      <w:r w:rsidRPr="00E31CE2">
        <w:rPr>
          <w:spacing w:val="-4"/>
          <w:lang w:val="sq-AL"/>
        </w:rPr>
        <w:t xml:space="preserve">b) </w:t>
      </w:r>
      <w:r w:rsidR="00984A63" w:rsidRPr="00E31CE2">
        <w:rPr>
          <w:spacing w:val="-4"/>
          <w:lang w:val="sq-AL"/>
        </w:rPr>
        <w:t xml:space="preserve">Operacionet e riparimit dhe </w:t>
      </w:r>
      <w:r w:rsidR="004B666C" w:rsidRPr="00E31CE2">
        <w:rPr>
          <w:spacing w:val="-4"/>
          <w:lang w:val="sq-AL"/>
        </w:rPr>
        <w:t xml:space="preserve">të </w:t>
      </w:r>
      <w:r w:rsidR="00984A63" w:rsidRPr="00E31CE2">
        <w:rPr>
          <w:spacing w:val="-4"/>
          <w:lang w:val="sq-AL"/>
        </w:rPr>
        <w:t>mirëmbajtjes duhet të mos paraqesin rrezik për cilësinë e produkteve.</w:t>
      </w:r>
    </w:p>
    <w:p w:rsidR="00984A63" w:rsidRPr="00E31CE2" w:rsidRDefault="009D655D" w:rsidP="00197849">
      <w:pPr>
        <w:pStyle w:val="Paragrafi"/>
        <w:rPr>
          <w:spacing w:val="-4"/>
          <w:lang w:val="sq-AL"/>
        </w:rPr>
      </w:pPr>
      <w:r w:rsidRPr="00E31CE2">
        <w:rPr>
          <w:spacing w:val="-4"/>
          <w:lang w:val="sq-AL"/>
        </w:rPr>
        <w:t xml:space="preserve">c) </w:t>
      </w:r>
      <w:r w:rsidR="00984A63" w:rsidRPr="00E31CE2">
        <w:rPr>
          <w:spacing w:val="-4"/>
          <w:lang w:val="sq-AL"/>
        </w:rPr>
        <w:t>Pajisjet fabrikuese duhet të projektohen në mënyrë që ato të mund të pastrohen lehtësisht dhe tërësisht. Ato duhet të pastrohen sipas procedurave të hollësishme, me shkrim, dhe të ruhen vetëm në kushte të pastra dhe të thata.</w:t>
      </w:r>
    </w:p>
    <w:p w:rsidR="00984A63" w:rsidRPr="00E31CE2" w:rsidRDefault="00984A63" w:rsidP="00197849">
      <w:pPr>
        <w:pStyle w:val="Paragrafi"/>
        <w:rPr>
          <w:spacing w:val="-4"/>
          <w:lang w:val="sq-AL"/>
        </w:rPr>
      </w:pPr>
      <w:r w:rsidRPr="00E31CE2">
        <w:rPr>
          <w:spacing w:val="-4"/>
          <w:lang w:val="sq-AL"/>
        </w:rPr>
        <w:t xml:space="preserve">ç) Pajisjet e larjes dhe pastrimit duhet të zgjidhen dhe </w:t>
      </w:r>
      <w:r w:rsidR="004B666C" w:rsidRPr="00E31CE2">
        <w:rPr>
          <w:spacing w:val="-4"/>
          <w:lang w:val="sq-AL"/>
        </w:rPr>
        <w:t xml:space="preserve">të </w:t>
      </w:r>
      <w:r w:rsidRPr="00E31CE2">
        <w:rPr>
          <w:spacing w:val="-4"/>
          <w:lang w:val="sq-AL"/>
        </w:rPr>
        <w:t>përdoren me qëllim që të mos jenë burim ndotjeje.</w:t>
      </w:r>
    </w:p>
    <w:p w:rsidR="00984A63" w:rsidRPr="00E31CE2" w:rsidRDefault="009D655D" w:rsidP="00197849">
      <w:pPr>
        <w:pStyle w:val="Paragrafi"/>
        <w:rPr>
          <w:spacing w:val="-4"/>
          <w:lang w:val="sq-AL"/>
        </w:rPr>
      </w:pPr>
      <w:r w:rsidRPr="00E31CE2">
        <w:rPr>
          <w:spacing w:val="-4"/>
          <w:lang w:val="sq-AL"/>
        </w:rPr>
        <w:t xml:space="preserve">d) </w:t>
      </w:r>
      <w:r w:rsidR="00984A63" w:rsidRPr="00E31CE2">
        <w:rPr>
          <w:spacing w:val="-4"/>
          <w:lang w:val="sq-AL"/>
        </w:rPr>
        <w:t>Pajisjet duhet të instalohen në mënyrë të tillë që të parandalojnë ndonjë rrezik gabimi ose ndotjeje.</w:t>
      </w:r>
    </w:p>
    <w:p w:rsidR="00984A63" w:rsidRPr="00E31CE2" w:rsidRDefault="00984A63" w:rsidP="00197849">
      <w:pPr>
        <w:pStyle w:val="Paragrafi"/>
        <w:rPr>
          <w:spacing w:val="-4"/>
          <w:lang w:val="sq-AL"/>
        </w:rPr>
      </w:pPr>
      <w:r w:rsidRPr="00E31CE2">
        <w:rPr>
          <w:spacing w:val="-4"/>
          <w:lang w:val="sq-AL"/>
        </w:rPr>
        <w:t xml:space="preserve">dh) Pajisjet e prodhimit nuk duhet të paraqesin rrezik për produktet. Pjesët e pajisjeve të prodhimit, që hyjnë në kontakt me produktin, nuk duhet të jenë reaguese, që lëshojnë ose thithin lëndë në atë shkallë sa të </w:t>
      </w:r>
      <w:r w:rsidR="00DE5D47" w:rsidRPr="00E31CE2">
        <w:rPr>
          <w:spacing w:val="-4"/>
          <w:lang w:val="sq-AL"/>
        </w:rPr>
        <w:t>cenojnë</w:t>
      </w:r>
      <w:r w:rsidRPr="00E31CE2">
        <w:rPr>
          <w:spacing w:val="-4"/>
          <w:lang w:val="sq-AL"/>
        </w:rPr>
        <w:t xml:space="preserve"> cilësinë e produktit dhe të paraqesin rrezik.</w:t>
      </w:r>
    </w:p>
    <w:p w:rsidR="00984A63" w:rsidRPr="00E31CE2" w:rsidRDefault="009D655D" w:rsidP="00197849">
      <w:pPr>
        <w:pStyle w:val="Paragrafi"/>
        <w:rPr>
          <w:spacing w:val="-4"/>
          <w:lang w:val="sq-AL"/>
        </w:rPr>
      </w:pPr>
      <w:r w:rsidRPr="00E31CE2">
        <w:rPr>
          <w:spacing w:val="-4"/>
          <w:lang w:val="sq-AL"/>
        </w:rPr>
        <w:t xml:space="preserve">e) </w:t>
      </w:r>
      <w:r w:rsidR="00984A63" w:rsidRPr="00E31CE2">
        <w:rPr>
          <w:spacing w:val="-4"/>
          <w:lang w:val="sq-AL"/>
        </w:rPr>
        <w:t xml:space="preserve">Pajisje peshuese dhe matëse, të një game dhe precizioni të përshtatshëm, duhet të jenë në dispozicion për operacionet e prodhimit dhe </w:t>
      </w:r>
      <w:r w:rsidR="004B666C" w:rsidRPr="00E31CE2">
        <w:rPr>
          <w:spacing w:val="-4"/>
          <w:lang w:val="sq-AL"/>
        </w:rPr>
        <w:t xml:space="preserve">të </w:t>
      </w:r>
      <w:r w:rsidR="00984A63" w:rsidRPr="00E31CE2">
        <w:rPr>
          <w:spacing w:val="-4"/>
          <w:lang w:val="sq-AL"/>
        </w:rPr>
        <w:t>kontrollit.</w:t>
      </w:r>
    </w:p>
    <w:p w:rsidR="00984A63" w:rsidRPr="00E31CE2" w:rsidRDefault="00984A63" w:rsidP="00197849">
      <w:pPr>
        <w:pStyle w:val="Paragrafi"/>
        <w:rPr>
          <w:spacing w:val="-4"/>
          <w:lang w:val="sq-AL"/>
        </w:rPr>
      </w:pPr>
      <w:r w:rsidRPr="00E31CE2">
        <w:rPr>
          <w:spacing w:val="-4"/>
          <w:lang w:val="sq-AL"/>
        </w:rPr>
        <w:t>ë) Pajisjet matëse, peshuese, regjistruese e kontrolluese duhet të kalibrohen dhe</w:t>
      </w:r>
      <w:r w:rsidR="00CD2214" w:rsidRPr="00E31CE2">
        <w:rPr>
          <w:spacing w:val="-4"/>
          <w:lang w:val="sq-AL"/>
        </w:rPr>
        <w:t xml:space="preserve"> të </w:t>
      </w:r>
      <w:r w:rsidRPr="00E31CE2">
        <w:rPr>
          <w:spacing w:val="-4"/>
          <w:lang w:val="sq-AL"/>
        </w:rPr>
        <w:t>kontrollohen në intervale të caktuara, me anë të metodave të përshtatshme. Duhet të mbahen të dhëna të mjaftueshme të këtyre testeve.</w:t>
      </w:r>
    </w:p>
    <w:p w:rsidR="00984A63" w:rsidRPr="00E31CE2" w:rsidRDefault="009D655D" w:rsidP="00197849">
      <w:pPr>
        <w:pStyle w:val="Paragrafi"/>
        <w:rPr>
          <w:spacing w:val="-4"/>
          <w:lang w:val="sq-AL"/>
        </w:rPr>
      </w:pPr>
      <w:r w:rsidRPr="00E31CE2">
        <w:rPr>
          <w:spacing w:val="-4"/>
          <w:lang w:val="sq-AL"/>
        </w:rPr>
        <w:t xml:space="preserve">f) </w:t>
      </w:r>
      <w:r w:rsidR="00984A63" w:rsidRPr="00E31CE2">
        <w:rPr>
          <w:spacing w:val="-4"/>
          <w:lang w:val="sq-AL"/>
        </w:rPr>
        <w:t>Tubacionet fikse duhet të etiketohen qartë, për të treguar përmbajtjen dhe, kur është e zbatueshme, drejtimin e rrjedhjes.</w:t>
      </w:r>
    </w:p>
    <w:p w:rsidR="00984A63" w:rsidRPr="00E31CE2" w:rsidRDefault="009D655D" w:rsidP="00197849">
      <w:pPr>
        <w:pStyle w:val="Paragrafi"/>
        <w:rPr>
          <w:spacing w:val="-4"/>
          <w:lang w:val="sq-AL"/>
        </w:rPr>
      </w:pPr>
      <w:r w:rsidRPr="00E31CE2">
        <w:rPr>
          <w:spacing w:val="-4"/>
          <w:lang w:val="sq-AL"/>
        </w:rPr>
        <w:t xml:space="preserve">g) </w:t>
      </w:r>
      <w:r w:rsidR="00984A63" w:rsidRPr="00E31CE2">
        <w:rPr>
          <w:spacing w:val="-4"/>
          <w:lang w:val="sq-AL"/>
        </w:rPr>
        <w:t>Tubacionet e ujit të distiluar, të çjonizuar dhe, kur është e përshtatshme, tubacionet e tjera të ujit, duhet të dezinfektohen sipas procedurave me shkrim. Procedurat duhet të japin hollësira për kufijtë e vepri</w:t>
      </w:r>
      <w:r w:rsidR="004B666C" w:rsidRPr="00E31CE2">
        <w:rPr>
          <w:spacing w:val="-4"/>
          <w:lang w:val="sq-AL"/>
        </w:rPr>
        <w:t>meve dhe masave që merren kundër</w:t>
      </w:r>
      <w:r w:rsidR="00984A63" w:rsidRPr="00E31CE2">
        <w:rPr>
          <w:spacing w:val="-4"/>
          <w:lang w:val="sq-AL"/>
        </w:rPr>
        <w:t xml:space="preserve"> kontaminimit mikrobiologjik.</w:t>
      </w:r>
    </w:p>
    <w:p w:rsidR="00984A63" w:rsidRPr="00E31CE2" w:rsidRDefault="00984A63" w:rsidP="00197849">
      <w:pPr>
        <w:pStyle w:val="Paragrafi"/>
        <w:rPr>
          <w:spacing w:val="-4"/>
          <w:lang w:val="sq-AL"/>
        </w:rPr>
      </w:pPr>
      <w:r w:rsidRPr="00E31CE2">
        <w:rPr>
          <w:spacing w:val="-4"/>
          <w:lang w:val="sq-AL"/>
        </w:rPr>
        <w:t xml:space="preserve">gj) Pajisjet difektoze, nëse është e mundur, duhet të hiqen nga zonat e prodhimit dhe </w:t>
      </w:r>
      <w:r w:rsidR="004B666C" w:rsidRPr="00E31CE2">
        <w:rPr>
          <w:spacing w:val="-4"/>
          <w:lang w:val="sq-AL"/>
        </w:rPr>
        <w:t xml:space="preserve">të </w:t>
      </w:r>
      <w:r w:rsidRPr="00E31CE2">
        <w:rPr>
          <w:spacing w:val="-4"/>
          <w:lang w:val="sq-AL"/>
        </w:rPr>
        <w:t>kontrollit të cilësisë ose, të paktën, duhet të etiketohen qartë si të tilla.</w:t>
      </w:r>
    </w:p>
    <w:p w:rsidR="00984A63" w:rsidRPr="002F3E14" w:rsidRDefault="00984A63" w:rsidP="00E16578">
      <w:pPr>
        <w:pStyle w:val="Hapesira7"/>
        <w:rPr>
          <w:spacing w:val="-4"/>
          <w:lang w:val="sq-AL"/>
        </w:rPr>
      </w:pPr>
    </w:p>
    <w:p w:rsidR="00984A63" w:rsidRPr="002F3E14" w:rsidRDefault="00984A63" w:rsidP="00DE5D47">
      <w:pPr>
        <w:pStyle w:val="Paragrafi"/>
        <w:jc w:val="center"/>
        <w:rPr>
          <w:spacing w:val="-4"/>
          <w:lang w:val="sq-AL"/>
        </w:rPr>
      </w:pPr>
      <w:r w:rsidRPr="002F3E14">
        <w:rPr>
          <w:spacing w:val="-4"/>
          <w:lang w:val="sq-AL"/>
        </w:rPr>
        <w:t>KREU V</w:t>
      </w:r>
    </w:p>
    <w:p w:rsidR="00984A63" w:rsidRPr="002F3E14" w:rsidRDefault="00984A63" w:rsidP="00DE5D47">
      <w:pPr>
        <w:pStyle w:val="Paragrafi"/>
        <w:jc w:val="center"/>
        <w:rPr>
          <w:spacing w:val="-4"/>
          <w:lang w:val="sq-AL"/>
        </w:rPr>
      </w:pPr>
      <w:r w:rsidRPr="002F3E14">
        <w:rPr>
          <w:spacing w:val="-4"/>
          <w:lang w:val="sq-AL"/>
        </w:rPr>
        <w:t>DOKUMENTACIONI</w:t>
      </w:r>
    </w:p>
    <w:p w:rsidR="00984A63" w:rsidRPr="002F3E14" w:rsidRDefault="00984A63" w:rsidP="00E16578">
      <w:pPr>
        <w:pStyle w:val="Hapesira7"/>
        <w:rPr>
          <w:spacing w:val="-4"/>
          <w:lang w:val="sq-AL"/>
        </w:rPr>
      </w:pPr>
    </w:p>
    <w:p w:rsidR="00984A63" w:rsidRPr="002F3E14" w:rsidRDefault="00984A63" w:rsidP="00197849">
      <w:pPr>
        <w:pStyle w:val="Paragrafi"/>
        <w:rPr>
          <w:spacing w:val="-4"/>
          <w:lang w:val="sq-AL"/>
        </w:rPr>
      </w:pPr>
      <w:r w:rsidRPr="002F3E14">
        <w:rPr>
          <w:spacing w:val="-4"/>
          <w:lang w:val="sq-AL"/>
        </w:rPr>
        <w:t xml:space="preserve">5.1 Të përgjithshme </w:t>
      </w:r>
    </w:p>
    <w:p w:rsidR="00984A63" w:rsidRPr="002F3E14" w:rsidRDefault="00984A63" w:rsidP="00197849">
      <w:pPr>
        <w:pStyle w:val="Paragrafi"/>
        <w:rPr>
          <w:spacing w:val="-4"/>
          <w:lang w:val="sq-AL"/>
        </w:rPr>
      </w:pPr>
      <w:r w:rsidRPr="002F3E14">
        <w:rPr>
          <w:spacing w:val="-4"/>
          <w:lang w:val="sq-AL"/>
        </w:rPr>
        <w:t xml:space="preserve">Dokumentacioni i shkruar qartësisht parandalon gabimet që vijnë nga gjuha e folur dhe lejon vëzhgimin hap pas hapi të ecurisë së serisë së barit. Specifikimet, formulat, udhëzimet e prodhimit, procedurat dhe dokumentet duhet të jenë pa gabime dhe të mbahen me shkrim. </w:t>
      </w:r>
    </w:p>
    <w:p w:rsidR="00984A63" w:rsidRPr="002F3E14" w:rsidRDefault="009D655D" w:rsidP="00197849">
      <w:pPr>
        <w:pStyle w:val="Paragrafi"/>
        <w:rPr>
          <w:spacing w:val="-4"/>
          <w:lang w:val="sq-AL"/>
        </w:rPr>
      </w:pPr>
      <w:r w:rsidRPr="002F3E14">
        <w:rPr>
          <w:spacing w:val="-4"/>
          <w:lang w:val="sq-AL"/>
        </w:rPr>
        <w:t xml:space="preserve">a) </w:t>
      </w:r>
      <w:r w:rsidR="00984A63" w:rsidRPr="002F3E14">
        <w:rPr>
          <w:spacing w:val="-4"/>
          <w:lang w:val="sq-AL"/>
        </w:rPr>
        <w:t xml:space="preserve">Specifikimet përshkruajnë hollësisht kërkesat me të cilat duhet të përputhen produktet ose materialet e përdorura ose të përftuara gjatë prodhimit. Ato shërbejnë si bazë për vlerësimin e cilësisë. Formulat e prodhimit, </w:t>
      </w:r>
      <w:r w:rsidR="00DE5D47" w:rsidRPr="002F3E14">
        <w:rPr>
          <w:spacing w:val="-4"/>
          <w:lang w:val="sq-AL"/>
        </w:rPr>
        <w:t xml:space="preserve">udhëzimet e prodhimit dhe </w:t>
      </w:r>
      <w:r w:rsidR="004B666C" w:rsidRPr="002F3E14">
        <w:rPr>
          <w:spacing w:val="-4"/>
          <w:lang w:val="sq-AL"/>
        </w:rPr>
        <w:t xml:space="preserve">të </w:t>
      </w:r>
      <w:r w:rsidR="00DE5D47" w:rsidRPr="002F3E14">
        <w:rPr>
          <w:spacing w:val="-4"/>
          <w:lang w:val="sq-AL"/>
        </w:rPr>
        <w:t xml:space="preserve">paketimit </w:t>
      </w:r>
      <w:r w:rsidR="00984A63" w:rsidRPr="002F3E14">
        <w:rPr>
          <w:spacing w:val="-4"/>
          <w:lang w:val="sq-AL"/>
        </w:rPr>
        <w:t xml:space="preserve">deklarojnë të gjitha lëndët e para të përdorura dhe parashtrojnë të gjitha operacionet e prodhimit dhe </w:t>
      </w:r>
      <w:r w:rsidR="004B666C" w:rsidRPr="002F3E14">
        <w:rPr>
          <w:spacing w:val="-4"/>
          <w:lang w:val="sq-AL"/>
        </w:rPr>
        <w:t xml:space="preserve">të </w:t>
      </w:r>
      <w:r w:rsidR="00984A63" w:rsidRPr="002F3E14">
        <w:rPr>
          <w:spacing w:val="-4"/>
          <w:lang w:val="sq-AL"/>
        </w:rPr>
        <w:t>paketimit.</w:t>
      </w:r>
    </w:p>
    <w:p w:rsidR="00984A63" w:rsidRPr="002F3E14" w:rsidRDefault="00984A63" w:rsidP="00197849">
      <w:pPr>
        <w:pStyle w:val="Paragrafi"/>
        <w:rPr>
          <w:spacing w:val="-4"/>
          <w:lang w:val="sq-AL"/>
        </w:rPr>
      </w:pPr>
      <w:r w:rsidRPr="002F3E14">
        <w:rPr>
          <w:spacing w:val="-4"/>
          <w:lang w:val="sq-AL"/>
        </w:rPr>
        <w:t>Procedurat japin udhëzime për kryerjen e disa operacioneve, p.sh.</w:t>
      </w:r>
      <w:r w:rsidR="00DE5D47" w:rsidRPr="002F3E14">
        <w:rPr>
          <w:spacing w:val="-4"/>
          <w:lang w:val="sq-AL"/>
        </w:rPr>
        <w:t>,</w:t>
      </w:r>
      <w:r w:rsidRPr="002F3E14">
        <w:rPr>
          <w:spacing w:val="-4"/>
          <w:lang w:val="sq-AL"/>
        </w:rPr>
        <w:t xml:space="preserve"> pastrimin, veshjet, kontrollin mjedisor, marrjen e mostrave, analizën, funksionimin e pajisjeve. </w:t>
      </w:r>
    </w:p>
    <w:p w:rsidR="00984A63" w:rsidRPr="002F3E14" w:rsidRDefault="00984A63" w:rsidP="00197849">
      <w:pPr>
        <w:pStyle w:val="Paragrafi"/>
        <w:rPr>
          <w:spacing w:val="-4"/>
          <w:lang w:val="sq-AL"/>
        </w:rPr>
      </w:pPr>
      <w:r w:rsidRPr="002F3E14">
        <w:rPr>
          <w:spacing w:val="-4"/>
          <w:lang w:val="sq-AL"/>
        </w:rPr>
        <w:t xml:space="preserve">Dokumentet e prodhimit të serisë ofrojnë një historik të secilës seri produkti, duke përfshirë edhe shpërndarjen e tij dhe, gjithashtu, të gjitha rrethanat e tjera në lidhje me cilësinë e produktit përfundimtar. </w:t>
      </w:r>
    </w:p>
    <w:p w:rsidR="00984A63" w:rsidRPr="002F3E14" w:rsidRDefault="009D655D" w:rsidP="00197849">
      <w:pPr>
        <w:pStyle w:val="Paragrafi"/>
        <w:rPr>
          <w:spacing w:val="-4"/>
          <w:lang w:val="sq-AL"/>
        </w:rPr>
      </w:pPr>
      <w:r w:rsidRPr="002F3E14">
        <w:rPr>
          <w:spacing w:val="-4"/>
          <w:lang w:val="sq-AL"/>
        </w:rPr>
        <w:t xml:space="preserve">b) </w:t>
      </w:r>
      <w:r w:rsidR="00984A63" w:rsidRPr="002F3E14">
        <w:rPr>
          <w:spacing w:val="-4"/>
          <w:lang w:val="sq-AL"/>
        </w:rPr>
        <w:t xml:space="preserve">Dokumentet duhet të përpilohen, </w:t>
      </w:r>
      <w:r w:rsidR="004B666C" w:rsidRPr="002F3E14">
        <w:rPr>
          <w:spacing w:val="-4"/>
          <w:lang w:val="sq-AL"/>
        </w:rPr>
        <w:t xml:space="preserve">të </w:t>
      </w:r>
      <w:r w:rsidR="00984A63" w:rsidRPr="002F3E14">
        <w:rPr>
          <w:spacing w:val="-4"/>
          <w:lang w:val="sq-AL"/>
        </w:rPr>
        <w:t xml:space="preserve">rishikohen dhe </w:t>
      </w:r>
      <w:r w:rsidR="004B666C" w:rsidRPr="002F3E14">
        <w:rPr>
          <w:spacing w:val="-4"/>
          <w:lang w:val="sq-AL"/>
        </w:rPr>
        <w:t xml:space="preserve">të </w:t>
      </w:r>
      <w:r w:rsidR="00984A63" w:rsidRPr="002F3E14">
        <w:rPr>
          <w:spacing w:val="-4"/>
          <w:lang w:val="sq-AL"/>
        </w:rPr>
        <w:t>shpërndahen me kujdes. Ato duhet të përputhen me pjesët përkatëse të dosjeve të autorizimit të prodhimit dhe tregtimit.</w:t>
      </w:r>
    </w:p>
    <w:p w:rsidR="00984A63" w:rsidRPr="002F3E14" w:rsidRDefault="009D655D" w:rsidP="00197849">
      <w:pPr>
        <w:pStyle w:val="Paragrafi"/>
        <w:rPr>
          <w:spacing w:val="-4"/>
          <w:lang w:val="sq-AL"/>
        </w:rPr>
      </w:pPr>
      <w:r w:rsidRPr="002F3E14">
        <w:rPr>
          <w:spacing w:val="-4"/>
          <w:lang w:val="sq-AL"/>
        </w:rPr>
        <w:t xml:space="preserve">c) </w:t>
      </w:r>
      <w:r w:rsidR="00984A63" w:rsidRPr="002F3E14">
        <w:rPr>
          <w:spacing w:val="-4"/>
          <w:lang w:val="sq-AL"/>
        </w:rPr>
        <w:t xml:space="preserve">Dokumentet duhet të miratohen, </w:t>
      </w:r>
      <w:r w:rsidR="00C86DE1" w:rsidRPr="002F3E14">
        <w:rPr>
          <w:spacing w:val="-4"/>
          <w:lang w:val="sq-AL"/>
        </w:rPr>
        <w:t xml:space="preserve">të </w:t>
      </w:r>
      <w:r w:rsidR="00984A63" w:rsidRPr="002F3E14">
        <w:rPr>
          <w:spacing w:val="-4"/>
          <w:lang w:val="sq-AL"/>
        </w:rPr>
        <w:t xml:space="preserve">nënshkruhen dhe </w:t>
      </w:r>
      <w:r w:rsidR="00C86DE1" w:rsidRPr="002F3E14">
        <w:rPr>
          <w:spacing w:val="-4"/>
          <w:lang w:val="sq-AL"/>
        </w:rPr>
        <w:t xml:space="preserve">të </w:t>
      </w:r>
      <w:r w:rsidR="00984A63" w:rsidRPr="002F3E14">
        <w:rPr>
          <w:spacing w:val="-4"/>
          <w:lang w:val="sq-AL"/>
        </w:rPr>
        <w:t>datohen nga persona të përshtatshëm dhe të autorizuar.</w:t>
      </w:r>
    </w:p>
    <w:p w:rsidR="00984A63" w:rsidRPr="002F3E14" w:rsidRDefault="009D655D" w:rsidP="00197849">
      <w:pPr>
        <w:pStyle w:val="Paragrafi"/>
        <w:rPr>
          <w:spacing w:val="-4"/>
          <w:lang w:val="sq-AL"/>
        </w:rPr>
      </w:pPr>
      <w:r w:rsidRPr="002F3E14">
        <w:rPr>
          <w:spacing w:val="-4"/>
          <w:lang w:val="sq-AL"/>
        </w:rPr>
        <w:t>ç</w:t>
      </w:r>
      <w:r w:rsidR="00984A63" w:rsidRPr="002F3E14">
        <w:rPr>
          <w:spacing w:val="-4"/>
          <w:lang w:val="sq-AL"/>
        </w:rPr>
        <w:t>) Dokumentet duhet të kenë përmbajtje të qartë; titulli, natyra dhe qëllimi duhet të deklarohen saktë. Ato duhet të paraqiten në mënyrë të rregullt dhe duhet të jenë të lehta për t</w:t>
      </w:r>
      <w:r w:rsidR="00614E5A" w:rsidRPr="002F3E14">
        <w:rPr>
          <w:spacing w:val="-4"/>
          <w:lang w:val="sq-AL"/>
        </w:rPr>
        <w:t>’</w:t>
      </w:r>
      <w:r w:rsidR="00984A63" w:rsidRPr="002F3E14">
        <w:rPr>
          <w:spacing w:val="-4"/>
          <w:lang w:val="sq-AL"/>
        </w:rPr>
        <w:t>u verifikuar. Dokumentet e riprodhuara duhet të jenë të qarta dhe të lexueshme. Riprodhimet e dokumenteve të punës, nga dokumentet model, nuk duhet të lejojnë gabime gjatë procesit të riprodhimit.</w:t>
      </w:r>
    </w:p>
    <w:p w:rsidR="00984A63" w:rsidRPr="002F3E14" w:rsidRDefault="009D655D" w:rsidP="00197849">
      <w:pPr>
        <w:pStyle w:val="Paragrafi"/>
        <w:rPr>
          <w:spacing w:val="-4"/>
          <w:lang w:val="sq-AL"/>
        </w:rPr>
      </w:pPr>
      <w:r w:rsidRPr="002F3E14">
        <w:rPr>
          <w:spacing w:val="-4"/>
          <w:lang w:val="sq-AL"/>
        </w:rPr>
        <w:t xml:space="preserve">d) </w:t>
      </w:r>
      <w:r w:rsidR="00984A63" w:rsidRPr="002F3E14">
        <w:rPr>
          <w:spacing w:val="-4"/>
          <w:lang w:val="sq-AL"/>
        </w:rPr>
        <w:t>Dokumentet duhet të rishikohen rregullisht dhe të mbahen të përditësuara. Gjatë rishikimit të një dokumenti duhet të parandalojmë përdorimin e pakujdesshëm të dokumenteve të zëvendësuara.</w:t>
      </w:r>
    </w:p>
    <w:p w:rsidR="00984A63" w:rsidRPr="002F3E14" w:rsidRDefault="009D655D" w:rsidP="00197849">
      <w:pPr>
        <w:pStyle w:val="Paragrafi"/>
        <w:rPr>
          <w:spacing w:val="-4"/>
          <w:lang w:val="sq-AL"/>
        </w:rPr>
      </w:pPr>
      <w:r w:rsidRPr="002F3E14">
        <w:rPr>
          <w:spacing w:val="-4"/>
          <w:lang w:val="sq-AL"/>
        </w:rPr>
        <w:t>dh</w:t>
      </w:r>
      <w:r w:rsidR="00984A63" w:rsidRPr="002F3E14">
        <w:rPr>
          <w:spacing w:val="-4"/>
          <w:lang w:val="sq-AL"/>
        </w:rPr>
        <w:t>) Dokumentet nuk duhet të jenë të shkruara me dorë; megjithëse, kur dokumentet kërkojnë futjen e të dhënave, këto regjistrime mund të bëhen me shkrim dore të pastër, të lexueshëm dhe që nuk fshihet. Këtyre informacioneve duhet t</w:t>
      </w:r>
      <w:r w:rsidR="00614E5A" w:rsidRPr="002F3E14">
        <w:rPr>
          <w:spacing w:val="-4"/>
          <w:lang w:val="sq-AL"/>
        </w:rPr>
        <w:t>’</w:t>
      </w:r>
      <w:r w:rsidR="00984A63" w:rsidRPr="002F3E14">
        <w:rPr>
          <w:spacing w:val="-4"/>
          <w:lang w:val="sq-AL"/>
        </w:rPr>
        <w:t>u kushtohet një hapësirë e mjaftueshme.</w:t>
      </w:r>
    </w:p>
    <w:p w:rsidR="00984A63" w:rsidRPr="002F3E14" w:rsidRDefault="009D655D" w:rsidP="00197849">
      <w:pPr>
        <w:pStyle w:val="Paragrafi"/>
        <w:rPr>
          <w:spacing w:val="-4"/>
          <w:lang w:val="sq-AL"/>
        </w:rPr>
      </w:pPr>
      <w:r w:rsidRPr="002F3E14">
        <w:rPr>
          <w:spacing w:val="-4"/>
          <w:lang w:val="sq-AL"/>
        </w:rPr>
        <w:t xml:space="preserve">e) </w:t>
      </w:r>
      <w:r w:rsidR="00984A63" w:rsidRPr="002F3E14">
        <w:rPr>
          <w:spacing w:val="-4"/>
          <w:lang w:val="sq-AL"/>
        </w:rPr>
        <w:t xml:space="preserve">Çdo ndryshim i bërë për futjen e të dhënave në një dokument duhet të nënshkruhet dhe </w:t>
      </w:r>
      <w:r w:rsidR="004B666C" w:rsidRPr="002F3E14">
        <w:rPr>
          <w:spacing w:val="-4"/>
          <w:lang w:val="sq-AL"/>
        </w:rPr>
        <w:t xml:space="preserve">të </w:t>
      </w:r>
      <w:r w:rsidR="00984A63" w:rsidRPr="002F3E14">
        <w:rPr>
          <w:spacing w:val="-4"/>
          <w:lang w:val="sq-AL"/>
        </w:rPr>
        <w:t>datohet; ndryshimi duhet të lejojë leximin e informacionit origjinal. Sipas rastit, duhet të shënohet arsyeja për ndryshimin.</w:t>
      </w:r>
    </w:p>
    <w:p w:rsidR="00984A63" w:rsidRPr="002F3E14" w:rsidRDefault="00984A63" w:rsidP="00197849">
      <w:pPr>
        <w:pStyle w:val="Paragrafi"/>
        <w:rPr>
          <w:spacing w:val="-4"/>
          <w:lang w:val="sq-AL"/>
        </w:rPr>
      </w:pPr>
      <w:r w:rsidRPr="002F3E14">
        <w:rPr>
          <w:spacing w:val="-4"/>
          <w:lang w:val="sq-AL"/>
        </w:rPr>
        <w:t>ë) Dokumentet duhet të plotësohen ose të bëhen në kohën kur janë kryer veprimet, në mënyrë të tillë që të gjitha aktivitetet e rëndësishme, në lidhje me prodhimin e barnave, të jenë të gjurmueshme. Ato duhet të ruhen për, të paktën, një vit pas datës së skadimit të barit të gatshëm për përdorim.</w:t>
      </w:r>
    </w:p>
    <w:p w:rsidR="00984A63" w:rsidRPr="002F3E14" w:rsidRDefault="009D655D" w:rsidP="00197849">
      <w:pPr>
        <w:pStyle w:val="Paragrafi"/>
        <w:rPr>
          <w:spacing w:val="-4"/>
          <w:lang w:val="sq-AL"/>
        </w:rPr>
      </w:pPr>
      <w:r w:rsidRPr="002F3E14">
        <w:rPr>
          <w:spacing w:val="-4"/>
          <w:lang w:val="sq-AL"/>
        </w:rPr>
        <w:t xml:space="preserve">f) </w:t>
      </w:r>
      <w:r w:rsidR="00984A63" w:rsidRPr="002F3E14">
        <w:rPr>
          <w:spacing w:val="-4"/>
          <w:lang w:val="sq-AL"/>
        </w:rPr>
        <w:t>Të dhënat mund të regjistrohen me anë të sistemeve elektronike të përpunimit të të dhënave, mjeteve fotografike ose mjeteve të tjera të besueshme, por, lidhur me sistemin në përdorim duhet të vihen në dispozicion procedura të hollësishme dhe duhet të verifikohet saktësia e të dhënave. Nëse</w:t>
      </w:r>
      <w:r w:rsidR="0000311F" w:rsidRPr="002F3E14">
        <w:rPr>
          <w:spacing w:val="-4"/>
          <w:lang w:val="sq-AL"/>
        </w:rPr>
        <w:t xml:space="preserve"> </w:t>
      </w:r>
      <w:r w:rsidR="00984A63" w:rsidRPr="002F3E14">
        <w:rPr>
          <w:spacing w:val="-4"/>
          <w:lang w:val="sq-AL"/>
        </w:rPr>
        <w:t xml:space="preserve">dokumentacioni realizohet me metoda elektronike të përpunimit të të dhënave, mundësinë për të futur ose </w:t>
      </w:r>
      <w:r w:rsidR="004B666C" w:rsidRPr="002F3E14">
        <w:rPr>
          <w:spacing w:val="-4"/>
          <w:lang w:val="sq-AL"/>
        </w:rPr>
        <w:t xml:space="preserve">për të </w:t>
      </w:r>
      <w:r w:rsidR="00984A63" w:rsidRPr="002F3E14">
        <w:rPr>
          <w:spacing w:val="-4"/>
          <w:lang w:val="sq-AL"/>
        </w:rPr>
        <w:t xml:space="preserve">ndryshuar të dhëna në kompjuter duhet ta kenë vetëm personat e autorizuar. Duhet të ketë një regjistrim të ndryshimeve dhe fshirjeve; aksesi duhet të jetë i kufizuar, me fjalëkalime ose mjete të tjera, dhe rezultati i futjes së të dhënave kritike duhet të verifikohet në mënyrë të pavarur. Dokumentet e serisë, të ruajtura elektronikisht, duhet të mbrohen, nëpërmjet transferimit, në kopje rezervë, në shirit magnetik, mikrofilm, letër ose mjete të tjera. Është mjaft e rëndësishme që të dhënat të vihen në dispozicion lehtësisht gjatë gjithë </w:t>
      </w:r>
      <w:r w:rsidR="0044275E" w:rsidRPr="002F3E14">
        <w:rPr>
          <w:spacing w:val="-4"/>
          <w:lang w:val="sq-AL"/>
        </w:rPr>
        <w:t>periudhës</w:t>
      </w:r>
      <w:r w:rsidR="00984A63" w:rsidRPr="002F3E14">
        <w:rPr>
          <w:spacing w:val="-4"/>
          <w:lang w:val="sq-AL"/>
        </w:rPr>
        <w:t xml:space="preserve"> së ruajtjes. </w:t>
      </w:r>
    </w:p>
    <w:p w:rsidR="00984A63" w:rsidRPr="002F3E14" w:rsidRDefault="00984A63" w:rsidP="00197849">
      <w:pPr>
        <w:pStyle w:val="Paragrafi"/>
        <w:rPr>
          <w:spacing w:val="-4"/>
          <w:lang w:val="sq-AL"/>
        </w:rPr>
      </w:pPr>
      <w:r w:rsidRPr="002F3E14">
        <w:rPr>
          <w:spacing w:val="-4"/>
          <w:lang w:val="sq-AL"/>
        </w:rPr>
        <w:t xml:space="preserve">5.2. Dokumentet e kërkuara </w:t>
      </w:r>
    </w:p>
    <w:p w:rsidR="00984A63" w:rsidRPr="002F3E14" w:rsidRDefault="00511E19" w:rsidP="00197849">
      <w:pPr>
        <w:pStyle w:val="Paragrafi"/>
        <w:rPr>
          <w:spacing w:val="-4"/>
          <w:lang w:val="sq-AL"/>
        </w:rPr>
      </w:pPr>
      <w:r w:rsidRPr="002F3E14">
        <w:rPr>
          <w:spacing w:val="-4"/>
          <w:lang w:val="sq-AL"/>
        </w:rPr>
        <w:t xml:space="preserve">5.2.1 </w:t>
      </w:r>
      <w:r w:rsidR="00984A63" w:rsidRPr="002F3E14">
        <w:rPr>
          <w:spacing w:val="-4"/>
          <w:lang w:val="sq-AL"/>
        </w:rPr>
        <w:t xml:space="preserve">Specifikimet </w:t>
      </w:r>
    </w:p>
    <w:p w:rsidR="00984A63" w:rsidRPr="002F3E14" w:rsidRDefault="00984A63" w:rsidP="00197849">
      <w:pPr>
        <w:pStyle w:val="Paragrafi"/>
        <w:rPr>
          <w:spacing w:val="-4"/>
          <w:lang w:val="sq-AL"/>
        </w:rPr>
      </w:pPr>
      <w:r w:rsidRPr="002F3E14">
        <w:rPr>
          <w:spacing w:val="-4"/>
          <w:lang w:val="sq-AL"/>
        </w:rPr>
        <w:t xml:space="preserve">Për lëndët e para, materialet </w:t>
      </w:r>
      <w:r w:rsidR="004B666C" w:rsidRPr="002F3E14">
        <w:rPr>
          <w:spacing w:val="-4"/>
          <w:lang w:val="sq-AL"/>
        </w:rPr>
        <w:t>e paketimit dhe barnat e gatshëm për përdorim duhet të ken</w:t>
      </w:r>
      <w:r w:rsidRPr="002F3E14">
        <w:rPr>
          <w:spacing w:val="-4"/>
          <w:lang w:val="sq-AL"/>
        </w:rPr>
        <w:t>ë specifikime të përshtatshme, të autorizuara dhe të datuara; sipas rastit, ato, gjithashtu, duhet të vihen në dispozicion për produktet e ndë</w:t>
      </w:r>
      <w:r w:rsidR="00242701" w:rsidRPr="002F3E14">
        <w:rPr>
          <w:spacing w:val="-4"/>
          <w:lang w:val="sq-AL"/>
        </w:rPr>
        <w:t>rmjetme ose barnat e papaketuar</w:t>
      </w:r>
      <w:r w:rsidRPr="002F3E14">
        <w:rPr>
          <w:spacing w:val="-4"/>
          <w:lang w:val="sq-AL"/>
        </w:rPr>
        <w:t xml:space="preserve"> (</w:t>
      </w:r>
      <w:r w:rsidRPr="002F3E14">
        <w:rPr>
          <w:i/>
          <w:spacing w:val="-4"/>
          <w:lang w:val="sq-AL"/>
        </w:rPr>
        <w:t>bulk</w:t>
      </w:r>
      <w:r w:rsidRPr="002F3E14">
        <w:rPr>
          <w:spacing w:val="-4"/>
          <w:lang w:val="sq-AL"/>
        </w:rPr>
        <w:t xml:space="preserve">). </w:t>
      </w:r>
    </w:p>
    <w:p w:rsidR="00984A63" w:rsidRPr="002F3E14" w:rsidRDefault="00511E19" w:rsidP="00197849">
      <w:pPr>
        <w:pStyle w:val="Paragrafi"/>
        <w:rPr>
          <w:spacing w:val="-4"/>
          <w:lang w:val="sq-AL"/>
        </w:rPr>
      </w:pPr>
      <w:r w:rsidRPr="002F3E14">
        <w:rPr>
          <w:spacing w:val="-4"/>
          <w:lang w:val="sq-AL"/>
        </w:rPr>
        <w:t xml:space="preserve">5.2.2 </w:t>
      </w:r>
      <w:r w:rsidR="00984A63" w:rsidRPr="002F3E14">
        <w:rPr>
          <w:spacing w:val="-4"/>
          <w:lang w:val="sq-AL"/>
        </w:rPr>
        <w:t xml:space="preserve">Specifikime për lëndët e para dhe materialet e paketimit </w:t>
      </w:r>
    </w:p>
    <w:p w:rsidR="00984A63" w:rsidRPr="002F3E14" w:rsidRDefault="00984A63" w:rsidP="00197849">
      <w:pPr>
        <w:pStyle w:val="Paragrafi"/>
        <w:rPr>
          <w:spacing w:val="-4"/>
          <w:lang w:val="sq-AL"/>
        </w:rPr>
      </w:pPr>
      <w:r w:rsidRPr="002F3E14">
        <w:rPr>
          <w:spacing w:val="-4"/>
          <w:lang w:val="sq-AL"/>
        </w:rPr>
        <w:t xml:space="preserve">Specifikimet për lëndët e para dhe materialet paketuese parësore ose të stampuara, nëse është e zbatueshme, duhet të përfshijnë: </w:t>
      </w:r>
    </w:p>
    <w:p w:rsidR="00984A63" w:rsidRPr="002F3E14" w:rsidRDefault="00511E19" w:rsidP="00197849">
      <w:pPr>
        <w:pStyle w:val="Paragrafi"/>
        <w:rPr>
          <w:spacing w:val="-4"/>
          <w:lang w:val="sq-AL"/>
        </w:rPr>
      </w:pPr>
      <w:r w:rsidRPr="002F3E14">
        <w:rPr>
          <w:spacing w:val="-4"/>
          <w:lang w:val="sq-AL"/>
        </w:rPr>
        <w:t xml:space="preserve">a) </w:t>
      </w:r>
      <w:r w:rsidR="00984A63" w:rsidRPr="002F3E14">
        <w:rPr>
          <w:spacing w:val="-4"/>
          <w:lang w:val="sq-AL"/>
        </w:rPr>
        <w:t xml:space="preserve">një përshkrim të materialeve: </w:t>
      </w:r>
    </w:p>
    <w:p w:rsidR="00984A63" w:rsidRPr="002F3E14" w:rsidRDefault="00511E19" w:rsidP="00197849">
      <w:pPr>
        <w:pStyle w:val="Paragrafi"/>
        <w:rPr>
          <w:spacing w:val="-4"/>
          <w:lang w:val="sq-AL"/>
        </w:rPr>
      </w:pPr>
      <w:r w:rsidRPr="002F3E14">
        <w:rPr>
          <w:spacing w:val="-4"/>
          <w:lang w:val="sq-AL"/>
        </w:rPr>
        <w:t xml:space="preserve">i) </w:t>
      </w:r>
      <w:r w:rsidR="0044275E" w:rsidRPr="002F3E14">
        <w:rPr>
          <w:spacing w:val="-4"/>
          <w:lang w:val="sq-AL"/>
        </w:rPr>
        <w:t>e</w:t>
      </w:r>
      <w:r w:rsidR="00984A63" w:rsidRPr="002F3E14">
        <w:rPr>
          <w:spacing w:val="-4"/>
          <w:lang w:val="sq-AL"/>
        </w:rPr>
        <w:t xml:space="preserve">mrin dhe referencën e kodit të brendshëm; </w:t>
      </w:r>
    </w:p>
    <w:p w:rsidR="00984A63" w:rsidRPr="002F3E14" w:rsidRDefault="00511E19" w:rsidP="00197849">
      <w:pPr>
        <w:pStyle w:val="Paragrafi"/>
        <w:rPr>
          <w:spacing w:val="-4"/>
          <w:lang w:val="sq-AL"/>
        </w:rPr>
      </w:pPr>
      <w:r w:rsidRPr="002F3E14">
        <w:rPr>
          <w:spacing w:val="-4"/>
          <w:lang w:val="sq-AL"/>
        </w:rPr>
        <w:t xml:space="preserve">ii) </w:t>
      </w:r>
      <w:r w:rsidR="0044275E" w:rsidRPr="002F3E14">
        <w:rPr>
          <w:spacing w:val="-4"/>
          <w:lang w:val="sq-AL"/>
        </w:rPr>
        <w:t>r</w:t>
      </w:r>
      <w:r w:rsidR="00984A63" w:rsidRPr="002F3E14">
        <w:rPr>
          <w:spacing w:val="-4"/>
          <w:lang w:val="sq-AL"/>
        </w:rPr>
        <w:t>eferencën ndaj një monografie të farmakopesë, nëse ka; furnizuesit e</w:t>
      </w:r>
      <w:r w:rsidR="0000311F" w:rsidRPr="002F3E14">
        <w:rPr>
          <w:spacing w:val="-4"/>
          <w:lang w:val="sq-AL"/>
        </w:rPr>
        <w:t xml:space="preserve"> </w:t>
      </w:r>
      <w:bookmarkStart w:id="2" w:name="_GoBack"/>
      <w:bookmarkEnd w:id="2"/>
      <w:r w:rsidR="00984A63" w:rsidRPr="002F3E14">
        <w:rPr>
          <w:spacing w:val="-4"/>
          <w:lang w:val="sq-AL"/>
        </w:rPr>
        <w:t>miratuar dhe, nëse</w:t>
      </w:r>
      <w:r w:rsidR="0000311F" w:rsidRPr="002F3E14">
        <w:rPr>
          <w:spacing w:val="-4"/>
          <w:lang w:val="sq-AL"/>
        </w:rPr>
        <w:t xml:space="preserve"> </w:t>
      </w:r>
      <w:r w:rsidR="00984A63" w:rsidRPr="002F3E14">
        <w:rPr>
          <w:spacing w:val="-4"/>
          <w:lang w:val="sq-AL"/>
        </w:rPr>
        <w:t>është e mundur, prodhuesin fillestar të produkteve;</w:t>
      </w:r>
      <w:r w:rsidR="0000311F" w:rsidRPr="002F3E14">
        <w:rPr>
          <w:spacing w:val="-4"/>
          <w:lang w:val="sq-AL"/>
        </w:rPr>
        <w:t xml:space="preserve"> </w:t>
      </w:r>
    </w:p>
    <w:p w:rsidR="00984A63" w:rsidRPr="002F3E14" w:rsidRDefault="00511E19" w:rsidP="00197849">
      <w:pPr>
        <w:pStyle w:val="Paragrafi"/>
        <w:rPr>
          <w:spacing w:val="-4"/>
          <w:lang w:val="sq-AL"/>
        </w:rPr>
      </w:pPr>
      <w:r w:rsidRPr="002F3E14">
        <w:rPr>
          <w:spacing w:val="-4"/>
          <w:lang w:val="sq-AL"/>
        </w:rPr>
        <w:t xml:space="preserve">iii) </w:t>
      </w:r>
      <w:r w:rsidR="0044275E" w:rsidRPr="002F3E14">
        <w:rPr>
          <w:spacing w:val="-4"/>
          <w:lang w:val="sq-AL"/>
        </w:rPr>
        <w:t>n</w:t>
      </w:r>
      <w:r w:rsidR="00984A63" w:rsidRPr="002F3E14">
        <w:rPr>
          <w:spacing w:val="-4"/>
          <w:lang w:val="sq-AL"/>
        </w:rPr>
        <w:t>jë mos</w:t>
      </w:r>
      <w:r w:rsidR="008F6527" w:rsidRPr="002F3E14">
        <w:rPr>
          <w:spacing w:val="-4"/>
          <w:lang w:val="sq-AL"/>
        </w:rPr>
        <w:t>tër të materialeve të stampuara;</w:t>
      </w:r>
      <w:r w:rsidR="00984A63" w:rsidRPr="002F3E14">
        <w:rPr>
          <w:spacing w:val="-4"/>
          <w:lang w:val="sq-AL"/>
        </w:rPr>
        <w:t xml:space="preserve"> </w:t>
      </w:r>
    </w:p>
    <w:p w:rsidR="00984A63" w:rsidRPr="002F3E14" w:rsidRDefault="00511E19" w:rsidP="00197849">
      <w:pPr>
        <w:pStyle w:val="Paragrafi"/>
        <w:rPr>
          <w:spacing w:val="-4"/>
          <w:lang w:val="sq-AL"/>
        </w:rPr>
      </w:pPr>
      <w:r w:rsidRPr="002F3E14">
        <w:rPr>
          <w:spacing w:val="-4"/>
          <w:lang w:val="sq-AL"/>
        </w:rPr>
        <w:t xml:space="preserve">b) </w:t>
      </w:r>
      <w:r w:rsidR="00984A63" w:rsidRPr="002F3E14">
        <w:rPr>
          <w:spacing w:val="-4"/>
          <w:lang w:val="sq-AL"/>
        </w:rPr>
        <w:t>udhëzime për marrjen e mostrave dhe analizën ose referencën e procedurës;</w:t>
      </w:r>
    </w:p>
    <w:p w:rsidR="00984A63" w:rsidRPr="002F3E14" w:rsidRDefault="00511E19" w:rsidP="00197849">
      <w:pPr>
        <w:pStyle w:val="Paragrafi"/>
        <w:rPr>
          <w:spacing w:val="-4"/>
          <w:lang w:val="sq-AL"/>
        </w:rPr>
      </w:pPr>
      <w:r w:rsidRPr="002F3E14">
        <w:rPr>
          <w:spacing w:val="-4"/>
          <w:lang w:val="sq-AL"/>
        </w:rPr>
        <w:t xml:space="preserve">c) </w:t>
      </w:r>
      <w:r w:rsidR="00984A63" w:rsidRPr="002F3E14">
        <w:rPr>
          <w:spacing w:val="-4"/>
          <w:lang w:val="sq-AL"/>
        </w:rPr>
        <w:t xml:space="preserve">kërkesat cilësore dhe sasiore, me intervalet e pranuara; </w:t>
      </w:r>
    </w:p>
    <w:p w:rsidR="00984A63" w:rsidRPr="002F3E14" w:rsidRDefault="00984A63" w:rsidP="00197849">
      <w:pPr>
        <w:pStyle w:val="Paragrafi"/>
        <w:rPr>
          <w:spacing w:val="-4"/>
          <w:lang w:val="sq-AL"/>
        </w:rPr>
      </w:pPr>
      <w:r w:rsidRPr="002F3E14">
        <w:rPr>
          <w:spacing w:val="-4"/>
          <w:lang w:val="sq-AL"/>
        </w:rPr>
        <w:t>ç) masat paraprake dhe kushtet e ruajtjes;</w:t>
      </w:r>
    </w:p>
    <w:p w:rsidR="00984A63" w:rsidRPr="002F3E14" w:rsidRDefault="00511E19" w:rsidP="00197849">
      <w:pPr>
        <w:pStyle w:val="Paragrafi"/>
        <w:rPr>
          <w:spacing w:val="-4"/>
          <w:lang w:val="sq-AL"/>
        </w:rPr>
      </w:pPr>
      <w:r w:rsidRPr="002F3E14">
        <w:rPr>
          <w:spacing w:val="-4"/>
          <w:lang w:val="sq-AL"/>
        </w:rPr>
        <w:t xml:space="preserve">d) </w:t>
      </w:r>
      <w:r w:rsidR="00984A63" w:rsidRPr="002F3E14">
        <w:rPr>
          <w:spacing w:val="-4"/>
          <w:lang w:val="sq-AL"/>
        </w:rPr>
        <w:t xml:space="preserve">periudhën maksimale të ruajtjes para rishqyrtimit. </w:t>
      </w:r>
    </w:p>
    <w:p w:rsidR="00984A63" w:rsidRPr="002F3E14" w:rsidRDefault="00511E19" w:rsidP="00197849">
      <w:pPr>
        <w:pStyle w:val="Paragrafi"/>
        <w:rPr>
          <w:spacing w:val="-4"/>
          <w:lang w:val="sq-AL"/>
        </w:rPr>
      </w:pPr>
      <w:r w:rsidRPr="002F3E14">
        <w:rPr>
          <w:spacing w:val="-4"/>
          <w:lang w:val="sq-AL"/>
        </w:rPr>
        <w:t xml:space="preserve">5.2.3 </w:t>
      </w:r>
      <w:r w:rsidR="00984A63" w:rsidRPr="002F3E14">
        <w:rPr>
          <w:spacing w:val="-4"/>
          <w:lang w:val="sq-AL"/>
        </w:rPr>
        <w:t>Specifikimet për produktet e ndë</w:t>
      </w:r>
      <w:r w:rsidR="008F6527" w:rsidRPr="002F3E14">
        <w:rPr>
          <w:spacing w:val="-4"/>
          <w:lang w:val="sq-AL"/>
        </w:rPr>
        <w:t>rmjetme dhe barnat e papaketuar</w:t>
      </w:r>
      <w:r w:rsidR="00984A63" w:rsidRPr="002F3E14">
        <w:rPr>
          <w:spacing w:val="-4"/>
          <w:lang w:val="sq-AL"/>
        </w:rPr>
        <w:t xml:space="preserve"> (</w:t>
      </w:r>
      <w:r w:rsidR="00984A63" w:rsidRPr="002F3E14">
        <w:rPr>
          <w:i/>
          <w:spacing w:val="-4"/>
          <w:lang w:val="sq-AL"/>
        </w:rPr>
        <w:t>bulk</w:t>
      </w:r>
      <w:r w:rsidR="00984A63" w:rsidRPr="002F3E14">
        <w:rPr>
          <w:spacing w:val="-4"/>
          <w:lang w:val="sq-AL"/>
        </w:rPr>
        <w:t>)</w:t>
      </w:r>
    </w:p>
    <w:p w:rsidR="00984A63" w:rsidRPr="002F3E14" w:rsidRDefault="00984A63" w:rsidP="00197849">
      <w:pPr>
        <w:pStyle w:val="Paragrafi"/>
        <w:rPr>
          <w:spacing w:val="-4"/>
          <w:lang w:val="sq-AL"/>
        </w:rPr>
      </w:pPr>
      <w:r w:rsidRPr="002F3E14">
        <w:rPr>
          <w:spacing w:val="-4"/>
          <w:lang w:val="sq-AL"/>
        </w:rPr>
        <w:t>Specifikimet për produktet e ndë</w:t>
      </w:r>
      <w:r w:rsidR="008F6527" w:rsidRPr="002F3E14">
        <w:rPr>
          <w:spacing w:val="-4"/>
          <w:lang w:val="sq-AL"/>
        </w:rPr>
        <w:t>rmjetme dhe barnat e papaketuar</w:t>
      </w:r>
      <w:r w:rsidRPr="002F3E14">
        <w:rPr>
          <w:spacing w:val="-4"/>
          <w:lang w:val="sq-AL"/>
        </w:rPr>
        <w:t xml:space="preserve"> (</w:t>
      </w:r>
      <w:r w:rsidRPr="002F3E14">
        <w:rPr>
          <w:i/>
          <w:spacing w:val="-4"/>
          <w:lang w:val="sq-AL"/>
        </w:rPr>
        <w:t>bulk</w:t>
      </w:r>
      <w:r w:rsidRPr="002F3E14">
        <w:rPr>
          <w:spacing w:val="-4"/>
          <w:lang w:val="sq-AL"/>
        </w:rPr>
        <w:t xml:space="preserve">) duhet të vihen në dispozicion, nëse këto blihen, shpërndahen ose nëse të dhënat e përftuara nga produktet e ndërmjetme përdoren për vlerësimin e barit të gatshëm për përdorim. Specifikimet duhet të jenë të ngjashme me ato për lëndët e para ose për barin e gatshëm për përdorim, sipas rastit. </w:t>
      </w:r>
    </w:p>
    <w:p w:rsidR="00984A63" w:rsidRPr="002F3E14" w:rsidRDefault="00511E19" w:rsidP="00197849">
      <w:pPr>
        <w:pStyle w:val="Paragrafi"/>
        <w:rPr>
          <w:spacing w:val="-4"/>
          <w:lang w:val="sq-AL"/>
        </w:rPr>
      </w:pPr>
      <w:r w:rsidRPr="002F3E14">
        <w:rPr>
          <w:spacing w:val="-4"/>
          <w:lang w:val="sq-AL"/>
        </w:rPr>
        <w:t xml:space="preserve">5.2.4 </w:t>
      </w:r>
      <w:r w:rsidR="00984A63" w:rsidRPr="002F3E14">
        <w:rPr>
          <w:spacing w:val="-4"/>
          <w:lang w:val="sq-AL"/>
        </w:rPr>
        <w:t>Specifikimet për barin e gatshëm për përdorim</w:t>
      </w:r>
    </w:p>
    <w:p w:rsidR="00984A63" w:rsidRPr="002F3E14" w:rsidRDefault="00984A63" w:rsidP="00197849">
      <w:pPr>
        <w:pStyle w:val="Paragrafi"/>
        <w:rPr>
          <w:spacing w:val="-4"/>
          <w:lang w:val="sq-AL"/>
        </w:rPr>
      </w:pPr>
      <w:r w:rsidRPr="002F3E14">
        <w:rPr>
          <w:spacing w:val="-4"/>
          <w:lang w:val="sq-AL"/>
        </w:rPr>
        <w:t xml:space="preserve">Specifikimet për barin e gatshëm për përdorim duhet të përfshijnë: </w:t>
      </w:r>
    </w:p>
    <w:p w:rsidR="00984A63" w:rsidRPr="002F3E14" w:rsidRDefault="00511E19" w:rsidP="00197849">
      <w:pPr>
        <w:pStyle w:val="Paragrafi"/>
        <w:rPr>
          <w:spacing w:val="-4"/>
          <w:lang w:val="sq-AL"/>
        </w:rPr>
      </w:pPr>
      <w:r w:rsidRPr="002F3E14">
        <w:rPr>
          <w:spacing w:val="-4"/>
          <w:lang w:val="sq-AL"/>
        </w:rPr>
        <w:t xml:space="preserve">a) </w:t>
      </w:r>
      <w:r w:rsidR="00984A63" w:rsidRPr="002F3E14">
        <w:rPr>
          <w:spacing w:val="-4"/>
          <w:lang w:val="sq-AL"/>
        </w:rPr>
        <w:t>emrin e barit dhe kodin e referencës, sipas rastit;</w:t>
      </w:r>
    </w:p>
    <w:p w:rsidR="00984A63" w:rsidRPr="002F3E14" w:rsidRDefault="00511E19" w:rsidP="00197849">
      <w:pPr>
        <w:pStyle w:val="Paragrafi"/>
        <w:rPr>
          <w:spacing w:val="-4"/>
          <w:lang w:val="sq-AL"/>
        </w:rPr>
      </w:pPr>
      <w:r w:rsidRPr="002F3E14">
        <w:rPr>
          <w:spacing w:val="-4"/>
          <w:lang w:val="sq-AL"/>
        </w:rPr>
        <w:t xml:space="preserve">b) </w:t>
      </w:r>
      <w:r w:rsidR="00984A63" w:rsidRPr="002F3E14">
        <w:rPr>
          <w:spacing w:val="-4"/>
          <w:lang w:val="sq-AL"/>
        </w:rPr>
        <w:t xml:space="preserve">formulën ose një referencë; </w:t>
      </w:r>
    </w:p>
    <w:p w:rsidR="00984A63" w:rsidRPr="002F3E14" w:rsidRDefault="00511E19" w:rsidP="00197849">
      <w:pPr>
        <w:pStyle w:val="Paragrafi"/>
        <w:rPr>
          <w:spacing w:val="-4"/>
          <w:lang w:val="sq-AL"/>
        </w:rPr>
      </w:pPr>
      <w:r w:rsidRPr="002F3E14">
        <w:rPr>
          <w:spacing w:val="-4"/>
          <w:lang w:val="sq-AL"/>
        </w:rPr>
        <w:t xml:space="preserve">c) </w:t>
      </w:r>
      <w:r w:rsidR="00984A63" w:rsidRPr="002F3E14">
        <w:rPr>
          <w:spacing w:val="-4"/>
          <w:lang w:val="sq-AL"/>
        </w:rPr>
        <w:t xml:space="preserve">një përshkrim të formës farmaceutike dhe detajet e </w:t>
      </w:r>
      <w:r w:rsidR="008733B5" w:rsidRPr="002F3E14">
        <w:rPr>
          <w:spacing w:val="-4"/>
          <w:lang w:val="sq-AL"/>
        </w:rPr>
        <w:t>ambalazhit</w:t>
      </w:r>
      <w:r w:rsidR="00984A63" w:rsidRPr="002F3E14">
        <w:rPr>
          <w:spacing w:val="-4"/>
          <w:lang w:val="sq-AL"/>
        </w:rPr>
        <w:t xml:space="preserve">; </w:t>
      </w:r>
    </w:p>
    <w:p w:rsidR="00984A63" w:rsidRPr="002F3E14" w:rsidRDefault="00984A63" w:rsidP="00197849">
      <w:pPr>
        <w:pStyle w:val="Paragrafi"/>
        <w:rPr>
          <w:spacing w:val="-4"/>
          <w:lang w:val="sq-AL"/>
        </w:rPr>
      </w:pPr>
      <w:r w:rsidRPr="002F3E14">
        <w:rPr>
          <w:spacing w:val="-4"/>
          <w:lang w:val="sq-AL"/>
        </w:rPr>
        <w:t>ç) udhëzimet për marrjen dhe analizën e mostrave ose një referencë</w:t>
      </w:r>
      <w:r w:rsidR="00511E19" w:rsidRPr="002F3E14">
        <w:rPr>
          <w:spacing w:val="-4"/>
          <w:lang w:val="sq-AL"/>
        </w:rPr>
        <w:t xml:space="preserve"> </w:t>
      </w:r>
      <w:r w:rsidRPr="002F3E14">
        <w:rPr>
          <w:spacing w:val="-4"/>
          <w:lang w:val="sq-AL"/>
        </w:rPr>
        <w:t xml:space="preserve">të </w:t>
      </w:r>
      <w:r w:rsidR="008733B5" w:rsidRPr="002F3E14">
        <w:rPr>
          <w:spacing w:val="-4"/>
          <w:lang w:val="sq-AL"/>
        </w:rPr>
        <w:t>procedurave</w:t>
      </w:r>
      <w:r w:rsidRPr="002F3E14">
        <w:rPr>
          <w:spacing w:val="-4"/>
          <w:lang w:val="sq-AL"/>
        </w:rPr>
        <w:t xml:space="preserve">; </w:t>
      </w:r>
    </w:p>
    <w:p w:rsidR="00984A63" w:rsidRPr="002F3E14" w:rsidRDefault="00511E19" w:rsidP="00197849">
      <w:pPr>
        <w:pStyle w:val="Paragrafi"/>
        <w:rPr>
          <w:spacing w:val="-4"/>
          <w:lang w:val="sq-AL"/>
        </w:rPr>
      </w:pPr>
      <w:r w:rsidRPr="002F3E14">
        <w:rPr>
          <w:spacing w:val="-4"/>
          <w:lang w:val="sq-AL"/>
        </w:rPr>
        <w:t xml:space="preserve">d) </w:t>
      </w:r>
      <w:r w:rsidR="00984A63" w:rsidRPr="002F3E14">
        <w:rPr>
          <w:spacing w:val="-4"/>
          <w:lang w:val="sq-AL"/>
        </w:rPr>
        <w:t xml:space="preserve">kërkesat cilësore dhe sasiore, me intervalet e pranuara; </w:t>
      </w:r>
    </w:p>
    <w:p w:rsidR="00984A63" w:rsidRPr="002F3E14" w:rsidRDefault="00984A63" w:rsidP="00197849">
      <w:pPr>
        <w:pStyle w:val="Paragrafi"/>
        <w:rPr>
          <w:spacing w:val="-4"/>
          <w:lang w:val="sq-AL"/>
        </w:rPr>
      </w:pPr>
      <w:r w:rsidRPr="002F3E14">
        <w:rPr>
          <w:spacing w:val="-4"/>
          <w:lang w:val="sq-AL"/>
        </w:rPr>
        <w:t>dh)</w:t>
      </w:r>
      <w:r w:rsidR="0000311F" w:rsidRPr="002F3E14">
        <w:rPr>
          <w:spacing w:val="-4"/>
          <w:lang w:val="sq-AL"/>
        </w:rPr>
        <w:t xml:space="preserve"> </w:t>
      </w:r>
      <w:r w:rsidRPr="002F3E14">
        <w:rPr>
          <w:spacing w:val="-4"/>
          <w:lang w:val="sq-AL"/>
        </w:rPr>
        <w:t xml:space="preserve">kushtet e ruajtjes dhe çdo masë të veçantë trajtimi, sipas rastit; </w:t>
      </w:r>
    </w:p>
    <w:p w:rsidR="00984A63" w:rsidRPr="002F3E14" w:rsidRDefault="00511E19" w:rsidP="00197849">
      <w:pPr>
        <w:pStyle w:val="Paragrafi"/>
        <w:rPr>
          <w:spacing w:val="-4"/>
          <w:lang w:val="sq-AL"/>
        </w:rPr>
      </w:pPr>
      <w:r w:rsidRPr="002F3E14">
        <w:rPr>
          <w:spacing w:val="-4"/>
          <w:lang w:val="sq-AL"/>
        </w:rPr>
        <w:t xml:space="preserve">e) </w:t>
      </w:r>
      <w:r w:rsidR="00984A63" w:rsidRPr="002F3E14">
        <w:rPr>
          <w:spacing w:val="-4"/>
          <w:lang w:val="sq-AL"/>
        </w:rPr>
        <w:t xml:space="preserve">afatin e përdorimit. </w:t>
      </w:r>
    </w:p>
    <w:p w:rsidR="00984A63" w:rsidRPr="002F3E14" w:rsidRDefault="00984A63" w:rsidP="00197849">
      <w:pPr>
        <w:pStyle w:val="Paragrafi"/>
        <w:rPr>
          <w:spacing w:val="-4"/>
          <w:lang w:val="sq-AL"/>
        </w:rPr>
      </w:pPr>
      <w:r w:rsidRPr="002F3E14">
        <w:rPr>
          <w:spacing w:val="-4"/>
          <w:lang w:val="sq-AL"/>
        </w:rPr>
        <w:t xml:space="preserve">5.3 Formula e prodhimit dhe </w:t>
      </w:r>
      <w:r w:rsidR="00410187" w:rsidRPr="002F3E14">
        <w:rPr>
          <w:spacing w:val="-4"/>
          <w:lang w:val="sq-AL"/>
        </w:rPr>
        <w:t xml:space="preserve">udhëzimet </w:t>
      </w:r>
      <w:r w:rsidRPr="002F3E14">
        <w:rPr>
          <w:spacing w:val="-4"/>
          <w:lang w:val="sq-AL"/>
        </w:rPr>
        <w:t>e prodhimit</w:t>
      </w:r>
    </w:p>
    <w:p w:rsidR="00984A63" w:rsidRPr="002F3E14" w:rsidRDefault="00984A63" w:rsidP="00197849">
      <w:pPr>
        <w:pStyle w:val="Paragrafi"/>
        <w:rPr>
          <w:spacing w:val="-4"/>
          <w:lang w:val="sq-AL"/>
        </w:rPr>
      </w:pPr>
      <w:r w:rsidRPr="002F3E14">
        <w:rPr>
          <w:spacing w:val="-4"/>
          <w:lang w:val="sq-AL"/>
        </w:rPr>
        <w:t>Për çdo bar duhet të ekzistojë formula e prodhimit, e autorizuar, dhe udhëzimet përkatëse të prodhimit. Ato mund të kombinohen në një dokument dhe duhet të jenë për çdo madhësi serie.</w:t>
      </w:r>
    </w:p>
    <w:p w:rsidR="00984A63" w:rsidRPr="002F3E14" w:rsidRDefault="00511E19" w:rsidP="00197849">
      <w:pPr>
        <w:pStyle w:val="Paragrafi"/>
        <w:rPr>
          <w:spacing w:val="-4"/>
          <w:lang w:val="sq-AL"/>
        </w:rPr>
      </w:pPr>
      <w:r w:rsidRPr="002F3E14">
        <w:rPr>
          <w:spacing w:val="-4"/>
          <w:lang w:val="sq-AL"/>
        </w:rPr>
        <w:t xml:space="preserve">a) </w:t>
      </w:r>
      <w:r w:rsidR="00984A63" w:rsidRPr="002F3E14">
        <w:rPr>
          <w:spacing w:val="-4"/>
          <w:lang w:val="sq-AL"/>
        </w:rPr>
        <w:t>Formula e prodhimit duhet të përfshijë:</w:t>
      </w:r>
    </w:p>
    <w:p w:rsidR="00984A63" w:rsidRPr="002F3E14" w:rsidRDefault="00511E19" w:rsidP="00197849">
      <w:pPr>
        <w:pStyle w:val="Paragrafi"/>
        <w:rPr>
          <w:spacing w:val="-4"/>
          <w:lang w:val="sq-AL"/>
        </w:rPr>
      </w:pPr>
      <w:r w:rsidRPr="002F3E14">
        <w:rPr>
          <w:spacing w:val="-4"/>
          <w:lang w:val="sq-AL"/>
        </w:rPr>
        <w:t xml:space="preserve">i) </w:t>
      </w:r>
      <w:r w:rsidR="00984A63" w:rsidRPr="002F3E14">
        <w:rPr>
          <w:spacing w:val="-4"/>
          <w:lang w:val="sq-AL"/>
        </w:rPr>
        <w:t>emrin e barit, me një kod reference bari, në lidhje me specifikimin e tij;</w:t>
      </w:r>
    </w:p>
    <w:p w:rsidR="00984A63" w:rsidRPr="002F3E14" w:rsidRDefault="00511E19" w:rsidP="00197849">
      <w:pPr>
        <w:pStyle w:val="Paragrafi"/>
        <w:rPr>
          <w:spacing w:val="-4"/>
          <w:lang w:val="sq-AL"/>
        </w:rPr>
      </w:pPr>
      <w:r w:rsidRPr="002F3E14">
        <w:rPr>
          <w:spacing w:val="-4"/>
          <w:lang w:val="sq-AL"/>
        </w:rPr>
        <w:t xml:space="preserve">ii) </w:t>
      </w:r>
      <w:r w:rsidR="00984A63" w:rsidRPr="002F3E14">
        <w:rPr>
          <w:spacing w:val="-4"/>
          <w:lang w:val="sq-AL"/>
        </w:rPr>
        <w:t>një përshkrim të formës farmaceutike, fuqisë së produktit dhe vëllimit/masës së serisë së barit;</w:t>
      </w:r>
    </w:p>
    <w:p w:rsidR="002057CB" w:rsidRPr="002F3E14" w:rsidRDefault="002057CB" w:rsidP="00197849">
      <w:pPr>
        <w:pStyle w:val="Paragrafi"/>
        <w:rPr>
          <w:spacing w:val="-4"/>
          <w:lang w:val="sq-AL"/>
        </w:rPr>
      </w:pPr>
    </w:p>
    <w:p w:rsidR="00984A63" w:rsidRPr="002F3E14" w:rsidRDefault="00511E19" w:rsidP="00197849">
      <w:pPr>
        <w:pStyle w:val="Paragrafi"/>
        <w:rPr>
          <w:spacing w:val="-4"/>
          <w:lang w:val="sq-AL"/>
        </w:rPr>
      </w:pPr>
      <w:r w:rsidRPr="002F3E14">
        <w:rPr>
          <w:spacing w:val="-4"/>
          <w:lang w:val="sq-AL"/>
        </w:rPr>
        <w:t xml:space="preserve">iii) </w:t>
      </w:r>
      <w:r w:rsidR="00984A63" w:rsidRPr="002F3E14">
        <w:rPr>
          <w:spacing w:val="-4"/>
          <w:lang w:val="sq-AL"/>
        </w:rPr>
        <w:t>një listë të të gjitha lëndëve të para që do të përdoren, me sasinë e secilës, të përshkruara duke përdorur emrin e caktuar, dhe një referencë që është unike për atë lëndë; duhet të përmendet çdo lëndë që mund të zhduket gjatë prodhimit;</w:t>
      </w:r>
    </w:p>
    <w:p w:rsidR="00984A63" w:rsidRPr="002F3E14" w:rsidRDefault="00511E19" w:rsidP="00197849">
      <w:pPr>
        <w:pStyle w:val="Paragrafi"/>
        <w:rPr>
          <w:spacing w:val="-4"/>
          <w:lang w:val="sq-AL"/>
        </w:rPr>
      </w:pPr>
      <w:r w:rsidRPr="002F3E14">
        <w:rPr>
          <w:spacing w:val="-4"/>
          <w:lang w:val="sq-AL"/>
        </w:rPr>
        <w:t xml:space="preserve">iv) </w:t>
      </w:r>
      <w:r w:rsidR="00984A63" w:rsidRPr="002F3E14">
        <w:rPr>
          <w:spacing w:val="-4"/>
          <w:lang w:val="sq-AL"/>
        </w:rPr>
        <w:t>deklarimin e prodhimit përfundimtar, të pritshëm, me intervalet e pranuara, dhe të prodhimeve të ndërmjetme përkatëse, sipas rastit.</w:t>
      </w:r>
    </w:p>
    <w:p w:rsidR="00984A63" w:rsidRPr="002F3E14" w:rsidRDefault="00511E19" w:rsidP="00197849">
      <w:pPr>
        <w:pStyle w:val="Paragrafi"/>
        <w:rPr>
          <w:spacing w:val="-4"/>
          <w:lang w:val="sq-AL"/>
        </w:rPr>
      </w:pPr>
      <w:r w:rsidRPr="002F3E14">
        <w:rPr>
          <w:spacing w:val="-4"/>
          <w:lang w:val="sq-AL"/>
        </w:rPr>
        <w:t xml:space="preserve">b) </w:t>
      </w:r>
      <w:r w:rsidR="00984A63" w:rsidRPr="002F3E14">
        <w:rPr>
          <w:spacing w:val="-4"/>
          <w:lang w:val="sq-AL"/>
        </w:rPr>
        <w:t>Udhëzimet e prodhimit duhet të përfshijnë:</w:t>
      </w:r>
    </w:p>
    <w:p w:rsidR="00984A63" w:rsidRPr="002F3E14" w:rsidRDefault="00511E19" w:rsidP="00197849">
      <w:pPr>
        <w:pStyle w:val="Paragrafi"/>
        <w:rPr>
          <w:spacing w:val="-4"/>
          <w:lang w:val="sq-AL"/>
        </w:rPr>
      </w:pPr>
      <w:r w:rsidRPr="002F3E14">
        <w:rPr>
          <w:spacing w:val="-4"/>
          <w:lang w:val="sq-AL"/>
        </w:rPr>
        <w:t xml:space="preserve">i) </w:t>
      </w:r>
      <w:r w:rsidR="00984A63" w:rsidRPr="002F3E14">
        <w:rPr>
          <w:spacing w:val="-4"/>
          <w:lang w:val="sq-AL"/>
        </w:rPr>
        <w:t xml:space="preserve">deklarimin e vendndodhjes së </w:t>
      </w:r>
      <w:r w:rsidR="00410187" w:rsidRPr="002F3E14">
        <w:rPr>
          <w:spacing w:val="-4"/>
          <w:lang w:val="sq-AL"/>
        </w:rPr>
        <w:t>ambienteve</w:t>
      </w:r>
      <w:r w:rsidR="00984A63" w:rsidRPr="002F3E14">
        <w:rPr>
          <w:spacing w:val="-4"/>
          <w:lang w:val="sq-AL"/>
        </w:rPr>
        <w:t xml:space="preserve"> të prodhimit dhe pajisjeve kryesore që duhet të përdoren;</w:t>
      </w:r>
    </w:p>
    <w:p w:rsidR="00984A63" w:rsidRPr="002F3E14" w:rsidRDefault="00511E19" w:rsidP="00197849">
      <w:pPr>
        <w:pStyle w:val="Paragrafi"/>
        <w:rPr>
          <w:spacing w:val="-4"/>
          <w:lang w:val="sq-AL"/>
        </w:rPr>
      </w:pPr>
      <w:r w:rsidRPr="002F3E14">
        <w:rPr>
          <w:spacing w:val="-4"/>
          <w:lang w:val="sq-AL"/>
        </w:rPr>
        <w:t xml:space="preserve">ii) </w:t>
      </w:r>
      <w:r w:rsidR="008F6527" w:rsidRPr="002F3E14">
        <w:rPr>
          <w:spacing w:val="-4"/>
          <w:lang w:val="sq-AL"/>
        </w:rPr>
        <w:t>metodat</w:t>
      </w:r>
      <w:r w:rsidR="00984A63" w:rsidRPr="002F3E14">
        <w:rPr>
          <w:spacing w:val="-4"/>
          <w:lang w:val="sq-AL"/>
        </w:rPr>
        <w:t xml:space="preserve"> ose referencat e tyre, që duhet të përdoren për përgatitjen e teknikave të rëndësishme kritike (p.sh.</w:t>
      </w:r>
      <w:r w:rsidR="008F6527" w:rsidRPr="002F3E14">
        <w:rPr>
          <w:spacing w:val="-4"/>
          <w:lang w:val="sq-AL"/>
        </w:rPr>
        <w:t>,</w:t>
      </w:r>
      <w:r w:rsidR="00984A63" w:rsidRPr="002F3E14">
        <w:rPr>
          <w:spacing w:val="-4"/>
          <w:lang w:val="sq-AL"/>
        </w:rPr>
        <w:t xml:space="preserve"> pastrimi, grumbullimi, kalibrimi, sterilizimi);</w:t>
      </w:r>
    </w:p>
    <w:p w:rsidR="00984A63" w:rsidRPr="002F3E14" w:rsidRDefault="00511E19" w:rsidP="00197849">
      <w:pPr>
        <w:pStyle w:val="Paragrafi"/>
        <w:rPr>
          <w:spacing w:val="-4"/>
          <w:lang w:val="sq-AL"/>
        </w:rPr>
      </w:pPr>
      <w:r w:rsidRPr="002F3E14">
        <w:rPr>
          <w:spacing w:val="-4"/>
          <w:lang w:val="sq-AL"/>
        </w:rPr>
        <w:t xml:space="preserve">iii) </w:t>
      </w:r>
      <w:r w:rsidR="00984A63" w:rsidRPr="002F3E14">
        <w:rPr>
          <w:spacing w:val="-4"/>
          <w:lang w:val="sq-AL"/>
        </w:rPr>
        <w:t>udhëzime të hollësishme për çdo fazë prodhimi (p.sh.</w:t>
      </w:r>
      <w:r w:rsidR="008F6527" w:rsidRPr="002F3E14">
        <w:rPr>
          <w:spacing w:val="-4"/>
          <w:lang w:val="sq-AL"/>
        </w:rPr>
        <w:t>,</w:t>
      </w:r>
      <w:r w:rsidR="00984A63" w:rsidRPr="002F3E14">
        <w:rPr>
          <w:spacing w:val="-4"/>
          <w:lang w:val="sq-AL"/>
        </w:rPr>
        <w:t xml:space="preserve"> verifikimet e materialeve/lëndëve, trajtimet paraprake, radhën e shtimit të lëndëve, grafikun kohor për përzierjen, temperaturat);</w:t>
      </w:r>
    </w:p>
    <w:p w:rsidR="00984A63" w:rsidRPr="002F3E14" w:rsidRDefault="00511E19" w:rsidP="00197849">
      <w:pPr>
        <w:pStyle w:val="Paragrafi"/>
        <w:rPr>
          <w:spacing w:val="-4"/>
          <w:lang w:val="sq-AL"/>
        </w:rPr>
      </w:pPr>
      <w:r w:rsidRPr="002F3E14">
        <w:rPr>
          <w:spacing w:val="-4"/>
          <w:lang w:val="sq-AL"/>
        </w:rPr>
        <w:t xml:space="preserve">iv) </w:t>
      </w:r>
      <w:r w:rsidR="00984A63" w:rsidRPr="002F3E14">
        <w:rPr>
          <w:spacing w:val="-4"/>
          <w:lang w:val="sq-AL"/>
        </w:rPr>
        <w:t>udhëzimet për kontrollet në proces, me intervalet e tyre;</w:t>
      </w:r>
    </w:p>
    <w:p w:rsidR="00984A63" w:rsidRPr="002F3E14" w:rsidRDefault="00511E19" w:rsidP="00197849">
      <w:pPr>
        <w:pStyle w:val="Paragrafi"/>
        <w:rPr>
          <w:spacing w:val="-4"/>
          <w:lang w:val="sq-AL"/>
        </w:rPr>
      </w:pPr>
      <w:r w:rsidRPr="002F3E14">
        <w:rPr>
          <w:spacing w:val="-4"/>
          <w:lang w:val="sq-AL"/>
        </w:rPr>
        <w:t xml:space="preserve">v) </w:t>
      </w:r>
      <w:r w:rsidR="00984A63" w:rsidRPr="002F3E14">
        <w:rPr>
          <w:spacing w:val="-4"/>
          <w:lang w:val="sq-AL"/>
        </w:rPr>
        <w:t>kur është e nevojshme, kërkesat për r</w:t>
      </w:r>
      <w:r w:rsidR="008F6527" w:rsidRPr="002F3E14">
        <w:rPr>
          <w:spacing w:val="-4"/>
          <w:lang w:val="sq-AL"/>
        </w:rPr>
        <w:t>uajtjen e barnave të papaketuar</w:t>
      </w:r>
      <w:r w:rsidR="00984A63" w:rsidRPr="002F3E14">
        <w:rPr>
          <w:spacing w:val="-4"/>
          <w:lang w:val="sq-AL"/>
        </w:rPr>
        <w:t xml:space="preserve"> (</w:t>
      </w:r>
      <w:r w:rsidR="00984A63" w:rsidRPr="002F3E14">
        <w:rPr>
          <w:i/>
          <w:spacing w:val="-4"/>
          <w:lang w:val="sq-AL"/>
        </w:rPr>
        <w:t>bulk</w:t>
      </w:r>
      <w:r w:rsidR="00984A63" w:rsidRPr="002F3E14">
        <w:rPr>
          <w:spacing w:val="-4"/>
          <w:lang w:val="sq-AL"/>
        </w:rPr>
        <w:t>), duke përfshirë kontejnerin (enën), etiketimin dhe kushtet e veçanta të ruajtjes, sipas rastit;</w:t>
      </w:r>
    </w:p>
    <w:p w:rsidR="00984A63" w:rsidRPr="002F3E14" w:rsidRDefault="00511E19" w:rsidP="00197849">
      <w:pPr>
        <w:pStyle w:val="Paragrafi"/>
        <w:rPr>
          <w:spacing w:val="-4"/>
          <w:lang w:val="sq-AL"/>
        </w:rPr>
      </w:pPr>
      <w:r w:rsidRPr="002F3E14">
        <w:rPr>
          <w:spacing w:val="-4"/>
          <w:lang w:val="sq-AL"/>
        </w:rPr>
        <w:t xml:space="preserve">vi) </w:t>
      </w:r>
      <w:r w:rsidR="00984A63" w:rsidRPr="002F3E14">
        <w:rPr>
          <w:spacing w:val="-4"/>
          <w:lang w:val="sq-AL"/>
        </w:rPr>
        <w:t>çdo masë të veçantë që duhet të respektohet.</w:t>
      </w:r>
    </w:p>
    <w:p w:rsidR="00984A63" w:rsidRPr="002F3E14" w:rsidRDefault="00511E19" w:rsidP="00197849">
      <w:pPr>
        <w:pStyle w:val="Paragrafi"/>
        <w:rPr>
          <w:spacing w:val="-4"/>
          <w:lang w:val="sq-AL"/>
        </w:rPr>
      </w:pPr>
      <w:r w:rsidRPr="002F3E14">
        <w:rPr>
          <w:spacing w:val="-4"/>
          <w:lang w:val="sq-AL"/>
        </w:rPr>
        <w:t xml:space="preserve">5.4 </w:t>
      </w:r>
      <w:r w:rsidR="00984A63" w:rsidRPr="002F3E14">
        <w:rPr>
          <w:spacing w:val="-4"/>
          <w:lang w:val="sq-AL"/>
        </w:rPr>
        <w:t>Udhëzimet e paketimit</w:t>
      </w:r>
    </w:p>
    <w:p w:rsidR="00984A63" w:rsidRPr="002F3E14" w:rsidRDefault="00984A63" w:rsidP="00197849">
      <w:pPr>
        <w:pStyle w:val="Paragrafi"/>
        <w:rPr>
          <w:spacing w:val="-4"/>
          <w:lang w:val="sq-AL"/>
        </w:rPr>
      </w:pPr>
      <w:r w:rsidRPr="002F3E14">
        <w:rPr>
          <w:spacing w:val="-4"/>
          <w:lang w:val="sq-AL"/>
        </w:rPr>
        <w:t>Për secilin bar, madhësi dhe tip paketimi duhet të përgatiten udhëzime paketimi,</w:t>
      </w:r>
      <w:r w:rsidR="0000311F" w:rsidRPr="002F3E14">
        <w:rPr>
          <w:spacing w:val="-4"/>
          <w:lang w:val="sq-AL"/>
        </w:rPr>
        <w:t xml:space="preserve"> </w:t>
      </w:r>
      <w:r w:rsidRPr="002F3E14">
        <w:rPr>
          <w:spacing w:val="-4"/>
          <w:lang w:val="sq-AL"/>
        </w:rPr>
        <w:t xml:space="preserve">sipas standardeve të vendosura në ligjin e barnave, të miratuara nga vetë prodhuesi. Këto, normalisht, duhet të përfshijnë ose të përmendin, sa më poshtë vijon: </w:t>
      </w:r>
    </w:p>
    <w:p w:rsidR="00984A63" w:rsidRPr="002F3E14" w:rsidRDefault="00511E19" w:rsidP="00197849">
      <w:pPr>
        <w:pStyle w:val="Paragrafi"/>
        <w:rPr>
          <w:spacing w:val="-4"/>
          <w:lang w:val="sq-AL"/>
        </w:rPr>
      </w:pPr>
      <w:r w:rsidRPr="002F3E14">
        <w:rPr>
          <w:spacing w:val="-4"/>
          <w:lang w:val="sq-AL"/>
        </w:rPr>
        <w:t xml:space="preserve">a) </w:t>
      </w:r>
      <w:r w:rsidR="00984A63" w:rsidRPr="002F3E14">
        <w:rPr>
          <w:spacing w:val="-4"/>
          <w:lang w:val="sq-AL"/>
        </w:rPr>
        <w:t>emrin e barit;</w:t>
      </w:r>
    </w:p>
    <w:p w:rsidR="00984A63" w:rsidRPr="002F3E14" w:rsidRDefault="00511E19" w:rsidP="00197849">
      <w:pPr>
        <w:pStyle w:val="Paragrafi"/>
        <w:rPr>
          <w:spacing w:val="-4"/>
          <w:lang w:val="sq-AL"/>
        </w:rPr>
      </w:pPr>
      <w:r w:rsidRPr="002F3E14">
        <w:rPr>
          <w:spacing w:val="-4"/>
          <w:lang w:val="sq-AL"/>
        </w:rPr>
        <w:t xml:space="preserve">b) </w:t>
      </w:r>
      <w:r w:rsidR="00984A63" w:rsidRPr="002F3E14">
        <w:rPr>
          <w:spacing w:val="-4"/>
          <w:lang w:val="sq-AL"/>
        </w:rPr>
        <w:t>përshkrimin e formës farmaceutike dhe fuqinë, sipas rastit;</w:t>
      </w:r>
    </w:p>
    <w:p w:rsidR="00984A63" w:rsidRPr="002F3E14" w:rsidRDefault="00511E19" w:rsidP="00197849">
      <w:pPr>
        <w:pStyle w:val="Paragrafi"/>
        <w:rPr>
          <w:spacing w:val="-4"/>
          <w:lang w:val="sq-AL"/>
        </w:rPr>
      </w:pPr>
      <w:r w:rsidRPr="002F3E14">
        <w:rPr>
          <w:spacing w:val="-4"/>
          <w:lang w:val="sq-AL"/>
        </w:rPr>
        <w:t xml:space="preserve">c) </w:t>
      </w:r>
      <w:r w:rsidR="00984A63" w:rsidRPr="002F3E14">
        <w:rPr>
          <w:spacing w:val="-4"/>
          <w:lang w:val="sq-AL"/>
        </w:rPr>
        <w:t>masën e paketimit, të shprehur në lidhje me numrin, peshën ose volumin e barit në kutinë/enën përfundimtare;</w:t>
      </w:r>
    </w:p>
    <w:p w:rsidR="00984A63" w:rsidRPr="002F3E14" w:rsidRDefault="00984A63" w:rsidP="00197849">
      <w:pPr>
        <w:pStyle w:val="Paragrafi"/>
        <w:rPr>
          <w:spacing w:val="-4"/>
          <w:lang w:val="sq-AL"/>
        </w:rPr>
      </w:pPr>
      <w:r w:rsidRPr="002F3E14">
        <w:rPr>
          <w:spacing w:val="-4"/>
          <w:lang w:val="sq-AL"/>
        </w:rPr>
        <w:t xml:space="preserve">ç) një listë të plotë të </w:t>
      </w:r>
      <w:r w:rsidR="008F6527" w:rsidRPr="002F3E14">
        <w:rPr>
          <w:spacing w:val="-4"/>
          <w:lang w:val="sq-AL"/>
        </w:rPr>
        <w:t xml:space="preserve">të </w:t>
      </w:r>
      <w:r w:rsidRPr="002F3E14">
        <w:rPr>
          <w:spacing w:val="-4"/>
          <w:lang w:val="sq-AL"/>
        </w:rPr>
        <w:t>gjithë materialeve të paketimit, të kërkuara për një seri standarde, duke përfshirë sasitë, përmasat dhe tip</w:t>
      </w:r>
      <w:r w:rsidR="00477E38" w:rsidRPr="002F3E14">
        <w:rPr>
          <w:spacing w:val="-4"/>
          <w:lang w:val="sq-AL"/>
        </w:rPr>
        <w:t>a</w:t>
      </w:r>
      <w:r w:rsidRPr="002F3E14">
        <w:rPr>
          <w:spacing w:val="-4"/>
          <w:lang w:val="sq-AL"/>
        </w:rPr>
        <w:t>t, me kodin ose numrin e referencës në lidhje me specifikimet e çdo materiali paketimi;</w:t>
      </w:r>
    </w:p>
    <w:p w:rsidR="00984A63" w:rsidRPr="002F3E14" w:rsidRDefault="00511E19" w:rsidP="00197849">
      <w:pPr>
        <w:pStyle w:val="Paragrafi"/>
        <w:rPr>
          <w:spacing w:val="-4"/>
          <w:lang w:val="sq-AL"/>
        </w:rPr>
      </w:pPr>
      <w:r w:rsidRPr="002F3E14">
        <w:rPr>
          <w:spacing w:val="-4"/>
          <w:lang w:val="sq-AL"/>
        </w:rPr>
        <w:t xml:space="preserve">d) </w:t>
      </w:r>
      <w:r w:rsidR="00984A63" w:rsidRPr="002F3E14">
        <w:rPr>
          <w:spacing w:val="-4"/>
          <w:lang w:val="sq-AL"/>
        </w:rPr>
        <w:t>sipas rastit, një model ose riprodhimin përkatës, të paketimit të stampuar, me shpjegimin që tregon se ku do të aplikohen referencat e numrit të serisë dhe afati i përdorimit të barit;</w:t>
      </w:r>
    </w:p>
    <w:p w:rsidR="00984A63" w:rsidRPr="002F3E14" w:rsidRDefault="00984A63" w:rsidP="00197849">
      <w:pPr>
        <w:pStyle w:val="Paragrafi"/>
        <w:rPr>
          <w:spacing w:val="-4"/>
          <w:lang w:val="sq-AL"/>
        </w:rPr>
      </w:pPr>
      <w:r w:rsidRPr="002F3E14">
        <w:rPr>
          <w:spacing w:val="-4"/>
          <w:lang w:val="sq-AL"/>
        </w:rPr>
        <w:t>dh) masat specifike që duhet të respektohen, duke përfshirë një shqyrtim të kujdesshëm të zonës dhe pajisjeve, me qëllim që të verifikojnë pastrimin e plotë të linjës para fillimit të operacioneve;</w:t>
      </w:r>
    </w:p>
    <w:p w:rsidR="00984A63" w:rsidRPr="002F3E14" w:rsidRDefault="00511E19" w:rsidP="00197849">
      <w:pPr>
        <w:pStyle w:val="Paragrafi"/>
        <w:rPr>
          <w:spacing w:val="-4"/>
          <w:lang w:val="sq-AL"/>
        </w:rPr>
      </w:pPr>
      <w:r w:rsidRPr="002F3E14">
        <w:rPr>
          <w:spacing w:val="-4"/>
          <w:lang w:val="sq-AL"/>
        </w:rPr>
        <w:t xml:space="preserve">e) </w:t>
      </w:r>
      <w:r w:rsidR="00984A63" w:rsidRPr="002F3E14">
        <w:rPr>
          <w:spacing w:val="-4"/>
          <w:lang w:val="sq-AL"/>
        </w:rPr>
        <w:t>një përshkrim të operacionit të paketimit, duke përfshirë çdo operacion të rëndësishëm ndihmës dhe pajisjet që duhet të përdoren;</w:t>
      </w:r>
    </w:p>
    <w:p w:rsidR="00984A63" w:rsidRPr="002F3E14" w:rsidRDefault="00984A63" w:rsidP="00197849">
      <w:pPr>
        <w:pStyle w:val="Paragrafi"/>
        <w:rPr>
          <w:spacing w:val="-4"/>
          <w:lang w:val="sq-AL"/>
        </w:rPr>
      </w:pPr>
      <w:r w:rsidRPr="002F3E14">
        <w:rPr>
          <w:spacing w:val="-4"/>
          <w:lang w:val="sq-AL"/>
        </w:rPr>
        <w:t xml:space="preserve">ë) detajet e kontrolleve në proces me udhëzimet për marrjen e mostrave dhe intervalet e pranuara. </w:t>
      </w:r>
    </w:p>
    <w:p w:rsidR="00984A63" w:rsidRPr="002F3E14" w:rsidRDefault="00511E19" w:rsidP="00197849">
      <w:pPr>
        <w:pStyle w:val="Paragrafi"/>
        <w:rPr>
          <w:spacing w:val="-4"/>
          <w:lang w:val="sq-AL"/>
        </w:rPr>
      </w:pPr>
      <w:r w:rsidRPr="002F3E14">
        <w:rPr>
          <w:spacing w:val="-4"/>
          <w:lang w:val="sq-AL"/>
        </w:rPr>
        <w:t xml:space="preserve">5.5 </w:t>
      </w:r>
      <w:r w:rsidR="00984A63" w:rsidRPr="002F3E14">
        <w:rPr>
          <w:spacing w:val="-4"/>
          <w:lang w:val="sq-AL"/>
        </w:rPr>
        <w:t>Dokumentet e prodhimit të serisë</w:t>
      </w:r>
    </w:p>
    <w:p w:rsidR="00984A63" w:rsidRPr="002F3E14" w:rsidRDefault="00984A63" w:rsidP="00197849">
      <w:pPr>
        <w:pStyle w:val="Paragrafi"/>
        <w:rPr>
          <w:spacing w:val="-4"/>
          <w:lang w:val="sq-AL"/>
        </w:rPr>
      </w:pPr>
      <w:r w:rsidRPr="002F3E14">
        <w:rPr>
          <w:spacing w:val="-4"/>
          <w:lang w:val="sq-AL"/>
        </w:rPr>
        <w:t xml:space="preserve">Duhet të mbahet një </w:t>
      </w:r>
      <w:r w:rsidR="00282F5A" w:rsidRPr="002F3E14">
        <w:rPr>
          <w:spacing w:val="-4"/>
          <w:lang w:val="sq-AL"/>
        </w:rPr>
        <w:t>“</w:t>
      </w:r>
      <w:r w:rsidRPr="002F3E14">
        <w:rPr>
          <w:spacing w:val="-4"/>
          <w:lang w:val="sq-AL"/>
        </w:rPr>
        <w:t>Dokument i prodhimit të serisë</w:t>
      </w:r>
      <w:r w:rsidR="00282F5A" w:rsidRPr="002F3E14">
        <w:rPr>
          <w:spacing w:val="-4"/>
          <w:lang w:val="sq-AL"/>
        </w:rPr>
        <w:t>”</w:t>
      </w:r>
      <w:r w:rsidRPr="002F3E14">
        <w:rPr>
          <w:spacing w:val="-4"/>
          <w:lang w:val="sq-AL"/>
        </w:rPr>
        <w:t xml:space="preserve"> për çdo seri bari të prodhuar. Ai duhet të bazohet në pjesët përkatëse të </w:t>
      </w:r>
      <w:r w:rsidR="009B36B3" w:rsidRPr="002F3E14">
        <w:rPr>
          <w:spacing w:val="-4"/>
          <w:lang w:val="sq-AL"/>
        </w:rPr>
        <w:t>formulës së prodhimit dhe të udhëzimit të prodhimit</w:t>
      </w:r>
      <w:r w:rsidRPr="002F3E14">
        <w:rPr>
          <w:spacing w:val="-4"/>
          <w:lang w:val="sq-AL"/>
        </w:rPr>
        <w:t>, të miratuara. Këto dokumente duhet të jenë të hartuara në mënyrë të tillë që të shmangin gabimet gjatë hedhjes së të dhënave. Dokumenti duhet të mbajë numrin e serisë së barit të fabrikuar. Para fillimit t</w:t>
      </w:r>
      <w:r w:rsidR="00F365CF" w:rsidRPr="002F3E14">
        <w:rPr>
          <w:spacing w:val="-4"/>
          <w:lang w:val="sq-AL"/>
        </w:rPr>
        <w:t>ë prodhimit duhet të verifikohen dhe të regjistrohe</w:t>
      </w:r>
      <w:r w:rsidR="00B41FE8" w:rsidRPr="002F3E14">
        <w:rPr>
          <w:spacing w:val="-4"/>
          <w:lang w:val="sq-AL"/>
        </w:rPr>
        <w:t>n</w:t>
      </w:r>
      <w:r w:rsidR="00D42216" w:rsidRPr="002F3E14">
        <w:rPr>
          <w:spacing w:val="-4"/>
          <w:lang w:val="sq-AL"/>
        </w:rPr>
        <w:t>,</w:t>
      </w:r>
      <w:r w:rsidRPr="002F3E14">
        <w:rPr>
          <w:spacing w:val="-4"/>
          <w:lang w:val="sq-AL"/>
        </w:rPr>
        <w:t xml:space="preserve"> që pajisjet dhe vendet e punës janë të pastruara nga produktet e mëparshme, dokumente ose lëndë që nuk kërkohen për prodhimin e planifikuar dhe që pajisjet janë të pastra dhe të përshtatshme për përdorim.</w:t>
      </w:r>
    </w:p>
    <w:p w:rsidR="00984A63" w:rsidRPr="002F3E14" w:rsidRDefault="00984A63" w:rsidP="00197849">
      <w:pPr>
        <w:pStyle w:val="Paragrafi"/>
        <w:rPr>
          <w:spacing w:val="-4"/>
          <w:lang w:val="sq-AL"/>
        </w:rPr>
      </w:pPr>
      <w:r w:rsidRPr="002F3E14">
        <w:rPr>
          <w:spacing w:val="-4"/>
          <w:lang w:val="sq-AL"/>
        </w:rPr>
        <w:t xml:space="preserve">Informacioni i mëposhtëm duhet të regjistrohet në kohën e kryerjes së veprimeve dhe, pas përfundimit, dokumentacioni duhet të datohet e </w:t>
      </w:r>
      <w:r w:rsidR="00F365CF" w:rsidRPr="002F3E14">
        <w:rPr>
          <w:spacing w:val="-4"/>
          <w:lang w:val="sq-AL"/>
        </w:rPr>
        <w:t xml:space="preserve">të </w:t>
      </w:r>
      <w:r w:rsidRPr="002F3E14">
        <w:rPr>
          <w:spacing w:val="-4"/>
          <w:lang w:val="sq-AL"/>
        </w:rPr>
        <w:t xml:space="preserve">nënshkruhet, me pëlqimin e personit përgjegjës për operacionet e prodhimit: </w:t>
      </w:r>
    </w:p>
    <w:p w:rsidR="00984A63" w:rsidRPr="002F3E14" w:rsidRDefault="00511E19" w:rsidP="00197849">
      <w:pPr>
        <w:pStyle w:val="Paragrafi"/>
        <w:rPr>
          <w:spacing w:val="-4"/>
          <w:lang w:val="sq-AL"/>
        </w:rPr>
      </w:pPr>
      <w:r w:rsidRPr="002F3E14">
        <w:rPr>
          <w:spacing w:val="-4"/>
          <w:lang w:val="sq-AL"/>
        </w:rPr>
        <w:t xml:space="preserve">a) </w:t>
      </w:r>
      <w:r w:rsidR="009B36B3" w:rsidRPr="002F3E14">
        <w:rPr>
          <w:spacing w:val="-4"/>
          <w:lang w:val="sq-AL"/>
        </w:rPr>
        <w:t xml:space="preserve">emri </w:t>
      </w:r>
      <w:r w:rsidR="00984A63" w:rsidRPr="002F3E14">
        <w:rPr>
          <w:spacing w:val="-4"/>
          <w:lang w:val="sq-AL"/>
        </w:rPr>
        <w:t>i barit;</w:t>
      </w:r>
    </w:p>
    <w:p w:rsidR="00984A63" w:rsidRPr="002F3E14" w:rsidRDefault="00511E19" w:rsidP="00197849">
      <w:pPr>
        <w:pStyle w:val="Paragrafi"/>
        <w:rPr>
          <w:spacing w:val="-4"/>
          <w:lang w:val="sq-AL"/>
        </w:rPr>
      </w:pPr>
      <w:r w:rsidRPr="002F3E14">
        <w:rPr>
          <w:spacing w:val="-4"/>
          <w:lang w:val="sq-AL"/>
        </w:rPr>
        <w:t xml:space="preserve">b) </w:t>
      </w:r>
      <w:r w:rsidR="009B36B3" w:rsidRPr="002F3E14">
        <w:rPr>
          <w:spacing w:val="-4"/>
          <w:lang w:val="sq-AL"/>
        </w:rPr>
        <w:t>data</w:t>
      </w:r>
      <w:r w:rsidR="00984A63" w:rsidRPr="002F3E14">
        <w:rPr>
          <w:spacing w:val="-4"/>
          <w:lang w:val="sq-AL"/>
        </w:rPr>
        <w:t>/t dhe kohët e fillimit të fazave të rëndësishme të ndërmjetme dhe të përfundimit të prodhimit;</w:t>
      </w:r>
    </w:p>
    <w:p w:rsidR="00984A63" w:rsidRPr="002F3E14" w:rsidRDefault="00511E19" w:rsidP="00197849">
      <w:pPr>
        <w:pStyle w:val="Paragrafi"/>
        <w:rPr>
          <w:spacing w:val="-4"/>
          <w:lang w:val="sq-AL"/>
        </w:rPr>
      </w:pPr>
      <w:r w:rsidRPr="002F3E14">
        <w:rPr>
          <w:spacing w:val="-4"/>
          <w:lang w:val="sq-AL"/>
        </w:rPr>
        <w:t xml:space="preserve">c) </w:t>
      </w:r>
      <w:r w:rsidR="009B36B3" w:rsidRPr="002F3E14">
        <w:rPr>
          <w:spacing w:val="-4"/>
          <w:lang w:val="sq-AL"/>
        </w:rPr>
        <w:t xml:space="preserve">emri </w:t>
      </w:r>
      <w:r w:rsidR="00984A63" w:rsidRPr="002F3E14">
        <w:rPr>
          <w:spacing w:val="-4"/>
          <w:lang w:val="sq-AL"/>
        </w:rPr>
        <w:t>i personit përgjegjës për çdo fazë prodhimi;</w:t>
      </w:r>
    </w:p>
    <w:p w:rsidR="00984A63" w:rsidRPr="002F3E14" w:rsidRDefault="00984A63" w:rsidP="00197849">
      <w:pPr>
        <w:pStyle w:val="Paragrafi"/>
        <w:rPr>
          <w:spacing w:val="-4"/>
          <w:lang w:val="sq-AL"/>
        </w:rPr>
      </w:pPr>
      <w:r w:rsidRPr="002F3E14">
        <w:rPr>
          <w:spacing w:val="-4"/>
          <w:lang w:val="sq-AL"/>
        </w:rPr>
        <w:t xml:space="preserve">ç) </w:t>
      </w:r>
      <w:r w:rsidR="009B36B3" w:rsidRPr="002F3E14">
        <w:rPr>
          <w:spacing w:val="-4"/>
          <w:lang w:val="sq-AL"/>
        </w:rPr>
        <w:t xml:space="preserve">inicialet </w:t>
      </w:r>
      <w:r w:rsidRPr="002F3E14">
        <w:rPr>
          <w:spacing w:val="-4"/>
          <w:lang w:val="sq-AL"/>
        </w:rPr>
        <w:t>e punonjësit të prodhimit, sipas fazave të rëndësishme të ndryshme dhe, sipas rastit, të personit që ka verifikuar secilin prej këtyre operacioneve (p.sh.</w:t>
      </w:r>
      <w:r w:rsidR="00306E3E" w:rsidRPr="002F3E14">
        <w:rPr>
          <w:spacing w:val="-4"/>
          <w:lang w:val="sq-AL"/>
        </w:rPr>
        <w:t>,</w:t>
      </w:r>
      <w:r w:rsidRPr="002F3E14">
        <w:rPr>
          <w:spacing w:val="-4"/>
          <w:lang w:val="sq-AL"/>
        </w:rPr>
        <w:t xml:space="preserve"> peshimin);</w:t>
      </w:r>
    </w:p>
    <w:p w:rsidR="00984A63" w:rsidRPr="002F3E14" w:rsidRDefault="00511E19" w:rsidP="00197849">
      <w:pPr>
        <w:pStyle w:val="Paragrafi"/>
        <w:rPr>
          <w:spacing w:val="-4"/>
          <w:lang w:val="sq-AL"/>
        </w:rPr>
      </w:pPr>
      <w:r w:rsidRPr="002F3E14">
        <w:rPr>
          <w:spacing w:val="-4"/>
          <w:lang w:val="sq-AL"/>
        </w:rPr>
        <w:t xml:space="preserve">d) </w:t>
      </w:r>
      <w:r w:rsidR="009B36B3" w:rsidRPr="002F3E14">
        <w:rPr>
          <w:spacing w:val="-4"/>
          <w:lang w:val="sq-AL"/>
        </w:rPr>
        <w:t xml:space="preserve">numri </w:t>
      </w:r>
      <w:r w:rsidR="00984A63" w:rsidRPr="002F3E14">
        <w:rPr>
          <w:spacing w:val="-4"/>
          <w:lang w:val="sq-AL"/>
        </w:rPr>
        <w:t>i serisë dhe/ose numri</w:t>
      </w:r>
      <w:r w:rsidR="0050700E" w:rsidRPr="002F3E14">
        <w:rPr>
          <w:spacing w:val="-4"/>
          <w:lang w:val="sq-AL"/>
        </w:rPr>
        <w:t xml:space="preserve"> i</w:t>
      </w:r>
      <w:r w:rsidR="00984A63" w:rsidRPr="002F3E14">
        <w:rPr>
          <w:spacing w:val="-4"/>
          <w:lang w:val="sq-AL"/>
        </w:rPr>
        <w:t xml:space="preserve"> kontrollit analitik</w:t>
      </w:r>
      <w:r w:rsidR="00F365CF" w:rsidRPr="002F3E14">
        <w:rPr>
          <w:spacing w:val="-4"/>
          <w:lang w:val="sq-AL"/>
        </w:rPr>
        <w:t>,</w:t>
      </w:r>
      <w:r w:rsidR="00984A63" w:rsidRPr="002F3E14">
        <w:rPr>
          <w:spacing w:val="-4"/>
          <w:lang w:val="sq-AL"/>
        </w:rPr>
        <w:t xml:space="preserve"> si dhe sasitë e secilës lëndë të parë të peshuar (duke përfshirë numrin e serisë dhe sasinë e çdo materiali/lënde të ripërdorur ose ripërpunuar shtesë);</w:t>
      </w:r>
    </w:p>
    <w:p w:rsidR="00984A63" w:rsidRPr="002F3E14" w:rsidRDefault="00984A63" w:rsidP="00197849">
      <w:pPr>
        <w:pStyle w:val="Paragrafi"/>
        <w:rPr>
          <w:spacing w:val="-4"/>
          <w:lang w:val="sq-AL"/>
        </w:rPr>
      </w:pPr>
      <w:r w:rsidRPr="002F3E14">
        <w:rPr>
          <w:spacing w:val="-4"/>
          <w:lang w:val="sq-AL"/>
        </w:rPr>
        <w:t xml:space="preserve">dh) </w:t>
      </w:r>
      <w:r w:rsidR="009B36B3" w:rsidRPr="002F3E14">
        <w:rPr>
          <w:spacing w:val="-4"/>
          <w:lang w:val="sq-AL"/>
        </w:rPr>
        <w:t xml:space="preserve">çdo </w:t>
      </w:r>
      <w:r w:rsidRPr="002F3E14">
        <w:rPr>
          <w:spacing w:val="-4"/>
          <w:lang w:val="sq-AL"/>
        </w:rPr>
        <w:t xml:space="preserve">operacion ose rast përkatës prodhimi dhe pajisje të rëndësishme të përdorur; </w:t>
      </w:r>
    </w:p>
    <w:p w:rsidR="00984A63" w:rsidRPr="002F3E14" w:rsidRDefault="00511E19" w:rsidP="00197849">
      <w:pPr>
        <w:pStyle w:val="Paragrafi"/>
        <w:rPr>
          <w:spacing w:val="-4"/>
          <w:lang w:val="sq-AL"/>
        </w:rPr>
      </w:pPr>
      <w:r w:rsidRPr="002F3E14">
        <w:rPr>
          <w:spacing w:val="-4"/>
          <w:lang w:val="sq-AL"/>
        </w:rPr>
        <w:t xml:space="preserve">e) </w:t>
      </w:r>
      <w:r w:rsidR="009B36B3" w:rsidRPr="002F3E14">
        <w:rPr>
          <w:spacing w:val="-4"/>
          <w:lang w:val="sq-AL"/>
        </w:rPr>
        <w:t xml:space="preserve">kontrollet </w:t>
      </w:r>
      <w:r w:rsidR="00984A63" w:rsidRPr="002F3E14">
        <w:rPr>
          <w:spacing w:val="-4"/>
          <w:lang w:val="sq-AL"/>
        </w:rPr>
        <w:t>në proces dhe inicialet e personit/ave që i kryejnë ato dhe rezultatet e arritura;</w:t>
      </w:r>
    </w:p>
    <w:p w:rsidR="00984A63" w:rsidRPr="002F3E14" w:rsidRDefault="00984A63" w:rsidP="00197849">
      <w:pPr>
        <w:pStyle w:val="Paragrafi"/>
        <w:rPr>
          <w:spacing w:val="-4"/>
          <w:lang w:val="sq-AL"/>
        </w:rPr>
      </w:pPr>
      <w:r w:rsidRPr="002F3E14">
        <w:rPr>
          <w:spacing w:val="-4"/>
          <w:lang w:val="sq-AL"/>
        </w:rPr>
        <w:t xml:space="preserve">ë) </w:t>
      </w:r>
      <w:r w:rsidR="009B36B3" w:rsidRPr="002F3E14">
        <w:rPr>
          <w:spacing w:val="-4"/>
          <w:lang w:val="sq-AL"/>
        </w:rPr>
        <w:t xml:space="preserve">rendimenti </w:t>
      </w:r>
      <w:r w:rsidRPr="002F3E14">
        <w:rPr>
          <w:spacing w:val="-4"/>
          <w:lang w:val="sq-AL"/>
        </w:rPr>
        <w:t>i produktit të përftuar në fazat përkatëse të prodhimit;</w:t>
      </w:r>
    </w:p>
    <w:p w:rsidR="002376A1" w:rsidRPr="002F3E14" w:rsidRDefault="002376A1" w:rsidP="00197849">
      <w:pPr>
        <w:pStyle w:val="Paragrafi"/>
        <w:rPr>
          <w:spacing w:val="-4"/>
          <w:lang w:val="sq-AL"/>
        </w:rPr>
      </w:pPr>
    </w:p>
    <w:p w:rsidR="00984A63" w:rsidRPr="002F3E14" w:rsidRDefault="00511E19" w:rsidP="00197849">
      <w:pPr>
        <w:pStyle w:val="Paragrafi"/>
        <w:rPr>
          <w:spacing w:val="-4"/>
          <w:lang w:val="sq-AL"/>
        </w:rPr>
      </w:pPr>
      <w:r w:rsidRPr="002F3E14">
        <w:rPr>
          <w:spacing w:val="-4"/>
          <w:lang w:val="sq-AL"/>
        </w:rPr>
        <w:t xml:space="preserve">f) </w:t>
      </w:r>
      <w:r w:rsidR="009B36B3" w:rsidRPr="002F3E14">
        <w:rPr>
          <w:spacing w:val="-4"/>
          <w:lang w:val="sq-AL"/>
        </w:rPr>
        <w:t xml:space="preserve">shënime </w:t>
      </w:r>
      <w:r w:rsidR="00984A63" w:rsidRPr="002F3E14">
        <w:rPr>
          <w:spacing w:val="-4"/>
          <w:lang w:val="sq-AL"/>
        </w:rPr>
        <w:t xml:space="preserve">mbi probleme të veçanta, duke përfshirë edhe detajet, ndërsa, për çdo devijim nga </w:t>
      </w:r>
      <w:r w:rsidR="007F577F" w:rsidRPr="002F3E14">
        <w:rPr>
          <w:spacing w:val="-4"/>
          <w:lang w:val="sq-AL"/>
        </w:rPr>
        <w:t>formula e prodhimit dhe udhëzimet e prodhimit</w:t>
      </w:r>
      <w:r w:rsidR="00984A63" w:rsidRPr="002F3E14">
        <w:rPr>
          <w:spacing w:val="-4"/>
          <w:lang w:val="sq-AL"/>
        </w:rPr>
        <w:t>, kërkohet autorizim i nënshkruar.</w:t>
      </w:r>
    </w:p>
    <w:p w:rsidR="00984A63" w:rsidRPr="002F3E14" w:rsidRDefault="00511E19" w:rsidP="00197849">
      <w:pPr>
        <w:pStyle w:val="Paragrafi"/>
        <w:rPr>
          <w:spacing w:val="-4"/>
          <w:lang w:val="sq-AL"/>
        </w:rPr>
      </w:pPr>
      <w:r w:rsidRPr="002F3E14">
        <w:rPr>
          <w:spacing w:val="-4"/>
          <w:lang w:val="sq-AL"/>
        </w:rPr>
        <w:t xml:space="preserve">5.6 </w:t>
      </w:r>
      <w:r w:rsidR="00984A63" w:rsidRPr="002F3E14">
        <w:rPr>
          <w:spacing w:val="-4"/>
          <w:lang w:val="sq-AL"/>
        </w:rPr>
        <w:t>Dokumentet e paketimit të serisë</w:t>
      </w:r>
    </w:p>
    <w:p w:rsidR="00984A63" w:rsidRPr="002F3E14" w:rsidRDefault="00984A63" w:rsidP="00197849">
      <w:pPr>
        <w:pStyle w:val="Paragrafi"/>
        <w:rPr>
          <w:spacing w:val="-4"/>
          <w:lang w:val="sq-AL"/>
        </w:rPr>
      </w:pPr>
      <w:r w:rsidRPr="002F3E14">
        <w:rPr>
          <w:spacing w:val="-4"/>
          <w:lang w:val="sq-AL"/>
        </w:rPr>
        <w:t xml:space="preserve">Një dokument i paketimit të serisë duhet të mbahet për çdo seri ose pjesë serie të përpunuar. Ai duhet të bazohet në pjesët përkatëse të </w:t>
      </w:r>
      <w:r w:rsidR="00895D0F" w:rsidRPr="002F3E14">
        <w:rPr>
          <w:spacing w:val="-4"/>
          <w:lang w:val="sq-AL"/>
        </w:rPr>
        <w:t xml:space="preserve">udhëzimeve të paketimit </w:t>
      </w:r>
      <w:r w:rsidRPr="002F3E14">
        <w:rPr>
          <w:spacing w:val="-4"/>
          <w:lang w:val="sq-AL"/>
        </w:rPr>
        <w:t>dhe duhet të përpilohet në mënyrë të tillë që të shmangen gabimet gjatë hedhjes së të dhënave. Dokumenti duhet të mbajë numrin e serisë së barit të papaketuar (</w:t>
      </w:r>
      <w:r w:rsidRPr="002F3E14">
        <w:rPr>
          <w:i/>
          <w:spacing w:val="-4"/>
          <w:lang w:val="sq-AL"/>
        </w:rPr>
        <w:t>bulk</w:t>
      </w:r>
      <w:r w:rsidRPr="002F3E14">
        <w:rPr>
          <w:spacing w:val="-4"/>
          <w:lang w:val="sq-AL"/>
        </w:rPr>
        <w:t>), që duhet të paketohet, dhe sasinë e planifikuar të barit, të gatshëm për përdorim, që do të përftohet.</w:t>
      </w:r>
    </w:p>
    <w:p w:rsidR="00984A63" w:rsidRPr="002F3E14" w:rsidRDefault="00984A63" w:rsidP="00197849">
      <w:pPr>
        <w:pStyle w:val="Paragrafi"/>
        <w:rPr>
          <w:spacing w:val="-4"/>
          <w:lang w:val="sq-AL"/>
        </w:rPr>
      </w:pPr>
      <w:r w:rsidRPr="002F3E14">
        <w:rPr>
          <w:spacing w:val="-4"/>
          <w:lang w:val="sq-AL"/>
        </w:rPr>
        <w:t xml:space="preserve">Para fillimit të ndonjë operacioni paketimi duhet të verifikohet dhe të shënohet që pajisjet dhe vendet e punës janë të përshtatshme për përdorim, të pastra nga produktet e mëparshme dhe nga dokumente ose materiale që nuk kërkohen për operacionet e planifikuara të paketimit. </w:t>
      </w:r>
    </w:p>
    <w:p w:rsidR="00984A63" w:rsidRPr="002F3E14" w:rsidRDefault="00984A63" w:rsidP="00197849">
      <w:pPr>
        <w:pStyle w:val="Paragrafi"/>
        <w:rPr>
          <w:spacing w:val="-4"/>
          <w:lang w:val="sq-AL"/>
        </w:rPr>
      </w:pPr>
      <w:r w:rsidRPr="002F3E14">
        <w:rPr>
          <w:spacing w:val="-4"/>
          <w:lang w:val="sq-AL"/>
        </w:rPr>
        <w:t xml:space="preserve">Informacioni i mëposhtëm duhet të regjistrohet në kohën e kryerjes së veprimeve dhe, pas përfundimit, dokumentacioni duhet të datohet dhe </w:t>
      </w:r>
      <w:r w:rsidR="00F365CF" w:rsidRPr="002F3E14">
        <w:rPr>
          <w:spacing w:val="-4"/>
          <w:lang w:val="sq-AL"/>
        </w:rPr>
        <w:t xml:space="preserve">të </w:t>
      </w:r>
      <w:r w:rsidRPr="002F3E14">
        <w:rPr>
          <w:spacing w:val="-4"/>
          <w:lang w:val="sq-AL"/>
        </w:rPr>
        <w:t xml:space="preserve">nënshkruhet, me pëlqimin e personit/ve përgjegjës për operacionet e paketimit: </w:t>
      </w:r>
    </w:p>
    <w:p w:rsidR="00984A63" w:rsidRPr="002F3E14" w:rsidRDefault="00984A63" w:rsidP="00197849">
      <w:pPr>
        <w:pStyle w:val="Paragrafi"/>
        <w:rPr>
          <w:spacing w:val="-4"/>
          <w:lang w:val="sq-AL"/>
        </w:rPr>
      </w:pPr>
      <w:r w:rsidRPr="002F3E14">
        <w:rPr>
          <w:spacing w:val="-4"/>
          <w:lang w:val="sq-AL"/>
        </w:rPr>
        <w:t>a</w:t>
      </w:r>
      <w:r w:rsidR="00895D0F" w:rsidRPr="002F3E14">
        <w:rPr>
          <w:spacing w:val="-4"/>
          <w:lang w:val="sq-AL"/>
        </w:rPr>
        <w:t xml:space="preserve">) emri i barit; </w:t>
      </w:r>
    </w:p>
    <w:p w:rsidR="00984A63" w:rsidRPr="002F3E14" w:rsidRDefault="00895D0F" w:rsidP="00197849">
      <w:pPr>
        <w:pStyle w:val="Paragrafi"/>
        <w:rPr>
          <w:spacing w:val="-4"/>
          <w:lang w:val="sq-AL"/>
        </w:rPr>
      </w:pPr>
      <w:r w:rsidRPr="002F3E14">
        <w:rPr>
          <w:spacing w:val="-4"/>
          <w:lang w:val="sq-AL"/>
        </w:rPr>
        <w:t xml:space="preserve">b) data/t dhe koha e operacioneve të paketimit; </w:t>
      </w:r>
    </w:p>
    <w:p w:rsidR="00984A63" w:rsidRPr="002F3E14" w:rsidRDefault="00895D0F" w:rsidP="00197849">
      <w:pPr>
        <w:pStyle w:val="Paragrafi"/>
        <w:rPr>
          <w:spacing w:val="-4"/>
          <w:lang w:val="sq-AL"/>
        </w:rPr>
      </w:pPr>
      <w:r w:rsidRPr="002F3E14">
        <w:rPr>
          <w:spacing w:val="-4"/>
          <w:lang w:val="sq-AL"/>
        </w:rPr>
        <w:t xml:space="preserve">c) emri i personit përgjegjës që kryen operacionin e paketimit; </w:t>
      </w:r>
    </w:p>
    <w:p w:rsidR="00984A63" w:rsidRPr="002F3E14" w:rsidRDefault="00895D0F" w:rsidP="00197849">
      <w:pPr>
        <w:pStyle w:val="Paragrafi"/>
        <w:rPr>
          <w:spacing w:val="-4"/>
          <w:lang w:val="sq-AL"/>
        </w:rPr>
      </w:pPr>
      <w:r w:rsidRPr="002F3E14">
        <w:rPr>
          <w:spacing w:val="-4"/>
          <w:lang w:val="sq-AL"/>
        </w:rPr>
        <w:t>ç) inicialet e puno</w:t>
      </w:r>
      <w:r w:rsidR="00F365CF" w:rsidRPr="002F3E14">
        <w:rPr>
          <w:spacing w:val="-4"/>
          <w:lang w:val="sq-AL"/>
        </w:rPr>
        <w:t>njësve të paketimit për veprime</w:t>
      </w:r>
      <w:r w:rsidR="00D5513E" w:rsidRPr="002F3E14">
        <w:rPr>
          <w:spacing w:val="-4"/>
          <w:lang w:val="sq-AL"/>
        </w:rPr>
        <w:t>t/</w:t>
      </w:r>
      <w:r w:rsidR="00F365CF" w:rsidRPr="002F3E14">
        <w:rPr>
          <w:spacing w:val="-4"/>
          <w:lang w:val="sq-AL"/>
        </w:rPr>
        <w:t>hapat e ndrysh</w:t>
      </w:r>
      <w:r w:rsidR="00D5513E" w:rsidRPr="002F3E14">
        <w:rPr>
          <w:spacing w:val="-4"/>
          <w:lang w:val="sq-AL"/>
        </w:rPr>
        <w:t>me/ëm</w:t>
      </w:r>
      <w:r w:rsidR="00F365CF" w:rsidRPr="002F3E14">
        <w:rPr>
          <w:spacing w:val="-4"/>
          <w:lang w:val="sq-AL"/>
        </w:rPr>
        <w:t xml:space="preserve"> e të rëndësish</w:t>
      </w:r>
      <w:r w:rsidR="00D5513E" w:rsidRPr="002F3E14">
        <w:rPr>
          <w:spacing w:val="-4"/>
          <w:lang w:val="sq-AL"/>
        </w:rPr>
        <w:t>me/</w:t>
      </w:r>
      <w:r w:rsidR="00F365CF" w:rsidRPr="002F3E14">
        <w:rPr>
          <w:spacing w:val="-4"/>
          <w:lang w:val="sq-AL"/>
        </w:rPr>
        <w:t>ëm</w:t>
      </w:r>
      <w:r w:rsidRPr="002F3E14">
        <w:rPr>
          <w:spacing w:val="-4"/>
          <w:lang w:val="sq-AL"/>
        </w:rPr>
        <w:t xml:space="preserve">; </w:t>
      </w:r>
    </w:p>
    <w:p w:rsidR="00984A63" w:rsidRPr="002F3E14" w:rsidRDefault="00895D0F" w:rsidP="00197849">
      <w:pPr>
        <w:pStyle w:val="Paragrafi"/>
        <w:rPr>
          <w:spacing w:val="-4"/>
          <w:lang w:val="sq-AL"/>
        </w:rPr>
      </w:pPr>
      <w:r w:rsidRPr="002F3E14">
        <w:rPr>
          <w:spacing w:val="-4"/>
          <w:lang w:val="sq-AL"/>
        </w:rPr>
        <w:t>d) regjistrimet e verifikimeve për identitetin dhe pajtueshmërinë me udhëzimet e</w:t>
      </w:r>
      <w:r w:rsidR="0000311F" w:rsidRPr="002F3E14">
        <w:rPr>
          <w:spacing w:val="-4"/>
          <w:lang w:val="sq-AL"/>
        </w:rPr>
        <w:t xml:space="preserve"> </w:t>
      </w:r>
      <w:r w:rsidRPr="002F3E14">
        <w:rPr>
          <w:spacing w:val="-4"/>
          <w:lang w:val="sq-AL"/>
        </w:rPr>
        <w:t xml:space="preserve">paketimit, duke përfshirë rezultatet e kontrolleve në proces; </w:t>
      </w:r>
    </w:p>
    <w:p w:rsidR="00984A63" w:rsidRPr="002F3E14" w:rsidRDefault="00895D0F" w:rsidP="00197849">
      <w:pPr>
        <w:pStyle w:val="Paragrafi"/>
        <w:rPr>
          <w:spacing w:val="-4"/>
          <w:lang w:val="sq-AL"/>
        </w:rPr>
      </w:pPr>
      <w:r w:rsidRPr="002F3E14">
        <w:rPr>
          <w:spacing w:val="-4"/>
          <w:lang w:val="sq-AL"/>
        </w:rPr>
        <w:t xml:space="preserve">dh) hollësira të operacioneve të kryera të paketimit, duke përfshirë referencat për pajisjet dhe linjat e paketimit të përdorura; </w:t>
      </w:r>
    </w:p>
    <w:p w:rsidR="00984A63" w:rsidRPr="002F3E14" w:rsidRDefault="00895D0F" w:rsidP="00197849">
      <w:pPr>
        <w:pStyle w:val="Paragrafi"/>
        <w:rPr>
          <w:spacing w:val="-4"/>
          <w:lang w:val="sq-AL"/>
        </w:rPr>
      </w:pPr>
      <w:r w:rsidRPr="002F3E14">
        <w:rPr>
          <w:spacing w:val="-4"/>
          <w:lang w:val="sq-AL"/>
        </w:rPr>
        <w:t xml:space="preserve">e) sa herë që të jetë e mundur, modele të materialeve paketuese të stampuara, që janë përdorur, të cilat përfshijnë mostra me numrin e serisë së barit, datën e skadencës dhe çdo mbistampim shtesë; </w:t>
      </w:r>
    </w:p>
    <w:p w:rsidR="00984A63" w:rsidRPr="002F3E14" w:rsidRDefault="00895D0F" w:rsidP="00197849">
      <w:pPr>
        <w:pStyle w:val="Paragrafi"/>
        <w:rPr>
          <w:spacing w:val="-4"/>
          <w:lang w:val="sq-AL"/>
        </w:rPr>
      </w:pPr>
      <w:r w:rsidRPr="002F3E14">
        <w:rPr>
          <w:spacing w:val="-4"/>
          <w:lang w:val="sq-AL"/>
        </w:rPr>
        <w:t xml:space="preserve">ë) duhet të mbahen shënime për probleme të veçanta ose raste të pazakonta, duke përfshirë edhe detajet, ndërsa, për çdo devijim nga formula e prodhimit ose udhëzimet e prodhimit, kërkohet autorizim i nënshkruar; </w:t>
      </w:r>
    </w:p>
    <w:p w:rsidR="00984A63" w:rsidRPr="002F3E14" w:rsidRDefault="00895D0F" w:rsidP="00197849">
      <w:pPr>
        <w:pStyle w:val="Paragrafi"/>
        <w:rPr>
          <w:spacing w:val="-4"/>
          <w:lang w:val="sq-AL"/>
        </w:rPr>
      </w:pPr>
      <w:r w:rsidRPr="002F3E14">
        <w:rPr>
          <w:spacing w:val="-4"/>
          <w:lang w:val="sq-AL"/>
        </w:rPr>
        <w:t xml:space="preserve">f) sasitë dhe </w:t>
      </w:r>
      <w:r w:rsidR="00984A63" w:rsidRPr="002F3E14">
        <w:rPr>
          <w:spacing w:val="-4"/>
          <w:lang w:val="sq-AL"/>
        </w:rPr>
        <w:t>numrin e referencës ose të identifikimit të të gjitha materialeve paketuese të stampuara dhe barin e papaketuar (</w:t>
      </w:r>
      <w:r w:rsidR="00984A63" w:rsidRPr="002F3E14">
        <w:rPr>
          <w:i/>
          <w:spacing w:val="-4"/>
          <w:lang w:val="sq-AL"/>
        </w:rPr>
        <w:t>bulk</w:t>
      </w:r>
      <w:r w:rsidR="00984A63" w:rsidRPr="002F3E14">
        <w:rPr>
          <w:spacing w:val="-4"/>
          <w:lang w:val="sq-AL"/>
        </w:rPr>
        <w:t xml:space="preserve">) të nxjerrë, përdorur, </w:t>
      </w:r>
      <w:r w:rsidR="00F9282D" w:rsidRPr="002F3E14">
        <w:rPr>
          <w:spacing w:val="-4"/>
          <w:lang w:val="sq-AL"/>
        </w:rPr>
        <w:t xml:space="preserve">të </w:t>
      </w:r>
      <w:r w:rsidR="00984A63" w:rsidRPr="002F3E14">
        <w:rPr>
          <w:spacing w:val="-4"/>
          <w:lang w:val="sq-AL"/>
        </w:rPr>
        <w:t xml:space="preserve">shkatërruar ose </w:t>
      </w:r>
      <w:r w:rsidR="00F9282D" w:rsidRPr="002F3E14">
        <w:rPr>
          <w:spacing w:val="-4"/>
          <w:lang w:val="sq-AL"/>
        </w:rPr>
        <w:t xml:space="preserve">të </w:t>
      </w:r>
      <w:r w:rsidR="00984A63" w:rsidRPr="002F3E14">
        <w:rPr>
          <w:spacing w:val="-4"/>
          <w:lang w:val="sq-AL"/>
        </w:rPr>
        <w:t>kthyer në stok, si dhe sasitë e produktit të përftuar, në mënyrë që këto të përputhen.</w:t>
      </w:r>
    </w:p>
    <w:p w:rsidR="00984A63" w:rsidRPr="002F3E14" w:rsidRDefault="00511E19" w:rsidP="00197849">
      <w:pPr>
        <w:pStyle w:val="Paragrafi"/>
        <w:rPr>
          <w:spacing w:val="-4"/>
          <w:lang w:val="sq-AL"/>
        </w:rPr>
      </w:pPr>
      <w:r w:rsidRPr="002F3E14">
        <w:rPr>
          <w:spacing w:val="-4"/>
          <w:lang w:val="sq-AL"/>
        </w:rPr>
        <w:t>5.7</w:t>
      </w:r>
      <w:r w:rsidR="00984A63" w:rsidRPr="002F3E14">
        <w:rPr>
          <w:spacing w:val="-4"/>
          <w:lang w:val="sq-AL"/>
        </w:rPr>
        <w:t xml:space="preserve"> Procedura dhe dokumentet </w:t>
      </w:r>
    </w:p>
    <w:p w:rsidR="00984A63" w:rsidRPr="002F3E14" w:rsidRDefault="00511E19" w:rsidP="00197849">
      <w:pPr>
        <w:pStyle w:val="Paragrafi"/>
        <w:rPr>
          <w:spacing w:val="-4"/>
          <w:lang w:val="sq-AL"/>
        </w:rPr>
      </w:pPr>
      <w:r w:rsidRPr="002F3E14">
        <w:rPr>
          <w:spacing w:val="-4"/>
          <w:lang w:val="sq-AL"/>
        </w:rPr>
        <w:t>5</w:t>
      </w:r>
      <w:r w:rsidR="00F9282D" w:rsidRPr="002F3E14">
        <w:rPr>
          <w:spacing w:val="-4"/>
          <w:lang w:val="sq-AL"/>
        </w:rPr>
        <w:t>.</w:t>
      </w:r>
      <w:r w:rsidRPr="002F3E14">
        <w:rPr>
          <w:spacing w:val="-4"/>
          <w:lang w:val="sq-AL"/>
        </w:rPr>
        <w:t xml:space="preserve">7.1 </w:t>
      </w:r>
      <w:r w:rsidR="00984A63" w:rsidRPr="002F3E14">
        <w:rPr>
          <w:spacing w:val="-4"/>
          <w:lang w:val="sq-AL"/>
        </w:rPr>
        <w:t>Marrja në dorëzim</w:t>
      </w:r>
    </w:p>
    <w:p w:rsidR="00984A63" w:rsidRPr="002F3E14" w:rsidRDefault="00511E19" w:rsidP="00197849">
      <w:pPr>
        <w:pStyle w:val="Paragrafi"/>
        <w:rPr>
          <w:spacing w:val="-4"/>
          <w:lang w:val="sq-AL"/>
        </w:rPr>
      </w:pPr>
      <w:r w:rsidRPr="002F3E14">
        <w:rPr>
          <w:spacing w:val="-4"/>
          <w:lang w:val="sq-AL"/>
        </w:rPr>
        <w:t xml:space="preserve">a) </w:t>
      </w:r>
      <w:r w:rsidR="00984A63" w:rsidRPr="002F3E14">
        <w:rPr>
          <w:spacing w:val="-4"/>
          <w:lang w:val="sq-AL"/>
        </w:rPr>
        <w:t>Duhet të ketë procedura të shkruara dhe të regjistruara për marrjen në dorëzim të secilës dërgesë, të çdo lënde të parë dhe materiali paketues parësor e të stampuar.</w:t>
      </w:r>
    </w:p>
    <w:p w:rsidR="00984A63" w:rsidRPr="002F3E14" w:rsidRDefault="00511E19" w:rsidP="00197849">
      <w:pPr>
        <w:pStyle w:val="Paragrafi"/>
        <w:rPr>
          <w:spacing w:val="-4"/>
          <w:lang w:val="sq-AL"/>
        </w:rPr>
      </w:pPr>
      <w:r w:rsidRPr="002F3E14">
        <w:rPr>
          <w:spacing w:val="-4"/>
          <w:lang w:val="sq-AL"/>
        </w:rPr>
        <w:t xml:space="preserve">b) </w:t>
      </w:r>
      <w:r w:rsidR="00984A63" w:rsidRPr="002F3E14">
        <w:rPr>
          <w:spacing w:val="-4"/>
          <w:lang w:val="sq-AL"/>
        </w:rPr>
        <w:t xml:space="preserve">Dokumentet e marrjes në dorëzim duhet të përfshijnë: </w:t>
      </w:r>
    </w:p>
    <w:p w:rsidR="00984A63" w:rsidRPr="002F3E14" w:rsidRDefault="00511E19" w:rsidP="00197849">
      <w:pPr>
        <w:pStyle w:val="Paragrafi"/>
        <w:rPr>
          <w:spacing w:val="-4"/>
          <w:lang w:val="sq-AL"/>
        </w:rPr>
      </w:pPr>
      <w:r w:rsidRPr="002F3E14">
        <w:rPr>
          <w:spacing w:val="-4"/>
          <w:lang w:val="sq-AL"/>
        </w:rPr>
        <w:t xml:space="preserve">i) </w:t>
      </w:r>
      <w:r w:rsidR="00984A63" w:rsidRPr="002F3E14">
        <w:rPr>
          <w:spacing w:val="-4"/>
          <w:lang w:val="sq-AL"/>
        </w:rPr>
        <w:t xml:space="preserve">emrin e materialit/lëndës në dokumentacionin e dërgesës dhe mbi kontejnerët (enët transportuese); </w:t>
      </w:r>
    </w:p>
    <w:p w:rsidR="00984A63" w:rsidRPr="002F3E14" w:rsidRDefault="00511E19" w:rsidP="00197849">
      <w:pPr>
        <w:pStyle w:val="Paragrafi"/>
        <w:rPr>
          <w:spacing w:val="-4"/>
          <w:lang w:val="sq-AL"/>
        </w:rPr>
      </w:pPr>
      <w:r w:rsidRPr="002F3E14">
        <w:rPr>
          <w:spacing w:val="-4"/>
          <w:lang w:val="sq-AL"/>
        </w:rPr>
        <w:t xml:space="preserve">ii) </w:t>
      </w:r>
      <w:r w:rsidR="00984A63" w:rsidRPr="002F3E14">
        <w:rPr>
          <w:spacing w:val="-4"/>
          <w:lang w:val="sq-AL"/>
        </w:rPr>
        <w:t>emrin e brendshëm (</w:t>
      </w:r>
      <w:r w:rsidR="00984A63" w:rsidRPr="002F3E14">
        <w:rPr>
          <w:i/>
          <w:spacing w:val="-4"/>
          <w:lang w:val="sq-AL"/>
        </w:rPr>
        <w:t>in-house</w:t>
      </w:r>
      <w:r w:rsidR="00984A63" w:rsidRPr="002F3E14">
        <w:rPr>
          <w:spacing w:val="-4"/>
          <w:lang w:val="sq-AL"/>
        </w:rPr>
        <w:t xml:space="preserve">) dhe/ose kodin e materialit/lëndës (nëse është i ndryshëm nga shkronja </w:t>
      </w:r>
      <w:r w:rsidR="00282F5A" w:rsidRPr="002F3E14">
        <w:rPr>
          <w:spacing w:val="-4"/>
          <w:lang w:val="sq-AL"/>
        </w:rPr>
        <w:t>“</w:t>
      </w:r>
      <w:r w:rsidR="00984A63" w:rsidRPr="002F3E14">
        <w:rPr>
          <w:spacing w:val="-4"/>
          <w:lang w:val="sq-AL"/>
        </w:rPr>
        <w:t>i</w:t>
      </w:r>
      <w:r w:rsidR="00282F5A" w:rsidRPr="002F3E14">
        <w:rPr>
          <w:spacing w:val="-4"/>
          <w:lang w:val="sq-AL"/>
        </w:rPr>
        <w:t>”</w:t>
      </w:r>
      <w:r w:rsidR="00984A63" w:rsidRPr="002F3E14">
        <w:rPr>
          <w:spacing w:val="-4"/>
          <w:lang w:val="sq-AL"/>
        </w:rPr>
        <w:t>);</w:t>
      </w:r>
    </w:p>
    <w:p w:rsidR="00984A63" w:rsidRPr="002F3E14" w:rsidRDefault="00511E19" w:rsidP="00197849">
      <w:pPr>
        <w:pStyle w:val="Paragrafi"/>
        <w:rPr>
          <w:spacing w:val="-4"/>
          <w:lang w:val="sq-AL"/>
        </w:rPr>
      </w:pPr>
      <w:r w:rsidRPr="002F3E14">
        <w:rPr>
          <w:spacing w:val="-4"/>
          <w:lang w:val="sq-AL"/>
        </w:rPr>
        <w:t xml:space="preserve">iii) </w:t>
      </w:r>
      <w:r w:rsidR="00984A63" w:rsidRPr="002F3E14">
        <w:rPr>
          <w:spacing w:val="-4"/>
          <w:lang w:val="sq-AL"/>
        </w:rPr>
        <w:t xml:space="preserve">datën e marrjes; </w:t>
      </w:r>
    </w:p>
    <w:p w:rsidR="00984A63" w:rsidRPr="002F3E14" w:rsidRDefault="00511E19" w:rsidP="00197849">
      <w:pPr>
        <w:pStyle w:val="Paragrafi"/>
        <w:rPr>
          <w:spacing w:val="-4"/>
          <w:lang w:val="sq-AL"/>
        </w:rPr>
      </w:pPr>
      <w:r w:rsidRPr="002F3E14">
        <w:rPr>
          <w:spacing w:val="-4"/>
          <w:lang w:val="sq-AL"/>
        </w:rPr>
        <w:t xml:space="preserve">iv) </w:t>
      </w:r>
      <w:r w:rsidR="00984A63" w:rsidRPr="002F3E14">
        <w:rPr>
          <w:spacing w:val="-4"/>
          <w:lang w:val="sq-AL"/>
        </w:rPr>
        <w:t xml:space="preserve">emrin e furnizuesit dhe, nëse është e mundur, emrin e prodhuesit; </w:t>
      </w:r>
    </w:p>
    <w:p w:rsidR="00984A63" w:rsidRPr="002F3E14" w:rsidRDefault="00511E19" w:rsidP="00197849">
      <w:pPr>
        <w:pStyle w:val="Paragrafi"/>
        <w:rPr>
          <w:spacing w:val="-4"/>
          <w:lang w:val="sq-AL"/>
        </w:rPr>
      </w:pPr>
      <w:r w:rsidRPr="002F3E14">
        <w:rPr>
          <w:spacing w:val="-4"/>
          <w:lang w:val="sq-AL"/>
        </w:rPr>
        <w:t xml:space="preserve">v) </w:t>
      </w:r>
      <w:r w:rsidR="00984A63" w:rsidRPr="002F3E14">
        <w:rPr>
          <w:spacing w:val="-4"/>
          <w:lang w:val="sq-AL"/>
        </w:rPr>
        <w:t xml:space="preserve">serinë e fabrikuesit ose numrin e referencës; </w:t>
      </w:r>
    </w:p>
    <w:p w:rsidR="00984A63" w:rsidRPr="002F3E14" w:rsidRDefault="00511E19" w:rsidP="00197849">
      <w:pPr>
        <w:pStyle w:val="Paragrafi"/>
        <w:rPr>
          <w:spacing w:val="-4"/>
          <w:lang w:val="sq-AL"/>
        </w:rPr>
      </w:pPr>
      <w:r w:rsidRPr="002F3E14">
        <w:rPr>
          <w:spacing w:val="-4"/>
          <w:lang w:val="sq-AL"/>
        </w:rPr>
        <w:t xml:space="preserve">vi) </w:t>
      </w:r>
      <w:r w:rsidR="00984A63" w:rsidRPr="002F3E14">
        <w:rPr>
          <w:spacing w:val="-4"/>
          <w:lang w:val="sq-AL"/>
        </w:rPr>
        <w:t>sasinë totale dhe numrin e kontejnerëve të marrë;</w:t>
      </w:r>
    </w:p>
    <w:p w:rsidR="00984A63" w:rsidRPr="002F3E14" w:rsidRDefault="00511E19" w:rsidP="00197849">
      <w:pPr>
        <w:pStyle w:val="Paragrafi"/>
        <w:rPr>
          <w:spacing w:val="-4"/>
          <w:lang w:val="sq-AL"/>
        </w:rPr>
      </w:pPr>
      <w:r w:rsidRPr="002F3E14">
        <w:rPr>
          <w:spacing w:val="-4"/>
          <w:lang w:val="sq-AL"/>
        </w:rPr>
        <w:t xml:space="preserve">vii) </w:t>
      </w:r>
      <w:r w:rsidR="00984A63" w:rsidRPr="002F3E14">
        <w:rPr>
          <w:spacing w:val="-4"/>
          <w:lang w:val="sq-AL"/>
        </w:rPr>
        <w:t xml:space="preserve">numrin serial të caktuar pas marrjes; </w:t>
      </w:r>
    </w:p>
    <w:p w:rsidR="00984A63" w:rsidRPr="002F3E14" w:rsidRDefault="00511E19" w:rsidP="00197849">
      <w:pPr>
        <w:pStyle w:val="Paragrafi"/>
        <w:rPr>
          <w:spacing w:val="-4"/>
          <w:lang w:val="sq-AL"/>
        </w:rPr>
      </w:pPr>
      <w:r w:rsidRPr="002F3E14">
        <w:rPr>
          <w:spacing w:val="-4"/>
          <w:lang w:val="sq-AL"/>
        </w:rPr>
        <w:t xml:space="preserve">viii) </w:t>
      </w:r>
      <w:r w:rsidR="00984A63" w:rsidRPr="002F3E14">
        <w:rPr>
          <w:spacing w:val="-4"/>
          <w:lang w:val="sq-AL"/>
        </w:rPr>
        <w:t>çdo koment përkatës (p.sh.</w:t>
      </w:r>
      <w:r w:rsidR="00BC546F" w:rsidRPr="002F3E14">
        <w:rPr>
          <w:spacing w:val="-4"/>
          <w:lang w:val="sq-AL"/>
        </w:rPr>
        <w:t>,</w:t>
      </w:r>
      <w:r w:rsidR="0000311F" w:rsidRPr="002F3E14">
        <w:rPr>
          <w:spacing w:val="-4"/>
          <w:lang w:val="sq-AL"/>
        </w:rPr>
        <w:t xml:space="preserve"> </w:t>
      </w:r>
      <w:r w:rsidR="00984A63" w:rsidRPr="002F3E14">
        <w:rPr>
          <w:spacing w:val="-4"/>
          <w:lang w:val="sq-AL"/>
        </w:rPr>
        <w:t xml:space="preserve">gjendja e kontejnerëve). </w:t>
      </w:r>
    </w:p>
    <w:p w:rsidR="00984A63" w:rsidRPr="002F3E14" w:rsidRDefault="00511E19" w:rsidP="00197849">
      <w:pPr>
        <w:pStyle w:val="Paragrafi"/>
        <w:rPr>
          <w:spacing w:val="-4"/>
          <w:lang w:val="sq-AL"/>
        </w:rPr>
      </w:pPr>
      <w:r w:rsidRPr="002F3E14">
        <w:rPr>
          <w:spacing w:val="-4"/>
          <w:lang w:val="sq-AL"/>
        </w:rPr>
        <w:t xml:space="preserve">c) </w:t>
      </w:r>
      <w:r w:rsidR="00984A63" w:rsidRPr="002F3E14">
        <w:rPr>
          <w:spacing w:val="-4"/>
          <w:lang w:val="sq-AL"/>
        </w:rPr>
        <w:t xml:space="preserve">Duhet të përgatiten procedura me shkrim për etiketimin e brendshëm, karantinën dhe ruajtjen e lëndëve të para, materialeve paketuese dhe materialeve të tjera, sipas rastit. </w:t>
      </w:r>
    </w:p>
    <w:p w:rsidR="00984A63" w:rsidRPr="002F3E14" w:rsidRDefault="00511E19" w:rsidP="00197849">
      <w:pPr>
        <w:pStyle w:val="Paragrafi"/>
        <w:rPr>
          <w:spacing w:val="-4"/>
          <w:lang w:val="sq-AL"/>
        </w:rPr>
      </w:pPr>
      <w:r w:rsidRPr="002F3E14">
        <w:rPr>
          <w:spacing w:val="-4"/>
          <w:lang w:val="sq-AL"/>
        </w:rPr>
        <w:t xml:space="preserve">5.7.2 </w:t>
      </w:r>
      <w:r w:rsidR="00984A63" w:rsidRPr="002F3E14">
        <w:rPr>
          <w:spacing w:val="-4"/>
          <w:lang w:val="sq-AL"/>
        </w:rPr>
        <w:t>Marrja e mostrave</w:t>
      </w:r>
    </w:p>
    <w:p w:rsidR="00984A63" w:rsidRPr="002F3E14" w:rsidRDefault="00984A63" w:rsidP="00197849">
      <w:pPr>
        <w:pStyle w:val="Paragrafi"/>
        <w:rPr>
          <w:spacing w:val="-4"/>
          <w:lang w:val="sq-AL"/>
        </w:rPr>
      </w:pPr>
      <w:r w:rsidRPr="002F3E14">
        <w:rPr>
          <w:spacing w:val="-4"/>
          <w:lang w:val="sq-AL"/>
        </w:rPr>
        <w:t xml:space="preserve">Duhet të përgatiten procedura me shkrim për marrjen e mostrave, që përfshijnë personin/at e autorizuar për marrjen e mostrave, metodat dhe pajisjet që duhet të përdoren, sasitë që duhet të merren dhe çdo masë që duhet të respektohet për shmangien e kontaminimit të materialit ose ndonjë përkeqësim në cilësinë e tij. (shih kreun VII, </w:t>
      </w:r>
      <w:r w:rsidR="00282F5A" w:rsidRPr="002F3E14">
        <w:rPr>
          <w:spacing w:val="-4"/>
          <w:lang w:val="sq-AL"/>
        </w:rPr>
        <w:t>“</w:t>
      </w:r>
      <w:r w:rsidRPr="002F3E14">
        <w:rPr>
          <w:spacing w:val="-4"/>
          <w:lang w:val="sq-AL"/>
        </w:rPr>
        <w:t>Kontrolli i cilësisë</w:t>
      </w:r>
      <w:r w:rsidR="00282F5A" w:rsidRPr="002F3E14">
        <w:rPr>
          <w:spacing w:val="-4"/>
          <w:lang w:val="sq-AL"/>
        </w:rPr>
        <w:t>”</w:t>
      </w:r>
      <w:r w:rsidRPr="002F3E14">
        <w:rPr>
          <w:spacing w:val="-4"/>
          <w:lang w:val="sq-AL"/>
        </w:rPr>
        <w:t xml:space="preserve">, pika 7.4, shkronja </w:t>
      </w:r>
      <w:r w:rsidR="00282F5A" w:rsidRPr="002F3E14">
        <w:rPr>
          <w:spacing w:val="-4"/>
          <w:lang w:val="sq-AL"/>
        </w:rPr>
        <w:t>“</w:t>
      </w:r>
      <w:r w:rsidRPr="002F3E14">
        <w:rPr>
          <w:spacing w:val="-4"/>
          <w:lang w:val="sq-AL"/>
        </w:rPr>
        <w:t>c</w:t>
      </w:r>
      <w:r w:rsidR="00282F5A" w:rsidRPr="002F3E14">
        <w:rPr>
          <w:spacing w:val="-4"/>
          <w:lang w:val="sq-AL"/>
        </w:rPr>
        <w:t>”</w:t>
      </w:r>
      <w:r w:rsidRPr="002F3E14">
        <w:rPr>
          <w:spacing w:val="-4"/>
          <w:lang w:val="sq-AL"/>
        </w:rPr>
        <w:t>)</w:t>
      </w:r>
      <w:r w:rsidR="00F9282D" w:rsidRPr="002F3E14">
        <w:rPr>
          <w:spacing w:val="-4"/>
          <w:lang w:val="sq-AL"/>
        </w:rPr>
        <w:t>.</w:t>
      </w:r>
      <w:r w:rsidRPr="002F3E14">
        <w:rPr>
          <w:spacing w:val="-4"/>
          <w:lang w:val="sq-AL"/>
        </w:rPr>
        <w:t xml:space="preserve"> </w:t>
      </w:r>
    </w:p>
    <w:p w:rsidR="00984A63" w:rsidRPr="002F3E14" w:rsidRDefault="00511E19" w:rsidP="00197849">
      <w:pPr>
        <w:pStyle w:val="Paragrafi"/>
        <w:rPr>
          <w:spacing w:val="-4"/>
          <w:lang w:val="sq-AL"/>
        </w:rPr>
      </w:pPr>
      <w:r w:rsidRPr="002F3E14">
        <w:rPr>
          <w:spacing w:val="-4"/>
          <w:lang w:val="sq-AL"/>
        </w:rPr>
        <w:t xml:space="preserve">5.7.3 </w:t>
      </w:r>
      <w:r w:rsidR="00984A63" w:rsidRPr="002F3E14">
        <w:rPr>
          <w:spacing w:val="-4"/>
          <w:lang w:val="sq-AL"/>
        </w:rPr>
        <w:t>Kryerja e analizave</w:t>
      </w:r>
    </w:p>
    <w:p w:rsidR="007D2D65" w:rsidRPr="002F3E14" w:rsidRDefault="00984A63" w:rsidP="00197849">
      <w:pPr>
        <w:pStyle w:val="Paragrafi"/>
        <w:rPr>
          <w:spacing w:val="-4"/>
          <w:lang w:val="sq-AL"/>
        </w:rPr>
      </w:pPr>
      <w:r w:rsidRPr="002F3E14">
        <w:rPr>
          <w:spacing w:val="-4"/>
          <w:lang w:val="sq-AL"/>
        </w:rPr>
        <w:t>Duhet të përgatiten procedura me shkrim për analizën e materialeve/lëndëve dhe produkteve, në faza të ndryshme të prodhimit, duke përshkruar metodat dhe pajisjet që përdoren. Analizat e kryera duhet të dokumentohen (shih kreun VII,</w:t>
      </w:r>
      <w:r w:rsidR="0000311F" w:rsidRPr="002F3E14">
        <w:rPr>
          <w:spacing w:val="-4"/>
          <w:lang w:val="sq-AL"/>
        </w:rPr>
        <w:t xml:space="preserve"> </w:t>
      </w:r>
      <w:r w:rsidR="00282F5A" w:rsidRPr="002F3E14">
        <w:rPr>
          <w:spacing w:val="-4"/>
          <w:lang w:val="sq-AL"/>
        </w:rPr>
        <w:t>“</w:t>
      </w:r>
      <w:r w:rsidRPr="002F3E14">
        <w:rPr>
          <w:spacing w:val="-4"/>
          <w:lang w:val="sq-AL"/>
        </w:rPr>
        <w:t>Kontrolli i cilësisë</w:t>
      </w:r>
      <w:r w:rsidR="00282F5A" w:rsidRPr="002F3E14">
        <w:rPr>
          <w:spacing w:val="-4"/>
          <w:lang w:val="sq-AL"/>
        </w:rPr>
        <w:t>”</w:t>
      </w:r>
      <w:r w:rsidRPr="002F3E14">
        <w:rPr>
          <w:spacing w:val="-4"/>
          <w:lang w:val="sq-AL"/>
        </w:rPr>
        <w:t xml:space="preserve">, pika 7.5, shkronja </w:t>
      </w:r>
      <w:r w:rsidR="00282F5A" w:rsidRPr="002F3E14">
        <w:rPr>
          <w:spacing w:val="-4"/>
          <w:lang w:val="sq-AL"/>
        </w:rPr>
        <w:t>“</w:t>
      </w:r>
      <w:r w:rsidRPr="002F3E14">
        <w:rPr>
          <w:spacing w:val="-4"/>
          <w:lang w:val="sq-AL"/>
        </w:rPr>
        <w:t>c</w:t>
      </w:r>
      <w:r w:rsidR="00282F5A" w:rsidRPr="002F3E14">
        <w:rPr>
          <w:spacing w:val="-4"/>
          <w:lang w:val="sq-AL"/>
        </w:rPr>
        <w:t>”</w:t>
      </w:r>
      <w:r w:rsidRPr="002F3E14">
        <w:rPr>
          <w:spacing w:val="-4"/>
          <w:lang w:val="sq-AL"/>
        </w:rPr>
        <w:t>)</w:t>
      </w:r>
      <w:r w:rsidR="00F9282D" w:rsidRPr="002F3E14">
        <w:rPr>
          <w:spacing w:val="-4"/>
          <w:lang w:val="sq-AL"/>
        </w:rPr>
        <w:t>.</w:t>
      </w:r>
    </w:p>
    <w:p w:rsidR="00984A63" w:rsidRPr="002F3E14" w:rsidRDefault="00984A63" w:rsidP="00197849">
      <w:pPr>
        <w:pStyle w:val="Paragrafi"/>
        <w:rPr>
          <w:spacing w:val="-4"/>
          <w:lang w:val="sq-AL"/>
        </w:rPr>
      </w:pPr>
      <w:r w:rsidRPr="002F3E14">
        <w:rPr>
          <w:spacing w:val="-4"/>
          <w:lang w:val="sq-AL"/>
        </w:rPr>
        <w:t xml:space="preserve"> </w:t>
      </w:r>
      <w:r w:rsidR="00511E19" w:rsidRPr="002F3E14">
        <w:rPr>
          <w:spacing w:val="-4"/>
          <w:lang w:val="sq-AL"/>
        </w:rPr>
        <w:t xml:space="preserve">5.7.4 </w:t>
      </w:r>
      <w:r w:rsidRPr="002F3E14">
        <w:rPr>
          <w:spacing w:val="-4"/>
          <w:lang w:val="sq-AL"/>
        </w:rPr>
        <w:t>Të tjera</w:t>
      </w:r>
    </w:p>
    <w:p w:rsidR="00984A63" w:rsidRPr="002F3E14" w:rsidRDefault="00511E19" w:rsidP="00197849">
      <w:pPr>
        <w:pStyle w:val="Paragrafi"/>
        <w:rPr>
          <w:spacing w:val="-4"/>
          <w:lang w:val="sq-AL"/>
        </w:rPr>
      </w:pPr>
      <w:r w:rsidRPr="002F3E14">
        <w:rPr>
          <w:spacing w:val="-4"/>
          <w:lang w:val="sq-AL"/>
        </w:rPr>
        <w:t xml:space="preserve">a) </w:t>
      </w:r>
      <w:r w:rsidR="00984A63" w:rsidRPr="002F3E14">
        <w:rPr>
          <w:spacing w:val="-4"/>
          <w:lang w:val="sq-AL"/>
        </w:rPr>
        <w:t>Duhet</w:t>
      </w:r>
      <w:r w:rsidR="00984A63" w:rsidRPr="002F3E14">
        <w:rPr>
          <w:spacing w:val="-4"/>
          <w:lang w:val="sq-AL"/>
        </w:rPr>
        <w:tab/>
      </w:r>
      <w:r w:rsidRPr="002F3E14">
        <w:rPr>
          <w:spacing w:val="-4"/>
          <w:lang w:val="sq-AL"/>
        </w:rPr>
        <w:t xml:space="preserve"> </w:t>
      </w:r>
      <w:r w:rsidR="00984A63" w:rsidRPr="002F3E14">
        <w:rPr>
          <w:spacing w:val="-4"/>
          <w:lang w:val="sq-AL"/>
        </w:rPr>
        <w:t xml:space="preserve">të përgatiten procedura me shkrim për lejimin/lirimin ose </w:t>
      </w:r>
      <w:r w:rsidR="00F9282D" w:rsidRPr="002F3E14">
        <w:rPr>
          <w:spacing w:val="-4"/>
          <w:lang w:val="sq-AL"/>
        </w:rPr>
        <w:t xml:space="preserve">për </w:t>
      </w:r>
      <w:r w:rsidR="00984A63" w:rsidRPr="002F3E14">
        <w:rPr>
          <w:spacing w:val="-4"/>
          <w:lang w:val="sq-AL"/>
        </w:rPr>
        <w:t xml:space="preserve">refuzimin e materialeve e produkteve dhe, në veçanti, për lejimin/lirimin për shitje të barit të gatshëm për përdorim nga personi/at e kualifikuar (shih kreun III, nënndarja </w:t>
      </w:r>
      <w:r w:rsidR="00282F5A" w:rsidRPr="002F3E14">
        <w:rPr>
          <w:spacing w:val="-4"/>
          <w:lang w:val="sq-AL"/>
        </w:rPr>
        <w:t>“</w:t>
      </w:r>
      <w:r w:rsidR="00984A63" w:rsidRPr="002F3E14">
        <w:rPr>
          <w:spacing w:val="-4"/>
          <w:lang w:val="sq-AL"/>
        </w:rPr>
        <w:t>iii</w:t>
      </w:r>
      <w:r w:rsidR="00282F5A" w:rsidRPr="002F3E14">
        <w:rPr>
          <w:spacing w:val="-4"/>
          <w:lang w:val="sq-AL"/>
        </w:rPr>
        <w:t>”</w:t>
      </w:r>
      <w:r w:rsidR="00984A63" w:rsidRPr="002F3E14">
        <w:rPr>
          <w:spacing w:val="-4"/>
          <w:lang w:val="sq-AL"/>
        </w:rPr>
        <w:t xml:space="preserve">, e shkronjës </w:t>
      </w:r>
      <w:r w:rsidR="00282F5A" w:rsidRPr="002F3E14">
        <w:rPr>
          <w:spacing w:val="-4"/>
          <w:lang w:val="sq-AL"/>
        </w:rPr>
        <w:t>“</w:t>
      </w:r>
      <w:r w:rsidR="00984A63" w:rsidRPr="002F3E14">
        <w:rPr>
          <w:spacing w:val="-4"/>
          <w:lang w:val="sq-AL"/>
        </w:rPr>
        <w:t>b</w:t>
      </w:r>
      <w:r w:rsidR="00282F5A" w:rsidRPr="002F3E14">
        <w:rPr>
          <w:spacing w:val="-4"/>
          <w:lang w:val="sq-AL"/>
        </w:rPr>
        <w:t>”</w:t>
      </w:r>
      <w:r w:rsidR="00984A63" w:rsidRPr="002F3E14">
        <w:rPr>
          <w:spacing w:val="-4"/>
          <w:lang w:val="sq-AL"/>
        </w:rPr>
        <w:t>, e pikës 3.1)</w:t>
      </w:r>
      <w:r w:rsidR="00F9282D" w:rsidRPr="002F3E14">
        <w:rPr>
          <w:spacing w:val="-4"/>
          <w:lang w:val="sq-AL"/>
        </w:rPr>
        <w:t>.</w:t>
      </w:r>
      <w:r w:rsidR="00984A63" w:rsidRPr="002F3E14">
        <w:rPr>
          <w:spacing w:val="-4"/>
          <w:lang w:val="sq-AL"/>
        </w:rPr>
        <w:t xml:space="preserve"> </w:t>
      </w:r>
    </w:p>
    <w:p w:rsidR="00984A63" w:rsidRPr="002F3E14" w:rsidRDefault="00511E19" w:rsidP="00197849">
      <w:pPr>
        <w:pStyle w:val="Paragrafi"/>
        <w:rPr>
          <w:spacing w:val="-4"/>
          <w:lang w:val="sq-AL"/>
        </w:rPr>
      </w:pPr>
      <w:r w:rsidRPr="002F3E14">
        <w:rPr>
          <w:spacing w:val="-4"/>
          <w:lang w:val="sq-AL"/>
        </w:rPr>
        <w:t xml:space="preserve">b) </w:t>
      </w:r>
      <w:r w:rsidR="00984A63" w:rsidRPr="002F3E14">
        <w:rPr>
          <w:spacing w:val="-4"/>
          <w:lang w:val="sq-AL"/>
        </w:rPr>
        <w:t>Barnat, të cilët kanë kaluar kontrolle të tilla, duhet të shoqërohen me një raport kontrolli, të firmosur nga personi i kualifikuar</w:t>
      </w:r>
      <w:r w:rsidR="0032413E" w:rsidRPr="002F3E14">
        <w:rPr>
          <w:spacing w:val="-4"/>
          <w:lang w:val="sq-AL"/>
        </w:rPr>
        <w:t xml:space="preserve"> </w:t>
      </w:r>
      <w:r w:rsidR="00984A63" w:rsidRPr="002F3E14">
        <w:rPr>
          <w:spacing w:val="-4"/>
          <w:lang w:val="sq-AL"/>
        </w:rPr>
        <w:t xml:space="preserve">(kreu III, pika 3.1, shkronja </w:t>
      </w:r>
      <w:r w:rsidR="00282F5A" w:rsidRPr="002F3E14">
        <w:rPr>
          <w:spacing w:val="-4"/>
          <w:lang w:val="sq-AL"/>
        </w:rPr>
        <w:t>“</w:t>
      </w:r>
      <w:r w:rsidR="00984A63" w:rsidRPr="002F3E14">
        <w:rPr>
          <w:spacing w:val="-4"/>
          <w:lang w:val="sq-AL"/>
        </w:rPr>
        <w:t>b</w:t>
      </w:r>
      <w:r w:rsidR="00282F5A" w:rsidRPr="002F3E14">
        <w:rPr>
          <w:spacing w:val="-4"/>
          <w:lang w:val="sq-AL"/>
        </w:rPr>
        <w:t>”</w:t>
      </w:r>
      <w:r w:rsidR="00984A63" w:rsidRPr="002F3E14">
        <w:rPr>
          <w:spacing w:val="-4"/>
          <w:lang w:val="sq-AL"/>
        </w:rPr>
        <w:t>)</w:t>
      </w:r>
      <w:r w:rsidR="00F9282D" w:rsidRPr="002F3E14">
        <w:rPr>
          <w:spacing w:val="-4"/>
          <w:lang w:val="sq-AL"/>
        </w:rPr>
        <w:t>.</w:t>
      </w:r>
    </w:p>
    <w:p w:rsidR="00984A63" w:rsidRPr="002F3E14" w:rsidRDefault="00511E19" w:rsidP="00197849">
      <w:pPr>
        <w:pStyle w:val="Paragrafi"/>
        <w:rPr>
          <w:spacing w:val="-4"/>
          <w:lang w:val="sq-AL"/>
        </w:rPr>
      </w:pPr>
      <w:r w:rsidRPr="002F3E14">
        <w:rPr>
          <w:spacing w:val="-4"/>
          <w:lang w:val="sq-AL"/>
        </w:rPr>
        <w:t>c)</w:t>
      </w:r>
      <w:r w:rsidR="00984A63" w:rsidRPr="002F3E14">
        <w:rPr>
          <w:spacing w:val="-4"/>
          <w:lang w:val="sq-AL"/>
        </w:rPr>
        <w:t xml:space="preserve"> Duhet të ruhen dokumente për shpërndarjen e çdo serie të një bari, me qëllim që të lehtësohet rikthimi i serisë së barit, nëse është e nevojshme (shih kreun IX)</w:t>
      </w:r>
      <w:r w:rsidR="00F9282D" w:rsidRPr="002F3E14">
        <w:rPr>
          <w:spacing w:val="-4"/>
          <w:lang w:val="sq-AL"/>
        </w:rPr>
        <w:t>.</w:t>
      </w:r>
      <w:r w:rsidR="00984A63" w:rsidRPr="002F3E14">
        <w:rPr>
          <w:spacing w:val="-4"/>
          <w:lang w:val="sq-AL"/>
        </w:rPr>
        <w:t xml:space="preserve"> </w:t>
      </w:r>
    </w:p>
    <w:p w:rsidR="00511E19" w:rsidRPr="002F3E14" w:rsidRDefault="00984A63" w:rsidP="00197849">
      <w:pPr>
        <w:pStyle w:val="Paragrafi"/>
        <w:rPr>
          <w:spacing w:val="-4"/>
          <w:lang w:val="sq-AL"/>
        </w:rPr>
      </w:pPr>
      <w:r w:rsidRPr="002F3E14">
        <w:rPr>
          <w:spacing w:val="-4"/>
          <w:lang w:val="sq-AL"/>
        </w:rPr>
        <w:t>ç)</w:t>
      </w:r>
      <w:r w:rsidR="0000311F" w:rsidRPr="002F3E14">
        <w:rPr>
          <w:spacing w:val="-4"/>
          <w:lang w:val="sq-AL"/>
        </w:rPr>
        <w:t xml:space="preserve"> </w:t>
      </w:r>
      <w:r w:rsidRPr="002F3E14">
        <w:rPr>
          <w:spacing w:val="-4"/>
          <w:lang w:val="sq-AL"/>
        </w:rPr>
        <w:t>Duhet të përgatiten procedura me shkrim dhe dokumente shoqëruese të masave të marra ose konkluzioneve të arritura, sipas rastit, për:</w:t>
      </w:r>
      <w:r w:rsidR="00511E19" w:rsidRPr="002F3E14">
        <w:rPr>
          <w:spacing w:val="-4"/>
          <w:lang w:val="sq-AL"/>
        </w:rPr>
        <w:t xml:space="preserve"> </w:t>
      </w:r>
    </w:p>
    <w:p w:rsidR="00511E19" w:rsidRPr="002F3E14" w:rsidRDefault="00511E19" w:rsidP="00197849">
      <w:pPr>
        <w:pStyle w:val="Paragrafi"/>
        <w:rPr>
          <w:spacing w:val="-4"/>
          <w:lang w:val="sq-AL"/>
        </w:rPr>
      </w:pPr>
      <w:r w:rsidRPr="002F3E14">
        <w:rPr>
          <w:spacing w:val="-4"/>
          <w:lang w:val="sq-AL"/>
        </w:rPr>
        <w:t xml:space="preserve">i) validimin; </w:t>
      </w:r>
    </w:p>
    <w:p w:rsidR="00984A63" w:rsidRPr="002F3E14" w:rsidRDefault="00511E19" w:rsidP="00197849">
      <w:pPr>
        <w:pStyle w:val="Paragrafi"/>
        <w:rPr>
          <w:spacing w:val="-4"/>
          <w:lang w:val="sq-AL"/>
        </w:rPr>
      </w:pPr>
      <w:r w:rsidRPr="002F3E14">
        <w:rPr>
          <w:spacing w:val="-4"/>
          <w:lang w:val="sq-AL"/>
        </w:rPr>
        <w:t>ii) montimin e pajisjeve dhe kalibrimin;</w:t>
      </w:r>
    </w:p>
    <w:p w:rsidR="00511E19" w:rsidRPr="002F3E14" w:rsidRDefault="00511E19" w:rsidP="00197849">
      <w:pPr>
        <w:pStyle w:val="Paragrafi"/>
        <w:rPr>
          <w:spacing w:val="-4"/>
          <w:lang w:val="sq-AL"/>
        </w:rPr>
      </w:pPr>
      <w:r w:rsidRPr="002F3E14">
        <w:rPr>
          <w:spacing w:val="-4"/>
          <w:lang w:val="sq-AL"/>
        </w:rPr>
        <w:t xml:space="preserve">iii) mirëmbajtjen, pastrimin dhe </w:t>
      </w:r>
      <w:r w:rsidR="00D25D55" w:rsidRPr="002F3E14">
        <w:rPr>
          <w:spacing w:val="-4"/>
          <w:lang w:val="sq-AL"/>
        </w:rPr>
        <w:t>higjien</w:t>
      </w:r>
      <w:r w:rsidRPr="002F3E14">
        <w:rPr>
          <w:spacing w:val="-4"/>
          <w:lang w:val="sq-AL"/>
        </w:rPr>
        <w:t>izimin;</w:t>
      </w:r>
    </w:p>
    <w:p w:rsidR="00511E19" w:rsidRPr="002F3E14" w:rsidRDefault="00511E19" w:rsidP="00197849">
      <w:pPr>
        <w:pStyle w:val="Paragrafi"/>
        <w:rPr>
          <w:spacing w:val="-4"/>
          <w:lang w:val="sq-AL"/>
        </w:rPr>
      </w:pPr>
      <w:r w:rsidRPr="002F3E14">
        <w:rPr>
          <w:spacing w:val="-4"/>
          <w:lang w:val="sq-AL"/>
        </w:rPr>
        <w:t xml:space="preserve">iv) çështje personale, duke përfshirë trajnimin, veshjen, </w:t>
      </w:r>
      <w:r w:rsidR="00D25D55" w:rsidRPr="002F3E14">
        <w:rPr>
          <w:spacing w:val="-4"/>
          <w:lang w:val="sq-AL"/>
        </w:rPr>
        <w:t>higjien</w:t>
      </w:r>
      <w:r w:rsidRPr="002F3E14">
        <w:rPr>
          <w:spacing w:val="-4"/>
          <w:lang w:val="sq-AL"/>
        </w:rPr>
        <w:t>ën;</w:t>
      </w:r>
    </w:p>
    <w:p w:rsidR="00511E19" w:rsidRPr="002F3E14" w:rsidRDefault="00511E19" w:rsidP="00197849">
      <w:pPr>
        <w:pStyle w:val="Paragrafi"/>
        <w:rPr>
          <w:spacing w:val="-4"/>
          <w:lang w:val="sq-AL"/>
        </w:rPr>
      </w:pPr>
      <w:r w:rsidRPr="002F3E14">
        <w:rPr>
          <w:spacing w:val="-4"/>
          <w:lang w:val="sq-AL"/>
        </w:rPr>
        <w:t>v) monitorimin mjedisor;</w:t>
      </w:r>
    </w:p>
    <w:p w:rsidR="00511E19" w:rsidRPr="002F3E14" w:rsidRDefault="00511E19" w:rsidP="00197849">
      <w:pPr>
        <w:pStyle w:val="Paragrafi"/>
        <w:rPr>
          <w:spacing w:val="-4"/>
          <w:lang w:val="sq-AL"/>
        </w:rPr>
      </w:pPr>
      <w:r w:rsidRPr="002F3E14">
        <w:rPr>
          <w:spacing w:val="-4"/>
          <w:lang w:val="sq-AL"/>
        </w:rPr>
        <w:t>vi) kontrollin e pesticideve;</w:t>
      </w:r>
    </w:p>
    <w:p w:rsidR="00511E19" w:rsidRPr="002F3E14" w:rsidRDefault="00511E19" w:rsidP="00197849">
      <w:pPr>
        <w:pStyle w:val="Paragrafi"/>
        <w:rPr>
          <w:spacing w:val="-4"/>
          <w:lang w:val="sq-AL"/>
        </w:rPr>
      </w:pPr>
      <w:r w:rsidRPr="002F3E14">
        <w:rPr>
          <w:spacing w:val="-4"/>
          <w:lang w:val="sq-AL"/>
        </w:rPr>
        <w:t>vii) ankesat;</w:t>
      </w:r>
    </w:p>
    <w:p w:rsidR="00511E19" w:rsidRPr="002F3E14" w:rsidRDefault="00511E19" w:rsidP="00197849">
      <w:pPr>
        <w:pStyle w:val="Paragrafi"/>
        <w:rPr>
          <w:spacing w:val="-4"/>
          <w:lang w:val="sq-AL"/>
        </w:rPr>
      </w:pPr>
      <w:r w:rsidRPr="002F3E14">
        <w:rPr>
          <w:spacing w:val="-4"/>
          <w:lang w:val="sq-AL"/>
        </w:rPr>
        <w:t>viii) rikthimet;</w:t>
      </w:r>
    </w:p>
    <w:p w:rsidR="00511E19" w:rsidRPr="002F3E14" w:rsidRDefault="00511E19" w:rsidP="00197849">
      <w:pPr>
        <w:pStyle w:val="Paragrafi"/>
        <w:rPr>
          <w:spacing w:val="-4"/>
          <w:lang w:val="sq-AL"/>
        </w:rPr>
      </w:pPr>
      <w:r w:rsidRPr="002F3E14">
        <w:rPr>
          <w:spacing w:val="-4"/>
          <w:lang w:val="sq-AL"/>
        </w:rPr>
        <w:t>ix) kthimet.</w:t>
      </w:r>
    </w:p>
    <w:p w:rsidR="00984A63" w:rsidRPr="002F3E14" w:rsidRDefault="00984A63" w:rsidP="00197849">
      <w:pPr>
        <w:pStyle w:val="Paragrafi"/>
        <w:rPr>
          <w:spacing w:val="-4"/>
          <w:lang w:val="sq-AL"/>
        </w:rPr>
      </w:pPr>
      <w:r w:rsidRPr="002F3E14">
        <w:rPr>
          <w:spacing w:val="-4"/>
          <w:lang w:val="sq-AL"/>
        </w:rPr>
        <w:t>d)</w:t>
      </w:r>
      <w:r w:rsidR="0000311F" w:rsidRPr="002F3E14">
        <w:rPr>
          <w:spacing w:val="-4"/>
          <w:lang w:val="sq-AL"/>
        </w:rPr>
        <w:t xml:space="preserve"> </w:t>
      </w:r>
      <w:r w:rsidRPr="002F3E14">
        <w:rPr>
          <w:spacing w:val="-4"/>
          <w:lang w:val="sq-AL"/>
        </w:rPr>
        <w:t xml:space="preserve">Për çështjet kryesore të </w:t>
      </w:r>
      <w:r w:rsidR="00B5616D" w:rsidRPr="002F3E14">
        <w:rPr>
          <w:spacing w:val="-4"/>
          <w:lang w:val="sq-AL"/>
        </w:rPr>
        <w:t>prodhimit</w:t>
      </w:r>
      <w:r w:rsidRPr="002F3E14">
        <w:rPr>
          <w:spacing w:val="-4"/>
          <w:lang w:val="sq-AL"/>
        </w:rPr>
        <w:t xml:space="preserve"> dhe pajisjeve të kryerjes së analizave duhet të vihen në dispozicion procedura të qarta operuese.</w:t>
      </w:r>
      <w:r w:rsidR="0000311F" w:rsidRPr="002F3E14">
        <w:rPr>
          <w:spacing w:val="-4"/>
          <w:lang w:val="sq-AL"/>
        </w:rPr>
        <w:t xml:space="preserve"> </w:t>
      </w:r>
    </w:p>
    <w:p w:rsidR="00984A63" w:rsidRPr="002F3E14" w:rsidRDefault="00984A63" w:rsidP="00197849">
      <w:pPr>
        <w:pStyle w:val="Paragrafi"/>
        <w:rPr>
          <w:spacing w:val="-4"/>
          <w:lang w:val="sq-AL"/>
        </w:rPr>
      </w:pPr>
      <w:r w:rsidRPr="002F3E14">
        <w:rPr>
          <w:spacing w:val="-4"/>
          <w:lang w:val="sq-AL"/>
        </w:rPr>
        <w:t>dh)</w:t>
      </w:r>
      <w:r w:rsidR="0000311F" w:rsidRPr="002F3E14">
        <w:rPr>
          <w:spacing w:val="-4"/>
          <w:lang w:val="sq-AL"/>
        </w:rPr>
        <w:t xml:space="preserve"> </w:t>
      </w:r>
      <w:r w:rsidRPr="002F3E14">
        <w:rPr>
          <w:spacing w:val="-4"/>
          <w:lang w:val="sq-AL"/>
        </w:rPr>
        <w:t xml:space="preserve">Duhet të mbahen </w:t>
      </w:r>
      <w:r w:rsidR="00282F5A" w:rsidRPr="002F3E14">
        <w:rPr>
          <w:spacing w:val="-4"/>
          <w:lang w:val="sq-AL"/>
        </w:rPr>
        <w:t>“</w:t>
      </w:r>
      <w:r w:rsidRPr="002F3E14">
        <w:rPr>
          <w:i/>
          <w:spacing w:val="-4"/>
          <w:lang w:val="sq-AL"/>
        </w:rPr>
        <w:t>log books</w:t>
      </w:r>
      <w:r w:rsidR="00282F5A" w:rsidRPr="002F3E14">
        <w:rPr>
          <w:spacing w:val="-4"/>
          <w:lang w:val="sq-AL"/>
        </w:rPr>
        <w:t>”</w:t>
      </w:r>
      <w:r w:rsidRPr="002F3E14">
        <w:rPr>
          <w:spacing w:val="-4"/>
          <w:lang w:val="sq-AL"/>
        </w:rPr>
        <w:t xml:space="preserve"> (regjistra) për pajisjet kryesore ose kritike dhe, sipas rastit, për të regjistruar çdo operacion validimi, kalibrimi, mirëmbajtjeje, pastrimi ose riparimi, duke përfshirë datat dhe identitetin e njerëzve që kanë kryer këto operacione. </w:t>
      </w:r>
    </w:p>
    <w:p w:rsidR="00984A63" w:rsidRPr="002F3E14" w:rsidRDefault="00984A63" w:rsidP="00197849">
      <w:pPr>
        <w:pStyle w:val="Paragrafi"/>
        <w:rPr>
          <w:spacing w:val="-4"/>
          <w:lang w:val="sq-AL"/>
        </w:rPr>
      </w:pPr>
      <w:r w:rsidRPr="002F3E14">
        <w:rPr>
          <w:spacing w:val="-4"/>
          <w:lang w:val="sq-AL"/>
        </w:rPr>
        <w:t xml:space="preserve">e) </w:t>
      </w:r>
      <w:r w:rsidR="00282F5A" w:rsidRPr="002F3E14">
        <w:rPr>
          <w:spacing w:val="-4"/>
          <w:lang w:val="sq-AL"/>
        </w:rPr>
        <w:t>“</w:t>
      </w:r>
      <w:r w:rsidRPr="002F3E14">
        <w:rPr>
          <w:i/>
          <w:spacing w:val="-4"/>
          <w:lang w:val="sq-AL"/>
        </w:rPr>
        <w:t>Log books</w:t>
      </w:r>
      <w:r w:rsidR="00282F5A" w:rsidRPr="002F3E14">
        <w:rPr>
          <w:spacing w:val="-4"/>
          <w:lang w:val="sq-AL"/>
        </w:rPr>
        <w:t>”</w:t>
      </w:r>
      <w:r w:rsidRPr="002F3E14">
        <w:rPr>
          <w:spacing w:val="-4"/>
          <w:lang w:val="sq-AL"/>
        </w:rPr>
        <w:t xml:space="preserve"> duhet të përmbajnë, gjithashtu, në rend kronologjik, përdorimin e pajisjeve kryesore ose kritike dhe zonat ku janë përpunuar produktet.</w:t>
      </w:r>
    </w:p>
    <w:p w:rsidR="00984A63" w:rsidRPr="002F3E14" w:rsidRDefault="00984A63" w:rsidP="00E16578">
      <w:pPr>
        <w:pStyle w:val="Hapesira7"/>
        <w:rPr>
          <w:spacing w:val="-4"/>
          <w:lang w:val="sq-AL"/>
        </w:rPr>
      </w:pPr>
    </w:p>
    <w:p w:rsidR="00984A63" w:rsidRPr="002F3E14" w:rsidRDefault="00984A63" w:rsidP="00C977AA">
      <w:pPr>
        <w:pStyle w:val="Paragrafi"/>
        <w:jc w:val="center"/>
        <w:rPr>
          <w:spacing w:val="-4"/>
          <w:lang w:val="sq-AL"/>
        </w:rPr>
      </w:pPr>
      <w:r w:rsidRPr="002F3E14">
        <w:rPr>
          <w:spacing w:val="-4"/>
          <w:lang w:val="sq-AL"/>
        </w:rPr>
        <w:t>KREU VI</w:t>
      </w:r>
    </w:p>
    <w:p w:rsidR="00984A63" w:rsidRPr="002F3E14" w:rsidRDefault="00984A63" w:rsidP="00C977AA">
      <w:pPr>
        <w:pStyle w:val="Paragrafi"/>
        <w:jc w:val="center"/>
        <w:rPr>
          <w:spacing w:val="-4"/>
          <w:lang w:val="sq-AL"/>
        </w:rPr>
      </w:pPr>
      <w:r w:rsidRPr="002F3E14">
        <w:rPr>
          <w:spacing w:val="-4"/>
          <w:lang w:val="sq-AL"/>
        </w:rPr>
        <w:t>PRODHIMI</w:t>
      </w:r>
    </w:p>
    <w:p w:rsidR="007D2D65" w:rsidRPr="002F3E14" w:rsidRDefault="007D2D65" w:rsidP="007D2D65">
      <w:pPr>
        <w:pStyle w:val="Hapesira7"/>
        <w:rPr>
          <w:spacing w:val="-4"/>
          <w:lang w:val="sq-AL"/>
        </w:rPr>
      </w:pPr>
    </w:p>
    <w:p w:rsidR="00984A63" w:rsidRPr="002F3E14" w:rsidRDefault="00984A63" w:rsidP="00197849">
      <w:pPr>
        <w:pStyle w:val="Paragrafi"/>
        <w:rPr>
          <w:spacing w:val="-4"/>
          <w:lang w:val="sq-AL"/>
        </w:rPr>
      </w:pPr>
      <w:r w:rsidRPr="002F3E14">
        <w:rPr>
          <w:spacing w:val="-4"/>
          <w:lang w:val="sq-AL"/>
        </w:rPr>
        <w:t>6.1 Të përgjithshme</w:t>
      </w:r>
    </w:p>
    <w:p w:rsidR="00984A63" w:rsidRPr="002F3E14" w:rsidRDefault="00984A63" w:rsidP="00197849">
      <w:pPr>
        <w:pStyle w:val="Paragrafi"/>
        <w:rPr>
          <w:spacing w:val="-4"/>
          <w:lang w:val="sq-AL"/>
        </w:rPr>
      </w:pPr>
      <w:r w:rsidRPr="002F3E14">
        <w:rPr>
          <w:spacing w:val="-4"/>
          <w:lang w:val="sq-AL"/>
        </w:rPr>
        <w:t xml:space="preserve">Operacionet e prodhimit duhet të ndjekin saktë procedurat. Ato duhet të jenë në pajtim me parimet e PMF-së së barnave, me qëllim që të përftohen produkte të cilësisë së duhur dhe që të jenë në përputhje me autorizimet përkatëse të prodhimit dhe </w:t>
      </w:r>
      <w:r w:rsidR="00F9282D" w:rsidRPr="002F3E14">
        <w:rPr>
          <w:spacing w:val="-4"/>
          <w:lang w:val="sq-AL"/>
        </w:rPr>
        <w:t xml:space="preserve">të </w:t>
      </w:r>
      <w:r w:rsidRPr="002F3E14">
        <w:rPr>
          <w:spacing w:val="-4"/>
          <w:lang w:val="sq-AL"/>
        </w:rPr>
        <w:t>tregtimit. Për këtë arsye</w:t>
      </w:r>
      <w:r w:rsidR="00C977AA" w:rsidRPr="002F3E14">
        <w:rPr>
          <w:spacing w:val="-4"/>
          <w:lang w:val="sq-AL"/>
        </w:rPr>
        <w:t>,</w:t>
      </w:r>
      <w:r w:rsidRPr="002F3E14">
        <w:rPr>
          <w:spacing w:val="-4"/>
          <w:lang w:val="sq-AL"/>
        </w:rPr>
        <w:t xml:space="preserve"> duhet që: </w:t>
      </w:r>
    </w:p>
    <w:p w:rsidR="00984A63" w:rsidRDefault="00511E19" w:rsidP="00197849">
      <w:pPr>
        <w:pStyle w:val="Paragrafi"/>
        <w:rPr>
          <w:spacing w:val="-4"/>
          <w:lang w:val="sq-AL"/>
        </w:rPr>
      </w:pPr>
      <w:r w:rsidRPr="002F3E14">
        <w:rPr>
          <w:spacing w:val="-4"/>
          <w:lang w:val="sq-AL"/>
        </w:rPr>
        <w:t xml:space="preserve">a) </w:t>
      </w:r>
      <w:r w:rsidR="008F73FA" w:rsidRPr="002F3E14">
        <w:rPr>
          <w:spacing w:val="-4"/>
          <w:lang w:val="sq-AL"/>
        </w:rPr>
        <w:t xml:space="preserve">Prodhimi </w:t>
      </w:r>
      <w:r w:rsidR="00984A63" w:rsidRPr="002F3E14">
        <w:rPr>
          <w:spacing w:val="-4"/>
          <w:lang w:val="sq-AL"/>
        </w:rPr>
        <w:t xml:space="preserve">të kryhet dhe </w:t>
      </w:r>
      <w:r w:rsidR="008F73FA" w:rsidRPr="002F3E14">
        <w:rPr>
          <w:spacing w:val="-4"/>
          <w:lang w:val="sq-AL"/>
        </w:rPr>
        <w:t xml:space="preserve">të </w:t>
      </w:r>
      <w:r w:rsidR="00984A63" w:rsidRPr="002F3E14">
        <w:rPr>
          <w:spacing w:val="-4"/>
          <w:lang w:val="sq-AL"/>
        </w:rPr>
        <w:t>m</w:t>
      </w:r>
      <w:r w:rsidR="008F73FA" w:rsidRPr="002F3E14">
        <w:rPr>
          <w:spacing w:val="-4"/>
          <w:lang w:val="sq-AL"/>
        </w:rPr>
        <w:t>bikëqyret nga njerëz kompetentë.</w:t>
      </w:r>
      <w:r w:rsidR="00984A63" w:rsidRPr="002F3E14">
        <w:rPr>
          <w:spacing w:val="-4"/>
          <w:lang w:val="sq-AL"/>
        </w:rPr>
        <w:t xml:space="preserve"> </w:t>
      </w:r>
    </w:p>
    <w:p w:rsidR="002445A2" w:rsidRPr="002F3E14" w:rsidRDefault="002445A2" w:rsidP="00197849">
      <w:pPr>
        <w:pStyle w:val="Paragrafi"/>
        <w:rPr>
          <w:spacing w:val="-4"/>
          <w:lang w:val="sq-AL"/>
        </w:rPr>
      </w:pPr>
    </w:p>
    <w:p w:rsidR="00984A63" w:rsidRPr="002F3E14" w:rsidRDefault="00511E19" w:rsidP="00197849">
      <w:pPr>
        <w:pStyle w:val="Paragrafi"/>
        <w:rPr>
          <w:spacing w:val="-4"/>
          <w:lang w:val="sq-AL"/>
        </w:rPr>
      </w:pPr>
      <w:r w:rsidRPr="002F3E14">
        <w:rPr>
          <w:spacing w:val="-4"/>
          <w:lang w:val="sq-AL"/>
        </w:rPr>
        <w:t xml:space="preserve">b) </w:t>
      </w:r>
      <w:r w:rsidR="008F73FA" w:rsidRPr="002F3E14">
        <w:rPr>
          <w:spacing w:val="-4"/>
          <w:lang w:val="sq-AL"/>
        </w:rPr>
        <w:t>I</w:t>
      </w:r>
      <w:r w:rsidR="008A2B9F" w:rsidRPr="002F3E14">
        <w:rPr>
          <w:spacing w:val="-4"/>
          <w:lang w:val="sq-AL"/>
        </w:rPr>
        <w:t xml:space="preserve"> </w:t>
      </w:r>
      <w:r w:rsidR="00984A63" w:rsidRPr="002F3E14">
        <w:rPr>
          <w:spacing w:val="-4"/>
          <w:lang w:val="sq-AL"/>
        </w:rPr>
        <w:t>gjithë trajtimi i materialeve dhe produkteve, si p.sh.</w:t>
      </w:r>
      <w:r w:rsidR="008F73FA" w:rsidRPr="002F3E14">
        <w:rPr>
          <w:spacing w:val="-4"/>
          <w:lang w:val="sq-AL"/>
        </w:rPr>
        <w:t>,</w:t>
      </w:r>
      <w:r w:rsidR="00984A63" w:rsidRPr="002F3E14">
        <w:rPr>
          <w:spacing w:val="-4"/>
          <w:lang w:val="sq-AL"/>
        </w:rPr>
        <w:t xml:space="preserve"> marrja në dorëzim dhe magazinimi, marrja e mostrave, ruajtja, etiketimi, përgatitja, përpunimi, paketimi dhe shpërndarja, duhet të bëhen në përputhje me procedurat ose udhëzimet me shkrim, dhe, nëse ësh</w:t>
      </w:r>
      <w:r w:rsidR="008F73FA" w:rsidRPr="002F3E14">
        <w:rPr>
          <w:spacing w:val="-4"/>
          <w:lang w:val="sq-AL"/>
        </w:rPr>
        <w:t>të e nevojshme, të regjistrohen.</w:t>
      </w:r>
      <w:r w:rsidR="00984A63" w:rsidRPr="002F3E14">
        <w:rPr>
          <w:spacing w:val="-4"/>
          <w:lang w:val="sq-AL"/>
        </w:rPr>
        <w:t xml:space="preserve"> </w:t>
      </w:r>
    </w:p>
    <w:p w:rsidR="00984A63" w:rsidRPr="002F3E14" w:rsidRDefault="00511E19" w:rsidP="00197849">
      <w:pPr>
        <w:pStyle w:val="Paragrafi"/>
        <w:rPr>
          <w:spacing w:val="-4"/>
          <w:lang w:val="sq-AL"/>
        </w:rPr>
      </w:pPr>
      <w:r w:rsidRPr="002F3E14">
        <w:rPr>
          <w:spacing w:val="-4"/>
          <w:lang w:val="sq-AL"/>
        </w:rPr>
        <w:t xml:space="preserve">c) </w:t>
      </w:r>
      <w:r w:rsidR="008F73FA" w:rsidRPr="002F3E14">
        <w:rPr>
          <w:spacing w:val="-4"/>
          <w:lang w:val="sq-AL"/>
        </w:rPr>
        <w:t xml:space="preserve">Të </w:t>
      </w:r>
      <w:r w:rsidR="00984A63" w:rsidRPr="002F3E14">
        <w:rPr>
          <w:spacing w:val="-4"/>
          <w:lang w:val="sq-AL"/>
        </w:rPr>
        <w:t>gjitha materialet e ardhura duhet të verifikohen për të siguruar që dërgesa të jetë në përputhje me porosinë. Kontejnerët duhet të pastrohen, kur të jetë e nevojshme, dhe të etiketohen me të dhënat e parashikuara.</w:t>
      </w:r>
    </w:p>
    <w:p w:rsidR="00984A63" w:rsidRPr="002F3E14" w:rsidRDefault="00984A63" w:rsidP="00197849">
      <w:pPr>
        <w:pStyle w:val="Paragrafi"/>
        <w:rPr>
          <w:spacing w:val="-4"/>
          <w:lang w:val="sq-AL"/>
        </w:rPr>
      </w:pPr>
      <w:r w:rsidRPr="002F3E14">
        <w:rPr>
          <w:spacing w:val="-4"/>
          <w:lang w:val="sq-AL"/>
        </w:rPr>
        <w:t xml:space="preserve">ç) Dëmtimi i kontejnerëve dhe ndonjë problem tjetër, që mund të </w:t>
      </w:r>
      <w:r w:rsidR="008A2B9F" w:rsidRPr="002F3E14">
        <w:rPr>
          <w:spacing w:val="-4"/>
          <w:lang w:val="sq-AL"/>
        </w:rPr>
        <w:t>cenojë</w:t>
      </w:r>
      <w:r w:rsidRPr="002F3E14">
        <w:rPr>
          <w:spacing w:val="-4"/>
          <w:lang w:val="sq-AL"/>
        </w:rPr>
        <w:t xml:space="preserve"> rëndë cilësinë e lëndës dhe/ose materialit, duhet të shqyrtohen, regjistrohen dhe raportohen në Departamentin e Kontrollit të Cilësisë.</w:t>
      </w:r>
    </w:p>
    <w:p w:rsidR="00984A63" w:rsidRPr="002F3E14" w:rsidRDefault="00511E19" w:rsidP="00197849">
      <w:pPr>
        <w:pStyle w:val="Paragrafi"/>
        <w:rPr>
          <w:spacing w:val="-4"/>
          <w:lang w:val="sq-AL"/>
        </w:rPr>
      </w:pPr>
      <w:r w:rsidRPr="002F3E14">
        <w:rPr>
          <w:spacing w:val="-4"/>
          <w:lang w:val="sq-AL"/>
        </w:rPr>
        <w:t xml:space="preserve">d) </w:t>
      </w:r>
      <w:r w:rsidR="00984A63" w:rsidRPr="002F3E14">
        <w:rPr>
          <w:spacing w:val="-4"/>
          <w:lang w:val="sq-AL"/>
        </w:rPr>
        <w:t>Materialet/lëndë</w:t>
      </w:r>
      <w:r w:rsidR="008F73FA" w:rsidRPr="002F3E14">
        <w:rPr>
          <w:spacing w:val="-4"/>
          <w:lang w:val="sq-AL"/>
        </w:rPr>
        <w:t>t e ardhura dhe barnat e gatshëm</w:t>
      </w:r>
      <w:r w:rsidR="00984A63" w:rsidRPr="002F3E14">
        <w:rPr>
          <w:spacing w:val="-4"/>
          <w:lang w:val="sq-AL"/>
        </w:rPr>
        <w:t xml:space="preserve"> për përdorim duhet të vendosen në karantinë menjëherë pas marrjes ose përpunimit (prodhimit), qoftë nga pikëpamja fizike ashtu edhe ajo administrative, derisa ato të lejohen/liroh</w:t>
      </w:r>
      <w:r w:rsidR="008F73FA" w:rsidRPr="002F3E14">
        <w:rPr>
          <w:spacing w:val="-4"/>
          <w:lang w:val="sq-AL"/>
        </w:rPr>
        <w:t>en për përdorim ose shpërndarje.</w:t>
      </w:r>
      <w:r w:rsidR="00984A63" w:rsidRPr="002F3E14">
        <w:rPr>
          <w:spacing w:val="-4"/>
          <w:lang w:val="sq-AL"/>
        </w:rPr>
        <w:t xml:space="preserve"> </w:t>
      </w:r>
    </w:p>
    <w:p w:rsidR="00984A63" w:rsidRPr="002F3E14" w:rsidRDefault="00984A63" w:rsidP="00197849">
      <w:pPr>
        <w:pStyle w:val="Paragrafi"/>
        <w:rPr>
          <w:spacing w:val="-4"/>
          <w:lang w:val="sq-AL"/>
        </w:rPr>
      </w:pPr>
      <w:r w:rsidRPr="002F3E14">
        <w:rPr>
          <w:spacing w:val="-4"/>
          <w:lang w:val="sq-AL"/>
        </w:rPr>
        <w:t>dh) Produktet e ndë</w:t>
      </w:r>
      <w:r w:rsidR="008F73FA" w:rsidRPr="002F3E14">
        <w:rPr>
          <w:spacing w:val="-4"/>
          <w:lang w:val="sq-AL"/>
        </w:rPr>
        <w:t>rmjetme dhe barnat e papaketuar</w:t>
      </w:r>
      <w:r w:rsidRPr="002F3E14">
        <w:rPr>
          <w:spacing w:val="-4"/>
          <w:lang w:val="sq-AL"/>
        </w:rPr>
        <w:t xml:space="preserve"> (</w:t>
      </w:r>
      <w:r w:rsidRPr="002F3E14">
        <w:rPr>
          <w:i/>
          <w:spacing w:val="-4"/>
          <w:lang w:val="sq-AL"/>
        </w:rPr>
        <w:t>bulk</w:t>
      </w:r>
      <w:r w:rsidRPr="002F3E14">
        <w:rPr>
          <w:spacing w:val="-4"/>
          <w:lang w:val="sq-AL"/>
        </w:rPr>
        <w:t>), të blera si të tilla, duhet të trajtohen, gjatë marrjes në dorëzim, sikur të ishin lëndë të para.</w:t>
      </w:r>
    </w:p>
    <w:p w:rsidR="00984A63" w:rsidRPr="002F3E14" w:rsidRDefault="008F73FA" w:rsidP="00197849">
      <w:pPr>
        <w:pStyle w:val="Paragrafi"/>
        <w:rPr>
          <w:spacing w:val="-4"/>
          <w:lang w:val="sq-AL"/>
        </w:rPr>
      </w:pPr>
      <w:r w:rsidRPr="002F3E14">
        <w:rPr>
          <w:spacing w:val="-4"/>
          <w:lang w:val="sq-AL"/>
        </w:rPr>
        <w:t xml:space="preserve">e) </w:t>
      </w:r>
      <w:r w:rsidR="00984A63" w:rsidRPr="002F3E14">
        <w:rPr>
          <w:spacing w:val="-4"/>
          <w:lang w:val="sq-AL"/>
        </w:rPr>
        <w:t>Fabrikuesi duhet t</w:t>
      </w:r>
      <w:r w:rsidR="00614E5A" w:rsidRPr="002F3E14">
        <w:rPr>
          <w:spacing w:val="-4"/>
          <w:lang w:val="sq-AL"/>
        </w:rPr>
        <w:t>’</w:t>
      </w:r>
      <w:r w:rsidR="00984A63" w:rsidRPr="002F3E14">
        <w:rPr>
          <w:spacing w:val="-4"/>
          <w:lang w:val="sq-AL"/>
        </w:rPr>
        <w:t>i ruajë të gjitha materialet dhe produktet në kushte të përshtatshme, dhe t</w:t>
      </w:r>
      <w:r w:rsidR="00614E5A" w:rsidRPr="002F3E14">
        <w:rPr>
          <w:spacing w:val="-4"/>
          <w:lang w:val="sq-AL"/>
        </w:rPr>
        <w:t>’</w:t>
      </w:r>
      <w:r w:rsidR="00984A63" w:rsidRPr="002F3E14">
        <w:rPr>
          <w:spacing w:val="-4"/>
          <w:lang w:val="sq-AL"/>
        </w:rPr>
        <w:t>i vendosë në mënyrë të rregullt, për të lejuar ndarjen e serive të</w:t>
      </w:r>
      <w:r w:rsidRPr="002F3E14">
        <w:rPr>
          <w:spacing w:val="-4"/>
          <w:lang w:val="sq-AL"/>
        </w:rPr>
        <w:t xml:space="preserve"> mallit dhe rotacionin e stokut.</w:t>
      </w:r>
      <w:r w:rsidR="00984A63" w:rsidRPr="002F3E14">
        <w:rPr>
          <w:spacing w:val="-4"/>
          <w:lang w:val="sq-AL"/>
        </w:rPr>
        <w:t xml:space="preserve"> </w:t>
      </w:r>
    </w:p>
    <w:p w:rsidR="00984A63" w:rsidRPr="002F3E14" w:rsidRDefault="007D2D65" w:rsidP="00197849">
      <w:pPr>
        <w:pStyle w:val="Paragrafi"/>
        <w:rPr>
          <w:spacing w:val="-4"/>
          <w:lang w:val="sq-AL"/>
        </w:rPr>
      </w:pPr>
      <w:r w:rsidRPr="002F3E14">
        <w:rPr>
          <w:spacing w:val="-4"/>
          <w:lang w:val="sq-AL"/>
        </w:rPr>
        <w:t xml:space="preserve">ë) </w:t>
      </w:r>
      <w:r w:rsidR="00984A63" w:rsidRPr="002F3E14">
        <w:rPr>
          <w:spacing w:val="-4"/>
          <w:lang w:val="sq-AL"/>
        </w:rPr>
        <w:t>Verifikimet e rendimenteve dhe bashkë</w:t>
      </w:r>
      <w:r w:rsidRPr="002F3E14">
        <w:rPr>
          <w:spacing w:val="-4"/>
          <w:lang w:val="sq-AL"/>
        </w:rPr>
        <w:t>-</w:t>
      </w:r>
      <w:r w:rsidR="00984A63" w:rsidRPr="002F3E14">
        <w:rPr>
          <w:spacing w:val="-4"/>
          <w:lang w:val="sq-AL"/>
        </w:rPr>
        <w:t>rendimi i sasive, sipas rastit, duhet të kryhen për të garantuar që nuk ka mospërputhshmëri jashtë kufijve të pranueshëm.</w:t>
      </w:r>
    </w:p>
    <w:p w:rsidR="00984A63" w:rsidRPr="002F3E14" w:rsidRDefault="00511E19" w:rsidP="00197849">
      <w:pPr>
        <w:pStyle w:val="Paragrafi"/>
        <w:rPr>
          <w:spacing w:val="-4"/>
          <w:lang w:val="sq-AL"/>
        </w:rPr>
      </w:pPr>
      <w:r w:rsidRPr="002F3E14">
        <w:rPr>
          <w:spacing w:val="-4"/>
          <w:lang w:val="sq-AL"/>
        </w:rPr>
        <w:t xml:space="preserve">f) </w:t>
      </w:r>
      <w:r w:rsidR="00984A63" w:rsidRPr="002F3E14">
        <w:rPr>
          <w:spacing w:val="-4"/>
          <w:lang w:val="sq-AL"/>
        </w:rPr>
        <w:t>Operacionet për produkte të ndryshme duhet të mos kryhen njëkohësisht ose në mënyrë të njëpasnjëshme, në të njëjtin ambient, derisa të mos ketë rrezik përzierjeje ose k</w:t>
      </w:r>
      <w:r w:rsidR="008F73FA" w:rsidRPr="002F3E14">
        <w:rPr>
          <w:spacing w:val="-4"/>
          <w:lang w:val="sq-AL"/>
        </w:rPr>
        <w:t>ontaminimi të kryqëzuar.</w:t>
      </w:r>
      <w:r w:rsidR="00984A63" w:rsidRPr="002F3E14">
        <w:rPr>
          <w:spacing w:val="-4"/>
          <w:lang w:val="sq-AL"/>
        </w:rPr>
        <w:t xml:space="preserve"> </w:t>
      </w:r>
    </w:p>
    <w:p w:rsidR="00984A63" w:rsidRPr="002F3E14" w:rsidRDefault="00511E19" w:rsidP="00197849">
      <w:pPr>
        <w:pStyle w:val="Paragrafi"/>
        <w:rPr>
          <w:spacing w:val="-4"/>
          <w:lang w:val="sq-AL"/>
        </w:rPr>
      </w:pPr>
      <w:r w:rsidRPr="002F3E14">
        <w:rPr>
          <w:spacing w:val="-4"/>
          <w:lang w:val="sq-AL"/>
        </w:rPr>
        <w:t xml:space="preserve">g) </w:t>
      </w:r>
      <w:r w:rsidR="00984A63" w:rsidRPr="002F3E14">
        <w:rPr>
          <w:spacing w:val="-4"/>
          <w:lang w:val="sq-AL"/>
        </w:rPr>
        <w:t>Në çdo fazë përpunimi, produktet dhe materialet duhet të mbrohen nga kontaminimi mikrob</w:t>
      </w:r>
      <w:r w:rsidR="008F73FA" w:rsidRPr="002F3E14">
        <w:rPr>
          <w:spacing w:val="-4"/>
          <w:lang w:val="sq-AL"/>
        </w:rPr>
        <w:t>ik dhe ndonjë kontaminim tjetër.</w:t>
      </w:r>
      <w:r w:rsidR="00984A63" w:rsidRPr="002F3E14">
        <w:rPr>
          <w:spacing w:val="-4"/>
          <w:lang w:val="sq-AL"/>
        </w:rPr>
        <w:t xml:space="preserve"> </w:t>
      </w:r>
    </w:p>
    <w:p w:rsidR="00984A63" w:rsidRDefault="00984A63" w:rsidP="00197849">
      <w:pPr>
        <w:pStyle w:val="Paragrafi"/>
        <w:rPr>
          <w:spacing w:val="-4"/>
          <w:lang w:val="sq-AL"/>
        </w:rPr>
      </w:pPr>
      <w:r w:rsidRPr="002F3E14">
        <w:rPr>
          <w:spacing w:val="-4"/>
          <w:lang w:val="sq-AL"/>
        </w:rPr>
        <w:t xml:space="preserve">gj) Gjatë punës me materiale dhe produkte të thata duhet të merren masa specifike për të parandaluar formimin dhe shpërndarjen e pluhurit. Kjo aplikohet veçanërisht në trajtimin e materialeve tepër aktive ose që rritin </w:t>
      </w:r>
      <w:r w:rsidR="008F73FA" w:rsidRPr="002F3E14">
        <w:rPr>
          <w:spacing w:val="-4"/>
          <w:lang w:val="sq-AL"/>
        </w:rPr>
        <w:t>ndjeshmërinë (japin reaksione).</w:t>
      </w:r>
      <w:r w:rsidRPr="002F3E14">
        <w:rPr>
          <w:spacing w:val="-4"/>
          <w:lang w:val="sq-AL"/>
        </w:rPr>
        <w:t xml:space="preserve"> </w:t>
      </w:r>
    </w:p>
    <w:p w:rsidR="002445A2" w:rsidRPr="002F3E14" w:rsidRDefault="002445A2" w:rsidP="00197849">
      <w:pPr>
        <w:pStyle w:val="Paragrafi"/>
        <w:rPr>
          <w:spacing w:val="-4"/>
          <w:lang w:val="sq-AL"/>
        </w:rPr>
      </w:pPr>
    </w:p>
    <w:p w:rsidR="00984A63" w:rsidRPr="002F3E14" w:rsidRDefault="00511E19" w:rsidP="00197849">
      <w:pPr>
        <w:pStyle w:val="Paragrafi"/>
        <w:rPr>
          <w:spacing w:val="-4"/>
          <w:lang w:val="sq-AL"/>
        </w:rPr>
      </w:pPr>
      <w:r w:rsidRPr="002F3E14">
        <w:rPr>
          <w:spacing w:val="-4"/>
          <w:lang w:val="sq-AL"/>
        </w:rPr>
        <w:t xml:space="preserve">h) </w:t>
      </w:r>
      <w:r w:rsidR="00984A63" w:rsidRPr="002F3E14">
        <w:rPr>
          <w:spacing w:val="-4"/>
          <w:lang w:val="sq-AL"/>
        </w:rPr>
        <w:t>Në çdo kohë, gjatë përpunimit, të gjitha materialet, kont</w:t>
      </w:r>
      <w:r w:rsidR="008F73FA" w:rsidRPr="002F3E14">
        <w:rPr>
          <w:spacing w:val="-4"/>
          <w:lang w:val="sq-AL"/>
        </w:rPr>
        <w:t>ejnerët e barnave të papaketuar</w:t>
      </w:r>
      <w:r w:rsidR="00984A63" w:rsidRPr="002F3E14">
        <w:rPr>
          <w:spacing w:val="-4"/>
          <w:lang w:val="sq-AL"/>
        </w:rPr>
        <w:t xml:space="preserve"> (</w:t>
      </w:r>
      <w:r w:rsidR="00984A63" w:rsidRPr="002F3E14">
        <w:rPr>
          <w:i/>
          <w:spacing w:val="-4"/>
          <w:lang w:val="sq-AL"/>
        </w:rPr>
        <w:t>bulk</w:t>
      </w:r>
      <w:r w:rsidR="00984A63" w:rsidRPr="002F3E14">
        <w:rPr>
          <w:spacing w:val="-4"/>
          <w:lang w:val="sq-AL"/>
        </w:rPr>
        <w:t xml:space="preserve">), elementet kryesore të pajisjeve dhe, sipas rastit, ndarjet (dhomat) e përdorura, duhet të etiketohen ose </w:t>
      </w:r>
      <w:r w:rsidR="008F73FA" w:rsidRPr="002F3E14">
        <w:rPr>
          <w:spacing w:val="-4"/>
          <w:lang w:val="sq-AL"/>
        </w:rPr>
        <w:t xml:space="preserve">të </w:t>
      </w:r>
      <w:r w:rsidR="00984A63" w:rsidRPr="002F3E14">
        <w:rPr>
          <w:spacing w:val="-4"/>
          <w:lang w:val="sq-AL"/>
        </w:rPr>
        <w:t>identifikohen, duke shfaqur një tregues që identifikon produktin ose materialin që po përpunohet, fuqinë e tyre (kur është e mundur) dhe numrin e serisë. Nëse është e mundur, ky tregues duhet të përmendë</w:t>
      </w:r>
      <w:r w:rsidR="008F73FA" w:rsidRPr="002F3E14">
        <w:rPr>
          <w:spacing w:val="-4"/>
          <w:lang w:val="sq-AL"/>
        </w:rPr>
        <w:t>, gjithashtu, fazën e prodhimit.</w:t>
      </w:r>
      <w:r w:rsidR="00984A63" w:rsidRPr="002F3E14">
        <w:rPr>
          <w:spacing w:val="-4"/>
          <w:lang w:val="sq-AL"/>
        </w:rPr>
        <w:t xml:space="preserve"> </w:t>
      </w:r>
    </w:p>
    <w:p w:rsidR="00984A63" w:rsidRPr="002F3E14" w:rsidRDefault="00984A63" w:rsidP="00197849">
      <w:pPr>
        <w:pStyle w:val="Paragrafi"/>
        <w:rPr>
          <w:spacing w:val="-4"/>
          <w:lang w:val="sq-AL"/>
        </w:rPr>
      </w:pPr>
      <w:r w:rsidRPr="002F3E14">
        <w:rPr>
          <w:spacing w:val="-4"/>
          <w:lang w:val="sq-AL"/>
        </w:rPr>
        <w:t>i)</w:t>
      </w:r>
      <w:r w:rsidR="0000311F" w:rsidRPr="002F3E14">
        <w:rPr>
          <w:spacing w:val="-4"/>
          <w:lang w:val="sq-AL"/>
        </w:rPr>
        <w:t xml:space="preserve"> </w:t>
      </w:r>
      <w:r w:rsidRPr="002F3E14">
        <w:rPr>
          <w:spacing w:val="-4"/>
          <w:lang w:val="sq-AL"/>
        </w:rPr>
        <w:t>Etiketat e vendosura në kontejnerë, pajisje ose ambiente duhet të jenë të qarta, jo me dy kuptime dhe në formatin e miratuar nga kompania. Është e nevojshme që, përveç fjalëve</w:t>
      </w:r>
      <w:r w:rsidR="00AB3C4E" w:rsidRPr="002F3E14">
        <w:rPr>
          <w:spacing w:val="-4"/>
          <w:lang w:val="sq-AL"/>
        </w:rPr>
        <w:t>,</w:t>
      </w:r>
      <w:r w:rsidRPr="002F3E14">
        <w:rPr>
          <w:spacing w:val="-4"/>
          <w:lang w:val="sq-AL"/>
        </w:rPr>
        <w:t xml:space="preserve"> në formulimin e etiketave, të përdoren edhe ngjyra, për të treguar statusin (p.sh.</w:t>
      </w:r>
      <w:r w:rsidR="00362230" w:rsidRPr="002F3E14">
        <w:rPr>
          <w:spacing w:val="-4"/>
          <w:lang w:val="sq-AL"/>
        </w:rPr>
        <w:t>,</w:t>
      </w:r>
      <w:r w:rsidRPr="002F3E14">
        <w:rPr>
          <w:spacing w:val="-4"/>
          <w:lang w:val="sq-AL"/>
        </w:rPr>
        <w:t xml:space="preserve"> të vendosura në karantinë, të pranuar</w:t>
      </w:r>
      <w:r w:rsidR="008F73FA" w:rsidRPr="002F3E14">
        <w:rPr>
          <w:spacing w:val="-4"/>
          <w:lang w:val="sq-AL"/>
        </w:rPr>
        <w:t>a, të kundërshtuara, të pastra).</w:t>
      </w:r>
      <w:r w:rsidR="0000311F" w:rsidRPr="002F3E14">
        <w:rPr>
          <w:spacing w:val="-4"/>
          <w:lang w:val="sq-AL"/>
        </w:rPr>
        <w:t xml:space="preserve"> </w:t>
      </w:r>
    </w:p>
    <w:p w:rsidR="00984A63" w:rsidRPr="002F3E14" w:rsidRDefault="00984A63" w:rsidP="00197849">
      <w:pPr>
        <w:pStyle w:val="Paragrafi"/>
        <w:rPr>
          <w:spacing w:val="-4"/>
          <w:lang w:val="sq-AL"/>
        </w:rPr>
      </w:pPr>
      <w:r w:rsidRPr="002F3E14">
        <w:rPr>
          <w:spacing w:val="-4"/>
          <w:lang w:val="sq-AL"/>
        </w:rPr>
        <w:t>j)</w:t>
      </w:r>
      <w:r w:rsidR="0000311F" w:rsidRPr="002F3E14">
        <w:rPr>
          <w:spacing w:val="-4"/>
          <w:lang w:val="sq-AL"/>
        </w:rPr>
        <w:t xml:space="preserve"> </w:t>
      </w:r>
      <w:r w:rsidRPr="002F3E14">
        <w:rPr>
          <w:spacing w:val="-4"/>
          <w:lang w:val="sq-AL"/>
        </w:rPr>
        <w:t>Duhet të kryhen verifikime për të garantuar që tubacionet dhe pjesë të tjera të pajisjeve të përdorura për transportimin e produkteve nga një zonë në tjetrën, jan</w:t>
      </w:r>
      <w:r w:rsidR="008F73FA" w:rsidRPr="002F3E14">
        <w:rPr>
          <w:spacing w:val="-4"/>
          <w:lang w:val="sq-AL"/>
        </w:rPr>
        <w:t>ë të lidhura në mënyrë korrekte.</w:t>
      </w:r>
      <w:r w:rsidRPr="002F3E14">
        <w:rPr>
          <w:spacing w:val="-4"/>
          <w:lang w:val="sq-AL"/>
        </w:rPr>
        <w:t xml:space="preserve"> </w:t>
      </w:r>
    </w:p>
    <w:p w:rsidR="00984A63" w:rsidRPr="002F3E14" w:rsidRDefault="00984A63" w:rsidP="00197849">
      <w:pPr>
        <w:pStyle w:val="Paragrafi"/>
        <w:rPr>
          <w:spacing w:val="-4"/>
          <w:lang w:val="sq-AL"/>
        </w:rPr>
      </w:pPr>
      <w:r w:rsidRPr="002F3E14">
        <w:rPr>
          <w:spacing w:val="-4"/>
          <w:lang w:val="sq-AL"/>
        </w:rPr>
        <w:t xml:space="preserve">k) Çdo devijim nga udhëzimet ose procedurat duhet të shmanget, sa më shumë që të jetë e mundur. Nëse ndodh një devijim, duhet të miratohet me shkrim, nga një </w:t>
      </w:r>
      <w:r w:rsidR="00B11BF9" w:rsidRPr="002F3E14">
        <w:rPr>
          <w:spacing w:val="-4"/>
          <w:lang w:val="sq-AL"/>
        </w:rPr>
        <w:t>person</w:t>
      </w:r>
      <w:r w:rsidRPr="002F3E14">
        <w:rPr>
          <w:spacing w:val="-4"/>
          <w:lang w:val="sq-AL"/>
        </w:rPr>
        <w:t xml:space="preserve"> kompetent, me përfshirjen e Departamentit të Kontro</w:t>
      </w:r>
      <w:r w:rsidR="008F73FA" w:rsidRPr="002F3E14">
        <w:rPr>
          <w:spacing w:val="-4"/>
          <w:lang w:val="sq-AL"/>
        </w:rPr>
        <w:t>llit të Cilësisë, sipas rastit.</w:t>
      </w:r>
    </w:p>
    <w:p w:rsidR="00984A63" w:rsidRPr="002F3E14" w:rsidRDefault="00511E19" w:rsidP="00197849">
      <w:pPr>
        <w:pStyle w:val="Paragrafi"/>
        <w:rPr>
          <w:spacing w:val="-4"/>
          <w:lang w:val="sq-AL"/>
        </w:rPr>
      </w:pPr>
      <w:r w:rsidRPr="002F3E14">
        <w:rPr>
          <w:spacing w:val="-4"/>
          <w:lang w:val="sq-AL"/>
        </w:rPr>
        <w:t xml:space="preserve">l) </w:t>
      </w:r>
      <w:r w:rsidR="00984A63" w:rsidRPr="002F3E14">
        <w:rPr>
          <w:spacing w:val="-4"/>
          <w:lang w:val="sq-AL"/>
        </w:rPr>
        <w:t>Hyrja në ambientet e prodhimit duhet të lejohet ve</w:t>
      </w:r>
      <w:r w:rsidR="008F73FA" w:rsidRPr="002F3E14">
        <w:rPr>
          <w:spacing w:val="-4"/>
          <w:lang w:val="sq-AL"/>
        </w:rPr>
        <w:t>tëm për personelin e autorizuar.</w:t>
      </w:r>
      <w:r w:rsidR="00984A63" w:rsidRPr="002F3E14">
        <w:rPr>
          <w:spacing w:val="-4"/>
          <w:lang w:val="sq-AL"/>
        </w:rPr>
        <w:t xml:space="preserve"> </w:t>
      </w:r>
    </w:p>
    <w:p w:rsidR="00984A63" w:rsidRPr="002F3E14" w:rsidRDefault="00511E19" w:rsidP="00197849">
      <w:pPr>
        <w:pStyle w:val="Paragrafi"/>
        <w:rPr>
          <w:spacing w:val="-4"/>
          <w:lang w:val="sq-AL"/>
        </w:rPr>
      </w:pPr>
      <w:r w:rsidRPr="002F3E14">
        <w:rPr>
          <w:spacing w:val="-4"/>
          <w:lang w:val="sq-AL"/>
        </w:rPr>
        <w:t xml:space="preserve">ll) </w:t>
      </w:r>
      <w:r w:rsidR="00984A63" w:rsidRPr="002F3E14">
        <w:rPr>
          <w:spacing w:val="-4"/>
          <w:lang w:val="sq-AL"/>
        </w:rPr>
        <w:t>Normalisht, prodhimi i produkteve jomjekësore duhet të shmanget nga zonat dhe pajisjet e destinuara për prodhimin e barnave.</w:t>
      </w:r>
    </w:p>
    <w:p w:rsidR="00984A63" w:rsidRPr="002F3E14" w:rsidRDefault="00FA7049" w:rsidP="00197849">
      <w:pPr>
        <w:pStyle w:val="Paragrafi"/>
        <w:rPr>
          <w:spacing w:val="-4"/>
          <w:lang w:val="sq-AL"/>
        </w:rPr>
      </w:pPr>
      <w:r w:rsidRPr="002F3E14">
        <w:rPr>
          <w:spacing w:val="-4"/>
          <w:lang w:val="sq-AL"/>
        </w:rPr>
        <w:t xml:space="preserve">6.2 </w:t>
      </w:r>
      <w:r w:rsidR="00984A63" w:rsidRPr="002F3E14">
        <w:rPr>
          <w:spacing w:val="-4"/>
          <w:lang w:val="sq-AL"/>
        </w:rPr>
        <w:t xml:space="preserve">Parandalimi i kontaminimit të kryqëzuar në prodhim </w:t>
      </w:r>
    </w:p>
    <w:p w:rsidR="00984A63" w:rsidRDefault="00FA7049" w:rsidP="00197849">
      <w:pPr>
        <w:pStyle w:val="Paragrafi"/>
        <w:rPr>
          <w:spacing w:val="-4"/>
          <w:lang w:val="sq-AL"/>
        </w:rPr>
      </w:pPr>
      <w:r w:rsidRPr="002F3E14">
        <w:rPr>
          <w:spacing w:val="-4"/>
          <w:lang w:val="sq-AL"/>
        </w:rPr>
        <w:t xml:space="preserve">a) </w:t>
      </w:r>
      <w:r w:rsidR="00984A63" w:rsidRPr="002F3E14">
        <w:rPr>
          <w:spacing w:val="-4"/>
          <w:lang w:val="sq-AL"/>
        </w:rPr>
        <w:t xml:space="preserve">Duhet të shmanget kontaminimi i një lënde të parë ose i një produkti nga një lëndë ose </w:t>
      </w:r>
      <w:r w:rsidR="002B7C27" w:rsidRPr="002F3E14">
        <w:rPr>
          <w:spacing w:val="-4"/>
          <w:lang w:val="sq-AL"/>
        </w:rPr>
        <w:t xml:space="preserve">nga një </w:t>
      </w:r>
      <w:r w:rsidR="00984A63" w:rsidRPr="002F3E14">
        <w:rPr>
          <w:spacing w:val="-4"/>
          <w:lang w:val="sq-AL"/>
        </w:rPr>
        <w:t>produkt tjetër. Ky rrezik i kontaminimit të kryqëzuar aksidental rrjedh nga çlirimi i pakontrolluar i pluhurit, gazrave, avujve, sprucove ose organizmave nga materiale dhe produkte në proces, nga mbetjet e pajisjeve dhe nga veshjet e operatorëve. Shkalla e këtij rreziku varion me tipin e kontaminuesit dhe nga produkti që po kontaminohet. Midis kontaminuesve më të rrezikshëm janë materialet që rritin së tepërmi ndjeshmërinë, preparatet biologjike që përmbajnë organizma të gjall</w:t>
      </w:r>
      <w:r w:rsidR="00EE7453" w:rsidRPr="002F3E14">
        <w:rPr>
          <w:spacing w:val="-4"/>
          <w:lang w:val="sq-AL"/>
        </w:rPr>
        <w:t>ë</w:t>
      </w:r>
      <w:r w:rsidR="00984A63" w:rsidRPr="002F3E14">
        <w:rPr>
          <w:spacing w:val="-4"/>
          <w:lang w:val="sq-AL"/>
        </w:rPr>
        <w:t>, disa hormone, citotoksikët dhe materiale të tjera tepër aktive. Produktet, në të cilat ka të ngjarë që kontaminimi të jetë më i theksuar, janë ato të administruara me injektim dh</w:t>
      </w:r>
      <w:r w:rsidR="00B11BF9" w:rsidRPr="002F3E14">
        <w:rPr>
          <w:spacing w:val="-4"/>
          <w:lang w:val="sq-AL"/>
        </w:rPr>
        <w:t>e që jepen me doza të mëdha dhe</w:t>
      </w:r>
      <w:r w:rsidR="00984A63" w:rsidRPr="002F3E14">
        <w:rPr>
          <w:spacing w:val="-4"/>
          <w:lang w:val="sq-AL"/>
        </w:rPr>
        <w:t>/ose për një kohë të gjatë.</w:t>
      </w:r>
    </w:p>
    <w:p w:rsidR="00984A63" w:rsidRPr="002F3E14" w:rsidRDefault="00FA7049" w:rsidP="00197849">
      <w:pPr>
        <w:pStyle w:val="Paragrafi"/>
        <w:rPr>
          <w:spacing w:val="-4"/>
          <w:lang w:val="sq-AL"/>
        </w:rPr>
      </w:pPr>
      <w:r w:rsidRPr="002F3E14">
        <w:rPr>
          <w:spacing w:val="-4"/>
          <w:lang w:val="sq-AL"/>
        </w:rPr>
        <w:t xml:space="preserve">b) </w:t>
      </w:r>
      <w:r w:rsidR="00984A63" w:rsidRPr="002F3E14">
        <w:rPr>
          <w:spacing w:val="-4"/>
          <w:lang w:val="sq-AL"/>
        </w:rPr>
        <w:t xml:space="preserve">Kontaminimi i kryqëzuar duhet të shmanget me anë të masave të përshtatshme teknike ose organizative, si: </w:t>
      </w:r>
    </w:p>
    <w:p w:rsidR="00984A63" w:rsidRPr="002F3E14" w:rsidRDefault="00FA7049" w:rsidP="00197849">
      <w:pPr>
        <w:pStyle w:val="Paragrafi"/>
        <w:rPr>
          <w:spacing w:val="-4"/>
          <w:lang w:val="sq-AL"/>
        </w:rPr>
      </w:pPr>
      <w:r w:rsidRPr="002F3E14">
        <w:rPr>
          <w:spacing w:val="-4"/>
          <w:lang w:val="sq-AL"/>
        </w:rPr>
        <w:t xml:space="preserve">i) </w:t>
      </w:r>
      <w:r w:rsidR="00984A63" w:rsidRPr="002F3E14">
        <w:rPr>
          <w:spacing w:val="-4"/>
          <w:lang w:val="sq-AL"/>
        </w:rPr>
        <w:t>duke prodhuar në zona të ndara (kjo kërkohet për produkte</w:t>
      </w:r>
      <w:r w:rsidR="00A97644" w:rsidRPr="002F3E14">
        <w:rPr>
          <w:spacing w:val="-4"/>
          <w:lang w:val="sq-AL"/>
        </w:rPr>
        <w:t>,</w:t>
      </w:r>
      <w:r w:rsidR="00984A63" w:rsidRPr="002F3E14">
        <w:rPr>
          <w:spacing w:val="-4"/>
          <w:lang w:val="sq-AL"/>
        </w:rPr>
        <w:t xml:space="preserve"> si</w:t>
      </w:r>
      <w:r w:rsidR="00A97644" w:rsidRPr="002F3E14">
        <w:rPr>
          <w:spacing w:val="-4"/>
          <w:lang w:val="sq-AL"/>
        </w:rPr>
        <w:t>:</w:t>
      </w:r>
      <w:r w:rsidR="00984A63" w:rsidRPr="002F3E14">
        <w:rPr>
          <w:spacing w:val="-4"/>
          <w:lang w:val="sq-AL"/>
        </w:rPr>
        <w:t xml:space="preserve"> penicilinat, vaksinat me qeliza të gjalla, preparate bakteriale me qeliza të gjalla dhe disa materiale të tjera biologjike) ose në të njëjtat ambiente, kur ka punë me fusha të ndryshme (duke i ndarë në kohë), e pasuar kjo nga pastrimi përkatës;</w:t>
      </w:r>
    </w:p>
    <w:p w:rsidR="00984A63" w:rsidRPr="002F3E14" w:rsidRDefault="00984A63" w:rsidP="00197849">
      <w:pPr>
        <w:pStyle w:val="Paragrafi"/>
        <w:rPr>
          <w:spacing w:val="-4"/>
          <w:lang w:val="sq-AL"/>
        </w:rPr>
      </w:pPr>
      <w:r w:rsidRPr="002F3E14">
        <w:rPr>
          <w:spacing w:val="-4"/>
          <w:lang w:val="sq-AL"/>
        </w:rPr>
        <w:t xml:space="preserve"> </w:t>
      </w:r>
      <w:r w:rsidR="00FA7049" w:rsidRPr="002F3E14">
        <w:rPr>
          <w:spacing w:val="-4"/>
          <w:lang w:val="sq-AL"/>
        </w:rPr>
        <w:t xml:space="preserve">ii) </w:t>
      </w:r>
      <w:r w:rsidRPr="002F3E14">
        <w:rPr>
          <w:spacing w:val="-4"/>
          <w:lang w:val="sq-AL"/>
        </w:rPr>
        <w:t xml:space="preserve">pajisja me </w:t>
      </w:r>
      <w:r w:rsidRPr="002F3E14">
        <w:rPr>
          <w:i/>
          <w:spacing w:val="-4"/>
          <w:lang w:val="sq-AL"/>
        </w:rPr>
        <w:t>air-locked</w:t>
      </w:r>
      <w:r w:rsidR="000F023A" w:rsidRPr="002F3E14">
        <w:rPr>
          <w:spacing w:val="-4"/>
          <w:lang w:val="sq-AL"/>
        </w:rPr>
        <w:t>-et e përshtatshme</w:t>
      </w:r>
      <w:r w:rsidRPr="002F3E14">
        <w:rPr>
          <w:spacing w:val="-4"/>
          <w:lang w:val="sq-AL"/>
        </w:rPr>
        <w:t xml:space="preserve"> dhe filtruesit e ajrit;</w:t>
      </w:r>
    </w:p>
    <w:p w:rsidR="00984A63" w:rsidRPr="002F3E14" w:rsidRDefault="00984A63" w:rsidP="00197849">
      <w:pPr>
        <w:pStyle w:val="Paragrafi"/>
        <w:rPr>
          <w:spacing w:val="-4"/>
          <w:lang w:val="sq-AL"/>
        </w:rPr>
      </w:pPr>
      <w:r w:rsidRPr="002F3E14">
        <w:rPr>
          <w:spacing w:val="-4"/>
          <w:lang w:val="sq-AL"/>
        </w:rPr>
        <w:t xml:space="preserve"> </w:t>
      </w:r>
      <w:r w:rsidR="00FA7049" w:rsidRPr="002F3E14">
        <w:rPr>
          <w:spacing w:val="-4"/>
          <w:lang w:val="sq-AL"/>
        </w:rPr>
        <w:t xml:space="preserve">iii) </w:t>
      </w:r>
      <w:r w:rsidRPr="002F3E14">
        <w:rPr>
          <w:spacing w:val="-4"/>
          <w:lang w:val="sq-AL"/>
        </w:rPr>
        <w:t>minimizimi i rrezikut të kontaminimit të shkaktuar nga riqarkullimi ose rihyrja e ajrit të patrajtuar ose të trajtuar jo në nivelin e duhur;</w:t>
      </w:r>
    </w:p>
    <w:p w:rsidR="00984A63" w:rsidRPr="002F3E14" w:rsidRDefault="00FA7049" w:rsidP="00197849">
      <w:pPr>
        <w:pStyle w:val="Paragrafi"/>
        <w:rPr>
          <w:spacing w:val="-4"/>
          <w:lang w:val="sq-AL"/>
        </w:rPr>
      </w:pPr>
      <w:r w:rsidRPr="002F3E14">
        <w:rPr>
          <w:spacing w:val="-4"/>
          <w:lang w:val="sq-AL"/>
        </w:rPr>
        <w:t xml:space="preserve">iv) </w:t>
      </w:r>
      <w:r w:rsidR="00984A63" w:rsidRPr="002F3E14">
        <w:rPr>
          <w:spacing w:val="-4"/>
          <w:lang w:val="sq-AL"/>
        </w:rPr>
        <w:t>mbajtja e veshjeve mbrojtëse brenda zonave ku përpunohen produktet me rrezik të veçantë kontaminimi të kryqëzuar;</w:t>
      </w:r>
    </w:p>
    <w:p w:rsidR="00984A63" w:rsidRPr="002F3E14" w:rsidRDefault="00FA7049" w:rsidP="00197849">
      <w:pPr>
        <w:pStyle w:val="Paragrafi"/>
        <w:rPr>
          <w:spacing w:val="-4"/>
          <w:lang w:val="sq-AL"/>
        </w:rPr>
      </w:pPr>
      <w:r w:rsidRPr="002F3E14">
        <w:rPr>
          <w:spacing w:val="-4"/>
          <w:lang w:val="sq-AL"/>
        </w:rPr>
        <w:t xml:space="preserve">v) </w:t>
      </w:r>
      <w:r w:rsidR="002D2F80" w:rsidRPr="002F3E14">
        <w:rPr>
          <w:spacing w:val="-4"/>
          <w:lang w:val="sq-AL"/>
        </w:rPr>
        <w:t xml:space="preserve">përdorimi </w:t>
      </w:r>
      <w:r w:rsidR="00984A63" w:rsidRPr="002F3E14">
        <w:rPr>
          <w:spacing w:val="-4"/>
          <w:lang w:val="sq-AL"/>
        </w:rPr>
        <w:t xml:space="preserve">i procedurave të pastrimit dhe </w:t>
      </w:r>
      <w:r w:rsidR="000F023A" w:rsidRPr="002F3E14">
        <w:rPr>
          <w:spacing w:val="-4"/>
          <w:lang w:val="sq-AL"/>
        </w:rPr>
        <w:t xml:space="preserve">të </w:t>
      </w:r>
      <w:r w:rsidR="00984A63" w:rsidRPr="002F3E14">
        <w:rPr>
          <w:spacing w:val="-4"/>
          <w:lang w:val="sq-AL"/>
        </w:rPr>
        <w:t>dekontaminimit me efektivitet të provuar, pasi pastrimi joefektiv i pajisjeve është një burim i zakonshëm i përhapjes se kontaminimit të kryqëzuar;</w:t>
      </w:r>
    </w:p>
    <w:p w:rsidR="00984A63" w:rsidRPr="002F3E14" w:rsidRDefault="00FA7049" w:rsidP="00197849">
      <w:pPr>
        <w:pStyle w:val="Paragrafi"/>
        <w:rPr>
          <w:spacing w:val="-4"/>
          <w:lang w:val="sq-AL"/>
        </w:rPr>
      </w:pPr>
      <w:r w:rsidRPr="002F3E14">
        <w:rPr>
          <w:spacing w:val="-4"/>
          <w:lang w:val="sq-AL"/>
        </w:rPr>
        <w:t xml:space="preserve">vi) </w:t>
      </w:r>
      <w:r w:rsidR="002D2F80" w:rsidRPr="002F3E14">
        <w:rPr>
          <w:spacing w:val="-4"/>
          <w:lang w:val="sq-AL"/>
        </w:rPr>
        <w:t xml:space="preserve">përdorimi </w:t>
      </w:r>
      <w:r w:rsidR="00984A63" w:rsidRPr="002F3E14">
        <w:rPr>
          <w:spacing w:val="-4"/>
          <w:lang w:val="sq-AL"/>
        </w:rPr>
        <w:t xml:space="preserve">i </w:t>
      </w:r>
      <w:r w:rsidR="00282F5A" w:rsidRPr="002F3E14">
        <w:rPr>
          <w:spacing w:val="-4"/>
          <w:lang w:val="sq-AL"/>
        </w:rPr>
        <w:t>“</w:t>
      </w:r>
      <w:r w:rsidR="00984A63" w:rsidRPr="002F3E14">
        <w:rPr>
          <w:spacing w:val="-4"/>
          <w:lang w:val="sq-AL"/>
        </w:rPr>
        <w:t>sistemeve të mbyllura</w:t>
      </w:r>
      <w:r w:rsidR="00282F5A" w:rsidRPr="002F3E14">
        <w:rPr>
          <w:spacing w:val="-4"/>
          <w:lang w:val="sq-AL"/>
        </w:rPr>
        <w:t>”</w:t>
      </w:r>
      <w:r w:rsidR="00984A63" w:rsidRPr="002F3E14">
        <w:rPr>
          <w:spacing w:val="-4"/>
          <w:lang w:val="sq-AL"/>
        </w:rPr>
        <w:t xml:space="preserve"> të prodhimit; </w:t>
      </w:r>
    </w:p>
    <w:p w:rsidR="00984A63" w:rsidRPr="002F3E14" w:rsidRDefault="00FA7049" w:rsidP="00197849">
      <w:pPr>
        <w:pStyle w:val="Paragrafi"/>
        <w:rPr>
          <w:spacing w:val="-4"/>
          <w:lang w:val="sq-AL"/>
        </w:rPr>
      </w:pPr>
      <w:r w:rsidRPr="002F3E14">
        <w:rPr>
          <w:spacing w:val="-4"/>
          <w:lang w:val="sq-AL"/>
        </w:rPr>
        <w:t xml:space="preserve">vii) </w:t>
      </w:r>
      <w:r w:rsidR="00984A63" w:rsidRPr="002F3E14">
        <w:rPr>
          <w:spacing w:val="-4"/>
          <w:lang w:val="sq-AL"/>
        </w:rPr>
        <w:t xml:space="preserve">testimi për mbetje dhe përdorimi i etiketave në pajisje për të </w:t>
      </w:r>
      <w:r w:rsidR="00110519" w:rsidRPr="002F3E14">
        <w:rPr>
          <w:spacing w:val="-4"/>
          <w:lang w:val="sq-AL"/>
        </w:rPr>
        <w:t>demonstruar</w:t>
      </w:r>
      <w:r w:rsidR="00984A63" w:rsidRPr="002F3E14">
        <w:rPr>
          <w:spacing w:val="-4"/>
          <w:lang w:val="sq-AL"/>
        </w:rPr>
        <w:t xml:space="preserve"> statusin e pastrimit.</w:t>
      </w:r>
    </w:p>
    <w:p w:rsidR="00984A63" w:rsidRPr="002F3E14" w:rsidRDefault="00FA7049" w:rsidP="00197849">
      <w:pPr>
        <w:pStyle w:val="Paragrafi"/>
        <w:rPr>
          <w:spacing w:val="-4"/>
          <w:lang w:val="sq-AL"/>
        </w:rPr>
      </w:pPr>
      <w:r w:rsidRPr="002F3E14">
        <w:rPr>
          <w:spacing w:val="-4"/>
          <w:lang w:val="sq-AL"/>
        </w:rPr>
        <w:t xml:space="preserve">c) </w:t>
      </w:r>
      <w:r w:rsidR="0084212E" w:rsidRPr="002F3E14">
        <w:rPr>
          <w:spacing w:val="-4"/>
          <w:lang w:val="sq-AL"/>
        </w:rPr>
        <w:t xml:space="preserve">Masat </w:t>
      </w:r>
      <w:r w:rsidR="00984A63" w:rsidRPr="002F3E14">
        <w:rPr>
          <w:spacing w:val="-4"/>
          <w:lang w:val="sq-AL"/>
        </w:rPr>
        <w:t>për të parandaluar kontaminimin e kryqëzuar dhe efektivitetin e tyre duhet të verifikohen periodikisht, sipas procedurave të vendosura.</w:t>
      </w:r>
    </w:p>
    <w:p w:rsidR="00984A63" w:rsidRPr="002F3E14" w:rsidRDefault="00FA7049" w:rsidP="00197849">
      <w:pPr>
        <w:pStyle w:val="Paragrafi"/>
        <w:rPr>
          <w:spacing w:val="-4"/>
          <w:lang w:val="sq-AL"/>
        </w:rPr>
      </w:pPr>
      <w:r w:rsidRPr="002F3E14">
        <w:rPr>
          <w:spacing w:val="-4"/>
          <w:lang w:val="sq-AL"/>
        </w:rPr>
        <w:t xml:space="preserve">6.3 </w:t>
      </w:r>
      <w:r w:rsidR="00984A63" w:rsidRPr="002F3E14">
        <w:rPr>
          <w:spacing w:val="-4"/>
          <w:lang w:val="sq-AL"/>
        </w:rPr>
        <w:t xml:space="preserve">Validimi </w:t>
      </w:r>
    </w:p>
    <w:p w:rsidR="00984A63" w:rsidRPr="002F3E14" w:rsidRDefault="00FA7049" w:rsidP="00197849">
      <w:pPr>
        <w:pStyle w:val="Paragrafi"/>
        <w:rPr>
          <w:spacing w:val="-4"/>
          <w:lang w:val="sq-AL"/>
        </w:rPr>
      </w:pPr>
      <w:r w:rsidRPr="002F3E14">
        <w:rPr>
          <w:spacing w:val="-4"/>
          <w:lang w:val="sq-AL"/>
        </w:rPr>
        <w:t xml:space="preserve">a) </w:t>
      </w:r>
      <w:r w:rsidR="00984A63" w:rsidRPr="002F3E14">
        <w:rPr>
          <w:spacing w:val="-4"/>
          <w:lang w:val="sq-AL"/>
        </w:rPr>
        <w:t>Studimet e validimit duhet të zbatojnë PMF-në e barnave dhe të kryhen në përputhje me procedurat e përcaktuara. Rezultatet dhe konkluzionet duhet të regjistrohen.</w:t>
      </w:r>
    </w:p>
    <w:p w:rsidR="00984A63" w:rsidRPr="002F3E14" w:rsidRDefault="00FA7049" w:rsidP="00197849">
      <w:pPr>
        <w:pStyle w:val="Paragrafi"/>
        <w:rPr>
          <w:spacing w:val="-4"/>
          <w:lang w:val="sq-AL"/>
        </w:rPr>
      </w:pPr>
      <w:r w:rsidRPr="002F3E14">
        <w:rPr>
          <w:spacing w:val="-4"/>
          <w:lang w:val="sq-AL"/>
        </w:rPr>
        <w:t xml:space="preserve">b) </w:t>
      </w:r>
      <w:r w:rsidR="00984A63" w:rsidRPr="002F3E14">
        <w:rPr>
          <w:spacing w:val="-4"/>
          <w:lang w:val="sq-AL"/>
        </w:rPr>
        <w:t>Kur miratohet ndonjë formulë prodhimi ose metodë përgatitjeje e re, duhet të merren masa për të demonstruar përshtatshmërinë e tyre për prodhimin rutinë. Procesi i përcaktuar, duke përdorur materialet dhe pajisjet e specifikuara, duhet të tregojë se përftohet një produkt në përputhje me cilësinë e kërkuar.</w:t>
      </w:r>
    </w:p>
    <w:p w:rsidR="00984A63" w:rsidRDefault="00FA7049" w:rsidP="00197849">
      <w:pPr>
        <w:pStyle w:val="Paragrafi"/>
        <w:rPr>
          <w:spacing w:val="-4"/>
          <w:lang w:val="sq-AL"/>
        </w:rPr>
      </w:pPr>
      <w:r w:rsidRPr="002F3E14">
        <w:rPr>
          <w:spacing w:val="-4"/>
          <w:lang w:val="sq-AL"/>
        </w:rPr>
        <w:t xml:space="preserve">c) </w:t>
      </w:r>
      <w:r w:rsidR="00984A63" w:rsidRPr="002F3E14">
        <w:rPr>
          <w:spacing w:val="-4"/>
          <w:lang w:val="sq-AL"/>
        </w:rPr>
        <w:t xml:space="preserve">Ndryshimet e konsiderueshme në procesin e prodhimit, duke përfshirë çdo ndryshim në pajisje ose materiale, që mund të </w:t>
      </w:r>
      <w:r w:rsidR="00110519" w:rsidRPr="002F3E14">
        <w:rPr>
          <w:spacing w:val="-4"/>
          <w:lang w:val="sq-AL"/>
        </w:rPr>
        <w:t>cenojnë</w:t>
      </w:r>
      <w:r w:rsidR="00984A63" w:rsidRPr="002F3E14">
        <w:rPr>
          <w:spacing w:val="-4"/>
          <w:lang w:val="sq-AL"/>
        </w:rPr>
        <w:t xml:space="preserve"> cilësinë e produktit dhe/ose riprodhueshmërinë e procesit, duhet t</w:t>
      </w:r>
      <w:r w:rsidR="00614E5A" w:rsidRPr="002F3E14">
        <w:rPr>
          <w:spacing w:val="-4"/>
          <w:lang w:val="sq-AL"/>
        </w:rPr>
        <w:t>’</w:t>
      </w:r>
      <w:r w:rsidR="00984A63" w:rsidRPr="002F3E14">
        <w:rPr>
          <w:spacing w:val="-4"/>
          <w:lang w:val="sq-AL"/>
        </w:rPr>
        <w:t>i nënshtrohen validimit.</w:t>
      </w:r>
    </w:p>
    <w:p w:rsidR="00E31CE2" w:rsidRDefault="00E31CE2" w:rsidP="00197849">
      <w:pPr>
        <w:pStyle w:val="Paragrafi"/>
        <w:rPr>
          <w:spacing w:val="-4"/>
          <w:lang w:val="sq-AL"/>
        </w:rPr>
      </w:pPr>
    </w:p>
    <w:p w:rsidR="00984A63" w:rsidRPr="002F3E14" w:rsidRDefault="00984A63" w:rsidP="00197849">
      <w:pPr>
        <w:pStyle w:val="Paragrafi"/>
        <w:rPr>
          <w:spacing w:val="-4"/>
          <w:lang w:val="sq-AL"/>
        </w:rPr>
      </w:pPr>
      <w:r w:rsidRPr="002F3E14">
        <w:rPr>
          <w:spacing w:val="-4"/>
          <w:lang w:val="sq-AL"/>
        </w:rPr>
        <w:t>ç) Proceset dhe procedurat duhet t</w:t>
      </w:r>
      <w:r w:rsidR="00614E5A" w:rsidRPr="002F3E14">
        <w:rPr>
          <w:spacing w:val="-4"/>
          <w:lang w:val="sq-AL"/>
        </w:rPr>
        <w:t>’</w:t>
      </w:r>
      <w:r w:rsidRPr="002F3E14">
        <w:rPr>
          <w:spacing w:val="-4"/>
          <w:lang w:val="sq-AL"/>
        </w:rPr>
        <w:t>i nënshtrohen rivalidimit periodik kritik, për të garantuar që ato të mbeten të afta për të arritur rezultatet e synuara.</w:t>
      </w:r>
    </w:p>
    <w:p w:rsidR="00984A63" w:rsidRPr="002F3E14" w:rsidRDefault="00984A63" w:rsidP="00197849">
      <w:pPr>
        <w:pStyle w:val="Paragrafi"/>
        <w:rPr>
          <w:spacing w:val="-4"/>
          <w:lang w:val="sq-AL"/>
        </w:rPr>
      </w:pPr>
      <w:r w:rsidRPr="002F3E14">
        <w:rPr>
          <w:spacing w:val="-4"/>
          <w:lang w:val="sq-AL"/>
        </w:rPr>
        <w:t>6.4</w:t>
      </w:r>
      <w:r w:rsidR="0000311F" w:rsidRPr="002F3E14">
        <w:rPr>
          <w:spacing w:val="-4"/>
          <w:lang w:val="sq-AL"/>
        </w:rPr>
        <w:t xml:space="preserve"> </w:t>
      </w:r>
      <w:r w:rsidRPr="002F3E14">
        <w:rPr>
          <w:spacing w:val="-4"/>
          <w:lang w:val="sq-AL"/>
        </w:rPr>
        <w:t>Lëndët e para</w:t>
      </w:r>
    </w:p>
    <w:p w:rsidR="00984A63" w:rsidRPr="002F3E14" w:rsidRDefault="00FA7049" w:rsidP="00197849">
      <w:pPr>
        <w:pStyle w:val="Paragrafi"/>
        <w:rPr>
          <w:spacing w:val="-4"/>
          <w:lang w:val="sq-AL"/>
        </w:rPr>
      </w:pPr>
      <w:r w:rsidRPr="002F3E14">
        <w:rPr>
          <w:spacing w:val="-4"/>
          <w:lang w:val="sq-AL"/>
        </w:rPr>
        <w:t xml:space="preserve">a) </w:t>
      </w:r>
      <w:r w:rsidR="00984A63" w:rsidRPr="002F3E14">
        <w:rPr>
          <w:spacing w:val="-4"/>
          <w:lang w:val="sq-AL"/>
        </w:rPr>
        <w:t>Blerja e lëndëve të para është një operacion i rëndësishëm, që duhet të përfshijë stafin që ka njohuri të veçanta dhe të plota për furnizuesit.</w:t>
      </w:r>
    </w:p>
    <w:p w:rsidR="00984A63" w:rsidRPr="002F3E14" w:rsidRDefault="00FA7049" w:rsidP="00197849">
      <w:pPr>
        <w:pStyle w:val="Paragrafi"/>
        <w:rPr>
          <w:spacing w:val="-4"/>
          <w:lang w:val="sq-AL"/>
        </w:rPr>
      </w:pPr>
      <w:r w:rsidRPr="002F3E14">
        <w:rPr>
          <w:spacing w:val="-4"/>
          <w:lang w:val="sq-AL"/>
        </w:rPr>
        <w:t xml:space="preserve">b) </w:t>
      </w:r>
      <w:r w:rsidR="00984A63" w:rsidRPr="002F3E14">
        <w:rPr>
          <w:spacing w:val="-4"/>
          <w:lang w:val="sq-AL"/>
        </w:rPr>
        <w:t xml:space="preserve">Lëndët e para duhet të blihen vetëm nga furnizues të aprovuar, të përmendur në specifikimet përkatëse dhe, nëse është e mundur, drejtpërdrejt nga prodhuesi. Rekomandohet që specifikimet e vendosura nga fabrikuesi për lëndët e para të diskutohen me furnizuesit. Është e nevojshme që të gjitha aspektet e prodhimit dhe kontrollit të lëndës së parë në fjalë, duke përfshirë kërkesat e trajtimit, etiketimit dhe paketimit, si dhe ankesat dhe procedurat e refuzimit, të diskutohen mes fabrikuesit dhe furnizuesit. </w:t>
      </w:r>
    </w:p>
    <w:p w:rsidR="00984A63" w:rsidRPr="002F3E14" w:rsidRDefault="00FA7049" w:rsidP="00197849">
      <w:pPr>
        <w:pStyle w:val="Paragrafi"/>
        <w:rPr>
          <w:spacing w:val="-4"/>
          <w:lang w:val="sq-AL"/>
        </w:rPr>
      </w:pPr>
      <w:r w:rsidRPr="002F3E14">
        <w:rPr>
          <w:spacing w:val="-4"/>
          <w:lang w:val="sq-AL"/>
        </w:rPr>
        <w:t xml:space="preserve">c) </w:t>
      </w:r>
      <w:r w:rsidR="00984A63" w:rsidRPr="002F3E14">
        <w:rPr>
          <w:spacing w:val="-4"/>
          <w:lang w:val="sq-AL"/>
        </w:rPr>
        <w:t>Kontejnerët duhet të veri</w:t>
      </w:r>
      <w:r w:rsidR="000F023A" w:rsidRPr="002F3E14">
        <w:rPr>
          <w:spacing w:val="-4"/>
          <w:lang w:val="sq-AL"/>
        </w:rPr>
        <w:t>fikohen në çdo dërgesë, për mosce</w:t>
      </w:r>
      <w:r w:rsidR="00984A63" w:rsidRPr="002F3E14">
        <w:rPr>
          <w:spacing w:val="-4"/>
          <w:lang w:val="sq-AL"/>
        </w:rPr>
        <w:t xml:space="preserve">nueshmërinë e paketimit dhe </w:t>
      </w:r>
      <w:r w:rsidR="000F023A" w:rsidRPr="002F3E14">
        <w:rPr>
          <w:spacing w:val="-4"/>
          <w:lang w:val="sq-AL"/>
        </w:rPr>
        <w:t>të</w:t>
      </w:r>
      <w:r w:rsidR="00486EA8" w:rsidRPr="002F3E14">
        <w:rPr>
          <w:spacing w:val="-4"/>
          <w:lang w:val="sq-AL"/>
        </w:rPr>
        <w:t xml:space="preserve"> </w:t>
      </w:r>
      <w:r w:rsidR="00984A63" w:rsidRPr="002F3E14">
        <w:rPr>
          <w:spacing w:val="-4"/>
          <w:lang w:val="sq-AL"/>
        </w:rPr>
        <w:t xml:space="preserve">vulës dhe për përputhjen midis dokumentacionit të dërgesës dhe etiketave të furnizuesit. </w:t>
      </w:r>
    </w:p>
    <w:p w:rsidR="00984A63" w:rsidRPr="002F3E14" w:rsidRDefault="00984A63" w:rsidP="00197849">
      <w:pPr>
        <w:pStyle w:val="Paragrafi"/>
        <w:rPr>
          <w:spacing w:val="-4"/>
          <w:lang w:val="sq-AL"/>
        </w:rPr>
      </w:pPr>
      <w:r w:rsidRPr="002F3E14">
        <w:rPr>
          <w:spacing w:val="-4"/>
          <w:lang w:val="sq-AL"/>
        </w:rPr>
        <w:t xml:space="preserve">ç) Nëse dërgesa e një materiali/lënde përbëhet nga seri të ndryshme, secila seri duhet të konsiderohet si e ndarë për marrjen e mostrave, analizën dhe lejimin/lirimin për prodhimin. </w:t>
      </w:r>
    </w:p>
    <w:p w:rsidR="00984A63" w:rsidRPr="002F3E14" w:rsidRDefault="00984A63" w:rsidP="00197849">
      <w:pPr>
        <w:pStyle w:val="Paragrafi"/>
        <w:rPr>
          <w:spacing w:val="-4"/>
          <w:lang w:val="sq-AL"/>
        </w:rPr>
      </w:pPr>
      <w:r w:rsidRPr="002F3E14">
        <w:rPr>
          <w:spacing w:val="-4"/>
          <w:lang w:val="sq-AL"/>
        </w:rPr>
        <w:t xml:space="preserve">d) Lëndët e para, në zonën e ruajtjes, duhet të etiketohen siç duhet (shih kreun VI, pika 6.1, paragrafi </w:t>
      </w:r>
      <w:r w:rsidR="00282F5A" w:rsidRPr="002F3E14">
        <w:rPr>
          <w:spacing w:val="-4"/>
          <w:lang w:val="sq-AL"/>
        </w:rPr>
        <w:t>“</w:t>
      </w:r>
      <w:r w:rsidRPr="002F3E14">
        <w:rPr>
          <w:spacing w:val="-4"/>
          <w:lang w:val="sq-AL"/>
        </w:rPr>
        <w:t>i</w:t>
      </w:r>
      <w:r w:rsidR="00282F5A" w:rsidRPr="002F3E14">
        <w:rPr>
          <w:spacing w:val="-4"/>
          <w:lang w:val="sq-AL"/>
        </w:rPr>
        <w:t>”</w:t>
      </w:r>
      <w:r w:rsidRPr="002F3E14">
        <w:rPr>
          <w:spacing w:val="-4"/>
          <w:lang w:val="sq-AL"/>
        </w:rPr>
        <w:t>). Etiketat duhet të kenë, minimalisht, informacionin e mëposhtëm:</w:t>
      </w:r>
    </w:p>
    <w:p w:rsidR="00984A63" w:rsidRPr="002F3E14" w:rsidRDefault="00FA7049" w:rsidP="00197849">
      <w:pPr>
        <w:pStyle w:val="Paragrafi"/>
        <w:rPr>
          <w:spacing w:val="-4"/>
          <w:lang w:val="sq-AL"/>
        </w:rPr>
      </w:pPr>
      <w:r w:rsidRPr="002F3E14">
        <w:rPr>
          <w:spacing w:val="-4"/>
          <w:lang w:val="sq-AL"/>
        </w:rPr>
        <w:t xml:space="preserve">i) </w:t>
      </w:r>
      <w:r w:rsidR="00984A63" w:rsidRPr="002F3E14">
        <w:rPr>
          <w:spacing w:val="-4"/>
          <w:lang w:val="sq-AL"/>
        </w:rPr>
        <w:t>emrin e caktuar të produktit dhe referencën e kodit të brendshëm, sipas rastit;</w:t>
      </w:r>
    </w:p>
    <w:p w:rsidR="00984A63" w:rsidRPr="002F3E14" w:rsidRDefault="00FA7049" w:rsidP="00197849">
      <w:pPr>
        <w:pStyle w:val="Paragrafi"/>
        <w:rPr>
          <w:spacing w:val="-4"/>
          <w:lang w:val="sq-AL"/>
        </w:rPr>
      </w:pPr>
      <w:r w:rsidRPr="002F3E14">
        <w:rPr>
          <w:spacing w:val="-4"/>
          <w:lang w:val="sq-AL"/>
        </w:rPr>
        <w:t xml:space="preserve">ii) </w:t>
      </w:r>
      <w:r w:rsidR="00984A63" w:rsidRPr="002F3E14">
        <w:rPr>
          <w:spacing w:val="-4"/>
          <w:lang w:val="sq-AL"/>
        </w:rPr>
        <w:t>një numër serie të dhënë në faturë;</w:t>
      </w:r>
    </w:p>
    <w:p w:rsidR="00984A63" w:rsidRPr="002F3E14" w:rsidRDefault="00FA7049" w:rsidP="00197849">
      <w:pPr>
        <w:pStyle w:val="Paragrafi"/>
        <w:rPr>
          <w:spacing w:val="-4"/>
          <w:lang w:val="sq-AL"/>
        </w:rPr>
      </w:pPr>
      <w:r w:rsidRPr="002F3E14">
        <w:rPr>
          <w:spacing w:val="-4"/>
          <w:lang w:val="sq-AL"/>
        </w:rPr>
        <w:t xml:space="preserve">iii) </w:t>
      </w:r>
      <w:r w:rsidR="00984A63" w:rsidRPr="002F3E14">
        <w:rPr>
          <w:spacing w:val="-4"/>
          <w:lang w:val="sq-AL"/>
        </w:rPr>
        <w:t>statusin e përmbajtjes (p.sh.</w:t>
      </w:r>
      <w:r w:rsidR="000F023A" w:rsidRPr="002F3E14">
        <w:rPr>
          <w:spacing w:val="-4"/>
          <w:lang w:val="sq-AL"/>
        </w:rPr>
        <w:t>,</w:t>
      </w:r>
      <w:r w:rsidR="00984A63" w:rsidRPr="002F3E14">
        <w:rPr>
          <w:spacing w:val="-4"/>
          <w:lang w:val="sq-AL"/>
        </w:rPr>
        <w:t xml:space="preserve"> në karantinë, në analizë, i lejuar/liruar për prodhim, i refuzuar), sipas rastit;</w:t>
      </w:r>
    </w:p>
    <w:p w:rsidR="00984A63" w:rsidRPr="002F3E14" w:rsidRDefault="00FA7049" w:rsidP="00197849">
      <w:pPr>
        <w:pStyle w:val="Paragrafi"/>
        <w:rPr>
          <w:spacing w:val="-4"/>
          <w:lang w:val="sq-AL"/>
        </w:rPr>
      </w:pPr>
      <w:r w:rsidRPr="002F3E14">
        <w:rPr>
          <w:spacing w:val="-4"/>
          <w:lang w:val="sq-AL"/>
        </w:rPr>
        <w:t xml:space="preserve">iv) </w:t>
      </w:r>
      <w:r w:rsidR="00984A63" w:rsidRPr="002F3E14">
        <w:rPr>
          <w:spacing w:val="-4"/>
          <w:lang w:val="sq-AL"/>
        </w:rPr>
        <w:t>kur është e nevojshme, një datë skadimi ose një datë pas së cilës ritestimi është i nevojshëm.</w:t>
      </w:r>
    </w:p>
    <w:p w:rsidR="00984A63" w:rsidRPr="002F3E14" w:rsidRDefault="00984A63" w:rsidP="00197849">
      <w:pPr>
        <w:pStyle w:val="Paragrafi"/>
        <w:rPr>
          <w:spacing w:val="-4"/>
          <w:lang w:val="sq-AL"/>
        </w:rPr>
      </w:pPr>
      <w:r w:rsidRPr="002F3E14">
        <w:rPr>
          <w:spacing w:val="-4"/>
          <w:lang w:val="sq-AL"/>
        </w:rPr>
        <w:t xml:space="preserve">dh) Gjatë përdorimit të sistemeve të ruajtjes tërësisht të kompjuterizuar, i gjithë informacioni i mësipërm nuk duhet të jetë, </w:t>
      </w:r>
      <w:r w:rsidR="00110519" w:rsidRPr="002F3E14">
        <w:rPr>
          <w:spacing w:val="-4"/>
          <w:lang w:val="sq-AL"/>
        </w:rPr>
        <w:t>domosdoshmërish</w:t>
      </w:r>
      <w:r w:rsidRPr="002F3E14">
        <w:rPr>
          <w:spacing w:val="-4"/>
          <w:lang w:val="sq-AL"/>
        </w:rPr>
        <w:t>, në një formë të lexueshme mbi etiketë.</w:t>
      </w:r>
    </w:p>
    <w:p w:rsidR="00984A63" w:rsidRDefault="00984A63" w:rsidP="00197849">
      <w:pPr>
        <w:pStyle w:val="Paragrafi"/>
        <w:rPr>
          <w:spacing w:val="-4"/>
          <w:lang w:val="sq-AL"/>
        </w:rPr>
      </w:pPr>
      <w:r w:rsidRPr="002F3E14">
        <w:rPr>
          <w:spacing w:val="-4"/>
          <w:lang w:val="sq-AL"/>
        </w:rPr>
        <w:t>e) Duhet të ekzistojnë procedura ose masa të përshtatshme për të siguruar identitetin e përmbajtjes së secilit kontejner të lëndës së parë. Kon</w:t>
      </w:r>
      <w:r w:rsidR="000F023A" w:rsidRPr="002F3E14">
        <w:rPr>
          <w:spacing w:val="-4"/>
          <w:lang w:val="sq-AL"/>
        </w:rPr>
        <w:t>tejnerët me barna të papaketuar</w:t>
      </w:r>
      <w:r w:rsidRPr="002F3E14">
        <w:rPr>
          <w:spacing w:val="-4"/>
          <w:lang w:val="sq-AL"/>
        </w:rPr>
        <w:t xml:space="preserve"> (</w:t>
      </w:r>
      <w:r w:rsidRPr="002F3E14">
        <w:rPr>
          <w:i/>
          <w:spacing w:val="-4"/>
          <w:lang w:val="sq-AL"/>
        </w:rPr>
        <w:t>bulk</w:t>
      </w:r>
      <w:r w:rsidRPr="002F3E14">
        <w:rPr>
          <w:spacing w:val="-4"/>
          <w:lang w:val="sq-AL"/>
        </w:rPr>
        <w:t xml:space="preserve">), nga të cilët janë marrë mostrat, duhet të identifikohen (shih kreun VII, pika 7.4, shkronja </w:t>
      </w:r>
      <w:r w:rsidR="00282F5A" w:rsidRPr="002F3E14">
        <w:rPr>
          <w:spacing w:val="-4"/>
          <w:lang w:val="sq-AL"/>
        </w:rPr>
        <w:t>“</w:t>
      </w:r>
      <w:r w:rsidRPr="002F3E14">
        <w:rPr>
          <w:spacing w:val="-4"/>
          <w:lang w:val="sq-AL"/>
        </w:rPr>
        <w:t>c</w:t>
      </w:r>
      <w:r w:rsidR="00282F5A" w:rsidRPr="002F3E14">
        <w:rPr>
          <w:spacing w:val="-4"/>
          <w:lang w:val="sq-AL"/>
        </w:rPr>
        <w:t>”</w:t>
      </w:r>
      <w:r w:rsidRPr="002F3E14">
        <w:rPr>
          <w:spacing w:val="-4"/>
          <w:lang w:val="sq-AL"/>
        </w:rPr>
        <w:t>)</w:t>
      </w:r>
      <w:r w:rsidR="00110519" w:rsidRPr="002F3E14">
        <w:rPr>
          <w:spacing w:val="-4"/>
          <w:lang w:val="sq-AL"/>
        </w:rPr>
        <w:t>.</w:t>
      </w:r>
    </w:p>
    <w:p w:rsidR="002445A2" w:rsidRDefault="002445A2" w:rsidP="00197849">
      <w:pPr>
        <w:pStyle w:val="Paragrafi"/>
        <w:rPr>
          <w:spacing w:val="-4"/>
          <w:lang w:val="sq-AL"/>
        </w:rPr>
      </w:pPr>
    </w:p>
    <w:p w:rsidR="00984A63" w:rsidRPr="002F3E14" w:rsidRDefault="00984A63" w:rsidP="00197849">
      <w:pPr>
        <w:pStyle w:val="Paragrafi"/>
        <w:rPr>
          <w:spacing w:val="-4"/>
          <w:lang w:val="sq-AL"/>
        </w:rPr>
      </w:pPr>
      <w:r w:rsidRPr="002F3E14">
        <w:rPr>
          <w:spacing w:val="-4"/>
          <w:lang w:val="sq-AL"/>
        </w:rPr>
        <w:t>ë) Duhet të përdoren vetëm lëndët e para që janë lejuar/liruar nga Departamenti i Kontrollit të Cilësisë dhe që janë brenda afatit të përdorimit të tyre.</w:t>
      </w:r>
    </w:p>
    <w:p w:rsidR="00984A63" w:rsidRPr="002F3E14" w:rsidRDefault="00984A63" w:rsidP="00197849">
      <w:pPr>
        <w:pStyle w:val="Paragrafi"/>
        <w:rPr>
          <w:spacing w:val="-4"/>
          <w:lang w:val="sq-AL"/>
        </w:rPr>
      </w:pPr>
      <w:r w:rsidRPr="002F3E14">
        <w:rPr>
          <w:spacing w:val="-4"/>
          <w:lang w:val="sq-AL"/>
        </w:rPr>
        <w:t>f) Lëndët e para duhet të përgatiten</w:t>
      </w:r>
      <w:r w:rsidR="007D2D65" w:rsidRPr="002F3E14">
        <w:rPr>
          <w:spacing w:val="-4"/>
          <w:lang w:val="sq-AL"/>
        </w:rPr>
        <w:t xml:space="preserve"> </w:t>
      </w:r>
      <w:r w:rsidRPr="002F3E14">
        <w:rPr>
          <w:spacing w:val="-4"/>
          <w:lang w:val="sq-AL"/>
        </w:rPr>
        <w:t>/shpërndahen vetëm nga persona të caktuar, duke ndjekur një procedurë me shkrim, për të siguruar që materialet/lëndët e duhura janë peshuar ose matur saktë në kontejnerë të pastër dhe të etiketuar, siç duhet.</w:t>
      </w:r>
    </w:p>
    <w:p w:rsidR="00984A63" w:rsidRPr="002F3E14" w:rsidRDefault="00FA7049" w:rsidP="00197849">
      <w:pPr>
        <w:pStyle w:val="Paragrafi"/>
        <w:rPr>
          <w:spacing w:val="-4"/>
          <w:lang w:val="sq-AL"/>
        </w:rPr>
      </w:pPr>
      <w:r w:rsidRPr="002F3E14">
        <w:rPr>
          <w:spacing w:val="-4"/>
          <w:lang w:val="sq-AL"/>
        </w:rPr>
        <w:t xml:space="preserve">g) </w:t>
      </w:r>
      <w:r w:rsidR="00984A63" w:rsidRPr="002F3E14">
        <w:rPr>
          <w:spacing w:val="-4"/>
          <w:lang w:val="sq-AL"/>
        </w:rPr>
        <w:t>Çdo material i përgatitur/shpërndarë, si dhe pesha ose volumi i tij, duhet të verifikohen në mënyrë të pavarur dhe kontrolli duhet të regjistrohet.</w:t>
      </w:r>
    </w:p>
    <w:p w:rsidR="00984A63" w:rsidRPr="002F3E14" w:rsidRDefault="00D6778C" w:rsidP="00197849">
      <w:pPr>
        <w:pStyle w:val="Paragrafi"/>
        <w:rPr>
          <w:spacing w:val="-4"/>
          <w:lang w:val="sq-AL"/>
        </w:rPr>
      </w:pPr>
      <w:r w:rsidRPr="002F3E14">
        <w:rPr>
          <w:spacing w:val="-4"/>
          <w:lang w:val="sq-AL"/>
        </w:rPr>
        <w:t xml:space="preserve">h) </w:t>
      </w:r>
      <w:r w:rsidR="00984A63" w:rsidRPr="002F3E14">
        <w:rPr>
          <w:spacing w:val="-4"/>
          <w:lang w:val="sq-AL"/>
        </w:rPr>
        <w:t>Materialet e përgatitura/shpërndara për çdo seri bari duhet të ruhen së bashku dhe të etiketohen qartë, si të tilla.</w:t>
      </w:r>
    </w:p>
    <w:p w:rsidR="00984A63" w:rsidRPr="002F3E14" w:rsidRDefault="00984A63" w:rsidP="00197849">
      <w:pPr>
        <w:pStyle w:val="Paragrafi"/>
        <w:rPr>
          <w:spacing w:val="-4"/>
          <w:lang w:val="sq-AL"/>
        </w:rPr>
      </w:pPr>
      <w:r w:rsidRPr="002F3E14">
        <w:rPr>
          <w:spacing w:val="-4"/>
          <w:lang w:val="sq-AL"/>
        </w:rPr>
        <w:t>6.5 Operacionet e përpunimit: produktet e ndë</w:t>
      </w:r>
      <w:r w:rsidR="000F023A" w:rsidRPr="002F3E14">
        <w:rPr>
          <w:spacing w:val="-4"/>
          <w:lang w:val="sq-AL"/>
        </w:rPr>
        <w:t>rmjetme dhe barnat e papaketuar</w:t>
      </w:r>
      <w:r w:rsidRPr="002F3E14">
        <w:rPr>
          <w:spacing w:val="-4"/>
          <w:lang w:val="sq-AL"/>
        </w:rPr>
        <w:t xml:space="preserve"> (</w:t>
      </w:r>
      <w:r w:rsidRPr="002F3E14">
        <w:rPr>
          <w:i/>
          <w:spacing w:val="-4"/>
          <w:lang w:val="sq-AL"/>
        </w:rPr>
        <w:t>bulk</w:t>
      </w:r>
      <w:r w:rsidRPr="002F3E14">
        <w:rPr>
          <w:spacing w:val="-4"/>
          <w:lang w:val="sq-AL"/>
        </w:rPr>
        <w:t xml:space="preserve">) </w:t>
      </w:r>
    </w:p>
    <w:p w:rsidR="00984A63" w:rsidRPr="002F3E14" w:rsidRDefault="00D6778C" w:rsidP="00197849">
      <w:pPr>
        <w:pStyle w:val="Paragrafi"/>
        <w:rPr>
          <w:spacing w:val="-4"/>
          <w:lang w:val="sq-AL"/>
        </w:rPr>
      </w:pPr>
      <w:r w:rsidRPr="002F3E14">
        <w:rPr>
          <w:spacing w:val="-4"/>
          <w:lang w:val="sq-AL"/>
        </w:rPr>
        <w:t xml:space="preserve">a) </w:t>
      </w:r>
      <w:r w:rsidR="00984A63" w:rsidRPr="002F3E14">
        <w:rPr>
          <w:spacing w:val="-4"/>
          <w:lang w:val="sq-AL"/>
        </w:rPr>
        <w:t>Para fillimit të çdo operacioni përpunimi duhet të merren masa për të garantuar që zona dhe pajisjet e punës të jenë të pastra dhe pa lëndë të para, produkte, mbetje produktesh ose dokumente që nuk kërkohen për operacionin aktual.</w:t>
      </w:r>
    </w:p>
    <w:p w:rsidR="00984A63" w:rsidRPr="002F3E14" w:rsidRDefault="00D6778C" w:rsidP="00197849">
      <w:pPr>
        <w:pStyle w:val="Paragrafi"/>
        <w:rPr>
          <w:spacing w:val="-4"/>
          <w:lang w:val="sq-AL"/>
        </w:rPr>
      </w:pPr>
      <w:r w:rsidRPr="002F3E14">
        <w:rPr>
          <w:spacing w:val="-4"/>
          <w:lang w:val="sq-AL"/>
        </w:rPr>
        <w:t xml:space="preserve">b) </w:t>
      </w:r>
      <w:r w:rsidR="00984A63" w:rsidRPr="002F3E14">
        <w:rPr>
          <w:spacing w:val="-4"/>
          <w:lang w:val="sq-AL"/>
        </w:rPr>
        <w:t>Produktet e ndë</w:t>
      </w:r>
      <w:r w:rsidR="000F023A" w:rsidRPr="002F3E14">
        <w:rPr>
          <w:spacing w:val="-4"/>
          <w:lang w:val="sq-AL"/>
        </w:rPr>
        <w:t>rmjetme dhe barnat e papaketuar</w:t>
      </w:r>
      <w:r w:rsidR="00984A63" w:rsidRPr="002F3E14">
        <w:rPr>
          <w:spacing w:val="-4"/>
          <w:lang w:val="sq-AL"/>
        </w:rPr>
        <w:t xml:space="preserve"> duhet të ruhen në kushte të përshtatshme.</w:t>
      </w:r>
    </w:p>
    <w:p w:rsidR="00984A63" w:rsidRPr="002F3E14" w:rsidRDefault="00D6778C" w:rsidP="00197849">
      <w:pPr>
        <w:pStyle w:val="Paragrafi"/>
        <w:rPr>
          <w:spacing w:val="-4"/>
          <w:lang w:val="sq-AL"/>
        </w:rPr>
      </w:pPr>
      <w:r w:rsidRPr="002F3E14">
        <w:rPr>
          <w:spacing w:val="-4"/>
          <w:lang w:val="sq-AL"/>
        </w:rPr>
        <w:t xml:space="preserve">c) </w:t>
      </w:r>
      <w:r w:rsidR="00984A63" w:rsidRPr="002F3E14">
        <w:rPr>
          <w:spacing w:val="-4"/>
          <w:lang w:val="sq-AL"/>
        </w:rPr>
        <w:t xml:space="preserve">Proceset kritike duhet të validohen (shih </w:t>
      </w:r>
      <w:r w:rsidR="00282F5A" w:rsidRPr="002F3E14">
        <w:rPr>
          <w:spacing w:val="-4"/>
          <w:lang w:val="sq-AL"/>
        </w:rPr>
        <w:t>“</w:t>
      </w:r>
      <w:r w:rsidR="00984A63" w:rsidRPr="002F3E14">
        <w:rPr>
          <w:spacing w:val="-4"/>
          <w:lang w:val="sq-AL"/>
        </w:rPr>
        <w:t>Validimi</w:t>
      </w:r>
      <w:r w:rsidR="00282F5A" w:rsidRPr="002F3E14">
        <w:rPr>
          <w:spacing w:val="-4"/>
          <w:lang w:val="sq-AL"/>
        </w:rPr>
        <w:t>”</w:t>
      </w:r>
      <w:r w:rsidR="00984A63" w:rsidRPr="002F3E14">
        <w:rPr>
          <w:spacing w:val="-4"/>
          <w:lang w:val="sq-AL"/>
        </w:rPr>
        <w:t>, në këtë kre).</w:t>
      </w:r>
    </w:p>
    <w:p w:rsidR="00984A63" w:rsidRPr="002F3E14" w:rsidRDefault="00984A63" w:rsidP="00197849">
      <w:pPr>
        <w:pStyle w:val="Paragrafi"/>
        <w:rPr>
          <w:spacing w:val="-4"/>
          <w:lang w:val="sq-AL"/>
        </w:rPr>
      </w:pPr>
      <w:r w:rsidRPr="002F3E14">
        <w:rPr>
          <w:spacing w:val="-4"/>
          <w:lang w:val="sq-AL"/>
        </w:rPr>
        <w:t>ç) Duhet të kryhet dhe regjistrohet çdo kontroll në proces dhe çdo kontroll mjedisor i nevojshëm.</w:t>
      </w:r>
    </w:p>
    <w:p w:rsidR="00984A63" w:rsidRPr="002F3E14" w:rsidRDefault="00D6778C" w:rsidP="00197849">
      <w:pPr>
        <w:pStyle w:val="Paragrafi"/>
        <w:rPr>
          <w:spacing w:val="-4"/>
          <w:lang w:val="sq-AL"/>
        </w:rPr>
      </w:pPr>
      <w:r w:rsidRPr="002F3E14">
        <w:rPr>
          <w:spacing w:val="-4"/>
          <w:lang w:val="sq-AL"/>
        </w:rPr>
        <w:t xml:space="preserve">d) </w:t>
      </w:r>
      <w:r w:rsidR="00984A63" w:rsidRPr="002F3E14">
        <w:rPr>
          <w:spacing w:val="-4"/>
          <w:lang w:val="sq-AL"/>
        </w:rPr>
        <w:t xml:space="preserve">Çdo devijim i konsiderueshëm nga rendimenti i pritshëm duhet të regjistrohet dhe shqyrtohet. </w:t>
      </w:r>
    </w:p>
    <w:p w:rsidR="00984A63" w:rsidRPr="002F3E14" w:rsidRDefault="00D6778C" w:rsidP="00197849">
      <w:pPr>
        <w:pStyle w:val="Paragrafi"/>
        <w:rPr>
          <w:spacing w:val="-4"/>
          <w:lang w:val="sq-AL"/>
        </w:rPr>
      </w:pPr>
      <w:r w:rsidRPr="002F3E14">
        <w:rPr>
          <w:spacing w:val="-4"/>
          <w:lang w:val="sq-AL"/>
        </w:rPr>
        <w:t xml:space="preserve">6.5.1 </w:t>
      </w:r>
      <w:r w:rsidR="00984A63" w:rsidRPr="002F3E14">
        <w:rPr>
          <w:spacing w:val="-4"/>
          <w:lang w:val="sq-AL"/>
        </w:rPr>
        <w:t>Materialet paketuese</w:t>
      </w:r>
    </w:p>
    <w:p w:rsidR="00984A63" w:rsidRPr="002F3E14" w:rsidRDefault="00D6778C" w:rsidP="00197849">
      <w:pPr>
        <w:pStyle w:val="Paragrafi"/>
        <w:rPr>
          <w:spacing w:val="-4"/>
          <w:lang w:val="sq-AL"/>
        </w:rPr>
      </w:pPr>
      <w:r w:rsidRPr="002F3E14">
        <w:rPr>
          <w:spacing w:val="-4"/>
          <w:lang w:val="sq-AL"/>
        </w:rPr>
        <w:t xml:space="preserve">a) </w:t>
      </w:r>
      <w:r w:rsidR="00984A63" w:rsidRPr="002F3E14">
        <w:rPr>
          <w:spacing w:val="-4"/>
          <w:lang w:val="sq-AL"/>
        </w:rPr>
        <w:t>Blerjes, trajtimit dhe kontrollit të materialeve paketuese parësore dhe të stampuara u kushtohet vëmendje e ngjashme, si në rastin e lëndëve të para.</w:t>
      </w:r>
    </w:p>
    <w:p w:rsidR="00984A63" w:rsidRPr="002F3E14" w:rsidRDefault="00D6778C" w:rsidP="00197849">
      <w:pPr>
        <w:pStyle w:val="Paragrafi"/>
        <w:rPr>
          <w:spacing w:val="-4"/>
          <w:lang w:val="sq-AL"/>
        </w:rPr>
      </w:pPr>
      <w:r w:rsidRPr="002F3E14">
        <w:rPr>
          <w:spacing w:val="-4"/>
          <w:lang w:val="sq-AL"/>
        </w:rPr>
        <w:t xml:space="preserve">b) </w:t>
      </w:r>
      <w:r w:rsidR="00984A63" w:rsidRPr="002F3E14">
        <w:rPr>
          <w:spacing w:val="-4"/>
          <w:lang w:val="sq-AL"/>
        </w:rPr>
        <w:t>Vëmendje e veçantë duhet t</w:t>
      </w:r>
      <w:r w:rsidR="00614E5A" w:rsidRPr="002F3E14">
        <w:rPr>
          <w:spacing w:val="-4"/>
          <w:lang w:val="sq-AL"/>
        </w:rPr>
        <w:t>’</w:t>
      </w:r>
      <w:r w:rsidR="00984A63" w:rsidRPr="002F3E14">
        <w:rPr>
          <w:spacing w:val="-4"/>
          <w:lang w:val="sq-AL"/>
        </w:rPr>
        <w:t>u kushtohet materialeve të stampuara. Ato duhet të ruhen në kushte shumë të sigurta, për të penguar hyrjen e paautorizuar. Etiketat e ndara dhe materiale të tjera të lira (hapura) të stampuara duhet të ruhen dhe transportohen në kontejnerë të ndarë e të mbyllur, në mënyrë që të shmangin përzierjet. Materialet paketuese duhet të vihen në dispozicion për përdorim vetëm nga personeli i autorizuar, pas një procedure të miratuar dhe të regjistruar.</w:t>
      </w:r>
    </w:p>
    <w:p w:rsidR="00984A63" w:rsidRPr="002F3E14" w:rsidRDefault="00D6778C" w:rsidP="00197849">
      <w:pPr>
        <w:pStyle w:val="Paragrafi"/>
        <w:rPr>
          <w:spacing w:val="-4"/>
          <w:lang w:val="sq-AL"/>
        </w:rPr>
      </w:pPr>
      <w:r w:rsidRPr="002F3E14">
        <w:rPr>
          <w:spacing w:val="-4"/>
          <w:lang w:val="sq-AL"/>
        </w:rPr>
        <w:t xml:space="preserve">c) </w:t>
      </w:r>
      <w:r w:rsidR="00984A63" w:rsidRPr="002F3E14">
        <w:rPr>
          <w:spacing w:val="-4"/>
          <w:lang w:val="sq-AL"/>
        </w:rPr>
        <w:t>Çdo dërgese apo serie të materialeve paketuese parësore ose të stampuara duhet t</w:t>
      </w:r>
      <w:r w:rsidR="00614E5A" w:rsidRPr="002F3E14">
        <w:rPr>
          <w:spacing w:val="-4"/>
          <w:lang w:val="sq-AL"/>
        </w:rPr>
        <w:t>’</w:t>
      </w:r>
      <w:r w:rsidR="00984A63" w:rsidRPr="002F3E14">
        <w:rPr>
          <w:spacing w:val="-4"/>
          <w:lang w:val="sq-AL"/>
        </w:rPr>
        <w:t>i jepet një numër specifik reference ose marke identifikimi.</w:t>
      </w:r>
    </w:p>
    <w:p w:rsidR="00984A63" w:rsidRPr="002F3E14" w:rsidRDefault="00984A63" w:rsidP="00197849">
      <w:pPr>
        <w:pStyle w:val="Paragrafi"/>
        <w:rPr>
          <w:spacing w:val="-4"/>
          <w:lang w:val="sq-AL"/>
        </w:rPr>
      </w:pPr>
      <w:r w:rsidRPr="002F3E14">
        <w:rPr>
          <w:spacing w:val="-4"/>
          <w:lang w:val="sq-AL"/>
        </w:rPr>
        <w:t>ç)</w:t>
      </w:r>
      <w:r w:rsidR="0000311F" w:rsidRPr="002F3E14">
        <w:rPr>
          <w:spacing w:val="-4"/>
          <w:lang w:val="sq-AL"/>
        </w:rPr>
        <w:t xml:space="preserve"> </w:t>
      </w:r>
      <w:r w:rsidRPr="002F3E14">
        <w:rPr>
          <w:spacing w:val="-4"/>
          <w:lang w:val="sq-AL"/>
        </w:rPr>
        <w:t>Materialet paketuese parësore apo të stampuara të vjetruara ose të tepërta duhet të shkatërrohen dhe ky asgjësim duhet të regjistrohet.</w:t>
      </w:r>
    </w:p>
    <w:p w:rsidR="00984A63" w:rsidRPr="002F3E14" w:rsidRDefault="00D6778C" w:rsidP="00197849">
      <w:pPr>
        <w:pStyle w:val="Paragrafi"/>
        <w:rPr>
          <w:spacing w:val="-4"/>
          <w:lang w:val="sq-AL"/>
        </w:rPr>
      </w:pPr>
      <w:r w:rsidRPr="002F3E14">
        <w:rPr>
          <w:spacing w:val="-4"/>
          <w:lang w:val="sq-AL"/>
        </w:rPr>
        <w:t xml:space="preserve">6.5.2 </w:t>
      </w:r>
      <w:r w:rsidR="00984A63" w:rsidRPr="002F3E14">
        <w:rPr>
          <w:spacing w:val="-4"/>
          <w:lang w:val="sq-AL"/>
        </w:rPr>
        <w:t xml:space="preserve">Operacionet e paketimit </w:t>
      </w:r>
    </w:p>
    <w:p w:rsidR="00984A63" w:rsidRPr="002F3E14" w:rsidRDefault="00D6778C" w:rsidP="00197849">
      <w:pPr>
        <w:pStyle w:val="Paragrafi"/>
        <w:rPr>
          <w:spacing w:val="-4"/>
          <w:lang w:val="sq-AL"/>
        </w:rPr>
      </w:pPr>
      <w:r w:rsidRPr="002F3E14">
        <w:rPr>
          <w:spacing w:val="-4"/>
          <w:lang w:val="sq-AL"/>
        </w:rPr>
        <w:t xml:space="preserve">a) </w:t>
      </w:r>
      <w:r w:rsidR="00984A63" w:rsidRPr="002F3E14">
        <w:rPr>
          <w:spacing w:val="-4"/>
          <w:lang w:val="sq-AL"/>
        </w:rPr>
        <w:t>Në krijimin e një programi për operacionet e paketimit duhet t</w:t>
      </w:r>
      <w:r w:rsidR="00614E5A" w:rsidRPr="002F3E14">
        <w:rPr>
          <w:spacing w:val="-4"/>
          <w:lang w:val="sq-AL"/>
        </w:rPr>
        <w:t>’</w:t>
      </w:r>
      <w:r w:rsidR="000F023A" w:rsidRPr="002F3E14">
        <w:rPr>
          <w:spacing w:val="-4"/>
          <w:lang w:val="sq-AL"/>
        </w:rPr>
        <w:t>u</w:t>
      </w:r>
      <w:r w:rsidR="00984A63" w:rsidRPr="002F3E14">
        <w:rPr>
          <w:spacing w:val="-4"/>
          <w:lang w:val="sq-AL"/>
        </w:rPr>
        <w:t xml:space="preserve"> kushtohet vëmendje e veçantë minimizimit të rrezikut të kontaminimit të kryqëzuar, përzierjeve ose zëvendësimeve. Produkte të ndryshme nuk duhet të paketohen afër njëri-tjetrit, nëse nuk ka një ndarje fizike.</w:t>
      </w:r>
    </w:p>
    <w:p w:rsidR="00984A63" w:rsidRPr="002F3E14" w:rsidRDefault="00D6778C" w:rsidP="00197849">
      <w:pPr>
        <w:pStyle w:val="Paragrafi"/>
        <w:rPr>
          <w:spacing w:val="-4"/>
          <w:lang w:val="sq-AL"/>
        </w:rPr>
      </w:pPr>
      <w:r w:rsidRPr="002F3E14">
        <w:rPr>
          <w:spacing w:val="-4"/>
          <w:lang w:val="sq-AL"/>
        </w:rPr>
        <w:t xml:space="preserve">b) </w:t>
      </w:r>
      <w:r w:rsidR="00984A63" w:rsidRPr="002F3E14">
        <w:rPr>
          <w:spacing w:val="-4"/>
          <w:lang w:val="sq-AL"/>
        </w:rPr>
        <w:t>Para fillimit të operacioneve të paketimit duhet të merren masa për të garantuar që vendi i punës, linjat e paketimit, makineritë e stampimit dhe pajisjet e tjera të jenë të pastra dhe pa produkte, materiale ose dokumente të përdorura më parë, nëse këto nuk kërkohen për operacionin aktual. Procedura e pastrimit të linjës duhet të kryhet sipas një listëverifikimi (</w:t>
      </w:r>
      <w:r w:rsidR="00984A63" w:rsidRPr="002F3E14">
        <w:rPr>
          <w:i/>
          <w:spacing w:val="-4"/>
          <w:lang w:val="sq-AL"/>
        </w:rPr>
        <w:t>check-list</w:t>
      </w:r>
      <w:r w:rsidR="00984A63" w:rsidRPr="002F3E14">
        <w:rPr>
          <w:spacing w:val="-4"/>
          <w:lang w:val="sq-AL"/>
        </w:rPr>
        <w:t>) të përshtatshme.</w:t>
      </w:r>
    </w:p>
    <w:p w:rsidR="00984A63" w:rsidRPr="002F3E14" w:rsidRDefault="00D6778C" w:rsidP="00197849">
      <w:pPr>
        <w:pStyle w:val="Paragrafi"/>
        <w:rPr>
          <w:spacing w:val="-4"/>
          <w:lang w:val="sq-AL"/>
        </w:rPr>
      </w:pPr>
      <w:r w:rsidRPr="002F3E14">
        <w:rPr>
          <w:spacing w:val="-4"/>
          <w:lang w:val="sq-AL"/>
        </w:rPr>
        <w:t xml:space="preserve">c) </w:t>
      </w:r>
      <w:r w:rsidR="00984A63" w:rsidRPr="002F3E14">
        <w:rPr>
          <w:spacing w:val="-4"/>
          <w:lang w:val="sq-AL"/>
        </w:rPr>
        <w:t>Emri dhe numri i serisë së produktit që po trajtohet duhet të shfaqet në çdo stacion ose linjë paketimi.</w:t>
      </w:r>
    </w:p>
    <w:p w:rsidR="00984A63" w:rsidRPr="002F3E14" w:rsidRDefault="00984A63" w:rsidP="00197849">
      <w:pPr>
        <w:pStyle w:val="Paragrafi"/>
        <w:rPr>
          <w:spacing w:val="-4"/>
          <w:lang w:val="sq-AL"/>
        </w:rPr>
      </w:pPr>
      <w:r w:rsidRPr="002F3E14">
        <w:rPr>
          <w:spacing w:val="-4"/>
          <w:lang w:val="sq-AL"/>
        </w:rPr>
        <w:t xml:space="preserve">ç) Të gjitha produktet dhe materialet e paketimit, që do të përdoren, duhet të verifikohen, pas dërgesës në departamentin e paketimit për sasinë, identitetin dhe pajtueshmërinë me </w:t>
      </w:r>
      <w:r w:rsidR="00DF06A3" w:rsidRPr="002F3E14">
        <w:rPr>
          <w:spacing w:val="-4"/>
          <w:lang w:val="sq-AL"/>
        </w:rPr>
        <w:t>udhëzimet e paketimit.</w:t>
      </w:r>
    </w:p>
    <w:p w:rsidR="00984A63" w:rsidRPr="002F3E14" w:rsidRDefault="00D6778C" w:rsidP="00197849">
      <w:pPr>
        <w:pStyle w:val="Paragrafi"/>
        <w:rPr>
          <w:spacing w:val="-4"/>
          <w:lang w:val="sq-AL"/>
        </w:rPr>
      </w:pPr>
      <w:r w:rsidRPr="002F3E14">
        <w:rPr>
          <w:spacing w:val="-4"/>
          <w:lang w:val="sq-AL"/>
        </w:rPr>
        <w:t xml:space="preserve">d) </w:t>
      </w:r>
      <w:r w:rsidR="00984A63" w:rsidRPr="002F3E14">
        <w:rPr>
          <w:spacing w:val="-4"/>
          <w:lang w:val="sq-AL"/>
        </w:rPr>
        <w:t>Kontejnerët për mbushje duhet të jenë të pastër para mbushjes. Duhet t</w:t>
      </w:r>
      <w:r w:rsidR="00614E5A" w:rsidRPr="002F3E14">
        <w:rPr>
          <w:spacing w:val="-4"/>
          <w:lang w:val="sq-AL"/>
        </w:rPr>
        <w:t>’</w:t>
      </w:r>
      <w:r w:rsidR="000F023A" w:rsidRPr="002F3E14">
        <w:rPr>
          <w:spacing w:val="-4"/>
          <w:lang w:val="sq-AL"/>
        </w:rPr>
        <w:t>u</w:t>
      </w:r>
      <w:r w:rsidR="00984A63" w:rsidRPr="002F3E14">
        <w:rPr>
          <w:spacing w:val="-4"/>
          <w:lang w:val="sq-AL"/>
        </w:rPr>
        <w:t xml:space="preserve"> kushtohet vëmendje shmangies dhe heqjes së ndotësve, si p.sh.</w:t>
      </w:r>
      <w:r w:rsidR="00B13AF1" w:rsidRPr="002F3E14">
        <w:rPr>
          <w:spacing w:val="-4"/>
          <w:lang w:val="sq-AL"/>
        </w:rPr>
        <w:t>,</w:t>
      </w:r>
      <w:r w:rsidR="00984A63" w:rsidRPr="002F3E14">
        <w:rPr>
          <w:spacing w:val="-4"/>
          <w:lang w:val="sq-AL"/>
        </w:rPr>
        <w:t xml:space="preserve"> copëzave të xhamit dhe </w:t>
      </w:r>
      <w:r w:rsidR="00B13AF1" w:rsidRPr="002F3E14">
        <w:rPr>
          <w:spacing w:val="-4"/>
          <w:lang w:val="sq-AL"/>
        </w:rPr>
        <w:t xml:space="preserve">të </w:t>
      </w:r>
      <w:r w:rsidR="00984A63" w:rsidRPr="002F3E14">
        <w:rPr>
          <w:spacing w:val="-4"/>
          <w:lang w:val="sq-AL"/>
        </w:rPr>
        <w:t>metalit.</w:t>
      </w:r>
    </w:p>
    <w:p w:rsidR="00984A63" w:rsidRPr="002F3E14" w:rsidRDefault="00984A63" w:rsidP="00197849">
      <w:pPr>
        <w:pStyle w:val="Paragrafi"/>
        <w:rPr>
          <w:spacing w:val="-4"/>
          <w:lang w:val="sq-AL"/>
        </w:rPr>
      </w:pPr>
      <w:r w:rsidRPr="002F3E14">
        <w:rPr>
          <w:spacing w:val="-4"/>
          <w:lang w:val="sq-AL"/>
        </w:rPr>
        <w:t>dh) Normalisht, mbushja dhe vulosja duhet të pasohen, sa më shpejt që të jetë e mundur, nga etiketimi. Nëse nuk ndodh kjo, duhet të zbatohen procedura të përshtatshme për të garantuar që nuk do ketë përzierje ose keqetiketim.</w:t>
      </w:r>
    </w:p>
    <w:p w:rsidR="00984A63" w:rsidRPr="002F3E14" w:rsidRDefault="00D6778C" w:rsidP="00197849">
      <w:pPr>
        <w:pStyle w:val="Paragrafi"/>
        <w:rPr>
          <w:spacing w:val="-4"/>
          <w:lang w:val="sq-AL"/>
        </w:rPr>
      </w:pPr>
      <w:r w:rsidRPr="002F3E14">
        <w:rPr>
          <w:spacing w:val="-4"/>
          <w:lang w:val="sq-AL"/>
        </w:rPr>
        <w:t xml:space="preserve">e) </w:t>
      </w:r>
      <w:r w:rsidR="00984A63" w:rsidRPr="002F3E14">
        <w:rPr>
          <w:spacing w:val="-4"/>
          <w:lang w:val="sq-AL"/>
        </w:rPr>
        <w:t>Për të kryer siç duhet operacionin e stampimit (p.sh.</w:t>
      </w:r>
      <w:r w:rsidR="00D70721" w:rsidRPr="002F3E14">
        <w:rPr>
          <w:spacing w:val="-4"/>
          <w:lang w:val="sq-AL"/>
        </w:rPr>
        <w:t>,</w:t>
      </w:r>
      <w:r w:rsidR="00984A63" w:rsidRPr="002F3E14">
        <w:rPr>
          <w:spacing w:val="-4"/>
          <w:lang w:val="sq-AL"/>
        </w:rPr>
        <w:t xml:space="preserve"> numrat e serive, datat e skadencës), që bëhet veçmas ose gjatë paketimit, ai duhet të verifikohet dhe </w:t>
      </w:r>
      <w:r w:rsidR="000F023A" w:rsidRPr="002F3E14">
        <w:rPr>
          <w:spacing w:val="-4"/>
          <w:lang w:val="sq-AL"/>
        </w:rPr>
        <w:t xml:space="preserve">të </w:t>
      </w:r>
      <w:r w:rsidR="00984A63" w:rsidRPr="002F3E14">
        <w:rPr>
          <w:spacing w:val="-4"/>
          <w:lang w:val="sq-AL"/>
        </w:rPr>
        <w:t>regjistrohet. Duhet t</w:t>
      </w:r>
      <w:r w:rsidR="00614E5A" w:rsidRPr="002F3E14">
        <w:rPr>
          <w:spacing w:val="-4"/>
          <w:lang w:val="sq-AL"/>
        </w:rPr>
        <w:t>’</w:t>
      </w:r>
      <w:r w:rsidR="00984A63" w:rsidRPr="002F3E14">
        <w:rPr>
          <w:spacing w:val="-4"/>
          <w:lang w:val="sq-AL"/>
        </w:rPr>
        <w:t>i kushtohet vëmendje stampimit me dorë. Ai duhet të riverifikohet në intervale të rregullta.</w:t>
      </w:r>
    </w:p>
    <w:p w:rsidR="00984A63" w:rsidRDefault="00984A63" w:rsidP="00197849">
      <w:pPr>
        <w:pStyle w:val="Paragrafi"/>
        <w:rPr>
          <w:spacing w:val="-4"/>
          <w:lang w:val="sq-AL"/>
        </w:rPr>
      </w:pPr>
      <w:r w:rsidRPr="002F3E14">
        <w:rPr>
          <w:spacing w:val="-4"/>
          <w:lang w:val="sq-AL"/>
        </w:rPr>
        <w:t>ë) Duhet të bëhet kujdes i veçantë gjatë përdorimit të etiketave të ndara dhe gjatë kryerjes së mbishtypshkrimeve jashtë</w:t>
      </w:r>
      <w:r w:rsidR="00CD4B37" w:rsidRPr="002F3E14">
        <w:rPr>
          <w:spacing w:val="-4"/>
          <w:lang w:val="sq-AL"/>
        </w:rPr>
        <w:t xml:space="preserve"> </w:t>
      </w:r>
      <w:r w:rsidRPr="002F3E14">
        <w:rPr>
          <w:spacing w:val="-4"/>
          <w:lang w:val="sq-AL"/>
        </w:rPr>
        <w:t>linje. Normalisht, për të ndihmuar në shmangien e përzierjeve, etiketat rulon janë më të preferueshme nga etiketat e ndara.</w:t>
      </w:r>
    </w:p>
    <w:p w:rsidR="00E31CE2" w:rsidRPr="002F3E14" w:rsidRDefault="00E31CE2" w:rsidP="00197849">
      <w:pPr>
        <w:pStyle w:val="Paragrafi"/>
        <w:rPr>
          <w:spacing w:val="-4"/>
          <w:lang w:val="sq-AL"/>
        </w:rPr>
      </w:pPr>
    </w:p>
    <w:p w:rsidR="00984A63" w:rsidRPr="002F3E14" w:rsidRDefault="00D6778C" w:rsidP="00197849">
      <w:pPr>
        <w:pStyle w:val="Paragrafi"/>
        <w:rPr>
          <w:spacing w:val="-4"/>
          <w:lang w:val="sq-AL"/>
        </w:rPr>
      </w:pPr>
      <w:r w:rsidRPr="002F3E14">
        <w:rPr>
          <w:spacing w:val="-4"/>
          <w:lang w:val="sq-AL"/>
        </w:rPr>
        <w:t xml:space="preserve">f) </w:t>
      </w:r>
      <w:r w:rsidR="00984A63" w:rsidRPr="002F3E14">
        <w:rPr>
          <w:spacing w:val="-4"/>
          <w:lang w:val="sq-AL"/>
        </w:rPr>
        <w:t>Duhet të kryhen verifikime për të garantuar që lexuesit elektronikë të kodeve, numëruesit e etiketave ose aparate të ngjashme të punojnë siç duhet.</w:t>
      </w:r>
    </w:p>
    <w:p w:rsidR="00984A63" w:rsidRPr="002F3E14" w:rsidRDefault="00D6778C" w:rsidP="00197849">
      <w:pPr>
        <w:pStyle w:val="Paragrafi"/>
        <w:rPr>
          <w:spacing w:val="-4"/>
          <w:lang w:val="sq-AL"/>
        </w:rPr>
      </w:pPr>
      <w:r w:rsidRPr="002F3E14">
        <w:rPr>
          <w:spacing w:val="-4"/>
          <w:lang w:val="sq-AL"/>
        </w:rPr>
        <w:t xml:space="preserve">g) </w:t>
      </w:r>
      <w:r w:rsidR="00984A63" w:rsidRPr="002F3E14">
        <w:rPr>
          <w:spacing w:val="-4"/>
          <w:lang w:val="sq-AL"/>
        </w:rPr>
        <w:t>Informacioni i shtypshkruar dhe i stampuar mbi materialet paketuese duhet të jetë i dallueshëm dhe rezistent ndaj zbehjes ose fshirjes.</w:t>
      </w:r>
    </w:p>
    <w:p w:rsidR="00D6778C" w:rsidRPr="002F3E14" w:rsidRDefault="00984A63" w:rsidP="00197849">
      <w:pPr>
        <w:pStyle w:val="Paragrafi"/>
        <w:rPr>
          <w:spacing w:val="-4"/>
          <w:lang w:val="sq-AL"/>
        </w:rPr>
      </w:pPr>
      <w:r w:rsidRPr="002F3E14">
        <w:rPr>
          <w:spacing w:val="-4"/>
          <w:lang w:val="sq-AL"/>
        </w:rPr>
        <w:t>gj) Kontrolli në proces (</w:t>
      </w:r>
      <w:r w:rsidRPr="002F3E14">
        <w:rPr>
          <w:i/>
          <w:spacing w:val="-4"/>
          <w:lang w:val="sq-AL"/>
        </w:rPr>
        <w:t>on-line</w:t>
      </w:r>
      <w:r w:rsidRPr="002F3E14">
        <w:rPr>
          <w:spacing w:val="-4"/>
          <w:lang w:val="sq-AL"/>
        </w:rPr>
        <w:t>) i produktit gjatë paketimit duhet të përfshijë, minimalisht, verifikimin:</w:t>
      </w:r>
    </w:p>
    <w:p w:rsidR="00D6778C" w:rsidRPr="002F3E14" w:rsidRDefault="00D6778C" w:rsidP="00197849">
      <w:pPr>
        <w:pStyle w:val="Paragrafi"/>
        <w:rPr>
          <w:spacing w:val="-4"/>
          <w:lang w:val="sq-AL"/>
        </w:rPr>
      </w:pPr>
      <w:r w:rsidRPr="002F3E14">
        <w:rPr>
          <w:spacing w:val="-4"/>
          <w:lang w:val="sq-AL"/>
        </w:rPr>
        <w:t>i) e pamjes së përgjithshme të paketave;</w:t>
      </w:r>
    </w:p>
    <w:p w:rsidR="00D6778C" w:rsidRPr="002F3E14" w:rsidRDefault="00D6778C" w:rsidP="00197849">
      <w:pPr>
        <w:pStyle w:val="Paragrafi"/>
        <w:rPr>
          <w:spacing w:val="-4"/>
          <w:lang w:val="sq-AL"/>
        </w:rPr>
      </w:pPr>
      <w:r w:rsidRPr="002F3E14">
        <w:rPr>
          <w:spacing w:val="-4"/>
          <w:lang w:val="sq-AL"/>
        </w:rPr>
        <w:t>ii) nëse paketat janë të plota;</w:t>
      </w:r>
    </w:p>
    <w:p w:rsidR="00D6778C" w:rsidRPr="002F3E14" w:rsidRDefault="00D6778C" w:rsidP="00197849">
      <w:pPr>
        <w:pStyle w:val="Paragrafi"/>
        <w:rPr>
          <w:spacing w:val="-4"/>
          <w:lang w:val="sq-AL"/>
        </w:rPr>
      </w:pPr>
      <w:r w:rsidRPr="002F3E14">
        <w:rPr>
          <w:spacing w:val="-4"/>
          <w:lang w:val="sq-AL"/>
        </w:rPr>
        <w:t>iii) nëse janë përdorur produktet dhe materialet e duhura të paketimit;</w:t>
      </w:r>
    </w:p>
    <w:p w:rsidR="00D6778C" w:rsidRPr="002F3E14" w:rsidRDefault="00D6778C" w:rsidP="00197849">
      <w:pPr>
        <w:pStyle w:val="Paragrafi"/>
        <w:rPr>
          <w:spacing w:val="-4"/>
          <w:lang w:val="sq-AL"/>
        </w:rPr>
      </w:pPr>
      <w:r w:rsidRPr="002F3E14">
        <w:rPr>
          <w:spacing w:val="-4"/>
          <w:lang w:val="sq-AL"/>
        </w:rPr>
        <w:t>iv) nëse mbistampimi është i saktë;</w:t>
      </w:r>
    </w:p>
    <w:p w:rsidR="00D6778C" w:rsidRPr="002F3E14" w:rsidRDefault="00D6778C" w:rsidP="00197849">
      <w:pPr>
        <w:pStyle w:val="Paragrafi"/>
        <w:rPr>
          <w:spacing w:val="-4"/>
          <w:lang w:val="sq-AL"/>
        </w:rPr>
      </w:pPr>
      <w:r w:rsidRPr="002F3E14">
        <w:rPr>
          <w:spacing w:val="-4"/>
          <w:lang w:val="sq-AL"/>
        </w:rPr>
        <w:t>v) e funksionimit t</w:t>
      </w:r>
      <w:r w:rsidR="00854D4E" w:rsidRPr="002F3E14">
        <w:rPr>
          <w:spacing w:val="-4"/>
          <w:lang w:val="sq-AL"/>
        </w:rPr>
        <w:t>ë duhur të monitorëve të linjës;</w:t>
      </w:r>
    </w:p>
    <w:p w:rsidR="00D6778C" w:rsidRPr="002F3E14" w:rsidRDefault="00D6778C" w:rsidP="00197849">
      <w:pPr>
        <w:pStyle w:val="Paragrafi"/>
        <w:rPr>
          <w:spacing w:val="-4"/>
          <w:lang w:val="sq-AL"/>
        </w:rPr>
      </w:pPr>
      <w:r w:rsidRPr="002F3E14">
        <w:rPr>
          <w:spacing w:val="-4"/>
          <w:lang w:val="sq-AL"/>
        </w:rPr>
        <w:t>vi) që mostrat që hiqen nga linja e paketimit të mos kthehen (rivendosen).</w:t>
      </w:r>
    </w:p>
    <w:p w:rsidR="00984A63" w:rsidRPr="002F3E14" w:rsidRDefault="00984A63" w:rsidP="00197849">
      <w:pPr>
        <w:pStyle w:val="Paragrafi"/>
        <w:rPr>
          <w:spacing w:val="-4"/>
          <w:lang w:val="sq-AL"/>
        </w:rPr>
      </w:pPr>
      <w:r w:rsidRPr="002F3E14">
        <w:rPr>
          <w:spacing w:val="-4"/>
          <w:lang w:val="sq-AL"/>
        </w:rPr>
        <w:t xml:space="preserve"> </w:t>
      </w:r>
      <w:r w:rsidR="00D6778C" w:rsidRPr="002F3E14">
        <w:rPr>
          <w:spacing w:val="-4"/>
          <w:lang w:val="sq-AL"/>
        </w:rPr>
        <w:t xml:space="preserve">h) </w:t>
      </w:r>
      <w:r w:rsidRPr="002F3E14">
        <w:rPr>
          <w:spacing w:val="-4"/>
          <w:lang w:val="sq-AL"/>
        </w:rPr>
        <w:t>Produktet që janë përfshirë në një ngjarje të pazakontë duhet të rifuten në proces vetëm pas inspektimit të veçantë, shqyrtimit dhe miratimit nga personeli i autorizuar. Për këtë operacion duhet të ruhen dokumente të hollësishme.</w:t>
      </w:r>
    </w:p>
    <w:p w:rsidR="00984A63" w:rsidRPr="002F3E14" w:rsidRDefault="00D6778C" w:rsidP="00197849">
      <w:pPr>
        <w:pStyle w:val="Paragrafi"/>
        <w:rPr>
          <w:spacing w:val="-4"/>
          <w:lang w:val="sq-AL"/>
        </w:rPr>
      </w:pPr>
      <w:r w:rsidRPr="002F3E14">
        <w:rPr>
          <w:spacing w:val="-4"/>
          <w:lang w:val="sq-AL"/>
        </w:rPr>
        <w:t xml:space="preserve">i) </w:t>
      </w:r>
      <w:r w:rsidR="00984A63" w:rsidRPr="002F3E14">
        <w:rPr>
          <w:spacing w:val="-4"/>
          <w:lang w:val="sq-AL"/>
        </w:rPr>
        <w:t xml:space="preserve">Çdo mospërputhje e dukshme ose e pazakontë, e vërejtur gjatë bashkërendimit të </w:t>
      </w:r>
      <w:r w:rsidR="004439B4" w:rsidRPr="002F3E14">
        <w:rPr>
          <w:spacing w:val="-4"/>
          <w:lang w:val="sq-AL"/>
        </w:rPr>
        <w:t>sasisë së barnave të papaketuar</w:t>
      </w:r>
      <w:r w:rsidR="00984A63" w:rsidRPr="002F3E14">
        <w:rPr>
          <w:spacing w:val="-4"/>
          <w:lang w:val="sq-AL"/>
        </w:rPr>
        <w:t xml:space="preserve"> (</w:t>
      </w:r>
      <w:r w:rsidR="00984A63" w:rsidRPr="002F3E14">
        <w:rPr>
          <w:i/>
          <w:spacing w:val="-4"/>
          <w:lang w:val="sq-AL"/>
        </w:rPr>
        <w:t>bulk)</w:t>
      </w:r>
      <w:r w:rsidR="00984A63" w:rsidRPr="002F3E14">
        <w:rPr>
          <w:spacing w:val="-4"/>
          <w:lang w:val="sq-AL"/>
        </w:rPr>
        <w:t xml:space="preserve">, materialeve paketuese të stampuara dhe numrit të njësive të prodhuara duhet të shqyrtohet dhe </w:t>
      </w:r>
      <w:r w:rsidR="004439B4" w:rsidRPr="002F3E14">
        <w:rPr>
          <w:spacing w:val="-4"/>
          <w:lang w:val="sq-AL"/>
        </w:rPr>
        <w:t xml:space="preserve">të </w:t>
      </w:r>
      <w:r w:rsidR="00984A63" w:rsidRPr="002F3E14">
        <w:rPr>
          <w:spacing w:val="-4"/>
          <w:lang w:val="sq-AL"/>
        </w:rPr>
        <w:t>shpjegohet kënaqshëm para lejimit/lirimit të tyre.</w:t>
      </w:r>
    </w:p>
    <w:p w:rsidR="00984A63" w:rsidRPr="002F3E14" w:rsidRDefault="00D6778C" w:rsidP="00197849">
      <w:pPr>
        <w:pStyle w:val="Paragrafi"/>
        <w:rPr>
          <w:spacing w:val="-4"/>
          <w:lang w:val="sq-AL"/>
        </w:rPr>
      </w:pPr>
      <w:r w:rsidRPr="002F3E14">
        <w:rPr>
          <w:spacing w:val="-4"/>
          <w:lang w:val="sq-AL"/>
        </w:rPr>
        <w:t xml:space="preserve">j) </w:t>
      </w:r>
      <w:r w:rsidR="00984A63" w:rsidRPr="002F3E14">
        <w:rPr>
          <w:spacing w:val="-4"/>
          <w:lang w:val="sq-AL"/>
        </w:rPr>
        <w:t>Pas përfundimit të një operacioni paketimi, çdo material paketues me kod serie, i cili nuk është përdorur, duhet të shkatërrohet dhe ky proces duhet të regjistrohet. Duhet të ndiqet një procedurë e dokumentuar nëse materialet e stampuara, të pakoduara, kthehen në stok.</w:t>
      </w:r>
    </w:p>
    <w:p w:rsidR="00984A63" w:rsidRPr="002F3E14" w:rsidRDefault="00D6778C" w:rsidP="00197849">
      <w:pPr>
        <w:pStyle w:val="Paragrafi"/>
        <w:rPr>
          <w:spacing w:val="-4"/>
          <w:lang w:val="sq-AL"/>
        </w:rPr>
      </w:pPr>
      <w:r w:rsidRPr="002F3E14">
        <w:rPr>
          <w:spacing w:val="-4"/>
          <w:lang w:val="sq-AL"/>
        </w:rPr>
        <w:t xml:space="preserve">6.5.3 </w:t>
      </w:r>
      <w:r w:rsidR="004439B4" w:rsidRPr="002F3E14">
        <w:rPr>
          <w:spacing w:val="-4"/>
          <w:lang w:val="sq-AL"/>
        </w:rPr>
        <w:t>Barnat e gatshëm</w:t>
      </w:r>
      <w:r w:rsidR="00984A63" w:rsidRPr="002F3E14">
        <w:rPr>
          <w:spacing w:val="-4"/>
          <w:lang w:val="sq-AL"/>
        </w:rPr>
        <w:t xml:space="preserve"> për përdorim</w:t>
      </w:r>
    </w:p>
    <w:p w:rsidR="00984A63" w:rsidRPr="002F3E14" w:rsidRDefault="00D6778C" w:rsidP="00197849">
      <w:pPr>
        <w:pStyle w:val="Paragrafi"/>
        <w:rPr>
          <w:spacing w:val="-4"/>
          <w:lang w:val="sq-AL"/>
        </w:rPr>
      </w:pPr>
      <w:r w:rsidRPr="002F3E14">
        <w:rPr>
          <w:spacing w:val="-4"/>
          <w:lang w:val="sq-AL"/>
        </w:rPr>
        <w:t xml:space="preserve">a) </w:t>
      </w:r>
      <w:r w:rsidR="004439B4" w:rsidRPr="002F3E14">
        <w:rPr>
          <w:spacing w:val="-4"/>
          <w:lang w:val="sq-AL"/>
        </w:rPr>
        <w:t>Barnat e gatshëm</w:t>
      </w:r>
      <w:r w:rsidR="00984A63" w:rsidRPr="002F3E14">
        <w:rPr>
          <w:spacing w:val="-4"/>
          <w:lang w:val="sq-AL"/>
        </w:rPr>
        <w:t xml:space="preserve"> për përdorim duhet të ruhen në karantinë, sipas kushteve të vendosura nga fabrikuesi, deri në lejimin/lirimin e tyre përfundimtar.</w:t>
      </w:r>
    </w:p>
    <w:p w:rsidR="00984A63" w:rsidRPr="002F3E14" w:rsidRDefault="00D6778C" w:rsidP="00197849">
      <w:pPr>
        <w:pStyle w:val="Paragrafi"/>
        <w:rPr>
          <w:spacing w:val="-4"/>
          <w:lang w:val="sq-AL"/>
        </w:rPr>
      </w:pPr>
      <w:r w:rsidRPr="002F3E14">
        <w:rPr>
          <w:spacing w:val="-4"/>
          <w:lang w:val="sq-AL"/>
        </w:rPr>
        <w:t xml:space="preserve">b) </w:t>
      </w:r>
      <w:r w:rsidR="004439B4" w:rsidRPr="002F3E14">
        <w:rPr>
          <w:spacing w:val="-4"/>
          <w:lang w:val="sq-AL"/>
        </w:rPr>
        <w:t>Vlerësimi i barnave të gatshëm</w:t>
      </w:r>
      <w:r w:rsidR="00984A63" w:rsidRPr="002F3E14">
        <w:rPr>
          <w:spacing w:val="-4"/>
          <w:lang w:val="sq-AL"/>
        </w:rPr>
        <w:t xml:space="preserve"> për përdorim dhe i dokumentacionit përkatës, që nevojitet para lejimit/lirimit të barit për shi</w:t>
      </w:r>
      <w:r w:rsidR="002D5BA2" w:rsidRPr="002F3E14">
        <w:rPr>
          <w:spacing w:val="-4"/>
          <w:lang w:val="sq-AL"/>
        </w:rPr>
        <w:t xml:space="preserve">tje, </w:t>
      </w:r>
      <w:r w:rsidR="00282F5A" w:rsidRPr="002F3E14">
        <w:rPr>
          <w:spacing w:val="-4"/>
          <w:lang w:val="sq-AL"/>
        </w:rPr>
        <w:t>“</w:t>
      </w:r>
      <w:r w:rsidR="002D5BA2" w:rsidRPr="002F3E14">
        <w:rPr>
          <w:spacing w:val="-4"/>
          <w:lang w:val="sq-AL"/>
        </w:rPr>
        <w:t xml:space="preserve">përshkruhen në kreun VII, </w:t>
      </w:r>
      <w:r w:rsidR="0094242D" w:rsidRPr="002F3E14">
        <w:rPr>
          <w:spacing w:val="-4"/>
          <w:lang w:val="sq-AL"/>
        </w:rPr>
        <w:t xml:space="preserve">“Kontrolli </w:t>
      </w:r>
      <w:r w:rsidR="002D5BA2" w:rsidRPr="002F3E14">
        <w:rPr>
          <w:spacing w:val="-4"/>
          <w:lang w:val="sq-AL"/>
        </w:rPr>
        <w:t>i cilësisë</w:t>
      </w:r>
      <w:r w:rsidR="00282F5A" w:rsidRPr="002F3E14">
        <w:rPr>
          <w:spacing w:val="-4"/>
          <w:lang w:val="sq-AL"/>
        </w:rPr>
        <w:t>”</w:t>
      </w:r>
      <w:r w:rsidR="00984A63" w:rsidRPr="002F3E14">
        <w:rPr>
          <w:spacing w:val="-4"/>
          <w:lang w:val="sq-AL"/>
        </w:rPr>
        <w:t>.</w:t>
      </w:r>
    </w:p>
    <w:p w:rsidR="00984A63" w:rsidRDefault="00D6778C" w:rsidP="00197849">
      <w:pPr>
        <w:pStyle w:val="Paragrafi"/>
        <w:rPr>
          <w:spacing w:val="-4"/>
          <w:lang w:val="sq-AL"/>
        </w:rPr>
      </w:pPr>
      <w:r w:rsidRPr="002F3E14">
        <w:rPr>
          <w:spacing w:val="-4"/>
          <w:lang w:val="sq-AL"/>
        </w:rPr>
        <w:t xml:space="preserve">c) </w:t>
      </w:r>
      <w:r w:rsidR="004439B4" w:rsidRPr="002F3E14">
        <w:rPr>
          <w:spacing w:val="-4"/>
          <w:lang w:val="sq-AL"/>
        </w:rPr>
        <w:t>Barnat e gatshëm</w:t>
      </w:r>
      <w:r w:rsidR="00984A63" w:rsidRPr="002F3E14">
        <w:rPr>
          <w:spacing w:val="-4"/>
          <w:lang w:val="sq-AL"/>
        </w:rPr>
        <w:t xml:space="preserve"> për përdorim, pas lejimit/lirimit për shitje, duhet të ruhen si stok i përdorshëm, sipas kushteve të vendosura nga fabrikuesi.</w:t>
      </w:r>
    </w:p>
    <w:p w:rsidR="00E31CE2" w:rsidRPr="002F3E14" w:rsidRDefault="00E31CE2" w:rsidP="00197849">
      <w:pPr>
        <w:pStyle w:val="Paragrafi"/>
        <w:rPr>
          <w:spacing w:val="-4"/>
          <w:lang w:val="sq-AL"/>
        </w:rPr>
      </w:pPr>
    </w:p>
    <w:p w:rsidR="00984A63" w:rsidRPr="002F3E14" w:rsidRDefault="00D6778C" w:rsidP="00197849">
      <w:pPr>
        <w:pStyle w:val="Paragrafi"/>
        <w:rPr>
          <w:spacing w:val="-4"/>
          <w:lang w:val="sq-AL"/>
        </w:rPr>
      </w:pPr>
      <w:r w:rsidRPr="002F3E14">
        <w:rPr>
          <w:spacing w:val="-4"/>
          <w:lang w:val="sq-AL"/>
        </w:rPr>
        <w:t xml:space="preserve">6.5.4 </w:t>
      </w:r>
      <w:r w:rsidR="00984A63" w:rsidRPr="002F3E14">
        <w:rPr>
          <w:spacing w:val="-4"/>
          <w:lang w:val="sq-AL"/>
        </w:rPr>
        <w:t>Materialet/lëndët e refuzuara, të ripërd</w:t>
      </w:r>
      <w:r w:rsidR="005C69C8">
        <w:rPr>
          <w:spacing w:val="-4"/>
          <w:lang w:val="sq-AL"/>
        </w:rPr>
        <w:t>-</w:t>
      </w:r>
      <w:r w:rsidR="00984A63" w:rsidRPr="002F3E14">
        <w:rPr>
          <w:spacing w:val="-4"/>
          <w:lang w:val="sq-AL"/>
        </w:rPr>
        <w:t xml:space="preserve">oruara dhe të rikthyera </w:t>
      </w:r>
    </w:p>
    <w:p w:rsidR="00984A63" w:rsidRPr="002F3E14" w:rsidRDefault="00D6778C" w:rsidP="00197849">
      <w:pPr>
        <w:pStyle w:val="Paragrafi"/>
        <w:rPr>
          <w:spacing w:val="-4"/>
          <w:lang w:val="sq-AL"/>
        </w:rPr>
      </w:pPr>
      <w:r w:rsidRPr="002F3E14">
        <w:rPr>
          <w:spacing w:val="-4"/>
          <w:lang w:val="sq-AL"/>
        </w:rPr>
        <w:t xml:space="preserve">a) </w:t>
      </w:r>
      <w:r w:rsidR="00984A63" w:rsidRPr="002F3E14">
        <w:rPr>
          <w:spacing w:val="-4"/>
          <w:lang w:val="sq-AL"/>
        </w:rPr>
        <w:t>Materialet dhe produktet e refuzuara (skarco) duhet të shënohen qartë, si të tilla, dhe të ruhen veçmas, në zona të kufizuara. Ato duhet ose t</w:t>
      </w:r>
      <w:r w:rsidR="00614E5A" w:rsidRPr="002F3E14">
        <w:rPr>
          <w:spacing w:val="-4"/>
          <w:lang w:val="sq-AL"/>
        </w:rPr>
        <w:t>’</w:t>
      </w:r>
      <w:r w:rsidR="002D5BA2" w:rsidRPr="002F3E14">
        <w:rPr>
          <w:spacing w:val="-4"/>
          <w:lang w:val="sq-AL"/>
        </w:rPr>
        <w:t>u</w:t>
      </w:r>
      <w:r w:rsidR="00984A63" w:rsidRPr="002F3E14">
        <w:rPr>
          <w:spacing w:val="-4"/>
          <w:lang w:val="sq-AL"/>
        </w:rPr>
        <w:t xml:space="preserve"> kthehen furnizuesve ose, sipas rastit, të ripërpunohen ose shkatërrohen. Cilado masë që do të merret duhet të miratohet dhe </w:t>
      </w:r>
      <w:r w:rsidR="002D5BA2" w:rsidRPr="002F3E14">
        <w:rPr>
          <w:spacing w:val="-4"/>
          <w:lang w:val="sq-AL"/>
        </w:rPr>
        <w:t xml:space="preserve">të </w:t>
      </w:r>
      <w:r w:rsidR="00984A63" w:rsidRPr="002F3E14">
        <w:rPr>
          <w:spacing w:val="-4"/>
          <w:lang w:val="sq-AL"/>
        </w:rPr>
        <w:t>regjistrohet nga personeli i autorizuar.</w:t>
      </w:r>
    </w:p>
    <w:p w:rsidR="00984A63" w:rsidRPr="002F3E14" w:rsidRDefault="00D6778C" w:rsidP="00197849">
      <w:pPr>
        <w:pStyle w:val="Paragrafi"/>
        <w:rPr>
          <w:spacing w:val="-4"/>
          <w:lang w:val="sq-AL"/>
        </w:rPr>
      </w:pPr>
      <w:r w:rsidRPr="002F3E14">
        <w:rPr>
          <w:spacing w:val="-4"/>
          <w:lang w:val="sq-AL"/>
        </w:rPr>
        <w:t xml:space="preserve">b) </w:t>
      </w:r>
      <w:r w:rsidR="00984A63" w:rsidRPr="002F3E14">
        <w:rPr>
          <w:spacing w:val="-4"/>
          <w:lang w:val="sq-AL"/>
        </w:rPr>
        <w:t xml:space="preserve">Ripërpunimi i produkteve të refuzuara duhet të bëhet në raste të veçanta. Ai lejohet vetëm nëse cilësia e produktit përfundimtar nuk </w:t>
      </w:r>
      <w:r w:rsidR="00DF06A3" w:rsidRPr="002F3E14">
        <w:rPr>
          <w:spacing w:val="-4"/>
          <w:lang w:val="sq-AL"/>
        </w:rPr>
        <w:t>cenohet</w:t>
      </w:r>
      <w:r w:rsidR="00984A63" w:rsidRPr="002F3E14">
        <w:rPr>
          <w:spacing w:val="-4"/>
          <w:lang w:val="sq-AL"/>
        </w:rPr>
        <w:t>, nëse specifikimet përmbushen dhe nëse bëhet në përputhje me procedurën e përcaktuar dhe të autorizuar pas vlerësimit të rreziqeve të përfshira. Duhet të mbahen dokumente për ripërpunimin e tyre.</w:t>
      </w:r>
    </w:p>
    <w:p w:rsidR="00984A63" w:rsidRPr="002F3E14" w:rsidRDefault="00D6778C" w:rsidP="00197849">
      <w:pPr>
        <w:pStyle w:val="Paragrafi"/>
        <w:rPr>
          <w:spacing w:val="-4"/>
          <w:lang w:val="sq-AL"/>
        </w:rPr>
      </w:pPr>
      <w:r w:rsidRPr="002F3E14">
        <w:rPr>
          <w:spacing w:val="-4"/>
          <w:lang w:val="sq-AL"/>
        </w:rPr>
        <w:t xml:space="preserve">c) </w:t>
      </w:r>
      <w:r w:rsidR="00984A63" w:rsidRPr="002F3E14">
        <w:rPr>
          <w:spacing w:val="-4"/>
          <w:lang w:val="sq-AL"/>
        </w:rPr>
        <w:t xml:space="preserve">Ripërdorimi i të gjitha ose </w:t>
      </w:r>
      <w:r w:rsidR="002D5BA2" w:rsidRPr="002F3E14">
        <w:rPr>
          <w:spacing w:val="-4"/>
          <w:lang w:val="sq-AL"/>
        </w:rPr>
        <w:t xml:space="preserve">i </w:t>
      </w:r>
      <w:r w:rsidR="00984A63" w:rsidRPr="002F3E14">
        <w:rPr>
          <w:spacing w:val="-4"/>
          <w:lang w:val="sq-AL"/>
        </w:rPr>
        <w:t>ndonjë pjese të serive të mëparshme, të cilat përputhen me cilësinë e kërkuar, duke i përfshirë në një seri të të njëjtit produkt në një fazë të përcaktuar të prodhimit, duhet të autorizohet paraprakisht. Ky ripërdorim duhet të kryhet në përputhje me një procedurë të përcaktuar pas vlerësimit të rreziqeve të përfshira, duke përfshirë çdo ndikim të mundshëm në afatin e përdorimit. Ripërdorimi duhet të dokumentohet.</w:t>
      </w:r>
    </w:p>
    <w:p w:rsidR="00984A63" w:rsidRPr="002F3E14" w:rsidRDefault="00984A63" w:rsidP="00197849">
      <w:pPr>
        <w:pStyle w:val="Paragrafi"/>
        <w:rPr>
          <w:spacing w:val="-4"/>
          <w:lang w:val="sq-AL"/>
        </w:rPr>
      </w:pPr>
      <w:r w:rsidRPr="002F3E14">
        <w:rPr>
          <w:spacing w:val="-4"/>
          <w:lang w:val="sq-AL"/>
        </w:rPr>
        <w:t>ç) Nevoja për analiza shtesë të ndonjë bari të gatshëm për përdorim, që është ripërdo</w:t>
      </w:r>
      <w:r w:rsidR="002D5BA2" w:rsidRPr="002F3E14">
        <w:rPr>
          <w:spacing w:val="-4"/>
          <w:lang w:val="sq-AL"/>
        </w:rPr>
        <w:t>rur</w:t>
      </w:r>
      <w:r w:rsidRPr="002F3E14">
        <w:rPr>
          <w:spacing w:val="-4"/>
          <w:lang w:val="sq-AL"/>
        </w:rPr>
        <w:t xml:space="preserve"> ose në të cilin është përfshirë një produkt i ripunuar, duhet të merret në konsideratë nga Departamenti i Kontrollit të Cilësisë.</w:t>
      </w:r>
    </w:p>
    <w:p w:rsidR="00984A63" w:rsidRPr="002F3E14" w:rsidRDefault="00D6778C" w:rsidP="00197849">
      <w:pPr>
        <w:pStyle w:val="Paragrafi"/>
        <w:rPr>
          <w:spacing w:val="-4"/>
          <w:lang w:val="sq-AL"/>
        </w:rPr>
      </w:pPr>
      <w:r w:rsidRPr="002F3E14">
        <w:rPr>
          <w:spacing w:val="-4"/>
          <w:lang w:val="sq-AL"/>
        </w:rPr>
        <w:t xml:space="preserve">d) </w:t>
      </w:r>
      <w:r w:rsidR="00984A63" w:rsidRPr="002F3E14">
        <w:rPr>
          <w:spacing w:val="-4"/>
          <w:lang w:val="sq-AL"/>
        </w:rPr>
        <w:t>Produktet e kthyera nga tregu, të cilat janë larguar nga kontrolli (mbikëqyrja) i fabrikuesit, duhet të shkatërrohen, ndërsa, në rastet kur cilësia e tyre është, pa asnjë dyshim, e pranueshme, ato mund të merren në konsideratë për rishitje, rietiketim ose ripërdorim në një seri të mëtejshme, vetëm pasi të jenë vlerësuar në mënyrë kritike nga Departamenti i Kontrollit të Cilësisë, në përputhje me një procedurë me shkrim. Natyra e produktit, çdo kusht i veçantë ruajtjeje që ai kërkon, kushtet dhe historia e tij dhe koha e kaluar, që kur ai është nxjerrë, pra të gjithë këta faktorë duhet të merren në konsideratë në këtë vlerësim. Kur lind ndonjë dyshim mbi cilësinë e produktit, ai nuk duhet të konsiderohet i përshtatshëm për rinxjerrje ose ripërdorim, megjithëse mund të jetë i mundur ripërpunimi bazë kimik për rimarrjen e përbërësit aktiv. Çdo veprim i ndërmarrë duhet të dokumentohet në mënyrën e duhur.</w:t>
      </w:r>
    </w:p>
    <w:p w:rsidR="00984A63" w:rsidRPr="002F3E14" w:rsidRDefault="00984A63" w:rsidP="00DF06A3">
      <w:pPr>
        <w:pStyle w:val="Paragrafi"/>
        <w:jc w:val="center"/>
        <w:rPr>
          <w:spacing w:val="-4"/>
          <w:lang w:val="sq-AL"/>
        </w:rPr>
      </w:pPr>
      <w:r w:rsidRPr="002F3E14">
        <w:rPr>
          <w:spacing w:val="-4"/>
          <w:lang w:val="sq-AL"/>
        </w:rPr>
        <w:t>KREU VII</w:t>
      </w:r>
    </w:p>
    <w:p w:rsidR="00984A63" w:rsidRPr="002F3E14" w:rsidRDefault="00984A63" w:rsidP="00DF06A3">
      <w:pPr>
        <w:pStyle w:val="Paragrafi"/>
        <w:jc w:val="center"/>
        <w:rPr>
          <w:spacing w:val="-4"/>
          <w:lang w:val="sq-AL"/>
        </w:rPr>
      </w:pPr>
      <w:r w:rsidRPr="002F3E14">
        <w:rPr>
          <w:spacing w:val="-4"/>
          <w:lang w:val="sq-AL"/>
        </w:rPr>
        <w:t>KONTROLLI I CILËSISË</w:t>
      </w:r>
    </w:p>
    <w:p w:rsidR="00984A63" w:rsidRPr="002F3E14" w:rsidRDefault="00984A63" w:rsidP="00E16578">
      <w:pPr>
        <w:pStyle w:val="Hapesira7"/>
        <w:rPr>
          <w:spacing w:val="-4"/>
          <w:lang w:val="sq-AL"/>
        </w:rPr>
      </w:pPr>
    </w:p>
    <w:p w:rsidR="00984A63" w:rsidRPr="002F3E14" w:rsidRDefault="00984A63" w:rsidP="00197849">
      <w:pPr>
        <w:pStyle w:val="Paragrafi"/>
        <w:rPr>
          <w:spacing w:val="-4"/>
          <w:lang w:val="sq-AL"/>
        </w:rPr>
      </w:pPr>
      <w:r w:rsidRPr="002F3E14">
        <w:rPr>
          <w:spacing w:val="-4"/>
          <w:lang w:val="sq-AL"/>
        </w:rPr>
        <w:t>7.1 Kërkesat për kontrollin e cilësisë</w:t>
      </w:r>
    </w:p>
    <w:p w:rsidR="00984A63" w:rsidRPr="002F3E14" w:rsidRDefault="00984A63" w:rsidP="00197849">
      <w:pPr>
        <w:pStyle w:val="Paragrafi"/>
        <w:rPr>
          <w:spacing w:val="-4"/>
          <w:lang w:val="sq-AL"/>
        </w:rPr>
      </w:pPr>
      <w:r w:rsidRPr="002F3E14">
        <w:rPr>
          <w:spacing w:val="-4"/>
          <w:lang w:val="sq-AL"/>
        </w:rPr>
        <w:t>Kontrolli i cilësisë ka të bëjë me marrjen e mostrave, specifikimet, analizën, organizimin e dokumentimin, duke garantuar se janë realizuar analizat e nevojshme, se materialet/lëndët nuk janë lejuar/liruar për t</w:t>
      </w:r>
      <w:r w:rsidR="00614E5A" w:rsidRPr="002F3E14">
        <w:rPr>
          <w:spacing w:val="-4"/>
          <w:lang w:val="sq-AL"/>
        </w:rPr>
        <w:t>’</w:t>
      </w:r>
      <w:r w:rsidRPr="002F3E14">
        <w:rPr>
          <w:spacing w:val="-4"/>
          <w:lang w:val="sq-AL"/>
        </w:rPr>
        <w:t>u përdorur dhe as produktet nuk janë lejuar/liruar për shitje ose furnizim deri në momentin kur cilësia e tyre të gjykohet e pranueshme. Kontrolli i cilësisë nuk kufizohet vetëm në veprimet laboratorike, por duhet të përfshijë të gjitha vendimet që mund të lidhen me cilësinë e produktit. Kontrolli i cilësisë duhet të sigurojë</w:t>
      </w:r>
      <w:r w:rsidR="00FB7D15" w:rsidRPr="002F3E14">
        <w:rPr>
          <w:spacing w:val="-4"/>
          <w:lang w:val="sq-AL"/>
        </w:rPr>
        <w:t>,</w:t>
      </w:r>
      <w:r w:rsidRPr="002F3E14">
        <w:rPr>
          <w:spacing w:val="-4"/>
          <w:lang w:val="sq-AL"/>
        </w:rPr>
        <w:t xml:space="preserve"> që: </w:t>
      </w:r>
    </w:p>
    <w:p w:rsidR="00984A63" w:rsidRPr="002F3E14" w:rsidRDefault="00D6778C" w:rsidP="00197849">
      <w:pPr>
        <w:pStyle w:val="Paragrafi"/>
        <w:rPr>
          <w:spacing w:val="-4"/>
          <w:lang w:val="sq-AL"/>
        </w:rPr>
      </w:pPr>
      <w:r w:rsidRPr="002F3E14">
        <w:rPr>
          <w:spacing w:val="-4"/>
          <w:lang w:val="sq-AL"/>
        </w:rPr>
        <w:t xml:space="preserve">a) </w:t>
      </w:r>
      <w:r w:rsidR="002D5BA2" w:rsidRPr="002F3E14">
        <w:rPr>
          <w:spacing w:val="-4"/>
          <w:lang w:val="sq-AL"/>
        </w:rPr>
        <w:t>Ç</w:t>
      </w:r>
      <w:r w:rsidR="00984A63" w:rsidRPr="002F3E14">
        <w:rPr>
          <w:spacing w:val="-4"/>
          <w:lang w:val="sq-AL"/>
        </w:rPr>
        <w:t>do mbajtës i një autorizimi prodhimi duhet të ketë një departament të kontrollit të cilësisë. Ky departament duhet të jetë i pavarur nga departamentet e tjera dhe nën autoritetin e një personi me kualifikimet dhe përvojën e duhur, i cili të ketë në dispozicion një ose disa laboratorë të kontrollit</w:t>
      </w:r>
      <w:r w:rsidR="00981D0D" w:rsidRPr="002F3E14">
        <w:rPr>
          <w:spacing w:val="-4"/>
          <w:lang w:val="sq-AL"/>
        </w:rPr>
        <w:t>.</w:t>
      </w:r>
    </w:p>
    <w:p w:rsidR="00984A63" w:rsidRPr="002F3E14" w:rsidRDefault="00D6778C" w:rsidP="00197849">
      <w:pPr>
        <w:pStyle w:val="Paragrafi"/>
        <w:rPr>
          <w:spacing w:val="-4"/>
          <w:lang w:val="sq-AL"/>
        </w:rPr>
      </w:pPr>
      <w:r w:rsidRPr="002F3E14">
        <w:rPr>
          <w:spacing w:val="-4"/>
          <w:lang w:val="sq-AL"/>
        </w:rPr>
        <w:t xml:space="preserve">b) </w:t>
      </w:r>
      <w:r w:rsidR="00981D0D" w:rsidRPr="002F3E14">
        <w:rPr>
          <w:spacing w:val="-4"/>
          <w:lang w:val="sq-AL"/>
        </w:rPr>
        <w:t xml:space="preserve">Detyrat </w:t>
      </w:r>
      <w:r w:rsidR="00984A63" w:rsidRPr="002F3E14">
        <w:rPr>
          <w:spacing w:val="-4"/>
          <w:lang w:val="sq-AL"/>
        </w:rPr>
        <w:t>kryesore të përgjegjësit të kontrollit të cilësisë janë përmbledhur në kreun III. Departamenti i Kontrollit të Cilësisë, në tërësi, do të ketë, gjithashtu, detyra të tjera, si vendosjen, vlerësimin dhe implementimin e të gjitha procedurave të kontrollit të cilësisë, ruajtjen e mostrave referencë të lëndëve dhe produkteve, garantimin e etiketimit të saktë të kontejnerëve të lëndëve dhe produkteve, garantimin e monitorimit të qëndrueshmërisë së produkteve, pjesëmarrjen në shqyrtimin e ankesave që lidhen me cilësinë e produktit</w:t>
      </w:r>
      <w:r w:rsidR="00E12590" w:rsidRPr="002F3E14">
        <w:rPr>
          <w:spacing w:val="-4"/>
          <w:lang w:val="sq-AL"/>
        </w:rPr>
        <w:t xml:space="preserve"> etj</w:t>
      </w:r>
      <w:r w:rsidR="00984A63" w:rsidRPr="002F3E14">
        <w:rPr>
          <w:spacing w:val="-4"/>
          <w:lang w:val="sq-AL"/>
        </w:rPr>
        <w:t>. Të gjitha këto veprime duhet të realizohen sipas procedurave me shkrim dhe, kur është e nevojshme, të regjistrohen</w:t>
      </w:r>
      <w:r w:rsidR="002D5BA2" w:rsidRPr="002F3E14">
        <w:rPr>
          <w:spacing w:val="-4"/>
          <w:lang w:val="sq-AL"/>
        </w:rPr>
        <w:t>.</w:t>
      </w:r>
    </w:p>
    <w:p w:rsidR="00984A63" w:rsidRPr="002F3E14" w:rsidRDefault="00D6778C" w:rsidP="00197849">
      <w:pPr>
        <w:pStyle w:val="Paragrafi"/>
        <w:rPr>
          <w:spacing w:val="-4"/>
          <w:lang w:val="sq-AL"/>
        </w:rPr>
      </w:pPr>
      <w:r w:rsidRPr="002F3E14">
        <w:rPr>
          <w:spacing w:val="-4"/>
          <w:lang w:val="sq-AL"/>
        </w:rPr>
        <w:t xml:space="preserve">c) </w:t>
      </w:r>
      <w:r w:rsidR="00984A63" w:rsidRPr="002F3E14">
        <w:rPr>
          <w:spacing w:val="-4"/>
          <w:lang w:val="sq-AL"/>
        </w:rPr>
        <w:t>Vlerësimi i barit të gatshëm për përdorim duhet të përmbajë të gjithë faktorët e përshtatshëm, përfshirë kushtet e prodhimit, rezultatet e analizave në proces, një rishikim të dokumentacionit të prodhimit të serisë (përfshirë paketimin), pajtueshmërinë me specifikimet e barit të gatshëm për përdorim dhe kontrollin e fundit të paketimit të përfunduar</w:t>
      </w:r>
      <w:r w:rsidR="002D5BA2" w:rsidRPr="002F3E14">
        <w:rPr>
          <w:spacing w:val="-4"/>
          <w:lang w:val="sq-AL"/>
        </w:rPr>
        <w:t>.</w:t>
      </w:r>
    </w:p>
    <w:p w:rsidR="00984A63" w:rsidRPr="002F3E14" w:rsidRDefault="00984A63" w:rsidP="00197849">
      <w:pPr>
        <w:pStyle w:val="Paragrafi"/>
        <w:rPr>
          <w:spacing w:val="-4"/>
          <w:lang w:val="sq-AL"/>
        </w:rPr>
      </w:pPr>
      <w:r w:rsidRPr="002F3E14">
        <w:rPr>
          <w:spacing w:val="-4"/>
          <w:lang w:val="sq-AL"/>
        </w:rPr>
        <w:t xml:space="preserve">ç) </w:t>
      </w:r>
      <w:r w:rsidRPr="002F3E14">
        <w:rPr>
          <w:spacing w:val="-4"/>
          <w:lang w:val="sq-AL"/>
        </w:rPr>
        <w:tab/>
        <w:t>Personeli i kontrollit të cilësisë duhet të ketë të drejtë për të hyrë në ambientet e prodhimit për marrjen e mostrave dhe shqyrtimet, sipas nevojës.</w:t>
      </w:r>
    </w:p>
    <w:p w:rsidR="00984A63" w:rsidRPr="002F3E14" w:rsidRDefault="00D6778C" w:rsidP="00197849">
      <w:pPr>
        <w:pStyle w:val="Paragrafi"/>
        <w:rPr>
          <w:spacing w:val="-4"/>
          <w:lang w:val="sq-AL"/>
        </w:rPr>
      </w:pPr>
      <w:r w:rsidRPr="002F3E14">
        <w:rPr>
          <w:spacing w:val="-4"/>
          <w:lang w:val="sq-AL"/>
        </w:rPr>
        <w:t xml:space="preserve">7.2 </w:t>
      </w:r>
      <w:r w:rsidR="00984A63" w:rsidRPr="002F3E14">
        <w:rPr>
          <w:spacing w:val="-4"/>
          <w:lang w:val="sq-AL"/>
        </w:rPr>
        <w:t>Praktika e mirë e laboratorit të kontrollit të cilësisë</w:t>
      </w:r>
    </w:p>
    <w:p w:rsidR="00984A63" w:rsidRPr="002F3E14" w:rsidRDefault="00D6778C" w:rsidP="00197849">
      <w:pPr>
        <w:pStyle w:val="Paragrafi"/>
        <w:rPr>
          <w:spacing w:val="-4"/>
          <w:lang w:val="sq-AL"/>
        </w:rPr>
      </w:pPr>
      <w:r w:rsidRPr="002F3E14">
        <w:rPr>
          <w:spacing w:val="-4"/>
          <w:lang w:val="sq-AL"/>
        </w:rPr>
        <w:t xml:space="preserve">a) </w:t>
      </w:r>
      <w:r w:rsidR="00984A63" w:rsidRPr="002F3E14">
        <w:rPr>
          <w:spacing w:val="-4"/>
          <w:lang w:val="sq-AL"/>
        </w:rPr>
        <w:t>Ambientet dhe pajisjet e laboratorit të kontrollit duhet të përmbushin kërkesat e përgjithshme dhe të veçanta të fushave të kontrollit të cilësisë, të dhëna në kreun IV.</w:t>
      </w:r>
    </w:p>
    <w:p w:rsidR="00984A63" w:rsidRPr="002F3E14" w:rsidRDefault="00D6778C" w:rsidP="00197849">
      <w:pPr>
        <w:pStyle w:val="Paragrafi"/>
        <w:rPr>
          <w:spacing w:val="-4"/>
          <w:lang w:val="sq-AL"/>
        </w:rPr>
      </w:pPr>
      <w:r w:rsidRPr="002F3E14">
        <w:rPr>
          <w:spacing w:val="-4"/>
          <w:lang w:val="sq-AL"/>
        </w:rPr>
        <w:t xml:space="preserve">b) </w:t>
      </w:r>
      <w:r w:rsidR="00984A63" w:rsidRPr="002F3E14">
        <w:rPr>
          <w:spacing w:val="-4"/>
          <w:lang w:val="sq-AL"/>
        </w:rPr>
        <w:t>Personeli, ambientet dhe pajisjet në laboratorë duhet t</w:t>
      </w:r>
      <w:r w:rsidR="00614E5A" w:rsidRPr="002F3E14">
        <w:rPr>
          <w:spacing w:val="-4"/>
          <w:lang w:val="sq-AL"/>
        </w:rPr>
        <w:t>’</w:t>
      </w:r>
      <w:r w:rsidR="002D5BA2" w:rsidRPr="002F3E14">
        <w:rPr>
          <w:spacing w:val="-4"/>
          <w:lang w:val="sq-AL"/>
        </w:rPr>
        <w:t>u</w:t>
      </w:r>
      <w:r w:rsidR="00984A63" w:rsidRPr="002F3E14">
        <w:rPr>
          <w:spacing w:val="-4"/>
          <w:lang w:val="sq-AL"/>
        </w:rPr>
        <w:t xml:space="preserve"> përshtaten detyrave të ngarkuara, sipas natyrës dhe shkallës së operacioneve fabrikuese. Përdorimi i laboratorëve të jashtëm, konform parimeve të detajuara në kreun VIII, dhe i analizave të kontraktuara mund të pranohen për arsye të veçanta, por një veprim i tillë duhet të deklarohet në dokumentet e kontrollit të cilësisë.</w:t>
      </w:r>
    </w:p>
    <w:p w:rsidR="00984A63" w:rsidRPr="002F3E14" w:rsidRDefault="00D6778C" w:rsidP="00197849">
      <w:pPr>
        <w:pStyle w:val="Paragrafi"/>
        <w:rPr>
          <w:spacing w:val="-4"/>
          <w:lang w:val="sq-AL"/>
        </w:rPr>
      </w:pPr>
      <w:r w:rsidRPr="002F3E14">
        <w:rPr>
          <w:spacing w:val="-4"/>
          <w:lang w:val="sq-AL"/>
        </w:rPr>
        <w:t xml:space="preserve">7.3 </w:t>
      </w:r>
      <w:r w:rsidR="00984A63" w:rsidRPr="002F3E14">
        <w:rPr>
          <w:spacing w:val="-4"/>
          <w:lang w:val="sq-AL"/>
        </w:rPr>
        <w:t xml:space="preserve">Dokumentacioni </w:t>
      </w:r>
    </w:p>
    <w:p w:rsidR="00984A63" w:rsidRPr="002F3E14" w:rsidRDefault="00D6778C" w:rsidP="00197849">
      <w:pPr>
        <w:pStyle w:val="Paragrafi"/>
        <w:rPr>
          <w:spacing w:val="-4"/>
          <w:lang w:val="sq-AL"/>
        </w:rPr>
      </w:pPr>
      <w:r w:rsidRPr="002F3E14">
        <w:rPr>
          <w:spacing w:val="-4"/>
          <w:lang w:val="sq-AL"/>
        </w:rPr>
        <w:t xml:space="preserve">a) </w:t>
      </w:r>
      <w:r w:rsidR="00984A63" w:rsidRPr="002F3E14">
        <w:rPr>
          <w:spacing w:val="-4"/>
          <w:lang w:val="sq-AL"/>
        </w:rPr>
        <w:t>Dokumentacioni i laboratorit duhet të ndjekë parimet e dhëna në kreun V. Një pjesë e rëndësishme e këtij dokumentacioni trajton kontrollin e cilësisë. Në Departamentin e Kontrollit të Cilësisë duhet të jenë të disponueshme, menjëherë, detajet e mëposhtme:</w:t>
      </w:r>
    </w:p>
    <w:p w:rsidR="00984A63" w:rsidRPr="002F3E14" w:rsidRDefault="00D6778C" w:rsidP="00197849">
      <w:pPr>
        <w:pStyle w:val="Paragrafi"/>
        <w:rPr>
          <w:spacing w:val="-4"/>
          <w:lang w:val="sq-AL"/>
        </w:rPr>
      </w:pPr>
      <w:r w:rsidRPr="002F3E14">
        <w:rPr>
          <w:spacing w:val="-4"/>
          <w:lang w:val="sq-AL"/>
        </w:rPr>
        <w:t xml:space="preserve">i) </w:t>
      </w:r>
      <w:r w:rsidR="00984A63" w:rsidRPr="002F3E14">
        <w:rPr>
          <w:spacing w:val="-4"/>
          <w:lang w:val="sq-AL"/>
        </w:rPr>
        <w:t>specifikimet;</w:t>
      </w:r>
    </w:p>
    <w:p w:rsidR="00984A63" w:rsidRPr="002F3E14" w:rsidRDefault="00D6778C" w:rsidP="00197849">
      <w:pPr>
        <w:pStyle w:val="Paragrafi"/>
        <w:rPr>
          <w:spacing w:val="-4"/>
          <w:lang w:val="sq-AL"/>
        </w:rPr>
      </w:pPr>
      <w:r w:rsidRPr="002F3E14">
        <w:rPr>
          <w:spacing w:val="-4"/>
          <w:lang w:val="sq-AL"/>
        </w:rPr>
        <w:t xml:space="preserve">ii) </w:t>
      </w:r>
      <w:r w:rsidR="00984A63" w:rsidRPr="002F3E14">
        <w:rPr>
          <w:spacing w:val="-4"/>
          <w:lang w:val="sq-AL"/>
        </w:rPr>
        <w:t>procedurat e marrjes së mostrave;</w:t>
      </w:r>
    </w:p>
    <w:p w:rsidR="00984A63" w:rsidRPr="002F3E14" w:rsidRDefault="00D6778C" w:rsidP="00197849">
      <w:pPr>
        <w:pStyle w:val="Paragrafi"/>
        <w:rPr>
          <w:spacing w:val="-4"/>
          <w:lang w:val="sq-AL"/>
        </w:rPr>
      </w:pPr>
      <w:r w:rsidRPr="002F3E14">
        <w:rPr>
          <w:spacing w:val="-4"/>
          <w:lang w:val="sq-AL"/>
        </w:rPr>
        <w:t xml:space="preserve">iii) </w:t>
      </w:r>
      <w:r w:rsidR="00984A63" w:rsidRPr="002F3E14">
        <w:rPr>
          <w:spacing w:val="-4"/>
          <w:lang w:val="sq-AL"/>
        </w:rPr>
        <w:t>procedurat e analizës dhe dokumentet (përfshirë tabelat analitike të punës</w:t>
      </w:r>
      <w:r w:rsidR="0000311F" w:rsidRPr="002F3E14">
        <w:rPr>
          <w:spacing w:val="-4"/>
          <w:lang w:val="sq-AL"/>
        </w:rPr>
        <w:t xml:space="preserve"> </w:t>
      </w:r>
      <w:r w:rsidR="00984A63" w:rsidRPr="002F3E14">
        <w:rPr>
          <w:spacing w:val="-4"/>
          <w:lang w:val="sq-AL"/>
        </w:rPr>
        <w:t>dhe/ose librat e të dhënave laboratorike);</w:t>
      </w:r>
    </w:p>
    <w:p w:rsidR="00984A63" w:rsidRPr="002F3E14" w:rsidRDefault="00D6778C" w:rsidP="00197849">
      <w:pPr>
        <w:pStyle w:val="Paragrafi"/>
        <w:rPr>
          <w:spacing w:val="-4"/>
          <w:lang w:val="sq-AL"/>
        </w:rPr>
      </w:pPr>
      <w:r w:rsidRPr="002F3E14">
        <w:rPr>
          <w:spacing w:val="-4"/>
          <w:lang w:val="sq-AL"/>
        </w:rPr>
        <w:t xml:space="preserve">iv) </w:t>
      </w:r>
      <w:r w:rsidR="00984A63" w:rsidRPr="002F3E14">
        <w:rPr>
          <w:spacing w:val="-4"/>
          <w:lang w:val="sq-AL"/>
        </w:rPr>
        <w:t>raportet analitike dhe/ose certifikatat;</w:t>
      </w:r>
    </w:p>
    <w:p w:rsidR="00984A63" w:rsidRPr="002F3E14" w:rsidRDefault="00D6778C" w:rsidP="00197849">
      <w:pPr>
        <w:pStyle w:val="Paragrafi"/>
        <w:rPr>
          <w:spacing w:val="-4"/>
          <w:lang w:val="sq-AL"/>
        </w:rPr>
      </w:pPr>
      <w:r w:rsidRPr="002F3E14">
        <w:rPr>
          <w:spacing w:val="-4"/>
          <w:lang w:val="sq-AL"/>
        </w:rPr>
        <w:t xml:space="preserve">v) </w:t>
      </w:r>
      <w:r w:rsidR="00984A63" w:rsidRPr="002F3E14">
        <w:rPr>
          <w:spacing w:val="-4"/>
          <w:lang w:val="sq-AL"/>
        </w:rPr>
        <w:t>të dhëna mbi monitorimin mjedisor, kur kërkohen;</w:t>
      </w:r>
    </w:p>
    <w:p w:rsidR="00984A63" w:rsidRPr="002F3E14" w:rsidRDefault="00D6778C" w:rsidP="00197849">
      <w:pPr>
        <w:pStyle w:val="Paragrafi"/>
        <w:rPr>
          <w:spacing w:val="-4"/>
          <w:lang w:val="sq-AL"/>
        </w:rPr>
      </w:pPr>
      <w:r w:rsidRPr="002F3E14">
        <w:rPr>
          <w:spacing w:val="-4"/>
          <w:lang w:val="sq-AL"/>
        </w:rPr>
        <w:t xml:space="preserve">vi) </w:t>
      </w:r>
      <w:r w:rsidR="00984A63" w:rsidRPr="002F3E14">
        <w:rPr>
          <w:spacing w:val="-4"/>
          <w:lang w:val="sq-AL"/>
        </w:rPr>
        <w:t>dokumentet e validimeve të metodave të analizimit, kur është e aplikueshme;</w:t>
      </w:r>
    </w:p>
    <w:p w:rsidR="00984A63" w:rsidRPr="002F3E14" w:rsidRDefault="00D6778C" w:rsidP="00197849">
      <w:pPr>
        <w:pStyle w:val="Paragrafi"/>
        <w:rPr>
          <w:spacing w:val="-4"/>
          <w:lang w:val="sq-AL"/>
        </w:rPr>
      </w:pPr>
      <w:r w:rsidRPr="002F3E14">
        <w:rPr>
          <w:spacing w:val="-4"/>
          <w:lang w:val="sq-AL"/>
        </w:rPr>
        <w:t xml:space="preserve">vii) </w:t>
      </w:r>
      <w:r w:rsidR="00984A63" w:rsidRPr="002F3E14">
        <w:rPr>
          <w:spacing w:val="-4"/>
          <w:lang w:val="sq-AL"/>
        </w:rPr>
        <w:t xml:space="preserve">procedurat dhe dokumentet e kalibrimit të </w:t>
      </w:r>
      <w:r w:rsidR="005961E5" w:rsidRPr="002F3E14">
        <w:rPr>
          <w:spacing w:val="-4"/>
          <w:lang w:val="sq-AL"/>
        </w:rPr>
        <w:t>instrumenteve</w:t>
      </w:r>
      <w:r w:rsidR="00984A63" w:rsidRPr="002F3E14">
        <w:rPr>
          <w:spacing w:val="-4"/>
          <w:lang w:val="sq-AL"/>
        </w:rPr>
        <w:t xml:space="preserve"> dhe </w:t>
      </w:r>
      <w:r w:rsidR="002D5BA2" w:rsidRPr="002F3E14">
        <w:rPr>
          <w:spacing w:val="-4"/>
          <w:lang w:val="sq-AL"/>
        </w:rPr>
        <w:t xml:space="preserve">të </w:t>
      </w:r>
      <w:r w:rsidR="00984A63" w:rsidRPr="002F3E14">
        <w:rPr>
          <w:spacing w:val="-4"/>
          <w:lang w:val="sq-AL"/>
        </w:rPr>
        <w:t xml:space="preserve">mirëmbajtjes së pajisjeve. </w:t>
      </w:r>
    </w:p>
    <w:p w:rsidR="00984A63" w:rsidRPr="002F3E14" w:rsidRDefault="00D6778C" w:rsidP="00197849">
      <w:pPr>
        <w:pStyle w:val="Paragrafi"/>
        <w:rPr>
          <w:spacing w:val="-4"/>
          <w:lang w:val="sq-AL"/>
        </w:rPr>
      </w:pPr>
      <w:r w:rsidRPr="002F3E14">
        <w:rPr>
          <w:spacing w:val="-4"/>
          <w:lang w:val="sq-AL"/>
        </w:rPr>
        <w:t xml:space="preserve">b) </w:t>
      </w:r>
      <w:r w:rsidR="00984A63" w:rsidRPr="002F3E14">
        <w:rPr>
          <w:spacing w:val="-4"/>
          <w:lang w:val="sq-AL"/>
        </w:rPr>
        <w:t xml:space="preserve">Çdo dokumentacion i kontrollit të cilësisë, që ka lidhje me një dokument serie, duhet të ruhet për 1 (një) vit, pas datës të skadencës së serisë dhe, të paktën, 5 (pesë) vjet pas certifikimit të fundit nga personi i kualifikuar, kur ka lidhje me regjistrin e plotësuar prej tij (shih, gjithashtu, kreun V, </w:t>
      </w:r>
      <w:r w:rsidR="00282F5A" w:rsidRPr="002F3E14">
        <w:rPr>
          <w:spacing w:val="-4"/>
          <w:lang w:val="sq-AL"/>
        </w:rPr>
        <w:t>“</w:t>
      </w:r>
      <w:r w:rsidR="00984A63" w:rsidRPr="002F3E14">
        <w:rPr>
          <w:spacing w:val="-4"/>
          <w:lang w:val="sq-AL"/>
        </w:rPr>
        <w:t>Dokumentacioni</w:t>
      </w:r>
      <w:r w:rsidR="00282F5A" w:rsidRPr="002F3E14">
        <w:rPr>
          <w:spacing w:val="-4"/>
          <w:lang w:val="sq-AL"/>
        </w:rPr>
        <w:t>”</w:t>
      </w:r>
      <w:r w:rsidR="00984A63" w:rsidRPr="002F3E14">
        <w:rPr>
          <w:spacing w:val="-4"/>
          <w:lang w:val="sq-AL"/>
        </w:rPr>
        <w:t xml:space="preserve">, pika 5.7.4, paragrafi </w:t>
      </w:r>
      <w:r w:rsidR="00282F5A" w:rsidRPr="002F3E14">
        <w:rPr>
          <w:spacing w:val="-4"/>
          <w:lang w:val="sq-AL"/>
        </w:rPr>
        <w:t>“</w:t>
      </w:r>
      <w:r w:rsidR="00984A63" w:rsidRPr="002F3E14">
        <w:rPr>
          <w:spacing w:val="-4"/>
          <w:lang w:val="sq-AL"/>
        </w:rPr>
        <w:t>ii</w:t>
      </w:r>
      <w:r w:rsidR="00282F5A" w:rsidRPr="002F3E14">
        <w:rPr>
          <w:spacing w:val="-4"/>
          <w:lang w:val="sq-AL"/>
        </w:rPr>
        <w:t>”</w:t>
      </w:r>
      <w:r w:rsidR="00984A63" w:rsidRPr="002F3E14">
        <w:rPr>
          <w:spacing w:val="-4"/>
          <w:lang w:val="sq-AL"/>
        </w:rPr>
        <w:t xml:space="preserve">). </w:t>
      </w:r>
    </w:p>
    <w:p w:rsidR="00984A63" w:rsidRPr="002F3E14" w:rsidRDefault="00D6778C" w:rsidP="00197849">
      <w:pPr>
        <w:pStyle w:val="Paragrafi"/>
        <w:rPr>
          <w:spacing w:val="-4"/>
          <w:lang w:val="sq-AL"/>
        </w:rPr>
      </w:pPr>
      <w:r w:rsidRPr="002F3E14">
        <w:rPr>
          <w:spacing w:val="-4"/>
          <w:lang w:val="sq-AL"/>
        </w:rPr>
        <w:t xml:space="preserve">c) </w:t>
      </w:r>
      <w:r w:rsidR="00984A63" w:rsidRPr="002F3E14">
        <w:rPr>
          <w:spacing w:val="-4"/>
          <w:lang w:val="sq-AL"/>
        </w:rPr>
        <w:t>Për disa kategori të dhënash (p.sh.</w:t>
      </w:r>
      <w:r w:rsidR="00620407" w:rsidRPr="002F3E14">
        <w:rPr>
          <w:spacing w:val="-4"/>
          <w:lang w:val="sq-AL"/>
        </w:rPr>
        <w:t>,</w:t>
      </w:r>
      <w:r w:rsidR="00984A63" w:rsidRPr="002F3E14">
        <w:rPr>
          <w:spacing w:val="-4"/>
          <w:lang w:val="sq-AL"/>
        </w:rPr>
        <w:t xml:space="preserve"> rezultatet e analizave analitike, rendimentin, kontrollet mjedisore) rekomandohet që dokumentet të ruhen në mënyrë që të lejohet vlerësimi i tendencës.</w:t>
      </w:r>
    </w:p>
    <w:p w:rsidR="002376A1" w:rsidRPr="002F3E14" w:rsidRDefault="00984A63" w:rsidP="00197849">
      <w:pPr>
        <w:pStyle w:val="Paragrafi"/>
        <w:rPr>
          <w:spacing w:val="-4"/>
          <w:lang w:val="sq-AL"/>
        </w:rPr>
      </w:pPr>
      <w:r w:rsidRPr="002F3E14">
        <w:rPr>
          <w:spacing w:val="-4"/>
          <w:lang w:val="sq-AL"/>
        </w:rPr>
        <w:t>ç) Në plotësim të informacionit që është pjesë e dokumenteve të prodhimit të se</w:t>
      </w:r>
      <w:r w:rsidR="002D5BA2" w:rsidRPr="002F3E14">
        <w:rPr>
          <w:spacing w:val="-4"/>
          <w:lang w:val="sq-AL"/>
        </w:rPr>
        <w:t>risë</w:t>
      </w:r>
      <w:r w:rsidRPr="002F3E14">
        <w:rPr>
          <w:spacing w:val="-4"/>
          <w:lang w:val="sq-AL"/>
        </w:rPr>
        <w:t>, duhet të ruhen dhe të jenë, menjëherë, të disponueshme dokumente të tjera origjinale, si librat e të dhënave dhe/ose dokumentet e laboratorit.</w:t>
      </w:r>
    </w:p>
    <w:p w:rsidR="002376A1" w:rsidRPr="002F3E14" w:rsidRDefault="002376A1" w:rsidP="00197849">
      <w:pPr>
        <w:pStyle w:val="Paragrafi"/>
        <w:rPr>
          <w:spacing w:val="-4"/>
          <w:lang w:val="sq-AL"/>
        </w:rPr>
      </w:pPr>
    </w:p>
    <w:p w:rsidR="00984A63" w:rsidRPr="002F3E14" w:rsidRDefault="00984A63" w:rsidP="00197849">
      <w:pPr>
        <w:pStyle w:val="Paragrafi"/>
        <w:rPr>
          <w:spacing w:val="-4"/>
          <w:lang w:val="sq-AL"/>
        </w:rPr>
      </w:pPr>
      <w:r w:rsidRPr="002F3E14">
        <w:rPr>
          <w:spacing w:val="-4"/>
          <w:lang w:val="sq-AL"/>
        </w:rPr>
        <w:t xml:space="preserve"> </w:t>
      </w:r>
    </w:p>
    <w:p w:rsidR="00984A63" w:rsidRPr="002F3E14" w:rsidRDefault="00D6778C" w:rsidP="00197849">
      <w:pPr>
        <w:pStyle w:val="Paragrafi"/>
        <w:rPr>
          <w:spacing w:val="-4"/>
          <w:lang w:val="sq-AL"/>
        </w:rPr>
      </w:pPr>
      <w:r w:rsidRPr="002F3E14">
        <w:rPr>
          <w:spacing w:val="-4"/>
          <w:lang w:val="sq-AL"/>
        </w:rPr>
        <w:t xml:space="preserve">7.4 </w:t>
      </w:r>
      <w:r w:rsidR="00984A63" w:rsidRPr="002F3E14">
        <w:rPr>
          <w:spacing w:val="-4"/>
          <w:lang w:val="sq-AL"/>
        </w:rPr>
        <w:t xml:space="preserve">Marrja e mostrave </w:t>
      </w:r>
    </w:p>
    <w:p w:rsidR="00984A63" w:rsidRPr="002F3E14" w:rsidRDefault="00D6778C" w:rsidP="00197849">
      <w:pPr>
        <w:pStyle w:val="Paragrafi"/>
        <w:rPr>
          <w:spacing w:val="-4"/>
          <w:lang w:val="sq-AL"/>
        </w:rPr>
      </w:pPr>
      <w:r w:rsidRPr="002F3E14">
        <w:rPr>
          <w:spacing w:val="-4"/>
          <w:lang w:val="sq-AL"/>
        </w:rPr>
        <w:t xml:space="preserve">a) </w:t>
      </w:r>
      <w:r w:rsidR="00984A63" w:rsidRPr="002F3E14">
        <w:rPr>
          <w:spacing w:val="-4"/>
          <w:lang w:val="sq-AL"/>
        </w:rPr>
        <w:t>Marrja e mostrave duhet të bëhet në përputhje me procedurat e miratuara me shkrim, të cilat përshkruajnë:</w:t>
      </w:r>
    </w:p>
    <w:p w:rsidR="00984A63" w:rsidRPr="002F3E14" w:rsidRDefault="00D6778C" w:rsidP="00197849">
      <w:pPr>
        <w:pStyle w:val="Paragrafi"/>
        <w:rPr>
          <w:spacing w:val="-4"/>
          <w:lang w:val="sq-AL"/>
        </w:rPr>
      </w:pPr>
      <w:r w:rsidRPr="002F3E14">
        <w:rPr>
          <w:spacing w:val="-4"/>
          <w:lang w:val="sq-AL"/>
        </w:rPr>
        <w:t xml:space="preserve">i) </w:t>
      </w:r>
      <w:r w:rsidR="00984A63" w:rsidRPr="002F3E14">
        <w:rPr>
          <w:spacing w:val="-4"/>
          <w:lang w:val="sq-AL"/>
        </w:rPr>
        <w:t xml:space="preserve">metodën e marrjes së mostrave/kampioneve; </w:t>
      </w:r>
    </w:p>
    <w:p w:rsidR="00984A63" w:rsidRPr="002F3E14" w:rsidRDefault="00D6778C" w:rsidP="00197849">
      <w:pPr>
        <w:pStyle w:val="Paragrafi"/>
        <w:rPr>
          <w:spacing w:val="-4"/>
          <w:lang w:val="sq-AL"/>
        </w:rPr>
      </w:pPr>
      <w:r w:rsidRPr="002F3E14">
        <w:rPr>
          <w:spacing w:val="-4"/>
          <w:lang w:val="sq-AL"/>
        </w:rPr>
        <w:t xml:space="preserve">ii) </w:t>
      </w:r>
      <w:r w:rsidR="00984A63" w:rsidRPr="002F3E14">
        <w:rPr>
          <w:spacing w:val="-4"/>
          <w:lang w:val="sq-AL"/>
        </w:rPr>
        <w:t>pajisjet që do të përdoren;</w:t>
      </w:r>
    </w:p>
    <w:p w:rsidR="00984A63" w:rsidRPr="002F3E14" w:rsidRDefault="00D6778C" w:rsidP="00197849">
      <w:pPr>
        <w:pStyle w:val="Paragrafi"/>
        <w:rPr>
          <w:spacing w:val="-4"/>
          <w:lang w:val="sq-AL"/>
        </w:rPr>
      </w:pPr>
      <w:r w:rsidRPr="002F3E14">
        <w:rPr>
          <w:spacing w:val="-4"/>
          <w:lang w:val="sq-AL"/>
        </w:rPr>
        <w:t xml:space="preserve">iii) </w:t>
      </w:r>
      <w:r w:rsidR="00984A63" w:rsidRPr="002F3E14">
        <w:rPr>
          <w:spacing w:val="-4"/>
          <w:lang w:val="sq-AL"/>
        </w:rPr>
        <w:t>sasinë e mostrës, që duhet të merret;</w:t>
      </w:r>
    </w:p>
    <w:p w:rsidR="00984A63" w:rsidRPr="002F3E14" w:rsidRDefault="00D6778C" w:rsidP="00197849">
      <w:pPr>
        <w:pStyle w:val="Paragrafi"/>
        <w:rPr>
          <w:spacing w:val="-4"/>
          <w:lang w:val="sq-AL"/>
        </w:rPr>
      </w:pPr>
      <w:r w:rsidRPr="002F3E14">
        <w:rPr>
          <w:spacing w:val="-4"/>
          <w:lang w:val="sq-AL"/>
        </w:rPr>
        <w:t xml:space="preserve">iv) </w:t>
      </w:r>
      <w:r w:rsidR="00984A63" w:rsidRPr="002F3E14">
        <w:rPr>
          <w:spacing w:val="-4"/>
          <w:lang w:val="sq-AL"/>
        </w:rPr>
        <w:t>udhëzimet për çdo nënndarje të kërkuar të mostrës;</w:t>
      </w:r>
    </w:p>
    <w:p w:rsidR="00984A63" w:rsidRPr="002F3E14" w:rsidRDefault="00D6778C" w:rsidP="00197849">
      <w:pPr>
        <w:pStyle w:val="Paragrafi"/>
        <w:rPr>
          <w:spacing w:val="-4"/>
          <w:lang w:val="sq-AL"/>
        </w:rPr>
      </w:pPr>
      <w:r w:rsidRPr="002F3E14">
        <w:rPr>
          <w:spacing w:val="-4"/>
          <w:lang w:val="sq-AL"/>
        </w:rPr>
        <w:t xml:space="preserve">v) </w:t>
      </w:r>
      <w:r w:rsidR="00984A63" w:rsidRPr="002F3E14">
        <w:rPr>
          <w:spacing w:val="-4"/>
          <w:lang w:val="sq-AL"/>
        </w:rPr>
        <w:t>llojin dhe gjendjen e enës që do të përdoret për marrjen e mostrës;</w:t>
      </w:r>
    </w:p>
    <w:p w:rsidR="00984A63" w:rsidRPr="002F3E14" w:rsidRDefault="00D6778C" w:rsidP="00197849">
      <w:pPr>
        <w:pStyle w:val="Paragrafi"/>
        <w:rPr>
          <w:spacing w:val="-4"/>
          <w:lang w:val="sq-AL"/>
        </w:rPr>
      </w:pPr>
      <w:r w:rsidRPr="002F3E14">
        <w:rPr>
          <w:spacing w:val="-4"/>
          <w:lang w:val="sq-AL"/>
        </w:rPr>
        <w:t xml:space="preserve">vi) </w:t>
      </w:r>
      <w:r w:rsidR="00984A63" w:rsidRPr="002F3E14">
        <w:rPr>
          <w:spacing w:val="-4"/>
          <w:lang w:val="sq-AL"/>
        </w:rPr>
        <w:t>identifikimin e mostrave të marra;</w:t>
      </w:r>
    </w:p>
    <w:p w:rsidR="00984A63" w:rsidRPr="002F3E14" w:rsidRDefault="00D6778C" w:rsidP="00197849">
      <w:pPr>
        <w:pStyle w:val="Paragrafi"/>
        <w:rPr>
          <w:spacing w:val="-4"/>
          <w:lang w:val="sq-AL"/>
        </w:rPr>
      </w:pPr>
      <w:r w:rsidRPr="002F3E14">
        <w:rPr>
          <w:spacing w:val="-4"/>
          <w:lang w:val="sq-AL"/>
        </w:rPr>
        <w:t xml:space="preserve">vii) </w:t>
      </w:r>
      <w:r w:rsidR="00984A63" w:rsidRPr="002F3E14">
        <w:rPr>
          <w:spacing w:val="-4"/>
          <w:lang w:val="sq-AL"/>
        </w:rPr>
        <w:t>çdo masë paraprake për t</w:t>
      </w:r>
      <w:r w:rsidR="00614E5A" w:rsidRPr="002F3E14">
        <w:rPr>
          <w:spacing w:val="-4"/>
          <w:lang w:val="sq-AL"/>
        </w:rPr>
        <w:t>’</w:t>
      </w:r>
      <w:r w:rsidR="00984A63" w:rsidRPr="002F3E14">
        <w:rPr>
          <w:spacing w:val="-4"/>
          <w:lang w:val="sq-AL"/>
        </w:rPr>
        <w:t>u pa</w:t>
      </w:r>
      <w:r w:rsidR="00BF57EC" w:rsidRPr="002F3E14">
        <w:rPr>
          <w:spacing w:val="-4"/>
          <w:lang w:val="sq-AL"/>
        </w:rPr>
        <w:t>s</w:t>
      </w:r>
      <w:r w:rsidR="00984A63" w:rsidRPr="002F3E14">
        <w:rPr>
          <w:spacing w:val="-4"/>
          <w:lang w:val="sq-AL"/>
        </w:rPr>
        <w:t xml:space="preserve">ur parasysh, veçanërisht për sa i përket marrjes së mostrave nga përgatitjet sterile ose materialet/lëndët e dëmshme; </w:t>
      </w:r>
    </w:p>
    <w:p w:rsidR="00984A63" w:rsidRPr="002F3E14" w:rsidRDefault="00D6778C" w:rsidP="00197849">
      <w:pPr>
        <w:pStyle w:val="Paragrafi"/>
        <w:rPr>
          <w:spacing w:val="-4"/>
          <w:lang w:val="sq-AL"/>
        </w:rPr>
      </w:pPr>
      <w:r w:rsidRPr="002F3E14">
        <w:rPr>
          <w:spacing w:val="-4"/>
          <w:lang w:val="sq-AL"/>
        </w:rPr>
        <w:t xml:space="preserve">viii) </w:t>
      </w:r>
      <w:r w:rsidR="00984A63" w:rsidRPr="002F3E14">
        <w:rPr>
          <w:spacing w:val="-4"/>
          <w:lang w:val="sq-AL"/>
        </w:rPr>
        <w:t>kushtet e ruajtjes;</w:t>
      </w:r>
    </w:p>
    <w:p w:rsidR="00984A63" w:rsidRPr="002F3E14" w:rsidRDefault="00D6778C" w:rsidP="00197849">
      <w:pPr>
        <w:pStyle w:val="Paragrafi"/>
        <w:rPr>
          <w:spacing w:val="-4"/>
          <w:lang w:val="sq-AL"/>
        </w:rPr>
      </w:pPr>
      <w:r w:rsidRPr="002F3E14">
        <w:rPr>
          <w:spacing w:val="-4"/>
          <w:lang w:val="sq-AL"/>
        </w:rPr>
        <w:t xml:space="preserve">ix) </w:t>
      </w:r>
      <w:r w:rsidR="00984A63" w:rsidRPr="002F3E14">
        <w:rPr>
          <w:spacing w:val="-4"/>
          <w:lang w:val="sq-AL"/>
        </w:rPr>
        <w:t>udhëzimet për pastrimin dhe ruajtjen e pajisjeve të marrjes së mostrave.</w:t>
      </w:r>
    </w:p>
    <w:p w:rsidR="00984A63" w:rsidRPr="002F3E14" w:rsidRDefault="00D6778C" w:rsidP="00197849">
      <w:pPr>
        <w:pStyle w:val="Paragrafi"/>
        <w:rPr>
          <w:spacing w:val="-4"/>
          <w:lang w:val="sq-AL"/>
        </w:rPr>
      </w:pPr>
      <w:r w:rsidRPr="002F3E14">
        <w:rPr>
          <w:spacing w:val="-4"/>
          <w:lang w:val="sq-AL"/>
        </w:rPr>
        <w:t xml:space="preserve">b) </w:t>
      </w:r>
      <w:r w:rsidR="00984A63" w:rsidRPr="002F3E14">
        <w:rPr>
          <w:spacing w:val="-4"/>
          <w:lang w:val="sq-AL"/>
        </w:rPr>
        <w:t>Mostrat referencë duhet të përfaqësojnë materialet/lëndët ose produktet e serisë nga e cila janë marrë. Mostra të tjera mund të merren, gjithashtu, për të monitoruar pjesën më kritike të një procesi (p.sh.</w:t>
      </w:r>
      <w:r w:rsidR="00620407" w:rsidRPr="002F3E14">
        <w:rPr>
          <w:spacing w:val="-4"/>
          <w:lang w:val="sq-AL"/>
        </w:rPr>
        <w:t>,</w:t>
      </w:r>
      <w:r w:rsidR="00984A63" w:rsidRPr="002F3E14">
        <w:rPr>
          <w:spacing w:val="-4"/>
          <w:lang w:val="sq-AL"/>
        </w:rPr>
        <w:t xml:space="preserve"> fillimin ose fundin e procesit).</w:t>
      </w:r>
    </w:p>
    <w:p w:rsidR="00984A63" w:rsidRPr="002F3E14" w:rsidRDefault="00D6778C" w:rsidP="00197849">
      <w:pPr>
        <w:pStyle w:val="Paragrafi"/>
        <w:rPr>
          <w:spacing w:val="-4"/>
          <w:lang w:val="sq-AL"/>
        </w:rPr>
      </w:pPr>
      <w:r w:rsidRPr="002F3E14">
        <w:rPr>
          <w:spacing w:val="-4"/>
          <w:lang w:val="sq-AL"/>
        </w:rPr>
        <w:t xml:space="preserve">c) </w:t>
      </w:r>
      <w:r w:rsidR="00984A63" w:rsidRPr="002F3E14">
        <w:rPr>
          <w:spacing w:val="-4"/>
          <w:lang w:val="sq-AL"/>
        </w:rPr>
        <w:t>Kontejnerët (enët) e marrjes së mostrave duhet të kenë një etiketë, e cila të tregojë përmbajtjet, me numrin e serisë, datën e marrjes së mostrës dhe kontejnerët (enët) nga të cilët janë marrë mostrat.</w:t>
      </w:r>
    </w:p>
    <w:p w:rsidR="00984A63" w:rsidRPr="002F3E14" w:rsidRDefault="00984A63" w:rsidP="00197849">
      <w:pPr>
        <w:pStyle w:val="Paragrafi"/>
        <w:rPr>
          <w:spacing w:val="-4"/>
          <w:lang w:val="sq-AL"/>
        </w:rPr>
      </w:pPr>
      <w:r w:rsidRPr="002F3E14">
        <w:rPr>
          <w:spacing w:val="-4"/>
          <w:lang w:val="sq-AL"/>
        </w:rPr>
        <w:t>ç)</w:t>
      </w:r>
      <w:r w:rsidR="0000311F" w:rsidRPr="002F3E14">
        <w:rPr>
          <w:spacing w:val="-4"/>
          <w:lang w:val="sq-AL"/>
        </w:rPr>
        <w:t xml:space="preserve"> </w:t>
      </w:r>
      <w:r w:rsidRPr="002F3E14">
        <w:rPr>
          <w:spacing w:val="-4"/>
          <w:lang w:val="sq-AL"/>
        </w:rPr>
        <w:t>Udhëzime të mëtejshme mbi mostrat referencë dhe ruajtjen e tyre mund të paraqiten me anë të një shtojce.</w:t>
      </w:r>
    </w:p>
    <w:p w:rsidR="00984A63" w:rsidRPr="002F3E14" w:rsidRDefault="00D6778C" w:rsidP="00197849">
      <w:pPr>
        <w:pStyle w:val="Paragrafi"/>
        <w:rPr>
          <w:spacing w:val="-4"/>
          <w:lang w:val="sq-AL"/>
        </w:rPr>
      </w:pPr>
      <w:r w:rsidRPr="002F3E14">
        <w:rPr>
          <w:spacing w:val="-4"/>
          <w:lang w:val="sq-AL"/>
        </w:rPr>
        <w:t xml:space="preserve">7.5 </w:t>
      </w:r>
      <w:r w:rsidR="00984A63" w:rsidRPr="002F3E14">
        <w:rPr>
          <w:spacing w:val="-4"/>
          <w:lang w:val="sq-AL"/>
        </w:rPr>
        <w:t xml:space="preserve">Kryerja e analizave </w:t>
      </w:r>
    </w:p>
    <w:p w:rsidR="00984A63" w:rsidRPr="002F3E14" w:rsidRDefault="00D6778C" w:rsidP="00197849">
      <w:pPr>
        <w:pStyle w:val="Paragrafi"/>
        <w:rPr>
          <w:spacing w:val="-4"/>
          <w:lang w:val="sq-AL"/>
        </w:rPr>
      </w:pPr>
      <w:r w:rsidRPr="002F3E14">
        <w:rPr>
          <w:spacing w:val="-4"/>
          <w:lang w:val="sq-AL"/>
        </w:rPr>
        <w:t xml:space="preserve">a) </w:t>
      </w:r>
      <w:r w:rsidR="00984A63" w:rsidRPr="002F3E14">
        <w:rPr>
          <w:spacing w:val="-4"/>
          <w:lang w:val="sq-AL"/>
        </w:rPr>
        <w:t xml:space="preserve">Metodat analitike duhet të validohen. Të gjitha operacionet e analizës, të përshkruara në autorizimin e tregtimit, duhet të realizohen sipas metodave të miratuara. </w:t>
      </w:r>
    </w:p>
    <w:p w:rsidR="00984A63" w:rsidRPr="002F3E14" w:rsidRDefault="00D6778C" w:rsidP="00197849">
      <w:pPr>
        <w:pStyle w:val="Paragrafi"/>
        <w:rPr>
          <w:spacing w:val="-4"/>
          <w:lang w:val="sq-AL"/>
        </w:rPr>
      </w:pPr>
      <w:r w:rsidRPr="002F3E14">
        <w:rPr>
          <w:spacing w:val="-4"/>
          <w:lang w:val="sq-AL"/>
        </w:rPr>
        <w:t xml:space="preserve">b) </w:t>
      </w:r>
      <w:r w:rsidR="00984A63" w:rsidRPr="002F3E14">
        <w:rPr>
          <w:spacing w:val="-4"/>
          <w:lang w:val="sq-AL"/>
        </w:rPr>
        <w:t xml:space="preserve">Rezultatet e përfituara duhet të regjistrohen dhe </w:t>
      </w:r>
      <w:r w:rsidR="002D5BA2" w:rsidRPr="002F3E14">
        <w:rPr>
          <w:spacing w:val="-4"/>
          <w:lang w:val="sq-AL"/>
        </w:rPr>
        <w:t xml:space="preserve">të </w:t>
      </w:r>
      <w:r w:rsidR="00984A63" w:rsidRPr="002F3E14">
        <w:rPr>
          <w:spacing w:val="-4"/>
          <w:lang w:val="sq-AL"/>
        </w:rPr>
        <w:t>verifikohen për të garantuar përputhshmërinë me njëra-tjetrën. Çdo përllogaritje duhet të ekzaminohet në mënyrë kritike.</w:t>
      </w:r>
    </w:p>
    <w:p w:rsidR="00984A63" w:rsidRPr="002F3E14" w:rsidRDefault="00D6778C" w:rsidP="00197849">
      <w:pPr>
        <w:pStyle w:val="Paragrafi"/>
        <w:rPr>
          <w:spacing w:val="-4"/>
          <w:lang w:val="sq-AL"/>
        </w:rPr>
      </w:pPr>
      <w:r w:rsidRPr="002F3E14">
        <w:rPr>
          <w:spacing w:val="-4"/>
          <w:lang w:val="sq-AL"/>
        </w:rPr>
        <w:t xml:space="preserve">c) </w:t>
      </w:r>
      <w:r w:rsidR="00984A63" w:rsidRPr="002F3E14">
        <w:rPr>
          <w:spacing w:val="-4"/>
          <w:lang w:val="sq-AL"/>
        </w:rPr>
        <w:t>Analizat e realizuara duhet të regjistrohen dhe dokumentet duhet të përfsh</w:t>
      </w:r>
      <w:r w:rsidR="002D5BA2" w:rsidRPr="002F3E14">
        <w:rPr>
          <w:spacing w:val="-4"/>
          <w:lang w:val="sq-AL"/>
        </w:rPr>
        <w:t>ijnë, të paktën, të dhënat e më</w:t>
      </w:r>
      <w:r w:rsidR="00984A63" w:rsidRPr="002F3E14">
        <w:rPr>
          <w:spacing w:val="-4"/>
          <w:lang w:val="sq-AL"/>
        </w:rPr>
        <w:t>poshtme:</w:t>
      </w:r>
    </w:p>
    <w:p w:rsidR="00984A63" w:rsidRPr="002F3E14" w:rsidRDefault="00D6778C" w:rsidP="00197849">
      <w:pPr>
        <w:pStyle w:val="Paragrafi"/>
        <w:rPr>
          <w:spacing w:val="-4"/>
          <w:lang w:val="sq-AL"/>
        </w:rPr>
      </w:pPr>
      <w:r w:rsidRPr="002F3E14">
        <w:rPr>
          <w:spacing w:val="-4"/>
          <w:lang w:val="sq-AL"/>
        </w:rPr>
        <w:t xml:space="preserve">i) </w:t>
      </w:r>
      <w:r w:rsidR="00984A63" w:rsidRPr="002F3E14">
        <w:rPr>
          <w:spacing w:val="-4"/>
          <w:lang w:val="sq-AL"/>
        </w:rPr>
        <w:t>emrin e materialit/lëndës ose produktit dhe,</w:t>
      </w:r>
      <w:r w:rsidR="002D5BA2" w:rsidRPr="002F3E14">
        <w:rPr>
          <w:spacing w:val="-4"/>
          <w:lang w:val="sq-AL"/>
        </w:rPr>
        <w:t xml:space="preserve"> kur është e aplikueshme, formë</w:t>
      </w:r>
      <w:r w:rsidR="00984A63" w:rsidRPr="002F3E14">
        <w:rPr>
          <w:spacing w:val="-4"/>
          <w:lang w:val="sq-AL"/>
        </w:rPr>
        <w:t xml:space="preserve">dozën; </w:t>
      </w:r>
    </w:p>
    <w:p w:rsidR="00984A63" w:rsidRPr="002F3E14" w:rsidRDefault="00D6778C" w:rsidP="00197849">
      <w:pPr>
        <w:pStyle w:val="Paragrafi"/>
        <w:rPr>
          <w:spacing w:val="-4"/>
          <w:lang w:val="sq-AL"/>
        </w:rPr>
      </w:pPr>
      <w:r w:rsidRPr="002F3E14">
        <w:rPr>
          <w:spacing w:val="-4"/>
          <w:lang w:val="sq-AL"/>
        </w:rPr>
        <w:t xml:space="preserve">ii) </w:t>
      </w:r>
      <w:r w:rsidR="00984A63" w:rsidRPr="002F3E14">
        <w:rPr>
          <w:spacing w:val="-4"/>
          <w:lang w:val="sq-AL"/>
        </w:rPr>
        <w:t>numrin e serisë dhe, kur nevojitet, fabrikuesin dhe/ose furnizuesin;</w:t>
      </w:r>
    </w:p>
    <w:p w:rsidR="00984A63" w:rsidRPr="002F3E14" w:rsidRDefault="00D6778C" w:rsidP="00197849">
      <w:pPr>
        <w:pStyle w:val="Paragrafi"/>
        <w:rPr>
          <w:spacing w:val="-4"/>
          <w:lang w:val="sq-AL"/>
        </w:rPr>
      </w:pPr>
      <w:r w:rsidRPr="002F3E14">
        <w:rPr>
          <w:spacing w:val="-4"/>
          <w:lang w:val="sq-AL"/>
        </w:rPr>
        <w:t xml:space="preserve">iii) </w:t>
      </w:r>
      <w:r w:rsidR="00984A63" w:rsidRPr="002F3E14">
        <w:rPr>
          <w:spacing w:val="-4"/>
          <w:lang w:val="sq-AL"/>
        </w:rPr>
        <w:t>referencat e specifikimeve përkatëse dhe procedurat e kryerjes së analizës;</w:t>
      </w:r>
    </w:p>
    <w:p w:rsidR="002376A1" w:rsidRPr="002F3E14" w:rsidRDefault="002376A1" w:rsidP="00197849">
      <w:pPr>
        <w:pStyle w:val="Paragrafi"/>
        <w:rPr>
          <w:spacing w:val="-4"/>
          <w:lang w:val="sq-AL"/>
        </w:rPr>
      </w:pPr>
    </w:p>
    <w:p w:rsidR="00984A63" w:rsidRPr="002F3E14" w:rsidRDefault="00D6778C" w:rsidP="00197849">
      <w:pPr>
        <w:pStyle w:val="Paragrafi"/>
        <w:rPr>
          <w:spacing w:val="-4"/>
          <w:lang w:val="sq-AL"/>
        </w:rPr>
      </w:pPr>
      <w:r w:rsidRPr="002F3E14">
        <w:rPr>
          <w:spacing w:val="-4"/>
          <w:lang w:val="sq-AL"/>
        </w:rPr>
        <w:t xml:space="preserve">iv) </w:t>
      </w:r>
      <w:r w:rsidR="00984A63" w:rsidRPr="002F3E14">
        <w:rPr>
          <w:spacing w:val="-4"/>
          <w:lang w:val="sq-AL"/>
        </w:rPr>
        <w:t>rezultatet e analizës, përfshirë vëzhgimet dhe përllogaritjet, dhe referencën për çdo certifikatë analize;</w:t>
      </w:r>
    </w:p>
    <w:p w:rsidR="00984A63" w:rsidRPr="002F3E14" w:rsidRDefault="00D6778C" w:rsidP="00197849">
      <w:pPr>
        <w:pStyle w:val="Paragrafi"/>
        <w:rPr>
          <w:spacing w:val="-4"/>
          <w:lang w:val="sq-AL"/>
        </w:rPr>
      </w:pPr>
      <w:r w:rsidRPr="002F3E14">
        <w:rPr>
          <w:spacing w:val="-4"/>
          <w:lang w:val="sq-AL"/>
        </w:rPr>
        <w:t xml:space="preserve">v) </w:t>
      </w:r>
      <w:r w:rsidR="00984A63" w:rsidRPr="002F3E14">
        <w:rPr>
          <w:spacing w:val="-4"/>
          <w:lang w:val="sq-AL"/>
        </w:rPr>
        <w:t>datat e analizave;</w:t>
      </w:r>
    </w:p>
    <w:p w:rsidR="00984A63" w:rsidRPr="002F3E14" w:rsidRDefault="00D6778C" w:rsidP="00197849">
      <w:pPr>
        <w:pStyle w:val="Paragrafi"/>
        <w:rPr>
          <w:spacing w:val="-4"/>
          <w:lang w:val="sq-AL"/>
        </w:rPr>
      </w:pPr>
      <w:r w:rsidRPr="002F3E14">
        <w:rPr>
          <w:spacing w:val="-4"/>
          <w:lang w:val="sq-AL"/>
        </w:rPr>
        <w:t xml:space="preserve">vi) </w:t>
      </w:r>
      <w:r w:rsidR="00984A63" w:rsidRPr="002F3E14">
        <w:rPr>
          <w:spacing w:val="-4"/>
          <w:lang w:val="sq-AL"/>
        </w:rPr>
        <w:t>inicialet e personave të cilët realizuan analizën;</w:t>
      </w:r>
    </w:p>
    <w:p w:rsidR="00984A63" w:rsidRPr="002F3E14" w:rsidRDefault="00D6778C" w:rsidP="00197849">
      <w:pPr>
        <w:pStyle w:val="Paragrafi"/>
        <w:rPr>
          <w:spacing w:val="-4"/>
          <w:lang w:val="sq-AL"/>
        </w:rPr>
      </w:pPr>
      <w:r w:rsidRPr="002F3E14">
        <w:rPr>
          <w:spacing w:val="-4"/>
          <w:lang w:val="sq-AL"/>
        </w:rPr>
        <w:t xml:space="preserve">vii) </w:t>
      </w:r>
      <w:r w:rsidR="00984A63" w:rsidRPr="002F3E14">
        <w:rPr>
          <w:spacing w:val="-4"/>
          <w:lang w:val="sq-AL"/>
        </w:rPr>
        <w:t>inicialet e personave të cilët verifikuan analizën dhe përllogaritjet, kur nevojitet;</w:t>
      </w:r>
    </w:p>
    <w:p w:rsidR="00984A63" w:rsidRPr="002F3E14" w:rsidRDefault="00D6778C" w:rsidP="00197849">
      <w:pPr>
        <w:pStyle w:val="Paragrafi"/>
        <w:rPr>
          <w:spacing w:val="-4"/>
          <w:lang w:val="sq-AL"/>
        </w:rPr>
      </w:pPr>
      <w:r w:rsidRPr="002F3E14">
        <w:rPr>
          <w:spacing w:val="-4"/>
          <w:lang w:val="sq-AL"/>
        </w:rPr>
        <w:t xml:space="preserve">viii) </w:t>
      </w:r>
      <w:r w:rsidR="00984A63" w:rsidRPr="002F3E14">
        <w:rPr>
          <w:spacing w:val="-4"/>
          <w:lang w:val="sq-AL"/>
        </w:rPr>
        <w:t>një deklarim të qartë të lejimit/lirimit apo refuzimit (ose çdo statusi tjetër të vendimit) dhe datën e nënshkrimit të personit të caktuar përgjegjës.</w:t>
      </w:r>
    </w:p>
    <w:p w:rsidR="00984A63" w:rsidRPr="002F3E14" w:rsidRDefault="00984A63" w:rsidP="00197849">
      <w:pPr>
        <w:pStyle w:val="Paragrafi"/>
        <w:rPr>
          <w:spacing w:val="-4"/>
          <w:lang w:val="sq-AL"/>
        </w:rPr>
      </w:pPr>
      <w:r w:rsidRPr="002F3E14">
        <w:rPr>
          <w:spacing w:val="-4"/>
          <w:lang w:val="sq-AL"/>
        </w:rPr>
        <w:t>ç) Të gjitha kontrollet në proces, duke përfshirë ato të realizuara në mjediset e prodhimit, nga ana e personelit prodhues, duhet të realizohen në përputhje me metodat e aprovuara nga ana e kontrollit të cilësisë dhe rezultatet të regjistrohen.</w:t>
      </w:r>
    </w:p>
    <w:p w:rsidR="00984A63" w:rsidRPr="002F3E14" w:rsidRDefault="00D6778C" w:rsidP="00197849">
      <w:pPr>
        <w:pStyle w:val="Paragrafi"/>
        <w:rPr>
          <w:spacing w:val="-4"/>
          <w:lang w:val="sq-AL"/>
        </w:rPr>
      </w:pPr>
      <w:r w:rsidRPr="002F3E14">
        <w:rPr>
          <w:spacing w:val="-4"/>
          <w:lang w:val="sq-AL"/>
        </w:rPr>
        <w:t xml:space="preserve">d) </w:t>
      </w:r>
      <w:r w:rsidR="00984A63" w:rsidRPr="002F3E14">
        <w:rPr>
          <w:spacing w:val="-4"/>
          <w:lang w:val="sq-AL"/>
        </w:rPr>
        <w:t>Vëmendje e veçantë duhet t</w:t>
      </w:r>
      <w:r w:rsidR="00614E5A" w:rsidRPr="002F3E14">
        <w:rPr>
          <w:spacing w:val="-4"/>
          <w:lang w:val="sq-AL"/>
        </w:rPr>
        <w:t>’</w:t>
      </w:r>
      <w:r w:rsidR="00984A63" w:rsidRPr="002F3E14">
        <w:rPr>
          <w:spacing w:val="-4"/>
          <w:lang w:val="sq-AL"/>
        </w:rPr>
        <w:t>i kushtohet cilësisë së reag</w:t>
      </w:r>
      <w:r w:rsidR="00423E5A" w:rsidRPr="002F3E14">
        <w:rPr>
          <w:spacing w:val="-4"/>
          <w:lang w:val="sq-AL"/>
        </w:rPr>
        <w:t>j</w:t>
      </w:r>
      <w:r w:rsidR="00984A63" w:rsidRPr="002F3E14">
        <w:rPr>
          <w:spacing w:val="-4"/>
          <w:lang w:val="sq-AL"/>
        </w:rPr>
        <w:t xml:space="preserve">entëve laboratorikë, pajisjeve volumetrike prej qelqi, solucioneve të standardeve referencë dhe terreneve mikrobike (kulturë, media). Ato duhet të përgatiten sipas procedurave të hartuara me shkrim. </w:t>
      </w:r>
    </w:p>
    <w:p w:rsidR="00984A63" w:rsidRPr="002F3E14" w:rsidRDefault="00984A63" w:rsidP="00197849">
      <w:pPr>
        <w:pStyle w:val="Paragrafi"/>
        <w:rPr>
          <w:spacing w:val="-4"/>
          <w:lang w:val="sq-AL"/>
        </w:rPr>
      </w:pPr>
      <w:r w:rsidRPr="002F3E14">
        <w:rPr>
          <w:spacing w:val="-4"/>
          <w:lang w:val="sq-AL"/>
        </w:rPr>
        <w:t xml:space="preserve">dh) </w:t>
      </w:r>
      <w:r w:rsidR="000C4F1B" w:rsidRPr="002F3E14">
        <w:rPr>
          <w:spacing w:val="-4"/>
          <w:lang w:val="sq-AL"/>
        </w:rPr>
        <w:t>Reagjentëve</w:t>
      </w:r>
      <w:r w:rsidRPr="002F3E14">
        <w:rPr>
          <w:spacing w:val="-4"/>
          <w:lang w:val="sq-AL"/>
        </w:rPr>
        <w:t xml:space="preserve"> laboratorikë, të menduar për një përdorim të gjatë, duhet t</w:t>
      </w:r>
      <w:r w:rsidR="00614E5A" w:rsidRPr="002F3E14">
        <w:rPr>
          <w:spacing w:val="-4"/>
          <w:lang w:val="sq-AL"/>
        </w:rPr>
        <w:t>’</w:t>
      </w:r>
      <w:r w:rsidRPr="002F3E14">
        <w:rPr>
          <w:spacing w:val="-4"/>
          <w:lang w:val="sq-AL"/>
        </w:rPr>
        <w:t>u</w:t>
      </w:r>
      <w:r w:rsidR="0000311F" w:rsidRPr="002F3E14">
        <w:rPr>
          <w:spacing w:val="-4"/>
          <w:lang w:val="sq-AL"/>
        </w:rPr>
        <w:t xml:space="preserve"> </w:t>
      </w:r>
      <w:r w:rsidRPr="002F3E14">
        <w:rPr>
          <w:spacing w:val="-4"/>
          <w:lang w:val="sq-AL"/>
        </w:rPr>
        <w:t>bashkëngjitet data e përgatitjes dhe nënshkrimi i personit që realizoi përgatitjen. Data e skadencës e reag</w:t>
      </w:r>
      <w:r w:rsidR="00F21096" w:rsidRPr="002F3E14">
        <w:rPr>
          <w:spacing w:val="-4"/>
          <w:lang w:val="sq-AL"/>
        </w:rPr>
        <w:t>j</w:t>
      </w:r>
      <w:r w:rsidRPr="002F3E14">
        <w:rPr>
          <w:spacing w:val="-4"/>
          <w:lang w:val="sq-AL"/>
        </w:rPr>
        <w:t>entëve të paqëndrueshëm dhe terreneve mikrobike (kulturë, media) duhet të përcaktohet në etiketë, së bashku me kushtet specifike të ruajtjes. Për më tepër, për solucionet volumetrike duhet të tregohet data e fundit e standardizimit dhe faktori i fundit aktual.</w:t>
      </w:r>
    </w:p>
    <w:p w:rsidR="00984A63" w:rsidRPr="002F3E14" w:rsidRDefault="00D6778C" w:rsidP="00197849">
      <w:pPr>
        <w:pStyle w:val="Paragrafi"/>
        <w:rPr>
          <w:spacing w:val="-4"/>
          <w:lang w:val="sq-AL"/>
        </w:rPr>
      </w:pPr>
      <w:r w:rsidRPr="002F3E14">
        <w:rPr>
          <w:spacing w:val="-4"/>
          <w:lang w:val="sq-AL"/>
        </w:rPr>
        <w:t xml:space="preserve">e) </w:t>
      </w:r>
      <w:r w:rsidR="00984A63" w:rsidRPr="002F3E14">
        <w:rPr>
          <w:spacing w:val="-4"/>
          <w:lang w:val="sq-AL"/>
        </w:rPr>
        <w:t>Kur nevojitet, në anën e jashtme të kontejnerit (enës) duhet të tregohet data e marrjes së secilës lëndë të përdorur për kryerje analizash (p.sh.</w:t>
      </w:r>
      <w:r w:rsidR="00C26005" w:rsidRPr="002F3E14">
        <w:rPr>
          <w:spacing w:val="-4"/>
          <w:lang w:val="sq-AL"/>
        </w:rPr>
        <w:t>,</w:t>
      </w:r>
      <w:r w:rsidR="00984A63" w:rsidRPr="002F3E14">
        <w:rPr>
          <w:spacing w:val="-4"/>
          <w:lang w:val="sq-AL"/>
        </w:rPr>
        <w:t xml:space="preserve"> </w:t>
      </w:r>
      <w:r w:rsidR="00423E5A" w:rsidRPr="002F3E14">
        <w:rPr>
          <w:spacing w:val="-4"/>
          <w:lang w:val="sq-AL"/>
        </w:rPr>
        <w:t>reagjentët</w:t>
      </w:r>
      <w:r w:rsidR="00984A63" w:rsidRPr="002F3E14">
        <w:rPr>
          <w:spacing w:val="-4"/>
          <w:lang w:val="sq-AL"/>
        </w:rPr>
        <w:t xml:space="preserve"> dhe standardet referencë). Duhet të ndiqen udhëzimet e përdorimit dhe të ruajtjes. Në raste të caktuara, mund të jetë i nevojshëm realizimi i një analize identifikimi dhe/ose analiza të tjera të reag</w:t>
      </w:r>
      <w:r w:rsidR="000C4F1B" w:rsidRPr="002F3E14">
        <w:rPr>
          <w:spacing w:val="-4"/>
          <w:lang w:val="sq-AL"/>
        </w:rPr>
        <w:t>j</w:t>
      </w:r>
      <w:r w:rsidR="00984A63" w:rsidRPr="002F3E14">
        <w:rPr>
          <w:spacing w:val="-4"/>
          <w:lang w:val="sq-AL"/>
        </w:rPr>
        <w:t>entëve, në momentin e pranimit ose para përdorimit.</w:t>
      </w:r>
    </w:p>
    <w:p w:rsidR="00984A63" w:rsidRPr="002F3E14" w:rsidRDefault="00984A63" w:rsidP="00197849">
      <w:pPr>
        <w:pStyle w:val="Paragrafi"/>
        <w:rPr>
          <w:spacing w:val="-4"/>
          <w:lang w:val="sq-AL"/>
        </w:rPr>
      </w:pPr>
      <w:r w:rsidRPr="002F3E14">
        <w:rPr>
          <w:spacing w:val="-4"/>
          <w:lang w:val="sq-AL"/>
        </w:rPr>
        <w:t>ë) Kafshët e përdorura për qëllime analizash, produkte ose lëndë të tyre, sipas nevojës, duhet të vendosen në karantinë para angazhimit të tyre. Ato duhet të mirëmbahen dhe kontrollohen në një mënyrë që garanton përshtatshmërinë e tyre lidhur me qëllimin e përdorimit. Ato duhet të identifikohen dhe për to duhet të mbahen dokumentet e duhura ku të tregohet historiku i angazhimit të tyre.</w:t>
      </w:r>
    </w:p>
    <w:p w:rsidR="00984A63" w:rsidRPr="002F3E14" w:rsidRDefault="00D6778C" w:rsidP="00197849">
      <w:pPr>
        <w:pStyle w:val="Paragrafi"/>
        <w:rPr>
          <w:spacing w:val="-4"/>
          <w:lang w:val="sq-AL"/>
        </w:rPr>
      </w:pPr>
      <w:r w:rsidRPr="002F3E14">
        <w:rPr>
          <w:spacing w:val="-4"/>
          <w:lang w:val="sq-AL"/>
        </w:rPr>
        <w:t xml:space="preserve">7.6 </w:t>
      </w:r>
      <w:r w:rsidR="00984A63" w:rsidRPr="002F3E14">
        <w:rPr>
          <w:spacing w:val="-4"/>
          <w:lang w:val="sq-AL"/>
        </w:rPr>
        <w:t>Programi i studimit të vazhdueshëm të qëndrueshmërisë</w:t>
      </w:r>
    </w:p>
    <w:p w:rsidR="00984A63" w:rsidRPr="002F3E14" w:rsidRDefault="00984A63" w:rsidP="00197849">
      <w:pPr>
        <w:pStyle w:val="Paragrafi"/>
        <w:rPr>
          <w:spacing w:val="-4"/>
          <w:lang w:val="sq-AL"/>
        </w:rPr>
      </w:pPr>
      <w:r w:rsidRPr="002F3E14">
        <w:rPr>
          <w:spacing w:val="-4"/>
          <w:lang w:val="sq-AL"/>
        </w:rPr>
        <w:t>Pas nxjerrjes në treg, qëndrueshmëria e barit duhet të monitorohet, sipas një programi të vazhdueshëm e të përshtatshëm, i cili do të bëjë të mundur nxjerrjen në pah të çdo problemi që lidhet me qëndrueshmërinë e barit (p.sh.</w:t>
      </w:r>
      <w:r w:rsidR="00423E5A" w:rsidRPr="002F3E14">
        <w:rPr>
          <w:spacing w:val="-4"/>
          <w:lang w:val="sq-AL"/>
        </w:rPr>
        <w:t>,</w:t>
      </w:r>
      <w:r w:rsidRPr="002F3E14">
        <w:rPr>
          <w:spacing w:val="-4"/>
          <w:lang w:val="sq-AL"/>
        </w:rPr>
        <w:t xml:space="preserve"> ndryshimet në nivelet e papastërtisë ose profilit të disolucionit) lidhur me formulimin në paketimin e tregtuar. </w:t>
      </w:r>
    </w:p>
    <w:p w:rsidR="00984A63" w:rsidRPr="002F3E14" w:rsidRDefault="00D6778C" w:rsidP="00197849">
      <w:pPr>
        <w:pStyle w:val="Paragrafi"/>
        <w:rPr>
          <w:spacing w:val="-4"/>
          <w:lang w:val="sq-AL"/>
        </w:rPr>
      </w:pPr>
      <w:r w:rsidRPr="002F3E14">
        <w:rPr>
          <w:spacing w:val="-4"/>
          <w:lang w:val="sq-AL"/>
        </w:rPr>
        <w:t xml:space="preserve">a) </w:t>
      </w:r>
      <w:r w:rsidR="00984A63" w:rsidRPr="002F3E14">
        <w:rPr>
          <w:spacing w:val="-4"/>
          <w:lang w:val="sq-AL"/>
        </w:rPr>
        <w:t xml:space="preserve">Qëllimi i programit të studimit të vazhdueshëm të qëndrueshmërisë është monitorimi i produktit gjatë afatit të përdorimit të tij dhe i përcaktimit që produkti mbetet, dhe pritet të mbetet, brenda specifikimeve, nëse kushtet e ruajtjes janë ato të parashikuara në etiketë. </w:t>
      </w:r>
    </w:p>
    <w:p w:rsidR="00984A63" w:rsidRPr="002F3E14" w:rsidRDefault="00D6778C" w:rsidP="00197849">
      <w:pPr>
        <w:pStyle w:val="Paragrafi"/>
        <w:rPr>
          <w:spacing w:val="-4"/>
          <w:lang w:val="sq-AL"/>
        </w:rPr>
      </w:pPr>
      <w:r w:rsidRPr="002F3E14">
        <w:rPr>
          <w:spacing w:val="-4"/>
          <w:lang w:val="sq-AL"/>
        </w:rPr>
        <w:t xml:space="preserve">b) </w:t>
      </w:r>
      <w:r w:rsidR="00984A63" w:rsidRPr="002F3E14">
        <w:rPr>
          <w:spacing w:val="-4"/>
          <w:lang w:val="sq-AL"/>
        </w:rPr>
        <w:t>Kjo aplikohet, kryesisht, për barin në paketimin që ai është shitur, por vëmendja duhet t</w:t>
      </w:r>
      <w:r w:rsidR="00614E5A" w:rsidRPr="002F3E14">
        <w:rPr>
          <w:spacing w:val="-4"/>
          <w:lang w:val="sq-AL"/>
        </w:rPr>
        <w:t>’</w:t>
      </w:r>
      <w:r w:rsidR="00984A63" w:rsidRPr="002F3E14">
        <w:rPr>
          <w:spacing w:val="-4"/>
          <w:lang w:val="sq-AL"/>
        </w:rPr>
        <w:t>i kushtohet përfshirjes në program të barit të papaketuar (</w:t>
      </w:r>
      <w:r w:rsidR="00984A63" w:rsidRPr="002F3E14">
        <w:rPr>
          <w:i/>
          <w:spacing w:val="-4"/>
          <w:lang w:val="sq-AL"/>
        </w:rPr>
        <w:t>bulk</w:t>
      </w:r>
      <w:r w:rsidR="00984A63" w:rsidRPr="002F3E14">
        <w:rPr>
          <w:spacing w:val="-4"/>
          <w:lang w:val="sq-AL"/>
        </w:rPr>
        <w:t>). Për shembull, kur bari i papaketuar (</w:t>
      </w:r>
      <w:r w:rsidR="00984A63" w:rsidRPr="002F3E14">
        <w:rPr>
          <w:i/>
          <w:spacing w:val="-4"/>
          <w:lang w:val="sq-AL"/>
        </w:rPr>
        <w:t>bulk</w:t>
      </w:r>
      <w:r w:rsidR="00984A63" w:rsidRPr="002F3E14">
        <w:rPr>
          <w:spacing w:val="-4"/>
          <w:lang w:val="sq-AL"/>
        </w:rPr>
        <w:t>) ruhet për një periudhë të gjatë kohore, para se të paketohet dhe/ose transportohet nga ambientet e prodhimit drejt ambient</w:t>
      </w:r>
      <w:r w:rsidR="002E6DC2" w:rsidRPr="002F3E14">
        <w:rPr>
          <w:spacing w:val="-4"/>
          <w:lang w:val="sq-AL"/>
        </w:rPr>
        <w:t>e</w:t>
      </w:r>
      <w:r w:rsidR="00984A63" w:rsidRPr="002F3E14">
        <w:rPr>
          <w:spacing w:val="-4"/>
          <w:lang w:val="sq-AL"/>
        </w:rPr>
        <w:t xml:space="preserve">ve të paketimit, impakti mbi qëndrueshmërinë e produktit të paketuar duhet të vlerësohet dhe </w:t>
      </w:r>
      <w:r w:rsidR="002D5BA2" w:rsidRPr="002F3E14">
        <w:rPr>
          <w:spacing w:val="-4"/>
          <w:lang w:val="sq-AL"/>
        </w:rPr>
        <w:t xml:space="preserve">të </w:t>
      </w:r>
      <w:r w:rsidR="00EF5635" w:rsidRPr="002F3E14">
        <w:rPr>
          <w:spacing w:val="-4"/>
          <w:lang w:val="sq-AL"/>
        </w:rPr>
        <w:t xml:space="preserve">të </w:t>
      </w:r>
      <w:r w:rsidR="00984A63" w:rsidRPr="002F3E14">
        <w:rPr>
          <w:spacing w:val="-4"/>
          <w:lang w:val="sq-AL"/>
        </w:rPr>
        <w:t>analizohet sipas kushteve të mjedisit. Për më tepër, vëmendje duhet t</w:t>
      </w:r>
      <w:r w:rsidR="00614E5A" w:rsidRPr="002F3E14">
        <w:rPr>
          <w:spacing w:val="-4"/>
          <w:lang w:val="sq-AL"/>
        </w:rPr>
        <w:t>’</w:t>
      </w:r>
      <w:r w:rsidR="002D5BA2" w:rsidRPr="002F3E14">
        <w:rPr>
          <w:spacing w:val="-4"/>
          <w:lang w:val="sq-AL"/>
        </w:rPr>
        <w:t>u</w:t>
      </w:r>
      <w:r w:rsidR="00984A63" w:rsidRPr="002F3E14">
        <w:rPr>
          <w:spacing w:val="-4"/>
          <w:lang w:val="sq-AL"/>
        </w:rPr>
        <w:t xml:space="preserve"> kushtohet produkteve të ndërmjetme, të cilat ruhen dhe përdoren gjatë periudhave të tejzgjatura kohore. Studimet mbi qëndrueshmërinë e produktit të riformuluar realizohen gjatë zhvillimit të tij dhe nevojiten të monitorohen në mënyrë të vazhdueshme. Megjithatë, kur është e rëndësishme, stabiliteti i qëndrueshmërisë së produktit të riformuluar mundet, gjithashtu, të monitorohet.</w:t>
      </w:r>
    </w:p>
    <w:p w:rsidR="00984A63" w:rsidRPr="002F3E14" w:rsidRDefault="00D6778C" w:rsidP="00197849">
      <w:pPr>
        <w:pStyle w:val="Paragrafi"/>
        <w:rPr>
          <w:spacing w:val="-4"/>
          <w:lang w:val="sq-AL"/>
        </w:rPr>
      </w:pPr>
      <w:r w:rsidRPr="002F3E14">
        <w:rPr>
          <w:spacing w:val="-4"/>
          <w:lang w:val="sq-AL"/>
        </w:rPr>
        <w:t xml:space="preserve">c) </w:t>
      </w:r>
      <w:r w:rsidR="00984A63" w:rsidRPr="002F3E14">
        <w:rPr>
          <w:spacing w:val="-4"/>
          <w:lang w:val="sq-AL"/>
        </w:rPr>
        <w:t>Programi i studimit të vazhdueshëm të qëndrueshmërisë duhet të përshkruhet në një protokoll, me shkrim, sipas rregul</w:t>
      </w:r>
      <w:r w:rsidR="002D5BA2" w:rsidRPr="002F3E14">
        <w:rPr>
          <w:spacing w:val="-4"/>
          <w:lang w:val="sq-AL"/>
        </w:rPr>
        <w:t>lave të përgjithshme të kreut V</w:t>
      </w:r>
      <w:r w:rsidR="00984A63" w:rsidRPr="002F3E14">
        <w:rPr>
          <w:spacing w:val="-4"/>
          <w:lang w:val="sq-AL"/>
        </w:rPr>
        <w:t xml:space="preserve"> dhe rezultatet duhet të formalizohen si një raport. Pajisjet e përdorura për studimin e vazhdueshëm të qëndrueshmërisë (ndër të tjera dhomat e testimit të qëndrueshmërisë</w:t>
      </w:r>
      <w:r w:rsidR="007D2D65" w:rsidRPr="002F3E14">
        <w:rPr>
          <w:spacing w:val="-4"/>
          <w:lang w:val="sq-AL"/>
        </w:rPr>
        <w:t xml:space="preserve"> </w:t>
      </w:r>
      <w:r w:rsidR="00984A63" w:rsidRPr="002F3E14">
        <w:rPr>
          <w:spacing w:val="-4"/>
          <w:lang w:val="sq-AL"/>
        </w:rPr>
        <w:t>/inkubatorët)</w:t>
      </w:r>
      <w:r w:rsidR="002D5BA2" w:rsidRPr="002F3E14">
        <w:rPr>
          <w:spacing w:val="-4"/>
          <w:lang w:val="sq-AL"/>
        </w:rPr>
        <w:t>,</w:t>
      </w:r>
      <w:r w:rsidR="00984A63" w:rsidRPr="002F3E14">
        <w:rPr>
          <w:spacing w:val="-4"/>
          <w:lang w:val="sq-AL"/>
        </w:rPr>
        <w:t xml:space="preserve"> duhet të kualifikohen dhe mirëmbahen, sipas rregullave të përgjithshme të kreut IV, dhe, nëse është e nevojshme, kjo mund të zgjerohet nëpërmjet një shtojce.</w:t>
      </w:r>
    </w:p>
    <w:p w:rsidR="00984A63" w:rsidRPr="002F3E14" w:rsidRDefault="00984A63" w:rsidP="00197849">
      <w:pPr>
        <w:pStyle w:val="Paragrafi"/>
        <w:rPr>
          <w:spacing w:val="-4"/>
          <w:lang w:val="sq-AL"/>
        </w:rPr>
      </w:pPr>
      <w:r w:rsidRPr="002F3E14">
        <w:rPr>
          <w:spacing w:val="-4"/>
          <w:lang w:val="sq-AL"/>
        </w:rPr>
        <w:t>ç) Protokolli për një program të studimit të vazhdueshëm të qëndrueshmërisë duhet të shtrihet deri në fund të afatit të përdorimit dhe duhet të përfshijë, por jo të kufi</w:t>
      </w:r>
      <w:r w:rsidR="002D5BA2" w:rsidRPr="002F3E14">
        <w:rPr>
          <w:spacing w:val="-4"/>
          <w:lang w:val="sq-AL"/>
        </w:rPr>
        <w:t>zohet, vetëm në parametrat e më</w:t>
      </w:r>
      <w:r w:rsidRPr="002F3E14">
        <w:rPr>
          <w:spacing w:val="-4"/>
          <w:lang w:val="sq-AL"/>
        </w:rPr>
        <w:t>poshtëm:</w:t>
      </w:r>
    </w:p>
    <w:p w:rsidR="00984A63" w:rsidRPr="002F3E14" w:rsidRDefault="00D6778C" w:rsidP="00197849">
      <w:pPr>
        <w:pStyle w:val="Paragrafi"/>
        <w:rPr>
          <w:spacing w:val="-4"/>
          <w:lang w:val="sq-AL"/>
        </w:rPr>
      </w:pPr>
      <w:r w:rsidRPr="002F3E14">
        <w:rPr>
          <w:spacing w:val="-4"/>
          <w:lang w:val="sq-AL"/>
        </w:rPr>
        <w:t xml:space="preserve">i) </w:t>
      </w:r>
      <w:r w:rsidR="00984A63" w:rsidRPr="002F3E14">
        <w:rPr>
          <w:spacing w:val="-4"/>
          <w:lang w:val="sq-AL"/>
        </w:rPr>
        <w:t xml:space="preserve">numrin e serisë/ve, sipas fuqisë dhe madhësive të ndryshme të tyre, nëse është e aplikueshme; </w:t>
      </w:r>
    </w:p>
    <w:p w:rsidR="00984A63" w:rsidRPr="002F3E14" w:rsidRDefault="00D6778C" w:rsidP="00197849">
      <w:pPr>
        <w:pStyle w:val="Paragrafi"/>
        <w:rPr>
          <w:spacing w:val="-4"/>
          <w:lang w:val="sq-AL"/>
        </w:rPr>
      </w:pPr>
      <w:r w:rsidRPr="002F3E14">
        <w:rPr>
          <w:spacing w:val="-4"/>
          <w:lang w:val="sq-AL"/>
        </w:rPr>
        <w:t xml:space="preserve">ii) </w:t>
      </w:r>
      <w:r w:rsidR="00984A63" w:rsidRPr="002F3E14">
        <w:rPr>
          <w:spacing w:val="-4"/>
          <w:lang w:val="sq-AL"/>
        </w:rPr>
        <w:t>metodat përkatëse të analizave fizike, kimike, mikrobiologjike dhe biologjike;</w:t>
      </w:r>
    </w:p>
    <w:p w:rsidR="00984A63" w:rsidRPr="002F3E14" w:rsidRDefault="00D6778C" w:rsidP="00197849">
      <w:pPr>
        <w:pStyle w:val="Paragrafi"/>
        <w:rPr>
          <w:spacing w:val="-4"/>
          <w:lang w:val="sq-AL"/>
        </w:rPr>
      </w:pPr>
      <w:r w:rsidRPr="002F3E14">
        <w:rPr>
          <w:spacing w:val="-4"/>
          <w:lang w:val="sq-AL"/>
        </w:rPr>
        <w:t xml:space="preserve">iii) </w:t>
      </w:r>
      <w:r w:rsidR="00984A63" w:rsidRPr="002F3E14">
        <w:rPr>
          <w:spacing w:val="-4"/>
          <w:lang w:val="sq-AL"/>
        </w:rPr>
        <w:t>kriteret e pranimit;</w:t>
      </w:r>
    </w:p>
    <w:p w:rsidR="00984A63" w:rsidRPr="002F3E14" w:rsidRDefault="00D6778C" w:rsidP="00197849">
      <w:pPr>
        <w:pStyle w:val="Paragrafi"/>
        <w:rPr>
          <w:spacing w:val="-4"/>
          <w:lang w:val="sq-AL"/>
        </w:rPr>
      </w:pPr>
      <w:r w:rsidRPr="002F3E14">
        <w:rPr>
          <w:spacing w:val="-4"/>
          <w:lang w:val="sq-AL"/>
        </w:rPr>
        <w:t xml:space="preserve">iv) </w:t>
      </w:r>
      <w:r w:rsidR="00984A63" w:rsidRPr="002F3E14">
        <w:rPr>
          <w:spacing w:val="-4"/>
          <w:lang w:val="sq-AL"/>
        </w:rPr>
        <w:t>referencat e metodave të analizave;</w:t>
      </w:r>
    </w:p>
    <w:p w:rsidR="00984A63" w:rsidRPr="002F3E14" w:rsidRDefault="00D6778C" w:rsidP="00197849">
      <w:pPr>
        <w:pStyle w:val="Paragrafi"/>
        <w:rPr>
          <w:spacing w:val="-4"/>
          <w:lang w:val="sq-AL"/>
        </w:rPr>
      </w:pPr>
      <w:r w:rsidRPr="002F3E14">
        <w:rPr>
          <w:spacing w:val="-4"/>
          <w:lang w:val="sq-AL"/>
        </w:rPr>
        <w:t xml:space="preserve">v) </w:t>
      </w:r>
      <w:r w:rsidR="00984A63" w:rsidRPr="002F3E14">
        <w:rPr>
          <w:spacing w:val="-4"/>
          <w:lang w:val="sq-AL"/>
        </w:rPr>
        <w:t>përshkrimin e sistemit/eve të mbylljes së kontejnerëve;</w:t>
      </w:r>
    </w:p>
    <w:p w:rsidR="00984A63" w:rsidRPr="002F3E14" w:rsidRDefault="00D6778C" w:rsidP="00197849">
      <w:pPr>
        <w:pStyle w:val="Paragrafi"/>
        <w:rPr>
          <w:spacing w:val="-4"/>
          <w:lang w:val="sq-AL"/>
        </w:rPr>
      </w:pPr>
      <w:r w:rsidRPr="002F3E14">
        <w:rPr>
          <w:spacing w:val="-4"/>
          <w:lang w:val="sq-AL"/>
        </w:rPr>
        <w:t xml:space="preserve">vi) </w:t>
      </w:r>
      <w:r w:rsidR="00984A63" w:rsidRPr="002F3E14">
        <w:rPr>
          <w:spacing w:val="-4"/>
          <w:lang w:val="sq-AL"/>
        </w:rPr>
        <w:t>intervalet e analizave (afatet kohore);</w:t>
      </w:r>
    </w:p>
    <w:p w:rsidR="00984A63" w:rsidRPr="002F3E14" w:rsidRDefault="00D6778C" w:rsidP="00197849">
      <w:pPr>
        <w:pStyle w:val="Paragrafi"/>
        <w:rPr>
          <w:spacing w:val="-4"/>
          <w:lang w:val="sq-AL"/>
        </w:rPr>
      </w:pPr>
      <w:r w:rsidRPr="002F3E14">
        <w:rPr>
          <w:spacing w:val="-4"/>
          <w:lang w:val="sq-AL"/>
        </w:rPr>
        <w:t xml:space="preserve">vii) </w:t>
      </w:r>
      <w:r w:rsidR="00984A63" w:rsidRPr="002F3E14">
        <w:rPr>
          <w:spacing w:val="-4"/>
          <w:lang w:val="sq-AL"/>
        </w:rPr>
        <w:t>përshkrimin e kushteve të ruajtjes (duhet të përdoren kushtet e standardizuara ICH për analizën afatgjatë, konform etiketimit të produktit);</w:t>
      </w:r>
    </w:p>
    <w:p w:rsidR="00984A63" w:rsidRPr="002F3E14" w:rsidRDefault="00D6778C" w:rsidP="00197849">
      <w:pPr>
        <w:pStyle w:val="Paragrafi"/>
        <w:rPr>
          <w:spacing w:val="-4"/>
          <w:lang w:val="sq-AL"/>
        </w:rPr>
      </w:pPr>
      <w:r w:rsidRPr="002F3E14">
        <w:rPr>
          <w:spacing w:val="-4"/>
          <w:lang w:val="sq-AL"/>
        </w:rPr>
        <w:t xml:space="preserve">viii) </w:t>
      </w:r>
      <w:r w:rsidR="00984A63" w:rsidRPr="002F3E14">
        <w:rPr>
          <w:spacing w:val="-4"/>
          <w:lang w:val="sq-AL"/>
        </w:rPr>
        <w:t xml:space="preserve">parametra të tjerë të aplikueshëm specifikë për barin. </w:t>
      </w:r>
    </w:p>
    <w:p w:rsidR="00984A63" w:rsidRPr="002F3E14" w:rsidRDefault="00D6778C" w:rsidP="00197849">
      <w:pPr>
        <w:pStyle w:val="Paragrafi"/>
        <w:rPr>
          <w:spacing w:val="-4"/>
          <w:lang w:val="sq-AL"/>
        </w:rPr>
      </w:pPr>
      <w:r w:rsidRPr="002F3E14">
        <w:rPr>
          <w:spacing w:val="-4"/>
          <w:lang w:val="sq-AL"/>
        </w:rPr>
        <w:t xml:space="preserve">d) </w:t>
      </w:r>
      <w:r w:rsidR="00984A63" w:rsidRPr="002F3E14">
        <w:rPr>
          <w:spacing w:val="-4"/>
          <w:lang w:val="sq-AL"/>
        </w:rPr>
        <w:t>Protokolli për programin e studimit të vazhdueshëm të qëndrueshmërisë mund të jetë i ndryshëm nga ai i studimit fillestar afatgjatë të qëndrueshmërisë, i paraqitur në dosjen e autorizimit të tregtimit, me kusht që një gjë e tillë të justifikohet dhe dokumentohet në protokoll (p.sh.</w:t>
      </w:r>
      <w:r w:rsidR="002D5BA2" w:rsidRPr="002F3E14">
        <w:rPr>
          <w:spacing w:val="-4"/>
          <w:lang w:val="sq-AL"/>
        </w:rPr>
        <w:t>,</w:t>
      </w:r>
      <w:r w:rsidR="00984A63" w:rsidRPr="002F3E14">
        <w:rPr>
          <w:spacing w:val="-4"/>
          <w:lang w:val="sq-AL"/>
        </w:rPr>
        <w:t xml:space="preserve"> frekuenca e analizave ose kur pë</w:t>
      </w:r>
      <w:r w:rsidR="002D5BA2" w:rsidRPr="002F3E14">
        <w:rPr>
          <w:spacing w:val="-4"/>
          <w:lang w:val="sq-AL"/>
        </w:rPr>
        <w:t>rditësohet sipas rekomandimeve</w:t>
      </w:r>
      <w:r w:rsidR="00984A63" w:rsidRPr="002F3E14">
        <w:rPr>
          <w:spacing w:val="-4"/>
          <w:lang w:val="sq-AL"/>
        </w:rPr>
        <w:t xml:space="preserve"> të ICH</w:t>
      </w:r>
      <w:r w:rsidR="002D5BA2" w:rsidRPr="002F3E14">
        <w:rPr>
          <w:spacing w:val="-4"/>
          <w:lang w:val="sq-AL"/>
        </w:rPr>
        <w:t>-së</w:t>
      </w:r>
      <w:r w:rsidR="00984A63" w:rsidRPr="002F3E14">
        <w:rPr>
          <w:spacing w:val="-4"/>
          <w:lang w:val="sq-AL"/>
        </w:rPr>
        <w:t>).</w:t>
      </w:r>
    </w:p>
    <w:p w:rsidR="00984A63" w:rsidRPr="002F3E14" w:rsidRDefault="00984A63" w:rsidP="00197849">
      <w:pPr>
        <w:pStyle w:val="Paragrafi"/>
        <w:rPr>
          <w:spacing w:val="-4"/>
          <w:lang w:val="sq-AL"/>
        </w:rPr>
      </w:pPr>
      <w:r w:rsidRPr="002F3E14">
        <w:rPr>
          <w:spacing w:val="-4"/>
          <w:lang w:val="sq-AL"/>
        </w:rPr>
        <w:t>dh)</w:t>
      </w:r>
      <w:r w:rsidR="0000311F" w:rsidRPr="002F3E14">
        <w:rPr>
          <w:spacing w:val="-4"/>
          <w:lang w:val="sq-AL"/>
        </w:rPr>
        <w:t xml:space="preserve"> </w:t>
      </w:r>
      <w:r w:rsidRPr="002F3E14">
        <w:rPr>
          <w:spacing w:val="-4"/>
          <w:lang w:val="sq-AL"/>
        </w:rPr>
        <w:t>Numri i serive dhe frekuenca e analizave duhet të sigurojë një sasi të mjaftueshme të dhënash, për të lejuar</w:t>
      </w:r>
      <w:r w:rsidR="002D5BA2" w:rsidRPr="002F3E14">
        <w:rPr>
          <w:spacing w:val="-4"/>
          <w:lang w:val="sq-AL"/>
        </w:rPr>
        <w:t xml:space="preserve"> analizimin e tendencës. Përveç</w:t>
      </w:r>
      <w:r w:rsidRPr="002F3E14">
        <w:rPr>
          <w:spacing w:val="-4"/>
          <w:lang w:val="sq-AL"/>
        </w:rPr>
        <w:t>se kur justifikohet ndryshe, të paktën, një seri për secilin vit të produktit të fabrikuar në çdo dozë (fuqi) dhe çdo lloj paketimi parësor, nëse është e rëndësishme, duhet të përfshihet në stu</w:t>
      </w:r>
      <w:r w:rsidR="002D5BA2" w:rsidRPr="002F3E14">
        <w:rPr>
          <w:spacing w:val="-4"/>
          <w:lang w:val="sq-AL"/>
        </w:rPr>
        <w:t>dimin e qëndrueshmërisë (përveç</w:t>
      </w:r>
      <w:r w:rsidRPr="002F3E14">
        <w:rPr>
          <w:spacing w:val="-4"/>
          <w:lang w:val="sq-AL"/>
        </w:rPr>
        <w:t>se kur nuk është prodhuar asgjë gjatë vitit në fjalë). Kur monitorimi i vazhdueshëm i qëndrueshmërisë kërkon përdorimin e kafshëve për analizë dhe kur nuk ekziston një alternativë e duhur apo nuk janë në dispozicion teknika të validuara, intervali i analizave mund të marrë parasysh balancën përfitim/risk. Parimi i modeleve të ndarjes (</w:t>
      </w:r>
      <w:r w:rsidRPr="002F3E14">
        <w:rPr>
          <w:i/>
          <w:spacing w:val="-4"/>
          <w:lang w:val="sq-AL"/>
        </w:rPr>
        <w:t>bracketing</w:t>
      </w:r>
      <w:r w:rsidRPr="002F3E14">
        <w:rPr>
          <w:spacing w:val="-4"/>
          <w:lang w:val="sq-AL"/>
        </w:rPr>
        <w:t>) dhe formave (</w:t>
      </w:r>
      <w:r w:rsidRPr="002F3E14">
        <w:rPr>
          <w:i/>
          <w:spacing w:val="-4"/>
          <w:lang w:val="sq-AL"/>
        </w:rPr>
        <w:t>matrixing</w:t>
      </w:r>
      <w:r w:rsidRPr="002F3E14">
        <w:rPr>
          <w:spacing w:val="-4"/>
          <w:lang w:val="sq-AL"/>
        </w:rPr>
        <w:t>) mund të aplikohet nëse justifikohet në mënyrë shkencore në protokoll.</w:t>
      </w:r>
    </w:p>
    <w:p w:rsidR="007D2D65" w:rsidRPr="002F3E14" w:rsidRDefault="00984A63" w:rsidP="00197849">
      <w:pPr>
        <w:pStyle w:val="Paragrafi"/>
        <w:rPr>
          <w:spacing w:val="-4"/>
          <w:lang w:val="sq-AL"/>
        </w:rPr>
      </w:pPr>
      <w:r w:rsidRPr="002F3E14">
        <w:rPr>
          <w:spacing w:val="-4"/>
          <w:lang w:val="sq-AL"/>
        </w:rPr>
        <w:t xml:space="preserve">e) Në situata të caktuara, në studimin e vazhdueshëm të </w:t>
      </w:r>
      <w:r w:rsidR="00782F16" w:rsidRPr="002F3E14">
        <w:rPr>
          <w:spacing w:val="-4"/>
          <w:lang w:val="sq-AL"/>
        </w:rPr>
        <w:t>qëndrueshmërisë</w:t>
      </w:r>
      <w:r w:rsidRPr="002F3E14">
        <w:rPr>
          <w:spacing w:val="-4"/>
          <w:lang w:val="sq-AL"/>
        </w:rPr>
        <w:t xml:space="preserve"> duhet të përfshihen seri shtesë, p.sh.</w:t>
      </w:r>
      <w:r w:rsidR="00371D6E" w:rsidRPr="002F3E14">
        <w:rPr>
          <w:spacing w:val="-4"/>
          <w:lang w:val="sq-AL"/>
        </w:rPr>
        <w:t>,</w:t>
      </w:r>
      <w:r w:rsidRPr="002F3E14">
        <w:rPr>
          <w:spacing w:val="-4"/>
          <w:lang w:val="sq-AL"/>
        </w:rPr>
        <w:t xml:space="preserve"> një studim i vazhdueshëm i qëndrueshmërisë duhet të realizohet pas çdo ndryshimi apo devijimi të rëndësishëm nga procesi apo paketimi. Çdo ripunim, ripërpunim apo ripërdorim duhet, gjithashtu, të merret në shqyrtim për t</w:t>
      </w:r>
      <w:r w:rsidR="00614E5A" w:rsidRPr="002F3E14">
        <w:rPr>
          <w:spacing w:val="-4"/>
          <w:lang w:val="sq-AL"/>
        </w:rPr>
        <w:t>’</w:t>
      </w:r>
      <w:r w:rsidRPr="002F3E14">
        <w:rPr>
          <w:spacing w:val="-4"/>
          <w:lang w:val="sq-AL"/>
        </w:rPr>
        <w:t xml:space="preserve"> u përfshirë.</w:t>
      </w:r>
    </w:p>
    <w:p w:rsidR="00262F1F" w:rsidRPr="002F3E14" w:rsidRDefault="00262F1F" w:rsidP="00197849">
      <w:pPr>
        <w:pStyle w:val="Paragrafi"/>
        <w:rPr>
          <w:spacing w:val="-4"/>
          <w:lang w:val="sq-AL"/>
        </w:rPr>
      </w:pPr>
    </w:p>
    <w:p w:rsidR="00984A63" w:rsidRPr="002F3E14" w:rsidRDefault="00984A63" w:rsidP="00197849">
      <w:pPr>
        <w:pStyle w:val="Paragrafi"/>
        <w:rPr>
          <w:spacing w:val="-4"/>
          <w:lang w:val="sq-AL"/>
        </w:rPr>
      </w:pPr>
      <w:r w:rsidRPr="002F3E14">
        <w:rPr>
          <w:spacing w:val="-4"/>
          <w:lang w:val="sq-AL"/>
        </w:rPr>
        <w:t xml:space="preserve"> ë) Rezultatet e studimeve të vazhdueshme të qëndrueshmërisë duhet t</w:t>
      </w:r>
      <w:r w:rsidR="00614E5A" w:rsidRPr="002F3E14">
        <w:rPr>
          <w:spacing w:val="-4"/>
          <w:lang w:val="sq-AL"/>
        </w:rPr>
        <w:t>’</w:t>
      </w:r>
      <w:r w:rsidRPr="002F3E14">
        <w:rPr>
          <w:spacing w:val="-4"/>
          <w:lang w:val="sq-AL"/>
        </w:rPr>
        <w:t>i vihen në dispozicion personelit kryesor dhe, në veçanti, personit/ave të kualifikuar. Kur studimet e vazhdueshme të qëndrueshmërisë realizohen në një filial tjetër (jo në filialin e prodhimit të barit të papaketuar (</w:t>
      </w:r>
      <w:r w:rsidRPr="002F3E14">
        <w:rPr>
          <w:i/>
          <w:spacing w:val="-4"/>
          <w:lang w:val="sq-AL"/>
        </w:rPr>
        <w:t>bulk</w:t>
      </w:r>
      <w:r w:rsidRPr="002F3E14">
        <w:rPr>
          <w:spacing w:val="-4"/>
          <w:lang w:val="sq-AL"/>
        </w:rPr>
        <w:t>) ose barit të gatshëm për përdorim), duhet të ekzistojë një marrëveshje me shkrim ndërmjet palëve të interesuara. Rezultatet e studimeve të vazhdueshme të qëndrueshmërisë, në filialin e prodhimit, duhet të jenë të disponueshme për t</w:t>
      </w:r>
      <w:r w:rsidR="00614E5A" w:rsidRPr="002F3E14">
        <w:rPr>
          <w:spacing w:val="-4"/>
          <w:lang w:val="sq-AL"/>
        </w:rPr>
        <w:t>’</w:t>
      </w:r>
      <w:r w:rsidRPr="002F3E14">
        <w:rPr>
          <w:spacing w:val="-4"/>
          <w:lang w:val="sq-AL"/>
        </w:rPr>
        <w:t>u rishikuar nga ana e autoritetit kompetent.</w:t>
      </w:r>
    </w:p>
    <w:p w:rsidR="00984A63" w:rsidRPr="002F3E14" w:rsidRDefault="00D6778C" w:rsidP="00197849">
      <w:pPr>
        <w:pStyle w:val="Paragrafi"/>
        <w:rPr>
          <w:spacing w:val="-4"/>
          <w:lang w:val="sq-AL"/>
        </w:rPr>
      </w:pPr>
      <w:r w:rsidRPr="002F3E14">
        <w:rPr>
          <w:spacing w:val="-4"/>
          <w:lang w:val="sq-AL"/>
        </w:rPr>
        <w:t xml:space="preserve">f) </w:t>
      </w:r>
      <w:r w:rsidR="00984A63" w:rsidRPr="002F3E14">
        <w:rPr>
          <w:spacing w:val="-4"/>
          <w:lang w:val="sq-AL"/>
        </w:rPr>
        <w:t>Tendencat jotipike duhet të shqyrtohen, në bazë të specifikimit apo rëndësisë. Çdo rezultat i konfirmuar, i bazuar në specifikimin apo çdo tendencë negative serioze duhet të raportohet pranë autoriteteve kompetente përkatëse. Impakti i mundshëm mbi seritë në treg duhet të shqyrtohet, sipas kreut IX të PMF-së të barnave dhe në konsultim me autoritetet kompetente përkatëse.</w:t>
      </w:r>
    </w:p>
    <w:p w:rsidR="00984A63" w:rsidRPr="002F3E14" w:rsidRDefault="00D6778C" w:rsidP="00197849">
      <w:pPr>
        <w:pStyle w:val="Paragrafi"/>
        <w:rPr>
          <w:spacing w:val="-4"/>
          <w:lang w:val="sq-AL"/>
        </w:rPr>
      </w:pPr>
      <w:r w:rsidRPr="002F3E14">
        <w:rPr>
          <w:spacing w:val="-4"/>
          <w:lang w:val="sq-AL"/>
        </w:rPr>
        <w:t xml:space="preserve">g) </w:t>
      </w:r>
      <w:r w:rsidR="00984A63" w:rsidRPr="002F3E14">
        <w:rPr>
          <w:spacing w:val="-4"/>
          <w:lang w:val="sq-AL"/>
        </w:rPr>
        <w:t>Duhet të hartohet me shkrim dhe të ruhet një përmbledhje e të gjitha të dhënave të grumbulluara, përfshirë çdo konkluzion të përkohshëm mbi programin. Përmbledhja në fjalë duhet t</w:t>
      </w:r>
      <w:r w:rsidR="00614E5A" w:rsidRPr="002F3E14">
        <w:rPr>
          <w:spacing w:val="-4"/>
          <w:lang w:val="sq-AL"/>
        </w:rPr>
        <w:t>’</w:t>
      </w:r>
      <w:r w:rsidR="00984A63" w:rsidRPr="002F3E14">
        <w:rPr>
          <w:spacing w:val="-4"/>
          <w:lang w:val="sq-AL"/>
        </w:rPr>
        <w:t>i nënshtrohet rishikimit periodik.</w:t>
      </w:r>
    </w:p>
    <w:p w:rsidR="00984A63" w:rsidRPr="002F3E14" w:rsidRDefault="00984A63" w:rsidP="00E16578">
      <w:pPr>
        <w:pStyle w:val="Hapesira7"/>
        <w:rPr>
          <w:spacing w:val="-4"/>
          <w:lang w:val="sq-AL"/>
        </w:rPr>
      </w:pPr>
    </w:p>
    <w:p w:rsidR="00984A63" w:rsidRPr="002F3E14" w:rsidRDefault="00984A63" w:rsidP="00740BE7">
      <w:pPr>
        <w:pStyle w:val="Paragrafi"/>
        <w:jc w:val="center"/>
        <w:rPr>
          <w:spacing w:val="-4"/>
          <w:lang w:val="sq-AL"/>
        </w:rPr>
      </w:pPr>
      <w:r w:rsidRPr="002F3E14">
        <w:rPr>
          <w:spacing w:val="-4"/>
          <w:lang w:val="sq-AL"/>
        </w:rPr>
        <w:t>KREU VIII</w:t>
      </w:r>
    </w:p>
    <w:p w:rsidR="00984A63" w:rsidRPr="002F3E14" w:rsidRDefault="00984A63" w:rsidP="00740BE7">
      <w:pPr>
        <w:pStyle w:val="Paragrafi"/>
        <w:jc w:val="center"/>
        <w:rPr>
          <w:spacing w:val="-4"/>
          <w:lang w:val="sq-AL"/>
        </w:rPr>
      </w:pPr>
      <w:r w:rsidRPr="002F3E14">
        <w:rPr>
          <w:spacing w:val="-4"/>
          <w:lang w:val="sq-AL"/>
        </w:rPr>
        <w:t>ANKESAT DHE TËRHEQJA E PRODUKTIT</w:t>
      </w:r>
    </w:p>
    <w:p w:rsidR="00984A63" w:rsidRPr="002F3E14" w:rsidRDefault="00984A63" w:rsidP="00E16578">
      <w:pPr>
        <w:pStyle w:val="Hapesira7"/>
        <w:rPr>
          <w:spacing w:val="-4"/>
          <w:lang w:val="sq-AL"/>
        </w:rPr>
      </w:pPr>
    </w:p>
    <w:p w:rsidR="00984A63" w:rsidRPr="002F3E14" w:rsidRDefault="00984A63" w:rsidP="00197849">
      <w:pPr>
        <w:pStyle w:val="Paragrafi"/>
        <w:rPr>
          <w:spacing w:val="-4"/>
          <w:lang w:val="sq-AL"/>
        </w:rPr>
      </w:pPr>
      <w:r w:rsidRPr="002F3E14">
        <w:rPr>
          <w:spacing w:val="-4"/>
          <w:lang w:val="sq-AL"/>
        </w:rPr>
        <w:t>8.1</w:t>
      </w:r>
      <w:r w:rsidR="00740BE7" w:rsidRPr="002F3E14">
        <w:rPr>
          <w:spacing w:val="-4"/>
          <w:lang w:val="sq-AL"/>
        </w:rPr>
        <w:t xml:space="preserve"> </w:t>
      </w:r>
      <w:r w:rsidRPr="002F3E14">
        <w:rPr>
          <w:spacing w:val="-4"/>
          <w:lang w:val="sq-AL"/>
        </w:rPr>
        <w:t xml:space="preserve">Ankesat </w:t>
      </w:r>
    </w:p>
    <w:p w:rsidR="00984A63" w:rsidRPr="002F3E14" w:rsidRDefault="00984A63" w:rsidP="00197849">
      <w:pPr>
        <w:pStyle w:val="Paragrafi"/>
        <w:rPr>
          <w:spacing w:val="-4"/>
          <w:lang w:val="sq-AL"/>
        </w:rPr>
      </w:pPr>
      <w:r w:rsidRPr="002F3E14">
        <w:rPr>
          <w:spacing w:val="-4"/>
          <w:lang w:val="sq-AL"/>
        </w:rPr>
        <w:t xml:space="preserve">Me qëllim parandalimin e të gjitha pasigurive, duhet të ekzistojë një sistem për tërheqjen, menjëherë dhe në mënyrë efektive, nga tregu, të produkteve të njohura ose të dyshuara si difektoze. Nëse ekziston një dyshim i arsyeshëm që produkti/bari, në kushte normale përdorimi, është i dëmshëm apo ka mungesë efikasiteti terapeutik, që balanca përfitim-dëm nuk është </w:t>
      </w:r>
      <w:r w:rsidR="00D90BF3" w:rsidRPr="002F3E14">
        <w:rPr>
          <w:spacing w:val="-4"/>
          <w:lang w:val="sq-AL"/>
        </w:rPr>
        <w:t>pozitive</w:t>
      </w:r>
      <w:r w:rsidRPr="002F3E14">
        <w:rPr>
          <w:spacing w:val="-4"/>
          <w:lang w:val="sq-AL"/>
        </w:rPr>
        <w:t xml:space="preserve"> ose që përmbajtja sasiore dhe cilësore nuk është ajo e deklaruara, autoritetet kompetente mund të anulojnë ose </w:t>
      </w:r>
      <w:r w:rsidR="002E22A2" w:rsidRPr="002F3E14">
        <w:rPr>
          <w:spacing w:val="-4"/>
          <w:lang w:val="sq-AL"/>
        </w:rPr>
        <w:t xml:space="preserve">të </w:t>
      </w:r>
      <w:r w:rsidRPr="002F3E14">
        <w:rPr>
          <w:spacing w:val="-4"/>
          <w:lang w:val="sq-AL"/>
        </w:rPr>
        <w:t>ndryshojnë një autorizim tregtimi. Kjo mund të bëhet edhe kur është arritur në përfundimin se nuk janë rritur rezultatet terapeutike prej barit, sepse efikasiteti terapeutik është i pamjaftueshëm.</w:t>
      </w:r>
    </w:p>
    <w:p w:rsidR="00984A63" w:rsidRPr="002F3E14" w:rsidRDefault="00984A63" w:rsidP="00197849">
      <w:pPr>
        <w:pStyle w:val="Paragrafi"/>
        <w:rPr>
          <w:spacing w:val="-4"/>
          <w:lang w:val="sq-AL"/>
        </w:rPr>
      </w:pPr>
      <w:r w:rsidRPr="002F3E14">
        <w:rPr>
          <w:spacing w:val="-4"/>
          <w:lang w:val="sq-AL"/>
        </w:rPr>
        <w:t>Furnizimi me barna është i ndaluar dhe ato tërhiqen nga tregu nëse ekziston një dyshim i arsyeshëm</w:t>
      </w:r>
      <w:r w:rsidR="00A23A9A" w:rsidRPr="002F3E14">
        <w:rPr>
          <w:spacing w:val="-4"/>
          <w:lang w:val="sq-AL"/>
        </w:rPr>
        <w:t>,</w:t>
      </w:r>
      <w:r w:rsidRPr="002F3E14">
        <w:rPr>
          <w:spacing w:val="-4"/>
          <w:lang w:val="sq-AL"/>
        </w:rPr>
        <w:t xml:space="preserve"> që: </w:t>
      </w:r>
    </w:p>
    <w:p w:rsidR="00984A63" w:rsidRPr="002F3E14" w:rsidRDefault="00D6778C" w:rsidP="00197849">
      <w:pPr>
        <w:pStyle w:val="Paragrafi"/>
        <w:rPr>
          <w:spacing w:val="-4"/>
          <w:lang w:val="sq-AL"/>
        </w:rPr>
      </w:pPr>
      <w:r w:rsidRPr="002F3E14">
        <w:rPr>
          <w:spacing w:val="-4"/>
          <w:lang w:val="sq-AL"/>
        </w:rPr>
        <w:t xml:space="preserve">a) </w:t>
      </w:r>
      <w:r w:rsidR="00984A63" w:rsidRPr="002F3E14">
        <w:rPr>
          <w:spacing w:val="-4"/>
          <w:lang w:val="sq-AL"/>
        </w:rPr>
        <w:t>bari është i dëmshëm në kushte normale përdorimi;</w:t>
      </w:r>
    </w:p>
    <w:p w:rsidR="00984A63" w:rsidRPr="002F3E14" w:rsidRDefault="00D6778C" w:rsidP="00197849">
      <w:pPr>
        <w:pStyle w:val="Paragrafi"/>
        <w:rPr>
          <w:spacing w:val="-4"/>
          <w:lang w:val="sq-AL"/>
        </w:rPr>
      </w:pPr>
      <w:r w:rsidRPr="002F3E14">
        <w:rPr>
          <w:spacing w:val="-4"/>
          <w:lang w:val="sq-AL"/>
        </w:rPr>
        <w:t xml:space="preserve">b) </w:t>
      </w:r>
      <w:r w:rsidR="00984A63" w:rsidRPr="002F3E14">
        <w:rPr>
          <w:spacing w:val="-4"/>
          <w:lang w:val="sq-AL"/>
        </w:rPr>
        <w:t>ka mungesë të efikasitetit terapeutik;</w:t>
      </w:r>
    </w:p>
    <w:p w:rsidR="00984A63" w:rsidRPr="002F3E14" w:rsidRDefault="00D6778C" w:rsidP="00197849">
      <w:pPr>
        <w:pStyle w:val="Paragrafi"/>
        <w:rPr>
          <w:spacing w:val="-4"/>
          <w:lang w:val="sq-AL"/>
        </w:rPr>
      </w:pPr>
      <w:r w:rsidRPr="002F3E14">
        <w:rPr>
          <w:spacing w:val="-4"/>
          <w:lang w:val="sq-AL"/>
        </w:rPr>
        <w:t xml:space="preserve">c) </w:t>
      </w:r>
      <w:r w:rsidR="00984A63" w:rsidRPr="002F3E14">
        <w:rPr>
          <w:spacing w:val="-4"/>
          <w:lang w:val="sq-AL"/>
        </w:rPr>
        <w:t>balanca përfitim-dëm nuk është e leverdishme, sipas kushteve të autorizuara për përdorimin e barit;</w:t>
      </w:r>
    </w:p>
    <w:p w:rsidR="00984A63" w:rsidRPr="002F3E14" w:rsidRDefault="00984A63" w:rsidP="00197849">
      <w:pPr>
        <w:pStyle w:val="Paragrafi"/>
        <w:rPr>
          <w:spacing w:val="-4"/>
          <w:lang w:val="sq-AL"/>
        </w:rPr>
      </w:pPr>
      <w:r w:rsidRPr="002F3E14">
        <w:rPr>
          <w:spacing w:val="-4"/>
          <w:lang w:val="sq-AL"/>
        </w:rPr>
        <w:t>ç)</w:t>
      </w:r>
      <w:r w:rsidR="0000311F" w:rsidRPr="002F3E14">
        <w:rPr>
          <w:spacing w:val="-4"/>
          <w:lang w:val="sq-AL"/>
        </w:rPr>
        <w:t xml:space="preserve"> </w:t>
      </w:r>
      <w:r w:rsidRPr="002F3E14">
        <w:rPr>
          <w:spacing w:val="-4"/>
          <w:lang w:val="sq-AL"/>
        </w:rPr>
        <w:t>përmbajtja sasiore dhe cilësore nuk është ajo e deklaruara;</w:t>
      </w:r>
    </w:p>
    <w:p w:rsidR="00984A63" w:rsidRPr="002F3E14" w:rsidRDefault="00D6778C" w:rsidP="00197849">
      <w:pPr>
        <w:pStyle w:val="Paragrafi"/>
        <w:rPr>
          <w:spacing w:val="-4"/>
          <w:lang w:val="sq-AL"/>
        </w:rPr>
      </w:pPr>
      <w:r w:rsidRPr="002F3E14">
        <w:rPr>
          <w:spacing w:val="-4"/>
          <w:lang w:val="sq-AL"/>
        </w:rPr>
        <w:t xml:space="preserve">d) </w:t>
      </w:r>
      <w:r w:rsidR="00984A63" w:rsidRPr="002F3E14">
        <w:rPr>
          <w:spacing w:val="-4"/>
          <w:lang w:val="sq-AL"/>
        </w:rPr>
        <w:t xml:space="preserve">kontrollet mbi barnat dhe/ose mbi përbërësit dhe kontrollet në një fazë të ndërmjetme të procesit të prodhimit nuk janë kryer ose nëse disa kërkesa apo detyrime të tjera, në lidhje me dhënien e autorizimit të prodhimit, nuk janë përmbushur. </w:t>
      </w:r>
    </w:p>
    <w:p w:rsidR="00984A63" w:rsidRPr="002F3E14" w:rsidRDefault="00984A63" w:rsidP="00197849">
      <w:pPr>
        <w:pStyle w:val="Paragrafi"/>
        <w:rPr>
          <w:spacing w:val="-4"/>
          <w:lang w:val="sq-AL"/>
        </w:rPr>
      </w:pPr>
      <w:r w:rsidRPr="002F3E14">
        <w:rPr>
          <w:spacing w:val="-4"/>
          <w:lang w:val="sq-AL"/>
        </w:rPr>
        <w:t>Autoritetet kompetente duhet të japin arsyen ku bazohen kur ndërmarrin veprime për tërheqjen apo ndalimin e furnizimit</w:t>
      </w:r>
      <w:r w:rsidR="002E22A2" w:rsidRPr="002F3E14">
        <w:rPr>
          <w:spacing w:val="-4"/>
          <w:lang w:val="sq-AL"/>
        </w:rPr>
        <w:t>,</w:t>
      </w:r>
      <w:r w:rsidRPr="002F3E14">
        <w:rPr>
          <w:spacing w:val="-4"/>
          <w:lang w:val="sq-AL"/>
        </w:rPr>
        <w:t xml:space="preserve"> si dhe për anulimin ose ndryshimin e autorizimit të tregtimit. Për sa m</w:t>
      </w:r>
      <w:r w:rsidR="00D90BF3" w:rsidRPr="002F3E14">
        <w:rPr>
          <w:spacing w:val="-4"/>
          <w:lang w:val="sq-AL"/>
        </w:rPr>
        <w:t>ë</w:t>
      </w:r>
      <w:r w:rsidRPr="002F3E14">
        <w:rPr>
          <w:spacing w:val="-4"/>
          <w:lang w:val="sq-AL"/>
        </w:rPr>
        <w:t xml:space="preserve"> sipër:</w:t>
      </w:r>
    </w:p>
    <w:p w:rsidR="00984A63" w:rsidRPr="002F3E14" w:rsidRDefault="00D6778C" w:rsidP="00197849">
      <w:pPr>
        <w:pStyle w:val="Paragrafi"/>
        <w:rPr>
          <w:spacing w:val="-4"/>
          <w:lang w:val="sq-AL"/>
        </w:rPr>
      </w:pPr>
      <w:r w:rsidRPr="002F3E14">
        <w:rPr>
          <w:spacing w:val="-4"/>
          <w:lang w:val="sq-AL"/>
        </w:rPr>
        <w:t xml:space="preserve">a) </w:t>
      </w:r>
      <w:r w:rsidR="00984A63" w:rsidRPr="002F3E14">
        <w:rPr>
          <w:spacing w:val="-4"/>
          <w:lang w:val="sq-AL"/>
        </w:rPr>
        <w:t xml:space="preserve">Duhet të përcaktohet një person përgjegjës, së bashku me personelin e mjaftueshëm mbështetës, për trajtimin e ankesave dhe për të vendosur për masat që do të merren. Në rast se ky person nuk është person i kualifikuar, të dytët/personat mbështetës duhet të bëhen me dije për çdo ankesë, shqyrtim apo tërheqje. </w:t>
      </w:r>
    </w:p>
    <w:p w:rsidR="00984A63" w:rsidRPr="002F3E14" w:rsidRDefault="00D6778C" w:rsidP="00197849">
      <w:pPr>
        <w:pStyle w:val="Paragrafi"/>
        <w:rPr>
          <w:spacing w:val="-4"/>
          <w:lang w:val="sq-AL"/>
        </w:rPr>
      </w:pPr>
      <w:r w:rsidRPr="002F3E14">
        <w:rPr>
          <w:spacing w:val="-4"/>
          <w:lang w:val="sq-AL"/>
        </w:rPr>
        <w:t xml:space="preserve">b) </w:t>
      </w:r>
      <w:r w:rsidR="00984A63" w:rsidRPr="002F3E14">
        <w:rPr>
          <w:spacing w:val="-4"/>
          <w:lang w:val="sq-AL"/>
        </w:rPr>
        <w:t>Duhet të ekzistojnë procedura me shkrim që të përshkruajnë veprimin që do të ndërmerret, përfshirë nevojën për të marrë në konsideratë një tërheqje, në rastin e një ankese që lidhet me një defekt të mundshëm të produktit.</w:t>
      </w:r>
    </w:p>
    <w:p w:rsidR="00984A63" w:rsidRPr="002F3E14" w:rsidRDefault="00D6778C" w:rsidP="00197849">
      <w:pPr>
        <w:pStyle w:val="Paragrafi"/>
        <w:rPr>
          <w:spacing w:val="-4"/>
          <w:lang w:val="sq-AL"/>
        </w:rPr>
      </w:pPr>
      <w:r w:rsidRPr="002F3E14">
        <w:rPr>
          <w:spacing w:val="-4"/>
          <w:lang w:val="sq-AL"/>
        </w:rPr>
        <w:t xml:space="preserve">c) </w:t>
      </w:r>
      <w:r w:rsidR="00984A63" w:rsidRPr="002F3E14">
        <w:rPr>
          <w:spacing w:val="-4"/>
          <w:lang w:val="sq-AL"/>
        </w:rPr>
        <w:t>Çdo ankesë që lidhet me defektet e një produkti duhet të regjistrohet me të gjitha detajet dhe të shqyrtohet plotësisht. Normalisht, personi përgjegjës për kontrollin e cilësisë duhet të përfshihet në studimin e problemeve të tilla.</w:t>
      </w:r>
    </w:p>
    <w:p w:rsidR="00984A63" w:rsidRPr="002F3E14" w:rsidRDefault="00D6778C" w:rsidP="00197849">
      <w:pPr>
        <w:pStyle w:val="Paragrafi"/>
        <w:rPr>
          <w:spacing w:val="-4"/>
          <w:lang w:val="sq-AL"/>
        </w:rPr>
      </w:pPr>
      <w:r w:rsidRPr="002F3E14">
        <w:rPr>
          <w:spacing w:val="-4"/>
          <w:lang w:val="sq-AL"/>
        </w:rPr>
        <w:t xml:space="preserve">ç) </w:t>
      </w:r>
      <w:r w:rsidR="00984A63" w:rsidRPr="002F3E14">
        <w:rPr>
          <w:spacing w:val="-4"/>
          <w:lang w:val="sq-AL"/>
        </w:rPr>
        <w:t>Nëse zbulohet një defekt i produktit/barit, apo dyshohet në një seri, duhet të merret në konsideratë verifikimi i serive të tjera, për të përcaktuar nëse ato janë, gjithashtu, të ndikuara. Duhet të shqyrtohen, në veçanti, seritë e tjera, të cilat mund të përmbajnë seri defektoze të ripunuara.</w:t>
      </w:r>
    </w:p>
    <w:p w:rsidR="00984A63" w:rsidRPr="002F3E14" w:rsidRDefault="0092194F" w:rsidP="00197849">
      <w:pPr>
        <w:pStyle w:val="Paragrafi"/>
        <w:rPr>
          <w:spacing w:val="-4"/>
          <w:lang w:val="sq-AL"/>
        </w:rPr>
      </w:pPr>
      <w:r w:rsidRPr="002F3E14">
        <w:rPr>
          <w:spacing w:val="-4"/>
          <w:lang w:val="sq-AL"/>
        </w:rPr>
        <w:t xml:space="preserve">d) </w:t>
      </w:r>
      <w:r w:rsidR="00984A63" w:rsidRPr="002F3E14">
        <w:rPr>
          <w:spacing w:val="-4"/>
          <w:lang w:val="sq-AL"/>
        </w:rPr>
        <w:t xml:space="preserve">Të gjitha vendimet dhe masat e ndërmarra, si pasojë e një ankese, duhet të regjistrohen dhe </w:t>
      </w:r>
      <w:r w:rsidR="002E22A2" w:rsidRPr="002F3E14">
        <w:rPr>
          <w:spacing w:val="-4"/>
          <w:lang w:val="sq-AL"/>
        </w:rPr>
        <w:t xml:space="preserve">të </w:t>
      </w:r>
      <w:r w:rsidR="00984A63" w:rsidRPr="002F3E14">
        <w:rPr>
          <w:spacing w:val="-4"/>
          <w:lang w:val="sq-AL"/>
        </w:rPr>
        <w:t>paraqiten në dokumentet e serisë korresponduese.</w:t>
      </w:r>
    </w:p>
    <w:p w:rsidR="00984A63" w:rsidRPr="002F3E14" w:rsidRDefault="00984A63" w:rsidP="00197849">
      <w:pPr>
        <w:pStyle w:val="Paragrafi"/>
        <w:rPr>
          <w:spacing w:val="-4"/>
          <w:lang w:val="sq-AL"/>
        </w:rPr>
      </w:pPr>
      <w:r w:rsidRPr="002F3E14">
        <w:rPr>
          <w:spacing w:val="-4"/>
          <w:lang w:val="sq-AL"/>
        </w:rPr>
        <w:t>dh) Dokumentet e ankesave duhet të rishikohen rregullisht, për çdo problem specifik apo të përsëritur, që kërkon vëmendje dhe, mundësisht, tërheqjen e produkteve të hedhura në treg.</w:t>
      </w:r>
    </w:p>
    <w:p w:rsidR="00984A63" w:rsidRPr="002F3E14" w:rsidRDefault="0092194F" w:rsidP="00197849">
      <w:pPr>
        <w:pStyle w:val="Paragrafi"/>
        <w:rPr>
          <w:spacing w:val="-4"/>
          <w:lang w:val="sq-AL"/>
        </w:rPr>
      </w:pPr>
      <w:r w:rsidRPr="002F3E14">
        <w:rPr>
          <w:spacing w:val="-4"/>
          <w:lang w:val="sq-AL"/>
        </w:rPr>
        <w:t xml:space="preserve">e) </w:t>
      </w:r>
      <w:r w:rsidR="00984A63" w:rsidRPr="002F3E14">
        <w:rPr>
          <w:spacing w:val="-4"/>
          <w:lang w:val="sq-AL"/>
        </w:rPr>
        <w:t>Duhet të kushtohet një vëmendje e veçantë për të përcaktuar nëse një ankesë është shkaktuar nga ndonjë falsifikim.</w:t>
      </w:r>
    </w:p>
    <w:p w:rsidR="00984A63" w:rsidRPr="002F3E14" w:rsidRDefault="00984A63" w:rsidP="00197849">
      <w:pPr>
        <w:pStyle w:val="Paragrafi"/>
        <w:rPr>
          <w:spacing w:val="-4"/>
          <w:lang w:val="sq-AL"/>
        </w:rPr>
      </w:pPr>
      <w:r w:rsidRPr="002F3E14">
        <w:rPr>
          <w:spacing w:val="-4"/>
          <w:lang w:val="sq-AL"/>
        </w:rPr>
        <w:t xml:space="preserve">ë) Autoritetet kompetente duhet të informohen nëse një fabrikues po shqyrton marrjen e një veprimi pas prodhimit defektoz të mundshëm, përkeqësimit të produktit, zbulimit të falsifikimit apo çdo problemi tjetër serioz të cilësisë së një produkti/bari. </w:t>
      </w:r>
    </w:p>
    <w:p w:rsidR="00984A63" w:rsidRPr="002F3E14" w:rsidRDefault="0092194F" w:rsidP="00197849">
      <w:pPr>
        <w:pStyle w:val="Paragrafi"/>
        <w:rPr>
          <w:spacing w:val="-4"/>
          <w:lang w:val="sq-AL"/>
        </w:rPr>
      </w:pPr>
      <w:r w:rsidRPr="002F3E14">
        <w:rPr>
          <w:spacing w:val="-4"/>
          <w:lang w:val="sq-AL"/>
        </w:rPr>
        <w:t xml:space="preserve">8.2 </w:t>
      </w:r>
      <w:r w:rsidR="00984A63" w:rsidRPr="002F3E14">
        <w:rPr>
          <w:spacing w:val="-4"/>
          <w:lang w:val="sq-AL"/>
        </w:rPr>
        <w:t xml:space="preserve">Tërheqjet </w:t>
      </w:r>
    </w:p>
    <w:p w:rsidR="00984A63" w:rsidRPr="002F3E14" w:rsidRDefault="0092194F" w:rsidP="00197849">
      <w:pPr>
        <w:pStyle w:val="Paragrafi"/>
        <w:rPr>
          <w:spacing w:val="-4"/>
          <w:lang w:val="sq-AL"/>
        </w:rPr>
      </w:pPr>
      <w:r w:rsidRPr="002F3E14">
        <w:rPr>
          <w:spacing w:val="-4"/>
          <w:lang w:val="sq-AL"/>
        </w:rPr>
        <w:t xml:space="preserve">a) </w:t>
      </w:r>
      <w:r w:rsidR="00984A63" w:rsidRPr="002F3E14">
        <w:rPr>
          <w:spacing w:val="-4"/>
          <w:lang w:val="sq-AL"/>
        </w:rPr>
        <w:t xml:space="preserve">Një person duhet të përcaktohet si përgjegjës për zbatimin dhe koordinimin e tërheqjeve dhe duhet të mbështetet me personelin e nevojshëm për të trajtuar të gjitha aspektet e tërheqjeve, sipas nivelit të duhur të emergjencës (prioritetit). Ky person </w:t>
      </w:r>
      <w:r w:rsidR="00B95A1F" w:rsidRPr="002F3E14">
        <w:rPr>
          <w:spacing w:val="-4"/>
          <w:lang w:val="sq-AL"/>
        </w:rPr>
        <w:t>përgjegjës</w:t>
      </w:r>
      <w:r w:rsidR="00984A63" w:rsidRPr="002F3E14">
        <w:rPr>
          <w:spacing w:val="-4"/>
          <w:lang w:val="sq-AL"/>
        </w:rPr>
        <w:t>, normalisht, duhet të jetë i pavarur nga sektorët e shitjeve dhe marketingut. Në rast se ky person nuk është person i kualifikuar, të dytët/</w:t>
      </w:r>
      <w:r w:rsidR="00B95A1F" w:rsidRPr="002F3E14">
        <w:rPr>
          <w:spacing w:val="-4"/>
          <w:lang w:val="sq-AL"/>
        </w:rPr>
        <w:t>personat</w:t>
      </w:r>
      <w:r w:rsidR="00984A63" w:rsidRPr="002F3E14">
        <w:rPr>
          <w:spacing w:val="-4"/>
          <w:lang w:val="sq-AL"/>
        </w:rPr>
        <w:t xml:space="preserve"> mbështetës, duhet të bëhen me dije për çdo veprimtari tërheqëse.</w:t>
      </w:r>
    </w:p>
    <w:p w:rsidR="00984A63" w:rsidRPr="002F3E14" w:rsidRDefault="0092194F" w:rsidP="00197849">
      <w:pPr>
        <w:pStyle w:val="Paragrafi"/>
        <w:rPr>
          <w:spacing w:val="-4"/>
          <w:lang w:val="sq-AL"/>
        </w:rPr>
      </w:pPr>
      <w:r w:rsidRPr="002F3E14">
        <w:rPr>
          <w:spacing w:val="-4"/>
          <w:lang w:val="sq-AL"/>
        </w:rPr>
        <w:t xml:space="preserve">b) </w:t>
      </w:r>
      <w:r w:rsidR="00984A63" w:rsidRPr="002F3E14">
        <w:rPr>
          <w:spacing w:val="-4"/>
          <w:lang w:val="sq-AL"/>
        </w:rPr>
        <w:t>Duhet të krijohen procedura me shkrim, të cilat verifikohen dhe përditësohen rregullisht, kur nevojitet, me qëllim organizimin e çdo aktiviteti tërheqjeje.</w:t>
      </w:r>
    </w:p>
    <w:p w:rsidR="00984A63" w:rsidRPr="002F3E14" w:rsidRDefault="0092194F" w:rsidP="00197849">
      <w:pPr>
        <w:pStyle w:val="Paragrafi"/>
        <w:rPr>
          <w:spacing w:val="-4"/>
          <w:lang w:val="sq-AL"/>
        </w:rPr>
      </w:pPr>
      <w:r w:rsidRPr="002F3E14">
        <w:rPr>
          <w:spacing w:val="-4"/>
          <w:lang w:val="sq-AL"/>
        </w:rPr>
        <w:t xml:space="preserve">c) </w:t>
      </w:r>
      <w:r w:rsidR="00984A63" w:rsidRPr="002F3E14">
        <w:rPr>
          <w:spacing w:val="-4"/>
          <w:lang w:val="sq-AL"/>
        </w:rPr>
        <w:t>Veprimet tërheqëse duhet të jenë në gjendje të nisin menjëherë dhe në çdo kohë.</w:t>
      </w:r>
    </w:p>
    <w:p w:rsidR="00984A63" w:rsidRPr="002F3E14" w:rsidRDefault="00984A63" w:rsidP="00197849">
      <w:pPr>
        <w:pStyle w:val="Paragrafi"/>
        <w:rPr>
          <w:spacing w:val="-4"/>
          <w:lang w:val="sq-AL"/>
        </w:rPr>
      </w:pPr>
      <w:r w:rsidRPr="002F3E14">
        <w:rPr>
          <w:spacing w:val="-4"/>
          <w:lang w:val="sq-AL"/>
        </w:rPr>
        <w:t>ç) Të gjitha autoritetet kompetente (autoritetet rregullatore të barnave) të të gjitha vendeve, në të cilat mund të jenë shpërndarë produktet, duhet të informohen menjëherë nëse produktet mendohet të tërhiqen, sepse janë apo dyshohen si produkte defektoze.</w:t>
      </w:r>
    </w:p>
    <w:p w:rsidR="00984A63" w:rsidRPr="002F3E14" w:rsidRDefault="0092194F" w:rsidP="00197849">
      <w:pPr>
        <w:pStyle w:val="Paragrafi"/>
        <w:rPr>
          <w:spacing w:val="-4"/>
          <w:lang w:val="sq-AL"/>
        </w:rPr>
      </w:pPr>
      <w:r w:rsidRPr="002F3E14">
        <w:rPr>
          <w:spacing w:val="-4"/>
          <w:lang w:val="sq-AL"/>
        </w:rPr>
        <w:t xml:space="preserve">d) </w:t>
      </w:r>
      <w:r w:rsidR="00984A63" w:rsidRPr="002F3E14">
        <w:rPr>
          <w:spacing w:val="-4"/>
          <w:lang w:val="sq-AL"/>
        </w:rPr>
        <w:t>Dokumentet e shpërndarjes duhet t</w:t>
      </w:r>
      <w:r w:rsidR="00614E5A" w:rsidRPr="002F3E14">
        <w:rPr>
          <w:spacing w:val="-4"/>
          <w:lang w:val="sq-AL"/>
        </w:rPr>
        <w:t>’</w:t>
      </w:r>
      <w:r w:rsidR="00984A63" w:rsidRPr="002F3E14">
        <w:rPr>
          <w:spacing w:val="-4"/>
          <w:lang w:val="sq-AL"/>
        </w:rPr>
        <w:t>u vihen në dispozicion, menjëherë, personit/ave përgjegjës për tërheqjet dhe duhet të përmbajnë informacio</w:t>
      </w:r>
      <w:r w:rsidR="00A452D4" w:rsidRPr="002F3E14">
        <w:rPr>
          <w:spacing w:val="-4"/>
          <w:lang w:val="sq-AL"/>
        </w:rPr>
        <w:t>n të mjaftueshëm për grosistët/</w:t>
      </w:r>
      <w:r w:rsidR="00984A63" w:rsidRPr="002F3E14">
        <w:rPr>
          <w:spacing w:val="-4"/>
          <w:lang w:val="sq-AL"/>
        </w:rPr>
        <w:t xml:space="preserve">distributorët dhe blerësit që furnizohen drejtpërsëdrejti (adresat, numrat e telefonit dhe/ose </w:t>
      </w:r>
      <w:r w:rsidR="00A452D4" w:rsidRPr="002F3E14">
        <w:rPr>
          <w:spacing w:val="-4"/>
          <w:lang w:val="sq-AL"/>
        </w:rPr>
        <w:t xml:space="preserve">të </w:t>
      </w:r>
      <w:r w:rsidR="00984A63" w:rsidRPr="002F3E14">
        <w:rPr>
          <w:spacing w:val="-4"/>
          <w:lang w:val="sq-AL"/>
        </w:rPr>
        <w:t>faksit gjatë dhe jashtë orarit të punës, seritë dhe sasitë e dorëzuara), përfshirë të dhëna mbi produktet e eksportuara dhe mostrave mjekësore.</w:t>
      </w:r>
    </w:p>
    <w:p w:rsidR="00984A63" w:rsidRPr="002F3E14" w:rsidRDefault="00A452D4" w:rsidP="00197849">
      <w:pPr>
        <w:pStyle w:val="Paragrafi"/>
        <w:rPr>
          <w:spacing w:val="-4"/>
          <w:lang w:val="sq-AL"/>
        </w:rPr>
      </w:pPr>
      <w:r w:rsidRPr="002F3E14">
        <w:rPr>
          <w:spacing w:val="-4"/>
          <w:lang w:val="sq-AL"/>
        </w:rPr>
        <w:t>dh) Produktet/barnat e tërhequr</w:t>
      </w:r>
      <w:r w:rsidR="00984A63" w:rsidRPr="002F3E14">
        <w:rPr>
          <w:spacing w:val="-4"/>
          <w:lang w:val="sq-AL"/>
        </w:rPr>
        <w:t xml:space="preserve"> duhet të identifikohen dhe </w:t>
      </w:r>
      <w:r w:rsidRPr="002F3E14">
        <w:rPr>
          <w:spacing w:val="-4"/>
          <w:lang w:val="sq-AL"/>
        </w:rPr>
        <w:t xml:space="preserve">të </w:t>
      </w:r>
      <w:r w:rsidR="00984A63" w:rsidRPr="002F3E14">
        <w:rPr>
          <w:spacing w:val="-4"/>
          <w:lang w:val="sq-AL"/>
        </w:rPr>
        <w:t>ruhen veçmas, në një ambient të sigurt, në pritje të një vendimi mbi fatin/destinacionin e tyre.</w:t>
      </w:r>
    </w:p>
    <w:p w:rsidR="00984A63" w:rsidRPr="002F3E14" w:rsidRDefault="0092194F" w:rsidP="00197849">
      <w:pPr>
        <w:pStyle w:val="Paragrafi"/>
        <w:rPr>
          <w:spacing w:val="-4"/>
          <w:lang w:val="sq-AL"/>
        </w:rPr>
      </w:pPr>
      <w:r w:rsidRPr="002F3E14">
        <w:rPr>
          <w:spacing w:val="-4"/>
          <w:lang w:val="sq-AL"/>
        </w:rPr>
        <w:t xml:space="preserve">e) </w:t>
      </w:r>
      <w:r w:rsidR="00984A63" w:rsidRPr="002F3E14">
        <w:rPr>
          <w:spacing w:val="-4"/>
          <w:lang w:val="sq-AL"/>
        </w:rPr>
        <w:t xml:space="preserve">Zhvillimi i procesit të tërheqjes duhet të </w:t>
      </w:r>
      <w:r w:rsidR="009D4B88" w:rsidRPr="002F3E14">
        <w:rPr>
          <w:spacing w:val="-4"/>
          <w:lang w:val="sq-AL"/>
        </w:rPr>
        <w:t>regjistrohet</w:t>
      </w:r>
      <w:r w:rsidR="00984A63" w:rsidRPr="002F3E14">
        <w:rPr>
          <w:spacing w:val="-4"/>
          <w:lang w:val="sq-AL"/>
        </w:rPr>
        <w:t xml:space="preserve"> dhe për të duhet të hartohet një raport përfundimtar, duke përfshirë një bashkërendim ndërmjet sasive të shpërndara dhe atyre të tërhequra.</w:t>
      </w:r>
    </w:p>
    <w:p w:rsidR="00984A63" w:rsidRPr="002F3E14" w:rsidRDefault="00984A63" w:rsidP="00197849">
      <w:pPr>
        <w:pStyle w:val="Paragrafi"/>
        <w:rPr>
          <w:spacing w:val="-4"/>
          <w:lang w:val="sq-AL"/>
        </w:rPr>
      </w:pPr>
      <w:r w:rsidRPr="002F3E14">
        <w:rPr>
          <w:spacing w:val="-4"/>
          <w:lang w:val="sq-AL"/>
        </w:rPr>
        <w:t>ë)</w:t>
      </w:r>
      <w:r w:rsidR="0000311F" w:rsidRPr="002F3E14">
        <w:rPr>
          <w:spacing w:val="-4"/>
          <w:lang w:val="sq-AL"/>
        </w:rPr>
        <w:t xml:space="preserve"> </w:t>
      </w:r>
      <w:r w:rsidRPr="002F3E14">
        <w:rPr>
          <w:spacing w:val="-4"/>
          <w:lang w:val="sq-AL"/>
        </w:rPr>
        <w:t xml:space="preserve">Efikasiteti i masave të tërheqjeve duhet të vlerësohet rregullisht. </w:t>
      </w:r>
    </w:p>
    <w:p w:rsidR="00984A63" w:rsidRPr="002F3E14" w:rsidRDefault="00984A63" w:rsidP="00E16578">
      <w:pPr>
        <w:pStyle w:val="Hapesira7"/>
        <w:rPr>
          <w:spacing w:val="-4"/>
          <w:lang w:val="sq-AL"/>
        </w:rPr>
      </w:pPr>
    </w:p>
    <w:p w:rsidR="00984A63" w:rsidRPr="002F3E14" w:rsidRDefault="00984A63" w:rsidP="009D4B88">
      <w:pPr>
        <w:pStyle w:val="Paragrafi"/>
        <w:jc w:val="center"/>
        <w:rPr>
          <w:spacing w:val="-4"/>
          <w:lang w:val="sq-AL"/>
        </w:rPr>
      </w:pPr>
      <w:r w:rsidRPr="002F3E14">
        <w:rPr>
          <w:spacing w:val="-4"/>
          <w:lang w:val="sq-AL"/>
        </w:rPr>
        <w:t>KREU IX</w:t>
      </w:r>
    </w:p>
    <w:p w:rsidR="00984A63" w:rsidRPr="002F3E14" w:rsidRDefault="00984A63" w:rsidP="009D4B88">
      <w:pPr>
        <w:pStyle w:val="Paragrafi"/>
        <w:jc w:val="center"/>
        <w:rPr>
          <w:spacing w:val="-4"/>
          <w:lang w:val="sq-AL"/>
        </w:rPr>
      </w:pPr>
      <w:r w:rsidRPr="002F3E14">
        <w:rPr>
          <w:spacing w:val="-4"/>
          <w:lang w:val="sq-AL"/>
        </w:rPr>
        <w:t>VETINSPEKTIMI</w:t>
      </w:r>
    </w:p>
    <w:p w:rsidR="0092194F" w:rsidRPr="002F3E14" w:rsidRDefault="0092194F" w:rsidP="00E16578">
      <w:pPr>
        <w:pStyle w:val="Hapesira7"/>
        <w:rPr>
          <w:spacing w:val="-4"/>
          <w:sz w:val="6"/>
          <w:lang w:val="sq-AL"/>
        </w:rPr>
      </w:pPr>
    </w:p>
    <w:p w:rsidR="00984A63" w:rsidRPr="002F3E14" w:rsidRDefault="00984A63" w:rsidP="00197849">
      <w:pPr>
        <w:pStyle w:val="Paragrafi"/>
        <w:rPr>
          <w:spacing w:val="-4"/>
          <w:lang w:val="sq-AL"/>
        </w:rPr>
      </w:pPr>
      <w:r w:rsidRPr="002F3E14">
        <w:rPr>
          <w:spacing w:val="-4"/>
          <w:lang w:val="sq-AL"/>
        </w:rPr>
        <w:t>9.1</w:t>
      </w:r>
      <w:r w:rsidR="009D4B88" w:rsidRPr="002F3E14">
        <w:rPr>
          <w:spacing w:val="-4"/>
          <w:lang w:val="sq-AL"/>
        </w:rPr>
        <w:t xml:space="preserve"> </w:t>
      </w:r>
      <w:r w:rsidRPr="002F3E14">
        <w:rPr>
          <w:spacing w:val="-4"/>
          <w:lang w:val="sq-AL"/>
        </w:rPr>
        <w:t xml:space="preserve">Qëllimi </w:t>
      </w:r>
    </w:p>
    <w:p w:rsidR="00984A63" w:rsidRPr="002F3E14" w:rsidRDefault="00984A63" w:rsidP="00197849">
      <w:pPr>
        <w:pStyle w:val="Paragrafi"/>
        <w:rPr>
          <w:spacing w:val="-4"/>
          <w:lang w:val="sq-AL"/>
        </w:rPr>
      </w:pPr>
      <w:r w:rsidRPr="002F3E14">
        <w:rPr>
          <w:spacing w:val="-4"/>
          <w:lang w:val="sq-AL"/>
        </w:rPr>
        <w:t xml:space="preserve">Vetinspektimet duhet të kryhen me qëllim monitorimin e zbatimit dhe pajtueshmërinë me parimet e PMF-së së barnave dhe për propozimin e masave korrigjuese të nevojshme. </w:t>
      </w:r>
    </w:p>
    <w:p w:rsidR="00984A63" w:rsidRPr="002F3E14" w:rsidRDefault="0092194F" w:rsidP="00197849">
      <w:pPr>
        <w:pStyle w:val="Paragrafi"/>
        <w:rPr>
          <w:spacing w:val="-4"/>
          <w:lang w:val="sq-AL"/>
        </w:rPr>
      </w:pPr>
      <w:r w:rsidRPr="002F3E14">
        <w:rPr>
          <w:spacing w:val="-4"/>
          <w:lang w:val="sq-AL"/>
        </w:rPr>
        <w:t xml:space="preserve">a) </w:t>
      </w:r>
      <w:r w:rsidR="00984A63" w:rsidRPr="002F3E14">
        <w:rPr>
          <w:spacing w:val="-4"/>
          <w:lang w:val="sq-AL"/>
        </w:rPr>
        <w:t>Çështje të personelit, ambientet, pajisjet, dokumentacioni, prodhimi, kontrolli i cilësisë, shpërndarja e barnave, masat për trajtimin e ankesave e tërheqjeve dhe vetinspektimi duhet të shqyrtohen në interval, sipas një programi të rregulluar paraprakisht, me qëllim verifikimin e pajtueshmërisë së tyre me parimet e sigurimit të cilësisë.</w:t>
      </w:r>
    </w:p>
    <w:p w:rsidR="00984A63" w:rsidRPr="002F3E14" w:rsidRDefault="0092194F" w:rsidP="00197849">
      <w:pPr>
        <w:pStyle w:val="Paragrafi"/>
        <w:rPr>
          <w:spacing w:val="-4"/>
          <w:lang w:val="sq-AL"/>
        </w:rPr>
      </w:pPr>
      <w:r w:rsidRPr="002F3E14">
        <w:rPr>
          <w:spacing w:val="-4"/>
          <w:lang w:val="sq-AL"/>
        </w:rPr>
        <w:t xml:space="preserve">b) </w:t>
      </w:r>
      <w:r w:rsidR="00984A63" w:rsidRPr="002F3E14">
        <w:rPr>
          <w:spacing w:val="-4"/>
          <w:lang w:val="sq-AL"/>
        </w:rPr>
        <w:t>Vetinspektimet duhet të kryhen në mënyrë të pavarur dhe të hollësishme, nga personi/at kompetentë, të caktuar nga kompania. Auditet e pavarura, nga ekspertë të jashtëm mund të jenë, gjithashtu, të dobishme.</w:t>
      </w:r>
    </w:p>
    <w:p w:rsidR="00984A63" w:rsidRPr="002F3E14" w:rsidRDefault="0092194F" w:rsidP="00197849">
      <w:pPr>
        <w:pStyle w:val="Paragrafi"/>
        <w:rPr>
          <w:spacing w:val="-4"/>
          <w:lang w:val="sq-AL"/>
        </w:rPr>
      </w:pPr>
      <w:r w:rsidRPr="002F3E14">
        <w:rPr>
          <w:spacing w:val="-4"/>
          <w:lang w:val="sq-AL"/>
        </w:rPr>
        <w:t xml:space="preserve">c) </w:t>
      </w:r>
      <w:r w:rsidR="00984A63" w:rsidRPr="002F3E14">
        <w:rPr>
          <w:spacing w:val="-4"/>
          <w:lang w:val="sq-AL"/>
        </w:rPr>
        <w:t>Të gjitha vetinspektimet duhet të regjistrohen. Raportet duhet të përmbajnë të gjitha vërejtjet e bëra gjatë inspektimeve dhe, sipas rastit, edhe propozimet për masa korrigjuese. Deklaratat për masat e marra me pas duhet të regjistrohen, gjithashtu.</w:t>
      </w:r>
    </w:p>
    <w:p w:rsidR="00984A63" w:rsidRPr="002F3E14" w:rsidRDefault="00984A63" w:rsidP="009D4B88">
      <w:pPr>
        <w:pStyle w:val="Paragrafi"/>
        <w:jc w:val="center"/>
        <w:rPr>
          <w:spacing w:val="-4"/>
          <w:lang w:val="sq-AL"/>
        </w:rPr>
      </w:pPr>
      <w:r w:rsidRPr="002F3E14">
        <w:rPr>
          <w:spacing w:val="-4"/>
          <w:lang w:val="sq-AL"/>
        </w:rPr>
        <w:t>KREU X</w:t>
      </w:r>
    </w:p>
    <w:p w:rsidR="00984A63" w:rsidRPr="002F3E14" w:rsidRDefault="00984A63" w:rsidP="009D4B88">
      <w:pPr>
        <w:pStyle w:val="Paragrafi"/>
        <w:jc w:val="center"/>
        <w:rPr>
          <w:spacing w:val="-4"/>
          <w:lang w:val="sq-AL"/>
        </w:rPr>
      </w:pPr>
      <w:r w:rsidRPr="002F3E14">
        <w:rPr>
          <w:spacing w:val="-4"/>
          <w:lang w:val="sq-AL"/>
        </w:rPr>
        <w:t>INSPEKTIMI</w:t>
      </w:r>
    </w:p>
    <w:p w:rsidR="00984A63" w:rsidRPr="002F3E14" w:rsidRDefault="00984A63" w:rsidP="00E16578">
      <w:pPr>
        <w:pStyle w:val="Hapesira7"/>
        <w:rPr>
          <w:spacing w:val="-4"/>
          <w:sz w:val="6"/>
          <w:lang w:val="sq-AL"/>
        </w:rPr>
      </w:pPr>
    </w:p>
    <w:p w:rsidR="00984A63" w:rsidRPr="002F3E14" w:rsidRDefault="0092194F" w:rsidP="00197849">
      <w:pPr>
        <w:pStyle w:val="Paragrafi"/>
        <w:rPr>
          <w:spacing w:val="-4"/>
          <w:lang w:val="sq-AL"/>
        </w:rPr>
      </w:pPr>
      <w:r w:rsidRPr="002F3E14">
        <w:rPr>
          <w:spacing w:val="-4"/>
          <w:lang w:val="sq-AL"/>
        </w:rPr>
        <w:t xml:space="preserve">10.1 </w:t>
      </w:r>
      <w:r w:rsidR="00984A63" w:rsidRPr="002F3E14">
        <w:rPr>
          <w:spacing w:val="-4"/>
          <w:lang w:val="sq-AL"/>
        </w:rPr>
        <w:t xml:space="preserve">Komisioni për </w:t>
      </w:r>
      <w:r w:rsidR="00A452D4" w:rsidRPr="002F3E14">
        <w:rPr>
          <w:spacing w:val="-4"/>
          <w:lang w:val="sq-AL"/>
        </w:rPr>
        <w:t xml:space="preserve">verifikimin e kushteve të prodhimit të barnave </w:t>
      </w:r>
      <w:r w:rsidR="00984A63" w:rsidRPr="002F3E14">
        <w:rPr>
          <w:spacing w:val="-4"/>
          <w:lang w:val="sq-AL"/>
        </w:rPr>
        <w:t>(KVKPB)</w:t>
      </w:r>
      <w:r w:rsidR="009D4B88" w:rsidRPr="002F3E14">
        <w:rPr>
          <w:spacing w:val="-4"/>
          <w:lang w:val="sq-AL"/>
        </w:rPr>
        <w:t>:</w:t>
      </w:r>
      <w:r w:rsidR="00984A63" w:rsidRPr="002F3E14">
        <w:rPr>
          <w:spacing w:val="-4"/>
          <w:lang w:val="sq-AL"/>
        </w:rPr>
        <w:t xml:space="preserve"> </w:t>
      </w:r>
    </w:p>
    <w:p w:rsidR="00984A63" w:rsidRPr="002F3E14" w:rsidRDefault="0092194F" w:rsidP="00197849">
      <w:pPr>
        <w:pStyle w:val="Paragrafi"/>
        <w:rPr>
          <w:spacing w:val="-4"/>
          <w:lang w:val="sq-AL"/>
        </w:rPr>
      </w:pPr>
      <w:r w:rsidRPr="002F3E14">
        <w:rPr>
          <w:spacing w:val="-4"/>
          <w:lang w:val="sq-AL"/>
        </w:rPr>
        <w:t xml:space="preserve">a) </w:t>
      </w:r>
      <w:r w:rsidR="00984A63" w:rsidRPr="002F3E14">
        <w:rPr>
          <w:spacing w:val="-4"/>
          <w:lang w:val="sq-AL"/>
        </w:rPr>
        <w:t>KVKPB-ja inspekton fabrikuesin për të verifikuar përmbushjen e kërkesave pë</w:t>
      </w:r>
      <w:r w:rsidR="00A452D4" w:rsidRPr="002F3E14">
        <w:rPr>
          <w:spacing w:val="-4"/>
          <w:lang w:val="sq-AL"/>
        </w:rPr>
        <w:t>r prodhimin e barnave;</w:t>
      </w:r>
    </w:p>
    <w:p w:rsidR="00984A63" w:rsidRPr="002F3E14" w:rsidRDefault="0092194F" w:rsidP="00197849">
      <w:pPr>
        <w:pStyle w:val="Paragrafi"/>
        <w:rPr>
          <w:spacing w:val="-4"/>
          <w:lang w:val="sq-AL"/>
        </w:rPr>
      </w:pPr>
      <w:r w:rsidRPr="002F3E14">
        <w:rPr>
          <w:spacing w:val="-4"/>
          <w:lang w:val="sq-AL"/>
        </w:rPr>
        <w:t xml:space="preserve">b) </w:t>
      </w:r>
      <w:r w:rsidR="00984A63" w:rsidRPr="002F3E14">
        <w:rPr>
          <w:spacing w:val="-4"/>
          <w:lang w:val="sq-AL"/>
        </w:rPr>
        <w:t>KVKPB-ja kryen inspektime me njoftim paraprak, duke paraqitur te subjekti që do të inspektohet planin e kontrollit dhe kohëzg</w:t>
      </w:r>
      <w:r w:rsidR="00A452D4" w:rsidRPr="002F3E14">
        <w:rPr>
          <w:spacing w:val="-4"/>
          <w:lang w:val="sq-AL"/>
        </w:rPr>
        <w:t>jatjen paraprake të inspektimit;</w:t>
      </w:r>
    </w:p>
    <w:p w:rsidR="00984A63" w:rsidRPr="002F3E14" w:rsidRDefault="0092194F" w:rsidP="00197849">
      <w:pPr>
        <w:pStyle w:val="Paragrafi"/>
        <w:rPr>
          <w:spacing w:val="-4"/>
          <w:lang w:val="sq-AL"/>
        </w:rPr>
      </w:pPr>
      <w:r w:rsidRPr="002F3E14">
        <w:rPr>
          <w:spacing w:val="-4"/>
          <w:lang w:val="sq-AL"/>
        </w:rPr>
        <w:t xml:space="preserve">c) </w:t>
      </w:r>
      <w:r w:rsidR="00984A63" w:rsidRPr="002F3E14">
        <w:rPr>
          <w:spacing w:val="-4"/>
          <w:lang w:val="sq-AL"/>
        </w:rPr>
        <w:t>KVKPB-ja kryen inspektime periodike, jo më pak se një herë në dy vjet. Nëpërmjet tyre verifikohet vazhdimësia e përmbushjes së kërkesave për prodhimin e barnave dhe zbatimi i r</w:t>
      </w:r>
      <w:r w:rsidR="00A452D4" w:rsidRPr="002F3E14">
        <w:rPr>
          <w:spacing w:val="-4"/>
          <w:lang w:val="sq-AL"/>
        </w:rPr>
        <w:t>regullores së PMF-së së barnave;</w:t>
      </w:r>
    </w:p>
    <w:p w:rsidR="00984A63" w:rsidRPr="002F3E14" w:rsidRDefault="00984A63" w:rsidP="00197849">
      <w:pPr>
        <w:pStyle w:val="Paragrafi"/>
        <w:rPr>
          <w:spacing w:val="-4"/>
          <w:lang w:val="sq-AL"/>
        </w:rPr>
      </w:pPr>
      <w:r w:rsidRPr="002F3E14">
        <w:rPr>
          <w:spacing w:val="-4"/>
          <w:lang w:val="sq-AL"/>
        </w:rPr>
        <w:t>ç) KVKPB-ja inspekton fabrikuesin e barnave dhe çdo laborator ose çdo fabrikë të kontraktuar prej tij</w:t>
      </w:r>
      <w:r w:rsidR="00DC722B" w:rsidRPr="002F3E14">
        <w:rPr>
          <w:spacing w:val="-4"/>
          <w:lang w:val="sq-AL"/>
        </w:rPr>
        <w:t>;</w:t>
      </w:r>
    </w:p>
    <w:p w:rsidR="00984A63" w:rsidRPr="002F3E14" w:rsidRDefault="0092194F" w:rsidP="00197849">
      <w:pPr>
        <w:pStyle w:val="Paragrafi"/>
        <w:rPr>
          <w:spacing w:val="-4"/>
          <w:lang w:val="sq-AL"/>
        </w:rPr>
      </w:pPr>
      <w:r w:rsidRPr="002F3E14">
        <w:rPr>
          <w:spacing w:val="-4"/>
          <w:lang w:val="sq-AL"/>
        </w:rPr>
        <w:t xml:space="preserve">d) </w:t>
      </w:r>
      <w:r w:rsidR="00984A63" w:rsidRPr="002F3E14">
        <w:rPr>
          <w:spacing w:val="-4"/>
          <w:lang w:val="sq-AL"/>
        </w:rPr>
        <w:t xml:space="preserve">KVKPB-ja, pas çdo inspektimi, nxjerr një raport, përmbajtja e të cilit i komunikohet fabrikuesit që ka qënë objekt i inspektimit. Në raport duhet të shprehen qartë qëllimi i inspektimit </w:t>
      </w:r>
      <w:r w:rsidR="00A452D4" w:rsidRPr="002F3E14">
        <w:rPr>
          <w:spacing w:val="-4"/>
          <w:lang w:val="sq-AL"/>
        </w:rPr>
        <w:t>dhe konkluzioni i dalë prej tij;</w:t>
      </w:r>
    </w:p>
    <w:p w:rsidR="00984A63" w:rsidRPr="002F3E14" w:rsidRDefault="00984A63" w:rsidP="00197849">
      <w:pPr>
        <w:pStyle w:val="Paragrafi"/>
        <w:rPr>
          <w:spacing w:val="-4"/>
          <w:lang w:val="sq-AL"/>
        </w:rPr>
      </w:pPr>
      <w:r w:rsidRPr="002F3E14">
        <w:rPr>
          <w:spacing w:val="-4"/>
          <w:lang w:val="sq-AL"/>
        </w:rPr>
        <w:t xml:space="preserve">dh) Kur nuk plotësohen kërkesat për prodhimin e barnave, lihet një afat prej 30 ditësh për plotësimin e tyre. Nëse edhe pas këtij afati kërkesat nuk janë plotësuar, KVKPB-ja i propozon ministrit të Shëndetësisë heqjen e </w:t>
      </w:r>
      <w:r w:rsidR="00086F94" w:rsidRPr="002F3E14">
        <w:rPr>
          <w:spacing w:val="-4"/>
          <w:lang w:val="sq-AL"/>
        </w:rPr>
        <w:t>autorizimit të prodhimit</w:t>
      </w:r>
      <w:r w:rsidRPr="002F3E14">
        <w:rPr>
          <w:spacing w:val="-4"/>
          <w:lang w:val="sq-AL"/>
        </w:rPr>
        <w:t xml:space="preserve">. </w:t>
      </w:r>
    </w:p>
    <w:p w:rsidR="00984A63" w:rsidRPr="002F3E14" w:rsidRDefault="0092194F" w:rsidP="00197849">
      <w:pPr>
        <w:pStyle w:val="Paragrafi"/>
        <w:rPr>
          <w:spacing w:val="-4"/>
          <w:lang w:val="sq-AL"/>
        </w:rPr>
      </w:pPr>
      <w:r w:rsidRPr="002F3E14">
        <w:rPr>
          <w:spacing w:val="-4"/>
          <w:lang w:val="sq-AL"/>
        </w:rPr>
        <w:t xml:space="preserve">10.2 </w:t>
      </w:r>
      <w:r w:rsidR="00984A63" w:rsidRPr="002F3E14">
        <w:rPr>
          <w:spacing w:val="-4"/>
          <w:lang w:val="sq-AL"/>
        </w:rPr>
        <w:t>Agjencia Kombëtare e Barnave dhe Pajisjeve Mjekësore (AKBPM)</w:t>
      </w:r>
    </w:p>
    <w:p w:rsidR="00984A63" w:rsidRPr="002F3E14" w:rsidRDefault="0092194F" w:rsidP="00197849">
      <w:pPr>
        <w:pStyle w:val="Paragrafi"/>
        <w:rPr>
          <w:spacing w:val="-4"/>
          <w:lang w:val="sq-AL"/>
        </w:rPr>
      </w:pPr>
      <w:r w:rsidRPr="002F3E14">
        <w:rPr>
          <w:spacing w:val="-4"/>
          <w:lang w:val="sq-AL"/>
        </w:rPr>
        <w:t xml:space="preserve">a) </w:t>
      </w:r>
      <w:r w:rsidR="00984A63" w:rsidRPr="002F3E14">
        <w:rPr>
          <w:spacing w:val="-4"/>
          <w:lang w:val="sq-AL"/>
        </w:rPr>
        <w:t xml:space="preserve">AKBPM-ja inspekton fabrikuesin për zbatimin, në mënyrë korrekte, të informacionit të deklaruar në dosjen e regjistrimit të barit, të pranuar prej saj. </w:t>
      </w:r>
    </w:p>
    <w:p w:rsidR="00984A63" w:rsidRPr="002F3E14" w:rsidRDefault="0092194F" w:rsidP="00197849">
      <w:pPr>
        <w:pStyle w:val="Paragrafi"/>
        <w:rPr>
          <w:spacing w:val="-4"/>
          <w:lang w:val="sq-AL"/>
        </w:rPr>
      </w:pPr>
      <w:r w:rsidRPr="002F3E14">
        <w:rPr>
          <w:spacing w:val="-4"/>
          <w:lang w:val="sq-AL"/>
        </w:rPr>
        <w:t xml:space="preserve">b) </w:t>
      </w:r>
      <w:r w:rsidR="00984A63" w:rsidRPr="002F3E14">
        <w:rPr>
          <w:spacing w:val="-4"/>
          <w:lang w:val="sq-AL"/>
        </w:rPr>
        <w:t>AKBPM-ja kryen inspektime me/pa njoftim paraprak, duke paraqitur te subjekti që do të inspektohet planin e kontrollit.</w:t>
      </w:r>
    </w:p>
    <w:p w:rsidR="00984A63" w:rsidRPr="002F3E14" w:rsidRDefault="00984A63" w:rsidP="00197849">
      <w:pPr>
        <w:pStyle w:val="Paragrafi"/>
        <w:rPr>
          <w:spacing w:val="-4"/>
          <w:lang w:val="sq-AL"/>
        </w:rPr>
      </w:pPr>
      <w:r w:rsidRPr="002F3E14">
        <w:rPr>
          <w:spacing w:val="-4"/>
          <w:lang w:val="sq-AL"/>
        </w:rPr>
        <w:tab/>
        <w:t xml:space="preserve">Inspektimet e saj mund të përfshijnë: </w:t>
      </w:r>
    </w:p>
    <w:p w:rsidR="00984A63" w:rsidRPr="002F3E14" w:rsidRDefault="0092194F" w:rsidP="00197849">
      <w:pPr>
        <w:pStyle w:val="Paragrafi"/>
        <w:rPr>
          <w:spacing w:val="-4"/>
          <w:lang w:val="sq-AL"/>
        </w:rPr>
      </w:pPr>
      <w:r w:rsidRPr="002F3E14">
        <w:rPr>
          <w:spacing w:val="-4"/>
          <w:lang w:val="sq-AL"/>
        </w:rPr>
        <w:t xml:space="preserve">i) </w:t>
      </w:r>
      <w:r w:rsidR="00984A63" w:rsidRPr="002F3E14">
        <w:rPr>
          <w:spacing w:val="-4"/>
          <w:lang w:val="sq-AL"/>
        </w:rPr>
        <w:t xml:space="preserve">kontrollin e zbatimit të formulave të prodhimit, të deklaruara; </w:t>
      </w:r>
    </w:p>
    <w:p w:rsidR="00984A63" w:rsidRPr="002F3E14" w:rsidRDefault="0092194F" w:rsidP="00197849">
      <w:pPr>
        <w:pStyle w:val="Paragrafi"/>
        <w:rPr>
          <w:spacing w:val="-4"/>
          <w:lang w:val="sq-AL"/>
        </w:rPr>
      </w:pPr>
      <w:r w:rsidRPr="002F3E14">
        <w:rPr>
          <w:spacing w:val="-4"/>
          <w:lang w:val="sq-AL"/>
        </w:rPr>
        <w:t xml:space="preserve">ii) </w:t>
      </w:r>
      <w:r w:rsidR="00984A63" w:rsidRPr="002F3E14">
        <w:rPr>
          <w:spacing w:val="-4"/>
          <w:lang w:val="sq-AL"/>
        </w:rPr>
        <w:t>kontrollin e lëndëve të para dhe ndihmëse, të përdorura;</w:t>
      </w:r>
      <w:r w:rsidR="0000311F" w:rsidRPr="002F3E14">
        <w:rPr>
          <w:spacing w:val="-4"/>
          <w:lang w:val="sq-AL"/>
        </w:rPr>
        <w:t xml:space="preserve"> </w:t>
      </w:r>
    </w:p>
    <w:p w:rsidR="00984A63" w:rsidRPr="002F3E14" w:rsidRDefault="0092194F" w:rsidP="00197849">
      <w:pPr>
        <w:pStyle w:val="Paragrafi"/>
        <w:rPr>
          <w:spacing w:val="-4"/>
          <w:lang w:val="sq-AL"/>
        </w:rPr>
      </w:pPr>
      <w:r w:rsidRPr="002F3E14">
        <w:rPr>
          <w:spacing w:val="-4"/>
          <w:lang w:val="sq-AL"/>
        </w:rPr>
        <w:t xml:space="preserve">iii) </w:t>
      </w:r>
      <w:r w:rsidR="00984A63" w:rsidRPr="002F3E14">
        <w:rPr>
          <w:spacing w:val="-4"/>
          <w:lang w:val="sq-AL"/>
        </w:rPr>
        <w:t>kontrollet në pr</w:t>
      </w:r>
      <w:r w:rsidR="00086F94" w:rsidRPr="002F3E14">
        <w:rPr>
          <w:spacing w:val="-4"/>
          <w:lang w:val="sq-AL"/>
        </w:rPr>
        <w:t>oce</w:t>
      </w:r>
      <w:r w:rsidR="00984A63" w:rsidRPr="002F3E14">
        <w:rPr>
          <w:spacing w:val="-4"/>
          <w:lang w:val="sq-AL"/>
        </w:rPr>
        <w:t xml:space="preserve">s; </w:t>
      </w:r>
    </w:p>
    <w:p w:rsidR="00984A63" w:rsidRPr="002F3E14" w:rsidRDefault="0092194F" w:rsidP="00197849">
      <w:pPr>
        <w:pStyle w:val="Paragrafi"/>
        <w:rPr>
          <w:spacing w:val="-4"/>
          <w:lang w:val="sq-AL"/>
        </w:rPr>
      </w:pPr>
      <w:r w:rsidRPr="002F3E14">
        <w:rPr>
          <w:spacing w:val="-4"/>
          <w:lang w:val="sq-AL"/>
        </w:rPr>
        <w:t xml:space="preserve">iv) </w:t>
      </w:r>
      <w:r w:rsidR="00984A63" w:rsidRPr="002F3E14">
        <w:rPr>
          <w:spacing w:val="-4"/>
          <w:lang w:val="sq-AL"/>
        </w:rPr>
        <w:t xml:space="preserve">kontrollin e materialeve paketuese të përdorura; </w:t>
      </w:r>
    </w:p>
    <w:p w:rsidR="00984A63" w:rsidRPr="002F3E14" w:rsidRDefault="0092194F" w:rsidP="00197849">
      <w:pPr>
        <w:pStyle w:val="Paragrafi"/>
        <w:rPr>
          <w:spacing w:val="-4"/>
          <w:lang w:val="sq-AL"/>
        </w:rPr>
      </w:pPr>
      <w:r w:rsidRPr="002F3E14">
        <w:rPr>
          <w:spacing w:val="-4"/>
          <w:lang w:val="sq-AL"/>
        </w:rPr>
        <w:t xml:space="preserve">v) </w:t>
      </w:r>
      <w:r w:rsidR="00984A63" w:rsidRPr="002F3E14">
        <w:rPr>
          <w:spacing w:val="-4"/>
          <w:lang w:val="sq-AL"/>
        </w:rPr>
        <w:t>kontrollin e produkteve të nd</w:t>
      </w:r>
      <w:r w:rsidR="00AA3857" w:rsidRPr="002F3E14">
        <w:rPr>
          <w:spacing w:val="-4"/>
          <w:lang w:val="sq-AL"/>
        </w:rPr>
        <w:t>ërmjetme, barnave të papaketuar dhe barnave të gatshëm</w:t>
      </w:r>
      <w:r w:rsidR="00984A63" w:rsidRPr="002F3E14">
        <w:rPr>
          <w:spacing w:val="-4"/>
          <w:lang w:val="sq-AL"/>
        </w:rPr>
        <w:t xml:space="preserve"> për përdorim; </w:t>
      </w:r>
    </w:p>
    <w:p w:rsidR="00984A63" w:rsidRPr="002F3E14" w:rsidRDefault="0092194F" w:rsidP="00197849">
      <w:pPr>
        <w:pStyle w:val="Paragrafi"/>
        <w:rPr>
          <w:spacing w:val="-4"/>
          <w:lang w:val="sq-AL"/>
        </w:rPr>
      </w:pPr>
      <w:r w:rsidRPr="002F3E14">
        <w:rPr>
          <w:spacing w:val="-4"/>
          <w:lang w:val="sq-AL"/>
        </w:rPr>
        <w:t xml:space="preserve">vi) </w:t>
      </w:r>
      <w:r w:rsidR="00984A63" w:rsidRPr="002F3E14">
        <w:rPr>
          <w:spacing w:val="-4"/>
          <w:lang w:val="sq-AL"/>
        </w:rPr>
        <w:t xml:space="preserve">kontrollin e etiketimit; </w:t>
      </w:r>
    </w:p>
    <w:p w:rsidR="00984A63" w:rsidRPr="002F3E14" w:rsidRDefault="0092194F" w:rsidP="00197849">
      <w:pPr>
        <w:pStyle w:val="Paragrafi"/>
        <w:rPr>
          <w:spacing w:val="-4"/>
          <w:lang w:val="sq-AL"/>
        </w:rPr>
      </w:pPr>
      <w:r w:rsidRPr="002F3E14">
        <w:rPr>
          <w:spacing w:val="-4"/>
          <w:lang w:val="sq-AL"/>
        </w:rPr>
        <w:t xml:space="preserve">vii) </w:t>
      </w:r>
      <w:r w:rsidR="00984A63" w:rsidRPr="002F3E14">
        <w:rPr>
          <w:spacing w:val="-4"/>
          <w:lang w:val="sq-AL"/>
        </w:rPr>
        <w:t>kontrollin e dokumenteve të prodhimit të seris</w:t>
      </w:r>
      <w:r w:rsidR="00086F94" w:rsidRPr="002F3E14">
        <w:rPr>
          <w:spacing w:val="-4"/>
          <w:lang w:val="sq-AL"/>
        </w:rPr>
        <w:t>ë</w:t>
      </w:r>
      <w:r w:rsidR="00984A63" w:rsidRPr="002F3E14">
        <w:rPr>
          <w:spacing w:val="-4"/>
          <w:lang w:val="sq-AL"/>
        </w:rPr>
        <w:t>.</w:t>
      </w:r>
    </w:p>
    <w:p w:rsidR="00984A63" w:rsidRPr="002F3E14" w:rsidRDefault="0092194F" w:rsidP="00197849">
      <w:pPr>
        <w:pStyle w:val="Paragrafi"/>
        <w:rPr>
          <w:spacing w:val="-4"/>
          <w:lang w:val="sq-AL"/>
        </w:rPr>
      </w:pPr>
      <w:r w:rsidRPr="002F3E14">
        <w:rPr>
          <w:spacing w:val="-4"/>
          <w:lang w:val="sq-AL"/>
        </w:rPr>
        <w:t xml:space="preserve">c) </w:t>
      </w:r>
      <w:r w:rsidR="00984A63" w:rsidRPr="002F3E14">
        <w:rPr>
          <w:spacing w:val="-4"/>
          <w:lang w:val="sq-AL"/>
        </w:rPr>
        <w:t xml:space="preserve">Marrja e mostrave mund të bëhet për: </w:t>
      </w:r>
    </w:p>
    <w:p w:rsidR="00984A63" w:rsidRPr="002F3E14" w:rsidRDefault="0092194F" w:rsidP="00197849">
      <w:pPr>
        <w:pStyle w:val="Paragrafi"/>
        <w:rPr>
          <w:spacing w:val="-4"/>
          <w:lang w:val="sq-AL"/>
        </w:rPr>
      </w:pPr>
      <w:r w:rsidRPr="002F3E14">
        <w:rPr>
          <w:spacing w:val="-4"/>
          <w:lang w:val="sq-AL"/>
        </w:rPr>
        <w:t xml:space="preserve">i) </w:t>
      </w:r>
      <w:r w:rsidR="00984A63" w:rsidRPr="002F3E14">
        <w:rPr>
          <w:spacing w:val="-4"/>
          <w:lang w:val="sq-AL"/>
        </w:rPr>
        <w:t xml:space="preserve">lëndët e para dhe ndihmëse, të përdorura; </w:t>
      </w:r>
    </w:p>
    <w:p w:rsidR="00984A63" w:rsidRPr="002F3E14" w:rsidRDefault="0092194F" w:rsidP="00197849">
      <w:pPr>
        <w:pStyle w:val="Paragrafi"/>
        <w:rPr>
          <w:spacing w:val="-4"/>
          <w:lang w:val="sq-AL"/>
        </w:rPr>
      </w:pPr>
      <w:r w:rsidRPr="002F3E14">
        <w:rPr>
          <w:spacing w:val="-4"/>
          <w:lang w:val="sq-AL"/>
        </w:rPr>
        <w:t xml:space="preserve">ii) </w:t>
      </w:r>
      <w:r w:rsidR="00984A63" w:rsidRPr="002F3E14">
        <w:rPr>
          <w:spacing w:val="-4"/>
          <w:lang w:val="sq-AL"/>
        </w:rPr>
        <w:t>barnat e gatshëm për përdorim, të mjaftueshëm, të paktën, për dy analiza të plota. Kur mostrat e barnave të gatshëm për përdorim janë marrë nga tregu, mund t</w:t>
      </w:r>
      <w:r w:rsidR="00614E5A" w:rsidRPr="002F3E14">
        <w:rPr>
          <w:spacing w:val="-4"/>
          <w:lang w:val="sq-AL"/>
        </w:rPr>
        <w:t>’</w:t>
      </w:r>
      <w:r w:rsidR="00984A63" w:rsidRPr="002F3E14">
        <w:rPr>
          <w:spacing w:val="-4"/>
          <w:lang w:val="sq-AL"/>
        </w:rPr>
        <w:t xml:space="preserve">i kërkohen kompanisë mostrat e lëndëve të para dhe ndihmëse, të përdorura; </w:t>
      </w:r>
    </w:p>
    <w:p w:rsidR="00984A63" w:rsidRPr="002F3E14" w:rsidRDefault="0092194F" w:rsidP="00197849">
      <w:pPr>
        <w:pStyle w:val="Paragrafi"/>
        <w:rPr>
          <w:spacing w:val="-4"/>
          <w:lang w:val="sq-AL"/>
        </w:rPr>
      </w:pPr>
      <w:r w:rsidRPr="002F3E14">
        <w:rPr>
          <w:spacing w:val="-4"/>
          <w:lang w:val="sq-AL"/>
        </w:rPr>
        <w:t xml:space="preserve">iii) </w:t>
      </w:r>
      <w:r w:rsidR="00984A63" w:rsidRPr="002F3E14">
        <w:rPr>
          <w:spacing w:val="-4"/>
          <w:lang w:val="sq-AL"/>
        </w:rPr>
        <w:t>mostra etiketash ose materialesh paketuese të ndryshme.</w:t>
      </w:r>
    </w:p>
    <w:p w:rsidR="00984A63" w:rsidRPr="002F3E14" w:rsidRDefault="0092194F" w:rsidP="00197849">
      <w:pPr>
        <w:pStyle w:val="Paragrafi"/>
        <w:rPr>
          <w:spacing w:val="-4"/>
          <w:lang w:val="sq-AL"/>
        </w:rPr>
      </w:pPr>
      <w:r w:rsidRPr="002F3E14">
        <w:rPr>
          <w:spacing w:val="-4"/>
          <w:lang w:val="sq-AL"/>
        </w:rPr>
        <w:t xml:space="preserve">10.3 </w:t>
      </w:r>
      <w:r w:rsidR="00984A63" w:rsidRPr="002F3E14">
        <w:rPr>
          <w:spacing w:val="-4"/>
          <w:lang w:val="sq-AL"/>
        </w:rPr>
        <w:t xml:space="preserve">Detyrimet e </w:t>
      </w:r>
      <w:r w:rsidR="006A308D" w:rsidRPr="002F3E14">
        <w:rPr>
          <w:spacing w:val="-4"/>
          <w:lang w:val="sq-AL"/>
        </w:rPr>
        <w:t>fabrikuesit</w:t>
      </w:r>
    </w:p>
    <w:p w:rsidR="00984A63" w:rsidRPr="002F3E14" w:rsidRDefault="00984A63" w:rsidP="00197849">
      <w:pPr>
        <w:pStyle w:val="Paragrafi"/>
        <w:rPr>
          <w:spacing w:val="-4"/>
          <w:lang w:val="sq-AL"/>
        </w:rPr>
      </w:pPr>
      <w:r w:rsidRPr="002F3E14">
        <w:rPr>
          <w:spacing w:val="-4"/>
          <w:lang w:val="sq-AL"/>
        </w:rPr>
        <w:t xml:space="preserve">Drejtuesi teknik i fabrikës bashkëpunon me inspektorët për zbatimin e planit të kontrollit. Në rast mospajtimi me konkluzionet e inspektimit, ai paraqet me shkrim </w:t>
      </w:r>
      <w:r w:rsidR="006A308D" w:rsidRPr="002F3E14">
        <w:rPr>
          <w:spacing w:val="-4"/>
          <w:lang w:val="sq-AL"/>
        </w:rPr>
        <w:t>argumentet</w:t>
      </w:r>
      <w:r w:rsidRPr="002F3E14">
        <w:rPr>
          <w:spacing w:val="-4"/>
          <w:lang w:val="sq-AL"/>
        </w:rPr>
        <w:t xml:space="preserve"> e tij, brenda 5 (pesë) ditësh pune.</w:t>
      </w:r>
    </w:p>
    <w:p w:rsidR="00984A63" w:rsidRPr="002F3E14" w:rsidRDefault="00984A63" w:rsidP="006A308D">
      <w:pPr>
        <w:pStyle w:val="Paragrafi"/>
        <w:jc w:val="center"/>
        <w:rPr>
          <w:spacing w:val="-4"/>
          <w:lang w:val="sq-AL"/>
        </w:rPr>
      </w:pPr>
      <w:r w:rsidRPr="002F3E14">
        <w:rPr>
          <w:spacing w:val="-4"/>
          <w:lang w:val="sq-AL"/>
        </w:rPr>
        <w:t>KREU XI</w:t>
      </w:r>
    </w:p>
    <w:p w:rsidR="00984A63" w:rsidRPr="002F3E14" w:rsidRDefault="00984A63" w:rsidP="006A308D">
      <w:pPr>
        <w:pStyle w:val="Paragrafi"/>
        <w:jc w:val="center"/>
        <w:rPr>
          <w:spacing w:val="-4"/>
          <w:lang w:val="sq-AL"/>
        </w:rPr>
      </w:pPr>
      <w:r w:rsidRPr="002F3E14">
        <w:rPr>
          <w:spacing w:val="-4"/>
          <w:lang w:val="sq-AL"/>
        </w:rPr>
        <w:t>AUTORIZIMI I PRODHIMIT</w:t>
      </w:r>
    </w:p>
    <w:p w:rsidR="00984A63" w:rsidRPr="002F3E14" w:rsidRDefault="00984A63" w:rsidP="00E16578">
      <w:pPr>
        <w:pStyle w:val="Hapesira7"/>
        <w:rPr>
          <w:spacing w:val="-4"/>
          <w:lang w:val="sq-AL"/>
        </w:rPr>
      </w:pPr>
    </w:p>
    <w:p w:rsidR="00984A63" w:rsidRDefault="0092194F" w:rsidP="00197849">
      <w:pPr>
        <w:pStyle w:val="Paragrafi"/>
        <w:rPr>
          <w:spacing w:val="-4"/>
          <w:lang w:val="sq-AL"/>
        </w:rPr>
      </w:pPr>
      <w:r w:rsidRPr="002F3E14">
        <w:rPr>
          <w:spacing w:val="-4"/>
          <w:lang w:val="sq-AL"/>
        </w:rPr>
        <w:t xml:space="preserve">11.1 </w:t>
      </w:r>
      <w:r w:rsidR="00984A63" w:rsidRPr="002F3E14">
        <w:rPr>
          <w:spacing w:val="-4"/>
          <w:lang w:val="sq-AL"/>
        </w:rPr>
        <w:t>Autorizimi i prodhimit të barnave</w:t>
      </w:r>
    </w:p>
    <w:p w:rsidR="005C69C8" w:rsidRPr="002F3E14" w:rsidRDefault="005C69C8" w:rsidP="00197849">
      <w:pPr>
        <w:pStyle w:val="Paragrafi"/>
        <w:rPr>
          <w:spacing w:val="-4"/>
          <w:lang w:val="sq-AL"/>
        </w:rPr>
      </w:pPr>
    </w:p>
    <w:p w:rsidR="00984A63" w:rsidRPr="002F3E14" w:rsidRDefault="00984A63" w:rsidP="00197849">
      <w:pPr>
        <w:pStyle w:val="Paragrafi"/>
        <w:rPr>
          <w:spacing w:val="-4"/>
          <w:lang w:val="sq-AL"/>
        </w:rPr>
      </w:pPr>
      <w:r w:rsidRPr="002F3E14">
        <w:rPr>
          <w:spacing w:val="-4"/>
          <w:lang w:val="sq-AL"/>
        </w:rPr>
        <w:t>a)</w:t>
      </w:r>
      <w:r w:rsidR="0000311F" w:rsidRPr="002F3E14">
        <w:rPr>
          <w:spacing w:val="-4"/>
          <w:lang w:val="sq-AL"/>
        </w:rPr>
        <w:t xml:space="preserve"> </w:t>
      </w:r>
      <w:r w:rsidRPr="002F3E14">
        <w:rPr>
          <w:spacing w:val="-4"/>
          <w:lang w:val="sq-AL"/>
        </w:rPr>
        <w:t xml:space="preserve">Të gjithë prodhuesit e barnave në Republikën e Shqipërisë duhet të pajisen me </w:t>
      </w:r>
      <w:r w:rsidR="00282F5A" w:rsidRPr="002F3E14">
        <w:rPr>
          <w:spacing w:val="-4"/>
          <w:lang w:val="sq-AL"/>
        </w:rPr>
        <w:t>“</w:t>
      </w:r>
      <w:r w:rsidRPr="002F3E14">
        <w:rPr>
          <w:spacing w:val="-4"/>
          <w:lang w:val="sq-AL"/>
        </w:rPr>
        <w:t>Autorizimin e Prodhimit</w:t>
      </w:r>
      <w:r w:rsidR="00282F5A" w:rsidRPr="002F3E14">
        <w:rPr>
          <w:spacing w:val="-4"/>
          <w:lang w:val="sq-AL"/>
        </w:rPr>
        <w:t>”</w:t>
      </w:r>
      <w:r w:rsidRPr="002F3E14">
        <w:rPr>
          <w:spacing w:val="-4"/>
          <w:lang w:val="sq-AL"/>
        </w:rPr>
        <w:t>, të lëshuar nga ministri i Shëndetës</w:t>
      </w:r>
      <w:r w:rsidR="00DB147B" w:rsidRPr="002F3E14">
        <w:rPr>
          <w:spacing w:val="-4"/>
          <w:lang w:val="sq-AL"/>
        </w:rPr>
        <w:t>isë, me një afat vlefshmërie dy</w:t>
      </w:r>
      <w:r w:rsidRPr="002F3E14">
        <w:rPr>
          <w:spacing w:val="-4"/>
          <w:lang w:val="sq-AL"/>
        </w:rPr>
        <w:t>vjeçar. Ky autorizim kërkohet pavarësisht nëse barna</w:t>
      </w:r>
      <w:r w:rsidR="00DB147B" w:rsidRPr="002F3E14">
        <w:rPr>
          <w:spacing w:val="-4"/>
          <w:lang w:val="sq-AL"/>
        </w:rPr>
        <w:t>t e prodhuar janë të destinuar</w:t>
      </w:r>
      <w:r w:rsidRPr="002F3E14">
        <w:rPr>
          <w:spacing w:val="-4"/>
          <w:lang w:val="sq-AL"/>
        </w:rPr>
        <w:t xml:space="preserve"> për eksport.</w:t>
      </w:r>
    </w:p>
    <w:p w:rsidR="00984A63" w:rsidRPr="002F3E14" w:rsidRDefault="00984A63" w:rsidP="00197849">
      <w:pPr>
        <w:pStyle w:val="Paragrafi"/>
        <w:rPr>
          <w:spacing w:val="-4"/>
          <w:lang w:val="sq-AL"/>
        </w:rPr>
      </w:pPr>
      <w:r w:rsidRPr="002F3E14">
        <w:rPr>
          <w:spacing w:val="-4"/>
          <w:lang w:val="sq-AL"/>
        </w:rPr>
        <w:t xml:space="preserve">b) Autorizimi, i përmendur në shkronjën </w:t>
      </w:r>
      <w:r w:rsidR="00282F5A" w:rsidRPr="002F3E14">
        <w:rPr>
          <w:spacing w:val="-4"/>
          <w:lang w:val="sq-AL"/>
        </w:rPr>
        <w:t>“</w:t>
      </w:r>
      <w:r w:rsidRPr="002F3E14">
        <w:rPr>
          <w:spacing w:val="-4"/>
          <w:lang w:val="sq-AL"/>
        </w:rPr>
        <w:t>a</w:t>
      </w:r>
      <w:r w:rsidR="00282F5A" w:rsidRPr="002F3E14">
        <w:rPr>
          <w:spacing w:val="-4"/>
          <w:lang w:val="sq-AL"/>
        </w:rPr>
        <w:t>”</w:t>
      </w:r>
      <w:r w:rsidRPr="002F3E14">
        <w:rPr>
          <w:spacing w:val="-4"/>
          <w:lang w:val="sq-AL"/>
        </w:rPr>
        <w:t>, kërkohet për prodhimin e plotë e të pjesshëm si dhe për proceset e ndryshme të ndarjes, paketimit dhe prezantimit të barnave.</w:t>
      </w:r>
    </w:p>
    <w:p w:rsidR="00984A63" w:rsidRPr="002F3E14" w:rsidRDefault="00984A63" w:rsidP="00197849">
      <w:pPr>
        <w:pStyle w:val="Paragrafi"/>
        <w:rPr>
          <w:spacing w:val="-4"/>
          <w:lang w:val="sq-AL"/>
        </w:rPr>
      </w:pPr>
      <w:r w:rsidRPr="002F3E14">
        <w:rPr>
          <w:spacing w:val="-4"/>
          <w:lang w:val="sq-AL"/>
        </w:rPr>
        <w:t>c)</w:t>
      </w:r>
      <w:r w:rsidRPr="002F3E14">
        <w:rPr>
          <w:spacing w:val="-4"/>
          <w:lang w:val="sq-AL"/>
        </w:rPr>
        <w:tab/>
      </w:r>
      <w:r w:rsidR="00DB147B" w:rsidRPr="002F3E14">
        <w:rPr>
          <w:spacing w:val="-4"/>
          <w:lang w:val="sq-AL"/>
        </w:rPr>
        <w:t xml:space="preserve"> </w:t>
      </w:r>
      <w:r w:rsidRPr="002F3E14">
        <w:rPr>
          <w:spacing w:val="-4"/>
          <w:lang w:val="sq-AL"/>
        </w:rPr>
        <w:t>Ky autorizim nuk kërkohet për përgatitjen, ndarjen, ndryshimet në paketim ose prezantim, nëse këto procese kryhen vetëm për shpërndarjen me pakicë nga farmacistët.</w:t>
      </w:r>
    </w:p>
    <w:p w:rsidR="00984A63" w:rsidRPr="002F3E14" w:rsidRDefault="00984A63" w:rsidP="00197849">
      <w:pPr>
        <w:pStyle w:val="Paragrafi"/>
        <w:rPr>
          <w:spacing w:val="-4"/>
          <w:lang w:val="sq-AL"/>
        </w:rPr>
      </w:pPr>
      <w:r w:rsidRPr="002F3E14">
        <w:rPr>
          <w:spacing w:val="-4"/>
          <w:lang w:val="sq-AL"/>
        </w:rPr>
        <w:t>ç)</w:t>
      </w:r>
      <w:r w:rsidRPr="002F3E14">
        <w:rPr>
          <w:spacing w:val="-4"/>
          <w:lang w:val="sq-AL"/>
        </w:rPr>
        <w:tab/>
      </w:r>
      <w:r w:rsidRPr="002F3E14">
        <w:rPr>
          <w:spacing w:val="-4"/>
          <w:lang w:val="sq-AL"/>
        </w:rPr>
        <w:tab/>
      </w:r>
      <w:r w:rsidR="007D2D65" w:rsidRPr="002F3E14">
        <w:rPr>
          <w:spacing w:val="-4"/>
          <w:lang w:val="sq-AL"/>
        </w:rPr>
        <w:t xml:space="preserve"> </w:t>
      </w:r>
      <w:r w:rsidRPr="002F3E14">
        <w:rPr>
          <w:spacing w:val="-4"/>
          <w:lang w:val="sq-AL"/>
        </w:rPr>
        <w:t xml:space="preserve">Autorizimi, i përmendur në shkronjën </w:t>
      </w:r>
      <w:r w:rsidR="00282F5A" w:rsidRPr="002F3E14">
        <w:rPr>
          <w:spacing w:val="-4"/>
          <w:lang w:val="sq-AL"/>
        </w:rPr>
        <w:t>“</w:t>
      </w:r>
      <w:r w:rsidRPr="002F3E14">
        <w:rPr>
          <w:spacing w:val="-4"/>
          <w:lang w:val="sq-AL"/>
        </w:rPr>
        <w:t>a</w:t>
      </w:r>
      <w:r w:rsidR="00282F5A" w:rsidRPr="002F3E14">
        <w:rPr>
          <w:spacing w:val="-4"/>
          <w:lang w:val="sq-AL"/>
        </w:rPr>
        <w:t>”</w:t>
      </w:r>
      <w:r w:rsidRPr="002F3E14">
        <w:rPr>
          <w:spacing w:val="-4"/>
          <w:lang w:val="sq-AL"/>
        </w:rPr>
        <w:t xml:space="preserve">, kërkohet edhe në rastet kur barnat e importuara </w:t>
      </w:r>
      <w:r w:rsidR="0094171C" w:rsidRPr="002F3E14">
        <w:rPr>
          <w:spacing w:val="-4"/>
          <w:lang w:val="sq-AL"/>
        </w:rPr>
        <w:t>u</w:t>
      </w:r>
      <w:r w:rsidRPr="002F3E14">
        <w:rPr>
          <w:spacing w:val="-4"/>
          <w:lang w:val="sq-AL"/>
        </w:rPr>
        <w:t xml:space="preserve"> nënshtrohen </w:t>
      </w:r>
      <w:r w:rsidR="00782F16" w:rsidRPr="002F3E14">
        <w:rPr>
          <w:spacing w:val="-4"/>
          <w:lang w:val="sq-AL"/>
        </w:rPr>
        <w:t>procese</w:t>
      </w:r>
      <w:r w:rsidR="0094171C" w:rsidRPr="002F3E14">
        <w:rPr>
          <w:spacing w:val="-4"/>
          <w:lang w:val="sq-AL"/>
        </w:rPr>
        <w:t>ve</w:t>
      </w:r>
      <w:r w:rsidRPr="002F3E14">
        <w:rPr>
          <w:spacing w:val="-4"/>
          <w:lang w:val="sq-AL"/>
        </w:rPr>
        <w:t xml:space="preserve"> të tjera të prodhimit.</w:t>
      </w:r>
    </w:p>
    <w:p w:rsidR="00984A63" w:rsidRPr="002F3E14" w:rsidRDefault="00984A63" w:rsidP="00197849">
      <w:pPr>
        <w:pStyle w:val="Paragrafi"/>
        <w:rPr>
          <w:spacing w:val="-4"/>
          <w:lang w:val="sq-AL"/>
        </w:rPr>
      </w:pPr>
      <w:r w:rsidRPr="002F3E14">
        <w:rPr>
          <w:spacing w:val="-4"/>
          <w:lang w:val="sq-AL"/>
        </w:rPr>
        <w:t xml:space="preserve">d) Për të marrë </w:t>
      </w:r>
      <w:r w:rsidR="00282F5A" w:rsidRPr="002F3E14">
        <w:rPr>
          <w:spacing w:val="-4"/>
          <w:lang w:val="sq-AL"/>
        </w:rPr>
        <w:t>“</w:t>
      </w:r>
      <w:r w:rsidR="006E7A0A" w:rsidRPr="002F3E14">
        <w:rPr>
          <w:spacing w:val="-4"/>
          <w:lang w:val="sq-AL"/>
        </w:rPr>
        <w:t xml:space="preserve">Autorizimin </w:t>
      </w:r>
      <w:r w:rsidRPr="002F3E14">
        <w:rPr>
          <w:spacing w:val="-4"/>
          <w:lang w:val="sq-AL"/>
        </w:rPr>
        <w:t xml:space="preserve">e </w:t>
      </w:r>
      <w:r w:rsidR="00DB147B" w:rsidRPr="002F3E14">
        <w:rPr>
          <w:spacing w:val="-4"/>
          <w:lang w:val="sq-AL"/>
        </w:rPr>
        <w:t>prodhimit</w:t>
      </w:r>
      <w:r w:rsidR="00282F5A" w:rsidRPr="002F3E14">
        <w:rPr>
          <w:spacing w:val="-4"/>
          <w:lang w:val="sq-AL"/>
        </w:rPr>
        <w:t>”</w:t>
      </w:r>
      <w:r w:rsidRPr="002F3E14">
        <w:rPr>
          <w:spacing w:val="-4"/>
          <w:lang w:val="sq-AL"/>
        </w:rPr>
        <w:t xml:space="preserve">, kërkuesi duhet të përmbushë, kërkesat e mëposhtme: </w:t>
      </w:r>
    </w:p>
    <w:p w:rsidR="00984A63" w:rsidRPr="002F3E14" w:rsidRDefault="0092194F" w:rsidP="00197849">
      <w:pPr>
        <w:pStyle w:val="Paragrafi"/>
        <w:rPr>
          <w:spacing w:val="-4"/>
          <w:lang w:val="sq-AL"/>
        </w:rPr>
      </w:pPr>
      <w:r w:rsidRPr="002F3E14">
        <w:rPr>
          <w:spacing w:val="-4"/>
          <w:lang w:val="sq-AL"/>
        </w:rPr>
        <w:t xml:space="preserve">i) </w:t>
      </w:r>
      <w:r w:rsidR="00984A63" w:rsidRPr="002F3E14">
        <w:rPr>
          <w:spacing w:val="-4"/>
          <w:lang w:val="sq-AL"/>
        </w:rPr>
        <w:t xml:space="preserve">Të specifikojë format farmaceutike që duhet të prodhohen ose </w:t>
      </w:r>
      <w:r w:rsidR="00DB147B" w:rsidRPr="002F3E14">
        <w:rPr>
          <w:spacing w:val="-4"/>
          <w:lang w:val="sq-AL"/>
        </w:rPr>
        <w:t xml:space="preserve">të </w:t>
      </w:r>
      <w:r w:rsidR="00984A63" w:rsidRPr="002F3E14">
        <w:rPr>
          <w:spacing w:val="-4"/>
          <w:lang w:val="sq-AL"/>
        </w:rPr>
        <w:t>importohen dhe vendin ku ato prodhohen dhe/ose kontrollohen;</w:t>
      </w:r>
    </w:p>
    <w:p w:rsidR="00984A63" w:rsidRPr="002F3E14" w:rsidRDefault="0092194F" w:rsidP="00197849">
      <w:pPr>
        <w:pStyle w:val="Paragrafi"/>
        <w:rPr>
          <w:spacing w:val="-4"/>
          <w:lang w:val="sq-AL"/>
        </w:rPr>
      </w:pPr>
      <w:r w:rsidRPr="002F3E14">
        <w:rPr>
          <w:spacing w:val="-4"/>
          <w:lang w:val="sq-AL"/>
        </w:rPr>
        <w:t xml:space="preserve">ii) </w:t>
      </w:r>
      <w:r w:rsidR="00984A63" w:rsidRPr="002F3E14">
        <w:rPr>
          <w:spacing w:val="-4"/>
          <w:lang w:val="sq-AL"/>
        </w:rPr>
        <w:t>Të ketë në dispozicion për prodhimin ose importimin, mjedise të përshtatshme e të mjaftueshme, pajisje teknike dhe mjete kontrolli që përmbushin kërkesat ligjore, në lidhje me prodhimin, kontrollin dhe ruajtjen e barnave;</w:t>
      </w:r>
    </w:p>
    <w:p w:rsidR="00984A63" w:rsidRPr="002F3E14" w:rsidRDefault="0092194F" w:rsidP="00197849">
      <w:pPr>
        <w:pStyle w:val="Paragrafi"/>
        <w:rPr>
          <w:spacing w:val="-4"/>
          <w:lang w:val="sq-AL"/>
        </w:rPr>
      </w:pPr>
      <w:r w:rsidRPr="002F3E14">
        <w:rPr>
          <w:spacing w:val="-4"/>
          <w:lang w:val="sq-AL"/>
        </w:rPr>
        <w:t xml:space="preserve">iii) </w:t>
      </w:r>
      <w:r w:rsidR="00984A63" w:rsidRPr="002F3E14">
        <w:rPr>
          <w:spacing w:val="-4"/>
          <w:lang w:val="sq-AL"/>
        </w:rPr>
        <w:t>Të ketë në dispozicion të tij një drejtues teknik, i cili duhet të jetë një</w:t>
      </w:r>
      <w:r w:rsidR="0000311F" w:rsidRPr="002F3E14">
        <w:rPr>
          <w:spacing w:val="-4"/>
          <w:lang w:val="sq-AL"/>
        </w:rPr>
        <w:t xml:space="preserve"> </w:t>
      </w:r>
      <w:r w:rsidR="00984A63" w:rsidRPr="002F3E14">
        <w:rPr>
          <w:spacing w:val="-4"/>
          <w:lang w:val="sq-AL"/>
        </w:rPr>
        <w:t>farmacist me eksperiencë;</w:t>
      </w:r>
    </w:p>
    <w:p w:rsidR="00984A63" w:rsidRPr="002F3E14" w:rsidRDefault="0092194F" w:rsidP="00197849">
      <w:pPr>
        <w:pStyle w:val="Paragrafi"/>
        <w:rPr>
          <w:spacing w:val="-4"/>
          <w:lang w:val="sq-AL"/>
        </w:rPr>
      </w:pPr>
      <w:r w:rsidRPr="002F3E14">
        <w:rPr>
          <w:spacing w:val="-4"/>
          <w:lang w:val="sq-AL"/>
        </w:rPr>
        <w:t xml:space="preserve">iv) </w:t>
      </w:r>
      <w:r w:rsidR="00984A63" w:rsidRPr="002F3E14">
        <w:rPr>
          <w:spacing w:val="-4"/>
          <w:lang w:val="sq-AL"/>
        </w:rPr>
        <w:t xml:space="preserve">Të ketë në dispozicion të prodhimit, të paktën, një person të kualifikuar, i cili, para lejimit/lirimit të çdo serie, të certifikojë, në një regjistër ose një dokument të </w:t>
      </w:r>
      <w:r w:rsidR="006A308D" w:rsidRPr="002F3E14">
        <w:rPr>
          <w:spacing w:val="-4"/>
          <w:lang w:val="sq-AL"/>
        </w:rPr>
        <w:t>barasvlershëm</w:t>
      </w:r>
      <w:r w:rsidR="00984A63" w:rsidRPr="002F3E14">
        <w:rPr>
          <w:spacing w:val="-4"/>
          <w:lang w:val="sq-AL"/>
        </w:rPr>
        <w:t xml:space="preserve"> për këtë qëllim, që seria e barit është prodhuar dhe kontrolluar në përputhje me legjislacionin farmaceutik në fuqi</w:t>
      </w:r>
      <w:r w:rsidR="00DB147B" w:rsidRPr="002F3E14">
        <w:rPr>
          <w:spacing w:val="-4"/>
          <w:lang w:val="sq-AL"/>
        </w:rPr>
        <w:t>,</w:t>
      </w:r>
      <w:r w:rsidR="00984A63" w:rsidRPr="002F3E14">
        <w:rPr>
          <w:spacing w:val="-4"/>
          <w:lang w:val="sq-AL"/>
        </w:rPr>
        <w:t xml:space="preserve"> si dhe me kërkesat e autorizimit të tregtimit.</w:t>
      </w:r>
    </w:p>
    <w:p w:rsidR="00984A63" w:rsidRPr="002F3E14" w:rsidRDefault="00984A63" w:rsidP="00197849">
      <w:pPr>
        <w:pStyle w:val="Paragrafi"/>
        <w:rPr>
          <w:spacing w:val="-4"/>
          <w:lang w:val="sq-AL"/>
        </w:rPr>
      </w:pPr>
      <w:r w:rsidRPr="002F3E14">
        <w:rPr>
          <w:spacing w:val="-4"/>
          <w:lang w:val="sq-AL"/>
        </w:rPr>
        <w:t xml:space="preserve">dh) </w:t>
      </w:r>
      <w:r w:rsidR="00282F5A" w:rsidRPr="002F3E14">
        <w:rPr>
          <w:spacing w:val="-4"/>
          <w:lang w:val="sq-AL"/>
        </w:rPr>
        <w:t>“</w:t>
      </w:r>
      <w:r w:rsidRPr="002F3E14">
        <w:rPr>
          <w:spacing w:val="-4"/>
          <w:lang w:val="sq-AL"/>
        </w:rPr>
        <w:t xml:space="preserve">Autorizimi i </w:t>
      </w:r>
      <w:r w:rsidR="0080115B" w:rsidRPr="002F3E14">
        <w:rPr>
          <w:spacing w:val="-4"/>
          <w:lang w:val="sq-AL"/>
        </w:rPr>
        <w:t>prodhimit</w:t>
      </w:r>
      <w:r w:rsidR="00282F5A" w:rsidRPr="002F3E14">
        <w:rPr>
          <w:spacing w:val="-4"/>
          <w:lang w:val="sq-AL"/>
        </w:rPr>
        <w:t>”</w:t>
      </w:r>
      <w:r w:rsidRPr="002F3E14">
        <w:rPr>
          <w:spacing w:val="-4"/>
          <w:lang w:val="sq-AL"/>
        </w:rPr>
        <w:t xml:space="preserve"> lëshohet nga ministri i Shëndetësisë, sipas propozimit të bërë nga grupi i ekspertëve të </w:t>
      </w:r>
      <w:r w:rsidR="00DB147B" w:rsidRPr="002F3E14">
        <w:rPr>
          <w:spacing w:val="-4"/>
          <w:lang w:val="sq-AL"/>
        </w:rPr>
        <w:t xml:space="preserve">komisionit për verifikimin e kushteve të prodhimit të barnave </w:t>
      </w:r>
      <w:r w:rsidRPr="002F3E14">
        <w:rPr>
          <w:spacing w:val="-4"/>
          <w:lang w:val="sq-AL"/>
        </w:rPr>
        <w:t>në Republikën e Shqipërisë, bazuar në raportin e inspektimit të tij, pas pajisjes me licencën e posaçme të ushtrimit të veprimtarisë.</w:t>
      </w:r>
    </w:p>
    <w:p w:rsidR="00984A63" w:rsidRDefault="00984A63" w:rsidP="00197849">
      <w:pPr>
        <w:pStyle w:val="Paragrafi"/>
        <w:rPr>
          <w:spacing w:val="-4"/>
          <w:lang w:val="sq-AL"/>
        </w:rPr>
      </w:pPr>
      <w:r w:rsidRPr="002F3E14">
        <w:rPr>
          <w:spacing w:val="-4"/>
          <w:lang w:val="sq-AL"/>
        </w:rPr>
        <w:t xml:space="preserve">e) </w:t>
      </w:r>
      <w:r w:rsidRPr="002F3E14">
        <w:rPr>
          <w:spacing w:val="-4"/>
          <w:lang w:val="sq-AL"/>
        </w:rPr>
        <w:tab/>
        <w:t xml:space="preserve">Autorizimi zbatohet vetëm për </w:t>
      </w:r>
      <w:r w:rsidR="006A308D" w:rsidRPr="002F3E14">
        <w:rPr>
          <w:spacing w:val="-4"/>
          <w:lang w:val="sq-AL"/>
        </w:rPr>
        <w:t>ambientet</w:t>
      </w:r>
      <w:r w:rsidRPr="002F3E14">
        <w:rPr>
          <w:spacing w:val="-4"/>
          <w:lang w:val="sq-AL"/>
        </w:rPr>
        <w:t xml:space="preserve"> e përcaktuara në kërkesë</w:t>
      </w:r>
      <w:r w:rsidR="00DB147B" w:rsidRPr="002F3E14">
        <w:rPr>
          <w:spacing w:val="-4"/>
          <w:lang w:val="sq-AL"/>
        </w:rPr>
        <w:t>,</w:t>
      </w:r>
      <w:r w:rsidRPr="002F3E14">
        <w:rPr>
          <w:spacing w:val="-4"/>
          <w:lang w:val="sq-AL"/>
        </w:rPr>
        <w:t xml:space="preserve"> si dhe pë</w:t>
      </w:r>
      <w:r w:rsidR="00DB147B" w:rsidRPr="002F3E14">
        <w:rPr>
          <w:spacing w:val="-4"/>
          <w:lang w:val="sq-AL"/>
        </w:rPr>
        <w:t>r barnat dhe format</w:t>
      </w:r>
      <w:r w:rsidR="007E1AB5" w:rsidRPr="002F3E14">
        <w:rPr>
          <w:spacing w:val="-4"/>
          <w:lang w:val="sq-AL"/>
        </w:rPr>
        <w:t>,</w:t>
      </w:r>
      <w:r w:rsidR="00DB147B" w:rsidRPr="002F3E14">
        <w:rPr>
          <w:spacing w:val="-4"/>
          <w:lang w:val="sq-AL"/>
        </w:rPr>
        <w:t xml:space="preserve"> farmaceutik</w:t>
      </w:r>
      <w:r w:rsidR="00C61C17" w:rsidRPr="002F3E14">
        <w:rPr>
          <w:spacing w:val="-4"/>
          <w:lang w:val="sq-AL"/>
        </w:rPr>
        <w:t>ë</w:t>
      </w:r>
      <w:r w:rsidR="00DB147B" w:rsidRPr="002F3E14">
        <w:rPr>
          <w:spacing w:val="-4"/>
          <w:lang w:val="sq-AL"/>
        </w:rPr>
        <w:t xml:space="preserve"> e përcaktuar</w:t>
      </w:r>
      <w:r w:rsidRPr="002F3E14">
        <w:rPr>
          <w:spacing w:val="-4"/>
          <w:lang w:val="sq-AL"/>
        </w:rPr>
        <w:t xml:space="preserve"> në të. </w:t>
      </w:r>
    </w:p>
    <w:p w:rsidR="005C69C8" w:rsidRPr="002F3E14" w:rsidRDefault="005C69C8" w:rsidP="00197849">
      <w:pPr>
        <w:pStyle w:val="Paragrafi"/>
        <w:rPr>
          <w:spacing w:val="-4"/>
          <w:lang w:val="sq-AL"/>
        </w:rPr>
      </w:pPr>
    </w:p>
    <w:p w:rsidR="00984A63" w:rsidRPr="002F3E14" w:rsidRDefault="00984A63" w:rsidP="00197849">
      <w:pPr>
        <w:pStyle w:val="Paragrafi"/>
        <w:rPr>
          <w:spacing w:val="-4"/>
          <w:lang w:val="sq-AL"/>
        </w:rPr>
      </w:pPr>
      <w:r w:rsidRPr="002F3E14">
        <w:rPr>
          <w:spacing w:val="-4"/>
          <w:lang w:val="sq-AL"/>
        </w:rPr>
        <w:t xml:space="preserve">ë) </w:t>
      </w:r>
      <w:r w:rsidRPr="002F3E14">
        <w:rPr>
          <w:spacing w:val="-4"/>
          <w:lang w:val="sq-AL"/>
        </w:rPr>
        <w:tab/>
        <w:t xml:space="preserve">Afati kohor për marrjen e </w:t>
      </w:r>
      <w:r w:rsidR="00282F5A" w:rsidRPr="002F3E14">
        <w:rPr>
          <w:spacing w:val="-4"/>
          <w:lang w:val="sq-AL"/>
        </w:rPr>
        <w:t>“</w:t>
      </w:r>
      <w:r w:rsidRPr="002F3E14">
        <w:rPr>
          <w:spacing w:val="-4"/>
          <w:lang w:val="sq-AL"/>
        </w:rPr>
        <w:t xml:space="preserve">Autorizimit të </w:t>
      </w:r>
      <w:r w:rsidR="00DB147B" w:rsidRPr="002F3E14">
        <w:rPr>
          <w:spacing w:val="-4"/>
          <w:lang w:val="sq-AL"/>
        </w:rPr>
        <w:t>prodhimit</w:t>
      </w:r>
      <w:r w:rsidR="00282F5A" w:rsidRPr="002F3E14">
        <w:rPr>
          <w:spacing w:val="-4"/>
          <w:lang w:val="sq-AL"/>
        </w:rPr>
        <w:t>”</w:t>
      </w:r>
      <w:r w:rsidRPr="002F3E14">
        <w:rPr>
          <w:spacing w:val="-4"/>
          <w:lang w:val="sq-AL"/>
        </w:rPr>
        <w:t xml:space="preserve"> është 60 (gjashtëdhjetë) ditë nga data e aplikimit. Kërkuesi, së bashku me kërkesën, duhet të paraqesë edhe licencën e ushtrimit të veprimtarisë. Nëse zotëruesi i </w:t>
      </w:r>
      <w:r w:rsidR="00282F5A" w:rsidRPr="002F3E14">
        <w:rPr>
          <w:spacing w:val="-4"/>
          <w:lang w:val="sq-AL"/>
        </w:rPr>
        <w:t>“</w:t>
      </w:r>
      <w:r w:rsidRPr="002F3E14">
        <w:rPr>
          <w:spacing w:val="-4"/>
          <w:lang w:val="sq-AL"/>
        </w:rPr>
        <w:t xml:space="preserve">Autorizimit të </w:t>
      </w:r>
      <w:r w:rsidR="00DB147B" w:rsidRPr="002F3E14">
        <w:rPr>
          <w:spacing w:val="-4"/>
          <w:lang w:val="sq-AL"/>
        </w:rPr>
        <w:t>prodhimit</w:t>
      </w:r>
      <w:r w:rsidR="00282F5A" w:rsidRPr="002F3E14">
        <w:rPr>
          <w:spacing w:val="-4"/>
          <w:lang w:val="sq-AL"/>
        </w:rPr>
        <w:t>”</w:t>
      </w:r>
      <w:r w:rsidR="00DB147B" w:rsidRPr="002F3E14">
        <w:rPr>
          <w:spacing w:val="-4"/>
          <w:lang w:val="sq-AL"/>
        </w:rPr>
        <w:t xml:space="preserve"> </w:t>
      </w:r>
      <w:r w:rsidRPr="002F3E14">
        <w:rPr>
          <w:spacing w:val="-4"/>
          <w:lang w:val="sq-AL"/>
        </w:rPr>
        <w:t xml:space="preserve">kërkon një ndryshim, në ndonjë nga kërkesat e përcaktuara në shkronjën </w:t>
      </w:r>
      <w:r w:rsidR="00282F5A" w:rsidRPr="002F3E14">
        <w:rPr>
          <w:spacing w:val="-4"/>
          <w:lang w:val="sq-AL"/>
        </w:rPr>
        <w:t>“</w:t>
      </w:r>
      <w:r w:rsidRPr="002F3E14">
        <w:rPr>
          <w:spacing w:val="-4"/>
          <w:lang w:val="sq-AL"/>
        </w:rPr>
        <w:t>d</w:t>
      </w:r>
      <w:r w:rsidR="00282F5A" w:rsidRPr="002F3E14">
        <w:rPr>
          <w:spacing w:val="-4"/>
          <w:lang w:val="sq-AL"/>
        </w:rPr>
        <w:t>”</w:t>
      </w:r>
      <w:r w:rsidRPr="002F3E14">
        <w:rPr>
          <w:spacing w:val="-4"/>
          <w:lang w:val="sq-AL"/>
        </w:rPr>
        <w:t>, koha për procedurën, lidhur me këtë kërkesë, nuk i kalon 30 (tridhjetë) ditë.</w:t>
      </w:r>
    </w:p>
    <w:p w:rsidR="00984A63" w:rsidRPr="002F3E14" w:rsidRDefault="00984A63" w:rsidP="00197849">
      <w:pPr>
        <w:pStyle w:val="Paragrafi"/>
        <w:rPr>
          <w:spacing w:val="-4"/>
          <w:lang w:val="sq-AL"/>
        </w:rPr>
      </w:pPr>
      <w:r w:rsidRPr="002F3E14">
        <w:rPr>
          <w:spacing w:val="-4"/>
          <w:lang w:val="sq-AL"/>
        </w:rPr>
        <w:t xml:space="preserve">f) </w:t>
      </w:r>
      <w:r w:rsidRPr="002F3E14">
        <w:rPr>
          <w:spacing w:val="-4"/>
          <w:lang w:val="sq-AL"/>
        </w:rPr>
        <w:tab/>
        <w:t xml:space="preserve">Zotëruesi i </w:t>
      </w:r>
      <w:r w:rsidR="00282F5A" w:rsidRPr="002F3E14">
        <w:rPr>
          <w:spacing w:val="-4"/>
          <w:lang w:val="sq-AL"/>
        </w:rPr>
        <w:t>“</w:t>
      </w:r>
      <w:r w:rsidR="00DB147B" w:rsidRPr="002F3E14">
        <w:rPr>
          <w:spacing w:val="-4"/>
          <w:lang w:val="sq-AL"/>
        </w:rPr>
        <w:t xml:space="preserve">Autorizimit </w:t>
      </w:r>
      <w:r w:rsidR="006A308D" w:rsidRPr="002F3E14">
        <w:rPr>
          <w:spacing w:val="-4"/>
          <w:lang w:val="sq-AL"/>
        </w:rPr>
        <w:t>të prodhimit</w:t>
      </w:r>
      <w:r w:rsidR="00282F5A" w:rsidRPr="002F3E14">
        <w:rPr>
          <w:spacing w:val="-4"/>
          <w:lang w:val="sq-AL"/>
        </w:rPr>
        <w:t>”</w:t>
      </w:r>
      <w:r w:rsidR="006A308D" w:rsidRPr="002F3E14">
        <w:rPr>
          <w:spacing w:val="-4"/>
          <w:lang w:val="sq-AL"/>
        </w:rPr>
        <w:t xml:space="preserve"> </w:t>
      </w:r>
      <w:r w:rsidRPr="002F3E14">
        <w:rPr>
          <w:spacing w:val="-4"/>
          <w:lang w:val="sq-AL"/>
        </w:rPr>
        <w:t xml:space="preserve">është i detyruar, të paktën, që: </w:t>
      </w:r>
    </w:p>
    <w:p w:rsidR="00984A63" w:rsidRPr="002F3E14" w:rsidRDefault="0092194F" w:rsidP="00197849">
      <w:pPr>
        <w:pStyle w:val="Paragrafi"/>
        <w:rPr>
          <w:spacing w:val="-4"/>
          <w:lang w:val="sq-AL"/>
        </w:rPr>
      </w:pPr>
      <w:r w:rsidRPr="002F3E14">
        <w:rPr>
          <w:spacing w:val="-4"/>
          <w:lang w:val="sq-AL"/>
        </w:rPr>
        <w:t xml:space="preserve">i) </w:t>
      </w:r>
      <w:r w:rsidR="00984A63" w:rsidRPr="002F3E14">
        <w:rPr>
          <w:spacing w:val="-4"/>
          <w:lang w:val="sq-AL"/>
        </w:rPr>
        <w:t xml:space="preserve">të ketë në dispozicion shërbimet e personelit, që përmbushin kërkesat ligjore ekzistuese në lidhje me prodhimin dhe kontrollin e </w:t>
      </w:r>
      <w:r w:rsidR="00DB147B" w:rsidRPr="002F3E14">
        <w:rPr>
          <w:spacing w:val="-4"/>
          <w:lang w:val="sq-AL"/>
        </w:rPr>
        <w:t>cilësisë së barnave të prodhuar</w:t>
      </w:r>
      <w:r w:rsidR="00984A63" w:rsidRPr="002F3E14">
        <w:rPr>
          <w:spacing w:val="-4"/>
          <w:lang w:val="sq-AL"/>
        </w:rPr>
        <w:t>;</w:t>
      </w:r>
    </w:p>
    <w:p w:rsidR="00984A63" w:rsidRPr="002F3E14" w:rsidRDefault="0092194F" w:rsidP="00197849">
      <w:pPr>
        <w:pStyle w:val="Paragrafi"/>
        <w:rPr>
          <w:spacing w:val="-4"/>
          <w:lang w:val="sq-AL"/>
        </w:rPr>
      </w:pPr>
      <w:r w:rsidRPr="002F3E14">
        <w:rPr>
          <w:spacing w:val="-4"/>
          <w:lang w:val="sq-AL"/>
        </w:rPr>
        <w:t>ii)</w:t>
      </w:r>
      <w:r w:rsidR="00984A63" w:rsidRPr="002F3E14">
        <w:rPr>
          <w:spacing w:val="-4"/>
          <w:lang w:val="sq-AL"/>
        </w:rPr>
        <w:t xml:space="preserve"> të njoftojë, paraprakisht, </w:t>
      </w:r>
      <w:r w:rsidR="006A308D" w:rsidRPr="002F3E14">
        <w:rPr>
          <w:spacing w:val="-4"/>
          <w:lang w:val="sq-AL"/>
        </w:rPr>
        <w:t xml:space="preserve">autoritetet kompetente </w:t>
      </w:r>
      <w:r w:rsidR="00984A63" w:rsidRPr="002F3E14">
        <w:rPr>
          <w:spacing w:val="-4"/>
          <w:lang w:val="sq-AL"/>
        </w:rPr>
        <w:t xml:space="preserve">për çdo ndryshim që ai mund të dojë të bëjë në lidhje me kërkesat, sipas shkronjës </w:t>
      </w:r>
      <w:r w:rsidR="00282F5A" w:rsidRPr="002F3E14">
        <w:rPr>
          <w:spacing w:val="-4"/>
          <w:lang w:val="sq-AL"/>
        </w:rPr>
        <w:t>“</w:t>
      </w:r>
      <w:r w:rsidR="00984A63" w:rsidRPr="002F3E14">
        <w:rPr>
          <w:spacing w:val="-4"/>
          <w:lang w:val="sq-AL"/>
        </w:rPr>
        <w:t>d</w:t>
      </w:r>
      <w:r w:rsidR="00282F5A" w:rsidRPr="002F3E14">
        <w:rPr>
          <w:spacing w:val="-4"/>
          <w:lang w:val="sq-AL"/>
        </w:rPr>
        <w:t>”</w:t>
      </w:r>
      <w:r w:rsidR="00984A63" w:rsidRPr="002F3E14">
        <w:rPr>
          <w:spacing w:val="-4"/>
          <w:lang w:val="sq-AL"/>
        </w:rPr>
        <w:t xml:space="preserve">. Autoritetet kompetente, në çdo rast, informohen menjëherë nëse personi i kualifikuar, i përmendur në shkronjën </w:t>
      </w:r>
      <w:r w:rsidR="00282F5A" w:rsidRPr="002F3E14">
        <w:rPr>
          <w:spacing w:val="-4"/>
          <w:lang w:val="sq-AL"/>
        </w:rPr>
        <w:t>“</w:t>
      </w:r>
      <w:r w:rsidR="00984A63" w:rsidRPr="002F3E14">
        <w:rPr>
          <w:spacing w:val="-4"/>
          <w:lang w:val="sq-AL"/>
        </w:rPr>
        <w:t>d</w:t>
      </w:r>
      <w:r w:rsidR="00282F5A" w:rsidRPr="002F3E14">
        <w:rPr>
          <w:spacing w:val="-4"/>
          <w:lang w:val="sq-AL"/>
        </w:rPr>
        <w:t>”</w:t>
      </w:r>
      <w:r w:rsidR="00984A63" w:rsidRPr="002F3E14">
        <w:rPr>
          <w:spacing w:val="-4"/>
          <w:lang w:val="sq-AL"/>
        </w:rPr>
        <w:t>, është zëvendësuar papritur;</w:t>
      </w:r>
    </w:p>
    <w:p w:rsidR="00984A63" w:rsidRPr="002F3E14" w:rsidRDefault="0092194F" w:rsidP="00197849">
      <w:pPr>
        <w:pStyle w:val="Paragrafi"/>
        <w:rPr>
          <w:spacing w:val="-4"/>
          <w:lang w:val="sq-AL"/>
        </w:rPr>
      </w:pPr>
      <w:r w:rsidRPr="002F3E14">
        <w:rPr>
          <w:spacing w:val="-4"/>
          <w:lang w:val="sq-AL"/>
        </w:rPr>
        <w:t>iii)</w:t>
      </w:r>
      <w:r w:rsidR="00984A63" w:rsidRPr="002F3E14">
        <w:rPr>
          <w:spacing w:val="-4"/>
          <w:lang w:val="sq-AL"/>
        </w:rPr>
        <w:t xml:space="preserve"> të lejojë për kontroll, në çdo kohë, në mjediset e tij, </w:t>
      </w:r>
      <w:r w:rsidR="00DB147B" w:rsidRPr="002F3E14">
        <w:rPr>
          <w:spacing w:val="-4"/>
          <w:lang w:val="sq-AL"/>
        </w:rPr>
        <w:t xml:space="preserve">komisionin për verifikimin e kushteve të prodhimit të barnave, </w:t>
      </w:r>
      <w:r w:rsidR="00984A63" w:rsidRPr="002F3E14">
        <w:rPr>
          <w:spacing w:val="-4"/>
          <w:lang w:val="sq-AL"/>
        </w:rPr>
        <w:t xml:space="preserve">si dhe inspektorët e </w:t>
      </w:r>
      <w:r w:rsidR="00782F16" w:rsidRPr="002F3E14">
        <w:rPr>
          <w:spacing w:val="-4"/>
          <w:lang w:val="sq-AL"/>
        </w:rPr>
        <w:t>Agjencisë</w:t>
      </w:r>
      <w:r w:rsidR="00984A63" w:rsidRPr="002F3E14">
        <w:rPr>
          <w:spacing w:val="-4"/>
          <w:lang w:val="sq-AL"/>
        </w:rPr>
        <w:t xml:space="preserve"> Kombëtare të</w:t>
      </w:r>
      <w:r w:rsidR="0000311F" w:rsidRPr="002F3E14">
        <w:rPr>
          <w:spacing w:val="-4"/>
          <w:lang w:val="sq-AL"/>
        </w:rPr>
        <w:t xml:space="preserve"> </w:t>
      </w:r>
      <w:r w:rsidR="00984A63" w:rsidRPr="002F3E14">
        <w:rPr>
          <w:spacing w:val="-4"/>
          <w:lang w:val="sq-AL"/>
        </w:rPr>
        <w:t>Barnave dhe Pajisjeve Mjekësore.</w:t>
      </w:r>
    </w:p>
    <w:p w:rsidR="00984A63" w:rsidRPr="002F3E14" w:rsidRDefault="0092194F" w:rsidP="00197849">
      <w:pPr>
        <w:pStyle w:val="Paragrafi"/>
        <w:rPr>
          <w:spacing w:val="-4"/>
          <w:lang w:val="sq-AL"/>
        </w:rPr>
      </w:pPr>
      <w:r w:rsidRPr="002F3E14">
        <w:rPr>
          <w:spacing w:val="-4"/>
          <w:lang w:val="sq-AL"/>
        </w:rPr>
        <w:t>iv)</w:t>
      </w:r>
      <w:r w:rsidR="00984A63" w:rsidRPr="002F3E14">
        <w:rPr>
          <w:spacing w:val="-4"/>
          <w:lang w:val="sq-AL"/>
        </w:rPr>
        <w:t xml:space="preserve"> t</w:t>
      </w:r>
      <w:r w:rsidR="00614E5A" w:rsidRPr="002F3E14">
        <w:rPr>
          <w:spacing w:val="-4"/>
          <w:lang w:val="sq-AL"/>
        </w:rPr>
        <w:t>’</w:t>
      </w:r>
      <w:r w:rsidR="00DB147B" w:rsidRPr="002F3E14">
        <w:rPr>
          <w:spacing w:val="-4"/>
          <w:lang w:val="sq-AL"/>
        </w:rPr>
        <w:t>u</w:t>
      </w:r>
      <w:r w:rsidR="00984A63" w:rsidRPr="002F3E14">
        <w:rPr>
          <w:spacing w:val="-4"/>
          <w:lang w:val="sq-AL"/>
        </w:rPr>
        <w:t xml:space="preserve"> mundësojë personelit </w:t>
      </w:r>
      <w:r w:rsidR="00782F16" w:rsidRPr="002F3E14">
        <w:rPr>
          <w:spacing w:val="-4"/>
          <w:lang w:val="sq-AL"/>
        </w:rPr>
        <w:t>kryesor</w:t>
      </w:r>
      <w:r w:rsidR="00984A63" w:rsidRPr="002F3E14">
        <w:rPr>
          <w:spacing w:val="-4"/>
          <w:lang w:val="sq-AL"/>
        </w:rPr>
        <w:t xml:space="preserve"> dhe personave të kualifikuar t</w:t>
      </w:r>
      <w:r w:rsidR="00DB147B" w:rsidRPr="002F3E14">
        <w:rPr>
          <w:spacing w:val="-4"/>
          <w:lang w:val="sq-AL"/>
        </w:rPr>
        <w:t>ë kryejnë detyrat e tyre teknike</w:t>
      </w:r>
      <w:r w:rsidR="00984A63" w:rsidRPr="002F3E14">
        <w:rPr>
          <w:spacing w:val="-4"/>
          <w:lang w:val="sq-AL"/>
        </w:rPr>
        <w:t xml:space="preserve">-profesionale; </w:t>
      </w:r>
    </w:p>
    <w:p w:rsidR="008048EC" w:rsidRPr="002F3E14" w:rsidRDefault="008048EC" w:rsidP="00197849">
      <w:pPr>
        <w:pStyle w:val="Paragrafi"/>
        <w:rPr>
          <w:spacing w:val="-4"/>
          <w:lang w:val="sq-AL"/>
        </w:rPr>
      </w:pPr>
      <w:r w:rsidRPr="002F3E14">
        <w:rPr>
          <w:spacing w:val="-4"/>
          <w:lang w:val="sq-AL"/>
        </w:rPr>
        <w:t>v) të respektojë parimet dhe udhëzimet e praktikës së mirë të prodhimit dhe të ruajtjes së barnave.</w:t>
      </w:r>
    </w:p>
    <w:p w:rsidR="00DD6B33" w:rsidRPr="002F3E14" w:rsidRDefault="00DD6B33" w:rsidP="0092194F">
      <w:pPr>
        <w:widowControl w:val="0"/>
        <w:tabs>
          <w:tab w:val="left" w:pos="2061"/>
          <w:tab w:val="left" w:pos="2340"/>
        </w:tabs>
        <w:spacing w:after="0" w:line="240" w:lineRule="auto"/>
        <w:ind w:firstLine="0"/>
        <w:jc w:val="center"/>
        <w:rPr>
          <w:rFonts w:ascii="Garamond" w:hAnsi="Garamond"/>
          <w:b/>
          <w:spacing w:val="-4"/>
          <w:sz w:val="14"/>
          <w:szCs w:val="14"/>
        </w:rPr>
      </w:pPr>
    </w:p>
    <w:p w:rsidR="00E949DF" w:rsidRPr="002F3E14" w:rsidRDefault="00E949DF" w:rsidP="0092194F">
      <w:pPr>
        <w:widowControl w:val="0"/>
        <w:tabs>
          <w:tab w:val="left" w:pos="2061"/>
          <w:tab w:val="left" w:pos="2340"/>
        </w:tabs>
        <w:spacing w:after="0" w:line="240" w:lineRule="auto"/>
        <w:ind w:firstLine="0"/>
        <w:jc w:val="center"/>
        <w:rPr>
          <w:rFonts w:ascii="Garamond" w:hAnsi="Garamond"/>
          <w:b/>
          <w:spacing w:val="-4"/>
          <w:sz w:val="14"/>
          <w:szCs w:val="14"/>
        </w:rPr>
      </w:pPr>
    </w:p>
    <w:p w:rsidR="00E949DF" w:rsidRPr="002F3E14" w:rsidRDefault="00E949DF" w:rsidP="0092194F">
      <w:pPr>
        <w:widowControl w:val="0"/>
        <w:tabs>
          <w:tab w:val="left" w:pos="2061"/>
          <w:tab w:val="left" w:pos="2340"/>
        </w:tabs>
        <w:spacing w:after="0" w:line="240" w:lineRule="auto"/>
        <w:ind w:firstLine="0"/>
        <w:jc w:val="center"/>
        <w:rPr>
          <w:rFonts w:ascii="Garamond" w:hAnsi="Garamond"/>
          <w:b/>
          <w:spacing w:val="-4"/>
          <w:sz w:val="14"/>
          <w:szCs w:val="14"/>
        </w:rPr>
      </w:pPr>
    </w:p>
    <w:p w:rsidR="00E949DF" w:rsidRPr="002F3E14" w:rsidRDefault="00E949DF" w:rsidP="0092194F">
      <w:pPr>
        <w:widowControl w:val="0"/>
        <w:tabs>
          <w:tab w:val="left" w:pos="2061"/>
          <w:tab w:val="left" w:pos="2340"/>
        </w:tabs>
        <w:spacing w:after="0" w:line="240" w:lineRule="auto"/>
        <w:ind w:firstLine="0"/>
        <w:jc w:val="center"/>
        <w:rPr>
          <w:rFonts w:ascii="Garamond" w:hAnsi="Garamond"/>
          <w:b/>
          <w:spacing w:val="-4"/>
          <w:sz w:val="14"/>
          <w:szCs w:val="14"/>
        </w:rPr>
        <w:sectPr w:rsidR="00E949DF" w:rsidRPr="002F3E14" w:rsidSect="00E31CE2">
          <w:headerReference w:type="even" r:id="rId8"/>
          <w:headerReference w:type="default" r:id="rId9"/>
          <w:footerReference w:type="even" r:id="rId10"/>
          <w:footerReference w:type="default" r:id="rId11"/>
          <w:pgSz w:w="11907" w:h="16840" w:code="9"/>
          <w:pgMar w:top="720" w:right="1134" w:bottom="720" w:left="1134" w:header="851" w:footer="851" w:gutter="0"/>
          <w:pgNumType w:start="3369"/>
          <w:cols w:num="2" w:space="454"/>
          <w:docGrid w:linePitch="360"/>
        </w:sectPr>
      </w:pPr>
    </w:p>
    <w:p w:rsidR="00953CCC" w:rsidRPr="002F3E14" w:rsidRDefault="00953CCC" w:rsidP="0092194F">
      <w:pPr>
        <w:widowControl w:val="0"/>
        <w:tabs>
          <w:tab w:val="left" w:pos="2061"/>
          <w:tab w:val="left" w:pos="2340"/>
        </w:tabs>
        <w:spacing w:after="0" w:line="240" w:lineRule="auto"/>
        <w:ind w:firstLine="0"/>
        <w:jc w:val="center"/>
        <w:rPr>
          <w:rFonts w:ascii="Garamond" w:hAnsi="Garamond"/>
          <w:b/>
          <w:spacing w:val="-4"/>
          <w:sz w:val="14"/>
          <w:szCs w:val="14"/>
        </w:rPr>
      </w:pPr>
    </w:p>
    <w:p w:rsidR="007075EE" w:rsidRPr="002F3E14" w:rsidRDefault="007075EE" w:rsidP="0092194F">
      <w:pPr>
        <w:widowControl w:val="0"/>
        <w:tabs>
          <w:tab w:val="left" w:pos="2061"/>
          <w:tab w:val="left" w:pos="2340"/>
        </w:tabs>
        <w:spacing w:after="0" w:line="240" w:lineRule="auto"/>
        <w:ind w:firstLine="0"/>
        <w:jc w:val="center"/>
        <w:rPr>
          <w:rFonts w:ascii="Garamond" w:hAnsi="Garamond"/>
          <w:b/>
          <w:spacing w:val="-4"/>
          <w:sz w:val="24"/>
          <w:szCs w:val="24"/>
        </w:rPr>
      </w:pPr>
      <w:r w:rsidRPr="002F3E14">
        <w:rPr>
          <w:rFonts w:ascii="Garamond" w:hAnsi="Garamond"/>
          <w:b/>
          <w:spacing w:val="-4"/>
          <w:sz w:val="24"/>
          <w:szCs w:val="24"/>
        </w:rPr>
        <w:t>FJALOR I TERMAVE</w:t>
      </w:r>
    </w:p>
    <w:p w:rsidR="006A308D" w:rsidRPr="002F3E14" w:rsidRDefault="006A308D" w:rsidP="0092194F">
      <w:pPr>
        <w:widowControl w:val="0"/>
        <w:tabs>
          <w:tab w:val="left" w:pos="2061"/>
          <w:tab w:val="left" w:pos="2340"/>
        </w:tabs>
        <w:spacing w:after="0" w:line="240" w:lineRule="auto"/>
        <w:ind w:firstLine="0"/>
        <w:jc w:val="center"/>
        <w:rPr>
          <w:rFonts w:ascii="Garamond" w:hAnsi="Garamond"/>
          <w:b/>
          <w:spacing w:val="-4"/>
          <w:sz w:val="14"/>
          <w:szCs w:val="14"/>
        </w:rPr>
      </w:pPr>
    </w:p>
    <w:p w:rsidR="007075EE" w:rsidRPr="002F3E14" w:rsidRDefault="00282F5A" w:rsidP="00DB147B">
      <w:pPr>
        <w:pStyle w:val="Paragrafi"/>
        <w:rPr>
          <w:spacing w:val="-4"/>
          <w:lang w:val="sq-AL"/>
        </w:rPr>
      </w:pPr>
      <w:r w:rsidRPr="002F3E14">
        <w:rPr>
          <w:spacing w:val="-4"/>
          <w:lang w:val="sq-AL"/>
        </w:rPr>
        <w:t>“</w:t>
      </w:r>
      <w:r w:rsidR="007075EE" w:rsidRPr="002F3E14">
        <w:rPr>
          <w:spacing w:val="-4"/>
          <w:lang w:val="sq-AL"/>
        </w:rPr>
        <w:t xml:space="preserve">Përkufizimet e dhëna më poshtë aplikohen për fjalët e përdoruara në </w:t>
      </w:r>
      <w:r w:rsidR="00DB147B" w:rsidRPr="002F3E14">
        <w:rPr>
          <w:spacing w:val="-4"/>
          <w:lang w:val="sq-AL"/>
        </w:rPr>
        <w:t xml:space="preserve">rregulloren </w:t>
      </w:r>
      <w:r w:rsidR="009772AD" w:rsidRPr="002F3E14">
        <w:rPr>
          <w:spacing w:val="-4"/>
          <w:lang w:val="sq-AL"/>
        </w:rPr>
        <w:t xml:space="preserve">“Për </w:t>
      </w:r>
      <w:r w:rsidR="00DB147B" w:rsidRPr="002F3E14">
        <w:rPr>
          <w:spacing w:val="-4"/>
          <w:lang w:val="sq-AL"/>
        </w:rPr>
        <w:t xml:space="preserve">praktikën </w:t>
      </w:r>
      <w:r w:rsidR="007075EE" w:rsidRPr="002F3E14">
        <w:rPr>
          <w:spacing w:val="-4"/>
          <w:lang w:val="sq-AL"/>
        </w:rPr>
        <w:t xml:space="preserve">e </w:t>
      </w:r>
      <w:r w:rsidR="00DB147B" w:rsidRPr="002F3E14">
        <w:rPr>
          <w:spacing w:val="-4"/>
          <w:lang w:val="sq-AL"/>
        </w:rPr>
        <w:t xml:space="preserve">mirë </w:t>
      </w:r>
      <w:r w:rsidR="007075EE" w:rsidRPr="002F3E14">
        <w:rPr>
          <w:spacing w:val="-4"/>
          <w:lang w:val="sq-AL"/>
        </w:rPr>
        <w:t xml:space="preserve">të </w:t>
      </w:r>
      <w:r w:rsidR="00DB147B" w:rsidRPr="002F3E14">
        <w:rPr>
          <w:spacing w:val="-4"/>
          <w:lang w:val="sq-AL"/>
        </w:rPr>
        <w:t xml:space="preserve">prodhimit </w:t>
      </w:r>
      <w:r w:rsidR="007075EE" w:rsidRPr="002F3E14">
        <w:rPr>
          <w:spacing w:val="-4"/>
          <w:lang w:val="sq-AL"/>
        </w:rPr>
        <w:t>të barnave për përdorim njerëzor në Republikën e Shqipërisë</w:t>
      </w:r>
      <w:r w:rsidRPr="002F3E14">
        <w:rPr>
          <w:spacing w:val="-4"/>
          <w:lang w:val="sq-AL"/>
        </w:rPr>
        <w:t>”</w:t>
      </w:r>
      <w:r w:rsidR="007075EE" w:rsidRPr="002F3E14">
        <w:rPr>
          <w:spacing w:val="-4"/>
          <w:lang w:val="sq-AL"/>
        </w:rPr>
        <w:t>. Ato mund të kenë kuptime të ndryshme në tekste të tjera.</w:t>
      </w:r>
    </w:p>
    <w:p w:rsidR="007075EE" w:rsidRPr="002F3E14" w:rsidRDefault="007075EE" w:rsidP="00DB147B">
      <w:pPr>
        <w:pStyle w:val="Paragrafi"/>
        <w:rPr>
          <w:spacing w:val="-4"/>
          <w:lang w:val="sq-AL"/>
        </w:rPr>
      </w:pPr>
      <w:r w:rsidRPr="002F3E14">
        <w:rPr>
          <w:spacing w:val="-4"/>
          <w:lang w:val="sq-AL"/>
        </w:rPr>
        <w:t xml:space="preserve">Termat në gjuhën angleze janë mbajtur për të lehtësuar kuptimin e materialeve në këtë gjuhë. </w:t>
      </w:r>
    </w:p>
    <w:p w:rsidR="007E6F37" w:rsidRPr="002F3E14" w:rsidRDefault="007E6F37" w:rsidP="0092194F">
      <w:pPr>
        <w:widowControl w:val="0"/>
        <w:tabs>
          <w:tab w:val="left" w:pos="2061"/>
          <w:tab w:val="left" w:pos="2340"/>
        </w:tabs>
        <w:spacing w:after="0" w:line="240" w:lineRule="auto"/>
        <w:ind w:firstLine="0"/>
        <w:rPr>
          <w:rFonts w:ascii="Garamond" w:hAnsi="Garamond"/>
          <w:sz w:val="14"/>
          <w:szCs w:val="1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8"/>
        <w:gridCol w:w="7947"/>
      </w:tblGrid>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Afati i përdorimit</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shelf-life</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Afati kohor brenda të cilit bari lejohet të përdoret.</w:t>
            </w:r>
          </w:p>
          <w:p w:rsidR="007075EE" w:rsidRPr="002F3E14" w:rsidRDefault="007075EE" w:rsidP="00197849">
            <w:pPr>
              <w:widowControl w:val="0"/>
              <w:tabs>
                <w:tab w:val="left" w:pos="2061"/>
                <w:tab w:val="left" w:pos="2340"/>
              </w:tabs>
              <w:ind w:firstLine="0"/>
              <w:rPr>
                <w:rFonts w:ascii="Garamond" w:hAnsi="Garamond"/>
                <w:spacing w:val="-4"/>
                <w:sz w:val="18"/>
                <w:szCs w:val="18"/>
              </w:rPr>
            </w:pP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 xml:space="preserve">Autorizim tregtimi </w:t>
            </w: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(licencë produkti, certifikatë regjistrimi)</w:t>
            </w:r>
          </w:p>
          <w:p w:rsidR="007075EE" w:rsidRPr="002F3E14" w:rsidRDefault="007075EE" w:rsidP="00E16578">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marketing authorization (product licence, registration certificat</w:t>
            </w:r>
            <w:r w:rsidR="006A308D" w:rsidRPr="002F3E14">
              <w:rPr>
                <w:rFonts w:ascii="Garamond" w:hAnsi="Garamond"/>
                <w:spacing w:val="-4"/>
                <w:sz w:val="18"/>
                <w:szCs w:val="18"/>
              </w:rPr>
              <w:t>e</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Një dokument ligjor lëshuar nga autoriteti kompetent</w:t>
            </w:r>
            <w:r w:rsidR="00DB147B" w:rsidRPr="002F3E14">
              <w:rPr>
                <w:rFonts w:ascii="Garamond" w:hAnsi="Garamond"/>
                <w:spacing w:val="-4"/>
                <w:sz w:val="18"/>
                <w:szCs w:val="18"/>
              </w:rPr>
              <w:t xml:space="preserve"> rregullator i barnave (AKBPM</w:t>
            </w:r>
            <w:r w:rsidRPr="002F3E14">
              <w:rPr>
                <w:rFonts w:ascii="Garamond" w:hAnsi="Garamond"/>
                <w:spacing w:val="-4"/>
                <w:sz w:val="18"/>
                <w:szCs w:val="18"/>
              </w:rPr>
              <w:t>) që tregon përmbajtjen e detajuar të formulimit të produktit me specifikimet e përbërësve të njohur farmakopeal ose përbërësve të tjerë të produktit, si dhe të vetë produktit final, duke përfshirë edhe detajet e paketimit, etiketimit</w:t>
            </w:r>
            <w:r w:rsidR="0000311F" w:rsidRPr="002F3E14">
              <w:rPr>
                <w:rFonts w:ascii="Garamond" w:hAnsi="Garamond"/>
                <w:spacing w:val="-4"/>
                <w:sz w:val="18"/>
                <w:szCs w:val="18"/>
              </w:rPr>
              <w:t xml:space="preserve"> </w:t>
            </w:r>
            <w:r w:rsidRPr="002F3E14">
              <w:rPr>
                <w:rFonts w:ascii="Garamond" w:hAnsi="Garamond"/>
                <w:spacing w:val="-4"/>
                <w:sz w:val="18"/>
                <w:szCs w:val="18"/>
              </w:rPr>
              <w:t>dhe afatit të përdorimit.</w:t>
            </w:r>
          </w:p>
        </w:tc>
      </w:tr>
      <w:tr w:rsidR="007075EE" w:rsidRPr="002F3E14" w:rsidTr="00245EFE">
        <w:tc>
          <w:tcPr>
            <w:tcW w:w="968" w:type="pct"/>
          </w:tcPr>
          <w:p w:rsidR="007075EE" w:rsidRPr="002F3E14" w:rsidRDefault="00282F5A"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w:t>
            </w:r>
            <w:r w:rsidR="007075EE" w:rsidRPr="002F3E14">
              <w:rPr>
                <w:rFonts w:ascii="Garamond" w:hAnsi="Garamond"/>
                <w:b/>
                <w:spacing w:val="-4"/>
                <w:sz w:val="18"/>
                <w:szCs w:val="18"/>
              </w:rPr>
              <w:t>Air-lock</w:t>
            </w:r>
            <w:r w:rsidRPr="002F3E14">
              <w:rPr>
                <w:rFonts w:ascii="Garamond" w:hAnsi="Garamond"/>
                <w:b/>
                <w:spacing w:val="-4"/>
                <w:sz w:val="18"/>
                <w:szCs w:val="18"/>
              </w:rPr>
              <w:t>”</w:t>
            </w:r>
            <w:r w:rsidR="007075EE" w:rsidRPr="002F3E14">
              <w:rPr>
                <w:rFonts w:ascii="Garamond" w:hAnsi="Garamond"/>
                <w:b/>
                <w:spacing w:val="-4"/>
                <w:sz w:val="18"/>
                <w:szCs w:val="18"/>
              </w:rPr>
              <w:t xml:space="preserve"> - Portë ajri</w:t>
            </w:r>
          </w:p>
          <w:p w:rsidR="007075EE" w:rsidRPr="002F3E14" w:rsidRDefault="007075EE" w:rsidP="00E16578">
            <w:pPr>
              <w:pStyle w:val="Hapesira7"/>
              <w:rPr>
                <w:spacing w:val="-4"/>
                <w:sz w:val="18"/>
                <w:szCs w:val="18"/>
                <w:lang w:val="sq-AL"/>
              </w:rPr>
            </w:pP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Një hapësirë e mbyllur, me dy ose më shumë dyer, e futur ndërmjet dy ose me shumë dhomave me nivele të ndryshme pastërtie, me qëllim kontrollin e fluksit të ajrit ndërmjet këtyre dhomave, sipas nevojës. Një portë ajri është krijuar për të kaluar si njerëzit ashtu edhe makineritë.</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Paketim</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packing</w:t>
            </w: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Të gji</w:t>
            </w:r>
            <w:r w:rsidR="00DB147B" w:rsidRPr="002F3E14">
              <w:rPr>
                <w:rFonts w:ascii="Garamond" w:hAnsi="Garamond"/>
                <w:spacing w:val="-4"/>
                <w:sz w:val="18"/>
                <w:szCs w:val="18"/>
              </w:rPr>
              <w:t>tha operacionet që një bar i pa</w:t>
            </w:r>
            <w:r w:rsidRPr="002F3E14">
              <w:rPr>
                <w:rFonts w:ascii="Garamond" w:hAnsi="Garamond"/>
                <w:spacing w:val="-4"/>
                <w:sz w:val="18"/>
                <w:szCs w:val="18"/>
              </w:rPr>
              <w:t>paketuar duhet të kalojë për t</w:t>
            </w:r>
            <w:r w:rsidR="00614E5A" w:rsidRPr="002F3E14">
              <w:rPr>
                <w:rFonts w:ascii="Garamond" w:hAnsi="Garamond"/>
                <w:spacing w:val="-4"/>
                <w:sz w:val="18"/>
                <w:szCs w:val="18"/>
              </w:rPr>
              <w:t>’</w:t>
            </w:r>
            <w:r w:rsidRPr="002F3E14">
              <w:rPr>
                <w:rFonts w:ascii="Garamond" w:hAnsi="Garamond"/>
                <w:spacing w:val="-4"/>
                <w:sz w:val="18"/>
                <w:szCs w:val="18"/>
              </w:rPr>
              <w:t xml:space="preserve">u bërë bar i gatshëm për përdorim, duke përfshirë </w:t>
            </w:r>
            <w:r w:rsidR="00DB147B" w:rsidRPr="002F3E14">
              <w:rPr>
                <w:rFonts w:ascii="Garamond" w:hAnsi="Garamond"/>
                <w:spacing w:val="-4"/>
                <w:sz w:val="18"/>
                <w:szCs w:val="18"/>
              </w:rPr>
              <w:t>mbushjen dhe etiketimin. Shënim.</w:t>
            </w:r>
            <w:r w:rsidRPr="002F3E14">
              <w:rPr>
                <w:rFonts w:ascii="Garamond" w:hAnsi="Garamond"/>
                <w:spacing w:val="-4"/>
                <w:sz w:val="18"/>
                <w:szCs w:val="18"/>
              </w:rPr>
              <w:t xml:space="preserve"> </w:t>
            </w:r>
            <w:r w:rsidR="00DB147B" w:rsidRPr="002F3E14">
              <w:rPr>
                <w:rFonts w:ascii="Garamond" w:hAnsi="Garamond"/>
                <w:spacing w:val="-4"/>
                <w:sz w:val="18"/>
                <w:szCs w:val="18"/>
              </w:rPr>
              <w:t xml:space="preserve">Mbushjet </w:t>
            </w:r>
            <w:r w:rsidRPr="002F3E14">
              <w:rPr>
                <w:rFonts w:ascii="Garamond" w:hAnsi="Garamond"/>
                <w:spacing w:val="-4"/>
                <w:sz w:val="18"/>
                <w:szCs w:val="18"/>
              </w:rPr>
              <w:t>sterile nuk duhet, detyrimisht, të konsiderohen si pjesë e paketimit, ato konsiderohen bar i papaketuar, i mbushur në kontejnerët (enët) parësore, që nuk janë paketuar përfundimisht.</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Autoritet Kompetent</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xml:space="preserve">Nënkupton Ministrinë e Shëndetësisë dhe Agjencinë Kombëtare të Barnave dhe Pajisjeve Mjekësore. </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Bar i papaketuar</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bulk product</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Çdo produkt, i cili ka përfunduar të gjitha etapat e prodhimit, përveç paketimit.</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Bar i gatshëm për përdorim</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finished product</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Një bar, i cili ka kaluar të gjitha fazat e prodhimit, duke përfshirë edhe paketimin në kutinë përfundimtare.</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Dërgesë</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consignment (or delivery)</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xml:space="preserve">Sasia e një produkti farmaceutik, njëherësh të prodhuar dhe </w:t>
            </w:r>
            <w:r w:rsidR="00DB147B" w:rsidRPr="002F3E14">
              <w:rPr>
                <w:rFonts w:ascii="Garamond" w:hAnsi="Garamond"/>
                <w:spacing w:val="-4"/>
                <w:sz w:val="18"/>
                <w:szCs w:val="18"/>
              </w:rPr>
              <w:t xml:space="preserve">të </w:t>
            </w:r>
            <w:r w:rsidRPr="002F3E14">
              <w:rPr>
                <w:rFonts w:ascii="Garamond" w:hAnsi="Garamond"/>
                <w:spacing w:val="-4"/>
                <w:sz w:val="18"/>
                <w:szCs w:val="18"/>
              </w:rPr>
              <w:t xml:space="preserve">furnizuar nga një fabrikues, në përgjigje të një kërkese të veçantë ose porosie. Një ngarkesë mund të përmbajë një ose më shumë lloje paketimesh ose </w:t>
            </w:r>
            <w:r w:rsidR="002125B5" w:rsidRPr="002F3E14">
              <w:rPr>
                <w:rFonts w:ascii="Garamond" w:hAnsi="Garamond"/>
                <w:spacing w:val="-4"/>
                <w:sz w:val="18"/>
                <w:szCs w:val="18"/>
              </w:rPr>
              <w:t>kontejnerë</w:t>
            </w:r>
            <w:r w:rsidRPr="002F3E14">
              <w:rPr>
                <w:rFonts w:ascii="Garamond" w:hAnsi="Garamond"/>
                <w:spacing w:val="-4"/>
                <w:sz w:val="18"/>
                <w:szCs w:val="18"/>
              </w:rPr>
              <w:t xml:space="preserve"> dhe mund të përfshijë material</w:t>
            </w:r>
            <w:r w:rsidR="00DB147B" w:rsidRPr="002F3E14">
              <w:rPr>
                <w:rFonts w:ascii="Garamond" w:hAnsi="Garamond"/>
                <w:spacing w:val="-4"/>
                <w:sz w:val="18"/>
                <w:szCs w:val="18"/>
              </w:rPr>
              <w:t>e</w:t>
            </w:r>
            <w:r w:rsidRPr="002F3E14">
              <w:rPr>
                <w:rFonts w:ascii="Garamond" w:hAnsi="Garamond"/>
                <w:spacing w:val="-4"/>
                <w:sz w:val="18"/>
                <w:szCs w:val="18"/>
              </w:rPr>
              <w:t xml:space="preserve"> që i përket më shumë se një serie.</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Dokumentet e prodhimit të s</w:t>
            </w:r>
            <w:r w:rsidR="00DB147B" w:rsidRPr="002F3E14">
              <w:rPr>
                <w:rFonts w:ascii="Garamond" w:hAnsi="Garamond"/>
                <w:b/>
                <w:spacing w:val="-4"/>
                <w:sz w:val="18"/>
                <w:szCs w:val="18"/>
              </w:rPr>
              <w:t>erisë</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batch records</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Të gjitha dokumentet e lidhura me prodhimin e një serie të barit të papaketuar (</w:t>
            </w:r>
            <w:r w:rsidRPr="002F3E14">
              <w:rPr>
                <w:rFonts w:ascii="Garamond" w:hAnsi="Garamond"/>
                <w:i/>
                <w:spacing w:val="-4"/>
                <w:sz w:val="18"/>
                <w:szCs w:val="18"/>
              </w:rPr>
              <w:t>bulk</w:t>
            </w:r>
            <w:r w:rsidRPr="002F3E14">
              <w:rPr>
                <w:rFonts w:ascii="Garamond" w:hAnsi="Garamond"/>
                <w:spacing w:val="-4"/>
                <w:sz w:val="18"/>
                <w:szCs w:val="18"/>
              </w:rPr>
              <w:t>) ose barit të gatshëm për përdorim. Ato ofrojnë një histori të secilës seri të produktit dhe të gjitha rrethanave të lidhura me cilësinë e barit të gatshëm për përdorim.</w:t>
            </w:r>
            <w:r w:rsidRPr="002F3E14">
              <w:rPr>
                <w:rFonts w:ascii="Garamond" w:hAnsi="Times New Roman"/>
                <w:spacing w:val="-4"/>
                <w:sz w:val="18"/>
                <w:szCs w:val="18"/>
              </w:rPr>
              <w:t> </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Fuqi e barit</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strength of the medicinal product</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Përmbajtja e principit aktiv, e shprehur si sasi për njësi doze, për njësi volumi ose peshë, sipas formëdozës.</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Fabrikues</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manufacturer</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xml:space="preserve">Mbajtësi i </w:t>
            </w:r>
            <w:r w:rsidR="00282F5A" w:rsidRPr="002F3E14">
              <w:rPr>
                <w:rFonts w:ascii="Garamond" w:hAnsi="Garamond"/>
                <w:spacing w:val="-4"/>
                <w:sz w:val="18"/>
                <w:szCs w:val="18"/>
              </w:rPr>
              <w:t>“</w:t>
            </w:r>
            <w:r w:rsidRPr="002F3E14">
              <w:rPr>
                <w:rFonts w:ascii="Garamond" w:hAnsi="Garamond"/>
                <w:spacing w:val="-4"/>
                <w:sz w:val="18"/>
                <w:szCs w:val="18"/>
              </w:rPr>
              <w:t xml:space="preserve">Autorizimit të </w:t>
            </w:r>
            <w:r w:rsidR="00DB147B" w:rsidRPr="002F3E14">
              <w:rPr>
                <w:rFonts w:ascii="Garamond" w:hAnsi="Garamond"/>
                <w:spacing w:val="-4"/>
                <w:sz w:val="18"/>
                <w:szCs w:val="18"/>
              </w:rPr>
              <w:t>prodhimit</w:t>
            </w:r>
            <w:r w:rsidR="00282F5A" w:rsidRPr="002F3E14">
              <w:rPr>
                <w:rFonts w:ascii="Garamond" w:hAnsi="Garamond"/>
                <w:spacing w:val="-4"/>
                <w:sz w:val="18"/>
                <w:szCs w:val="18"/>
              </w:rPr>
              <w:t>”</w:t>
            </w:r>
            <w:r w:rsidRPr="002F3E14">
              <w:rPr>
                <w:rFonts w:ascii="Garamond" w:hAnsi="Garamond"/>
                <w:spacing w:val="-4"/>
                <w:sz w:val="18"/>
                <w:szCs w:val="18"/>
              </w:rPr>
              <w:t>.</w:t>
            </w:r>
          </w:p>
          <w:p w:rsidR="007075EE" w:rsidRPr="002F3E14" w:rsidRDefault="007075EE" w:rsidP="00197849">
            <w:pPr>
              <w:widowControl w:val="0"/>
              <w:tabs>
                <w:tab w:val="left" w:pos="2061"/>
                <w:tab w:val="left" w:pos="2340"/>
              </w:tabs>
              <w:ind w:firstLine="0"/>
              <w:rPr>
                <w:rFonts w:ascii="Garamond" w:hAnsi="Garamond"/>
                <w:spacing w:val="-4"/>
                <w:sz w:val="18"/>
                <w:szCs w:val="18"/>
              </w:rPr>
            </w:pP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Garantimi/sigurimi i cilësisë farmaceutike</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quality assurance</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Nënkupton marrjen e të gjitha masave të planifikuara mbi garantimin/sigurimin e cilësisë së barnave për përdorim njerëzor, në përputhje me synimin e përdorimit të tyre.</w:t>
            </w:r>
          </w:p>
        </w:tc>
      </w:tr>
      <w:tr w:rsidR="007075EE" w:rsidRPr="002F3E14" w:rsidTr="00245EFE">
        <w:tc>
          <w:tcPr>
            <w:tcW w:w="968" w:type="pct"/>
          </w:tcPr>
          <w:p w:rsidR="00173321" w:rsidRDefault="00173321" w:rsidP="00DD6B33">
            <w:pPr>
              <w:widowControl w:val="0"/>
              <w:tabs>
                <w:tab w:val="left" w:pos="2061"/>
                <w:tab w:val="left" w:pos="2340"/>
              </w:tabs>
              <w:ind w:firstLine="0"/>
              <w:jc w:val="left"/>
              <w:rPr>
                <w:rFonts w:ascii="Garamond" w:hAnsi="Garamond"/>
                <w:b/>
                <w:spacing w:val="-4"/>
                <w:sz w:val="18"/>
                <w:szCs w:val="18"/>
              </w:rPr>
            </w:pPr>
          </w:p>
          <w:p w:rsidR="00173321" w:rsidRDefault="00173321" w:rsidP="00DD6B33">
            <w:pPr>
              <w:widowControl w:val="0"/>
              <w:tabs>
                <w:tab w:val="left" w:pos="2061"/>
                <w:tab w:val="left" w:pos="2340"/>
              </w:tabs>
              <w:ind w:firstLine="0"/>
              <w:jc w:val="left"/>
              <w:rPr>
                <w:rFonts w:ascii="Garamond" w:hAnsi="Garamond"/>
                <w:b/>
                <w:spacing w:val="-4"/>
                <w:sz w:val="18"/>
                <w:szCs w:val="18"/>
              </w:rPr>
            </w:pP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HVAC</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Heating, Ventilating and Air Conditioning</w:t>
            </w:r>
          </w:p>
        </w:tc>
        <w:tc>
          <w:tcPr>
            <w:tcW w:w="4032" w:type="pct"/>
          </w:tcPr>
          <w:p w:rsidR="00173321" w:rsidRDefault="00173321" w:rsidP="00197849">
            <w:pPr>
              <w:widowControl w:val="0"/>
              <w:tabs>
                <w:tab w:val="left" w:pos="2061"/>
                <w:tab w:val="left" w:pos="2340"/>
              </w:tabs>
              <w:ind w:firstLine="0"/>
              <w:rPr>
                <w:rFonts w:ascii="Garamond" w:hAnsi="Garamond"/>
                <w:spacing w:val="-4"/>
                <w:sz w:val="18"/>
                <w:szCs w:val="18"/>
              </w:rPr>
            </w:pPr>
          </w:p>
          <w:p w:rsidR="00173321" w:rsidRDefault="00173321" w:rsidP="00197849">
            <w:pPr>
              <w:widowControl w:val="0"/>
              <w:tabs>
                <w:tab w:val="left" w:pos="2061"/>
                <w:tab w:val="left" w:pos="2340"/>
              </w:tabs>
              <w:ind w:firstLine="0"/>
              <w:rPr>
                <w:rFonts w:ascii="Garamond" w:hAnsi="Garamond"/>
                <w:spacing w:val="-4"/>
                <w:sz w:val="18"/>
                <w:szCs w:val="18"/>
              </w:rPr>
            </w:pPr>
          </w:p>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xml:space="preserve">Ngrohje, </w:t>
            </w:r>
            <w:r w:rsidR="00DB147B" w:rsidRPr="002F3E14">
              <w:rPr>
                <w:rFonts w:ascii="Garamond" w:hAnsi="Garamond"/>
                <w:spacing w:val="-4"/>
                <w:sz w:val="18"/>
                <w:szCs w:val="18"/>
              </w:rPr>
              <w:t>ventilim dhe ajër i kondicionuar</w:t>
            </w:r>
            <w:r w:rsidRPr="002F3E14">
              <w:rPr>
                <w:rFonts w:ascii="Garamond" w:hAnsi="Garamond"/>
                <w:spacing w:val="-4"/>
                <w:sz w:val="18"/>
                <w:szCs w:val="18"/>
              </w:rPr>
              <w:t>.</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Kualifikim</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Qualification</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Veprimi që provon se cilado pajisje punon saktësisht dhe të drejton te rezultatet e pritura. Fjala validim ndonjëherë zgjerohet për të përfshirë nocionin e kualifikimit.</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Kontrolli i cilësisë</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quality control</w:t>
            </w: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xml:space="preserve">Kontrolli i </w:t>
            </w:r>
            <w:r w:rsidR="000D1365" w:rsidRPr="002F3E14">
              <w:rPr>
                <w:rFonts w:ascii="Garamond" w:hAnsi="Garamond"/>
                <w:spacing w:val="-4"/>
                <w:sz w:val="18"/>
                <w:szCs w:val="18"/>
              </w:rPr>
              <w:t xml:space="preserve">cilësisë </w:t>
            </w:r>
            <w:r w:rsidRPr="002F3E14">
              <w:rPr>
                <w:rFonts w:ascii="Garamond" w:hAnsi="Garamond"/>
                <w:spacing w:val="-4"/>
                <w:sz w:val="18"/>
                <w:szCs w:val="18"/>
              </w:rPr>
              <w:t>është ajo pjesë e PMF-së së barnave që ka të bëjë me marrjen e mostrave, specifikimet dhe analizat, me organizimin, dokumentacionin dhe procedurat e lejimit/lirimit, të cilat garantojnë që analizat përkatëse dhe të nevojshme janë kryer dhe që materialet nuk lejohen/lirohen për përdorim, as produktet nuk lejohen/lirohen për shitje ose furnizim, deri në momentin që cilësia e tyre të jetë gjykuar si e pranueshme.</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Kalibrim</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calibration</w:t>
            </w: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Grup operacionesh i cili, sipas kushteve specifike, krijon lidhjen ndërmjet vlerave të treguara nga një instrument matës ose sistem vlerësimi ose vlerat e përfaqësuara nga një lëndë e matur me vlerat e njohura korresponduese të një reference standard</w:t>
            </w:r>
            <w:r w:rsidR="000D1365" w:rsidRPr="002F3E14">
              <w:rPr>
                <w:rFonts w:ascii="Garamond" w:hAnsi="Garamond"/>
                <w:spacing w:val="-4"/>
                <w:sz w:val="18"/>
                <w:szCs w:val="18"/>
              </w:rPr>
              <w:t>e</w:t>
            </w:r>
            <w:r w:rsidRPr="002F3E14">
              <w:rPr>
                <w:rFonts w:ascii="Garamond" w:hAnsi="Garamond"/>
                <w:spacing w:val="-4"/>
                <w:sz w:val="18"/>
                <w:szCs w:val="18"/>
              </w:rPr>
              <w:t>.</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Kontaminim i kryqëzuar</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cross contamination</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Ndotja e një lënde ose një produkti me një lëndë ose produkt tjetër.</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Kontrolli në proces</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in-proces control</w:t>
            </w: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xml:space="preserve">Verifikimet e kryera gjatë prodhimit për të monitoruar dhe, nëse është e nevojshme, për të </w:t>
            </w:r>
            <w:r w:rsidR="002125B5" w:rsidRPr="002F3E14">
              <w:rPr>
                <w:rFonts w:ascii="Garamond" w:hAnsi="Garamond"/>
                <w:spacing w:val="-4"/>
                <w:sz w:val="18"/>
                <w:szCs w:val="18"/>
              </w:rPr>
              <w:t>rregulluar</w:t>
            </w:r>
            <w:r w:rsidRPr="002F3E14">
              <w:rPr>
                <w:rFonts w:ascii="Garamond" w:hAnsi="Garamond"/>
                <w:spacing w:val="-4"/>
                <w:sz w:val="18"/>
                <w:szCs w:val="18"/>
              </w:rPr>
              <w:t xml:space="preserve"> procesin, që sigurojnë se produktet janë në pajtim me specifikimet e tyre. Kontrolli i ambientit ose i pajisjeve mundet, gjithashtu, të konsiderohet si një pjesë e kontrollit në proces.</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Kthim</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return</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Dërgimi mbrapsht te fabrikuesi ose shpërndarësi i një bari, i cili mundet ose jo të paraqesë një defekt në cilësi.</w:t>
            </w:r>
          </w:p>
        </w:tc>
      </w:tr>
      <w:tr w:rsidR="007075EE" w:rsidRPr="002F3E14" w:rsidTr="00245EFE">
        <w:tc>
          <w:tcPr>
            <w:tcW w:w="968" w:type="pct"/>
          </w:tcPr>
          <w:p w:rsidR="007075EE" w:rsidRPr="002F3E14" w:rsidRDefault="000D1365"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Karantinë</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Quarantine</w:t>
            </w: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p>
        </w:tc>
        <w:tc>
          <w:tcPr>
            <w:tcW w:w="4032" w:type="pct"/>
          </w:tcPr>
          <w:p w:rsidR="007075EE" w:rsidRPr="002F3E14" w:rsidRDefault="007075EE" w:rsidP="00197849">
            <w:pPr>
              <w:widowControl w:val="0"/>
              <w:ind w:firstLine="0"/>
              <w:rPr>
                <w:rFonts w:ascii="Garamond" w:hAnsi="Garamond"/>
                <w:spacing w:val="-4"/>
                <w:sz w:val="18"/>
                <w:szCs w:val="18"/>
              </w:rPr>
            </w:pPr>
            <w:r w:rsidRPr="002F3E14">
              <w:rPr>
                <w:rFonts w:ascii="Garamond" w:hAnsi="Garamond"/>
                <w:spacing w:val="-4"/>
                <w:sz w:val="18"/>
                <w:szCs w:val="18"/>
              </w:rPr>
              <w:t>Gjendja në të cilën lëndët e para ose materialet paketuese, produktet e ndërmjetme, bari i papaketuar (</w:t>
            </w:r>
            <w:r w:rsidRPr="002F3E14">
              <w:rPr>
                <w:rFonts w:ascii="Garamond" w:hAnsi="Garamond"/>
                <w:i/>
                <w:spacing w:val="-4"/>
                <w:sz w:val="18"/>
                <w:szCs w:val="18"/>
              </w:rPr>
              <w:t>bulk</w:t>
            </w:r>
            <w:r w:rsidRPr="002F3E14">
              <w:rPr>
                <w:rFonts w:ascii="Garamond" w:hAnsi="Garamond"/>
                <w:spacing w:val="-4"/>
                <w:sz w:val="18"/>
                <w:szCs w:val="18"/>
              </w:rPr>
              <w:t>), ose bari i gatshëm për përdorim janë izoluar fizikisht ose me mënyra të tjera efektive, ndërsa janë në pritje të një vendimi mbi lejimin/lirimin ose refuzimin e tyre.</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Lëndët e para</w:t>
            </w:r>
            <w:r w:rsidRPr="002F3E14">
              <w:rPr>
                <w:rFonts w:ascii="Times New Roman" w:hAnsi="Times New Roman"/>
                <w:b/>
                <w:spacing w:val="-4"/>
                <w:sz w:val="18"/>
                <w:szCs w:val="18"/>
              </w:rPr>
              <w:t> </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starting materials</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Çdo lëndë që përdoret në prodhimin e një bari, përveç materialeve paketuese.</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Lëndë</w:t>
            </w:r>
            <w:r w:rsidRPr="002F3E14">
              <w:rPr>
                <w:rFonts w:ascii="Garamond" w:hAnsi="Garamond"/>
                <w:b/>
                <w:spacing w:val="-4"/>
                <w:sz w:val="18"/>
                <w:szCs w:val="18"/>
              </w:rPr>
              <w:tab/>
            </w: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spacing w:val="-4"/>
                <w:sz w:val="18"/>
                <w:szCs w:val="18"/>
              </w:rPr>
              <w:t>substance</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Çdo lëndë me origjinë të pavarur e cila mund të jetë:</w:t>
            </w:r>
          </w:p>
          <w:p w:rsidR="007075EE" w:rsidRPr="002F3E14" w:rsidRDefault="007075EE" w:rsidP="00197849">
            <w:pPr>
              <w:pStyle w:val="ListParagraph"/>
              <w:widowControl w:val="0"/>
              <w:tabs>
                <w:tab w:val="left" w:pos="2340"/>
              </w:tabs>
              <w:ind w:left="0"/>
              <w:jc w:val="both"/>
              <w:rPr>
                <w:rFonts w:ascii="Garamond" w:hAnsi="Garamond"/>
                <w:spacing w:val="-4"/>
                <w:sz w:val="18"/>
                <w:szCs w:val="18"/>
              </w:rPr>
            </w:pPr>
            <w:r w:rsidRPr="002F3E14">
              <w:rPr>
                <w:rFonts w:ascii="Garamond" w:hAnsi="Garamond"/>
                <w:spacing w:val="-4"/>
                <w:sz w:val="18"/>
                <w:szCs w:val="18"/>
              </w:rPr>
              <w:t>a) njerëzore, si p.sh.</w:t>
            </w:r>
            <w:r w:rsidR="000D1365" w:rsidRPr="002F3E14">
              <w:rPr>
                <w:rFonts w:ascii="Garamond" w:hAnsi="Garamond"/>
                <w:spacing w:val="-4"/>
                <w:sz w:val="18"/>
                <w:szCs w:val="18"/>
              </w:rPr>
              <w:t>,</w:t>
            </w:r>
            <w:r w:rsidRPr="002F3E14">
              <w:rPr>
                <w:rFonts w:ascii="Garamond" w:hAnsi="Garamond"/>
                <w:spacing w:val="-4"/>
                <w:sz w:val="18"/>
                <w:szCs w:val="18"/>
              </w:rPr>
              <w:t xml:space="preserve"> gjaku njerëzor ose produkte të tij; shtazore, si p.sh.</w:t>
            </w:r>
            <w:r w:rsidR="000D1365" w:rsidRPr="002F3E14">
              <w:rPr>
                <w:rFonts w:ascii="Garamond" w:hAnsi="Garamond"/>
                <w:spacing w:val="-4"/>
                <w:sz w:val="18"/>
                <w:szCs w:val="18"/>
              </w:rPr>
              <w:t>,</w:t>
            </w:r>
            <w:r w:rsidRPr="002F3E14">
              <w:rPr>
                <w:rFonts w:ascii="Garamond" w:hAnsi="Garamond"/>
                <w:spacing w:val="-4"/>
                <w:sz w:val="18"/>
                <w:szCs w:val="18"/>
              </w:rPr>
              <w:t xml:space="preserve"> mikroorganizmat, e gjithë shtaza, pjesë të organeve, sekrecione të shtazës, toksina, ekstrakte, produkte të gjakut;</w:t>
            </w:r>
          </w:p>
          <w:p w:rsidR="007075EE" w:rsidRPr="002F3E14" w:rsidRDefault="007075EE" w:rsidP="00197849">
            <w:pPr>
              <w:pStyle w:val="ListParagraph"/>
              <w:widowControl w:val="0"/>
              <w:tabs>
                <w:tab w:val="left" w:pos="2340"/>
              </w:tabs>
              <w:ind w:left="0"/>
              <w:jc w:val="both"/>
              <w:rPr>
                <w:rFonts w:ascii="Garamond" w:hAnsi="Garamond"/>
                <w:spacing w:val="-4"/>
                <w:sz w:val="18"/>
                <w:szCs w:val="18"/>
              </w:rPr>
            </w:pPr>
            <w:r w:rsidRPr="002F3E14">
              <w:rPr>
                <w:rFonts w:ascii="Garamond" w:hAnsi="Garamond"/>
                <w:spacing w:val="-4"/>
                <w:sz w:val="18"/>
                <w:szCs w:val="18"/>
              </w:rPr>
              <w:t>b) bimore, si p.sh.</w:t>
            </w:r>
            <w:r w:rsidR="000D1365" w:rsidRPr="002F3E14">
              <w:rPr>
                <w:rFonts w:ascii="Garamond" w:hAnsi="Garamond"/>
                <w:spacing w:val="-4"/>
                <w:sz w:val="18"/>
                <w:szCs w:val="18"/>
              </w:rPr>
              <w:t>,</w:t>
            </w:r>
            <w:r w:rsidRPr="002F3E14">
              <w:rPr>
                <w:rFonts w:ascii="Garamond" w:hAnsi="Garamond"/>
                <w:spacing w:val="-4"/>
                <w:sz w:val="18"/>
                <w:szCs w:val="18"/>
              </w:rPr>
              <w:t xml:space="preserve"> mikroorganizmat, bimët, pjesët e bimës, sekrecione të bimës, ekstrakte;</w:t>
            </w:r>
          </w:p>
          <w:p w:rsidR="007075EE" w:rsidRPr="002F3E14" w:rsidRDefault="007075EE" w:rsidP="00197849">
            <w:pPr>
              <w:pStyle w:val="ListParagraph"/>
              <w:widowControl w:val="0"/>
              <w:tabs>
                <w:tab w:val="left" w:pos="2061"/>
                <w:tab w:val="left" w:pos="2340"/>
              </w:tabs>
              <w:ind w:left="0"/>
              <w:jc w:val="both"/>
              <w:rPr>
                <w:rFonts w:ascii="Garamond" w:hAnsi="Garamond"/>
                <w:spacing w:val="-4"/>
                <w:sz w:val="18"/>
                <w:szCs w:val="18"/>
              </w:rPr>
            </w:pPr>
            <w:r w:rsidRPr="002F3E14">
              <w:rPr>
                <w:rFonts w:ascii="Garamond" w:hAnsi="Garamond"/>
                <w:spacing w:val="-4"/>
                <w:sz w:val="18"/>
                <w:szCs w:val="18"/>
              </w:rPr>
              <w:t>c) kimike, si p.sh.</w:t>
            </w:r>
            <w:r w:rsidR="000D1365" w:rsidRPr="002F3E14">
              <w:rPr>
                <w:rFonts w:ascii="Garamond" w:hAnsi="Garamond"/>
                <w:spacing w:val="-4"/>
                <w:sz w:val="18"/>
                <w:szCs w:val="18"/>
              </w:rPr>
              <w:t>, elementet, të cila</w:t>
            </w:r>
            <w:r w:rsidRPr="002F3E14">
              <w:rPr>
                <w:rFonts w:ascii="Garamond" w:hAnsi="Garamond"/>
                <w:spacing w:val="-4"/>
                <w:sz w:val="18"/>
                <w:szCs w:val="18"/>
              </w:rPr>
              <w:t>t natyrisht gjenden në lëndët kimike dhe produktet kimike, të cilat përftohen nga ndryshimet kimike ose sintezat.</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Lejimi/</w:t>
            </w:r>
            <w:r w:rsidR="002125B5" w:rsidRPr="002F3E14">
              <w:rPr>
                <w:rFonts w:ascii="Garamond" w:hAnsi="Garamond"/>
                <w:b/>
                <w:spacing w:val="-4"/>
                <w:sz w:val="18"/>
                <w:szCs w:val="18"/>
              </w:rPr>
              <w:t>lirimi</w:t>
            </w: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spacing w:val="-4"/>
                <w:sz w:val="18"/>
                <w:szCs w:val="18"/>
              </w:rPr>
              <w:t>release</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Autorizimi ose dhënia e së drejtës për përdorim ose për shitje, sipas rastit.</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ICH</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International Conference on Harmonisation.</w:t>
            </w:r>
          </w:p>
        </w:tc>
        <w:tc>
          <w:tcPr>
            <w:tcW w:w="4032" w:type="pct"/>
          </w:tcPr>
          <w:p w:rsidR="007075EE" w:rsidRPr="002F3E14" w:rsidRDefault="007075EE" w:rsidP="00782F16">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M</w:t>
            </w:r>
            <w:r w:rsidR="00782F16" w:rsidRPr="002F3E14">
              <w:rPr>
                <w:rFonts w:ascii="Garamond" w:hAnsi="Garamond"/>
                <w:spacing w:val="-4"/>
                <w:sz w:val="18"/>
                <w:szCs w:val="18"/>
              </w:rPr>
              <w:t>ë</w:t>
            </w:r>
            <w:r w:rsidRPr="002F3E14">
              <w:rPr>
                <w:rFonts w:ascii="Garamond" w:hAnsi="Garamond"/>
                <w:spacing w:val="-4"/>
                <w:sz w:val="18"/>
                <w:szCs w:val="18"/>
              </w:rPr>
              <w:t xml:space="preserve"> 1990</w:t>
            </w:r>
            <w:r w:rsidR="000D1365" w:rsidRPr="002F3E14">
              <w:rPr>
                <w:rFonts w:ascii="Garamond" w:hAnsi="Garamond"/>
                <w:spacing w:val="-4"/>
                <w:sz w:val="18"/>
                <w:szCs w:val="18"/>
              </w:rPr>
              <w:t>-n</w:t>
            </w:r>
            <w:r w:rsidRPr="002F3E14">
              <w:rPr>
                <w:rFonts w:ascii="Garamond" w:hAnsi="Garamond"/>
                <w:spacing w:val="-4"/>
                <w:sz w:val="18"/>
                <w:szCs w:val="18"/>
              </w:rPr>
              <w:t xml:space="preserve"> vullneti politik për afrimin në funksionet me interes të përbashkët midis autoriteteve të regjistrimit dhe industrisë farmaceutike në BE, SHBA, Japoni çoi në krijimin e International Conference on Harmonisation of Technical Requirements for Registration of Pharmaceuticals for Human Use.</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Material paketues</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packing material</w:t>
            </w: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Çdo material i përdorur në paketimin e një bari, me përjashtim të ndonjë paketimi të jashtëm, i përdorur për transportim ose dërgim. Materialet paketuese kuptohen si parësore ose dytësore nëse kanë ose jo qëllim për t</w:t>
            </w:r>
            <w:r w:rsidR="00614E5A" w:rsidRPr="002F3E14">
              <w:rPr>
                <w:rFonts w:ascii="Garamond" w:hAnsi="Garamond"/>
                <w:spacing w:val="-4"/>
                <w:sz w:val="18"/>
                <w:szCs w:val="18"/>
              </w:rPr>
              <w:t>’</w:t>
            </w:r>
            <w:r w:rsidRPr="002F3E14">
              <w:rPr>
                <w:rFonts w:ascii="Garamond" w:hAnsi="Garamond"/>
                <w:spacing w:val="-4"/>
                <w:sz w:val="18"/>
                <w:szCs w:val="18"/>
              </w:rPr>
              <w:t>u përdorur në kontakt direkt me barin.</w:t>
            </w:r>
          </w:p>
          <w:p w:rsidR="007075EE" w:rsidRPr="002F3E14" w:rsidRDefault="005150FD" w:rsidP="00197849">
            <w:pPr>
              <w:widowControl w:val="0"/>
              <w:tabs>
                <w:tab w:val="left" w:pos="2061"/>
                <w:tab w:val="left" w:pos="2340"/>
              </w:tabs>
              <w:ind w:firstLine="0"/>
              <w:rPr>
                <w:rFonts w:ascii="Garamond" w:hAnsi="Garamond"/>
                <w:i/>
                <w:spacing w:val="-4"/>
                <w:sz w:val="18"/>
                <w:szCs w:val="18"/>
              </w:rPr>
            </w:pPr>
            <w:r w:rsidRPr="002F3E14">
              <w:rPr>
                <w:rFonts w:ascii="Garamond" w:hAnsi="Garamond"/>
                <w:i/>
                <w:spacing w:val="-4"/>
                <w:sz w:val="18"/>
                <w:szCs w:val="18"/>
              </w:rPr>
              <w:t>Shënim</w:t>
            </w:r>
            <w:r w:rsidR="000D1365" w:rsidRPr="002F3E14">
              <w:rPr>
                <w:rFonts w:ascii="Garamond" w:hAnsi="Garamond"/>
                <w:i/>
                <w:spacing w:val="-4"/>
                <w:sz w:val="18"/>
                <w:szCs w:val="18"/>
              </w:rPr>
              <w:t>.</w:t>
            </w:r>
            <w:r w:rsidRPr="002F3E14">
              <w:rPr>
                <w:rFonts w:ascii="Garamond" w:hAnsi="Garamond"/>
                <w:i/>
                <w:spacing w:val="-4"/>
                <w:sz w:val="18"/>
                <w:szCs w:val="18"/>
              </w:rPr>
              <w:t xml:space="preserve"> </w:t>
            </w:r>
            <w:r w:rsidR="000D1365" w:rsidRPr="002F3E14">
              <w:rPr>
                <w:rFonts w:ascii="Garamond" w:hAnsi="Garamond"/>
                <w:i/>
                <w:spacing w:val="-4"/>
                <w:sz w:val="18"/>
                <w:szCs w:val="18"/>
              </w:rPr>
              <w:t xml:space="preserve">Primary material </w:t>
            </w:r>
            <w:r w:rsidR="007075EE" w:rsidRPr="002F3E14">
              <w:rPr>
                <w:rFonts w:ascii="Garamond" w:hAnsi="Garamond"/>
                <w:i/>
                <w:spacing w:val="-4"/>
                <w:sz w:val="18"/>
                <w:szCs w:val="18"/>
              </w:rPr>
              <w:t>paketues parësor, në kontak</w:t>
            </w:r>
            <w:r w:rsidR="000D1365" w:rsidRPr="002F3E14">
              <w:rPr>
                <w:rFonts w:ascii="Garamond" w:hAnsi="Garamond"/>
                <w:i/>
                <w:spacing w:val="-4"/>
                <w:sz w:val="18"/>
                <w:szCs w:val="18"/>
              </w:rPr>
              <w:t xml:space="preserve">t me barin. Secondary material </w:t>
            </w:r>
            <w:r w:rsidR="007075EE" w:rsidRPr="002F3E14">
              <w:rPr>
                <w:rFonts w:ascii="Garamond" w:hAnsi="Garamond"/>
                <w:i/>
                <w:spacing w:val="-4"/>
                <w:sz w:val="18"/>
                <w:szCs w:val="18"/>
              </w:rPr>
              <w:t xml:space="preserve">paketues dytësor, jo në kontakt me barin. </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Numër serie</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batch number (or lot number)</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xml:space="preserve">Një kombinim i veçantë numrash dhe/ose </w:t>
            </w:r>
            <w:r w:rsidR="00782F16" w:rsidRPr="002F3E14">
              <w:rPr>
                <w:rFonts w:ascii="Garamond" w:hAnsi="Garamond"/>
                <w:spacing w:val="-4"/>
                <w:sz w:val="18"/>
                <w:szCs w:val="18"/>
              </w:rPr>
              <w:t>germash</w:t>
            </w:r>
            <w:r w:rsidRPr="002F3E14">
              <w:rPr>
                <w:rFonts w:ascii="Garamond" w:hAnsi="Garamond"/>
                <w:spacing w:val="-4"/>
                <w:sz w:val="18"/>
                <w:szCs w:val="18"/>
              </w:rPr>
              <w:t xml:space="preserve"> të cilat identifikojnë një seri në mënyrë specifike.</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Operacione kritike</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critical operation</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Një operacion në procesin e prodhimit, që mund të shkaktojë ndryshime në cilësinë e produktit farmaceutik.</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Person i kualifikuar</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Qualified Person</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 xml:space="preserve"> </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Personi i diplomuar në farmaci, që ka ndjekur një kurs universitar që zgjat, të paktën, 4 vjet dhe që plotëson kriteret e mëposhtme:</w:t>
            </w:r>
          </w:p>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a) Studimet universitare përfshijnë studime teorike dhe praktike, të paktën, të disiplinave të mëposhtme:</w:t>
            </w:r>
          </w:p>
          <w:p w:rsidR="007075EE" w:rsidRPr="002F3E14" w:rsidRDefault="000D1365"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Fizikë</w:t>
            </w:r>
            <w:r w:rsidR="007075EE" w:rsidRPr="002F3E14">
              <w:rPr>
                <w:rFonts w:ascii="Garamond" w:hAnsi="Garamond"/>
                <w:spacing w:val="-4"/>
                <w:sz w:val="18"/>
                <w:szCs w:val="18"/>
              </w:rPr>
              <w:t xml:space="preserve"> eksperimentale;</w:t>
            </w:r>
          </w:p>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Kimi të përgjithshme dhe inorganike;</w:t>
            </w:r>
          </w:p>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Kimi organike;</w:t>
            </w:r>
          </w:p>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Kimi analitike;</w:t>
            </w:r>
          </w:p>
          <w:p w:rsidR="007075EE" w:rsidRPr="002F3E14" w:rsidRDefault="007075EE" w:rsidP="00197849">
            <w:pPr>
              <w:widowControl w:val="0"/>
              <w:tabs>
                <w:tab w:val="left" w:pos="170"/>
              </w:tabs>
              <w:ind w:firstLine="0"/>
              <w:rPr>
                <w:rFonts w:ascii="Garamond" w:hAnsi="Garamond"/>
                <w:spacing w:val="-4"/>
                <w:sz w:val="18"/>
                <w:szCs w:val="18"/>
              </w:rPr>
            </w:pPr>
            <w:r w:rsidRPr="002F3E14">
              <w:rPr>
                <w:rFonts w:ascii="Garamond" w:hAnsi="Garamond"/>
                <w:spacing w:val="-4"/>
                <w:sz w:val="18"/>
                <w:szCs w:val="18"/>
              </w:rPr>
              <w:t>- Kimi f</w:t>
            </w:r>
            <w:r w:rsidR="000D1365" w:rsidRPr="002F3E14">
              <w:rPr>
                <w:rFonts w:ascii="Garamond" w:hAnsi="Garamond"/>
                <w:spacing w:val="-4"/>
                <w:sz w:val="18"/>
                <w:szCs w:val="18"/>
              </w:rPr>
              <w:t>armaceutike, përfshi dhe analizë</w:t>
            </w:r>
            <w:r w:rsidR="00232F32">
              <w:rPr>
                <w:rFonts w:ascii="Garamond" w:hAnsi="Garamond"/>
                <w:spacing w:val="-4"/>
                <w:sz w:val="18"/>
                <w:szCs w:val="18"/>
              </w:rPr>
              <w:t xml:space="preserve"> </w:t>
            </w:r>
            <w:r w:rsidRPr="002F3E14">
              <w:rPr>
                <w:rFonts w:ascii="Garamond" w:hAnsi="Garamond"/>
                <w:spacing w:val="-4"/>
                <w:sz w:val="18"/>
                <w:szCs w:val="18"/>
              </w:rPr>
              <w:t>barnash;</w:t>
            </w:r>
          </w:p>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xml:space="preserve">- Biokimi (mjekësore) të përgjithshme dhe të aplikuar; </w:t>
            </w:r>
          </w:p>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xml:space="preserve">- Fiziologji; </w:t>
            </w:r>
          </w:p>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Mikrobiologji;</w:t>
            </w:r>
          </w:p>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w:t>
            </w:r>
            <w:r w:rsidR="000D1365" w:rsidRPr="002F3E14">
              <w:rPr>
                <w:rFonts w:ascii="Garamond" w:hAnsi="Garamond"/>
                <w:spacing w:val="-4"/>
                <w:sz w:val="18"/>
                <w:szCs w:val="18"/>
              </w:rPr>
              <w:t xml:space="preserve"> </w:t>
            </w:r>
            <w:r w:rsidRPr="002F3E14">
              <w:rPr>
                <w:rFonts w:ascii="Garamond" w:hAnsi="Garamond"/>
                <w:spacing w:val="-4"/>
                <w:sz w:val="18"/>
                <w:szCs w:val="18"/>
              </w:rPr>
              <w:t>Farmakologji;</w:t>
            </w:r>
          </w:p>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w:t>
            </w:r>
            <w:r w:rsidR="000D1365" w:rsidRPr="002F3E14">
              <w:rPr>
                <w:rFonts w:ascii="Garamond" w:hAnsi="Garamond"/>
                <w:spacing w:val="-4"/>
                <w:sz w:val="18"/>
                <w:szCs w:val="18"/>
              </w:rPr>
              <w:t xml:space="preserve"> </w:t>
            </w:r>
            <w:r w:rsidR="00D67C7E" w:rsidRPr="002F3E14">
              <w:rPr>
                <w:rFonts w:ascii="Garamond" w:hAnsi="Garamond"/>
                <w:spacing w:val="-4"/>
                <w:sz w:val="18"/>
                <w:szCs w:val="18"/>
              </w:rPr>
              <w:t>Teknologji</w:t>
            </w:r>
            <w:r w:rsidRPr="002F3E14">
              <w:rPr>
                <w:rFonts w:ascii="Garamond" w:hAnsi="Garamond"/>
                <w:spacing w:val="-4"/>
                <w:sz w:val="18"/>
                <w:szCs w:val="18"/>
              </w:rPr>
              <w:t xml:space="preserve"> farmaceutike;</w:t>
            </w:r>
          </w:p>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Toksikologji;</w:t>
            </w:r>
          </w:p>
          <w:p w:rsidR="007075EE" w:rsidRPr="002F3E14" w:rsidRDefault="000D1365"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Farmakognozi (studim i përmbajtjes dhe i</w:t>
            </w:r>
            <w:r w:rsidR="007075EE" w:rsidRPr="002F3E14">
              <w:rPr>
                <w:rFonts w:ascii="Garamond" w:hAnsi="Garamond"/>
                <w:spacing w:val="-4"/>
                <w:sz w:val="18"/>
                <w:szCs w:val="18"/>
              </w:rPr>
              <w:t xml:space="preserve"> efekteve të lëndëve aktive natyrale me origjinë bimore dhe shtazore)</w:t>
            </w:r>
          </w:p>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xml:space="preserve">b) Personi i </w:t>
            </w:r>
            <w:r w:rsidR="000D1365" w:rsidRPr="002F3E14">
              <w:rPr>
                <w:rFonts w:ascii="Garamond" w:hAnsi="Garamond"/>
                <w:spacing w:val="-4"/>
                <w:sz w:val="18"/>
                <w:szCs w:val="18"/>
              </w:rPr>
              <w:t xml:space="preserve">kualifikuar </w:t>
            </w:r>
            <w:r w:rsidRPr="002F3E14">
              <w:rPr>
                <w:rFonts w:ascii="Garamond" w:hAnsi="Garamond"/>
                <w:spacing w:val="-4"/>
                <w:sz w:val="18"/>
                <w:szCs w:val="18"/>
              </w:rPr>
              <w:t>duhet të ketë eksperiencë praktike, të paktën, dy vjet në industrinë farmaceutike ose në analizat cilësore të barnave, analizat sasiore të lëndës aktive (principit aktiv) dhe në testimet dhe verifikimet e nevojshme që garantojnë cilësinë e barit.</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Procedurë</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procedurës</w:t>
            </w: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p>
        </w:tc>
        <w:tc>
          <w:tcPr>
            <w:tcW w:w="4032" w:type="pct"/>
          </w:tcPr>
          <w:p w:rsidR="007075EE" w:rsidRPr="002F3E14" w:rsidRDefault="000D1365"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Përshkrimin e operacione</w:t>
            </w:r>
            <w:r w:rsidR="007075EE" w:rsidRPr="002F3E14">
              <w:rPr>
                <w:rFonts w:ascii="Garamond" w:hAnsi="Garamond"/>
                <w:spacing w:val="-4"/>
                <w:sz w:val="18"/>
                <w:szCs w:val="18"/>
              </w:rPr>
              <w:t>ve që duhet të kryhen, parashikimet që duhen bërë dhe masat që duhet të zbatohen direkt ose indirekt në lidhje me fabrikuesin e barit.</w:t>
            </w:r>
          </w:p>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Japin udhëzime për kryerjen e disa operacioneve, për shembull pastrimin, veshjet, kontrollin mjedisor, marrjen e mostrave, testimin, operimin e pajisjeve.</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 xml:space="preserve">Procedurat </w:t>
            </w:r>
            <w:r w:rsidR="000D1365" w:rsidRPr="002F3E14">
              <w:rPr>
                <w:rFonts w:ascii="Garamond" w:hAnsi="Garamond"/>
                <w:b/>
                <w:spacing w:val="-4"/>
                <w:sz w:val="18"/>
                <w:szCs w:val="18"/>
              </w:rPr>
              <w:t xml:space="preserve">standarde </w:t>
            </w:r>
            <w:r w:rsidRPr="002F3E14">
              <w:rPr>
                <w:rFonts w:ascii="Garamond" w:hAnsi="Garamond"/>
                <w:b/>
                <w:spacing w:val="-4"/>
                <w:sz w:val="18"/>
                <w:szCs w:val="18"/>
              </w:rPr>
              <w:t>të Punës (PSP)</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standard operating procedure (SOP)</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Një procedurë e shkruar dhe e autorizuar që jep udhëzime për kryerjen e operacioneve jo detyrimisht specifike për një produkt ose material të dhënë p.sh.</w:t>
            </w:r>
            <w:r w:rsidR="000D1365" w:rsidRPr="002F3E14">
              <w:rPr>
                <w:rFonts w:ascii="Garamond" w:hAnsi="Garamond"/>
                <w:spacing w:val="-4"/>
                <w:sz w:val="18"/>
                <w:szCs w:val="18"/>
              </w:rPr>
              <w:t>,</w:t>
            </w:r>
            <w:r w:rsidRPr="002F3E14">
              <w:rPr>
                <w:rFonts w:ascii="Garamond" w:hAnsi="Garamond"/>
                <w:spacing w:val="-4"/>
                <w:sz w:val="18"/>
                <w:szCs w:val="18"/>
              </w:rPr>
              <w:t xml:space="preserve"> operacionet e pajisjeve, mirëmbajtjes dhe pastrimit, validimit, pastrimit të </w:t>
            </w:r>
            <w:r w:rsidR="00D67C7E" w:rsidRPr="002F3E14">
              <w:rPr>
                <w:rFonts w:ascii="Garamond" w:hAnsi="Garamond"/>
                <w:spacing w:val="-4"/>
                <w:sz w:val="18"/>
                <w:szCs w:val="18"/>
              </w:rPr>
              <w:t>ambienteve</w:t>
            </w:r>
            <w:r w:rsidRPr="002F3E14">
              <w:rPr>
                <w:rFonts w:ascii="Garamond" w:hAnsi="Garamond"/>
                <w:spacing w:val="-4"/>
                <w:sz w:val="18"/>
                <w:szCs w:val="18"/>
              </w:rPr>
              <w:t xml:space="preserve"> dhe i kontrollit të mjedisit, mar</w:t>
            </w:r>
            <w:r w:rsidR="000D1365" w:rsidRPr="002F3E14">
              <w:rPr>
                <w:rFonts w:ascii="Garamond" w:hAnsi="Garamond"/>
                <w:spacing w:val="-4"/>
                <w:sz w:val="18"/>
                <w:szCs w:val="18"/>
              </w:rPr>
              <w:t>rjen e mostrave dhe inspektimin</w:t>
            </w:r>
            <w:r w:rsidRPr="002F3E14">
              <w:rPr>
                <w:rFonts w:ascii="Garamond" w:hAnsi="Garamond"/>
                <w:spacing w:val="-4"/>
                <w:sz w:val="18"/>
                <w:szCs w:val="18"/>
              </w:rPr>
              <w:t xml:space="preserve">. Disa PSP mund të përdoren për të plotësuar udhëzuesin </w:t>
            </w:r>
            <w:r w:rsidR="00D67C7E" w:rsidRPr="002F3E14">
              <w:rPr>
                <w:rFonts w:ascii="Garamond" w:hAnsi="Garamond"/>
                <w:spacing w:val="-4"/>
                <w:sz w:val="18"/>
                <w:szCs w:val="18"/>
              </w:rPr>
              <w:t>specifik</w:t>
            </w:r>
            <w:r w:rsidRPr="002F3E14">
              <w:rPr>
                <w:rFonts w:ascii="Garamond" w:hAnsi="Garamond"/>
                <w:spacing w:val="-4"/>
                <w:sz w:val="18"/>
                <w:szCs w:val="18"/>
              </w:rPr>
              <w:t xml:space="preserve"> të produktit ose dokumentacionin e serisë së produktit.</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Prodhim</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production</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Të gjitha operacionet që përfshihen në përgatitjen e një bari, nga marrja e materialeve, përpunimi dhe paketimi, deri në përfundimin e barit të gatshëm për përdorim.</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Produkt i ndërmjetëm</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intermediate product</w:t>
            </w:r>
          </w:p>
        </w:tc>
        <w:tc>
          <w:tcPr>
            <w:tcW w:w="4032" w:type="pct"/>
          </w:tcPr>
          <w:p w:rsidR="007075EE" w:rsidRPr="002F3E14" w:rsidRDefault="007075EE" w:rsidP="00D67C7E">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Lëndët pjesërisht të përpunuara</w:t>
            </w:r>
            <w:r w:rsidR="000D1365" w:rsidRPr="002F3E14">
              <w:rPr>
                <w:rFonts w:ascii="Garamond" w:hAnsi="Garamond"/>
                <w:spacing w:val="-4"/>
                <w:sz w:val="18"/>
                <w:szCs w:val="18"/>
              </w:rPr>
              <w:t>,</w:t>
            </w:r>
            <w:r w:rsidRPr="002F3E14">
              <w:rPr>
                <w:rFonts w:ascii="Garamond" w:hAnsi="Garamond"/>
                <w:spacing w:val="-4"/>
                <w:sz w:val="18"/>
                <w:szCs w:val="18"/>
              </w:rPr>
              <w:t xml:space="preserve"> të cilat duhet të kalojnë etapa të tjera të </w:t>
            </w:r>
            <w:r w:rsidR="00B5616D" w:rsidRPr="002F3E14">
              <w:rPr>
                <w:rFonts w:ascii="Garamond" w:hAnsi="Garamond"/>
                <w:spacing w:val="-4"/>
                <w:sz w:val="18"/>
                <w:szCs w:val="18"/>
              </w:rPr>
              <w:t>prodhimit</w:t>
            </w:r>
            <w:r w:rsidR="00E947D4" w:rsidRPr="002F3E14">
              <w:rPr>
                <w:rFonts w:ascii="Garamond" w:hAnsi="Garamond"/>
                <w:spacing w:val="-4"/>
                <w:sz w:val="18"/>
                <w:szCs w:val="18"/>
              </w:rPr>
              <w:t>,</w:t>
            </w:r>
            <w:r w:rsidRPr="002F3E14">
              <w:rPr>
                <w:rFonts w:ascii="Garamond" w:hAnsi="Garamond"/>
                <w:spacing w:val="-4"/>
                <w:sz w:val="18"/>
                <w:szCs w:val="18"/>
              </w:rPr>
              <w:t xml:space="preserve"> përpara se të </w:t>
            </w:r>
            <w:r w:rsidR="00D67C7E" w:rsidRPr="002F3E14">
              <w:rPr>
                <w:rFonts w:ascii="Garamond" w:hAnsi="Garamond"/>
                <w:spacing w:val="-4"/>
                <w:sz w:val="18"/>
                <w:szCs w:val="18"/>
              </w:rPr>
              <w:t>bëhen</w:t>
            </w:r>
            <w:r w:rsidRPr="002F3E14">
              <w:rPr>
                <w:rFonts w:ascii="Garamond" w:hAnsi="Garamond"/>
                <w:spacing w:val="-4"/>
                <w:sz w:val="18"/>
                <w:szCs w:val="18"/>
              </w:rPr>
              <w:t xml:space="preserve"> bar i papaketuar.</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Ripërdorim</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recovery</w:t>
            </w: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Futja në përdorim të plotë ose të pjesshëm</w:t>
            </w:r>
            <w:r w:rsidR="000D1365" w:rsidRPr="002F3E14">
              <w:rPr>
                <w:rFonts w:ascii="Garamond" w:hAnsi="Garamond"/>
                <w:spacing w:val="-4"/>
                <w:sz w:val="18"/>
                <w:szCs w:val="18"/>
              </w:rPr>
              <w:t>, të</w:t>
            </w:r>
            <w:r w:rsidRPr="002F3E14">
              <w:rPr>
                <w:rFonts w:ascii="Garamond" w:hAnsi="Garamond"/>
                <w:spacing w:val="-4"/>
                <w:sz w:val="18"/>
                <w:szCs w:val="18"/>
              </w:rPr>
              <w:t xml:space="preserve"> serive të mëparshme me </w:t>
            </w:r>
            <w:r w:rsidR="005B597B" w:rsidRPr="002F3E14">
              <w:rPr>
                <w:rFonts w:ascii="Garamond" w:hAnsi="Garamond"/>
                <w:spacing w:val="-4"/>
                <w:sz w:val="18"/>
                <w:szCs w:val="18"/>
              </w:rPr>
              <w:t>cilësinë</w:t>
            </w:r>
            <w:r w:rsidRPr="002F3E14">
              <w:rPr>
                <w:rFonts w:ascii="Garamond" w:hAnsi="Garamond"/>
                <w:spacing w:val="-4"/>
                <w:sz w:val="18"/>
                <w:szCs w:val="18"/>
              </w:rPr>
              <w:t xml:space="preserve"> e kërkuar në një seri tjetër në një fazë të përcaktuar të </w:t>
            </w:r>
            <w:r w:rsidR="00B5616D" w:rsidRPr="002F3E14">
              <w:rPr>
                <w:rFonts w:ascii="Garamond" w:hAnsi="Garamond"/>
                <w:spacing w:val="-4"/>
                <w:sz w:val="18"/>
                <w:szCs w:val="18"/>
              </w:rPr>
              <w:t>prodhimit</w:t>
            </w:r>
            <w:r w:rsidRPr="002F3E14">
              <w:rPr>
                <w:rFonts w:ascii="Garamond" w:hAnsi="Garamond"/>
                <w:spacing w:val="-4"/>
                <w:sz w:val="18"/>
                <w:szCs w:val="18"/>
              </w:rPr>
              <w:t xml:space="preserve">. Ajo përfshin heqjen e papastërtive nga mbetjet papastërtive nga mbetjet për të përfituar një </w:t>
            </w:r>
            <w:r w:rsidR="00E31CE2">
              <w:rPr>
                <w:rFonts w:ascii="Garamond" w:hAnsi="Garamond"/>
                <w:spacing w:val="-4"/>
                <w:sz w:val="18"/>
                <w:szCs w:val="18"/>
              </w:rPr>
              <w:t>lëndë</w:t>
            </w:r>
            <w:r w:rsidRPr="002F3E14">
              <w:rPr>
                <w:rFonts w:ascii="Garamond" w:hAnsi="Garamond"/>
                <w:spacing w:val="-4"/>
                <w:sz w:val="18"/>
                <w:szCs w:val="18"/>
              </w:rPr>
              <w:t xml:space="preserve"> të pastër ose ri</w:t>
            </w:r>
            <w:r w:rsidR="000D1365" w:rsidRPr="002F3E14">
              <w:rPr>
                <w:rFonts w:ascii="Garamond" w:hAnsi="Garamond"/>
                <w:spacing w:val="-4"/>
                <w:sz w:val="18"/>
                <w:szCs w:val="18"/>
              </w:rPr>
              <w:t>kthimin në gjendjen fillestare të</w:t>
            </w:r>
            <w:r w:rsidRPr="002F3E14">
              <w:rPr>
                <w:rFonts w:ascii="Garamond" w:hAnsi="Garamond"/>
                <w:spacing w:val="-4"/>
                <w:sz w:val="18"/>
                <w:szCs w:val="18"/>
              </w:rPr>
              <w:t xml:space="preserve"> materialeve të përdoruara për një ndarje të përdorimit.</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Ripërpunimi</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reprocessing</w:t>
            </w: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Ripunimi i plotë ose i pjesshëm i një serie të prodhuar me një cilësi të papranueshme nga një fazë e përcaktuar e prodhimit</w:t>
            </w:r>
            <w:r w:rsidR="000D1365" w:rsidRPr="002F3E14">
              <w:rPr>
                <w:rFonts w:ascii="Garamond" w:hAnsi="Garamond"/>
                <w:spacing w:val="-4"/>
                <w:sz w:val="18"/>
                <w:szCs w:val="18"/>
              </w:rPr>
              <w:t>,</w:t>
            </w:r>
            <w:r w:rsidRPr="002F3E14">
              <w:rPr>
                <w:rFonts w:ascii="Garamond" w:hAnsi="Garamond"/>
                <w:spacing w:val="-4"/>
                <w:sz w:val="18"/>
                <w:szCs w:val="18"/>
              </w:rPr>
              <w:t xml:space="preserve"> kështu që cilësia e tij mund të shndërrohet e pranueshme me anë të një ose me shumë operacioneve plotësuese.</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Specifikimet</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specifications</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Specifikimet duhet të përshkruajnë hollësisht kërkesat me të cilat duhet të përputhen produktet ose materialet e përdorura ose të përftuara gjatë prodhimit. Ato shërbejnë si bazë e vlerësimit të cilësisë.</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Steriliteti</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sterility</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Sterilitet është</w:t>
            </w:r>
            <w:r w:rsidR="000D1365" w:rsidRPr="002F3E14">
              <w:rPr>
                <w:rFonts w:ascii="Garamond" w:hAnsi="Garamond"/>
                <w:spacing w:val="-4"/>
                <w:sz w:val="18"/>
                <w:szCs w:val="18"/>
              </w:rPr>
              <w:t xml:space="preserve"> mungesa e organizmave të gjallë</w:t>
            </w:r>
            <w:r w:rsidRPr="002F3E14">
              <w:rPr>
                <w:rFonts w:ascii="Garamond" w:hAnsi="Garamond"/>
                <w:spacing w:val="-4"/>
                <w:sz w:val="18"/>
                <w:szCs w:val="18"/>
              </w:rPr>
              <w:t>. Kushtet e testit të sterilitetit janë dhënë në Farmakopenë Evropiane.</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Sistem</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system</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Është përdorur në kuptimin e modelit rregullues të aktiviteteve ndërvepruese dhe teknikave të cilat janë bashkuar për të formuar një organizim të tërë.</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Sistem kompjuterik</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computerized system</w:t>
            </w: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Një sistem i cili përfshin, futjen e të dhënave, përpunimin elektronik dhe nxjerrjen e informacionit që do të përdoret, gjithashtu, për raportimin ose kontrollin automatik.</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Seri</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batch (or lot)</w:t>
            </w: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Një sasi e përcaktuar e lëndës së parë, materialeve paketuese dhe produktit të prodhuar në një nga seritë e prodhimit, e cila duhet të jetë homogjene.</w:t>
            </w:r>
          </w:p>
          <w:p w:rsidR="007075EE" w:rsidRPr="002F3E14" w:rsidRDefault="00C3599C" w:rsidP="00197849">
            <w:pPr>
              <w:widowControl w:val="0"/>
              <w:tabs>
                <w:tab w:val="left" w:pos="2061"/>
                <w:tab w:val="left" w:pos="2340"/>
              </w:tabs>
              <w:ind w:firstLine="0"/>
              <w:rPr>
                <w:rFonts w:ascii="Garamond" w:hAnsi="Garamond"/>
                <w:i/>
                <w:spacing w:val="-4"/>
                <w:sz w:val="18"/>
                <w:szCs w:val="18"/>
              </w:rPr>
            </w:pPr>
            <w:r w:rsidRPr="002F3E14">
              <w:rPr>
                <w:rFonts w:ascii="Garamond" w:hAnsi="Garamond"/>
                <w:i/>
                <w:spacing w:val="-4"/>
                <w:sz w:val="18"/>
                <w:szCs w:val="18"/>
              </w:rPr>
              <w:t xml:space="preserve">Shënim. </w:t>
            </w:r>
            <w:r w:rsidR="00434D9C" w:rsidRPr="002F3E14">
              <w:rPr>
                <w:rFonts w:ascii="Garamond" w:hAnsi="Garamond"/>
                <w:i/>
                <w:spacing w:val="-4"/>
                <w:sz w:val="18"/>
                <w:szCs w:val="18"/>
              </w:rPr>
              <w:t xml:space="preserve">Për </w:t>
            </w:r>
            <w:r w:rsidR="007075EE" w:rsidRPr="002F3E14">
              <w:rPr>
                <w:rFonts w:ascii="Garamond" w:hAnsi="Garamond"/>
                <w:i/>
                <w:spacing w:val="-4"/>
                <w:sz w:val="18"/>
                <w:szCs w:val="18"/>
              </w:rPr>
              <w:t xml:space="preserve">të plotësuar faza të caktuara të prodhimit, mund të jetë e nevojshme të ndahet një seri në disa nënseri, të cilat më vonë bashkohen për të formuar një seri homogjene. Në rastin e prodhimit të vazhdueshëm, seria duhet të korrespondojë me një fraksion të përcaktuar të prodhimit, karakterizuar nga homogjeniteti i synuar. Për kontrollin e barit të gatshëm për përdorim, një seri e një bari përfshin të gjitha njësitë e formës farmaceutike, të </w:t>
            </w:r>
            <w:r w:rsidR="005B597B" w:rsidRPr="002F3E14">
              <w:rPr>
                <w:rFonts w:ascii="Garamond" w:hAnsi="Garamond"/>
                <w:i/>
                <w:spacing w:val="-4"/>
                <w:sz w:val="18"/>
                <w:szCs w:val="18"/>
              </w:rPr>
              <w:t>cilat</w:t>
            </w:r>
            <w:r w:rsidR="007075EE" w:rsidRPr="002F3E14">
              <w:rPr>
                <w:rFonts w:ascii="Garamond" w:hAnsi="Garamond"/>
                <w:i/>
                <w:spacing w:val="-4"/>
                <w:sz w:val="18"/>
                <w:szCs w:val="18"/>
              </w:rPr>
              <w:t xml:space="preserve"> janë prodhuar nga e njëjta sasi fillestare materiali dhe ka kaluar një cikël të vetëm të operacioneve të prodhimit ose një operacion të vetëm sterilizimi ose, në rastin e një procesi të vazhdueshëm të prodhimit, të gjitha njësitë e prodhuara në një periudhë kohore të dhënë.</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Tërheqje</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recall</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Tërheqja e barit nga tregu për arsye defekti ose problemesh të tjera.</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Terren mikrobik</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culture media</w:t>
            </w: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Një lëndë, e ngurtë ose e lëngshme, brenda ose në sipërfaqe të së cilës janë kultivuar mikroorganizma, inde etj.</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Zonë e pastër</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clean area</w:t>
            </w: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p>
        </w:tc>
        <w:tc>
          <w:tcPr>
            <w:tcW w:w="4032" w:type="pct"/>
          </w:tcPr>
          <w:p w:rsidR="007075EE" w:rsidRPr="002F3E14" w:rsidRDefault="007075EE" w:rsidP="00CD023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 xml:space="preserve">Një zonë me kontroll </w:t>
            </w:r>
            <w:r w:rsidR="005B597B" w:rsidRPr="002F3E14">
              <w:rPr>
                <w:rFonts w:ascii="Garamond" w:hAnsi="Garamond"/>
                <w:spacing w:val="-4"/>
                <w:sz w:val="18"/>
                <w:szCs w:val="18"/>
              </w:rPr>
              <w:t>ambien</w:t>
            </w:r>
            <w:r w:rsidRPr="002F3E14">
              <w:rPr>
                <w:rFonts w:ascii="Garamond" w:hAnsi="Garamond"/>
                <w:spacing w:val="-4"/>
                <w:sz w:val="18"/>
                <w:szCs w:val="18"/>
              </w:rPr>
              <w:t xml:space="preserve">ti të përcaktuar nga grimcat dhe ndotja mikrobiale, ndërtuar dhe përdorur në mënyrë të tillë që të reduktojë hyrjen, shumimin dhe mbajtjen e </w:t>
            </w:r>
            <w:r w:rsidR="00434D9C" w:rsidRPr="002F3E14">
              <w:rPr>
                <w:rFonts w:ascii="Garamond" w:hAnsi="Garamond"/>
                <w:spacing w:val="-4"/>
                <w:sz w:val="18"/>
                <w:szCs w:val="18"/>
              </w:rPr>
              <w:t>ndotësve brenda në zonë. Shënim.</w:t>
            </w:r>
            <w:r w:rsidRPr="002F3E14">
              <w:rPr>
                <w:rFonts w:ascii="Garamond" w:hAnsi="Garamond"/>
                <w:spacing w:val="-4"/>
                <w:sz w:val="18"/>
                <w:szCs w:val="18"/>
              </w:rPr>
              <w:t xml:space="preserve"> </w:t>
            </w:r>
            <w:r w:rsidR="007A47D0" w:rsidRPr="002F3E14">
              <w:rPr>
                <w:rFonts w:ascii="Garamond" w:hAnsi="Garamond"/>
                <w:spacing w:val="-4"/>
                <w:sz w:val="18"/>
                <w:szCs w:val="18"/>
              </w:rPr>
              <w:t xml:space="preserve">Nivelet </w:t>
            </w:r>
            <w:r w:rsidRPr="002F3E14">
              <w:rPr>
                <w:rFonts w:ascii="Garamond" w:hAnsi="Garamond"/>
                <w:spacing w:val="-4"/>
                <w:sz w:val="18"/>
                <w:szCs w:val="18"/>
              </w:rPr>
              <w:t xml:space="preserve">e ndryshme të kontrollit të </w:t>
            </w:r>
            <w:r w:rsidR="005B597B" w:rsidRPr="002F3E14">
              <w:rPr>
                <w:rFonts w:ascii="Garamond" w:hAnsi="Garamond"/>
                <w:spacing w:val="-4"/>
                <w:sz w:val="18"/>
                <w:szCs w:val="18"/>
              </w:rPr>
              <w:t>ambientit</w:t>
            </w:r>
            <w:r w:rsidRPr="002F3E14">
              <w:rPr>
                <w:rFonts w:ascii="Garamond" w:hAnsi="Garamond"/>
                <w:spacing w:val="-4"/>
                <w:sz w:val="18"/>
                <w:szCs w:val="18"/>
              </w:rPr>
              <w:t xml:space="preserve"> mund të përcaktohen në një guidë shtesë për </w:t>
            </w:r>
            <w:r w:rsidR="00434D9C" w:rsidRPr="002F3E14">
              <w:rPr>
                <w:rFonts w:ascii="Garamond" w:hAnsi="Garamond"/>
                <w:spacing w:val="-4"/>
                <w:sz w:val="18"/>
                <w:szCs w:val="18"/>
              </w:rPr>
              <w:t>prodhimin e barnave sterilë</w:t>
            </w:r>
            <w:r w:rsidRPr="002F3E14">
              <w:rPr>
                <w:rFonts w:ascii="Garamond" w:hAnsi="Garamond"/>
                <w:spacing w:val="-4"/>
                <w:sz w:val="18"/>
                <w:szCs w:val="18"/>
              </w:rPr>
              <w:t>.</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Validim</w:t>
            </w:r>
          </w:p>
          <w:p w:rsidR="007075EE" w:rsidRPr="002F3E14" w:rsidRDefault="007075EE"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validation</w:t>
            </w: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p>
        </w:tc>
        <w:tc>
          <w:tcPr>
            <w:tcW w:w="4032" w:type="pct"/>
          </w:tcPr>
          <w:p w:rsidR="007075EE" w:rsidRPr="002F3E14" w:rsidRDefault="007075EE" w:rsidP="008F140F">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Veprimi i tregimit që një procedurë, pro</w:t>
            </w:r>
            <w:r w:rsidR="008F140F" w:rsidRPr="002F3E14">
              <w:rPr>
                <w:rFonts w:ascii="Garamond" w:hAnsi="Garamond"/>
                <w:spacing w:val="-4"/>
                <w:sz w:val="18"/>
                <w:szCs w:val="18"/>
              </w:rPr>
              <w:t>c</w:t>
            </w:r>
            <w:r w:rsidRPr="002F3E14">
              <w:rPr>
                <w:rFonts w:ascii="Garamond" w:hAnsi="Garamond"/>
                <w:spacing w:val="-4"/>
                <w:sz w:val="18"/>
                <w:szCs w:val="18"/>
              </w:rPr>
              <w:t>es, pajisje, material, aktivitet ose sistem i tanishëm të drejton në rezultatet e pritura në përputhje me parimet e PMF-së (shiko dhe kualifikimin).</w:t>
            </w:r>
          </w:p>
        </w:tc>
      </w:tr>
      <w:tr w:rsidR="007075EE" w:rsidRPr="002F3E14" w:rsidTr="00245EFE">
        <w:tc>
          <w:tcPr>
            <w:tcW w:w="968" w:type="pct"/>
          </w:tcPr>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r w:rsidRPr="002F3E14">
              <w:rPr>
                <w:rFonts w:ascii="Garamond" w:hAnsi="Garamond"/>
                <w:b/>
                <w:spacing w:val="-4"/>
                <w:sz w:val="18"/>
                <w:szCs w:val="18"/>
              </w:rPr>
              <w:t>Regjistër</w:t>
            </w:r>
          </w:p>
          <w:p w:rsidR="007075EE" w:rsidRPr="002F3E14" w:rsidRDefault="00434D9C" w:rsidP="00DD6B33">
            <w:pPr>
              <w:widowControl w:val="0"/>
              <w:tabs>
                <w:tab w:val="left" w:pos="2061"/>
                <w:tab w:val="left" w:pos="2340"/>
              </w:tabs>
              <w:ind w:firstLine="0"/>
              <w:jc w:val="left"/>
              <w:rPr>
                <w:rFonts w:ascii="Garamond" w:hAnsi="Garamond"/>
                <w:spacing w:val="-4"/>
                <w:sz w:val="18"/>
                <w:szCs w:val="18"/>
              </w:rPr>
            </w:pPr>
            <w:r w:rsidRPr="002F3E14">
              <w:rPr>
                <w:rFonts w:ascii="Garamond" w:hAnsi="Garamond"/>
                <w:spacing w:val="-4"/>
                <w:sz w:val="18"/>
                <w:szCs w:val="18"/>
              </w:rPr>
              <w:t>Logbook</w:t>
            </w:r>
          </w:p>
          <w:p w:rsidR="007075EE" w:rsidRPr="002F3E14" w:rsidRDefault="007075EE" w:rsidP="00DD6B33">
            <w:pPr>
              <w:widowControl w:val="0"/>
              <w:tabs>
                <w:tab w:val="left" w:pos="2061"/>
                <w:tab w:val="left" w:pos="2340"/>
              </w:tabs>
              <w:ind w:firstLine="0"/>
              <w:jc w:val="left"/>
              <w:rPr>
                <w:rFonts w:ascii="Garamond" w:hAnsi="Garamond"/>
                <w:b/>
                <w:spacing w:val="-4"/>
                <w:sz w:val="18"/>
                <w:szCs w:val="18"/>
              </w:rPr>
            </w:pPr>
          </w:p>
        </w:tc>
        <w:tc>
          <w:tcPr>
            <w:tcW w:w="4032" w:type="pct"/>
          </w:tcPr>
          <w:p w:rsidR="007075EE" w:rsidRPr="002F3E14" w:rsidRDefault="007075EE" w:rsidP="00197849">
            <w:pPr>
              <w:widowControl w:val="0"/>
              <w:tabs>
                <w:tab w:val="left" w:pos="2061"/>
                <w:tab w:val="left" w:pos="2340"/>
              </w:tabs>
              <w:ind w:firstLine="0"/>
              <w:rPr>
                <w:rFonts w:ascii="Garamond" w:hAnsi="Garamond"/>
                <w:spacing w:val="-4"/>
                <w:sz w:val="18"/>
                <w:szCs w:val="18"/>
              </w:rPr>
            </w:pPr>
            <w:r w:rsidRPr="002F3E14">
              <w:rPr>
                <w:rFonts w:ascii="Garamond" w:hAnsi="Garamond"/>
                <w:spacing w:val="-4"/>
                <w:sz w:val="18"/>
                <w:szCs w:val="18"/>
              </w:rPr>
              <w:t>Një regjistër në cilin shënohen të gjitha hollësitë e proceseve të kryera në një linjë ose makineri/pajisje kryesore ose kritike. Në të regjistrohet çdo operacion validimi, kalibrimi, mirëmbajtjeje, pastrimi ose riparimi, duke përfshirë datat dhe identitetin e njerëzve që kanë kryer këto operacione.</w:t>
            </w:r>
          </w:p>
        </w:tc>
      </w:tr>
    </w:tbl>
    <w:p w:rsidR="00984A63" w:rsidRPr="002F3E14" w:rsidRDefault="00984A63" w:rsidP="00245EFE">
      <w:pPr>
        <w:pStyle w:val="Hapesira7"/>
        <w:rPr>
          <w:lang w:val="sq-AL"/>
        </w:rPr>
      </w:pPr>
    </w:p>
    <w:p w:rsidR="00DD6B33" w:rsidRPr="002F3E14" w:rsidRDefault="00DD6B33" w:rsidP="00245EFE">
      <w:pPr>
        <w:pStyle w:val="Hapesira7"/>
        <w:rPr>
          <w:lang w:val="sq-AL"/>
        </w:rPr>
        <w:sectPr w:rsidR="00DD6B33" w:rsidRPr="002F3E14" w:rsidSect="00DD6B33">
          <w:type w:val="continuous"/>
          <w:pgSz w:w="11907" w:h="16840" w:code="9"/>
          <w:pgMar w:top="720" w:right="1134" w:bottom="720" w:left="1134" w:header="851" w:footer="851" w:gutter="0"/>
          <w:cols w:space="720"/>
          <w:docGrid w:linePitch="360"/>
        </w:sectPr>
      </w:pPr>
    </w:p>
    <w:p w:rsidR="00CE61DD" w:rsidRPr="002F3E14" w:rsidRDefault="0092194F" w:rsidP="008F140F">
      <w:pPr>
        <w:pStyle w:val="Paragrafi"/>
        <w:jc w:val="center"/>
        <w:rPr>
          <w:b/>
          <w:spacing w:val="-4"/>
          <w:lang w:val="sq-AL"/>
        </w:rPr>
      </w:pPr>
      <w:r w:rsidRPr="002F3E14">
        <w:rPr>
          <w:b/>
          <w:spacing w:val="-4"/>
          <w:lang w:val="sq-AL"/>
        </w:rPr>
        <w:t>VEN</w:t>
      </w:r>
      <w:r w:rsidR="00CE61DD" w:rsidRPr="002F3E14">
        <w:rPr>
          <w:b/>
          <w:spacing w:val="-4"/>
          <w:lang w:val="sq-AL"/>
        </w:rPr>
        <w:t>D</w:t>
      </w:r>
      <w:r w:rsidRPr="002F3E14">
        <w:rPr>
          <w:b/>
          <w:spacing w:val="-4"/>
          <w:lang w:val="sq-AL"/>
        </w:rPr>
        <w:t>I</w:t>
      </w:r>
      <w:r w:rsidR="00CE61DD" w:rsidRPr="002F3E14">
        <w:rPr>
          <w:b/>
          <w:spacing w:val="-4"/>
          <w:lang w:val="sq-AL"/>
        </w:rPr>
        <w:t>M</w:t>
      </w:r>
    </w:p>
    <w:p w:rsidR="00CE61DD" w:rsidRPr="002F3E14" w:rsidRDefault="00CE61DD" w:rsidP="008F140F">
      <w:pPr>
        <w:pStyle w:val="Paragrafi"/>
        <w:jc w:val="center"/>
        <w:rPr>
          <w:b/>
          <w:spacing w:val="-4"/>
          <w:lang w:val="sq-AL"/>
        </w:rPr>
      </w:pPr>
      <w:r w:rsidRPr="002F3E14">
        <w:rPr>
          <w:b/>
          <w:spacing w:val="-4"/>
          <w:lang w:val="sq-AL"/>
        </w:rPr>
        <w:t>Nr. 360, datë 29.4.2015</w:t>
      </w:r>
    </w:p>
    <w:p w:rsidR="00CE61DD" w:rsidRPr="002F3E14" w:rsidRDefault="00CE61DD" w:rsidP="007D2D65">
      <w:pPr>
        <w:pStyle w:val="Hapesira7"/>
        <w:rPr>
          <w:spacing w:val="-4"/>
          <w:lang w:val="sq-AL"/>
        </w:rPr>
      </w:pPr>
    </w:p>
    <w:p w:rsidR="00CE61DD" w:rsidRPr="002F3E14" w:rsidRDefault="00CE61DD" w:rsidP="008F140F">
      <w:pPr>
        <w:pStyle w:val="Paragrafi"/>
        <w:jc w:val="center"/>
        <w:rPr>
          <w:b/>
          <w:spacing w:val="-4"/>
          <w:lang w:val="sq-AL"/>
        </w:rPr>
      </w:pPr>
      <w:r w:rsidRPr="002F3E14">
        <w:rPr>
          <w:b/>
          <w:spacing w:val="-4"/>
          <w:lang w:val="sq-AL"/>
        </w:rPr>
        <w:t>PËR MIRATIMIN E LISTËS SË NDOTËSVE ORGANIKË TË QËNDRUESHËM DHE PËRCAKTIMIN E MASAVE PËR PRODHIMIN, IMPORTIMIN, VENDOSJEN NË TREG DHE PËRDORIMIN E TYRE</w:t>
      </w:r>
      <w:r w:rsidRPr="002F3E14">
        <w:rPr>
          <w:b/>
          <w:spacing w:val="-4"/>
          <w:vertAlign w:val="superscript"/>
          <w:lang w:val="sq-AL"/>
        </w:rPr>
        <w:footnoteReference w:id="1"/>
      </w:r>
    </w:p>
    <w:p w:rsidR="00CE61DD" w:rsidRPr="002F3E14" w:rsidRDefault="00CE61DD" w:rsidP="00245EFE">
      <w:pPr>
        <w:pStyle w:val="Hapesira7"/>
        <w:rPr>
          <w:spacing w:val="-4"/>
          <w:lang w:val="sq-AL"/>
        </w:rPr>
      </w:pPr>
    </w:p>
    <w:p w:rsidR="00CE61DD" w:rsidRPr="002F3E14" w:rsidRDefault="00CE61DD" w:rsidP="00E9545A">
      <w:pPr>
        <w:pStyle w:val="Paragrafi"/>
        <w:rPr>
          <w:spacing w:val="-4"/>
          <w:lang w:val="sq-AL"/>
        </w:rPr>
      </w:pPr>
      <w:r w:rsidRPr="002F3E14">
        <w:rPr>
          <w:spacing w:val="-4"/>
          <w:lang w:val="sq-AL"/>
        </w:rPr>
        <w:t>Në mbështetje të nenit 100 të Kushtetutës, të pikës 2, të nenit 37, të ligjit nr.</w:t>
      </w:r>
      <w:r w:rsidR="00F22C76" w:rsidRPr="002F3E14">
        <w:rPr>
          <w:spacing w:val="-4"/>
          <w:lang w:val="sq-AL"/>
        </w:rPr>
        <w:t xml:space="preserve"> </w:t>
      </w:r>
      <w:r w:rsidRPr="002F3E14">
        <w:rPr>
          <w:spacing w:val="-4"/>
          <w:lang w:val="sq-AL"/>
        </w:rPr>
        <w:t xml:space="preserve">10431, datë 9.6.2011, </w:t>
      </w:r>
      <w:r w:rsidR="00282F5A" w:rsidRPr="002F3E14">
        <w:rPr>
          <w:spacing w:val="-4"/>
          <w:lang w:val="sq-AL"/>
        </w:rPr>
        <w:t>“</w:t>
      </w:r>
      <w:r w:rsidRPr="002F3E14">
        <w:rPr>
          <w:spacing w:val="-4"/>
          <w:lang w:val="sq-AL"/>
        </w:rPr>
        <w:t>Për mbrojtjen e mjedisit</w:t>
      </w:r>
      <w:r w:rsidR="00282F5A" w:rsidRPr="002F3E14">
        <w:rPr>
          <w:spacing w:val="-4"/>
          <w:lang w:val="sq-AL"/>
        </w:rPr>
        <w:t>”</w:t>
      </w:r>
      <w:r w:rsidRPr="002F3E14">
        <w:rPr>
          <w:spacing w:val="-4"/>
          <w:lang w:val="sq-AL"/>
        </w:rPr>
        <w:t>, të ndryshuar, dhe të pikës 1, të nenit 30, të ligjit nr.</w:t>
      </w:r>
      <w:r w:rsidR="00F22C76" w:rsidRPr="002F3E14">
        <w:rPr>
          <w:spacing w:val="-4"/>
          <w:lang w:val="sq-AL"/>
        </w:rPr>
        <w:t xml:space="preserve"> </w:t>
      </w:r>
      <w:r w:rsidRPr="002F3E14">
        <w:rPr>
          <w:spacing w:val="-4"/>
          <w:lang w:val="sq-AL"/>
        </w:rPr>
        <w:t xml:space="preserve">10463, datë 22.9.2011, </w:t>
      </w:r>
      <w:r w:rsidR="00282F5A" w:rsidRPr="002F3E14">
        <w:rPr>
          <w:spacing w:val="-4"/>
          <w:lang w:val="sq-AL"/>
        </w:rPr>
        <w:t>“</w:t>
      </w:r>
      <w:r w:rsidRPr="002F3E14">
        <w:rPr>
          <w:spacing w:val="-4"/>
          <w:lang w:val="sq-AL"/>
        </w:rPr>
        <w:t>Për menaxhimin e integruar të mbetjeve</w:t>
      </w:r>
      <w:r w:rsidR="00282F5A" w:rsidRPr="002F3E14">
        <w:rPr>
          <w:spacing w:val="-4"/>
          <w:lang w:val="sq-AL"/>
        </w:rPr>
        <w:t>”</w:t>
      </w:r>
      <w:r w:rsidRPr="002F3E14">
        <w:rPr>
          <w:spacing w:val="-4"/>
          <w:lang w:val="sq-AL"/>
        </w:rPr>
        <w:t>, të ndryshuar, me propozimin e ministrit të Mjedisit, Këshilli i Ministrave</w:t>
      </w:r>
    </w:p>
    <w:p w:rsidR="00CE61DD" w:rsidRPr="002F3E14" w:rsidRDefault="00CE61DD" w:rsidP="00245EFE">
      <w:pPr>
        <w:pStyle w:val="Hapesira7"/>
        <w:rPr>
          <w:spacing w:val="-4"/>
          <w:lang w:val="sq-AL"/>
        </w:rPr>
      </w:pPr>
    </w:p>
    <w:p w:rsidR="00CE61DD" w:rsidRPr="002F3E14" w:rsidRDefault="00CE61DD" w:rsidP="00F22C76">
      <w:pPr>
        <w:pStyle w:val="Paragrafi"/>
        <w:jc w:val="center"/>
        <w:rPr>
          <w:spacing w:val="-4"/>
          <w:lang w:val="sq-AL"/>
        </w:rPr>
      </w:pPr>
      <w:r w:rsidRPr="002F3E14">
        <w:rPr>
          <w:spacing w:val="-4"/>
          <w:lang w:val="sq-AL"/>
        </w:rPr>
        <w:t>VENDO</w:t>
      </w:r>
      <w:r w:rsidR="0092194F" w:rsidRPr="002F3E14">
        <w:rPr>
          <w:spacing w:val="-4"/>
          <w:lang w:val="sq-AL"/>
        </w:rPr>
        <w:t>S</w:t>
      </w:r>
      <w:r w:rsidRPr="002F3E14">
        <w:rPr>
          <w:spacing w:val="-4"/>
          <w:lang w:val="sq-AL"/>
        </w:rPr>
        <w:t>I:</w:t>
      </w:r>
    </w:p>
    <w:p w:rsidR="00CE61DD" w:rsidRPr="002F3E14" w:rsidRDefault="00CE61DD" w:rsidP="00245EFE">
      <w:pPr>
        <w:pStyle w:val="Hapesira7"/>
        <w:rPr>
          <w:spacing w:val="-4"/>
          <w:lang w:val="sq-AL"/>
        </w:rPr>
      </w:pPr>
    </w:p>
    <w:p w:rsidR="00CE61DD" w:rsidRPr="002F3E14" w:rsidRDefault="00CE61DD" w:rsidP="00F22C76">
      <w:pPr>
        <w:pStyle w:val="Paragrafi"/>
        <w:jc w:val="center"/>
        <w:rPr>
          <w:spacing w:val="-4"/>
          <w:lang w:val="sq-AL"/>
        </w:rPr>
      </w:pPr>
      <w:r w:rsidRPr="002F3E14">
        <w:rPr>
          <w:spacing w:val="-4"/>
          <w:lang w:val="sq-AL"/>
        </w:rPr>
        <w:t>KREU I</w:t>
      </w:r>
    </w:p>
    <w:p w:rsidR="00CE61DD" w:rsidRPr="002F3E14" w:rsidRDefault="00CE61DD" w:rsidP="00F22C76">
      <w:pPr>
        <w:pStyle w:val="Paragrafi"/>
        <w:jc w:val="center"/>
        <w:rPr>
          <w:spacing w:val="-4"/>
          <w:lang w:val="sq-AL"/>
        </w:rPr>
      </w:pPr>
      <w:r w:rsidRPr="002F3E14">
        <w:rPr>
          <w:spacing w:val="-4"/>
          <w:lang w:val="sq-AL"/>
        </w:rPr>
        <w:t>DISPOZITA TË PËRGJITHSHME</w:t>
      </w:r>
    </w:p>
    <w:p w:rsidR="00CE61DD" w:rsidRPr="002F3E14" w:rsidRDefault="00CE61DD" w:rsidP="00245EFE">
      <w:pPr>
        <w:pStyle w:val="Hapesira7"/>
        <w:rPr>
          <w:spacing w:val="-4"/>
          <w:lang w:val="sq-AL"/>
        </w:rPr>
      </w:pPr>
    </w:p>
    <w:p w:rsidR="00CE61DD" w:rsidRPr="002F3E14" w:rsidRDefault="0092194F" w:rsidP="00197849">
      <w:pPr>
        <w:pStyle w:val="Paragrafi"/>
        <w:rPr>
          <w:spacing w:val="-4"/>
          <w:lang w:val="sq-AL"/>
        </w:rPr>
      </w:pPr>
      <w:r w:rsidRPr="002F3E14">
        <w:rPr>
          <w:spacing w:val="-4"/>
          <w:lang w:val="sq-AL"/>
        </w:rPr>
        <w:t xml:space="preserve">1. </w:t>
      </w:r>
      <w:r w:rsidR="00CE61DD" w:rsidRPr="002F3E14">
        <w:rPr>
          <w:spacing w:val="-4"/>
          <w:lang w:val="sq-AL"/>
        </w:rPr>
        <w:t>Qëllimi i këtij vendimi është të mbrojë shëndetin e njeriut dhe mjedisin nga ndotësit organikë të qëndrueshëm (NOQ), bazuar në parimin e parandalimit, nëpërmjet:</w:t>
      </w:r>
    </w:p>
    <w:p w:rsidR="00CE61DD" w:rsidRPr="002F3E14" w:rsidRDefault="0092194F" w:rsidP="00197849">
      <w:pPr>
        <w:pStyle w:val="Paragrafi"/>
        <w:rPr>
          <w:spacing w:val="-4"/>
          <w:lang w:val="sq-AL"/>
        </w:rPr>
      </w:pPr>
      <w:r w:rsidRPr="002F3E14">
        <w:rPr>
          <w:spacing w:val="-4"/>
          <w:lang w:val="sq-AL"/>
        </w:rPr>
        <w:t xml:space="preserve">a) </w:t>
      </w:r>
      <w:r w:rsidR="00CE61DD" w:rsidRPr="002F3E14">
        <w:rPr>
          <w:spacing w:val="-4"/>
          <w:lang w:val="sq-AL"/>
        </w:rPr>
        <w:t xml:space="preserve">ndalimit, nxjerrjes nga përdorimi të NOQ-ve ose kufizimit të prodhimit, vendosjes në treg dhe përdorimit sipas përcaktimeve të dhëna në aneksin I, bashkëlidhur këtij vendimi; </w:t>
      </w:r>
    </w:p>
    <w:p w:rsidR="00CE61DD" w:rsidRPr="002F3E14" w:rsidRDefault="0092194F" w:rsidP="00197849">
      <w:pPr>
        <w:pStyle w:val="Paragrafi"/>
        <w:rPr>
          <w:spacing w:val="-4"/>
          <w:lang w:val="sq-AL"/>
        </w:rPr>
      </w:pPr>
      <w:r w:rsidRPr="002F3E14">
        <w:rPr>
          <w:spacing w:val="-4"/>
          <w:lang w:val="sq-AL"/>
        </w:rPr>
        <w:t xml:space="preserve">b) </w:t>
      </w:r>
      <w:r w:rsidR="00CE61DD" w:rsidRPr="002F3E14">
        <w:rPr>
          <w:spacing w:val="-4"/>
          <w:lang w:val="sq-AL"/>
        </w:rPr>
        <w:t>reduktimit të shkarkimeve në mjedis të NOQ-ve deri në eliminimin e tyre;</w:t>
      </w:r>
    </w:p>
    <w:p w:rsidR="00CE61DD" w:rsidRPr="002F3E14" w:rsidRDefault="0092194F" w:rsidP="00197849">
      <w:pPr>
        <w:pStyle w:val="Paragrafi"/>
        <w:rPr>
          <w:spacing w:val="-4"/>
          <w:lang w:val="sq-AL"/>
        </w:rPr>
      </w:pPr>
      <w:r w:rsidRPr="002F3E14">
        <w:rPr>
          <w:spacing w:val="-4"/>
          <w:lang w:val="sq-AL"/>
        </w:rPr>
        <w:t xml:space="preserve">c) </w:t>
      </w:r>
      <w:r w:rsidR="00CE61DD" w:rsidRPr="002F3E14">
        <w:rPr>
          <w:spacing w:val="-4"/>
          <w:lang w:val="sq-AL"/>
        </w:rPr>
        <w:t xml:space="preserve">menaxhimit të mbetjeve që kanë në përbërjen e tyre ose që janë të kontaminuara me NOQ. </w:t>
      </w:r>
    </w:p>
    <w:p w:rsidR="00CE61DD" w:rsidRPr="002F3E14" w:rsidRDefault="0092194F" w:rsidP="00197849">
      <w:pPr>
        <w:pStyle w:val="Paragrafi"/>
        <w:rPr>
          <w:spacing w:val="-4"/>
          <w:lang w:val="sq-AL"/>
        </w:rPr>
      </w:pPr>
      <w:r w:rsidRPr="002F3E14">
        <w:rPr>
          <w:spacing w:val="-4"/>
          <w:lang w:val="sq-AL"/>
        </w:rPr>
        <w:t xml:space="preserve">2. </w:t>
      </w:r>
      <w:r w:rsidR="00CE61DD" w:rsidRPr="002F3E14">
        <w:rPr>
          <w:spacing w:val="-4"/>
          <w:lang w:val="sq-AL"/>
        </w:rPr>
        <w:t>Ky vendim zbatohet për NOQ-të, që janë të listuar në Konventë dhe Protokoll, të referuar në aneksin I, bashkëlidhur këtij vendimi.</w:t>
      </w:r>
    </w:p>
    <w:p w:rsidR="00CE61DD" w:rsidRPr="002F3E14" w:rsidRDefault="0092194F" w:rsidP="00197849">
      <w:pPr>
        <w:pStyle w:val="Paragrafi"/>
        <w:rPr>
          <w:spacing w:val="-4"/>
          <w:lang w:val="sq-AL"/>
        </w:rPr>
      </w:pPr>
      <w:r w:rsidRPr="002F3E14">
        <w:rPr>
          <w:spacing w:val="-4"/>
          <w:lang w:val="sq-AL"/>
        </w:rPr>
        <w:t xml:space="preserve">3. </w:t>
      </w:r>
      <w:r w:rsidR="00CE61DD" w:rsidRPr="002F3E14">
        <w:rPr>
          <w:spacing w:val="-4"/>
          <w:lang w:val="sq-AL"/>
        </w:rPr>
        <w:t>Bashkëlidhur këtij vendimi dhe pjesë përbërëse e tij</w:t>
      </w:r>
      <w:r w:rsidR="00434D9C" w:rsidRPr="002F3E14">
        <w:rPr>
          <w:spacing w:val="-4"/>
          <w:lang w:val="sq-AL"/>
        </w:rPr>
        <w:t>,</w:t>
      </w:r>
      <w:r w:rsidR="00CE61DD" w:rsidRPr="002F3E14">
        <w:rPr>
          <w:spacing w:val="-4"/>
          <w:lang w:val="sq-AL"/>
        </w:rPr>
        <w:t xml:space="preserve"> janë:</w:t>
      </w:r>
    </w:p>
    <w:p w:rsidR="00CE61DD" w:rsidRPr="002F3E14" w:rsidRDefault="0092194F" w:rsidP="00197849">
      <w:pPr>
        <w:pStyle w:val="Paragrafi"/>
        <w:rPr>
          <w:spacing w:val="-4"/>
          <w:lang w:val="sq-AL"/>
        </w:rPr>
      </w:pPr>
      <w:r w:rsidRPr="002F3E14">
        <w:rPr>
          <w:spacing w:val="-4"/>
          <w:lang w:val="sq-AL"/>
        </w:rPr>
        <w:t xml:space="preserve">a) </w:t>
      </w:r>
      <w:r w:rsidR="004C59F3" w:rsidRPr="002F3E14">
        <w:rPr>
          <w:spacing w:val="-4"/>
          <w:lang w:val="sq-AL"/>
        </w:rPr>
        <w:t xml:space="preserve">aneksi </w:t>
      </w:r>
      <w:r w:rsidR="00CE61DD" w:rsidRPr="002F3E14">
        <w:rPr>
          <w:spacing w:val="-4"/>
          <w:lang w:val="sq-AL"/>
        </w:rPr>
        <w:t xml:space="preserve">I, </w:t>
      </w:r>
      <w:r w:rsidR="00282F5A" w:rsidRPr="002F3E14">
        <w:rPr>
          <w:spacing w:val="-4"/>
          <w:lang w:val="sq-AL"/>
        </w:rPr>
        <w:t>“</w:t>
      </w:r>
      <w:r w:rsidR="00CE61DD" w:rsidRPr="002F3E14">
        <w:rPr>
          <w:spacing w:val="-4"/>
          <w:lang w:val="sq-AL"/>
        </w:rPr>
        <w:t>Lista e substancave që janë objekt ndalimi</w:t>
      </w:r>
      <w:r w:rsidR="00282F5A" w:rsidRPr="002F3E14">
        <w:rPr>
          <w:spacing w:val="-4"/>
          <w:lang w:val="sq-AL"/>
        </w:rPr>
        <w:t>”</w:t>
      </w:r>
      <w:r w:rsidR="00CE61DD" w:rsidRPr="002F3E14">
        <w:rPr>
          <w:spacing w:val="-4"/>
          <w:lang w:val="sq-AL"/>
        </w:rPr>
        <w:t>;</w:t>
      </w:r>
    </w:p>
    <w:p w:rsidR="00CE61DD" w:rsidRPr="002F3E14" w:rsidRDefault="0092194F" w:rsidP="00197849">
      <w:pPr>
        <w:pStyle w:val="Paragrafi"/>
        <w:rPr>
          <w:spacing w:val="-4"/>
          <w:lang w:val="sq-AL"/>
        </w:rPr>
      </w:pPr>
      <w:r w:rsidRPr="002F3E14">
        <w:rPr>
          <w:spacing w:val="-4"/>
          <w:lang w:val="sq-AL"/>
        </w:rPr>
        <w:t xml:space="preserve">b) </w:t>
      </w:r>
      <w:r w:rsidR="004C59F3" w:rsidRPr="002F3E14">
        <w:rPr>
          <w:spacing w:val="-4"/>
          <w:lang w:val="sq-AL"/>
        </w:rPr>
        <w:t xml:space="preserve">aneksi </w:t>
      </w:r>
      <w:r w:rsidR="00CE61DD" w:rsidRPr="002F3E14">
        <w:rPr>
          <w:spacing w:val="-4"/>
          <w:lang w:val="sq-AL"/>
        </w:rPr>
        <w:t xml:space="preserve">II, </w:t>
      </w:r>
      <w:r w:rsidR="00282F5A" w:rsidRPr="002F3E14">
        <w:rPr>
          <w:spacing w:val="-4"/>
          <w:lang w:val="sq-AL"/>
        </w:rPr>
        <w:t>“</w:t>
      </w:r>
      <w:r w:rsidR="00CE61DD" w:rsidRPr="002F3E14">
        <w:rPr>
          <w:spacing w:val="-4"/>
          <w:lang w:val="sq-AL"/>
        </w:rPr>
        <w:t>Lista e substancave që janë objekt i masave për reduktimin e shkarkimeve</w:t>
      </w:r>
      <w:r w:rsidR="00282F5A" w:rsidRPr="002F3E14">
        <w:rPr>
          <w:spacing w:val="-4"/>
          <w:lang w:val="sq-AL"/>
        </w:rPr>
        <w:t>”</w:t>
      </w:r>
      <w:r w:rsidR="00CE61DD" w:rsidRPr="002F3E14">
        <w:rPr>
          <w:spacing w:val="-4"/>
          <w:lang w:val="sq-AL"/>
        </w:rPr>
        <w:t>;</w:t>
      </w:r>
    </w:p>
    <w:p w:rsidR="00CE61DD" w:rsidRPr="002F3E14" w:rsidRDefault="0092194F" w:rsidP="00197849">
      <w:pPr>
        <w:pStyle w:val="Paragrafi"/>
        <w:rPr>
          <w:spacing w:val="-4"/>
          <w:lang w:val="sq-AL"/>
        </w:rPr>
      </w:pPr>
      <w:r w:rsidRPr="002F3E14">
        <w:rPr>
          <w:spacing w:val="-4"/>
          <w:lang w:val="sq-AL"/>
        </w:rPr>
        <w:t xml:space="preserve">c) </w:t>
      </w:r>
      <w:r w:rsidR="004C59F3" w:rsidRPr="002F3E14">
        <w:rPr>
          <w:spacing w:val="-4"/>
          <w:lang w:val="sq-AL"/>
        </w:rPr>
        <w:t xml:space="preserve">aneksi </w:t>
      </w:r>
      <w:r w:rsidR="00CE61DD" w:rsidRPr="002F3E14">
        <w:rPr>
          <w:spacing w:val="-4"/>
          <w:lang w:val="sq-AL"/>
        </w:rPr>
        <w:t xml:space="preserve">III, </w:t>
      </w:r>
      <w:r w:rsidR="00282F5A" w:rsidRPr="002F3E14">
        <w:rPr>
          <w:spacing w:val="-4"/>
          <w:lang w:val="sq-AL"/>
        </w:rPr>
        <w:t>“</w:t>
      </w:r>
      <w:r w:rsidR="00CE61DD" w:rsidRPr="002F3E14">
        <w:rPr>
          <w:spacing w:val="-4"/>
          <w:lang w:val="sq-AL"/>
        </w:rPr>
        <w:t>Lista e substancave që janë objekt i masave të menaxhimit të mbetjeve</w:t>
      </w:r>
      <w:r w:rsidR="00282F5A" w:rsidRPr="002F3E14">
        <w:rPr>
          <w:spacing w:val="-4"/>
          <w:lang w:val="sq-AL"/>
        </w:rPr>
        <w:t>”</w:t>
      </w:r>
      <w:r w:rsidR="00CE61DD" w:rsidRPr="002F3E14">
        <w:rPr>
          <w:spacing w:val="-4"/>
          <w:lang w:val="sq-AL"/>
        </w:rPr>
        <w:t>;</w:t>
      </w:r>
    </w:p>
    <w:p w:rsidR="00CE61DD" w:rsidRPr="002F3E14" w:rsidRDefault="00CE61DD" w:rsidP="00197849">
      <w:pPr>
        <w:pStyle w:val="Paragrafi"/>
        <w:rPr>
          <w:spacing w:val="-4"/>
          <w:lang w:val="sq-AL"/>
        </w:rPr>
      </w:pPr>
      <w:r w:rsidRPr="002F3E14">
        <w:rPr>
          <w:spacing w:val="-4"/>
          <w:lang w:val="sq-AL"/>
        </w:rPr>
        <w:t xml:space="preserve">ç) </w:t>
      </w:r>
      <w:r w:rsidR="004C59F3" w:rsidRPr="002F3E14">
        <w:rPr>
          <w:spacing w:val="-4"/>
          <w:lang w:val="sq-AL"/>
        </w:rPr>
        <w:t xml:space="preserve">aneksi </w:t>
      </w:r>
      <w:r w:rsidRPr="002F3E14">
        <w:rPr>
          <w:spacing w:val="-4"/>
          <w:lang w:val="sq-AL"/>
        </w:rPr>
        <w:t xml:space="preserve">IV, </w:t>
      </w:r>
      <w:r w:rsidR="00282F5A" w:rsidRPr="002F3E14">
        <w:rPr>
          <w:spacing w:val="-4"/>
          <w:lang w:val="sq-AL"/>
        </w:rPr>
        <w:t>“</w:t>
      </w:r>
      <w:r w:rsidRPr="002F3E14">
        <w:rPr>
          <w:spacing w:val="-4"/>
          <w:lang w:val="sq-AL"/>
        </w:rPr>
        <w:t>Menaxhimi i mbetjeve</w:t>
      </w:r>
      <w:r w:rsidR="00282F5A" w:rsidRPr="002F3E14">
        <w:rPr>
          <w:spacing w:val="-4"/>
          <w:lang w:val="sq-AL"/>
        </w:rPr>
        <w:t>”</w:t>
      </w:r>
      <w:r w:rsidRPr="002F3E14">
        <w:rPr>
          <w:spacing w:val="-4"/>
          <w:lang w:val="sq-AL"/>
        </w:rPr>
        <w:t>;</w:t>
      </w:r>
    </w:p>
    <w:p w:rsidR="00CE61DD" w:rsidRPr="002F3E14" w:rsidRDefault="00CE61DD" w:rsidP="00197849">
      <w:pPr>
        <w:pStyle w:val="Paragrafi"/>
        <w:rPr>
          <w:spacing w:val="-4"/>
          <w:lang w:val="sq-AL"/>
        </w:rPr>
      </w:pPr>
      <w:r w:rsidRPr="002F3E14">
        <w:rPr>
          <w:spacing w:val="-4"/>
          <w:lang w:val="sq-AL"/>
        </w:rPr>
        <w:t xml:space="preserve">d) </w:t>
      </w:r>
      <w:r w:rsidR="004C59F3" w:rsidRPr="002F3E14">
        <w:rPr>
          <w:spacing w:val="-4"/>
          <w:lang w:val="sq-AL"/>
        </w:rPr>
        <w:t xml:space="preserve">aneksi </w:t>
      </w:r>
      <w:r w:rsidRPr="002F3E14">
        <w:rPr>
          <w:spacing w:val="-4"/>
          <w:lang w:val="sq-AL"/>
        </w:rPr>
        <w:t xml:space="preserve">V, </w:t>
      </w:r>
      <w:r w:rsidR="00282F5A" w:rsidRPr="002F3E14">
        <w:rPr>
          <w:spacing w:val="-4"/>
          <w:lang w:val="sq-AL"/>
        </w:rPr>
        <w:t>“</w:t>
      </w:r>
      <w:r w:rsidRPr="002F3E14">
        <w:rPr>
          <w:spacing w:val="-4"/>
          <w:lang w:val="sq-AL"/>
        </w:rPr>
        <w:t>Formati i raportimit të stoqeve</w:t>
      </w:r>
      <w:r w:rsidR="00282F5A" w:rsidRPr="002F3E14">
        <w:rPr>
          <w:spacing w:val="-4"/>
          <w:lang w:val="sq-AL"/>
        </w:rPr>
        <w:t>”</w:t>
      </w:r>
      <w:r w:rsidRPr="002F3E14">
        <w:rPr>
          <w:spacing w:val="-4"/>
          <w:lang w:val="sq-AL"/>
        </w:rPr>
        <w:t>.</w:t>
      </w:r>
    </w:p>
    <w:p w:rsidR="00CE61DD" w:rsidRPr="002F3E14" w:rsidRDefault="0092194F" w:rsidP="00197849">
      <w:pPr>
        <w:pStyle w:val="Paragrafi"/>
        <w:rPr>
          <w:spacing w:val="-4"/>
          <w:lang w:val="sq-AL"/>
        </w:rPr>
      </w:pPr>
      <w:r w:rsidRPr="002F3E14">
        <w:rPr>
          <w:spacing w:val="-4"/>
          <w:lang w:val="sq-AL"/>
        </w:rPr>
        <w:t xml:space="preserve">4. </w:t>
      </w:r>
      <w:r w:rsidR="00CE61DD" w:rsidRPr="002F3E14">
        <w:rPr>
          <w:spacing w:val="-4"/>
          <w:lang w:val="sq-AL"/>
        </w:rPr>
        <w:t>Për qëllime të këtij vendimi, të gjithë termat kanë të njëjtin kuptim me termat e përcaktuar në nenin 3, të ligjit nr.</w:t>
      </w:r>
      <w:r w:rsidR="009814B0" w:rsidRPr="002F3E14">
        <w:rPr>
          <w:spacing w:val="-4"/>
          <w:lang w:val="sq-AL"/>
        </w:rPr>
        <w:t xml:space="preserve"> </w:t>
      </w:r>
      <w:r w:rsidR="00CE61DD" w:rsidRPr="002F3E14">
        <w:rPr>
          <w:spacing w:val="-4"/>
          <w:lang w:val="sq-AL"/>
        </w:rPr>
        <w:t xml:space="preserve">10463, datë 22.9.2011, </w:t>
      </w:r>
      <w:r w:rsidR="00282F5A" w:rsidRPr="002F3E14">
        <w:rPr>
          <w:spacing w:val="-4"/>
          <w:lang w:val="sq-AL"/>
        </w:rPr>
        <w:t>“</w:t>
      </w:r>
      <w:r w:rsidR="00CE61DD" w:rsidRPr="002F3E14">
        <w:rPr>
          <w:spacing w:val="-4"/>
          <w:lang w:val="sq-AL"/>
        </w:rPr>
        <w:t>Për menaxhimin e integruar të mbetjeve</w:t>
      </w:r>
      <w:r w:rsidR="00282F5A" w:rsidRPr="002F3E14">
        <w:rPr>
          <w:spacing w:val="-4"/>
          <w:lang w:val="sq-AL"/>
        </w:rPr>
        <w:t>”</w:t>
      </w:r>
      <w:r w:rsidR="00CE61DD" w:rsidRPr="002F3E14">
        <w:rPr>
          <w:spacing w:val="-4"/>
          <w:lang w:val="sq-AL"/>
        </w:rPr>
        <w:t>, të ndryshuar, dhe në nenin 5, të ligjit nr.</w:t>
      </w:r>
      <w:r w:rsidR="009814B0" w:rsidRPr="002F3E14">
        <w:rPr>
          <w:spacing w:val="-4"/>
          <w:lang w:val="sq-AL"/>
        </w:rPr>
        <w:t xml:space="preserve"> </w:t>
      </w:r>
      <w:r w:rsidR="00CE61DD" w:rsidRPr="002F3E14">
        <w:rPr>
          <w:spacing w:val="-4"/>
          <w:lang w:val="sq-AL"/>
        </w:rPr>
        <w:t xml:space="preserve">10431, datë 9.6.2011, </w:t>
      </w:r>
      <w:r w:rsidR="00282F5A" w:rsidRPr="002F3E14">
        <w:rPr>
          <w:spacing w:val="-4"/>
          <w:lang w:val="sq-AL"/>
        </w:rPr>
        <w:t>“</w:t>
      </w:r>
      <w:r w:rsidR="00CE61DD" w:rsidRPr="002F3E14">
        <w:rPr>
          <w:spacing w:val="-4"/>
          <w:lang w:val="sq-AL"/>
        </w:rPr>
        <w:t>Për mbrojtjen e mjedisit</w:t>
      </w:r>
      <w:r w:rsidR="00282F5A" w:rsidRPr="002F3E14">
        <w:rPr>
          <w:spacing w:val="-4"/>
          <w:lang w:val="sq-AL"/>
        </w:rPr>
        <w:t>”</w:t>
      </w:r>
      <w:r w:rsidR="00CE61DD" w:rsidRPr="002F3E14">
        <w:rPr>
          <w:spacing w:val="-4"/>
          <w:lang w:val="sq-AL"/>
        </w:rPr>
        <w:t>, të ndryshuar, ndërsa termat e mëposhtëm nënkuptojnë:</w:t>
      </w:r>
    </w:p>
    <w:p w:rsidR="00CE61DD" w:rsidRPr="002F3E14" w:rsidRDefault="0092194F" w:rsidP="00197849">
      <w:pPr>
        <w:pStyle w:val="Paragrafi"/>
        <w:rPr>
          <w:spacing w:val="-4"/>
          <w:lang w:val="sq-AL"/>
        </w:rPr>
      </w:pPr>
      <w:r w:rsidRPr="002F3E14">
        <w:rPr>
          <w:spacing w:val="-4"/>
          <w:lang w:val="sq-AL"/>
        </w:rPr>
        <w:t xml:space="preserve">a) </w:t>
      </w:r>
      <w:r w:rsidR="00282F5A" w:rsidRPr="002F3E14">
        <w:rPr>
          <w:spacing w:val="-4"/>
          <w:lang w:val="sq-AL"/>
        </w:rPr>
        <w:t>“</w:t>
      </w:r>
      <w:r w:rsidR="00CE61DD" w:rsidRPr="002F3E14">
        <w:rPr>
          <w:spacing w:val="-4"/>
          <w:lang w:val="sq-AL"/>
        </w:rPr>
        <w:t>Vendosje në treg</w:t>
      </w:r>
      <w:r w:rsidR="00282F5A" w:rsidRPr="002F3E14">
        <w:rPr>
          <w:spacing w:val="-4"/>
          <w:lang w:val="sq-AL"/>
        </w:rPr>
        <w:t>”</w:t>
      </w:r>
      <w:r w:rsidR="00CE61DD" w:rsidRPr="002F3E14">
        <w:rPr>
          <w:spacing w:val="-4"/>
          <w:lang w:val="sq-AL"/>
        </w:rPr>
        <w:t>, furnizimi ose vënia në dispozicion të personave të tretë, me ose pa pagesë, e artikullit, substancës ose përzierjes dhe përfshin edhe zhdoganimin për qarkullim në tregun shqiptar.</w:t>
      </w:r>
    </w:p>
    <w:p w:rsidR="00CE61DD" w:rsidRPr="002F3E14" w:rsidRDefault="0092194F" w:rsidP="00197849">
      <w:pPr>
        <w:pStyle w:val="Paragrafi"/>
        <w:rPr>
          <w:spacing w:val="-4"/>
          <w:lang w:val="sq-AL"/>
        </w:rPr>
      </w:pPr>
      <w:r w:rsidRPr="002F3E14">
        <w:rPr>
          <w:spacing w:val="-4"/>
          <w:lang w:val="sq-AL"/>
        </w:rPr>
        <w:t xml:space="preserve">b) </w:t>
      </w:r>
      <w:r w:rsidR="00282F5A" w:rsidRPr="002F3E14">
        <w:rPr>
          <w:spacing w:val="-4"/>
          <w:lang w:val="sq-AL"/>
        </w:rPr>
        <w:t>“</w:t>
      </w:r>
      <w:r w:rsidR="00CE61DD" w:rsidRPr="002F3E14">
        <w:rPr>
          <w:spacing w:val="-4"/>
          <w:lang w:val="sq-AL"/>
        </w:rPr>
        <w:t>Artikull</w:t>
      </w:r>
      <w:r w:rsidR="00282F5A" w:rsidRPr="002F3E14">
        <w:rPr>
          <w:spacing w:val="-4"/>
          <w:lang w:val="sq-AL"/>
        </w:rPr>
        <w:t>”</w:t>
      </w:r>
      <w:r w:rsidR="00CE61DD" w:rsidRPr="002F3E14">
        <w:rPr>
          <w:spacing w:val="-4"/>
          <w:lang w:val="sq-AL"/>
        </w:rPr>
        <w:t>, një objekt i përbërë nga një a më shumë substanca dhe/ose preparate, të cilit, gjatë prodhimit, i është dhënë një formë apo sipërfaqe e caktuar, ose është projektuar sipas funksionit të përdorimit të tij përfundimtar.</w:t>
      </w:r>
    </w:p>
    <w:p w:rsidR="00CE61DD" w:rsidRPr="002F3E14" w:rsidRDefault="0092194F" w:rsidP="00197849">
      <w:pPr>
        <w:pStyle w:val="Paragrafi"/>
        <w:rPr>
          <w:spacing w:val="-4"/>
          <w:lang w:val="sq-AL"/>
        </w:rPr>
      </w:pPr>
      <w:r w:rsidRPr="002F3E14">
        <w:rPr>
          <w:spacing w:val="-4"/>
          <w:lang w:val="sq-AL"/>
        </w:rPr>
        <w:t xml:space="preserve">c) </w:t>
      </w:r>
      <w:r w:rsidR="00282F5A" w:rsidRPr="002F3E14">
        <w:rPr>
          <w:spacing w:val="-4"/>
          <w:lang w:val="sq-AL"/>
        </w:rPr>
        <w:t>“</w:t>
      </w:r>
      <w:r w:rsidR="00CE61DD" w:rsidRPr="002F3E14">
        <w:rPr>
          <w:spacing w:val="-4"/>
          <w:lang w:val="sq-AL"/>
        </w:rPr>
        <w:t>Përzierje</w:t>
      </w:r>
      <w:r w:rsidR="00282F5A" w:rsidRPr="002F3E14">
        <w:rPr>
          <w:spacing w:val="-4"/>
          <w:lang w:val="sq-AL"/>
        </w:rPr>
        <w:t>”</w:t>
      </w:r>
      <w:r w:rsidR="00CE61DD" w:rsidRPr="002F3E14">
        <w:rPr>
          <w:spacing w:val="-4"/>
          <w:lang w:val="sq-AL"/>
        </w:rPr>
        <w:t>, janë përzierje ose solucione të përbëra nga dy ose më shumë substanca.</w:t>
      </w:r>
    </w:p>
    <w:p w:rsidR="00CE61DD" w:rsidRPr="002F3E14" w:rsidRDefault="00CE61DD" w:rsidP="00197849">
      <w:pPr>
        <w:pStyle w:val="Paragrafi"/>
        <w:rPr>
          <w:spacing w:val="-4"/>
          <w:lang w:val="sq-AL"/>
        </w:rPr>
      </w:pPr>
      <w:r w:rsidRPr="002F3E14">
        <w:rPr>
          <w:spacing w:val="-4"/>
          <w:lang w:val="sq-AL"/>
        </w:rPr>
        <w:t>ç)</w:t>
      </w:r>
      <w:r w:rsidRPr="002F3E14">
        <w:rPr>
          <w:spacing w:val="-4"/>
          <w:lang w:val="sq-AL"/>
        </w:rPr>
        <w:tab/>
      </w:r>
      <w:r w:rsidR="00434D9C" w:rsidRPr="002F3E14">
        <w:rPr>
          <w:spacing w:val="-4"/>
          <w:lang w:val="sq-AL"/>
        </w:rPr>
        <w:t xml:space="preserve"> </w:t>
      </w:r>
      <w:r w:rsidR="00282F5A" w:rsidRPr="002F3E14">
        <w:rPr>
          <w:spacing w:val="-4"/>
          <w:lang w:val="sq-AL"/>
        </w:rPr>
        <w:t>“</w:t>
      </w:r>
      <w:r w:rsidRPr="002F3E14">
        <w:rPr>
          <w:spacing w:val="-4"/>
          <w:lang w:val="sq-AL"/>
        </w:rPr>
        <w:t>Stok</w:t>
      </w:r>
      <w:r w:rsidR="00282F5A" w:rsidRPr="002F3E14">
        <w:rPr>
          <w:spacing w:val="-4"/>
          <w:lang w:val="sq-AL"/>
        </w:rPr>
        <w:t>”</w:t>
      </w:r>
      <w:r w:rsidRPr="002F3E14">
        <w:rPr>
          <w:spacing w:val="-4"/>
          <w:lang w:val="sq-AL"/>
        </w:rPr>
        <w:t>, grumbulli i mallrave ose materialeve për qëllime ruajtjeje, magazinimi ose furnizimi;</w:t>
      </w:r>
    </w:p>
    <w:p w:rsidR="00CE61DD" w:rsidRPr="002F3E14" w:rsidRDefault="0092194F" w:rsidP="00197849">
      <w:pPr>
        <w:pStyle w:val="Paragrafi"/>
        <w:rPr>
          <w:spacing w:val="-4"/>
          <w:lang w:val="sq-AL"/>
        </w:rPr>
      </w:pPr>
      <w:r w:rsidRPr="002F3E14">
        <w:rPr>
          <w:spacing w:val="-4"/>
          <w:lang w:val="sq-AL"/>
        </w:rPr>
        <w:t xml:space="preserve">d) </w:t>
      </w:r>
      <w:r w:rsidR="00282F5A" w:rsidRPr="002F3E14">
        <w:rPr>
          <w:spacing w:val="-4"/>
          <w:lang w:val="sq-AL"/>
        </w:rPr>
        <w:t>“</w:t>
      </w:r>
      <w:r w:rsidR="00CE61DD" w:rsidRPr="002F3E14">
        <w:rPr>
          <w:spacing w:val="-4"/>
          <w:lang w:val="sq-AL"/>
        </w:rPr>
        <w:t>Mbajtës i stokut</w:t>
      </w:r>
      <w:r w:rsidR="00282F5A" w:rsidRPr="002F3E14">
        <w:rPr>
          <w:spacing w:val="-4"/>
          <w:lang w:val="sq-AL"/>
        </w:rPr>
        <w:t>”</w:t>
      </w:r>
      <w:r w:rsidR="00CE61DD" w:rsidRPr="002F3E14">
        <w:rPr>
          <w:spacing w:val="-4"/>
          <w:lang w:val="sq-AL"/>
        </w:rPr>
        <w:t>, personi që zotëron, ruan, magazinon, siguron dhe kontrollon stokun.</w:t>
      </w:r>
    </w:p>
    <w:p w:rsidR="00CE61DD" w:rsidRPr="002F3E14" w:rsidRDefault="00CE61DD" w:rsidP="00197849">
      <w:pPr>
        <w:pStyle w:val="Paragrafi"/>
        <w:rPr>
          <w:spacing w:val="-4"/>
          <w:lang w:val="sq-AL"/>
        </w:rPr>
      </w:pPr>
      <w:r w:rsidRPr="002F3E14">
        <w:rPr>
          <w:spacing w:val="-4"/>
          <w:lang w:val="sq-AL"/>
        </w:rPr>
        <w:t xml:space="preserve">dh) </w:t>
      </w:r>
      <w:r w:rsidR="00282F5A" w:rsidRPr="002F3E14">
        <w:rPr>
          <w:spacing w:val="-4"/>
          <w:lang w:val="sq-AL"/>
        </w:rPr>
        <w:t>“</w:t>
      </w:r>
      <w:r w:rsidRPr="002F3E14">
        <w:rPr>
          <w:spacing w:val="-4"/>
          <w:lang w:val="sq-AL"/>
        </w:rPr>
        <w:t>Ndotës organikë të qëndrueshëm (NOQ)</w:t>
      </w:r>
      <w:r w:rsidR="00282F5A" w:rsidRPr="002F3E14">
        <w:rPr>
          <w:spacing w:val="-4"/>
          <w:lang w:val="sq-AL"/>
        </w:rPr>
        <w:t>”</w:t>
      </w:r>
      <w:r w:rsidRPr="002F3E14">
        <w:rPr>
          <w:spacing w:val="-4"/>
          <w:lang w:val="sq-AL"/>
        </w:rPr>
        <w:t>, një komponim kimik organik i rrezikshëm, rezistent ndaj biodegradimit, duke mbetur në mjedis për një periudhë të gjatë kohe.</w:t>
      </w:r>
    </w:p>
    <w:p w:rsidR="00CE61DD" w:rsidRPr="002F3E14" w:rsidRDefault="0092194F" w:rsidP="00197849">
      <w:pPr>
        <w:pStyle w:val="Paragrafi"/>
        <w:rPr>
          <w:spacing w:val="-4"/>
          <w:lang w:val="sq-AL"/>
        </w:rPr>
      </w:pPr>
      <w:r w:rsidRPr="002F3E14">
        <w:rPr>
          <w:spacing w:val="-4"/>
          <w:lang w:val="sq-AL"/>
        </w:rPr>
        <w:t xml:space="preserve">e) </w:t>
      </w:r>
      <w:r w:rsidR="00282F5A" w:rsidRPr="002F3E14">
        <w:rPr>
          <w:spacing w:val="-4"/>
          <w:lang w:val="sq-AL"/>
        </w:rPr>
        <w:t>“</w:t>
      </w:r>
      <w:r w:rsidR="00CE61DD" w:rsidRPr="002F3E14">
        <w:rPr>
          <w:spacing w:val="-4"/>
          <w:lang w:val="sq-AL"/>
        </w:rPr>
        <w:t>Konventë</w:t>
      </w:r>
      <w:r w:rsidR="00282F5A" w:rsidRPr="002F3E14">
        <w:rPr>
          <w:spacing w:val="-4"/>
          <w:lang w:val="sq-AL"/>
        </w:rPr>
        <w:t>”</w:t>
      </w:r>
      <w:r w:rsidR="00CE61DD" w:rsidRPr="002F3E14">
        <w:rPr>
          <w:spacing w:val="-4"/>
          <w:lang w:val="sq-AL"/>
        </w:rPr>
        <w:t xml:space="preserve">, konventa e Stokholmit </w:t>
      </w:r>
      <w:r w:rsidR="00282F5A" w:rsidRPr="002F3E14">
        <w:rPr>
          <w:spacing w:val="-4"/>
          <w:lang w:val="sq-AL"/>
        </w:rPr>
        <w:t>“</w:t>
      </w:r>
      <w:r w:rsidR="00CE61DD" w:rsidRPr="002F3E14">
        <w:rPr>
          <w:spacing w:val="-4"/>
          <w:lang w:val="sq-AL"/>
        </w:rPr>
        <w:t>Për ndotësit organikë të qëndrueshëm</w:t>
      </w:r>
      <w:r w:rsidR="00282F5A" w:rsidRPr="002F3E14">
        <w:rPr>
          <w:spacing w:val="-4"/>
          <w:lang w:val="sq-AL"/>
        </w:rPr>
        <w:t>”</w:t>
      </w:r>
      <w:r w:rsidR="00CE61DD" w:rsidRPr="002F3E14">
        <w:rPr>
          <w:spacing w:val="-4"/>
          <w:lang w:val="sq-AL"/>
        </w:rPr>
        <w:t>. Republika e Shqipërisë ka ratifikuar Konventën e Stokholmit me anë të ligjit nr.</w:t>
      </w:r>
      <w:r w:rsidR="009814B0" w:rsidRPr="002F3E14">
        <w:rPr>
          <w:spacing w:val="-4"/>
          <w:lang w:val="sq-AL"/>
        </w:rPr>
        <w:t xml:space="preserve"> </w:t>
      </w:r>
      <w:r w:rsidR="00CE61DD" w:rsidRPr="002F3E14">
        <w:rPr>
          <w:spacing w:val="-4"/>
          <w:lang w:val="sq-AL"/>
        </w:rPr>
        <w:t>9263, datë 29.7.2004,</w:t>
      </w:r>
      <w:r w:rsidR="0000311F" w:rsidRPr="002F3E14">
        <w:rPr>
          <w:spacing w:val="-4"/>
          <w:lang w:val="sq-AL"/>
        </w:rPr>
        <w:t xml:space="preserve"> </w:t>
      </w:r>
      <w:r w:rsidR="00282F5A" w:rsidRPr="002F3E14">
        <w:rPr>
          <w:spacing w:val="-4"/>
          <w:lang w:val="sq-AL"/>
        </w:rPr>
        <w:t>“</w:t>
      </w:r>
      <w:r w:rsidR="00CE61DD" w:rsidRPr="002F3E14">
        <w:rPr>
          <w:spacing w:val="-4"/>
          <w:lang w:val="sq-AL"/>
        </w:rPr>
        <w:t>Për aderimin e Republikës së Shqipërisë në Konventën e Stokholmit</w:t>
      </w:r>
      <w:r w:rsidR="00282F5A" w:rsidRPr="002F3E14">
        <w:rPr>
          <w:spacing w:val="-4"/>
          <w:lang w:val="sq-AL"/>
        </w:rPr>
        <w:t>”</w:t>
      </w:r>
      <w:r w:rsidR="00CE61DD" w:rsidRPr="002F3E14">
        <w:rPr>
          <w:spacing w:val="-4"/>
          <w:lang w:val="sq-AL"/>
        </w:rPr>
        <w:t>.</w:t>
      </w:r>
    </w:p>
    <w:p w:rsidR="00CE61DD" w:rsidRPr="002F3E14" w:rsidRDefault="00CE61DD" w:rsidP="00197849">
      <w:pPr>
        <w:pStyle w:val="Paragrafi"/>
        <w:rPr>
          <w:spacing w:val="-4"/>
          <w:lang w:val="sq-AL"/>
        </w:rPr>
      </w:pPr>
      <w:r w:rsidRPr="002F3E14">
        <w:rPr>
          <w:spacing w:val="-4"/>
          <w:lang w:val="sq-AL"/>
        </w:rPr>
        <w:t>ë)</w:t>
      </w:r>
      <w:r w:rsidR="00434D9C" w:rsidRPr="002F3E14">
        <w:rPr>
          <w:spacing w:val="-4"/>
          <w:lang w:val="sq-AL"/>
        </w:rPr>
        <w:t xml:space="preserve"> </w:t>
      </w:r>
      <w:r w:rsidRPr="002F3E14">
        <w:rPr>
          <w:spacing w:val="-4"/>
          <w:lang w:val="sq-AL"/>
        </w:rPr>
        <w:tab/>
      </w:r>
      <w:r w:rsidR="00282F5A" w:rsidRPr="002F3E14">
        <w:rPr>
          <w:spacing w:val="-4"/>
          <w:lang w:val="sq-AL"/>
        </w:rPr>
        <w:t>“</w:t>
      </w:r>
      <w:r w:rsidRPr="002F3E14">
        <w:rPr>
          <w:spacing w:val="-4"/>
          <w:lang w:val="sq-AL"/>
        </w:rPr>
        <w:t>Protokoll</w:t>
      </w:r>
      <w:r w:rsidR="00282F5A" w:rsidRPr="002F3E14">
        <w:rPr>
          <w:spacing w:val="-4"/>
          <w:lang w:val="sq-AL"/>
        </w:rPr>
        <w:t>”</w:t>
      </w:r>
      <w:r w:rsidRPr="002F3E14">
        <w:rPr>
          <w:spacing w:val="-4"/>
          <w:lang w:val="sq-AL"/>
        </w:rPr>
        <w:t xml:space="preserve">, protokolli </w:t>
      </w:r>
      <w:r w:rsidR="00282F5A" w:rsidRPr="002F3E14">
        <w:rPr>
          <w:spacing w:val="-4"/>
          <w:lang w:val="sq-AL"/>
        </w:rPr>
        <w:t>“</w:t>
      </w:r>
      <w:r w:rsidRPr="002F3E14">
        <w:rPr>
          <w:spacing w:val="-4"/>
          <w:lang w:val="sq-AL"/>
        </w:rPr>
        <w:t>Për ndotësit organikë të qëndrueshëm</w:t>
      </w:r>
      <w:r w:rsidR="00282F5A" w:rsidRPr="002F3E14">
        <w:rPr>
          <w:spacing w:val="-4"/>
          <w:lang w:val="sq-AL"/>
        </w:rPr>
        <w:t>”</w:t>
      </w:r>
      <w:r w:rsidRPr="002F3E14">
        <w:rPr>
          <w:spacing w:val="-4"/>
          <w:lang w:val="sq-AL"/>
        </w:rPr>
        <w:t xml:space="preserve">, i konventës </w:t>
      </w:r>
      <w:r w:rsidR="00282F5A" w:rsidRPr="002F3E14">
        <w:rPr>
          <w:spacing w:val="-4"/>
          <w:lang w:val="sq-AL"/>
        </w:rPr>
        <w:t>“</w:t>
      </w:r>
      <w:r w:rsidRPr="002F3E14">
        <w:rPr>
          <w:spacing w:val="-4"/>
          <w:lang w:val="sq-AL"/>
        </w:rPr>
        <w:t>Për ndotjen ndërkufitare të ajrit në distancë të largët</w:t>
      </w:r>
      <w:r w:rsidR="00282F5A" w:rsidRPr="002F3E14">
        <w:rPr>
          <w:spacing w:val="-4"/>
          <w:lang w:val="sq-AL"/>
        </w:rPr>
        <w:t>”</w:t>
      </w:r>
      <w:r w:rsidRPr="002F3E14">
        <w:rPr>
          <w:spacing w:val="-4"/>
          <w:lang w:val="sq-AL"/>
        </w:rPr>
        <w:t>, të ratifikuar nëpërmjet ligjit nr.</w:t>
      </w:r>
      <w:r w:rsidR="009814B0" w:rsidRPr="002F3E14">
        <w:rPr>
          <w:spacing w:val="-4"/>
          <w:lang w:val="sq-AL"/>
        </w:rPr>
        <w:t xml:space="preserve"> </w:t>
      </w:r>
      <w:r w:rsidRPr="002F3E14">
        <w:rPr>
          <w:spacing w:val="-4"/>
          <w:lang w:val="sq-AL"/>
        </w:rPr>
        <w:t xml:space="preserve">9425, datë 6.10.2005, </w:t>
      </w:r>
      <w:r w:rsidR="00282F5A" w:rsidRPr="002F3E14">
        <w:rPr>
          <w:spacing w:val="-4"/>
          <w:lang w:val="sq-AL"/>
        </w:rPr>
        <w:t>“</w:t>
      </w:r>
      <w:r w:rsidRPr="002F3E14">
        <w:rPr>
          <w:spacing w:val="-4"/>
          <w:lang w:val="sq-AL"/>
        </w:rPr>
        <w:t xml:space="preserve">Për aderimin e Republikës së Shqipërisë në konventën e vitit 1979, </w:t>
      </w:r>
      <w:r w:rsidR="00282F5A" w:rsidRPr="002F3E14">
        <w:rPr>
          <w:spacing w:val="-4"/>
          <w:lang w:val="sq-AL"/>
        </w:rPr>
        <w:t>“</w:t>
      </w:r>
      <w:r w:rsidRPr="002F3E14">
        <w:rPr>
          <w:spacing w:val="-4"/>
          <w:lang w:val="sq-AL"/>
        </w:rPr>
        <w:t>Për ndotjen ndërkufitare të ajrit në distancë të madhe</w:t>
      </w:r>
      <w:r w:rsidR="00282F5A" w:rsidRPr="002F3E14">
        <w:rPr>
          <w:spacing w:val="-4"/>
          <w:lang w:val="sq-AL"/>
        </w:rPr>
        <w:t>”“</w:t>
      </w:r>
      <w:r w:rsidRPr="002F3E14">
        <w:rPr>
          <w:spacing w:val="-4"/>
          <w:lang w:val="sq-AL"/>
        </w:rPr>
        <w:t>.</w:t>
      </w:r>
    </w:p>
    <w:p w:rsidR="00CE61DD" w:rsidRPr="002F3E14" w:rsidRDefault="00CE61DD" w:rsidP="00245EFE">
      <w:pPr>
        <w:pStyle w:val="Hapesira7"/>
        <w:rPr>
          <w:spacing w:val="-4"/>
          <w:lang w:val="sq-AL"/>
        </w:rPr>
      </w:pPr>
    </w:p>
    <w:p w:rsidR="00CE61DD" w:rsidRPr="002F3E14" w:rsidRDefault="00CE61DD" w:rsidP="00056385">
      <w:pPr>
        <w:pStyle w:val="Paragrafi"/>
        <w:jc w:val="center"/>
        <w:rPr>
          <w:spacing w:val="-4"/>
          <w:lang w:val="sq-AL"/>
        </w:rPr>
      </w:pPr>
      <w:r w:rsidRPr="002F3E14">
        <w:rPr>
          <w:spacing w:val="-4"/>
          <w:lang w:val="sq-AL"/>
        </w:rPr>
        <w:t>KREU II</w:t>
      </w:r>
    </w:p>
    <w:p w:rsidR="00CE61DD" w:rsidRPr="002F3E14" w:rsidRDefault="00CE61DD" w:rsidP="00056385">
      <w:pPr>
        <w:pStyle w:val="Paragrafi"/>
        <w:jc w:val="center"/>
        <w:rPr>
          <w:spacing w:val="-4"/>
          <w:lang w:val="sq-AL"/>
        </w:rPr>
      </w:pPr>
      <w:r w:rsidRPr="002F3E14">
        <w:rPr>
          <w:spacing w:val="-4"/>
          <w:lang w:val="sq-AL"/>
        </w:rPr>
        <w:t>KONTROLLI I PRODHIMIT, VENDOSJA NË TREG DHE PËRDORIMI</w:t>
      </w:r>
    </w:p>
    <w:p w:rsidR="00CE61DD" w:rsidRPr="002F3E14" w:rsidRDefault="00CE61DD" w:rsidP="00245EFE">
      <w:pPr>
        <w:pStyle w:val="Hapesira7"/>
        <w:rPr>
          <w:spacing w:val="-4"/>
          <w:lang w:val="sq-AL"/>
        </w:rPr>
      </w:pPr>
    </w:p>
    <w:p w:rsidR="00CE61DD" w:rsidRPr="002F3E14" w:rsidRDefault="00CE61DD" w:rsidP="00056385">
      <w:pPr>
        <w:pStyle w:val="Paragrafi"/>
        <w:jc w:val="center"/>
        <w:rPr>
          <w:spacing w:val="-4"/>
          <w:lang w:val="sq-AL"/>
        </w:rPr>
      </w:pPr>
      <w:r w:rsidRPr="002F3E14">
        <w:rPr>
          <w:spacing w:val="-4"/>
          <w:lang w:val="sq-AL"/>
        </w:rPr>
        <w:t>Seksioni 1</w:t>
      </w:r>
    </w:p>
    <w:p w:rsidR="00056385" w:rsidRPr="002F3E14" w:rsidRDefault="00056385" w:rsidP="00245EFE">
      <w:pPr>
        <w:pStyle w:val="Hapesira7"/>
        <w:rPr>
          <w:spacing w:val="-4"/>
          <w:lang w:val="sq-AL"/>
        </w:rPr>
      </w:pPr>
    </w:p>
    <w:p w:rsidR="00CE61DD" w:rsidRPr="002F3E14" w:rsidRDefault="00B32306" w:rsidP="00C66DDE">
      <w:pPr>
        <w:pStyle w:val="Paragrafi"/>
        <w:ind w:firstLine="0"/>
        <w:jc w:val="center"/>
        <w:rPr>
          <w:b/>
          <w:spacing w:val="-4"/>
          <w:lang w:val="sq-AL"/>
        </w:rPr>
      </w:pPr>
      <w:r w:rsidRPr="002F3E14">
        <w:rPr>
          <w:b/>
          <w:spacing w:val="-4"/>
          <w:lang w:val="sq-AL"/>
        </w:rPr>
        <w:t>Kontrolli i prodhimit, vendosja në treg, përdorimi, eksportimi dhe transitimi i NOQ-ve/mbetjeve të kontaminuara/që kanë në përbërje NOQ, si dhe kontrolli doganor</w:t>
      </w:r>
    </w:p>
    <w:p w:rsidR="00B32306" w:rsidRPr="002445A2" w:rsidRDefault="00B32306" w:rsidP="00C66DDE">
      <w:pPr>
        <w:pStyle w:val="Paragrafi"/>
        <w:ind w:firstLine="0"/>
        <w:jc w:val="center"/>
        <w:rPr>
          <w:b/>
          <w:spacing w:val="-4"/>
          <w:sz w:val="12"/>
          <w:lang w:val="sq-AL"/>
        </w:rPr>
      </w:pPr>
    </w:p>
    <w:p w:rsidR="00CE61DD" w:rsidRPr="002F3E14" w:rsidRDefault="0092194F" w:rsidP="00197849">
      <w:pPr>
        <w:pStyle w:val="Paragrafi"/>
        <w:rPr>
          <w:spacing w:val="-4"/>
          <w:lang w:val="sq-AL"/>
        </w:rPr>
      </w:pPr>
      <w:r w:rsidRPr="002F3E14">
        <w:rPr>
          <w:spacing w:val="-4"/>
          <w:lang w:val="sq-AL"/>
        </w:rPr>
        <w:t xml:space="preserve">1. </w:t>
      </w:r>
      <w:r w:rsidR="00CE61DD" w:rsidRPr="002F3E14">
        <w:rPr>
          <w:spacing w:val="-4"/>
          <w:lang w:val="sq-AL"/>
        </w:rPr>
        <w:t>Në Republikën e Shqipërisë ndalohet prodhimi, importimi, vendosja në treg dhe përdorimi i NOQ-ve të referuara në aneksin I, bashkëlidhur këtij vendimi, në formën e tyre të pastër, në përzierje ose si pjesë përbërëse e artikujve.</w:t>
      </w:r>
    </w:p>
    <w:p w:rsidR="00CE61DD" w:rsidRPr="002F3E14" w:rsidRDefault="0092194F" w:rsidP="00197849">
      <w:pPr>
        <w:pStyle w:val="Paragrafi"/>
        <w:rPr>
          <w:spacing w:val="-4"/>
          <w:lang w:val="sq-AL"/>
        </w:rPr>
      </w:pPr>
      <w:r w:rsidRPr="002F3E14">
        <w:rPr>
          <w:spacing w:val="-4"/>
          <w:lang w:val="sq-AL"/>
        </w:rPr>
        <w:t xml:space="preserve">2. </w:t>
      </w:r>
      <w:r w:rsidR="00CE61DD" w:rsidRPr="002F3E14">
        <w:rPr>
          <w:spacing w:val="-4"/>
          <w:lang w:val="sq-AL"/>
        </w:rPr>
        <w:t xml:space="preserve">Referuar shkronjave </w:t>
      </w:r>
      <w:r w:rsidR="00282F5A" w:rsidRPr="002F3E14">
        <w:rPr>
          <w:spacing w:val="-4"/>
          <w:lang w:val="sq-AL"/>
        </w:rPr>
        <w:t>“</w:t>
      </w:r>
      <w:r w:rsidR="00CE61DD" w:rsidRPr="002F3E14">
        <w:rPr>
          <w:spacing w:val="-4"/>
          <w:lang w:val="sq-AL"/>
        </w:rPr>
        <w:t>b</w:t>
      </w:r>
      <w:r w:rsidR="00282F5A" w:rsidRPr="002F3E14">
        <w:rPr>
          <w:spacing w:val="-4"/>
          <w:lang w:val="sq-AL"/>
        </w:rPr>
        <w:t>”</w:t>
      </w:r>
      <w:r w:rsidR="00CE61DD" w:rsidRPr="002F3E14">
        <w:rPr>
          <w:spacing w:val="-4"/>
          <w:lang w:val="sq-AL"/>
        </w:rPr>
        <w:t xml:space="preserve">, </w:t>
      </w:r>
      <w:r w:rsidR="00282F5A" w:rsidRPr="002F3E14">
        <w:rPr>
          <w:spacing w:val="-4"/>
          <w:lang w:val="sq-AL"/>
        </w:rPr>
        <w:t>“</w:t>
      </w:r>
      <w:r w:rsidR="00CE61DD" w:rsidRPr="002F3E14">
        <w:rPr>
          <w:spacing w:val="-4"/>
          <w:lang w:val="sq-AL"/>
        </w:rPr>
        <w:t>c</w:t>
      </w:r>
      <w:r w:rsidR="00282F5A" w:rsidRPr="002F3E14">
        <w:rPr>
          <w:spacing w:val="-4"/>
          <w:lang w:val="sq-AL"/>
        </w:rPr>
        <w:t>”</w:t>
      </w:r>
      <w:r w:rsidR="00CE61DD" w:rsidRPr="002F3E14">
        <w:rPr>
          <w:spacing w:val="-4"/>
          <w:lang w:val="sq-AL"/>
        </w:rPr>
        <w:t xml:space="preserve"> e </w:t>
      </w:r>
      <w:r w:rsidR="00282F5A" w:rsidRPr="002F3E14">
        <w:rPr>
          <w:spacing w:val="-4"/>
          <w:lang w:val="sq-AL"/>
        </w:rPr>
        <w:t>“</w:t>
      </w:r>
      <w:r w:rsidR="00CE61DD" w:rsidRPr="002F3E14">
        <w:rPr>
          <w:spacing w:val="-4"/>
          <w:lang w:val="sq-AL"/>
        </w:rPr>
        <w:t>ç</w:t>
      </w:r>
      <w:r w:rsidR="00282F5A" w:rsidRPr="002F3E14">
        <w:rPr>
          <w:spacing w:val="-4"/>
          <w:lang w:val="sq-AL"/>
        </w:rPr>
        <w:t>”</w:t>
      </w:r>
      <w:r w:rsidR="00CE61DD" w:rsidRPr="002F3E14">
        <w:rPr>
          <w:spacing w:val="-4"/>
          <w:lang w:val="sq-AL"/>
        </w:rPr>
        <w:t xml:space="preserve"> të pikës 1, të seksionit 2, të këtij kreu, mbi bazën e përjashtimeve për përdorime të ndërmjetme ose specifikime të tjera të përcaktuara në pjesët </w:t>
      </w:r>
      <w:r w:rsidR="00282F5A" w:rsidRPr="002F3E14">
        <w:rPr>
          <w:spacing w:val="-4"/>
          <w:lang w:val="sq-AL"/>
        </w:rPr>
        <w:t>“</w:t>
      </w:r>
      <w:r w:rsidR="00CE61DD" w:rsidRPr="002F3E14">
        <w:rPr>
          <w:spacing w:val="-4"/>
          <w:lang w:val="sq-AL"/>
        </w:rPr>
        <w:t>A</w:t>
      </w:r>
      <w:r w:rsidR="00282F5A" w:rsidRPr="002F3E14">
        <w:rPr>
          <w:spacing w:val="-4"/>
          <w:lang w:val="sq-AL"/>
        </w:rPr>
        <w:t>”</w:t>
      </w:r>
      <w:r w:rsidR="00CE61DD" w:rsidRPr="002F3E14">
        <w:rPr>
          <w:spacing w:val="-4"/>
          <w:lang w:val="sq-AL"/>
        </w:rPr>
        <w:t xml:space="preserve"> dhe </w:t>
      </w:r>
      <w:r w:rsidR="00282F5A" w:rsidRPr="002F3E14">
        <w:rPr>
          <w:spacing w:val="-4"/>
          <w:lang w:val="sq-AL"/>
        </w:rPr>
        <w:t>“</w:t>
      </w:r>
      <w:r w:rsidR="00CE61DD" w:rsidRPr="002F3E14">
        <w:rPr>
          <w:spacing w:val="-4"/>
          <w:lang w:val="sq-AL"/>
        </w:rPr>
        <w:t>B</w:t>
      </w:r>
      <w:r w:rsidR="00282F5A" w:rsidRPr="002F3E14">
        <w:rPr>
          <w:spacing w:val="-4"/>
          <w:lang w:val="sq-AL"/>
        </w:rPr>
        <w:t>”</w:t>
      </w:r>
      <w:r w:rsidR="00CE61DD" w:rsidRPr="002F3E14">
        <w:rPr>
          <w:spacing w:val="-4"/>
          <w:lang w:val="sq-AL"/>
        </w:rPr>
        <w:t xml:space="preserve">, të aneksit I, bashkëlidhur këtij vendimi, ministri i Mjedisit autorizon importimin e NOQ-ve që ndodhen në substanca, përzierje ose si zëvendësues të pjesëve që gjenden në artikuj të caktuar, në përputhje me legjislacionin që rregullon importin dhe eksportin e kimikateve të rrezikshme. </w:t>
      </w:r>
    </w:p>
    <w:p w:rsidR="00CE61DD" w:rsidRPr="002F3E14" w:rsidRDefault="0092194F" w:rsidP="00197849">
      <w:pPr>
        <w:pStyle w:val="Paragrafi"/>
        <w:rPr>
          <w:spacing w:val="-4"/>
          <w:lang w:val="sq-AL"/>
        </w:rPr>
      </w:pPr>
      <w:r w:rsidRPr="002F3E14">
        <w:rPr>
          <w:spacing w:val="-4"/>
          <w:lang w:val="sq-AL"/>
        </w:rPr>
        <w:t xml:space="preserve">3. </w:t>
      </w:r>
      <w:r w:rsidR="00CE61DD" w:rsidRPr="002F3E14">
        <w:rPr>
          <w:spacing w:val="-4"/>
          <w:lang w:val="sq-AL"/>
        </w:rPr>
        <w:t xml:space="preserve">Autorizimi për importimin e NOQ-ve të referuara në shkronjat </w:t>
      </w:r>
      <w:r w:rsidR="00282F5A" w:rsidRPr="002F3E14">
        <w:rPr>
          <w:spacing w:val="-4"/>
          <w:lang w:val="sq-AL"/>
        </w:rPr>
        <w:t>“</w:t>
      </w:r>
      <w:r w:rsidR="00CE61DD" w:rsidRPr="002F3E14">
        <w:rPr>
          <w:spacing w:val="-4"/>
          <w:lang w:val="sq-AL"/>
        </w:rPr>
        <w:t>b</w:t>
      </w:r>
      <w:r w:rsidR="00282F5A" w:rsidRPr="002F3E14">
        <w:rPr>
          <w:spacing w:val="-4"/>
          <w:lang w:val="sq-AL"/>
        </w:rPr>
        <w:t>”</w:t>
      </w:r>
      <w:r w:rsidR="00CE61DD" w:rsidRPr="002F3E14">
        <w:rPr>
          <w:spacing w:val="-4"/>
          <w:lang w:val="sq-AL"/>
        </w:rPr>
        <w:t xml:space="preserve">, </w:t>
      </w:r>
      <w:r w:rsidR="00282F5A" w:rsidRPr="002F3E14">
        <w:rPr>
          <w:spacing w:val="-4"/>
          <w:lang w:val="sq-AL"/>
        </w:rPr>
        <w:t>“</w:t>
      </w:r>
      <w:r w:rsidR="00CE61DD" w:rsidRPr="002F3E14">
        <w:rPr>
          <w:spacing w:val="-4"/>
          <w:lang w:val="sq-AL"/>
        </w:rPr>
        <w:t>c</w:t>
      </w:r>
      <w:r w:rsidR="00282F5A" w:rsidRPr="002F3E14">
        <w:rPr>
          <w:spacing w:val="-4"/>
          <w:lang w:val="sq-AL"/>
        </w:rPr>
        <w:t>”</w:t>
      </w:r>
      <w:r w:rsidR="00CE61DD" w:rsidRPr="002F3E14">
        <w:rPr>
          <w:spacing w:val="-4"/>
          <w:lang w:val="sq-AL"/>
        </w:rPr>
        <w:t xml:space="preserve"> e </w:t>
      </w:r>
      <w:r w:rsidR="00282F5A" w:rsidRPr="002F3E14">
        <w:rPr>
          <w:spacing w:val="-4"/>
          <w:lang w:val="sq-AL"/>
        </w:rPr>
        <w:t>“</w:t>
      </w:r>
      <w:r w:rsidR="00CE61DD" w:rsidRPr="002F3E14">
        <w:rPr>
          <w:spacing w:val="-4"/>
          <w:lang w:val="sq-AL"/>
        </w:rPr>
        <w:t>ç</w:t>
      </w:r>
      <w:r w:rsidR="00282F5A" w:rsidRPr="002F3E14">
        <w:rPr>
          <w:spacing w:val="-4"/>
          <w:lang w:val="sq-AL"/>
        </w:rPr>
        <w:t>”</w:t>
      </w:r>
      <w:r w:rsidR="00CE61DD" w:rsidRPr="002F3E14">
        <w:rPr>
          <w:spacing w:val="-4"/>
          <w:lang w:val="sq-AL"/>
        </w:rPr>
        <w:t>, të pikës 1, të seksionit 2, të këtij kreu, lëshohet vetëm nëse importuesi vërteton sasinë e NOQ-ve që ndodhet në substanca, përzierje ose si zëvendësues të pjesëve që gjenden në artikuj të caktuar, mbi bazën e certifikatës laboratorike, të lëshuar nga një laborator i akredituar në një nga vendet e BE-së.</w:t>
      </w:r>
    </w:p>
    <w:p w:rsidR="00CE61DD" w:rsidRPr="002F3E14" w:rsidRDefault="0092194F" w:rsidP="00197849">
      <w:pPr>
        <w:pStyle w:val="Paragrafi"/>
        <w:rPr>
          <w:spacing w:val="-4"/>
          <w:lang w:val="sq-AL"/>
        </w:rPr>
      </w:pPr>
      <w:r w:rsidRPr="002F3E14">
        <w:rPr>
          <w:spacing w:val="-4"/>
          <w:lang w:val="sq-AL"/>
        </w:rPr>
        <w:t xml:space="preserve">4. </w:t>
      </w:r>
      <w:r w:rsidR="00CE61DD" w:rsidRPr="002F3E14">
        <w:rPr>
          <w:spacing w:val="-4"/>
          <w:lang w:val="sq-AL"/>
        </w:rPr>
        <w:t>Ministria njofton Sekretariatin e Konventës në rastin e dhënies së autorizimit të importit, referuar pikës 2, të seksionit 1, të këtij kreu.</w:t>
      </w:r>
    </w:p>
    <w:p w:rsidR="00CE61DD" w:rsidRPr="002F3E14" w:rsidRDefault="00CE61DD" w:rsidP="00197849">
      <w:pPr>
        <w:pStyle w:val="Paragrafi"/>
        <w:rPr>
          <w:spacing w:val="-4"/>
          <w:lang w:val="sq-AL"/>
        </w:rPr>
      </w:pPr>
      <w:r w:rsidRPr="002F3E14">
        <w:rPr>
          <w:spacing w:val="-4"/>
          <w:lang w:val="sq-AL"/>
        </w:rPr>
        <w:t xml:space="preserve">5. Eksporti nga Republika e Shqipërisë drejt vendeve të tjera për NOQ-të, referuar shkronjave </w:t>
      </w:r>
      <w:r w:rsidR="00282F5A" w:rsidRPr="002F3E14">
        <w:rPr>
          <w:spacing w:val="-4"/>
          <w:lang w:val="sq-AL"/>
        </w:rPr>
        <w:t>“</w:t>
      </w:r>
      <w:r w:rsidRPr="002F3E14">
        <w:rPr>
          <w:spacing w:val="-4"/>
          <w:lang w:val="sq-AL"/>
        </w:rPr>
        <w:t>b</w:t>
      </w:r>
      <w:r w:rsidR="00282F5A" w:rsidRPr="002F3E14">
        <w:rPr>
          <w:spacing w:val="-4"/>
          <w:lang w:val="sq-AL"/>
        </w:rPr>
        <w:t>”</w:t>
      </w:r>
      <w:r w:rsidRPr="002F3E14">
        <w:rPr>
          <w:spacing w:val="-4"/>
          <w:lang w:val="sq-AL"/>
        </w:rPr>
        <w:t xml:space="preserve">, </w:t>
      </w:r>
      <w:r w:rsidR="00282F5A" w:rsidRPr="002F3E14">
        <w:rPr>
          <w:spacing w:val="-4"/>
          <w:lang w:val="sq-AL"/>
        </w:rPr>
        <w:t>“</w:t>
      </w:r>
      <w:r w:rsidRPr="002F3E14">
        <w:rPr>
          <w:spacing w:val="-4"/>
          <w:lang w:val="sq-AL"/>
        </w:rPr>
        <w:t>c</w:t>
      </w:r>
      <w:r w:rsidR="00282F5A" w:rsidRPr="002F3E14">
        <w:rPr>
          <w:spacing w:val="-4"/>
          <w:lang w:val="sq-AL"/>
        </w:rPr>
        <w:t>”</w:t>
      </w:r>
      <w:r w:rsidRPr="002F3E14">
        <w:rPr>
          <w:spacing w:val="-4"/>
          <w:lang w:val="sq-AL"/>
        </w:rPr>
        <w:t xml:space="preserve"> e </w:t>
      </w:r>
      <w:r w:rsidR="00282F5A" w:rsidRPr="002F3E14">
        <w:rPr>
          <w:spacing w:val="-4"/>
          <w:lang w:val="sq-AL"/>
        </w:rPr>
        <w:t>“</w:t>
      </w:r>
      <w:r w:rsidRPr="002F3E14">
        <w:rPr>
          <w:spacing w:val="-4"/>
          <w:lang w:val="sq-AL"/>
        </w:rPr>
        <w:t>ç</w:t>
      </w:r>
      <w:r w:rsidR="00282F5A" w:rsidRPr="002F3E14">
        <w:rPr>
          <w:spacing w:val="-4"/>
          <w:lang w:val="sq-AL"/>
        </w:rPr>
        <w:t>”</w:t>
      </w:r>
      <w:r w:rsidRPr="002F3E14">
        <w:rPr>
          <w:spacing w:val="-4"/>
          <w:lang w:val="sq-AL"/>
        </w:rPr>
        <w:t xml:space="preserve"> të pikës 1, të seksionit 2, të këtij kreu, për përdorime të ndërmjetme ose specifikime të tjera të përcaktuara në aneksin I, bashkëlidhur këtij vendimi, lejohet vetëm për qëllime të asgjësimit të sigurt të tyre dhe/ose për përdorim të caktuar, të lejuar nga vendi importues.</w:t>
      </w:r>
    </w:p>
    <w:p w:rsidR="00CE61DD" w:rsidRPr="002F3E14" w:rsidRDefault="00CE61DD" w:rsidP="00197849">
      <w:pPr>
        <w:pStyle w:val="Paragrafi"/>
        <w:rPr>
          <w:spacing w:val="-4"/>
          <w:lang w:val="sq-AL"/>
        </w:rPr>
      </w:pPr>
      <w:r w:rsidRPr="002F3E14">
        <w:rPr>
          <w:spacing w:val="-4"/>
          <w:lang w:val="sq-AL"/>
        </w:rPr>
        <w:t xml:space="preserve"> 6. Në rastin e eksportimit sipas pikës 3, të seksionit 1, të këtij kreu, eksportuesi pajiset me autorizim eksporti, në përputhje me legjislacionin që rregullon importin dhe ekspo</w:t>
      </w:r>
      <w:r w:rsidR="00434D9C" w:rsidRPr="002F3E14">
        <w:rPr>
          <w:spacing w:val="-4"/>
          <w:lang w:val="sq-AL"/>
        </w:rPr>
        <w:t>rtin e kimikateve të rrezikshme.</w:t>
      </w:r>
      <w:r w:rsidRPr="002F3E14">
        <w:rPr>
          <w:spacing w:val="-4"/>
          <w:lang w:val="sq-AL"/>
        </w:rPr>
        <w:t xml:space="preserve"> </w:t>
      </w:r>
    </w:p>
    <w:p w:rsidR="00CE61DD" w:rsidRPr="002F3E14" w:rsidRDefault="00CE61DD" w:rsidP="00197849">
      <w:pPr>
        <w:pStyle w:val="Paragrafi"/>
        <w:rPr>
          <w:spacing w:val="-4"/>
          <w:lang w:val="sq-AL"/>
        </w:rPr>
      </w:pPr>
      <w:r w:rsidRPr="002F3E14">
        <w:rPr>
          <w:spacing w:val="-4"/>
          <w:lang w:val="sq-AL"/>
        </w:rPr>
        <w:t>7. Autorizimi për eksportimin e NOQ-ve lëshohet vetëm në rastet kur është dhënë pëlqimi eksplicit nga vendi importues.</w:t>
      </w:r>
    </w:p>
    <w:p w:rsidR="00CE61DD" w:rsidRPr="002F3E14" w:rsidRDefault="00CE61DD" w:rsidP="00197849">
      <w:pPr>
        <w:pStyle w:val="Paragrafi"/>
        <w:rPr>
          <w:spacing w:val="-4"/>
          <w:lang w:val="sq-AL"/>
        </w:rPr>
      </w:pPr>
      <w:r w:rsidRPr="002F3E14">
        <w:rPr>
          <w:spacing w:val="-4"/>
          <w:lang w:val="sq-AL"/>
        </w:rPr>
        <w:t>8.</w:t>
      </w:r>
      <w:r w:rsidRPr="002F3E14">
        <w:rPr>
          <w:spacing w:val="-4"/>
          <w:lang w:val="sq-AL"/>
        </w:rPr>
        <w:tab/>
      </w:r>
      <w:r w:rsidR="00434D9C" w:rsidRPr="002F3E14">
        <w:rPr>
          <w:spacing w:val="-4"/>
          <w:lang w:val="sq-AL"/>
        </w:rPr>
        <w:t xml:space="preserve"> </w:t>
      </w:r>
      <w:r w:rsidRPr="002F3E14">
        <w:rPr>
          <w:spacing w:val="-4"/>
          <w:lang w:val="sq-AL"/>
        </w:rPr>
        <w:t>Ministria njofton Sekretariatin e Konventës në rastin e dhënies</w:t>
      </w:r>
      <w:r w:rsidR="00434D9C" w:rsidRPr="002F3E14">
        <w:rPr>
          <w:spacing w:val="-4"/>
          <w:lang w:val="sq-AL"/>
        </w:rPr>
        <w:t xml:space="preserve"> së autorizimit për eksportin</w:t>
      </w:r>
      <w:r w:rsidRPr="002F3E14">
        <w:rPr>
          <w:spacing w:val="-4"/>
          <w:lang w:val="sq-AL"/>
        </w:rPr>
        <w:t>, sipas pikës 4, të seksionit 1, të këtij kreu.</w:t>
      </w:r>
    </w:p>
    <w:p w:rsidR="00CE61DD" w:rsidRPr="002F3E14" w:rsidRDefault="00CE61DD" w:rsidP="00197849">
      <w:pPr>
        <w:pStyle w:val="Paragrafi"/>
        <w:rPr>
          <w:spacing w:val="-4"/>
          <w:lang w:val="sq-AL"/>
        </w:rPr>
      </w:pPr>
      <w:r w:rsidRPr="002F3E14">
        <w:rPr>
          <w:spacing w:val="-4"/>
          <w:lang w:val="sq-AL"/>
        </w:rPr>
        <w:t>9.</w:t>
      </w:r>
      <w:r w:rsidR="00434D9C" w:rsidRPr="002F3E14">
        <w:rPr>
          <w:spacing w:val="-4"/>
          <w:lang w:val="sq-AL"/>
        </w:rPr>
        <w:t xml:space="preserve"> </w:t>
      </w:r>
      <w:r w:rsidRPr="002F3E14">
        <w:rPr>
          <w:spacing w:val="-4"/>
          <w:lang w:val="sq-AL"/>
        </w:rPr>
        <w:tab/>
        <w:t>Eksporti i mbetjeve që kanë në përbërje të tyre NOQ, të referuara në aneksin III, bashkëlidhur këtij vendimi, nga Republika e Shqipërisë drejt vendeve të tjera, lejohet vetëm për qëllime të asgjësimit të sigurt të tyre.</w:t>
      </w:r>
    </w:p>
    <w:p w:rsidR="00CE61DD" w:rsidRPr="002F3E14" w:rsidRDefault="00CE61DD" w:rsidP="00197849">
      <w:pPr>
        <w:pStyle w:val="Paragrafi"/>
        <w:rPr>
          <w:spacing w:val="-4"/>
          <w:lang w:val="sq-AL"/>
        </w:rPr>
      </w:pPr>
      <w:r w:rsidRPr="002F3E14">
        <w:rPr>
          <w:spacing w:val="-4"/>
          <w:lang w:val="sq-AL"/>
        </w:rPr>
        <w:t xml:space="preserve"> 10.</w:t>
      </w:r>
      <w:r w:rsidR="00434D9C" w:rsidRPr="002F3E14">
        <w:rPr>
          <w:spacing w:val="-4"/>
          <w:lang w:val="sq-AL"/>
        </w:rPr>
        <w:t xml:space="preserve"> </w:t>
      </w:r>
      <w:r w:rsidRPr="002F3E14">
        <w:rPr>
          <w:spacing w:val="-4"/>
          <w:lang w:val="sq-AL"/>
        </w:rPr>
        <w:tab/>
        <w:t>Eksportuesi i mbetjeve, sipas pikës 6, të seksionit 1, të këtij kreu, pajiset me autorizim për eksport, në përputhje me legjislacionin në fuqi për mbetjet e rrezikshme dhe marrëveshjet ndërkombëtare për këtë qëllim.</w:t>
      </w:r>
    </w:p>
    <w:p w:rsidR="00CE61DD" w:rsidRPr="002F3E14" w:rsidRDefault="00CE61DD" w:rsidP="00197849">
      <w:pPr>
        <w:pStyle w:val="Paragrafi"/>
        <w:rPr>
          <w:spacing w:val="-4"/>
          <w:lang w:val="sq-AL"/>
        </w:rPr>
      </w:pPr>
      <w:r w:rsidRPr="002F3E14">
        <w:rPr>
          <w:spacing w:val="-4"/>
          <w:lang w:val="sq-AL"/>
        </w:rPr>
        <w:t xml:space="preserve"> 11.</w:t>
      </w:r>
      <w:r w:rsidRPr="002F3E14">
        <w:rPr>
          <w:spacing w:val="-4"/>
          <w:lang w:val="sq-AL"/>
        </w:rPr>
        <w:tab/>
      </w:r>
      <w:r w:rsidR="00434D9C" w:rsidRPr="002F3E14">
        <w:rPr>
          <w:spacing w:val="-4"/>
          <w:lang w:val="sq-AL"/>
        </w:rPr>
        <w:t xml:space="preserve"> </w:t>
      </w:r>
      <w:r w:rsidRPr="002F3E14">
        <w:rPr>
          <w:spacing w:val="-4"/>
          <w:lang w:val="sq-AL"/>
        </w:rPr>
        <w:t>Ndalohet transiti i NOQ-ve të referuara në aneksin I, bashkëlidhur këtij vendimi, ose i kimikateve të rrezikshme e pesticideve ekzistuese, që kanë në përbërje të tyre NOQ.</w:t>
      </w:r>
    </w:p>
    <w:p w:rsidR="00CE61DD" w:rsidRPr="002F3E14" w:rsidRDefault="00CE61DD" w:rsidP="00197849">
      <w:pPr>
        <w:pStyle w:val="Paragrafi"/>
        <w:rPr>
          <w:spacing w:val="-4"/>
          <w:lang w:val="sq-AL"/>
        </w:rPr>
      </w:pPr>
      <w:r w:rsidRPr="002F3E14">
        <w:rPr>
          <w:spacing w:val="-4"/>
          <w:lang w:val="sq-AL"/>
        </w:rPr>
        <w:t>12.</w:t>
      </w:r>
      <w:r w:rsidRPr="002F3E14">
        <w:rPr>
          <w:spacing w:val="-4"/>
          <w:lang w:val="sq-AL"/>
        </w:rPr>
        <w:tab/>
      </w:r>
      <w:r w:rsidR="00434D9C" w:rsidRPr="002F3E14">
        <w:rPr>
          <w:spacing w:val="-4"/>
          <w:lang w:val="sq-AL"/>
        </w:rPr>
        <w:t xml:space="preserve"> </w:t>
      </w:r>
      <w:r w:rsidRPr="002F3E14">
        <w:rPr>
          <w:spacing w:val="-4"/>
          <w:lang w:val="sq-AL"/>
        </w:rPr>
        <w:t>Ndalohet transiti i mbetjeve të rrezikshme që kanë në përbërje të tyre NOQ.</w:t>
      </w:r>
    </w:p>
    <w:p w:rsidR="00CE61DD" w:rsidRPr="002F3E14" w:rsidRDefault="00CE61DD" w:rsidP="00197849">
      <w:pPr>
        <w:pStyle w:val="Paragrafi"/>
        <w:rPr>
          <w:spacing w:val="-4"/>
          <w:lang w:val="sq-AL"/>
        </w:rPr>
      </w:pPr>
      <w:r w:rsidRPr="002F3E14">
        <w:rPr>
          <w:spacing w:val="-4"/>
          <w:lang w:val="sq-AL"/>
        </w:rPr>
        <w:t>13.</w:t>
      </w:r>
      <w:r w:rsidR="0000311F" w:rsidRPr="002F3E14">
        <w:rPr>
          <w:spacing w:val="-4"/>
          <w:lang w:val="sq-AL"/>
        </w:rPr>
        <w:t xml:space="preserve"> </w:t>
      </w:r>
      <w:r w:rsidRPr="002F3E14">
        <w:rPr>
          <w:spacing w:val="-4"/>
          <w:lang w:val="sq-AL"/>
        </w:rPr>
        <w:t>Referuar përcaktimeve të seksionit I, të këtij kreu, autoritetet doganore:</w:t>
      </w:r>
    </w:p>
    <w:p w:rsidR="00CE61DD" w:rsidRPr="002F3E14" w:rsidRDefault="00434D9C" w:rsidP="00197849">
      <w:pPr>
        <w:pStyle w:val="Paragrafi"/>
        <w:rPr>
          <w:spacing w:val="-4"/>
          <w:lang w:val="sq-AL"/>
        </w:rPr>
      </w:pPr>
      <w:r w:rsidRPr="002F3E14">
        <w:rPr>
          <w:spacing w:val="-4"/>
          <w:lang w:val="sq-AL"/>
        </w:rPr>
        <w:t xml:space="preserve">a) </w:t>
      </w:r>
      <w:r w:rsidR="00CE61DD" w:rsidRPr="002F3E14">
        <w:rPr>
          <w:spacing w:val="-4"/>
          <w:lang w:val="sq-AL"/>
        </w:rPr>
        <w:t xml:space="preserve">në zbatim të pikës 2, kontrollojnë pajisjen me autorizim për importin e NOQ-ve që ndodhen në substanca, përzierje ose si zëvendësues i pjesëve që gjenden në artikuj të caktuar, për raste specifike; </w:t>
      </w:r>
    </w:p>
    <w:p w:rsidR="00CE61DD" w:rsidRPr="002F3E14" w:rsidRDefault="00434D9C" w:rsidP="00197849">
      <w:pPr>
        <w:pStyle w:val="Paragrafi"/>
        <w:rPr>
          <w:spacing w:val="-4"/>
          <w:lang w:val="sq-AL"/>
        </w:rPr>
      </w:pPr>
      <w:r w:rsidRPr="002F3E14">
        <w:rPr>
          <w:spacing w:val="-4"/>
          <w:lang w:val="sq-AL"/>
        </w:rPr>
        <w:t xml:space="preserve">b) </w:t>
      </w:r>
      <w:r w:rsidR="00CE61DD" w:rsidRPr="002F3E14">
        <w:rPr>
          <w:spacing w:val="-4"/>
          <w:lang w:val="sq-AL"/>
        </w:rPr>
        <w:t>në zbatim të pikës 6, kontrollojnë pajisjen me autorizim për eksportin e NOQ-ve ekzistuese në treg ose të kimikateve dhe artikujve që kanë në përbërje të tyre NOQ;</w:t>
      </w:r>
    </w:p>
    <w:p w:rsidR="00CE61DD" w:rsidRPr="002F3E14" w:rsidRDefault="00434D9C" w:rsidP="00197849">
      <w:pPr>
        <w:pStyle w:val="Paragrafi"/>
        <w:rPr>
          <w:spacing w:val="-4"/>
          <w:lang w:val="sq-AL"/>
        </w:rPr>
      </w:pPr>
      <w:r w:rsidRPr="002F3E14">
        <w:rPr>
          <w:spacing w:val="-4"/>
          <w:lang w:val="sq-AL"/>
        </w:rPr>
        <w:t xml:space="preserve">c) </w:t>
      </w:r>
      <w:r w:rsidR="00CE61DD" w:rsidRPr="002F3E14">
        <w:rPr>
          <w:spacing w:val="-4"/>
          <w:lang w:val="sq-AL"/>
        </w:rPr>
        <w:t xml:space="preserve">në zbatim të pikës 10, kontrollojnë pajisjen me autorizim për eksportin e mbetjeve që kanë në përbërje të tyre NOQ. </w:t>
      </w:r>
    </w:p>
    <w:p w:rsidR="00CE61DD" w:rsidRPr="002F3E14" w:rsidRDefault="00CE61DD" w:rsidP="00197849">
      <w:pPr>
        <w:pStyle w:val="Paragrafi"/>
        <w:rPr>
          <w:spacing w:val="-4"/>
          <w:lang w:val="sq-AL"/>
        </w:rPr>
      </w:pPr>
      <w:r w:rsidRPr="002F3E14">
        <w:rPr>
          <w:spacing w:val="-4"/>
          <w:lang w:val="sq-AL"/>
        </w:rPr>
        <w:t>14.</w:t>
      </w:r>
      <w:r w:rsidR="00434D9C" w:rsidRPr="002F3E14">
        <w:rPr>
          <w:spacing w:val="-4"/>
          <w:lang w:val="sq-AL"/>
        </w:rPr>
        <w:t xml:space="preserve"> </w:t>
      </w:r>
      <w:r w:rsidRPr="002F3E14">
        <w:rPr>
          <w:spacing w:val="-4"/>
          <w:lang w:val="sq-AL"/>
        </w:rPr>
        <w:tab/>
        <w:t>Çdo datë 31 mars, Drejtoria e Përgjithshme e Doganave raporton pranë Agjencisë Kombëtare të Mjedisit të dhënat e ruajtura të vitit të mëparshëm kalendarik për importin dhe eksportin e substancave, përzierjeve ose artikujve që përmbajnë NOQ, sipas listës së paraqitur në aneksin I, bashkëlidhur këtij vendimi, si dhe të dhënat për eksportin e mbetjeve që kanë në përbërje të tyre NOQ. Të dhënat duhet të jenë individuale, sipas subjektit dhe ngarkesës.</w:t>
      </w:r>
    </w:p>
    <w:p w:rsidR="00CE61DD" w:rsidRPr="002F3E14" w:rsidRDefault="00CE61DD" w:rsidP="00197849">
      <w:pPr>
        <w:pStyle w:val="Paragrafi"/>
        <w:rPr>
          <w:spacing w:val="-4"/>
          <w:lang w:val="sq-AL"/>
        </w:rPr>
      </w:pPr>
      <w:r w:rsidRPr="002F3E14">
        <w:rPr>
          <w:spacing w:val="-4"/>
          <w:lang w:val="sq-AL"/>
        </w:rPr>
        <w:t>15. Gjatë tremujorit të parë të çdo viti eksportuesi dhe importuesi raportojnë pranë Ministrisë së Mjedisit sasitë e importuara dhe të eksportuara të substancave, përzierjeve ose artikujve që përmbajnë NOQ, sipas listës së paraqitur në aneksin I, bashkëlidhur këtij vendimi, si dhe të dhënat për eksportin e mbetjeve që kanë në përbërje të tyre NOQ. Informacioni i raportuar përfshin një listë të emrave dhe adresave të çdo importuesi/eksportuesi, me të cilët është kryer import-eksporti.</w:t>
      </w:r>
    </w:p>
    <w:p w:rsidR="00CE61DD" w:rsidRPr="002F3E14" w:rsidRDefault="00CE61DD" w:rsidP="00056385">
      <w:pPr>
        <w:pStyle w:val="Paragrafi"/>
        <w:jc w:val="center"/>
        <w:rPr>
          <w:spacing w:val="-4"/>
          <w:lang w:val="sq-AL"/>
        </w:rPr>
      </w:pPr>
      <w:r w:rsidRPr="002F3E14">
        <w:rPr>
          <w:spacing w:val="-4"/>
          <w:lang w:val="sq-AL"/>
        </w:rPr>
        <w:t>Seksioni 2</w:t>
      </w:r>
    </w:p>
    <w:p w:rsidR="00CE61DD" w:rsidRPr="002F3E14" w:rsidRDefault="00CE61DD" w:rsidP="00056385">
      <w:pPr>
        <w:pStyle w:val="Paragrafi"/>
        <w:jc w:val="center"/>
        <w:rPr>
          <w:b/>
          <w:spacing w:val="-4"/>
          <w:lang w:val="sq-AL"/>
        </w:rPr>
      </w:pPr>
      <w:r w:rsidRPr="002F3E14">
        <w:rPr>
          <w:b/>
          <w:spacing w:val="-4"/>
          <w:lang w:val="sq-AL"/>
        </w:rPr>
        <w:t>Përjashtime nga masat e kontrollit</w:t>
      </w:r>
    </w:p>
    <w:p w:rsidR="00CE61DD" w:rsidRPr="002F3E14" w:rsidRDefault="00CE61DD" w:rsidP="00245EFE">
      <w:pPr>
        <w:pStyle w:val="Hapesira7"/>
        <w:rPr>
          <w:spacing w:val="-4"/>
          <w:lang w:val="sq-AL"/>
        </w:rPr>
      </w:pPr>
    </w:p>
    <w:p w:rsidR="00CE61DD" w:rsidRPr="002F3E14" w:rsidRDefault="0092194F" w:rsidP="00197849">
      <w:pPr>
        <w:pStyle w:val="Paragrafi"/>
        <w:rPr>
          <w:spacing w:val="-4"/>
          <w:lang w:val="sq-AL"/>
        </w:rPr>
      </w:pPr>
      <w:r w:rsidRPr="002F3E14">
        <w:rPr>
          <w:spacing w:val="-4"/>
          <w:lang w:val="sq-AL"/>
        </w:rPr>
        <w:t xml:space="preserve">1. </w:t>
      </w:r>
      <w:r w:rsidR="00CE61DD" w:rsidRPr="002F3E14">
        <w:rPr>
          <w:spacing w:val="-4"/>
          <w:lang w:val="sq-AL"/>
        </w:rPr>
        <w:t>Masat e ndalimit, të parashikuara në pikën 1, të seksionit 1, të këtij kreu, nuk zbatohen:</w:t>
      </w:r>
    </w:p>
    <w:p w:rsidR="00CE61DD" w:rsidRPr="002F3E14" w:rsidRDefault="0092194F" w:rsidP="00197849">
      <w:pPr>
        <w:pStyle w:val="Paragrafi"/>
        <w:rPr>
          <w:spacing w:val="-4"/>
          <w:lang w:val="sq-AL"/>
        </w:rPr>
      </w:pPr>
      <w:r w:rsidRPr="002F3E14">
        <w:rPr>
          <w:spacing w:val="-4"/>
          <w:lang w:val="sq-AL"/>
        </w:rPr>
        <w:t xml:space="preserve">a) </w:t>
      </w:r>
      <w:r w:rsidR="00CE61DD" w:rsidRPr="002F3E14">
        <w:rPr>
          <w:spacing w:val="-4"/>
          <w:lang w:val="sq-AL"/>
        </w:rPr>
        <w:t>për substancat që përdoren për kërkime në shkallë laboratorike ose si standard reference;</w:t>
      </w:r>
    </w:p>
    <w:p w:rsidR="00CE61DD" w:rsidRPr="002F3E14" w:rsidRDefault="0092194F" w:rsidP="00197849">
      <w:pPr>
        <w:pStyle w:val="Paragrafi"/>
        <w:rPr>
          <w:spacing w:val="-4"/>
          <w:lang w:val="sq-AL"/>
        </w:rPr>
      </w:pPr>
      <w:r w:rsidRPr="002F3E14">
        <w:rPr>
          <w:spacing w:val="-4"/>
          <w:lang w:val="sq-AL"/>
        </w:rPr>
        <w:t xml:space="preserve">b) </w:t>
      </w:r>
      <w:r w:rsidR="00CE61DD" w:rsidRPr="002F3E14">
        <w:rPr>
          <w:spacing w:val="-4"/>
          <w:lang w:val="sq-AL"/>
        </w:rPr>
        <w:t>për substancën NOQ që gjendet si ndotës gjurmë</w:t>
      </w:r>
      <w:r w:rsidR="00434D9C" w:rsidRPr="002F3E14">
        <w:rPr>
          <w:spacing w:val="-4"/>
          <w:lang w:val="sq-AL"/>
        </w:rPr>
        <w:t>,</w:t>
      </w:r>
      <w:r w:rsidR="00CE61DD" w:rsidRPr="002F3E14">
        <w:rPr>
          <w:spacing w:val="-4"/>
          <w:lang w:val="sq-AL"/>
        </w:rPr>
        <w:t xml:space="preserve"> i paqëllimshëm, në përbërje të substancave, përzierjeve apo artikujve, i barabartë ose nën limitin e përcaktuar në aneksin 1, dhe kjo vërtetohet nga një laborator i akredituar ose në një laborator reference;</w:t>
      </w:r>
    </w:p>
    <w:p w:rsidR="00CE61DD" w:rsidRPr="002F3E14" w:rsidRDefault="0092194F" w:rsidP="00197849">
      <w:pPr>
        <w:pStyle w:val="Paragrafi"/>
        <w:rPr>
          <w:spacing w:val="-4"/>
          <w:lang w:val="sq-AL"/>
        </w:rPr>
      </w:pPr>
      <w:r w:rsidRPr="002F3E14">
        <w:rPr>
          <w:spacing w:val="-4"/>
          <w:lang w:val="sq-AL"/>
        </w:rPr>
        <w:t xml:space="preserve">c) </w:t>
      </w:r>
      <w:r w:rsidR="00CE61DD" w:rsidRPr="002F3E14">
        <w:rPr>
          <w:spacing w:val="-4"/>
          <w:lang w:val="sq-AL"/>
        </w:rPr>
        <w:t xml:space="preserve">për substancat NOQ që ndodhen si pjesë përbërëse e artikujve, të cilët janë prodhuar përpara ose në datën e hyrjes në fuqi të këtij vendimi; </w:t>
      </w:r>
    </w:p>
    <w:p w:rsidR="00CE61DD" w:rsidRPr="002F3E14" w:rsidRDefault="00CE61DD" w:rsidP="00197849">
      <w:pPr>
        <w:pStyle w:val="Paragrafi"/>
        <w:rPr>
          <w:spacing w:val="-4"/>
          <w:lang w:val="sq-AL"/>
        </w:rPr>
      </w:pPr>
      <w:r w:rsidRPr="002F3E14">
        <w:rPr>
          <w:spacing w:val="-4"/>
          <w:lang w:val="sq-AL"/>
        </w:rPr>
        <w:t>ç)</w:t>
      </w:r>
      <w:r w:rsidRPr="002F3E14">
        <w:rPr>
          <w:spacing w:val="-4"/>
          <w:lang w:val="sq-AL"/>
        </w:rPr>
        <w:tab/>
      </w:r>
      <w:r w:rsidR="00434D9C" w:rsidRPr="002F3E14">
        <w:rPr>
          <w:spacing w:val="-4"/>
          <w:lang w:val="sq-AL"/>
        </w:rPr>
        <w:t xml:space="preserve"> </w:t>
      </w:r>
      <w:r w:rsidRPr="002F3E14">
        <w:rPr>
          <w:spacing w:val="-4"/>
          <w:lang w:val="sq-AL"/>
        </w:rPr>
        <w:t>për substancat NOQ që ndodhen si pjesë përbërëse e artikujve, të cilët janë në përdorim përpara ose në datën e hyrjes në fuqi të këtij vendimi;</w:t>
      </w:r>
    </w:p>
    <w:p w:rsidR="00CE61DD" w:rsidRPr="002F3E14" w:rsidRDefault="0092194F" w:rsidP="00197849">
      <w:pPr>
        <w:pStyle w:val="Paragrafi"/>
        <w:rPr>
          <w:spacing w:val="-4"/>
          <w:lang w:val="sq-AL"/>
        </w:rPr>
      </w:pPr>
      <w:r w:rsidRPr="002F3E14">
        <w:rPr>
          <w:spacing w:val="-4"/>
          <w:lang w:val="sq-AL"/>
        </w:rPr>
        <w:t xml:space="preserve">d) </w:t>
      </w:r>
      <w:r w:rsidR="00CE61DD" w:rsidRPr="002F3E14">
        <w:rPr>
          <w:spacing w:val="-4"/>
          <w:lang w:val="sq-AL"/>
        </w:rPr>
        <w:t xml:space="preserve">në rastin e prodhimit ose </w:t>
      </w:r>
      <w:r w:rsidR="00434D9C" w:rsidRPr="002F3E14">
        <w:rPr>
          <w:spacing w:val="-4"/>
          <w:lang w:val="sq-AL"/>
        </w:rPr>
        <w:t xml:space="preserve">të </w:t>
      </w:r>
      <w:r w:rsidR="00CE61DD" w:rsidRPr="002F3E14">
        <w:rPr>
          <w:spacing w:val="-4"/>
          <w:lang w:val="sq-AL"/>
        </w:rPr>
        <w:t>përdorimit të substancave NOQ si substanca të ndërmjetme në sisteme të mbyllura me sipërfaqe të kufizuar nga operatorët e impianteve industriale.</w:t>
      </w:r>
    </w:p>
    <w:p w:rsidR="00CE61DD" w:rsidRPr="002F3E14" w:rsidRDefault="0000311F" w:rsidP="00197849">
      <w:pPr>
        <w:pStyle w:val="Paragrafi"/>
        <w:rPr>
          <w:spacing w:val="-4"/>
          <w:lang w:val="sq-AL"/>
        </w:rPr>
      </w:pPr>
      <w:r w:rsidRPr="002F3E14">
        <w:rPr>
          <w:spacing w:val="-4"/>
          <w:lang w:val="sq-AL"/>
        </w:rPr>
        <w:t xml:space="preserve"> </w:t>
      </w:r>
      <w:r w:rsidR="00CE61DD" w:rsidRPr="002F3E14">
        <w:rPr>
          <w:spacing w:val="-4"/>
          <w:lang w:val="sq-AL"/>
        </w:rPr>
        <w:t>dh)</w:t>
      </w:r>
      <w:r w:rsidR="00CE61DD" w:rsidRPr="002F3E14">
        <w:rPr>
          <w:spacing w:val="-4"/>
          <w:lang w:val="sq-AL"/>
        </w:rPr>
        <w:tab/>
      </w:r>
      <w:r w:rsidR="00434D9C" w:rsidRPr="002F3E14">
        <w:rPr>
          <w:spacing w:val="-4"/>
          <w:lang w:val="sq-AL"/>
        </w:rPr>
        <w:t xml:space="preserve"> për </w:t>
      </w:r>
      <w:r w:rsidR="00CE61DD" w:rsidRPr="002F3E14">
        <w:rPr>
          <w:spacing w:val="-4"/>
          <w:lang w:val="sq-AL"/>
        </w:rPr>
        <w:t xml:space="preserve">qëllime të shkronjës </w:t>
      </w:r>
      <w:r w:rsidR="00282F5A" w:rsidRPr="002F3E14">
        <w:rPr>
          <w:spacing w:val="-4"/>
          <w:lang w:val="sq-AL"/>
        </w:rPr>
        <w:t>“</w:t>
      </w:r>
      <w:r w:rsidR="00CE61DD" w:rsidRPr="002F3E14">
        <w:rPr>
          <w:spacing w:val="-4"/>
          <w:lang w:val="sq-AL"/>
        </w:rPr>
        <w:t>e</w:t>
      </w:r>
      <w:r w:rsidR="00282F5A" w:rsidRPr="002F3E14">
        <w:rPr>
          <w:spacing w:val="-4"/>
          <w:lang w:val="sq-AL"/>
        </w:rPr>
        <w:t>”</w:t>
      </w:r>
      <w:r w:rsidR="00CE61DD" w:rsidRPr="002F3E14">
        <w:rPr>
          <w:spacing w:val="-4"/>
          <w:lang w:val="sq-AL"/>
        </w:rPr>
        <w:t>, Agjencia Kombëtare e Mjedisit, në përputhje me legjislacionin në fuqi për lejet e mjedisit dhe bazuar në kufizimet në kohë të përcaktuara në pjesën A, të aneksit I, bashkëlidhur këtij vendimi, lejon zhvillimin e aktivitetit industrial në rastet kur:</w:t>
      </w:r>
    </w:p>
    <w:p w:rsidR="00CE61DD" w:rsidRPr="002F3E14" w:rsidRDefault="0092194F" w:rsidP="00197849">
      <w:pPr>
        <w:pStyle w:val="Paragrafi"/>
        <w:rPr>
          <w:spacing w:val="-4"/>
          <w:lang w:val="sq-AL"/>
        </w:rPr>
      </w:pPr>
      <w:r w:rsidRPr="002F3E14">
        <w:rPr>
          <w:spacing w:val="-4"/>
          <w:lang w:val="sq-AL"/>
        </w:rPr>
        <w:t xml:space="preserve">i) </w:t>
      </w:r>
      <w:r w:rsidR="00CE61DD" w:rsidRPr="002F3E14">
        <w:rPr>
          <w:spacing w:val="-4"/>
          <w:lang w:val="sq-AL"/>
        </w:rPr>
        <w:t xml:space="preserve">sipas pjesës A, të aneksit I, bashkëlidhur këtij vendimi, shprehet specifikisht se substanca NOQ në fjalë mund të lejohet të prodhohet dhe </w:t>
      </w:r>
      <w:r w:rsidR="00434D9C" w:rsidRPr="002F3E14">
        <w:rPr>
          <w:spacing w:val="-4"/>
          <w:lang w:val="sq-AL"/>
        </w:rPr>
        <w:t xml:space="preserve">të </w:t>
      </w:r>
      <w:r w:rsidR="00CE61DD" w:rsidRPr="002F3E14">
        <w:rPr>
          <w:spacing w:val="-4"/>
          <w:lang w:val="sq-AL"/>
        </w:rPr>
        <w:t xml:space="preserve">përdoret për qëllimin e kërkuar; </w:t>
      </w:r>
    </w:p>
    <w:p w:rsidR="00CE61DD" w:rsidRDefault="0092194F" w:rsidP="00197849">
      <w:pPr>
        <w:pStyle w:val="Paragrafi"/>
        <w:rPr>
          <w:lang w:val="sq-AL"/>
        </w:rPr>
      </w:pPr>
      <w:r w:rsidRPr="00173321">
        <w:rPr>
          <w:lang w:val="sq-AL"/>
        </w:rPr>
        <w:t xml:space="preserve">ii) </w:t>
      </w:r>
      <w:r w:rsidR="00CE61DD" w:rsidRPr="00173321">
        <w:rPr>
          <w:lang w:val="sq-AL"/>
        </w:rPr>
        <w:t xml:space="preserve">gjatë procesit të prodhimit, substanca NOQ do të transformohet në një ose më shumë substanca të tjera që nuk shfaqin karakteristikat e NOQ-ve; </w:t>
      </w:r>
    </w:p>
    <w:p w:rsidR="00CE61DD" w:rsidRPr="00173321" w:rsidRDefault="0092194F" w:rsidP="00197849">
      <w:pPr>
        <w:pStyle w:val="Paragrafi"/>
        <w:rPr>
          <w:lang w:val="sq-AL"/>
        </w:rPr>
      </w:pPr>
      <w:r w:rsidRPr="00173321">
        <w:rPr>
          <w:lang w:val="sq-AL"/>
        </w:rPr>
        <w:t xml:space="preserve">iii) </w:t>
      </w:r>
      <w:r w:rsidR="00CE61DD" w:rsidRPr="00173321">
        <w:rPr>
          <w:lang w:val="sq-AL"/>
        </w:rPr>
        <w:t>prodhimi dhe përdorimi i kësaj substance nuk ndikon e nuk ka efekte në shëndetin e njerëzve dhe në mjedis, e vërtetuar kjo nëpërmjet vlerësimit që i bëhet sistemit të mbyllur, në përputhje me legjislacionin mbi klasifikimin, paketimin, etiketimin dhe rregullat për ruajtjen e substancave dhe të përzierjeve të rrezikshme.</w:t>
      </w:r>
    </w:p>
    <w:p w:rsidR="00CE61DD" w:rsidRPr="00173321" w:rsidRDefault="00CE61DD" w:rsidP="00197849">
      <w:pPr>
        <w:pStyle w:val="Paragrafi"/>
        <w:rPr>
          <w:lang w:val="sq-AL"/>
        </w:rPr>
      </w:pPr>
      <w:r w:rsidRPr="00173321">
        <w:rPr>
          <w:lang w:val="sq-AL"/>
        </w:rPr>
        <w:t>2.</w:t>
      </w:r>
      <w:r w:rsidR="0000311F" w:rsidRPr="00173321">
        <w:rPr>
          <w:lang w:val="sq-AL"/>
        </w:rPr>
        <w:t xml:space="preserve"> </w:t>
      </w:r>
      <w:r w:rsidRPr="00173321">
        <w:rPr>
          <w:lang w:val="sq-AL"/>
        </w:rPr>
        <w:t>Ministria njofton Sekretariatin e Konventës në rastin e dhënies së lejes së mjedisit për operatorin industrial. Njoftimi, në këtë rast, përmban</w:t>
      </w:r>
      <w:r w:rsidR="00434D9C" w:rsidRPr="00173321">
        <w:rPr>
          <w:lang w:val="sq-AL"/>
        </w:rPr>
        <w:t>,</w:t>
      </w:r>
      <w:r w:rsidRPr="00173321">
        <w:rPr>
          <w:lang w:val="sq-AL"/>
        </w:rPr>
        <w:t xml:space="preserve"> gjithashtu</w:t>
      </w:r>
      <w:r w:rsidR="00434D9C" w:rsidRPr="00173321">
        <w:rPr>
          <w:lang w:val="sq-AL"/>
        </w:rPr>
        <w:t>,</w:t>
      </w:r>
      <w:r w:rsidRPr="00173321">
        <w:rPr>
          <w:lang w:val="sq-AL"/>
        </w:rPr>
        <w:t xml:space="preserve"> informacionin e detajuar për:</w:t>
      </w:r>
    </w:p>
    <w:p w:rsidR="00CE61DD" w:rsidRPr="00173321" w:rsidRDefault="0092194F" w:rsidP="00197849">
      <w:pPr>
        <w:pStyle w:val="Paragrafi"/>
        <w:rPr>
          <w:lang w:val="sq-AL"/>
        </w:rPr>
      </w:pPr>
      <w:r w:rsidRPr="00173321">
        <w:rPr>
          <w:lang w:val="sq-AL"/>
        </w:rPr>
        <w:t xml:space="preserve">a) </w:t>
      </w:r>
      <w:r w:rsidR="00CE61DD" w:rsidRPr="00173321">
        <w:rPr>
          <w:lang w:val="sq-AL"/>
        </w:rPr>
        <w:t xml:space="preserve">prodhimin aktual apo të përgjithshëm të vlerësuar; </w:t>
      </w:r>
    </w:p>
    <w:p w:rsidR="00CE61DD" w:rsidRPr="00173321" w:rsidRDefault="0092194F" w:rsidP="00197849">
      <w:pPr>
        <w:pStyle w:val="Paragrafi"/>
        <w:rPr>
          <w:lang w:val="sq-AL"/>
        </w:rPr>
      </w:pPr>
      <w:r w:rsidRPr="00173321">
        <w:rPr>
          <w:lang w:val="sq-AL"/>
        </w:rPr>
        <w:t xml:space="preserve">b) </w:t>
      </w:r>
      <w:r w:rsidR="00CE61DD" w:rsidRPr="00173321">
        <w:rPr>
          <w:lang w:val="sq-AL"/>
        </w:rPr>
        <w:t xml:space="preserve">përdorimin e substancës NOQ në fjalë; </w:t>
      </w:r>
    </w:p>
    <w:p w:rsidR="00CE61DD" w:rsidRPr="00173321" w:rsidRDefault="0092194F" w:rsidP="00197849">
      <w:pPr>
        <w:pStyle w:val="Paragrafi"/>
        <w:rPr>
          <w:lang w:val="sq-AL"/>
        </w:rPr>
      </w:pPr>
      <w:r w:rsidRPr="00173321">
        <w:rPr>
          <w:lang w:val="sq-AL"/>
        </w:rPr>
        <w:t xml:space="preserve">c) </w:t>
      </w:r>
      <w:r w:rsidR="00CE61DD" w:rsidRPr="00173321">
        <w:rPr>
          <w:lang w:val="sq-AL"/>
        </w:rPr>
        <w:t>natyrën e procesit me sistem të mbyllur me sipërfaqe të kufizuar, ku specifikohet sasia e patransformuar e çdo substance NOQ dhe sasia gjurmë e NOQ-ve në produktin final, për shkak të kontaminimit të paqëllimshëm të materialit fillestar gjatë procesit teknologjik.</w:t>
      </w:r>
    </w:p>
    <w:p w:rsidR="00CE61DD" w:rsidRPr="00173321" w:rsidRDefault="00CE61DD" w:rsidP="00245EFE">
      <w:pPr>
        <w:pStyle w:val="Hapesira7"/>
        <w:rPr>
          <w:lang w:val="sq-AL"/>
        </w:rPr>
      </w:pPr>
    </w:p>
    <w:p w:rsidR="00CE61DD" w:rsidRPr="00173321" w:rsidRDefault="00CE61DD" w:rsidP="00056385">
      <w:pPr>
        <w:pStyle w:val="Paragrafi"/>
        <w:jc w:val="center"/>
        <w:rPr>
          <w:lang w:val="sq-AL"/>
        </w:rPr>
      </w:pPr>
      <w:r w:rsidRPr="00173321">
        <w:rPr>
          <w:lang w:val="sq-AL"/>
        </w:rPr>
        <w:t>KREU III</w:t>
      </w:r>
    </w:p>
    <w:p w:rsidR="00434D9C" w:rsidRPr="00173321" w:rsidRDefault="00CE61DD" w:rsidP="00056385">
      <w:pPr>
        <w:pStyle w:val="Paragrafi"/>
        <w:jc w:val="center"/>
        <w:rPr>
          <w:lang w:val="sq-AL"/>
        </w:rPr>
      </w:pPr>
      <w:r w:rsidRPr="00173321">
        <w:rPr>
          <w:lang w:val="sq-AL"/>
        </w:rPr>
        <w:t xml:space="preserve">MENAXHIMI I SHKARKIMEVE TË </w:t>
      </w:r>
    </w:p>
    <w:p w:rsidR="00CE61DD" w:rsidRPr="00173321" w:rsidRDefault="00CE61DD" w:rsidP="00056385">
      <w:pPr>
        <w:pStyle w:val="Paragrafi"/>
        <w:jc w:val="center"/>
        <w:rPr>
          <w:lang w:val="sq-AL"/>
        </w:rPr>
      </w:pPr>
      <w:r w:rsidRPr="00173321">
        <w:rPr>
          <w:lang w:val="sq-AL"/>
        </w:rPr>
        <w:t>NOQ-</w:t>
      </w:r>
      <w:r w:rsidR="00434D9C" w:rsidRPr="00173321">
        <w:rPr>
          <w:lang w:val="sq-AL"/>
        </w:rPr>
        <w:t xml:space="preserve">ve </w:t>
      </w:r>
      <w:r w:rsidRPr="00173321">
        <w:rPr>
          <w:lang w:val="sq-AL"/>
        </w:rPr>
        <w:t>NË MJEDIS</w:t>
      </w:r>
    </w:p>
    <w:p w:rsidR="00CE61DD" w:rsidRPr="00173321" w:rsidRDefault="00CE61DD" w:rsidP="00245EFE">
      <w:pPr>
        <w:pStyle w:val="Hapesira7"/>
        <w:rPr>
          <w:lang w:val="sq-AL"/>
        </w:rPr>
      </w:pPr>
    </w:p>
    <w:p w:rsidR="00CE61DD" w:rsidRPr="00173321" w:rsidRDefault="00CE61DD" w:rsidP="00056385">
      <w:pPr>
        <w:pStyle w:val="Paragrafi"/>
        <w:jc w:val="center"/>
        <w:rPr>
          <w:lang w:val="sq-AL"/>
        </w:rPr>
      </w:pPr>
      <w:r w:rsidRPr="00173321">
        <w:rPr>
          <w:lang w:val="sq-AL"/>
        </w:rPr>
        <w:t>Seksioni 1</w:t>
      </w:r>
    </w:p>
    <w:p w:rsidR="00CE61DD" w:rsidRPr="00173321" w:rsidRDefault="00CE61DD" w:rsidP="00056385">
      <w:pPr>
        <w:pStyle w:val="Paragrafi"/>
        <w:jc w:val="center"/>
        <w:rPr>
          <w:lang w:val="sq-AL"/>
        </w:rPr>
      </w:pPr>
      <w:r w:rsidRPr="00173321">
        <w:rPr>
          <w:b/>
          <w:lang w:val="sq-AL"/>
        </w:rPr>
        <w:t>Stoqet</w:t>
      </w:r>
    </w:p>
    <w:p w:rsidR="00CE61DD" w:rsidRPr="00173321" w:rsidRDefault="00CE61DD" w:rsidP="00245EFE">
      <w:pPr>
        <w:pStyle w:val="Hapesira7"/>
        <w:rPr>
          <w:lang w:val="sq-AL"/>
        </w:rPr>
      </w:pPr>
    </w:p>
    <w:p w:rsidR="00CE61DD" w:rsidRPr="00173321" w:rsidRDefault="00CE61DD" w:rsidP="00197849">
      <w:pPr>
        <w:pStyle w:val="Paragrafi"/>
        <w:rPr>
          <w:lang w:val="sq-AL"/>
        </w:rPr>
      </w:pPr>
      <w:r w:rsidRPr="00173321">
        <w:rPr>
          <w:lang w:val="sq-AL"/>
        </w:rPr>
        <w:t>1.</w:t>
      </w:r>
      <w:r w:rsidRPr="00173321">
        <w:rPr>
          <w:lang w:val="sq-AL"/>
        </w:rPr>
        <w:tab/>
      </w:r>
      <w:r w:rsidR="00056385" w:rsidRPr="00173321">
        <w:rPr>
          <w:lang w:val="sq-AL"/>
        </w:rPr>
        <w:t xml:space="preserve"> </w:t>
      </w:r>
      <w:r w:rsidRPr="00173321">
        <w:rPr>
          <w:lang w:val="sq-AL"/>
        </w:rPr>
        <w:t>Personat fizikë ose juridikë që mbajnë stoqe</w:t>
      </w:r>
      <w:r w:rsidR="00434D9C" w:rsidRPr="00173321">
        <w:rPr>
          <w:lang w:val="sq-AL"/>
        </w:rPr>
        <w:t>,</w:t>
      </w:r>
      <w:r w:rsidRPr="00173321">
        <w:rPr>
          <w:lang w:val="sq-AL"/>
        </w:rPr>
        <w:t xml:space="preserve"> vlerësojnë nëse këto stoqe përbëhen ose përmbajnë NOQ, sipas aneksit I, bashkëlidhur këtij vendimi. Vlerësimi kryhet nga një laborator i akredituar ose një laborator reference. Sasitë e identifikuara të stoqeve dhe përmbajtja sasiore në to e substancave NOQ, të referuara në aneksin I, bashkëlidhur këtij vendimi, raportohen pranë Agjencisë Kombëtare të Mjedisit (AKM).</w:t>
      </w:r>
      <w:r w:rsidR="0000311F" w:rsidRPr="00173321">
        <w:rPr>
          <w:lang w:val="sq-AL"/>
        </w:rPr>
        <w:t xml:space="preserve"> </w:t>
      </w:r>
    </w:p>
    <w:p w:rsidR="00CE61DD" w:rsidRPr="00173321" w:rsidRDefault="00CE61DD" w:rsidP="00197849">
      <w:pPr>
        <w:pStyle w:val="Paragrafi"/>
        <w:rPr>
          <w:lang w:val="sq-AL"/>
        </w:rPr>
      </w:pPr>
      <w:r w:rsidRPr="00173321">
        <w:rPr>
          <w:lang w:val="sq-AL"/>
        </w:rPr>
        <w:t>2.</w:t>
      </w:r>
      <w:r w:rsidRPr="00173321">
        <w:rPr>
          <w:lang w:val="sq-AL"/>
        </w:rPr>
        <w:tab/>
      </w:r>
      <w:r w:rsidR="00056385" w:rsidRPr="00173321">
        <w:rPr>
          <w:lang w:val="sq-AL"/>
        </w:rPr>
        <w:t xml:space="preserve"> </w:t>
      </w:r>
      <w:r w:rsidRPr="00173321">
        <w:rPr>
          <w:lang w:val="sq-AL"/>
        </w:rPr>
        <w:t>AKM-ja, mbi bazën e raportimit, kryen verifikimin në vend të sasive të raportuara dhe vlerëson nëse stoku i identifikuar mund të lejohet të përdoret ose jo, në përputhje me kufizimet e përcaktuara në pjesën A, të aneksit I, bashkëlidhur këtij vendimi.</w:t>
      </w:r>
    </w:p>
    <w:p w:rsidR="00CE61DD" w:rsidRDefault="00CE61DD" w:rsidP="00197849">
      <w:pPr>
        <w:pStyle w:val="Paragrafi"/>
        <w:rPr>
          <w:lang w:val="sq-AL"/>
        </w:rPr>
      </w:pPr>
      <w:r w:rsidRPr="00173321">
        <w:rPr>
          <w:lang w:val="sq-AL"/>
        </w:rPr>
        <w:t>3.</w:t>
      </w:r>
      <w:r w:rsidRPr="00173321">
        <w:rPr>
          <w:lang w:val="sq-AL"/>
        </w:rPr>
        <w:tab/>
      </w:r>
      <w:r w:rsidR="00056385" w:rsidRPr="00173321">
        <w:rPr>
          <w:lang w:val="sq-AL"/>
        </w:rPr>
        <w:t xml:space="preserve"> </w:t>
      </w:r>
      <w:r w:rsidRPr="00173321">
        <w:rPr>
          <w:lang w:val="sq-AL"/>
        </w:rPr>
        <w:t>Stoqet, për të cilat AKM-ja nuk lejon përdorimin, konsiderohen si mbetje të rrezikshme dhe mbajtësi i tyre merr masat për asgjësimin e tyre përfundimtar, në përputhje me legjislacionin në fuqi për trajtimin e mbetjeve të rrezikshme.</w:t>
      </w:r>
    </w:p>
    <w:p w:rsidR="00CE61DD" w:rsidRPr="00173321" w:rsidRDefault="00CE61DD" w:rsidP="00197849">
      <w:pPr>
        <w:pStyle w:val="Paragrafi"/>
        <w:rPr>
          <w:lang w:val="sq-AL"/>
        </w:rPr>
      </w:pPr>
      <w:r w:rsidRPr="00173321">
        <w:rPr>
          <w:lang w:val="sq-AL"/>
        </w:rPr>
        <w:t>4.</w:t>
      </w:r>
      <w:r w:rsidRPr="00173321">
        <w:rPr>
          <w:lang w:val="sq-AL"/>
        </w:rPr>
        <w:tab/>
      </w:r>
      <w:r w:rsidR="00056385" w:rsidRPr="00173321">
        <w:rPr>
          <w:lang w:val="sq-AL"/>
        </w:rPr>
        <w:t xml:space="preserve"> </w:t>
      </w:r>
      <w:r w:rsidRPr="00173321">
        <w:rPr>
          <w:lang w:val="sq-AL"/>
        </w:rPr>
        <w:t>Në rastin kur AKM-ja lejon përdorimin e stokut, mbajtësi i stokut, kur sasia e NOQ-ve kundrejt sasisë totale të stokut është më shumë se 50 kg, raporton çdo vit pranë AKM-së, lidhur me:</w:t>
      </w:r>
    </w:p>
    <w:p w:rsidR="00CE61DD" w:rsidRPr="00173321" w:rsidRDefault="0092194F" w:rsidP="00197849">
      <w:pPr>
        <w:pStyle w:val="Paragrafi"/>
        <w:rPr>
          <w:lang w:val="sq-AL"/>
        </w:rPr>
      </w:pPr>
      <w:r w:rsidRPr="00173321">
        <w:rPr>
          <w:lang w:val="sq-AL"/>
        </w:rPr>
        <w:t xml:space="preserve">a) </w:t>
      </w:r>
      <w:r w:rsidR="00CE61DD" w:rsidRPr="00173321">
        <w:rPr>
          <w:lang w:val="sq-AL"/>
        </w:rPr>
        <w:t xml:space="preserve">natyrën dhe përmbajtjen e stokut; </w:t>
      </w:r>
    </w:p>
    <w:p w:rsidR="00CE61DD" w:rsidRPr="00173321" w:rsidRDefault="0092194F" w:rsidP="00197849">
      <w:pPr>
        <w:pStyle w:val="Paragrafi"/>
        <w:rPr>
          <w:lang w:val="sq-AL"/>
        </w:rPr>
      </w:pPr>
      <w:r w:rsidRPr="00173321">
        <w:rPr>
          <w:lang w:val="sq-AL"/>
        </w:rPr>
        <w:t xml:space="preserve">b) </w:t>
      </w:r>
      <w:r w:rsidR="00CE61DD" w:rsidRPr="00173321">
        <w:rPr>
          <w:lang w:val="sq-AL"/>
        </w:rPr>
        <w:t xml:space="preserve">identitetin e substancave NOQ; </w:t>
      </w:r>
    </w:p>
    <w:p w:rsidR="00CE61DD" w:rsidRPr="00173321" w:rsidRDefault="0092194F" w:rsidP="00197849">
      <w:pPr>
        <w:pStyle w:val="Paragrafi"/>
        <w:rPr>
          <w:lang w:val="sq-AL"/>
        </w:rPr>
      </w:pPr>
      <w:r w:rsidRPr="00173321">
        <w:rPr>
          <w:lang w:val="sq-AL"/>
        </w:rPr>
        <w:t xml:space="preserve">c) </w:t>
      </w:r>
      <w:r w:rsidR="00CE61DD" w:rsidRPr="00173321">
        <w:rPr>
          <w:lang w:val="sq-AL"/>
        </w:rPr>
        <w:t xml:space="preserve">sasinë e tyre, vendndodhjen e stokut; </w:t>
      </w:r>
    </w:p>
    <w:p w:rsidR="00CE61DD" w:rsidRPr="00173321" w:rsidRDefault="00CE61DD" w:rsidP="00197849">
      <w:pPr>
        <w:pStyle w:val="Paragrafi"/>
        <w:rPr>
          <w:lang w:val="sq-AL"/>
        </w:rPr>
      </w:pPr>
      <w:r w:rsidRPr="00173321">
        <w:rPr>
          <w:lang w:val="sq-AL"/>
        </w:rPr>
        <w:t>ç)</w:t>
      </w:r>
      <w:r w:rsidRPr="00173321">
        <w:rPr>
          <w:lang w:val="sq-AL"/>
        </w:rPr>
        <w:tab/>
        <w:t xml:space="preserve"> kushtet e ruajtjes; </w:t>
      </w:r>
    </w:p>
    <w:p w:rsidR="00CE61DD" w:rsidRPr="00173321" w:rsidRDefault="0092194F" w:rsidP="00197849">
      <w:pPr>
        <w:pStyle w:val="Paragrafi"/>
        <w:rPr>
          <w:lang w:val="sq-AL"/>
        </w:rPr>
      </w:pPr>
      <w:r w:rsidRPr="00173321">
        <w:rPr>
          <w:lang w:val="sq-AL"/>
        </w:rPr>
        <w:t xml:space="preserve">d) </w:t>
      </w:r>
      <w:r w:rsidR="00CE61DD" w:rsidRPr="00173321">
        <w:rPr>
          <w:lang w:val="sq-AL"/>
        </w:rPr>
        <w:t>të dhëna të hollësishme për qëllimin e përdorimit për të cilin është lejuar përdorimi.</w:t>
      </w:r>
    </w:p>
    <w:p w:rsidR="00CE61DD" w:rsidRPr="00173321" w:rsidRDefault="00CE61DD" w:rsidP="00197849">
      <w:pPr>
        <w:pStyle w:val="Paragrafi"/>
        <w:rPr>
          <w:lang w:val="sq-AL"/>
        </w:rPr>
      </w:pPr>
      <w:r w:rsidRPr="00173321">
        <w:rPr>
          <w:lang w:val="sq-AL"/>
        </w:rPr>
        <w:t xml:space="preserve"> Detyrim</w:t>
      </w:r>
      <w:r w:rsidR="00434D9C" w:rsidRPr="00173321">
        <w:rPr>
          <w:lang w:val="sq-AL"/>
        </w:rPr>
        <w:t>i për raportim fillon një vit p</w:t>
      </w:r>
      <w:r w:rsidRPr="00173321">
        <w:rPr>
          <w:lang w:val="sq-AL"/>
        </w:rPr>
        <w:t>as hyrjes në fuqi të këtij vendimi, në përput</w:t>
      </w:r>
      <w:r w:rsidRPr="00173321">
        <w:rPr>
          <w:lang w:val="sq-AL"/>
        </w:rPr>
        <w:tab/>
        <w:t>hje me kufizimet kohore të përdorimit, të përcaktuara në pjesën A, të aneksit I, bashkëlidhur këtij vendimi.</w:t>
      </w:r>
    </w:p>
    <w:p w:rsidR="00CE61DD" w:rsidRPr="00173321" w:rsidRDefault="00CE61DD" w:rsidP="00197849">
      <w:pPr>
        <w:pStyle w:val="Paragrafi"/>
        <w:rPr>
          <w:lang w:val="sq-AL"/>
        </w:rPr>
      </w:pPr>
      <w:r w:rsidRPr="00173321">
        <w:rPr>
          <w:lang w:val="sq-AL"/>
        </w:rPr>
        <w:t>5.</w:t>
      </w:r>
      <w:r w:rsidRPr="00173321">
        <w:rPr>
          <w:lang w:val="sq-AL"/>
        </w:rPr>
        <w:tab/>
      </w:r>
      <w:r w:rsidR="00056385" w:rsidRPr="00173321">
        <w:rPr>
          <w:lang w:val="sq-AL"/>
        </w:rPr>
        <w:t xml:space="preserve"> </w:t>
      </w:r>
      <w:r w:rsidRPr="00173321">
        <w:rPr>
          <w:lang w:val="sq-AL"/>
        </w:rPr>
        <w:t xml:space="preserve">Mbajtësi i stoqeve kryen raportimin e përcaktuar në pikat 1 dhe 4, të seksionit 1, të këtij kreu, sipas formatit për raportimin e stoqeve të paraqitur në aneksin V, bashkëlidhur këtij vendimi. </w:t>
      </w:r>
    </w:p>
    <w:p w:rsidR="00CE61DD" w:rsidRPr="00173321" w:rsidRDefault="00CE61DD" w:rsidP="00197849">
      <w:pPr>
        <w:pStyle w:val="Paragrafi"/>
        <w:rPr>
          <w:lang w:val="sq-AL"/>
        </w:rPr>
      </w:pPr>
      <w:r w:rsidRPr="00173321">
        <w:rPr>
          <w:lang w:val="sq-AL"/>
        </w:rPr>
        <w:t>6.</w:t>
      </w:r>
      <w:r w:rsidRPr="00173321">
        <w:rPr>
          <w:lang w:val="sq-AL"/>
        </w:rPr>
        <w:tab/>
      </w:r>
      <w:r w:rsidR="00056385" w:rsidRPr="00173321">
        <w:rPr>
          <w:lang w:val="sq-AL"/>
        </w:rPr>
        <w:t xml:space="preserve"> </w:t>
      </w:r>
      <w:r w:rsidRPr="00173321">
        <w:rPr>
          <w:lang w:val="sq-AL"/>
        </w:rPr>
        <w:t xml:space="preserve">Mbajtësi i stoqeve merr masat për menaxhimin e sigurt dhe </w:t>
      </w:r>
      <w:r w:rsidR="00A733A9" w:rsidRPr="00173321">
        <w:rPr>
          <w:lang w:val="sq-AL"/>
        </w:rPr>
        <w:t>efecient</w:t>
      </w:r>
      <w:r w:rsidRPr="00173321">
        <w:rPr>
          <w:lang w:val="sq-AL"/>
        </w:rPr>
        <w:t xml:space="preserve"> të stoqeve.</w:t>
      </w:r>
    </w:p>
    <w:p w:rsidR="00CE61DD" w:rsidRPr="00173321" w:rsidRDefault="00CE61DD" w:rsidP="00197849">
      <w:pPr>
        <w:pStyle w:val="Paragrafi"/>
        <w:rPr>
          <w:lang w:val="sq-AL"/>
        </w:rPr>
      </w:pPr>
      <w:r w:rsidRPr="00173321">
        <w:rPr>
          <w:lang w:val="sq-AL"/>
        </w:rPr>
        <w:t>7.</w:t>
      </w:r>
      <w:r w:rsidRPr="00173321">
        <w:rPr>
          <w:lang w:val="sq-AL"/>
        </w:rPr>
        <w:tab/>
      </w:r>
      <w:r w:rsidR="00056385" w:rsidRPr="00173321">
        <w:rPr>
          <w:lang w:val="sq-AL"/>
        </w:rPr>
        <w:t xml:space="preserve"> </w:t>
      </w:r>
      <w:r w:rsidRPr="00173321">
        <w:rPr>
          <w:lang w:val="sq-AL"/>
        </w:rPr>
        <w:t>Mbajtësi i stokut, pas mbarimit të afatit kohor të përcaktuar në pjesën A, të aneksit I, bashkëlidhur këtij vendimi, merr masa për asgjësimin përfundimtar të stokut, në përputhje me legjislacionin përkatës për asgjësimin e mbetjeve të rrezikshme. Gjithashtu</w:t>
      </w:r>
      <w:r w:rsidR="008526C7" w:rsidRPr="00173321">
        <w:rPr>
          <w:lang w:val="sq-AL"/>
        </w:rPr>
        <w:t>,</w:t>
      </w:r>
      <w:r w:rsidRPr="00173321">
        <w:rPr>
          <w:lang w:val="sq-AL"/>
        </w:rPr>
        <w:t xml:space="preserve"> siguron</w:t>
      </w:r>
      <w:r w:rsidR="00434D9C" w:rsidRPr="00173321">
        <w:rPr>
          <w:lang w:val="sq-AL"/>
        </w:rPr>
        <w:t>,</w:t>
      </w:r>
      <w:r w:rsidRPr="00173321">
        <w:rPr>
          <w:lang w:val="sq-AL"/>
        </w:rPr>
        <w:t xml:space="preserve"> pastrimin e zonës së ndodhjes së stokut dhe kthimin e saj në gjendjen e mëparshme.</w:t>
      </w:r>
    </w:p>
    <w:p w:rsidR="00CE61DD" w:rsidRPr="00173321" w:rsidRDefault="00CE61DD" w:rsidP="00245EFE">
      <w:pPr>
        <w:pStyle w:val="Hapesira7"/>
        <w:rPr>
          <w:lang w:val="sq-AL"/>
        </w:rPr>
      </w:pPr>
    </w:p>
    <w:p w:rsidR="00CE61DD" w:rsidRPr="00173321" w:rsidRDefault="00CE61DD" w:rsidP="00056385">
      <w:pPr>
        <w:pStyle w:val="Paragrafi"/>
        <w:jc w:val="center"/>
        <w:rPr>
          <w:lang w:val="sq-AL"/>
        </w:rPr>
      </w:pPr>
      <w:r w:rsidRPr="00173321">
        <w:rPr>
          <w:lang w:val="sq-AL"/>
        </w:rPr>
        <w:t>Seksioni 2</w:t>
      </w:r>
    </w:p>
    <w:p w:rsidR="00CE61DD" w:rsidRPr="00173321" w:rsidRDefault="00CE61DD" w:rsidP="00056385">
      <w:pPr>
        <w:pStyle w:val="Paragrafi"/>
        <w:jc w:val="center"/>
        <w:rPr>
          <w:b/>
          <w:lang w:val="sq-AL"/>
        </w:rPr>
      </w:pPr>
      <w:r w:rsidRPr="00173321">
        <w:rPr>
          <w:b/>
          <w:lang w:val="sq-AL"/>
        </w:rPr>
        <w:t>Menaxhimi i mbetjeve</w:t>
      </w:r>
    </w:p>
    <w:p w:rsidR="0092194F" w:rsidRPr="00173321" w:rsidRDefault="0092194F" w:rsidP="00245EFE">
      <w:pPr>
        <w:pStyle w:val="Hapesira7"/>
        <w:rPr>
          <w:lang w:val="sq-AL"/>
        </w:rPr>
      </w:pPr>
    </w:p>
    <w:p w:rsidR="00CE61DD" w:rsidRPr="00173321" w:rsidRDefault="0092194F" w:rsidP="00197849">
      <w:pPr>
        <w:pStyle w:val="Paragrafi"/>
        <w:rPr>
          <w:lang w:val="sq-AL"/>
        </w:rPr>
      </w:pPr>
      <w:r w:rsidRPr="00173321">
        <w:rPr>
          <w:lang w:val="sq-AL"/>
        </w:rPr>
        <w:t xml:space="preserve">1. </w:t>
      </w:r>
      <w:r w:rsidR="00CE61DD" w:rsidRPr="00173321">
        <w:rPr>
          <w:lang w:val="sq-AL"/>
        </w:rPr>
        <w:t>Krijuesit dhe mbajtësit e mbetjeve kanë detyrim të marrin masat për të shmangur kontaminimin e mbetjeve të tyre me substancat e referuara në aneksin III, bashkëlidhur këtij vendimi.</w:t>
      </w:r>
    </w:p>
    <w:p w:rsidR="00CE61DD" w:rsidRPr="00173321" w:rsidRDefault="0092194F" w:rsidP="00197849">
      <w:pPr>
        <w:pStyle w:val="Paragrafi"/>
        <w:rPr>
          <w:lang w:val="sq-AL"/>
        </w:rPr>
      </w:pPr>
      <w:r w:rsidRPr="00173321">
        <w:rPr>
          <w:lang w:val="sq-AL"/>
        </w:rPr>
        <w:t xml:space="preserve">2. </w:t>
      </w:r>
      <w:r w:rsidR="00CE61DD" w:rsidRPr="00173321">
        <w:rPr>
          <w:lang w:val="sq-AL"/>
        </w:rPr>
        <w:t>Për mbetjet e identifikuara që përbëhen nga, apo që përmbajnë ose janë të kontaminuara me substanca të referuara në aneksin III, bashkëlidhur këtij vendimi, krijuesit dhe mbajtësit e mbetjeve rikuperojnë ose asgjësojnë mbetjet në përputhje me operacionet e trajtimit, të parashikuara në pjesën 1, të aneksit IV, bashkëlidhur këtij vendimi, duke siguruar që:</w:t>
      </w:r>
    </w:p>
    <w:p w:rsidR="00CE61DD" w:rsidRDefault="0092194F" w:rsidP="00197849">
      <w:pPr>
        <w:pStyle w:val="Paragrafi"/>
        <w:rPr>
          <w:lang w:val="sq-AL"/>
        </w:rPr>
      </w:pPr>
      <w:r w:rsidRPr="00173321">
        <w:rPr>
          <w:lang w:val="sq-AL"/>
        </w:rPr>
        <w:t xml:space="preserve">a) </w:t>
      </w:r>
      <w:r w:rsidR="00CE61DD" w:rsidRPr="00173321">
        <w:rPr>
          <w:lang w:val="sq-AL"/>
        </w:rPr>
        <w:t>substanca NOQ është shkatërruar në mënyrë përfundimtare ose është transformuar në mënyrë të pakthyeshme;</w:t>
      </w:r>
    </w:p>
    <w:p w:rsidR="00CE61DD" w:rsidRPr="002F3E14" w:rsidRDefault="00625E49" w:rsidP="00197849">
      <w:pPr>
        <w:pStyle w:val="Paragrafi"/>
        <w:rPr>
          <w:spacing w:val="-4"/>
          <w:lang w:val="sq-AL"/>
        </w:rPr>
      </w:pPr>
      <w:r w:rsidRPr="00173321">
        <w:rPr>
          <w:lang w:val="sq-AL"/>
        </w:rPr>
        <w:t xml:space="preserve">b) </w:t>
      </w:r>
      <w:r w:rsidR="00CE61DD" w:rsidRPr="00173321">
        <w:rPr>
          <w:lang w:val="sq-AL"/>
        </w:rPr>
        <w:t xml:space="preserve">mbetjet e mbetura dhe shkarkimet e çliruara gjatë këtij procesi nuk shfaqin veti ose </w:t>
      </w:r>
      <w:r w:rsidR="00CE61DD" w:rsidRPr="002F3E14">
        <w:rPr>
          <w:spacing w:val="-4"/>
          <w:lang w:val="sq-AL"/>
        </w:rPr>
        <w:t xml:space="preserve">karakteristika të NOQ-ve. </w:t>
      </w:r>
    </w:p>
    <w:p w:rsidR="00CE61DD" w:rsidRPr="002F3E14" w:rsidRDefault="00CE61DD" w:rsidP="00197849">
      <w:pPr>
        <w:pStyle w:val="Paragrafi"/>
        <w:rPr>
          <w:spacing w:val="-4"/>
          <w:lang w:val="sq-AL"/>
        </w:rPr>
      </w:pPr>
      <w:r w:rsidRPr="002F3E14">
        <w:rPr>
          <w:spacing w:val="-4"/>
          <w:lang w:val="sq-AL"/>
        </w:rPr>
        <w:t>Gjatë kryerjes së proceseve të asgjësimit ose rikuperimit, çdo substan</w:t>
      </w:r>
      <w:r w:rsidR="00434D9C" w:rsidRPr="002F3E14">
        <w:rPr>
          <w:spacing w:val="-4"/>
          <w:lang w:val="sq-AL"/>
        </w:rPr>
        <w:t>cë e veçuar nga mbetjet dhe që u</w:t>
      </w:r>
      <w:r w:rsidRPr="002F3E14">
        <w:rPr>
          <w:spacing w:val="-4"/>
          <w:lang w:val="sq-AL"/>
        </w:rPr>
        <w:t xml:space="preserve"> përket substancave të referuara në aneksin III, bashkëlidhur këtij vendimi, asgjësohet në mënyrë përfundimtare ose transformohet në mënyrë të pakthyeshme.</w:t>
      </w:r>
    </w:p>
    <w:p w:rsidR="00CE61DD" w:rsidRPr="002F3E14" w:rsidRDefault="00625E49" w:rsidP="00197849">
      <w:pPr>
        <w:pStyle w:val="Paragrafi"/>
        <w:rPr>
          <w:spacing w:val="-4"/>
          <w:lang w:val="sq-AL"/>
        </w:rPr>
      </w:pPr>
      <w:r w:rsidRPr="002F3E14">
        <w:rPr>
          <w:spacing w:val="-4"/>
          <w:lang w:val="sq-AL"/>
        </w:rPr>
        <w:t xml:space="preserve">3. </w:t>
      </w:r>
      <w:r w:rsidR="00CE61DD" w:rsidRPr="002F3E14">
        <w:rPr>
          <w:spacing w:val="-4"/>
          <w:lang w:val="sq-AL"/>
        </w:rPr>
        <w:t>Në Republikën e Shqipërisë ndalohen operacionet e asgjësimit ose të rikuperimit që mund të çojnë në rikuperimin, riciklimin ose ripërdorimin e substancave të referuara në aneksin III, bashkëlidhur këtij vendimi.</w:t>
      </w:r>
    </w:p>
    <w:p w:rsidR="00CE61DD" w:rsidRPr="002F3E14" w:rsidRDefault="00625E49" w:rsidP="00197849">
      <w:pPr>
        <w:pStyle w:val="Paragrafi"/>
        <w:rPr>
          <w:spacing w:val="-4"/>
          <w:lang w:val="sq-AL"/>
        </w:rPr>
      </w:pPr>
      <w:r w:rsidRPr="002F3E14">
        <w:rPr>
          <w:spacing w:val="-4"/>
          <w:lang w:val="sq-AL"/>
        </w:rPr>
        <w:t xml:space="preserve">4. </w:t>
      </w:r>
      <w:r w:rsidR="00CE61DD" w:rsidRPr="002F3E14">
        <w:rPr>
          <w:spacing w:val="-4"/>
          <w:lang w:val="sq-AL"/>
        </w:rPr>
        <w:t>Përjashtohen nga kërkesat e përcaktuara në pikën 2, të seksionit 2, të këtij kreu, rastet e mëposhtme:</w:t>
      </w:r>
    </w:p>
    <w:p w:rsidR="00CE61DD" w:rsidRPr="002F3E14" w:rsidRDefault="00625E49" w:rsidP="00197849">
      <w:pPr>
        <w:pStyle w:val="Paragrafi"/>
        <w:rPr>
          <w:spacing w:val="-4"/>
          <w:lang w:val="sq-AL"/>
        </w:rPr>
      </w:pPr>
      <w:r w:rsidRPr="002F3E14">
        <w:rPr>
          <w:spacing w:val="-4"/>
          <w:lang w:val="sq-AL"/>
        </w:rPr>
        <w:t xml:space="preserve">a) </w:t>
      </w:r>
      <w:r w:rsidR="00CE61DD" w:rsidRPr="002F3E14">
        <w:rPr>
          <w:spacing w:val="-4"/>
          <w:lang w:val="sq-AL"/>
        </w:rPr>
        <w:t xml:space="preserve">Kur mbetjet mund të asgjësohen ose të rikuperohen me metoda të ndryshme, në përputhje me legjislacionin në fuqi për mbetjet e rrezikshme, me kusht që përqendrimi i substancave të përmendura në aneksin III, bashkëlidhur këtij </w:t>
      </w:r>
      <w:r w:rsidR="00434D9C" w:rsidRPr="002F3E14">
        <w:rPr>
          <w:spacing w:val="-4"/>
          <w:lang w:val="sq-AL"/>
        </w:rPr>
        <w:t>vendimi, në mbetje, p</w:t>
      </w:r>
      <w:r w:rsidR="00CE61DD" w:rsidRPr="002F3E14">
        <w:rPr>
          <w:spacing w:val="-4"/>
          <w:lang w:val="sq-AL"/>
        </w:rPr>
        <w:t>as trajtimit të tyre, të jetë nën limitet e përqendrimit, të specifikuara në këtë aneks.</w:t>
      </w:r>
    </w:p>
    <w:p w:rsidR="00CE61DD" w:rsidRPr="002F3E14" w:rsidRDefault="00625E49" w:rsidP="00197849">
      <w:pPr>
        <w:pStyle w:val="Paragrafi"/>
        <w:rPr>
          <w:spacing w:val="-4"/>
          <w:lang w:val="sq-AL"/>
        </w:rPr>
      </w:pPr>
      <w:r w:rsidRPr="002F3E14">
        <w:rPr>
          <w:spacing w:val="-4"/>
          <w:lang w:val="sq-AL"/>
        </w:rPr>
        <w:t xml:space="preserve">b) </w:t>
      </w:r>
      <w:r w:rsidR="00CE61DD" w:rsidRPr="002F3E14">
        <w:rPr>
          <w:spacing w:val="-4"/>
          <w:lang w:val="sq-AL"/>
        </w:rPr>
        <w:t xml:space="preserve">Kur dekontaminimi i mbetjeve, shkatërrimi në mënyrë përfundimtare ose transformimi në mënyrë të pakthyeshme i substancës NOQ, të listuar në aneksin III, </w:t>
      </w:r>
      <w:r w:rsidR="00575565" w:rsidRPr="002F3E14">
        <w:rPr>
          <w:spacing w:val="-4"/>
          <w:lang w:val="sq-AL"/>
        </w:rPr>
        <w:t>përqendrimi</w:t>
      </w:r>
      <w:r w:rsidR="00CE61DD" w:rsidRPr="002F3E14">
        <w:rPr>
          <w:spacing w:val="-4"/>
          <w:lang w:val="sq-AL"/>
        </w:rPr>
        <w:t xml:space="preserve"> i </w:t>
      </w:r>
      <w:r w:rsidR="00575565" w:rsidRPr="002F3E14">
        <w:rPr>
          <w:spacing w:val="-4"/>
          <w:lang w:val="sq-AL"/>
        </w:rPr>
        <w:t>s</w:t>
      </w:r>
      <w:r w:rsidR="00CE61DD" w:rsidRPr="002F3E14">
        <w:rPr>
          <w:spacing w:val="-4"/>
          <w:lang w:val="sq-AL"/>
        </w:rPr>
        <w:t>ë cilës është sa vlera e përcaktuar në pjesën 2, të aneksit IV, nuk është i mundur të kryhet duke përdorur operacionet e trajtimit të parashikuara në pjesën 1, të aneksit IV ose duke përdorur operacione të tjera, në përputhje me praktikat më të mira mjedisore apo teknikat më të mira të disponueshme. Në këtë rast, Agjencia Kombëtare e Mjedisit autorizon krijuesin ose mbajtësin e mbetjeve të përdorë</w:t>
      </w:r>
      <w:r w:rsidR="0000311F" w:rsidRPr="002F3E14">
        <w:rPr>
          <w:spacing w:val="-4"/>
          <w:lang w:val="sq-AL"/>
        </w:rPr>
        <w:t xml:space="preserve"> </w:t>
      </w:r>
      <w:r w:rsidR="00CE61DD" w:rsidRPr="002F3E14">
        <w:rPr>
          <w:spacing w:val="-4"/>
          <w:lang w:val="sq-AL"/>
        </w:rPr>
        <w:t>operacionet alternative të përcaktuara në pjesën 2, të aneksit IV, në përputhje me legjislacionin në fuqi për mbetjet e rrezikshme.</w:t>
      </w:r>
    </w:p>
    <w:p w:rsidR="00CE61DD" w:rsidRPr="002F3E14" w:rsidRDefault="00625E49" w:rsidP="00197849">
      <w:pPr>
        <w:pStyle w:val="Paragrafi"/>
        <w:rPr>
          <w:spacing w:val="-4"/>
          <w:lang w:val="sq-AL"/>
        </w:rPr>
      </w:pPr>
      <w:r w:rsidRPr="002F3E14">
        <w:rPr>
          <w:spacing w:val="-4"/>
          <w:lang w:val="sq-AL"/>
        </w:rPr>
        <w:t xml:space="preserve">c) </w:t>
      </w:r>
      <w:r w:rsidR="00CE61DD" w:rsidRPr="002F3E14">
        <w:rPr>
          <w:spacing w:val="-4"/>
          <w:lang w:val="sq-AL"/>
        </w:rPr>
        <w:t xml:space="preserve">Në rastin e përmendur në shkronjën </w:t>
      </w:r>
      <w:r w:rsidR="00282F5A" w:rsidRPr="002F3E14">
        <w:rPr>
          <w:spacing w:val="-4"/>
          <w:lang w:val="sq-AL"/>
        </w:rPr>
        <w:t>“</w:t>
      </w:r>
      <w:r w:rsidR="00CE61DD" w:rsidRPr="002F3E14">
        <w:rPr>
          <w:spacing w:val="-4"/>
          <w:lang w:val="sq-AL"/>
        </w:rPr>
        <w:t>b</w:t>
      </w:r>
      <w:r w:rsidR="00282F5A" w:rsidRPr="002F3E14">
        <w:rPr>
          <w:spacing w:val="-4"/>
          <w:lang w:val="sq-AL"/>
        </w:rPr>
        <w:t>”</w:t>
      </w:r>
      <w:r w:rsidR="00CE61DD" w:rsidRPr="002F3E14">
        <w:rPr>
          <w:spacing w:val="-4"/>
          <w:lang w:val="sq-AL"/>
        </w:rPr>
        <w:t>, nga operacionet e asgjësimit të specifikuara në pjesën 2,</w:t>
      </w:r>
      <w:r w:rsidR="0000311F" w:rsidRPr="002F3E14">
        <w:rPr>
          <w:spacing w:val="-4"/>
          <w:lang w:val="sq-AL"/>
        </w:rPr>
        <w:t xml:space="preserve"> </w:t>
      </w:r>
      <w:r w:rsidR="00CE61DD" w:rsidRPr="002F3E14">
        <w:rPr>
          <w:spacing w:val="-4"/>
          <w:lang w:val="sq-AL"/>
        </w:rPr>
        <w:t>të aneksit IV, ruajtja e përhershme kryhet në një nga vendet e mëposhtme:</w:t>
      </w:r>
    </w:p>
    <w:p w:rsidR="00CE61DD" w:rsidRPr="002F3E14" w:rsidRDefault="00434D9C" w:rsidP="00197849">
      <w:pPr>
        <w:pStyle w:val="Paragrafi"/>
        <w:rPr>
          <w:spacing w:val="-4"/>
          <w:lang w:val="sq-AL"/>
        </w:rPr>
      </w:pPr>
      <w:r w:rsidRPr="002F3E14">
        <w:rPr>
          <w:spacing w:val="-4"/>
          <w:lang w:val="sq-AL"/>
        </w:rPr>
        <w:t xml:space="preserve">i) </w:t>
      </w:r>
      <w:r w:rsidR="00CE61DD" w:rsidRPr="002F3E14">
        <w:rPr>
          <w:spacing w:val="-4"/>
          <w:lang w:val="sq-AL"/>
        </w:rPr>
        <w:t>në formacione të forta shkëmbore, nën</w:t>
      </w:r>
      <w:r w:rsidRPr="002F3E14">
        <w:rPr>
          <w:spacing w:val="-4"/>
          <w:lang w:val="sq-AL"/>
        </w:rPr>
        <w:t>-</w:t>
      </w:r>
      <w:r w:rsidR="00CE61DD" w:rsidRPr="002F3E14">
        <w:rPr>
          <w:spacing w:val="-4"/>
          <w:lang w:val="sq-AL"/>
        </w:rPr>
        <w:t>tokësore, të thella dhe të sigurta;</w:t>
      </w:r>
    </w:p>
    <w:p w:rsidR="00CE61DD" w:rsidRPr="002F3E14" w:rsidRDefault="00625E49" w:rsidP="00197849">
      <w:pPr>
        <w:pStyle w:val="Paragrafi"/>
        <w:rPr>
          <w:spacing w:val="-4"/>
          <w:lang w:val="sq-AL"/>
        </w:rPr>
      </w:pPr>
      <w:r w:rsidRPr="002F3E14">
        <w:rPr>
          <w:spacing w:val="-4"/>
          <w:lang w:val="sq-AL"/>
        </w:rPr>
        <w:t xml:space="preserve">ii) </w:t>
      </w:r>
      <w:r w:rsidR="00CE61DD" w:rsidRPr="002F3E14">
        <w:rPr>
          <w:spacing w:val="-4"/>
          <w:lang w:val="sq-AL"/>
        </w:rPr>
        <w:t>në miniera të kripës;</w:t>
      </w:r>
    </w:p>
    <w:p w:rsidR="00CE61DD" w:rsidRPr="002F3E14" w:rsidRDefault="00625E49" w:rsidP="00197849">
      <w:pPr>
        <w:pStyle w:val="Paragrafi"/>
        <w:rPr>
          <w:spacing w:val="-4"/>
          <w:lang w:val="sq-AL"/>
        </w:rPr>
      </w:pPr>
      <w:r w:rsidRPr="002F3E14">
        <w:rPr>
          <w:spacing w:val="-4"/>
          <w:lang w:val="sq-AL"/>
        </w:rPr>
        <w:t xml:space="preserve">iii) </w:t>
      </w:r>
      <w:r w:rsidR="00CE61DD" w:rsidRPr="002F3E14">
        <w:rPr>
          <w:spacing w:val="-4"/>
          <w:lang w:val="sq-AL"/>
        </w:rPr>
        <w:t>në l</w:t>
      </w:r>
      <w:r w:rsidR="00306E3E" w:rsidRPr="002F3E14">
        <w:rPr>
          <w:spacing w:val="-4"/>
          <w:lang w:val="sq-AL"/>
        </w:rPr>
        <w:t>e</w:t>
      </w:r>
      <w:r w:rsidR="00CE61DD" w:rsidRPr="002F3E14">
        <w:rPr>
          <w:spacing w:val="-4"/>
          <w:lang w:val="sq-AL"/>
        </w:rPr>
        <w:t>ndfille të mbetjeve të rrezikshme.</w:t>
      </w:r>
    </w:p>
    <w:p w:rsidR="002445A2" w:rsidRDefault="002445A2" w:rsidP="00575565">
      <w:pPr>
        <w:pStyle w:val="Paragrafi"/>
        <w:jc w:val="center"/>
        <w:rPr>
          <w:spacing w:val="-4"/>
          <w:lang w:val="sq-AL"/>
        </w:rPr>
      </w:pPr>
    </w:p>
    <w:p w:rsidR="00CE61DD" w:rsidRPr="002F3E14" w:rsidRDefault="00CE61DD" w:rsidP="00575565">
      <w:pPr>
        <w:pStyle w:val="Paragrafi"/>
        <w:jc w:val="center"/>
        <w:rPr>
          <w:spacing w:val="-4"/>
          <w:lang w:val="sq-AL"/>
        </w:rPr>
      </w:pPr>
      <w:r w:rsidRPr="002F3E14">
        <w:rPr>
          <w:spacing w:val="-4"/>
          <w:lang w:val="sq-AL"/>
        </w:rPr>
        <w:t>Seksioni 3</w:t>
      </w:r>
    </w:p>
    <w:p w:rsidR="00CE61DD" w:rsidRPr="002F3E14" w:rsidRDefault="00CE61DD" w:rsidP="00575565">
      <w:pPr>
        <w:pStyle w:val="Paragrafi"/>
        <w:jc w:val="center"/>
        <w:rPr>
          <w:b/>
          <w:spacing w:val="-4"/>
          <w:lang w:val="sq-AL"/>
        </w:rPr>
      </w:pPr>
      <w:r w:rsidRPr="002F3E14">
        <w:rPr>
          <w:b/>
          <w:spacing w:val="-4"/>
          <w:lang w:val="sq-AL"/>
        </w:rPr>
        <w:t>Reduktimi, minimizimi dhe eliminimi i shkarkimeve</w:t>
      </w:r>
    </w:p>
    <w:p w:rsidR="00CE61DD" w:rsidRPr="002F3E14" w:rsidRDefault="00CE61DD" w:rsidP="00245EFE">
      <w:pPr>
        <w:pStyle w:val="Hapesira7"/>
        <w:rPr>
          <w:spacing w:val="-4"/>
          <w:lang w:val="sq-AL"/>
        </w:rPr>
      </w:pPr>
    </w:p>
    <w:p w:rsidR="00CE61DD" w:rsidRPr="002F3E14" w:rsidRDefault="00CE61DD" w:rsidP="00197849">
      <w:pPr>
        <w:pStyle w:val="Paragrafi"/>
        <w:rPr>
          <w:spacing w:val="-4"/>
          <w:lang w:val="sq-AL"/>
        </w:rPr>
      </w:pPr>
      <w:r w:rsidRPr="002F3E14">
        <w:rPr>
          <w:spacing w:val="-4"/>
          <w:lang w:val="sq-AL"/>
        </w:rPr>
        <w:t>1.</w:t>
      </w:r>
      <w:r w:rsidRPr="002F3E14">
        <w:rPr>
          <w:spacing w:val="-4"/>
          <w:lang w:val="sq-AL"/>
        </w:rPr>
        <w:tab/>
      </w:r>
      <w:r w:rsidR="00434D9C" w:rsidRPr="002F3E14">
        <w:rPr>
          <w:spacing w:val="-4"/>
          <w:lang w:val="sq-AL"/>
        </w:rPr>
        <w:t xml:space="preserve"> </w:t>
      </w:r>
      <w:r w:rsidRPr="002F3E14">
        <w:rPr>
          <w:spacing w:val="-4"/>
          <w:lang w:val="sq-AL"/>
        </w:rPr>
        <w:t>AKM-ja krijon dhe mirëmban inventarin e shkarkimeve në ajër, në ujë, dhe në tokë për substancat e përmendura në aneksin II, bashkëlidhur, në përputhje me kërkesat e Konventës dhe të Protokollit. Raportimi në AKM nga institucionet përgjegjëse dhe operatorët industrialë, për qëllime të krijimit të inventarit, bëhet në përputhje me legjislacionin që rregullon krijimin e regjistrit kombëtar të shkarkimit dhe transferimit të ndotësve.</w:t>
      </w:r>
    </w:p>
    <w:p w:rsidR="00CE61DD" w:rsidRPr="002F3E14" w:rsidRDefault="00625E49" w:rsidP="00197849">
      <w:pPr>
        <w:pStyle w:val="Paragrafi"/>
        <w:rPr>
          <w:spacing w:val="-4"/>
          <w:lang w:val="sq-AL"/>
        </w:rPr>
      </w:pPr>
      <w:r w:rsidRPr="002F3E14">
        <w:rPr>
          <w:spacing w:val="-4"/>
          <w:lang w:val="sq-AL"/>
        </w:rPr>
        <w:t xml:space="preserve">2. </w:t>
      </w:r>
      <w:r w:rsidR="00CE61DD" w:rsidRPr="002F3E14">
        <w:rPr>
          <w:spacing w:val="-4"/>
          <w:lang w:val="sq-AL"/>
        </w:rPr>
        <w:t>Bazuar në rezultatet e inventarit, ministria përgjegjëse, në bashkëpunim me institucionet e linjës, përgatit planin e veprimit me masat që duhen ndërmarrë për identifikimin, karakterizimin, minimizimin dhe eliminimin e shkarkimeve totale të NOQ-ve. Plani i veprimit përfshin, gjithashtu, masa që nxitin përdorimin e materialeve, produkteve dhe proceseve teknologjike që parandalojnë formimin dhe çlirimin e substancave të referuara në aneksin II, bashkëlidhur këtij vendimi.</w:t>
      </w:r>
    </w:p>
    <w:p w:rsidR="00CE61DD" w:rsidRPr="002F3E14" w:rsidRDefault="00CE61DD" w:rsidP="00197849">
      <w:pPr>
        <w:pStyle w:val="Paragrafi"/>
        <w:rPr>
          <w:spacing w:val="-4"/>
          <w:lang w:val="sq-AL"/>
        </w:rPr>
      </w:pPr>
      <w:r w:rsidRPr="002F3E14">
        <w:rPr>
          <w:spacing w:val="-4"/>
          <w:lang w:val="sq-AL"/>
        </w:rPr>
        <w:t>3.</w:t>
      </w:r>
      <w:r w:rsidRPr="002F3E14">
        <w:rPr>
          <w:spacing w:val="-4"/>
          <w:lang w:val="sq-AL"/>
        </w:rPr>
        <w:tab/>
      </w:r>
      <w:r w:rsidR="00625E49" w:rsidRPr="002F3E14">
        <w:rPr>
          <w:spacing w:val="-4"/>
          <w:lang w:val="sq-AL"/>
        </w:rPr>
        <w:t xml:space="preserve"> </w:t>
      </w:r>
      <w:r w:rsidRPr="002F3E14">
        <w:rPr>
          <w:spacing w:val="-4"/>
          <w:lang w:val="sq-AL"/>
        </w:rPr>
        <w:t>Gjatë shqyrtimit të lejes mjedisore për impiantet industriale, të reja ose ekzistuese, që përdorin procese që çlirojnë substanca të referuara në aneksin II, bashkëlidhur, AKM-ja merr në konsideratë proceset, teknikat ose praktikat alternative, që minimizojnë formimin dhe çlirimin e këtyre substancave, përveç kërkesave të përcaktuara në ligjin nr.</w:t>
      </w:r>
      <w:r w:rsidR="00575565" w:rsidRPr="002F3E14">
        <w:rPr>
          <w:spacing w:val="-4"/>
          <w:lang w:val="sq-AL"/>
        </w:rPr>
        <w:t xml:space="preserve"> </w:t>
      </w:r>
      <w:r w:rsidRPr="002F3E14">
        <w:rPr>
          <w:spacing w:val="-4"/>
          <w:lang w:val="sq-AL"/>
        </w:rPr>
        <w:t xml:space="preserve">10448, datë 14.7.2011, </w:t>
      </w:r>
      <w:r w:rsidR="00282F5A" w:rsidRPr="002F3E14">
        <w:rPr>
          <w:spacing w:val="-4"/>
          <w:lang w:val="sq-AL"/>
        </w:rPr>
        <w:t>“</w:t>
      </w:r>
      <w:r w:rsidRPr="002F3E14">
        <w:rPr>
          <w:spacing w:val="-4"/>
          <w:lang w:val="sq-AL"/>
        </w:rPr>
        <w:t>Për lejet e mjedisit</w:t>
      </w:r>
      <w:r w:rsidR="00282F5A" w:rsidRPr="002F3E14">
        <w:rPr>
          <w:spacing w:val="-4"/>
          <w:lang w:val="sq-AL"/>
        </w:rPr>
        <w:t>”</w:t>
      </w:r>
      <w:r w:rsidRPr="002F3E14">
        <w:rPr>
          <w:spacing w:val="-4"/>
          <w:lang w:val="sq-AL"/>
        </w:rPr>
        <w:t>.</w:t>
      </w:r>
    </w:p>
    <w:p w:rsidR="00BB21CE" w:rsidRPr="002F3E14" w:rsidRDefault="00CE61DD" w:rsidP="00197849">
      <w:pPr>
        <w:pStyle w:val="Paragrafi"/>
        <w:rPr>
          <w:spacing w:val="-4"/>
          <w:lang w:val="sq-AL"/>
        </w:rPr>
      </w:pPr>
      <w:r w:rsidRPr="002F3E14">
        <w:rPr>
          <w:spacing w:val="-4"/>
          <w:lang w:val="sq-AL"/>
        </w:rPr>
        <w:t>4.</w:t>
      </w:r>
      <w:r w:rsidRPr="002F3E14">
        <w:rPr>
          <w:spacing w:val="-4"/>
          <w:lang w:val="sq-AL"/>
        </w:rPr>
        <w:tab/>
      </w:r>
      <w:r w:rsidR="00434D9C" w:rsidRPr="002F3E14">
        <w:rPr>
          <w:spacing w:val="-4"/>
          <w:lang w:val="sq-AL"/>
        </w:rPr>
        <w:t xml:space="preserve"> </w:t>
      </w:r>
      <w:r w:rsidRPr="002F3E14">
        <w:rPr>
          <w:spacing w:val="-4"/>
          <w:lang w:val="sq-AL"/>
        </w:rPr>
        <w:t>Brenda një viti nga hyrja në fuqi e këtij vendimi, AKM-ja harton programin vjetor të monitorimit në mjedis të dioksinave, furaneve dhe bifenileve të poliklorinuara (PCB), në përputhje me listën e paraqitur në aneksin II, bashkëlidhur. Ky program do të jetë pjesë e programit vjetor të monitorimit të gjendjes në mjedis.</w:t>
      </w:r>
    </w:p>
    <w:p w:rsidR="00CE61DD" w:rsidRPr="002F3E14" w:rsidRDefault="00CE61DD" w:rsidP="00197849">
      <w:pPr>
        <w:pStyle w:val="Paragrafi"/>
        <w:rPr>
          <w:spacing w:val="-4"/>
          <w:sz w:val="14"/>
          <w:lang w:val="sq-AL"/>
        </w:rPr>
      </w:pPr>
      <w:r w:rsidRPr="002F3E14">
        <w:rPr>
          <w:spacing w:val="-4"/>
          <w:sz w:val="14"/>
          <w:lang w:val="sq-AL"/>
        </w:rPr>
        <w:t xml:space="preserve"> </w:t>
      </w:r>
    </w:p>
    <w:p w:rsidR="00CE61DD" w:rsidRPr="002F3E14" w:rsidRDefault="00CE61DD" w:rsidP="00575565">
      <w:pPr>
        <w:pStyle w:val="Paragrafi"/>
        <w:jc w:val="center"/>
        <w:rPr>
          <w:spacing w:val="-4"/>
          <w:lang w:val="sq-AL"/>
        </w:rPr>
      </w:pPr>
      <w:r w:rsidRPr="002F3E14">
        <w:rPr>
          <w:spacing w:val="-4"/>
          <w:lang w:val="sq-AL"/>
        </w:rPr>
        <w:t>Seksioni 4</w:t>
      </w:r>
    </w:p>
    <w:p w:rsidR="00CE61DD" w:rsidRPr="002F3E14" w:rsidRDefault="00CE61DD" w:rsidP="00575565">
      <w:pPr>
        <w:pStyle w:val="Paragrafi"/>
        <w:jc w:val="center"/>
        <w:rPr>
          <w:b/>
          <w:spacing w:val="-4"/>
          <w:lang w:val="sq-AL"/>
        </w:rPr>
      </w:pPr>
      <w:r w:rsidRPr="002F3E14">
        <w:rPr>
          <w:b/>
          <w:spacing w:val="-4"/>
          <w:lang w:val="sq-AL"/>
        </w:rPr>
        <w:t>Plani kombëtar i veprimit për heqjen nga përdorimi dhe eliminimin e NOQ-ve</w:t>
      </w:r>
    </w:p>
    <w:p w:rsidR="00CE61DD" w:rsidRPr="002F3E14" w:rsidRDefault="00CE61DD" w:rsidP="00245EFE">
      <w:pPr>
        <w:pStyle w:val="Hapesira7"/>
        <w:rPr>
          <w:spacing w:val="-4"/>
          <w:lang w:val="sq-AL"/>
        </w:rPr>
      </w:pPr>
    </w:p>
    <w:p w:rsidR="00CE61DD" w:rsidRPr="002F3E14" w:rsidRDefault="00625E49" w:rsidP="00197849">
      <w:pPr>
        <w:pStyle w:val="Paragrafi"/>
        <w:rPr>
          <w:spacing w:val="-4"/>
          <w:lang w:val="sq-AL"/>
        </w:rPr>
      </w:pPr>
      <w:r w:rsidRPr="002F3E14">
        <w:rPr>
          <w:spacing w:val="-4"/>
          <w:lang w:val="sq-AL"/>
        </w:rPr>
        <w:t xml:space="preserve">1. </w:t>
      </w:r>
      <w:r w:rsidR="00CE61DD" w:rsidRPr="002F3E14">
        <w:rPr>
          <w:spacing w:val="-4"/>
          <w:lang w:val="sq-AL"/>
        </w:rPr>
        <w:t>Në përputhje me kërkesat e ligjit nr.</w:t>
      </w:r>
      <w:r w:rsidR="00575565" w:rsidRPr="002F3E14">
        <w:rPr>
          <w:spacing w:val="-4"/>
          <w:lang w:val="sq-AL"/>
        </w:rPr>
        <w:t xml:space="preserve"> </w:t>
      </w:r>
      <w:r w:rsidR="00CE61DD" w:rsidRPr="002F3E14">
        <w:rPr>
          <w:spacing w:val="-4"/>
          <w:lang w:val="sq-AL"/>
        </w:rPr>
        <w:t xml:space="preserve">10431, datë 9.6.2011, </w:t>
      </w:r>
      <w:r w:rsidR="00282F5A" w:rsidRPr="002F3E14">
        <w:rPr>
          <w:spacing w:val="-4"/>
          <w:lang w:val="sq-AL"/>
        </w:rPr>
        <w:t>“</w:t>
      </w:r>
      <w:r w:rsidR="00CE61DD" w:rsidRPr="002F3E14">
        <w:rPr>
          <w:spacing w:val="-4"/>
          <w:lang w:val="sq-AL"/>
        </w:rPr>
        <w:t>Për mbrojtjen e mjedisit</w:t>
      </w:r>
      <w:r w:rsidR="00282F5A" w:rsidRPr="002F3E14">
        <w:rPr>
          <w:spacing w:val="-4"/>
          <w:lang w:val="sq-AL"/>
        </w:rPr>
        <w:t>”</w:t>
      </w:r>
      <w:r w:rsidR="00CE61DD" w:rsidRPr="002F3E14">
        <w:rPr>
          <w:spacing w:val="-4"/>
          <w:lang w:val="sq-AL"/>
        </w:rPr>
        <w:t>, të ndryshuar, dhe legjislacionit në fuqi për tërheqjen e mendimit të publikut në vendimmarrje për mjedisin, ministria përgjegjëse për mjedisin përgatit planin kombëtar të veprimit për heqjen nga përdorimi dhe eliminimin e NOQ-ve.</w:t>
      </w:r>
    </w:p>
    <w:p w:rsidR="00CE61DD" w:rsidRPr="002F3E14" w:rsidRDefault="00CE61DD" w:rsidP="00197849">
      <w:pPr>
        <w:pStyle w:val="Paragrafi"/>
        <w:rPr>
          <w:spacing w:val="-4"/>
          <w:lang w:val="sq-AL"/>
        </w:rPr>
      </w:pPr>
      <w:r w:rsidRPr="002F3E14">
        <w:rPr>
          <w:spacing w:val="-4"/>
          <w:lang w:val="sq-AL"/>
        </w:rPr>
        <w:t xml:space="preserve"> 2.</w:t>
      </w:r>
      <w:r w:rsidR="0000311F" w:rsidRPr="002F3E14">
        <w:rPr>
          <w:spacing w:val="-4"/>
          <w:lang w:val="sq-AL"/>
        </w:rPr>
        <w:t xml:space="preserve"> </w:t>
      </w:r>
      <w:r w:rsidRPr="002F3E14">
        <w:rPr>
          <w:spacing w:val="-4"/>
          <w:lang w:val="sq-AL"/>
        </w:rPr>
        <w:t>Ministria ia komunikon planin e miratuar Sekretariatit të Konventës.</w:t>
      </w:r>
    </w:p>
    <w:p w:rsidR="00CE61DD" w:rsidRPr="002F3E14" w:rsidRDefault="00CE61DD" w:rsidP="00245EFE">
      <w:pPr>
        <w:pStyle w:val="Hapesira7"/>
        <w:rPr>
          <w:spacing w:val="-4"/>
          <w:lang w:val="sq-AL"/>
        </w:rPr>
      </w:pPr>
      <w:r w:rsidRPr="002F3E14">
        <w:rPr>
          <w:spacing w:val="-4"/>
          <w:lang w:val="sq-AL"/>
        </w:rPr>
        <w:t xml:space="preserve"> </w:t>
      </w:r>
    </w:p>
    <w:p w:rsidR="00CE61DD" w:rsidRPr="002F3E14" w:rsidRDefault="00CE61DD" w:rsidP="00575565">
      <w:pPr>
        <w:pStyle w:val="Paragrafi"/>
        <w:jc w:val="center"/>
        <w:rPr>
          <w:spacing w:val="-4"/>
          <w:lang w:val="sq-AL"/>
        </w:rPr>
      </w:pPr>
      <w:r w:rsidRPr="002F3E14">
        <w:rPr>
          <w:spacing w:val="-4"/>
          <w:lang w:val="sq-AL"/>
        </w:rPr>
        <w:t>Seksioni 5</w:t>
      </w:r>
    </w:p>
    <w:p w:rsidR="00CE61DD" w:rsidRPr="002F3E14" w:rsidRDefault="00CE61DD" w:rsidP="00575565">
      <w:pPr>
        <w:pStyle w:val="Paragrafi"/>
        <w:jc w:val="center"/>
        <w:rPr>
          <w:spacing w:val="-4"/>
          <w:lang w:val="sq-AL"/>
        </w:rPr>
      </w:pPr>
      <w:r w:rsidRPr="002F3E14">
        <w:rPr>
          <w:b/>
          <w:spacing w:val="-4"/>
          <w:lang w:val="sq-AL"/>
        </w:rPr>
        <w:t>Raportimet</w:t>
      </w:r>
    </w:p>
    <w:p w:rsidR="00CE61DD" w:rsidRPr="002F3E14" w:rsidRDefault="00CE61DD" w:rsidP="00245EFE">
      <w:pPr>
        <w:pStyle w:val="Hapesira7"/>
        <w:rPr>
          <w:spacing w:val="-4"/>
          <w:lang w:val="sq-AL"/>
        </w:rPr>
      </w:pPr>
    </w:p>
    <w:p w:rsidR="00CE61DD" w:rsidRPr="002F3E14" w:rsidRDefault="00625E49" w:rsidP="00197849">
      <w:pPr>
        <w:pStyle w:val="Paragrafi"/>
        <w:rPr>
          <w:spacing w:val="-4"/>
          <w:lang w:val="sq-AL"/>
        </w:rPr>
      </w:pPr>
      <w:r w:rsidRPr="002F3E14">
        <w:rPr>
          <w:spacing w:val="-4"/>
          <w:lang w:val="sq-AL"/>
        </w:rPr>
        <w:t xml:space="preserve">1. </w:t>
      </w:r>
      <w:r w:rsidR="00CE61DD" w:rsidRPr="002F3E14">
        <w:rPr>
          <w:spacing w:val="-4"/>
          <w:lang w:val="sq-AL"/>
        </w:rPr>
        <w:t xml:space="preserve">Agjencia Kombëtare e Mjedisit (AKM) krijon, administron dhe përditëson një </w:t>
      </w:r>
      <w:r w:rsidR="00CE61DD" w:rsidRPr="002F3E14">
        <w:rPr>
          <w:i/>
          <w:spacing w:val="-4"/>
          <w:lang w:val="sq-AL"/>
        </w:rPr>
        <w:t>database</w:t>
      </w:r>
      <w:r w:rsidR="00CE61DD" w:rsidRPr="002F3E14">
        <w:rPr>
          <w:spacing w:val="-4"/>
          <w:lang w:val="sq-AL"/>
        </w:rPr>
        <w:t xml:space="preserve"> për importin, vendosjen në treg dhe përdorimin e NOQ-ve, qoftë në formë të substancës së pastër, në përzierje ose si pjesë përbërëse e artikujve, bazuar në informacionin e raportuar në pikat 2 dhe 4, të</w:t>
      </w:r>
      <w:r w:rsidR="0000311F" w:rsidRPr="002F3E14">
        <w:rPr>
          <w:spacing w:val="-4"/>
          <w:lang w:val="sq-AL"/>
        </w:rPr>
        <w:t xml:space="preserve"> </w:t>
      </w:r>
      <w:r w:rsidR="00CE61DD" w:rsidRPr="002F3E14">
        <w:rPr>
          <w:spacing w:val="-4"/>
          <w:lang w:val="sq-AL"/>
        </w:rPr>
        <w:t>seksionit 1, dhe në pikën 2, të seksionit 2, të kreut II, të këtij vendimi.</w:t>
      </w:r>
    </w:p>
    <w:p w:rsidR="00CE61DD" w:rsidRPr="002F3E14" w:rsidRDefault="00CE61DD" w:rsidP="00197849">
      <w:pPr>
        <w:pStyle w:val="Paragrafi"/>
        <w:rPr>
          <w:spacing w:val="-4"/>
          <w:lang w:val="sq-AL"/>
        </w:rPr>
      </w:pPr>
      <w:r w:rsidRPr="002F3E14">
        <w:rPr>
          <w:spacing w:val="-4"/>
          <w:lang w:val="sq-AL"/>
        </w:rPr>
        <w:t>2.</w:t>
      </w:r>
      <w:r w:rsidR="0000311F" w:rsidRPr="002F3E14">
        <w:rPr>
          <w:spacing w:val="-4"/>
          <w:lang w:val="sq-AL"/>
        </w:rPr>
        <w:t xml:space="preserve"> </w:t>
      </w:r>
      <w:r w:rsidRPr="002F3E14">
        <w:rPr>
          <w:spacing w:val="-4"/>
          <w:lang w:val="sq-AL"/>
        </w:rPr>
        <w:t>AKM-ja, në zbatim të këtij vendimi, përgatit çdo vit raportin me të dhënat e mëposhtme:</w:t>
      </w:r>
    </w:p>
    <w:p w:rsidR="00CE61DD" w:rsidRPr="002F3E14" w:rsidRDefault="00625E49" w:rsidP="00197849">
      <w:pPr>
        <w:pStyle w:val="Paragrafi"/>
        <w:rPr>
          <w:spacing w:val="-4"/>
          <w:lang w:val="sq-AL"/>
        </w:rPr>
      </w:pPr>
      <w:r w:rsidRPr="002F3E14">
        <w:rPr>
          <w:spacing w:val="-4"/>
          <w:lang w:val="sq-AL"/>
        </w:rPr>
        <w:t xml:space="preserve">a) </w:t>
      </w:r>
      <w:r w:rsidR="00CE61DD" w:rsidRPr="002F3E14">
        <w:rPr>
          <w:spacing w:val="-4"/>
          <w:lang w:val="sq-AL"/>
        </w:rPr>
        <w:t xml:space="preserve">Informacionin e marrë nga mbajtësit e stoqeve, në përputhje me kërkesat e përcaktuara në pikën 1, të këtij kreu; </w:t>
      </w:r>
    </w:p>
    <w:p w:rsidR="00CE61DD" w:rsidRPr="002F3E14" w:rsidRDefault="00625E49" w:rsidP="00197849">
      <w:pPr>
        <w:pStyle w:val="Paragrafi"/>
        <w:rPr>
          <w:spacing w:val="-4"/>
          <w:lang w:val="sq-AL"/>
        </w:rPr>
      </w:pPr>
      <w:r w:rsidRPr="002F3E14">
        <w:rPr>
          <w:spacing w:val="-4"/>
          <w:lang w:val="sq-AL"/>
        </w:rPr>
        <w:t xml:space="preserve">b) </w:t>
      </w:r>
      <w:r w:rsidR="00CE61DD" w:rsidRPr="002F3E14">
        <w:rPr>
          <w:spacing w:val="-4"/>
          <w:lang w:val="sq-AL"/>
        </w:rPr>
        <w:t>Një informacion përmbledhës lidhur me inventarët e shkarkimeve, të hartuar në përputhje me kërkesat e përcaktuara në pikën 1, të</w:t>
      </w:r>
      <w:r w:rsidR="0000311F" w:rsidRPr="002F3E14">
        <w:rPr>
          <w:spacing w:val="-4"/>
          <w:lang w:val="sq-AL"/>
        </w:rPr>
        <w:t xml:space="preserve"> </w:t>
      </w:r>
      <w:r w:rsidR="00CE61DD" w:rsidRPr="002F3E14">
        <w:rPr>
          <w:spacing w:val="-4"/>
          <w:lang w:val="sq-AL"/>
        </w:rPr>
        <w:t>seksionit 3, të këtij kreu;</w:t>
      </w:r>
    </w:p>
    <w:p w:rsidR="00CE61DD" w:rsidRPr="002F3E14" w:rsidRDefault="00625E49" w:rsidP="00197849">
      <w:pPr>
        <w:pStyle w:val="Paragrafi"/>
        <w:rPr>
          <w:spacing w:val="-4"/>
          <w:lang w:val="sq-AL"/>
        </w:rPr>
      </w:pPr>
      <w:r w:rsidRPr="002F3E14">
        <w:rPr>
          <w:spacing w:val="-4"/>
          <w:lang w:val="sq-AL"/>
        </w:rPr>
        <w:t xml:space="preserve">c) </w:t>
      </w:r>
      <w:r w:rsidR="00CE61DD" w:rsidRPr="002F3E14">
        <w:rPr>
          <w:spacing w:val="-4"/>
          <w:lang w:val="sq-AL"/>
        </w:rPr>
        <w:t>Informacion për prezencën e dioksinave, furaneve dhe bifenileve të poliklorinuara (PCB), në përputhje me kërkesat e përcaktuara në</w:t>
      </w:r>
      <w:r w:rsidR="0000311F" w:rsidRPr="002F3E14">
        <w:rPr>
          <w:spacing w:val="-4"/>
          <w:lang w:val="sq-AL"/>
        </w:rPr>
        <w:t xml:space="preserve"> </w:t>
      </w:r>
      <w:r w:rsidR="00CE61DD" w:rsidRPr="002F3E14">
        <w:rPr>
          <w:spacing w:val="-4"/>
          <w:lang w:val="sq-AL"/>
        </w:rPr>
        <w:t>pikën 4, të seksionit 3, të këtij kreu.</w:t>
      </w:r>
    </w:p>
    <w:p w:rsidR="00CE61DD" w:rsidRPr="002F3E14" w:rsidRDefault="00CE61DD" w:rsidP="00197849">
      <w:pPr>
        <w:pStyle w:val="Paragrafi"/>
        <w:rPr>
          <w:spacing w:val="-4"/>
          <w:lang w:val="sq-AL"/>
        </w:rPr>
      </w:pPr>
      <w:r w:rsidRPr="002F3E14">
        <w:rPr>
          <w:spacing w:val="-4"/>
          <w:lang w:val="sq-AL"/>
        </w:rPr>
        <w:t>3. Ministria, çdo 4 vjet, raporton pranë Sekretariatit të Konventës informacionin e përmbledhur me të dhënat e referuara në pikat 1 dhe 2, të seksionit 5, të këtij kreu.</w:t>
      </w:r>
    </w:p>
    <w:p w:rsidR="00CE61DD" w:rsidRPr="002F3E14" w:rsidRDefault="00CE61DD" w:rsidP="00245EFE">
      <w:pPr>
        <w:pStyle w:val="Hapesira7"/>
        <w:rPr>
          <w:spacing w:val="-4"/>
          <w:lang w:val="sq-AL"/>
        </w:rPr>
      </w:pPr>
    </w:p>
    <w:p w:rsidR="00CE61DD" w:rsidRPr="002F3E14" w:rsidRDefault="00CE61DD" w:rsidP="0000311F">
      <w:pPr>
        <w:pStyle w:val="Paragrafi"/>
        <w:jc w:val="center"/>
        <w:rPr>
          <w:spacing w:val="-4"/>
          <w:lang w:val="sq-AL"/>
        </w:rPr>
      </w:pPr>
      <w:r w:rsidRPr="002F3E14">
        <w:rPr>
          <w:spacing w:val="-4"/>
          <w:lang w:val="sq-AL"/>
        </w:rPr>
        <w:t>KREU IV</w:t>
      </w:r>
    </w:p>
    <w:p w:rsidR="00CE61DD" w:rsidRPr="002F3E14" w:rsidRDefault="00CE61DD" w:rsidP="0000311F">
      <w:pPr>
        <w:pStyle w:val="Paragrafi"/>
        <w:jc w:val="center"/>
        <w:rPr>
          <w:spacing w:val="-4"/>
          <w:lang w:val="sq-AL"/>
        </w:rPr>
      </w:pPr>
      <w:r w:rsidRPr="002F3E14">
        <w:rPr>
          <w:spacing w:val="-4"/>
          <w:lang w:val="sq-AL"/>
        </w:rPr>
        <w:t>INSPEKTIMI</w:t>
      </w:r>
    </w:p>
    <w:p w:rsidR="00CE61DD" w:rsidRPr="002F3E14" w:rsidRDefault="00CE61DD" w:rsidP="00245EFE">
      <w:pPr>
        <w:pStyle w:val="Hapesira7"/>
        <w:rPr>
          <w:spacing w:val="-4"/>
          <w:lang w:val="sq-AL"/>
        </w:rPr>
      </w:pPr>
    </w:p>
    <w:p w:rsidR="00CE61DD" w:rsidRPr="002F3E14" w:rsidRDefault="00625E49" w:rsidP="00197849">
      <w:pPr>
        <w:pStyle w:val="Paragrafi"/>
        <w:rPr>
          <w:spacing w:val="-4"/>
          <w:lang w:val="sq-AL"/>
        </w:rPr>
      </w:pPr>
      <w:r w:rsidRPr="002F3E14">
        <w:rPr>
          <w:spacing w:val="-4"/>
          <w:lang w:val="sq-AL"/>
        </w:rPr>
        <w:t xml:space="preserve">1. </w:t>
      </w:r>
      <w:r w:rsidR="00CE61DD" w:rsidRPr="002F3E14">
        <w:rPr>
          <w:spacing w:val="-4"/>
          <w:lang w:val="sq-AL"/>
        </w:rPr>
        <w:t>Në zbatim të kërkesave të këtij vendimi, ministria përgjegjëse për mjedisin dhe Agjencia Kombëtare e Mjedisit janë autoriteti kompetent që bashkërendon punën midis institucioneve përgjegjëse të specifikuara në pikën 2, të këtij kreu.</w:t>
      </w:r>
    </w:p>
    <w:p w:rsidR="00CE61DD" w:rsidRPr="002F3E14" w:rsidRDefault="00625E49" w:rsidP="00197849">
      <w:pPr>
        <w:pStyle w:val="Paragrafi"/>
        <w:rPr>
          <w:spacing w:val="-4"/>
          <w:lang w:val="sq-AL"/>
        </w:rPr>
      </w:pPr>
      <w:r w:rsidRPr="002F3E14">
        <w:rPr>
          <w:spacing w:val="-4"/>
          <w:lang w:val="sq-AL"/>
        </w:rPr>
        <w:t xml:space="preserve">2. </w:t>
      </w:r>
      <w:r w:rsidR="00CE61DD" w:rsidRPr="002F3E14">
        <w:rPr>
          <w:spacing w:val="-4"/>
          <w:lang w:val="sq-AL"/>
        </w:rPr>
        <w:t>Për zbatimin e kërkesave të këtij vendimi, autoritetet e inspektimit janë:</w:t>
      </w:r>
    </w:p>
    <w:p w:rsidR="00CE61DD" w:rsidRPr="002F3E14" w:rsidRDefault="00625E49" w:rsidP="00197849">
      <w:pPr>
        <w:pStyle w:val="Paragrafi"/>
        <w:rPr>
          <w:spacing w:val="-4"/>
          <w:lang w:val="sq-AL"/>
        </w:rPr>
      </w:pPr>
      <w:r w:rsidRPr="002F3E14">
        <w:rPr>
          <w:spacing w:val="-4"/>
          <w:lang w:val="sq-AL"/>
        </w:rPr>
        <w:t xml:space="preserve">a) </w:t>
      </w:r>
      <w:r w:rsidR="00CE61DD" w:rsidRPr="002F3E14">
        <w:rPr>
          <w:spacing w:val="-4"/>
          <w:lang w:val="sq-AL"/>
        </w:rPr>
        <w:t xml:space="preserve">Inspektorati Shtetëror i Mjedisit dhe Pyjeve, në përputhje me legjislacionin në fuqi për mjedisin (ajrin, mbetjet dhe kimikatet); </w:t>
      </w:r>
    </w:p>
    <w:p w:rsidR="00CE61DD" w:rsidRPr="002F3E14" w:rsidRDefault="00625E49" w:rsidP="00197849">
      <w:pPr>
        <w:pStyle w:val="Paragrafi"/>
        <w:rPr>
          <w:spacing w:val="-4"/>
          <w:lang w:val="sq-AL"/>
        </w:rPr>
      </w:pPr>
      <w:r w:rsidRPr="002F3E14">
        <w:rPr>
          <w:spacing w:val="-4"/>
          <w:lang w:val="sq-AL"/>
        </w:rPr>
        <w:t xml:space="preserve">b) </w:t>
      </w:r>
      <w:r w:rsidR="00CE61DD" w:rsidRPr="002F3E14">
        <w:rPr>
          <w:spacing w:val="-4"/>
          <w:lang w:val="sq-AL"/>
        </w:rPr>
        <w:t>Inspektorati Shtetëror Shëndetësor, në përputhje me rregullat që rregullojnë fushëveprimin dhe autoritetin e inspektimit sanitar;</w:t>
      </w:r>
    </w:p>
    <w:p w:rsidR="00CE61DD" w:rsidRPr="002F3E14" w:rsidRDefault="00625E49" w:rsidP="00197849">
      <w:pPr>
        <w:pStyle w:val="Paragrafi"/>
        <w:rPr>
          <w:spacing w:val="-4"/>
          <w:lang w:val="sq-AL"/>
        </w:rPr>
      </w:pPr>
      <w:r w:rsidRPr="002F3E14">
        <w:rPr>
          <w:spacing w:val="-4"/>
          <w:lang w:val="sq-AL"/>
        </w:rPr>
        <w:t xml:space="preserve">c) </w:t>
      </w:r>
      <w:r w:rsidR="00CE61DD" w:rsidRPr="002F3E14">
        <w:rPr>
          <w:spacing w:val="-4"/>
          <w:lang w:val="sq-AL"/>
        </w:rPr>
        <w:t>Inspektorati (fitosanitar) në përputhje me rregullat që rregullojnë fushëveprimin dhe kompetencat e inspektimit të produkteve për mbrojtjen e bimëve;</w:t>
      </w:r>
    </w:p>
    <w:p w:rsidR="00CE61DD" w:rsidRPr="002F3E14" w:rsidRDefault="00CE61DD" w:rsidP="00197849">
      <w:pPr>
        <w:pStyle w:val="Paragrafi"/>
        <w:rPr>
          <w:spacing w:val="-4"/>
          <w:lang w:val="sq-AL"/>
        </w:rPr>
      </w:pPr>
      <w:r w:rsidRPr="002F3E14">
        <w:rPr>
          <w:spacing w:val="-4"/>
          <w:lang w:val="sq-AL"/>
        </w:rPr>
        <w:t>ç)</w:t>
      </w:r>
      <w:r w:rsidRPr="002F3E14">
        <w:rPr>
          <w:spacing w:val="-4"/>
          <w:lang w:val="sq-AL"/>
        </w:rPr>
        <w:tab/>
      </w:r>
      <w:r w:rsidR="00BB21CE" w:rsidRPr="002F3E14">
        <w:rPr>
          <w:spacing w:val="-4"/>
          <w:lang w:val="sq-AL"/>
        </w:rPr>
        <w:t xml:space="preserve"> </w:t>
      </w:r>
      <w:r w:rsidRPr="002F3E14">
        <w:rPr>
          <w:spacing w:val="-4"/>
          <w:lang w:val="sq-AL"/>
        </w:rPr>
        <w:t>Inspektorati Shtetëror për Mbikëqyrjen e Tregut, në ministrinë përgjegjëse për tregtinë, në përputhje me rregullat që rregullojnë fushëveprimin dhe kompetencat e tij për të monitoruar vendosjen në treg dhe mbikëqyrjen e kimikateve të rrezikshme.</w:t>
      </w:r>
    </w:p>
    <w:p w:rsidR="00CE61DD" w:rsidRPr="002F3E14" w:rsidRDefault="00CE61DD" w:rsidP="00245EFE">
      <w:pPr>
        <w:pStyle w:val="Hapesira7"/>
        <w:rPr>
          <w:spacing w:val="-4"/>
          <w:lang w:val="sq-AL"/>
        </w:rPr>
      </w:pPr>
    </w:p>
    <w:p w:rsidR="00CE61DD" w:rsidRPr="002F3E14" w:rsidRDefault="00CE61DD" w:rsidP="007B3D4B">
      <w:pPr>
        <w:pStyle w:val="Paragrafi"/>
        <w:jc w:val="center"/>
        <w:rPr>
          <w:spacing w:val="-4"/>
          <w:lang w:val="sq-AL"/>
        </w:rPr>
      </w:pPr>
      <w:r w:rsidRPr="002F3E14">
        <w:rPr>
          <w:spacing w:val="-4"/>
          <w:lang w:val="sq-AL"/>
        </w:rPr>
        <w:t>KREU V</w:t>
      </w:r>
    </w:p>
    <w:p w:rsidR="00CE61DD" w:rsidRPr="002F3E14" w:rsidRDefault="00CE61DD" w:rsidP="007B3D4B">
      <w:pPr>
        <w:pStyle w:val="Paragrafi"/>
        <w:jc w:val="center"/>
        <w:rPr>
          <w:spacing w:val="-4"/>
          <w:lang w:val="sq-AL"/>
        </w:rPr>
      </w:pPr>
      <w:r w:rsidRPr="002F3E14">
        <w:rPr>
          <w:spacing w:val="-4"/>
          <w:lang w:val="sq-AL"/>
        </w:rPr>
        <w:t>KUNDËRVAJTJET</w:t>
      </w:r>
    </w:p>
    <w:p w:rsidR="00CE61DD" w:rsidRPr="002F3E14" w:rsidRDefault="00CE61DD" w:rsidP="00245EFE">
      <w:pPr>
        <w:pStyle w:val="Hapesira7"/>
        <w:rPr>
          <w:spacing w:val="-4"/>
          <w:lang w:val="sq-AL"/>
        </w:rPr>
      </w:pPr>
    </w:p>
    <w:p w:rsidR="00CE61DD" w:rsidRPr="002F3E14" w:rsidRDefault="00625E49" w:rsidP="00197849">
      <w:pPr>
        <w:pStyle w:val="Paragrafi"/>
        <w:rPr>
          <w:spacing w:val="-4"/>
          <w:lang w:val="sq-AL"/>
        </w:rPr>
      </w:pPr>
      <w:r w:rsidRPr="002F3E14">
        <w:rPr>
          <w:spacing w:val="-4"/>
          <w:lang w:val="sq-AL"/>
        </w:rPr>
        <w:t xml:space="preserve">1. </w:t>
      </w:r>
      <w:r w:rsidR="00CE61DD" w:rsidRPr="002F3E14">
        <w:rPr>
          <w:spacing w:val="-4"/>
          <w:lang w:val="sq-AL"/>
        </w:rPr>
        <w:t xml:space="preserve">Mospërmbushja e kërkesave të këtij vendimi përbën kundërvajtje administrative dhe ndëshkohet sipas shkronjës </w:t>
      </w:r>
      <w:r w:rsidR="00282F5A" w:rsidRPr="002F3E14">
        <w:rPr>
          <w:spacing w:val="-4"/>
          <w:lang w:val="sq-AL"/>
        </w:rPr>
        <w:t>“</w:t>
      </w:r>
      <w:r w:rsidR="00CE61DD" w:rsidRPr="002F3E14">
        <w:rPr>
          <w:spacing w:val="-4"/>
          <w:lang w:val="sq-AL"/>
        </w:rPr>
        <w:t>ç</w:t>
      </w:r>
      <w:r w:rsidR="00282F5A" w:rsidRPr="002F3E14">
        <w:rPr>
          <w:spacing w:val="-4"/>
          <w:lang w:val="sq-AL"/>
        </w:rPr>
        <w:t>”</w:t>
      </w:r>
      <w:r w:rsidR="00CE61DD" w:rsidRPr="002F3E14">
        <w:rPr>
          <w:spacing w:val="-4"/>
          <w:lang w:val="sq-AL"/>
        </w:rPr>
        <w:t>, të nenit 69, të ligjit nr.</w:t>
      </w:r>
      <w:r w:rsidR="007B3D4B" w:rsidRPr="002F3E14">
        <w:rPr>
          <w:spacing w:val="-4"/>
          <w:lang w:val="sq-AL"/>
        </w:rPr>
        <w:t xml:space="preserve"> </w:t>
      </w:r>
      <w:r w:rsidR="00CE61DD" w:rsidRPr="002F3E14">
        <w:rPr>
          <w:spacing w:val="-4"/>
          <w:lang w:val="sq-AL"/>
        </w:rPr>
        <w:t xml:space="preserve">10431, datë 9.6.2011, </w:t>
      </w:r>
      <w:r w:rsidR="00282F5A" w:rsidRPr="002F3E14">
        <w:rPr>
          <w:spacing w:val="-4"/>
          <w:lang w:val="sq-AL"/>
        </w:rPr>
        <w:t>“</w:t>
      </w:r>
      <w:r w:rsidR="00CE61DD" w:rsidRPr="002F3E14">
        <w:rPr>
          <w:spacing w:val="-4"/>
          <w:lang w:val="sq-AL"/>
        </w:rPr>
        <w:t>Për mbrojtjen e mjedisit</w:t>
      </w:r>
      <w:r w:rsidR="00282F5A" w:rsidRPr="002F3E14">
        <w:rPr>
          <w:spacing w:val="-4"/>
          <w:lang w:val="sq-AL"/>
        </w:rPr>
        <w:t>”</w:t>
      </w:r>
      <w:r w:rsidR="00CE61DD" w:rsidRPr="002F3E14">
        <w:rPr>
          <w:spacing w:val="-4"/>
          <w:lang w:val="sq-AL"/>
        </w:rPr>
        <w:t xml:space="preserve">, të ndryshuar, për veprimet/mosveprimet, në rastet e: </w:t>
      </w:r>
    </w:p>
    <w:p w:rsidR="00CE61DD" w:rsidRPr="002F3E14" w:rsidRDefault="00625E49" w:rsidP="00197849">
      <w:pPr>
        <w:pStyle w:val="Paragrafi"/>
        <w:rPr>
          <w:spacing w:val="-4"/>
          <w:lang w:val="sq-AL"/>
        </w:rPr>
      </w:pPr>
      <w:r w:rsidRPr="002F3E14">
        <w:rPr>
          <w:spacing w:val="-4"/>
          <w:lang w:val="sq-AL"/>
        </w:rPr>
        <w:t xml:space="preserve">a) </w:t>
      </w:r>
      <w:r w:rsidR="00CE61DD" w:rsidRPr="002F3E14">
        <w:rPr>
          <w:spacing w:val="-4"/>
          <w:lang w:val="sq-AL"/>
        </w:rPr>
        <w:t>prodhimit, importimit, vendosjes në treg dhe përdorimit të NOQ-ve në kundërshtim me kërkesat e përcaktuara në pikat 1, 2 dhe 3, të</w:t>
      </w:r>
      <w:r w:rsidR="0000311F" w:rsidRPr="002F3E14">
        <w:rPr>
          <w:spacing w:val="-4"/>
          <w:lang w:val="sq-AL"/>
        </w:rPr>
        <w:t xml:space="preserve"> </w:t>
      </w:r>
      <w:r w:rsidR="00CE61DD" w:rsidRPr="002F3E14">
        <w:rPr>
          <w:spacing w:val="-4"/>
          <w:lang w:val="sq-AL"/>
        </w:rPr>
        <w:t>seksionit I, të kreut II, të këtij vendimi;</w:t>
      </w:r>
    </w:p>
    <w:p w:rsidR="00CE61DD" w:rsidRPr="002F3E14" w:rsidRDefault="00625E49" w:rsidP="00197849">
      <w:pPr>
        <w:pStyle w:val="Paragrafi"/>
        <w:rPr>
          <w:spacing w:val="-4"/>
          <w:lang w:val="sq-AL"/>
        </w:rPr>
      </w:pPr>
      <w:r w:rsidRPr="002F3E14">
        <w:rPr>
          <w:spacing w:val="-4"/>
          <w:lang w:val="sq-AL"/>
        </w:rPr>
        <w:t xml:space="preserve">b) </w:t>
      </w:r>
      <w:r w:rsidR="00CE61DD" w:rsidRPr="002F3E14">
        <w:rPr>
          <w:spacing w:val="-4"/>
          <w:lang w:val="sq-AL"/>
        </w:rPr>
        <w:t>eksportit të NOQ-ve në kundërshtim me kërkesat</w:t>
      </w:r>
      <w:r w:rsidR="0000311F" w:rsidRPr="002F3E14">
        <w:rPr>
          <w:spacing w:val="-4"/>
          <w:lang w:val="sq-AL"/>
        </w:rPr>
        <w:t xml:space="preserve"> </w:t>
      </w:r>
      <w:r w:rsidR="00CE61DD" w:rsidRPr="002F3E14">
        <w:rPr>
          <w:spacing w:val="-4"/>
          <w:lang w:val="sq-AL"/>
        </w:rPr>
        <w:t>e përcaktuara në pikat 5, 6, dhe 7, të seksionit I, të kreut II, të këtij vendimi;</w:t>
      </w:r>
    </w:p>
    <w:p w:rsidR="00CE61DD" w:rsidRPr="002F3E14" w:rsidRDefault="00625E49" w:rsidP="00197849">
      <w:pPr>
        <w:pStyle w:val="Paragrafi"/>
        <w:rPr>
          <w:spacing w:val="-4"/>
          <w:lang w:val="sq-AL"/>
        </w:rPr>
      </w:pPr>
      <w:r w:rsidRPr="002F3E14">
        <w:rPr>
          <w:spacing w:val="-4"/>
          <w:lang w:val="sq-AL"/>
        </w:rPr>
        <w:t xml:space="preserve">c) </w:t>
      </w:r>
      <w:r w:rsidR="00CE61DD" w:rsidRPr="002F3E14">
        <w:rPr>
          <w:spacing w:val="-4"/>
          <w:lang w:val="sq-AL"/>
        </w:rPr>
        <w:t>eksportit të mbetjeve të kontaminuara me NOQ në kundërshtim me kërkesat</w:t>
      </w:r>
      <w:r w:rsidR="0000311F" w:rsidRPr="002F3E14">
        <w:rPr>
          <w:spacing w:val="-4"/>
          <w:lang w:val="sq-AL"/>
        </w:rPr>
        <w:t xml:space="preserve"> </w:t>
      </w:r>
      <w:r w:rsidR="00CE61DD" w:rsidRPr="002F3E14">
        <w:rPr>
          <w:spacing w:val="-4"/>
          <w:lang w:val="sq-AL"/>
        </w:rPr>
        <w:t>e përcaktuara në pikat 9 dhe 10, të seksionit I, të kreut II, të këtij vendimi;</w:t>
      </w:r>
    </w:p>
    <w:p w:rsidR="00CE61DD" w:rsidRPr="002F3E14" w:rsidRDefault="00CE61DD" w:rsidP="00197849">
      <w:pPr>
        <w:pStyle w:val="Paragrafi"/>
        <w:rPr>
          <w:spacing w:val="-4"/>
          <w:lang w:val="sq-AL"/>
        </w:rPr>
      </w:pPr>
      <w:r w:rsidRPr="002F3E14">
        <w:rPr>
          <w:spacing w:val="-4"/>
          <w:lang w:val="sq-AL"/>
        </w:rPr>
        <w:t>ç)</w:t>
      </w:r>
      <w:r w:rsidRPr="002F3E14">
        <w:rPr>
          <w:spacing w:val="-4"/>
          <w:lang w:val="sq-AL"/>
        </w:rPr>
        <w:tab/>
      </w:r>
      <w:r w:rsidR="00BB21CE" w:rsidRPr="002F3E14">
        <w:rPr>
          <w:spacing w:val="-4"/>
          <w:lang w:val="sq-AL"/>
        </w:rPr>
        <w:t xml:space="preserve"> </w:t>
      </w:r>
      <w:r w:rsidRPr="002F3E14">
        <w:rPr>
          <w:spacing w:val="-4"/>
          <w:lang w:val="sq-AL"/>
        </w:rPr>
        <w:t>transitit të NOQ-ve dhe mbetjeve që kanë në përbërje NOQ</w:t>
      </w:r>
      <w:r w:rsidR="00BB21CE" w:rsidRPr="002F3E14">
        <w:rPr>
          <w:spacing w:val="-4"/>
          <w:lang w:val="sq-AL"/>
        </w:rPr>
        <w:t>,</w:t>
      </w:r>
      <w:r w:rsidRPr="002F3E14">
        <w:rPr>
          <w:spacing w:val="-4"/>
          <w:lang w:val="sq-AL"/>
        </w:rPr>
        <w:t xml:space="preserve"> në kundërshtim me kërkesat e përcaktuara në pikat 11 dhe 12, të</w:t>
      </w:r>
      <w:r w:rsidR="0000311F" w:rsidRPr="002F3E14">
        <w:rPr>
          <w:spacing w:val="-4"/>
          <w:lang w:val="sq-AL"/>
        </w:rPr>
        <w:t xml:space="preserve"> </w:t>
      </w:r>
      <w:r w:rsidRPr="002F3E14">
        <w:rPr>
          <w:spacing w:val="-4"/>
          <w:lang w:val="sq-AL"/>
        </w:rPr>
        <w:t>seksionit I, të kreut II, të këtij vendimi;</w:t>
      </w:r>
    </w:p>
    <w:p w:rsidR="00CE61DD" w:rsidRPr="002F3E14" w:rsidRDefault="00625E49" w:rsidP="00197849">
      <w:pPr>
        <w:pStyle w:val="Paragrafi"/>
        <w:rPr>
          <w:spacing w:val="-4"/>
          <w:lang w:val="sq-AL"/>
        </w:rPr>
      </w:pPr>
      <w:r w:rsidRPr="002F3E14">
        <w:rPr>
          <w:spacing w:val="-4"/>
          <w:lang w:val="sq-AL"/>
        </w:rPr>
        <w:t xml:space="preserve">d) </w:t>
      </w:r>
      <w:r w:rsidR="00CE61DD" w:rsidRPr="002F3E14">
        <w:rPr>
          <w:spacing w:val="-4"/>
          <w:lang w:val="sq-AL"/>
        </w:rPr>
        <w:t>mosvënies në dispozicion të Ministrisë së Mjedisit të të dhënave të përcaktuara në pikën 15, të seksionit I, të kreut II, të këtij vendimi;</w:t>
      </w:r>
    </w:p>
    <w:p w:rsidR="00CE61DD" w:rsidRPr="002F3E14" w:rsidRDefault="00CE61DD" w:rsidP="00197849">
      <w:pPr>
        <w:pStyle w:val="Paragrafi"/>
        <w:rPr>
          <w:spacing w:val="-4"/>
          <w:lang w:val="sq-AL"/>
        </w:rPr>
      </w:pPr>
      <w:r w:rsidRPr="002F3E14">
        <w:rPr>
          <w:spacing w:val="-4"/>
          <w:lang w:val="sq-AL"/>
        </w:rPr>
        <w:t>dh)</w:t>
      </w:r>
      <w:r w:rsidRPr="002F3E14">
        <w:rPr>
          <w:spacing w:val="-4"/>
          <w:lang w:val="sq-AL"/>
        </w:rPr>
        <w:tab/>
      </w:r>
      <w:r w:rsidR="00BB21CE" w:rsidRPr="002F3E14">
        <w:rPr>
          <w:spacing w:val="-4"/>
          <w:lang w:val="sq-AL"/>
        </w:rPr>
        <w:t xml:space="preserve"> </w:t>
      </w:r>
      <w:r w:rsidRPr="002F3E14">
        <w:rPr>
          <w:spacing w:val="-4"/>
          <w:lang w:val="sq-AL"/>
        </w:rPr>
        <w:t>mosvënies në dispozicion të Agjencisë Kombëtare të Mjedisit të të dhënave për stoqet, të përcaktuara në pikat 1 dhe 5, të seksionit 1, të kreut III, të këtij vendimi.</w:t>
      </w:r>
    </w:p>
    <w:p w:rsidR="00CE61DD" w:rsidRPr="002F3E14" w:rsidRDefault="00625E49" w:rsidP="00197849">
      <w:pPr>
        <w:pStyle w:val="Paragrafi"/>
        <w:rPr>
          <w:spacing w:val="-4"/>
          <w:lang w:val="sq-AL"/>
        </w:rPr>
      </w:pPr>
      <w:r w:rsidRPr="002F3E14">
        <w:rPr>
          <w:spacing w:val="-4"/>
          <w:lang w:val="sq-AL"/>
        </w:rPr>
        <w:t xml:space="preserve">e) </w:t>
      </w:r>
      <w:r w:rsidR="00CE61DD" w:rsidRPr="002F3E14">
        <w:rPr>
          <w:spacing w:val="-4"/>
          <w:lang w:val="sq-AL"/>
        </w:rPr>
        <w:t>mosmenaxhimit të sigurt dhe efi</w:t>
      </w:r>
      <w:r w:rsidR="00300B45" w:rsidRPr="002F3E14">
        <w:rPr>
          <w:spacing w:val="-4"/>
          <w:lang w:val="sq-AL"/>
        </w:rPr>
        <w:t>ci</w:t>
      </w:r>
      <w:r w:rsidR="00CE61DD" w:rsidRPr="002F3E14">
        <w:rPr>
          <w:spacing w:val="-4"/>
          <w:lang w:val="sq-AL"/>
        </w:rPr>
        <w:t>ent të stoqeve deri në asgjësimin përfundimtar të tyre nga mbajtësi i stoqeve</w:t>
      </w:r>
      <w:r w:rsidR="00BB21CE" w:rsidRPr="002F3E14">
        <w:rPr>
          <w:spacing w:val="-4"/>
          <w:lang w:val="sq-AL"/>
        </w:rPr>
        <w:t>,</w:t>
      </w:r>
      <w:r w:rsidR="00CE61DD" w:rsidRPr="002F3E14">
        <w:rPr>
          <w:spacing w:val="-4"/>
          <w:lang w:val="sq-AL"/>
        </w:rPr>
        <w:t xml:space="preserve"> sipas kërkesave të përcaktuara në pikat 6 dhe 7, të seksionit 1, të kreut III, të këtij vendimi.</w:t>
      </w:r>
    </w:p>
    <w:p w:rsidR="00CE61DD" w:rsidRPr="002F3E14" w:rsidRDefault="00CE61DD" w:rsidP="00197849">
      <w:pPr>
        <w:pStyle w:val="Paragrafi"/>
        <w:rPr>
          <w:spacing w:val="-4"/>
          <w:lang w:val="sq-AL"/>
        </w:rPr>
      </w:pPr>
      <w:r w:rsidRPr="002F3E14">
        <w:rPr>
          <w:spacing w:val="-4"/>
          <w:lang w:val="sq-AL"/>
        </w:rPr>
        <w:t>2. Mospërmbushja e kërkesave të këtij vendimi përbën kundërvajtje administrative dhe ndëshkohet sipas pikës 26, të nenit 62, të ligjit nr.</w:t>
      </w:r>
      <w:r w:rsidR="00300B45" w:rsidRPr="002F3E14">
        <w:rPr>
          <w:spacing w:val="-4"/>
          <w:lang w:val="sq-AL"/>
        </w:rPr>
        <w:t xml:space="preserve"> </w:t>
      </w:r>
      <w:r w:rsidRPr="002F3E14">
        <w:rPr>
          <w:spacing w:val="-4"/>
          <w:lang w:val="sq-AL"/>
        </w:rPr>
        <w:t xml:space="preserve">10463, datë 22.9.2011, </w:t>
      </w:r>
      <w:r w:rsidR="00282F5A" w:rsidRPr="002F3E14">
        <w:rPr>
          <w:spacing w:val="-4"/>
          <w:lang w:val="sq-AL"/>
        </w:rPr>
        <w:t>“</w:t>
      </w:r>
      <w:r w:rsidRPr="002F3E14">
        <w:rPr>
          <w:spacing w:val="-4"/>
          <w:lang w:val="sq-AL"/>
        </w:rPr>
        <w:t>Për menaxhimin e integruar të mbetjeve</w:t>
      </w:r>
      <w:r w:rsidR="00282F5A" w:rsidRPr="002F3E14">
        <w:rPr>
          <w:spacing w:val="-4"/>
          <w:lang w:val="sq-AL"/>
        </w:rPr>
        <w:t>”</w:t>
      </w:r>
      <w:r w:rsidRPr="002F3E14">
        <w:rPr>
          <w:spacing w:val="-4"/>
          <w:lang w:val="sq-AL"/>
        </w:rPr>
        <w:t xml:space="preserve">, për veprimet/mosveprimet, në rastet e: </w:t>
      </w:r>
    </w:p>
    <w:p w:rsidR="00CE61DD" w:rsidRPr="002F3E14" w:rsidRDefault="00625E49" w:rsidP="00197849">
      <w:pPr>
        <w:pStyle w:val="Paragrafi"/>
        <w:rPr>
          <w:spacing w:val="-4"/>
          <w:lang w:val="sq-AL"/>
        </w:rPr>
      </w:pPr>
      <w:r w:rsidRPr="002F3E14">
        <w:rPr>
          <w:spacing w:val="-4"/>
          <w:lang w:val="sq-AL"/>
        </w:rPr>
        <w:t xml:space="preserve">a) </w:t>
      </w:r>
      <w:r w:rsidR="00CE61DD" w:rsidRPr="002F3E14">
        <w:rPr>
          <w:spacing w:val="-4"/>
          <w:lang w:val="sq-AL"/>
        </w:rPr>
        <w:t>mosmarrjes së masave nga krijuesit dhe mbajtësit e mbetjeve për të shmangur kontaminimin e tyre, sipas kërkesave të përcaktuara në</w:t>
      </w:r>
      <w:r w:rsidR="0000311F" w:rsidRPr="002F3E14">
        <w:rPr>
          <w:spacing w:val="-4"/>
          <w:lang w:val="sq-AL"/>
        </w:rPr>
        <w:t xml:space="preserve"> </w:t>
      </w:r>
      <w:r w:rsidR="00CE61DD" w:rsidRPr="002F3E14">
        <w:rPr>
          <w:spacing w:val="-4"/>
          <w:lang w:val="sq-AL"/>
        </w:rPr>
        <w:t>pikën 1, të seksionit 2, të kreut III, të këtij vendimi;</w:t>
      </w:r>
    </w:p>
    <w:p w:rsidR="00CE61DD" w:rsidRPr="002F3E14" w:rsidRDefault="00625E49" w:rsidP="00197849">
      <w:pPr>
        <w:pStyle w:val="Paragrafi"/>
        <w:rPr>
          <w:spacing w:val="-4"/>
          <w:lang w:val="sq-AL"/>
        </w:rPr>
      </w:pPr>
      <w:r w:rsidRPr="002F3E14">
        <w:rPr>
          <w:spacing w:val="-4"/>
          <w:lang w:val="sq-AL"/>
        </w:rPr>
        <w:t xml:space="preserve">b) </w:t>
      </w:r>
      <w:r w:rsidR="00CE61DD" w:rsidRPr="002F3E14">
        <w:rPr>
          <w:spacing w:val="-4"/>
          <w:lang w:val="sq-AL"/>
        </w:rPr>
        <w:t>mosmarrjes së masave nga krijuesit dhe mbajtësit e mbetjeve për rikuperimin dhe asgjësimin e mbetjeve sipas kërkesave</w:t>
      </w:r>
      <w:r w:rsidR="0000311F" w:rsidRPr="002F3E14">
        <w:rPr>
          <w:spacing w:val="-4"/>
          <w:lang w:val="sq-AL"/>
        </w:rPr>
        <w:t xml:space="preserve"> </w:t>
      </w:r>
      <w:r w:rsidR="00CE61DD" w:rsidRPr="002F3E14">
        <w:rPr>
          <w:spacing w:val="-4"/>
          <w:lang w:val="sq-AL"/>
        </w:rPr>
        <w:t>të përcaktuara në pikën 2, të seksionit 2, të kreut III, të këtij vendimi;</w:t>
      </w:r>
    </w:p>
    <w:p w:rsidR="00CE61DD" w:rsidRPr="002F3E14" w:rsidRDefault="00625E49" w:rsidP="00197849">
      <w:pPr>
        <w:pStyle w:val="Paragrafi"/>
        <w:rPr>
          <w:spacing w:val="-4"/>
          <w:lang w:val="sq-AL"/>
        </w:rPr>
      </w:pPr>
      <w:r w:rsidRPr="002F3E14">
        <w:rPr>
          <w:spacing w:val="-4"/>
          <w:lang w:val="sq-AL"/>
        </w:rPr>
        <w:t xml:space="preserve">c) </w:t>
      </w:r>
      <w:r w:rsidR="00CE61DD" w:rsidRPr="002F3E14">
        <w:rPr>
          <w:spacing w:val="-4"/>
          <w:lang w:val="sq-AL"/>
        </w:rPr>
        <w:t>kryerjes së operacioneve të asgjësimit ose të rikuperimit që mund të çojnë në rikuperimin, riciklimin ose ripërdorimin e substancave të referuara në aneksin III, bashkëlidhur këtij vendimi, në kundërshtim me kërkesat e përcaktuara në pikën 3, të seksionit 2, të kreut III, të këtij vendimi.</w:t>
      </w:r>
    </w:p>
    <w:p w:rsidR="007D2D65" w:rsidRPr="002F3E14" w:rsidRDefault="007D2D65" w:rsidP="00B5198B">
      <w:pPr>
        <w:pStyle w:val="Paragrafi"/>
        <w:jc w:val="center"/>
        <w:rPr>
          <w:spacing w:val="-4"/>
          <w:sz w:val="2"/>
          <w:lang w:val="sq-AL"/>
        </w:rPr>
      </w:pPr>
    </w:p>
    <w:p w:rsidR="00CE61DD" w:rsidRPr="002F3E14" w:rsidRDefault="00CE61DD" w:rsidP="00B5198B">
      <w:pPr>
        <w:pStyle w:val="Paragrafi"/>
        <w:jc w:val="center"/>
        <w:rPr>
          <w:spacing w:val="-4"/>
          <w:lang w:val="sq-AL"/>
        </w:rPr>
      </w:pPr>
      <w:r w:rsidRPr="002F3E14">
        <w:rPr>
          <w:spacing w:val="-4"/>
          <w:lang w:val="sq-AL"/>
        </w:rPr>
        <w:t>KREU VI</w:t>
      </w:r>
    </w:p>
    <w:p w:rsidR="00CE61DD" w:rsidRPr="002F3E14" w:rsidRDefault="00CE61DD" w:rsidP="00B5198B">
      <w:pPr>
        <w:pStyle w:val="Paragrafi"/>
        <w:jc w:val="center"/>
        <w:rPr>
          <w:spacing w:val="-4"/>
          <w:lang w:val="sq-AL"/>
        </w:rPr>
      </w:pPr>
      <w:r w:rsidRPr="002F3E14">
        <w:rPr>
          <w:spacing w:val="-4"/>
          <w:lang w:val="sq-AL"/>
        </w:rPr>
        <w:t>DISPOZITA PËRFUNDIMTARE</w:t>
      </w:r>
    </w:p>
    <w:p w:rsidR="00CE61DD" w:rsidRPr="002F3E14" w:rsidRDefault="00CE61DD" w:rsidP="00245EFE">
      <w:pPr>
        <w:pStyle w:val="Hapesira7"/>
        <w:rPr>
          <w:spacing w:val="-4"/>
          <w:lang w:val="sq-AL"/>
        </w:rPr>
      </w:pPr>
    </w:p>
    <w:p w:rsidR="00CE61DD" w:rsidRPr="002F3E14" w:rsidRDefault="00CE61DD" w:rsidP="00197849">
      <w:pPr>
        <w:pStyle w:val="Paragrafi"/>
        <w:rPr>
          <w:spacing w:val="-4"/>
          <w:lang w:val="sq-AL"/>
        </w:rPr>
      </w:pPr>
      <w:r w:rsidRPr="002F3E14">
        <w:rPr>
          <w:spacing w:val="-4"/>
          <w:lang w:val="sq-AL"/>
        </w:rPr>
        <w:t>Ngarkohen Ministria e Mjedisit, Drejtoria e Përgjithshme e Doganave, Inspektorati Shtetëror i Mjedisit, Pyjeve dhe Ujërave, Agjencia Kombëtare e Mjedisit dhe institucionet përgjegjëse të linjës për zbatimin e këtij vendimi.</w:t>
      </w:r>
    </w:p>
    <w:p w:rsidR="00CE61DD" w:rsidRPr="002F3E14" w:rsidRDefault="00CE61DD" w:rsidP="00197849">
      <w:pPr>
        <w:pStyle w:val="Paragrafi"/>
        <w:rPr>
          <w:spacing w:val="-4"/>
          <w:lang w:val="sq-AL"/>
        </w:rPr>
      </w:pPr>
      <w:r w:rsidRPr="002F3E14">
        <w:rPr>
          <w:spacing w:val="-4"/>
          <w:lang w:val="sq-AL"/>
        </w:rPr>
        <w:t xml:space="preserve">Ky vendim hyn në fuqi pas botimit në Fletoren </w:t>
      </w:r>
      <w:r w:rsidR="00B5198B" w:rsidRPr="002F3E14">
        <w:rPr>
          <w:spacing w:val="-4"/>
          <w:lang w:val="sq-AL"/>
        </w:rPr>
        <w:t xml:space="preserve">Zyrtare </w:t>
      </w:r>
      <w:r w:rsidRPr="002F3E14">
        <w:rPr>
          <w:spacing w:val="-4"/>
          <w:lang w:val="sq-AL"/>
        </w:rPr>
        <w:t xml:space="preserve">dhe i shtrin efektet nga data 1 korrik 2015. </w:t>
      </w:r>
    </w:p>
    <w:p w:rsidR="00CE61DD" w:rsidRPr="002F3E14" w:rsidRDefault="00CE61DD" w:rsidP="00245EFE">
      <w:pPr>
        <w:pStyle w:val="Hapesira7"/>
        <w:rPr>
          <w:spacing w:val="-4"/>
          <w:lang w:val="sq-AL"/>
        </w:rPr>
      </w:pPr>
    </w:p>
    <w:p w:rsidR="00CE61DD" w:rsidRPr="002F3E14" w:rsidRDefault="00CE61DD" w:rsidP="00197849">
      <w:pPr>
        <w:pStyle w:val="Paragrafi"/>
        <w:jc w:val="right"/>
        <w:rPr>
          <w:spacing w:val="-4"/>
          <w:lang w:val="sq-AL"/>
        </w:rPr>
      </w:pPr>
      <w:r w:rsidRPr="002F3E14">
        <w:rPr>
          <w:spacing w:val="-4"/>
          <w:lang w:val="sq-AL"/>
        </w:rPr>
        <w:t>KRYEMINISTRI</w:t>
      </w:r>
    </w:p>
    <w:p w:rsidR="00173321" w:rsidRDefault="00B5198B" w:rsidP="00197849">
      <w:pPr>
        <w:pStyle w:val="Paragrafi"/>
        <w:jc w:val="right"/>
        <w:rPr>
          <w:b/>
          <w:spacing w:val="-4"/>
          <w:lang w:val="sq-AL"/>
        </w:rPr>
      </w:pPr>
      <w:r w:rsidRPr="002F3E14">
        <w:rPr>
          <w:b/>
          <w:spacing w:val="-4"/>
          <w:lang w:val="sq-AL"/>
        </w:rPr>
        <w:t>Edi Rama</w:t>
      </w:r>
    </w:p>
    <w:p w:rsidR="005C69C8" w:rsidRPr="002F3E14" w:rsidRDefault="005C69C8" w:rsidP="00197849">
      <w:pPr>
        <w:pStyle w:val="Paragrafi"/>
        <w:jc w:val="right"/>
        <w:rPr>
          <w:b/>
          <w:spacing w:val="-4"/>
          <w:lang w:val="sq-AL"/>
        </w:rPr>
      </w:pPr>
    </w:p>
    <w:p w:rsidR="00DD6B33" w:rsidRPr="002F3E14" w:rsidRDefault="00DD6B33" w:rsidP="00197849">
      <w:pPr>
        <w:pStyle w:val="Paragrafi"/>
        <w:ind w:firstLine="0"/>
        <w:rPr>
          <w:spacing w:val="-4"/>
          <w:lang w:val="sq-AL"/>
        </w:rPr>
        <w:sectPr w:rsidR="00DD6B33" w:rsidRPr="002F3E14" w:rsidSect="00DD6B33">
          <w:type w:val="continuous"/>
          <w:pgSz w:w="11907" w:h="16840" w:code="9"/>
          <w:pgMar w:top="720" w:right="1134" w:bottom="720" w:left="1134" w:header="851" w:footer="851" w:gutter="0"/>
          <w:cols w:num="2" w:space="454"/>
          <w:docGrid w:linePitch="360"/>
        </w:sectPr>
      </w:pPr>
    </w:p>
    <w:p w:rsidR="00984A63" w:rsidRPr="002F3E14" w:rsidRDefault="00984A63" w:rsidP="00245EFE">
      <w:pPr>
        <w:pStyle w:val="Hapesira7"/>
        <w:rPr>
          <w:spacing w:val="-4"/>
          <w:lang w:val="sq-AL"/>
        </w:rPr>
      </w:pPr>
    </w:p>
    <w:p w:rsidR="00AB0D42" w:rsidRPr="002F3E14" w:rsidRDefault="00AB0D42" w:rsidP="00DA3756">
      <w:pPr>
        <w:widowControl w:val="0"/>
        <w:autoSpaceDE w:val="0"/>
        <w:autoSpaceDN w:val="0"/>
        <w:adjustRightInd w:val="0"/>
        <w:spacing w:after="0" w:line="240" w:lineRule="auto"/>
        <w:ind w:firstLine="0"/>
        <w:jc w:val="center"/>
        <w:rPr>
          <w:rFonts w:ascii="Garamond" w:hAnsi="Garamond"/>
          <w:bCs/>
          <w:spacing w:val="-4"/>
        </w:rPr>
      </w:pPr>
      <w:r w:rsidRPr="002F3E14">
        <w:rPr>
          <w:rFonts w:ascii="Garamond" w:hAnsi="Garamond"/>
          <w:bCs/>
          <w:spacing w:val="-4"/>
        </w:rPr>
        <w:t>ANEKSI</w:t>
      </w:r>
      <w:r w:rsidR="0000311F" w:rsidRPr="002F3E14">
        <w:rPr>
          <w:rFonts w:ascii="Garamond" w:hAnsi="Garamond"/>
          <w:bCs/>
          <w:spacing w:val="-4"/>
        </w:rPr>
        <w:t xml:space="preserve"> </w:t>
      </w:r>
      <w:r w:rsidRPr="002F3E14">
        <w:rPr>
          <w:rFonts w:ascii="Garamond" w:hAnsi="Garamond"/>
          <w:bCs/>
          <w:spacing w:val="-4"/>
        </w:rPr>
        <w:t>I</w:t>
      </w:r>
    </w:p>
    <w:p w:rsidR="00AB0D42" w:rsidRPr="002F3E14" w:rsidRDefault="00AB0D42" w:rsidP="00197849">
      <w:pPr>
        <w:widowControl w:val="0"/>
        <w:autoSpaceDE w:val="0"/>
        <w:autoSpaceDN w:val="0"/>
        <w:adjustRightInd w:val="0"/>
        <w:spacing w:after="0" w:line="240" w:lineRule="auto"/>
        <w:ind w:firstLine="0"/>
        <w:jc w:val="center"/>
        <w:rPr>
          <w:rFonts w:ascii="Garamond" w:hAnsi="Garamond"/>
          <w:spacing w:val="-4"/>
        </w:rPr>
      </w:pPr>
      <w:r w:rsidRPr="002F3E14">
        <w:rPr>
          <w:rFonts w:ascii="Garamond" w:hAnsi="Garamond"/>
          <w:spacing w:val="-4"/>
        </w:rPr>
        <w:t>LISTA E SUBSTANCAVE Q</w:t>
      </w:r>
      <w:r w:rsidRPr="002F3E14">
        <w:rPr>
          <w:rFonts w:ascii="Garamond" w:hAnsi="Garamond"/>
          <w:color w:val="000000"/>
          <w:spacing w:val="-4"/>
        </w:rPr>
        <w:t>Ë</w:t>
      </w:r>
      <w:r w:rsidRPr="002F3E14">
        <w:rPr>
          <w:rFonts w:ascii="Garamond" w:hAnsi="Garamond"/>
          <w:spacing w:val="-4"/>
        </w:rPr>
        <w:t xml:space="preserve"> JAN</w:t>
      </w:r>
      <w:r w:rsidRPr="002F3E14">
        <w:rPr>
          <w:rFonts w:ascii="Garamond" w:hAnsi="Garamond"/>
          <w:color w:val="000000"/>
          <w:spacing w:val="-4"/>
        </w:rPr>
        <w:t>Ë</w:t>
      </w:r>
      <w:r w:rsidRPr="002F3E14">
        <w:rPr>
          <w:rFonts w:ascii="Garamond" w:hAnsi="Garamond"/>
          <w:spacing w:val="-4"/>
        </w:rPr>
        <w:t xml:space="preserve"> OBJEKT NDALIMI</w:t>
      </w:r>
    </w:p>
    <w:p w:rsidR="00AB0D42" w:rsidRPr="002F3E14" w:rsidRDefault="00AB0D42" w:rsidP="00245EFE">
      <w:pPr>
        <w:pStyle w:val="Hapesira7"/>
        <w:rPr>
          <w:spacing w:val="-4"/>
          <w:lang w:val="sq-AL"/>
        </w:rPr>
      </w:pPr>
    </w:p>
    <w:p w:rsidR="00AB0D42" w:rsidRPr="002F3E14" w:rsidRDefault="00AB0D42" w:rsidP="00197849">
      <w:pPr>
        <w:widowControl w:val="0"/>
        <w:autoSpaceDE w:val="0"/>
        <w:autoSpaceDN w:val="0"/>
        <w:adjustRightInd w:val="0"/>
        <w:spacing w:after="0" w:line="240" w:lineRule="auto"/>
        <w:ind w:firstLine="0"/>
        <w:rPr>
          <w:rFonts w:ascii="Garamond" w:hAnsi="Garamond"/>
          <w:spacing w:val="-4"/>
        </w:rPr>
      </w:pPr>
      <w:r w:rsidRPr="002F3E14">
        <w:rPr>
          <w:rFonts w:ascii="Garamond" w:hAnsi="Garamond"/>
          <w:spacing w:val="-4"/>
        </w:rPr>
        <w:t>Pjesa A – Substancat e listuara n</w:t>
      </w:r>
      <w:r w:rsidRPr="002F3E14">
        <w:rPr>
          <w:rFonts w:ascii="Garamond" w:hAnsi="Garamond"/>
          <w:color w:val="000000"/>
          <w:spacing w:val="-4"/>
        </w:rPr>
        <w:t>ë</w:t>
      </w:r>
      <w:r w:rsidRPr="002F3E14">
        <w:rPr>
          <w:rFonts w:ascii="Garamond" w:hAnsi="Garamond"/>
          <w:spacing w:val="-4"/>
        </w:rPr>
        <w:t xml:space="preserve"> Konvent</w:t>
      </w:r>
      <w:r w:rsidRPr="002F3E14">
        <w:rPr>
          <w:rFonts w:ascii="Garamond" w:hAnsi="Garamond"/>
          <w:color w:val="000000"/>
          <w:spacing w:val="-4"/>
        </w:rPr>
        <w:t>ë</w:t>
      </w:r>
      <w:r w:rsidRPr="002F3E14">
        <w:rPr>
          <w:rFonts w:ascii="Garamond" w:hAnsi="Garamond"/>
          <w:spacing w:val="-4"/>
        </w:rPr>
        <w:t xml:space="preserve"> dhe n</w:t>
      </w:r>
      <w:r w:rsidRPr="002F3E14">
        <w:rPr>
          <w:rFonts w:ascii="Garamond" w:hAnsi="Garamond"/>
          <w:color w:val="000000"/>
          <w:spacing w:val="-4"/>
        </w:rPr>
        <w:t>ë</w:t>
      </w:r>
      <w:r w:rsidRPr="002F3E14">
        <w:rPr>
          <w:rFonts w:ascii="Garamond" w:hAnsi="Garamond"/>
          <w:spacing w:val="-4"/>
        </w:rPr>
        <w:t xml:space="preserve"> Protokoll</w:t>
      </w:r>
    </w:p>
    <w:tbl>
      <w:tblPr>
        <w:tblW w:w="52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2104"/>
        <w:gridCol w:w="1124"/>
        <w:gridCol w:w="1501"/>
        <w:gridCol w:w="1116"/>
        <w:gridCol w:w="3591"/>
      </w:tblGrid>
      <w:tr w:rsidR="00AB0D42" w:rsidRPr="002F3E14" w:rsidTr="00E31CE2">
        <w:trPr>
          <w:trHeight w:val="845"/>
          <w:jc w:val="center"/>
        </w:trPr>
        <w:tc>
          <w:tcPr>
            <w:tcW w:w="399" w:type="pct"/>
            <w:vAlign w:val="center"/>
          </w:tcPr>
          <w:p w:rsidR="00AB0D42" w:rsidRPr="002F3E14" w:rsidRDefault="00AB0D42" w:rsidP="00197849">
            <w:pPr>
              <w:widowControl w:val="0"/>
              <w:autoSpaceDE w:val="0"/>
              <w:autoSpaceDN w:val="0"/>
              <w:adjustRightInd w:val="0"/>
              <w:spacing w:after="0" w:line="240" w:lineRule="auto"/>
              <w:ind w:firstLine="0"/>
              <w:jc w:val="center"/>
              <w:rPr>
                <w:rFonts w:ascii="Garamond" w:hAnsi="Garamond"/>
                <w:b/>
                <w:bCs/>
                <w:spacing w:val="-4"/>
                <w:sz w:val="18"/>
                <w:szCs w:val="18"/>
              </w:rPr>
            </w:pPr>
            <w:r w:rsidRPr="002F3E14">
              <w:rPr>
                <w:rFonts w:ascii="Garamond" w:hAnsi="Garamond"/>
                <w:b/>
                <w:bCs/>
                <w:spacing w:val="-4"/>
                <w:sz w:val="18"/>
                <w:szCs w:val="18"/>
              </w:rPr>
              <w:t>Nr. rendor</w:t>
            </w:r>
          </w:p>
        </w:tc>
        <w:tc>
          <w:tcPr>
            <w:tcW w:w="1026" w:type="pct"/>
            <w:vAlign w:val="center"/>
          </w:tcPr>
          <w:p w:rsidR="00AB0D42" w:rsidRPr="002F3E14" w:rsidRDefault="00AB0D42" w:rsidP="00197849">
            <w:pPr>
              <w:widowControl w:val="0"/>
              <w:autoSpaceDE w:val="0"/>
              <w:autoSpaceDN w:val="0"/>
              <w:adjustRightInd w:val="0"/>
              <w:spacing w:after="0" w:line="240" w:lineRule="auto"/>
              <w:ind w:firstLine="0"/>
              <w:jc w:val="center"/>
              <w:rPr>
                <w:rFonts w:ascii="Garamond" w:hAnsi="Garamond"/>
                <w:spacing w:val="-4"/>
                <w:sz w:val="18"/>
                <w:szCs w:val="18"/>
              </w:rPr>
            </w:pPr>
            <w:r w:rsidRPr="002F3E14">
              <w:rPr>
                <w:rFonts w:ascii="Garamond" w:hAnsi="Garamond"/>
                <w:b/>
                <w:bCs/>
                <w:spacing w:val="-4"/>
                <w:sz w:val="18"/>
                <w:szCs w:val="18"/>
              </w:rPr>
              <w:t>Emri i substancës</w:t>
            </w:r>
          </w:p>
        </w:tc>
        <w:tc>
          <w:tcPr>
            <w:tcW w:w="548" w:type="pct"/>
            <w:vAlign w:val="center"/>
          </w:tcPr>
          <w:p w:rsidR="00AB0D42" w:rsidRPr="002F3E14" w:rsidRDefault="00AB0D42" w:rsidP="00197849">
            <w:pPr>
              <w:widowControl w:val="0"/>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spacing w:val="-4"/>
                <w:sz w:val="18"/>
                <w:szCs w:val="18"/>
              </w:rPr>
              <w:t>Nr. CAS</w:t>
            </w:r>
          </w:p>
        </w:tc>
        <w:tc>
          <w:tcPr>
            <w:tcW w:w="732" w:type="pct"/>
          </w:tcPr>
          <w:p w:rsidR="00AB0D42" w:rsidRPr="002F3E14" w:rsidRDefault="00AB0D42" w:rsidP="00197849">
            <w:pPr>
              <w:widowControl w:val="0"/>
              <w:autoSpaceDE w:val="0"/>
              <w:autoSpaceDN w:val="0"/>
              <w:adjustRightInd w:val="0"/>
              <w:spacing w:after="0" w:line="240" w:lineRule="auto"/>
              <w:ind w:firstLine="0"/>
              <w:rPr>
                <w:rFonts w:ascii="Garamond" w:hAnsi="Garamond"/>
                <w:b/>
                <w:spacing w:val="-4"/>
                <w:sz w:val="18"/>
                <w:szCs w:val="18"/>
              </w:rPr>
            </w:pPr>
            <w:r w:rsidRPr="002F3E14">
              <w:rPr>
                <w:rFonts w:ascii="Garamond" w:hAnsi="Garamond"/>
                <w:b/>
                <w:spacing w:val="-4"/>
                <w:sz w:val="18"/>
                <w:szCs w:val="18"/>
              </w:rPr>
              <w:t>Kodi tarifor sipas NK Mallrave 2014</w:t>
            </w:r>
          </w:p>
        </w:tc>
        <w:tc>
          <w:tcPr>
            <w:tcW w:w="544" w:type="pct"/>
            <w:vAlign w:val="center"/>
          </w:tcPr>
          <w:p w:rsidR="00AB0D42" w:rsidRPr="002F3E14" w:rsidRDefault="00AB0D42" w:rsidP="00197849">
            <w:pPr>
              <w:widowControl w:val="0"/>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spacing w:val="-4"/>
                <w:sz w:val="18"/>
                <w:szCs w:val="18"/>
              </w:rPr>
              <w:t>Nr. KE</w:t>
            </w:r>
          </w:p>
        </w:tc>
        <w:tc>
          <w:tcPr>
            <w:tcW w:w="1751" w:type="pct"/>
            <w:vAlign w:val="center"/>
          </w:tcPr>
          <w:p w:rsidR="00AB0D42" w:rsidRPr="002F3E14" w:rsidRDefault="00AB0D42" w:rsidP="00197849">
            <w:pPr>
              <w:widowControl w:val="0"/>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spacing w:val="-4"/>
                <w:sz w:val="18"/>
                <w:szCs w:val="18"/>
              </w:rPr>
              <w:t>P</w:t>
            </w:r>
            <w:r w:rsidRPr="002F3E14">
              <w:rPr>
                <w:rFonts w:ascii="Garamond" w:hAnsi="Garamond"/>
                <w:b/>
                <w:color w:val="000000"/>
                <w:spacing w:val="-4"/>
                <w:sz w:val="18"/>
                <w:szCs w:val="18"/>
              </w:rPr>
              <w:t>ë</w:t>
            </w:r>
            <w:r w:rsidRPr="002F3E14">
              <w:rPr>
                <w:rFonts w:ascii="Garamond" w:hAnsi="Garamond"/>
                <w:b/>
                <w:spacing w:val="-4"/>
                <w:sz w:val="18"/>
                <w:szCs w:val="18"/>
              </w:rPr>
              <w:t>rjashtime specifike p</w:t>
            </w:r>
            <w:r w:rsidRPr="002F3E14">
              <w:rPr>
                <w:rFonts w:ascii="Garamond" w:hAnsi="Garamond"/>
                <w:b/>
                <w:color w:val="000000"/>
                <w:spacing w:val="-4"/>
                <w:sz w:val="18"/>
                <w:szCs w:val="18"/>
              </w:rPr>
              <w:t>ë</w:t>
            </w:r>
            <w:r w:rsidRPr="002F3E14">
              <w:rPr>
                <w:rFonts w:ascii="Garamond" w:hAnsi="Garamond"/>
                <w:b/>
                <w:spacing w:val="-4"/>
                <w:sz w:val="18"/>
                <w:szCs w:val="18"/>
              </w:rPr>
              <w:t>r p</w:t>
            </w:r>
            <w:r w:rsidRPr="002F3E14">
              <w:rPr>
                <w:rFonts w:ascii="Garamond" w:hAnsi="Garamond"/>
                <w:b/>
                <w:color w:val="000000"/>
                <w:spacing w:val="-4"/>
                <w:sz w:val="18"/>
                <w:szCs w:val="18"/>
              </w:rPr>
              <w:t>ë</w:t>
            </w:r>
            <w:r w:rsidRPr="002F3E14">
              <w:rPr>
                <w:rFonts w:ascii="Garamond" w:hAnsi="Garamond"/>
                <w:b/>
                <w:spacing w:val="-4"/>
                <w:sz w:val="18"/>
                <w:szCs w:val="18"/>
              </w:rPr>
              <w:t>rdorim t</w:t>
            </w:r>
            <w:r w:rsidRPr="002F3E14">
              <w:rPr>
                <w:rFonts w:ascii="Garamond" w:hAnsi="Garamond"/>
                <w:b/>
                <w:color w:val="000000"/>
                <w:spacing w:val="-4"/>
                <w:sz w:val="18"/>
                <w:szCs w:val="18"/>
              </w:rPr>
              <w:t>ë</w:t>
            </w:r>
            <w:r w:rsidRPr="002F3E14">
              <w:rPr>
                <w:rFonts w:ascii="Garamond" w:hAnsi="Garamond"/>
                <w:b/>
                <w:spacing w:val="-4"/>
                <w:sz w:val="18"/>
                <w:szCs w:val="18"/>
              </w:rPr>
              <w:t xml:space="preserve"> nd</w:t>
            </w:r>
            <w:r w:rsidRPr="002F3E14">
              <w:rPr>
                <w:rFonts w:ascii="Garamond" w:hAnsi="Garamond"/>
                <w:b/>
                <w:color w:val="000000"/>
                <w:spacing w:val="-4"/>
                <w:sz w:val="18"/>
                <w:szCs w:val="18"/>
              </w:rPr>
              <w:t>ë</w:t>
            </w:r>
            <w:r w:rsidRPr="002F3E14">
              <w:rPr>
                <w:rFonts w:ascii="Garamond" w:hAnsi="Garamond"/>
                <w:b/>
                <w:spacing w:val="-4"/>
                <w:sz w:val="18"/>
                <w:szCs w:val="18"/>
              </w:rPr>
              <w:t>rmjet</w:t>
            </w:r>
            <w:r w:rsidRPr="002F3E14">
              <w:rPr>
                <w:rFonts w:ascii="Garamond" w:hAnsi="Garamond"/>
                <w:b/>
                <w:color w:val="000000"/>
                <w:spacing w:val="-4"/>
                <w:sz w:val="18"/>
                <w:szCs w:val="18"/>
              </w:rPr>
              <w:t>ë</w:t>
            </w:r>
            <w:r w:rsidRPr="002F3E14">
              <w:rPr>
                <w:rFonts w:ascii="Garamond" w:hAnsi="Garamond"/>
                <w:b/>
                <w:spacing w:val="-4"/>
                <w:sz w:val="18"/>
                <w:szCs w:val="18"/>
              </w:rPr>
              <w:t>m ose specifikime t</w:t>
            </w:r>
            <w:r w:rsidRPr="002F3E14">
              <w:rPr>
                <w:rFonts w:ascii="Garamond" w:hAnsi="Garamond"/>
                <w:b/>
                <w:color w:val="000000"/>
                <w:spacing w:val="-4"/>
                <w:sz w:val="18"/>
                <w:szCs w:val="18"/>
              </w:rPr>
              <w:t>ë</w:t>
            </w:r>
            <w:r w:rsidRPr="002F3E14">
              <w:rPr>
                <w:rFonts w:ascii="Garamond" w:hAnsi="Garamond"/>
                <w:b/>
                <w:spacing w:val="-4"/>
                <w:sz w:val="18"/>
                <w:szCs w:val="18"/>
              </w:rPr>
              <w:t xml:space="preserve"> tjera</w:t>
            </w:r>
          </w:p>
        </w:tc>
      </w:tr>
      <w:tr w:rsidR="00AB0D42" w:rsidRPr="002F3E14" w:rsidTr="00E31CE2">
        <w:trPr>
          <w:jc w:val="center"/>
        </w:trPr>
        <w:tc>
          <w:tcPr>
            <w:tcW w:w="399" w:type="pct"/>
          </w:tcPr>
          <w:p w:rsidR="00AB0D42" w:rsidRPr="002F3E14" w:rsidRDefault="00AB0D42" w:rsidP="00197849">
            <w:pPr>
              <w:widowControl w:val="0"/>
              <w:autoSpaceDE w:val="0"/>
              <w:autoSpaceDN w:val="0"/>
              <w:adjustRightInd w:val="0"/>
              <w:spacing w:after="0" w:line="240" w:lineRule="auto"/>
              <w:ind w:firstLine="0"/>
              <w:rPr>
                <w:rFonts w:ascii="Garamond" w:hAnsi="Garamond"/>
                <w:color w:val="000000"/>
                <w:spacing w:val="-4"/>
                <w:sz w:val="18"/>
                <w:szCs w:val="18"/>
              </w:rPr>
            </w:pPr>
          </w:p>
          <w:p w:rsidR="00AB0D42" w:rsidRPr="002F3E14" w:rsidRDefault="00AB0D42" w:rsidP="00197849">
            <w:pPr>
              <w:pStyle w:val="ListParagraph"/>
              <w:widowControl w:val="0"/>
              <w:numPr>
                <w:ilvl w:val="0"/>
                <w:numId w:val="29"/>
              </w:numPr>
              <w:autoSpaceDE w:val="0"/>
              <w:autoSpaceDN w:val="0"/>
              <w:adjustRightInd w:val="0"/>
              <w:spacing w:after="0" w:line="240" w:lineRule="auto"/>
              <w:ind w:left="0" w:firstLine="0"/>
              <w:rPr>
                <w:rFonts w:ascii="Garamond" w:hAnsi="Garamond"/>
                <w:color w:val="000000"/>
                <w:spacing w:val="-4"/>
                <w:sz w:val="18"/>
                <w:szCs w:val="18"/>
              </w:rPr>
            </w:pP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Eteri i Tetrabromodifenilit C</w:t>
            </w:r>
            <w:r w:rsidRPr="002F3E14">
              <w:rPr>
                <w:rFonts w:ascii="Garamond" w:hAnsi="Garamond"/>
                <w:color w:val="000000"/>
                <w:spacing w:val="-4"/>
                <w:sz w:val="18"/>
                <w:szCs w:val="18"/>
                <w:vertAlign w:val="subscript"/>
              </w:rPr>
              <w:t>12</w:t>
            </w:r>
            <w:r w:rsidRPr="002F3E14">
              <w:rPr>
                <w:rFonts w:ascii="Garamond" w:hAnsi="Garamond"/>
                <w:color w:val="000000"/>
                <w:spacing w:val="-4"/>
                <w:sz w:val="18"/>
                <w:szCs w:val="18"/>
              </w:rPr>
              <w:t>H</w:t>
            </w:r>
            <w:r w:rsidRPr="002F3E14">
              <w:rPr>
                <w:rFonts w:ascii="Garamond" w:hAnsi="Garamond"/>
                <w:color w:val="000000"/>
                <w:spacing w:val="-4"/>
                <w:sz w:val="18"/>
                <w:szCs w:val="18"/>
                <w:vertAlign w:val="subscript"/>
              </w:rPr>
              <w:t>6</w:t>
            </w:r>
            <w:r w:rsidRPr="002F3E14">
              <w:rPr>
                <w:rFonts w:ascii="Garamond" w:hAnsi="Garamond"/>
                <w:color w:val="000000"/>
                <w:spacing w:val="-4"/>
                <w:sz w:val="18"/>
                <w:szCs w:val="18"/>
              </w:rPr>
              <w:t>Br</w:t>
            </w:r>
            <w:r w:rsidRPr="002F3E14">
              <w:rPr>
                <w:rFonts w:ascii="Garamond" w:hAnsi="Garamond"/>
                <w:color w:val="000000"/>
                <w:spacing w:val="-4"/>
                <w:sz w:val="18"/>
                <w:szCs w:val="18"/>
                <w:vertAlign w:val="subscript"/>
              </w:rPr>
              <w:t>4</w:t>
            </w:r>
            <w:r w:rsidRPr="002F3E14">
              <w:rPr>
                <w:rFonts w:ascii="Garamond" w:hAnsi="Garamond"/>
                <w:color w:val="000000"/>
                <w:spacing w:val="-4"/>
                <w:sz w:val="18"/>
                <w:szCs w:val="18"/>
              </w:rPr>
              <w:t>O</w:t>
            </w:r>
          </w:p>
        </w:tc>
        <w:tc>
          <w:tcPr>
            <w:tcW w:w="548"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Style w:val="Strong"/>
                <w:rFonts w:ascii="Garamond" w:hAnsi="Garamond"/>
                <w:spacing w:val="-4"/>
                <w:sz w:val="18"/>
                <w:szCs w:val="18"/>
                <w:shd w:val="clear" w:color="auto" w:fill="FFFFFF"/>
              </w:rPr>
              <w:t>40088-47-9</w:t>
            </w:r>
          </w:p>
        </w:tc>
        <w:tc>
          <w:tcPr>
            <w:tcW w:w="732" w:type="pct"/>
          </w:tcPr>
          <w:p w:rsidR="00AB0D42" w:rsidRPr="002F3E14" w:rsidRDefault="008A5989" w:rsidP="00197849">
            <w:pPr>
              <w:widowControl w:val="0"/>
              <w:autoSpaceDE w:val="0"/>
              <w:autoSpaceDN w:val="0"/>
              <w:adjustRightInd w:val="0"/>
              <w:spacing w:after="0" w:line="240" w:lineRule="auto"/>
              <w:ind w:firstLine="0"/>
              <w:rPr>
                <w:rFonts w:ascii="Garamond" w:hAnsi="Garamond"/>
                <w:spacing w:val="-4"/>
                <w:sz w:val="18"/>
                <w:szCs w:val="18"/>
              </w:rPr>
            </w:pPr>
            <w:hyperlink r:id="rId12" w:history="1">
              <w:r w:rsidR="00AB0D42" w:rsidRPr="002F3E14">
                <w:rPr>
                  <w:rStyle w:val="Hyperlink"/>
                  <w:rFonts w:ascii="Garamond" w:hAnsi="Garamond"/>
                  <w:spacing w:val="-4"/>
                  <w:sz w:val="18"/>
                  <w:szCs w:val="18"/>
                  <w:shd w:val="clear" w:color="auto" w:fill="FFFFFF"/>
                </w:rPr>
                <w:t>2909 30 38</w:t>
              </w:r>
            </w:hyperlink>
          </w:p>
        </w:tc>
        <w:tc>
          <w:tcPr>
            <w:tcW w:w="544" w:type="pct"/>
          </w:tcPr>
          <w:p w:rsidR="00AB0D42" w:rsidRPr="002F3E14" w:rsidRDefault="008A5989" w:rsidP="00197849">
            <w:pPr>
              <w:widowControl w:val="0"/>
              <w:autoSpaceDE w:val="0"/>
              <w:autoSpaceDN w:val="0"/>
              <w:adjustRightInd w:val="0"/>
              <w:spacing w:after="0" w:line="240" w:lineRule="auto"/>
              <w:ind w:firstLine="0"/>
              <w:rPr>
                <w:rFonts w:ascii="Garamond" w:hAnsi="Garamond"/>
                <w:spacing w:val="-4"/>
                <w:sz w:val="18"/>
                <w:szCs w:val="18"/>
              </w:rPr>
            </w:pPr>
            <w:hyperlink r:id="rId13" w:history="1">
              <w:r w:rsidR="00AB0D42" w:rsidRPr="002F3E14">
                <w:rPr>
                  <w:rStyle w:val="Hyperlink"/>
                  <w:rFonts w:ascii="Garamond" w:hAnsi="Garamond"/>
                  <w:spacing w:val="-4"/>
                  <w:sz w:val="18"/>
                  <w:szCs w:val="18"/>
                </w:rPr>
                <w:t>254-787-2</w:t>
              </w:r>
            </w:hyperlink>
          </w:p>
        </w:tc>
        <w:tc>
          <w:tcPr>
            <w:tcW w:w="1751" w:type="pct"/>
          </w:tcPr>
          <w:p w:rsidR="00AB0D42" w:rsidRPr="002F3E14" w:rsidRDefault="00AB0D42" w:rsidP="00197849">
            <w:pPr>
              <w:pStyle w:val="CM4"/>
              <w:widowControl w:val="0"/>
              <w:numPr>
                <w:ilvl w:val="0"/>
                <w:numId w:val="25"/>
              </w:numPr>
              <w:ind w:left="0" w:firstLine="0"/>
              <w:jc w:val="both"/>
              <w:rPr>
                <w:rFonts w:ascii="Garamond" w:hAnsi="Garamond"/>
                <w:color w:val="000000"/>
                <w:spacing w:val="-4"/>
                <w:sz w:val="18"/>
                <w:szCs w:val="18"/>
              </w:rPr>
            </w:pPr>
            <w:r w:rsidRPr="002F3E14">
              <w:rPr>
                <w:rFonts w:ascii="Garamond" w:hAnsi="Garamond"/>
                <w:spacing w:val="-4"/>
                <w:sz w:val="18"/>
                <w:szCs w:val="18"/>
              </w:rPr>
              <w:t xml:space="preserve">Për qëllime të hyrjes së kësaj substance, shkronja </w:t>
            </w:r>
            <w:r w:rsidR="00282F5A" w:rsidRPr="002F3E14">
              <w:rPr>
                <w:rFonts w:ascii="Garamond" w:hAnsi="Garamond"/>
                <w:spacing w:val="-4"/>
                <w:sz w:val="18"/>
                <w:szCs w:val="18"/>
              </w:rPr>
              <w:t>“</w:t>
            </w:r>
            <w:r w:rsidRPr="002F3E14">
              <w:rPr>
                <w:rFonts w:ascii="Garamond" w:hAnsi="Garamond"/>
                <w:spacing w:val="-4"/>
                <w:sz w:val="18"/>
                <w:szCs w:val="18"/>
              </w:rPr>
              <w:t>b</w:t>
            </w:r>
            <w:r w:rsidR="00282F5A" w:rsidRPr="002F3E14">
              <w:rPr>
                <w:rFonts w:ascii="Garamond" w:hAnsi="Garamond"/>
                <w:spacing w:val="-4"/>
                <w:sz w:val="18"/>
                <w:szCs w:val="18"/>
              </w:rPr>
              <w:t>”</w:t>
            </w:r>
            <w:r w:rsidRPr="002F3E14">
              <w:rPr>
                <w:rFonts w:ascii="Garamond" w:hAnsi="Garamond"/>
                <w:spacing w:val="-4"/>
                <w:sz w:val="18"/>
                <w:szCs w:val="18"/>
              </w:rPr>
              <w:t>, e pikës 1, të seksionit 2, të</w:t>
            </w:r>
            <w:r w:rsidR="00232F32">
              <w:rPr>
                <w:rFonts w:ascii="Garamond" w:hAnsi="Garamond"/>
                <w:spacing w:val="-4"/>
                <w:sz w:val="18"/>
                <w:szCs w:val="18"/>
              </w:rPr>
              <w:t xml:space="preserve"> </w:t>
            </w:r>
            <w:r w:rsidRPr="002F3E14">
              <w:rPr>
                <w:rFonts w:ascii="Garamond" w:hAnsi="Garamond"/>
                <w:spacing w:val="-4"/>
                <w:sz w:val="18"/>
                <w:szCs w:val="18"/>
              </w:rPr>
              <w:t>kreut II, të</w:t>
            </w:r>
            <w:r w:rsidRPr="002F3E14">
              <w:rPr>
                <w:rFonts w:ascii="Garamond" w:hAnsi="Garamond"/>
                <w:color w:val="000000"/>
                <w:spacing w:val="-4"/>
                <w:sz w:val="18"/>
                <w:szCs w:val="18"/>
              </w:rPr>
              <w:t xml:space="preserve"> vendimit zbatohet për përqendrimet e Eterit të Tetrabromodifenilit t</w:t>
            </w:r>
            <w:r w:rsidRPr="002F3E14">
              <w:rPr>
                <w:rFonts w:ascii="Garamond" w:hAnsi="Garamond"/>
                <w:spacing w:val="-4"/>
                <w:sz w:val="18"/>
                <w:szCs w:val="18"/>
              </w:rPr>
              <w:t>ë</w:t>
            </w:r>
            <w:r w:rsidR="0000311F" w:rsidRPr="002F3E14">
              <w:rPr>
                <w:rFonts w:ascii="Garamond" w:hAnsi="Garamond"/>
                <w:color w:val="000000"/>
                <w:spacing w:val="-4"/>
                <w:sz w:val="18"/>
                <w:szCs w:val="18"/>
              </w:rPr>
              <w:t xml:space="preserve"> </w:t>
            </w:r>
            <w:r w:rsidRPr="002F3E14">
              <w:rPr>
                <w:rFonts w:ascii="Garamond" w:hAnsi="Garamond"/>
                <w:color w:val="000000"/>
                <w:spacing w:val="-4"/>
                <w:sz w:val="18"/>
                <w:szCs w:val="18"/>
                <w:u w:val="single"/>
              </w:rPr>
              <w:t>barabarta me ose n</w:t>
            </w:r>
            <w:r w:rsidRPr="002F3E14">
              <w:rPr>
                <w:rFonts w:ascii="Garamond" w:hAnsi="Garamond"/>
                <w:spacing w:val="-4"/>
                <w:sz w:val="18"/>
                <w:szCs w:val="18"/>
                <w:u w:val="single"/>
              </w:rPr>
              <w:t>ë</w:t>
            </w:r>
            <w:r w:rsidRPr="002F3E14">
              <w:rPr>
                <w:rFonts w:ascii="Garamond" w:hAnsi="Garamond"/>
                <w:color w:val="000000"/>
                <w:spacing w:val="-4"/>
                <w:sz w:val="18"/>
                <w:szCs w:val="18"/>
                <w:u w:val="single"/>
              </w:rPr>
              <w:t>n 10 mg/kg (0,001% t</w:t>
            </w:r>
            <w:r w:rsidRPr="002F3E14">
              <w:rPr>
                <w:rFonts w:ascii="Garamond" w:hAnsi="Garamond"/>
                <w:spacing w:val="-4"/>
                <w:sz w:val="18"/>
                <w:szCs w:val="18"/>
                <w:u w:val="single"/>
              </w:rPr>
              <w:t>ë</w:t>
            </w:r>
            <w:r w:rsidRPr="002F3E14">
              <w:rPr>
                <w:rFonts w:ascii="Garamond" w:hAnsi="Garamond"/>
                <w:color w:val="000000"/>
                <w:spacing w:val="-4"/>
                <w:sz w:val="18"/>
                <w:szCs w:val="18"/>
                <w:u w:val="single"/>
              </w:rPr>
              <w:t xml:space="preserve"> peshës)</w:t>
            </w:r>
            <w:r w:rsidRPr="002F3E14">
              <w:rPr>
                <w:rFonts w:ascii="Garamond" w:hAnsi="Garamond"/>
                <w:color w:val="000000"/>
                <w:spacing w:val="-4"/>
                <w:sz w:val="18"/>
                <w:szCs w:val="18"/>
              </w:rPr>
              <w:t>, q</w:t>
            </w:r>
            <w:r w:rsidRPr="002F3E14">
              <w:rPr>
                <w:rFonts w:ascii="Garamond" w:hAnsi="Garamond"/>
                <w:spacing w:val="-4"/>
                <w:sz w:val="18"/>
                <w:szCs w:val="18"/>
              </w:rPr>
              <w:t>ë</w:t>
            </w:r>
            <w:r w:rsidRPr="002F3E14">
              <w:rPr>
                <w:rFonts w:ascii="Garamond" w:hAnsi="Garamond"/>
                <w:color w:val="000000"/>
                <w:spacing w:val="-4"/>
                <w:sz w:val="18"/>
                <w:szCs w:val="18"/>
              </w:rPr>
              <w:t xml:space="preserve"> ndodhen në substanca, p</w:t>
            </w:r>
            <w:r w:rsidRPr="002F3E14">
              <w:rPr>
                <w:rFonts w:ascii="Garamond" w:hAnsi="Garamond"/>
                <w:spacing w:val="-4"/>
                <w:sz w:val="18"/>
                <w:szCs w:val="18"/>
              </w:rPr>
              <w:t>ë</w:t>
            </w:r>
            <w:r w:rsidR="00815F81" w:rsidRPr="002F3E14">
              <w:rPr>
                <w:rFonts w:ascii="Garamond" w:hAnsi="Garamond"/>
                <w:color w:val="000000"/>
                <w:spacing w:val="-4"/>
                <w:sz w:val="18"/>
                <w:szCs w:val="18"/>
              </w:rPr>
              <w:t>rzierje</w:t>
            </w:r>
            <w:r w:rsidRPr="002F3E14">
              <w:rPr>
                <w:rFonts w:ascii="Garamond" w:hAnsi="Garamond"/>
                <w:color w:val="000000"/>
                <w:spacing w:val="-4"/>
                <w:sz w:val="18"/>
                <w:szCs w:val="18"/>
              </w:rPr>
              <w:t xml:space="preserve"> ose si zëv</w:t>
            </w:r>
            <w:r w:rsidRPr="002F3E14">
              <w:rPr>
                <w:rFonts w:ascii="Garamond" w:hAnsi="Garamond"/>
                <w:spacing w:val="-4"/>
                <w:sz w:val="18"/>
                <w:szCs w:val="18"/>
              </w:rPr>
              <w:t>e</w:t>
            </w:r>
            <w:r w:rsidRPr="002F3E14">
              <w:rPr>
                <w:rFonts w:ascii="Garamond" w:hAnsi="Garamond"/>
                <w:color w:val="000000"/>
                <w:spacing w:val="-4"/>
                <w:sz w:val="18"/>
                <w:szCs w:val="18"/>
              </w:rPr>
              <w:t>nd</w:t>
            </w:r>
            <w:r w:rsidRPr="002F3E14">
              <w:rPr>
                <w:rFonts w:ascii="Garamond" w:hAnsi="Garamond"/>
                <w:spacing w:val="-4"/>
                <w:sz w:val="18"/>
                <w:szCs w:val="18"/>
              </w:rPr>
              <w:t>ë</w:t>
            </w:r>
            <w:r w:rsidRPr="002F3E14">
              <w:rPr>
                <w:rFonts w:ascii="Garamond" w:hAnsi="Garamond"/>
                <w:color w:val="000000"/>
                <w:spacing w:val="-4"/>
                <w:sz w:val="18"/>
                <w:szCs w:val="18"/>
              </w:rPr>
              <w:t>sues i pjes</w:t>
            </w:r>
            <w:r w:rsidRPr="002F3E14">
              <w:rPr>
                <w:rFonts w:ascii="Garamond" w:hAnsi="Garamond"/>
                <w:spacing w:val="-4"/>
                <w:sz w:val="18"/>
                <w:szCs w:val="18"/>
              </w:rPr>
              <w:t>ë</w:t>
            </w:r>
            <w:r w:rsidRPr="002F3E14">
              <w:rPr>
                <w:rFonts w:ascii="Garamond" w:hAnsi="Garamond"/>
                <w:color w:val="000000"/>
                <w:spacing w:val="-4"/>
                <w:sz w:val="18"/>
                <w:szCs w:val="18"/>
              </w:rPr>
              <w:t>ve q</w:t>
            </w:r>
            <w:r w:rsidRPr="002F3E14">
              <w:rPr>
                <w:rFonts w:ascii="Garamond" w:hAnsi="Garamond"/>
                <w:spacing w:val="-4"/>
                <w:sz w:val="18"/>
                <w:szCs w:val="18"/>
              </w:rPr>
              <w:t>ë</w:t>
            </w:r>
            <w:r w:rsidRPr="002F3E14">
              <w:rPr>
                <w:rFonts w:ascii="Garamond" w:hAnsi="Garamond"/>
                <w:color w:val="000000"/>
                <w:spacing w:val="-4"/>
                <w:sz w:val="18"/>
                <w:szCs w:val="18"/>
              </w:rPr>
              <w:t xml:space="preserve"> gjenden n</w:t>
            </w:r>
            <w:r w:rsidRPr="002F3E14">
              <w:rPr>
                <w:rFonts w:ascii="Garamond" w:hAnsi="Garamond"/>
                <w:spacing w:val="-4"/>
                <w:sz w:val="18"/>
                <w:szCs w:val="18"/>
              </w:rPr>
              <w:t>ë</w:t>
            </w:r>
            <w:r w:rsidRPr="002F3E14">
              <w:rPr>
                <w:rFonts w:ascii="Garamond" w:hAnsi="Garamond"/>
                <w:color w:val="000000"/>
                <w:spacing w:val="-4"/>
                <w:sz w:val="18"/>
                <w:szCs w:val="18"/>
              </w:rPr>
              <w:t xml:space="preserve"> artikuj p</w:t>
            </w:r>
            <w:r w:rsidRPr="002F3E14">
              <w:rPr>
                <w:rFonts w:ascii="Garamond" w:hAnsi="Garamond"/>
                <w:spacing w:val="-4"/>
                <w:sz w:val="18"/>
                <w:szCs w:val="18"/>
              </w:rPr>
              <w:t>ë</w:t>
            </w:r>
            <w:r w:rsidRPr="002F3E14">
              <w:rPr>
                <w:rFonts w:ascii="Garamond" w:hAnsi="Garamond"/>
                <w:color w:val="000000"/>
                <w:spacing w:val="-4"/>
                <w:sz w:val="18"/>
                <w:szCs w:val="18"/>
              </w:rPr>
              <w:t>r parandalimin e zjarrit.</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 xml:space="preserve">2. </w:t>
            </w:r>
            <w:r w:rsidRPr="002F3E14">
              <w:rPr>
                <w:rFonts w:ascii="Garamond" w:hAnsi="Garamond"/>
                <w:spacing w:val="-4"/>
                <w:sz w:val="18"/>
                <w:szCs w:val="18"/>
              </w:rPr>
              <w:t xml:space="preserve">Pa anashkaluar kërkesat e shkronjës </w:t>
            </w:r>
            <w:r w:rsidR="00282F5A" w:rsidRPr="002F3E14">
              <w:rPr>
                <w:rFonts w:ascii="Garamond" w:hAnsi="Garamond"/>
                <w:spacing w:val="-4"/>
                <w:sz w:val="18"/>
                <w:szCs w:val="18"/>
              </w:rPr>
              <w:t>“</w:t>
            </w:r>
            <w:r w:rsidRPr="002F3E14">
              <w:rPr>
                <w:rFonts w:ascii="Garamond" w:hAnsi="Garamond"/>
                <w:spacing w:val="-4"/>
                <w:sz w:val="18"/>
                <w:szCs w:val="18"/>
              </w:rPr>
              <w:t>b</w:t>
            </w:r>
            <w:r w:rsidR="00282F5A" w:rsidRPr="002F3E14">
              <w:rPr>
                <w:rFonts w:ascii="Garamond" w:hAnsi="Garamond"/>
                <w:spacing w:val="-4"/>
                <w:sz w:val="18"/>
                <w:szCs w:val="18"/>
              </w:rPr>
              <w:t>”</w:t>
            </w:r>
            <w:r w:rsidRPr="002F3E14">
              <w:rPr>
                <w:rFonts w:ascii="Garamond" w:hAnsi="Garamond"/>
                <w:spacing w:val="-4"/>
                <w:sz w:val="18"/>
                <w:szCs w:val="18"/>
              </w:rPr>
              <w:t>, të</w:t>
            </w:r>
            <w:r w:rsidR="0000311F" w:rsidRPr="002F3E14">
              <w:rPr>
                <w:rFonts w:ascii="Garamond" w:hAnsi="Garamond"/>
                <w:spacing w:val="-4"/>
                <w:sz w:val="18"/>
                <w:szCs w:val="18"/>
              </w:rPr>
              <w:t xml:space="preserve"> </w:t>
            </w:r>
            <w:r w:rsidRPr="002F3E14">
              <w:rPr>
                <w:rFonts w:ascii="Garamond" w:hAnsi="Garamond"/>
                <w:spacing w:val="-4"/>
                <w:sz w:val="18"/>
                <w:szCs w:val="18"/>
              </w:rPr>
              <w:t>pikës 1, të përmendur më sipër</w:t>
            </w:r>
            <w:r w:rsidRPr="002F3E14">
              <w:rPr>
                <w:rFonts w:ascii="Garamond" w:hAnsi="Garamond"/>
                <w:color w:val="000000"/>
                <w:spacing w:val="-4"/>
                <w:sz w:val="18"/>
                <w:szCs w:val="18"/>
              </w:rPr>
              <w:t xml:space="preserve">, </w:t>
            </w:r>
            <w:r w:rsidRPr="002F3E14">
              <w:rPr>
                <w:rFonts w:ascii="Garamond" w:hAnsi="Garamond"/>
                <w:spacing w:val="-4"/>
                <w:sz w:val="18"/>
                <w:szCs w:val="18"/>
              </w:rPr>
              <w:t>lejohet</w:t>
            </w:r>
            <w:r w:rsidR="0000311F" w:rsidRPr="002F3E14">
              <w:rPr>
                <w:rFonts w:ascii="Garamond" w:hAnsi="Garamond"/>
                <w:spacing w:val="-4"/>
                <w:sz w:val="18"/>
                <w:szCs w:val="18"/>
              </w:rPr>
              <w:t xml:space="preserve"> </w:t>
            </w:r>
            <w:r w:rsidRPr="002F3E14">
              <w:rPr>
                <w:rFonts w:ascii="Garamond" w:hAnsi="Garamond"/>
                <w:spacing w:val="-4"/>
                <w:sz w:val="18"/>
                <w:szCs w:val="18"/>
              </w:rPr>
              <w:t xml:space="preserve">prodhimi, vendosja në treg dhe përdorimi: </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a) i artikujve dhe </w:t>
            </w:r>
            <w:r w:rsidR="00815F81" w:rsidRPr="002F3E14">
              <w:rPr>
                <w:rFonts w:ascii="Garamond" w:hAnsi="Garamond"/>
                <w:spacing w:val="-4"/>
                <w:sz w:val="18"/>
                <w:szCs w:val="18"/>
              </w:rPr>
              <w:t xml:space="preserve">i </w:t>
            </w:r>
            <w:r w:rsidRPr="002F3E14">
              <w:rPr>
                <w:rFonts w:ascii="Garamond" w:hAnsi="Garamond"/>
                <w:spacing w:val="-4"/>
                <w:sz w:val="18"/>
                <w:szCs w:val="18"/>
              </w:rPr>
              <w:t xml:space="preserve">përzierjeve që përmbajnë </w:t>
            </w:r>
            <w:r w:rsidR="008027C4" w:rsidRPr="002F3E14">
              <w:rPr>
                <w:rFonts w:ascii="Garamond" w:hAnsi="Garamond"/>
                <w:spacing w:val="-4"/>
                <w:sz w:val="18"/>
                <w:szCs w:val="18"/>
              </w:rPr>
              <w:t>përqendrime</w:t>
            </w:r>
            <w:r w:rsidR="00322982" w:rsidRPr="002F3E14">
              <w:rPr>
                <w:rFonts w:ascii="Garamond" w:hAnsi="Garamond"/>
                <w:spacing w:val="-4"/>
                <w:sz w:val="18"/>
                <w:szCs w:val="18"/>
              </w:rPr>
              <w:t xml:space="preserve"> të Eterit të</w:t>
            </w:r>
            <w:r w:rsidRPr="002F3E14">
              <w:rPr>
                <w:rFonts w:ascii="Garamond" w:hAnsi="Garamond"/>
                <w:spacing w:val="-4"/>
                <w:sz w:val="18"/>
                <w:szCs w:val="18"/>
              </w:rPr>
              <w:t xml:space="preserve"> Tetrabromodifenilit </w:t>
            </w:r>
            <w:r w:rsidRPr="002F3E14">
              <w:rPr>
                <w:rFonts w:ascii="Garamond" w:hAnsi="Garamond"/>
                <w:spacing w:val="-4"/>
                <w:sz w:val="18"/>
                <w:szCs w:val="18"/>
                <w:u w:val="single"/>
              </w:rPr>
              <w:t>nën 0,1% të peshës</w:t>
            </w:r>
            <w:r w:rsidRPr="002F3E14">
              <w:rPr>
                <w:rFonts w:ascii="Garamond" w:hAnsi="Garamond"/>
                <w:spacing w:val="-4"/>
                <w:sz w:val="18"/>
                <w:szCs w:val="18"/>
              </w:rPr>
              <w:t xml:space="preserve">, kur prodhohen pjesërisht ose plotësisht nga materiale të riciklueshme ose materiale nga mbetjet e përgatitura për ripërdorim; </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b) i pajisjeve elektrike dhe elektronike, në përputhje me legjislacionin që rregullon kufizimet dhe përdorimin e disa substancave të rrezikshme në pajisjet elektrike dhe elektronike. </w:t>
            </w:r>
          </w:p>
          <w:p w:rsidR="00AB0D42" w:rsidRPr="002F3E14" w:rsidRDefault="00AB0D42" w:rsidP="00197849">
            <w:pPr>
              <w:pStyle w:val="CM4"/>
              <w:widowControl w:val="0"/>
              <w:jc w:val="both"/>
              <w:rPr>
                <w:rFonts w:ascii="Garamond" w:hAnsi="Garamond"/>
                <w:color w:val="000000"/>
                <w:spacing w:val="-4"/>
                <w:sz w:val="18"/>
                <w:szCs w:val="18"/>
              </w:rPr>
            </w:pPr>
            <w:r w:rsidRPr="002F3E14">
              <w:rPr>
                <w:rFonts w:ascii="Garamond" w:hAnsi="Garamond"/>
                <w:spacing w:val="-4"/>
                <w:sz w:val="18"/>
                <w:szCs w:val="18"/>
              </w:rPr>
              <w:t>3. Lejohet përdorimi i artikujve, që janë në përdorim në vend</w:t>
            </w:r>
            <w:r w:rsidR="00322982" w:rsidRPr="002F3E14">
              <w:rPr>
                <w:rFonts w:ascii="Garamond" w:hAnsi="Garamond"/>
                <w:spacing w:val="-4"/>
                <w:sz w:val="18"/>
                <w:szCs w:val="18"/>
              </w:rPr>
              <w:t>,</w:t>
            </w:r>
            <w:r w:rsidRPr="002F3E14">
              <w:rPr>
                <w:rFonts w:ascii="Garamond" w:hAnsi="Garamond"/>
                <w:spacing w:val="-4"/>
                <w:sz w:val="18"/>
                <w:szCs w:val="18"/>
              </w:rPr>
              <w:t xml:space="preserve"> përpara datës 1 korrik 2015, që kanë Eter Tetrabromodifenili në përbërje.</w:t>
            </w:r>
          </w:p>
        </w:tc>
      </w:tr>
      <w:tr w:rsidR="00AB0D42" w:rsidRPr="002F3E14" w:rsidTr="00E31CE2">
        <w:trPr>
          <w:jc w:val="center"/>
        </w:trPr>
        <w:tc>
          <w:tcPr>
            <w:tcW w:w="399" w:type="pct"/>
          </w:tcPr>
          <w:p w:rsidR="00AB0D42" w:rsidRPr="002F3E14" w:rsidRDefault="00AB0D42" w:rsidP="00197849">
            <w:pPr>
              <w:pStyle w:val="CM4"/>
              <w:widowControl w:val="0"/>
              <w:numPr>
                <w:ilvl w:val="0"/>
                <w:numId w:val="25"/>
              </w:numPr>
              <w:ind w:left="0" w:firstLine="0"/>
              <w:rPr>
                <w:rFonts w:ascii="Garamond" w:hAnsi="Garamond"/>
                <w:color w:val="000000"/>
                <w:spacing w:val="-4"/>
                <w:sz w:val="18"/>
                <w:szCs w:val="18"/>
              </w:rPr>
            </w:pP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Eteri i Pentabromodifenilit C</w:t>
            </w:r>
            <w:r w:rsidRPr="002F3E14">
              <w:rPr>
                <w:rFonts w:ascii="Garamond" w:hAnsi="Garamond"/>
                <w:color w:val="000000"/>
                <w:spacing w:val="-4"/>
                <w:sz w:val="18"/>
                <w:szCs w:val="18"/>
                <w:vertAlign w:val="subscript"/>
              </w:rPr>
              <w:t>12</w:t>
            </w:r>
            <w:r w:rsidRPr="002F3E14">
              <w:rPr>
                <w:rFonts w:ascii="Garamond" w:hAnsi="Garamond"/>
                <w:color w:val="000000"/>
                <w:spacing w:val="-4"/>
                <w:sz w:val="18"/>
                <w:szCs w:val="18"/>
              </w:rPr>
              <w:t>H</w:t>
            </w:r>
            <w:r w:rsidRPr="002F3E14">
              <w:rPr>
                <w:rFonts w:ascii="Garamond" w:hAnsi="Garamond"/>
                <w:color w:val="000000"/>
                <w:spacing w:val="-4"/>
                <w:sz w:val="18"/>
                <w:szCs w:val="18"/>
                <w:vertAlign w:val="subscript"/>
              </w:rPr>
              <w:t>5</w:t>
            </w:r>
            <w:r w:rsidRPr="002F3E14">
              <w:rPr>
                <w:rFonts w:ascii="Garamond" w:hAnsi="Garamond"/>
                <w:color w:val="000000"/>
                <w:spacing w:val="-4"/>
                <w:sz w:val="18"/>
                <w:szCs w:val="18"/>
              </w:rPr>
              <w:t>Br</w:t>
            </w:r>
            <w:r w:rsidRPr="002F3E14">
              <w:rPr>
                <w:rFonts w:ascii="Garamond" w:hAnsi="Garamond"/>
                <w:color w:val="000000"/>
                <w:spacing w:val="-4"/>
                <w:sz w:val="18"/>
                <w:szCs w:val="18"/>
                <w:vertAlign w:val="subscript"/>
              </w:rPr>
              <w:t>5</w:t>
            </w:r>
            <w:r w:rsidRPr="002F3E14">
              <w:rPr>
                <w:rFonts w:ascii="Garamond" w:hAnsi="Garamond"/>
                <w:color w:val="000000"/>
                <w:spacing w:val="-4"/>
                <w:sz w:val="18"/>
                <w:szCs w:val="18"/>
              </w:rPr>
              <w:t>O</w:t>
            </w:r>
          </w:p>
        </w:tc>
        <w:tc>
          <w:tcPr>
            <w:tcW w:w="548" w:type="pct"/>
          </w:tcPr>
          <w:p w:rsidR="00AB0D42" w:rsidRPr="002F3E14" w:rsidRDefault="008A5989" w:rsidP="00197849">
            <w:pPr>
              <w:widowControl w:val="0"/>
              <w:autoSpaceDE w:val="0"/>
              <w:autoSpaceDN w:val="0"/>
              <w:adjustRightInd w:val="0"/>
              <w:spacing w:after="0" w:line="240" w:lineRule="auto"/>
              <w:ind w:firstLine="0"/>
              <w:rPr>
                <w:rFonts w:ascii="Garamond" w:hAnsi="Garamond"/>
                <w:spacing w:val="-4"/>
                <w:sz w:val="18"/>
                <w:szCs w:val="18"/>
              </w:rPr>
            </w:pPr>
            <w:hyperlink r:id="rId14" w:history="1">
              <w:r w:rsidR="00AB0D42" w:rsidRPr="002F3E14">
                <w:rPr>
                  <w:rStyle w:val="Hyperlink"/>
                  <w:rFonts w:ascii="Garamond" w:hAnsi="Garamond"/>
                  <w:spacing w:val="-4"/>
                  <w:sz w:val="18"/>
                  <w:szCs w:val="18"/>
                  <w:shd w:val="clear" w:color="auto" w:fill="F9F9F9"/>
                </w:rPr>
                <w:t>32534-81-9</w:t>
              </w:r>
            </w:hyperlink>
          </w:p>
        </w:tc>
        <w:tc>
          <w:tcPr>
            <w:tcW w:w="732" w:type="pct"/>
          </w:tcPr>
          <w:p w:rsidR="00AB0D42" w:rsidRPr="002F3E14" w:rsidRDefault="008A5989" w:rsidP="00197849">
            <w:pPr>
              <w:widowControl w:val="0"/>
              <w:autoSpaceDE w:val="0"/>
              <w:autoSpaceDN w:val="0"/>
              <w:adjustRightInd w:val="0"/>
              <w:spacing w:after="0" w:line="240" w:lineRule="auto"/>
              <w:ind w:firstLine="0"/>
              <w:rPr>
                <w:rFonts w:ascii="Garamond" w:hAnsi="Garamond"/>
                <w:spacing w:val="-4"/>
                <w:sz w:val="18"/>
                <w:szCs w:val="18"/>
              </w:rPr>
            </w:pPr>
            <w:hyperlink r:id="rId15" w:history="1">
              <w:r w:rsidR="00AB0D42" w:rsidRPr="002F3E14">
                <w:rPr>
                  <w:rStyle w:val="Hyperlink"/>
                  <w:rFonts w:ascii="Garamond" w:hAnsi="Garamond"/>
                  <w:spacing w:val="-4"/>
                  <w:sz w:val="18"/>
                  <w:szCs w:val="18"/>
                  <w:shd w:val="clear" w:color="auto" w:fill="FFFFFF"/>
                </w:rPr>
                <w:t>2909 30 31</w:t>
              </w:r>
            </w:hyperlink>
          </w:p>
        </w:tc>
        <w:tc>
          <w:tcPr>
            <w:tcW w:w="544" w:type="pct"/>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251-084-2</w:t>
            </w:r>
          </w:p>
        </w:tc>
        <w:tc>
          <w:tcPr>
            <w:tcW w:w="1751" w:type="pct"/>
          </w:tcPr>
          <w:p w:rsidR="00AB0D42" w:rsidRPr="002F3E14" w:rsidRDefault="00AB0D42" w:rsidP="00197849">
            <w:pPr>
              <w:pStyle w:val="CM4"/>
              <w:widowControl w:val="0"/>
              <w:numPr>
                <w:ilvl w:val="0"/>
                <w:numId w:val="27"/>
              </w:numPr>
              <w:ind w:left="0" w:firstLine="0"/>
              <w:jc w:val="both"/>
              <w:rPr>
                <w:rFonts w:ascii="Garamond" w:hAnsi="Garamond"/>
                <w:color w:val="000000"/>
                <w:spacing w:val="-4"/>
                <w:sz w:val="18"/>
                <w:szCs w:val="18"/>
              </w:rPr>
            </w:pPr>
            <w:r w:rsidRPr="002F3E14">
              <w:rPr>
                <w:rFonts w:ascii="Garamond" w:hAnsi="Garamond"/>
                <w:spacing w:val="-4"/>
                <w:sz w:val="18"/>
                <w:szCs w:val="18"/>
              </w:rPr>
              <w:t>Për qëllime të hyrjes së kësaj substance,</w:t>
            </w:r>
            <w:r w:rsidR="00232F32">
              <w:rPr>
                <w:rFonts w:ascii="Garamond" w:hAnsi="Garamond"/>
                <w:spacing w:val="-4"/>
                <w:sz w:val="18"/>
                <w:szCs w:val="18"/>
              </w:rPr>
              <w:t xml:space="preserve"> </w:t>
            </w:r>
            <w:r w:rsidRPr="002F3E14">
              <w:rPr>
                <w:rFonts w:ascii="Garamond" w:hAnsi="Garamond"/>
                <w:spacing w:val="-4"/>
                <w:sz w:val="18"/>
                <w:szCs w:val="18"/>
              </w:rPr>
              <w:t xml:space="preserve">pika 1 (b), e seksionit 2, të kreut II, të vendimit, </w:t>
            </w:r>
            <w:r w:rsidRPr="002F3E14">
              <w:rPr>
                <w:rFonts w:ascii="Garamond" w:hAnsi="Garamond"/>
                <w:color w:val="000000"/>
                <w:spacing w:val="-4"/>
                <w:sz w:val="18"/>
                <w:szCs w:val="18"/>
              </w:rPr>
              <w:t>zbatohet për përq</w:t>
            </w:r>
            <w:r w:rsidRPr="002F3E14">
              <w:rPr>
                <w:rFonts w:ascii="Garamond" w:hAnsi="Garamond"/>
                <w:spacing w:val="-4"/>
                <w:sz w:val="18"/>
                <w:szCs w:val="18"/>
              </w:rPr>
              <w:t>e</w:t>
            </w:r>
            <w:r w:rsidRPr="002F3E14">
              <w:rPr>
                <w:rFonts w:ascii="Garamond" w:hAnsi="Garamond"/>
                <w:color w:val="000000"/>
                <w:spacing w:val="-4"/>
                <w:sz w:val="18"/>
                <w:szCs w:val="18"/>
              </w:rPr>
              <w:t>ndrimet e Eterit t</w:t>
            </w:r>
            <w:r w:rsidRPr="002F3E14">
              <w:rPr>
                <w:rFonts w:ascii="Garamond" w:hAnsi="Garamond"/>
                <w:spacing w:val="-4"/>
                <w:sz w:val="18"/>
                <w:szCs w:val="18"/>
              </w:rPr>
              <w:t>ë</w:t>
            </w:r>
            <w:r w:rsidRPr="002F3E14">
              <w:rPr>
                <w:rFonts w:ascii="Garamond" w:hAnsi="Garamond"/>
                <w:color w:val="000000"/>
                <w:spacing w:val="-4"/>
                <w:sz w:val="18"/>
                <w:szCs w:val="18"/>
              </w:rPr>
              <w:t xml:space="preserve"> Pentabromodifenilit q</w:t>
            </w:r>
            <w:r w:rsidRPr="002F3E14">
              <w:rPr>
                <w:rFonts w:ascii="Garamond" w:hAnsi="Garamond"/>
                <w:spacing w:val="-4"/>
                <w:sz w:val="18"/>
                <w:szCs w:val="18"/>
              </w:rPr>
              <w:t>ë</w:t>
            </w:r>
            <w:r w:rsidRPr="002F3E14">
              <w:rPr>
                <w:rFonts w:ascii="Garamond" w:hAnsi="Garamond"/>
                <w:color w:val="000000"/>
                <w:spacing w:val="-4"/>
                <w:sz w:val="18"/>
                <w:szCs w:val="18"/>
              </w:rPr>
              <w:t xml:space="preserve"> </w:t>
            </w:r>
            <w:r w:rsidRPr="002F3E14">
              <w:rPr>
                <w:rFonts w:ascii="Garamond" w:hAnsi="Garamond"/>
                <w:spacing w:val="-4"/>
                <w:sz w:val="18"/>
                <w:szCs w:val="18"/>
              </w:rPr>
              <w:t>ë</w:t>
            </w:r>
            <w:r w:rsidRPr="002F3E14">
              <w:rPr>
                <w:rFonts w:ascii="Garamond" w:hAnsi="Garamond"/>
                <w:color w:val="000000"/>
                <w:spacing w:val="-4"/>
                <w:sz w:val="18"/>
                <w:szCs w:val="18"/>
              </w:rPr>
              <w:t>sht</w:t>
            </w:r>
            <w:r w:rsidRPr="002F3E14">
              <w:rPr>
                <w:rFonts w:ascii="Garamond" w:hAnsi="Garamond"/>
                <w:spacing w:val="-4"/>
                <w:sz w:val="18"/>
                <w:szCs w:val="18"/>
              </w:rPr>
              <w:t>ë</w:t>
            </w:r>
            <w:r w:rsidRPr="002F3E14">
              <w:rPr>
                <w:rFonts w:ascii="Garamond" w:hAnsi="Garamond"/>
                <w:color w:val="000000"/>
                <w:spacing w:val="-4"/>
                <w:sz w:val="18"/>
                <w:szCs w:val="18"/>
              </w:rPr>
              <w:t xml:space="preserve"> i </w:t>
            </w:r>
            <w:r w:rsidRPr="002F3E14">
              <w:rPr>
                <w:rFonts w:ascii="Garamond" w:hAnsi="Garamond"/>
                <w:color w:val="000000"/>
                <w:spacing w:val="-4"/>
                <w:sz w:val="18"/>
                <w:szCs w:val="18"/>
                <w:u w:val="single"/>
              </w:rPr>
              <w:t>barabartë me ose n</w:t>
            </w:r>
            <w:r w:rsidRPr="002F3E14">
              <w:rPr>
                <w:rFonts w:ascii="Garamond" w:hAnsi="Garamond"/>
                <w:spacing w:val="-4"/>
                <w:sz w:val="18"/>
                <w:szCs w:val="18"/>
                <w:u w:val="single"/>
              </w:rPr>
              <w:t>ë</w:t>
            </w:r>
            <w:r w:rsidR="00F06C21" w:rsidRPr="002F3E14">
              <w:rPr>
                <w:rFonts w:ascii="Garamond" w:hAnsi="Garamond"/>
                <w:color w:val="000000"/>
                <w:spacing w:val="-4"/>
                <w:sz w:val="18"/>
                <w:szCs w:val="18"/>
                <w:u w:val="single"/>
              </w:rPr>
              <w:t>n 10 mg</w:t>
            </w:r>
            <w:r w:rsidRPr="002F3E14">
              <w:rPr>
                <w:rFonts w:ascii="Garamond" w:hAnsi="Garamond"/>
                <w:color w:val="000000"/>
                <w:spacing w:val="-4"/>
                <w:sz w:val="18"/>
                <w:szCs w:val="18"/>
                <w:u w:val="single"/>
              </w:rPr>
              <w:t>/kg (0,001% t</w:t>
            </w:r>
            <w:r w:rsidRPr="002F3E14">
              <w:rPr>
                <w:rFonts w:ascii="Garamond" w:hAnsi="Garamond"/>
                <w:spacing w:val="-4"/>
                <w:sz w:val="18"/>
                <w:szCs w:val="18"/>
              </w:rPr>
              <w:t>ë</w:t>
            </w:r>
            <w:r w:rsidRPr="002F3E14">
              <w:rPr>
                <w:rFonts w:ascii="Garamond" w:hAnsi="Garamond"/>
                <w:color w:val="000000"/>
                <w:spacing w:val="-4"/>
                <w:sz w:val="18"/>
                <w:szCs w:val="18"/>
                <w:u w:val="single"/>
              </w:rPr>
              <w:t xml:space="preserve"> peshës)</w:t>
            </w:r>
            <w:r w:rsidRPr="002F3E14">
              <w:rPr>
                <w:rFonts w:ascii="Garamond" w:hAnsi="Garamond"/>
                <w:color w:val="000000"/>
                <w:spacing w:val="-4"/>
                <w:sz w:val="18"/>
                <w:szCs w:val="18"/>
              </w:rPr>
              <w:t xml:space="preserve">, kur </w:t>
            </w:r>
            <w:r w:rsidR="00322982" w:rsidRPr="002F3E14">
              <w:rPr>
                <w:rFonts w:ascii="Garamond" w:hAnsi="Garamond"/>
                <w:color w:val="000000"/>
                <w:spacing w:val="-4"/>
                <w:sz w:val="18"/>
                <w:szCs w:val="18"/>
              </w:rPr>
              <w:t>ndodhet në substanca, përzierje</w:t>
            </w:r>
            <w:r w:rsidRPr="002F3E14">
              <w:rPr>
                <w:rFonts w:ascii="Garamond" w:hAnsi="Garamond"/>
                <w:color w:val="000000"/>
                <w:spacing w:val="-4"/>
                <w:sz w:val="18"/>
                <w:szCs w:val="18"/>
              </w:rPr>
              <w:t xml:space="preserve"> ose si zëvend</w:t>
            </w:r>
            <w:r w:rsidRPr="002F3E14">
              <w:rPr>
                <w:rFonts w:ascii="Garamond" w:hAnsi="Garamond"/>
                <w:spacing w:val="-4"/>
                <w:sz w:val="18"/>
                <w:szCs w:val="18"/>
              </w:rPr>
              <w:t>ë</w:t>
            </w:r>
            <w:r w:rsidRPr="002F3E14">
              <w:rPr>
                <w:rFonts w:ascii="Garamond" w:hAnsi="Garamond"/>
                <w:color w:val="000000"/>
                <w:spacing w:val="-4"/>
                <w:sz w:val="18"/>
                <w:szCs w:val="18"/>
              </w:rPr>
              <w:t>sues i pjes</w:t>
            </w:r>
            <w:r w:rsidRPr="002F3E14">
              <w:rPr>
                <w:rFonts w:ascii="Garamond" w:hAnsi="Garamond"/>
                <w:spacing w:val="-4"/>
                <w:sz w:val="18"/>
                <w:szCs w:val="18"/>
              </w:rPr>
              <w:t>ë</w:t>
            </w:r>
            <w:r w:rsidRPr="002F3E14">
              <w:rPr>
                <w:rFonts w:ascii="Garamond" w:hAnsi="Garamond"/>
                <w:color w:val="000000"/>
                <w:spacing w:val="-4"/>
                <w:sz w:val="18"/>
                <w:szCs w:val="18"/>
              </w:rPr>
              <w:t>ve q</w:t>
            </w:r>
            <w:r w:rsidRPr="002F3E14">
              <w:rPr>
                <w:rFonts w:ascii="Garamond" w:hAnsi="Garamond"/>
                <w:spacing w:val="-4"/>
                <w:sz w:val="18"/>
                <w:szCs w:val="18"/>
              </w:rPr>
              <w:t>ë</w:t>
            </w:r>
            <w:r w:rsidRPr="002F3E14">
              <w:rPr>
                <w:rFonts w:ascii="Garamond" w:hAnsi="Garamond"/>
                <w:color w:val="000000"/>
                <w:spacing w:val="-4"/>
                <w:sz w:val="18"/>
                <w:szCs w:val="18"/>
              </w:rPr>
              <w:t xml:space="preserve"> gj</w:t>
            </w:r>
            <w:r w:rsidRPr="002F3E14">
              <w:rPr>
                <w:rFonts w:ascii="Garamond" w:hAnsi="Garamond"/>
                <w:spacing w:val="-4"/>
                <w:sz w:val="18"/>
                <w:szCs w:val="18"/>
              </w:rPr>
              <w:t>e</w:t>
            </w:r>
            <w:r w:rsidRPr="002F3E14">
              <w:rPr>
                <w:rFonts w:ascii="Garamond" w:hAnsi="Garamond"/>
                <w:color w:val="000000"/>
                <w:spacing w:val="-4"/>
                <w:sz w:val="18"/>
                <w:szCs w:val="18"/>
              </w:rPr>
              <w:t>nden n</w:t>
            </w:r>
            <w:r w:rsidRPr="002F3E14">
              <w:rPr>
                <w:rFonts w:ascii="Garamond" w:hAnsi="Garamond"/>
                <w:spacing w:val="-4"/>
                <w:sz w:val="18"/>
                <w:szCs w:val="18"/>
              </w:rPr>
              <w:t>ë</w:t>
            </w:r>
            <w:r w:rsidRPr="002F3E14">
              <w:rPr>
                <w:rFonts w:ascii="Garamond" w:hAnsi="Garamond"/>
                <w:color w:val="000000"/>
                <w:spacing w:val="-4"/>
                <w:sz w:val="18"/>
                <w:szCs w:val="18"/>
              </w:rPr>
              <w:t xml:space="preserve"> artikuj p</w:t>
            </w:r>
            <w:r w:rsidRPr="002F3E14">
              <w:rPr>
                <w:rFonts w:ascii="Garamond" w:hAnsi="Garamond"/>
                <w:spacing w:val="-4"/>
                <w:sz w:val="18"/>
                <w:szCs w:val="18"/>
              </w:rPr>
              <w:t>ë</w:t>
            </w:r>
            <w:r w:rsidRPr="002F3E14">
              <w:rPr>
                <w:rFonts w:ascii="Garamond" w:hAnsi="Garamond"/>
                <w:color w:val="000000"/>
                <w:spacing w:val="-4"/>
                <w:sz w:val="18"/>
                <w:szCs w:val="18"/>
              </w:rPr>
              <w:t>r parandalimin e zjarrit.</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 xml:space="preserve">2. </w:t>
            </w:r>
            <w:r w:rsidRPr="002F3E14">
              <w:rPr>
                <w:rFonts w:ascii="Garamond" w:hAnsi="Garamond"/>
                <w:spacing w:val="-4"/>
                <w:sz w:val="18"/>
                <w:szCs w:val="18"/>
              </w:rPr>
              <w:t>Pa anashkaluar kërkesat e pikës 1 (b), të</w:t>
            </w:r>
            <w:r w:rsidR="0000311F" w:rsidRPr="002F3E14">
              <w:rPr>
                <w:rFonts w:ascii="Garamond" w:hAnsi="Garamond"/>
                <w:spacing w:val="-4"/>
                <w:sz w:val="18"/>
                <w:szCs w:val="18"/>
              </w:rPr>
              <w:t xml:space="preserve"> </w:t>
            </w:r>
            <w:r w:rsidRPr="002F3E14">
              <w:rPr>
                <w:rFonts w:ascii="Garamond" w:hAnsi="Garamond"/>
                <w:spacing w:val="-4"/>
                <w:sz w:val="18"/>
                <w:szCs w:val="18"/>
              </w:rPr>
              <w:t>përmendur më sipër</w:t>
            </w:r>
            <w:r w:rsidRPr="002F3E14">
              <w:rPr>
                <w:rFonts w:ascii="Garamond" w:hAnsi="Garamond"/>
                <w:color w:val="000000"/>
                <w:spacing w:val="-4"/>
                <w:sz w:val="18"/>
                <w:szCs w:val="18"/>
              </w:rPr>
              <w:t xml:space="preserve">, </w:t>
            </w:r>
            <w:r w:rsidRPr="002F3E14">
              <w:rPr>
                <w:rFonts w:ascii="Garamond" w:hAnsi="Garamond"/>
                <w:spacing w:val="-4"/>
                <w:sz w:val="18"/>
                <w:szCs w:val="18"/>
              </w:rPr>
              <w:t>lejohet</w:t>
            </w:r>
            <w:r w:rsidR="0000311F" w:rsidRPr="002F3E14">
              <w:rPr>
                <w:rFonts w:ascii="Garamond" w:hAnsi="Garamond"/>
                <w:spacing w:val="-4"/>
                <w:sz w:val="18"/>
                <w:szCs w:val="18"/>
              </w:rPr>
              <w:t xml:space="preserve"> </w:t>
            </w:r>
            <w:r w:rsidRPr="002F3E14">
              <w:rPr>
                <w:rFonts w:ascii="Garamond" w:hAnsi="Garamond"/>
                <w:spacing w:val="-4"/>
                <w:sz w:val="18"/>
                <w:szCs w:val="18"/>
              </w:rPr>
              <w:t>prodhimi, vendosja në treg dhe përdorimi:</w:t>
            </w:r>
          </w:p>
          <w:p w:rsidR="00AB0D42" w:rsidRPr="002F3E14" w:rsidRDefault="00AB0D42" w:rsidP="00197849">
            <w:pPr>
              <w:widowControl w:val="0"/>
              <w:autoSpaceDE w:val="0"/>
              <w:autoSpaceDN w:val="0"/>
              <w:adjustRightInd w:val="0"/>
              <w:spacing w:after="0" w:line="240" w:lineRule="auto"/>
              <w:ind w:firstLine="0"/>
              <w:rPr>
                <w:rFonts w:ascii="Garamond" w:hAnsi="Garamond"/>
                <w:color w:val="000000"/>
                <w:spacing w:val="-4"/>
                <w:sz w:val="18"/>
                <w:szCs w:val="18"/>
              </w:rPr>
            </w:pPr>
            <w:r w:rsidRPr="002F3E14">
              <w:rPr>
                <w:rFonts w:ascii="Garamond" w:hAnsi="Garamond"/>
                <w:color w:val="000000"/>
                <w:spacing w:val="-4"/>
                <w:sz w:val="18"/>
                <w:szCs w:val="18"/>
              </w:rPr>
              <w:t>a) i</w:t>
            </w:r>
            <w:r w:rsidR="0000311F" w:rsidRPr="002F3E14">
              <w:rPr>
                <w:rFonts w:ascii="Garamond" w:hAnsi="Garamond"/>
                <w:color w:val="000000"/>
                <w:spacing w:val="-4"/>
                <w:sz w:val="18"/>
                <w:szCs w:val="18"/>
              </w:rPr>
              <w:t xml:space="preserve"> </w:t>
            </w:r>
            <w:r w:rsidRPr="002F3E14">
              <w:rPr>
                <w:rFonts w:ascii="Garamond" w:hAnsi="Garamond"/>
                <w:color w:val="000000"/>
                <w:spacing w:val="-4"/>
                <w:sz w:val="18"/>
                <w:szCs w:val="18"/>
              </w:rPr>
              <w:t xml:space="preserve">artikujve dhe </w:t>
            </w:r>
            <w:r w:rsidR="00322982" w:rsidRPr="002F3E14">
              <w:rPr>
                <w:rFonts w:ascii="Garamond" w:hAnsi="Garamond"/>
                <w:color w:val="000000"/>
                <w:spacing w:val="-4"/>
                <w:sz w:val="18"/>
                <w:szCs w:val="18"/>
              </w:rPr>
              <w:t xml:space="preserve">i </w:t>
            </w:r>
            <w:r w:rsidRPr="002F3E14">
              <w:rPr>
                <w:rFonts w:ascii="Garamond" w:hAnsi="Garamond"/>
                <w:color w:val="000000"/>
                <w:spacing w:val="-4"/>
                <w:sz w:val="18"/>
                <w:szCs w:val="18"/>
              </w:rPr>
              <w:t>përzierjeve që përmbajnë përq</w:t>
            </w:r>
            <w:r w:rsidRPr="002F3E14">
              <w:rPr>
                <w:rFonts w:ascii="Garamond" w:hAnsi="Garamond"/>
                <w:spacing w:val="-4"/>
                <w:sz w:val="18"/>
                <w:szCs w:val="18"/>
              </w:rPr>
              <w:t>e</w:t>
            </w:r>
            <w:r w:rsidR="00322982" w:rsidRPr="002F3E14">
              <w:rPr>
                <w:rFonts w:ascii="Garamond" w:hAnsi="Garamond"/>
                <w:color w:val="000000"/>
                <w:spacing w:val="-4"/>
                <w:sz w:val="18"/>
                <w:szCs w:val="18"/>
              </w:rPr>
              <w:t>ndrime të Eterit të</w:t>
            </w:r>
            <w:r w:rsidRPr="002F3E14">
              <w:rPr>
                <w:rFonts w:ascii="Garamond" w:hAnsi="Garamond"/>
                <w:color w:val="000000"/>
                <w:spacing w:val="-4"/>
                <w:sz w:val="18"/>
                <w:szCs w:val="18"/>
              </w:rPr>
              <w:t xml:space="preserve"> Pentabromodifenilit </w:t>
            </w:r>
            <w:r w:rsidRPr="002F3E14">
              <w:rPr>
                <w:rFonts w:ascii="Garamond" w:hAnsi="Garamond"/>
                <w:color w:val="000000"/>
                <w:spacing w:val="-4"/>
                <w:sz w:val="18"/>
                <w:szCs w:val="18"/>
                <w:u w:val="single"/>
              </w:rPr>
              <w:t>n</w:t>
            </w:r>
            <w:r w:rsidRPr="002F3E14">
              <w:rPr>
                <w:rFonts w:ascii="Garamond" w:hAnsi="Garamond"/>
                <w:spacing w:val="-4"/>
                <w:sz w:val="18"/>
                <w:szCs w:val="18"/>
                <w:u w:val="single"/>
              </w:rPr>
              <w:t>ë</w:t>
            </w:r>
            <w:r w:rsidRPr="002F3E14">
              <w:rPr>
                <w:rFonts w:ascii="Garamond" w:hAnsi="Garamond"/>
                <w:color w:val="000000"/>
                <w:spacing w:val="-4"/>
                <w:sz w:val="18"/>
                <w:szCs w:val="18"/>
                <w:u w:val="single"/>
              </w:rPr>
              <w:t>n 0,1% t</w:t>
            </w:r>
            <w:r w:rsidRPr="002F3E14">
              <w:rPr>
                <w:rFonts w:ascii="Garamond" w:hAnsi="Garamond"/>
                <w:spacing w:val="-4"/>
                <w:sz w:val="18"/>
                <w:szCs w:val="18"/>
                <w:u w:val="single"/>
              </w:rPr>
              <w:t>ë</w:t>
            </w:r>
            <w:r w:rsidRPr="002F3E14">
              <w:rPr>
                <w:rFonts w:ascii="Garamond" w:hAnsi="Garamond"/>
                <w:color w:val="000000"/>
                <w:spacing w:val="-4"/>
                <w:sz w:val="18"/>
                <w:szCs w:val="18"/>
                <w:u w:val="single"/>
              </w:rPr>
              <w:t xml:space="preserve"> peshës</w:t>
            </w:r>
            <w:r w:rsidRPr="002F3E14">
              <w:rPr>
                <w:rFonts w:ascii="Garamond" w:hAnsi="Garamond"/>
                <w:color w:val="000000"/>
                <w:spacing w:val="-4"/>
                <w:sz w:val="18"/>
                <w:szCs w:val="18"/>
              </w:rPr>
              <w:t xml:space="preserve">, kur prodhohen pjesërisht ose plotësisht nga materiale të riciklueshme ose materiale nga mbetjet e përgatitura për ripërdorim; </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b) i pajisjeve elektrike dhe elektronike, n</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rputhje me legjislacionin q</w:t>
            </w:r>
            <w:r w:rsidRPr="002F3E14">
              <w:rPr>
                <w:rFonts w:ascii="Garamond" w:hAnsi="Garamond"/>
                <w:color w:val="000000"/>
                <w:spacing w:val="-4"/>
                <w:sz w:val="18"/>
                <w:szCs w:val="18"/>
              </w:rPr>
              <w:t>ë</w:t>
            </w:r>
            <w:r w:rsidRPr="002F3E14">
              <w:rPr>
                <w:rFonts w:ascii="Garamond" w:hAnsi="Garamond"/>
                <w:spacing w:val="-4"/>
                <w:sz w:val="18"/>
                <w:szCs w:val="18"/>
              </w:rPr>
              <w:t xml:space="preserve"> rregullon kufizimet dhe p</w:t>
            </w:r>
            <w:r w:rsidRPr="002F3E14">
              <w:rPr>
                <w:rFonts w:ascii="Garamond" w:hAnsi="Garamond"/>
                <w:color w:val="000000"/>
                <w:spacing w:val="-4"/>
                <w:sz w:val="18"/>
                <w:szCs w:val="18"/>
              </w:rPr>
              <w:t>ë</w:t>
            </w:r>
            <w:r w:rsidRPr="002F3E14">
              <w:rPr>
                <w:rFonts w:ascii="Garamond" w:hAnsi="Garamond"/>
                <w:spacing w:val="-4"/>
                <w:sz w:val="18"/>
                <w:szCs w:val="18"/>
              </w:rPr>
              <w:t>rdorimin e disa substancave t</w:t>
            </w:r>
            <w:r w:rsidRPr="002F3E14">
              <w:rPr>
                <w:rFonts w:ascii="Garamond" w:hAnsi="Garamond"/>
                <w:color w:val="000000"/>
                <w:spacing w:val="-4"/>
                <w:sz w:val="18"/>
                <w:szCs w:val="18"/>
              </w:rPr>
              <w:t>ë</w:t>
            </w:r>
            <w:r w:rsidRPr="002F3E14">
              <w:rPr>
                <w:rFonts w:ascii="Garamond" w:hAnsi="Garamond"/>
                <w:spacing w:val="-4"/>
                <w:sz w:val="18"/>
                <w:szCs w:val="18"/>
              </w:rPr>
              <w:t xml:space="preserve"> rrezikshme n</w:t>
            </w:r>
            <w:r w:rsidRPr="002F3E14">
              <w:rPr>
                <w:rFonts w:ascii="Garamond" w:hAnsi="Garamond"/>
                <w:color w:val="000000"/>
                <w:spacing w:val="-4"/>
                <w:sz w:val="18"/>
                <w:szCs w:val="18"/>
              </w:rPr>
              <w:t>ë</w:t>
            </w:r>
            <w:r w:rsidRPr="002F3E14">
              <w:rPr>
                <w:rFonts w:ascii="Garamond" w:hAnsi="Garamond"/>
                <w:spacing w:val="-4"/>
                <w:sz w:val="18"/>
                <w:szCs w:val="18"/>
              </w:rPr>
              <w:t xml:space="preserve"> pajisjet elektrike dhe elektronike. </w:t>
            </w:r>
          </w:p>
          <w:p w:rsidR="00AB0D42" w:rsidRPr="002F3E14" w:rsidRDefault="00AB0D42" w:rsidP="00197849">
            <w:pPr>
              <w:widowControl w:val="0"/>
              <w:spacing w:after="0" w:line="240" w:lineRule="auto"/>
              <w:ind w:firstLine="0"/>
              <w:rPr>
                <w:rFonts w:ascii="Garamond" w:hAnsi="Garamond"/>
                <w:color w:val="000000"/>
                <w:spacing w:val="-4"/>
                <w:sz w:val="18"/>
                <w:szCs w:val="18"/>
              </w:rPr>
            </w:pPr>
            <w:r w:rsidRPr="002F3E14">
              <w:rPr>
                <w:rFonts w:ascii="Garamond" w:hAnsi="Garamond"/>
                <w:color w:val="000000"/>
                <w:spacing w:val="-4"/>
                <w:sz w:val="18"/>
                <w:szCs w:val="18"/>
              </w:rPr>
              <w:t xml:space="preserve">3. </w:t>
            </w:r>
            <w:r w:rsidRPr="002F3E14">
              <w:rPr>
                <w:rFonts w:ascii="Garamond" w:hAnsi="Garamond"/>
                <w:spacing w:val="-4"/>
                <w:sz w:val="18"/>
                <w:szCs w:val="18"/>
              </w:rPr>
              <w:t>Lejohet p</w:t>
            </w:r>
            <w:r w:rsidRPr="002F3E14">
              <w:rPr>
                <w:rFonts w:ascii="Garamond" w:hAnsi="Garamond"/>
                <w:color w:val="000000"/>
                <w:spacing w:val="-4"/>
                <w:sz w:val="18"/>
                <w:szCs w:val="18"/>
              </w:rPr>
              <w:t>ë</w:t>
            </w:r>
            <w:r w:rsidRPr="002F3E14">
              <w:rPr>
                <w:rFonts w:ascii="Garamond" w:hAnsi="Garamond"/>
                <w:spacing w:val="-4"/>
                <w:sz w:val="18"/>
                <w:szCs w:val="18"/>
              </w:rPr>
              <w:t>rdorimi i artikujve, q</w:t>
            </w:r>
            <w:r w:rsidRPr="002F3E14">
              <w:rPr>
                <w:rFonts w:ascii="Garamond" w:hAnsi="Garamond"/>
                <w:color w:val="000000"/>
                <w:spacing w:val="-4"/>
                <w:sz w:val="18"/>
                <w:szCs w:val="18"/>
              </w:rPr>
              <w:t>ë</w:t>
            </w:r>
            <w:r w:rsidRPr="002F3E14">
              <w:rPr>
                <w:rFonts w:ascii="Garamond" w:hAnsi="Garamond"/>
                <w:spacing w:val="-4"/>
                <w:sz w:val="18"/>
                <w:szCs w:val="18"/>
              </w:rPr>
              <w:t xml:space="preserve"> jan</w:t>
            </w:r>
            <w:r w:rsidRPr="002F3E14">
              <w:rPr>
                <w:rFonts w:ascii="Garamond" w:hAnsi="Garamond"/>
                <w:color w:val="000000"/>
                <w:spacing w:val="-4"/>
                <w:sz w:val="18"/>
                <w:szCs w:val="18"/>
              </w:rPr>
              <w:t>ë</w:t>
            </w:r>
            <w:r w:rsidRPr="002F3E14">
              <w:rPr>
                <w:rFonts w:ascii="Garamond" w:hAnsi="Garamond"/>
                <w:spacing w:val="-4"/>
                <w:sz w:val="18"/>
                <w:szCs w:val="18"/>
              </w:rPr>
              <w:t xml:space="preserve"> n</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rdorim n</w:t>
            </w:r>
            <w:r w:rsidRPr="002F3E14">
              <w:rPr>
                <w:rFonts w:ascii="Garamond" w:hAnsi="Garamond"/>
                <w:color w:val="000000"/>
                <w:spacing w:val="-4"/>
                <w:sz w:val="18"/>
                <w:szCs w:val="18"/>
              </w:rPr>
              <w:t>ë</w:t>
            </w:r>
            <w:r w:rsidRPr="002F3E14">
              <w:rPr>
                <w:rFonts w:ascii="Garamond" w:hAnsi="Garamond"/>
                <w:spacing w:val="-4"/>
                <w:sz w:val="18"/>
                <w:szCs w:val="18"/>
              </w:rPr>
              <w:t xml:space="preserve"> vend</w:t>
            </w:r>
            <w:r w:rsidR="00322982" w:rsidRPr="002F3E14">
              <w:rPr>
                <w:rFonts w:ascii="Garamond" w:hAnsi="Garamond"/>
                <w:spacing w:val="-4"/>
                <w:sz w:val="18"/>
                <w:szCs w:val="18"/>
              </w:rPr>
              <w:t>,</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rpara dat</w:t>
            </w:r>
            <w:r w:rsidRPr="002F3E14">
              <w:rPr>
                <w:rFonts w:ascii="Garamond" w:hAnsi="Garamond"/>
                <w:color w:val="000000"/>
                <w:spacing w:val="-4"/>
                <w:sz w:val="18"/>
                <w:szCs w:val="18"/>
              </w:rPr>
              <w:t>ë</w:t>
            </w:r>
            <w:r w:rsidRPr="002F3E14">
              <w:rPr>
                <w:rFonts w:ascii="Garamond" w:hAnsi="Garamond"/>
                <w:spacing w:val="-4"/>
                <w:sz w:val="18"/>
                <w:szCs w:val="18"/>
              </w:rPr>
              <w:t>s 1 korrik 2015, q</w:t>
            </w:r>
            <w:r w:rsidRPr="002F3E14">
              <w:rPr>
                <w:rFonts w:ascii="Garamond" w:hAnsi="Garamond"/>
                <w:color w:val="000000"/>
                <w:spacing w:val="-4"/>
                <w:sz w:val="18"/>
                <w:szCs w:val="18"/>
              </w:rPr>
              <w:t>ë</w:t>
            </w:r>
            <w:r w:rsidRPr="002F3E14">
              <w:rPr>
                <w:rFonts w:ascii="Garamond" w:hAnsi="Garamond"/>
                <w:spacing w:val="-4"/>
                <w:sz w:val="18"/>
                <w:szCs w:val="18"/>
              </w:rPr>
              <w:t xml:space="preserve"> kan</w:t>
            </w:r>
            <w:r w:rsidRPr="002F3E14">
              <w:rPr>
                <w:rFonts w:ascii="Garamond" w:hAnsi="Garamond"/>
                <w:color w:val="000000"/>
                <w:spacing w:val="-4"/>
                <w:sz w:val="18"/>
                <w:szCs w:val="18"/>
              </w:rPr>
              <w:t>ë</w:t>
            </w:r>
            <w:r w:rsidRPr="002F3E14">
              <w:rPr>
                <w:rFonts w:ascii="Garamond" w:hAnsi="Garamond"/>
                <w:spacing w:val="-4"/>
                <w:sz w:val="18"/>
                <w:szCs w:val="18"/>
              </w:rPr>
              <w:t xml:space="preserve"> Eter</w:t>
            </w:r>
            <w:r w:rsidRPr="002F3E14">
              <w:rPr>
                <w:rFonts w:ascii="Garamond" w:hAnsi="Garamond"/>
                <w:color w:val="000000"/>
                <w:spacing w:val="-4"/>
                <w:sz w:val="18"/>
                <w:szCs w:val="18"/>
              </w:rPr>
              <w:t xml:space="preserve"> Pentabromodifenili në përbërje.</w:t>
            </w:r>
          </w:p>
        </w:tc>
      </w:tr>
      <w:tr w:rsidR="00AB0D42" w:rsidRPr="002F3E14" w:rsidTr="00E31CE2">
        <w:trPr>
          <w:jc w:val="center"/>
        </w:trPr>
        <w:tc>
          <w:tcPr>
            <w:tcW w:w="399" w:type="pct"/>
          </w:tcPr>
          <w:p w:rsidR="00AB0D42" w:rsidRPr="002F3E14" w:rsidRDefault="00AB0D42" w:rsidP="00197849">
            <w:pPr>
              <w:pStyle w:val="ListParagraph"/>
              <w:widowControl w:val="0"/>
              <w:autoSpaceDE w:val="0"/>
              <w:autoSpaceDN w:val="0"/>
              <w:adjustRightInd w:val="0"/>
              <w:spacing w:after="0" w:line="240" w:lineRule="auto"/>
              <w:ind w:left="0"/>
              <w:rPr>
                <w:rFonts w:ascii="Garamond" w:hAnsi="Garamond"/>
                <w:color w:val="000000"/>
                <w:spacing w:val="-4"/>
                <w:sz w:val="18"/>
                <w:szCs w:val="18"/>
              </w:rPr>
            </w:pPr>
            <w:r w:rsidRPr="002F3E14">
              <w:rPr>
                <w:rFonts w:ascii="Garamond" w:hAnsi="Garamond"/>
                <w:color w:val="000000"/>
                <w:spacing w:val="-4"/>
                <w:sz w:val="18"/>
                <w:szCs w:val="18"/>
              </w:rPr>
              <w:t>3.</w:t>
            </w: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Eteri i Hekzabromodifenilit C</w:t>
            </w:r>
            <w:r w:rsidRPr="002F3E14">
              <w:rPr>
                <w:rFonts w:ascii="Garamond" w:hAnsi="Garamond"/>
                <w:color w:val="000000"/>
                <w:spacing w:val="-4"/>
                <w:sz w:val="18"/>
                <w:szCs w:val="18"/>
                <w:vertAlign w:val="subscript"/>
              </w:rPr>
              <w:t>12</w:t>
            </w:r>
            <w:r w:rsidRPr="002F3E14">
              <w:rPr>
                <w:rFonts w:ascii="Garamond" w:hAnsi="Garamond"/>
                <w:color w:val="000000"/>
                <w:spacing w:val="-4"/>
                <w:sz w:val="18"/>
                <w:szCs w:val="18"/>
              </w:rPr>
              <w:t>H</w:t>
            </w:r>
            <w:r w:rsidRPr="002F3E14">
              <w:rPr>
                <w:rFonts w:ascii="Garamond" w:hAnsi="Garamond"/>
                <w:color w:val="000000"/>
                <w:spacing w:val="-4"/>
                <w:sz w:val="18"/>
                <w:szCs w:val="18"/>
                <w:vertAlign w:val="subscript"/>
              </w:rPr>
              <w:t>4</w:t>
            </w:r>
            <w:r w:rsidRPr="002F3E14">
              <w:rPr>
                <w:rFonts w:ascii="Garamond" w:hAnsi="Garamond"/>
                <w:color w:val="000000"/>
                <w:spacing w:val="-4"/>
                <w:sz w:val="18"/>
                <w:szCs w:val="18"/>
              </w:rPr>
              <w:t>Br</w:t>
            </w:r>
            <w:r w:rsidRPr="002F3E14">
              <w:rPr>
                <w:rFonts w:ascii="Garamond" w:hAnsi="Garamond"/>
                <w:color w:val="000000"/>
                <w:spacing w:val="-4"/>
                <w:sz w:val="18"/>
                <w:szCs w:val="18"/>
                <w:vertAlign w:val="subscript"/>
              </w:rPr>
              <w:t>6</w:t>
            </w:r>
            <w:r w:rsidRPr="002F3E14">
              <w:rPr>
                <w:rFonts w:ascii="Garamond" w:hAnsi="Garamond"/>
                <w:color w:val="000000"/>
                <w:spacing w:val="-4"/>
                <w:sz w:val="18"/>
                <w:szCs w:val="18"/>
              </w:rPr>
              <w:t>O</w:t>
            </w:r>
          </w:p>
        </w:tc>
        <w:tc>
          <w:tcPr>
            <w:tcW w:w="548"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shd w:val="clear" w:color="auto" w:fill="FFFFFF"/>
              </w:rPr>
              <w:t>36483-60-0</w:t>
            </w:r>
          </w:p>
        </w:tc>
        <w:tc>
          <w:tcPr>
            <w:tcW w:w="732" w:type="pct"/>
          </w:tcPr>
          <w:p w:rsidR="00AB0D42" w:rsidRPr="002F3E14" w:rsidRDefault="008A5989" w:rsidP="00197849">
            <w:pPr>
              <w:widowControl w:val="0"/>
              <w:autoSpaceDE w:val="0"/>
              <w:autoSpaceDN w:val="0"/>
              <w:adjustRightInd w:val="0"/>
              <w:spacing w:after="0" w:line="240" w:lineRule="auto"/>
              <w:ind w:firstLine="0"/>
              <w:rPr>
                <w:rFonts w:ascii="Garamond" w:hAnsi="Garamond"/>
                <w:spacing w:val="-4"/>
                <w:sz w:val="18"/>
                <w:szCs w:val="18"/>
              </w:rPr>
            </w:pPr>
            <w:hyperlink r:id="rId16" w:history="1">
              <w:r w:rsidR="00AB0D42" w:rsidRPr="002F3E14">
                <w:rPr>
                  <w:rStyle w:val="Hyperlink"/>
                  <w:rFonts w:ascii="Garamond" w:hAnsi="Garamond"/>
                  <w:spacing w:val="-4"/>
                  <w:sz w:val="18"/>
                  <w:szCs w:val="18"/>
                  <w:shd w:val="clear" w:color="auto" w:fill="FFFFFF"/>
                </w:rPr>
                <w:t>2909 30 38</w:t>
              </w:r>
            </w:hyperlink>
          </w:p>
        </w:tc>
        <w:tc>
          <w:tcPr>
            <w:tcW w:w="544" w:type="pct"/>
          </w:tcPr>
          <w:p w:rsidR="00AB0D42" w:rsidRPr="002F3E14" w:rsidRDefault="008A5989" w:rsidP="00197849">
            <w:pPr>
              <w:widowControl w:val="0"/>
              <w:spacing w:after="0" w:line="240" w:lineRule="auto"/>
              <w:ind w:firstLine="0"/>
              <w:rPr>
                <w:rFonts w:ascii="Garamond" w:hAnsi="Garamond"/>
                <w:spacing w:val="-4"/>
                <w:sz w:val="18"/>
                <w:szCs w:val="18"/>
              </w:rPr>
            </w:pPr>
            <w:hyperlink r:id="rId17" w:history="1">
              <w:r w:rsidR="00AB0D42" w:rsidRPr="002F3E14">
                <w:rPr>
                  <w:rStyle w:val="Hyperlink"/>
                  <w:rFonts w:ascii="Garamond" w:hAnsi="Garamond"/>
                  <w:spacing w:val="-4"/>
                  <w:sz w:val="18"/>
                  <w:szCs w:val="18"/>
                </w:rPr>
                <w:t>253-058-6</w:t>
              </w:r>
            </w:hyperlink>
          </w:p>
        </w:tc>
        <w:tc>
          <w:tcPr>
            <w:tcW w:w="1751" w:type="pct"/>
          </w:tcPr>
          <w:p w:rsidR="00AB0D42" w:rsidRPr="002F3E14" w:rsidRDefault="00AB0D42" w:rsidP="00197849">
            <w:pPr>
              <w:pStyle w:val="CM4"/>
              <w:widowControl w:val="0"/>
              <w:jc w:val="both"/>
              <w:rPr>
                <w:rFonts w:ascii="Garamond" w:hAnsi="Garamond"/>
                <w:color w:val="000000"/>
                <w:spacing w:val="-4"/>
                <w:sz w:val="18"/>
                <w:szCs w:val="18"/>
              </w:rPr>
            </w:pPr>
            <w:r w:rsidRPr="002F3E14">
              <w:rPr>
                <w:rFonts w:ascii="Garamond" w:hAnsi="Garamond"/>
                <w:spacing w:val="-4"/>
                <w:sz w:val="18"/>
                <w:szCs w:val="18"/>
              </w:rPr>
              <w:t>1. Për qëllime t</w:t>
            </w:r>
            <w:r w:rsidRPr="002F3E14">
              <w:rPr>
                <w:rFonts w:ascii="Garamond" w:hAnsi="Garamond"/>
                <w:color w:val="000000"/>
                <w:spacing w:val="-4"/>
                <w:sz w:val="18"/>
                <w:szCs w:val="18"/>
              </w:rPr>
              <w:t>ë</w:t>
            </w:r>
            <w:r w:rsidRPr="002F3E14">
              <w:rPr>
                <w:rFonts w:ascii="Garamond" w:hAnsi="Garamond"/>
                <w:spacing w:val="-4"/>
                <w:sz w:val="18"/>
                <w:szCs w:val="18"/>
              </w:rPr>
              <w:t xml:space="preserve"> hyrjes s</w:t>
            </w:r>
            <w:r w:rsidRPr="002F3E14">
              <w:rPr>
                <w:rFonts w:ascii="Garamond" w:hAnsi="Garamond"/>
                <w:color w:val="000000"/>
                <w:spacing w:val="-4"/>
                <w:sz w:val="18"/>
                <w:szCs w:val="18"/>
              </w:rPr>
              <w:t>ë</w:t>
            </w:r>
            <w:r w:rsidRPr="002F3E14">
              <w:rPr>
                <w:rFonts w:ascii="Garamond" w:hAnsi="Garamond"/>
                <w:spacing w:val="-4"/>
                <w:sz w:val="18"/>
                <w:szCs w:val="18"/>
              </w:rPr>
              <w:t xml:space="preserve"> k</w:t>
            </w:r>
            <w:r w:rsidRPr="002F3E14">
              <w:rPr>
                <w:rFonts w:ascii="Garamond" w:hAnsi="Garamond"/>
                <w:color w:val="000000"/>
                <w:spacing w:val="-4"/>
                <w:sz w:val="18"/>
                <w:szCs w:val="18"/>
              </w:rPr>
              <w:t>ë</w:t>
            </w:r>
            <w:r w:rsidRPr="002F3E14">
              <w:rPr>
                <w:rFonts w:ascii="Garamond" w:hAnsi="Garamond"/>
                <w:spacing w:val="-4"/>
                <w:sz w:val="18"/>
                <w:szCs w:val="18"/>
              </w:rPr>
              <w:t>saj substance, pika 1 (b), të seksionit 2, t</w:t>
            </w:r>
            <w:r w:rsidRPr="002F3E14">
              <w:rPr>
                <w:rFonts w:ascii="Garamond" w:hAnsi="Garamond"/>
                <w:color w:val="000000"/>
                <w:spacing w:val="-4"/>
                <w:sz w:val="18"/>
                <w:szCs w:val="18"/>
              </w:rPr>
              <w:t>ë</w:t>
            </w:r>
            <w:r w:rsidRPr="002F3E14">
              <w:rPr>
                <w:rFonts w:ascii="Garamond" w:hAnsi="Garamond"/>
                <w:spacing w:val="-4"/>
                <w:sz w:val="18"/>
                <w:szCs w:val="18"/>
              </w:rPr>
              <w:t xml:space="preserve"> kreut II, t</w:t>
            </w:r>
            <w:r w:rsidRPr="002F3E14">
              <w:rPr>
                <w:rFonts w:ascii="Garamond" w:hAnsi="Garamond"/>
                <w:color w:val="000000"/>
                <w:spacing w:val="-4"/>
                <w:sz w:val="18"/>
                <w:szCs w:val="18"/>
              </w:rPr>
              <w:t>ë</w:t>
            </w:r>
            <w:r w:rsidRPr="002F3E14">
              <w:rPr>
                <w:rFonts w:ascii="Garamond" w:hAnsi="Garamond"/>
                <w:spacing w:val="-4"/>
                <w:sz w:val="18"/>
                <w:szCs w:val="18"/>
              </w:rPr>
              <w:t xml:space="preserve"> vendimit, </w:t>
            </w:r>
            <w:r w:rsidRPr="002F3E14">
              <w:rPr>
                <w:rFonts w:ascii="Garamond" w:hAnsi="Garamond"/>
                <w:color w:val="000000"/>
                <w:spacing w:val="-4"/>
                <w:sz w:val="18"/>
                <w:szCs w:val="18"/>
              </w:rPr>
              <w:t xml:space="preserve">zbatohet për </w:t>
            </w:r>
            <w:r w:rsidRPr="002F3E14">
              <w:rPr>
                <w:rFonts w:ascii="Garamond" w:hAnsi="Garamond"/>
                <w:color w:val="000000"/>
                <w:spacing w:val="-4"/>
                <w:sz w:val="18"/>
                <w:szCs w:val="18"/>
                <w:u w:val="single"/>
              </w:rPr>
              <w:t>përqendrimet</w:t>
            </w:r>
            <w:r w:rsidRPr="002F3E14">
              <w:rPr>
                <w:rFonts w:ascii="Garamond" w:hAnsi="Garamond"/>
                <w:color w:val="000000"/>
                <w:spacing w:val="-4"/>
                <w:sz w:val="18"/>
                <w:szCs w:val="18"/>
              </w:rPr>
              <w:t xml:space="preserve"> e Eterit të Hekzabromodifenilit që është i </w:t>
            </w:r>
            <w:r w:rsidRPr="002F3E14">
              <w:rPr>
                <w:rFonts w:ascii="Garamond" w:hAnsi="Garamond"/>
                <w:color w:val="000000"/>
                <w:spacing w:val="-4"/>
                <w:sz w:val="18"/>
                <w:szCs w:val="18"/>
                <w:u w:val="single"/>
              </w:rPr>
              <w:t>barabart</w:t>
            </w:r>
            <w:r w:rsidR="00322982" w:rsidRPr="002F3E14">
              <w:rPr>
                <w:rFonts w:ascii="Garamond" w:hAnsi="Garamond"/>
                <w:color w:val="000000"/>
                <w:spacing w:val="-4"/>
                <w:sz w:val="18"/>
                <w:szCs w:val="18"/>
                <w:u w:val="single"/>
              </w:rPr>
              <w:t>ë me ose nën 10 mg/kg (0,001% të</w:t>
            </w:r>
            <w:r w:rsidRPr="002F3E14">
              <w:rPr>
                <w:rFonts w:ascii="Garamond" w:hAnsi="Garamond"/>
                <w:color w:val="000000"/>
                <w:spacing w:val="-4"/>
                <w:sz w:val="18"/>
                <w:szCs w:val="18"/>
                <w:u w:val="single"/>
              </w:rPr>
              <w:t xml:space="preserve"> peshës)</w:t>
            </w:r>
            <w:r w:rsidRPr="002F3E14">
              <w:rPr>
                <w:rFonts w:ascii="Garamond" w:hAnsi="Garamond"/>
                <w:color w:val="000000"/>
                <w:spacing w:val="-4"/>
                <w:sz w:val="18"/>
                <w:szCs w:val="18"/>
              </w:rPr>
              <w:t xml:space="preserve">, kur </w:t>
            </w:r>
            <w:r w:rsidR="00322982" w:rsidRPr="002F3E14">
              <w:rPr>
                <w:rFonts w:ascii="Garamond" w:hAnsi="Garamond"/>
                <w:color w:val="000000"/>
                <w:spacing w:val="-4"/>
                <w:sz w:val="18"/>
                <w:szCs w:val="18"/>
              </w:rPr>
              <w:t>ndodhet në substanca, përzierje</w:t>
            </w:r>
            <w:r w:rsidRPr="002F3E14">
              <w:rPr>
                <w:rFonts w:ascii="Garamond" w:hAnsi="Garamond"/>
                <w:color w:val="000000"/>
                <w:spacing w:val="-4"/>
                <w:sz w:val="18"/>
                <w:szCs w:val="18"/>
              </w:rPr>
              <w:t xml:space="preserve"> ose si zëvendësues i pjesëve që gjenden në artikuj për parandalimin e zjarrit.</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 xml:space="preserve">2. </w:t>
            </w:r>
            <w:r w:rsidRPr="002F3E14">
              <w:rPr>
                <w:rFonts w:ascii="Garamond" w:hAnsi="Garamond"/>
                <w:spacing w:val="-4"/>
                <w:sz w:val="18"/>
                <w:szCs w:val="18"/>
              </w:rPr>
              <w:t>Pa anashkaluar k</w:t>
            </w:r>
            <w:r w:rsidRPr="002F3E14">
              <w:rPr>
                <w:rFonts w:ascii="Garamond" w:hAnsi="Garamond"/>
                <w:color w:val="000000"/>
                <w:spacing w:val="-4"/>
                <w:sz w:val="18"/>
                <w:szCs w:val="18"/>
              </w:rPr>
              <w:t>ë</w:t>
            </w:r>
            <w:r w:rsidRPr="002F3E14">
              <w:rPr>
                <w:rFonts w:ascii="Garamond" w:hAnsi="Garamond"/>
                <w:spacing w:val="-4"/>
                <w:sz w:val="18"/>
                <w:szCs w:val="18"/>
              </w:rPr>
              <w:t>rkesat e pikës 1 (b), të përmendur m</w:t>
            </w:r>
            <w:r w:rsidRPr="002F3E14">
              <w:rPr>
                <w:rFonts w:ascii="Garamond" w:hAnsi="Garamond"/>
                <w:color w:val="000000"/>
                <w:spacing w:val="-4"/>
                <w:sz w:val="18"/>
                <w:szCs w:val="18"/>
              </w:rPr>
              <w:t>ë</w:t>
            </w:r>
            <w:r w:rsidRPr="002F3E14">
              <w:rPr>
                <w:rFonts w:ascii="Garamond" w:hAnsi="Garamond"/>
                <w:spacing w:val="-4"/>
                <w:sz w:val="18"/>
                <w:szCs w:val="18"/>
              </w:rPr>
              <w:t xml:space="preserve"> sip</w:t>
            </w:r>
            <w:r w:rsidRPr="002F3E14">
              <w:rPr>
                <w:rFonts w:ascii="Garamond" w:hAnsi="Garamond"/>
                <w:color w:val="000000"/>
                <w:spacing w:val="-4"/>
                <w:sz w:val="18"/>
                <w:szCs w:val="18"/>
              </w:rPr>
              <w:t>ë</w:t>
            </w:r>
            <w:r w:rsidRPr="002F3E14">
              <w:rPr>
                <w:rFonts w:ascii="Garamond" w:hAnsi="Garamond"/>
                <w:spacing w:val="-4"/>
                <w:sz w:val="18"/>
                <w:szCs w:val="18"/>
              </w:rPr>
              <w:t>r</w:t>
            </w:r>
            <w:r w:rsidRPr="002F3E14">
              <w:rPr>
                <w:rFonts w:ascii="Garamond" w:hAnsi="Garamond"/>
                <w:color w:val="000000"/>
                <w:spacing w:val="-4"/>
                <w:sz w:val="18"/>
                <w:szCs w:val="18"/>
              </w:rPr>
              <w:t xml:space="preserve">, </w:t>
            </w:r>
            <w:r w:rsidRPr="002F3E14">
              <w:rPr>
                <w:rFonts w:ascii="Garamond" w:hAnsi="Garamond"/>
                <w:spacing w:val="-4"/>
                <w:sz w:val="18"/>
                <w:szCs w:val="18"/>
              </w:rPr>
              <w:t>lejohet</w:t>
            </w:r>
            <w:r w:rsidR="0000311F" w:rsidRPr="002F3E14">
              <w:rPr>
                <w:rFonts w:ascii="Garamond" w:hAnsi="Garamond"/>
                <w:spacing w:val="-4"/>
                <w:sz w:val="18"/>
                <w:szCs w:val="18"/>
              </w:rPr>
              <w:t xml:space="preserve"> </w:t>
            </w:r>
            <w:r w:rsidRPr="002F3E14">
              <w:rPr>
                <w:rFonts w:ascii="Garamond" w:hAnsi="Garamond"/>
                <w:spacing w:val="-4"/>
                <w:sz w:val="18"/>
                <w:szCs w:val="18"/>
              </w:rPr>
              <w:t>prodhimi, vendosja në treg dhe përdorimi:</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a) i</w:t>
            </w:r>
            <w:r w:rsidR="0000311F" w:rsidRPr="002F3E14">
              <w:rPr>
                <w:rFonts w:ascii="Garamond" w:hAnsi="Garamond"/>
                <w:color w:val="000000"/>
                <w:spacing w:val="-4"/>
                <w:sz w:val="18"/>
                <w:szCs w:val="18"/>
              </w:rPr>
              <w:t xml:space="preserve"> </w:t>
            </w:r>
            <w:r w:rsidRPr="002F3E14">
              <w:rPr>
                <w:rFonts w:ascii="Garamond" w:hAnsi="Garamond"/>
                <w:color w:val="000000"/>
                <w:spacing w:val="-4"/>
                <w:sz w:val="18"/>
                <w:szCs w:val="18"/>
              </w:rPr>
              <w:t xml:space="preserve">artikujve dhe </w:t>
            </w:r>
            <w:r w:rsidR="00322982" w:rsidRPr="002F3E14">
              <w:rPr>
                <w:rFonts w:ascii="Garamond" w:hAnsi="Garamond"/>
                <w:color w:val="000000"/>
                <w:spacing w:val="-4"/>
                <w:sz w:val="18"/>
                <w:szCs w:val="18"/>
              </w:rPr>
              <w:t xml:space="preserve">i </w:t>
            </w:r>
            <w:r w:rsidRPr="002F3E14">
              <w:rPr>
                <w:rFonts w:ascii="Garamond" w:hAnsi="Garamond"/>
                <w:color w:val="000000"/>
                <w:spacing w:val="-4"/>
                <w:sz w:val="18"/>
                <w:szCs w:val="18"/>
              </w:rPr>
              <w:t>përzierjeve që pë</w:t>
            </w:r>
            <w:r w:rsidR="00322982" w:rsidRPr="002F3E14">
              <w:rPr>
                <w:rFonts w:ascii="Garamond" w:hAnsi="Garamond"/>
                <w:color w:val="000000"/>
                <w:spacing w:val="-4"/>
                <w:sz w:val="18"/>
                <w:szCs w:val="18"/>
              </w:rPr>
              <w:t>rmbajnë përqendrime të Eterit të</w:t>
            </w:r>
            <w:r w:rsidRPr="002F3E14">
              <w:rPr>
                <w:rFonts w:ascii="Garamond" w:hAnsi="Garamond"/>
                <w:color w:val="000000"/>
                <w:spacing w:val="-4"/>
                <w:sz w:val="18"/>
                <w:szCs w:val="18"/>
              </w:rPr>
              <w:t xml:space="preserve"> Hekzabromodifenilit </w:t>
            </w:r>
            <w:r w:rsidRPr="002F3E14">
              <w:rPr>
                <w:rFonts w:ascii="Garamond" w:hAnsi="Garamond"/>
                <w:color w:val="000000"/>
                <w:spacing w:val="-4"/>
                <w:sz w:val="18"/>
                <w:szCs w:val="18"/>
                <w:u w:val="single"/>
              </w:rPr>
              <w:t>nën 0,1% të peshës</w:t>
            </w:r>
            <w:r w:rsidRPr="002F3E14">
              <w:rPr>
                <w:rFonts w:ascii="Garamond" w:hAnsi="Garamond"/>
                <w:color w:val="000000"/>
                <w:spacing w:val="-4"/>
                <w:sz w:val="18"/>
                <w:szCs w:val="18"/>
              </w:rPr>
              <w:t xml:space="preserve">, kur prodhohen pjesërisht ose plotësisht nga materiale të riciklueshme ose materiale nga </w:t>
            </w:r>
            <w:r w:rsidRPr="002F3E14">
              <w:rPr>
                <w:rFonts w:ascii="Garamond" w:hAnsi="Garamond"/>
                <w:spacing w:val="-4"/>
                <w:sz w:val="18"/>
                <w:szCs w:val="18"/>
              </w:rPr>
              <w:t xml:space="preserve">mbetjet e përgatitura për ripërdorim; </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 xml:space="preserve">b) </w:t>
            </w:r>
            <w:r w:rsidRPr="002F3E14">
              <w:rPr>
                <w:rFonts w:ascii="Garamond" w:hAnsi="Garamond"/>
                <w:spacing w:val="-4"/>
                <w:sz w:val="18"/>
                <w:szCs w:val="18"/>
              </w:rPr>
              <w:t>i pajisjeve elektrike dhe elektronike, n</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rputhje me legjislacionin q</w:t>
            </w:r>
            <w:r w:rsidRPr="002F3E14">
              <w:rPr>
                <w:rFonts w:ascii="Garamond" w:hAnsi="Garamond"/>
                <w:color w:val="000000"/>
                <w:spacing w:val="-4"/>
                <w:sz w:val="18"/>
                <w:szCs w:val="18"/>
              </w:rPr>
              <w:t>ë</w:t>
            </w:r>
            <w:r w:rsidRPr="002F3E14">
              <w:rPr>
                <w:rFonts w:ascii="Garamond" w:hAnsi="Garamond"/>
                <w:spacing w:val="-4"/>
                <w:sz w:val="18"/>
                <w:szCs w:val="18"/>
              </w:rPr>
              <w:t xml:space="preserve"> rregullon kufizimet dhe p</w:t>
            </w:r>
            <w:r w:rsidRPr="002F3E14">
              <w:rPr>
                <w:rFonts w:ascii="Garamond" w:hAnsi="Garamond"/>
                <w:color w:val="000000"/>
                <w:spacing w:val="-4"/>
                <w:sz w:val="18"/>
                <w:szCs w:val="18"/>
              </w:rPr>
              <w:t>ë</w:t>
            </w:r>
            <w:r w:rsidRPr="002F3E14">
              <w:rPr>
                <w:rFonts w:ascii="Garamond" w:hAnsi="Garamond"/>
                <w:spacing w:val="-4"/>
                <w:sz w:val="18"/>
                <w:szCs w:val="18"/>
              </w:rPr>
              <w:t>rdorimin e disa substancave t</w:t>
            </w:r>
            <w:r w:rsidRPr="002F3E14">
              <w:rPr>
                <w:rFonts w:ascii="Garamond" w:hAnsi="Garamond"/>
                <w:color w:val="000000"/>
                <w:spacing w:val="-4"/>
                <w:sz w:val="18"/>
                <w:szCs w:val="18"/>
              </w:rPr>
              <w:t>ë</w:t>
            </w:r>
            <w:r w:rsidRPr="002F3E14">
              <w:rPr>
                <w:rFonts w:ascii="Garamond" w:hAnsi="Garamond"/>
                <w:spacing w:val="-4"/>
                <w:sz w:val="18"/>
                <w:szCs w:val="18"/>
              </w:rPr>
              <w:t xml:space="preserve"> rrezikshme n</w:t>
            </w:r>
            <w:r w:rsidRPr="002F3E14">
              <w:rPr>
                <w:rFonts w:ascii="Garamond" w:hAnsi="Garamond"/>
                <w:color w:val="000000"/>
                <w:spacing w:val="-4"/>
                <w:sz w:val="18"/>
                <w:szCs w:val="18"/>
              </w:rPr>
              <w:t>ë</w:t>
            </w:r>
            <w:r w:rsidRPr="002F3E14">
              <w:rPr>
                <w:rFonts w:ascii="Garamond" w:hAnsi="Garamond"/>
                <w:spacing w:val="-4"/>
                <w:sz w:val="18"/>
                <w:szCs w:val="18"/>
              </w:rPr>
              <w:t xml:space="preserve"> pajisjet elektrike dhe elektronike. </w:t>
            </w:r>
          </w:p>
          <w:p w:rsidR="00AB0D42" w:rsidRPr="002F3E14" w:rsidRDefault="00AB0D42" w:rsidP="00197849">
            <w:pPr>
              <w:widowControl w:val="0"/>
              <w:spacing w:after="0" w:line="240" w:lineRule="auto"/>
              <w:ind w:firstLine="0"/>
              <w:rPr>
                <w:rFonts w:ascii="Garamond" w:hAnsi="Garamond"/>
                <w:color w:val="000000"/>
                <w:spacing w:val="-4"/>
                <w:sz w:val="18"/>
                <w:szCs w:val="18"/>
              </w:rPr>
            </w:pPr>
            <w:r w:rsidRPr="002F3E14">
              <w:rPr>
                <w:rFonts w:ascii="Garamond" w:hAnsi="Garamond"/>
                <w:color w:val="000000"/>
                <w:spacing w:val="-4"/>
                <w:sz w:val="18"/>
                <w:szCs w:val="18"/>
              </w:rPr>
              <w:t xml:space="preserve">3. </w:t>
            </w:r>
            <w:r w:rsidRPr="002F3E14">
              <w:rPr>
                <w:rFonts w:ascii="Garamond" w:hAnsi="Garamond"/>
                <w:spacing w:val="-4"/>
                <w:sz w:val="18"/>
                <w:szCs w:val="18"/>
              </w:rPr>
              <w:t>Lejohet p</w:t>
            </w:r>
            <w:r w:rsidRPr="002F3E14">
              <w:rPr>
                <w:rFonts w:ascii="Garamond" w:hAnsi="Garamond"/>
                <w:color w:val="000000"/>
                <w:spacing w:val="-4"/>
                <w:sz w:val="18"/>
                <w:szCs w:val="18"/>
              </w:rPr>
              <w:t>ë</w:t>
            </w:r>
            <w:r w:rsidRPr="002F3E14">
              <w:rPr>
                <w:rFonts w:ascii="Garamond" w:hAnsi="Garamond"/>
                <w:spacing w:val="-4"/>
                <w:sz w:val="18"/>
                <w:szCs w:val="18"/>
              </w:rPr>
              <w:t>rdorimi i artikujve, q</w:t>
            </w:r>
            <w:r w:rsidRPr="002F3E14">
              <w:rPr>
                <w:rFonts w:ascii="Garamond" w:hAnsi="Garamond"/>
                <w:color w:val="000000"/>
                <w:spacing w:val="-4"/>
                <w:sz w:val="18"/>
                <w:szCs w:val="18"/>
              </w:rPr>
              <w:t>ë</w:t>
            </w:r>
            <w:r w:rsidRPr="002F3E14">
              <w:rPr>
                <w:rFonts w:ascii="Garamond" w:hAnsi="Garamond"/>
                <w:spacing w:val="-4"/>
                <w:sz w:val="18"/>
                <w:szCs w:val="18"/>
              </w:rPr>
              <w:t xml:space="preserve"> jan</w:t>
            </w:r>
            <w:r w:rsidRPr="002F3E14">
              <w:rPr>
                <w:rFonts w:ascii="Garamond" w:hAnsi="Garamond"/>
                <w:color w:val="000000"/>
                <w:spacing w:val="-4"/>
                <w:sz w:val="18"/>
                <w:szCs w:val="18"/>
              </w:rPr>
              <w:t>ë</w:t>
            </w:r>
            <w:r w:rsidRPr="002F3E14">
              <w:rPr>
                <w:rFonts w:ascii="Garamond" w:hAnsi="Garamond"/>
                <w:spacing w:val="-4"/>
                <w:sz w:val="18"/>
                <w:szCs w:val="18"/>
              </w:rPr>
              <w:t xml:space="preserve"> n</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rdorim n</w:t>
            </w:r>
            <w:r w:rsidRPr="002F3E14">
              <w:rPr>
                <w:rFonts w:ascii="Garamond" w:hAnsi="Garamond"/>
                <w:color w:val="000000"/>
                <w:spacing w:val="-4"/>
                <w:sz w:val="18"/>
                <w:szCs w:val="18"/>
              </w:rPr>
              <w:t>ë</w:t>
            </w:r>
            <w:r w:rsidRPr="002F3E14">
              <w:rPr>
                <w:rFonts w:ascii="Garamond" w:hAnsi="Garamond"/>
                <w:spacing w:val="-4"/>
                <w:sz w:val="18"/>
                <w:szCs w:val="18"/>
              </w:rPr>
              <w:t xml:space="preserve"> vend</w:t>
            </w:r>
            <w:r w:rsidR="00322982" w:rsidRPr="002F3E14">
              <w:rPr>
                <w:rFonts w:ascii="Garamond" w:hAnsi="Garamond"/>
                <w:spacing w:val="-4"/>
                <w:sz w:val="18"/>
                <w:szCs w:val="18"/>
              </w:rPr>
              <w:t>,</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rpara dat</w:t>
            </w:r>
            <w:r w:rsidRPr="002F3E14">
              <w:rPr>
                <w:rFonts w:ascii="Garamond" w:hAnsi="Garamond"/>
                <w:color w:val="000000"/>
                <w:spacing w:val="-4"/>
                <w:sz w:val="18"/>
                <w:szCs w:val="18"/>
              </w:rPr>
              <w:t>ë</w:t>
            </w:r>
            <w:r w:rsidRPr="002F3E14">
              <w:rPr>
                <w:rFonts w:ascii="Garamond" w:hAnsi="Garamond"/>
                <w:spacing w:val="-4"/>
                <w:sz w:val="18"/>
                <w:szCs w:val="18"/>
              </w:rPr>
              <w:t>s 1 korrik 2015,</w:t>
            </w:r>
            <w:r w:rsidRPr="002F3E14">
              <w:rPr>
                <w:rFonts w:ascii="Garamond" w:hAnsi="Garamond"/>
                <w:color w:val="000000"/>
                <w:spacing w:val="-4"/>
                <w:sz w:val="18"/>
                <w:szCs w:val="18"/>
              </w:rPr>
              <w:t xml:space="preserve"> që kanë Eter Hekzabromodifenili në përbërje.</w:t>
            </w:r>
          </w:p>
        </w:tc>
      </w:tr>
      <w:tr w:rsidR="00AB0D42" w:rsidRPr="002F3E14" w:rsidTr="00E31CE2">
        <w:trPr>
          <w:jc w:val="center"/>
        </w:trPr>
        <w:tc>
          <w:tcPr>
            <w:tcW w:w="399" w:type="pct"/>
          </w:tcPr>
          <w:p w:rsidR="00AB0D42" w:rsidRPr="002F3E14" w:rsidRDefault="00E31CE2" w:rsidP="00E31CE2">
            <w:pPr>
              <w:pStyle w:val="CM4"/>
              <w:widowControl w:val="0"/>
              <w:ind w:left="43"/>
              <w:rPr>
                <w:rFonts w:ascii="Garamond" w:hAnsi="Garamond"/>
                <w:color w:val="000000"/>
                <w:spacing w:val="-4"/>
                <w:sz w:val="18"/>
                <w:szCs w:val="18"/>
              </w:rPr>
            </w:pPr>
            <w:r>
              <w:rPr>
                <w:rFonts w:ascii="Garamond" w:hAnsi="Garamond"/>
                <w:color w:val="000000"/>
                <w:spacing w:val="-4"/>
                <w:sz w:val="18"/>
                <w:szCs w:val="18"/>
              </w:rPr>
              <w:t>4.</w:t>
            </w:r>
          </w:p>
        </w:tc>
        <w:tc>
          <w:tcPr>
            <w:tcW w:w="1026" w:type="pct"/>
          </w:tcPr>
          <w:p w:rsidR="00AB0D42" w:rsidRPr="002F3E14" w:rsidRDefault="00AB0D42" w:rsidP="00197849">
            <w:pPr>
              <w:pStyle w:val="CM4"/>
              <w:widowControl w:val="0"/>
              <w:rPr>
                <w:rFonts w:ascii="Garamond" w:hAnsi="Garamond"/>
                <w:spacing w:val="-4"/>
                <w:sz w:val="18"/>
                <w:szCs w:val="18"/>
              </w:rPr>
            </w:pPr>
            <w:r w:rsidRPr="002F3E14">
              <w:rPr>
                <w:rFonts w:ascii="Garamond" w:hAnsi="Garamond"/>
                <w:color w:val="000000"/>
                <w:spacing w:val="-4"/>
                <w:sz w:val="18"/>
                <w:szCs w:val="18"/>
              </w:rPr>
              <w:t>Eteri i Heptabromodifenilit C</w:t>
            </w:r>
            <w:r w:rsidRPr="002F3E14">
              <w:rPr>
                <w:rFonts w:ascii="Garamond" w:hAnsi="Garamond"/>
                <w:color w:val="000000"/>
                <w:spacing w:val="-4"/>
                <w:sz w:val="18"/>
                <w:szCs w:val="18"/>
                <w:vertAlign w:val="subscript"/>
              </w:rPr>
              <w:t>12</w:t>
            </w:r>
            <w:r w:rsidRPr="002F3E14">
              <w:rPr>
                <w:rFonts w:ascii="Garamond" w:hAnsi="Garamond"/>
                <w:color w:val="000000"/>
                <w:spacing w:val="-4"/>
                <w:sz w:val="18"/>
                <w:szCs w:val="18"/>
              </w:rPr>
              <w:t>H</w:t>
            </w:r>
            <w:r w:rsidRPr="002F3E14">
              <w:rPr>
                <w:rFonts w:ascii="Garamond" w:hAnsi="Garamond"/>
                <w:color w:val="000000"/>
                <w:spacing w:val="-4"/>
                <w:sz w:val="18"/>
                <w:szCs w:val="18"/>
                <w:vertAlign w:val="subscript"/>
              </w:rPr>
              <w:t>3</w:t>
            </w:r>
            <w:r w:rsidRPr="002F3E14">
              <w:rPr>
                <w:rFonts w:ascii="Garamond" w:hAnsi="Garamond"/>
                <w:color w:val="000000"/>
                <w:spacing w:val="-4"/>
                <w:sz w:val="18"/>
                <w:szCs w:val="18"/>
              </w:rPr>
              <w:t>Br</w:t>
            </w:r>
            <w:r w:rsidRPr="002F3E14">
              <w:rPr>
                <w:rFonts w:ascii="Garamond" w:hAnsi="Garamond"/>
                <w:color w:val="000000"/>
                <w:spacing w:val="-4"/>
                <w:sz w:val="18"/>
                <w:szCs w:val="18"/>
                <w:vertAlign w:val="subscript"/>
              </w:rPr>
              <w:t>7</w:t>
            </w:r>
            <w:r w:rsidRPr="002F3E14">
              <w:rPr>
                <w:rFonts w:ascii="Garamond" w:hAnsi="Garamond"/>
                <w:color w:val="000000"/>
                <w:spacing w:val="-4"/>
                <w:sz w:val="18"/>
                <w:szCs w:val="18"/>
              </w:rPr>
              <w:t>O</w:t>
            </w:r>
          </w:p>
        </w:tc>
        <w:tc>
          <w:tcPr>
            <w:tcW w:w="548"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shd w:val="clear" w:color="auto" w:fill="FFFFFF"/>
              </w:rPr>
              <w:t>68928-80-3</w:t>
            </w:r>
          </w:p>
        </w:tc>
        <w:tc>
          <w:tcPr>
            <w:tcW w:w="732" w:type="pct"/>
          </w:tcPr>
          <w:p w:rsidR="00AB0D42" w:rsidRPr="002F3E14" w:rsidRDefault="008A5989" w:rsidP="00197849">
            <w:pPr>
              <w:widowControl w:val="0"/>
              <w:autoSpaceDE w:val="0"/>
              <w:autoSpaceDN w:val="0"/>
              <w:adjustRightInd w:val="0"/>
              <w:spacing w:after="0" w:line="240" w:lineRule="auto"/>
              <w:ind w:firstLine="0"/>
              <w:rPr>
                <w:rFonts w:ascii="Garamond" w:hAnsi="Garamond"/>
                <w:spacing w:val="-4"/>
                <w:sz w:val="18"/>
                <w:szCs w:val="18"/>
              </w:rPr>
            </w:pPr>
            <w:hyperlink r:id="rId18" w:history="1">
              <w:r w:rsidR="00AB0D42" w:rsidRPr="002F3E14">
                <w:rPr>
                  <w:rStyle w:val="Hyperlink"/>
                  <w:rFonts w:ascii="Garamond" w:hAnsi="Garamond"/>
                  <w:spacing w:val="-4"/>
                  <w:sz w:val="18"/>
                  <w:szCs w:val="18"/>
                  <w:shd w:val="clear" w:color="auto" w:fill="FFFFFF"/>
                </w:rPr>
                <w:t>2909 30 38</w:t>
              </w:r>
            </w:hyperlink>
          </w:p>
        </w:tc>
        <w:tc>
          <w:tcPr>
            <w:tcW w:w="54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273-031-2</w:t>
            </w:r>
          </w:p>
        </w:tc>
        <w:tc>
          <w:tcPr>
            <w:tcW w:w="1751" w:type="pct"/>
          </w:tcPr>
          <w:p w:rsidR="00AB0D42" w:rsidRPr="002F3E14" w:rsidRDefault="00AB0D42" w:rsidP="00197849">
            <w:pPr>
              <w:pStyle w:val="CM4"/>
              <w:widowControl w:val="0"/>
              <w:numPr>
                <w:ilvl w:val="0"/>
                <w:numId w:val="28"/>
              </w:numPr>
              <w:ind w:left="0" w:firstLine="0"/>
              <w:jc w:val="both"/>
              <w:rPr>
                <w:rFonts w:ascii="Garamond" w:hAnsi="Garamond"/>
                <w:color w:val="000000"/>
                <w:spacing w:val="-4"/>
                <w:sz w:val="18"/>
                <w:szCs w:val="18"/>
              </w:rPr>
            </w:pPr>
            <w:r w:rsidRPr="002F3E14">
              <w:rPr>
                <w:rFonts w:ascii="Garamond" w:hAnsi="Garamond"/>
                <w:spacing w:val="-4"/>
                <w:sz w:val="18"/>
                <w:szCs w:val="18"/>
              </w:rPr>
              <w:t>Për qëllime t</w:t>
            </w:r>
            <w:r w:rsidRPr="002F3E14">
              <w:rPr>
                <w:rFonts w:ascii="Garamond" w:hAnsi="Garamond"/>
                <w:color w:val="000000"/>
                <w:spacing w:val="-4"/>
                <w:sz w:val="18"/>
                <w:szCs w:val="18"/>
              </w:rPr>
              <w:t>ë</w:t>
            </w:r>
            <w:r w:rsidRPr="002F3E14">
              <w:rPr>
                <w:rFonts w:ascii="Garamond" w:hAnsi="Garamond"/>
                <w:spacing w:val="-4"/>
                <w:sz w:val="18"/>
                <w:szCs w:val="18"/>
              </w:rPr>
              <w:t xml:space="preserve"> hyrjes s</w:t>
            </w:r>
            <w:r w:rsidRPr="002F3E14">
              <w:rPr>
                <w:rFonts w:ascii="Garamond" w:hAnsi="Garamond"/>
                <w:color w:val="000000"/>
                <w:spacing w:val="-4"/>
                <w:sz w:val="18"/>
                <w:szCs w:val="18"/>
              </w:rPr>
              <w:t>ë</w:t>
            </w:r>
            <w:r w:rsidRPr="002F3E14">
              <w:rPr>
                <w:rFonts w:ascii="Garamond" w:hAnsi="Garamond"/>
                <w:spacing w:val="-4"/>
                <w:sz w:val="18"/>
                <w:szCs w:val="18"/>
              </w:rPr>
              <w:t xml:space="preserve"> k</w:t>
            </w:r>
            <w:r w:rsidRPr="002F3E14">
              <w:rPr>
                <w:rFonts w:ascii="Garamond" w:hAnsi="Garamond"/>
                <w:color w:val="000000"/>
                <w:spacing w:val="-4"/>
                <w:sz w:val="18"/>
                <w:szCs w:val="18"/>
              </w:rPr>
              <w:t>ë</w:t>
            </w:r>
            <w:r w:rsidRPr="002F3E14">
              <w:rPr>
                <w:rFonts w:ascii="Garamond" w:hAnsi="Garamond"/>
                <w:spacing w:val="-4"/>
                <w:sz w:val="18"/>
                <w:szCs w:val="18"/>
              </w:rPr>
              <w:t>saj substance, pika</w:t>
            </w:r>
            <w:r w:rsidR="0000311F" w:rsidRPr="002F3E14">
              <w:rPr>
                <w:rFonts w:ascii="Garamond" w:hAnsi="Garamond"/>
                <w:spacing w:val="-4"/>
                <w:sz w:val="18"/>
                <w:szCs w:val="18"/>
              </w:rPr>
              <w:t xml:space="preserve"> </w:t>
            </w:r>
            <w:r w:rsidRPr="002F3E14">
              <w:rPr>
                <w:rFonts w:ascii="Garamond" w:hAnsi="Garamond"/>
                <w:spacing w:val="-4"/>
                <w:sz w:val="18"/>
                <w:szCs w:val="18"/>
              </w:rPr>
              <w:t>1 (b), e seksionit 2, t</w:t>
            </w:r>
            <w:r w:rsidRPr="002F3E14">
              <w:rPr>
                <w:rFonts w:ascii="Garamond" w:hAnsi="Garamond"/>
                <w:color w:val="000000"/>
                <w:spacing w:val="-4"/>
                <w:sz w:val="18"/>
                <w:szCs w:val="18"/>
              </w:rPr>
              <w:t>ë</w:t>
            </w:r>
            <w:r w:rsidRPr="002F3E14">
              <w:rPr>
                <w:rFonts w:ascii="Garamond" w:hAnsi="Garamond"/>
                <w:spacing w:val="-4"/>
                <w:sz w:val="18"/>
                <w:szCs w:val="18"/>
              </w:rPr>
              <w:t xml:space="preserve"> kreut II, t</w:t>
            </w:r>
            <w:r w:rsidRPr="002F3E14">
              <w:rPr>
                <w:rFonts w:ascii="Garamond" w:hAnsi="Garamond"/>
                <w:color w:val="000000"/>
                <w:spacing w:val="-4"/>
                <w:sz w:val="18"/>
                <w:szCs w:val="18"/>
              </w:rPr>
              <w:t>ë</w:t>
            </w:r>
            <w:r w:rsidRPr="002F3E14">
              <w:rPr>
                <w:rFonts w:ascii="Garamond" w:hAnsi="Garamond"/>
                <w:spacing w:val="-4"/>
                <w:sz w:val="18"/>
                <w:szCs w:val="18"/>
              </w:rPr>
              <w:t xml:space="preserve"> vendimit, </w:t>
            </w:r>
            <w:r w:rsidRPr="002F3E14">
              <w:rPr>
                <w:rFonts w:ascii="Garamond" w:hAnsi="Garamond"/>
                <w:color w:val="000000"/>
                <w:spacing w:val="-4"/>
                <w:sz w:val="18"/>
                <w:szCs w:val="18"/>
              </w:rPr>
              <w:t xml:space="preserve">zbatohet për </w:t>
            </w:r>
            <w:r w:rsidRPr="002F3E14">
              <w:rPr>
                <w:rFonts w:ascii="Garamond" w:hAnsi="Garamond"/>
                <w:color w:val="000000"/>
                <w:spacing w:val="-4"/>
                <w:sz w:val="18"/>
                <w:szCs w:val="18"/>
                <w:u w:val="single"/>
              </w:rPr>
              <w:t>përqendrimet</w:t>
            </w:r>
            <w:r w:rsidRPr="002F3E14">
              <w:rPr>
                <w:rFonts w:ascii="Garamond" w:hAnsi="Garamond"/>
                <w:color w:val="000000"/>
                <w:spacing w:val="-4"/>
                <w:sz w:val="18"/>
                <w:szCs w:val="18"/>
              </w:rPr>
              <w:t xml:space="preserve"> e Eterit të Heptabromodifenilit që është i </w:t>
            </w:r>
            <w:r w:rsidRPr="002F3E14">
              <w:rPr>
                <w:rFonts w:ascii="Garamond" w:hAnsi="Garamond"/>
                <w:color w:val="000000"/>
                <w:spacing w:val="-4"/>
                <w:sz w:val="18"/>
                <w:szCs w:val="18"/>
                <w:u w:val="single"/>
              </w:rPr>
              <w:t>barabartë me ose nën 10 mg/kg (0,001% të peshës)</w:t>
            </w:r>
            <w:r w:rsidRPr="002F3E14">
              <w:rPr>
                <w:rFonts w:ascii="Garamond" w:hAnsi="Garamond"/>
                <w:color w:val="000000"/>
                <w:spacing w:val="-4"/>
                <w:sz w:val="18"/>
                <w:szCs w:val="18"/>
              </w:rPr>
              <w:t xml:space="preserve">, kur </w:t>
            </w:r>
            <w:r w:rsidR="00322982" w:rsidRPr="002F3E14">
              <w:rPr>
                <w:rFonts w:ascii="Garamond" w:hAnsi="Garamond"/>
                <w:color w:val="000000"/>
                <w:spacing w:val="-4"/>
                <w:sz w:val="18"/>
                <w:szCs w:val="18"/>
              </w:rPr>
              <w:t>ndodhet në substanca, përzierje</w:t>
            </w:r>
            <w:r w:rsidRPr="002F3E14">
              <w:rPr>
                <w:rFonts w:ascii="Garamond" w:hAnsi="Garamond"/>
                <w:color w:val="000000"/>
                <w:spacing w:val="-4"/>
                <w:sz w:val="18"/>
                <w:szCs w:val="18"/>
              </w:rPr>
              <w:t xml:space="preserve"> ose si zëvendësues i pjesëve që gjenden në artikuj për parandalimin e zjarrit.</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 xml:space="preserve">2. </w:t>
            </w:r>
            <w:r w:rsidRPr="002F3E14">
              <w:rPr>
                <w:rFonts w:ascii="Garamond" w:hAnsi="Garamond"/>
                <w:spacing w:val="-4"/>
                <w:sz w:val="18"/>
                <w:szCs w:val="18"/>
              </w:rPr>
              <w:t>Pa anashkaluar k</w:t>
            </w:r>
            <w:r w:rsidRPr="002F3E14">
              <w:rPr>
                <w:rFonts w:ascii="Garamond" w:hAnsi="Garamond"/>
                <w:color w:val="000000"/>
                <w:spacing w:val="-4"/>
                <w:sz w:val="18"/>
                <w:szCs w:val="18"/>
              </w:rPr>
              <w:t>ë</w:t>
            </w:r>
            <w:r w:rsidRPr="002F3E14">
              <w:rPr>
                <w:rFonts w:ascii="Garamond" w:hAnsi="Garamond"/>
                <w:spacing w:val="-4"/>
                <w:sz w:val="18"/>
                <w:szCs w:val="18"/>
              </w:rPr>
              <w:t>rkesat e pikës 1(b), të përmendur m</w:t>
            </w:r>
            <w:r w:rsidRPr="002F3E14">
              <w:rPr>
                <w:rFonts w:ascii="Garamond" w:hAnsi="Garamond"/>
                <w:color w:val="000000"/>
                <w:spacing w:val="-4"/>
                <w:sz w:val="18"/>
                <w:szCs w:val="18"/>
              </w:rPr>
              <w:t>ë</w:t>
            </w:r>
            <w:r w:rsidRPr="002F3E14">
              <w:rPr>
                <w:rFonts w:ascii="Garamond" w:hAnsi="Garamond"/>
                <w:spacing w:val="-4"/>
                <w:sz w:val="18"/>
                <w:szCs w:val="18"/>
              </w:rPr>
              <w:t xml:space="preserve"> sip</w:t>
            </w:r>
            <w:r w:rsidRPr="002F3E14">
              <w:rPr>
                <w:rFonts w:ascii="Garamond" w:hAnsi="Garamond"/>
                <w:color w:val="000000"/>
                <w:spacing w:val="-4"/>
                <w:sz w:val="18"/>
                <w:szCs w:val="18"/>
              </w:rPr>
              <w:t>ë</w:t>
            </w:r>
            <w:r w:rsidRPr="002F3E14">
              <w:rPr>
                <w:rFonts w:ascii="Garamond" w:hAnsi="Garamond"/>
                <w:spacing w:val="-4"/>
                <w:sz w:val="18"/>
                <w:szCs w:val="18"/>
              </w:rPr>
              <w:t>r</w:t>
            </w:r>
            <w:r w:rsidRPr="002F3E14">
              <w:rPr>
                <w:rFonts w:ascii="Garamond" w:hAnsi="Garamond"/>
                <w:color w:val="000000"/>
                <w:spacing w:val="-4"/>
                <w:sz w:val="18"/>
                <w:szCs w:val="18"/>
              </w:rPr>
              <w:t xml:space="preserve">, </w:t>
            </w:r>
            <w:r w:rsidRPr="002F3E14">
              <w:rPr>
                <w:rFonts w:ascii="Garamond" w:hAnsi="Garamond"/>
                <w:spacing w:val="-4"/>
                <w:sz w:val="18"/>
                <w:szCs w:val="18"/>
              </w:rPr>
              <w:t>lejohet</w:t>
            </w:r>
            <w:r w:rsidR="0000311F" w:rsidRPr="002F3E14">
              <w:rPr>
                <w:rFonts w:ascii="Garamond" w:hAnsi="Garamond"/>
                <w:spacing w:val="-4"/>
                <w:sz w:val="18"/>
                <w:szCs w:val="18"/>
              </w:rPr>
              <w:t xml:space="preserve"> </w:t>
            </w:r>
            <w:r w:rsidRPr="002F3E14">
              <w:rPr>
                <w:rFonts w:ascii="Garamond" w:hAnsi="Garamond"/>
                <w:spacing w:val="-4"/>
                <w:sz w:val="18"/>
                <w:szCs w:val="18"/>
              </w:rPr>
              <w:t>prodhimi, vendosja në treg dhe përdorimi:</w:t>
            </w:r>
          </w:p>
          <w:p w:rsidR="00AB0D42" w:rsidRPr="002F3E14" w:rsidRDefault="0000311F" w:rsidP="00197849">
            <w:pPr>
              <w:widowControl w:val="0"/>
              <w:autoSpaceDE w:val="0"/>
              <w:autoSpaceDN w:val="0"/>
              <w:adjustRightInd w:val="0"/>
              <w:spacing w:after="0" w:line="240" w:lineRule="auto"/>
              <w:ind w:firstLine="0"/>
              <w:rPr>
                <w:rFonts w:ascii="Garamond" w:hAnsi="Garamond"/>
                <w:color w:val="000000"/>
                <w:spacing w:val="-4"/>
                <w:sz w:val="18"/>
                <w:szCs w:val="18"/>
              </w:rPr>
            </w:pPr>
            <w:r w:rsidRPr="002F3E14">
              <w:rPr>
                <w:rFonts w:ascii="Garamond" w:hAnsi="Garamond"/>
                <w:color w:val="000000"/>
                <w:spacing w:val="-4"/>
                <w:sz w:val="18"/>
                <w:szCs w:val="18"/>
              </w:rPr>
              <w:t xml:space="preserve"> </w:t>
            </w:r>
            <w:r w:rsidR="00AB0D42" w:rsidRPr="002F3E14">
              <w:rPr>
                <w:rFonts w:ascii="Garamond" w:hAnsi="Garamond"/>
                <w:color w:val="000000"/>
                <w:spacing w:val="-4"/>
                <w:sz w:val="18"/>
                <w:szCs w:val="18"/>
              </w:rPr>
              <w:t>a) i</w:t>
            </w:r>
            <w:r w:rsidRPr="002F3E14">
              <w:rPr>
                <w:rFonts w:ascii="Garamond" w:hAnsi="Garamond"/>
                <w:color w:val="000000"/>
                <w:spacing w:val="-4"/>
                <w:sz w:val="18"/>
                <w:szCs w:val="18"/>
              </w:rPr>
              <w:t xml:space="preserve"> </w:t>
            </w:r>
            <w:r w:rsidR="00AB0D42" w:rsidRPr="002F3E14">
              <w:rPr>
                <w:rFonts w:ascii="Garamond" w:hAnsi="Garamond"/>
                <w:color w:val="000000"/>
                <w:spacing w:val="-4"/>
                <w:sz w:val="18"/>
                <w:szCs w:val="18"/>
              </w:rPr>
              <w:t xml:space="preserve">artikujve dhe </w:t>
            </w:r>
            <w:r w:rsidR="005066F1" w:rsidRPr="002F3E14">
              <w:rPr>
                <w:rFonts w:ascii="Garamond" w:hAnsi="Garamond"/>
                <w:color w:val="000000"/>
                <w:spacing w:val="-4"/>
                <w:sz w:val="18"/>
                <w:szCs w:val="18"/>
              </w:rPr>
              <w:t xml:space="preserve">i </w:t>
            </w:r>
            <w:r w:rsidR="00AB0D42" w:rsidRPr="002F3E14">
              <w:rPr>
                <w:rFonts w:ascii="Garamond" w:hAnsi="Garamond"/>
                <w:color w:val="000000"/>
                <w:spacing w:val="-4"/>
                <w:sz w:val="18"/>
                <w:szCs w:val="18"/>
              </w:rPr>
              <w:t>përzierjeve që përmbajnë</w:t>
            </w:r>
            <w:r w:rsidRPr="002F3E14">
              <w:rPr>
                <w:rFonts w:ascii="Garamond" w:hAnsi="Garamond"/>
                <w:color w:val="000000"/>
                <w:spacing w:val="-4"/>
                <w:sz w:val="18"/>
                <w:szCs w:val="18"/>
              </w:rPr>
              <w:t xml:space="preserve"> </w:t>
            </w:r>
            <w:r w:rsidR="00AB0D42" w:rsidRPr="002F3E14">
              <w:rPr>
                <w:rFonts w:ascii="Garamond" w:hAnsi="Garamond"/>
                <w:color w:val="000000"/>
                <w:spacing w:val="-4"/>
                <w:sz w:val="18"/>
                <w:szCs w:val="18"/>
              </w:rPr>
              <w:t xml:space="preserve">përqendrime të Eterit të Heptabromodifenilit </w:t>
            </w:r>
            <w:r w:rsidR="00322982" w:rsidRPr="002F3E14">
              <w:rPr>
                <w:rFonts w:ascii="Garamond" w:hAnsi="Garamond"/>
                <w:color w:val="000000"/>
                <w:spacing w:val="-4"/>
                <w:sz w:val="18"/>
                <w:szCs w:val="18"/>
                <w:u w:val="single"/>
              </w:rPr>
              <w:t>poshtë 0,1% të</w:t>
            </w:r>
            <w:r w:rsidR="00AB0D42" w:rsidRPr="002F3E14">
              <w:rPr>
                <w:rFonts w:ascii="Garamond" w:hAnsi="Garamond"/>
                <w:color w:val="000000"/>
                <w:spacing w:val="-4"/>
                <w:sz w:val="18"/>
                <w:szCs w:val="18"/>
                <w:u w:val="single"/>
              </w:rPr>
              <w:t xml:space="preserve"> peshës</w:t>
            </w:r>
            <w:r w:rsidR="00AB0D42" w:rsidRPr="002F3E14">
              <w:rPr>
                <w:rFonts w:ascii="Garamond" w:hAnsi="Garamond"/>
                <w:color w:val="000000"/>
                <w:spacing w:val="-4"/>
                <w:sz w:val="18"/>
                <w:szCs w:val="18"/>
              </w:rPr>
              <w:t xml:space="preserve">, kur prodhohen pjesërisht ose plotësisht nga materiale të riciklueshme ose materiale nga mbetjet e përgatitura për ripërdorim; </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 xml:space="preserve">b) </w:t>
            </w:r>
            <w:r w:rsidRPr="002F3E14">
              <w:rPr>
                <w:rFonts w:ascii="Garamond" w:hAnsi="Garamond"/>
                <w:spacing w:val="-4"/>
                <w:sz w:val="18"/>
                <w:szCs w:val="18"/>
              </w:rPr>
              <w:t>i pajisjeve elektrike dhe elektronike, n</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rputhje me legjislacionin q</w:t>
            </w:r>
            <w:r w:rsidRPr="002F3E14">
              <w:rPr>
                <w:rFonts w:ascii="Garamond" w:hAnsi="Garamond"/>
                <w:color w:val="000000"/>
                <w:spacing w:val="-4"/>
                <w:sz w:val="18"/>
                <w:szCs w:val="18"/>
              </w:rPr>
              <w:t>ë</w:t>
            </w:r>
            <w:r w:rsidRPr="002F3E14">
              <w:rPr>
                <w:rFonts w:ascii="Garamond" w:hAnsi="Garamond"/>
                <w:spacing w:val="-4"/>
                <w:sz w:val="18"/>
                <w:szCs w:val="18"/>
              </w:rPr>
              <w:t xml:space="preserve"> rregullon kufizimet dhe p</w:t>
            </w:r>
            <w:r w:rsidRPr="002F3E14">
              <w:rPr>
                <w:rFonts w:ascii="Garamond" w:hAnsi="Garamond"/>
                <w:color w:val="000000"/>
                <w:spacing w:val="-4"/>
                <w:sz w:val="18"/>
                <w:szCs w:val="18"/>
              </w:rPr>
              <w:t>ë</w:t>
            </w:r>
            <w:r w:rsidRPr="002F3E14">
              <w:rPr>
                <w:rFonts w:ascii="Garamond" w:hAnsi="Garamond"/>
                <w:spacing w:val="-4"/>
                <w:sz w:val="18"/>
                <w:szCs w:val="18"/>
              </w:rPr>
              <w:t>rdorimin e disa substancave t</w:t>
            </w:r>
            <w:r w:rsidRPr="002F3E14">
              <w:rPr>
                <w:rFonts w:ascii="Garamond" w:hAnsi="Garamond"/>
                <w:color w:val="000000"/>
                <w:spacing w:val="-4"/>
                <w:sz w:val="18"/>
                <w:szCs w:val="18"/>
              </w:rPr>
              <w:t>ë</w:t>
            </w:r>
            <w:r w:rsidRPr="002F3E14">
              <w:rPr>
                <w:rFonts w:ascii="Garamond" w:hAnsi="Garamond"/>
                <w:spacing w:val="-4"/>
                <w:sz w:val="18"/>
                <w:szCs w:val="18"/>
              </w:rPr>
              <w:t xml:space="preserve"> rrezikshme n</w:t>
            </w:r>
            <w:r w:rsidRPr="002F3E14">
              <w:rPr>
                <w:rFonts w:ascii="Garamond" w:hAnsi="Garamond"/>
                <w:color w:val="000000"/>
                <w:spacing w:val="-4"/>
                <w:sz w:val="18"/>
                <w:szCs w:val="18"/>
              </w:rPr>
              <w:t>ë</w:t>
            </w:r>
            <w:r w:rsidRPr="002F3E14">
              <w:rPr>
                <w:rFonts w:ascii="Garamond" w:hAnsi="Garamond"/>
                <w:spacing w:val="-4"/>
                <w:sz w:val="18"/>
                <w:szCs w:val="18"/>
              </w:rPr>
              <w:t xml:space="preserve"> pajisjet elektrike dhe elektronike. </w:t>
            </w:r>
          </w:p>
          <w:p w:rsidR="00AB0D42" w:rsidRPr="002F3E14" w:rsidRDefault="00AB0D42" w:rsidP="008027C4">
            <w:pPr>
              <w:widowControl w:val="0"/>
              <w:spacing w:after="0" w:line="240" w:lineRule="auto"/>
              <w:ind w:firstLine="0"/>
              <w:rPr>
                <w:rFonts w:ascii="Garamond" w:hAnsi="Garamond"/>
                <w:color w:val="000000"/>
                <w:spacing w:val="-4"/>
                <w:sz w:val="18"/>
                <w:szCs w:val="18"/>
              </w:rPr>
            </w:pPr>
            <w:r w:rsidRPr="002F3E14">
              <w:rPr>
                <w:rFonts w:ascii="Garamond" w:hAnsi="Garamond"/>
                <w:color w:val="000000"/>
                <w:spacing w:val="-4"/>
                <w:sz w:val="18"/>
                <w:szCs w:val="18"/>
              </w:rPr>
              <w:t xml:space="preserve">3. </w:t>
            </w:r>
            <w:r w:rsidRPr="002F3E14">
              <w:rPr>
                <w:rFonts w:ascii="Garamond" w:hAnsi="Garamond"/>
                <w:spacing w:val="-4"/>
                <w:sz w:val="18"/>
                <w:szCs w:val="18"/>
              </w:rPr>
              <w:t>Lejohet p</w:t>
            </w:r>
            <w:r w:rsidRPr="002F3E14">
              <w:rPr>
                <w:rFonts w:ascii="Garamond" w:hAnsi="Garamond"/>
                <w:color w:val="000000"/>
                <w:spacing w:val="-4"/>
                <w:sz w:val="18"/>
                <w:szCs w:val="18"/>
              </w:rPr>
              <w:t>ë</w:t>
            </w:r>
            <w:r w:rsidRPr="002F3E14">
              <w:rPr>
                <w:rFonts w:ascii="Garamond" w:hAnsi="Garamond"/>
                <w:spacing w:val="-4"/>
                <w:sz w:val="18"/>
                <w:szCs w:val="18"/>
              </w:rPr>
              <w:t>rdorimi i artikujve, q</w:t>
            </w:r>
            <w:r w:rsidRPr="002F3E14">
              <w:rPr>
                <w:rFonts w:ascii="Garamond" w:hAnsi="Garamond"/>
                <w:color w:val="000000"/>
                <w:spacing w:val="-4"/>
                <w:sz w:val="18"/>
                <w:szCs w:val="18"/>
              </w:rPr>
              <w:t>ë</w:t>
            </w:r>
            <w:r w:rsidRPr="002F3E14">
              <w:rPr>
                <w:rFonts w:ascii="Garamond" w:hAnsi="Garamond"/>
                <w:spacing w:val="-4"/>
                <w:sz w:val="18"/>
                <w:szCs w:val="18"/>
              </w:rPr>
              <w:t xml:space="preserve"> jan</w:t>
            </w:r>
            <w:r w:rsidRPr="002F3E14">
              <w:rPr>
                <w:rFonts w:ascii="Garamond" w:hAnsi="Garamond"/>
                <w:color w:val="000000"/>
                <w:spacing w:val="-4"/>
                <w:sz w:val="18"/>
                <w:szCs w:val="18"/>
              </w:rPr>
              <w:t>ë</w:t>
            </w:r>
            <w:r w:rsidRPr="002F3E14">
              <w:rPr>
                <w:rFonts w:ascii="Garamond" w:hAnsi="Garamond"/>
                <w:spacing w:val="-4"/>
                <w:sz w:val="18"/>
                <w:szCs w:val="18"/>
              </w:rPr>
              <w:t xml:space="preserve"> n</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rdorim n</w:t>
            </w:r>
            <w:r w:rsidRPr="002F3E14">
              <w:rPr>
                <w:rFonts w:ascii="Garamond" w:hAnsi="Garamond"/>
                <w:color w:val="000000"/>
                <w:spacing w:val="-4"/>
                <w:sz w:val="18"/>
                <w:szCs w:val="18"/>
              </w:rPr>
              <w:t>ë</w:t>
            </w:r>
            <w:r w:rsidRPr="002F3E14">
              <w:rPr>
                <w:rFonts w:ascii="Garamond" w:hAnsi="Garamond"/>
                <w:spacing w:val="-4"/>
                <w:sz w:val="18"/>
                <w:szCs w:val="18"/>
              </w:rPr>
              <w:t xml:space="preserve"> vend</w:t>
            </w:r>
            <w:r w:rsidR="005066F1" w:rsidRPr="002F3E14">
              <w:rPr>
                <w:rFonts w:ascii="Garamond" w:hAnsi="Garamond"/>
                <w:spacing w:val="-4"/>
                <w:sz w:val="18"/>
                <w:szCs w:val="18"/>
              </w:rPr>
              <w:t>,</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rpara dat</w:t>
            </w:r>
            <w:r w:rsidRPr="002F3E14">
              <w:rPr>
                <w:rFonts w:ascii="Garamond" w:hAnsi="Garamond"/>
                <w:color w:val="000000"/>
                <w:spacing w:val="-4"/>
                <w:sz w:val="18"/>
                <w:szCs w:val="18"/>
              </w:rPr>
              <w:t>ë</w:t>
            </w:r>
            <w:r w:rsidRPr="002F3E14">
              <w:rPr>
                <w:rFonts w:ascii="Garamond" w:hAnsi="Garamond"/>
                <w:spacing w:val="-4"/>
                <w:sz w:val="18"/>
                <w:szCs w:val="18"/>
              </w:rPr>
              <w:t>s 1 korrik 2015,</w:t>
            </w:r>
            <w:r w:rsidRPr="002F3E14">
              <w:rPr>
                <w:rFonts w:ascii="Garamond" w:hAnsi="Garamond"/>
                <w:color w:val="000000"/>
                <w:spacing w:val="-4"/>
                <w:sz w:val="18"/>
                <w:szCs w:val="18"/>
              </w:rPr>
              <w:t xml:space="preserve"> që kanë Eter të Heptabromodifenili në përbërje. </w:t>
            </w:r>
          </w:p>
        </w:tc>
      </w:tr>
      <w:tr w:rsidR="00AB0D42" w:rsidRPr="002F3E14" w:rsidTr="00E31CE2">
        <w:trPr>
          <w:jc w:val="center"/>
        </w:trPr>
        <w:tc>
          <w:tcPr>
            <w:tcW w:w="399" w:type="pct"/>
          </w:tcPr>
          <w:p w:rsidR="00AB0D42" w:rsidRPr="00E31CE2" w:rsidRDefault="00E31CE2" w:rsidP="00E31CE2">
            <w:pPr>
              <w:widowControl w:val="0"/>
              <w:autoSpaceDE w:val="0"/>
              <w:autoSpaceDN w:val="0"/>
              <w:adjustRightInd w:val="0"/>
              <w:spacing w:after="0" w:line="240" w:lineRule="auto"/>
              <w:ind w:left="43" w:firstLine="0"/>
              <w:rPr>
                <w:rFonts w:ascii="Garamond" w:hAnsi="Garamond"/>
                <w:spacing w:val="-4"/>
                <w:sz w:val="18"/>
                <w:szCs w:val="18"/>
              </w:rPr>
            </w:pPr>
            <w:r>
              <w:rPr>
                <w:rFonts w:ascii="Garamond" w:hAnsi="Garamond"/>
                <w:spacing w:val="-4"/>
                <w:sz w:val="18"/>
                <w:szCs w:val="18"/>
              </w:rPr>
              <w:t>5.</w:t>
            </w: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Acidi Sulfonik i Perfluorooktaneve</w:t>
            </w:r>
            <w:r w:rsidR="0000311F" w:rsidRPr="002F3E14">
              <w:rPr>
                <w:rFonts w:ascii="Garamond" w:hAnsi="Garamond"/>
                <w:spacing w:val="-4"/>
                <w:sz w:val="18"/>
                <w:szCs w:val="18"/>
              </w:rPr>
              <w:t xml:space="preserve"> </w:t>
            </w:r>
            <w:r w:rsidRPr="002F3E14">
              <w:rPr>
                <w:rFonts w:ascii="Garamond" w:hAnsi="Garamond"/>
                <w:spacing w:val="-4"/>
                <w:sz w:val="18"/>
                <w:szCs w:val="18"/>
              </w:rPr>
              <w:t xml:space="preserve">(PFOS) </w:t>
            </w:r>
            <w:r w:rsidRPr="002F3E14">
              <w:rPr>
                <w:rFonts w:ascii="Garamond" w:hAnsi="Garamond"/>
                <w:spacing w:val="-4"/>
                <w:sz w:val="18"/>
                <w:szCs w:val="18"/>
                <w:vertAlign w:val="superscript"/>
              </w:rPr>
              <w:t>(3)</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C</w:t>
            </w:r>
            <w:r w:rsidRPr="002F3E14">
              <w:rPr>
                <w:rFonts w:ascii="Garamond" w:hAnsi="Garamond"/>
                <w:spacing w:val="-4"/>
                <w:sz w:val="18"/>
                <w:szCs w:val="18"/>
                <w:vertAlign w:val="subscript"/>
              </w:rPr>
              <w:t>8</w:t>
            </w:r>
            <w:r w:rsidRPr="002F3E14">
              <w:rPr>
                <w:rFonts w:ascii="Garamond" w:hAnsi="Garamond"/>
                <w:spacing w:val="-4"/>
                <w:sz w:val="18"/>
                <w:szCs w:val="18"/>
              </w:rPr>
              <w:t>F</w:t>
            </w:r>
            <w:r w:rsidRPr="002F3E14">
              <w:rPr>
                <w:rFonts w:ascii="Garamond" w:hAnsi="Garamond"/>
                <w:spacing w:val="-4"/>
                <w:sz w:val="18"/>
                <w:szCs w:val="18"/>
                <w:vertAlign w:val="subscript"/>
              </w:rPr>
              <w:t>17</w:t>
            </w:r>
            <w:r w:rsidRPr="002F3E14">
              <w:rPr>
                <w:rFonts w:ascii="Garamond" w:hAnsi="Garamond"/>
                <w:spacing w:val="-4"/>
                <w:sz w:val="18"/>
                <w:szCs w:val="18"/>
              </w:rPr>
              <w:t>SO</w:t>
            </w:r>
            <w:r w:rsidRPr="002F3E14">
              <w:rPr>
                <w:rFonts w:ascii="Garamond" w:hAnsi="Garamond"/>
                <w:spacing w:val="-4"/>
                <w:sz w:val="18"/>
                <w:szCs w:val="18"/>
                <w:vertAlign w:val="subscript"/>
              </w:rPr>
              <w:t>2</w:t>
            </w:r>
            <w:r w:rsidRPr="002F3E14">
              <w:rPr>
                <w:rFonts w:ascii="Garamond" w:hAnsi="Garamond"/>
                <w:spacing w:val="-4"/>
                <w:sz w:val="18"/>
                <w:szCs w:val="18"/>
              </w:rPr>
              <w:t>X</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X = OH, </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kripëra metalike (O-M+),</w:t>
            </w:r>
          </w:p>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halide, amide dhe derivate t</w:t>
            </w:r>
            <w:r w:rsidRPr="002F3E14">
              <w:rPr>
                <w:rFonts w:ascii="Garamond" w:hAnsi="Garamond"/>
                <w:color w:val="000000"/>
                <w:spacing w:val="-4"/>
                <w:sz w:val="18"/>
                <w:szCs w:val="18"/>
              </w:rPr>
              <w:t>ë</w:t>
            </w:r>
            <w:r w:rsidRPr="002F3E14">
              <w:rPr>
                <w:rFonts w:ascii="Garamond" w:hAnsi="Garamond"/>
                <w:spacing w:val="-4"/>
                <w:sz w:val="18"/>
                <w:szCs w:val="18"/>
              </w:rPr>
              <w:t xml:space="preserve"> tjer</w:t>
            </w:r>
            <w:r w:rsidR="00322982" w:rsidRPr="002F3E14">
              <w:rPr>
                <w:rFonts w:ascii="Garamond" w:hAnsi="Garamond"/>
                <w:color w:val="000000"/>
                <w:spacing w:val="-4"/>
                <w:sz w:val="18"/>
                <w:szCs w:val="18"/>
              </w:rPr>
              <w:t>a</w:t>
            </w:r>
            <w:r w:rsidRPr="002F3E14">
              <w:rPr>
                <w:rFonts w:ascii="Garamond" w:hAnsi="Garamond"/>
                <w:spacing w:val="-4"/>
                <w:sz w:val="18"/>
                <w:szCs w:val="18"/>
              </w:rPr>
              <w:t>, duke p</w:t>
            </w:r>
            <w:r w:rsidRPr="002F3E14">
              <w:rPr>
                <w:rFonts w:ascii="Garamond" w:hAnsi="Garamond"/>
                <w:color w:val="000000"/>
                <w:spacing w:val="-4"/>
                <w:sz w:val="18"/>
                <w:szCs w:val="18"/>
              </w:rPr>
              <w:t>ë</w:t>
            </w:r>
            <w:r w:rsidRPr="002F3E14">
              <w:rPr>
                <w:rFonts w:ascii="Garamond" w:hAnsi="Garamond"/>
                <w:spacing w:val="-4"/>
                <w:sz w:val="18"/>
                <w:szCs w:val="18"/>
              </w:rPr>
              <w:t>rfshir</w:t>
            </w:r>
            <w:r w:rsidRPr="002F3E14">
              <w:rPr>
                <w:rFonts w:ascii="Garamond" w:hAnsi="Garamond"/>
                <w:color w:val="000000"/>
                <w:spacing w:val="-4"/>
                <w:sz w:val="18"/>
                <w:szCs w:val="18"/>
              </w:rPr>
              <w:t>ë</w:t>
            </w:r>
            <w:r w:rsidRPr="002F3E14">
              <w:rPr>
                <w:rFonts w:ascii="Garamond" w:hAnsi="Garamond"/>
                <w:spacing w:val="-4"/>
                <w:sz w:val="18"/>
                <w:szCs w:val="18"/>
              </w:rPr>
              <w:t xml:space="preserve"> polimeret</w:t>
            </w:r>
          </w:p>
          <w:p w:rsidR="00AB0D42" w:rsidRPr="002F3E14" w:rsidRDefault="00AB0D42" w:rsidP="00197849">
            <w:pPr>
              <w:widowControl w:val="0"/>
              <w:spacing w:after="0" w:line="240" w:lineRule="auto"/>
              <w:ind w:firstLine="0"/>
              <w:rPr>
                <w:rFonts w:ascii="Garamond" w:hAnsi="Garamond"/>
                <w:spacing w:val="-4"/>
                <w:sz w:val="18"/>
                <w:szCs w:val="18"/>
              </w:rPr>
            </w:pPr>
          </w:p>
        </w:tc>
        <w:tc>
          <w:tcPr>
            <w:tcW w:w="548"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1763-23-1</w:t>
            </w:r>
          </w:p>
        </w:tc>
        <w:tc>
          <w:tcPr>
            <w:tcW w:w="732"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2904 90 95</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c>
          <w:tcPr>
            <w:tcW w:w="54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w:t>
            </w:r>
          </w:p>
        </w:tc>
        <w:tc>
          <w:tcPr>
            <w:tcW w:w="1751" w:type="pct"/>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1.</w:t>
            </w:r>
            <w:r w:rsidRPr="002F3E14">
              <w:rPr>
                <w:rFonts w:ascii="Garamond" w:hAnsi="Garamond"/>
                <w:spacing w:val="-4"/>
                <w:sz w:val="18"/>
                <w:szCs w:val="18"/>
              </w:rPr>
              <w:t xml:space="preserve"> Për qëllime t</w:t>
            </w:r>
            <w:r w:rsidRPr="002F3E14">
              <w:rPr>
                <w:rFonts w:ascii="Garamond" w:hAnsi="Garamond"/>
                <w:color w:val="000000"/>
                <w:spacing w:val="-4"/>
                <w:sz w:val="18"/>
                <w:szCs w:val="18"/>
              </w:rPr>
              <w:t>ë</w:t>
            </w:r>
            <w:r w:rsidRPr="002F3E14">
              <w:rPr>
                <w:rFonts w:ascii="Garamond" w:hAnsi="Garamond"/>
                <w:spacing w:val="-4"/>
                <w:sz w:val="18"/>
                <w:szCs w:val="18"/>
              </w:rPr>
              <w:t xml:space="preserve"> hyrjes s</w:t>
            </w:r>
            <w:r w:rsidRPr="002F3E14">
              <w:rPr>
                <w:rFonts w:ascii="Garamond" w:hAnsi="Garamond"/>
                <w:color w:val="000000"/>
                <w:spacing w:val="-4"/>
                <w:sz w:val="18"/>
                <w:szCs w:val="18"/>
              </w:rPr>
              <w:t>ë</w:t>
            </w:r>
            <w:r w:rsidRPr="002F3E14">
              <w:rPr>
                <w:rFonts w:ascii="Garamond" w:hAnsi="Garamond"/>
                <w:spacing w:val="-4"/>
                <w:sz w:val="18"/>
                <w:szCs w:val="18"/>
              </w:rPr>
              <w:t xml:space="preserve"> k</w:t>
            </w:r>
            <w:r w:rsidRPr="002F3E14">
              <w:rPr>
                <w:rFonts w:ascii="Garamond" w:hAnsi="Garamond"/>
                <w:color w:val="000000"/>
                <w:spacing w:val="-4"/>
                <w:sz w:val="18"/>
                <w:szCs w:val="18"/>
              </w:rPr>
              <w:t>ë</w:t>
            </w:r>
            <w:r w:rsidRPr="002F3E14">
              <w:rPr>
                <w:rFonts w:ascii="Garamond" w:hAnsi="Garamond"/>
                <w:spacing w:val="-4"/>
                <w:sz w:val="18"/>
                <w:szCs w:val="18"/>
              </w:rPr>
              <w:t>saj substance,</w:t>
            </w:r>
            <w:r w:rsidR="00232F32">
              <w:rPr>
                <w:rFonts w:ascii="Garamond" w:hAnsi="Garamond"/>
                <w:spacing w:val="-4"/>
                <w:sz w:val="18"/>
                <w:szCs w:val="18"/>
              </w:rPr>
              <w:t xml:space="preserve"> </w:t>
            </w:r>
            <w:r w:rsidRPr="002F3E14">
              <w:rPr>
                <w:rFonts w:ascii="Garamond" w:hAnsi="Garamond"/>
                <w:spacing w:val="-4"/>
                <w:sz w:val="18"/>
                <w:szCs w:val="18"/>
              </w:rPr>
              <w:t>pika 1 (b), e seksionit 2, t</w:t>
            </w:r>
            <w:r w:rsidRPr="002F3E14">
              <w:rPr>
                <w:rFonts w:ascii="Garamond" w:hAnsi="Garamond"/>
                <w:color w:val="000000"/>
                <w:spacing w:val="-4"/>
                <w:sz w:val="18"/>
                <w:szCs w:val="18"/>
              </w:rPr>
              <w:t>ë</w:t>
            </w:r>
            <w:r w:rsidRPr="002F3E14">
              <w:rPr>
                <w:rFonts w:ascii="Garamond" w:hAnsi="Garamond"/>
                <w:spacing w:val="-4"/>
                <w:sz w:val="18"/>
                <w:szCs w:val="18"/>
              </w:rPr>
              <w:t xml:space="preserve"> kreut II, t</w:t>
            </w:r>
            <w:r w:rsidRPr="002F3E14">
              <w:rPr>
                <w:rFonts w:ascii="Garamond" w:hAnsi="Garamond"/>
                <w:color w:val="000000"/>
                <w:spacing w:val="-4"/>
                <w:sz w:val="18"/>
                <w:szCs w:val="18"/>
              </w:rPr>
              <w:t>ë</w:t>
            </w:r>
            <w:r w:rsidRPr="002F3E14">
              <w:rPr>
                <w:rFonts w:ascii="Garamond" w:hAnsi="Garamond"/>
                <w:spacing w:val="-4"/>
                <w:sz w:val="18"/>
                <w:szCs w:val="18"/>
              </w:rPr>
              <w:t xml:space="preserve"> vendimit </w:t>
            </w:r>
            <w:r w:rsidRPr="002F3E14">
              <w:rPr>
                <w:rFonts w:ascii="Garamond" w:hAnsi="Garamond"/>
                <w:color w:val="000000"/>
                <w:spacing w:val="-4"/>
                <w:sz w:val="18"/>
                <w:szCs w:val="18"/>
              </w:rPr>
              <w:t xml:space="preserve">zbatohet për </w:t>
            </w:r>
            <w:r w:rsidRPr="002F3E14">
              <w:rPr>
                <w:rFonts w:ascii="Garamond" w:hAnsi="Garamond"/>
                <w:spacing w:val="-4"/>
                <w:sz w:val="18"/>
                <w:szCs w:val="18"/>
                <w:u w:val="single"/>
              </w:rPr>
              <w:t>përq</w:t>
            </w:r>
            <w:r w:rsidRPr="002F3E14">
              <w:rPr>
                <w:rFonts w:ascii="Garamond" w:hAnsi="Garamond"/>
                <w:color w:val="000000"/>
                <w:spacing w:val="-4"/>
                <w:sz w:val="18"/>
                <w:szCs w:val="18"/>
                <w:u w:val="single"/>
              </w:rPr>
              <w:t>e</w:t>
            </w:r>
            <w:r w:rsidRPr="002F3E14">
              <w:rPr>
                <w:rFonts w:ascii="Garamond" w:hAnsi="Garamond"/>
                <w:spacing w:val="-4"/>
                <w:sz w:val="18"/>
                <w:szCs w:val="18"/>
                <w:u w:val="single"/>
              </w:rPr>
              <w:t>ndrimet e PFOS</w:t>
            </w:r>
            <w:r w:rsidR="00322982" w:rsidRPr="002F3E14">
              <w:rPr>
                <w:rFonts w:ascii="Garamond" w:hAnsi="Garamond"/>
                <w:spacing w:val="-4"/>
                <w:sz w:val="18"/>
                <w:szCs w:val="18"/>
                <w:u w:val="single"/>
              </w:rPr>
              <w:t>-ve,</w:t>
            </w:r>
            <w:r w:rsidRPr="002F3E14">
              <w:rPr>
                <w:rFonts w:ascii="Garamond" w:hAnsi="Garamond"/>
                <w:spacing w:val="-4"/>
                <w:sz w:val="18"/>
                <w:szCs w:val="18"/>
                <w:u w:val="single"/>
              </w:rPr>
              <w:t xml:space="preserve"> q</w:t>
            </w:r>
            <w:r w:rsidRPr="002F3E14">
              <w:rPr>
                <w:rFonts w:ascii="Garamond" w:hAnsi="Garamond"/>
                <w:color w:val="000000"/>
                <w:spacing w:val="-4"/>
                <w:sz w:val="18"/>
                <w:szCs w:val="18"/>
                <w:u w:val="single"/>
              </w:rPr>
              <w:t>ë</w:t>
            </w:r>
            <w:r w:rsidRPr="002F3E14">
              <w:rPr>
                <w:rFonts w:ascii="Garamond" w:hAnsi="Garamond"/>
                <w:spacing w:val="-4"/>
                <w:sz w:val="18"/>
                <w:szCs w:val="18"/>
                <w:u w:val="single"/>
              </w:rPr>
              <w:t xml:space="preserve"> </w:t>
            </w:r>
            <w:r w:rsidRPr="002F3E14">
              <w:rPr>
                <w:rFonts w:ascii="Garamond" w:hAnsi="Garamond"/>
                <w:color w:val="000000"/>
                <w:spacing w:val="-4"/>
                <w:sz w:val="18"/>
                <w:szCs w:val="18"/>
                <w:u w:val="single"/>
              </w:rPr>
              <w:t>ë</w:t>
            </w:r>
            <w:r w:rsidRPr="002F3E14">
              <w:rPr>
                <w:rFonts w:ascii="Garamond" w:hAnsi="Garamond"/>
                <w:spacing w:val="-4"/>
                <w:sz w:val="18"/>
                <w:szCs w:val="18"/>
                <w:u w:val="single"/>
              </w:rPr>
              <w:t>sht</w:t>
            </w:r>
            <w:r w:rsidRPr="002F3E14">
              <w:rPr>
                <w:rFonts w:ascii="Garamond" w:hAnsi="Garamond"/>
                <w:color w:val="000000"/>
                <w:spacing w:val="-4"/>
                <w:sz w:val="18"/>
                <w:szCs w:val="18"/>
                <w:u w:val="single"/>
              </w:rPr>
              <w:t>ë</w:t>
            </w:r>
            <w:r w:rsidRPr="002F3E14">
              <w:rPr>
                <w:rFonts w:ascii="Garamond" w:hAnsi="Garamond"/>
                <w:spacing w:val="-4"/>
                <w:sz w:val="18"/>
                <w:szCs w:val="18"/>
                <w:u w:val="single"/>
              </w:rPr>
              <w:t xml:space="preserve"> i barabartë me ose n</w:t>
            </w:r>
            <w:r w:rsidRPr="002F3E14">
              <w:rPr>
                <w:rFonts w:ascii="Garamond" w:hAnsi="Garamond"/>
                <w:color w:val="000000"/>
                <w:spacing w:val="-4"/>
                <w:sz w:val="18"/>
                <w:szCs w:val="18"/>
                <w:u w:val="single"/>
              </w:rPr>
              <w:t>ë</w:t>
            </w:r>
            <w:r w:rsidR="00322982" w:rsidRPr="002F3E14">
              <w:rPr>
                <w:rFonts w:ascii="Garamond" w:hAnsi="Garamond"/>
                <w:spacing w:val="-4"/>
                <w:sz w:val="18"/>
                <w:szCs w:val="18"/>
                <w:u w:val="single"/>
              </w:rPr>
              <w:t>n 10 mg/</w:t>
            </w:r>
            <w:r w:rsidRPr="002F3E14">
              <w:rPr>
                <w:rFonts w:ascii="Garamond" w:hAnsi="Garamond"/>
                <w:spacing w:val="-4"/>
                <w:sz w:val="18"/>
                <w:szCs w:val="18"/>
                <w:u w:val="single"/>
              </w:rPr>
              <w:t>kg (0,001% t</w:t>
            </w:r>
            <w:r w:rsidRPr="002F3E14">
              <w:rPr>
                <w:rFonts w:ascii="Garamond" w:hAnsi="Garamond"/>
                <w:color w:val="000000"/>
                <w:spacing w:val="-4"/>
                <w:sz w:val="18"/>
                <w:szCs w:val="18"/>
              </w:rPr>
              <w:t>ë</w:t>
            </w:r>
            <w:r w:rsidRPr="002F3E14">
              <w:rPr>
                <w:rFonts w:ascii="Garamond" w:hAnsi="Garamond"/>
                <w:spacing w:val="-4"/>
                <w:sz w:val="18"/>
                <w:szCs w:val="18"/>
                <w:u w:val="single"/>
              </w:rPr>
              <w:t xml:space="preserve"> peshës)</w:t>
            </w:r>
            <w:r w:rsidRPr="002F3E14">
              <w:rPr>
                <w:rFonts w:ascii="Garamond" w:hAnsi="Garamond"/>
                <w:spacing w:val="-4"/>
                <w:sz w:val="18"/>
                <w:szCs w:val="18"/>
              </w:rPr>
              <w:t xml:space="preserve">, kur ajo ndodhet në substanca ose në përzierje. </w:t>
            </w:r>
          </w:p>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2. Për qëllime t</w:t>
            </w:r>
            <w:r w:rsidRPr="002F3E14">
              <w:rPr>
                <w:rFonts w:ascii="Garamond" w:hAnsi="Garamond"/>
                <w:color w:val="000000"/>
                <w:spacing w:val="-4"/>
                <w:sz w:val="18"/>
                <w:szCs w:val="18"/>
              </w:rPr>
              <w:t>ë</w:t>
            </w:r>
            <w:r w:rsidRPr="002F3E14">
              <w:rPr>
                <w:rFonts w:ascii="Garamond" w:hAnsi="Garamond"/>
                <w:spacing w:val="-4"/>
                <w:sz w:val="18"/>
                <w:szCs w:val="18"/>
              </w:rPr>
              <w:t xml:space="preserve"> hyrjes s</w:t>
            </w:r>
            <w:r w:rsidRPr="002F3E14">
              <w:rPr>
                <w:rFonts w:ascii="Garamond" w:hAnsi="Garamond"/>
                <w:color w:val="000000"/>
                <w:spacing w:val="-4"/>
                <w:sz w:val="18"/>
                <w:szCs w:val="18"/>
              </w:rPr>
              <w:t>ë</w:t>
            </w:r>
            <w:r w:rsidRPr="002F3E14">
              <w:rPr>
                <w:rFonts w:ascii="Garamond" w:hAnsi="Garamond"/>
                <w:spacing w:val="-4"/>
                <w:sz w:val="18"/>
                <w:szCs w:val="18"/>
              </w:rPr>
              <w:t xml:space="preserve"> k</w:t>
            </w:r>
            <w:r w:rsidRPr="002F3E14">
              <w:rPr>
                <w:rFonts w:ascii="Garamond" w:hAnsi="Garamond"/>
                <w:color w:val="000000"/>
                <w:spacing w:val="-4"/>
                <w:sz w:val="18"/>
                <w:szCs w:val="18"/>
              </w:rPr>
              <w:t>ë</w:t>
            </w:r>
            <w:r w:rsidRPr="002F3E14">
              <w:rPr>
                <w:rFonts w:ascii="Garamond" w:hAnsi="Garamond"/>
                <w:spacing w:val="-4"/>
                <w:sz w:val="18"/>
                <w:szCs w:val="18"/>
              </w:rPr>
              <w:t>saj substance,</w:t>
            </w:r>
            <w:r w:rsidR="00232F32">
              <w:rPr>
                <w:rFonts w:ascii="Garamond" w:hAnsi="Garamond"/>
                <w:spacing w:val="-4"/>
                <w:sz w:val="18"/>
                <w:szCs w:val="18"/>
              </w:rPr>
              <w:t xml:space="preserve"> </w:t>
            </w:r>
            <w:r w:rsidRPr="002F3E14">
              <w:rPr>
                <w:rFonts w:ascii="Garamond" w:hAnsi="Garamond"/>
                <w:spacing w:val="-4"/>
                <w:sz w:val="18"/>
                <w:szCs w:val="18"/>
              </w:rPr>
              <w:t>pika 1 (b), e seksionit 2, t</w:t>
            </w:r>
            <w:r w:rsidRPr="002F3E14">
              <w:rPr>
                <w:rFonts w:ascii="Garamond" w:hAnsi="Garamond"/>
                <w:color w:val="000000"/>
                <w:spacing w:val="-4"/>
                <w:sz w:val="18"/>
                <w:szCs w:val="18"/>
              </w:rPr>
              <w:t>ë</w:t>
            </w:r>
            <w:r w:rsidRPr="002F3E14">
              <w:rPr>
                <w:rFonts w:ascii="Garamond" w:hAnsi="Garamond"/>
                <w:spacing w:val="-4"/>
                <w:sz w:val="18"/>
                <w:szCs w:val="18"/>
              </w:rPr>
              <w:t xml:space="preserve"> kreut II, t</w:t>
            </w:r>
            <w:r w:rsidRPr="002F3E14">
              <w:rPr>
                <w:rFonts w:ascii="Garamond" w:hAnsi="Garamond"/>
                <w:color w:val="000000"/>
                <w:spacing w:val="-4"/>
                <w:sz w:val="18"/>
                <w:szCs w:val="18"/>
              </w:rPr>
              <w:t>ë</w:t>
            </w:r>
            <w:r w:rsidRPr="002F3E14">
              <w:rPr>
                <w:rFonts w:ascii="Garamond" w:hAnsi="Garamond"/>
                <w:spacing w:val="-4"/>
                <w:sz w:val="18"/>
                <w:szCs w:val="18"/>
              </w:rPr>
              <w:t xml:space="preserve"> vendimit, </w:t>
            </w:r>
            <w:r w:rsidRPr="002F3E14">
              <w:rPr>
                <w:rFonts w:ascii="Garamond" w:hAnsi="Garamond"/>
                <w:color w:val="000000"/>
                <w:spacing w:val="-4"/>
                <w:sz w:val="18"/>
                <w:szCs w:val="18"/>
              </w:rPr>
              <w:t xml:space="preserve">zbatohet për </w:t>
            </w:r>
            <w:r w:rsidRPr="002F3E14">
              <w:rPr>
                <w:rFonts w:ascii="Garamond" w:hAnsi="Garamond"/>
                <w:color w:val="000000"/>
                <w:spacing w:val="-4"/>
                <w:sz w:val="18"/>
                <w:szCs w:val="18"/>
                <w:u w:val="single"/>
              </w:rPr>
              <w:t>përqendrimet e</w:t>
            </w:r>
            <w:r w:rsidR="0000311F" w:rsidRPr="002F3E14">
              <w:rPr>
                <w:rFonts w:ascii="Garamond" w:hAnsi="Garamond"/>
                <w:spacing w:val="-4"/>
                <w:sz w:val="18"/>
                <w:szCs w:val="18"/>
              </w:rPr>
              <w:t xml:space="preserve"> </w:t>
            </w:r>
            <w:r w:rsidRPr="002F3E14">
              <w:rPr>
                <w:rFonts w:ascii="Garamond" w:hAnsi="Garamond"/>
                <w:spacing w:val="-4"/>
                <w:sz w:val="18"/>
                <w:szCs w:val="18"/>
              </w:rPr>
              <w:t>PFOS-ve</w:t>
            </w:r>
            <w:r w:rsidR="005066F1" w:rsidRPr="002F3E14">
              <w:rPr>
                <w:rFonts w:ascii="Garamond" w:hAnsi="Garamond"/>
                <w:spacing w:val="-4"/>
                <w:sz w:val="18"/>
                <w:szCs w:val="18"/>
              </w:rPr>
              <w:t>,</w:t>
            </w:r>
            <w:r w:rsidRPr="002F3E14">
              <w:rPr>
                <w:rFonts w:ascii="Garamond" w:hAnsi="Garamond"/>
                <w:spacing w:val="-4"/>
                <w:sz w:val="18"/>
                <w:szCs w:val="18"/>
              </w:rPr>
              <w:t xml:space="preserve"> q</w:t>
            </w:r>
            <w:r w:rsidRPr="002F3E14">
              <w:rPr>
                <w:rFonts w:ascii="Garamond" w:hAnsi="Garamond"/>
                <w:color w:val="000000"/>
                <w:spacing w:val="-4"/>
                <w:sz w:val="18"/>
                <w:szCs w:val="18"/>
              </w:rPr>
              <w:t>ë</w:t>
            </w:r>
            <w:r w:rsidRPr="002F3E14">
              <w:rPr>
                <w:rFonts w:ascii="Garamond" w:hAnsi="Garamond"/>
                <w:spacing w:val="-4"/>
                <w:sz w:val="18"/>
                <w:szCs w:val="18"/>
              </w:rPr>
              <w:t xml:space="preserve"> gjenden n</w:t>
            </w:r>
            <w:r w:rsidRPr="002F3E14">
              <w:rPr>
                <w:rFonts w:ascii="Garamond" w:hAnsi="Garamond"/>
                <w:color w:val="000000"/>
                <w:spacing w:val="-4"/>
                <w:sz w:val="18"/>
                <w:szCs w:val="18"/>
              </w:rPr>
              <w:t>ë</w:t>
            </w:r>
            <w:r w:rsidRPr="002F3E14">
              <w:rPr>
                <w:rFonts w:ascii="Garamond" w:hAnsi="Garamond"/>
                <w:spacing w:val="-4"/>
                <w:sz w:val="18"/>
                <w:szCs w:val="18"/>
              </w:rPr>
              <w:t xml:space="preserve"> produkte gjysmë të gatshme apo artikuj ose pjesë të tyre, </w:t>
            </w:r>
            <w:r w:rsidRPr="002F3E14">
              <w:rPr>
                <w:rFonts w:ascii="Garamond" w:hAnsi="Garamond"/>
                <w:spacing w:val="-4"/>
                <w:sz w:val="18"/>
                <w:szCs w:val="18"/>
                <w:u w:val="single"/>
              </w:rPr>
              <w:t>nëse përq</w:t>
            </w:r>
            <w:r w:rsidRPr="002F3E14">
              <w:rPr>
                <w:rFonts w:ascii="Garamond" w:hAnsi="Garamond"/>
                <w:color w:val="000000"/>
                <w:spacing w:val="-4"/>
                <w:sz w:val="18"/>
                <w:szCs w:val="18"/>
                <w:u w:val="single"/>
              </w:rPr>
              <w:t>e</w:t>
            </w:r>
            <w:r w:rsidRPr="002F3E14">
              <w:rPr>
                <w:rFonts w:ascii="Garamond" w:hAnsi="Garamond"/>
                <w:spacing w:val="-4"/>
                <w:sz w:val="18"/>
                <w:szCs w:val="18"/>
                <w:u w:val="single"/>
              </w:rPr>
              <w:t>ndrimi i PFOS</w:t>
            </w:r>
            <w:r w:rsidR="005066F1" w:rsidRPr="002F3E14">
              <w:rPr>
                <w:rFonts w:ascii="Garamond" w:hAnsi="Garamond"/>
                <w:spacing w:val="-4"/>
                <w:sz w:val="18"/>
                <w:szCs w:val="18"/>
                <w:u w:val="single"/>
              </w:rPr>
              <w:t>-ve</w:t>
            </w:r>
            <w:r w:rsidRPr="002F3E14">
              <w:rPr>
                <w:rFonts w:ascii="Garamond" w:hAnsi="Garamond"/>
                <w:spacing w:val="-4"/>
                <w:sz w:val="18"/>
                <w:szCs w:val="18"/>
                <w:u w:val="single"/>
              </w:rPr>
              <w:t xml:space="preserve"> është më i ulët se 0,1% e peshë</w:t>
            </w:r>
            <w:r w:rsidRPr="002F3E14">
              <w:rPr>
                <w:rFonts w:ascii="Garamond" w:hAnsi="Garamond"/>
                <w:spacing w:val="-4"/>
                <w:sz w:val="18"/>
                <w:szCs w:val="18"/>
              </w:rPr>
              <w:t xml:space="preserve">s, e llogaritur duke </w:t>
            </w:r>
            <w:r w:rsidR="005066F1" w:rsidRPr="002F3E14">
              <w:rPr>
                <w:rFonts w:ascii="Garamond" w:hAnsi="Garamond"/>
                <w:spacing w:val="-4"/>
                <w:sz w:val="18"/>
                <w:szCs w:val="18"/>
              </w:rPr>
              <w:t>u bazuar në</w:t>
            </w:r>
            <w:r w:rsidRPr="002F3E14">
              <w:rPr>
                <w:rFonts w:ascii="Garamond" w:hAnsi="Garamond"/>
                <w:spacing w:val="-4"/>
                <w:sz w:val="18"/>
                <w:szCs w:val="18"/>
              </w:rPr>
              <w:t xml:space="preserve"> masën e pjesëve t</w:t>
            </w:r>
            <w:r w:rsidRPr="002F3E14">
              <w:rPr>
                <w:rFonts w:ascii="Garamond" w:hAnsi="Garamond"/>
                <w:color w:val="000000"/>
                <w:spacing w:val="-4"/>
                <w:sz w:val="18"/>
                <w:szCs w:val="18"/>
              </w:rPr>
              <w:t>ë</w:t>
            </w:r>
            <w:r w:rsidRPr="002F3E14">
              <w:rPr>
                <w:rFonts w:ascii="Garamond" w:hAnsi="Garamond"/>
                <w:spacing w:val="-4"/>
                <w:sz w:val="18"/>
                <w:szCs w:val="18"/>
              </w:rPr>
              <w:t xml:space="preserve"> d</w:t>
            </w:r>
            <w:r w:rsidR="005066F1" w:rsidRPr="002F3E14">
              <w:rPr>
                <w:rFonts w:ascii="Garamond" w:hAnsi="Garamond"/>
                <w:spacing w:val="-4"/>
                <w:sz w:val="18"/>
                <w:szCs w:val="18"/>
              </w:rPr>
              <w:t>allueshme strukturore ose mikro</w:t>
            </w:r>
            <w:r w:rsidRPr="002F3E14">
              <w:rPr>
                <w:rFonts w:ascii="Garamond" w:hAnsi="Garamond"/>
                <w:spacing w:val="-4"/>
                <w:sz w:val="18"/>
                <w:szCs w:val="18"/>
              </w:rPr>
              <w:t>strukturore, që përmbajnë PFOS ose, për tekstil ose materiale të tjera të veshura, nëse shuma e PFOS-ve është më e ulët sesa 1 mg/m</w:t>
            </w:r>
            <w:r w:rsidRPr="002F3E14">
              <w:rPr>
                <w:rFonts w:ascii="Garamond" w:hAnsi="Garamond"/>
                <w:spacing w:val="-4"/>
                <w:sz w:val="18"/>
                <w:szCs w:val="18"/>
                <w:vertAlign w:val="superscript"/>
              </w:rPr>
              <w:t>2</w:t>
            </w:r>
            <w:r w:rsidRPr="002F3E14">
              <w:rPr>
                <w:rFonts w:ascii="Garamond" w:hAnsi="Garamond"/>
                <w:spacing w:val="-4"/>
                <w:sz w:val="18"/>
                <w:szCs w:val="18"/>
              </w:rPr>
              <w:t xml:space="preserve"> i materialit të veshur.</w:t>
            </w:r>
          </w:p>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3. Lejohet p</w:t>
            </w:r>
            <w:r w:rsidRPr="002F3E14">
              <w:rPr>
                <w:rFonts w:ascii="Garamond" w:hAnsi="Garamond"/>
                <w:color w:val="000000"/>
                <w:spacing w:val="-4"/>
                <w:sz w:val="18"/>
                <w:szCs w:val="18"/>
              </w:rPr>
              <w:t>ë</w:t>
            </w:r>
            <w:r w:rsidRPr="002F3E14">
              <w:rPr>
                <w:rFonts w:ascii="Garamond" w:hAnsi="Garamond"/>
                <w:spacing w:val="-4"/>
                <w:sz w:val="18"/>
                <w:szCs w:val="18"/>
              </w:rPr>
              <w:t>rdorimi i artikujve, q</w:t>
            </w:r>
            <w:r w:rsidRPr="002F3E14">
              <w:rPr>
                <w:rFonts w:ascii="Garamond" w:hAnsi="Garamond"/>
                <w:color w:val="000000"/>
                <w:spacing w:val="-4"/>
                <w:sz w:val="18"/>
                <w:szCs w:val="18"/>
              </w:rPr>
              <w:t>ë</w:t>
            </w:r>
            <w:r w:rsidRPr="002F3E14">
              <w:rPr>
                <w:rFonts w:ascii="Garamond" w:hAnsi="Garamond"/>
                <w:spacing w:val="-4"/>
                <w:sz w:val="18"/>
                <w:szCs w:val="18"/>
              </w:rPr>
              <w:t xml:space="preserve"> jan</w:t>
            </w:r>
            <w:r w:rsidRPr="002F3E14">
              <w:rPr>
                <w:rFonts w:ascii="Garamond" w:hAnsi="Garamond"/>
                <w:color w:val="000000"/>
                <w:spacing w:val="-4"/>
                <w:sz w:val="18"/>
                <w:szCs w:val="18"/>
              </w:rPr>
              <w:t>ë</w:t>
            </w:r>
            <w:r w:rsidRPr="002F3E14">
              <w:rPr>
                <w:rFonts w:ascii="Garamond" w:hAnsi="Garamond"/>
                <w:spacing w:val="-4"/>
                <w:sz w:val="18"/>
                <w:szCs w:val="18"/>
              </w:rPr>
              <w:t xml:space="preserve"> n</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rdorim n</w:t>
            </w:r>
            <w:r w:rsidRPr="002F3E14">
              <w:rPr>
                <w:rFonts w:ascii="Garamond" w:hAnsi="Garamond"/>
                <w:color w:val="000000"/>
                <w:spacing w:val="-4"/>
                <w:sz w:val="18"/>
                <w:szCs w:val="18"/>
              </w:rPr>
              <w:t>ë</w:t>
            </w:r>
            <w:r w:rsidRPr="002F3E14">
              <w:rPr>
                <w:rFonts w:ascii="Garamond" w:hAnsi="Garamond"/>
                <w:spacing w:val="-4"/>
                <w:sz w:val="18"/>
                <w:szCs w:val="18"/>
              </w:rPr>
              <w:t xml:space="preserve"> vend</w:t>
            </w:r>
            <w:r w:rsidR="00322982" w:rsidRPr="002F3E14">
              <w:rPr>
                <w:rFonts w:ascii="Garamond" w:hAnsi="Garamond"/>
                <w:spacing w:val="-4"/>
                <w:sz w:val="18"/>
                <w:szCs w:val="18"/>
              </w:rPr>
              <w:t>,</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rpara dat</w:t>
            </w:r>
            <w:r w:rsidRPr="002F3E14">
              <w:rPr>
                <w:rFonts w:ascii="Garamond" w:hAnsi="Garamond"/>
                <w:color w:val="000000"/>
                <w:spacing w:val="-4"/>
                <w:sz w:val="18"/>
                <w:szCs w:val="18"/>
              </w:rPr>
              <w:t>ë</w:t>
            </w:r>
            <w:r w:rsidRPr="002F3E14">
              <w:rPr>
                <w:rFonts w:ascii="Garamond" w:hAnsi="Garamond"/>
                <w:spacing w:val="-4"/>
                <w:sz w:val="18"/>
                <w:szCs w:val="18"/>
              </w:rPr>
              <w:t>s 1 korrik 2015,</w:t>
            </w:r>
            <w:r w:rsidRPr="002F3E14">
              <w:rPr>
                <w:rFonts w:ascii="Garamond" w:hAnsi="Garamond"/>
                <w:color w:val="000000"/>
                <w:spacing w:val="-4"/>
                <w:sz w:val="18"/>
                <w:szCs w:val="18"/>
              </w:rPr>
              <w:t xml:space="preserve"> që kanë </w:t>
            </w:r>
            <w:r w:rsidRPr="002F3E14">
              <w:rPr>
                <w:rFonts w:ascii="Garamond" w:hAnsi="Garamond"/>
                <w:spacing w:val="-4"/>
                <w:sz w:val="18"/>
                <w:szCs w:val="18"/>
              </w:rPr>
              <w:t>PFOS n</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rb</w:t>
            </w:r>
            <w:r w:rsidRPr="002F3E14">
              <w:rPr>
                <w:rFonts w:ascii="Garamond" w:hAnsi="Garamond"/>
                <w:color w:val="000000"/>
                <w:spacing w:val="-4"/>
                <w:sz w:val="18"/>
                <w:szCs w:val="18"/>
              </w:rPr>
              <w:t>ë</w:t>
            </w:r>
            <w:r w:rsidRPr="002F3E14">
              <w:rPr>
                <w:rFonts w:ascii="Garamond" w:hAnsi="Garamond"/>
                <w:spacing w:val="-4"/>
                <w:sz w:val="18"/>
                <w:szCs w:val="18"/>
              </w:rPr>
              <w:t xml:space="preserve">rje. </w:t>
            </w:r>
          </w:p>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4. Lejohet p</w:t>
            </w:r>
            <w:r w:rsidRPr="002F3E14">
              <w:rPr>
                <w:rFonts w:ascii="Garamond" w:hAnsi="Garamond"/>
                <w:color w:val="000000"/>
                <w:spacing w:val="-4"/>
                <w:sz w:val="18"/>
                <w:szCs w:val="18"/>
              </w:rPr>
              <w:t>ë</w:t>
            </w:r>
            <w:r w:rsidRPr="002F3E14">
              <w:rPr>
                <w:rFonts w:ascii="Garamond" w:hAnsi="Garamond"/>
                <w:spacing w:val="-4"/>
                <w:sz w:val="18"/>
                <w:szCs w:val="18"/>
              </w:rPr>
              <w:t>rdorimi, deri n</w:t>
            </w:r>
            <w:r w:rsidRPr="002F3E14">
              <w:rPr>
                <w:rFonts w:ascii="Garamond" w:hAnsi="Garamond"/>
                <w:color w:val="000000"/>
                <w:spacing w:val="-4"/>
                <w:sz w:val="18"/>
                <w:szCs w:val="18"/>
              </w:rPr>
              <w:t>ë</w:t>
            </w:r>
            <w:r w:rsidRPr="002F3E14">
              <w:rPr>
                <w:rFonts w:ascii="Garamond" w:hAnsi="Garamond"/>
                <w:spacing w:val="-4"/>
                <w:sz w:val="18"/>
                <w:szCs w:val="18"/>
              </w:rPr>
              <w:t xml:space="preserve"> vitin 2018, i shkumave q</w:t>
            </w:r>
            <w:r w:rsidRPr="002F3E14">
              <w:rPr>
                <w:rFonts w:ascii="Garamond" w:hAnsi="Garamond"/>
                <w:color w:val="000000"/>
                <w:spacing w:val="-4"/>
                <w:sz w:val="18"/>
                <w:szCs w:val="18"/>
              </w:rPr>
              <w:t>ë</w:t>
            </w:r>
            <w:r w:rsidRPr="002F3E14">
              <w:rPr>
                <w:rFonts w:ascii="Garamond" w:hAnsi="Garamond"/>
                <w:spacing w:val="-4"/>
                <w:sz w:val="18"/>
                <w:szCs w:val="18"/>
              </w:rPr>
              <w:t xml:space="preserve"> sh</w:t>
            </w:r>
            <w:r w:rsidRPr="002F3E14">
              <w:rPr>
                <w:rFonts w:ascii="Garamond" w:hAnsi="Garamond"/>
                <w:color w:val="000000"/>
                <w:spacing w:val="-4"/>
                <w:sz w:val="18"/>
                <w:szCs w:val="18"/>
              </w:rPr>
              <w:t>ë</w:t>
            </w:r>
            <w:r w:rsidRPr="002F3E14">
              <w:rPr>
                <w:rFonts w:ascii="Garamond" w:hAnsi="Garamond"/>
                <w:spacing w:val="-4"/>
                <w:sz w:val="18"/>
                <w:szCs w:val="18"/>
              </w:rPr>
              <w:t>rbejn</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 xml:space="preserve">r fikjen e zjarrit, të cilat janë vendosur në treg para 27 dhjetorit 2006. </w:t>
            </w:r>
          </w:p>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5. Lejohet prodhimi dhe vendosja në treg për përdorimet e veçanta, të parashikuara më poshtë, në rast se sasia e çliruar n</w:t>
            </w:r>
            <w:r w:rsidRPr="002F3E14">
              <w:rPr>
                <w:rFonts w:ascii="Garamond" w:hAnsi="Garamond"/>
                <w:color w:val="000000"/>
                <w:spacing w:val="-4"/>
                <w:sz w:val="18"/>
                <w:szCs w:val="18"/>
              </w:rPr>
              <w:t>ë</w:t>
            </w:r>
            <w:r w:rsidRPr="002F3E14">
              <w:rPr>
                <w:rFonts w:ascii="Garamond" w:hAnsi="Garamond"/>
                <w:spacing w:val="-4"/>
                <w:sz w:val="18"/>
                <w:szCs w:val="18"/>
              </w:rPr>
              <w:t xml:space="preserve"> mjedis minimizohet. Agjencia Komb</w:t>
            </w:r>
            <w:r w:rsidRPr="002F3E14">
              <w:rPr>
                <w:rFonts w:ascii="Garamond" w:hAnsi="Garamond"/>
                <w:color w:val="000000"/>
                <w:spacing w:val="-4"/>
                <w:sz w:val="18"/>
                <w:szCs w:val="18"/>
              </w:rPr>
              <w:t>ë</w:t>
            </w:r>
            <w:r w:rsidRPr="002F3E14">
              <w:rPr>
                <w:rFonts w:ascii="Garamond" w:hAnsi="Garamond"/>
                <w:spacing w:val="-4"/>
                <w:sz w:val="18"/>
                <w:szCs w:val="18"/>
              </w:rPr>
              <w:t xml:space="preserve">tare e Mjedisit mban </w:t>
            </w:r>
            <w:r w:rsidRPr="002F3E14">
              <w:rPr>
                <w:rFonts w:ascii="Garamond" w:hAnsi="Garamond"/>
                <w:i/>
                <w:spacing w:val="-4"/>
                <w:sz w:val="18"/>
                <w:szCs w:val="18"/>
              </w:rPr>
              <w:t>database</w:t>
            </w:r>
            <w:r w:rsidRPr="002F3E14">
              <w:rPr>
                <w:rFonts w:ascii="Garamond" w:hAnsi="Garamond"/>
                <w:spacing w:val="-4"/>
                <w:sz w:val="18"/>
                <w:szCs w:val="18"/>
              </w:rPr>
              <w:t xml:space="preserve"> t</w:t>
            </w:r>
            <w:r w:rsidRPr="002F3E14">
              <w:rPr>
                <w:rFonts w:ascii="Garamond" w:hAnsi="Garamond"/>
                <w:color w:val="000000"/>
                <w:spacing w:val="-4"/>
                <w:sz w:val="18"/>
                <w:szCs w:val="18"/>
              </w:rPr>
              <w:t>ë</w:t>
            </w:r>
            <w:r w:rsidRPr="002F3E14">
              <w:rPr>
                <w:rFonts w:ascii="Garamond" w:hAnsi="Garamond"/>
                <w:spacing w:val="-4"/>
                <w:sz w:val="18"/>
                <w:szCs w:val="18"/>
              </w:rPr>
              <w:t xml:space="preserve"> parashikuar n</w:t>
            </w:r>
            <w:r w:rsidRPr="002F3E14">
              <w:rPr>
                <w:rFonts w:ascii="Garamond" w:hAnsi="Garamond"/>
                <w:color w:val="000000"/>
                <w:spacing w:val="-4"/>
                <w:sz w:val="18"/>
                <w:szCs w:val="18"/>
              </w:rPr>
              <w:t>ë</w:t>
            </w:r>
            <w:r w:rsidRPr="002F3E14">
              <w:rPr>
                <w:rFonts w:ascii="Garamond" w:hAnsi="Garamond"/>
                <w:spacing w:val="-4"/>
                <w:sz w:val="18"/>
                <w:szCs w:val="18"/>
              </w:rPr>
              <w:t xml:space="preserve"> pik</w:t>
            </w:r>
            <w:r w:rsidRPr="002F3E14">
              <w:rPr>
                <w:rFonts w:ascii="Garamond" w:hAnsi="Garamond"/>
                <w:color w:val="000000"/>
                <w:spacing w:val="-4"/>
                <w:sz w:val="18"/>
                <w:szCs w:val="18"/>
              </w:rPr>
              <w:t>ë</w:t>
            </w:r>
            <w:r w:rsidRPr="002F3E14">
              <w:rPr>
                <w:rFonts w:ascii="Garamond" w:hAnsi="Garamond"/>
                <w:spacing w:val="-4"/>
                <w:sz w:val="18"/>
                <w:szCs w:val="18"/>
              </w:rPr>
              <w:t>n 1, të seksionit 5, t</w:t>
            </w:r>
            <w:r w:rsidRPr="002F3E14">
              <w:rPr>
                <w:rFonts w:ascii="Garamond" w:hAnsi="Garamond"/>
                <w:color w:val="000000"/>
                <w:spacing w:val="-4"/>
                <w:sz w:val="18"/>
                <w:szCs w:val="18"/>
              </w:rPr>
              <w:t>ë</w:t>
            </w:r>
            <w:r w:rsidRPr="002F3E14">
              <w:rPr>
                <w:rFonts w:ascii="Garamond" w:hAnsi="Garamond"/>
                <w:spacing w:val="-4"/>
                <w:sz w:val="18"/>
                <w:szCs w:val="18"/>
              </w:rPr>
              <w:t xml:space="preserve"> kreut III, dhe raporton, çdo katër vjet, mbi progresin e bërë për të eliminuar PFOS-të:</w:t>
            </w:r>
          </w:p>
          <w:p w:rsidR="00AB0D42" w:rsidRPr="002F3E14" w:rsidRDefault="008027C4" w:rsidP="00197849">
            <w:pPr>
              <w:pStyle w:val="ListParagraph"/>
              <w:widowControl w:val="0"/>
              <w:numPr>
                <w:ilvl w:val="0"/>
                <w:numId w:val="21"/>
              </w:numPr>
              <w:spacing w:after="0" w:line="240" w:lineRule="auto"/>
              <w:ind w:left="0" w:firstLine="0"/>
              <w:jc w:val="both"/>
              <w:rPr>
                <w:rFonts w:ascii="Garamond" w:hAnsi="Garamond"/>
                <w:spacing w:val="-4"/>
                <w:sz w:val="18"/>
                <w:szCs w:val="18"/>
              </w:rPr>
            </w:pPr>
            <w:r w:rsidRPr="002F3E14">
              <w:rPr>
                <w:rFonts w:ascii="Garamond" w:hAnsi="Garamond"/>
                <w:spacing w:val="-4"/>
                <w:sz w:val="18"/>
                <w:szCs w:val="18"/>
              </w:rPr>
              <w:t xml:space="preserve"> </w:t>
            </w:r>
            <w:r w:rsidR="00AB0D42" w:rsidRPr="002F3E14">
              <w:rPr>
                <w:rFonts w:ascii="Garamond" w:hAnsi="Garamond"/>
                <w:spacing w:val="-4"/>
                <w:sz w:val="18"/>
                <w:szCs w:val="18"/>
              </w:rPr>
              <w:t>deri më 1 korrik 2018, agjentët lag</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s q</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 xml:space="preserve"> p</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rdoren n</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 xml:space="preserve"> sistemet e kontrollluara elektrodike;</w:t>
            </w:r>
          </w:p>
          <w:p w:rsidR="00AB0D42" w:rsidRPr="002F3E14" w:rsidRDefault="008027C4" w:rsidP="00197849">
            <w:pPr>
              <w:pStyle w:val="ListParagraph"/>
              <w:widowControl w:val="0"/>
              <w:numPr>
                <w:ilvl w:val="0"/>
                <w:numId w:val="21"/>
              </w:numPr>
              <w:spacing w:after="0" w:line="240" w:lineRule="auto"/>
              <w:ind w:left="0" w:firstLine="0"/>
              <w:jc w:val="both"/>
              <w:rPr>
                <w:rFonts w:ascii="Garamond" w:hAnsi="Garamond"/>
                <w:spacing w:val="-4"/>
                <w:sz w:val="18"/>
                <w:szCs w:val="18"/>
              </w:rPr>
            </w:pPr>
            <w:r w:rsidRPr="002F3E14">
              <w:rPr>
                <w:rFonts w:ascii="Garamond" w:hAnsi="Garamond"/>
                <w:spacing w:val="-4"/>
                <w:sz w:val="18"/>
                <w:szCs w:val="18"/>
              </w:rPr>
              <w:t xml:space="preserve"> </w:t>
            </w:r>
            <w:r w:rsidR="00AB0D42" w:rsidRPr="002F3E14">
              <w:rPr>
                <w:rFonts w:ascii="Garamond" w:hAnsi="Garamond"/>
                <w:spacing w:val="-4"/>
                <w:sz w:val="18"/>
                <w:szCs w:val="18"/>
              </w:rPr>
              <w:t>veshje fotoresistente apo antireflektuese për proceset fotolitografike;</w:t>
            </w:r>
          </w:p>
          <w:p w:rsidR="00AB0D42" w:rsidRPr="002F3E14" w:rsidRDefault="008027C4" w:rsidP="00197849">
            <w:pPr>
              <w:pStyle w:val="ListParagraph"/>
              <w:widowControl w:val="0"/>
              <w:numPr>
                <w:ilvl w:val="0"/>
                <w:numId w:val="21"/>
              </w:numPr>
              <w:spacing w:after="0" w:line="240" w:lineRule="auto"/>
              <w:ind w:left="0" w:firstLine="0"/>
              <w:jc w:val="both"/>
              <w:rPr>
                <w:rFonts w:ascii="Garamond" w:hAnsi="Garamond"/>
                <w:spacing w:val="-4"/>
                <w:sz w:val="18"/>
                <w:szCs w:val="18"/>
              </w:rPr>
            </w:pPr>
            <w:r w:rsidRPr="002F3E14">
              <w:rPr>
                <w:rFonts w:ascii="Garamond" w:hAnsi="Garamond"/>
                <w:spacing w:val="-4"/>
                <w:sz w:val="18"/>
                <w:szCs w:val="18"/>
              </w:rPr>
              <w:t xml:space="preserve"> </w:t>
            </w:r>
            <w:r w:rsidR="00AB0D42" w:rsidRPr="002F3E14">
              <w:rPr>
                <w:rFonts w:ascii="Garamond" w:hAnsi="Garamond"/>
                <w:spacing w:val="-4"/>
                <w:sz w:val="18"/>
                <w:szCs w:val="18"/>
              </w:rPr>
              <w:t>veshjet fotografike q</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 xml:space="preserve"> p</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rdoren n</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 xml:space="preserve"> filma, letra ose pjata printimi; </w:t>
            </w:r>
          </w:p>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ç) avujt e shtypur q</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rdoren p</w:t>
            </w:r>
            <w:r w:rsidRPr="002F3E14">
              <w:rPr>
                <w:rFonts w:ascii="Garamond" w:hAnsi="Garamond"/>
                <w:color w:val="000000"/>
                <w:spacing w:val="-4"/>
                <w:sz w:val="18"/>
                <w:szCs w:val="18"/>
              </w:rPr>
              <w:t>ë</w:t>
            </w:r>
            <w:r w:rsidR="005066F1" w:rsidRPr="002F3E14">
              <w:rPr>
                <w:rFonts w:ascii="Garamond" w:hAnsi="Garamond"/>
                <w:spacing w:val="-4"/>
                <w:sz w:val="18"/>
                <w:szCs w:val="18"/>
              </w:rPr>
              <w:t>r veshjet jo</w:t>
            </w:r>
            <w:r w:rsidRPr="002F3E14">
              <w:rPr>
                <w:rFonts w:ascii="Garamond" w:hAnsi="Garamond"/>
                <w:spacing w:val="-4"/>
                <w:sz w:val="18"/>
                <w:szCs w:val="18"/>
              </w:rPr>
              <w:t>dekorative me krom (VI), n</w:t>
            </w:r>
            <w:r w:rsidRPr="002F3E14">
              <w:rPr>
                <w:rFonts w:ascii="Garamond" w:hAnsi="Garamond"/>
                <w:color w:val="000000"/>
                <w:spacing w:val="-4"/>
                <w:sz w:val="18"/>
                <w:szCs w:val="18"/>
              </w:rPr>
              <w:t>ë</w:t>
            </w:r>
            <w:r w:rsidRPr="002F3E14">
              <w:rPr>
                <w:rFonts w:ascii="Garamond" w:hAnsi="Garamond"/>
                <w:spacing w:val="-4"/>
                <w:sz w:val="18"/>
                <w:szCs w:val="18"/>
              </w:rPr>
              <w:t xml:space="preserve"> sisteme t</w:t>
            </w:r>
            <w:r w:rsidRPr="002F3E14">
              <w:rPr>
                <w:rFonts w:ascii="Garamond" w:hAnsi="Garamond"/>
                <w:color w:val="000000"/>
                <w:spacing w:val="-4"/>
                <w:sz w:val="18"/>
                <w:szCs w:val="18"/>
              </w:rPr>
              <w:t>ë</w:t>
            </w:r>
            <w:r w:rsidRPr="002F3E14">
              <w:rPr>
                <w:rFonts w:ascii="Garamond" w:hAnsi="Garamond"/>
                <w:spacing w:val="-4"/>
                <w:sz w:val="18"/>
                <w:szCs w:val="18"/>
              </w:rPr>
              <w:t xml:space="preserve"> mbyllura;</w:t>
            </w:r>
          </w:p>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d)</w:t>
            </w:r>
            <w:r w:rsidR="0000311F" w:rsidRPr="002F3E14">
              <w:rPr>
                <w:rFonts w:ascii="Garamond" w:hAnsi="Garamond"/>
                <w:spacing w:val="-4"/>
                <w:sz w:val="18"/>
                <w:szCs w:val="18"/>
              </w:rPr>
              <w:t xml:space="preserve"> </w:t>
            </w:r>
            <w:r w:rsidRPr="002F3E14">
              <w:rPr>
                <w:rFonts w:ascii="Garamond" w:hAnsi="Garamond"/>
                <w:spacing w:val="-4"/>
                <w:sz w:val="18"/>
                <w:szCs w:val="18"/>
              </w:rPr>
              <w:t>lëngjet hidraulike për aviacionin.</w:t>
            </w:r>
          </w:p>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N</w:t>
            </w:r>
            <w:r w:rsidRPr="002F3E14">
              <w:rPr>
                <w:rFonts w:ascii="Garamond" w:hAnsi="Garamond"/>
                <w:color w:val="000000"/>
                <w:spacing w:val="-4"/>
                <w:sz w:val="18"/>
                <w:szCs w:val="18"/>
              </w:rPr>
              <w:t>ë</w:t>
            </w:r>
            <w:r w:rsidRPr="002F3E14">
              <w:rPr>
                <w:rFonts w:ascii="Garamond" w:hAnsi="Garamond"/>
                <w:spacing w:val="-4"/>
                <w:sz w:val="18"/>
                <w:szCs w:val="18"/>
              </w:rPr>
              <w:t xml:space="preserve"> rastin kur përjashtimet e parashikuara në shkronjat </w:t>
            </w:r>
            <w:r w:rsidR="00282F5A" w:rsidRPr="002F3E14">
              <w:rPr>
                <w:rFonts w:ascii="Garamond" w:hAnsi="Garamond"/>
                <w:spacing w:val="-4"/>
                <w:sz w:val="18"/>
                <w:szCs w:val="18"/>
              </w:rPr>
              <w:t>“</w:t>
            </w:r>
            <w:r w:rsidRPr="002F3E14">
              <w:rPr>
                <w:rFonts w:ascii="Garamond" w:hAnsi="Garamond"/>
                <w:spacing w:val="-4"/>
                <w:sz w:val="18"/>
                <w:szCs w:val="18"/>
              </w:rPr>
              <w:t>a</w:t>
            </w:r>
            <w:r w:rsidR="00282F5A" w:rsidRPr="002F3E14">
              <w:rPr>
                <w:rFonts w:ascii="Garamond" w:hAnsi="Garamond"/>
                <w:spacing w:val="-4"/>
                <w:sz w:val="18"/>
                <w:szCs w:val="18"/>
              </w:rPr>
              <w:t>”</w:t>
            </w:r>
            <w:r w:rsidRPr="002F3E14">
              <w:rPr>
                <w:rFonts w:ascii="Garamond" w:hAnsi="Garamond"/>
                <w:spacing w:val="-4"/>
                <w:sz w:val="18"/>
                <w:szCs w:val="18"/>
              </w:rPr>
              <w:t xml:space="preserve"> deri </w:t>
            </w:r>
            <w:r w:rsidR="00282F5A" w:rsidRPr="002F3E14">
              <w:rPr>
                <w:rFonts w:ascii="Garamond" w:hAnsi="Garamond"/>
                <w:spacing w:val="-4"/>
                <w:sz w:val="18"/>
                <w:szCs w:val="18"/>
              </w:rPr>
              <w:t>“</w:t>
            </w:r>
            <w:r w:rsidRPr="002F3E14">
              <w:rPr>
                <w:rFonts w:ascii="Garamond" w:hAnsi="Garamond"/>
                <w:spacing w:val="-4"/>
                <w:sz w:val="18"/>
                <w:szCs w:val="18"/>
              </w:rPr>
              <w:t>d</w:t>
            </w:r>
            <w:r w:rsidR="00282F5A" w:rsidRPr="002F3E14">
              <w:rPr>
                <w:rFonts w:ascii="Garamond" w:hAnsi="Garamond"/>
                <w:spacing w:val="-4"/>
                <w:sz w:val="18"/>
                <w:szCs w:val="18"/>
              </w:rPr>
              <w:t>”</w:t>
            </w:r>
            <w:r w:rsidRPr="002F3E14">
              <w:rPr>
                <w:rFonts w:ascii="Garamond" w:hAnsi="Garamond"/>
                <w:spacing w:val="-4"/>
                <w:sz w:val="18"/>
                <w:szCs w:val="18"/>
              </w:rPr>
              <w:t>, të përmendura m</w:t>
            </w:r>
            <w:r w:rsidRPr="002F3E14">
              <w:rPr>
                <w:rFonts w:ascii="Garamond" w:hAnsi="Garamond"/>
                <w:color w:val="000000"/>
                <w:spacing w:val="-4"/>
                <w:sz w:val="18"/>
                <w:szCs w:val="18"/>
              </w:rPr>
              <w:t>ë</w:t>
            </w:r>
            <w:r w:rsidRPr="002F3E14">
              <w:rPr>
                <w:rFonts w:ascii="Garamond" w:hAnsi="Garamond"/>
                <w:spacing w:val="-4"/>
                <w:sz w:val="18"/>
                <w:szCs w:val="18"/>
              </w:rPr>
              <w:t xml:space="preserve"> sip</w:t>
            </w:r>
            <w:r w:rsidRPr="002F3E14">
              <w:rPr>
                <w:rFonts w:ascii="Garamond" w:hAnsi="Garamond"/>
                <w:color w:val="000000"/>
                <w:spacing w:val="-4"/>
                <w:sz w:val="18"/>
                <w:szCs w:val="18"/>
              </w:rPr>
              <w:t>ë</w:t>
            </w:r>
            <w:r w:rsidRPr="002F3E14">
              <w:rPr>
                <w:rFonts w:ascii="Garamond" w:hAnsi="Garamond"/>
                <w:spacing w:val="-4"/>
                <w:sz w:val="18"/>
                <w:szCs w:val="18"/>
              </w:rPr>
              <w:t>r, p</w:t>
            </w:r>
            <w:r w:rsidRPr="002F3E14">
              <w:rPr>
                <w:rFonts w:ascii="Garamond" w:hAnsi="Garamond"/>
                <w:color w:val="000000"/>
                <w:spacing w:val="-4"/>
                <w:sz w:val="18"/>
                <w:szCs w:val="18"/>
              </w:rPr>
              <w:t>ë</w:t>
            </w:r>
            <w:r w:rsidRPr="002F3E14">
              <w:rPr>
                <w:rFonts w:ascii="Garamond" w:hAnsi="Garamond"/>
                <w:spacing w:val="-4"/>
                <w:sz w:val="18"/>
                <w:szCs w:val="18"/>
              </w:rPr>
              <w:t>rb</w:t>
            </w:r>
            <w:r w:rsidRPr="002F3E14">
              <w:rPr>
                <w:rFonts w:ascii="Garamond" w:hAnsi="Garamond"/>
                <w:color w:val="000000"/>
                <w:spacing w:val="-4"/>
                <w:sz w:val="18"/>
                <w:szCs w:val="18"/>
              </w:rPr>
              <w:t>ë</w:t>
            </w:r>
            <w:r w:rsidRPr="002F3E14">
              <w:rPr>
                <w:rFonts w:ascii="Garamond" w:hAnsi="Garamond"/>
                <w:spacing w:val="-4"/>
                <w:sz w:val="18"/>
                <w:szCs w:val="18"/>
              </w:rPr>
              <w:t>jn</w:t>
            </w:r>
            <w:r w:rsidRPr="002F3E14">
              <w:rPr>
                <w:rFonts w:ascii="Garamond" w:hAnsi="Garamond"/>
                <w:color w:val="000000"/>
                <w:spacing w:val="-4"/>
                <w:sz w:val="18"/>
                <w:szCs w:val="18"/>
              </w:rPr>
              <w:t>ë</w:t>
            </w:r>
            <w:r w:rsidRPr="002F3E14">
              <w:rPr>
                <w:rFonts w:ascii="Garamond" w:hAnsi="Garamond"/>
                <w:spacing w:val="-4"/>
                <w:sz w:val="18"/>
                <w:szCs w:val="18"/>
              </w:rPr>
              <w:t xml:space="preserve"> shqetësim p</w:t>
            </w:r>
            <w:r w:rsidRPr="002F3E14">
              <w:rPr>
                <w:rFonts w:ascii="Garamond" w:hAnsi="Garamond"/>
                <w:color w:val="000000"/>
                <w:spacing w:val="-4"/>
                <w:sz w:val="18"/>
                <w:szCs w:val="18"/>
              </w:rPr>
              <w:t>ë</w:t>
            </w:r>
            <w:r w:rsidRPr="002F3E14">
              <w:rPr>
                <w:rFonts w:ascii="Garamond" w:hAnsi="Garamond"/>
                <w:spacing w:val="-4"/>
                <w:sz w:val="18"/>
                <w:szCs w:val="18"/>
              </w:rPr>
              <w:t>r prodhimin ose përdorimin në një instalim industrial, n</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 xml:space="preserve">rputhje me legjislacionin </w:t>
            </w:r>
            <w:r w:rsidR="00282F5A" w:rsidRPr="002F3E14">
              <w:rPr>
                <w:rFonts w:ascii="Garamond" w:hAnsi="Garamond"/>
                <w:spacing w:val="-4"/>
                <w:sz w:val="18"/>
                <w:szCs w:val="18"/>
              </w:rPr>
              <w:t>“</w:t>
            </w:r>
            <w:r w:rsidRPr="002F3E14">
              <w:rPr>
                <w:rFonts w:ascii="Garamond" w:hAnsi="Garamond"/>
                <w:spacing w:val="-4"/>
                <w:sz w:val="18"/>
                <w:szCs w:val="18"/>
              </w:rPr>
              <w:t>P</w:t>
            </w:r>
            <w:r w:rsidRPr="002F3E14">
              <w:rPr>
                <w:rFonts w:ascii="Garamond" w:hAnsi="Garamond"/>
                <w:color w:val="000000"/>
                <w:spacing w:val="-4"/>
                <w:sz w:val="18"/>
                <w:szCs w:val="18"/>
              </w:rPr>
              <w:t>ë</w:t>
            </w:r>
            <w:r w:rsidRPr="002F3E14">
              <w:rPr>
                <w:rFonts w:ascii="Garamond" w:hAnsi="Garamond"/>
                <w:spacing w:val="-4"/>
                <w:sz w:val="18"/>
                <w:szCs w:val="18"/>
              </w:rPr>
              <w:t>r lejet e mjedisit</w:t>
            </w:r>
            <w:r w:rsidR="00282F5A" w:rsidRPr="002F3E14">
              <w:rPr>
                <w:rFonts w:ascii="Garamond" w:hAnsi="Garamond"/>
                <w:spacing w:val="-4"/>
                <w:sz w:val="18"/>
                <w:szCs w:val="18"/>
              </w:rPr>
              <w:t>”</w:t>
            </w:r>
            <w:r w:rsidRPr="002F3E14">
              <w:rPr>
                <w:rFonts w:ascii="Garamond" w:hAnsi="Garamond"/>
                <w:spacing w:val="-4"/>
                <w:sz w:val="18"/>
                <w:szCs w:val="18"/>
              </w:rPr>
              <w:t>, zbatohen teknikat përkatëse me të mira të disponueshme (TMD), për parandalimin dhe minimizimin e shkarkimeve të PFOS-ve.</w:t>
            </w:r>
          </w:p>
          <w:p w:rsidR="00AB0D42" w:rsidRPr="002F3E14" w:rsidRDefault="00AB0D42" w:rsidP="00197849">
            <w:pPr>
              <w:widowControl w:val="0"/>
              <w:spacing w:after="0" w:line="240" w:lineRule="auto"/>
              <w:ind w:firstLine="0"/>
              <w:rPr>
                <w:rFonts w:ascii="Garamond" w:hAnsi="Garamond"/>
                <w:spacing w:val="-4"/>
                <w:sz w:val="18"/>
                <w:szCs w:val="18"/>
              </w:rPr>
            </w:pPr>
          </w:p>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Mbi baz</w:t>
            </w:r>
            <w:r w:rsidRPr="002F3E14">
              <w:rPr>
                <w:rFonts w:ascii="Garamond" w:hAnsi="Garamond"/>
                <w:color w:val="000000"/>
                <w:spacing w:val="-4"/>
                <w:sz w:val="18"/>
                <w:szCs w:val="18"/>
              </w:rPr>
              <w:t>ë</w:t>
            </w:r>
            <w:r w:rsidRPr="002F3E14">
              <w:rPr>
                <w:rFonts w:ascii="Garamond" w:hAnsi="Garamond"/>
                <w:spacing w:val="-4"/>
                <w:sz w:val="18"/>
                <w:szCs w:val="18"/>
              </w:rPr>
              <w:t>n e informacioneve të reja për përdorimin dhe alternativat e sigurta t</w:t>
            </w:r>
            <w:r w:rsidRPr="002F3E14">
              <w:rPr>
                <w:rFonts w:ascii="Garamond" w:hAnsi="Garamond"/>
                <w:color w:val="000000"/>
                <w:spacing w:val="-4"/>
                <w:sz w:val="18"/>
                <w:szCs w:val="18"/>
              </w:rPr>
              <w:t>ë</w:t>
            </w:r>
            <w:r w:rsidRPr="002F3E14">
              <w:rPr>
                <w:rFonts w:ascii="Garamond" w:hAnsi="Garamond"/>
                <w:spacing w:val="-4"/>
                <w:sz w:val="18"/>
                <w:szCs w:val="18"/>
              </w:rPr>
              <w:t xml:space="preserve"> substancave, ose teknologjive p</w:t>
            </w:r>
            <w:r w:rsidRPr="002F3E14">
              <w:rPr>
                <w:rFonts w:ascii="Garamond" w:hAnsi="Garamond"/>
                <w:color w:val="000000"/>
                <w:spacing w:val="-4"/>
                <w:sz w:val="18"/>
                <w:szCs w:val="18"/>
              </w:rPr>
              <w:t>ë</w:t>
            </w:r>
            <w:r w:rsidRPr="002F3E14">
              <w:rPr>
                <w:rFonts w:ascii="Garamond" w:hAnsi="Garamond"/>
                <w:spacing w:val="-4"/>
                <w:sz w:val="18"/>
                <w:szCs w:val="18"/>
              </w:rPr>
              <w:t>r p</w:t>
            </w:r>
            <w:r w:rsidRPr="002F3E14">
              <w:rPr>
                <w:rFonts w:ascii="Garamond" w:hAnsi="Garamond"/>
                <w:color w:val="000000"/>
                <w:spacing w:val="-4"/>
                <w:sz w:val="18"/>
                <w:szCs w:val="18"/>
              </w:rPr>
              <w:t>ë</w:t>
            </w:r>
            <w:r w:rsidRPr="002F3E14">
              <w:rPr>
                <w:rFonts w:ascii="Garamond" w:hAnsi="Garamond"/>
                <w:spacing w:val="-4"/>
                <w:sz w:val="18"/>
                <w:szCs w:val="18"/>
              </w:rPr>
              <w:t xml:space="preserve">rdorimet sipas shkronjave </w:t>
            </w:r>
            <w:r w:rsidR="00282F5A" w:rsidRPr="002F3E14">
              <w:rPr>
                <w:rFonts w:ascii="Garamond" w:hAnsi="Garamond"/>
                <w:spacing w:val="-4"/>
                <w:sz w:val="18"/>
                <w:szCs w:val="18"/>
              </w:rPr>
              <w:t>“</w:t>
            </w:r>
            <w:r w:rsidRPr="002F3E14">
              <w:rPr>
                <w:rFonts w:ascii="Garamond" w:hAnsi="Garamond"/>
                <w:spacing w:val="-4"/>
                <w:sz w:val="18"/>
                <w:szCs w:val="18"/>
              </w:rPr>
              <w:t>b</w:t>
            </w:r>
            <w:r w:rsidR="00282F5A" w:rsidRPr="002F3E14">
              <w:rPr>
                <w:rFonts w:ascii="Garamond" w:hAnsi="Garamond"/>
                <w:spacing w:val="-4"/>
                <w:sz w:val="18"/>
                <w:szCs w:val="18"/>
              </w:rPr>
              <w:t>”</w:t>
            </w:r>
            <w:r w:rsidRPr="002F3E14">
              <w:rPr>
                <w:rFonts w:ascii="Garamond" w:hAnsi="Garamond"/>
                <w:spacing w:val="-4"/>
                <w:sz w:val="18"/>
                <w:szCs w:val="18"/>
              </w:rPr>
              <w:t xml:space="preserve"> deri n</w:t>
            </w:r>
            <w:r w:rsidRPr="002F3E14">
              <w:rPr>
                <w:rFonts w:ascii="Garamond" w:hAnsi="Garamond"/>
                <w:color w:val="000000"/>
                <w:spacing w:val="-4"/>
                <w:sz w:val="18"/>
                <w:szCs w:val="18"/>
              </w:rPr>
              <w:t>ë</w:t>
            </w:r>
            <w:r w:rsidRPr="002F3E14">
              <w:rPr>
                <w:rFonts w:ascii="Garamond" w:hAnsi="Garamond"/>
                <w:spacing w:val="-4"/>
                <w:sz w:val="18"/>
                <w:szCs w:val="18"/>
              </w:rPr>
              <w:t xml:space="preserve"> </w:t>
            </w:r>
            <w:r w:rsidR="00282F5A" w:rsidRPr="002F3E14">
              <w:rPr>
                <w:rFonts w:ascii="Garamond" w:hAnsi="Garamond"/>
                <w:spacing w:val="-4"/>
                <w:sz w:val="18"/>
                <w:szCs w:val="18"/>
              </w:rPr>
              <w:t>“</w:t>
            </w:r>
            <w:r w:rsidRPr="002F3E14">
              <w:rPr>
                <w:rFonts w:ascii="Garamond" w:hAnsi="Garamond"/>
                <w:spacing w:val="-4"/>
                <w:sz w:val="18"/>
                <w:szCs w:val="18"/>
              </w:rPr>
              <w:t>e</w:t>
            </w:r>
            <w:r w:rsidR="00282F5A" w:rsidRPr="002F3E14">
              <w:rPr>
                <w:rFonts w:ascii="Garamond" w:hAnsi="Garamond"/>
                <w:spacing w:val="-4"/>
                <w:sz w:val="18"/>
                <w:szCs w:val="18"/>
              </w:rPr>
              <w:t>”</w:t>
            </w:r>
            <w:r w:rsidRPr="002F3E14">
              <w:rPr>
                <w:rFonts w:ascii="Garamond" w:hAnsi="Garamond"/>
                <w:spacing w:val="-4"/>
                <w:sz w:val="18"/>
                <w:szCs w:val="18"/>
              </w:rPr>
              <w:t>, Ministria rishikon përjashtimet e përcaktuara,</w:t>
            </w:r>
            <w:r w:rsidR="0000311F" w:rsidRPr="002F3E14">
              <w:rPr>
                <w:rFonts w:ascii="Garamond" w:hAnsi="Garamond"/>
                <w:spacing w:val="-4"/>
                <w:sz w:val="18"/>
                <w:szCs w:val="18"/>
              </w:rPr>
              <w:t xml:space="preserve"> </w:t>
            </w:r>
            <w:r w:rsidRPr="002F3E14">
              <w:rPr>
                <w:rFonts w:ascii="Garamond" w:hAnsi="Garamond"/>
                <w:spacing w:val="-4"/>
                <w:sz w:val="18"/>
                <w:szCs w:val="18"/>
              </w:rPr>
              <w:t>në mënyrë që:</w:t>
            </w:r>
          </w:p>
          <w:p w:rsidR="00AB0D42" w:rsidRPr="002F3E14" w:rsidRDefault="00905148" w:rsidP="00905148">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i) </w:t>
            </w:r>
            <w:r w:rsidR="00AB0D42" w:rsidRPr="002F3E14">
              <w:rPr>
                <w:rFonts w:ascii="Garamond" w:hAnsi="Garamond"/>
                <w:spacing w:val="-4"/>
                <w:sz w:val="18"/>
                <w:szCs w:val="18"/>
              </w:rPr>
              <w:t>PFOS-të të hiqen nga p</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rdorimi sapo p</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rdorimi i alternativave më të sigurta t</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 xml:space="preserve"> jet</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 xml:space="preserve"> teknikisht dhe ekonomikisht i mundur;</w:t>
            </w:r>
          </w:p>
          <w:p w:rsidR="00AB0D42" w:rsidRPr="002F3E14" w:rsidRDefault="00905148" w:rsidP="00905148">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ii)</w:t>
            </w:r>
            <w:r w:rsidR="005066F1" w:rsidRPr="002F3E14">
              <w:rPr>
                <w:rFonts w:ascii="Garamond" w:hAnsi="Garamond"/>
                <w:spacing w:val="-4"/>
                <w:sz w:val="18"/>
                <w:szCs w:val="18"/>
              </w:rPr>
              <w:t xml:space="preserve"> </w:t>
            </w:r>
            <w:r w:rsidR="00AB0D42" w:rsidRPr="002F3E14">
              <w:rPr>
                <w:rFonts w:ascii="Garamond" w:hAnsi="Garamond"/>
                <w:spacing w:val="-4"/>
                <w:sz w:val="18"/>
                <w:szCs w:val="18"/>
              </w:rPr>
              <w:t>format p</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rjashtimore t</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 xml:space="preserve"> vazhdojn</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 xml:space="preserve"> t</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 xml:space="preserve"> p</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rdoren vetëm p</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r p</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rdorim thelb</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sor, p</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r t</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 xml:space="preserve"> cilat ende nuk ekziston nj</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 xml:space="preserve"> alternativë e sigurt;</w:t>
            </w:r>
          </w:p>
          <w:p w:rsidR="00AB0D42" w:rsidRPr="002F3E14" w:rsidRDefault="00905148" w:rsidP="00905148">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iii)</w:t>
            </w:r>
            <w:r w:rsidR="00C73E67" w:rsidRPr="002F3E14">
              <w:rPr>
                <w:rFonts w:ascii="Garamond" w:hAnsi="Garamond"/>
                <w:spacing w:val="-4"/>
                <w:sz w:val="18"/>
                <w:szCs w:val="18"/>
              </w:rPr>
              <w:t xml:space="preserve"> </w:t>
            </w:r>
            <w:r w:rsidR="00AB0D42" w:rsidRPr="002F3E14">
              <w:rPr>
                <w:rFonts w:ascii="Garamond" w:hAnsi="Garamond"/>
                <w:spacing w:val="-4"/>
                <w:sz w:val="18"/>
                <w:szCs w:val="18"/>
              </w:rPr>
              <w:t>çlirimet e PFOS-ve n</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 xml:space="preserve"> mjedis të jen</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 xml:space="preserve"> minimizuar n</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p</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rmjet p</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rdorimit t</w:t>
            </w:r>
            <w:r w:rsidR="00AB0D42" w:rsidRPr="002F3E14">
              <w:rPr>
                <w:rFonts w:ascii="Garamond" w:hAnsi="Garamond"/>
                <w:color w:val="000000"/>
                <w:spacing w:val="-4"/>
                <w:sz w:val="18"/>
                <w:szCs w:val="18"/>
              </w:rPr>
              <w:t>ë</w:t>
            </w:r>
            <w:r w:rsidR="00AB0D42" w:rsidRPr="002F3E14">
              <w:rPr>
                <w:rFonts w:ascii="Garamond" w:hAnsi="Garamond"/>
                <w:spacing w:val="-4"/>
                <w:sz w:val="18"/>
                <w:szCs w:val="18"/>
              </w:rPr>
              <w:t xml:space="preserve"> TMD-së; </w:t>
            </w:r>
          </w:p>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6. Drejtoria e P</w:t>
            </w:r>
            <w:r w:rsidRPr="002F3E14">
              <w:rPr>
                <w:rFonts w:ascii="Garamond" w:hAnsi="Garamond"/>
                <w:color w:val="000000"/>
                <w:spacing w:val="-4"/>
                <w:sz w:val="18"/>
                <w:szCs w:val="18"/>
              </w:rPr>
              <w:t>ër</w:t>
            </w:r>
            <w:r w:rsidRPr="002F3E14">
              <w:rPr>
                <w:rFonts w:ascii="Garamond" w:hAnsi="Garamond"/>
                <w:spacing w:val="-4"/>
                <w:sz w:val="18"/>
                <w:szCs w:val="18"/>
              </w:rPr>
              <w:t>gjithshme e Standardeve miraton standardet (bazuar n</w:t>
            </w:r>
            <w:r w:rsidRPr="002F3E14">
              <w:rPr>
                <w:rFonts w:ascii="Garamond" w:hAnsi="Garamond"/>
                <w:color w:val="000000"/>
                <w:spacing w:val="-4"/>
                <w:sz w:val="18"/>
                <w:szCs w:val="18"/>
              </w:rPr>
              <w:t>ë</w:t>
            </w:r>
            <w:r w:rsidRPr="002F3E14">
              <w:rPr>
                <w:rFonts w:ascii="Garamond" w:hAnsi="Garamond"/>
                <w:spacing w:val="-4"/>
                <w:sz w:val="18"/>
                <w:szCs w:val="18"/>
              </w:rPr>
              <w:t xml:space="preserve"> metodat e miratuara nga Komiteti Evropian për Standardizim CEN) për metodat analitike t</w:t>
            </w:r>
            <w:r w:rsidRPr="002F3E14">
              <w:rPr>
                <w:rFonts w:ascii="Garamond" w:hAnsi="Garamond"/>
                <w:color w:val="000000"/>
                <w:spacing w:val="-4"/>
                <w:sz w:val="18"/>
                <w:szCs w:val="18"/>
              </w:rPr>
              <w:t>ë</w:t>
            </w:r>
            <w:r w:rsidRPr="002F3E14">
              <w:rPr>
                <w:rFonts w:ascii="Garamond" w:hAnsi="Garamond"/>
                <w:spacing w:val="-4"/>
                <w:sz w:val="18"/>
                <w:szCs w:val="18"/>
              </w:rPr>
              <w:t xml:space="preserve"> testimit për t</w:t>
            </w:r>
            <w:r w:rsidRPr="002F3E14">
              <w:rPr>
                <w:rFonts w:ascii="Garamond" w:hAnsi="Garamond"/>
                <w:color w:val="000000"/>
                <w:spacing w:val="-4"/>
                <w:sz w:val="18"/>
                <w:szCs w:val="18"/>
              </w:rPr>
              <w:t>ë</w:t>
            </w:r>
            <w:r w:rsidRPr="002F3E14">
              <w:rPr>
                <w:rFonts w:ascii="Garamond" w:hAnsi="Garamond"/>
                <w:spacing w:val="-4"/>
                <w:sz w:val="18"/>
                <w:szCs w:val="18"/>
              </w:rPr>
              <w:t xml:space="preserve"> treguar konformitetin e substancave, përzierjeve dhe artikujve të përmendur n</w:t>
            </w:r>
            <w:r w:rsidRPr="002F3E14">
              <w:rPr>
                <w:rFonts w:ascii="Garamond" w:hAnsi="Garamond"/>
                <w:color w:val="000000"/>
                <w:spacing w:val="-4"/>
                <w:sz w:val="18"/>
                <w:szCs w:val="18"/>
              </w:rPr>
              <w:t>ë</w:t>
            </w:r>
            <w:r w:rsidRPr="002F3E14">
              <w:rPr>
                <w:rFonts w:ascii="Garamond" w:hAnsi="Garamond"/>
                <w:spacing w:val="-4"/>
                <w:sz w:val="18"/>
                <w:szCs w:val="18"/>
              </w:rPr>
              <w:t xml:space="preserve"> pikat 1 dhe 2. </w:t>
            </w:r>
          </w:p>
        </w:tc>
      </w:tr>
      <w:tr w:rsidR="00AB0D42" w:rsidRPr="002F3E14" w:rsidTr="00E31CE2">
        <w:trPr>
          <w:jc w:val="center"/>
        </w:trPr>
        <w:tc>
          <w:tcPr>
            <w:tcW w:w="399" w:type="pct"/>
          </w:tcPr>
          <w:p w:rsidR="00AB0D42" w:rsidRPr="002F3E14" w:rsidRDefault="00E31CE2" w:rsidP="00E31CE2">
            <w:pPr>
              <w:pStyle w:val="ListParagraph"/>
              <w:widowControl w:val="0"/>
              <w:autoSpaceDE w:val="0"/>
              <w:autoSpaceDN w:val="0"/>
              <w:adjustRightInd w:val="0"/>
              <w:spacing w:after="0" w:line="240" w:lineRule="auto"/>
              <w:ind w:left="0"/>
              <w:rPr>
                <w:rFonts w:ascii="Garamond" w:hAnsi="Garamond"/>
                <w:spacing w:val="-4"/>
                <w:sz w:val="18"/>
                <w:szCs w:val="18"/>
              </w:rPr>
            </w:pPr>
            <w:r>
              <w:rPr>
                <w:rFonts w:ascii="Garamond" w:hAnsi="Garamond"/>
                <w:spacing w:val="-4"/>
                <w:sz w:val="18"/>
                <w:szCs w:val="18"/>
              </w:rPr>
              <w:t>6.</w:t>
            </w: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DDT</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(1,1,1-trikloro-2,2-bis(4-klorofenol)</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etani)</w:t>
            </w:r>
          </w:p>
        </w:tc>
        <w:tc>
          <w:tcPr>
            <w:tcW w:w="548"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50-29-3</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c>
          <w:tcPr>
            <w:tcW w:w="732"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2903 92 00*</w:t>
            </w:r>
          </w:p>
        </w:tc>
        <w:tc>
          <w:tcPr>
            <w:tcW w:w="54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200-024-3</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c>
          <w:tcPr>
            <w:tcW w:w="1751" w:type="pct"/>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w:t>
            </w:r>
          </w:p>
        </w:tc>
      </w:tr>
      <w:tr w:rsidR="00AB0D42" w:rsidRPr="002F3E14" w:rsidTr="00E31CE2">
        <w:trPr>
          <w:jc w:val="center"/>
        </w:trPr>
        <w:tc>
          <w:tcPr>
            <w:tcW w:w="399" w:type="pct"/>
          </w:tcPr>
          <w:p w:rsidR="00AB0D42" w:rsidRPr="00E31CE2" w:rsidRDefault="00E31CE2" w:rsidP="00E31CE2">
            <w:pPr>
              <w:widowControl w:val="0"/>
              <w:autoSpaceDE w:val="0"/>
              <w:autoSpaceDN w:val="0"/>
              <w:adjustRightInd w:val="0"/>
              <w:spacing w:after="0" w:line="240" w:lineRule="auto"/>
              <w:ind w:left="43" w:firstLine="0"/>
              <w:rPr>
                <w:rFonts w:ascii="Garamond" w:hAnsi="Garamond"/>
                <w:spacing w:val="-4"/>
                <w:sz w:val="18"/>
                <w:szCs w:val="18"/>
              </w:rPr>
            </w:pPr>
            <w:r>
              <w:rPr>
                <w:rFonts w:ascii="Garamond" w:hAnsi="Garamond"/>
                <w:spacing w:val="-4"/>
                <w:sz w:val="18"/>
                <w:szCs w:val="18"/>
              </w:rPr>
              <w:t>7.</w:t>
            </w: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Klordane</w:t>
            </w:r>
          </w:p>
        </w:tc>
        <w:tc>
          <w:tcPr>
            <w:tcW w:w="548"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57-74-9</w:t>
            </w:r>
          </w:p>
        </w:tc>
        <w:tc>
          <w:tcPr>
            <w:tcW w:w="732"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2903 82 00*</w:t>
            </w:r>
          </w:p>
        </w:tc>
        <w:tc>
          <w:tcPr>
            <w:tcW w:w="54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200-349-0</w:t>
            </w:r>
          </w:p>
        </w:tc>
        <w:tc>
          <w:tcPr>
            <w:tcW w:w="1751" w:type="pct"/>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w:t>
            </w:r>
          </w:p>
        </w:tc>
      </w:tr>
      <w:tr w:rsidR="00AB0D42" w:rsidRPr="002F3E14" w:rsidTr="00E31CE2">
        <w:trPr>
          <w:jc w:val="center"/>
        </w:trPr>
        <w:tc>
          <w:tcPr>
            <w:tcW w:w="399"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8.</w:t>
            </w: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Hekzaklorciklohekzani, p</w:t>
            </w:r>
            <w:r w:rsidRPr="002F3E14">
              <w:rPr>
                <w:rFonts w:ascii="Garamond" w:hAnsi="Garamond"/>
                <w:color w:val="000000"/>
                <w:spacing w:val="-4"/>
                <w:sz w:val="18"/>
                <w:szCs w:val="18"/>
              </w:rPr>
              <w:t>ë</w:t>
            </w:r>
            <w:r w:rsidRPr="002F3E14">
              <w:rPr>
                <w:rFonts w:ascii="Garamond" w:hAnsi="Garamond"/>
                <w:spacing w:val="-4"/>
                <w:sz w:val="18"/>
                <w:szCs w:val="18"/>
              </w:rPr>
              <w:t>rfshir</w:t>
            </w:r>
            <w:r w:rsidRPr="002F3E14">
              <w:rPr>
                <w:rFonts w:ascii="Garamond" w:hAnsi="Garamond"/>
                <w:color w:val="000000"/>
                <w:spacing w:val="-4"/>
                <w:sz w:val="18"/>
                <w:szCs w:val="18"/>
              </w:rPr>
              <w:t>ë</w:t>
            </w:r>
            <w:r w:rsidRPr="002F3E14">
              <w:rPr>
                <w:rFonts w:ascii="Garamond" w:hAnsi="Garamond"/>
                <w:spacing w:val="-4"/>
                <w:sz w:val="18"/>
                <w:szCs w:val="18"/>
              </w:rPr>
              <w:t xml:space="preserve"> lindanin</w:t>
            </w:r>
          </w:p>
        </w:tc>
        <w:tc>
          <w:tcPr>
            <w:tcW w:w="548" w:type="pct"/>
          </w:tcPr>
          <w:p w:rsidR="00AB0D42" w:rsidRPr="002F3E14" w:rsidRDefault="00AB0D42" w:rsidP="00197849">
            <w:pPr>
              <w:pStyle w:val="CM4"/>
              <w:widowControl w:val="0"/>
              <w:rPr>
                <w:rFonts w:ascii="Garamond" w:hAnsi="Garamond"/>
                <w:spacing w:val="-4"/>
                <w:sz w:val="18"/>
                <w:szCs w:val="18"/>
              </w:rPr>
            </w:pPr>
            <w:r w:rsidRPr="002F3E14">
              <w:rPr>
                <w:rFonts w:ascii="Garamond" w:hAnsi="Garamond"/>
                <w:spacing w:val="-4"/>
                <w:sz w:val="18"/>
                <w:szCs w:val="18"/>
              </w:rPr>
              <w:t xml:space="preserve">58-89-9 </w:t>
            </w:r>
          </w:p>
          <w:p w:rsidR="00AB0D42" w:rsidRPr="002F3E14" w:rsidRDefault="00AB0D42" w:rsidP="00197849">
            <w:pPr>
              <w:pStyle w:val="CM4"/>
              <w:widowControl w:val="0"/>
              <w:rPr>
                <w:rFonts w:ascii="Garamond" w:hAnsi="Garamond"/>
                <w:spacing w:val="-4"/>
                <w:sz w:val="18"/>
                <w:szCs w:val="18"/>
              </w:rPr>
            </w:pPr>
            <w:r w:rsidRPr="002F3E14">
              <w:rPr>
                <w:rFonts w:ascii="Garamond" w:hAnsi="Garamond"/>
                <w:spacing w:val="-4"/>
                <w:sz w:val="18"/>
                <w:szCs w:val="18"/>
              </w:rPr>
              <w:t xml:space="preserve">319-84-6 </w:t>
            </w:r>
          </w:p>
          <w:p w:rsidR="00AB0D42" w:rsidRPr="002F3E14" w:rsidRDefault="00AB0D42" w:rsidP="00197849">
            <w:pPr>
              <w:pStyle w:val="CM4"/>
              <w:widowControl w:val="0"/>
              <w:rPr>
                <w:rFonts w:ascii="Garamond" w:hAnsi="Garamond"/>
                <w:spacing w:val="-4"/>
                <w:sz w:val="18"/>
                <w:szCs w:val="18"/>
              </w:rPr>
            </w:pPr>
            <w:r w:rsidRPr="002F3E14">
              <w:rPr>
                <w:rFonts w:ascii="Garamond" w:hAnsi="Garamond"/>
                <w:spacing w:val="-4"/>
                <w:sz w:val="18"/>
                <w:szCs w:val="18"/>
              </w:rPr>
              <w:t xml:space="preserve">319-85-7 </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608-73-1</w:t>
            </w:r>
          </w:p>
        </w:tc>
        <w:tc>
          <w:tcPr>
            <w:tcW w:w="732"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u w:val="single"/>
              </w:rPr>
              <w:t>2903 81 00</w:t>
            </w:r>
          </w:p>
        </w:tc>
        <w:tc>
          <w:tcPr>
            <w:tcW w:w="54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200-401-2</w:t>
            </w:r>
          </w:p>
          <w:p w:rsidR="00AB0D42" w:rsidRPr="002F3E14" w:rsidRDefault="00AB0D42" w:rsidP="00197849">
            <w:pPr>
              <w:pStyle w:val="CM4"/>
              <w:widowControl w:val="0"/>
              <w:rPr>
                <w:rFonts w:ascii="Garamond" w:hAnsi="Garamond"/>
                <w:spacing w:val="-4"/>
                <w:sz w:val="18"/>
                <w:szCs w:val="18"/>
              </w:rPr>
            </w:pPr>
            <w:r w:rsidRPr="002F3E14">
              <w:rPr>
                <w:rFonts w:ascii="Garamond" w:hAnsi="Garamond"/>
                <w:spacing w:val="-4"/>
                <w:sz w:val="18"/>
                <w:szCs w:val="18"/>
              </w:rPr>
              <w:t>206-270-8</w:t>
            </w:r>
          </w:p>
          <w:p w:rsidR="00AB0D42" w:rsidRPr="002F3E14" w:rsidRDefault="00AB0D42" w:rsidP="00197849">
            <w:pPr>
              <w:pStyle w:val="CM4"/>
              <w:widowControl w:val="0"/>
              <w:rPr>
                <w:rFonts w:ascii="Garamond" w:hAnsi="Garamond"/>
                <w:spacing w:val="-4"/>
                <w:sz w:val="18"/>
                <w:szCs w:val="18"/>
              </w:rPr>
            </w:pPr>
            <w:r w:rsidRPr="002F3E14">
              <w:rPr>
                <w:rFonts w:ascii="Garamond" w:hAnsi="Garamond"/>
                <w:spacing w:val="-4"/>
                <w:sz w:val="18"/>
                <w:szCs w:val="18"/>
              </w:rPr>
              <w:t xml:space="preserve">206-271-3 </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210-168-9</w:t>
            </w:r>
          </w:p>
        </w:tc>
        <w:tc>
          <w:tcPr>
            <w:tcW w:w="1751"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w:t>
            </w:r>
          </w:p>
        </w:tc>
      </w:tr>
      <w:tr w:rsidR="00AB0D42" w:rsidRPr="002F3E14" w:rsidTr="00E31CE2">
        <w:trPr>
          <w:jc w:val="center"/>
        </w:trPr>
        <w:tc>
          <w:tcPr>
            <w:tcW w:w="399" w:type="pct"/>
          </w:tcPr>
          <w:p w:rsidR="00AB0D42" w:rsidRPr="002F3E14" w:rsidRDefault="00AB0D42" w:rsidP="00197849">
            <w:pPr>
              <w:pStyle w:val="ListParagraph"/>
              <w:widowControl w:val="0"/>
              <w:autoSpaceDE w:val="0"/>
              <w:autoSpaceDN w:val="0"/>
              <w:adjustRightInd w:val="0"/>
              <w:spacing w:after="0" w:line="240" w:lineRule="auto"/>
              <w:ind w:left="0"/>
              <w:rPr>
                <w:rFonts w:ascii="Garamond" w:hAnsi="Garamond"/>
                <w:spacing w:val="-4"/>
                <w:sz w:val="18"/>
                <w:szCs w:val="18"/>
              </w:rPr>
            </w:pPr>
            <w:r w:rsidRPr="002F3E14">
              <w:rPr>
                <w:rFonts w:ascii="Garamond" w:hAnsi="Garamond"/>
                <w:spacing w:val="-4"/>
                <w:sz w:val="18"/>
                <w:szCs w:val="18"/>
              </w:rPr>
              <w:t>9.</w:t>
            </w: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Dieldrin</w:t>
            </w:r>
          </w:p>
        </w:tc>
        <w:tc>
          <w:tcPr>
            <w:tcW w:w="548"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60-57-1</w:t>
            </w:r>
          </w:p>
        </w:tc>
        <w:tc>
          <w:tcPr>
            <w:tcW w:w="732"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2910 40 00</w:t>
            </w:r>
          </w:p>
        </w:tc>
        <w:tc>
          <w:tcPr>
            <w:tcW w:w="54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200-484-5</w:t>
            </w:r>
          </w:p>
        </w:tc>
        <w:tc>
          <w:tcPr>
            <w:tcW w:w="1751" w:type="pct"/>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w:t>
            </w:r>
          </w:p>
        </w:tc>
      </w:tr>
      <w:tr w:rsidR="00AB0D42" w:rsidRPr="002F3E14" w:rsidTr="00E31CE2">
        <w:trPr>
          <w:jc w:val="center"/>
        </w:trPr>
        <w:tc>
          <w:tcPr>
            <w:tcW w:w="399" w:type="pct"/>
          </w:tcPr>
          <w:p w:rsidR="00AB0D42" w:rsidRPr="002F3E14" w:rsidRDefault="00AB0D42" w:rsidP="00197849">
            <w:pPr>
              <w:pStyle w:val="ListParagraph"/>
              <w:widowControl w:val="0"/>
              <w:autoSpaceDE w:val="0"/>
              <w:autoSpaceDN w:val="0"/>
              <w:adjustRightInd w:val="0"/>
              <w:spacing w:after="0" w:line="240" w:lineRule="auto"/>
              <w:ind w:left="0"/>
              <w:rPr>
                <w:rFonts w:ascii="Garamond" w:hAnsi="Garamond"/>
                <w:spacing w:val="-4"/>
                <w:sz w:val="18"/>
                <w:szCs w:val="18"/>
              </w:rPr>
            </w:pPr>
            <w:r w:rsidRPr="002F3E14">
              <w:rPr>
                <w:rFonts w:ascii="Garamond" w:hAnsi="Garamond"/>
                <w:spacing w:val="-4"/>
                <w:sz w:val="18"/>
                <w:szCs w:val="18"/>
              </w:rPr>
              <w:t>10.</w:t>
            </w:r>
            <w:r w:rsidR="0000311F" w:rsidRPr="002F3E14">
              <w:rPr>
                <w:rFonts w:ascii="Garamond" w:hAnsi="Garamond"/>
                <w:spacing w:val="-4"/>
                <w:sz w:val="18"/>
                <w:szCs w:val="18"/>
              </w:rPr>
              <w:t xml:space="preserve"> </w:t>
            </w: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Endrin</w:t>
            </w:r>
          </w:p>
        </w:tc>
        <w:tc>
          <w:tcPr>
            <w:tcW w:w="548"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72-20-8</w:t>
            </w:r>
          </w:p>
        </w:tc>
        <w:tc>
          <w:tcPr>
            <w:tcW w:w="732"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2910 90 00</w:t>
            </w:r>
          </w:p>
        </w:tc>
        <w:tc>
          <w:tcPr>
            <w:tcW w:w="54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200-775-7</w:t>
            </w:r>
          </w:p>
        </w:tc>
        <w:tc>
          <w:tcPr>
            <w:tcW w:w="1751" w:type="pct"/>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w:t>
            </w:r>
          </w:p>
        </w:tc>
      </w:tr>
      <w:tr w:rsidR="00AB0D42" w:rsidRPr="002F3E14" w:rsidTr="00E31CE2">
        <w:trPr>
          <w:jc w:val="center"/>
        </w:trPr>
        <w:tc>
          <w:tcPr>
            <w:tcW w:w="399" w:type="pct"/>
          </w:tcPr>
          <w:p w:rsidR="00AB0D42" w:rsidRPr="002F3E14" w:rsidRDefault="00AB0D42" w:rsidP="00197849">
            <w:pPr>
              <w:pStyle w:val="ListParagraph"/>
              <w:widowControl w:val="0"/>
              <w:autoSpaceDE w:val="0"/>
              <w:autoSpaceDN w:val="0"/>
              <w:adjustRightInd w:val="0"/>
              <w:spacing w:after="0" w:line="240" w:lineRule="auto"/>
              <w:ind w:left="0"/>
              <w:rPr>
                <w:rFonts w:ascii="Garamond" w:hAnsi="Garamond"/>
                <w:spacing w:val="-4"/>
                <w:sz w:val="18"/>
                <w:szCs w:val="18"/>
              </w:rPr>
            </w:pPr>
            <w:r w:rsidRPr="002F3E14">
              <w:rPr>
                <w:rFonts w:ascii="Garamond" w:hAnsi="Garamond"/>
                <w:spacing w:val="-4"/>
                <w:sz w:val="18"/>
                <w:szCs w:val="18"/>
              </w:rPr>
              <w:t xml:space="preserve">11. </w:t>
            </w: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Heptaklor</w:t>
            </w:r>
          </w:p>
        </w:tc>
        <w:tc>
          <w:tcPr>
            <w:tcW w:w="548"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76-44-8</w:t>
            </w:r>
          </w:p>
        </w:tc>
        <w:tc>
          <w:tcPr>
            <w:tcW w:w="732"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2903 82 00</w:t>
            </w:r>
            <w:r w:rsidR="0000311F" w:rsidRPr="002F3E14">
              <w:rPr>
                <w:rFonts w:ascii="Garamond" w:hAnsi="Garamond"/>
                <w:spacing w:val="-4"/>
                <w:sz w:val="18"/>
                <w:szCs w:val="18"/>
              </w:rPr>
              <w:t xml:space="preserve"> </w:t>
            </w:r>
          </w:p>
        </w:tc>
        <w:tc>
          <w:tcPr>
            <w:tcW w:w="54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200-962-3</w:t>
            </w:r>
          </w:p>
        </w:tc>
        <w:tc>
          <w:tcPr>
            <w:tcW w:w="1751" w:type="pct"/>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w:t>
            </w:r>
          </w:p>
        </w:tc>
      </w:tr>
      <w:tr w:rsidR="00AB0D42" w:rsidRPr="002F3E14" w:rsidTr="00E31CE2">
        <w:trPr>
          <w:jc w:val="center"/>
        </w:trPr>
        <w:tc>
          <w:tcPr>
            <w:tcW w:w="399" w:type="pct"/>
          </w:tcPr>
          <w:p w:rsidR="00AB0D42" w:rsidRPr="002F3E14" w:rsidRDefault="00AB0D42" w:rsidP="00197849">
            <w:pPr>
              <w:pStyle w:val="ListParagraph"/>
              <w:widowControl w:val="0"/>
              <w:autoSpaceDE w:val="0"/>
              <w:autoSpaceDN w:val="0"/>
              <w:adjustRightInd w:val="0"/>
              <w:spacing w:after="0" w:line="240" w:lineRule="auto"/>
              <w:ind w:left="0"/>
              <w:rPr>
                <w:rFonts w:ascii="Garamond" w:hAnsi="Garamond"/>
                <w:color w:val="000000"/>
                <w:spacing w:val="-4"/>
                <w:sz w:val="18"/>
                <w:szCs w:val="18"/>
              </w:rPr>
            </w:pPr>
            <w:r w:rsidRPr="002F3E14">
              <w:rPr>
                <w:rFonts w:ascii="Garamond" w:hAnsi="Garamond"/>
                <w:color w:val="000000"/>
                <w:spacing w:val="-4"/>
                <w:sz w:val="18"/>
                <w:szCs w:val="18"/>
              </w:rPr>
              <w:t xml:space="preserve">12. </w:t>
            </w: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Endosulfan</w:t>
            </w:r>
          </w:p>
        </w:tc>
        <w:tc>
          <w:tcPr>
            <w:tcW w:w="548"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115-29-7 </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33213-65-9</w:t>
            </w:r>
          </w:p>
        </w:tc>
        <w:tc>
          <w:tcPr>
            <w:tcW w:w="732"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u w:val="single"/>
              </w:rPr>
            </w:pPr>
            <w:r w:rsidRPr="002F3E14">
              <w:rPr>
                <w:rFonts w:ascii="Garamond" w:hAnsi="Garamond"/>
                <w:spacing w:val="-4"/>
                <w:sz w:val="18"/>
                <w:szCs w:val="18"/>
                <w:u w:val="single"/>
              </w:rPr>
              <w:t>2920 90 85</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c>
          <w:tcPr>
            <w:tcW w:w="544" w:type="pct"/>
          </w:tcPr>
          <w:p w:rsidR="00AB0D42" w:rsidRPr="002F3E14" w:rsidRDefault="00AB0D42" w:rsidP="00197849">
            <w:pPr>
              <w:pStyle w:val="CM4"/>
              <w:widowControl w:val="0"/>
              <w:rPr>
                <w:rFonts w:ascii="Garamond" w:hAnsi="Garamond"/>
                <w:spacing w:val="-4"/>
                <w:sz w:val="18"/>
                <w:szCs w:val="18"/>
              </w:rPr>
            </w:pP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204-079-4</w:t>
            </w:r>
          </w:p>
        </w:tc>
        <w:tc>
          <w:tcPr>
            <w:tcW w:w="1751" w:type="pct"/>
          </w:tcPr>
          <w:p w:rsidR="00AB0D42" w:rsidRPr="002F3E14" w:rsidRDefault="00AB0D42" w:rsidP="00197849">
            <w:pPr>
              <w:widowControl w:val="0"/>
              <w:autoSpaceDE w:val="0"/>
              <w:autoSpaceDN w:val="0"/>
              <w:adjustRightInd w:val="0"/>
              <w:spacing w:after="0" w:line="240" w:lineRule="auto"/>
              <w:ind w:firstLine="0"/>
              <w:rPr>
                <w:rFonts w:ascii="Garamond" w:hAnsi="Garamond"/>
                <w:color w:val="000000"/>
                <w:spacing w:val="-4"/>
                <w:sz w:val="18"/>
                <w:szCs w:val="18"/>
              </w:rPr>
            </w:pPr>
          </w:p>
        </w:tc>
      </w:tr>
      <w:tr w:rsidR="00AB0D42" w:rsidRPr="002F3E14" w:rsidTr="00E31CE2">
        <w:trPr>
          <w:jc w:val="center"/>
        </w:trPr>
        <w:tc>
          <w:tcPr>
            <w:tcW w:w="399" w:type="pct"/>
          </w:tcPr>
          <w:p w:rsidR="00AB0D42" w:rsidRPr="002F3E14" w:rsidRDefault="00AB0D42" w:rsidP="00197849">
            <w:pPr>
              <w:pStyle w:val="ListParagraph"/>
              <w:widowControl w:val="0"/>
              <w:autoSpaceDE w:val="0"/>
              <w:autoSpaceDN w:val="0"/>
              <w:adjustRightInd w:val="0"/>
              <w:spacing w:after="0" w:line="240" w:lineRule="auto"/>
              <w:ind w:left="0"/>
              <w:rPr>
                <w:rFonts w:ascii="Garamond" w:hAnsi="Garamond"/>
                <w:spacing w:val="-4"/>
                <w:sz w:val="18"/>
                <w:szCs w:val="18"/>
              </w:rPr>
            </w:pPr>
            <w:r w:rsidRPr="002F3E14">
              <w:rPr>
                <w:rFonts w:ascii="Garamond" w:hAnsi="Garamond"/>
                <w:spacing w:val="-4"/>
                <w:sz w:val="18"/>
                <w:szCs w:val="18"/>
              </w:rPr>
              <w:t>13.</w:t>
            </w: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Hekzaklorbenzeni</w:t>
            </w:r>
          </w:p>
        </w:tc>
        <w:tc>
          <w:tcPr>
            <w:tcW w:w="548"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118-74-1</w:t>
            </w:r>
          </w:p>
        </w:tc>
        <w:tc>
          <w:tcPr>
            <w:tcW w:w="732"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2903 92 00</w:t>
            </w:r>
          </w:p>
        </w:tc>
        <w:tc>
          <w:tcPr>
            <w:tcW w:w="54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200-273-9</w:t>
            </w:r>
          </w:p>
        </w:tc>
        <w:tc>
          <w:tcPr>
            <w:tcW w:w="1751" w:type="pct"/>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w:t>
            </w:r>
          </w:p>
        </w:tc>
      </w:tr>
      <w:tr w:rsidR="00AB0D42" w:rsidRPr="002F3E14" w:rsidTr="00E31CE2">
        <w:trPr>
          <w:trHeight w:val="413"/>
          <w:jc w:val="center"/>
        </w:trPr>
        <w:tc>
          <w:tcPr>
            <w:tcW w:w="399" w:type="pct"/>
          </w:tcPr>
          <w:p w:rsidR="00AB0D42" w:rsidRPr="002F3E14" w:rsidRDefault="00AB0D42" w:rsidP="00197849">
            <w:pPr>
              <w:pStyle w:val="ListParagraph"/>
              <w:widowControl w:val="0"/>
              <w:autoSpaceDE w:val="0"/>
              <w:autoSpaceDN w:val="0"/>
              <w:adjustRightInd w:val="0"/>
              <w:spacing w:after="0" w:line="240" w:lineRule="auto"/>
              <w:ind w:left="0"/>
              <w:rPr>
                <w:rFonts w:ascii="Garamond" w:hAnsi="Garamond"/>
                <w:color w:val="000000"/>
                <w:spacing w:val="-4"/>
                <w:sz w:val="18"/>
                <w:szCs w:val="18"/>
              </w:rPr>
            </w:pPr>
            <w:r w:rsidRPr="002F3E14">
              <w:rPr>
                <w:rFonts w:ascii="Garamond" w:hAnsi="Garamond"/>
                <w:color w:val="000000"/>
                <w:spacing w:val="-4"/>
                <w:sz w:val="18"/>
                <w:szCs w:val="18"/>
              </w:rPr>
              <w:t>14.</w:t>
            </w: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Klordekone</w:t>
            </w:r>
          </w:p>
        </w:tc>
        <w:tc>
          <w:tcPr>
            <w:tcW w:w="548" w:type="pct"/>
          </w:tcPr>
          <w:p w:rsidR="00AB0D42" w:rsidRPr="002F3E14" w:rsidRDefault="00AB0D42" w:rsidP="00197849">
            <w:pPr>
              <w:pStyle w:val="CM4"/>
              <w:widowControl w:val="0"/>
              <w:rPr>
                <w:rFonts w:ascii="Garamond" w:hAnsi="Garamond"/>
                <w:spacing w:val="-4"/>
                <w:sz w:val="18"/>
                <w:szCs w:val="18"/>
              </w:rPr>
            </w:pPr>
            <w:r w:rsidRPr="002F3E14">
              <w:rPr>
                <w:rFonts w:ascii="Garamond" w:hAnsi="Garamond"/>
                <w:spacing w:val="-4"/>
                <w:sz w:val="18"/>
                <w:szCs w:val="18"/>
              </w:rPr>
              <w:t xml:space="preserve">143-50-0 </w:t>
            </w:r>
          </w:p>
        </w:tc>
        <w:tc>
          <w:tcPr>
            <w:tcW w:w="732"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2914 70 00</w:t>
            </w:r>
          </w:p>
        </w:tc>
        <w:tc>
          <w:tcPr>
            <w:tcW w:w="54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205-601-3</w:t>
            </w:r>
          </w:p>
        </w:tc>
        <w:tc>
          <w:tcPr>
            <w:tcW w:w="1751"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r>
      <w:tr w:rsidR="00AB0D42" w:rsidRPr="002F3E14" w:rsidTr="00E31CE2">
        <w:trPr>
          <w:trHeight w:val="413"/>
          <w:jc w:val="center"/>
        </w:trPr>
        <w:tc>
          <w:tcPr>
            <w:tcW w:w="399" w:type="pct"/>
          </w:tcPr>
          <w:p w:rsidR="00AB0D42" w:rsidRPr="002F3E14" w:rsidRDefault="00AB0D42" w:rsidP="00197849">
            <w:pPr>
              <w:pStyle w:val="ListParagraph"/>
              <w:widowControl w:val="0"/>
              <w:autoSpaceDE w:val="0"/>
              <w:autoSpaceDN w:val="0"/>
              <w:adjustRightInd w:val="0"/>
              <w:spacing w:after="0" w:line="240" w:lineRule="auto"/>
              <w:ind w:left="0"/>
              <w:rPr>
                <w:rFonts w:ascii="Garamond" w:hAnsi="Garamond"/>
                <w:spacing w:val="-4"/>
                <w:sz w:val="18"/>
                <w:szCs w:val="18"/>
              </w:rPr>
            </w:pPr>
            <w:r w:rsidRPr="002F3E14">
              <w:rPr>
                <w:rFonts w:ascii="Garamond" w:hAnsi="Garamond"/>
                <w:spacing w:val="-4"/>
                <w:sz w:val="18"/>
                <w:szCs w:val="18"/>
              </w:rPr>
              <w:t>15.</w:t>
            </w: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Aldrin </w:t>
            </w:r>
          </w:p>
        </w:tc>
        <w:tc>
          <w:tcPr>
            <w:tcW w:w="548"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309-00-2</w:t>
            </w:r>
          </w:p>
        </w:tc>
        <w:tc>
          <w:tcPr>
            <w:tcW w:w="732"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2903 82 00*</w:t>
            </w:r>
          </w:p>
        </w:tc>
        <w:tc>
          <w:tcPr>
            <w:tcW w:w="54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206-215-8</w:t>
            </w:r>
          </w:p>
        </w:tc>
        <w:tc>
          <w:tcPr>
            <w:tcW w:w="1751"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w:t>
            </w:r>
          </w:p>
        </w:tc>
      </w:tr>
      <w:tr w:rsidR="00AB0D42" w:rsidRPr="002F3E14" w:rsidTr="00E31CE2">
        <w:trPr>
          <w:trHeight w:val="440"/>
          <w:jc w:val="center"/>
        </w:trPr>
        <w:tc>
          <w:tcPr>
            <w:tcW w:w="399" w:type="pct"/>
          </w:tcPr>
          <w:p w:rsidR="00AB0D42" w:rsidRPr="002F3E14" w:rsidRDefault="00AB0D42" w:rsidP="00197849">
            <w:pPr>
              <w:pStyle w:val="ListParagraph"/>
              <w:widowControl w:val="0"/>
              <w:autoSpaceDE w:val="0"/>
              <w:autoSpaceDN w:val="0"/>
              <w:adjustRightInd w:val="0"/>
              <w:spacing w:after="0" w:line="240" w:lineRule="auto"/>
              <w:ind w:left="0"/>
              <w:rPr>
                <w:rFonts w:ascii="Garamond" w:hAnsi="Garamond"/>
                <w:color w:val="000000"/>
                <w:spacing w:val="-4"/>
                <w:sz w:val="18"/>
                <w:szCs w:val="18"/>
              </w:rPr>
            </w:pPr>
            <w:r w:rsidRPr="002F3E14">
              <w:rPr>
                <w:rFonts w:ascii="Garamond" w:hAnsi="Garamond"/>
                <w:color w:val="000000"/>
                <w:spacing w:val="-4"/>
                <w:sz w:val="18"/>
                <w:szCs w:val="18"/>
              </w:rPr>
              <w:t>16.</w:t>
            </w: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Pentaklorobenzeni</w:t>
            </w:r>
          </w:p>
        </w:tc>
        <w:tc>
          <w:tcPr>
            <w:tcW w:w="548" w:type="pct"/>
          </w:tcPr>
          <w:p w:rsidR="00AB0D42" w:rsidRPr="002F3E14" w:rsidRDefault="00AB0D42" w:rsidP="00197849">
            <w:pPr>
              <w:pStyle w:val="CM4"/>
              <w:widowControl w:val="0"/>
              <w:rPr>
                <w:rFonts w:ascii="Garamond" w:hAnsi="Garamond"/>
                <w:spacing w:val="-4"/>
                <w:sz w:val="18"/>
                <w:szCs w:val="18"/>
              </w:rPr>
            </w:pPr>
            <w:r w:rsidRPr="002F3E14">
              <w:rPr>
                <w:rFonts w:ascii="Garamond" w:hAnsi="Garamond"/>
                <w:spacing w:val="-4"/>
                <w:sz w:val="18"/>
                <w:szCs w:val="18"/>
              </w:rPr>
              <w:t xml:space="preserve">608-93-5 </w:t>
            </w:r>
          </w:p>
        </w:tc>
        <w:tc>
          <w:tcPr>
            <w:tcW w:w="732"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u w:val="single"/>
              </w:rPr>
              <w:t>2903 82 00</w:t>
            </w:r>
          </w:p>
        </w:tc>
        <w:tc>
          <w:tcPr>
            <w:tcW w:w="54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210-172-5</w:t>
            </w:r>
          </w:p>
        </w:tc>
        <w:tc>
          <w:tcPr>
            <w:tcW w:w="1751"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r>
      <w:tr w:rsidR="00AB0D42" w:rsidRPr="002F3E14" w:rsidTr="00E31CE2">
        <w:trPr>
          <w:trHeight w:val="728"/>
          <w:jc w:val="center"/>
        </w:trPr>
        <w:tc>
          <w:tcPr>
            <w:tcW w:w="399" w:type="pct"/>
          </w:tcPr>
          <w:p w:rsidR="00AB0D42" w:rsidRPr="002F3E14" w:rsidRDefault="00AB0D42" w:rsidP="00197849">
            <w:pPr>
              <w:pStyle w:val="ListParagraph"/>
              <w:widowControl w:val="0"/>
              <w:autoSpaceDE w:val="0"/>
              <w:autoSpaceDN w:val="0"/>
              <w:adjustRightInd w:val="0"/>
              <w:spacing w:after="0" w:line="240" w:lineRule="auto"/>
              <w:ind w:left="0"/>
              <w:rPr>
                <w:rFonts w:ascii="Garamond" w:hAnsi="Garamond"/>
                <w:spacing w:val="-4"/>
                <w:sz w:val="18"/>
                <w:szCs w:val="18"/>
              </w:rPr>
            </w:pPr>
            <w:r w:rsidRPr="002F3E14">
              <w:rPr>
                <w:rFonts w:ascii="Garamond" w:hAnsi="Garamond"/>
                <w:spacing w:val="-4"/>
                <w:sz w:val="18"/>
                <w:szCs w:val="18"/>
              </w:rPr>
              <w:t>17.</w:t>
            </w: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Bifenile t</w:t>
            </w:r>
            <w:r w:rsidRPr="002F3E14">
              <w:rPr>
                <w:rFonts w:ascii="Garamond" w:hAnsi="Garamond"/>
                <w:color w:val="000000"/>
                <w:spacing w:val="-4"/>
                <w:sz w:val="18"/>
                <w:szCs w:val="18"/>
              </w:rPr>
              <w:t>ë</w:t>
            </w:r>
            <w:r w:rsidRPr="002F3E14">
              <w:rPr>
                <w:rFonts w:ascii="Garamond" w:hAnsi="Garamond"/>
                <w:spacing w:val="-4"/>
                <w:sz w:val="18"/>
                <w:szCs w:val="18"/>
              </w:rPr>
              <w:t xml:space="preserve"> Poliklorinuara (PCB)</w:t>
            </w:r>
          </w:p>
        </w:tc>
        <w:tc>
          <w:tcPr>
            <w:tcW w:w="548"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1336-36-3</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dhe të tjerë</w:t>
            </w:r>
          </w:p>
        </w:tc>
        <w:tc>
          <w:tcPr>
            <w:tcW w:w="732"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2903 92 00</w:t>
            </w:r>
          </w:p>
        </w:tc>
        <w:tc>
          <w:tcPr>
            <w:tcW w:w="54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215-648-1</w:t>
            </w:r>
          </w:p>
          <w:p w:rsidR="00AB0D42" w:rsidRPr="002F3E14" w:rsidRDefault="00AB0D42" w:rsidP="00DA3756">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dhe t</w:t>
            </w:r>
            <w:r w:rsidR="00DA3756" w:rsidRPr="002F3E14">
              <w:rPr>
                <w:rFonts w:ascii="Garamond" w:hAnsi="Garamond"/>
                <w:spacing w:val="-4"/>
                <w:sz w:val="18"/>
                <w:szCs w:val="18"/>
              </w:rPr>
              <w:t>ë</w:t>
            </w:r>
            <w:r w:rsidRPr="002F3E14">
              <w:rPr>
                <w:rFonts w:ascii="Garamond" w:hAnsi="Garamond"/>
                <w:spacing w:val="-4"/>
                <w:sz w:val="18"/>
                <w:szCs w:val="18"/>
              </w:rPr>
              <w:t xml:space="preserve"> </w:t>
            </w:r>
            <w:r w:rsidR="00DA3756" w:rsidRPr="002F3E14">
              <w:rPr>
                <w:rFonts w:ascii="Garamond" w:hAnsi="Garamond"/>
                <w:spacing w:val="-4"/>
                <w:sz w:val="18"/>
                <w:szCs w:val="18"/>
              </w:rPr>
              <w:t>tjerë</w:t>
            </w:r>
          </w:p>
        </w:tc>
        <w:tc>
          <w:tcPr>
            <w:tcW w:w="1751" w:type="pct"/>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Lejohet p</w:t>
            </w:r>
            <w:r w:rsidRPr="002F3E14">
              <w:rPr>
                <w:rFonts w:ascii="Garamond" w:hAnsi="Garamond"/>
                <w:color w:val="000000"/>
                <w:spacing w:val="-4"/>
                <w:sz w:val="18"/>
                <w:szCs w:val="18"/>
              </w:rPr>
              <w:t>ë</w:t>
            </w:r>
            <w:r w:rsidRPr="002F3E14">
              <w:rPr>
                <w:rFonts w:ascii="Garamond" w:hAnsi="Garamond"/>
                <w:spacing w:val="-4"/>
                <w:sz w:val="18"/>
                <w:szCs w:val="18"/>
              </w:rPr>
              <w:t>rdorimi i artikujve q</w:t>
            </w:r>
            <w:r w:rsidRPr="002F3E14">
              <w:rPr>
                <w:rFonts w:ascii="Garamond" w:hAnsi="Garamond"/>
                <w:color w:val="000000"/>
                <w:spacing w:val="-4"/>
                <w:sz w:val="18"/>
                <w:szCs w:val="18"/>
              </w:rPr>
              <w:t>ë</w:t>
            </w:r>
            <w:r w:rsidRPr="002F3E14">
              <w:rPr>
                <w:rFonts w:ascii="Garamond" w:hAnsi="Garamond"/>
                <w:spacing w:val="-4"/>
                <w:sz w:val="18"/>
                <w:szCs w:val="18"/>
              </w:rPr>
              <w:t xml:space="preserve"> jan</w:t>
            </w:r>
            <w:r w:rsidRPr="002F3E14">
              <w:rPr>
                <w:rFonts w:ascii="Garamond" w:hAnsi="Garamond"/>
                <w:color w:val="000000"/>
                <w:spacing w:val="-4"/>
                <w:sz w:val="18"/>
                <w:szCs w:val="18"/>
              </w:rPr>
              <w:t>ë</w:t>
            </w:r>
            <w:r w:rsidRPr="002F3E14">
              <w:rPr>
                <w:rFonts w:ascii="Garamond" w:hAnsi="Garamond"/>
                <w:spacing w:val="-4"/>
                <w:sz w:val="18"/>
                <w:szCs w:val="18"/>
              </w:rPr>
              <w:t xml:space="preserve"> n</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rdorim n</w:t>
            </w:r>
            <w:r w:rsidRPr="002F3E14">
              <w:rPr>
                <w:rFonts w:ascii="Garamond" w:hAnsi="Garamond"/>
                <w:color w:val="000000"/>
                <w:spacing w:val="-4"/>
                <w:sz w:val="18"/>
                <w:szCs w:val="18"/>
              </w:rPr>
              <w:t>ë</w:t>
            </w:r>
            <w:r w:rsidRPr="002F3E14">
              <w:rPr>
                <w:rFonts w:ascii="Garamond" w:hAnsi="Garamond"/>
                <w:spacing w:val="-4"/>
                <w:sz w:val="18"/>
                <w:szCs w:val="18"/>
              </w:rPr>
              <w:t xml:space="preserve"> momentin e hyrjes n</w:t>
            </w:r>
            <w:r w:rsidRPr="002F3E14">
              <w:rPr>
                <w:rFonts w:ascii="Garamond" w:hAnsi="Garamond"/>
                <w:color w:val="000000"/>
                <w:spacing w:val="-4"/>
                <w:sz w:val="18"/>
                <w:szCs w:val="18"/>
              </w:rPr>
              <w:t>ë</w:t>
            </w:r>
            <w:r w:rsidRPr="002F3E14">
              <w:rPr>
                <w:rFonts w:ascii="Garamond" w:hAnsi="Garamond"/>
                <w:spacing w:val="-4"/>
                <w:sz w:val="18"/>
                <w:szCs w:val="18"/>
              </w:rPr>
              <w:t xml:space="preserve"> fuqi t</w:t>
            </w:r>
            <w:r w:rsidRPr="002F3E14">
              <w:rPr>
                <w:rFonts w:ascii="Garamond" w:hAnsi="Garamond"/>
                <w:color w:val="000000"/>
                <w:spacing w:val="-4"/>
                <w:sz w:val="18"/>
                <w:szCs w:val="18"/>
              </w:rPr>
              <w:t>ë</w:t>
            </w:r>
            <w:r w:rsidRPr="002F3E14">
              <w:rPr>
                <w:rFonts w:ascii="Garamond" w:hAnsi="Garamond"/>
                <w:spacing w:val="-4"/>
                <w:sz w:val="18"/>
                <w:szCs w:val="18"/>
              </w:rPr>
              <w:t xml:space="preserve"> k</w:t>
            </w:r>
            <w:r w:rsidRPr="002F3E14">
              <w:rPr>
                <w:rFonts w:ascii="Garamond" w:hAnsi="Garamond"/>
                <w:color w:val="000000"/>
                <w:spacing w:val="-4"/>
                <w:sz w:val="18"/>
                <w:szCs w:val="18"/>
              </w:rPr>
              <w:t>ë</w:t>
            </w:r>
            <w:r w:rsidRPr="002F3E14">
              <w:rPr>
                <w:rFonts w:ascii="Garamond" w:hAnsi="Garamond"/>
                <w:spacing w:val="-4"/>
                <w:sz w:val="18"/>
                <w:szCs w:val="18"/>
              </w:rPr>
              <w:t>tij vendimi pa r</w:t>
            </w:r>
            <w:r w:rsidRPr="002F3E14">
              <w:rPr>
                <w:rFonts w:ascii="Garamond" w:hAnsi="Garamond"/>
                <w:color w:val="000000"/>
                <w:spacing w:val="-4"/>
                <w:sz w:val="18"/>
                <w:szCs w:val="18"/>
              </w:rPr>
              <w:t>ë</w:t>
            </w:r>
            <w:r w:rsidRPr="002F3E14">
              <w:rPr>
                <w:rFonts w:ascii="Garamond" w:hAnsi="Garamond"/>
                <w:spacing w:val="-4"/>
                <w:sz w:val="18"/>
                <w:szCs w:val="18"/>
              </w:rPr>
              <w:t>n</w:t>
            </w:r>
            <w:r w:rsidRPr="002F3E14">
              <w:rPr>
                <w:rFonts w:ascii="Garamond" w:hAnsi="Garamond"/>
                <w:color w:val="000000"/>
                <w:spacing w:val="-4"/>
                <w:sz w:val="18"/>
                <w:szCs w:val="18"/>
              </w:rPr>
              <w:t>ë</w:t>
            </w:r>
            <w:r w:rsidRPr="002F3E14">
              <w:rPr>
                <w:rFonts w:ascii="Garamond" w:hAnsi="Garamond"/>
                <w:spacing w:val="-4"/>
                <w:sz w:val="18"/>
                <w:szCs w:val="18"/>
              </w:rPr>
              <w:t xml:space="preserve"> ndesh me k</w:t>
            </w:r>
            <w:r w:rsidRPr="002F3E14">
              <w:rPr>
                <w:rFonts w:ascii="Garamond" w:hAnsi="Garamond"/>
                <w:color w:val="000000"/>
                <w:spacing w:val="-4"/>
                <w:sz w:val="18"/>
                <w:szCs w:val="18"/>
              </w:rPr>
              <w:t>ë</w:t>
            </w:r>
            <w:r w:rsidRPr="002F3E14">
              <w:rPr>
                <w:rFonts w:ascii="Garamond" w:hAnsi="Garamond"/>
                <w:spacing w:val="-4"/>
                <w:sz w:val="18"/>
                <w:szCs w:val="18"/>
              </w:rPr>
              <w:t>rkesat e p</w:t>
            </w:r>
            <w:r w:rsidRPr="002F3E14">
              <w:rPr>
                <w:rFonts w:ascii="Garamond" w:hAnsi="Garamond"/>
                <w:color w:val="000000"/>
                <w:spacing w:val="-4"/>
                <w:sz w:val="18"/>
                <w:szCs w:val="18"/>
              </w:rPr>
              <w:t>ë</w:t>
            </w:r>
            <w:r w:rsidRPr="002F3E14">
              <w:rPr>
                <w:rFonts w:ascii="Garamond" w:hAnsi="Garamond"/>
                <w:spacing w:val="-4"/>
                <w:sz w:val="18"/>
                <w:szCs w:val="18"/>
              </w:rPr>
              <w:t>rcaktuara n</w:t>
            </w:r>
            <w:r w:rsidRPr="002F3E14">
              <w:rPr>
                <w:rFonts w:ascii="Garamond" w:hAnsi="Garamond"/>
                <w:color w:val="000000"/>
                <w:spacing w:val="-4"/>
                <w:sz w:val="18"/>
                <w:szCs w:val="18"/>
              </w:rPr>
              <w:t>ë</w:t>
            </w:r>
            <w:r w:rsidRPr="002F3E14">
              <w:rPr>
                <w:rFonts w:ascii="Garamond" w:hAnsi="Garamond"/>
                <w:spacing w:val="-4"/>
                <w:sz w:val="18"/>
                <w:szCs w:val="18"/>
              </w:rPr>
              <w:t xml:space="preserve"> legjislacionin specifik p</w:t>
            </w:r>
            <w:r w:rsidRPr="002F3E14">
              <w:rPr>
                <w:rFonts w:ascii="Garamond" w:hAnsi="Garamond"/>
                <w:color w:val="000000"/>
                <w:spacing w:val="-4"/>
                <w:sz w:val="18"/>
                <w:szCs w:val="18"/>
              </w:rPr>
              <w:t>ë</w:t>
            </w:r>
            <w:r w:rsidRPr="002F3E14">
              <w:rPr>
                <w:rFonts w:ascii="Garamond" w:hAnsi="Garamond"/>
                <w:spacing w:val="-4"/>
                <w:sz w:val="18"/>
                <w:szCs w:val="18"/>
              </w:rPr>
              <w:t>r PCB/PCT.</w:t>
            </w:r>
          </w:p>
        </w:tc>
      </w:tr>
      <w:tr w:rsidR="00AB0D42" w:rsidRPr="002F3E14" w:rsidTr="00E31CE2">
        <w:trPr>
          <w:jc w:val="center"/>
        </w:trPr>
        <w:tc>
          <w:tcPr>
            <w:tcW w:w="399" w:type="pct"/>
          </w:tcPr>
          <w:p w:rsidR="00AB0D42" w:rsidRPr="002F3E14" w:rsidRDefault="00AB0D42" w:rsidP="00197849">
            <w:pPr>
              <w:pStyle w:val="ListParagraph"/>
              <w:widowControl w:val="0"/>
              <w:autoSpaceDE w:val="0"/>
              <w:autoSpaceDN w:val="0"/>
              <w:adjustRightInd w:val="0"/>
              <w:spacing w:after="0" w:line="240" w:lineRule="auto"/>
              <w:ind w:left="0"/>
              <w:rPr>
                <w:rFonts w:ascii="Garamond" w:hAnsi="Garamond"/>
                <w:spacing w:val="-4"/>
                <w:sz w:val="18"/>
                <w:szCs w:val="18"/>
              </w:rPr>
            </w:pPr>
            <w:r w:rsidRPr="002F3E14">
              <w:rPr>
                <w:rFonts w:ascii="Garamond" w:hAnsi="Garamond"/>
                <w:spacing w:val="-4"/>
                <w:sz w:val="18"/>
                <w:szCs w:val="18"/>
              </w:rPr>
              <w:t>18.</w:t>
            </w: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Mireks</w:t>
            </w:r>
            <w:r w:rsidRPr="002F3E14">
              <w:rPr>
                <w:rFonts w:ascii="Garamond" w:hAnsi="Garamond"/>
                <w:spacing w:val="-4"/>
                <w:sz w:val="18"/>
                <w:szCs w:val="18"/>
                <w:vertAlign w:val="superscript"/>
              </w:rPr>
              <w:t>(4)</w:t>
            </w:r>
          </w:p>
        </w:tc>
        <w:tc>
          <w:tcPr>
            <w:tcW w:w="548"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2385-85-5</w:t>
            </w:r>
          </w:p>
        </w:tc>
        <w:tc>
          <w:tcPr>
            <w:tcW w:w="732"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2903 99 90</w:t>
            </w:r>
          </w:p>
        </w:tc>
        <w:tc>
          <w:tcPr>
            <w:tcW w:w="54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219-196-6</w:t>
            </w:r>
          </w:p>
        </w:tc>
        <w:tc>
          <w:tcPr>
            <w:tcW w:w="1751" w:type="pct"/>
          </w:tcPr>
          <w:p w:rsidR="00AB0D42" w:rsidRPr="002F3E14" w:rsidRDefault="00AB0D42" w:rsidP="00197849">
            <w:pPr>
              <w:widowControl w:val="0"/>
              <w:spacing w:after="0" w:line="240" w:lineRule="auto"/>
              <w:ind w:firstLine="0"/>
              <w:rPr>
                <w:rFonts w:ascii="Garamond" w:hAnsi="Garamond"/>
                <w:spacing w:val="-4"/>
                <w:sz w:val="18"/>
                <w:szCs w:val="18"/>
              </w:rPr>
            </w:pPr>
          </w:p>
        </w:tc>
      </w:tr>
      <w:tr w:rsidR="00AB0D42" w:rsidRPr="002F3E14" w:rsidTr="00E31CE2">
        <w:trPr>
          <w:jc w:val="center"/>
        </w:trPr>
        <w:tc>
          <w:tcPr>
            <w:tcW w:w="399" w:type="pct"/>
          </w:tcPr>
          <w:p w:rsidR="00AB0D42" w:rsidRPr="002F3E14" w:rsidRDefault="00AB0D42" w:rsidP="00197849">
            <w:pPr>
              <w:pStyle w:val="ListParagraph"/>
              <w:widowControl w:val="0"/>
              <w:autoSpaceDE w:val="0"/>
              <w:autoSpaceDN w:val="0"/>
              <w:adjustRightInd w:val="0"/>
              <w:spacing w:after="0" w:line="240" w:lineRule="auto"/>
              <w:ind w:left="0"/>
              <w:rPr>
                <w:rFonts w:ascii="Garamond" w:hAnsi="Garamond"/>
                <w:spacing w:val="-4"/>
                <w:sz w:val="18"/>
                <w:szCs w:val="18"/>
              </w:rPr>
            </w:pPr>
            <w:r w:rsidRPr="002F3E14">
              <w:rPr>
                <w:rFonts w:ascii="Garamond" w:hAnsi="Garamond"/>
                <w:spacing w:val="-4"/>
                <w:sz w:val="18"/>
                <w:szCs w:val="18"/>
              </w:rPr>
              <w:t>19.</w:t>
            </w: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Toksafen</w:t>
            </w:r>
          </w:p>
        </w:tc>
        <w:tc>
          <w:tcPr>
            <w:tcW w:w="548"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8001-35-2</w:t>
            </w:r>
          </w:p>
        </w:tc>
        <w:tc>
          <w:tcPr>
            <w:tcW w:w="732"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 </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3808 50 00</w:t>
            </w:r>
          </w:p>
        </w:tc>
        <w:tc>
          <w:tcPr>
            <w:tcW w:w="54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232-283-3</w:t>
            </w:r>
          </w:p>
        </w:tc>
        <w:tc>
          <w:tcPr>
            <w:tcW w:w="1751" w:type="pct"/>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w:t>
            </w:r>
          </w:p>
        </w:tc>
      </w:tr>
      <w:tr w:rsidR="00AB0D42" w:rsidRPr="002F3E14" w:rsidTr="00E31CE2">
        <w:trPr>
          <w:trHeight w:val="332"/>
          <w:jc w:val="center"/>
        </w:trPr>
        <w:tc>
          <w:tcPr>
            <w:tcW w:w="399" w:type="pct"/>
          </w:tcPr>
          <w:p w:rsidR="00AB0D42" w:rsidRPr="002F3E14" w:rsidRDefault="00AB0D42" w:rsidP="00197849">
            <w:pPr>
              <w:pStyle w:val="ListParagraph"/>
              <w:widowControl w:val="0"/>
              <w:autoSpaceDE w:val="0"/>
              <w:autoSpaceDN w:val="0"/>
              <w:adjustRightInd w:val="0"/>
              <w:spacing w:after="0" w:line="240" w:lineRule="auto"/>
              <w:ind w:left="0"/>
              <w:rPr>
                <w:rFonts w:ascii="Garamond" w:hAnsi="Garamond"/>
                <w:color w:val="000000"/>
                <w:spacing w:val="-4"/>
                <w:sz w:val="18"/>
                <w:szCs w:val="18"/>
              </w:rPr>
            </w:pPr>
            <w:r w:rsidRPr="002F3E14">
              <w:rPr>
                <w:rFonts w:ascii="Garamond" w:hAnsi="Garamond"/>
                <w:color w:val="000000"/>
                <w:spacing w:val="-4"/>
                <w:sz w:val="18"/>
                <w:szCs w:val="18"/>
              </w:rPr>
              <w:t xml:space="preserve">20. </w:t>
            </w:r>
          </w:p>
        </w:tc>
        <w:tc>
          <w:tcPr>
            <w:tcW w:w="10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Hekzabromobifenilet</w:t>
            </w:r>
          </w:p>
        </w:tc>
        <w:tc>
          <w:tcPr>
            <w:tcW w:w="548" w:type="pct"/>
          </w:tcPr>
          <w:p w:rsidR="00AB0D42" w:rsidRPr="002F3E14" w:rsidRDefault="00AB0D42" w:rsidP="00197849">
            <w:pPr>
              <w:pStyle w:val="CM4"/>
              <w:widowControl w:val="0"/>
              <w:rPr>
                <w:rFonts w:ascii="Garamond" w:hAnsi="Garamond"/>
                <w:spacing w:val="-4"/>
                <w:sz w:val="18"/>
                <w:szCs w:val="18"/>
              </w:rPr>
            </w:pPr>
            <w:r w:rsidRPr="002F3E14">
              <w:rPr>
                <w:rFonts w:ascii="Garamond" w:hAnsi="Garamond"/>
                <w:spacing w:val="-4"/>
                <w:sz w:val="18"/>
                <w:szCs w:val="18"/>
              </w:rPr>
              <w:t xml:space="preserve">36355-01-8 </w:t>
            </w:r>
          </w:p>
        </w:tc>
        <w:tc>
          <w:tcPr>
            <w:tcW w:w="732" w:type="pct"/>
          </w:tcPr>
          <w:p w:rsidR="00AB0D42" w:rsidRPr="002F3E14" w:rsidRDefault="00AB0D42" w:rsidP="00197849">
            <w:pPr>
              <w:widowControl w:val="0"/>
              <w:autoSpaceDE w:val="0"/>
              <w:autoSpaceDN w:val="0"/>
              <w:adjustRightInd w:val="0"/>
              <w:spacing w:after="0" w:line="240" w:lineRule="auto"/>
              <w:ind w:firstLine="0"/>
              <w:rPr>
                <w:rFonts w:ascii="Garamond" w:hAnsi="Garamond"/>
                <w:b/>
                <w:bCs/>
                <w:spacing w:val="-4"/>
                <w:sz w:val="18"/>
                <w:szCs w:val="18"/>
              </w:rPr>
            </w:pP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u w:val="single"/>
              </w:rPr>
              <w:t>2903 99 90.</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c>
          <w:tcPr>
            <w:tcW w:w="54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252-994-2</w:t>
            </w:r>
          </w:p>
        </w:tc>
        <w:tc>
          <w:tcPr>
            <w:tcW w:w="1751" w:type="pct"/>
          </w:tcPr>
          <w:p w:rsidR="00AB0D42" w:rsidRPr="002F3E14" w:rsidRDefault="00AB0D42" w:rsidP="00197849">
            <w:pPr>
              <w:widowControl w:val="0"/>
              <w:spacing w:after="0" w:line="240" w:lineRule="auto"/>
              <w:ind w:firstLine="0"/>
              <w:rPr>
                <w:rFonts w:ascii="Garamond" w:hAnsi="Garamond"/>
                <w:b/>
                <w:bCs/>
                <w:color w:val="000000"/>
                <w:spacing w:val="-4"/>
                <w:sz w:val="18"/>
                <w:szCs w:val="18"/>
                <w:shd w:val="clear" w:color="auto" w:fill="FFFFFF"/>
              </w:rPr>
            </w:pPr>
          </w:p>
        </w:tc>
      </w:tr>
    </w:tbl>
    <w:p w:rsidR="00AB0D42" w:rsidRPr="002F3E14" w:rsidRDefault="00AB0D42" w:rsidP="00197849">
      <w:pPr>
        <w:widowControl w:val="0"/>
        <w:autoSpaceDE w:val="0"/>
        <w:autoSpaceDN w:val="0"/>
        <w:adjustRightInd w:val="0"/>
        <w:spacing w:after="0" w:line="240" w:lineRule="auto"/>
        <w:ind w:firstLine="0"/>
        <w:rPr>
          <w:rFonts w:ascii="Garamond" w:hAnsi="Garamond"/>
          <w:color w:val="000000"/>
          <w:spacing w:val="-4"/>
          <w:sz w:val="14"/>
          <w:szCs w:val="14"/>
        </w:rPr>
      </w:pPr>
      <w:r w:rsidRPr="002F3E14">
        <w:rPr>
          <w:rFonts w:ascii="Garamond" w:hAnsi="Garamond"/>
          <w:color w:val="000000"/>
          <w:spacing w:val="-4"/>
          <w:sz w:val="14"/>
          <w:szCs w:val="14"/>
        </w:rPr>
        <w:t>_____</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(1) GZ L 37, 13.2.2003, f. 19.</w:t>
      </w:r>
    </w:p>
    <w:p w:rsidR="00AB0D42" w:rsidRPr="002F3E14" w:rsidRDefault="00AB0D42" w:rsidP="00197849">
      <w:pPr>
        <w:widowControl w:val="0"/>
        <w:autoSpaceDE w:val="0"/>
        <w:autoSpaceDN w:val="0"/>
        <w:adjustRightInd w:val="0"/>
        <w:spacing w:after="0" w:line="240" w:lineRule="auto"/>
        <w:ind w:firstLine="0"/>
        <w:rPr>
          <w:rFonts w:ascii="Garamond" w:hAnsi="Garamond"/>
          <w:color w:val="000000"/>
          <w:spacing w:val="-4"/>
          <w:sz w:val="18"/>
          <w:szCs w:val="18"/>
        </w:rPr>
      </w:pPr>
      <w:r w:rsidRPr="002F3E14">
        <w:rPr>
          <w:rFonts w:ascii="Garamond" w:hAnsi="Garamond"/>
          <w:color w:val="000000"/>
          <w:spacing w:val="-4"/>
          <w:sz w:val="18"/>
          <w:szCs w:val="18"/>
        </w:rPr>
        <w:t>(2) GZ L 24, 29.1.2008, f. 8.</w:t>
      </w:r>
    </w:p>
    <w:p w:rsidR="00AB0D42" w:rsidRPr="002F3E14" w:rsidRDefault="00AB0D42" w:rsidP="00197849">
      <w:pPr>
        <w:pStyle w:val="ListParagraph"/>
        <w:widowControl w:val="0"/>
        <w:spacing w:after="0" w:line="240" w:lineRule="auto"/>
        <w:ind w:left="0"/>
        <w:jc w:val="both"/>
        <w:rPr>
          <w:rFonts w:ascii="Garamond" w:hAnsi="Garamond"/>
          <w:spacing w:val="-4"/>
          <w:sz w:val="18"/>
          <w:szCs w:val="18"/>
        </w:rPr>
      </w:pPr>
      <w:r w:rsidRPr="002F3E14">
        <w:rPr>
          <w:rFonts w:ascii="Garamond" w:hAnsi="Garamond"/>
          <w:spacing w:val="-4"/>
          <w:sz w:val="18"/>
          <w:szCs w:val="18"/>
        </w:rPr>
        <w:t>(3)</w:t>
      </w:r>
      <w:r w:rsidR="00282F5A" w:rsidRPr="002F3E14">
        <w:rPr>
          <w:rFonts w:ascii="Garamond" w:hAnsi="Garamond"/>
          <w:spacing w:val="-4"/>
          <w:sz w:val="18"/>
          <w:szCs w:val="18"/>
        </w:rPr>
        <w:t>”</w:t>
      </w:r>
      <w:r w:rsidRPr="002F3E14">
        <w:rPr>
          <w:rFonts w:ascii="Garamond" w:hAnsi="Garamond"/>
          <w:b/>
          <w:spacing w:val="-4"/>
          <w:sz w:val="18"/>
          <w:szCs w:val="18"/>
          <w:u w:val="single"/>
        </w:rPr>
        <w:t>Acidi Sulfonik i Perfluorooktaneve dhe derivatet e tij</w:t>
      </w:r>
      <w:r w:rsidR="00282F5A" w:rsidRPr="002F3E14">
        <w:rPr>
          <w:rFonts w:ascii="Garamond" w:hAnsi="Garamond"/>
          <w:b/>
          <w:spacing w:val="-4"/>
          <w:sz w:val="18"/>
          <w:szCs w:val="18"/>
          <w:u w:val="single"/>
        </w:rPr>
        <w:t>”</w:t>
      </w:r>
      <w:r w:rsidRPr="002F3E14">
        <w:rPr>
          <w:rFonts w:ascii="Garamond" w:hAnsi="Garamond"/>
          <w:b/>
          <w:spacing w:val="-4"/>
          <w:sz w:val="18"/>
          <w:szCs w:val="18"/>
        </w:rPr>
        <w:t xml:space="preserve"> (PFOS), </w:t>
      </w:r>
      <w:r w:rsidRPr="002F3E14">
        <w:rPr>
          <w:rFonts w:ascii="Garamond" w:hAnsi="Garamond"/>
          <w:spacing w:val="-4"/>
          <w:sz w:val="18"/>
          <w:szCs w:val="18"/>
        </w:rPr>
        <w:t xml:space="preserve">është anion plotësisht i fluorinuar, i cili është përdorur gjerësisht si një kripë ose e inkorporuar në polimere të mëdhenj. PFOS dhe komponimet e tij janë pjesë e një familjeje të madhe të </w:t>
      </w:r>
      <w:r w:rsidR="00DA3756" w:rsidRPr="002F3E14">
        <w:rPr>
          <w:rFonts w:ascii="Garamond" w:hAnsi="Garamond"/>
          <w:spacing w:val="-4"/>
          <w:sz w:val="18"/>
          <w:szCs w:val="18"/>
        </w:rPr>
        <w:t>substancave</w:t>
      </w:r>
      <w:r w:rsidRPr="002F3E14">
        <w:rPr>
          <w:rFonts w:ascii="Garamond" w:hAnsi="Garamond"/>
          <w:spacing w:val="-4"/>
          <w:sz w:val="18"/>
          <w:szCs w:val="18"/>
        </w:rPr>
        <w:t xml:space="preserve"> perfluoroalkil sulfonate. Në kuadër të Konventës së Stokholmit, Acidi Sulfonik i Perfluorooktaneve dhe derivatet e tij (PFOS) është identifikuar me </w:t>
      </w:r>
      <w:r w:rsidR="005066F1" w:rsidRPr="002F3E14">
        <w:rPr>
          <w:rFonts w:ascii="Garamond" w:hAnsi="Garamond"/>
          <w:spacing w:val="-4"/>
          <w:sz w:val="18"/>
          <w:szCs w:val="18"/>
        </w:rPr>
        <w:t>nr</w:t>
      </w:r>
      <w:r w:rsidRPr="002F3E14">
        <w:rPr>
          <w:rFonts w:ascii="Garamond" w:hAnsi="Garamond"/>
          <w:spacing w:val="-4"/>
          <w:sz w:val="18"/>
          <w:szCs w:val="18"/>
        </w:rPr>
        <w:t xml:space="preserve">. CAS: 1763-23-1. </w:t>
      </w:r>
    </w:p>
    <w:p w:rsidR="00AB0D42" w:rsidRPr="002F3E14" w:rsidRDefault="00AB0D42" w:rsidP="00197849">
      <w:pPr>
        <w:pStyle w:val="ListParagraph"/>
        <w:widowControl w:val="0"/>
        <w:spacing w:after="0" w:line="240" w:lineRule="auto"/>
        <w:ind w:left="0"/>
        <w:jc w:val="both"/>
        <w:rPr>
          <w:rFonts w:ascii="Garamond" w:hAnsi="Garamond"/>
          <w:spacing w:val="-4"/>
          <w:sz w:val="18"/>
          <w:szCs w:val="18"/>
        </w:rPr>
      </w:pPr>
      <w:r w:rsidRPr="002F3E14">
        <w:rPr>
          <w:rFonts w:ascii="Garamond" w:hAnsi="Garamond"/>
          <w:spacing w:val="-4"/>
          <w:sz w:val="18"/>
          <w:szCs w:val="18"/>
        </w:rPr>
        <w:t>(4)</w:t>
      </w:r>
      <w:r w:rsidRPr="002F3E14">
        <w:rPr>
          <w:rFonts w:ascii="Garamond" w:hAnsi="Garamond"/>
          <w:b/>
          <w:spacing w:val="-4"/>
          <w:sz w:val="18"/>
          <w:szCs w:val="18"/>
        </w:rPr>
        <w:t xml:space="preserve"> </w:t>
      </w:r>
      <w:r w:rsidRPr="002F3E14">
        <w:rPr>
          <w:rFonts w:ascii="Garamond" w:hAnsi="Garamond"/>
          <w:spacing w:val="-4"/>
          <w:sz w:val="18"/>
          <w:szCs w:val="18"/>
        </w:rPr>
        <w:t xml:space="preserve">Në kuadër të Konventës së Stokholmit, substanca </w:t>
      </w:r>
      <w:r w:rsidR="00282F5A" w:rsidRPr="002F3E14">
        <w:rPr>
          <w:rFonts w:ascii="Garamond" w:hAnsi="Garamond"/>
          <w:spacing w:val="-4"/>
          <w:sz w:val="18"/>
          <w:szCs w:val="18"/>
        </w:rPr>
        <w:t>“</w:t>
      </w:r>
      <w:r w:rsidRPr="002F3E14">
        <w:rPr>
          <w:rFonts w:ascii="Garamond" w:hAnsi="Garamond"/>
          <w:spacing w:val="-4"/>
          <w:sz w:val="18"/>
          <w:szCs w:val="18"/>
        </w:rPr>
        <w:t>Mireks</w:t>
      </w:r>
      <w:r w:rsidR="00282F5A" w:rsidRPr="002F3E14">
        <w:rPr>
          <w:rFonts w:ascii="Garamond" w:hAnsi="Garamond"/>
          <w:spacing w:val="-4"/>
          <w:sz w:val="18"/>
          <w:szCs w:val="18"/>
        </w:rPr>
        <w:t>”</w:t>
      </w:r>
      <w:r w:rsidRPr="002F3E14">
        <w:rPr>
          <w:rFonts w:ascii="Garamond" w:hAnsi="Garamond"/>
          <w:spacing w:val="-4"/>
          <w:sz w:val="18"/>
          <w:szCs w:val="18"/>
        </w:rPr>
        <w:t>, është identifikuar me numrin CAS 2385-85-5.</w:t>
      </w:r>
    </w:p>
    <w:p w:rsidR="00984A63" w:rsidRPr="002F3E14" w:rsidRDefault="00984A63" w:rsidP="00197849">
      <w:pPr>
        <w:pStyle w:val="Paragrafi"/>
        <w:ind w:firstLine="0"/>
        <w:rPr>
          <w:spacing w:val="-4"/>
          <w:sz w:val="14"/>
          <w:lang w:val="sq-AL"/>
        </w:rPr>
      </w:pPr>
    </w:p>
    <w:p w:rsidR="00AB0D42" w:rsidRPr="002F3E14" w:rsidRDefault="00AB0D42" w:rsidP="00197849">
      <w:pPr>
        <w:widowControl w:val="0"/>
        <w:autoSpaceDE w:val="0"/>
        <w:autoSpaceDN w:val="0"/>
        <w:adjustRightInd w:val="0"/>
        <w:spacing w:after="0" w:line="240" w:lineRule="auto"/>
        <w:rPr>
          <w:rFonts w:ascii="Garamond" w:hAnsi="Garamond"/>
          <w:spacing w:val="-4"/>
          <w:sz w:val="18"/>
          <w:szCs w:val="18"/>
        </w:rPr>
      </w:pPr>
      <w:r w:rsidRPr="002F3E14">
        <w:rPr>
          <w:rFonts w:ascii="Garamond" w:hAnsi="Garamond"/>
          <w:b/>
          <w:spacing w:val="-4"/>
          <w:sz w:val="18"/>
          <w:szCs w:val="18"/>
        </w:rPr>
        <w:t>Pjesa B</w:t>
      </w:r>
      <w:r w:rsidRPr="002F3E14">
        <w:rPr>
          <w:rFonts w:ascii="Garamond" w:hAnsi="Garamond"/>
          <w:spacing w:val="-4"/>
          <w:sz w:val="18"/>
          <w:szCs w:val="18"/>
        </w:rPr>
        <w:t xml:space="preserve"> – Substancat e listuara vetëm në Protokoll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0"/>
        <w:gridCol w:w="2182"/>
        <w:gridCol w:w="1033"/>
        <w:gridCol w:w="1039"/>
        <w:gridCol w:w="1037"/>
        <w:gridCol w:w="3784"/>
      </w:tblGrid>
      <w:tr w:rsidR="00AB0D42" w:rsidRPr="002F3E14" w:rsidTr="00DA3756">
        <w:trPr>
          <w:trHeight w:val="1052"/>
        </w:trPr>
        <w:tc>
          <w:tcPr>
            <w:tcW w:w="396" w:type="pct"/>
            <w:vAlign w:val="center"/>
          </w:tcPr>
          <w:p w:rsidR="00AB0D42" w:rsidRPr="002F3E14" w:rsidRDefault="00AB0D42" w:rsidP="00197849">
            <w:pPr>
              <w:widowControl w:val="0"/>
              <w:autoSpaceDE w:val="0"/>
              <w:autoSpaceDN w:val="0"/>
              <w:adjustRightInd w:val="0"/>
              <w:spacing w:after="0" w:line="240" w:lineRule="auto"/>
              <w:ind w:firstLine="0"/>
              <w:jc w:val="center"/>
              <w:rPr>
                <w:rFonts w:ascii="Garamond" w:hAnsi="Garamond"/>
                <w:b/>
                <w:bCs/>
                <w:spacing w:val="-4"/>
                <w:sz w:val="18"/>
                <w:szCs w:val="18"/>
              </w:rPr>
            </w:pPr>
          </w:p>
          <w:p w:rsidR="00AB0D42" w:rsidRPr="002F3E14" w:rsidRDefault="00AB0D42" w:rsidP="00197849">
            <w:pPr>
              <w:widowControl w:val="0"/>
              <w:autoSpaceDE w:val="0"/>
              <w:autoSpaceDN w:val="0"/>
              <w:adjustRightInd w:val="0"/>
              <w:spacing w:after="0" w:line="240" w:lineRule="auto"/>
              <w:ind w:firstLine="0"/>
              <w:jc w:val="center"/>
              <w:rPr>
                <w:rFonts w:ascii="Garamond" w:hAnsi="Garamond"/>
                <w:b/>
                <w:bCs/>
                <w:spacing w:val="-4"/>
                <w:sz w:val="18"/>
                <w:szCs w:val="18"/>
              </w:rPr>
            </w:pPr>
            <w:r w:rsidRPr="002F3E14">
              <w:rPr>
                <w:rFonts w:ascii="Garamond" w:hAnsi="Garamond"/>
                <w:b/>
                <w:bCs/>
                <w:spacing w:val="-4"/>
                <w:sz w:val="18"/>
                <w:szCs w:val="18"/>
              </w:rPr>
              <w:t>Nr.</w:t>
            </w:r>
          </w:p>
          <w:p w:rsidR="00AB0D42" w:rsidRPr="002F3E14" w:rsidRDefault="005066F1" w:rsidP="00197849">
            <w:pPr>
              <w:widowControl w:val="0"/>
              <w:autoSpaceDE w:val="0"/>
              <w:autoSpaceDN w:val="0"/>
              <w:adjustRightInd w:val="0"/>
              <w:spacing w:after="0" w:line="240" w:lineRule="auto"/>
              <w:ind w:firstLine="0"/>
              <w:jc w:val="center"/>
              <w:rPr>
                <w:rFonts w:ascii="Garamond" w:hAnsi="Garamond"/>
                <w:b/>
                <w:bCs/>
                <w:spacing w:val="-4"/>
                <w:sz w:val="18"/>
                <w:szCs w:val="18"/>
              </w:rPr>
            </w:pPr>
            <w:r w:rsidRPr="002F3E14">
              <w:rPr>
                <w:rFonts w:ascii="Garamond" w:hAnsi="Garamond"/>
                <w:b/>
                <w:bCs/>
                <w:spacing w:val="-4"/>
                <w:sz w:val="18"/>
                <w:szCs w:val="18"/>
              </w:rPr>
              <w:t>rendor</w:t>
            </w:r>
          </w:p>
        </w:tc>
        <w:tc>
          <w:tcPr>
            <w:tcW w:w="1107" w:type="pct"/>
            <w:vAlign w:val="center"/>
          </w:tcPr>
          <w:p w:rsidR="00AB0D42" w:rsidRPr="002F3E14" w:rsidRDefault="00AB0D42" w:rsidP="00197849">
            <w:pPr>
              <w:widowControl w:val="0"/>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bCs/>
                <w:spacing w:val="-4"/>
                <w:sz w:val="18"/>
                <w:szCs w:val="18"/>
              </w:rPr>
              <w:t>Emri i substanc</w:t>
            </w:r>
            <w:r w:rsidRPr="002F3E14">
              <w:rPr>
                <w:rFonts w:ascii="Garamond" w:hAnsi="Garamond"/>
                <w:b/>
                <w:color w:val="000000"/>
                <w:spacing w:val="-4"/>
                <w:sz w:val="18"/>
                <w:szCs w:val="18"/>
              </w:rPr>
              <w:t>ë</w:t>
            </w:r>
            <w:r w:rsidRPr="002F3E14">
              <w:rPr>
                <w:rFonts w:ascii="Garamond" w:hAnsi="Garamond"/>
                <w:b/>
                <w:bCs/>
                <w:spacing w:val="-4"/>
                <w:sz w:val="18"/>
                <w:szCs w:val="18"/>
              </w:rPr>
              <w:t>s</w:t>
            </w:r>
          </w:p>
        </w:tc>
        <w:tc>
          <w:tcPr>
            <w:tcW w:w="524" w:type="pct"/>
            <w:vAlign w:val="center"/>
          </w:tcPr>
          <w:p w:rsidR="00AB0D42" w:rsidRPr="002F3E14" w:rsidRDefault="00AB0D42" w:rsidP="00197849">
            <w:pPr>
              <w:widowControl w:val="0"/>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spacing w:val="-4"/>
                <w:sz w:val="18"/>
                <w:szCs w:val="18"/>
              </w:rPr>
              <w:t>Nr.</w:t>
            </w:r>
            <w:r w:rsidR="005066F1" w:rsidRPr="002F3E14">
              <w:rPr>
                <w:rFonts w:ascii="Garamond" w:hAnsi="Garamond"/>
                <w:b/>
                <w:spacing w:val="-4"/>
                <w:sz w:val="18"/>
                <w:szCs w:val="18"/>
              </w:rPr>
              <w:t xml:space="preserve"> </w:t>
            </w:r>
            <w:r w:rsidRPr="002F3E14">
              <w:rPr>
                <w:rFonts w:ascii="Garamond" w:hAnsi="Garamond"/>
                <w:b/>
                <w:spacing w:val="-4"/>
                <w:sz w:val="18"/>
                <w:szCs w:val="18"/>
              </w:rPr>
              <w:t>CAS</w:t>
            </w:r>
          </w:p>
        </w:tc>
        <w:tc>
          <w:tcPr>
            <w:tcW w:w="527" w:type="pct"/>
            <w:vAlign w:val="center"/>
          </w:tcPr>
          <w:p w:rsidR="00AB0D42" w:rsidRPr="002F3E14" w:rsidRDefault="00AB0D42" w:rsidP="00197849">
            <w:pPr>
              <w:widowControl w:val="0"/>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spacing w:val="-4"/>
                <w:sz w:val="18"/>
                <w:szCs w:val="18"/>
              </w:rPr>
              <w:t>Kodi tarifor sipas NK Mallrave 2014</w:t>
            </w:r>
          </w:p>
        </w:tc>
        <w:tc>
          <w:tcPr>
            <w:tcW w:w="526" w:type="pct"/>
            <w:vAlign w:val="center"/>
          </w:tcPr>
          <w:p w:rsidR="00AB0D42" w:rsidRPr="002F3E14" w:rsidRDefault="00AB0D42" w:rsidP="00197849">
            <w:pPr>
              <w:widowControl w:val="0"/>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spacing w:val="-4"/>
                <w:sz w:val="18"/>
                <w:szCs w:val="18"/>
              </w:rPr>
              <w:t>Nr. KE</w:t>
            </w:r>
          </w:p>
        </w:tc>
        <w:tc>
          <w:tcPr>
            <w:tcW w:w="1920" w:type="pct"/>
            <w:vAlign w:val="center"/>
          </w:tcPr>
          <w:p w:rsidR="00AB0D42" w:rsidRPr="002F3E14" w:rsidRDefault="00AB0D42" w:rsidP="00197849">
            <w:pPr>
              <w:widowControl w:val="0"/>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spacing w:val="-4"/>
                <w:sz w:val="18"/>
                <w:szCs w:val="18"/>
              </w:rPr>
              <w:t>Përjashtime specifike për përdorim të ndërmjetëm ose specifikime të tjera</w:t>
            </w:r>
          </w:p>
        </w:tc>
      </w:tr>
      <w:tr w:rsidR="00AB0D42" w:rsidRPr="002F3E14" w:rsidTr="00DA3756">
        <w:tc>
          <w:tcPr>
            <w:tcW w:w="396" w:type="pct"/>
          </w:tcPr>
          <w:p w:rsidR="00AB0D42" w:rsidRPr="002F3E14" w:rsidRDefault="00AB0D42" w:rsidP="00197849">
            <w:pPr>
              <w:pStyle w:val="ListParagraph"/>
              <w:widowControl w:val="0"/>
              <w:numPr>
                <w:ilvl w:val="0"/>
                <w:numId w:val="26"/>
              </w:numPr>
              <w:autoSpaceDE w:val="0"/>
              <w:autoSpaceDN w:val="0"/>
              <w:adjustRightInd w:val="0"/>
              <w:spacing w:after="0" w:line="240" w:lineRule="auto"/>
              <w:ind w:left="0" w:firstLine="0"/>
              <w:rPr>
                <w:rFonts w:ascii="Garamond" w:hAnsi="Garamond"/>
                <w:color w:val="000000"/>
                <w:spacing w:val="-4"/>
                <w:sz w:val="18"/>
                <w:szCs w:val="18"/>
              </w:rPr>
            </w:pPr>
          </w:p>
        </w:tc>
        <w:tc>
          <w:tcPr>
            <w:tcW w:w="1107" w:type="pct"/>
          </w:tcPr>
          <w:p w:rsidR="00AB0D42" w:rsidRPr="002F3E14" w:rsidRDefault="00AB0D42" w:rsidP="005066F1">
            <w:pPr>
              <w:widowControl w:val="0"/>
              <w:autoSpaceDE w:val="0"/>
              <w:autoSpaceDN w:val="0"/>
              <w:adjustRightInd w:val="0"/>
              <w:spacing w:after="0" w:line="240" w:lineRule="auto"/>
              <w:ind w:firstLine="0"/>
              <w:jc w:val="left"/>
              <w:rPr>
                <w:rFonts w:ascii="Garamond" w:hAnsi="Garamond"/>
                <w:spacing w:val="-4"/>
                <w:sz w:val="18"/>
                <w:szCs w:val="18"/>
              </w:rPr>
            </w:pPr>
            <w:r w:rsidRPr="002F3E14">
              <w:rPr>
                <w:rFonts w:ascii="Garamond" w:hAnsi="Garamond"/>
                <w:color w:val="000000"/>
                <w:spacing w:val="-4"/>
                <w:sz w:val="18"/>
                <w:szCs w:val="18"/>
              </w:rPr>
              <w:t>Hekzaklorobutadien</w:t>
            </w:r>
          </w:p>
        </w:tc>
        <w:tc>
          <w:tcPr>
            <w:tcW w:w="52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87-68-3</w:t>
            </w:r>
          </w:p>
        </w:tc>
        <w:tc>
          <w:tcPr>
            <w:tcW w:w="527" w:type="pct"/>
          </w:tcPr>
          <w:p w:rsidR="00AB0D42" w:rsidRPr="002F3E14" w:rsidRDefault="008A5989" w:rsidP="00197849">
            <w:pPr>
              <w:widowControl w:val="0"/>
              <w:autoSpaceDE w:val="0"/>
              <w:autoSpaceDN w:val="0"/>
              <w:adjustRightInd w:val="0"/>
              <w:spacing w:after="0" w:line="240" w:lineRule="auto"/>
              <w:ind w:firstLine="0"/>
              <w:rPr>
                <w:rFonts w:ascii="Garamond" w:hAnsi="Garamond"/>
                <w:spacing w:val="-4"/>
                <w:sz w:val="18"/>
                <w:szCs w:val="18"/>
              </w:rPr>
            </w:pPr>
            <w:hyperlink r:id="rId19" w:history="1">
              <w:r w:rsidR="00AB0D42" w:rsidRPr="002F3E14">
                <w:rPr>
                  <w:rStyle w:val="Hyperlink"/>
                  <w:rFonts w:ascii="Garamond" w:hAnsi="Garamond"/>
                  <w:spacing w:val="-4"/>
                  <w:sz w:val="18"/>
                  <w:szCs w:val="18"/>
                  <w:shd w:val="clear" w:color="auto" w:fill="FFFFFF"/>
                </w:rPr>
                <w:t>2903 29 00</w:t>
              </w:r>
            </w:hyperlink>
          </w:p>
        </w:tc>
        <w:tc>
          <w:tcPr>
            <w:tcW w:w="5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201-765-5</w:t>
            </w:r>
          </w:p>
        </w:tc>
        <w:tc>
          <w:tcPr>
            <w:tcW w:w="1920" w:type="pct"/>
          </w:tcPr>
          <w:p w:rsidR="00AB0D42" w:rsidRPr="002F3E14" w:rsidRDefault="00AB0D42" w:rsidP="00197849">
            <w:pPr>
              <w:widowControl w:val="0"/>
              <w:spacing w:after="0" w:line="240" w:lineRule="auto"/>
              <w:ind w:firstLine="0"/>
              <w:rPr>
                <w:rFonts w:ascii="Garamond" w:hAnsi="Garamond"/>
                <w:color w:val="FF0000"/>
                <w:spacing w:val="-4"/>
                <w:sz w:val="18"/>
                <w:szCs w:val="18"/>
              </w:rPr>
            </w:pPr>
            <w:r w:rsidRPr="002F3E14">
              <w:rPr>
                <w:rFonts w:ascii="Garamond" w:hAnsi="Garamond"/>
                <w:color w:val="000000"/>
                <w:spacing w:val="-4"/>
                <w:sz w:val="18"/>
                <w:szCs w:val="18"/>
              </w:rPr>
              <w:t>1.</w:t>
            </w:r>
            <w:r w:rsidRPr="002F3E14">
              <w:rPr>
                <w:rFonts w:ascii="Garamond" w:hAnsi="Garamond"/>
                <w:spacing w:val="-4"/>
                <w:sz w:val="18"/>
                <w:szCs w:val="18"/>
              </w:rPr>
              <w:t xml:space="preserve"> Lejohet, deri më 1 korrik 2016,</w:t>
            </w:r>
            <w:r w:rsidRPr="002F3E14">
              <w:rPr>
                <w:rFonts w:ascii="Garamond" w:hAnsi="Garamond"/>
                <w:color w:val="FF0000"/>
                <w:spacing w:val="-4"/>
                <w:sz w:val="18"/>
                <w:szCs w:val="18"/>
              </w:rPr>
              <w:t xml:space="preserve"> </w:t>
            </w:r>
            <w:r w:rsidRPr="002F3E14">
              <w:rPr>
                <w:rFonts w:ascii="Garamond" w:hAnsi="Garamond"/>
                <w:color w:val="000000"/>
                <w:spacing w:val="-4"/>
                <w:sz w:val="18"/>
                <w:szCs w:val="18"/>
              </w:rPr>
              <w:t>vendosja në treg dhe përdorimi i artikujve të prodhuar para ose deri</w:t>
            </w:r>
            <w:r w:rsidR="0000311F" w:rsidRPr="002F3E14">
              <w:rPr>
                <w:rFonts w:ascii="Garamond" w:hAnsi="Garamond"/>
                <w:color w:val="000000"/>
                <w:spacing w:val="-4"/>
                <w:sz w:val="18"/>
                <w:szCs w:val="18"/>
              </w:rPr>
              <w:t xml:space="preserve"> </w:t>
            </w:r>
            <w:r w:rsidRPr="002F3E14">
              <w:rPr>
                <w:rFonts w:ascii="Garamond" w:hAnsi="Garamond"/>
                <w:color w:val="000000"/>
                <w:spacing w:val="-4"/>
                <w:sz w:val="18"/>
                <w:szCs w:val="18"/>
              </w:rPr>
              <w:t xml:space="preserve">më </w:t>
            </w:r>
            <w:r w:rsidRPr="002F3E14">
              <w:rPr>
                <w:rFonts w:ascii="Garamond" w:hAnsi="Garamond"/>
                <w:spacing w:val="-4"/>
                <w:sz w:val="18"/>
                <w:szCs w:val="18"/>
              </w:rPr>
              <w:t>1 korrik 2015, q</w:t>
            </w:r>
            <w:r w:rsidRPr="002F3E14">
              <w:rPr>
                <w:rFonts w:ascii="Garamond" w:hAnsi="Garamond"/>
                <w:color w:val="000000"/>
                <w:spacing w:val="-4"/>
                <w:sz w:val="18"/>
                <w:szCs w:val="18"/>
              </w:rPr>
              <w:t>ë</w:t>
            </w:r>
            <w:r w:rsidRPr="002F3E14">
              <w:rPr>
                <w:rFonts w:ascii="Garamond" w:hAnsi="Garamond"/>
                <w:spacing w:val="-4"/>
                <w:sz w:val="18"/>
                <w:szCs w:val="18"/>
              </w:rPr>
              <w:t xml:space="preserve"> kanë Hekzaklorbutadiene n</w:t>
            </w:r>
            <w:r w:rsidRPr="002F3E14">
              <w:rPr>
                <w:rFonts w:ascii="Garamond" w:hAnsi="Garamond"/>
                <w:color w:val="000000"/>
                <w:spacing w:val="-4"/>
                <w:sz w:val="18"/>
                <w:szCs w:val="18"/>
              </w:rPr>
              <w:t xml:space="preserve">ë </w:t>
            </w:r>
            <w:r w:rsidRPr="002F3E14">
              <w:rPr>
                <w:rFonts w:ascii="Garamond" w:hAnsi="Garamond"/>
                <w:spacing w:val="-4"/>
                <w:sz w:val="18"/>
                <w:szCs w:val="18"/>
              </w:rPr>
              <w:t>p</w:t>
            </w:r>
            <w:r w:rsidRPr="002F3E14">
              <w:rPr>
                <w:rFonts w:ascii="Garamond" w:hAnsi="Garamond"/>
                <w:color w:val="000000"/>
                <w:spacing w:val="-4"/>
                <w:sz w:val="18"/>
                <w:szCs w:val="18"/>
              </w:rPr>
              <w:t>ë</w:t>
            </w:r>
            <w:r w:rsidRPr="002F3E14">
              <w:rPr>
                <w:rFonts w:ascii="Garamond" w:hAnsi="Garamond"/>
                <w:spacing w:val="-4"/>
                <w:sz w:val="18"/>
                <w:szCs w:val="18"/>
              </w:rPr>
              <w:t>rb</w:t>
            </w:r>
            <w:r w:rsidRPr="002F3E14">
              <w:rPr>
                <w:rFonts w:ascii="Garamond" w:hAnsi="Garamond"/>
                <w:color w:val="000000"/>
                <w:spacing w:val="-4"/>
                <w:sz w:val="18"/>
                <w:szCs w:val="18"/>
              </w:rPr>
              <w:t>ë</w:t>
            </w:r>
            <w:r w:rsidRPr="002F3E14">
              <w:rPr>
                <w:rFonts w:ascii="Garamond" w:hAnsi="Garamond"/>
                <w:spacing w:val="-4"/>
                <w:sz w:val="18"/>
                <w:szCs w:val="18"/>
              </w:rPr>
              <w:t xml:space="preserve">rje. </w:t>
            </w:r>
          </w:p>
          <w:p w:rsidR="00AB0D42" w:rsidRPr="002F3E14" w:rsidRDefault="00AB0D42" w:rsidP="00197849">
            <w:pPr>
              <w:widowControl w:val="0"/>
              <w:spacing w:after="0" w:line="240" w:lineRule="auto"/>
              <w:ind w:firstLine="0"/>
              <w:rPr>
                <w:rFonts w:ascii="Garamond" w:hAnsi="Garamond"/>
                <w:color w:val="000000"/>
                <w:spacing w:val="-4"/>
                <w:sz w:val="18"/>
                <w:szCs w:val="18"/>
              </w:rPr>
            </w:pPr>
            <w:r w:rsidRPr="002F3E14">
              <w:rPr>
                <w:rFonts w:ascii="Garamond" w:hAnsi="Garamond"/>
                <w:color w:val="000000"/>
                <w:spacing w:val="-4"/>
                <w:sz w:val="18"/>
                <w:szCs w:val="18"/>
              </w:rPr>
              <w:t xml:space="preserve">2. Lejohet vendosja në treg dhe </w:t>
            </w:r>
            <w:r w:rsidRPr="002F3E14">
              <w:rPr>
                <w:rFonts w:ascii="Garamond" w:hAnsi="Garamond"/>
                <w:spacing w:val="-4"/>
                <w:sz w:val="18"/>
                <w:szCs w:val="18"/>
              </w:rPr>
              <w:t>përdorimi i artikujve që jan</w:t>
            </w:r>
            <w:r w:rsidRPr="002F3E14">
              <w:rPr>
                <w:rFonts w:ascii="Garamond" w:hAnsi="Garamond"/>
                <w:color w:val="000000"/>
                <w:spacing w:val="-4"/>
                <w:sz w:val="18"/>
                <w:szCs w:val="18"/>
              </w:rPr>
              <w:t>ë</w:t>
            </w:r>
            <w:r w:rsidRPr="002F3E14">
              <w:rPr>
                <w:rFonts w:ascii="Garamond" w:hAnsi="Garamond"/>
                <w:spacing w:val="-4"/>
                <w:sz w:val="18"/>
                <w:szCs w:val="18"/>
              </w:rPr>
              <w:t xml:space="preserve"> n</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rdorim q</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rpara ose deri më 1 korrik 2015,</w:t>
            </w:r>
            <w:r w:rsidRPr="002F3E14">
              <w:rPr>
                <w:rFonts w:ascii="Garamond" w:hAnsi="Garamond"/>
                <w:color w:val="000000"/>
                <w:spacing w:val="-4"/>
                <w:sz w:val="18"/>
                <w:szCs w:val="18"/>
              </w:rPr>
              <w:t xml:space="preserve"> që kanë Hekzaklorbutadiene në përbërje.</w:t>
            </w:r>
          </w:p>
        </w:tc>
      </w:tr>
      <w:tr w:rsidR="00AB0D42" w:rsidRPr="002F3E14" w:rsidTr="00DA3756">
        <w:tc>
          <w:tcPr>
            <w:tcW w:w="396" w:type="pct"/>
          </w:tcPr>
          <w:p w:rsidR="00AB0D42" w:rsidRPr="002F3E14" w:rsidRDefault="00AB0D42" w:rsidP="00197849">
            <w:pPr>
              <w:pStyle w:val="ListParagraph"/>
              <w:widowControl w:val="0"/>
              <w:numPr>
                <w:ilvl w:val="0"/>
                <w:numId w:val="26"/>
              </w:numPr>
              <w:autoSpaceDE w:val="0"/>
              <w:autoSpaceDN w:val="0"/>
              <w:adjustRightInd w:val="0"/>
              <w:spacing w:after="0" w:line="240" w:lineRule="auto"/>
              <w:ind w:left="0" w:firstLine="0"/>
              <w:rPr>
                <w:rFonts w:ascii="Garamond" w:hAnsi="Garamond"/>
                <w:color w:val="000000"/>
                <w:spacing w:val="-4"/>
                <w:sz w:val="18"/>
                <w:szCs w:val="18"/>
              </w:rPr>
            </w:pPr>
          </w:p>
        </w:tc>
        <w:tc>
          <w:tcPr>
            <w:tcW w:w="1107" w:type="pct"/>
          </w:tcPr>
          <w:p w:rsidR="00AB0D42" w:rsidRPr="002F3E14" w:rsidRDefault="005066F1" w:rsidP="005066F1">
            <w:pPr>
              <w:widowControl w:val="0"/>
              <w:autoSpaceDE w:val="0"/>
              <w:autoSpaceDN w:val="0"/>
              <w:adjustRightInd w:val="0"/>
              <w:spacing w:after="0" w:line="240" w:lineRule="auto"/>
              <w:ind w:firstLine="0"/>
              <w:jc w:val="left"/>
              <w:rPr>
                <w:rFonts w:ascii="Garamond" w:hAnsi="Garamond"/>
                <w:spacing w:val="-4"/>
                <w:sz w:val="18"/>
                <w:szCs w:val="18"/>
              </w:rPr>
            </w:pPr>
            <w:r w:rsidRPr="002F3E14">
              <w:rPr>
                <w:rFonts w:ascii="Garamond" w:hAnsi="Garamond"/>
                <w:color w:val="000000"/>
                <w:spacing w:val="-4"/>
                <w:sz w:val="18"/>
                <w:szCs w:val="18"/>
              </w:rPr>
              <w:t>Naftalene të</w:t>
            </w:r>
            <w:r w:rsidR="00AB0D42" w:rsidRPr="002F3E14">
              <w:rPr>
                <w:rFonts w:ascii="Garamond" w:hAnsi="Garamond"/>
                <w:color w:val="000000"/>
                <w:spacing w:val="-4"/>
                <w:sz w:val="18"/>
                <w:szCs w:val="18"/>
              </w:rPr>
              <w:t xml:space="preserve"> Poliklorinuara</w:t>
            </w:r>
            <w:r w:rsidR="00AB0D42" w:rsidRPr="002F3E14">
              <w:rPr>
                <w:rFonts w:ascii="Garamond" w:hAnsi="Garamond"/>
                <w:b/>
                <w:color w:val="000000"/>
                <w:spacing w:val="-4"/>
                <w:sz w:val="18"/>
                <w:szCs w:val="18"/>
                <w:vertAlign w:val="superscript"/>
              </w:rPr>
              <w:t>(1)</w:t>
            </w:r>
          </w:p>
        </w:tc>
        <w:tc>
          <w:tcPr>
            <w:tcW w:w="52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c>
          <w:tcPr>
            <w:tcW w:w="527"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c>
          <w:tcPr>
            <w:tcW w:w="5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c>
          <w:tcPr>
            <w:tcW w:w="1920" w:type="pct"/>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 xml:space="preserve">1. Lejohet, deri më 1 korrik 2016, vendosja në treg dhe përdorimi i artikujve </w:t>
            </w:r>
            <w:r w:rsidRPr="002F3E14">
              <w:rPr>
                <w:rFonts w:ascii="Garamond" w:hAnsi="Garamond"/>
                <w:b/>
                <w:color w:val="000000"/>
                <w:spacing w:val="-4"/>
                <w:sz w:val="18"/>
                <w:szCs w:val="18"/>
              </w:rPr>
              <w:t>të prodhuar</w:t>
            </w:r>
            <w:r w:rsidRPr="002F3E14">
              <w:rPr>
                <w:rFonts w:ascii="Garamond" w:hAnsi="Garamond"/>
                <w:color w:val="000000"/>
                <w:spacing w:val="-4"/>
                <w:sz w:val="18"/>
                <w:szCs w:val="18"/>
              </w:rPr>
              <w:t xml:space="preserve"> para ose deri</w:t>
            </w:r>
            <w:r w:rsidR="005066F1" w:rsidRPr="002F3E14">
              <w:rPr>
                <w:rFonts w:ascii="Garamond" w:hAnsi="Garamond"/>
                <w:color w:val="000000"/>
                <w:spacing w:val="-4"/>
                <w:sz w:val="18"/>
                <w:szCs w:val="18"/>
              </w:rPr>
              <w:t xml:space="preserve"> </w:t>
            </w:r>
            <w:r w:rsidRPr="002F3E14">
              <w:rPr>
                <w:rFonts w:ascii="Garamond" w:hAnsi="Garamond"/>
                <w:color w:val="000000"/>
                <w:spacing w:val="-4"/>
                <w:sz w:val="18"/>
                <w:szCs w:val="18"/>
              </w:rPr>
              <w:t xml:space="preserve">më </w:t>
            </w:r>
            <w:r w:rsidRPr="002F3E14">
              <w:rPr>
                <w:rFonts w:ascii="Garamond" w:hAnsi="Garamond"/>
                <w:spacing w:val="-4"/>
                <w:sz w:val="18"/>
                <w:szCs w:val="18"/>
              </w:rPr>
              <w:t>1 korrik 2015, q</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rmbajn</w:t>
            </w:r>
            <w:r w:rsidRPr="002F3E14">
              <w:rPr>
                <w:rFonts w:ascii="Garamond" w:hAnsi="Garamond"/>
                <w:color w:val="000000"/>
                <w:spacing w:val="-4"/>
                <w:sz w:val="18"/>
                <w:szCs w:val="18"/>
              </w:rPr>
              <w:t>ë</w:t>
            </w:r>
            <w:r w:rsidRPr="002F3E14">
              <w:rPr>
                <w:rFonts w:ascii="Garamond" w:hAnsi="Garamond"/>
                <w:spacing w:val="-4"/>
                <w:sz w:val="18"/>
                <w:szCs w:val="18"/>
              </w:rPr>
              <w:t xml:space="preserve"> Naftalene t</w:t>
            </w:r>
            <w:r w:rsidRPr="002F3E14">
              <w:rPr>
                <w:rFonts w:ascii="Garamond" w:hAnsi="Garamond"/>
                <w:color w:val="000000"/>
                <w:spacing w:val="-4"/>
                <w:sz w:val="18"/>
                <w:szCs w:val="18"/>
              </w:rPr>
              <w:t>ë</w:t>
            </w:r>
            <w:r w:rsidRPr="002F3E14">
              <w:rPr>
                <w:rFonts w:ascii="Garamond" w:hAnsi="Garamond"/>
                <w:spacing w:val="-4"/>
                <w:sz w:val="18"/>
                <w:szCs w:val="18"/>
              </w:rPr>
              <w:t xml:space="preserve"> Poliklorinuara n</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rb</w:t>
            </w:r>
            <w:r w:rsidRPr="002F3E14">
              <w:rPr>
                <w:rFonts w:ascii="Garamond" w:hAnsi="Garamond"/>
                <w:color w:val="000000"/>
                <w:spacing w:val="-4"/>
                <w:sz w:val="18"/>
                <w:szCs w:val="18"/>
              </w:rPr>
              <w:t>ë</w:t>
            </w:r>
            <w:r w:rsidRPr="002F3E14">
              <w:rPr>
                <w:rFonts w:ascii="Garamond" w:hAnsi="Garamond"/>
                <w:spacing w:val="-4"/>
                <w:sz w:val="18"/>
                <w:szCs w:val="18"/>
              </w:rPr>
              <w:t xml:space="preserve">rje. </w:t>
            </w:r>
          </w:p>
          <w:p w:rsidR="00AB0D42" w:rsidRPr="002F3E14" w:rsidRDefault="00AB0D42" w:rsidP="00197849">
            <w:pPr>
              <w:widowControl w:val="0"/>
              <w:spacing w:after="0" w:line="240" w:lineRule="auto"/>
              <w:ind w:firstLine="0"/>
              <w:rPr>
                <w:rFonts w:ascii="Garamond" w:hAnsi="Garamond"/>
                <w:color w:val="000000"/>
                <w:spacing w:val="-4"/>
                <w:sz w:val="18"/>
                <w:szCs w:val="18"/>
              </w:rPr>
            </w:pPr>
            <w:r w:rsidRPr="002F3E14">
              <w:rPr>
                <w:rFonts w:ascii="Garamond" w:hAnsi="Garamond"/>
                <w:color w:val="000000"/>
                <w:spacing w:val="-4"/>
                <w:sz w:val="18"/>
                <w:szCs w:val="18"/>
              </w:rPr>
              <w:t xml:space="preserve">2. Lejohet vendosja në treg dhe </w:t>
            </w:r>
            <w:r w:rsidRPr="002F3E14">
              <w:rPr>
                <w:rFonts w:ascii="Garamond" w:hAnsi="Garamond"/>
                <w:spacing w:val="-4"/>
                <w:sz w:val="18"/>
                <w:szCs w:val="18"/>
              </w:rPr>
              <w:t>përdorimi i artikujve që jan</w:t>
            </w:r>
            <w:r w:rsidRPr="002F3E14">
              <w:rPr>
                <w:rFonts w:ascii="Garamond" w:hAnsi="Garamond"/>
                <w:color w:val="000000"/>
                <w:spacing w:val="-4"/>
                <w:sz w:val="18"/>
                <w:szCs w:val="18"/>
              </w:rPr>
              <w:t>ë</w:t>
            </w:r>
            <w:r w:rsidRPr="002F3E14">
              <w:rPr>
                <w:rFonts w:ascii="Garamond" w:hAnsi="Garamond"/>
                <w:spacing w:val="-4"/>
                <w:sz w:val="18"/>
                <w:szCs w:val="18"/>
              </w:rPr>
              <w:t xml:space="preserve"> n</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rdorim q</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rpara ose deri më 1 korrik 2015,</w:t>
            </w:r>
            <w:r w:rsidR="005066F1" w:rsidRPr="002F3E14">
              <w:rPr>
                <w:rFonts w:ascii="Garamond" w:hAnsi="Garamond"/>
                <w:color w:val="000000"/>
                <w:spacing w:val="-4"/>
                <w:sz w:val="18"/>
                <w:szCs w:val="18"/>
              </w:rPr>
              <w:t xml:space="preserve"> që përmbajnë Naftalene të</w:t>
            </w:r>
            <w:r w:rsidRPr="002F3E14">
              <w:rPr>
                <w:rFonts w:ascii="Garamond" w:hAnsi="Garamond"/>
                <w:color w:val="000000"/>
                <w:spacing w:val="-4"/>
                <w:sz w:val="18"/>
                <w:szCs w:val="18"/>
              </w:rPr>
              <w:t xml:space="preserve"> Poliklorinuara si përbërës në artikuj. </w:t>
            </w:r>
          </w:p>
        </w:tc>
      </w:tr>
      <w:tr w:rsidR="00AB0D42" w:rsidRPr="002F3E14" w:rsidTr="00DA3756">
        <w:tc>
          <w:tcPr>
            <w:tcW w:w="396" w:type="pct"/>
          </w:tcPr>
          <w:p w:rsidR="00AB0D42" w:rsidRPr="002F3E14" w:rsidRDefault="00AB0D42" w:rsidP="00197849">
            <w:pPr>
              <w:pStyle w:val="ListParagraph"/>
              <w:widowControl w:val="0"/>
              <w:numPr>
                <w:ilvl w:val="0"/>
                <w:numId w:val="26"/>
              </w:numPr>
              <w:autoSpaceDE w:val="0"/>
              <w:autoSpaceDN w:val="0"/>
              <w:adjustRightInd w:val="0"/>
              <w:spacing w:after="0" w:line="240" w:lineRule="auto"/>
              <w:ind w:left="0" w:firstLine="0"/>
              <w:jc w:val="both"/>
              <w:rPr>
                <w:rFonts w:ascii="Garamond" w:hAnsi="Garamond"/>
                <w:spacing w:val="-4"/>
                <w:sz w:val="18"/>
                <w:szCs w:val="18"/>
              </w:rPr>
            </w:pPr>
          </w:p>
        </w:tc>
        <w:tc>
          <w:tcPr>
            <w:tcW w:w="1107" w:type="pct"/>
          </w:tcPr>
          <w:p w:rsidR="00AB0D42" w:rsidRPr="002F3E14" w:rsidRDefault="00AB0D42" w:rsidP="005066F1">
            <w:pPr>
              <w:widowControl w:val="0"/>
              <w:autoSpaceDE w:val="0"/>
              <w:autoSpaceDN w:val="0"/>
              <w:adjustRightInd w:val="0"/>
              <w:spacing w:after="0" w:line="240" w:lineRule="auto"/>
              <w:ind w:firstLine="0"/>
              <w:jc w:val="left"/>
              <w:rPr>
                <w:rFonts w:ascii="Garamond" w:hAnsi="Garamond"/>
                <w:spacing w:val="-4"/>
                <w:sz w:val="18"/>
                <w:szCs w:val="18"/>
              </w:rPr>
            </w:pPr>
            <w:r w:rsidRPr="002F3E14">
              <w:rPr>
                <w:rFonts w:ascii="Garamond" w:hAnsi="Garamond"/>
                <w:spacing w:val="-4"/>
                <w:sz w:val="18"/>
                <w:szCs w:val="18"/>
              </w:rPr>
              <w:t xml:space="preserve">Alkanet, </w:t>
            </w:r>
          </w:p>
          <w:p w:rsidR="00AB0D42" w:rsidRPr="002F3E14" w:rsidRDefault="00AB0D42" w:rsidP="005066F1">
            <w:pPr>
              <w:widowControl w:val="0"/>
              <w:autoSpaceDE w:val="0"/>
              <w:autoSpaceDN w:val="0"/>
              <w:adjustRightInd w:val="0"/>
              <w:spacing w:after="0" w:line="240" w:lineRule="auto"/>
              <w:ind w:firstLine="0"/>
              <w:jc w:val="left"/>
              <w:rPr>
                <w:rFonts w:ascii="Garamond" w:hAnsi="Garamond"/>
                <w:spacing w:val="-4"/>
                <w:sz w:val="18"/>
                <w:szCs w:val="18"/>
              </w:rPr>
            </w:pPr>
            <w:r w:rsidRPr="002F3E14">
              <w:rPr>
                <w:rFonts w:ascii="Garamond" w:eastAsia="TimesNewRoman" w:hAnsi="Garamond"/>
                <w:spacing w:val="-4"/>
                <w:sz w:val="18"/>
                <w:szCs w:val="18"/>
              </w:rPr>
              <w:t>С</w:t>
            </w:r>
            <w:r w:rsidRPr="002F3E14">
              <w:rPr>
                <w:rFonts w:ascii="Garamond" w:hAnsi="Garamond"/>
                <w:spacing w:val="-4"/>
                <w:sz w:val="18"/>
                <w:szCs w:val="18"/>
                <w:vertAlign w:val="subscript"/>
              </w:rPr>
              <w:t>10</w:t>
            </w:r>
            <w:r w:rsidRPr="002F3E14">
              <w:rPr>
                <w:rFonts w:ascii="Garamond" w:hAnsi="Garamond"/>
                <w:spacing w:val="-4"/>
                <w:sz w:val="18"/>
                <w:szCs w:val="18"/>
              </w:rPr>
              <w:t>-</w:t>
            </w:r>
            <w:r w:rsidRPr="002F3E14">
              <w:rPr>
                <w:rFonts w:ascii="Garamond" w:eastAsia="TimesNewRoman" w:hAnsi="Garamond"/>
                <w:spacing w:val="-4"/>
                <w:sz w:val="18"/>
                <w:szCs w:val="18"/>
              </w:rPr>
              <w:t>С</w:t>
            </w:r>
            <w:r w:rsidRPr="002F3E14">
              <w:rPr>
                <w:rFonts w:ascii="Garamond" w:hAnsi="Garamond"/>
                <w:spacing w:val="-4"/>
                <w:sz w:val="18"/>
                <w:szCs w:val="18"/>
                <w:vertAlign w:val="subscript"/>
              </w:rPr>
              <w:t>13</w:t>
            </w:r>
            <w:r w:rsidRPr="002F3E14">
              <w:rPr>
                <w:rFonts w:ascii="Garamond" w:hAnsi="Garamond"/>
                <w:spacing w:val="-4"/>
                <w:sz w:val="18"/>
                <w:szCs w:val="18"/>
              </w:rPr>
              <w:t xml:space="preserve"> kloro</w:t>
            </w:r>
          </w:p>
          <w:p w:rsidR="00AB0D42" w:rsidRPr="002F3E14" w:rsidRDefault="00AB0D42" w:rsidP="005066F1">
            <w:pPr>
              <w:widowControl w:val="0"/>
              <w:autoSpaceDE w:val="0"/>
              <w:autoSpaceDN w:val="0"/>
              <w:adjustRightInd w:val="0"/>
              <w:spacing w:after="0" w:line="240" w:lineRule="auto"/>
              <w:ind w:firstLine="0"/>
              <w:jc w:val="left"/>
              <w:rPr>
                <w:rFonts w:ascii="Garamond" w:hAnsi="Garamond"/>
                <w:color w:val="000000"/>
                <w:spacing w:val="-4"/>
                <w:sz w:val="18"/>
                <w:szCs w:val="18"/>
              </w:rPr>
            </w:pPr>
            <w:r w:rsidRPr="002F3E14">
              <w:rPr>
                <w:rFonts w:ascii="Garamond" w:hAnsi="Garamond"/>
                <w:spacing w:val="-4"/>
                <w:sz w:val="18"/>
                <w:szCs w:val="18"/>
              </w:rPr>
              <w:t>parafinat e klorinuara. (parafina t</w:t>
            </w:r>
            <w:r w:rsidRPr="002F3E14">
              <w:rPr>
                <w:rFonts w:ascii="Garamond" w:hAnsi="Garamond"/>
                <w:color w:val="000000"/>
                <w:spacing w:val="-4"/>
                <w:sz w:val="18"/>
                <w:szCs w:val="18"/>
              </w:rPr>
              <w:t>ë</w:t>
            </w:r>
            <w:r w:rsidRPr="002F3E14">
              <w:rPr>
                <w:rFonts w:ascii="Garamond" w:hAnsi="Garamond"/>
                <w:spacing w:val="-4"/>
                <w:sz w:val="18"/>
                <w:szCs w:val="18"/>
              </w:rPr>
              <w:t xml:space="preserve"> klorinuara me zinxhir t</w:t>
            </w:r>
            <w:r w:rsidRPr="002F3E14">
              <w:rPr>
                <w:rFonts w:ascii="Garamond" w:hAnsi="Garamond"/>
                <w:color w:val="000000"/>
                <w:spacing w:val="-4"/>
                <w:sz w:val="18"/>
                <w:szCs w:val="18"/>
              </w:rPr>
              <w:t>ë</w:t>
            </w:r>
            <w:r w:rsidRPr="002F3E14">
              <w:rPr>
                <w:rFonts w:ascii="Garamond" w:hAnsi="Garamond"/>
                <w:spacing w:val="-4"/>
                <w:sz w:val="18"/>
                <w:szCs w:val="18"/>
              </w:rPr>
              <w:t xml:space="preserve"> shkurt</w:t>
            </w:r>
            <w:r w:rsidRPr="002F3E14">
              <w:rPr>
                <w:rFonts w:ascii="Garamond" w:hAnsi="Garamond"/>
                <w:color w:val="000000"/>
                <w:spacing w:val="-4"/>
                <w:sz w:val="18"/>
                <w:szCs w:val="18"/>
              </w:rPr>
              <w:t>ë</w:t>
            </w:r>
            <w:r w:rsidRPr="002F3E14">
              <w:rPr>
                <w:rFonts w:ascii="Garamond" w:hAnsi="Garamond"/>
                <w:spacing w:val="-4"/>
                <w:sz w:val="18"/>
                <w:szCs w:val="18"/>
              </w:rPr>
              <w:t>r)</w:t>
            </w:r>
            <w:r w:rsidRPr="002F3E14">
              <w:rPr>
                <w:rFonts w:ascii="Garamond" w:hAnsi="Garamond"/>
                <w:color w:val="000000"/>
                <w:spacing w:val="-4"/>
                <w:sz w:val="18"/>
                <w:szCs w:val="18"/>
              </w:rPr>
              <w:t xml:space="preserve"> (SCCPs)</w:t>
            </w:r>
          </w:p>
          <w:p w:rsidR="00AB0D42" w:rsidRPr="002F3E14" w:rsidRDefault="00AB0D42" w:rsidP="005066F1">
            <w:pPr>
              <w:widowControl w:val="0"/>
              <w:autoSpaceDE w:val="0"/>
              <w:autoSpaceDN w:val="0"/>
              <w:adjustRightInd w:val="0"/>
              <w:spacing w:after="0" w:line="240" w:lineRule="auto"/>
              <w:ind w:firstLine="0"/>
              <w:jc w:val="left"/>
              <w:rPr>
                <w:rFonts w:ascii="Garamond" w:hAnsi="Garamond"/>
                <w:spacing w:val="-4"/>
                <w:sz w:val="18"/>
                <w:szCs w:val="18"/>
              </w:rPr>
            </w:pPr>
          </w:p>
          <w:p w:rsidR="00AB0D42" w:rsidRPr="002F3E14" w:rsidRDefault="00AB0D42" w:rsidP="005066F1">
            <w:pPr>
              <w:widowControl w:val="0"/>
              <w:autoSpaceDE w:val="0"/>
              <w:autoSpaceDN w:val="0"/>
              <w:adjustRightInd w:val="0"/>
              <w:spacing w:after="0" w:line="240" w:lineRule="auto"/>
              <w:ind w:firstLine="0"/>
              <w:jc w:val="left"/>
              <w:rPr>
                <w:rFonts w:ascii="Garamond" w:hAnsi="Garamond"/>
                <w:spacing w:val="-4"/>
                <w:sz w:val="18"/>
                <w:szCs w:val="18"/>
              </w:rPr>
            </w:pPr>
          </w:p>
        </w:tc>
        <w:tc>
          <w:tcPr>
            <w:tcW w:w="524"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85535-84-8</w:t>
            </w:r>
          </w:p>
        </w:tc>
        <w:tc>
          <w:tcPr>
            <w:tcW w:w="527" w:type="pct"/>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3824 90 97</w:t>
            </w:r>
          </w:p>
        </w:tc>
        <w:tc>
          <w:tcPr>
            <w:tcW w:w="526" w:type="pct"/>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287-476-5</w:t>
            </w:r>
          </w:p>
        </w:tc>
        <w:tc>
          <w:tcPr>
            <w:tcW w:w="1920" w:type="pct"/>
          </w:tcPr>
          <w:p w:rsidR="00AB0D42" w:rsidRPr="002F3E14" w:rsidRDefault="00AB0D42" w:rsidP="00197849">
            <w:pPr>
              <w:widowControl w:val="0"/>
              <w:spacing w:after="0" w:line="240" w:lineRule="auto"/>
              <w:ind w:firstLine="0"/>
              <w:rPr>
                <w:rFonts w:ascii="Garamond" w:hAnsi="Garamond"/>
                <w:b/>
                <w:color w:val="000000"/>
                <w:spacing w:val="-4"/>
                <w:sz w:val="18"/>
                <w:szCs w:val="18"/>
              </w:rPr>
            </w:pPr>
            <w:r w:rsidRPr="002F3E14">
              <w:rPr>
                <w:rFonts w:ascii="Garamond" w:hAnsi="Garamond"/>
                <w:color w:val="000000"/>
                <w:spacing w:val="-4"/>
                <w:sz w:val="18"/>
                <w:szCs w:val="18"/>
              </w:rPr>
              <w:t xml:space="preserve">1. Lejohet prodhimi, hedhja në treg dhe përdorimi i substancave ose </w:t>
            </w:r>
            <w:r w:rsidR="005066F1" w:rsidRPr="002F3E14">
              <w:rPr>
                <w:rFonts w:ascii="Garamond" w:hAnsi="Garamond"/>
                <w:color w:val="000000"/>
                <w:spacing w:val="-4"/>
                <w:sz w:val="18"/>
                <w:szCs w:val="18"/>
              </w:rPr>
              <w:t xml:space="preserve">i </w:t>
            </w:r>
            <w:r w:rsidRPr="002F3E14">
              <w:rPr>
                <w:rFonts w:ascii="Garamond" w:hAnsi="Garamond"/>
                <w:color w:val="000000"/>
                <w:spacing w:val="-4"/>
                <w:sz w:val="18"/>
                <w:szCs w:val="18"/>
              </w:rPr>
              <w:t>përzierjeve që kanë SCCP në përbërje, në përq</w:t>
            </w:r>
            <w:r w:rsidR="00DA3756" w:rsidRPr="002F3E14">
              <w:rPr>
                <w:rFonts w:ascii="Garamond" w:hAnsi="Garamond"/>
                <w:color w:val="000000"/>
                <w:spacing w:val="-4"/>
                <w:sz w:val="18"/>
                <w:szCs w:val="18"/>
              </w:rPr>
              <w:t>e</w:t>
            </w:r>
            <w:r w:rsidRPr="002F3E14">
              <w:rPr>
                <w:rFonts w:ascii="Garamond" w:hAnsi="Garamond"/>
                <w:color w:val="000000"/>
                <w:spacing w:val="-4"/>
                <w:sz w:val="18"/>
                <w:szCs w:val="18"/>
              </w:rPr>
              <w:t xml:space="preserve">ndrime me </w:t>
            </w:r>
            <w:r w:rsidRPr="002F3E14">
              <w:rPr>
                <w:rFonts w:ascii="Garamond" w:hAnsi="Garamond"/>
                <w:b/>
                <w:color w:val="000000"/>
                <w:spacing w:val="-4"/>
                <w:sz w:val="18"/>
                <w:szCs w:val="18"/>
              </w:rPr>
              <w:t xml:space="preserve">të ulëta se 1% e peshës. </w:t>
            </w:r>
          </w:p>
          <w:p w:rsidR="00AB0D42" w:rsidRPr="002F3E14" w:rsidRDefault="00AB0D42" w:rsidP="00197849">
            <w:pPr>
              <w:widowControl w:val="0"/>
              <w:spacing w:after="0" w:line="240" w:lineRule="auto"/>
              <w:ind w:firstLine="0"/>
              <w:rPr>
                <w:rFonts w:ascii="Garamond" w:hAnsi="Garamond"/>
                <w:color w:val="000000"/>
                <w:spacing w:val="-4"/>
                <w:sz w:val="18"/>
                <w:szCs w:val="18"/>
              </w:rPr>
            </w:pPr>
            <w:r w:rsidRPr="002F3E14">
              <w:rPr>
                <w:rFonts w:ascii="Garamond" w:hAnsi="Garamond"/>
                <w:color w:val="000000"/>
                <w:spacing w:val="-4"/>
                <w:sz w:val="18"/>
                <w:szCs w:val="18"/>
              </w:rPr>
              <w:t xml:space="preserve"> 2. Lejohet prodhimi, hedhja në treg dhe përdorimi i aplikimeve të mëposhtme: </w:t>
            </w:r>
          </w:p>
          <w:p w:rsidR="00AB0D42" w:rsidRPr="002F3E14" w:rsidRDefault="00AB0D42" w:rsidP="00197849">
            <w:pPr>
              <w:widowControl w:val="0"/>
              <w:spacing w:after="0" w:line="240" w:lineRule="auto"/>
              <w:ind w:firstLine="0"/>
              <w:rPr>
                <w:rFonts w:ascii="Garamond" w:hAnsi="Garamond"/>
                <w:color w:val="000000"/>
                <w:spacing w:val="-4"/>
                <w:sz w:val="18"/>
                <w:szCs w:val="18"/>
              </w:rPr>
            </w:pPr>
            <w:r w:rsidRPr="002F3E14">
              <w:rPr>
                <w:rFonts w:ascii="Garamond" w:hAnsi="Garamond"/>
                <w:color w:val="000000"/>
                <w:spacing w:val="-4"/>
                <w:sz w:val="18"/>
                <w:szCs w:val="18"/>
              </w:rPr>
              <w:t xml:space="preserve">a) në parandaluesit e zjarrit në gomat që përdoren në rripat e transmisionit në industrinë minerare, </w:t>
            </w:r>
          </w:p>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b</w:t>
            </w:r>
            <w:r w:rsidRPr="002F3E14">
              <w:rPr>
                <w:rFonts w:ascii="Garamond" w:hAnsi="Garamond"/>
                <w:spacing w:val="-4"/>
                <w:sz w:val="18"/>
                <w:szCs w:val="18"/>
              </w:rPr>
              <w:t>)</w:t>
            </w:r>
            <w:r w:rsidRPr="002F3E14">
              <w:rPr>
                <w:rFonts w:ascii="Garamond" w:hAnsi="Garamond"/>
                <w:color w:val="FF0000"/>
                <w:spacing w:val="-4"/>
                <w:sz w:val="18"/>
                <w:szCs w:val="18"/>
              </w:rPr>
              <w:t xml:space="preserve"> </w:t>
            </w:r>
            <w:r w:rsidRPr="002F3E14">
              <w:rPr>
                <w:rFonts w:ascii="Garamond" w:hAnsi="Garamond"/>
                <w:color w:val="000000"/>
                <w:spacing w:val="-4"/>
                <w:sz w:val="18"/>
                <w:szCs w:val="18"/>
              </w:rPr>
              <w:t>në parandaluesit e zjarrit në</w:t>
            </w:r>
            <w:r w:rsidRPr="002F3E14">
              <w:rPr>
                <w:rFonts w:ascii="Garamond" w:hAnsi="Garamond"/>
                <w:spacing w:val="-4"/>
                <w:sz w:val="18"/>
                <w:szCs w:val="18"/>
              </w:rPr>
              <w:t xml:space="preserve"> ngjit</w:t>
            </w:r>
            <w:r w:rsidRPr="002F3E14">
              <w:rPr>
                <w:rFonts w:ascii="Garamond" w:hAnsi="Garamond"/>
                <w:color w:val="000000"/>
                <w:spacing w:val="-4"/>
                <w:sz w:val="18"/>
                <w:szCs w:val="18"/>
              </w:rPr>
              <w:t>ë</w:t>
            </w:r>
            <w:r w:rsidRPr="002F3E14">
              <w:rPr>
                <w:rFonts w:ascii="Garamond" w:hAnsi="Garamond"/>
                <w:spacing w:val="-4"/>
                <w:sz w:val="18"/>
                <w:szCs w:val="18"/>
              </w:rPr>
              <w:t>s</w:t>
            </w:r>
            <w:r w:rsidR="00DA3756" w:rsidRPr="002F3E14">
              <w:rPr>
                <w:rFonts w:ascii="Garamond" w:hAnsi="Garamond"/>
                <w:spacing w:val="-4"/>
                <w:sz w:val="18"/>
                <w:szCs w:val="18"/>
              </w:rPr>
              <w:t>i</w:t>
            </w:r>
            <w:r w:rsidRPr="002F3E14">
              <w:rPr>
                <w:rFonts w:ascii="Garamond" w:hAnsi="Garamond"/>
                <w:spacing w:val="-4"/>
                <w:sz w:val="18"/>
                <w:szCs w:val="18"/>
              </w:rPr>
              <w:t>t q</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rdoren n</w:t>
            </w:r>
            <w:r w:rsidRPr="002F3E14">
              <w:rPr>
                <w:rFonts w:ascii="Garamond" w:hAnsi="Garamond"/>
                <w:color w:val="000000"/>
                <w:spacing w:val="-4"/>
                <w:sz w:val="18"/>
                <w:szCs w:val="18"/>
              </w:rPr>
              <w:t>ë</w:t>
            </w:r>
            <w:r w:rsidRPr="002F3E14">
              <w:rPr>
                <w:rFonts w:ascii="Garamond" w:hAnsi="Garamond"/>
                <w:spacing w:val="-4"/>
                <w:sz w:val="18"/>
                <w:szCs w:val="18"/>
              </w:rPr>
              <w:t xml:space="preserve"> diga, pellgje.</w:t>
            </w:r>
          </w:p>
          <w:p w:rsidR="00AB0D42" w:rsidRPr="002F3E14" w:rsidRDefault="00AB0D42" w:rsidP="00197849">
            <w:pPr>
              <w:widowControl w:val="0"/>
              <w:spacing w:after="0" w:line="240" w:lineRule="auto"/>
              <w:ind w:firstLine="0"/>
              <w:rPr>
                <w:rFonts w:ascii="Garamond" w:hAnsi="Garamond"/>
                <w:color w:val="FF0000"/>
                <w:spacing w:val="-4"/>
                <w:sz w:val="18"/>
                <w:szCs w:val="18"/>
              </w:rPr>
            </w:pPr>
            <w:r w:rsidRPr="002F3E14">
              <w:rPr>
                <w:rFonts w:ascii="Garamond" w:hAnsi="Garamond"/>
                <w:spacing w:val="-4"/>
                <w:sz w:val="18"/>
                <w:szCs w:val="18"/>
              </w:rPr>
              <w:t>Agjencia Komb</w:t>
            </w:r>
            <w:r w:rsidRPr="002F3E14">
              <w:rPr>
                <w:rFonts w:ascii="Garamond" w:hAnsi="Garamond"/>
                <w:color w:val="000000"/>
                <w:spacing w:val="-4"/>
                <w:sz w:val="18"/>
                <w:szCs w:val="18"/>
              </w:rPr>
              <w:t>ë</w:t>
            </w:r>
            <w:r w:rsidRPr="002F3E14">
              <w:rPr>
                <w:rFonts w:ascii="Garamond" w:hAnsi="Garamond"/>
                <w:spacing w:val="-4"/>
                <w:sz w:val="18"/>
                <w:szCs w:val="18"/>
              </w:rPr>
              <w:t xml:space="preserve">tare e Mjedisit mban </w:t>
            </w:r>
            <w:r w:rsidRPr="002F3E14">
              <w:rPr>
                <w:rFonts w:ascii="Garamond" w:hAnsi="Garamond"/>
                <w:i/>
                <w:spacing w:val="-4"/>
                <w:sz w:val="18"/>
                <w:szCs w:val="18"/>
              </w:rPr>
              <w:t>database</w:t>
            </w:r>
            <w:r w:rsidRPr="002F3E14">
              <w:rPr>
                <w:rFonts w:ascii="Garamond" w:hAnsi="Garamond"/>
                <w:spacing w:val="-4"/>
                <w:sz w:val="18"/>
                <w:szCs w:val="18"/>
              </w:rPr>
              <w:t xml:space="preserve"> t</w:t>
            </w:r>
            <w:r w:rsidRPr="002F3E14">
              <w:rPr>
                <w:rFonts w:ascii="Garamond" w:hAnsi="Garamond"/>
                <w:color w:val="000000"/>
                <w:spacing w:val="-4"/>
                <w:sz w:val="18"/>
                <w:szCs w:val="18"/>
              </w:rPr>
              <w:t>ë</w:t>
            </w:r>
            <w:r w:rsidRPr="002F3E14">
              <w:rPr>
                <w:rFonts w:ascii="Garamond" w:hAnsi="Garamond"/>
                <w:spacing w:val="-4"/>
                <w:sz w:val="18"/>
                <w:szCs w:val="18"/>
              </w:rPr>
              <w:t xml:space="preserve"> parashikuar n</w:t>
            </w:r>
            <w:r w:rsidRPr="002F3E14">
              <w:rPr>
                <w:rFonts w:ascii="Garamond" w:hAnsi="Garamond"/>
                <w:color w:val="000000"/>
                <w:spacing w:val="-4"/>
                <w:sz w:val="18"/>
                <w:szCs w:val="18"/>
              </w:rPr>
              <w:t>ë</w:t>
            </w:r>
            <w:r w:rsidRPr="002F3E14">
              <w:rPr>
                <w:rFonts w:ascii="Garamond" w:hAnsi="Garamond"/>
                <w:spacing w:val="-4"/>
                <w:sz w:val="18"/>
                <w:szCs w:val="18"/>
              </w:rPr>
              <w:t xml:space="preserve"> pik</w:t>
            </w:r>
            <w:r w:rsidRPr="002F3E14">
              <w:rPr>
                <w:rFonts w:ascii="Garamond" w:hAnsi="Garamond"/>
                <w:color w:val="000000"/>
                <w:spacing w:val="-4"/>
                <w:sz w:val="18"/>
                <w:szCs w:val="18"/>
              </w:rPr>
              <w:t>ë</w:t>
            </w:r>
            <w:r w:rsidRPr="002F3E14">
              <w:rPr>
                <w:rFonts w:ascii="Garamond" w:hAnsi="Garamond"/>
                <w:spacing w:val="-4"/>
                <w:sz w:val="18"/>
                <w:szCs w:val="18"/>
              </w:rPr>
              <w:t>n 1, të seksionit 5, t</w:t>
            </w:r>
            <w:r w:rsidRPr="002F3E14">
              <w:rPr>
                <w:rFonts w:ascii="Garamond" w:hAnsi="Garamond"/>
                <w:color w:val="000000"/>
                <w:spacing w:val="-4"/>
                <w:sz w:val="18"/>
                <w:szCs w:val="18"/>
              </w:rPr>
              <w:t>ë</w:t>
            </w:r>
            <w:r w:rsidRPr="002F3E14">
              <w:rPr>
                <w:rFonts w:ascii="Garamond" w:hAnsi="Garamond"/>
                <w:spacing w:val="-4"/>
                <w:sz w:val="18"/>
                <w:szCs w:val="18"/>
              </w:rPr>
              <w:t xml:space="preserve"> kreut III, dhe raporton çdo katër vjet mbi progresin e bërë për të eliminuar </w:t>
            </w:r>
            <w:r w:rsidRPr="002F3E14">
              <w:rPr>
                <w:rFonts w:ascii="Garamond" w:hAnsi="Garamond"/>
                <w:color w:val="000000"/>
                <w:spacing w:val="-4"/>
                <w:sz w:val="18"/>
                <w:szCs w:val="18"/>
              </w:rPr>
              <w:t>SCCP-të.</w:t>
            </w:r>
          </w:p>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 xml:space="preserve">3. Lejohet, deri më 1 korrik 2016, vendosja në treg dhe përdorimi i artikujve </w:t>
            </w:r>
            <w:r w:rsidRPr="002F3E14">
              <w:rPr>
                <w:rFonts w:ascii="Garamond" w:hAnsi="Garamond"/>
                <w:b/>
                <w:color w:val="000000"/>
                <w:spacing w:val="-4"/>
                <w:sz w:val="18"/>
                <w:szCs w:val="18"/>
              </w:rPr>
              <w:t>të prodhuar</w:t>
            </w:r>
            <w:r w:rsidRPr="002F3E14">
              <w:rPr>
                <w:rFonts w:ascii="Garamond" w:hAnsi="Garamond"/>
                <w:color w:val="000000"/>
                <w:spacing w:val="-4"/>
                <w:sz w:val="18"/>
                <w:szCs w:val="18"/>
              </w:rPr>
              <w:t xml:space="preserve"> para ose deri</w:t>
            </w:r>
            <w:r w:rsidR="00232F32">
              <w:rPr>
                <w:rFonts w:ascii="Garamond" w:hAnsi="Garamond"/>
                <w:color w:val="000000"/>
                <w:spacing w:val="-4"/>
                <w:sz w:val="18"/>
                <w:szCs w:val="18"/>
              </w:rPr>
              <w:t xml:space="preserve"> </w:t>
            </w:r>
            <w:r w:rsidRPr="002F3E14">
              <w:rPr>
                <w:rFonts w:ascii="Garamond" w:hAnsi="Garamond"/>
                <w:color w:val="000000"/>
                <w:spacing w:val="-4"/>
                <w:sz w:val="18"/>
                <w:szCs w:val="18"/>
              </w:rPr>
              <w:t xml:space="preserve">më </w:t>
            </w:r>
            <w:r w:rsidRPr="002F3E14">
              <w:rPr>
                <w:rFonts w:ascii="Garamond" w:hAnsi="Garamond"/>
                <w:spacing w:val="-4"/>
                <w:sz w:val="18"/>
                <w:szCs w:val="18"/>
              </w:rPr>
              <w:t>1 korrik 2015, q</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rmbajn</w:t>
            </w:r>
            <w:r w:rsidRPr="002F3E14">
              <w:rPr>
                <w:rFonts w:ascii="Garamond" w:hAnsi="Garamond"/>
                <w:color w:val="000000"/>
                <w:spacing w:val="-4"/>
                <w:sz w:val="18"/>
                <w:szCs w:val="18"/>
              </w:rPr>
              <w:t>ë</w:t>
            </w:r>
            <w:r w:rsidRPr="002F3E14">
              <w:rPr>
                <w:rFonts w:ascii="Garamond" w:hAnsi="Garamond"/>
                <w:spacing w:val="-4"/>
                <w:sz w:val="18"/>
                <w:szCs w:val="18"/>
              </w:rPr>
              <w:t xml:space="preserve"> SCCP. </w:t>
            </w:r>
          </w:p>
          <w:p w:rsidR="00AB0D42" w:rsidRPr="002F3E14" w:rsidRDefault="00AB0D42" w:rsidP="00197849">
            <w:pPr>
              <w:widowControl w:val="0"/>
              <w:spacing w:after="0" w:line="240" w:lineRule="auto"/>
              <w:ind w:firstLine="0"/>
              <w:rPr>
                <w:rFonts w:ascii="Garamond" w:hAnsi="Garamond"/>
                <w:color w:val="000000"/>
                <w:spacing w:val="-4"/>
                <w:sz w:val="18"/>
                <w:szCs w:val="18"/>
              </w:rPr>
            </w:pPr>
            <w:r w:rsidRPr="002F3E14">
              <w:rPr>
                <w:rFonts w:ascii="Garamond" w:hAnsi="Garamond"/>
                <w:color w:val="000000"/>
                <w:spacing w:val="-4"/>
                <w:sz w:val="18"/>
                <w:szCs w:val="18"/>
              </w:rPr>
              <w:t xml:space="preserve">2. Lejohet vendosja në treg dhe </w:t>
            </w:r>
            <w:r w:rsidRPr="002F3E14">
              <w:rPr>
                <w:rFonts w:ascii="Garamond" w:hAnsi="Garamond"/>
                <w:spacing w:val="-4"/>
                <w:sz w:val="18"/>
                <w:szCs w:val="18"/>
              </w:rPr>
              <w:t>përdorimi i artikujve që jan</w:t>
            </w:r>
            <w:r w:rsidRPr="002F3E14">
              <w:rPr>
                <w:rFonts w:ascii="Garamond" w:hAnsi="Garamond"/>
                <w:color w:val="000000"/>
                <w:spacing w:val="-4"/>
                <w:sz w:val="18"/>
                <w:szCs w:val="18"/>
              </w:rPr>
              <w:t>ë</w:t>
            </w:r>
            <w:r w:rsidRPr="002F3E14">
              <w:rPr>
                <w:rFonts w:ascii="Garamond" w:hAnsi="Garamond"/>
                <w:spacing w:val="-4"/>
                <w:sz w:val="18"/>
                <w:szCs w:val="18"/>
              </w:rPr>
              <w:t xml:space="preserve"> n</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rdorim q</w:t>
            </w:r>
            <w:r w:rsidRPr="002F3E14">
              <w:rPr>
                <w:rFonts w:ascii="Garamond" w:hAnsi="Garamond"/>
                <w:color w:val="000000"/>
                <w:spacing w:val="-4"/>
                <w:sz w:val="18"/>
                <w:szCs w:val="18"/>
              </w:rPr>
              <w:t>ë</w:t>
            </w:r>
            <w:r w:rsidRPr="002F3E14">
              <w:rPr>
                <w:rFonts w:ascii="Garamond" w:hAnsi="Garamond"/>
                <w:spacing w:val="-4"/>
                <w:sz w:val="18"/>
                <w:szCs w:val="18"/>
              </w:rPr>
              <w:t xml:space="preserve"> p</w:t>
            </w:r>
            <w:r w:rsidRPr="002F3E14">
              <w:rPr>
                <w:rFonts w:ascii="Garamond" w:hAnsi="Garamond"/>
                <w:color w:val="000000"/>
                <w:spacing w:val="-4"/>
                <w:sz w:val="18"/>
                <w:szCs w:val="18"/>
              </w:rPr>
              <w:t>ë</w:t>
            </w:r>
            <w:r w:rsidRPr="002F3E14">
              <w:rPr>
                <w:rFonts w:ascii="Garamond" w:hAnsi="Garamond"/>
                <w:spacing w:val="-4"/>
                <w:sz w:val="18"/>
                <w:szCs w:val="18"/>
              </w:rPr>
              <w:t>rpara ose deri më</w:t>
            </w:r>
            <w:r w:rsidR="0000311F" w:rsidRPr="002F3E14">
              <w:rPr>
                <w:rFonts w:ascii="Garamond" w:hAnsi="Garamond"/>
                <w:spacing w:val="-4"/>
                <w:sz w:val="18"/>
                <w:szCs w:val="18"/>
              </w:rPr>
              <w:t xml:space="preserve"> </w:t>
            </w:r>
            <w:r w:rsidRPr="002F3E14">
              <w:rPr>
                <w:rFonts w:ascii="Garamond" w:hAnsi="Garamond"/>
                <w:spacing w:val="-4"/>
                <w:sz w:val="18"/>
                <w:szCs w:val="18"/>
              </w:rPr>
              <w:t>1 korrik 2015,</w:t>
            </w:r>
            <w:r w:rsidRPr="002F3E14">
              <w:rPr>
                <w:rFonts w:ascii="Garamond" w:hAnsi="Garamond"/>
                <w:color w:val="000000"/>
                <w:spacing w:val="-4"/>
                <w:sz w:val="18"/>
                <w:szCs w:val="18"/>
              </w:rPr>
              <w:t xml:space="preserve"> që përmbajnë SCCP si përbërës në artikuj. </w:t>
            </w:r>
          </w:p>
          <w:p w:rsidR="00AB0D42" w:rsidRPr="002F3E14" w:rsidRDefault="00AB0D42" w:rsidP="00197849">
            <w:pPr>
              <w:widowControl w:val="0"/>
              <w:spacing w:after="0" w:line="240" w:lineRule="auto"/>
              <w:ind w:firstLine="0"/>
              <w:rPr>
                <w:rFonts w:ascii="Garamond" w:hAnsi="Garamond"/>
                <w:color w:val="000000"/>
                <w:spacing w:val="-4"/>
                <w:sz w:val="18"/>
                <w:szCs w:val="18"/>
              </w:rPr>
            </w:pPr>
          </w:p>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Mbi baz</w:t>
            </w:r>
            <w:r w:rsidRPr="002F3E14">
              <w:rPr>
                <w:rFonts w:ascii="Garamond" w:hAnsi="Garamond"/>
                <w:color w:val="000000"/>
                <w:spacing w:val="-4"/>
                <w:sz w:val="18"/>
                <w:szCs w:val="18"/>
              </w:rPr>
              <w:t>ë</w:t>
            </w:r>
            <w:r w:rsidRPr="002F3E14">
              <w:rPr>
                <w:rFonts w:ascii="Garamond" w:hAnsi="Garamond"/>
                <w:spacing w:val="-4"/>
                <w:sz w:val="18"/>
                <w:szCs w:val="18"/>
              </w:rPr>
              <w:t xml:space="preserve">n e informacioneve të reja mbi përdorimin dhe </w:t>
            </w:r>
            <w:r w:rsidR="00DA3756" w:rsidRPr="002F3E14">
              <w:rPr>
                <w:rFonts w:ascii="Garamond" w:hAnsi="Garamond"/>
                <w:spacing w:val="-4"/>
                <w:sz w:val="18"/>
                <w:szCs w:val="18"/>
              </w:rPr>
              <w:t>alternativat</w:t>
            </w:r>
            <w:r w:rsidRPr="002F3E14">
              <w:rPr>
                <w:rFonts w:ascii="Garamond" w:hAnsi="Garamond"/>
                <w:spacing w:val="-4"/>
                <w:sz w:val="18"/>
                <w:szCs w:val="18"/>
              </w:rPr>
              <w:t xml:space="preserve"> e sigurta t</w:t>
            </w:r>
            <w:r w:rsidRPr="002F3E14">
              <w:rPr>
                <w:rFonts w:ascii="Garamond" w:hAnsi="Garamond"/>
                <w:color w:val="000000"/>
                <w:spacing w:val="-4"/>
                <w:sz w:val="18"/>
                <w:szCs w:val="18"/>
              </w:rPr>
              <w:t>ë</w:t>
            </w:r>
            <w:r w:rsidRPr="002F3E14">
              <w:rPr>
                <w:rFonts w:ascii="Garamond" w:hAnsi="Garamond"/>
                <w:spacing w:val="-4"/>
                <w:sz w:val="18"/>
                <w:szCs w:val="18"/>
              </w:rPr>
              <w:t xml:space="preserve"> substancave ose teknologjive p</w:t>
            </w:r>
            <w:r w:rsidRPr="002F3E14">
              <w:rPr>
                <w:rFonts w:ascii="Garamond" w:hAnsi="Garamond"/>
                <w:color w:val="000000"/>
                <w:spacing w:val="-4"/>
                <w:sz w:val="18"/>
                <w:szCs w:val="18"/>
              </w:rPr>
              <w:t>ë</w:t>
            </w:r>
            <w:r w:rsidRPr="002F3E14">
              <w:rPr>
                <w:rFonts w:ascii="Garamond" w:hAnsi="Garamond"/>
                <w:spacing w:val="-4"/>
                <w:sz w:val="18"/>
                <w:szCs w:val="18"/>
              </w:rPr>
              <w:t>r p</w:t>
            </w:r>
            <w:r w:rsidRPr="002F3E14">
              <w:rPr>
                <w:rFonts w:ascii="Garamond" w:hAnsi="Garamond"/>
                <w:color w:val="000000"/>
                <w:spacing w:val="-4"/>
                <w:sz w:val="18"/>
                <w:szCs w:val="18"/>
              </w:rPr>
              <w:t>ë</w:t>
            </w:r>
            <w:r w:rsidRPr="002F3E14">
              <w:rPr>
                <w:rFonts w:ascii="Garamond" w:hAnsi="Garamond"/>
                <w:spacing w:val="-4"/>
                <w:sz w:val="18"/>
                <w:szCs w:val="18"/>
              </w:rPr>
              <w:t xml:space="preserve">rdorimet e artikujve të përmendur </w:t>
            </w:r>
            <w:r w:rsidRPr="002F3E14">
              <w:rPr>
                <w:rFonts w:ascii="Garamond" w:hAnsi="Garamond"/>
                <w:color w:val="000000"/>
                <w:spacing w:val="-4"/>
                <w:sz w:val="18"/>
                <w:szCs w:val="18"/>
              </w:rPr>
              <w:t xml:space="preserve">në pikën 2, </w:t>
            </w:r>
            <w:r w:rsidRPr="002F3E14">
              <w:rPr>
                <w:rFonts w:ascii="Garamond" w:hAnsi="Garamond"/>
                <w:spacing w:val="-4"/>
                <w:sz w:val="18"/>
                <w:szCs w:val="18"/>
              </w:rPr>
              <w:t>Ministria rishikon përjashtimet e përcaktuara,</w:t>
            </w:r>
            <w:r w:rsidR="0000311F" w:rsidRPr="002F3E14">
              <w:rPr>
                <w:rFonts w:ascii="Garamond" w:hAnsi="Garamond"/>
                <w:spacing w:val="-4"/>
                <w:sz w:val="18"/>
                <w:szCs w:val="18"/>
              </w:rPr>
              <w:t xml:space="preserve"> </w:t>
            </w:r>
            <w:r w:rsidRPr="002F3E14">
              <w:rPr>
                <w:rFonts w:ascii="Garamond" w:hAnsi="Garamond"/>
                <w:color w:val="000000"/>
                <w:spacing w:val="-4"/>
                <w:sz w:val="18"/>
                <w:szCs w:val="18"/>
              </w:rPr>
              <w:t>me qëllim heqjen nga përdorimi të SCCPs-ve.</w:t>
            </w:r>
          </w:p>
          <w:p w:rsidR="00AB0D42" w:rsidRPr="002F3E14" w:rsidRDefault="00AB0D42" w:rsidP="00197849">
            <w:pPr>
              <w:widowControl w:val="0"/>
              <w:spacing w:after="0" w:line="240" w:lineRule="auto"/>
              <w:ind w:firstLine="0"/>
              <w:rPr>
                <w:rFonts w:ascii="Garamond" w:hAnsi="Garamond"/>
                <w:color w:val="000000"/>
                <w:spacing w:val="-4"/>
                <w:sz w:val="18"/>
                <w:szCs w:val="18"/>
              </w:rPr>
            </w:pPr>
          </w:p>
        </w:tc>
      </w:tr>
    </w:tbl>
    <w:p w:rsidR="00984A63" w:rsidRPr="002F3E14" w:rsidRDefault="001403E6" w:rsidP="00245EFE">
      <w:pPr>
        <w:pStyle w:val="Hapesira7"/>
        <w:rPr>
          <w:spacing w:val="-4"/>
          <w:sz w:val="20"/>
          <w:szCs w:val="20"/>
          <w:lang w:val="sq-AL"/>
        </w:rPr>
      </w:pPr>
      <w:r w:rsidRPr="002F3E14">
        <w:rPr>
          <w:spacing w:val="-4"/>
          <w:sz w:val="20"/>
          <w:szCs w:val="20"/>
          <w:lang w:val="sq-AL"/>
        </w:rPr>
        <w:t>1</w:t>
      </w:r>
      <w:r w:rsidR="00DC4850" w:rsidRPr="002F3E14">
        <w:rPr>
          <w:spacing w:val="-4"/>
          <w:sz w:val="20"/>
          <w:szCs w:val="20"/>
          <w:lang w:val="sq-AL"/>
        </w:rPr>
        <w:t>.</w:t>
      </w:r>
      <w:r w:rsidRPr="002F3E14">
        <w:rPr>
          <w:spacing w:val="-4"/>
          <w:sz w:val="20"/>
          <w:szCs w:val="20"/>
          <w:lang w:val="sq-AL"/>
        </w:rPr>
        <w:t xml:space="preserve"> Naftalene</w:t>
      </w:r>
      <w:r w:rsidR="00262F1F" w:rsidRPr="002F3E14">
        <w:rPr>
          <w:spacing w:val="-4"/>
          <w:sz w:val="20"/>
          <w:szCs w:val="20"/>
          <w:lang w:val="sq-AL"/>
        </w:rPr>
        <w:t xml:space="preserve"> të</w:t>
      </w:r>
      <w:r w:rsidRPr="002F3E14">
        <w:rPr>
          <w:spacing w:val="-4"/>
          <w:sz w:val="20"/>
          <w:szCs w:val="20"/>
          <w:lang w:val="sq-AL"/>
        </w:rPr>
        <w:t xml:space="preserve"> poliklorinuara, n</w:t>
      </w:r>
      <w:r w:rsidR="00262F1F" w:rsidRPr="002F3E14">
        <w:rPr>
          <w:spacing w:val="-4"/>
          <w:sz w:val="20"/>
          <w:szCs w:val="20"/>
          <w:lang w:val="sq-AL"/>
        </w:rPr>
        <w:t>ë</w:t>
      </w:r>
      <w:r w:rsidRPr="002F3E14">
        <w:rPr>
          <w:spacing w:val="-4"/>
          <w:sz w:val="20"/>
          <w:szCs w:val="20"/>
          <w:lang w:val="sq-AL"/>
        </w:rPr>
        <w:t>nkupton komponimet kimike q</w:t>
      </w:r>
      <w:r w:rsidR="00262F1F" w:rsidRPr="002F3E14">
        <w:rPr>
          <w:spacing w:val="-4"/>
          <w:sz w:val="20"/>
          <w:szCs w:val="20"/>
          <w:lang w:val="sq-AL"/>
        </w:rPr>
        <w:t>ë</w:t>
      </w:r>
      <w:r w:rsidRPr="002F3E14">
        <w:rPr>
          <w:spacing w:val="-4"/>
          <w:sz w:val="20"/>
          <w:szCs w:val="20"/>
          <w:lang w:val="sq-AL"/>
        </w:rPr>
        <w:t xml:space="preserve"> p</w:t>
      </w:r>
      <w:r w:rsidR="00262F1F" w:rsidRPr="002F3E14">
        <w:rPr>
          <w:spacing w:val="-4"/>
          <w:sz w:val="20"/>
          <w:szCs w:val="20"/>
          <w:lang w:val="sq-AL"/>
        </w:rPr>
        <w:t>ë</w:t>
      </w:r>
      <w:r w:rsidRPr="002F3E14">
        <w:rPr>
          <w:spacing w:val="-4"/>
          <w:sz w:val="20"/>
          <w:szCs w:val="20"/>
          <w:lang w:val="sq-AL"/>
        </w:rPr>
        <w:t>rb</w:t>
      </w:r>
      <w:r w:rsidR="00262F1F" w:rsidRPr="002F3E14">
        <w:rPr>
          <w:spacing w:val="-4"/>
          <w:sz w:val="20"/>
          <w:szCs w:val="20"/>
          <w:lang w:val="sq-AL"/>
        </w:rPr>
        <w:t>ë</w:t>
      </w:r>
      <w:r w:rsidRPr="002F3E14">
        <w:rPr>
          <w:spacing w:val="-4"/>
          <w:sz w:val="20"/>
          <w:szCs w:val="20"/>
          <w:lang w:val="sq-AL"/>
        </w:rPr>
        <w:t>hen nga sistemi unazor i naftalin</w:t>
      </w:r>
      <w:r w:rsidR="00262F1F" w:rsidRPr="002F3E14">
        <w:rPr>
          <w:spacing w:val="-4"/>
          <w:sz w:val="20"/>
          <w:szCs w:val="20"/>
          <w:lang w:val="sq-AL"/>
        </w:rPr>
        <w:t>ë</w:t>
      </w:r>
      <w:r w:rsidRPr="002F3E14">
        <w:rPr>
          <w:spacing w:val="-4"/>
          <w:sz w:val="20"/>
          <w:szCs w:val="20"/>
          <w:lang w:val="sq-AL"/>
        </w:rPr>
        <w:t>s, ku nj</w:t>
      </w:r>
      <w:r w:rsidR="00262F1F" w:rsidRPr="002F3E14">
        <w:rPr>
          <w:spacing w:val="-4"/>
          <w:sz w:val="20"/>
          <w:szCs w:val="20"/>
          <w:lang w:val="sq-AL"/>
        </w:rPr>
        <w:t>ë</w:t>
      </w:r>
      <w:r w:rsidRPr="002F3E14">
        <w:rPr>
          <w:spacing w:val="-4"/>
          <w:sz w:val="20"/>
          <w:szCs w:val="20"/>
          <w:lang w:val="sq-AL"/>
        </w:rPr>
        <w:t xml:space="preserve"> ose m</w:t>
      </w:r>
      <w:r w:rsidR="00262F1F" w:rsidRPr="002F3E14">
        <w:rPr>
          <w:spacing w:val="-4"/>
          <w:sz w:val="20"/>
          <w:szCs w:val="20"/>
          <w:lang w:val="sq-AL"/>
        </w:rPr>
        <w:t>ë</w:t>
      </w:r>
      <w:r w:rsidRPr="002F3E14">
        <w:rPr>
          <w:spacing w:val="-4"/>
          <w:sz w:val="20"/>
          <w:szCs w:val="20"/>
          <w:lang w:val="sq-AL"/>
        </w:rPr>
        <w:t xml:space="preserve"> shum</w:t>
      </w:r>
      <w:r w:rsidR="00262F1F" w:rsidRPr="002F3E14">
        <w:rPr>
          <w:spacing w:val="-4"/>
          <w:sz w:val="20"/>
          <w:szCs w:val="20"/>
          <w:lang w:val="sq-AL"/>
        </w:rPr>
        <w:t>ë</w:t>
      </w:r>
      <w:r w:rsidRPr="002F3E14">
        <w:rPr>
          <w:spacing w:val="-4"/>
          <w:sz w:val="20"/>
          <w:szCs w:val="20"/>
          <w:lang w:val="sq-AL"/>
        </w:rPr>
        <w:t xml:space="preserve"> atome hidrogjeni z</w:t>
      </w:r>
      <w:r w:rsidR="00262F1F" w:rsidRPr="002F3E14">
        <w:rPr>
          <w:spacing w:val="-4"/>
          <w:sz w:val="20"/>
          <w:szCs w:val="20"/>
          <w:lang w:val="sq-AL"/>
        </w:rPr>
        <w:t>ë</w:t>
      </w:r>
      <w:r w:rsidRPr="002F3E14">
        <w:rPr>
          <w:spacing w:val="-4"/>
          <w:sz w:val="20"/>
          <w:szCs w:val="20"/>
          <w:lang w:val="sq-AL"/>
        </w:rPr>
        <w:t>vend</w:t>
      </w:r>
      <w:r w:rsidR="005C22C4" w:rsidRPr="002F3E14">
        <w:rPr>
          <w:spacing w:val="-4"/>
          <w:sz w:val="20"/>
          <w:szCs w:val="20"/>
          <w:lang w:val="sq-AL"/>
        </w:rPr>
        <w:t>ëso</w:t>
      </w:r>
      <w:r w:rsidRPr="002F3E14">
        <w:rPr>
          <w:spacing w:val="-4"/>
          <w:sz w:val="20"/>
          <w:szCs w:val="20"/>
          <w:lang w:val="sq-AL"/>
        </w:rPr>
        <w:t>hen nga atome klori.</w:t>
      </w:r>
    </w:p>
    <w:p w:rsidR="00AB0D42" w:rsidRPr="002F3E14" w:rsidRDefault="00AB0D42" w:rsidP="00DA3756">
      <w:pPr>
        <w:widowControl w:val="0"/>
        <w:autoSpaceDE w:val="0"/>
        <w:autoSpaceDN w:val="0"/>
        <w:adjustRightInd w:val="0"/>
        <w:spacing w:after="0" w:line="240" w:lineRule="auto"/>
        <w:jc w:val="center"/>
        <w:rPr>
          <w:rFonts w:ascii="Garamond" w:hAnsi="Garamond"/>
          <w:bCs/>
          <w:spacing w:val="-4"/>
          <w:sz w:val="18"/>
          <w:szCs w:val="18"/>
        </w:rPr>
      </w:pPr>
      <w:r w:rsidRPr="002F3E14">
        <w:rPr>
          <w:rFonts w:ascii="Garamond" w:hAnsi="Garamond"/>
          <w:bCs/>
          <w:spacing w:val="-4"/>
          <w:sz w:val="18"/>
          <w:szCs w:val="18"/>
        </w:rPr>
        <w:t>ANEKSI II</w:t>
      </w:r>
    </w:p>
    <w:p w:rsidR="00AB0D42" w:rsidRPr="002F3E14" w:rsidRDefault="00AB0D42" w:rsidP="00197849">
      <w:pPr>
        <w:widowControl w:val="0"/>
        <w:autoSpaceDE w:val="0"/>
        <w:autoSpaceDN w:val="0"/>
        <w:adjustRightInd w:val="0"/>
        <w:spacing w:after="0" w:line="240" w:lineRule="auto"/>
        <w:jc w:val="center"/>
        <w:rPr>
          <w:rFonts w:ascii="Garamond" w:hAnsi="Garamond"/>
          <w:spacing w:val="-4"/>
          <w:sz w:val="18"/>
          <w:szCs w:val="18"/>
        </w:rPr>
      </w:pPr>
      <w:r w:rsidRPr="002F3E14">
        <w:rPr>
          <w:rFonts w:ascii="Garamond" w:hAnsi="Garamond"/>
          <w:spacing w:val="-4"/>
          <w:sz w:val="18"/>
          <w:szCs w:val="18"/>
        </w:rPr>
        <w:t xml:space="preserve">LISTA E SUBSTANCAVE SUBJEKT I MASAVE PËR REDUKTIMIN </w:t>
      </w:r>
    </w:p>
    <w:p w:rsidR="00AB0D42" w:rsidRPr="002F3E14" w:rsidRDefault="00AB0D42" w:rsidP="00197849">
      <w:pPr>
        <w:widowControl w:val="0"/>
        <w:autoSpaceDE w:val="0"/>
        <w:autoSpaceDN w:val="0"/>
        <w:adjustRightInd w:val="0"/>
        <w:spacing w:after="0" w:line="240" w:lineRule="auto"/>
        <w:jc w:val="center"/>
        <w:rPr>
          <w:rFonts w:ascii="Garamond" w:hAnsi="Garamond"/>
          <w:spacing w:val="-4"/>
          <w:sz w:val="18"/>
          <w:szCs w:val="18"/>
        </w:rPr>
      </w:pPr>
      <w:r w:rsidRPr="002F3E14">
        <w:rPr>
          <w:rFonts w:ascii="Garamond" w:hAnsi="Garamond"/>
          <w:spacing w:val="-4"/>
          <w:sz w:val="18"/>
          <w:szCs w:val="18"/>
        </w:rPr>
        <w:t xml:space="preserve">E SHKARKIMEVE </w:t>
      </w:r>
    </w:p>
    <w:p w:rsidR="008303C8" w:rsidRPr="002F3E14" w:rsidRDefault="008303C8" w:rsidP="00245EFE">
      <w:pPr>
        <w:pStyle w:val="Hapesira7"/>
        <w:rPr>
          <w:spacing w:val="-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63"/>
        <w:gridCol w:w="1872"/>
        <w:gridCol w:w="2720"/>
      </w:tblGrid>
      <w:tr w:rsidR="00AB0D42" w:rsidRPr="002F3E14" w:rsidTr="002057CB">
        <w:trPr>
          <w:jc w:val="center"/>
        </w:trPr>
        <w:tc>
          <w:tcPr>
            <w:tcW w:w="2670" w:type="pct"/>
            <w:vAlign w:val="center"/>
          </w:tcPr>
          <w:p w:rsidR="00AB0D42" w:rsidRPr="002F3E14" w:rsidRDefault="00AB0D42" w:rsidP="00197849">
            <w:pPr>
              <w:widowControl w:val="0"/>
              <w:tabs>
                <w:tab w:val="left" w:pos="1260"/>
                <w:tab w:val="center" w:pos="2156"/>
              </w:tabs>
              <w:autoSpaceDE w:val="0"/>
              <w:autoSpaceDN w:val="0"/>
              <w:adjustRightInd w:val="0"/>
              <w:spacing w:after="0" w:line="240" w:lineRule="auto"/>
              <w:jc w:val="center"/>
              <w:rPr>
                <w:rFonts w:ascii="Garamond" w:hAnsi="Garamond"/>
                <w:spacing w:val="-4"/>
                <w:sz w:val="18"/>
                <w:szCs w:val="18"/>
              </w:rPr>
            </w:pPr>
            <w:r w:rsidRPr="002F3E14">
              <w:rPr>
                <w:rFonts w:ascii="Garamond" w:hAnsi="Garamond"/>
                <w:b/>
                <w:spacing w:val="-4"/>
                <w:sz w:val="18"/>
                <w:szCs w:val="18"/>
              </w:rPr>
              <w:t>Emri i substancës</w:t>
            </w:r>
          </w:p>
        </w:tc>
        <w:tc>
          <w:tcPr>
            <w:tcW w:w="950" w:type="pct"/>
            <w:vAlign w:val="center"/>
          </w:tcPr>
          <w:p w:rsidR="00AB0D42" w:rsidRPr="002F3E14" w:rsidRDefault="00AB0D42" w:rsidP="00197849">
            <w:pPr>
              <w:widowControl w:val="0"/>
              <w:autoSpaceDE w:val="0"/>
              <w:autoSpaceDN w:val="0"/>
              <w:adjustRightInd w:val="0"/>
              <w:spacing w:after="0" w:line="240" w:lineRule="auto"/>
              <w:jc w:val="center"/>
              <w:rPr>
                <w:rFonts w:ascii="Garamond" w:hAnsi="Garamond"/>
                <w:b/>
                <w:spacing w:val="-4"/>
                <w:sz w:val="18"/>
                <w:szCs w:val="18"/>
              </w:rPr>
            </w:pPr>
            <w:r w:rsidRPr="002F3E14">
              <w:rPr>
                <w:rFonts w:ascii="Garamond" w:hAnsi="Garamond"/>
                <w:b/>
                <w:spacing w:val="-4"/>
                <w:sz w:val="18"/>
                <w:szCs w:val="18"/>
              </w:rPr>
              <w:t>Nr. CAS</w:t>
            </w:r>
          </w:p>
        </w:tc>
        <w:tc>
          <w:tcPr>
            <w:tcW w:w="1380" w:type="pct"/>
            <w:vAlign w:val="center"/>
          </w:tcPr>
          <w:p w:rsidR="00AB0D42" w:rsidRPr="002F3E14" w:rsidRDefault="00AB0D42" w:rsidP="00197849">
            <w:pPr>
              <w:widowControl w:val="0"/>
              <w:autoSpaceDE w:val="0"/>
              <w:autoSpaceDN w:val="0"/>
              <w:adjustRightInd w:val="0"/>
              <w:spacing w:after="0" w:line="240" w:lineRule="auto"/>
              <w:jc w:val="center"/>
              <w:rPr>
                <w:rFonts w:ascii="Garamond" w:hAnsi="Garamond"/>
                <w:b/>
                <w:spacing w:val="-4"/>
                <w:sz w:val="18"/>
                <w:szCs w:val="18"/>
              </w:rPr>
            </w:pPr>
            <w:r w:rsidRPr="002F3E14">
              <w:rPr>
                <w:rFonts w:ascii="Garamond" w:hAnsi="Garamond"/>
                <w:b/>
                <w:spacing w:val="-4"/>
                <w:sz w:val="18"/>
                <w:szCs w:val="18"/>
              </w:rPr>
              <w:t>Kodi tarifor sipas NK Mallrave 2014</w:t>
            </w:r>
          </w:p>
        </w:tc>
      </w:tr>
      <w:tr w:rsidR="00AB0D42" w:rsidRPr="002F3E14" w:rsidTr="002057CB">
        <w:trPr>
          <w:jc w:val="center"/>
        </w:trPr>
        <w:tc>
          <w:tcPr>
            <w:tcW w:w="2670" w:type="pct"/>
          </w:tcPr>
          <w:p w:rsidR="00AB0D42" w:rsidRPr="002F3E14" w:rsidRDefault="00AB0D42" w:rsidP="00197849">
            <w:pPr>
              <w:widowControl w:val="0"/>
              <w:autoSpaceDE w:val="0"/>
              <w:autoSpaceDN w:val="0"/>
              <w:adjustRightInd w:val="0"/>
              <w:spacing w:after="0" w:line="240" w:lineRule="auto"/>
              <w:rPr>
                <w:rFonts w:ascii="Garamond" w:hAnsi="Garamond"/>
                <w:spacing w:val="-4"/>
                <w:sz w:val="18"/>
                <w:szCs w:val="18"/>
              </w:rPr>
            </w:pPr>
            <w:r w:rsidRPr="002F3E14">
              <w:rPr>
                <w:rFonts w:ascii="Garamond" w:hAnsi="Garamond"/>
                <w:spacing w:val="-4"/>
                <w:sz w:val="18"/>
                <w:szCs w:val="18"/>
              </w:rPr>
              <w:t>Dibenzo-p-dioksinat dhe</w:t>
            </w:r>
          </w:p>
          <w:p w:rsidR="00AB0D42" w:rsidRPr="002F3E14" w:rsidRDefault="00AB0D42" w:rsidP="00197849">
            <w:pPr>
              <w:widowControl w:val="0"/>
              <w:autoSpaceDE w:val="0"/>
              <w:autoSpaceDN w:val="0"/>
              <w:adjustRightInd w:val="0"/>
              <w:spacing w:after="0" w:line="240" w:lineRule="auto"/>
              <w:rPr>
                <w:rFonts w:ascii="Garamond" w:hAnsi="Garamond"/>
                <w:spacing w:val="-4"/>
                <w:sz w:val="18"/>
                <w:szCs w:val="18"/>
              </w:rPr>
            </w:pPr>
            <w:r w:rsidRPr="002F3E14">
              <w:rPr>
                <w:rFonts w:ascii="Garamond" w:hAnsi="Garamond"/>
                <w:spacing w:val="-4"/>
                <w:sz w:val="18"/>
                <w:szCs w:val="18"/>
              </w:rPr>
              <w:t>Dibenzofuranet e Poliklorinuara (PCDD/PCDF)</w:t>
            </w:r>
          </w:p>
        </w:tc>
        <w:tc>
          <w:tcPr>
            <w:tcW w:w="950" w:type="pct"/>
          </w:tcPr>
          <w:p w:rsidR="00AB0D42" w:rsidRPr="002F3E14" w:rsidRDefault="00AB0D42" w:rsidP="00197849">
            <w:pPr>
              <w:widowControl w:val="0"/>
              <w:autoSpaceDE w:val="0"/>
              <w:autoSpaceDN w:val="0"/>
              <w:adjustRightInd w:val="0"/>
              <w:spacing w:after="0" w:line="240" w:lineRule="auto"/>
              <w:rPr>
                <w:rFonts w:ascii="Garamond" w:hAnsi="Garamond"/>
                <w:spacing w:val="-4"/>
                <w:sz w:val="18"/>
                <w:szCs w:val="18"/>
              </w:rPr>
            </w:pPr>
            <w:r w:rsidRPr="002F3E14">
              <w:rPr>
                <w:rFonts w:ascii="Garamond" w:hAnsi="Garamond"/>
                <w:spacing w:val="-4"/>
                <w:sz w:val="18"/>
                <w:szCs w:val="18"/>
              </w:rPr>
              <w:t>1746-01-6</w:t>
            </w:r>
          </w:p>
        </w:tc>
        <w:tc>
          <w:tcPr>
            <w:tcW w:w="1380" w:type="pct"/>
          </w:tcPr>
          <w:p w:rsidR="00AB0D42" w:rsidRPr="002F3E14" w:rsidRDefault="008A5989" w:rsidP="00197849">
            <w:pPr>
              <w:widowControl w:val="0"/>
              <w:autoSpaceDE w:val="0"/>
              <w:autoSpaceDN w:val="0"/>
              <w:adjustRightInd w:val="0"/>
              <w:spacing w:after="0" w:line="240" w:lineRule="auto"/>
              <w:rPr>
                <w:rFonts w:ascii="Garamond" w:hAnsi="Garamond"/>
                <w:spacing w:val="-4"/>
                <w:sz w:val="18"/>
                <w:szCs w:val="18"/>
              </w:rPr>
            </w:pPr>
            <w:hyperlink r:id="rId20" w:history="1">
              <w:r w:rsidR="00AB0D42" w:rsidRPr="002F3E14">
                <w:rPr>
                  <w:rStyle w:val="Hyperlink"/>
                  <w:rFonts w:ascii="Garamond" w:hAnsi="Garamond"/>
                  <w:spacing w:val="-4"/>
                  <w:sz w:val="18"/>
                  <w:szCs w:val="18"/>
                  <w:shd w:val="clear" w:color="auto" w:fill="FFFFFF"/>
                </w:rPr>
                <w:t>2932 99 00</w:t>
              </w:r>
            </w:hyperlink>
          </w:p>
        </w:tc>
      </w:tr>
      <w:tr w:rsidR="00AB0D42" w:rsidRPr="002F3E14" w:rsidTr="002057CB">
        <w:trPr>
          <w:jc w:val="center"/>
        </w:trPr>
        <w:tc>
          <w:tcPr>
            <w:tcW w:w="2670" w:type="pct"/>
          </w:tcPr>
          <w:p w:rsidR="00AB0D42" w:rsidRPr="002F3E14" w:rsidRDefault="00AB0D42" w:rsidP="00197849">
            <w:pPr>
              <w:widowControl w:val="0"/>
              <w:autoSpaceDE w:val="0"/>
              <w:autoSpaceDN w:val="0"/>
              <w:adjustRightInd w:val="0"/>
              <w:spacing w:after="0" w:line="240" w:lineRule="auto"/>
              <w:rPr>
                <w:rFonts w:ascii="Garamond" w:hAnsi="Garamond"/>
                <w:spacing w:val="-4"/>
                <w:sz w:val="18"/>
                <w:szCs w:val="18"/>
              </w:rPr>
            </w:pPr>
            <w:r w:rsidRPr="002F3E14">
              <w:rPr>
                <w:rFonts w:ascii="Garamond" w:hAnsi="Garamond"/>
                <w:spacing w:val="-4"/>
                <w:sz w:val="18"/>
                <w:szCs w:val="18"/>
              </w:rPr>
              <w:t>Hekzaklorobenzeni (HCB)</w:t>
            </w:r>
          </w:p>
        </w:tc>
        <w:tc>
          <w:tcPr>
            <w:tcW w:w="950" w:type="pct"/>
          </w:tcPr>
          <w:p w:rsidR="00AB0D42" w:rsidRPr="002F3E14" w:rsidRDefault="00AB0D42" w:rsidP="00197849">
            <w:pPr>
              <w:widowControl w:val="0"/>
              <w:autoSpaceDE w:val="0"/>
              <w:autoSpaceDN w:val="0"/>
              <w:adjustRightInd w:val="0"/>
              <w:spacing w:after="0" w:line="240" w:lineRule="auto"/>
              <w:rPr>
                <w:rFonts w:ascii="Garamond" w:hAnsi="Garamond"/>
                <w:spacing w:val="-4"/>
                <w:sz w:val="18"/>
                <w:szCs w:val="18"/>
              </w:rPr>
            </w:pPr>
            <w:r w:rsidRPr="002F3E14">
              <w:rPr>
                <w:rFonts w:ascii="Garamond" w:hAnsi="Garamond"/>
                <w:spacing w:val="-4"/>
                <w:sz w:val="18"/>
                <w:szCs w:val="18"/>
              </w:rPr>
              <w:t>118-74-1</w:t>
            </w:r>
          </w:p>
        </w:tc>
        <w:tc>
          <w:tcPr>
            <w:tcW w:w="1380" w:type="pct"/>
          </w:tcPr>
          <w:p w:rsidR="00AB0D42" w:rsidRPr="002F3E14" w:rsidRDefault="00AB0D42" w:rsidP="00197849">
            <w:pPr>
              <w:widowControl w:val="0"/>
              <w:autoSpaceDE w:val="0"/>
              <w:autoSpaceDN w:val="0"/>
              <w:adjustRightInd w:val="0"/>
              <w:spacing w:after="0" w:line="240" w:lineRule="auto"/>
              <w:rPr>
                <w:rFonts w:ascii="Garamond" w:hAnsi="Garamond"/>
                <w:spacing w:val="-4"/>
                <w:sz w:val="18"/>
                <w:szCs w:val="18"/>
              </w:rPr>
            </w:pPr>
            <w:r w:rsidRPr="002F3E14">
              <w:rPr>
                <w:rFonts w:ascii="Garamond" w:hAnsi="Garamond"/>
                <w:spacing w:val="-4"/>
                <w:sz w:val="18"/>
                <w:szCs w:val="18"/>
              </w:rPr>
              <w:t>2903 92 00</w:t>
            </w:r>
          </w:p>
        </w:tc>
      </w:tr>
      <w:tr w:rsidR="00AB0D42" w:rsidRPr="002F3E14" w:rsidTr="002057CB">
        <w:trPr>
          <w:jc w:val="center"/>
        </w:trPr>
        <w:tc>
          <w:tcPr>
            <w:tcW w:w="2670" w:type="pct"/>
            <w:tcBorders>
              <w:bottom w:val="single" w:sz="4" w:space="0" w:color="auto"/>
            </w:tcBorders>
          </w:tcPr>
          <w:p w:rsidR="00AB0D42" w:rsidRPr="002F3E14" w:rsidRDefault="00AB0D42" w:rsidP="00197849">
            <w:pPr>
              <w:widowControl w:val="0"/>
              <w:spacing w:after="0" w:line="240" w:lineRule="auto"/>
              <w:rPr>
                <w:rFonts w:ascii="Garamond" w:hAnsi="Garamond"/>
                <w:spacing w:val="-4"/>
                <w:sz w:val="18"/>
                <w:szCs w:val="18"/>
              </w:rPr>
            </w:pPr>
            <w:r w:rsidRPr="002F3E14">
              <w:rPr>
                <w:rFonts w:ascii="Garamond" w:hAnsi="Garamond"/>
                <w:spacing w:val="-4"/>
                <w:sz w:val="18"/>
                <w:szCs w:val="18"/>
              </w:rPr>
              <w:t>Bifenilet e Poliklorinuara (PCB)</w:t>
            </w:r>
          </w:p>
        </w:tc>
        <w:tc>
          <w:tcPr>
            <w:tcW w:w="950" w:type="pct"/>
          </w:tcPr>
          <w:p w:rsidR="00AB0D42" w:rsidRPr="002F3E14" w:rsidRDefault="00AB0D42" w:rsidP="00197849">
            <w:pPr>
              <w:widowControl w:val="0"/>
              <w:autoSpaceDE w:val="0"/>
              <w:autoSpaceDN w:val="0"/>
              <w:adjustRightInd w:val="0"/>
              <w:spacing w:after="0" w:line="240" w:lineRule="auto"/>
              <w:rPr>
                <w:rFonts w:ascii="Garamond" w:eastAsiaTheme="minorHAnsi" w:hAnsi="Garamond"/>
                <w:bCs/>
                <w:spacing w:val="-4"/>
                <w:sz w:val="18"/>
                <w:szCs w:val="18"/>
              </w:rPr>
            </w:pPr>
            <w:r w:rsidRPr="002F3E14">
              <w:rPr>
                <w:rFonts w:ascii="Garamond" w:hAnsi="Garamond"/>
                <w:spacing w:val="-4"/>
                <w:sz w:val="18"/>
                <w:szCs w:val="18"/>
              </w:rPr>
              <w:t>1336-36-3</w:t>
            </w:r>
          </w:p>
        </w:tc>
        <w:tc>
          <w:tcPr>
            <w:tcW w:w="1380" w:type="pct"/>
          </w:tcPr>
          <w:p w:rsidR="00AB0D42" w:rsidRPr="002F3E14" w:rsidRDefault="00AB0D42" w:rsidP="00197849">
            <w:pPr>
              <w:widowControl w:val="0"/>
              <w:autoSpaceDE w:val="0"/>
              <w:autoSpaceDN w:val="0"/>
              <w:adjustRightInd w:val="0"/>
              <w:spacing w:after="0" w:line="240" w:lineRule="auto"/>
              <w:rPr>
                <w:rFonts w:ascii="Garamond" w:hAnsi="Garamond"/>
                <w:spacing w:val="-4"/>
                <w:sz w:val="18"/>
                <w:szCs w:val="18"/>
              </w:rPr>
            </w:pPr>
            <w:r w:rsidRPr="002F3E14">
              <w:rPr>
                <w:rFonts w:ascii="Garamond" w:hAnsi="Garamond"/>
                <w:spacing w:val="-4"/>
                <w:sz w:val="18"/>
                <w:szCs w:val="18"/>
              </w:rPr>
              <w:t>2903 99 90</w:t>
            </w:r>
          </w:p>
        </w:tc>
      </w:tr>
      <w:tr w:rsidR="00AB0D42" w:rsidRPr="002F3E14" w:rsidTr="002057CB">
        <w:trPr>
          <w:jc w:val="center"/>
        </w:trPr>
        <w:tc>
          <w:tcPr>
            <w:tcW w:w="2670" w:type="pct"/>
            <w:tcBorders>
              <w:bottom w:val="single" w:sz="2" w:space="0" w:color="auto"/>
            </w:tcBorders>
          </w:tcPr>
          <w:p w:rsidR="00AB0D42" w:rsidRPr="002F3E14" w:rsidRDefault="00AB0D42" w:rsidP="00197849">
            <w:pPr>
              <w:widowControl w:val="0"/>
              <w:spacing w:after="0" w:line="240" w:lineRule="auto"/>
              <w:rPr>
                <w:rFonts w:ascii="Garamond" w:hAnsi="Garamond"/>
                <w:spacing w:val="-4"/>
                <w:sz w:val="18"/>
                <w:szCs w:val="18"/>
              </w:rPr>
            </w:pPr>
            <w:r w:rsidRPr="002F3E14">
              <w:rPr>
                <w:rFonts w:ascii="Garamond" w:hAnsi="Garamond"/>
                <w:spacing w:val="-4"/>
                <w:sz w:val="18"/>
                <w:szCs w:val="18"/>
              </w:rPr>
              <w:t>Hidrokarburet Policiklike Aromatike</w:t>
            </w:r>
          </w:p>
          <w:p w:rsidR="00AB0D42" w:rsidRPr="002F3E14" w:rsidRDefault="00AB0D42" w:rsidP="00905148">
            <w:pPr>
              <w:widowControl w:val="0"/>
              <w:spacing w:after="0" w:line="240" w:lineRule="auto"/>
              <w:rPr>
                <w:rFonts w:ascii="Garamond" w:hAnsi="Garamond"/>
                <w:spacing w:val="-4"/>
                <w:sz w:val="18"/>
                <w:szCs w:val="18"/>
              </w:rPr>
            </w:pPr>
            <w:r w:rsidRPr="002F3E14">
              <w:rPr>
                <w:rFonts w:ascii="Garamond" w:hAnsi="Garamond"/>
                <w:spacing w:val="-4"/>
                <w:sz w:val="18"/>
                <w:szCs w:val="18"/>
              </w:rPr>
              <w:t>(PAHs)</w:t>
            </w:r>
            <w:r w:rsidRPr="002F3E14">
              <w:rPr>
                <w:rFonts w:ascii="Garamond" w:hAnsi="Garamond"/>
                <w:b/>
                <w:spacing w:val="-4"/>
                <w:sz w:val="18"/>
                <w:szCs w:val="18"/>
                <w:vertAlign w:val="superscript"/>
              </w:rPr>
              <w:t>1</w:t>
            </w:r>
          </w:p>
        </w:tc>
        <w:tc>
          <w:tcPr>
            <w:tcW w:w="950" w:type="pct"/>
            <w:tcBorders>
              <w:bottom w:val="single" w:sz="2" w:space="0" w:color="auto"/>
            </w:tcBorders>
          </w:tcPr>
          <w:p w:rsidR="00AB0D42" w:rsidRPr="002F3E14" w:rsidRDefault="00AB0D42" w:rsidP="00197849">
            <w:pPr>
              <w:widowControl w:val="0"/>
              <w:spacing w:after="0" w:line="240" w:lineRule="auto"/>
              <w:rPr>
                <w:rFonts w:ascii="Garamond" w:hAnsi="Garamond"/>
                <w:b/>
                <w:bCs/>
                <w:color w:val="4F81BD" w:themeColor="accent1"/>
                <w:spacing w:val="-4"/>
                <w:sz w:val="18"/>
                <w:szCs w:val="18"/>
              </w:rPr>
            </w:pPr>
            <w:r w:rsidRPr="002F3E14">
              <w:rPr>
                <w:rFonts w:ascii="Garamond" w:hAnsi="Garamond"/>
                <w:spacing w:val="-4"/>
                <w:sz w:val="18"/>
                <w:szCs w:val="18"/>
              </w:rPr>
              <w:t xml:space="preserve"> </w:t>
            </w:r>
          </w:p>
        </w:tc>
        <w:tc>
          <w:tcPr>
            <w:tcW w:w="1380" w:type="pct"/>
            <w:tcBorders>
              <w:bottom w:val="single" w:sz="2" w:space="0" w:color="auto"/>
            </w:tcBorders>
          </w:tcPr>
          <w:p w:rsidR="00AB0D42" w:rsidRPr="002F3E14" w:rsidRDefault="00AB0D42" w:rsidP="00197849">
            <w:pPr>
              <w:widowControl w:val="0"/>
              <w:autoSpaceDE w:val="0"/>
              <w:autoSpaceDN w:val="0"/>
              <w:adjustRightInd w:val="0"/>
              <w:spacing w:after="0" w:line="240" w:lineRule="auto"/>
              <w:rPr>
                <w:rFonts w:ascii="Garamond" w:hAnsi="Garamond"/>
                <w:spacing w:val="-4"/>
                <w:sz w:val="18"/>
                <w:szCs w:val="18"/>
              </w:rPr>
            </w:pPr>
          </w:p>
        </w:tc>
      </w:tr>
      <w:tr w:rsidR="00AB0D42" w:rsidRPr="002F3E14" w:rsidTr="002057CB">
        <w:trPr>
          <w:jc w:val="center"/>
        </w:trPr>
        <w:tc>
          <w:tcPr>
            <w:tcW w:w="2670" w:type="pct"/>
            <w:tcBorders>
              <w:top w:val="single" w:sz="2" w:space="0" w:color="auto"/>
              <w:left w:val="single" w:sz="2" w:space="0" w:color="auto"/>
              <w:bottom w:val="single" w:sz="2" w:space="0" w:color="auto"/>
              <w:right w:val="single" w:sz="2" w:space="0" w:color="auto"/>
            </w:tcBorders>
          </w:tcPr>
          <w:p w:rsidR="00AB0D42" w:rsidRPr="002F3E14" w:rsidRDefault="00AB0D42" w:rsidP="00197849">
            <w:pPr>
              <w:widowControl w:val="0"/>
              <w:spacing w:after="0" w:line="240" w:lineRule="auto"/>
              <w:rPr>
                <w:rFonts w:ascii="Garamond" w:hAnsi="Garamond"/>
                <w:spacing w:val="-4"/>
                <w:sz w:val="18"/>
                <w:szCs w:val="18"/>
              </w:rPr>
            </w:pPr>
            <w:r w:rsidRPr="002F3E14">
              <w:rPr>
                <w:rFonts w:ascii="Garamond" w:hAnsi="Garamond"/>
                <w:color w:val="000000"/>
                <w:spacing w:val="-4"/>
                <w:sz w:val="18"/>
                <w:szCs w:val="18"/>
              </w:rPr>
              <w:t xml:space="preserve">Pentaklorobenzeni </w:t>
            </w:r>
          </w:p>
        </w:tc>
        <w:tc>
          <w:tcPr>
            <w:tcW w:w="950" w:type="pct"/>
            <w:tcBorders>
              <w:top w:val="single" w:sz="2" w:space="0" w:color="auto"/>
              <w:left w:val="single" w:sz="2" w:space="0" w:color="auto"/>
              <w:bottom w:val="single" w:sz="2" w:space="0" w:color="auto"/>
              <w:right w:val="single" w:sz="2" w:space="0" w:color="auto"/>
            </w:tcBorders>
          </w:tcPr>
          <w:p w:rsidR="00AB0D42" w:rsidRPr="002F3E14" w:rsidRDefault="00AB0D42" w:rsidP="00197849">
            <w:pPr>
              <w:widowControl w:val="0"/>
              <w:autoSpaceDE w:val="0"/>
              <w:autoSpaceDN w:val="0"/>
              <w:adjustRightInd w:val="0"/>
              <w:spacing w:after="0" w:line="240" w:lineRule="auto"/>
              <w:rPr>
                <w:rFonts w:ascii="Garamond" w:hAnsi="Garamond"/>
                <w:color w:val="000000"/>
                <w:spacing w:val="-4"/>
                <w:sz w:val="18"/>
                <w:szCs w:val="18"/>
              </w:rPr>
            </w:pPr>
            <w:r w:rsidRPr="002F3E14">
              <w:rPr>
                <w:rFonts w:ascii="Garamond" w:hAnsi="Garamond"/>
                <w:color w:val="000000"/>
                <w:spacing w:val="-4"/>
                <w:sz w:val="18"/>
                <w:szCs w:val="18"/>
              </w:rPr>
              <w:t>608-93-5</w:t>
            </w:r>
          </w:p>
        </w:tc>
        <w:tc>
          <w:tcPr>
            <w:tcW w:w="1380" w:type="pct"/>
            <w:tcBorders>
              <w:top w:val="single" w:sz="2" w:space="0" w:color="auto"/>
              <w:left w:val="single" w:sz="2" w:space="0" w:color="auto"/>
              <w:bottom w:val="single" w:sz="2" w:space="0" w:color="auto"/>
              <w:right w:val="single" w:sz="2" w:space="0" w:color="auto"/>
            </w:tcBorders>
          </w:tcPr>
          <w:p w:rsidR="00AB0D42" w:rsidRPr="002F3E14" w:rsidRDefault="008A5989" w:rsidP="00197849">
            <w:pPr>
              <w:widowControl w:val="0"/>
              <w:autoSpaceDE w:val="0"/>
              <w:autoSpaceDN w:val="0"/>
              <w:adjustRightInd w:val="0"/>
              <w:spacing w:after="0" w:line="240" w:lineRule="auto"/>
              <w:rPr>
                <w:rFonts w:ascii="Garamond" w:hAnsi="Garamond"/>
                <w:spacing w:val="-4"/>
                <w:sz w:val="18"/>
                <w:szCs w:val="18"/>
              </w:rPr>
            </w:pPr>
            <w:hyperlink r:id="rId21" w:history="1">
              <w:r w:rsidR="00AB0D42" w:rsidRPr="002F3E14">
                <w:rPr>
                  <w:rStyle w:val="Hyperlink"/>
                  <w:rFonts w:ascii="Garamond" w:hAnsi="Garamond"/>
                  <w:spacing w:val="-4"/>
                  <w:sz w:val="18"/>
                  <w:szCs w:val="18"/>
                  <w:shd w:val="clear" w:color="auto" w:fill="FFFFFF"/>
                </w:rPr>
                <w:t>2903 99 90</w:t>
              </w:r>
            </w:hyperlink>
          </w:p>
        </w:tc>
      </w:tr>
      <w:tr w:rsidR="00AB0D42" w:rsidRPr="002F3E14" w:rsidTr="002057CB">
        <w:trPr>
          <w:trHeight w:val="652"/>
          <w:jc w:val="center"/>
        </w:trPr>
        <w:tc>
          <w:tcPr>
            <w:tcW w:w="2670" w:type="pct"/>
            <w:tcBorders>
              <w:top w:val="single" w:sz="2" w:space="0" w:color="auto"/>
              <w:left w:val="single" w:sz="2" w:space="0" w:color="auto"/>
              <w:bottom w:val="single" w:sz="2" w:space="0" w:color="auto"/>
              <w:right w:val="single" w:sz="2" w:space="0" w:color="auto"/>
            </w:tcBorders>
          </w:tcPr>
          <w:p w:rsidR="00AB0D42" w:rsidRPr="002F3E14" w:rsidRDefault="00AB0D42" w:rsidP="00197849">
            <w:pPr>
              <w:widowControl w:val="0"/>
              <w:pBdr>
                <w:bottom w:val="single" w:sz="12" w:space="1" w:color="auto"/>
              </w:pBdr>
              <w:tabs>
                <w:tab w:val="left" w:pos="3525"/>
                <w:tab w:val="right" w:pos="4657"/>
              </w:tabs>
              <w:autoSpaceDE w:val="0"/>
              <w:autoSpaceDN w:val="0"/>
              <w:adjustRightInd w:val="0"/>
              <w:spacing w:after="0" w:line="240" w:lineRule="auto"/>
              <w:rPr>
                <w:rFonts w:ascii="Garamond" w:hAnsi="Garamond"/>
                <w:bCs/>
                <w:spacing w:val="-4"/>
                <w:sz w:val="18"/>
                <w:szCs w:val="18"/>
              </w:rPr>
            </w:pPr>
            <w:r w:rsidRPr="002F3E14">
              <w:rPr>
                <w:rFonts w:ascii="Garamond" w:hAnsi="Garamond"/>
                <w:b/>
                <w:bCs/>
                <w:spacing w:val="-4"/>
                <w:sz w:val="18"/>
                <w:szCs w:val="18"/>
                <w:vertAlign w:val="superscript"/>
              </w:rPr>
              <w:t>1</w:t>
            </w:r>
            <w:r w:rsidRPr="002F3E14">
              <w:rPr>
                <w:rFonts w:ascii="Garamond" w:hAnsi="Garamond"/>
                <w:bCs/>
                <w:spacing w:val="-4"/>
                <w:sz w:val="18"/>
                <w:szCs w:val="18"/>
              </w:rPr>
              <w:t>P</w:t>
            </w:r>
            <w:r w:rsidRPr="002F3E14">
              <w:rPr>
                <w:rFonts w:ascii="Garamond" w:hAnsi="Garamond"/>
                <w:spacing w:val="-4"/>
                <w:sz w:val="18"/>
                <w:szCs w:val="18"/>
              </w:rPr>
              <w:t>ë</w:t>
            </w:r>
            <w:r w:rsidRPr="002F3E14">
              <w:rPr>
                <w:rFonts w:ascii="Garamond" w:hAnsi="Garamond"/>
                <w:bCs/>
                <w:spacing w:val="-4"/>
                <w:sz w:val="18"/>
                <w:szCs w:val="18"/>
              </w:rPr>
              <w:t>r q</w:t>
            </w:r>
            <w:r w:rsidRPr="002F3E14">
              <w:rPr>
                <w:rFonts w:ascii="Garamond" w:hAnsi="Garamond"/>
                <w:spacing w:val="-4"/>
                <w:sz w:val="18"/>
                <w:szCs w:val="18"/>
              </w:rPr>
              <w:t>ë</w:t>
            </w:r>
            <w:r w:rsidRPr="002F3E14">
              <w:rPr>
                <w:rFonts w:ascii="Garamond" w:hAnsi="Garamond"/>
                <w:bCs/>
                <w:spacing w:val="-4"/>
                <w:sz w:val="18"/>
                <w:szCs w:val="18"/>
              </w:rPr>
              <w:t>llime t</w:t>
            </w:r>
            <w:r w:rsidRPr="002F3E14">
              <w:rPr>
                <w:rFonts w:ascii="Garamond" w:hAnsi="Garamond"/>
                <w:spacing w:val="-4"/>
                <w:sz w:val="18"/>
                <w:szCs w:val="18"/>
              </w:rPr>
              <w:t>ë</w:t>
            </w:r>
            <w:r w:rsidRPr="002F3E14">
              <w:rPr>
                <w:rFonts w:ascii="Garamond" w:hAnsi="Garamond"/>
                <w:bCs/>
                <w:spacing w:val="-4"/>
                <w:sz w:val="18"/>
                <w:szCs w:val="18"/>
              </w:rPr>
              <w:t xml:space="preserve"> </w:t>
            </w:r>
            <w:r w:rsidR="00282F5A" w:rsidRPr="002F3E14">
              <w:rPr>
                <w:rFonts w:ascii="Garamond" w:hAnsi="Garamond"/>
                <w:bCs/>
                <w:spacing w:val="-4"/>
                <w:sz w:val="18"/>
                <w:szCs w:val="18"/>
              </w:rPr>
              <w:t>“</w:t>
            </w:r>
            <w:r w:rsidR="001403E6" w:rsidRPr="002F3E14">
              <w:rPr>
                <w:rFonts w:ascii="Garamond" w:hAnsi="Garamond"/>
                <w:b/>
                <w:bCs/>
                <w:spacing w:val="-4"/>
                <w:sz w:val="18"/>
                <w:szCs w:val="18"/>
              </w:rPr>
              <w:t>Inventarëve të</w:t>
            </w:r>
            <w:r w:rsidRPr="002F3E14">
              <w:rPr>
                <w:rFonts w:ascii="Garamond" w:hAnsi="Garamond"/>
                <w:b/>
                <w:bCs/>
                <w:spacing w:val="-4"/>
                <w:sz w:val="18"/>
                <w:szCs w:val="18"/>
              </w:rPr>
              <w:t xml:space="preserve"> </w:t>
            </w:r>
            <w:r w:rsidR="001403E6" w:rsidRPr="002F3E14">
              <w:rPr>
                <w:rFonts w:ascii="Garamond" w:hAnsi="Garamond"/>
                <w:b/>
                <w:bCs/>
                <w:spacing w:val="-4"/>
                <w:sz w:val="18"/>
                <w:szCs w:val="18"/>
              </w:rPr>
              <w:t>shkarkimeve</w:t>
            </w:r>
            <w:r w:rsidR="00282F5A" w:rsidRPr="002F3E14">
              <w:rPr>
                <w:rFonts w:ascii="Garamond" w:hAnsi="Garamond"/>
                <w:b/>
                <w:bCs/>
                <w:spacing w:val="-4"/>
                <w:sz w:val="18"/>
                <w:szCs w:val="18"/>
              </w:rPr>
              <w:t>”</w:t>
            </w:r>
            <w:r w:rsidRPr="002F3E14">
              <w:rPr>
                <w:rFonts w:ascii="Garamond" w:hAnsi="Garamond"/>
                <w:bCs/>
                <w:spacing w:val="-4"/>
                <w:sz w:val="18"/>
                <w:szCs w:val="18"/>
              </w:rPr>
              <w:t>, duhet t</w:t>
            </w:r>
            <w:r w:rsidRPr="002F3E14">
              <w:rPr>
                <w:rFonts w:ascii="Garamond" w:hAnsi="Garamond"/>
                <w:spacing w:val="-4"/>
                <w:sz w:val="18"/>
                <w:szCs w:val="18"/>
              </w:rPr>
              <w:t>ë</w:t>
            </w:r>
            <w:r w:rsidRPr="002F3E14">
              <w:rPr>
                <w:rFonts w:ascii="Garamond" w:hAnsi="Garamond"/>
                <w:bCs/>
                <w:spacing w:val="-4"/>
                <w:sz w:val="18"/>
                <w:szCs w:val="18"/>
              </w:rPr>
              <w:t xml:space="preserve"> p</w:t>
            </w:r>
            <w:r w:rsidRPr="002F3E14">
              <w:rPr>
                <w:rFonts w:ascii="Garamond" w:hAnsi="Garamond"/>
                <w:spacing w:val="-4"/>
                <w:sz w:val="18"/>
                <w:szCs w:val="18"/>
              </w:rPr>
              <w:t>ë</w:t>
            </w:r>
            <w:r w:rsidRPr="002F3E14">
              <w:rPr>
                <w:rFonts w:ascii="Garamond" w:hAnsi="Garamond"/>
                <w:bCs/>
                <w:spacing w:val="-4"/>
                <w:sz w:val="18"/>
                <w:szCs w:val="18"/>
              </w:rPr>
              <w:t>rdoren 4 (kat</w:t>
            </w:r>
            <w:r w:rsidRPr="002F3E14">
              <w:rPr>
                <w:rFonts w:ascii="Garamond" w:hAnsi="Garamond"/>
                <w:spacing w:val="-4"/>
                <w:sz w:val="18"/>
                <w:szCs w:val="18"/>
              </w:rPr>
              <w:t>ë</w:t>
            </w:r>
            <w:r w:rsidRPr="002F3E14">
              <w:rPr>
                <w:rFonts w:ascii="Garamond" w:hAnsi="Garamond"/>
                <w:bCs/>
                <w:spacing w:val="-4"/>
                <w:sz w:val="18"/>
                <w:szCs w:val="18"/>
              </w:rPr>
              <w:t>r) treguesit e m</w:t>
            </w:r>
            <w:r w:rsidRPr="002F3E14">
              <w:rPr>
                <w:rFonts w:ascii="Garamond" w:hAnsi="Garamond"/>
                <w:spacing w:val="-4"/>
                <w:sz w:val="18"/>
                <w:szCs w:val="18"/>
              </w:rPr>
              <w:t>ë</w:t>
            </w:r>
            <w:r w:rsidRPr="002F3E14">
              <w:rPr>
                <w:rFonts w:ascii="Garamond" w:hAnsi="Garamond"/>
                <w:bCs/>
                <w:spacing w:val="-4"/>
                <w:sz w:val="18"/>
                <w:szCs w:val="18"/>
              </w:rPr>
              <w:t>posht</w:t>
            </w:r>
            <w:r w:rsidRPr="002F3E14">
              <w:rPr>
                <w:rFonts w:ascii="Garamond" w:hAnsi="Garamond"/>
                <w:spacing w:val="-4"/>
                <w:sz w:val="18"/>
                <w:szCs w:val="18"/>
              </w:rPr>
              <w:t>ë</w:t>
            </w:r>
            <w:r w:rsidRPr="002F3E14">
              <w:rPr>
                <w:rFonts w:ascii="Garamond" w:hAnsi="Garamond"/>
                <w:bCs/>
                <w:spacing w:val="-4"/>
                <w:sz w:val="18"/>
                <w:szCs w:val="18"/>
              </w:rPr>
              <w:t>m:</w:t>
            </w:r>
          </w:p>
        </w:tc>
        <w:tc>
          <w:tcPr>
            <w:tcW w:w="950" w:type="pct"/>
            <w:tcBorders>
              <w:top w:val="single" w:sz="2" w:space="0" w:color="auto"/>
              <w:left w:val="single" w:sz="2" w:space="0" w:color="auto"/>
              <w:bottom w:val="single" w:sz="2" w:space="0" w:color="auto"/>
              <w:right w:val="single" w:sz="2" w:space="0" w:color="auto"/>
            </w:tcBorders>
          </w:tcPr>
          <w:p w:rsidR="00AB0D42" w:rsidRPr="002F3E14" w:rsidRDefault="00AB0D42" w:rsidP="00197849">
            <w:pPr>
              <w:widowControl w:val="0"/>
              <w:spacing w:after="0" w:line="240" w:lineRule="auto"/>
              <w:rPr>
                <w:rFonts w:ascii="Garamond" w:hAnsi="Garamond"/>
                <w:spacing w:val="-4"/>
                <w:sz w:val="18"/>
                <w:szCs w:val="18"/>
              </w:rPr>
            </w:pPr>
          </w:p>
        </w:tc>
        <w:tc>
          <w:tcPr>
            <w:tcW w:w="1380" w:type="pct"/>
            <w:tcBorders>
              <w:top w:val="single" w:sz="2" w:space="0" w:color="auto"/>
              <w:left w:val="single" w:sz="2" w:space="0" w:color="auto"/>
              <w:bottom w:val="single" w:sz="2" w:space="0" w:color="auto"/>
              <w:right w:val="single" w:sz="2" w:space="0" w:color="auto"/>
            </w:tcBorders>
          </w:tcPr>
          <w:p w:rsidR="00AB0D42" w:rsidRPr="002F3E14" w:rsidRDefault="00AB0D42" w:rsidP="00197849">
            <w:pPr>
              <w:widowControl w:val="0"/>
              <w:spacing w:after="0" w:line="240" w:lineRule="auto"/>
              <w:rPr>
                <w:rFonts w:ascii="Garamond" w:hAnsi="Garamond"/>
                <w:spacing w:val="-4"/>
                <w:sz w:val="18"/>
                <w:szCs w:val="18"/>
              </w:rPr>
            </w:pPr>
          </w:p>
        </w:tc>
      </w:tr>
      <w:tr w:rsidR="00AB0D42" w:rsidRPr="002F3E14" w:rsidTr="002057CB">
        <w:trPr>
          <w:trHeight w:val="66"/>
          <w:jc w:val="center"/>
        </w:trPr>
        <w:tc>
          <w:tcPr>
            <w:tcW w:w="2670" w:type="pct"/>
            <w:tcBorders>
              <w:top w:val="single" w:sz="2" w:space="0" w:color="auto"/>
              <w:left w:val="single" w:sz="2" w:space="0" w:color="auto"/>
              <w:bottom w:val="single" w:sz="2" w:space="0" w:color="auto"/>
              <w:right w:val="single" w:sz="2" w:space="0" w:color="auto"/>
            </w:tcBorders>
          </w:tcPr>
          <w:p w:rsidR="00AB0D42" w:rsidRPr="002F3E14" w:rsidRDefault="00AB0D42" w:rsidP="00197849">
            <w:pPr>
              <w:widowControl w:val="0"/>
              <w:spacing w:after="0" w:line="240" w:lineRule="auto"/>
              <w:rPr>
                <w:rFonts w:ascii="Garamond" w:hAnsi="Garamond"/>
                <w:spacing w:val="-4"/>
                <w:sz w:val="18"/>
                <w:szCs w:val="18"/>
                <w:vertAlign w:val="superscript"/>
              </w:rPr>
            </w:pPr>
            <w:r w:rsidRPr="002F3E14">
              <w:rPr>
                <w:rFonts w:ascii="Garamond" w:hAnsi="Garamond"/>
                <w:spacing w:val="-4"/>
                <w:sz w:val="18"/>
                <w:szCs w:val="18"/>
              </w:rPr>
              <w:t>Benzo(a)piren;</w:t>
            </w:r>
          </w:p>
        </w:tc>
        <w:tc>
          <w:tcPr>
            <w:tcW w:w="950" w:type="pct"/>
            <w:tcBorders>
              <w:top w:val="single" w:sz="2" w:space="0" w:color="auto"/>
              <w:left w:val="single" w:sz="2" w:space="0" w:color="auto"/>
              <w:bottom w:val="single" w:sz="2" w:space="0" w:color="auto"/>
              <w:right w:val="single" w:sz="2" w:space="0" w:color="auto"/>
            </w:tcBorders>
          </w:tcPr>
          <w:p w:rsidR="00AB0D42" w:rsidRPr="002F3E14" w:rsidRDefault="00AB0D42" w:rsidP="00197849">
            <w:pPr>
              <w:widowControl w:val="0"/>
              <w:autoSpaceDE w:val="0"/>
              <w:autoSpaceDN w:val="0"/>
              <w:spacing w:after="0" w:line="240" w:lineRule="auto"/>
              <w:rPr>
                <w:rFonts w:ascii="Garamond" w:eastAsiaTheme="minorHAnsi" w:hAnsi="Garamond"/>
                <w:spacing w:val="-4"/>
                <w:sz w:val="18"/>
                <w:szCs w:val="18"/>
              </w:rPr>
            </w:pPr>
            <w:r w:rsidRPr="002F3E14">
              <w:rPr>
                <w:rFonts w:ascii="Garamond" w:hAnsi="Garamond"/>
                <w:spacing w:val="-4"/>
                <w:sz w:val="18"/>
                <w:szCs w:val="18"/>
              </w:rPr>
              <w:t>50-32-8</w:t>
            </w:r>
          </w:p>
        </w:tc>
        <w:tc>
          <w:tcPr>
            <w:tcW w:w="1380" w:type="pct"/>
            <w:vMerge w:val="restart"/>
            <w:tcBorders>
              <w:top w:val="single" w:sz="2" w:space="0" w:color="auto"/>
              <w:left w:val="single" w:sz="2" w:space="0" w:color="auto"/>
              <w:right w:val="single" w:sz="2" w:space="0" w:color="auto"/>
            </w:tcBorders>
          </w:tcPr>
          <w:p w:rsidR="00AB0D42" w:rsidRPr="002F3E14" w:rsidRDefault="00AB0D42" w:rsidP="00197849">
            <w:pPr>
              <w:widowControl w:val="0"/>
              <w:spacing w:after="0" w:line="240" w:lineRule="auto"/>
              <w:rPr>
                <w:rFonts w:ascii="Garamond" w:hAnsi="Garamond"/>
                <w:spacing w:val="-4"/>
                <w:sz w:val="18"/>
                <w:szCs w:val="18"/>
              </w:rPr>
            </w:pPr>
            <w:r w:rsidRPr="002F3E14">
              <w:rPr>
                <w:rFonts w:ascii="Garamond" w:hAnsi="Garamond"/>
                <w:spacing w:val="-4"/>
                <w:sz w:val="18"/>
                <w:szCs w:val="18"/>
              </w:rPr>
              <w:t>2902 90 00</w:t>
            </w:r>
          </w:p>
        </w:tc>
      </w:tr>
      <w:tr w:rsidR="00AB0D42" w:rsidRPr="002F3E14" w:rsidTr="002057CB">
        <w:trPr>
          <w:trHeight w:val="148"/>
          <w:jc w:val="center"/>
        </w:trPr>
        <w:tc>
          <w:tcPr>
            <w:tcW w:w="2670" w:type="pct"/>
            <w:tcBorders>
              <w:top w:val="single" w:sz="2" w:space="0" w:color="auto"/>
              <w:left w:val="single" w:sz="2" w:space="0" w:color="auto"/>
              <w:bottom w:val="single" w:sz="2" w:space="0" w:color="auto"/>
              <w:right w:val="single" w:sz="2" w:space="0" w:color="auto"/>
            </w:tcBorders>
          </w:tcPr>
          <w:p w:rsidR="00AB0D42" w:rsidRPr="002F3E14" w:rsidRDefault="00AB0D42" w:rsidP="00197849">
            <w:pPr>
              <w:widowControl w:val="0"/>
              <w:spacing w:after="0" w:line="240" w:lineRule="auto"/>
              <w:rPr>
                <w:rFonts w:ascii="Garamond" w:hAnsi="Garamond"/>
                <w:spacing w:val="-4"/>
                <w:sz w:val="18"/>
                <w:szCs w:val="18"/>
                <w:vertAlign w:val="superscript"/>
              </w:rPr>
            </w:pPr>
            <w:r w:rsidRPr="002F3E14">
              <w:rPr>
                <w:rFonts w:ascii="Garamond" w:hAnsi="Garamond"/>
                <w:spacing w:val="-4"/>
                <w:sz w:val="18"/>
                <w:szCs w:val="18"/>
              </w:rPr>
              <w:t>Benzo(b)floraten;</w:t>
            </w:r>
          </w:p>
        </w:tc>
        <w:tc>
          <w:tcPr>
            <w:tcW w:w="950" w:type="pct"/>
            <w:tcBorders>
              <w:top w:val="single" w:sz="2" w:space="0" w:color="auto"/>
              <w:left w:val="single" w:sz="2" w:space="0" w:color="auto"/>
              <w:bottom w:val="single" w:sz="2" w:space="0" w:color="auto"/>
              <w:right w:val="single" w:sz="2" w:space="0" w:color="auto"/>
            </w:tcBorders>
          </w:tcPr>
          <w:p w:rsidR="00AB0D42" w:rsidRPr="002F3E14" w:rsidRDefault="00AB0D42" w:rsidP="00197849">
            <w:pPr>
              <w:widowControl w:val="0"/>
              <w:autoSpaceDE w:val="0"/>
              <w:autoSpaceDN w:val="0"/>
              <w:spacing w:after="0" w:line="240" w:lineRule="auto"/>
              <w:rPr>
                <w:rFonts w:ascii="Garamond" w:eastAsiaTheme="minorHAnsi" w:hAnsi="Garamond"/>
                <w:spacing w:val="-4"/>
                <w:sz w:val="18"/>
                <w:szCs w:val="18"/>
              </w:rPr>
            </w:pPr>
            <w:r w:rsidRPr="002F3E14">
              <w:rPr>
                <w:rFonts w:ascii="Garamond" w:hAnsi="Garamond"/>
                <w:spacing w:val="-4"/>
                <w:sz w:val="18"/>
                <w:szCs w:val="18"/>
              </w:rPr>
              <w:t>204-99-2</w:t>
            </w:r>
          </w:p>
        </w:tc>
        <w:tc>
          <w:tcPr>
            <w:tcW w:w="1380" w:type="pct"/>
            <w:vMerge/>
            <w:tcBorders>
              <w:left w:val="single" w:sz="2" w:space="0" w:color="auto"/>
              <w:right w:val="single" w:sz="2" w:space="0" w:color="auto"/>
            </w:tcBorders>
          </w:tcPr>
          <w:p w:rsidR="00AB0D42" w:rsidRPr="002F3E14" w:rsidRDefault="00AB0D42" w:rsidP="00197849">
            <w:pPr>
              <w:widowControl w:val="0"/>
              <w:spacing w:after="0" w:line="240" w:lineRule="auto"/>
              <w:rPr>
                <w:rFonts w:ascii="Garamond" w:hAnsi="Garamond"/>
                <w:spacing w:val="-4"/>
                <w:sz w:val="18"/>
                <w:szCs w:val="18"/>
              </w:rPr>
            </w:pPr>
          </w:p>
        </w:tc>
      </w:tr>
      <w:tr w:rsidR="00AB0D42" w:rsidRPr="002F3E14" w:rsidTr="002057CB">
        <w:trPr>
          <w:trHeight w:val="66"/>
          <w:jc w:val="center"/>
        </w:trPr>
        <w:tc>
          <w:tcPr>
            <w:tcW w:w="2670" w:type="pct"/>
            <w:tcBorders>
              <w:top w:val="single" w:sz="2" w:space="0" w:color="auto"/>
              <w:left w:val="single" w:sz="2" w:space="0" w:color="auto"/>
              <w:bottom w:val="single" w:sz="2" w:space="0" w:color="auto"/>
              <w:right w:val="single" w:sz="2" w:space="0" w:color="auto"/>
            </w:tcBorders>
          </w:tcPr>
          <w:p w:rsidR="00AB0D42" w:rsidRPr="002F3E14" w:rsidRDefault="00AB0D42" w:rsidP="00197849">
            <w:pPr>
              <w:widowControl w:val="0"/>
              <w:spacing w:after="0" w:line="240" w:lineRule="auto"/>
              <w:rPr>
                <w:rFonts w:ascii="Garamond" w:hAnsi="Garamond"/>
                <w:spacing w:val="-4"/>
                <w:sz w:val="18"/>
                <w:szCs w:val="18"/>
                <w:vertAlign w:val="superscript"/>
              </w:rPr>
            </w:pPr>
            <w:r w:rsidRPr="002F3E14">
              <w:rPr>
                <w:rFonts w:ascii="Garamond" w:hAnsi="Garamond"/>
                <w:spacing w:val="-4"/>
                <w:sz w:val="18"/>
                <w:szCs w:val="18"/>
              </w:rPr>
              <w:t>Benzo(k)floraten dhe</w:t>
            </w:r>
          </w:p>
        </w:tc>
        <w:tc>
          <w:tcPr>
            <w:tcW w:w="950" w:type="pct"/>
            <w:tcBorders>
              <w:top w:val="single" w:sz="2" w:space="0" w:color="auto"/>
              <w:left w:val="single" w:sz="2" w:space="0" w:color="auto"/>
              <w:bottom w:val="single" w:sz="2" w:space="0" w:color="auto"/>
              <w:right w:val="single" w:sz="2" w:space="0" w:color="auto"/>
            </w:tcBorders>
          </w:tcPr>
          <w:p w:rsidR="00AB0D42" w:rsidRPr="002F3E14" w:rsidRDefault="00AB0D42" w:rsidP="00197849">
            <w:pPr>
              <w:widowControl w:val="0"/>
              <w:autoSpaceDE w:val="0"/>
              <w:autoSpaceDN w:val="0"/>
              <w:spacing w:after="0" w:line="240" w:lineRule="auto"/>
              <w:rPr>
                <w:rFonts w:ascii="Garamond" w:eastAsiaTheme="minorHAnsi" w:hAnsi="Garamond"/>
                <w:spacing w:val="-4"/>
                <w:sz w:val="18"/>
                <w:szCs w:val="18"/>
              </w:rPr>
            </w:pPr>
            <w:r w:rsidRPr="002F3E14">
              <w:rPr>
                <w:rFonts w:ascii="Garamond" w:hAnsi="Garamond"/>
                <w:spacing w:val="-4"/>
                <w:sz w:val="18"/>
                <w:szCs w:val="18"/>
              </w:rPr>
              <w:t>207-08-9</w:t>
            </w:r>
          </w:p>
        </w:tc>
        <w:tc>
          <w:tcPr>
            <w:tcW w:w="1380" w:type="pct"/>
            <w:vMerge/>
            <w:tcBorders>
              <w:left w:val="single" w:sz="2" w:space="0" w:color="auto"/>
              <w:right w:val="single" w:sz="2" w:space="0" w:color="auto"/>
            </w:tcBorders>
          </w:tcPr>
          <w:p w:rsidR="00AB0D42" w:rsidRPr="002F3E14" w:rsidRDefault="00AB0D42" w:rsidP="00197849">
            <w:pPr>
              <w:widowControl w:val="0"/>
              <w:spacing w:after="0" w:line="240" w:lineRule="auto"/>
              <w:rPr>
                <w:rFonts w:ascii="Garamond" w:hAnsi="Garamond"/>
                <w:spacing w:val="-4"/>
                <w:sz w:val="18"/>
                <w:szCs w:val="18"/>
              </w:rPr>
            </w:pPr>
          </w:p>
        </w:tc>
      </w:tr>
      <w:tr w:rsidR="00AB0D42" w:rsidRPr="002F3E14" w:rsidTr="002057CB">
        <w:trPr>
          <w:trHeight w:val="141"/>
          <w:jc w:val="center"/>
        </w:trPr>
        <w:tc>
          <w:tcPr>
            <w:tcW w:w="2670" w:type="pct"/>
            <w:tcBorders>
              <w:top w:val="single" w:sz="2" w:space="0" w:color="auto"/>
              <w:left w:val="single" w:sz="2" w:space="0" w:color="auto"/>
              <w:bottom w:val="single" w:sz="2" w:space="0" w:color="auto"/>
              <w:right w:val="single" w:sz="2" w:space="0" w:color="auto"/>
            </w:tcBorders>
          </w:tcPr>
          <w:p w:rsidR="00AB0D42" w:rsidRPr="002F3E14" w:rsidRDefault="00AB0D42" w:rsidP="00197849">
            <w:pPr>
              <w:widowControl w:val="0"/>
              <w:spacing w:after="0" w:line="240" w:lineRule="auto"/>
              <w:rPr>
                <w:rFonts w:ascii="Garamond" w:hAnsi="Garamond"/>
                <w:spacing w:val="-4"/>
                <w:sz w:val="18"/>
                <w:szCs w:val="18"/>
                <w:vertAlign w:val="superscript"/>
              </w:rPr>
            </w:pPr>
            <w:r w:rsidRPr="002F3E14">
              <w:rPr>
                <w:rFonts w:ascii="Garamond" w:hAnsi="Garamond"/>
                <w:spacing w:val="-4"/>
                <w:sz w:val="18"/>
                <w:szCs w:val="18"/>
              </w:rPr>
              <w:t>Inden(1,2,3-cd) piren.</w:t>
            </w:r>
          </w:p>
        </w:tc>
        <w:tc>
          <w:tcPr>
            <w:tcW w:w="950" w:type="pct"/>
            <w:tcBorders>
              <w:top w:val="single" w:sz="2" w:space="0" w:color="auto"/>
              <w:left w:val="single" w:sz="2" w:space="0" w:color="auto"/>
              <w:bottom w:val="single" w:sz="2" w:space="0" w:color="auto"/>
              <w:right w:val="single" w:sz="2" w:space="0" w:color="auto"/>
            </w:tcBorders>
          </w:tcPr>
          <w:p w:rsidR="00AB0D42" w:rsidRPr="002F3E14" w:rsidRDefault="00AB0D42" w:rsidP="00197849">
            <w:pPr>
              <w:widowControl w:val="0"/>
              <w:autoSpaceDE w:val="0"/>
              <w:autoSpaceDN w:val="0"/>
              <w:spacing w:after="0" w:line="240" w:lineRule="auto"/>
              <w:rPr>
                <w:rFonts w:ascii="Garamond" w:eastAsiaTheme="minorHAnsi" w:hAnsi="Garamond"/>
                <w:spacing w:val="-4"/>
                <w:sz w:val="18"/>
                <w:szCs w:val="18"/>
              </w:rPr>
            </w:pPr>
            <w:r w:rsidRPr="002F3E14">
              <w:rPr>
                <w:rFonts w:ascii="Garamond" w:hAnsi="Garamond"/>
                <w:spacing w:val="-4"/>
                <w:sz w:val="18"/>
                <w:szCs w:val="18"/>
              </w:rPr>
              <w:t>193-39-5</w:t>
            </w:r>
          </w:p>
        </w:tc>
        <w:tc>
          <w:tcPr>
            <w:tcW w:w="1380" w:type="pct"/>
            <w:vMerge/>
            <w:tcBorders>
              <w:left w:val="single" w:sz="2" w:space="0" w:color="auto"/>
              <w:bottom w:val="single" w:sz="2" w:space="0" w:color="auto"/>
              <w:right w:val="single" w:sz="2" w:space="0" w:color="auto"/>
            </w:tcBorders>
          </w:tcPr>
          <w:p w:rsidR="00AB0D42" w:rsidRPr="002F3E14" w:rsidRDefault="00AB0D42" w:rsidP="00197849">
            <w:pPr>
              <w:widowControl w:val="0"/>
              <w:spacing w:after="0" w:line="240" w:lineRule="auto"/>
              <w:rPr>
                <w:rFonts w:ascii="Garamond" w:hAnsi="Garamond"/>
                <w:spacing w:val="-4"/>
                <w:sz w:val="18"/>
                <w:szCs w:val="18"/>
              </w:rPr>
            </w:pPr>
          </w:p>
        </w:tc>
      </w:tr>
    </w:tbl>
    <w:p w:rsidR="00984A63" w:rsidRPr="002F3E14" w:rsidRDefault="00984A63" w:rsidP="00245EFE">
      <w:pPr>
        <w:pStyle w:val="Hapesira7"/>
        <w:rPr>
          <w:spacing w:val="-4"/>
          <w:lang w:val="sq-AL"/>
        </w:rPr>
      </w:pPr>
    </w:p>
    <w:p w:rsidR="00AB0D42" w:rsidRPr="002F3E14" w:rsidRDefault="00AB0D42" w:rsidP="00197849">
      <w:pPr>
        <w:widowControl w:val="0"/>
        <w:spacing w:after="0" w:line="240" w:lineRule="auto"/>
        <w:rPr>
          <w:rFonts w:ascii="Garamond" w:hAnsi="Garamond"/>
          <w:spacing w:val="-4"/>
          <w:sz w:val="18"/>
          <w:szCs w:val="18"/>
        </w:rPr>
      </w:pPr>
      <w:r w:rsidRPr="002F3E14">
        <w:rPr>
          <w:rFonts w:ascii="Garamond" w:hAnsi="Garamond"/>
          <w:i/>
          <w:spacing w:val="-4"/>
          <w:sz w:val="18"/>
          <w:szCs w:val="18"/>
          <w:u w:val="single"/>
          <w:shd w:val="clear" w:color="auto" w:fill="FFFFFF"/>
        </w:rPr>
        <w:t>Hidrokarbure Policiklike Aromatike (PAH</w:t>
      </w:r>
      <w:r w:rsidRPr="002F3E14">
        <w:rPr>
          <w:rFonts w:ascii="Garamond" w:hAnsi="Garamond"/>
          <w:spacing w:val="-4"/>
          <w:sz w:val="18"/>
          <w:szCs w:val="18"/>
          <w:u w:val="single"/>
          <w:shd w:val="clear" w:color="auto" w:fill="FFFFFF"/>
        </w:rPr>
        <w:t>),</w:t>
      </w:r>
      <w:r w:rsidRPr="002F3E14">
        <w:rPr>
          <w:rFonts w:ascii="Garamond" w:hAnsi="Garamond"/>
          <w:spacing w:val="-4"/>
          <w:sz w:val="18"/>
          <w:szCs w:val="18"/>
          <w:shd w:val="clear" w:color="auto" w:fill="FFFFFF"/>
        </w:rPr>
        <w:t> i referohet një grupi komponimesh kimike, organike të qëndrueshme në mjedis me struktura dhe toksicitet të ndryshëm. PAH mund të ekzistojnë në mbi 100 kombinime të ndryshme. Këto substanca krijohen dhe çlirohen në atmosferë gjatë procesit të djegies jo të plotë të produkteve</w:t>
      </w:r>
      <w:r w:rsidR="001403E6" w:rsidRPr="002F3E14">
        <w:rPr>
          <w:rFonts w:ascii="Garamond" w:hAnsi="Garamond"/>
          <w:spacing w:val="-4"/>
          <w:sz w:val="18"/>
          <w:szCs w:val="18"/>
          <w:shd w:val="clear" w:color="auto" w:fill="FFFFFF"/>
        </w:rPr>
        <w:t>,</w:t>
      </w:r>
      <w:r w:rsidRPr="002F3E14">
        <w:rPr>
          <w:rFonts w:ascii="Garamond" w:hAnsi="Garamond"/>
          <w:spacing w:val="-4"/>
          <w:sz w:val="18"/>
          <w:szCs w:val="18"/>
          <w:shd w:val="clear" w:color="auto" w:fill="FFFFFF"/>
        </w:rPr>
        <w:t xml:space="preserve"> si</w:t>
      </w:r>
      <w:r w:rsidR="001403E6" w:rsidRPr="002F3E14">
        <w:rPr>
          <w:rFonts w:ascii="Garamond" w:hAnsi="Garamond"/>
          <w:spacing w:val="-4"/>
          <w:sz w:val="18"/>
          <w:szCs w:val="18"/>
          <w:shd w:val="clear" w:color="auto" w:fill="FFFFFF"/>
        </w:rPr>
        <w:t>:</w:t>
      </w:r>
      <w:r w:rsidRPr="002F3E14">
        <w:rPr>
          <w:rFonts w:ascii="Garamond" w:hAnsi="Garamond"/>
          <w:spacing w:val="-4"/>
          <w:sz w:val="18"/>
          <w:szCs w:val="18"/>
          <w:shd w:val="clear" w:color="auto" w:fill="FFFFFF"/>
        </w:rPr>
        <w:t xml:space="preserve"> qymyri, nafta, gazi dhe mbetjeve. Katër s</w:t>
      </w:r>
      <w:r w:rsidRPr="002F3E14">
        <w:rPr>
          <w:rFonts w:ascii="Garamond" w:hAnsi="Garamond"/>
          <w:spacing w:val="-4"/>
          <w:sz w:val="18"/>
          <w:szCs w:val="18"/>
        </w:rPr>
        <w:t>ubstancat e fundit në aneksin II (</w:t>
      </w:r>
      <w:r w:rsidRPr="002F3E14">
        <w:rPr>
          <w:rFonts w:ascii="Garamond" w:hAnsi="Garamond"/>
          <w:spacing w:val="-4"/>
          <w:sz w:val="18"/>
          <w:szCs w:val="18"/>
          <w:shd w:val="clear" w:color="auto" w:fill="FFFFFF"/>
        </w:rPr>
        <w:t xml:space="preserve">PAH), do </w:t>
      </w:r>
      <w:r w:rsidR="001403E6" w:rsidRPr="002F3E14">
        <w:rPr>
          <w:rFonts w:ascii="Garamond" w:hAnsi="Garamond"/>
          <w:spacing w:val="-4"/>
          <w:sz w:val="18"/>
          <w:szCs w:val="18"/>
          <w:shd w:val="clear" w:color="auto" w:fill="FFFFFF"/>
        </w:rPr>
        <w:t xml:space="preserve">të </w:t>
      </w:r>
      <w:r w:rsidRPr="002F3E14">
        <w:rPr>
          <w:rFonts w:ascii="Garamond" w:hAnsi="Garamond"/>
          <w:spacing w:val="-4"/>
          <w:sz w:val="18"/>
          <w:szCs w:val="18"/>
          <w:shd w:val="clear" w:color="auto" w:fill="FFFFFF"/>
        </w:rPr>
        <w:t>përdoren për përgatitjen e inventarëve të shkarkimeve në ajër.</w:t>
      </w:r>
    </w:p>
    <w:p w:rsidR="00984A63" w:rsidRPr="002F3E14" w:rsidRDefault="00984A63" w:rsidP="00245EFE">
      <w:pPr>
        <w:pStyle w:val="Hapesira7"/>
        <w:rPr>
          <w:spacing w:val="-4"/>
          <w:lang w:val="sq-AL"/>
        </w:rPr>
      </w:pPr>
    </w:p>
    <w:p w:rsidR="00AB0D42" w:rsidRPr="002F3E14" w:rsidRDefault="00AB0D42" w:rsidP="00905148">
      <w:pPr>
        <w:widowControl w:val="0"/>
        <w:autoSpaceDE w:val="0"/>
        <w:autoSpaceDN w:val="0"/>
        <w:adjustRightInd w:val="0"/>
        <w:spacing w:after="0" w:line="240" w:lineRule="auto"/>
        <w:jc w:val="center"/>
        <w:rPr>
          <w:rFonts w:ascii="Garamond" w:hAnsi="Garamond"/>
          <w:bCs/>
          <w:spacing w:val="-4"/>
          <w:sz w:val="18"/>
          <w:szCs w:val="18"/>
        </w:rPr>
      </w:pPr>
      <w:r w:rsidRPr="002F3E14">
        <w:rPr>
          <w:rFonts w:ascii="Garamond" w:hAnsi="Garamond"/>
          <w:bCs/>
          <w:spacing w:val="-4"/>
          <w:sz w:val="18"/>
          <w:szCs w:val="18"/>
        </w:rPr>
        <w:t>ANEKSI III</w:t>
      </w:r>
    </w:p>
    <w:p w:rsidR="00AB0D42" w:rsidRPr="002F3E14" w:rsidRDefault="00AB0D42" w:rsidP="00905148">
      <w:pPr>
        <w:widowControl w:val="0"/>
        <w:autoSpaceDE w:val="0"/>
        <w:autoSpaceDN w:val="0"/>
        <w:adjustRightInd w:val="0"/>
        <w:spacing w:after="0" w:line="240" w:lineRule="auto"/>
        <w:jc w:val="center"/>
        <w:rPr>
          <w:rFonts w:ascii="Garamond" w:hAnsi="Garamond"/>
          <w:spacing w:val="-4"/>
          <w:sz w:val="18"/>
          <w:szCs w:val="18"/>
        </w:rPr>
      </w:pPr>
      <w:r w:rsidRPr="002F3E14">
        <w:rPr>
          <w:rFonts w:ascii="Garamond" w:hAnsi="Garamond"/>
          <w:spacing w:val="-4"/>
          <w:sz w:val="18"/>
          <w:szCs w:val="18"/>
        </w:rPr>
        <w:t>LISTA E SUBSTANCAVE, SUBJEKT I MENAXHIMIT TË MBETJEVE</w:t>
      </w:r>
    </w:p>
    <w:p w:rsidR="00984A63" w:rsidRPr="003C57BA" w:rsidRDefault="00AB0D42" w:rsidP="003C57BA">
      <w:pPr>
        <w:widowControl w:val="0"/>
        <w:autoSpaceDE w:val="0"/>
        <w:autoSpaceDN w:val="0"/>
        <w:adjustRightInd w:val="0"/>
        <w:spacing w:after="0" w:line="240" w:lineRule="auto"/>
        <w:jc w:val="center"/>
        <w:rPr>
          <w:rFonts w:ascii="Garamond" w:hAnsi="Garamond"/>
          <w:spacing w:val="-4"/>
          <w:sz w:val="18"/>
          <w:szCs w:val="18"/>
        </w:rPr>
      </w:pPr>
      <w:r w:rsidRPr="002F3E14">
        <w:rPr>
          <w:rFonts w:ascii="Garamond" w:hAnsi="Garamond"/>
          <w:spacing w:val="-4"/>
          <w:sz w:val="18"/>
          <w:szCs w:val="18"/>
        </w:rPr>
        <w:t>(referuar seksionit 2, të kreut III)</w:t>
      </w:r>
    </w:p>
    <w:tbl>
      <w:tblPr>
        <w:tblpPr w:leftFromText="180" w:rightFromText="180" w:vertAnchor="text" w:horzAnchor="page" w:tblpXSpec="center" w:tblpY="73"/>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5"/>
        <w:gridCol w:w="3683"/>
        <w:gridCol w:w="1454"/>
        <w:gridCol w:w="1701"/>
        <w:gridCol w:w="1276"/>
        <w:gridCol w:w="1984"/>
      </w:tblGrid>
      <w:tr w:rsidR="00AB0D42" w:rsidRPr="002F3E14" w:rsidTr="002057CB">
        <w:trPr>
          <w:trHeight w:val="557"/>
        </w:trPr>
        <w:tc>
          <w:tcPr>
            <w:tcW w:w="925" w:type="dxa"/>
            <w:vAlign w:val="center"/>
          </w:tcPr>
          <w:p w:rsidR="00AB0D42" w:rsidRPr="002F3E14" w:rsidRDefault="00AB0D42" w:rsidP="00197849">
            <w:pPr>
              <w:widowControl w:val="0"/>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spacing w:val="-4"/>
                <w:sz w:val="18"/>
                <w:szCs w:val="18"/>
              </w:rPr>
              <w:t>Nr. Rendor</w:t>
            </w:r>
          </w:p>
        </w:tc>
        <w:tc>
          <w:tcPr>
            <w:tcW w:w="3683" w:type="dxa"/>
            <w:vAlign w:val="center"/>
          </w:tcPr>
          <w:p w:rsidR="00AB0D42" w:rsidRPr="002F3E14" w:rsidRDefault="00AB0D42" w:rsidP="00197849">
            <w:pPr>
              <w:widowControl w:val="0"/>
              <w:autoSpaceDE w:val="0"/>
              <w:autoSpaceDN w:val="0"/>
              <w:adjustRightInd w:val="0"/>
              <w:spacing w:after="0" w:line="240" w:lineRule="auto"/>
              <w:ind w:firstLine="0"/>
              <w:jc w:val="center"/>
              <w:rPr>
                <w:rFonts w:ascii="Garamond" w:hAnsi="Garamond"/>
                <w:spacing w:val="-4"/>
                <w:sz w:val="18"/>
                <w:szCs w:val="18"/>
              </w:rPr>
            </w:pPr>
            <w:r w:rsidRPr="002F3E14">
              <w:rPr>
                <w:rFonts w:ascii="Garamond" w:hAnsi="Garamond"/>
                <w:b/>
                <w:spacing w:val="-4"/>
                <w:sz w:val="18"/>
                <w:szCs w:val="18"/>
              </w:rPr>
              <w:t>Emri i substancës</w:t>
            </w:r>
          </w:p>
        </w:tc>
        <w:tc>
          <w:tcPr>
            <w:tcW w:w="1454" w:type="dxa"/>
            <w:vAlign w:val="center"/>
          </w:tcPr>
          <w:p w:rsidR="00AB0D42" w:rsidRPr="002F3E14" w:rsidRDefault="00AB0D42" w:rsidP="00197849">
            <w:pPr>
              <w:widowControl w:val="0"/>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spacing w:val="-4"/>
                <w:sz w:val="18"/>
                <w:szCs w:val="18"/>
              </w:rPr>
              <w:t>Nr. CAS</w:t>
            </w:r>
          </w:p>
        </w:tc>
        <w:tc>
          <w:tcPr>
            <w:tcW w:w="1701" w:type="dxa"/>
            <w:vAlign w:val="center"/>
          </w:tcPr>
          <w:p w:rsidR="00AB0D42" w:rsidRPr="002F3E14" w:rsidRDefault="00AB0D42" w:rsidP="00197849">
            <w:pPr>
              <w:widowControl w:val="0"/>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spacing w:val="-4"/>
                <w:sz w:val="18"/>
                <w:szCs w:val="18"/>
              </w:rPr>
              <w:t>Kodi tarifor sipas NK Mallrave 2014</w:t>
            </w:r>
          </w:p>
        </w:tc>
        <w:tc>
          <w:tcPr>
            <w:tcW w:w="1276" w:type="dxa"/>
            <w:vAlign w:val="center"/>
          </w:tcPr>
          <w:p w:rsidR="00AB0D42" w:rsidRPr="002F3E14" w:rsidRDefault="00AB0D42" w:rsidP="00197849">
            <w:pPr>
              <w:widowControl w:val="0"/>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spacing w:val="-4"/>
                <w:sz w:val="18"/>
                <w:szCs w:val="18"/>
              </w:rPr>
              <w:t>Nr. KE</w:t>
            </w:r>
          </w:p>
        </w:tc>
        <w:tc>
          <w:tcPr>
            <w:tcW w:w="1984" w:type="dxa"/>
            <w:vAlign w:val="center"/>
          </w:tcPr>
          <w:p w:rsidR="00AB0D42" w:rsidRPr="002F3E14" w:rsidRDefault="00AB0D42" w:rsidP="00197849">
            <w:pPr>
              <w:widowControl w:val="0"/>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color w:val="000000"/>
                <w:spacing w:val="-4"/>
                <w:sz w:val="18"/>
                <w:szCs w:val="18"/>
              </w:rPr>
              <w:t xml:space="preserve">Limitet e </w:t>
            </w:r>
            <w:r w:rsidR="00905148" w:rsidRPr="002F3E14">
              <w:rPr>
                <w:rFonts w:ascii="Garamond" w:hAnsi="Garamond"/>
                <w:b/>
                <w:color w:val="000000"/>
                <w:spacing w:val="-4"/>
                <w:sz w:val="18"/>
                <w:szCs w:val="18"/>
              </w:rPr>
              <w:t>përqendrim</w:t>
            </w:r>
            <w:r w:rsidRPr="002F3E14">
              <w:rPr>
                <w:rFonts w:ascii="Garamond" w:hAnsi="Garamond"/>
                <w:b/>
                <w:color w:val="000000"/>
                <w:spacing w:val="-4"/>
                <w:sz w:val="18"/>
                <w:szCs w:val="18"/>
              </w:rPr>
              <w:t>it referuar pikës 2.4/a, të kreut III</w:t>
            </w:r>
          </w:p>
        </w:tc>
      </w:tr>
      <w:tr w:rsidR="00AB0D42" w:rsidRPr="002F3E14" w:rsidTr="002057CB">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color w:val="000000"/>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Eteri i Tetrabromodifenilit C</w:t>
            </w:r>
            <w:r w:rsidRPr="002F3E14">
              <w:rPr>
                <w:rFonts w:ascii="Garamond" w:hAnsi="Garamond"/>
                <w:color w:val="000000"/>
                <w:spacing w:val="-4"/>
                <w:sz w:val="18"/>
                <w:szCs w:val="18"/>
                <w:vertAlign w:val="subscript"/>
              </w:rPr>
              <w:t>12</w:t>
            </w:r>
            <w:r w:rsidRPr="002F3E14">
              <w:rPr>
                <w:rFonts w:ascii="Garamond" w:hAnsi="Garamond"/>
                <w:color w:val="000000"/>
                <w:spacing w:val="-4"/>
                <w:sz w:val="18"/>
                <w:szCs w:val="18"/>
              </w:rPr>
              <w:t>H</w:t>
            </w:r>
            <w:r w:rsidRPr="002F3E14">
              <w:rPr>
                <w:rFonts w:ascii="Garamond" w:hAnsi="Garamond"/>
                <w:color w:val="000000"/>
                <w:spacing w:val="-4"/>
                <w:sz w:val="18"/>
                <w:szCs w:val="18"/>
                <w:vertAlign w:val="subscript"/>
              </w:rPr>
              <w:t>6</w:t>
            </w:r>
            <w:r w:rsidRPr="002F3E14">
              <w:rPr>
                <w:rFonts w:ascii="Garamond" w:hAnsi="Garamond"/>
                <w:color w:val="000000"/>
                <w:spacing w:val="-4"/>
                <w:sz w:val="18"/>
                <w:szCs w:val="18"/>
              </w:rPr>
              <w:t>Br</w:t>
            </w:r>
            <w:r w:rsidRPr="002F3E14">
              <w:rPr>
                <w:rFonts w:ascii="Garamond" w:hAnsi="Garamond"/>
                <w:color w:val="000000"/>
                <w:spacing w:val="-4"/>
                <w:sz w:val="18"/>
                <w:szCs w:val="18"/>
                <w:vertAlign w:val="subscript"/>
              </w:rPr>
              <w:t>4</w:t>
            </w:r>
            <w:r w:rsidRPr="002F3E14">
              <w:rPr>
                <w:rFonts w:ascii="Garamond" w:hAnsi="Garamond"/>
                <w:color w:val="000000"/>
                <w:spacing w:val="-4"/>
                <w:sz w:val="18"/>
                <w:szCs w:val="18"/>
              </w:rPr>
              <w:t>O</w:t>
            </w:r>
          </w:p>
        </w:tc>
        <w:tc>
          <w:tcPr>
            <w:tcW w:w="145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Style w:val="Strong"/>
                <w:rFonts w:ascii="Garamond" w:hAnsi="Garamond"/>
                <w:color w:val="000000"/>
                <w:spacing w:val="-4"/>
                <w:sz w:val="18"/>
                <w:szCs w:val="18"/>
                <w:shd w:val="clear" w:color="auto" w:fill="FFFFFF"/>
              </w:rPr>
              <w:t>40088-47-9</w:t>
            </w:r>
          </w:p>
        </w:tc>
        <w:tc>
          <w:tcPr>
            <w:tcW w:w="1701" w:type="dxa"/>
            <w:shd w:val="clear" w:color="auto" w:fill="FFFFFF" w:themeFill="background1"/>
          </w:tcPr>
          <w:p w:rsidR="00AB0D42" w:rsidRPr="002F3E14" w:rsidRDefault="008A5989" w:rsidP="00197849">
            <w:pPr>
              <w:widowControl w:val="0"/>
              <w:autoSpaceDE w:val="0"/>
              <w:autoSpaceDN w:val="0"/>
              <w:adjustRightInd w:val="0"/>
              <w:spacing w:after="0" w:line="240" w:lineRule="auto"/>
              <w:ind w:firstLine="0"/>
              <w:rPr>
                <w:rFonts w:ascii="Garamond" w:hAnsi="Garamond"/>
                <w:spacing w:val="-4"/>
                <w:sz w:val="18"/>
                <w:szCs w:val="18"/>
              </w:rPr>
            </w:pPr>
            <w:hyperlink r:id="rId22" w:history="1">
              <w:r w:rsidR="00AB0D42" w:rsidRPr="002F3E14">
                <w:rPr>
                  <w:rStyle w:val="Hyperlink"/>
                  <w:rFonts w:ascii="Garamond" w:hAnsi="Garamond"/>
                  <w:spacing w:val="-4"/>
                  <w:sz w:val="18"/>
                  <w:szCs w:val="18"/>
                  <w:shd w:val="clear" w:color="auto" w:fill="FFFFFF"/>
                </w:rPr>
                <w:t>29093038</w:t>
              </w:r>
            </w:hyperlink>
          </w:p>
        </w:tc>
        <w:tc>
          <w:tcPr>
            <w:tcW w:w="1276" w:type="dxa"/>
            <w:shd w:val="clear" w:color="auto" w:fill="FFFFFF" w:themeFill="background1"/>
          </w:tcPr>
          <w:p w:rsidR="00AB0D42" w:rsidRPr="002F3E14" w:rsidRDefault="008A5989" w:rsidP="00197849">
            <w:pPr>
              <w:widowControl w:val="0"/>
              <w:autoSpaceDE w:val="0"/>
              <w:autoSpaceDN w:val="0"/>
              <w:adjustRightInd w:val="0"/>
              <w:spacing w:after="0" w:line="240" w:lineRule="auto"/>
              <w:ind w:firstLine="0"/>
              <w:rPr>
                <w:rFonts w:ascii="Garamond" w:hAnsi="Garamond"/>
                <w:spacing w:val="-4"/>
                <w:sz w:val="18"/>
                <w:szCs w:val="18"/>
              </w:rPr>
            </w:pPr>
            <w:hyperlink r:id="rId23" w:history="1">
              <w:r w:rsidR="00AB0D42" w:rsidRPr="002F3E14">
                <w:rPr>
                  <w:rStyle w:val="Hyperlink"/>
                  <w:rFonts w:ascii="Garamond" w:hAnsi="Garamond"/>
                  <w:spacing w:val="-4"/>
                  <w:sz w:val="18"/>
                  <w:szCs w:val="18"/>
                </w:rPr>
                <w:t>254-787-2</w:t>
              </w:r>
            </w:hyperlink>
          </w:p>
        </w:tc>
        <w:tc>
          <w:tcPr>
            <w:tcW w:w="1984" w:type="dxa"/>
            <w:shd w:val="clear" w:color="auto" w:fill="FFFFFF" w:themeFill="background1"/>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r>
      <w:tr w:rsidR="00AB0D42" w:rsidRPr="002F3E14" w:rsidTr="002057CB">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color w:val="000000"/>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Eteri i Pentabromodifenilit C</w:t>
            </w:r>
            <w:r w:rsidRPr="002F3E14">
              <w:rPr>
                <w:rFonts w:ascii="Garamond" w:hAnsi="Garamond"/>
                <w:color w:val="000000"/>
                <w:spacing w:val="-4"/>
                <w:sz w:val="18"/>
                <w:szCs w:val="18"/>
                <w:vertAlign w:val="subscript"/>
              </w:rPr>
              <w:t>12</w:t>
            </w:r>
            <w:r w:rsidRPr="002F3E14">
              <w:rPr>
                <w:rFonts w:ascii="Garamond" w:hAnsi="Garamond"/>
                <w:color w:val="000000"/>
                <w:spacing w:val="-4"/>
                <w:sz w:val="18"/>
                <w:szCs w:val="18"/>
              </w:rPr>
              <w:t>H</w:t>
            </w:r>
            <w:r w:rsidRPr="002F3E14">
              <w:rPr>
                <w:rFonts w:ascii="Garamond" w:hAnsi="Garamond"/>
                <w:color w:val="000000"/>
                <w:spacing w:val="-4"/>
                <w:sz w:val="18"/>
                <w:szCs w:val="18"/>
                <w:vertAlign w:val="subscript"/>
              </w:rPr>
              <w:t>5</w:t>
            </w:r>
            <w:r w:rsidRPr="002F3E14">
              <w:rPr>
                <w:rFonts w:ascii="Garamond" w:hAnsi="Garamond"/>
                <w:color w:val="000000"/>
                <w:spacing w:val="-4"/>
                <w:sz w:val="18"/>
                <w:szCs w:val="18"/>
              </w:rPr>
              <w:t>Br</w:t>
            </w:r>
            <w:r w:rsidRPr="002F3E14">
              <w:rPr>
                <w:rFonts w:ascii="Garamond" w:hAnsi="Garamond"/>
                <w:color w:val="000000"/>
                <w:spacing w:val="-4"/>
                <w:sz w:val="18"/>
                <w:szCs w:val="18"/>
                <w:vertAlign w:val="subscript"/>
              </w:rPr>
              <w:t>5</w:t>
            </w:r>
            <w:r w:rsidRPr="002F3E14">
              <w:rPr>
                <w:rFonts w:ascii="Garamond" w:hAnsi="Garamond"/>
                <w:color w:val="000000"/>
                <w:spacing w:val="-4"/>
                <w:sz w:val="18"/>
                <w:szCs w:val="18"/>
              </w:rPr>
              <w:t>O</w:t>
            </w:r>
          </w:p>
        </w:tc>
        <w:tc>
          <w:tcPr>
            <w:tcW w:w="1454" w:type="dxa"/>
          </w:tcPr>
          <w:p w:rsidR="00AB0D42" w:rsidRPr="002F3E14" w:rsidRDefault="008A5989" w:rsidP="00197849">
            <w:pPr>
              <w:widowControl w:val="0"/>
              <w:autoSpaceDE w:val="0"/>
              <w:autoSpaceDN w:val="0"/>
              <w:adjustRightInd w:val="0"/>
              <w:spacing w:after="0" w:line="240" w:lineRule="auto"/>
              <w:ind w:firstLine="0"/>
              <w:rPr>
                <w:rFonts w:ascii="Garamond" w:hAnsi="Garamond"/>
                <w:spacing w:val="-4"/>
                <w:sz w:val="18"/>
                <w:szCs w:val="18"/>
              </w:rPr>
            </w:pPr>
            <w:hyperlink r:id="rId24" w:history="1">
              <w:r w:rsidR="00AB0D42" w:rsidRPr="002F3E14">
                <w:rPr>
                  <w:rStyle w:val="Hyperlink"/>
                  <w:rFonts w:ascii="Garamond" w:hAnsi="Garamond"/>
                  <w:spacing w:val="-4"/>
                  <w:sz w:val="18"/>
                  <w:szCs w:val="18"/>
                  <w:shd w:val="clear" w:color="auto" w:fill="F9F9F9"/>
                </w:rPr>
                <w:t>32534-81-9</w:t>
              </w:r>
            </w:hyperlink>
          </w:p>
        </w:tc>
        <w:tc>
          <w:tcPr>
            <w:tcW w:w="1701" w:type="dxa"/>
            <w:shd w:val="clear" w:color="auto" w:fill="FFFFFF" w:themeFill="background1"/>
          </w:tcPr>
          <w:p w:rsidR="00AB0D42" w:rsidRPr="002F3E14" w:rsidRDefault="008A5989" w:rsidP="00197849">
            <w:pPr>
              <w:widowControl w:val="0"/>
              <w:autoSpaceDE w:val="0"/>
              <w:autoSpaceDN w:val="0"/>
              <w:adjustRightInd w:val="0"/>
              <w:spacing w:after="0" w:line="240" w:lineRule="auto"/>
              <w:ind w:firstLine="0"/>
              <w:rPr>
                <w:rFonts w:ascii="Garamond" w:hAnsi="Garamond"/>
                <w:spacing w:val="-4"/>
                <w:sz w:val="18"/>
                <w:szCs w:val="18"/>
              </w:rPr>
            </w:pPr>
            <w:hyperlink r:id="rId25" w:history="1">
              <w:r w:rsidR="00AB0D42" w:rsidRPr="002F3E14">
                <w:rPr>
                  <w:rStyle w:val="Hyperlink"/>
                  <w:rFonts w:ascii="Garamond" w:hAnsi="Garamond"/>
                  <w:spacing w:val="-4"/>
                  <w:sz w:val="18"/>
                  <w:szCs w:val="18"/>
                  <w:shd w:val="clear" w:color="auto" w:fill="FFFFFF"/>
                </w:rPr>
                <w:t>29093031</w:t>
              </w:r>
            </w:hyperlink>
          </w:p>
        </w:tc>
        <w:tc>
          <w:tcPr>
            <w:tcW w:w="1276" w:type="dxa"/>
            <w:shd w:val="clear" w:color="auto" w:fill="FFFFFF" w:themeFill="background1"/>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251-084-2</w:t>
            </w:r>
          </w:p>
        </w:tc>
        <w:tc>
          <w:tcPr>
            <w:tcW w:w="1984" w:type="dxa"/>
            <w:shd w:val="clear" w:color="auto" w:fill="FFFFFF" w:themeFill="background1"/>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r>
      <w:tr w:rsidR="00AB0D42" w:rsidRPr="002F3E14" w:rsidTr="002057CB">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color w:val="000000"/>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Eteri i Hekzabromodifenilit C</w:t>
            </w:r>
            <w:r w:rsidRPr="002F3E14">
              <w:rPr>
                <w:rFonts w:ascii="Garamond" w:hAnsi="Garamond"/>
                <w:color w:val="000000"/>
                <w:spacing w:val="-4"/>
                <w:sz w:val="18"/>
                <w:szCs w:val="18"/>
                <w:vertAlign w:val="subscript"/>
              </w:rPr>
              <w:t>12</w:t>
            </w:r>
            <w:r w:rsidRPr="002F3E14">
              <w:rPr>
                <w:rFonts w:ascii="Garamond" w:hAnsi="Garamond"/>
                <w:color w:val="000000"/>
                <w:spacing w:val="-4"/>
                <w:sz w:val="18"/>
                <w:szCs w:val="18"/>
              </w:rPr>
              <w:t>H</w:t>
            </w:r>
            <w:r w:rsidRPr="002F3E14">
              <w:rPr>
                <w:rFonts w:ascii="Garamond" w:hAnsi="Garamond"/>
                <w:color w:val="000000"/>
                <w:spacing w:val="-4"/>
                <w:sz w:val="18"/>
                <w:szCs w:val="18"/>
                <w:vertAlign w:val="subscript"/>
              </w:rPr>
              <w:t>4</w:t>
            </w:r>
            <w:r w:rsidRPr="002F3E14">
              <w:rPr>
                <w:rFonts w:ascii="Garamond" w:hAnsi="Garamond"/>
                <w:color w:val="000000"/>
                <w:spacing w:val="-4"/>
                <w:sz w:val="18"/>
                <w:szCs w:val="18"/>
              </w:rPr>
              <w:t>Br</w:t>
            </w:r>
            <w:r w:rsidRPr="002F3E14">
              <w:rPr>
                <w:rFonts w:ascii="Garamond" w:hAnsi="Garamond"/>
                <w:color w:val="000000"/>
                <w:spacing w:val="-4"/>
                <w:sz w:val="18"/>
                <w:szCs w:val="18"/>
                <w:vertAlign w:val="subscript"/>
              </w:rPr>
              <w:t>6</w:t>
            </w:r>
            <w:r w:rsidRPr="002F3E14">
              <w:rPr>
                <w:rFonts w:ascii="Garamond" w:hAnsi="Garamond"/>
                <w:color w:val="000000"/>
                <w:spacing w:val="-4"/>
                <w:sz w:val="18"/>
                <w:szCs w:val="18"/>
              </w:rPr>
              <w:t>O</w:t>
            </w:r>
          </w:p>
        </w:tc>
        <w:tc>
          <w:tcPr>
            <w:tcW w:w="145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shd w:val="clear" w:color="auto" w:fill="FFFFFF"/>
              </w:rPr>
              <w:t>36483-60-0</w:t>
            </w:r>
          </w:p>
        </w:tc>
        <w:tc>
          <w:tcPr>
            <w:tcW w:w="1701" w:type="dxa"/>
            <w:shd w:val="clear" w:color="auto" w:fill="FFFFFF" w:themeFill="background1"/>
          </w:tcPr>
          <w:p w:rsidR="00AB0D42" w:rsidRPr="002F3E14" w:rsidRDefault="008A5989" w:rsidP="00197849">
            <w:pPr>
              <w:widowControl w:val="0"/>
              <w:autoSpaceDE w:val="0"/>
              <w:autoSpaceDN w:val="0"/>
              <w:adjustRightInd w:val="0"/>
              <w:spacing w:after="0" w:line="240" w:lineRule="auto"/>
              <w:ind w:firstLine="0"/>
              <w:rPr>
                <w:rFonts w:ascii="Garamond" w:hAnsi="Garamond"/>
                <w:spacing w:val="-4"/>
                <w:sz w:val="18"/>
                <w:szCs w:val="18"/>
              </w:rPr>
            </w:pPr>
            <w:hyperlink r:id="rId26" w:history="1">
              <w:r w:rsidR="00AB0D42" w:rsidRPr="002F3E14">
                <w:rPr>
                  <w:rStyle w:val="Hyperlink"/>
                  <w:rFonts w:ascii="Garamond" w:hAnsi="Garamond"/>
                  <w:spacing w:val="-4"/>
                  <w:sz w:val="18"/>
                  <w:szCs w:val="18"/>
                  <w:shd w:val="clear" w:color="auto" w:fill="FFFFFF"/>
                </w:rPr>
                <w:t>29093038</w:t>
              </w:r>
            </w:hyperlink>
          </w:p>
        </w:tc>
        <w:tc>
          <w:tcPr>
            <w:tcW w:w="1276" w:type="dxa"/>
            <w:shd w:val="clear" w:color="auto" w:fill="FFFFFF" w:themeFill="background1"/>
          </w:tcPr>
          <w:p w:rsidR="00AB0D42" w:rsidRPr="002F3E14" w:rsidRDefault="008A5989" w:rsidP="00197849">
            <w:pPr>
              <w:widowControl w:val="0"/>
              <w:spacing w:after="0" w:line="240" w:lineRule="auto"/>
              <w:ind w:firstLine="0"/>
              <w:rPr>
                <w:rFonts w:ascii="Garamond" w:hAnsi="Garamond"/>
                <w:spacing w:val="-4"/>
                <w:sz w:val="18"/>
                <w:szCs w:val="18"/>
              </w:rPr>
            </w:pPr>
            <w:hyperlink r:id="rId27" w:history="1">
              <w:r w:rsidR="00AB0D42" w:rsidRPr="002F3E14">
                <w:rPr>
                  <w:rStyle w:val="Hyperlink"/>
                  <w:rFonts w:ascii="Garamond" w:hAnsi="Garamond"/>
                  <w:spacing w:val="-4"/>
                  <w:sz w:val="18"/>
                  <w:szCs w:val="18"/>
                </w:rPr>
                <w:t>253-058-6</w:t>
              </w:r>
            </w:hyperlink>
          </w:p>
        </w:tc>
        <w:tc>
          <w:tcPr>
            <w:tcW w:w="1984" w:type="dxa"/>
            <w:shd w:val="clear" w:color="auto" w:fill="FFFFFF" w:themeFill="background1"/>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r>
      <w:tr w:rsidR="00AB0D42" w:rsidRPr="002F3E14" w:rsidTr="002057CB">
        <w:tc>
          <w:tcPr>
            <w:tcW w:w="925" w:type="dxa"/>
          </w:tcPr>
          <w:p w:rsidR="00AB0D42" w:rsidRPr="002F3E14" w:rsidRDefault="00AB0D42" w:rsidP="00197849">
            <w:pPr>
              <w:pStyle w:val="CM4"/>
              <w:widowControl w:val="0"/>
              <w:numPr>
                <w:ilvl w:val="0"/>
                <w:numId w:val="30"/>
              </w:numPr>
              <w:ind w:left="0" w:firstLine="0"/>
              <w:rPr>
                <w:rFonts w:ascii="Garamond" w:hAnsi="Garamond"/>
                <w:color w:val="000000"/>
                <w:spacing w:val="-4"/>
                <w:sz w:val="18"/>
                <w:szCs w:val="18"/>
              </w:rPr>
            </w:pPr>
          </w:p>
        </w:tc>
        <w:tc>
          <w:tcPr>
            <w:tcW w:w="3683" w:type="dxa"/>
          </w:tcPr>
          <w:p w:rsidR="00AB0D42" w:rsidRPr="002F3E14" w:rsidRDefault="00AB0D42" w:rsidP="00197849">
            <w:pPr>
              <w:pStyle w:val="CM4"/>
              <w:widowControl w:val="0"/>
              <w:rPr>
                <w:rFonts w:ascii="Garamond" w:hAnsi="Garamond"/>
                <w:spacing w:val="-4"/>
                <w:sz w:val="18"/>
                <w:szCs w:val="18"/>
              </w:rPr>
            </w:pPr>
            <w:r w:rsidRPr="002F3E14">
              <w:rPr>
                <w:rFonts w:ascii="Garamond" w:hAnsi="Garamond"/>
                <w:color w:val="000000"/>
                <w:spacing w:val="-4"/>
                <w:sz w:val="18"/>
                <w:szCs w:val="18"/>
              </w:rPr>
              <w:t>Eteri i Heptabromodifenilit C</w:t>
            </w:r>
            <w:r w:rsidRPr="002F3E14">
              <w:rPr>
                <w:rFonts w:ascii="Garamond" w:hAnsi="Garamond"/>
                <w:color w:val="000000"/>
                <w:spacing w:val="-4"/>
                <w:sz w:val="18"/>
                <w:szCs w:val="18"/>
                <w:vertAlign w:val="subscript"/>
              </w:rPr>
              <w:t>12</w:t>
            </w:r>
            <w:r w:rsidRPr="002F3E14">
              <w:rPr>
                <w:rFonts w:ascii="Garamond" w:hAnsi="Garamond"/>
                <w:color w:val="000000"/>
                <w:spacing w:val="-4"/>
                <w:sz w:val="18"/>
                <w:szCs w:val="18"/>
              </w:rPr>
              <w:t>H</w:t>
            </w:r>
            <w:r w:rsidRPr="002F3E14">
              <w:rPr>
                <w:rFonts w:ascii="Garamond" w:hAnsi="Garamond"/>
                <w:color w:val="000000"/>
                <w:spacing w:val="-4"/>
                <w:sz w:val="18"/>
                <w:szCs w:val="18"/>
                <w:vertAlign w:val="subscript"/>
              </w:rPr>
              <w:t>3</w:t>
            </w:r>
            <w:r w:rsidRPr="002F3E14">
              <w:rPr>
                <w:rFonts w:ascii="Garamond" w:hAnsi="Garamond"/>
                <w:color w:val="000000"/>
                <w:spacing w:val="-4"/>
                <w:sz w:val="18"/>
                <w:szCs w:val="18"/>
              </w:rPr>
              <w:t>Br</w:t>
            </w:r>
            <w:r w:rsidRPr="002F3E14">
              <w:rPr>
                <w:rFonts w:ascii="Garamond" w:hAnsi="Garamond"/>
                <w:color w:val="000000"/>
                <w:spacing w:val="-4"/>
                <w:sz w:val="18"/>
                <w:szCs w:val="18"/>
                <w:vertAlign w:val="subscript"/>
              </w:rPr>
              <w:t>7</w:t>
            </w:r>
            <w:r w:rsidRPr="002F3E14">
              <w:rPr>
                <w:rFonts w:ascii="Garamond" w:hAnsi="Garamond"/>
                <w:color w:val="000000"/>
                <w:spacing w:val="-4"/>
                <w:sz w:val="18"/>
                <w:szCs w:val="18"/>
              </w:rPr>
              <w:t>O</w:t>
            </w:r>
          </w:p>
        </w:tc>
        <w:tc>
          <w:tcPr>
            <w:tcW w:w="145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shd w:val="clear" w:color="auto" w:fill="FFFFFF"/>
              </w:rPr>
              <w:t>68928-80-3</w:t>
            </w:r>
          </w:p>
        </w:tc>
        <w:tc>
          <w:tcPr>
            <w:tcW w:w="1701" w:type="dxa"/>
            <w:shd w:val="clear" w:color="auto" w:fill="FFFFFF" w:themeFill="background1"/>
          </w:tcPr>
          <w:p w:rsidR="00AB0D42" w:rsidRPr="002F3E14" w:rsidRDefault="008A5989" w:rsidP="00197849">
            <w:pPr>
              <w:widowControl w:val="0"/>
              <w:autoSpaceDE w:val="0"/>
              <w:autoSpaceDN w:val="0"/>
              <w:adjustRightInd w:val="0"/>
              <w:spacing w:after="0" w:line="240" w:lineRule="auto"/>
              <w:ind w:firstLine="0"/>
              <w:rPr>
                <w:rFonts w:ascii="Garamond" w:hAnsi="Garamond"/>
                <w:spacing w:val="-4"/>
                <w:sz w:val="18"/>
                <w:szCs w:val="18"/>
              </w:rPr>
            </w:pPr>
            <w:hyperlink r:id="rId28" w:history="1">
              <w:r w:rsidR="00AB0D42" w:rsidRPr="002F3E14">
                <w:rPr>
                  <w:rStyle w:val="Hyperlink"/>
                  <w:rFonts w:ascii="Garamond" w:hAnsi="Garamond"/>
                  <w:spacing w:val="-4"/>
                  <w:sz w:val="18"/>
                  <w:szCs w:val="18"/>
                  <w:shd w:val="clear" w:color="auto" w:fill="FFFFFF"/>
                </w:rPr>
                <w:t>29093038</w:t>
              </w:r>
            </w:hyperlink>
          </w:p>
        </w:tc>
        <w:tc>
          <w:tcPr>
            <w:tcW w:w="1276" w:type="dxa"/>
            <w:shd w:val="clear" w:color="auto" w:fill="auto"/>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273-031-2</w:t>
            </w:r>
          </w:p>
        </w:tc>
        <w:tc>
          <w:tcPr>
            <w:tcW w:w="1984" w:type="dxa"/>
            <w:shd w:val="clear" w:color="auto" w:fill="FFFFFF" w:themeFill="background1"/>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r>
      <w:tr w:rsidR="00AB0D42" w:rsidRPr="002F3E14" w:rsidTr="002057CB">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jc w:val="both"/>
              <w:rPr>
                <w:rFonts w:ascii="Garamond" w:hAnsi="Garamond"/>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Acidi Sulfonik i Perfluorooktaneve</w:t>
            </w:r>
            <w:r w:rsidR="0000311F" w:rsidRPr="002F3E14">
              <w:rPr>
                <w:rFonts w:ascii="Garamond" w:hAnsi="Garamond"/>
                <w:spacing w:val="-4"/>
                <w:sz w:val="18"/>
                <w:szCs w:val="18"/>
              </w:rPr>
              <w:t xml:space="preserve"> </w:t>
            </w:r>
            <w:r w:rsidRPr="002F3E14">
              <w:rPr>
                <w:rFonts w:ascii="Garamond" w:hAnsi="Garamond"/>
                <w:spacing w:val="-4"/>
                <w:sz w:val="18"/>
                <w:szCs w:val="18"/>
              </w:rPr>
              <w:t>(PFOS)</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C</w:t>
            </w:r>
            <w:r w:rsidRPr="002F3E14">
              <w:rPr>
                <w:rFonts w:ascii="Garamond" w:hAnsi="Garamond"/>
                <w:spacing w:val="-4"/>
                <w:sz w:val="18"/>
                <w:szCs w:val="18"/>
                <w:vertAlign w:val="subscript"/>
              </w:rPr>
              <w:t>8</w:t>
            </w:r>
            <w:r w:rsidRPr="002F3E14">
              <w:rPr>
                <w:rFonts w:ascii="Garamond" w:hAnsi="Garamond"/>
                <w:spacing w:val="-4"/>
                <w:sz w:val="18"/>
                <w:szCs w:val="18"/>
              </w:rPr>
              <w:t>F</w:t>
            </w:r>
            <w:r w:rsidRPr="002F3E14">
              <w:rPr>
                <w:rFonts w:ascii="Garamond" w:hAnsi="Garamond"/>
                <w:spacing w:val="-4"/>
                <w:sz w:val="18"/>
                <w:szCs w:val="18"/>
                <w:vertAlign w:val="subscript"/>
              </w:rPr>
              <w:t>17</w:t>
            </w:r>
            <w:r w:rsidRPr="002F3E14">
              <w:rPr>
                <w:rFonts w:ascii="Garamond" w:hAnsi="Garamond"/>
                <w:spacing w:val="-4"/>
                <w:sz w:val="18"/>
                <w:szCs w:val="18"/>
              </w:rPr>
              <w:t>SO</w:t>
            </w:r>
            <w:r w:rsidRPr="002F3E14">
              <w:rPr>
                <w:rFonts w:ascii="Garamond" w:hAnsi="Garamond"/>
                <w:spacing w:val="-4"/>
                <w:sz w:val="18"/>
                <w:szCs w:val="18"/>
                <w:vertAlign w:val="subscript"/>
              </w:rPr>
              <w:t>2</w:t>
            </w:r>
            <w:r w:rsidRPr="002F3E14">
              <w:rPr>
                <w:rFonts w:ascii="Garamond" w:hAnsi="Garamond"/>
                <w:spacing w:val="-4"/>
                <w:sz w:val="18"/>
                <w:szCs w:val="18"/>
              </w:rPr>
              <w:t>X</w:t>
            </w:r>
          </w:p>
        </w:tc>
        <w:tc>
          <w:tcPr>
            <w:tcW w:w="145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1763-23-1</w:t>
            </w:r>
          </w:p>
        </w:tc>
        <w:tc>
          <w:tcPr>
            <w:tcW w:w="1701" w:type="dxa"/>
            <w:shd w:val="clear" w:color="auto" w:fill="FFFFFF" w:themeFill="background1"/>
          </w:tcPr>
          <w:p w:rsidR="00AB0D42" w:rsidRPr="002F3E14" w:rsidRDefault="008A5989" w:rsidP="00197849">
            <w:pPr>
              <w:widowControl w:val="0"/>
              <w:autoSpaceDE w:val="0"/>
              <w:autoSpaceDN w:val="0"/>
              <w:adjustRightInd w:val="0"/>
              <w:spacing w:after="0" w:line="240" w:lineRule="auto"/>
              <w:ind w:firstLine="0"/>
              <w:rPr>
                <w:rFonts w:ascii="Garamond" w:hAnsi="Garamond"/>
                <w:spacing w:val="-4"/>
                <w:sz w:val="18"/>
                <w:szCs w:val="18"/>
              </w:rPr>
            </w:pPr>
            <w:hyperlink r:id="rId29" w:history="1">
              <w:r w:rsidR="00AB0D42" w:rsidRPr="002F3E14">
                <w:rPr>
                  <w:rStyle w:val="Hyperlink"/>
                  <w:rFonts w:ascii="Garamond" w:hAnsi="Garamond"/>
                  <w:spacing w:val="-4"/>
                  <w:sz w:val="18"/>
                  <w:szCs w:val="18"/>
                  <w:shd w:val="clear" w:color="auto" w:fill="FFFFFF"/>
                </w:rPr>
                <w:t>29049095</w:t>
              </w:r>
            </w:hyperlink>
          </w:p>
        </w:tc>
        <w:tc>
          <w:tcPr>
            <w:tcW w:w="1276" w:type="dxa"/>
            <w:shd w:val="clear" w:color="auto" w:fill="FFFFFF" w:themeFill="background1"/>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w:t>
            </w:r>
          </w:p>
        </w:tc>
        <w:tc>
          <w:tcPr>
            <w:tcW w:w="1984" w:type="dxa"/>
            <w:shd w:val="clear" w:color="auto" w:fill="FFFFFF" w:themeFill="background1"/>
          </w:tcPr>
          <w:p w:rsidR="00AB0D42" w:rsidRPr="002F3E14" w:rsidRDefault="00AB0D42" w:rsidP="00197849">
            <w:pPr>
              <w:widowControl w:val="0"/>
              <w:spacing w:after="0" w:line="240" w:lineRule="auto"/>
              <w:ind w:firstLine="0"/>
              <w:rPr>
                <w:rFonts w:ascii="Garamond" w:hAnsi="Garamond"/>
                <w:spacing w:val="-4"/>
                <w:sz w:val="18"/>
                <w:szCs w:val="18"/>
              </w:rPr>
            </w:pPr>
          </w:p>
        </w:tc>
      </w:tr>
      <w:tr w:rsidR="00AB0D42" w:rsidRPr="002F3E14" w:rsidTr="002057CB">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dibenzo-p-dioksinat dhe</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dibenzofuranet e poliklorinuara (PCDD/PCDF)</w:t>
            </w:r>
          </w:p>
        </w:tc>
        <w:tc>
          <w:tcPr>
            <w:tcW w:w="1454" w:type="dxa"/>
          </w:tcPr>
          <w:p w:rsidR="00AB0D42" w:rsidRPr="002F3E14" w:rsidRDefault="00AB0D42" w:rsidP="00197849">
            <w:pPr>
              <w:widowControl w:val="0"/>
              <w:spacing w:after="0" w:line="240" w:lineRule="auto"/>
              <w:ind w:firstLine="0"/>
              <w:outlineLvl w:val="1"/>
              <w:rPr>
                <w:rFonts w:ascii="Garamond" w:hAnsi="Garamond"/>
                <w:bCs/>
                <w:spacing w:val="-4"/>
                <w:sz w:val="18"/>
                <w:szCs w:val="18"/>
              </w:rPr>
            </w:pPr>
            <w:r w:rsidRPr="002F3E14">
              <w:rPr>
                <w:rFonts w:ascii="Garamond" w:hAnsi="Garamond"/>
                <w:bCs/>
                <w:spacing w:val="-4"/>
                <w:sz w:val="18"/>
                <w:szCs w:val="18"/>
              </w:rPr>
              <w:t>1746-01-6</w:t>
            </w:r>
          </w:p>
          <w:p w:rsidR="00AB0D42" w:rsidRPr="002F3E14" w:rsidRDefault="00AB0D42" w:rsidP="00197849">
            <w:pPr>
              <w:widowControl w:val="0"/>
              <w:autoSpaceDE w:val="0"/>
              <w:autoSpaceDN w:val="0"/>
              <w:adjustRightInd w:val="0"/>
              <w:spacing w:after="0" w:line="240" w:lineRule="auto"/>
              <w:ind w:firstLine="0"/>
              <w:rPr>
                <w:rFonts w:ascii="Garamond" w:hAnsi="Garamond"/>
                <w:color w:val="FF0000"/>
                <w:spacing w:val="-4"/>
                <w:sz w:val="18"/>
                <w:szCs w:val="18"/>
              </w:rPr>
            </w:pPr>
          </w:p>
        </w:tc>
        <w:tc>
          <w:tcPr>
            <w:tcW w:w="1701" w:type="dxa"/>
          </w:tcPr>
          <w:p w:rsidR="00AB0D42" w:rsidRPr="002F3E14" w:rsidRDefault="008A5989" w:rsidP="00197849">
            <w:pPr>
              <w:widowControl w:val="0"/>
              <w:autoSpaceDE w:val="0"/>
              <w:autoSpaceDN w:val="0"/>
              <w:adjustRightInd w:val="0"/>
              <w:spacing w:after="0" w:line="240" w:lineRule="auto"/>
              <w:ind w:firstLine="0"/>
              <w:rPr>
                <w:rFonts w:ascii="Garamond" w:hAnsi="Garamond"/>
                <w:spacing w:val="-4"/>
                <w:sz w:val="18"/>
                <w:szCs w:val="18"/>
              </w:rPr>
            </w:pPr>
            <w:hyperlink r:id="rId30" w:history="1">
              <w:r w:rsidR="00AB0D42" w:rsidRPr="002F3E14">
                <w:rPr>
                  <w:rStyle w:val="Hyperlink"/>
                  <w:rFonts w:ascii="Garamond" w:hAnsi="Garamond"/>
                  <w:spacing w:val="-4"/>
                  <w:sz w:val="18"/>
                  <w:szCs w:val="18"/>
                  <w:shd w:val="clear" w:color="auto" w:fill="FFFFFF"/>
                </w:rPr>
                <w:t>29329900</w:t>
              </w:r>
            </w:hyperlink>
          </w:p>
        </w:tc>
        <w:tc>
          <w:tcPr>
            <w:tcW w:w="1276"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w:t>
            </w:r>
          </w:p>
        </w:tc>
        <w:tc>
          <w:tcPr>
            <w:tcW w:w="198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15 </w:t>
            </w:r>
            <w:r w:rsidRPr="002F3E14">
              <w:rPr>
                <w:rFonts w:ascii="Garamond" w:hAnsi="Garamond"/>
                <w:i/>
                <w:iCs/>
                <w:spacing w:val="-4"/>
                <w:sz w:val="18"/>
                <w:szCs w:val="18"/>
              </w:rPr>
              <w:t>μ</w:t>
            </w:r>
            <w:r w:rsidRPr="002F3E14">
              <w:rPr>
                <w:rFonts w:ascii="Garamond" w:hAnsi="Garamond"/>
                <w:spacing w:val="-4"/>
                <w:sz w:val="18"/>
                <w:szCs w:val="18"/>
              </w:rPr>
              <w:t xml:space="preserve">g/kg </w:t>
            </w:r>
            <w:r w:rsidRPr="002F3E14">
              <w:rPr>
                <w:rFonts w:ascii="Garamond" w:hAnsi="Garamond"/>
                <w:b/>
                <w:spacing w:val="-4"/>
                <w:sz w:val="18"/>
                <w:szCs w:val="18"/>
                <w:vertAlign w:val="superscript"/>
              </w:rPr>
              <w:t>1</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r>
      <w:tr w:rsidR="00AB0D42" w:rsidRPr="002F3E14" w:rsidTr="002057CB">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DDT</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(1,1,1-trikloro-2,2-bis(4-klorofenol)</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etani)</w:t>
            </w:r>
          </w:p>
        </w:tc>
        <w:tc>
          <w:tcPr>
            <w:tcW w:w="145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50-29-3</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c>
          <w:tcPr>
            <w:tcW w:w="1701"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2903 92 00*</w:t>
            </w:r>
          </w:p>
        </w:tc>
        <w:tc>
          <w:tcPr>
            <w:tcW w:w="1276"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200-024-3</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c>
          <w:tcPr>
            <w:tcW w:w="1984" w:type="dxa"/>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50 mg/kg</w:t>
            </w:r>
          </w:p>
        </w:tc>
      </w:tr>
      <w:tr w:rsidR="00AB0D42" w:rsidRPr="002F3E14" w:rsidTr="002057CB">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Klordane</w:t>
            </w:r>
          </w:p>
        </w:tc>
        <w:tc>
          <w:tcPr>
            <w:tcW w:w="145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57-74-9</w:t>
            </w:r>
          </w:p>
        </w:tc>
        <w:tc>
          <w:tcPr>
            <w:tcW w:w="1701"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2903 82 00*</w:t>
            </w:r>
          </w:p>
        </w:tc>
        <w:tc>
          <w:tcPr>
            <w:tcW w:w="1276"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200-349-0</w:t>
            </w:r>
          </w:p>
        </w:tc>
        <w:tc>
          <w:tcPr>
            <w:tcW w:w="1984" w:type="dxa"/>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50 mg/kg</w:t>
            </w:r>
          </w:p>
        </w:tc>
      </w:tr>
      <w:tr w:rsidR="00AB0D42" w:rsidRPr="002F3E14" w:rsidTr="002057CB">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Hekzaklorciklohekzani, duke përfshirë lindanin</w:t>
            </w:r>
          </w:p>
        </w:tc>
        <w:tc>
          <w:tcPr>
            <w:tcW w:w="1454" w:type="dxa"/>
          </w:tcPr>
          <w:p w:rsidR="00AB0D42" w:rsidRPr="002F3E14" w:rsidRDefault="00AB0D42" w:rsidP="00197849">
            <w:pPr>
              <w:pStyle w:val="CM4"/>
              <w:widowControl w:val="0"/>
              <w:rPr>
                <w:rFonts w:ascii="Garamond" w:hAnsi="Garamond"/>
                <w:color w:val="000000"/>
                <w:spacing w:val="-4"/>
                <w:sz w:val="18"/>
                <w:szCs w:val="18"/>
              </w:rPr>
            </w:pPr>
            <w:r w:rsidRPr="002F3E14">
              <w:rPr>
                <w:rFonts w:ascii="Garamond" w:hAnsi="Garamond"/>
                <w:color w:val="000000"/>
                <w:spacing w:val="-4"/>
                <w:sz w:val="18"/>
                <w:szCs w:val="18"/>
              </w:rPr>
              <w:t xml:space="preserve">58-89-9 </w:t>
            </w:r>
          </w:p>
          <w:p w:rsidR="00AB0D42" w:rsidRPr="002F3E14" w:rsidRDefault="00AB0D42" w:rsidP="00197849">
            <w:pPr>
              <w:pStyle w:val="CM4"/>
              <w:widowControl w:val="0"/>
              <w:rPr>
                <w:rFonts w:ascii="Garamond" w:hAnsi="Garamond"/>
                <w:color w:val="000000"/>
                <w:spacing w:val="-4"/>
                <w:sz w:val="18"/>
                <w:szCs w:val="18"/>
              </w:rPr>
            </w:pPr>
            <w:r w:rsidRPr="002F3E14">
              <w:rPr>
                <w:rFonts w:ascii="Garamond" w:hAnsi="Garamond"/>
                <w:color w:val="000000"/>
                <w:spacing w:val="-4"/>
                <w:sz w:val="18"/>
                <w:szCs w:val="18"/>
              </w:rPr>
              <w:t xml:space="preserve">319-84-6 </w:t>
            </w:r>
          </w:p>
          <w:p w:rsidR="00AB0D42" w:rsidRPr="002F3E14" w:rsidRDefault="00AB0D42" w:rsidP="00197849">
            <w:pPr>
              <w:pStyle w:val="CM4"/>
              <w:widowControl w:val="0"/>
              <w:rPr>
                <w:rFonts w:ascii="Garamond" w:hAnsi="Garamond"/>
                <w:color w:val="000000"/>
                <w:spacing w:val="-4"/>
                <w:sz w:val="18"/>
                <w:szCs w:val="18"/>
              </w:rPr>
            </w:pPr>
            <w:r w:rsidRPr="002F3E14">
              <w:rPr>
                <w:rFonts w:ascii="Garamond" w:hAnsi="Garamond"/>
                <w:color w:val="000000"/>
                <w:spacing w:val="-4"/>
                <w:sz w:val="18"/>
                <w:szCs w:val="18"/>
              </w:rPr>
              <w:t xml:space="preserve">319-85-7 </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608-73-1</w:t>
            </w:r>
          </w:p>
        </w:tc>
        <w:tc>
          <w:tcPr>
            <w:tcW w:w="1701"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2903 81 00*</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p>
        </w:tc>
        <w:tc>
          <w:tcPr>
            <w:tcW w:w="1276" w:type="dxa"/>
          </w:tcPr>
          <w:p w:rsidR="00AB0D42" w:rsidRPr="002F3E14" w:rsidRDefault="00AB0D42" w:rsidP="00197849">
            <w:pPr>
              <w:widowControl w:val="0"/>
              <w:autoSpaceDE w:val="0"/>
              <w:autoSpaceDN w:val="0"/>
              <w:adjustRightInd w:val="0"/>
              <w:spacing w:after="0" w:line="240" w:lineRule="auto"/>
              <w:ind w:firstLine="0"/>
              <w:rPr>
                <w:rFonts w:ascii="Garamond" w:hAnsi="Garamond"/>
                <w:color w:val="000000"/>
                <w:spacing w:val="-4"/>
                <w:sz w:val="18"/>
                <w:szCs w:val="18"/>
              </w:rPr>
            </w:pPr>
            <w:r w:rsidRPr="002F3E14">
              <w:rPr>
                <w:rFonts w:ascii="Garamond" w:hAnsi="Garamond"/>
                <w:color w:val="000000"/>
                <w:spacing w:val="-4"/>
                <w:sz w:val="18"/>
                <w:szCs w:val="18"/>
              </w:rPr>
              <w:t>200-401-2</w:t>
            </w:r>
          </w:p>
          <w:p w:rsidR="00AB0D42" w:rsidRPr="002F3E14" w:rsidRDefault="00AB0D42" w:rsidP="00197849">
            <w:pPr>
              <w:pStyle w:val="CM4"/>
              <w:widowControl w:val="0"/>
              <w:rPr>
                <w:rFonts w:ascii="Garamond" w:hAnsi="Garamond"/>
                <w:color w:val="000000"/>
                <w:spacing w:val="-4"/>
                <w:sz w:val="18"/>
                <w:szCs w:val="18"/>
              </w:rPr>
            </w:pPr>
            <w:r w:rsidRPr="002F3E14">
              <w:rPr>
                <w:rFonts w:ascii="Garamond" w:hAnsi="Garamond"/>
                <w:color w:val="000000"/>
                <w:spacing w:val="-4"/>
                <w:sz w:val="18"/>
                <w:szCs w:val="18"/>
              </w:rPr>
              <w:t>206-270-8</w:t>
            </w:r>
          </w:p>
          <w:p w:rsidR="00AB0D42" w:rsidRPr="002F3E14" w:rsidRDefault="00AB0D42" w:rsidP="00197849">
            <w:pPr>
              <w:pStyle w:val="CM4"/>
              <w:widowControl w:val="0"/>
              <w:rPr>
                <w:rFonts w:ascii="Garamond" w:hAnsi="Garamond"/>
                <w:color w:val="000000"/>
                <w:spacing w:val="-4"/>
                <w:sz w:val="18"/>
                <w:szCs w:val="18"/>
              </w:rPr>
            </w:pPr>
            <w:r w:rsidRPr="002F3E14">
              <w:rPr>
                <w:rFonts w:ascii="Garamond" w:hAnsi="Garamond"/>
                <w:color w:val="000000"/>
                <w:spacing w:val="-4"/>
                <w:sz w:val="18"/>
                <w:szCs w:val="18"/>
              </w:rPr>
              <w:t xml:space="preserve">206-271-3 </w:t>
            </w:r>
          </w:p>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210-168-9</w:t>
            </w:r>
          </w:p>
        </w:tc>
        <w:tc>
          <w:tcPr>
            <w:tcW w:w="1984" w:type="dxa"/>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50 mg/kg</w:t>
            </w:r>
          </w:p>
        </w:tc>
      </w:tr>
      <w:tr w:rsidR="00AB0D42" w:rsidRPr="002F3E14" w:rsidTr="002057CB">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Dieldrin</w:t>
            </w:r>
          </w:p>
        </w:tc>
        <w:tc>
          <w:tcPr>
            <w:tcW w:w="145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60-57-1</w:t>
            </w:r>
          </w:p>
        </w:tc>
        <w:tc>
          <w:tcPr>
            <w:tcW w:w="1701"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2910 40 00</w:t>
            </w:r>
          </w:p>
        </w:tc>
        <w:tc>
          <w:tcPr>
            <w:tcW w:w="1276"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200-484-5</w:t>
            </w:r>
          </w:p>
        </w:tc>
        <w:tc>
          <w:tcPr>
            <w:tcW w:w="1984" w:type="dxa"/>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50 mg/kg</w:t>
            </w:r>
          </w:p>
        </w:tc>
      </w:tr>
      <w:tr w:rsidR="00AB0D42" w:rsidRPr="002F3E14" w:rsidTr="002057CB">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Endrin</w:t>
            </w:r>
          </w:p>
        </w:tc>
        <w:tc>
          <w:tcPr>
            <w:tcW w:w="145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72-20-8</w:t>
            </w:r>
          </w:p>
        </w:tc>
        <w:tc>
          <w:tcPr>
            <w:tcW w:w="1701"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2910 90 00</w:t>
            </w:r>
          </w:p>
        </w:tc>
        <w:tc>
          <w:tcPr>
            <w:tcW w:w="1276"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200-775-7</w:t>
            </w:r>
          </w:p>
        </w:tc>
        <w:tc>
          <w:tcPr>
            <w:tcW w:w="1984" w:type="dxa"/>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50 mg/kg</w:t>
            </w:r>
          </w:p>
        </w:tc>
      </w:tr>
      <w:tr w:rsidR="00AB0D42" w:rsidRPr="002F3E14" w:rsidTr="002057CB">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Heptaklor</w:t>
            </w:r>
          </w:p>
        </w:tc>
        <w:tc>
          <w:tcPr>
            <w:tcW w:w="145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76-44-8</w:t>
            </w:r>
          </w:p>
        </w:tc>
        <w:tc>
          <w:tcPr>
            <w:tcW w:w="1701"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2903 82 00</w:t>
            </w:r>
            <w:r w:rsidR="0000311F" w:rsidRPr="002F3E14">
              <w:rPr>
                <w:rFonts w:ascii="Garamond" w:hAnsi="Garamond"/>
                <w:spacing w:val="-4"/>
                <w:sz w:val="18"/>
                <w:szCs w:val="18"/>
              </w:rPr>
              <w:t xml:space="preserve"> </w:t>
            </w:r>
          </w:p>
        </w:tc>
        <w:tc>
          <w:tcPr>
            <w:tcW w:w="1276"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200-962-3</w:t>
            </w:r>
          </w:p>
        </w:tc>
        <w:tc>
          <w:tcPr>
            <w:tcW w:w="1984" w:type="dxa"/>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50 mg/kg</w:t>
            </w:r>
          </w:p>
        </w:tc>
      </w:tr>
      <w:tr w:rsidR="00AB0D42" w:rsidRPr="002F3E14" w:rsidTr="002057CB">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Hekzaklorbenzeni</w:t>
            </w:r>
          </w:p>
        </w:tc>
        <w:tc>
          <w:tcPr>
            <w:tcW w:w="145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118-74-1</w:t>
            </w:r>
          </w:p>
        </w:tc>
        <w:tc>
          <w:tcPr>
            <w:tcW w:w="1701"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2903 92 00</w:t>
            </w:r>
          </w:p>
        </w:tc>
        <w:tc>
          <w:tcPr>
            <w:tcW w:w="1276"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200-273-9</w:t>
            </w:r>
          </w:p>
        </w:tc>
        <w:tc>
          <w:tcPr>
            <w:tcW w:w="198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 50 mg/kg</w:t>
            </w:r>
          </w:p>
        </w:tc>
      </w:tr>
      <w:tr w:rsidR="00AB0D42" w:rsidRPr="002F3E14" w:rsidTr="002057CB">
        <w:trPr>
          <w:trHeight w:val="126"/>
        </w:trPr>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color w:val="000000"/>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Klordekone</w:t>
            </w:r>
          </w:p>
        </w:tc>
        <w:tc>
          <w:tcPr>
            <w:tcW w:w="1454" w:type="dxa"/>
          </w:tcPr>
          <w:p w:rsidR="00AB0D42" w:rsidRPr="002F3E14" w:rsidRDefault="00AB0D42" w:rsidP="00197849">
            <w:pPr>
              <w:pStyle w:val="CM4"/>
              <w:widowControl w:val="0"/>
              <w:rPr>
                <w:rFonts w:ascii="Garamond" w:hAnsi="Garamond"/>
                <w:color w:val="000000"/>
                <w:spacing w:val="-4"/>
                <w:sz w:val="18"/>
                <w:szCs w:val="18"/>
              </w:rPr>
            </w:pPr>
            <w:r w:rsidRPr="002F3E14">
              <w:rPr>
                <w:rFonts w:ascii="Garamond" w:hAnsi="Garamond"/>
                <w:color w:val="000000"/>
                <w:spacing w:val="-4"/>
                <w:sz w:val="18"/>
                <w:szCs w:val="18"/>
              </w:rPr>
              <w:t xml:space="preserve">143-50-0 </w:t>
            </w:r>
          </w:p>
        </w:tc>
        <w:tc>
          <w:tcPr>
            <w:tcW w:w="1701"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2914 70 00</w:t>
            </w:r>
          </w:p>
        </w:tc>
        <w:tc>
          <w:tcPr>
            <w:tcW w:w="1276"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205-601-3</w:t>
            </w:r>
          </w:p>
        </w:tc>
        <w:tc>
          <w:tcPr>
            <w:tcW w:w="198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 50 mg/kg</w:t>
            </w:r>
          </w:p>
        </w:tc>
      </w:tr>
      <w:tr w:rsidR="00AB0D42" w:rsidRPr="002F3E14" w:rsidTr="002057CB">
        <w:trPr>
          <w:trHeight w:val="126"/>
        </w:trPr>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Aldrin </w:t>
            </w:r>
          </w:p>
        </w:tc>
        <w:tc>
          <w:tcPr>
            <w:tcW w:w="145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309-00-2</w:t>
            </w:r>
          </w:p>
        </w:tc>
        <w:tc>
          <w:tcPr>
            <w:tcW w:w="1701"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2903 82 00</w:t>
            </w:r>
          </w:p>
        </w:tc>
        <w:tc>
          <w:tcPr>
            <w:tcW w:w="1276"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206-215-8</w:t>
            </w:r>
          </w:p>
        </w:tc>
        <w:tc>
          <w:tcPr>
            <w:tcW w:w="198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 50 mg/kg</w:t>
            </w:r>
          </w:p>
        </w:tc>
      </w:tr>
      <w:tr w:rsidR="00AB0D42" w:rsidRPr="002F3E14" w:rsidTr="002057CB">
        <w:trPr>
          <w:trHeight w:val="200"/>
        </w:trPr>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color w:val="000000"/>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Pentaklorobenzeni</w:t>
            </w:r>
          </w:p>
        </w:tc>
        <w:tc>
          <w:tcPr>
            <w:tcW w:w="1454" w:type="dxa"/>
          </w:tcPr>
          <w:p w:rsidR="00AB0D42" w:rsidRPr="002F3E14" w:rsidRDefault="00AB0D42" w:rsidP="00197849">
            <w:pPr>
              <w:pStyle w:val="CM4"/>
              <w:widowControl w:val="0"/>
              <w:rPr>
                <w:rFonts w:ascii="Garamond" w:hAnsi="Garamond"/>
                <w:color w:val="000000"/>
                <w:spacing w:val="-4"/>
                <w:sz w:val="18"/>
                <w:szCs w:val="18"/>
              </w:rPr>
            </w:pPr>
            <w:r w:rsidRPr="002F3E14">
              <w:rPr>
                <w:rFonts w:ascii="Garamond" w:hAnsi="Garamond"/>
                <w:color w:val="000000"/>
                <w:spacing w:val="-4"/>
                <w:sz w:val="18"/>
                <w:szCs w:val="18"/>
              </w:rPr>
              <w:t xml:space="preserve">608-93-5 </w:t>
            </w:r>
          </w:p>
        </w:tc>
        <w:tc>
          <w:tcPr>
            <w:tcW w:w="1701"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2903 82 00</w:t>
            </w:r>
          </w:p>
        </w:tc>
        <w:tc>
          <w:tcPr>
            <w:tcW w:w="1276"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210-172-5</w:t>
            </w:r>
          </w:p>
        </w:tc>
        <w:tc>
          <w:tcPr>
            <w:tcW w:w="1984" w:type="dxa"/>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50 mg/kg</w:t>
            </w:r>
          </w:p>
        </w:tc>
      </w:tr>
      <w:tr w:rsidR="00AB0D42" w:rsidRPr="002F3E14" w:rsidTr="002057CB">
        <w:trPr>
          <w:trHeight w:val="416"/>
        </w:trPr>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spacing w:val="-4"/>
                <w:sz w:val="18"/>
                <w:szCs w:val="18"/>
              </w:rPr>
            </w:pPr>
          </w:p>
        </w:tc>
        <w:tc>
          <w:tcPr>
            <w:tcW w:w="3683" w:type="dxa"/>
          </w:tcPr>
          <w:p w:rsidR="00AB0D42" w:rsidRPr="002F3E14" w:rsidRDefault="00AB0D42" w:rsidP="00F96AE0">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Bifenile t</w:t>
            </w:r>
            <w:r w:rsidR="00F96AE0" w:rsidRPr="002F3E14">
              <w:rPr>
                <w:rFonts w:ascii="Garamond" w:hAnsi="Garamond"/>
                <w:spacing w:val="-4"/>
                <w:sz w:val="18"/>
                <w:szCs w:val="18"/>
              </w:rPr>
              <w:t>ë</w:t>
            </w:r>
            <w:r w:rsidRPr="002F3E14">
              <w:rPr>
                <w:rFonts w:ascii="Garamond" w:hAnsi="Garamond"/>
                <w:spacing w:val="-4"/>
                <w:sz w:val="18"/>
                <w:szCs w:val="18"/>
              </w:rPr>
              <w:t xml:space="preserve"> Poliklorinuara (PCB)</w:t>
            </w:r>
          </w:p>
        </w:tc>
        <w:tc>
          <w:tcPr>
            <w:tcW w:w="145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1336-36-3</w:t>
            </w:r>
          </w:p>
          <w:p w:rsidR="00AB0D42" w:rsidRPr="002F3E14" w:rsidRDefault="001403E6"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dhe të</w:t>
            </w:r>
            <w:r w:rsidR="00AB0D42" w:rsidRPr="002F3E14">
              <w:rPr>
                <w:rFonts w:ascii="Garamond" w:hAnsi="Garamond"/>
                <w:spacing w:val="-4"/>
                <w:sz w:val="18"/>
                <w:szCs w:val="18"/>
              </w:rPr>
              <w:t xml:space="preserve"> tjer</w:t>
            </w:r>
            <w:r w:rsidR="005328CE" w:rsidRPr="002F3E14">
              <w:rPr>
                <w:rFonts w:ascii="Garamond" w:hAnsi="Garamond"/>
                <w:spacing w:val="-4"/>
                <w:sz w:val="18"/>
                <w:szCs w:val="18"/>
              </w:rPr>
              <w:t>ë</w:t>
            </w:r>
          </w:p>
        </w:tc>
        <w:tc>
          <w:tcPr>
            <w:tcW w:w="1701" w:type="dxa"/>
          </w:tcPr>
          <w:p w:rsidR="00AB0D42" w:rsidRPr="002F3E14" w:rsidRDefault="00AB0D42" w:rsidP="00197849">
            <w:pPr>
              <w:widowControl w:val="0"/>
              <w:autoSpaceDE w:val="0"/>
              <w:autoSpaceDN w:val="0"/>
              <w:adjustRightInd w:val="0"/>
              <w:spacing w:after="0" w:line="240" w:lineRule="auto"/>
              <w:ind w:firstLine="0"/>
              <w:rPr>
                <w:rFonts w:ascii="Garamond" w:hAnsi="Garamond"/>
                <w:color w:val="FF0000"/>
                <w:spacing w:val="-4"/>
                <w:sz w:val="18"/>
                <w:szCs w:val="18"/>
              </w:rPr>
            </w:pPr>
            <w:r w:rsidRPr="002F3E14">
              <w:rPr>
                <w:rFonts w:ascii="Garamond" w:hAnsi="Garamond"/>
                <w:spacing w:val="-4"/>
                <w:sz w:val="18"/>
                <w:szCs w:val="18"/>
              </w:rPr>
              <w:t>2903 92 00</w:t>
            </w:r>
          </w:p>
        </w:tc>
        <w:tc>
          <w:tcPr>
            <w:tcW w:w="1276"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215-648-1</w:t>
            </w:r>
          </w:p>
          <w:p w:rsidR="00AB0D42" w:rsidRPr="002F3E14" w:rsidRDefault="005328CE"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dhe të</w:t>
            </w:r>
            <w:r w:rsidR="00AB0D42" w:rsidRPr="002F3E14">
              <w:rPr>
                <w:rFonts w:ascii="Garamond" w:hAnsi="Garamond"/>
                <w:spacing w:val="-4"/>
                <w:sz w:val="18"/>
                <w:szCs w:val="18"/>
              </w:rPr>
              <w:t xml:space="preserve"> tjer</w:t>
            </w:r>
            <w:r w:rsidRPr="002F3E14">
              <w:rPr>
                <w:rFonts w:ascii="Garamond" w:hAnsi="Garamond"/>
                <w:spacing w:val="-4"/>
                <w:sz w:val="18"/>
                <w:szCs w:val="18"/>
              </w:rPr>
              <w:t>ë</w:t>
            </w:r>
          </w:p>
        </w:tc>
        <w:tc>
          <w:tcPr>
            <w:tcW w:w="1984" w:type="dxa"/>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50 mg/kg</w:t>
            </w:r>
            <w:r w:rsidRPr="002F3E14">
              <w:rPr>
                <w:rFonts w:ascii="Garamond" w:hAnsi="Garamond"/>
                <w:b/>
                <w:spacing w:val="-4"/>
                <w:sz w:val="18"/>
                <w:szCs w:val="18"/>
                <w:vertAlign w:val="superscript"/>
              </w:rPr>
              <w:t>2</w:t>
            </w:r>
          </w:p>
        </w:tc>
      </w:tr>
      <w:tr w:rsidR="00AB0D42" w:rsidRPr="002F3E14" w:rsidTr="002057CB">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Mireks</w:t>
            </w:r>
          </w:p>
        </w:tc>
        <w:tc>
          <w:tcPr>
            <w:tcW w:w="145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2385-85-5</w:t>
            </w:r>
          </w:p>
        </w:tc>
        <w:tc>
          <w:tcPr>
            <w:tcW w:w="1701"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2903 99 90</w:t>
            </w:r>
          </w:p>
        </w:tc>
        <w:tc>
          <w:tcPr>
            <w:tcW w:w="1276"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219-196-6</w:t>
            </w:r>
          </w:p>
        </w:tc>
        <w:tc>
          <w:tcPr>
            <w:tcW w:w="1984" w:type="dxa"/>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50 mg/kg</w:t>
            </w:r>
          </w:p>
        </w:tc>
      </w:tr>
      <w:tr w:rsidR="00AB0D42" w:rsidRPr="002F3E14" w:rsidTr="002057CB">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Toksafen</w:t>
            </w:r>
          </w:p>
        </w:tc>
        <w:tc>
          <w:tcPr>
            <w:tcW w:w="1454"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8001-35-2</w:t>
            </w:r>
          </w:p>
        </w:tc>
        <w:tc>
          <w:tcPr>
            <w:tcW w:w="1701" w:type="dxa"/>
          </w:tcPr>
          <w:p w:rsidR="00AB0D42" w:rsidRPr="002F3E14" w:rsidRDefault="00AB0D42" w:rsidP="00197849">
            <w:pPr>
              <w:widowControl w:val="0"/>
              <w:autoSpaceDE w:val="0"/>
              <w:autoSpaceDN w:val="0"/>
              <w:adjustRightInd w:val="0"/>
              <w:spacing w:after="0" w:line="240" w:lineRule="auto"/>
              <w:ind w:firstLine="0"/>
              <w:outlineLvl w:val="1"/>
              <w:rPr>
                <w:rFonts w:ascii="Garamond" w:hAnsi="Garamond"/>
                <w:spacing w:val="-4"/>
                <w:sz w:val="18"/>
                <w:szCs w:val="18"/>
              </w:rPr>
            </w:pPr>
            <w:r w:rsidRPr="002F3E14">
              <w:rPr>
                <w:rFonts w:ascii="Garamond" w:hAnsi="Garamond"/>
                <w:spacing w:val="-4"/>
                <w:sz w:val="18"/>
                <w:szCs w:val="18"/>
              </w:rPr>
              <w:t>3808 50 00</w:t>
            </w:r>
          </w:p>
        </w:tc>
        <w:tc>
          <w:tcPr>
            <w:tcW w:w="1276"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232-283-3</w:t>
            </w:r>
          </w:p>
        </w:tc>
        <w:tc>
          <w:tcPr>
            <w:tcW w:w="1984" w:type="dxa"/>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50 mg/kg</w:t>
            </w:r>
          </w:p>
        </w:tc>
      </w:tr>
      <w:tr w:rsidR="00AB0D42" w:rsidRPr="002F3E14" w:rsidTr="002057CB">
        <w:trPr>
          <w:trHeight w:val="130"/>
        </w:trPr>
        <w:tc>
          <w:tcPr>
            <w:tcW w:w="925" w:type="dxa"/>
          </w:tcPr>
          <w:p w:rsidR="00AB0D42" w:rsidRPr="002F3E14" w:rsidRDefault="00AB0D42" w:rsidP="00197849">
            <w:pPr>
              <w:pStyle w:val="ListParagraph"/>
              <w:widowControl w:val="0"/>
              <w:numPr>
                <w:ilvl w:val="0"/>
                <w:numId w:val="30"/>
              </w:numPr>
              <w:autoSpaceDE w:val="0"/>
              <w:autoSpaceDN w:val="0"/>
              <w:adjustRightInd w:val="0"/>
              <w:spacing w:after="0" w:line="240" w:lineRule="auto"/>
              <w:ind w:left="0" w:firstLine="0"/>
              <w:rPr>
                <w:rFonts w:ascii="Garamond" w:hAnsi="Garamond"/>
                <w:color w:val="000000"/>
                <w:spacing w:val="-4"/>
                <w:sz w:val="18"/>
                <w:szCs w:val="18"/>
              </w:rPr>
            </w:pPr>
          </w:p>
        </w:tc>
        <w:tc>
          <w:tcPr>
            <w:tcW w:w="3683"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Hekzabromobifenilet</w:t>
            </w:r>
          </w:p>
        </w:tc>
        <w:tc>
          <w:tcPr>
            <w:tcW w:w="1454" w:type="dxa"/>
          </w:tcPr>
          <w:p w:rsidR="00AB0D42" w:rsidRPr="002F3E14" w:rsidRDefault="00AB0D42" w:rsidP="00197849">
            <w:pPr>
              <w:pStyle w:val="CM4"/>
              <w:widowControl w:val="0"/>
              <w:rPr>
                <w:rFonts w:ascii="Garamond" w:hAnsi="Garamond"/>
                <w:color w:val="000000"/>
                <w:spacing w:val="-4"/>
                <w:sz w:val="18"/>
                <w:szCs w:val="18"/>
              </w:rPr>
            </w:pPr>
            <w:r w:rsidRPr="002F3E14">
              <w:rPr>
                <w:rFonts w:ascii="Garamond" w:hAnsi="Garamond"/>
                <w:color w:val="000000"/>
                <w:spacing w:val="-4"/>
                <w:sz w:val="18"/>
                <w:szCs w:val="18"/>
              </w:rPr>
              <w:t xml:space="preserve">36355-01-8 </w:t>
            </w:r>
          </w:p>
        </w:tc>
        <w:tc>
          <w:tcPr>
            <w:tcW w:w="1701"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2903 99 90</w:t>
            </w:r>
          </w:p>
        </w:tc>
        <w:tc>
          <w:tcPr>
            <w:tcW w:w="1276" w:type="dxa"/>
          </w:tcPr>
          <w:p w:rsidR="00AB0D42" w:rsidRPr="002F3E14" w:rsidRDefault="00AB0D42"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color w:val="000000"/>
                <w:spacing w:val="-4"/>
                <w:sz w:val="18"/>
                <w:szCs w:val="18"/>
              </w:rPr>
              <w:t>252-994-2</w:t>
            </w:r>
          </w:p>
        </w:tc>
        <w:tc>
          <w:tcPr>
            <w:tcW w:w="1984" w:type="dxa"/>
          </w:tcPr>
          <w:p w:rsidR="00AB0D42" w:rsidRPr="002F3E14" w:rsidRDefault="00AB0D42"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50 mg/kg</w:t>
            </w:r>
          </w:p>
        </w:tc>
      </w:tr>
    </w:tbl>
    <w:p w:rsidR="0066029A" w:rsidRPr="002F3E14" w:rsidRDefault="0066029A" w:rsidP="00245EFE">
      <w:pPr>
        <w:pStyle w:val="Hapesira7"/>
        <w:rPr>
          <w:spacing w:val="-4"/>
          <w:lang w:val="sq-AL"/>
        </w:rPr>
      </w:pPr>
    </w:p>
    <w:p w:rsidR="006817DA" w:rsidRPr="002F3E14" w:rsidRDefault="0066029A" w:rsidP="00197849">
      <w:pPr>
        <w:pStyle w:val="ListParagraph"/>
        <w:widowControl w:val="0"/>
        <w:autoSpaceDE w:val="0"/>
        <w:autoSpaceDN w:val="0"/>
        <w:adjustRightInd w:val="0"/>
        <w:spacing w:after="0" w:line="240" w:lineRule="auto"/>
        <w:ind w:left="0"/>
        <w:jc w:val="both"/>
        <w:rPr>
          <w:rFonts w:ascii="Garamond" w:hAnsi="Garamond"/>
          <w:spacing w:val="-4"/>
          <w:sz w:val="18"/>
          <w:szCs w:val="18"/>
        </w:rPr>
      </w:pPr>
      <w:r w:rsidRPr="002F3E14">
        <w:rPr>
          <w:rFonts w:ascii="Garamond" w:eastAsia="MS Mincho" w:hAnsi="Garamond" w:cs="CG Times"/>
          <w:spacing w:val="-4"/>
          <w:sz w:val="18"/>
          <w:szCs w:val="18"/>
        </w:rPr>
        <w:t>1.</w:t>
      </w:r>
      <w:r w:rsidR="006817DA" w:rsidRPr="002F3E14">
        <w:rPr>
          <w:rFonts w:ascii="Garamond" w:eastAsia="MS Mincho" w:hAnsi="Garamond" w:cs="CG Times"/>
          <w:spacing w:val="-4"/>
          <w:sz w:val="24"/>
        </w:rPr>
        <w:t xml:space="preserve"> </w:t>
      </w:r>
      <w:r w:rsidR="00AB0D42" w:rsidRPr="002F3E14">
        <w:rPr>
          <w:rFonts w:ascii="Garamond" w:hAnsi="Garamond"/>
          <w:spacing w:val="-4"/>
          <w:sz w:val="18"/>
          <w:szCs w:val="18"/>
        </w:rPr>
        <w:t>Aty ku aplikohet, duhet të përdoren/aplikohen metodat llogaritëse të përcaktuara e standardet</w:t>
      </w:r>
      <w:r w:rsidR="0000311F" w:rsidRPr="002F3E14">
        <w:rPr>
          <w:rFonts w:ascii="Garamond" w:hAnsi="Garamond"/>
          <w:spacing w:val="-4"/>
          <w:sz w:val="18"/>
          <w:szCs w:val="18"/>
        </w:rPr>
        <w:t xml:space="preserve"> </w:t>
      </w:r>
      <w:r w:rsidR="00AB0D42" w:rsidRPr="002F3E14">
        <w:rPr>
          <w:rFonts w:ascii="Garamond" w:hAnsi="Garamond"/>
          <w:spacing w:val="-4"/>
          <w:sz w:val="18"/>
          <w:szCs w:val="18"/>
        </w:rPr>
        <w:t>evropiane EN 12766-1 dhe EN 12766-</w:t>
      </w:r>
      <w:r w:rsidR="00281CE9" w:rsidRPr="002F3E14">
        <w:rPr>
          <w:rFonts w:ascii="Garamond" w:hAnsi="Garamond"/>
          <w:spacing w:val="-4"/>
          <w:sz w:val="18"/>
          <w:szCs w:val="18"/>
        </w:rPr>
        <w:t>2.</w:t>
      </w:r>
    </w:p>
    <w:p w:rsidR="00AB0D42" w:rsidRPr="002F3E14" w:rsidRDefault="00AB0D42" w:rsidP="00197849">
      <w:pPr>
        <w:pStyle w:val="ListParagraph"/>
        <w:widowControl w:val="0"/>
        <w:autoSpaceDE w:val="0"/>
        <w:autoSpaceDN w:val="0"/>
        <w:adjustRightInd w:val="0"/>
        <w:spacing w:after="0" w:line="240" w:lineRule="auto"/>
        <w:ind w:left="0"/>
        <w:jc w:val="both"/>
        <w:rPr>
          <w:rFonts w:ascii="Garamond" w:hAnsi="Garamond"/>
          <w:spacing w:val="-4"/>
          <w:sz w:val="18"/>
          <w:szCs w:val="18"/>
        </w:rPr>
      </w:pPr>
      <w:r w:rsidRPr="002F3E14">
        <w:rPr>
          <w:rFonts w:ascii="Garamond" w:hAnsi="Garamond"/>
          <w:spacing w:val="-4"/>
          <w:sz w:val="18"/>
          <w:szCs w:val="18"/>
        </w:rPr>
        <w:t>2.</w:t>
      </w:r>
      <w:r w:rsidR="006817DA" w:rsidRPr="002F3E14">
        <w:rPr>
          <w:rFonts w:ascii="Garamond" w:hAnsi="Garamond"/>
          <w:spacing w:val="-4"/>
          <w:sz w:val="18"/>
          <w:szCs w:val="18"/>
        </w:rPr>
        <w:t xml:space="preserve"> </w:t>
      </w:r>
      <w:r w:rsidRPr="002F3E14">
        <w:rPr>
          <w:rFonts w:ascii="Garamond" w:hAnsi="Garamond"/>
          <w:spacing w:val="-4"/>
          <w:sz w:val="18"/>
          <w:szCs w:val="18"/>
        </w:rPr>
        <w:t>Limiti është llogaritur si PCDD dhe PCDF sipas faktorëve ekuivalentë toksikë (FET) të mëposhtëm:</w:t>
      </w:r>
    </w:p>
    <w:p w:rsidR="00984A63" w:rsidRPr="002F3E14" w:rsidRDefault="00984A63" w:rsidP="00245EFE">
      <w:pPr>
        <w:pStyle w:val="Hapesira7"/>
        <w:rPr>
          <w:spacing w:val="-4"/>
          <w:lang w:val="sq-AL"/>
        </w:rPr>
      </w:pPr>
    </w:p>
    <w:tbl>
      <w:tblPr>
        <w:tblW w:w="25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2"/>
        <w:gridCol w:w="2127"/>
      </w:tblGrid>
      <w:tr w:rsidR="0066029A" w:rsidRPr="002F3E14" w:rsidTr="00262F1F">
        <w:trPr>
          <w:trHeight w:val="194"/>
          <w:jc w:val="center"/>
        </w:trPr>
        <w:tc>
          <w:tcPr>
            <w:tcW w:w="2902" w:type="pct"/>
          </w:tcPr>
          <w:p w:rsidR="0066029A" w:rsidRPr="002F3E14" w:rsidRDefault="0066029A" w:rsidP="00197849">
            <w:pPr>
              <w:widowControl w:val="0"/>
              <w:autoSpaceDE w:val="0"/>
              <w:autoSpaceDN w:val="0"/>
              <w:adjustRightInd w:val="0"/>
              <w:spacing w:after="0" w:line="240" w:lineRule="auto"/>
              <w:ind w:firstLine="0"/>
              <w:rPr>
                <w:rFonts w:ascii="Garamond" w:hAnsi="Garamond"/>
                <w:b/>
                <w:spacing w:val="-4"/>
                <w:sz w:val="18"/>
                <w:szCs w:val="18"/>
              </w:rPr>
            </w:pPr>
            <w:r w:rsidRPr="002F3E14">
              <w:rPr>
                <w:rFonts w:ascii="Garamond" w:hAnsi="Garamond"/>
                <w:b/>
                <w:spacing w:val="-4"/>
                <w:sz w:val="18"/>
                <w:szCs w:val="18"/>
              </w:rPr>
              <w:t>PCDD</w:t>
            </w:r>
          </w:p>
        </w:tc>
        <w:tc>
          <w:tcPr>
            <w:tcW w:w="2098" w:type="pct"/>
          </w:tcPr>
          <w:p w:rsidR="0066029A" w:rsidRPr="002F3E14" w:rsidRDefault="0066029A" w:rsidP="00197849">
            <w:pPr>
              <w:widowControl w:val="0"/>
              <w:autoSpaceDE w:val="0"/>
              <w:autoSpaceDN w:val="0"/>
              <w:adjustRightInd w:val="0"/>
              <w:spacing w:after="0" w:line="240" w:lineRule="auto"/>
              <w:ind w:firstLine="0"/>
              <w:rPr>
                <w:rFonts w:ascii="Garamond" w:hAnsi="Garamond"/>
                <w:b/>
                <w:spacing w:val="-4"/>
                <w:sz w:val="18"/>
                <w:szCs w:val="18"/>
              </w:rPr>
            </w:pPr>
            <w:r w:rsidRPr="002F3E14">
              <w:rPr>
                <w:rFonts w:ascii="Garamond" w:hAnsi="Garamond"/>
                <w:b/>
                <w:spacing w:val="-4"/>
                <w:sz w:val="18"/>
                <w:szCs w:val="18"/>
              </w:rPr>
              <w:t>FET</w:t>
            </w:r>
          </w:p>
        </w:tc>
      </w:tr>
      <w:tr w:rsidR="0066029A" w:rsidRPr="002F3E14" w:rsidTr="00262F1F">
        <w:trPr>
          <w:jc w:val="center"/>
        </w:trPr>
        <w:tc>
          <w:tcPr>
            <w:tcW w:w="2902" w:type="pct"/>
          </w:tcPr>
          <w:p w:rsidR="0066029A" w:rsidRPr="002F3E14" w:rsidRDefault="0066029A"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2,3,7,8-TeCDD</w:t>
            </w:r>
          </w:p>
        </w:tc>
        <w:tc>
          <w:tcPr>
            <w:tcW w:w="2098" w:type="pct"/>
          </w:tcPr>
          <w:p w:rsidR="0066029A" w:rsidRPr="002F3E14" w:rsidRDefault="0066029A"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w:t>
            </w:r>
          </w:p>
        </w:tc>
      </w:tr>
      <w:tr w:rsidR="0066029A" w:rsidRPr="002F3E14" w:rsidTr="00262F1F">
        <w:trPr>
          <w:jc w:val="center"/>
        </w:trPr>
        <w:tc>
          <w:tcPr>
            <w:tcW w:w="2902" w:type="pct"/>
          </w:tcPr>
          <w:p w:rsidR="0066029A" w:rsidRPr="002F3E14" w:rsidRDefault="0066029A"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1,2,3,7,8-PeCDD</w:t>
            </w:r>
          </w:p>
        </w:tc>
        <w:tc>
          <w:tcPr>
            <w:tcW w:w="2098" w:type="pct"/>
          </w:tcPr>
          <w:p w:rsidR="0066029A" w:rsidRPr="002F3E14" w:rsidRDefault="0066029A"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w:t>
            </w:r>
          </w:p>
        </w:tc>
      </w:tr>
      <w:tr w:rsidR="0066029A" w:rsidRPr="002F3E14" w:rsidTr="00262F1F">
        <w:trPr>
          <w:jc w:val="center"/>
        </w:trPr>
        <w:tc>
          <w:tcPr>
            <w:tcW w:w="2902" w:type="pct"/>
          </w:tcPr>
          <w:p w:rsidR="0066029A" w:rsidRPr="002F3E14" w:rsidRDefault="0066029A"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1,2,3,4,7,8-HxCDD</w:t>
            </w:r>
          </w:p>
        </w:tc>
        <w:tc>
          <w:tcPr>
            <w:tcW w:w="2098" w:type="pct"/>
          </w:tcPr>
          <w:p w:rsidR="0066029A" w:rsidRPr="002F3E14" w:rsidRDefault="0066029A"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0.1</w:t>
            </w:r>
          </w:p>
        </w:tc>
      </w:tr>
      <w:tr w:rsidR="0066029A" w:rsidRPr="002F3E14" w:rsidTr="00262F1F">
        <w:trPr>
          <w:jc w:val="center"/>
        </w:trPr>
        <w:tc>
          <w:tcPr>
            <w:tcW w:w="2902" w:type="pct"/>
          </w:tcPr>
          <w:p w:rsidR="0066029A" w:rsidRPr="002F3E14" w:rsidRDefault="0066029A"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1,2,3,6,7,8-HxCDD</w:t>
            </w:r>
          </w:p>
        </w:tc>
        <w:tc>
          <w:tcPr>
            <w:tcW w:w="2098" w:type="pct"/>
          </w:tcPr>
          <w:p w:rsidR="0066029A" w:rsidRPr="002F3E14" w:rsidRDefault="0066029A"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0.1</w:t>
            </w:r>
          </w:p>
        </w:tc>
      </w:tr>
      <w:tr w:rsidR="0066029A" w:rsidRPr="002F3E14" w:rsidTr="00262F1F">
        <w:trPr>
          <w:jc w:val="center"/>
        </w:trPr>
        <w:tc>
          <w:tcPr>
            <w:tcW w:w="2902" w:type="pct"/>
          </w:tcPr>
          <w:p w:rsidR="0066029A" w:rsidRPr="002F3E14" w:rsidRDefault="0066029A"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1,2,3,7,8,9-HxCDD</w:t>
            </w:r>
          </w:p>
        </w:tc>
        <w:tc>
          <w:tcPr>
            <w:tcW w:w="2098" w:type="pct"/>
          </w:tcPr>
          <w:p w:rsidR="0066029A" w:rsidRPr="002F3E14" w:rsidRDefault="0066029A"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0.1</w:t>
            </w:r>
          </w:p>
        </w:tc>
      </w:tr>
      <w:tr w:rsidR="0066029A" w:rsidRPr="002F3E14" w:rsidTr="00262F1F">
        <w:trPr>
          <w:jc w:val="center"/>
        </w:trPr>
        <w:tc>
          <w:tcPr>
            <w:tcW w:w="2902" w:type="pct"/>
          </w:tcPr>
          <w:p w:rsidR="0066029A" w:rsidRPr="002F3E14" w:rsidRDefault="0066029A"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1,2,3,4,6,7,8-HpCDD</w:t>
            </w:r>
          </w:p>
        </w:tc>
        <w:tc>
          <w:tcPr>
            <w:tcW w:w="2098" w:type="pct"/>
          </w:tcPr>
          <w:p w:rsidR="0066029A" w:rsidRPr="002F3E14" w:rsidRDefault="0066029A"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0.01</w:t>
            </w:r>
          </w:p>
        </w:tc>
      </w:tr>
      <w:tr w:rsidR="0066029A" w:rsidRPr="002F3E14" w:rsidTr="00262F1F">
        <w:trPr>
          <w:trHeight w:val="125"/>
          <w:jc w:val="center"/>
        </w:trPr>
        <w:tc>
          <w:tcPr>
            <w:tcW w:w="2902" w:type="pct"/>
          </w:tcPr>
          <w:p w:rsidR="0066029A" w:rsidRPr="002F3E14" w:rsidRDefault="0066029A"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OCDD</w:t>
            </w:r>
          </w:p>
        </w:tc>
        <w:tc>
          <w:tcPr>
            <w:tcW w:w="2098" w:type="pct"/>
          </w:tcPr>
          <w:p w:rsidR="0066029A" w:rsidRPr="002F3E14" w:rsidRDefault="0066029A"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0.0003</w:t>
            </w:r>
          </w:p>
        </w:tc>
      </w:tr>
      <w:tr w:rsidR="0066029A" w:rsidRPr="002F3E14" w:rsidTr="00262F1F">
        <w:trPr>
          <w:jc w:val="center"/>
        </w:trPr>
        <w:tc>
          <w:tcPr>
            <w:tcW w:w="2902" w:type="pct"/>
          </w:tcPr>
          <w:p w:rsidR="0066029A" w:rsidRPr="002F3E14" w:rsidRDefault="0066029A" w:rsidP="00197849">
            <w:pPr>
              <w:widowControl w:val="0"/>
              <w:spacing w:after="0" w:line="240" w:lineRule="auto"/>
              <w:ind w:firstLine="0"/>
              <w:rPr>
                <w:rFonts w:ascii="Garamond" w:hAnsi="Garamond"/>
                <w:b/>
                <w:spacing w:val="-4"/>
                <w:sz w:val="18"/>
                <w:szCs w:val="18"/>
              </w:rPr>
            </w:pPr>
          </w:p>
          <w:p w:rsidR="0066029A" w:rsidRPr="002F3E14" w:rsidRDefault="0066029A" w:rsidP="00197849">
            <w:pPr>
              <w:widowControl w:val="0"/>
              <w:spacing w:after="0" w:line="240" w:lineRule="auto"/>
              <w:ind w:firstLine="0"/>
              <w:rPr>
                <w:rFonts w:ascii="Garamond" w:hAnsi="Garamond"/>
                <w:b/>
                <w:spacing w:val="-4"/>
                <w:sz w:val="18"/>
                <w:szCs w:val="18"/>
              </w:rPr>
            </w:pPr>
            <w:r w:rsidRPr="002F3E14">
              <w:rPr>
                <w:rFonts w:ascii="Garamond" w:hAnsi="Garamond"/>
                <w:b/>
                <w:spacing w:val="-4"/>
                <w:sz w:val="18"/>
                <w:szCs w:val="18"/>
              </w:rPr>
              <w:t>PCDF</w:t>
            </w:r>
          </w:p>
        </w:tc>
        <w:tc>
          <w:tcPr>
            <w:tcW w:w="2098" w:type="pct"/>
          </w:tcPr>
          <w:p w:rsidR="0066029A" w:rsidRPr="002F3E14" w:rsidRDefault="0066029A" w:rsidP="00197849">
            <w:pPr>
              <w:widowControl w:val="0"/>
              <w:spacing w:after="0" w:line="240" w:lineRule="auto"/>
              <w:ind w:firstLine="0"/>
              <w:rPr>
                <w:rFonts w:ascii="Garamond" w:hAnsi="Garamond"/>
                <w:b/>
                <w:spacing w:val="-4"/>
                <w:sz w:val="18"/>
                <w:szCs w:val="18"/>
              </w:rPr>
            </w:pPr>
          </w:p>
        </w:tc>
      </w:tr>
      <w:tr w:rsidR="0066029A" w:rsidRPr="002F3E14" w:rsidTr="00262F1F">
        <w:trPr>
          <w:jc w:val="center"/>
        </w:trPr>
        <w:tc>
          <w:tcPr>
            <w:tcW w:w="2902" w:type="pct"/>
          </w:tcPr>
          <w:p w:rsidR="0066029A" w:rsidRPr="002F3E14" w:rsidRDefault="0066029A"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2,3,7,8-TeCDF </w:t>
            </w:r>
          </w:p>
        </w:tc>
        <w:tc>
          <w:tcPr>
            <w:tcW w:w="2098" w:type="pct"/>
          </w:tcPr>
          <w:p w:rsidR="0066029A" w:rsidRPr="002F3E14" w:rsidRDefault="0066029A"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0.1</w:t>
            </w:r>
          </w:p>
        </w:tc>
      </w:tr>
      <w:tr w:rsidR="0066029A" w:rsidRPr="002F3E14" w:rsidTr="00262F1F">
        <w:trPr>
          <w:jc w:val="center"/>
        </w:trPr>
        <w:tc>
          <w:tcPr>
            <w:tcW w:w="2902" w:type="pct"/>
          </w:tcPr>
          <w:p w:rsidR="0066029A" w:rsidRPr="002F3E14" w:rsidRDefault="0066029A"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1,2,3,7,8-PeCDF</w:t>
            </w:r>
          </w:p>
        </w:tc>
        <w:tc>
          <w:tcPr>
            <w:tcW w:w="2098" w:type="pct"/>
          </w:tcPr>
          <w:p w:rsidR="0066029A" w:rsidRPr="002F3E14" w:rsidRDefault="0066029A"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0,03</w:t>
            </w:r>
          </w:p>
        </w:tc>
      </w:tr>
      <w:tr w:rsidR="0066029A" w:rsidRPr="002F3E14" w:rsidTr="00262F1F">
        <w:trPr>
          <w:jc w:val="center"/>
        </w:trPr>
        <w:tc>
          <w:tcPr>
            <w:tcW w:w="2902" w:type="pct"/>
          </w:tcPr>
          <w:p w:rsidR="0066029A" w:rsidRPr="002F3E14" w:rsidRDefault="0066029A"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2,3,4,7,8-PeCDF </w:t>
            </w:r>
          </w:p>
        </w:tc>
        <w:tc>
          <w:tcPr>
            <w:tcW w:w="2098" w:type="pct"/>
          </w:tcPr>
          <w:p w:rsidR="0066029A" w:rsidRPr="002F3E14" w:rsidRDefault="0066029A"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0,3</w:t>
            </w:r>
          </w:p>
        </w:tc>
      </w:tr>
      <w:tr w:rsidR="0066029A" w:rsidRPr="002F3E14" w:rsidTr="00262F1F">
        <w:trPr>
          <w:jc w:val="center"/>
        </w:trPr>
        <w:tc>
          <w:tcPr>
            <w:tcW w:w="2902" w:type="pct"/>
          </w:tcPr>
          <w:p w:rsidR="0066029A" w:rsidRPr="002F3E14" w:rsidRDefault="0066029A"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1,2,3,4,7,8-HxCDF </w:t>
            </w:r>
          </w:p>
        </w:tc>
        <w:tc>
          <w:tcPr>
            <w:tcW w:w="2098" w:type="pct"/>
          </w:tcPr>
          <w:p w:rsidR="0066029A" w:rsidRPr="002F3E14" w:rsidRDefault="0066029A"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0,1</w:t>
            </w:r>
          </w:p>
        </w:tc>
      </w:tr>
      <w:tr w:rsidR="0066029A" w:rsidRPr="002F3E14" w:rsidTr="00262F1F">
        <w:trPr>
          <w:jc w:val="center"/>
        </w:trPr>
        <w:tc>
          <w:tcPr>
            <w:tcW w:w="2902" w:type="pct"/>
          </w:tcPr>
          <w:p w:rsidR="0066029A" w:rsidRPr="002F3E14" w:rsidRDefault="0066029A" w:rsidP="00197849">
            <w:pPr>
              <w:widowControl w:val="0"/>
              <w:spacing w:after="0" w:line="240" w:lineRule="auto"/>
              <w:ind w:firstLine="0"/>
              <w:rPr>
                <w:rFonts w:ascii="Garamond" w:hAnsi="Garamond"/>
                <w:b/>
                <w:spacing w:val="-4"/>
                <w:sz w:val="18"/>
                <w:szCs w:val="18"/>
              </w:rPr>
            </w:pPr>
          </w:p>
          <w:p w:rsidR="0066029A" w:rsidRPr="002F3E14" w:rsidRDefault="0066029A" w:rsidP="00197849">
            <w:pPr>
              <w:widowControl w:val="0"/>
              <w:spacing w:after="0" w:line="240" w:lineRule="auto"/>
              <w:ind w:firstLine="0"/>
              <w:rPr>
                <w:rFonts w:ascii="Garamond" w:hAnsi="Garamond"/>
                <w:b/>
                <w:spacing w:val="-4"/>
                <w:sz w:val="18"/>
                <w:szCs w:val="18"/>
              </w:rPr>
            </w:pPr>
            <w:r w:rsidRPr="002F3E14">
              <w:rPr>
                <w:rFonts w:ascii="Garamond" w:hAnsi="Garamond"/>
                <w:b/>
                <w:spacing w:val="-4"/>
                <w:sz w:val="18"/>
                <w:szCs w:val="18"/>
              </w:rPr>
              <w:t>PCDF</w:t>
            </w:r>
          </w:p>
        </w:tc>
        <w:tc>
          <w:tcPr>
            <w:tcW w:w="2098" w:type="pct"/>
          </w:tcPr>
          <w:p w:rsidR="0066029A" w:rsidRPr="002F3E14" w:rsidRDefault="0066029A" w:rsidP="00197849">
            <w:pPr>
              <w:widowControl w:val="0"/>
              <w:spacing w:after="0" w:line="240" w:lineRule="auto"/>
              <w:ind w:firstLine="0"/>
              <w:rPr>
                <w:rFonts w:ascii="Garamond" w:hAnsi="Garamond"/>
                <w:b/>
                <w:spacing w:val="-4"/>
                <w:sz w:val="18"/>
                <w:szCs w:val="18"/>
              </w:rPr>
            </w:pPr>
          </w:p>
        </w:tc>
      </w:tr>
      <w:tr w:rsidR="0066029A" w:rsidRPr="002F3E14" w:rsidTr="00262F1F">
        <w:trPr>
          <w:jc w:val="center"/>
        </w:trPr>
        <w:tc>
          <w:tcPr>
            <w:tcW w:w="2902" w:type="pct"/>
          </w:tcPr>
          <w:p w:rsidR="0066029A" w:rsidRPr="002F3E14" w:rsidRDefault="0066029A"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1,2,3,6,7,8-HxCDF </w:t>
            </w:r>
          </w:p>
        </w:tc>
        <w:tc>
          <w:tcPr>
            <w:tcW w:w="2098" w:type="pct"/>
          </w:tcPr>
          <w:p w:rsidR="0066029A" w:rsidRPr="002F3E14" w:rsidRDefault="0066029A"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0,1</w:t>
            </w:r>
          </w:p>
        </w:tc>
      </w:tr>
      <w:tr w:rsidR="0066029A" w:rsidRPr="002F3E14" w:rsidTr="00262F1F">
        <w:trPr>
          <w:jc w:val="center"/>
        </w:trPr>
        <w:tc>
          <w:tcPr>
            <w:tcW w:w="2902" w:type="pct"/>
          </w:tcPr>
          <w:p w:rsidR="0066029A" w:rsidRPr="002F3E14" w:rsidRDefault="0066029A"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1,2,3,7,8,9-HxCDF </w:t>
            </w:r>
          </w:p>
        </w:tc>
        <w:tc>
          <w:tcPr>
            <w:tcW w:w="2098" w:type="pct"/>
          </w:tcPr>
          <w:p w:rsidR="0066029A" w:rsidRPr="002F3E14" w:rsidRDefault="0066029A"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0,1</w:t>
            </w:r>
          </w:p>
        </w:tc>
      </w:tr>
      <w:tr w:rsidR="0066029A" w:rsidRPr="002F3E14" w:rsidTr="00262F1F">
        <w:trPr>
          <w:jc w:val="center"/>
        </w:trPr>
        <w:tc>
          <w:tcPr>
            <w:tcW w:w="2902" w:type="pct"/>
          </w:tcPr>
          <w:p w:rsidR="0066029A" w:rsidRPr="002F3E14" w:rsidRDefault="0066029A"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2,3,4,6,7,8-HxCDF </w:t>
            </w:r>
          </w:p>
        </w:tc>
        <w:tc>
          <w:tcPr>
            <w:tcW w:w="2098" w:type="pct"/>
          </w:tcPr>
          <w:p w:rsidR="0066029A" w:rsidRPr="002F3E14" w:rsidRDefault="0066029A"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0,1</w:t>
            </w:r>
          </w:p>
        </w:tc>
      </w:tr>
      <w:tr w:rsidR="0066029A" w:rsidRPr="002F3E14" w:rsidTr="00262F1F">
        <w:trPr>
          <w:jc w:val="center"/>
        </w:trPr>
        <w:tc>
          <w:tcPr>
            <w:tcW w:w="2902" w:type="pct"/>
          </w:tcPr>
          <w:p w:rsidR="0066029A" w:rsidRPr="002F3E14" w:rsidRDefault="0066029A"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1,2,3,4,6,7,8-HpCDF </w:t>
            </w:r>
          </w:p>
        </w:tc>
        <w:tc>
          <w:tcPr>
            <w:tcW w:w="2098" w:type="pct"/>
          </w:tcPr>
          <w:p w:rsidR="0066029A" w:rsidRPr="002F3E14" w:rsidRDefault="0066029A"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0,01</w:t>
            </w:r>
          </w:p>
        </w:tc>
      </w:tr>
      <w:tr w:rsidR="0066029A" w:rsidRPr="002F3E14" w:rsidTr="00262F1F">
        <w:trPr>
          <w:jc w:val="center"/>
        </w:trPr>
        <w:tc>
          <w:tcPr>
            <w:tcW w:w="2902" w:type="pct"/>
          </w:tcPr>
          <w:p w:rsidR="0066029A" w:rsidRPr="002F3E14" w:rsidRDefault="0066029A"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1,2,3,4,7,8,9-HpCDF </w:t>
            </w:r>
          </w:p>
        </w:tc>
        <w:tc>
          <w:tcPr>
            <w:tcW w:w="2098" w:type="pct"/>
          </w:tcPr>
          <w:p w:rsidR="0066029A" w:rsidRPr="002F3E14" w:rsidRDefault="0066029A"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0,01</w:t>
            </w:r>
          </w:p>
        </w:tc>
      </w:tr>
      <w:tr w:rsidR="0066029A" w:rsidRPr="002F3E14" w:rsidTr="00262F1F">
        <w:trPr>
          <w:jc w:val="center"/>
        </w:trPr>
        <w:tc>
          <w:tcPr>
            <w:tcW w:w="2902" w:type="pct"/>
          </w:tcPr>
          <w:p w:rsidR="0066029A" w:rsidRPr="002F3E14" w:rsidRDefault="0066029A"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OCDF </w:t>
            </w:r>
          </w:p>
        </w:tc>
        <w:tc>
          <w:tcPr>
            <w:tcW w:w="2098" w:type="pct"/>
          </w:tcPr>
          <w:p w:rsidR="0066029A" w:rsidRPr="002F3E14" w:rsidRDefault="0066029A"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0.0003</w:t>
            </w:r>
          </w:p>
        </w:tc>
      </w:tr>
    </w:tbl>
    <w:p w:rsidR="00984A63" w:rsidRPr="002F3E14" w:rsidRDefault="00984A63" w:rsidP="00197849">
      <w:pPr>
        <w:pStyle w:val="Paragrafi"/>
        <w:ind w:firstLine="0"/>
        <w:rPr>
          <w:spacing w:val="-4"/>
          <w:lang w:val="sq-AL"/>
        </w:rPr>
      </w:pPr>
    </w:p>
    <w:p w:rsidR="00DD6B33" w:rsidRPr="002F3E14" w:rsidRDefault="00DD6B33" w:rsidP="00197849">
      <w:pPr>
        <w:widowControl w:val="0"/>
        <w:spacing w:after="0" w:line="240" w:lineRule="auto"/>
        <w:ind w:firstLine="0"/>
        <w:jc w:val="center"/>
        <w:rPr>
          <w:rFonts w:ascii="Garamond" w:hAnsi="Garamond"/>
          <w:spacing w:val="-4"/>
          <w:sz w:val="24"/>
          <w:szCs w:val="24"/>
        </w:rPr>
        <w:sectPr w:rsidR="00DD6B33" w:rsidRPr="002F3E14" w:rsidSect="00DD6B33">
          <w:type w:val="continuous"/>
          <w:pgSz w:w="11907" w:h="16840" w:code="9"/>
          <w:pgMar w:top="720" w:right="1134" w:bottom="720" w:left="1134" w:header="851" w:footer="851" w:gutter="0"/>
          <w:cols w:space="720"/>
          <w:docGrid w:linePitch="360"/>
        </w:sectPr>
      </w:pPr>
    </w:p>
    <w:p w:rsidR="004E4D30" w:rsidRPr="002F3E14" w:rsidRDefault="004E4D30" w:rsidP="00197849">
      <w:pPr>
        <w:widowControl w:val="0"/>
        <w:spacing w:after="0" w:line="240" w:lineRule="auto"/>
        <w:ind w:firstLine="0"/>
        <w:jc w:val="center"/>
        <w:rPr>
          <w:rFonts w:ascii="Garamond" w:hAnsi="Garamond"/>
          <w:spacing w:val="-4"/>
          <w:sz w:val="24"/>
          <w:szCs w:val="24"/>
        </w:rPr>
      </w:pPr>
      <w:r w:rsidRPr="002F3E14">
        <w:rPr>
          <w:rFonts w:ascii="Garamond" w:hAnsi="Garamond"/>
          <w:spacing w:val="-4"/>
          <w:sz w:val="24"/>
          <w:szCs w:val="24"/>
        </w:rPr>
        <w:t>ANEKSI IV</w:t>
      </w:r>
    </w:p>
    <w:p w:rsidR="004E4D30" w:rsidRPr="002F3E14" w:rsidRDefault="004E4D30" w:rsidP="00197849">
      <w:pPr>
        <w:widowControl w:val="0"/>
        <w:spacing w:after="0" w:line="240" w:lineRule="auto"/>
        <w:ind w:firstLine="0"/>
        <w:jc w:val="center"/>
        <w:rPr>
          <w:rFonts w:ascii="Garamond" w:hAnsi="Garamond"/>
          <w:spacing w:val="-4"/>
          <w:sz w:val="24"/>
          <w:szCs w:val="24"/>
        </w:rPr>
      </w:pPr>
      <w:r w:rsidRPr="002F3E14">
        <w:rPr>
          <w:rFonts w:ascii="Garamond" w:hAnsi="Garamond"/>
          <w:spacing w:val="-4"/>
          <w:sz w:val="24"/>
          <w:szCs w:val="24"/>
        </w:rPr>
        <w:t>MENAXHIMI I MBETJEVE</w:t>
      </w:r>
    </w:p>
    <w:p w:rsidR="00905148" w:rsidRPr="002F3E14" w:rsidRDefault="00905148" w:rsidP="00245EFE">
      <w:pPr>
        <w:pStyle w:val="Hapesira7"/>
        <w:rPr>
          <w:spacing w:val="-4"/>
          <w:lang w:val="sq-AL"/>
        </w:rPr>
      </w:pPr>
    </w:p>
    <w:p w:rsidR="004E4D30" w:rsidRPr="002F3E14" w:rsidRDefault="004E4D30" w:rsidP="00197849">
      <w:pPr>
        <w:widowControl w:val="0"/>
        <w:spacing w:after="0" w:line="240" w:lineRule="auto"/>
        <w:ind w:firstLine="0"/>
        <w:jc w:val="center"/>
        <w:rPr>
          <w:rFonts w:ascii="Garamond" w:hAnsi="Garamond"/>
          <w:spacing w:val="-4"/>
          <w:sz w:val="24"/>
          <w:szCs w:val="24"/>
        </w:rPr>
      </w:pPr>
      <w:r w:rsidRPr="002F3E14">
        <w:rPr>
          <w:rFonts w:ascii="Garamond" w:hAnsi="Garamond"/>
          <w:spacing w:val="-4"/>
          <w:sz w:val="24"/>
          <w:szCs w:val="24"/>
        </w:rPr>
        <w:t>PJESA 1</w:t>
      </w:r>
    </w:p>
    <w:p w:rsidR="004E4D30" w:rsidRPr="002F3E14" w:rsidRDefault="004E4D30" w:rsidP="00197849">
      <w:pPr>
        <w:widowControl w:val="0"/>
        <w:spacing w:after="0" w:line="240" w:lineRule="auto"/>
        <w:ind w:firstLine="0"/>
        <w:jc w:val="center"/>
        <w:rPr>
          <w:rFonts w:ascii="Garamond" w:hAnsi="Garamond"/>
          <w:spacing w:val="-4"/>
          <w:sz w:val="24"/>
          <w:szCs w:val="24"/>
        </w:rPr>
      </w:pPr>
      <w:r w:rsidRPr="002F3E14">
        <w:rPr>
          <w:rFonts w:ascii="Garamond" w:hAnsi="Garamond"/>
          <w:spacing w:val="-4"/>
          <w:sz w:val="24"/>
          <w:szCs w:val="24"/>
        </w:rPr>
        <w:t>ASGJËSIMI DHE RIKUPERIMI</w:t>
      </w:r>
    </w:p>
    <w:p w:rsidR="004E4D30" w:rsidRPr="002F3E14" w:rsidRDefault="004E4D30" w:rsidP="00245EFE">
      <w:pPr>
        <w:pStyle w:val="Hapesira7"/>
        <w:rPr>
          <w:spacing w:val="-4"/>
          <w:lang w:val="sq-AL"/>
        </w:rPr>
      </w:pPr>
    </w:p>
    <w:p w:rsidR="004E4D30" w:rsidRPr="002F3E14" w:rsidRDefault="004E4D30" w:rsidP="00197849">
      <w:pPr>
        <w:pStyle w:val="Paragrafi"/>
        <w:rPr>
          <w:spacing w:val="-4"/>
          <w:lang w:val="sq-AL"/>
        </w:rPr>
      </w:pPr>
      <w:r w:rsidRPr="002F3E14">
        <w:rPr>
          <w:spacing w:val="-4"/>
          <w:lang w:val="sq-AL"/>
        </w:rPr>
        <w:t xml:space="preserve">Zbatimi i operacioneve të mëposhtme të asgjësimit dhe të rikuperimit, për qëllime të pikës 2, të seksionit 2, të kreut III, sigurojnë që përmbajtja e ndotësve organikë të qëndrueshëm është shkatërruar ose është </w:t>
      </w:r>
      <w:r w:rsidR="00905148" w:rsidRPr="002F3E14">
        <w:rPr>
          <w:spacing w:val="-4"/>
          <w:lang w:val="sq-AL"/>
        </w:rPr>
        <w:t>transformuar</w:t>
      </w:r>
      <w:r w:rsidRPr="002F3E14">
        <w:rPr>
          <w:spacing w:val="-4"/>
          <w:lang w:val="sq-AL"/>
        </w:rPr>
        <w:t xml:space="preserve"> në mënyre të pakthyeshme:</w:t>
      </w:r>
    </w:p>
    <w:p w:rsidR="004E4D30" w:rsidRPr="002F3E14" w:rsidRDefault="003E58E1" w:rsidP="00197849">
      <w:pPr>
        <w:pStyle w:val="Paragrafi"/>
        <w:rPr>
          <w:spacing w:val="-4"/>
          <w:lang w:val="sq-AL"/>
        </w:rPr>
      </w:pPr>
      <w:r w:rsidRPr="002F3E14">
        <w:rPr>
          <w:spacing w:val="-4"/>
          <w:lang w:val="sq-AL"/>
        </w:rPr>
        <w:t>D9 - Trajtimi fizik</w:t>
      </w:r>
      <w:r w:rsidR="004E4D30" w:rsidRPr="002F3E14">
        <w:rPr>
          <w:spacing w:val="-4"/>
          <w:lang w:val="sq-AL"/>
        </w:rPr>
        <w:t>-kimik sipas përcaktimit në ligjin nr.</w:t>
      </w:r>
      <w:r w:rsidR="00905148" w:rsidRPr="002F3E14">
        <w:rPr>
          <w:spacing w:val="-4"/>
          <w:lang w:val="sq-AL"/>
        </w:rPr>
        <w:t xml:space="preserve"> </w:t>
      </w:r>
      <w:r w:rsidR="004E4D30" w:rsidRPr="002F3E14">
        <w:rPr>
          <w:spacing w:val="-4"/>
          <w:lang w:val="sq-AL"/>
        </w:rPr>
        <w:t xml:space="preserve">10463, datë 22.9.2011, </w:t>
      </w:r>
      <w:r w:rsidR="00282F5A" w:rsidRPr="002F3E14">
        <w:rPr>
          <w:spacing w:val="-4"/>
          <w:lang w:val="sq-AL"/>
        </w:rPr>
        <w:t>“</w:t>
      </w:r>
      <w:r w:rsidR="004E4D30" w:rsidRPr="002F3E14">
        <w:rPr>
          <w:spacing w:val="-4"/>
          <w:lang w:val="sq-AL"/>
        </w:rPr>
        <w:t>Për menaxhimin e integruar të mbetjeve</w:t>
      </w:r>
      <w:r w:rsidR="00282F5A" w:rsidRPr="002F3E14">
        <w:rPr>
          <w:spacing w:val="-4"/>
          <w:lang w:val="sq-AL"/>
        </w:rPr>
        <w:t>”</w:t>
      </w:r>
      <w:r w:rsidR="004E4D30" w:rsidRPr="002F3E14">
        <w:rPr>
          <w:spacing w:val="-4"/>
          <w:lang w:val="sq-AL"/>
        </w:rPr>
        <w:t>, të ndryshuar;</w:t>
      </w:r>
    </w:p>
    <w:p w:rsidR="004E4D30" w:rsidRPr="002F3E14" w:rsidRDefault="004E4D30" w:rsidP="00197849">
      <w:pPr>
        <w:pStyle w:val="Paragrafi"/>
        <w:rPr>
          <w:spacing w:val="-4"/>
          <w:lang w:val="sq-AL"/>
        </w:rPr>
      </w:pPr>
      <w:r w:rsidRPr="002F3E14">
        <w:rPr>
          <w:spacing w:val="-4"/>
          <w:lang w:val="sq-AL"/>
        </w:rPr>
        <w:t>D10 -</w:t>
      </w:r>
      <w:r w:rsidR="0000311F" w:rsidRPr="002F3E14">
        <w:rPr>
          <w:spacing w:val="-4"/>
          <w:lang w:val="sq-AL"/>
        </w:rPr>
        <w:t xml:space="preserve"> </w:t>
      </w:r>
      <w:r w:rsidRPr="002F3E14">
        <w:rPr>
          <w:spacing w:val="-4"/>
          <w:lang w:val="sq-AL"/>
        </w:rPr>
        <w:t>Incinerimi mbi tokë;</w:t>
      </w:r>
    </w:p>
    <w:p w:rsidR="004E4D30" w:rsidRPr="002F3E14" w:rsidRDefault="004E4D30" w:rsidP="00197849">
      <w:pPr>
        <w:pStyle w:val="Paragrafi"/>
        <w:rPr>
          <w:spacing w:val="-4"/>
          <w:lang w:val="sq-AL"/>
        </w:rPr>
      </w:pPr>
      <w:r w:rsidRPr="002F3E14">
        <w:rPr>
          <w:spacing w:val="-4"/>
          <w:lang w:val="sq-AL"/>
        </w:rPr>
        <w:t>R1</w:t>
      </w:r>
      <w:r w:rsidRPr="002F3E14">
        <w:rPr>
          <w:spacing w:val="-4"/>
          <w:vertAlign w:val="superscript"/>
          <w:lang w:val="sq-AL"/>
        </w:rPr>
        <w:footnoteReference w:id="2"/>
      </w:r>
      <w:r w:rsidR="0000311F" w:rsidRPr="002F3E14">
        <w:rPr>
          <w:spacing w:val="-4"/>
          <w:lang w:val="sq-AL"/>
        </w:rPr>
        <w:t xml:space="preserve"> </w:t>
      </w:r>
      <w:r w:rsidRPr="002F3E14">
        <w:rPr>
          <w:spacing w:val="-4"/>
          <w:lang w:val="sq-AL"/>
        </w:rPr>
        <w:t>- Përdorimi kryesisht si lëndë djegëse ose mënyra të tjera për të prodhuar energji,</w:t>
      </w:r>
      <w:r w:rsidR="0000311F" w:rsidRPr="002F3E14">
        <w:rPr>
          <w:spacing w:val="-4"/>
          <w:lang w:val="sq-AL"/>
        </w:rPr>
        <w:t xml:space="preserve"> </w:t>
      </w:r>
      <w:r w:rsidRPr="002F3E14">
        <w:rPr>
          <w:spacing w:val="-4"/>
          <w:lang w:val="sq-AL"/>
        </w:rPr>
        <w:t>duke përjashtuar mbetjet që përmbajnë PCB;</w:t>
      </w:r>
    </w:p>
    <w:p w:rsidR="004E4D30" w:rsidRPr="002F3E14" w:rsidRDefault="004E4D30" w:rsidP="00197849">
      <w:pPr>
        <w:pStyle w:val="Paragrafi"/>
        <w:rPr>
          <w:spacing w:val="-4"/>
          <w:lang w:val="sq-AL"/>
        </w:rPr>
      </w:pPr>
      <w:r w:rsidRPr="002F3E14">
        <w:rPr>
          <w:spacing w:val="-4"/>
          <w:lang w:val="sq-AL"/>
        </w:rPr>
        <w:t>R4</w:t>
      </w:r>
      <w:r w:rsidR="0000311F" w:rsidRPr="002F3E14">
        <w:rPr>
          <w:spacing w:val="-4"/>
          <w:lang w:val="sq-AL"/>
        </w:rPr>
        <w:t xml:space="preserve"> </w:t>
      </w:r>
      <w:r w:rsidR="007D2D65" w:rsidRPr="002F3E14">
        <w:rPr>
          <w:spacing w:val="-4"/>
          <w:lang w:val="sq-AL"/>
        </w:rPr>
        <w:t>-</w:t>
      </w:r>
      <w:r w:rsidR="007D2D65" w:rsidRPr="002F3E14">
        <w:rPr>
          <w:spacing w:val="-4"/>
          <w:lang w:val="sq-AL"/>
        </w:rPr>
        <w:tab/>
        <w:t>Riciklimi/</w:t>
      </w:r>
      <w:r w:rsidRPr="002F3E14">
        <w:rPr>
          <w:spacing w:val="-4"/>
          <w:lang w:val="sq-AL"/>
        </w:rPr>
        <w:t xml:space="preserve">rigjenerimi i metaleve dhe komponimeve metalike, në kushtet e mëposhtme: </w:t>
      </w:r>
      <w:r w:rsidRPr="002F3E14">
        <w:rPr>
          <w:spacing w:val="-4"/>
          <w:lang w:val="sq-AL"/>
        </w:rPr>
        <w:tab/>
        <w:t xml:space="preserve">Operacionet janë të kufizuara për mbetjet nga proceset e prodhimit të çelikut dhe </w:t>
      </w:r>
      <w:r w:rsidR="003E58E1" w:rsidRPr="002F3E14">
        <w:rPr>
          <w:spacing w:val="-4"/>
          <w:lang w:val="sq-AL"/>
        </w:rPr>
        <w:t xml:space="preserve">të </w:t>
      </w:r>
      <w:r w:rsidRPr="002F3E14">
        <w:rPr>
          <w:spacing w:val="-4"/>
          <w:lang w:val="sq-AL"/>
        </w:rPr>
        <w:t>hekurit, sikurse</w:t>
      </w:r>
      <w:r w:rsidR="0000311F" w:rsidRPr="002F3E14">
        <w:rPr>
          <w:spacing w:val="-4"/>
          <w:lang w:val="sq-AL"/>
        </w:rPr>
        <w:t xml:space="preserve"> </w:t>
      </w:r>
      <w:r w:rsidRPr="002F3E14">
        <w:rPr>
          <w:spacing w:val="-4"/>
          <w:lang w:val="sq-AL"/>
        </w:rPr>
        <w:t>janë pluhurat ose llumrat nga trajtimi i gazeve, pluhuri i filtrave me përmbajtje Zn gjatë prodhimit të çelikut, pluhurat nga sistemet e pastrimit të gazit gjatë shkrirjes së bakrit dhe mbetjet e ngjashme</w:t>
      </w:r>
      <w:r w:rsidR="003E58E1" w:rsidRPr="002F3E14">
        <w:rPr>
          <w:spacing w:val="-4"/>
          <w:lang w:val="sq-AL"/>
        </w:rPr>
        <w:t>,</w:t>
      </w:r>
      <w:r w:rsidRPr="002F3E14">
        <w:rPr>
          <w:spacing w:val="-4"/>
          <w:lang w:val="sq-AL"/>
        </w:rPr>
        <w:t xml:space="preserve"> si dhe mbetjet nga rrjedhjet</w:t>
      </w:r>
      <w:r w:rsidR="0000311F" w:rsidRPr="002F3E14">
        <w:rPr>
          <w:spacing w:val="-4"/>
          <w:lang w:val="sq-AL"/>
        </w:rPr>
        <w:t xml:space="preserve"> </w:t>
      </w:r>
      <w:r w:rsidRPr="002F3E14">
        <w:rPr>
          <w:spacing w:val="-4"/>
          <w:lang w:val="sq-AL"/>
        </w:rPr>
        <w:t>gjatë prodhimeve metalike joferrore që përmbajnë plumb. Përjashtohen mbetjet që përmbajnë PCB.</w:t>
      </w:r>
    </w:p>
    <w:p w:rsidR="003C57BA" w:rsidRDefault="004E4D30" w:rsidP="00197849">
      <w:pPr>
        <w:pStyle w:val="Paragrafi"/>
        <w:rPr>
          <w:spacing w:val="-4"/>
          <w:lang w:val="sq-AL"/>
        </w:rPr>
      </w:pPr>
      <w:r w:rsidRPr="002F3E14">
        <w:rPr>
          <w:spacing w:val="-4"/>
          <w:lang w:val="sq-AL"/>
        </w:rPr>
        <w:t>Operacionet janë të kufizuara për proceset për rikuperimin e hekurit dhe lidhjeve të hekurit (furrat elektrike) dhe metaleve joferrore (proceset e furrës rrotulluese Waelz, proceset e shkrirjes në vaska kimike (duke përdorur furrat vertikale ose horizontale), me kusht që impiantet të përmbushin, të paktën, kërkesat minimale për vlerat kufi të shkarkimeve për PCDDs dhe PCDFs të përcaktuara në vendimin nr.</w:t>
      </w:r>
      <w:r w:rsidR="00F4340F" w:rsidRPr="002F3E14">
        <w:rPr>
          <w:spacing w:val="-4"/>
          <w:lang w:val="sq-AL"/>
        </w:rPr>
        <w:t xml:space="preserve"> </w:t>
      </w:r>
      <w:r w:rsidRPr="002F3E14">
        <w:rPr>
          <w:spacing w:val="-4"/>
          <w:lang w:val="sq-AL"/>
        </w:rPr>
        <w:t>178, datë 6.3.2012,</w:t>
      </w:r>
      <w:r w:rsidR="0000311F" w:rsidRPr="002F3E14">
        <w:rPr>
          <w:spacing w:val="-4"/>
          <w:lang w:val="sq-AL"/>
        </w:rPr>
        <w:t xml:space="preserve"> </w:t>
      </w:r>
      <w:r w:rsidR="00282F5A" w:rsidRPr="002F3E14">
        <w:rPr>
          <w:spacing w:val="-4"/>
          <w:lang w:val="sq-AL"/>
        </w:rPr>
        <w:t>“</w:t>
      </w:r>
      <w:r w:rsidRPr="002F3E14">
        <w:rPr>
          <w:spacing w:val="-4"/>
          <w:lang w:val="sq-AL"/>
        </w:rPr>
        <w:t>Për incinerimin e mbetjeve</w:t>
      </w:r>
      <w:r w:rsidR="00282F5A" w:rsidRPr="002F3E14">
        <w:rPr>
          <w:spacing w:val="-4"/>
          <w:lang w:val="sq-AL"/>
        </w:rPr>
        <w:t>”</w:t>
      </w:r>
      <w:r w:rsidRPr="002F3E14">
        <w:rPr>
          <w:spacing w:val="-4"/>
          <w:lang w:val="sq-AL"/>
        </w:rPr>
        <w:t>, pavarësisht nëse proceset janë apo jo subjekt i këtij vendimi, dhe pa cenuar dispozitat e vendimit nr.</w:t>
      </w:r>
      <w:r w:rsidR="00F4340F" w:rsidRPr="002F3E14">
        <w:rPr>
          <w:spacing w:val="-4"/>
          <w:lang w:val="sq-AL"/>
        </w:rPr>
        <w:t xml:space="preserve"> </w:t>
      </w:r>
      <w:r w:rsidRPr="002F3E14">
        <w:rPr>
          <w:spacing w:val="-4"/>
          <w:lang w:val="sq-AL"/>
        </w:rPr>
        <w:t xml:space="preserve">452, datë 11.7.2012, </w:t>
      </w:r>
      <w:r w:rsidR="00282F5A" w:rsidRPr="002F3E14">
        <w:rPr>
          <w:spacing w:val="-4"/>
          <w:lang w:val="sq-AL"/>
        </w:rPr>
        <w:t>“</w:t>
      </w:r>
      <w:r w:rsidRPr="002F3E14">
        <w:rPr>
          <w:spacing w:val="-4"/>
          <w:lang w:val="sq-AL"/>
        </w:rPr>
        <w:t xml:space="preserve">Për </w:t>
      </w:r>
      <w:r w:rsidRPr="002F3E14">
        <w:rPr>
          <w:i/>
          <w:spacing w:val="-4"/>
          <w:lang w:val="sq-AL"/>
        </w:rPr>
        <w:t>lendfillet</w:t>
      </w:r>
      <w:r w:rsidRPr="002F3E14">
        <w:rPr>
          <w:spacing w:val="-4"/>
          <w:lang w:val="sq-AL"/>
        </w:rPr>
        <w:t xml:space="preserve"> e mbetjeve</w:t>
      </w:r>
      <w:r w:rsidR="00282F5A" w:rsidRPr="002F3E14">
        <w:rPr>
          <w:spacing w:val="-4"/>
          <w:lang w:val="sq-AL"/>
        </w:rPr>
        <w:t>”</w:t>
      </w:r>
      <w:r w:rsidRPr="002F3E14">
        <w:rPr>
          <w:spacing w:val="-4"/>
          <w:lang w:val="sq-AL"/>
        </w:rPr>
        <w:t>, dhe dispozitat e l</w:t>
      </w:r>
      <w:r w:rsidR="00F4340F" w:rsidRPr="002F3E14">
        <w:rPr>
          <w:spacing w:val="-4"/>
          <w:lang w:val="sq-AL"/>
        </w:rPr>
        <w:t>i</w:t>
      </w:r>
      <w:r w:rsidRPr="002F3E14">
        <w:rPr>
          <w:spacing w:val="-4"/>
          <w:lang w:val="sq-AL"/>
        </w:rPr>
        <w:t xml:space="preserve">gjit </w:t>
      </w:r>
      <w:r w:rsidR="00282F5A" w:rsidRPr="002F3E14">
        <w:rPr>
          <w:spacing w:val="-4"/>
          <w:lang w:val="sq-AL"/>
        </w:rPr>
        <w:t>“</w:t>
      </w:r>
      <w:r w:rsidRPr="002F3E14">
        <w:rPr>
          <w:spacing w:val="-4"/>
          <w:lang w:val="sq-AL"/>
        </w:rPr>
        <w:t>Për lejet e mjedisit</w:t>
      </w:r>
      <w:r w:rsidR="00282F5A" w:rsidRPr="002F3E14">
        <w:rPr>
          <w:spacing w:val="-4"/>
          <w:lang w:val="sq-AL"/>
        </w:rPr>
        <w:t>”</w:t>
      </w:r>
      <w:r w:rsidRPr="002F3E14">
        <w:rPr>
          <w:spacing w:val="-4"/>
          <w:lang w:val="sq-AL"/>
        </w:rPr>
        <w:t>, në rastin kur zbatohen.</w:t>
      </w:r>
    </w:p>
    <w:p w:rsidR="004E4D30" w:rsidRPr="002F3E14" w:rsidRDefault="004E4D30" w:rsidP="00197849">
      <w:pPr>
        <w:pStyle w:val="Paragrafi"/>
        <w:rPr>
          <w:spacing w:val="-4"/>
          <w:lang w:val="sq-AL"/>
        </w:rPr>
      </w:pPr>
      <w:r w:rsidRPr="002F3E14">
        <w:rPr>
          <w:spacing w:val="-4"/>
          <w:lang w:val="sq-AL"/>
        </w:rPr>
        <w:t xml:space="preserve"> Operacionet e trajtimit paraprak për shkatërrim ose transformim në mënyrë përfundimtare dhe të pakthyeshme, në përputhje me këtë pjesë të këtij aneksi, mund të kryhen, duke siguruar se substanca e listuar në aneksin IV, që është e izoluar nga mbetjet gjatë trajtimit paraprak, asgjësohet më pas, në përputhje me këtë pjesë të këtij aneksi. Në rastin kur kemi vetëm një pjesë të një produkti apo mbetjeje, të tilla si pajisjet e mbetjeve, që përmbajnë ose janë kontaminuar me ndotës organikë të qëndrueshëm, ato veçohen dhe më pas asgjësohen, në përputhje me kërkesat e këtij vendimi.</w:t>
      </w:r>
    </w:p>
    <w:p w:rsidR="004E4D30" w:rsidRPr="002F3E14" w:rsidRDefault="004E4D30" w:rsidP="00197849">
      <w:pPr>
        <w:pStyle w:val="Paragrafi"/>
        <w:rPr>
          <w:spacing w:val="-4"/>
          <w:lang w:val="sq-AL"/>
        </w:rPr>
      </w:pPr>
      <w:r w:rsidRPr="002F3E14">
        <w:rPr>
          <w:spacing w:val="-4"/>
          <w:lang w:val="sq-AL"/>
        </w:rPr>
        <w:t>Gjithashtu</w:t>
      </w:r>
      <w:r w:rsidR="003E58E1" w:rsidRPr="002F3E14">
        <w:rPr>
          <w:spacing w:val="-4"/>
          <w:lang w:val="sq-AL"/>
        </w:rPr>
        <w:t>,</w:t>
      </w:r>
      <w:r w:rsidRPr="002F3E14">
        <w:rPr>
          <w:spacing w:val="-4"/>
          <w:lang w:val="sq-AL"/>
        </w:rPr>
        <w:t xml:space="preserve"> operacionet e riambalazhimit dhe të ruajtjes së përkohshme mund të zbatohen përpara këtij trajtimi paraprak ose përpara shkatërrimit, apo transformimit përfundimtar, në mënyrë të pakthyeshme, në përputhje me këtë pjesë të këtij aneksi. </w:t>
      </w:r>
    </w:p>
    <w:p w:rsidR="00262F1F" w:rsidRPr="002F3E14" w:rsidRDefault="00262F1F" w:rsidP="008303C8">
      <w:pPr>
        <w:widowControl w:val="0"/>
        <w:spacing w:after="0" w:line="240" w:lineRule="auto"/>
        <w:ind w:firstLine="0"/>
        <w:jc w:val="center"/>
        <w:rPr>
          <w:rFonts w:ascii="Garamond" w:hAnsi="Garamond"/>
          <w:spacing w:val="-4"/>
          <w:sz w:val="24"/>
          <w:szCs w:val="24"/>
        </w:rPr>
      </w:pPr>
    </w:p>
    <w:p w:rsidR="00262F1F" w:rsidRPr="002F3E14" w:rsidRDefault="00262F1F" w:rsidP="008303C8">
      <w:pPr>
        <w:widowControl w:val="0"/>
        <w:spacing w:after="0" w:line="240" w:lineRule="auto"/>
        <w:ind w:firstLine="0"/>
        <w:jc w:val="center"/>
        <w:rPr>
          <w:rFonts w:ascii="Garamond" w:hAnsi="Garamond"/>
          <w:spacing w:val="-4"/>
          <w:sz w:val="24"/>
          <w:szCs w:val="24"/>
        </w:rPr>
      </w:pPr>
    </w:p>
    <w:p w:rsidR="00262F1F" w:rsidRPr="002F3E14" w:rsidRDefault="00262F1F" w:rsidP="008303C8">
      <w:pPr>
        <w:widowControl w:val="0"/>
        <w:spacing w:after="0" w:line="240" w:lineRule="auto"/>
        <w:ind w:firstLine="0"/>
        <w:jc w:val="center"/>
        <w:rPr>
          <w:rFonts w:ascii="Garamond" w:hAnsi="Garamond"/>
          <w:spacing w:val="-4"/>
          <w:sz w:val="24"/>
          <w:szCs w:val="24"/>
        </w:rPr>
      </w:pPr>
    </w:p>
    <w:p w:rsidR="004E4D30" w:rsidRPr="002F3E14" w:rsidRDefault="004E4D30" w:rsidP="003C57BA">
      <w:pPr>
        <w:widowControl w:val="0"/>
        <w:spacing w:after="0" w:line="240" w:lineRule="auto"/>
        <w:ind w:firstLine="0"/>
        <w:jc w:val="center"/>
        <w:rPr>
          <w:rFonts w:ascii="Garamond" w:hAnsi="Garamond"/>
          <w:spacing w:val="-4"/>
          <w:sz w:val="24"/>
          <w:szCs w:val="24"/>
        </w:rPr>
      </w:pPr>
      <w:r w:rsidRPr="002F3E14">
        <w:rPr>
          <w:rFonts w:ascii="Garamond" w:hAnsi="Garamond"/>
          <w:spacing w:val="-4"/>
          <w:sz w:val="24"/>
          <w:szCs w:val="24"/>
        </w:rPr>
        <w:t>PJESA 2</w:t>
      </w:r>
    </w:p>
    <w:p w:rsidR="004E4D30" w:rsidRPr="002F3E14" w:rsidRDefault="004E4D30" w:rsidP="008303C8">
      <w:pPr>
        <w:widowControl w:val="0"/>
        <w:spacing w:after="0" w:line="240" w:lineRule="auto"/>
        <w:ind w:firstLine="0"/>
        <w:jc w:val="center"/>
        <w:rPr>
          <w:rFonts w:ascii="Garamond" w:hAnsi="Garamond"/>
          <w:spacing w:val="-4"/>
          <w:sz w:val="24"/>
          <w:szCs w:val="24"/>
        </w:rPr>
      </w:pPr>
      <w:r w:rsidRPr="002F3E14">
        <w:rPr>
          <w:rFonts w:ascii="Garamond" w:hAnsi="Garamond"/>
          <w:spacing w:val="-4"/>
          <w:sz w:val="24"/>
          <w:szCs w:val="24"/>
        </w:rPr>
        <w:t>LISTA E MBETJEVE DHE OPERACIONET</w:t>
      </w:r>
    </w:p>
    <w:p w:rsidR="004E4D30" w:rsidRPr="002F3E14" w:rsidRDefault="004E4D30" w:rsidP="00245EFE">
      <w:pPr>
        <w:pStyle w:val="Hapesira7"/>
        <w:rPr>
          <w:spacing w:val="-4"/>
          <w:lang w:val="sq-AL"/>
        </w:rPr>
      </w:pPr>
    </w:p>
    <w:p w:rsidR="004E4D30" w:rsidRPr="002F3E14" w:rsidRDefault="004E4D30" w:rsidP="00245EFE">
      <w:pPr>
        <w:widowControl w:val="0"/>
        <w:spacing w:after="0" w:line="240" w:lineRule="auto"/>
        <w:rPr>
          <w:rFonts w:ascii="Garamond" w:hAnsi="Garamond"/>
          <w:spacing w:val="-4"/>
          <w:sz w:val="24"/>
          <w:szCs w:val="24"/>
        </w:rPr>
      </w:pPr>
      <w:r w:rsidRPr="002F3E14">
        <w:rPr>
          <w:rFonts w:ascii="Garamond" w:hAnsi="Garamond"/>
          <w:spacing w:val="-4"/>
          <w:sz w:val="24"/>
          <w:szCs w:val="24"/>
        </w:rPr>
        <w:t>Operacionet e mëposhtme janë të lejueshme për qëllime të pikës 4, të seksionit 2, të kreut III, në përputhje me mbetjet e specifikuara, të përcaktuara nga kodi digjital me gjashtë numra.</w:t>
      </w:r>
    </w:p>
    <w:p w:rsidR="004E4D30" w:rsidRPr="002F3E14" w:rsidRDefault="004E4D30" w:rsidP="00245EFE">
      <w:pPr>
        <w:widowControl w:val="0"/>
        <w:spacing w:after="0" w:line="240" w:lineRule="auto"/>
        <w:rPr>
          <w:rFonts w:ascii="Garamond" w:hAnsi="Garamond"/>
          <w:spacing w:val="-4"/>
          <w:sz w:val="24"/>
          <w:szCs w:val="24"/>
        </w:rPr>
      </w:pPr>
      <w:r w:rsidRPr="002F3E14">
        <w:rPr>
          <w:rFonts w:ascii="Garamond" w:hAnsi="Garamond"/>
          <w:spacing w:val="-4"/>
          <w:sz w:val="24"/>
          <w:szCs w:val="24"/>
        </w:rPr>
        <w:t xml:space="preserve">Operacionet e trajtimit paraprak, mund të zbatohen përpara se të kryhet ruajtja e përhershme, në përputhje me këtë pjesë të këtij aneksi, duke siguruar se substanca e listuar në aneksin III, që është izoluar nga mbetjet gjatë trajtimit paraprak, është asgjësuar më pas në përputhje me pjesën 1, të këtij aneksi. </w:t>
      </w:r>
    </w:p>
    <w:p w:rsidR="00262F1F" w:rsidRPr="002F3E14" w:rsidRDefault="004E4D30" w:rsidP="00245EFE">
      <w:pPr>
        <w:widowControl w:val="0"/>
        <w:spacing w:after="0" w:line="240" w:lineRule="auto"/>
        <w:rPr>
          <w:rFonts w:ascii="Garamond" w:hAnsi="Garamond"/>
          <w:spacing w:val="-4"/>
          <w:sz w:val="24"/>
          <w:szCs w:val="24"/>
        </w:rPr>
      </w:pPr>
      <w:r w:rsidRPr="002F3E14">
        <w:rPr>
          <w:rFonts w:ascii="Garamond" w:hAnsi="Garamond"/>
          <w:spacing w:val="-4"/>
          <w:sz w:val="24"/>
          <w:szCs w:val="24"/>
        </w:rPr>
        <w:t>Gjithashtu, riambalazhimi dhe operacionet e ruajtjes së përkohshme mund të kryhen përpara këtij trajtimi paraprak ose përpara ruajtjes së përhershme, në përputhje me këtë pjesë të këtij aneksi.</w:t>
      </w:r>
    </w:p>
    <w:p w:rsidR="007D2D65" w:rsidRPr="002F3E14" w:rsidRDefault="007D2D65" w:rsidP="00245EFE">
      <w:pPr>
        <w:widowControl w:val="0"/>
        <w:spacing w:after="0" w:line="240" w:lineRule="auto"/>
        <w:rPr>
          <w:rFonts w:ascii="Garamond" w:hAnsi="Garamond"/>
          <w:spacing w:val="-4"/>
          <w:sz w:val="24"/>
          <w:szCs w:val="24"/>
        </w:rPr>
      </w:pPr>
    </w:p>
    <w:p w:rsidR="00DD6B33" w:rsidRPr="002F3E14" w:rsidRDefault="00DD6B33" w:rsidP="00197849">
      <w:pPr>
        <w:pStyle w:val="Paragrafi"/>
        <w:rPr>
          <w:spacing w:val="-4"/>
          <w:lang w:val="sq-AL"/>
        </w:rPr>
        <w:sectPr w:rsidR="00DD6B33" w:rsidRPr="002F3E14" w:rsidSect="00DD6B33">
          <w:type w:val="continuous"/>
          <w:pgSz w:w="11907" w:h="16840" w:code="9"/>
          <w:pgMar w:top="720" w:right="1134" w:bottom="720" w:left="1134" w:header="851" w:footer="851" w:gutter="0"/>
          <w:cols w:num="2" w:space="454"/>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9"/>
        <w:gridCol w:w="1721"/>
        <w:gridCol w:w="3688"/>
        <w:gridCol w:w="3217"/>
      </w:tblGrid>
      <w:tr w:rsidR="00AD036C" w:rsidRPr="002F3E14" w:rsidTr="00AD036C">
        <w:trPr>
          <w:jc w:val="center"/>
        </w:trPr>
        <w:tc>
          <w:tcPr>
            <w:tcW w:w="1497" w:type="pct"/>
            <w:gridSpan w:val="2"/>
            <w:vAlign w:val="center"/>
          </w:tcPr>
          <w:p w:rsidR="00AD036C" w:rsidRPr="002F3E14" w:rsidRDefault="00AD036C" w:rsidP="00197849">
            <w:pPr>
              <w:widowControl w:val="0"/>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spacing w:val="-4"/>
                <w:sz w:val="18"/>
                <w:szCs w:val="18"/>
              </w:rPr>
              <w:t>Klasifikimi</w:t>
            </w:r>
          </w:p>
          <w:p w:rsidR="00AD036C" w:rsidRPr="002F3E14" w:rsidRDefault="00AD036C" w:rsidP="00197849">
            <w:pPr>
              <w:widowControl w:val="0"/>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spacing w:val="-4"/>
                <w:sz w:val="18"/>
                <w:szCs w:val="18"/>
              </w:rPr>
              <w:t xml:space="preserve"> i mbetjeve</w:t>
            </w:r>
          </w:p>
        </w:tc>
        <w:tc>
          <w:tcPr>
            <w:tcW w:w="1871" w:type="pct"/>
            <w:vAlign w:val="center"/>
          </w:tcPr>
          <w:p w:rsidR="00AD036C" w:rsidRPr="002F3E14" w:rsidRDefault="00AD036C" w:rsidP="00197849">
            <w:pPr>
              <w:widowControl w:val="0"/>
              <w:tabs>
                <w:tab w:val="left" w:pos="2412"/>
                <w:tab w:val="left" w:pos="2664"/>
              </w:tabs>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spacing w:val="-4"/>
                <w:sz w:val="18"/>
                <w:szCs w:val="18"/>
              </w:rPr>
              <w:t>Limitet maksimale të</w:t>
            </w:r>
          </w:p>
          <w:p w:rsidR="00AD036C" w:rsidRPr="002F3E14" w:rsidRDefault="00AD036C" w:rsidP="00197849">
            <w:pPr>
              <w:widowControl w:val="0"/>
              <w:tabs>
                <w:tab w:val="left" w:pos="2412"/>
                <w:tab w:val="left" w:pos="2664"/>
              </w:tabs>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spacing w:val="-4"/>
                <w:sz w:val="18"/>
                <w:szCs w:val="18"/>
              </w:rPr>
              <w:t>përqendrimit të substancave të listuara në aneksin IV</w:t>
            </w:r>
            <w:r w:rsidRPr="002F3E14">
              <w:rPr>
                <w:rFonts w:ascii="Garamond" w:hAnsi="Garamond"/>
                <w:b/>
                <w:spacing w:val="-4"/>
                <w:sz w:val="18"/>
                <w:szCs w:val="18"/>
                <w:vertAlign w:val="superscript"/>
              </w:rPr>
              <w:t>1</w:t>
            </w:r>
          </w:p>
        </w:tc>
        <w:tc>
          <w:tcPr>
            <w:tcW w:w="1632" w:type="pct"/>
            <w:tcBorders>
              <w:bottom w:val="single" w:sz="4" w:space="0" w:color="auto"/>
            </w:tcBorders>
            <w:vAlign w:val="center"/>
          </w:tcPr>
          <w:p w:rsidR="00AD036C" w:rsidRPr="002F3E14" w:rsidRDefault="00AD036C" w:rsidP="00197849">
            <w:pPr>
              <w:widowControl w:val="0"/>
              <w:autoSpaceDE w:val="0"/>
              <w:autoSpaceDN w:val="0"/>
              <w:adjustRightInd w:val="0"/>
              <w:spacing w:after="0" w:line="240" w:lineRule="auto"/>
              <w:ind w:firstLine="0"/>
              <w:jc w:val="center"/>
              <w:rPr>
                <w:rFonts w:ascii="Garamond" w:hAnsi="Garamond"/>
                <w:b/>
                <w:spacing w:val="-4"/>
                <w:sz w:val="18"/>
                <w:szCs w:val="18"/>
              </w:rPr>
            </w:pPr>
            <w:r w:rsidRPr="002F3E14">
              <w:rPr>
                <w:rFonts w:ascii="Garamond" w:hAnsi="Garamond"/>
                <w:b/>
                <w:spacing w:val="-4"/>
                <w:sz w:val="18"/>
                <w:szCs w:val="18"/>
              </w:rPr>
              <w:t>Operacionet</w:t>
            </w: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10 </w:t>
            </w:r>
          </w:p>
        </w:tc>
        <w:tc>
          <w:tcPr>
            <w:tcW w:w="873" w:type="pct"/>
          </w:tcPr>
          <w:p w:rsidR="00AD036C" w:rsidRPr="002F3E14" w:rsidRDefault="00AD036C" w:rsidP="00DD6B33">
            <w:pPr>
              <w:widowControl w:val="0"/>
              <w:tabs>
                <w:tab w:val="left" w:pos="1872"/>
              </w:tabs>
              <w:autoSpaceDE w:val="0"/>
              <w:autoSpaceDN w:val="0"/>
              <w:adjustRightInd w:val="0"/>
              <w:spacing w:after="0" w:line="240" w:lineRule="auto"/>
              <w:ind w:firstLine="0"/>
              <w:jc w:val="left"/>
              <w:rPr>
                <w:rFonts w:ascii="Garamond" w:hAnsi="Garamond"/>
                <w:b/>
                <w:spacing w:val="-4"/>
                <w:sz w:val="18"/>
                <w:szCs w:val="18"/>
              </w:rPr>
            </w:pPr>
            <w:r w:rsidRPr="002F3E14">
              <w:rPr>
                <w:rFonts w:ascii="Garamond" w:hAnsi="Garamond"/>
                <w:b/>
                <w:spacing w:val="-4"/>
                <w:sz w:val="18"/>
                <w:szCs w:val="18"/>
              </w:rPr>
              <w:t>MBETJE NGA PROCESE TERMIKE</w:t>
            </w:r>
          </w:p>
        </w:tc>
        <w:tc>
          <w:tcPr>
            <w:tcW w:w="1871" w:type="pct"/>
          </w:tcPr>
          <w:p w:rsidR="00AD036C" w:rsidRPr="002F3E14" w:rsidRDefault="00EA1A75" w:rsidP="00197849">
            <w:pPr>
              <w:pStyle w:val="ListParagraph"/>
              <w:widowControl w:val="0"/>
              <w:numPr>
                <w:ilvl w:val="0"/>
                <w:numId w:val="23"/>
              </w:numPr>
              <w:autoSpaceDE w:val="0"/>
              <w:autoSpaceDN w:val="0"/>
              <w:adjustRightInd w:val="0"/>
              <w:spacing w:after="0" w:line="240" w:lineRule="auto"/>
              <w:ind w:left="0" w:firstLine="0"/>
              <w:rPr>
                <w:rFonts w:ascii="Garamond" w:hAnsi="Garamond"/>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Aldrin:</w:t>
            </w:r>
            <w:r w:rsidR="0000311F" w:rsidRPr="002F3E14">
              <w:rPr>
                <w:rFonts w:ascii="Garamond" w:hAnsi="Garamond"/>
                <w:spacing w:val="-4"/>
                <w:sz w:val="18"/>
                <w:szCs w:val="18"/>
              </w:rPr>
              <w:t xml:space="preserve"> </w:t>
            </w:r>
            <w:r w:rsidR="00AD036C" w:rsidRPr="002F3E14">
              <w:rPr>
                <w:rFonts w:ascii="Garamond" w:hAnsi="Garamond"/>
                <w:b/>
                <w:spacing w:val="-4"/>
                <w:sz w:val="18"/>
                <w:szCs w:val="18"/>
              </w:rPr>
              <w:t>5 000 mg/kg</w:t>
            </w:r>
            <w:r w:rsidR="00AD036C" w:rsidRPr="002F3E14">
              <w:rPr>
                <w:rFonts w:ascii="Garamond" w:hAnsi="Garamond"/>
                <w:spacing w:val="-4"/>
                <w:sz w:val="18"/>
                <w:szCs w:val="18"/>
              </w:rPr>
              <w:t>;</w:t>
            </w:r>
          </w:p>
          <w:p w:rsidR="00AD036C" w:rsidRPr="002F3E14" w:rsidRDefault="00EA1A75" w:rsidP="00197849">
            <w:pPr>
              <w:pStyle w:val="ListParagraph"/>
              <w:widowControl w:val="0"/>
              <w:numPr>
                <w:ilvl w:val="0"/>
                <w:numId w:val="23"/>
              </w:numPr>
              <w:autoSpaceDE w:val="0"/>
              <w:autoSpaceDN w:val="0"/>
              <w:adjustRightInd w:val="0"/>
              <w:spacing w:after="0" w:line="240" w:lineRule="auto"/>
              <w:ind w:left="0" w:firstLine="0"/>
              <w:rPr>
                <w:rFonts w:ascii="Garamond" w:hAnsi="Garamond"/>
                <w:b/>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 xml:space="preserve">Klordane: </w:t>
            </w:r>
            <w:r w:rsidR="00AD036C" w:rsidRPr="002F3E14">
              <w:rPr>
                <w:rFonts w:ascii="Garamond" w:hAnsi="Garamond"/>
                <w:b/>
                <w:spacing w:val="-4"/>
                <w:sz w:val="18"/>
                <w:szCs w:val="18"/>
              </w:rPr>
              <w:t>5 000 mg/kg;</w:t>
            </w:r>
          </w:p>
          <w:p w:rsidR="00AD036C" w:rsidRPr="002F3E14" w:rsidRDefault="00EA1A75" w:rsidP="00197849">
            <w:pPr>
              <w:pStyle w:val="ListParagraph"/>
              <w:widowControl w:val="0"/>
              <w:numPr>
                <w:ilvl w:val="0"/>
                <w:numId w:val="23"/>
              </w:numPr>
              <w:autoSpaceDE w:val="0"/>
              <w:autoSpaceDN w:val="0"/>
              <w:adjustRightInd w:val="0"/>
              <w:spacing w:after="0" w:line="240" w:lineRule="auto"/>
              <w:ind w:left="0" w:firstLine="0"/>
              <w:rPr>
                <w:rFonts w:ascii="Garamond" w:hAnsi="Garamond"/>
                <w:b/>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 xml:space="preserve">Klorddekone: </w:t>
            </w:r>
            <w:r w:rsidR="00AD036C" w:rsidRPr="002F3E14">
              <w:rPr>
                <w:rFonts w:ascii="Garamond" w:hAnsi="Garamond"/>
                <w:b/>
                <w:spacing w:val="-4"/>
                <w:sz w:val="18"/>
                <w:szCs w:val="18"/>
              </w:rPr>
              <w:t>5 000 mg/kg;</w:t>
            </w:r>
          </w:p>
          <w:p w:rsidR="00AD036C" w:rsidRPr="002F3E14" w:rsidRDefault="00EA1A75" w:rsidP="00197849">
            <w:pPr>
              <w:pStyle w:val="ListParagraph"/>
              <w:widowControl w:val="0"/>
              <w:numPr>
                <w:ilvl w:val="0"/>
                <w:numId w:val="23"/>
              </w:numPr>
              <w:autoSpaceDE w:val="0"/>
              <w:autoSpaceDN w:val="0"/>
              <w:adjustRightInd w:val="0"/>
              <w:spacing w:after="0" w:line="240" w:lineRule="auto"/>
              <w:ind w:left="0" w:firstLine="0"/>
              <w:rPr>
                <w:rFonts w:ascii="Garamond" w:hAnsi="Garamond"/>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DDT (1,1,1-triklor-2,2-bis</w:t>
            </w:r>
          </w:p>
          <w:p w:rsidR="00AD036C" w:rsidRPr="002F3E14" w:rsidRDefault="00AD036C" w:rsidP="00197849">
            <w:pPr>
              <w:pStyle w:val="ListParagraph"/>
              <w:widowControl w:val="0"/>
              <w:autoSpaceDE w:val="0"/>
              <w:autoSpaceDN w:val="0"/>
              <w:adjustRightInd w:val="0"/>
              <w:spacing w:after="0" w:line="240" w:lineRule="auto"/>
              <w:ind w:left="0"/>
              <w:rPr>
                <w:rFonts w:ascii="Garamond" w:hAnsi="Garamond"/>
                <w:b/>
                <w:spacing w:val="-4"/>
                <w:sz w:val="18"/>
                <w:szCs w:val="18"/>
              </w:rPr>
            </w:pPr>
            <w:r w:rsidRPr="002F3E14">
              <w:rPr>
                <w:rFonts w:ascii="Garamond" w:hAnsi="Garamond"/>
                <w:spacing w:val="-4"/>
                <w:sz w:val="18"/>
                <w:szCs w:val="18"/>
              </w:rPr>
              <w:t xml:space="preserve">(4-klorfenil)etani): </w:t>
            </w:r>
            <w:r w:rsidRPr="002F3E14">
              <w:rPr>
                <w:rFonts w:ascii="Garamond" w:hAnsi="Garamond"/>
                <w:b/>
                <w:spacing w:val="-4"/>
                <w:sz w:val="18"/>
                <w:szCs w:val="18"/>
              </w:rPr>
              <w:t>5 000 mg/kg;</w:t>
            </w:r>
          </w:p>
          <w:p w:rsidR="00AD036C" w:rsidRPr="002F3E14" w:rsidRDefault="00EA1A75" w:rsidP="00197849">
            <w:pPr>
              <w:pStyle w:val="ListParagraph"/>
              <w:widowControl w:val="0"/>
              <w:numPr>
                <w:ilvl w:val="0"/>
                <w:numId w:val="23"/>
              </w:numPr>
              <w:autoSpaceDE w:val="0"/>
              <w:autoSpaceDN w:val="0"/>
              <w:adjustRightInd w:val="0"/>
              <w:spacing w:after="0" w:line="240" w:lineRule="auto"/>
              <w:ind w:left="0" w:firstLine="0"/>
              <w:rPr>
                <w:rFonts w:ascii="Garamond" w:hAnsi="Garamond"/>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Dieldrin:</w:t>
            </w:r>
            <w:r w:rsidR="0000311F" w:rsidRPr="002F3E14">
              <w:rPr>
                <w:rFonts w:ascii="Garamond" w:hAnsi="Garamond"/>
                <w:spacing w:val="-4"/>
                <w:sz w:val="18"/>
                <w:szCs w:val="18"/>
              </w:rPr>
              <w:t xml:space="preserve"> </w:t>
            </w:r>
            <w:r w:rsidR="00AD036C" w:rsidRPr="002F3E14">
              <w:rPr>
                <w:rFonts w:ascii="Garamond" w:hAnsi="Garamond"/>
                <w:b/>
                <w:spacing w:val="-4"/>
                <w:sz w:val="18"/>
                <w:szCs w:val="18"/>
              </w:rPr>
              <w:t>5 000 mg/kg;</w:t>
            </w:r>
          </w:p>
          <w:p w:rsidR="00AD036C" w:rsidRPr="002F3E14" w:rsidRDefault="00EA1A75" w:rsidP="00197849">
            <w:pPr>
              <w:pStyle w:val="ListParagraph"/>
              <w:widowControl w:val="0"/>
              <w:numPr>
                <w:ilvl w:val="0"/>
                <w:numId w:val="23"/>
              </w:numPr>
              <w:autoSpaceDE w:val="0"/>
              <w:autoSpaceDN w:val="0"/>
              <w:adjustRightInd w:val="0"/>
              <w:spacing w:after="0" w:line="240" w:lineRule="auto"/>
              <w:ind w:left="0" w:firstLine="0"/>
              <w:rPr>
                <w:rFonts w:ascii="Garamond" w:hAnsi="Garamond"/>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Endrin:</w:t>
            </w:r>
            <w:r w:rsidR="0000311F" w:rsidRPr="002F3E14">
              <w:rPr>
                <w:rFonts w:ascii="Garamond" w:hAnsi="Garamond"/>
                <w:spacing w:val="-4"/>
                <w:sz w:val="18"/>
                <w:szCs w:val="18"/>
              </w:rPr>
              <w:t xml:space="preserve"> </w:t>
            </w:r>
            <w:r w:rsidR="00AD036C" w:rsidRPr="002F3E14">
              <w:rPr>
                <w:rFonts w:ascii="Garamond" w:hAnsi="Garamond"/>
                <w:b/>
                <w:spacing w:val="-4"/>
                <w:sz w:val="18"/>
                <w:szCs w:val="18"/>
              </w:rPr>
              <w:t>5 000 mg/kg;</w:t>
            </w:r>
          </w:p>
          <w:p w:rsidR="00AD036C" w:rsidRPr="002F3E14" w:rsidRDefault="00EA1A75" w:rsidP="00197849">
            <w:pPr>
              <w:pStyle w:val="ListParagraph"/>
              <w:widowControl w:val="0"/>
              <w:numPr>
                <w:ilvl w:val="0"/>
                <w:numId w:val="23"/>
              </w:numPr>
              <w:autoSpaceDE w:val="0"/>
              <w:autoSpaceDN w:val="0"/>
              <w:adjustRightInd w:val="0"/>
              <w:spacing w:after="0" w:line="240" w:lineRule="auto"/>
              <w:ind w:left="0" w:firstLine="0"/>
              <w:rPr>
                <w:rFonts w:ascii="Garamond" w:hAnsi="Garamond"/>
                <w:b/>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Eteri i Heptabromodifenilit (</w:t>
            </w:r>
            <w:r w:rsidR="00AD036C" w:rsidRPr="002F3E14">
              <w:rPr>
                <w:rFonts w:ascii="Garamond" w:hAnsi="Garamond"/>
                <w:color w:val="000000"/>
                <w:spacing w:val="-4"/>
                <w:sz w:val="18"/>
                <w:szCs w:val="18"/>
              </w:rPr>
              <w:t>C</w:t>
            </w:r>
            <w:r w:rsidR="00AD036C" w:rsidRPr="002F3E14">
              <w:rPr>
                <w:rFonts w:ascii="Garamond" w:hAnsi="Garamond"/>
                <w:color w:val="000000"/>
                <w:spacing w:val="-4"/>
                <w:sz w:val="18"/>
                <w:szCs w:val="18"/>
                <w:vertAlign w:val="subscript"/>
              </w:rPr>
              <w:t>12</w:t>
            </w:r>
            <w:r w:rsidR="00AD036C" w:rsidRPr="002F3E14">
              <w:rPr>
                <w:rFonts w:ascii="Garamond" w:hAnsi="Garamond"/>
                <w:color w:val="000000"/>
                <w:spacing w:val="-4"/>
                <w:sz w:val="18"/>
                <w:szCs w:val="18"/>
              </w:rPr>
              <w:t>H</w:t>
            </w:r>
            <w:r w:rsidR="00AD036C" w:rsidRPr="002F3E14">
              <w:rPr>
                <w:rFonts w:ascii="Garamond" w:hAnsi="Garamond"/>
                <w:color w:val="000000"/>
                <w:spacing w:val="-4"/>
                <w:sz w:val="18"/>
                <w:szCs w:val="18"/>
                <w:vertAlign w:val="subscript"/>
              </w:rPr>
              <w:t>3</w:t>
            </w:r>
            <w:r w:rsidR="00AD036C" w:rsidRPr="002F3E14">
              <w:rPr>
                <w:rFonts w:ascii="Garamond" w:hAnsi="Garamond"/>
                <w:color w:val="000000"/>
                <w:spacing w:val="-4"/>
                <w:sz w:val="18"/>
                <w:szCs w:val="18"/>
              </w:rPr>
              <w:t>Br</w:t>
            </w:r>
            <w:r w:rsidR="00AD036C" w:rsidRPr="002F3E14">
              <w:rPr>
                <w:rFonts w:ascii="Garamond" w:hAnsi="Garamond"/>
                <w:color w:val="000000"/>
                <w:spacing w:val="-4"/>
                <w:sz w:val="18"/>
                <w:szCs w:val="18"/>
                <w:vertAlign w:val="subscript"/>
              </w:rPr>
              <w:t>7</w:t>
            </w:r>
            <w:r w:rsidR="00AD036C" w:rsidRPr="002F3E14">
              <w:rPr>
                <w:rFonts w:ascii="Garamond" w:hAnsi="Garamond"/>
                <w:color w:val="000000"/>
                <w:spacing w:val="-4"/>
                <w:sz w:val="18"/>
                <w:szCs w:val="18"/>
              </w:rPr>
              <w:t>O)</w:t>
            </w:r>
            <w:r w:rsidR="00AD036C" w:rsidRPr="002F3E14">
              <w:rPr>
                <w:rFonts w:ascii="Garamond" w:hAnsi="Garamond"/>
                <w:spacing w:val="-4"/>
                <w:sz w:val="18"/>
                <w:szCs w:val="18"/>
              </w:rPr>
              <w:t xml:space="preserve">: </w:t>
            </w:r>
            <w:r w:rsidR="00AD036C" w:rsidRPr="002F3E14">
              <w:rPr>
                <w:rFonts w:ascii="Garamond" w:hAnsi="Garamond"/>
                <w:b/>
                <w:spacing w:val="-4"/>
                <w:sz w:val="18"/>
                <w:szCs w:val="18"/>
              </w:rPr>
              <w:t>5 000 mg/kg;</w:t>
            </w:r>
          </w:p>
          <w:p w:rsidR="00AD036C" w:rsidRPr="002F3E14" w:rsidRDefault="00EA1A75" w:rsidP="00197849">
            <w:pPr>
              <w:pStyle w:val="ListParagraph"/>
              <w:widowControl w:val="0"/>
              <w:numPr>
                <w:ilvl w:val="0"/>
                <w:numId w:val="23"/>
              </w:numPr>
              <w:autoSpaceDE w:val="0"/>
              <w:autoSpaceDN w:val="0"/>
              <w:adjustRightInd w:val="0"/>
              <w:spacing w:after="0" w:line="240" w:lineRule="auto"/>
              <w:ind w:left="0" w:firstLine="0"/>
              <w:rPr>
                <w:rFonts w:ascii="Garamond" w:hAnsi="Garamond"/>
                <w:b/>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 xml:space="preserve">HeptaKlor: </w:t>
            </w:r>
            <w:r w:rsidR="00AD036C" w:rsidRPr="002F3E14">
              <w:rPr>
                <w:rFonts w:ascii="Garamond" w:hAnsi="Garamond"/>
                <w:b/>
                <w:spacing w:val="-4"/>
                <w:sz w:val="18"/>
                <w:szCs w:val="18"/>
              </w:rPr>
              <w:t>5 000 mg/kg;</w:t>
            </w:r>
          </w:p>
          <w:p w:rsidR="00AD036C" w:rsidRPr="002F3E14" w:rsidRDefault="00EA1A75" w:rsidP="00197849">
            <w:pPr>
              <w:pStyle w:val="ListParagraph"/>
              <w:widowControl w:val="0"/>
              <w:numPr>
                <w:ilvl w:val="0"/>
                <w:numId w:val="23"/>
              </w:numPr>
              <w:autoSpaceDE w:val="0"/>
              <w:autoSpaceDN w:val="0"/>
              <w:adjustRightInd w:val="0"/>
              <w:spacing w:after="0" w:line="240" w:lineRule="auto"/>
              <w:ind w:left="0" w:firstLine="0"/>
              <w:rPr>
                <w:rFonts w:ascii="Garamond" w:hAnsi="Garamond"/>
                <w:b/>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 xml:space="preserve">Hekzabromodifenili: </w:t>
            </w:r>
            <w:r w:rsidR="00AD036C" w:rsidRPr="002F3E14">
              <w:rPr>
                <w:rFonts w:ascii="Garamond" w:hAnsi="Garamond"/>
                <w:b/>
                <w:spacing w:val="-4"/>
                <w:sz w:val="18"/>
                <w:szCs w:val="18"/>
              </w:rPr>
              <w:t>5 000 mg/kg;</w:t>
            </w:r>
          </w:p>
          <w:p w:rsidR="00AD036C" w:rsidRPr="002F3E14" w:rsidRDefault="00EA1A75" w:rsidP="00197849">
            <w:pPr>
              <w:pStyle w:val="ListParagraph"/>
              <w:widowControl w:val="0"/>
              <w:numPr>
                <w:ilvl w:val="0"/>
                <w:numId w:val="23"/>
              </w:numPr>
              <w:autoSpaceDE w:val="0"/>
              <w:autoSpaceDN w:val="0"/>
              <w:adjustRightInd w:val="0"/>
              <w:spacing w:after="0" w:line="240" w:lineRule="auto"/>
              <w:ind w:left="0" w:firstLine="0"/>
              <w:rPr>
                <w:rFonts w:ascii="Garamond" w:hAnsi="Garamond"/>
                <w:b/>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Eteri i Hekzabromodifenilit (</w:t>
            </w:r>
            <w:r w:rsidR="00AD036C" w:rsidRPr="002F3E14">
              <w:rPr>
                <w:rFonts w:ascii="Garamond" w:hAnsi="Garamond"/>
                <w:color w:val="000000"/>
                <w:spacing w:val="-4"/>
                <w:sz w:val="18"/>
                <w:szCs w:val="18"/>
              </w:rPr>
              <w:t>C</w:t>
            </w:r>
            <w:r w:rsidR="00AD036C" w:rsidRPr="002F3E14">
              <w:rPr>
                <w:rFonts w:ascii="Garamond" w:hAnsi="Garamond"/>
                <w:color w:val="000000"/>
                <w:spacing w:val="-4"/>
                <w:sz w:val="18"/>
                <w:szCs w:val="18"/>
                <w:vertAlign w:val="subscript"/>
              </w:rPr>
              <w:t>12</w:t>
            </w:r>
            <w:r w:rsidR="00AD036C" w:rsidRPr="002F3E14">
              <w:rPr>
                <w:rFonts w:ascii="Garamond" w:hAnsi="Garamond"/>
                <w:color w:val="000000"/>
                <w:spacing w:val="-4"/>
                <w:sz w:val="18"/>
                <w:szCs w:val="18"/>
              </w:rPr>
              <w:t>H</w:t>
            </w:r>
            <w:r w:rsidR="00AD036C" w:rsidRPr="002F3E14">
              <w:rPr>
                <w:rFonts w:ascii="Garamond" w:hAnsi="Garamond"/>
                <w:color w:val="000000"/>
                <w:spacing w:val="-4"/>
                <w:sz w:val="18"/>
                <w:szCs w:val="18"/>
                <w:vertAlign w:val="subscript"/>
              </w:rPr>
              <w:t>4</w:t>
            </w:r>
            <w:r w:rsidR="00AD036C" w:rsidRPr="002F3E14">
              <w:rPr>
                <w:rFonts w:ascii="Garamond" w:hAnsi="Garamond"/>
                <w:color w:val="000000"/>
                <w:spacing w:val="-4"/>
                <w:sz w:val="18"/>
                <w:szCs w:val="18"/>
              </w:rPr>
              <w:t>Br</w:t>
            </w:r>
            <w:r w:rsidR="00AD036C" w:rsidRPr="002F3E14">
              <w:rPr>
                <w:rFonts w:ascii="Garamond" w:hAnsi="Garamond"/>
                <w:color w:val="000000"/>
                <w:spacing w:val="-4"/>
                <w:sz w:val="18"/>
                <w:szCs w:val="18"/>
                <w:vertAlign w:val="subscript"/>
              </w:rPr>
              <w:t>6</w:t>
            </w:r>
            <w:r w:rsidR="00AD036C" w:rsidRPr="002F3E14">
              <w:rPr>
                <w:rFonts w:ascii="Garamond" w:hAnsi="Garamond"/>
                <w:color w:val="000000"/>
                <w:spacing w:val="-4"/>
                <w:sz w:val="18"/>
                <w:szCs w:val="18"/>
              </w:rPr>
              <w:t>O)</w:t>
            </w:r>
            <w:r w:rsidR="00AD036C" w:rsidRPr="002F3E14">
              <w:rPr>
                <w:rFonts w:ascii="Garamond" w:hAnsi="Garamond"/>
                <w:spacing w:val="-4"/>
                <w:sz w:val="18"/>
                <w:szCs w:val="18"/>
              </w:rPr>
              <w:t xml:space="preserve">: </w:t>
            </w:r>
            <w:r w:rsidR="00AD036C" w:rsidRPr="002F3E14">
              <w:rPr>
                <w:rFonts w:ascii="Garamond" w:hAnsi="Garamond"/>
                <w:b/>
                <w:spacing w:val="-4"/>
                <w:sz w:val="18"/>
                <w:szCs w:val="18"/>
              </w:rPr>
              <w:t>5 000 mg/kg;</w:t>
            </w:r>
          </w:p>
          <w:p w:rsidR="00AD036C" w:rsidRPr="002F3E14" w:rsidRDefault="00EA1A75" w:rsidP="00197849">
            <w:pPr>
              <w:pStyle w:val="ListParagraph"/>
              <w:widowControl w:val="0"/>
              <w:numPr>
                <w:ilvl w:val="0"/>
                <w:numId w:val="23"/>
              </w:numPr>
              <w:autoSpaceDE w:val="0"/>
              <w:autoSpaceDN w:val="0"/>
              <w:adjustRightInd w:val="0"/>
              <w:spacing w:after="0" w:line="240" w:lineRule="auto"/>
              <w:ind w:left="0" w:firstLine="0"/>
              <w:rPr>
                <w:rFonts w:ascii="Garamond" w:hAnsi="Garamond"/>
                <w:b/>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 xml:space="preserve">HekzaKlorociklohekzanet, duke </w:t>
            </w:r>
            <w:r w:rsidR="00F4340F" w:rsidRPr="002F3E14">
              <w:rPr>
                <w:rFonts w:ascii="Garamond" w:hAnsi="Garamond"/>
                <w:spacing w:val="-4"/>
                <w:sz w:val="18"/>
                <w:szCs w:val="18"/>
              </w:rPr>
              <w:t>përfshirë</w:t>
            </w:r>
            <w:r w:rsidR="00AD036C" w:rsidRPr="002F3E14">
              <w:rPr>
                <w:rFonts w:ascii="Garamond" w:hAnsi="Garamond"/>
                <w:spacing w:val="-4"/>
                <w:sz w:val="18"/>
                <w:szCs w:val="18"/>
              </w:rPr>
              <w:t xml:space="preserve"> lindanin: </w:t>
            </w:r>
            <w:r w:rsidR="00AD036C" w:rsidRPr="002F3E14">
              <w:rPr>
                <w:rFonts w:ascii="Garamond" w:hAnsi="Garamond"/>
                <w:b/>
                <w:spacing w:val="-4"/>
                <w:sz w:val="18"/>
                <w:szCs w:val="18"/>
              </w:rPr>
              <w:t>5000 mg/kg;</w:t>
            </w:r>
          </w:p>
          <w:p w:rsidR="00AD036C" w:rsidRPr="002F3E14" w:rsidRDefault="00AD036C" w:rsidP="00197849">
            <w:pPr>
              <w:pStyle w:val="ListParagraph"/>
              <w:widowControl w:val="0"/>
              <w:numPr>
                <w:ilvl w:val="0"/>
                <w:numId w:val="23"/>
              </w:numPr>
              <w:autoSpaceDE w:val="0"/>
              <w:autoSpaceDN w:val="0"/>
              <w:adjustRightInd w:val="0"/>
              <w:spacing w:after="0" w:line="240" w:lineRule="auto"/>
              <w:ind w:left="0" w:firstLine="0"/>
              <w:rPr>
                <w:rFonts w:ascii="Garamond" w:hAnsi="Garamond"/>
                <w:spacing w:val="-4"/>
                <w:sz w:val="18"/>
                <w:szCs w:val="18"/>
              </w:rPr>
            </w:pPr>
            <w:r w:rsidRPr="002F3E14">
              <w:rPr>
                <w:rFonts w:ascii="Garamond" w:hAnsi="Garamond"/>
                <w:spacing w:val="-4"/>
                <w:sz w:val="18"/>
                <w:szCs w:val="18"/>
              </w:rPr>
              <w:t>Mireks:</w:t>
            </w:r>
            <w:r w:rsidR="0000311F" w:rsidRPr="002F3E14">
              <w:rPr>
                <w:rFonts w:ascii="Garamond" w:hAnsi="Garamond"/>
                <w:spacing w:val="-4"/>
                <w:sz w:val="18"/>
                <w:szCs w:val="18"/>
              </w:rPr>
              <w:t xml:space="preserve"> </w:t>
            </w:r>
            <w:r w:rsidRPr="002F3E14">
              <w:rPr>
                <w:rFonts w:ascii="Garamond" w:hAnsi="Garamond"/>
                <w:b/>
                <w:spacing w:val="-4"/>
                <w:sz w:val="18"/>
                <w:szCs w:val="18"/>
              </w:rPr>
              <w:t>5 000 mg/kg;</w:t>
            </w:r>
          </w:p>
          <w:p w:rsidR="00AD036C" w:rsidRPr="002F3E14" w:rsidRDefault="00EA1A75" w:rsidP="00197849">
            <w:pPr>
              <w:pStyle w:val="ListParagraph"/>
              <w:widowControl w:val="0"/>
              <w:numPr>
                <w:ilvl w:val="0"/>
                <w:numId w:val="23"/>
              </w:numPr>
              <w:autoSpaceDE w:val="0"/>
              <w:autoSpaceDN w:val="0"/>
              <w:adjustRightInd w:val="0"/>
              <w:spacing w:after="0" w:line="240" w:lineRule="auto"/>
              <w:ind w:left="0" w:firstLine="0"/>
              <w:rPr>
                <w:rFonts w:ascii="Garamond" w:hAnsi="Garamond"/>
                <w:b/>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Eteri i Pentabromodifenilit (</w:t>
            </w:r>
            <w:r w:rsidR="00AD036C" w:rsidRPr="002F3E14">
              <w:rPr>
                <w:rFonts w:ascii="Garamond" w:hAnsi="Garamond"/>
                <w:color w:val="000000"/>
                <w:spacing w:val="-4"/>
                <w:sz w:val="18"/>
                <w:szCs w:val="18"/>
              </w:rPr>
              <w:t>C</w:t>
            </w:r>
            <w:r w:rsidR="00AD036C" w:rsidRPr="002F3E14">
              <w:rPr>
                <w:rFonts w:ascii="Garamond" w:hAnsi="Garamond"/>
                <w:color w:val="000000"/>
                <w:spacing w:val="-4"/>
                <w:sz w:val="18"/>
                <w:szCs w:val="18"/>
                <w:vertAlign w:val="subscript"/>
              </w:rPr>
              <w:t>12</w:t>
            </w:r>
            <w:r w:rsidR="00AD036C" w:rsidRPr="002F3E14">
              <w:rPr>
                <w:rFonts w:ascii="Garamond" w:hAnsi="Garamond"/>
                <w:color w:val="000000"/>
                <w:spacing w:val="-4"/>
                <w:sz w:val="18"/>
                <w:szCs w:val="18"/>
              </w:rPr>
              <w:t>H</w:t>
            </w:r>
            <w:r w:rsidR="00AD036C" w:rsidRPr="002F3E14">
              <w:rPr>
                <w:rFonts w:ascii="Garamond" w:hAnsi="Garamond"/>
                <w:color w:val="000000"/>
                <w:spacing w:val="-4"/>
                <w:sz w:val="18"/>
                <w:szCs w:val="18"/>
                <w:vertAlign w:val="subscript"/>
              </w:rPr>
              <w:t>5</w:t>
            </w:r>
            <w:r w:rsidR="00AD036C" w:rsidRPr="002F3E14">
              <w:rPr>
                <w:rFonts w:ascii="Garamond" w:hAnsi="Garamond"/>
                <w:color w:val="000000"/>
                <w:spacing w:val="-4"/>
                <w:sz w:val="18"/>
                <w:szCs w:val="18"/>
              </w:rPr>
              <w:t>Br</w:t>
            </w:r>
            <w:r w:rsidR="00AD036C" w:rsidRPr="002F3E14">
              <w:rPr>
                <w:rFonts w:ascii="Garamond" w:hAnsi="Garamond"/>
                <w:color w:val="000000"/>
                <w:spacing w:val="-4"/>
                <w:sz w:val="18"/>
                <w:szCs w:val="18"/>
                <w:vertAlign w:val="subscript"/>
              </w:rPr>
              <w:t>5</w:t>
            </w:r>
            <w:r w:rsidR="00AD036C" w:rsidRPr="002F3E14">
              <w:rPr>
                <w:rFonts w:ascii="Garamond" w:hAnsi="Garamond"/>
                <w:color w:val="000000"/>
                <w:spacing w:val="-4"/>
                <w:sz w:val="18"/>
                <w:szCs w:val="18"/>
              </w:rPr>
              <w:t>O)</w:t>
            </w:r>
            <w:r w:rsidR="00AD036C" w:rsidRPr="002F3E14">
              <w:rPr>
                <w:rFonts w:ascii="Garamond" w:hAnsi="Garamond"/>
                <w:spacing w:val="-4"/>
                <w:sz w:val="18"/>
                <w:szCs w:val="18"/>
              </w:rPr>
              <w:t>:</w:t>
            </w:r>
            <w:r w:rsidR="0000311F" w:rsidRPr="002F3E14">
              <w:rPr>
                <w:rFonts w:ascii="Garamond" w:hAnsi="Garamond"/>
                <w:spacing w:val="-4"/>
                <w:sz w:val="18"/>
                <w:szCs w:val="18"/>
              </w:rPr>
              <w:t xml:space="preserve"> </w:t>
            </w:r>
            <w:r w:rsidR="00AD036C" w:rsidRPr="002F3E14">
              <w:rPr>
                <w:rFonts w:ascii="Garamond" w:hAnsi="Garamond"/>
                <w:b/>
                <w:spacing w:val="-4"/>
                <w:sz w:val="18"/>
                <w:szCs w:val="18"/>
              </w:rPr>
              <w:t>5 000 mg/kg;</w:t>
            </w:r>
          </w:p>
          <w:p w:rsidR="00AD036C" w:rsidRPr="002F3E14" w:rsidRDefault="00EA1A75" w:rsidP="00197849">
            <w:pPr>
              <w:pStyle w:val="ListParagraph"/>
              <w:widowControl w:val="0"/>
              <w:numPr>
                <w:ilvl w:val="0"/>
                <w:numId w:val="23"/>
              </w:numPr>
              <w:autoSpaceDE w:val="0"/>
              <w:autoSpaceDN w:val="0"/>
              <w:adjustRightInd w:val="0"/>
              <w:spacing w:after="0" w:line="240" w:lineRule="auto"/>
              <w:ind w:left="0" w:firstLine="0"/>
              <w:rPr>
                <w:rFonts w:ascii="Garamond" w:hAnsi="Garamond"/>
                <w:b/>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Pentaklorobenzeni:</w:t>
            </w:r>
            <w:r w:rsidR="0000311F" w:rsidRPr="002F3E14">
              <w:rPr>
                <w:rFonts w:ascii="Garamond" w:hAnsi="Garamond"/>
                <w:spacing w:val="-4"/>
                <w:sz w:val="18"/>
                <w:szCs w:val="18"/>
              </w:rPr>
              <w:t xml:space="preserve"> </w:t>
            </w:r>
            <w:r w:rsidR="00AD036C" w:rsidRPr="002F3E14">
              <w:rPr>
                <w:rFonts w:ascii="Garamond" w:hAnsi="Garamond"/>
                <w:b/>
                <w:spacing w:val="-4"/>
                <w:sz w:val="18"/>
                <w:szCs w:val="18"/>
              </w:rPr>
              <w:t>5000 mg/kg;</w:t>
            </w:r>
          </w:p>
          <w:p w:rsidR="00AD036C" w:rsidRPr="002F3E14" w:rsidRDefault="00EA1A75" w:rsidP="00197849">
            <w:pPr>
              <w:pStyle w:val="ListParagraph"/>
              <w:widowControl w:val="0"/>
              <w:numPr>
                <w:ilvl w:val="0"/>
                <w:numId w:val="23"/>
              </w:numPr>
              <w:autoSpaceDE w:val="0"/>
              <w:autoSpaceDN w:val="0"/>
              <w:adjustRightInd w:val="0"/>
              <w:spacing w:after="0" w:line="240" w:lineRule="auto"/>
              <w:ind w:left="0" w:firstLine="0"/>
              <w:rPr>
                <w:rFonts w:ascii="Garamond" w:hAnsi="Garamond"/>
                <w:b/>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Acidi Sulfonik i Perfluorooktaneve</w:t>
            </w:r>
            <w:r w:rsidR="0000311F" w:rsidRPr="002F3E14">
              <w:rPr>
                <w:rFonts w:ascii="Garamond" w:hAnsi="Garamond"/>
                <w:spacing w:val="-4"/>
                <w:sz w:val="18"/>
                <w:szCs w:val="18"/>
              </w:rPr>
              <w:t xml:space="preserve"> </w:t>
            </w:r>
          </w:p>
          <w:p w:rsidR="00AD036C" w:rsidRPr="002F3E14" w:rsidRDefault="00EA1A75" w:rsidP="00197849">
            <w:pPr>
              <w:pStyle w:val="ListParagraph"/>
              <w:widowControl w:val="0"/>
              <w:numPr>
                <w:ilvl w:val="0"/>
                <w:numId w:val="23"/>
              </w:numPr>
              <w:autoSpaceDE w:val="0"/>
              <w:autoSpaceDN w:val="0"/>
              <w:adjustRightInd w:val="0"/>
              <w:spacing w:after="0" w:line="240" w:lineRule="auto"/>
              <w:ind w:left="0" w:firstLine="0"/>
              <w:jc w:val="both"/>
              <w:rPr>
                <w:rFonts w:ascii="Garamond" w:hAnsi="Garamond"/>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(PFOS) C</w:t>
            </w:r>
            <w:r w:rsidR="00AD036C" w:rsidRPr="002F3E14">
              <w:rPr>
                <w:rFonts w:ascii="Garamond" w:hAnsi="Garamond"/>
                <w:spacing w:val="-4"/>
                <w:sz w:val="18"/>
                <w:szCs w:val="18"/>
                <w:vertAlign w:val="subscript"/>
              </w:rPr>
              <w:t>8</w:t>
            </w:r>
            <w:r w:rsidR="00AD036C" w:rsidRPr="002F3E14">
              <w:rPr>
                <w:rFonts w:ascii="Garamond" w:hAnsi="Garamond"/>
                <w:spacing w:val="-4"/>
                <w:sz w:val="18"/>
                <w:szCs w:val="18"/>
              </w:rPr>
              <w:t>F</w:t>
            </w:r>
            <w:r w:rsidR="00AD036C" w:rsidRPr="002F3E14">
              <w:rPr>
                <w:rFonts w:ascii="Garamond" w:hAnsi="Garamond"/>
                <w:spacing w:val="-4"/>
                <w:sz w:val="18"/>
                <w:szCs w:val="18"/>
                <w:vertAlign w:val="subscript"/>
              </w:rPr>
              <w:t>17</w:t>
            </w:r>
            <w:r w:rsidR="00AD036C" w:rsidRPr="002F3E14">
              <w:rPr>
                <w:rFonts w:ascii="Garamond" w:hAnsi="Garamond"/>
                <w:spacing w:val="-4"/>
                <w:sz w:val="18"/>
                <w:szCs w:val="18"/>
              </w:rPr>
              <w:t>SO</w:t>
            </w:r>
            <w:r w:rsidR="00AD036C" w:rsidRPr="002F3E14">
              <w:rPr>
                <w:rFonts w:ascii="Garamond" w:hAnsi="Garamond"/>
                <w:spacing w:val="-4"/>
                <w:sz w:val="18"/>
                <w:szCs w:val="18"/>
                <w:vertAlign w:val="subscript"/>
              </w:rPr>
              <w:t>2</w:t>
            </w:r>
            <w:r w:rsidR="00AD036C" w:rsidRPr="002F3E14">
              <w:rPr>
                <w:rFonts w:ascii="Garamond" w:hAnsi="Garamond"/>
                <w:spacing w:val="-4"/>
                <w:sz w:val="18"/>
                <w:szCs w:val="18"/>
              </w:rPr>
              <w:t>X</w:t>
            </w:r>
          </w:p>
          <w:p w:rsidR="00AD036C" w:rsidRPr="002F3E14" w:rsidRDefault="00AD036C" w:rsidP="00197849">
            <w:pPr>
              <w:pStyle w:val="ListParagraph"/>
              <w:widowControl w:val="0"/>
              <w:autoSpaceDE w:val="0"/>
              <w:autoSpaceDN w:val="0"/>
              <w:adjustRightInd w:val="0"/>
              <w:spacing w:after="0" w:line="240" w:lineRule="auto"/>
              <w:ind w:left="0"/>
              <w:jc w:val="both"/>
              <w:rPr>
                <w:rFonts w:ascii="Garamond" w:hAnsi="Garamond"/>
                <w:spacing w:val="-4"/>
                <w:sz w:val="18"/>
                <w:szCs w:val="18"/>
              </w:rPr>
            </w:pPr>
            <w:r w:rsidRPr="002F3E14">
              <w:rPr>
                <w:rFonts w:ascii="Garamond" w:hAnsi="Garamond"/>
                <w:spacing w:val="-4"/>
                <w:sz w:val="18"/>
                <w:szCs w:val="18"/>
              </w:rPr>
              <w:t>X = OH,</w:t>
            </w:r>
            <w:r w:rsidR="003E58E1" w:rsidRPr="002F3E14">
              <w:rPr>
                <w:rFonts w:ascii="Garamond" w:hAnsi="Garamond"/>
                <w:spacing w:val="-4"/>
                <w:sz w:val="18"/>
                <w:szCs w:val="18"/>
              </w:rPr>
              <w:t xml:space="preserve"> kripë</w:t>
            </w:r>
            <w:r w:rsidRPr="002F3E14">
              <w:rPr>
                <w:rFonts w:ascii="Garamond" w:hAnsi="Garamond"/>
                <w:spacing w:val="-4"/>
                <w:sz w:val="18"/>
                <w:szCs w:val="18"/>
              </w:rPr>
              <w:t>ra metalike (O-M+),</w:t>
            </w:r>
          </w:p>
          <w:p w:rsidR="00AD036C" w:rsidRPr="002F3E14" w:rsidRDefault="00AD036C" w:rsidP="00197849">
            <w:pPr>
              <w:pStyle w:val="ListParagraph"/>
              <w:widowControl w:val="0"/>
              <w:autoSpaceDE w:val="0"/>
              <w:autoSpaceDN w:val="0"/>
              <w:adjustRightInd w:val="0"/>
              <w:spacing w:after="0" w:line="240" w:lineRule="auto"/>
              <w:ind w:left="0"/>
              <w:rPr>
                <w:rFonts w:ascii="Garamond" w:hAnsi="Garamond"/>
                <w:spacing w:val="-4"/>
                <w:sz w:val="18"/>
                <w:szCs w:val="18"/>
              </w:rPr>
            </w:pPr>
            <w:r w:rsidRPr="002F3E14">
              <w:rPr>
                <w:rFonts w:ascii="Garamond" w:hAnsi="Garamond"/>
                <w:spacing w:val="-4"/>
                <w:sz w:val="18"/>
                <w:szCs w:val="18"/>
              </w:rPr>
              <w:t>halide, amide, dhe derivate t</w:t>
            </w:r>
            <w:r w:rsidR="006C7584" w:rsidRPr="002F3E14">
              <w:rPr>
                <w:rFonts w:ascii="Garamond" w:hAnsi="Garamond"/>
                <w:spacing w:val="-4"/>
                <w:sz w:val="18"/>
                <w:szCs w:val="18"/>
              </w:rPr>
              <w:t>ë</w:t>
            </w:r>
            <w:r w:rsidRPr="002F3E14">
              <w:rPr>
                <w:rFonts w:ascii="Garamond" w:hAnsi="Garamond"/>
                <w:spacing w:val="-4"/>
                <w:sz w:val="18"/>
                <w:szCs w:val="18"/>
              </w:rPr>
              <w:t xml:space="preserve"> tjer</w:t>
            </w:r>
            <w:r w:rsidR="006C7584" w:rsidRPr="002F3E14">
              <w:rPr>
                <w:rFonts w:ascii="Garamond" w:hAnsi="Garamond"/>
                <w:spacing w:val="-4"/>
                <w:sz w:val="18"/>
                <w:szCs w:val="18"/>
              </w:rPr>
              <w:t>a</w:t>
            </w:r>
            <w:r w:rsidRPr="002F3E14">
              <w:rPr>
                <w:rFonts w:ascii="Garamond" w:hAnsi="Garamond"/>
                <w:spacing w:val="-4"/>
                <w:sz w:val="18"/>
                <w:szCs w:val="18"/>
              </w:rPr>
              <w:t>, duke p</w:t>
            </w:r>
            <w:r w:rsidR="006C7584" w:rsidRPr="002F3E14">
              <w:rPr>
                <w:rFonts w:ascii="Garamond" w:hAnsi="Garamond"/>
                <w:spacing w:val="-4"/>
                <w:sz w:val="18"/>
                <w:szCs w:val="18"/>
              </w:rPr>
              <w:t>ë</w:t>
            </w:r>
            <w:r w:rsidRPr="002F3E14">
              <w:rPr>
                <w:rFonts w:ascii="Garamond" w:hAnsi="Garamond"/>
                <w:spacing w:val="-4"/>
                <w:sz w:val="18"/>
                <w:szCs w:val="18"/>
              </w:rPr>
              <w:t>rfshir</w:t>
            </w:r>
            <w:r w:rsidR="006C7584" w:rsidRPr="002F3E14">
              <w:rPr>
                <w:rFonts w:ascii="Garamond" w:hAnsi="Garamond"/>
                <w:spacing w:val="-4"/>
                <w:sz w:val="18"/>
                <w:szCs w:val="18"/>
              </w:rPr>
              <w:t>ë</w:t>
            </w:r>
            <w:r w:rsidRPr="002F3E14">
              <w:rPr>
                <w:rFonts w:ascii="Garamond" w:hAnsi="Garamond"/>
                <w:spacing w:val="-4"/>
                <w:sz w:val="18"/>
                <w:szCs w:val="18"/>
              </w:rPr>
              <w:t xml:space="preserve"> polimeret </w:t>
            </w:r>
          </w:p>
          <w:p w:rsidR="00AD036C" w:rsidRPr="002F3E14" w:rsidRDefault="00EA1A75" w:rsidP="00197849">
            <w:pPr>
              <w:pStyle w:val="ListParagraph"/>
              <w:widowControl w:val="0"/>
              <w:numPr>
                <w:ilvl w:val="0"/>
                <w:numId w:val="24"/>
              </w:numPr>
              <w:autoSpaceDE w:val="0"/>
              <w:autoSpaceDN w:val="0"/>
              <w:adjustRightInd w:val="0"/>
              <w:spacing w:after="0" w:line="240" w:lineRule="auto"/>
              <w:ind w:left="0" w:firstLine="0"/>
              <w:rPr>
                <w:rFonts w:ascii="Garamond" w:hAnsi="Garamond"/>
                <w:b/>
                <w:spacing w:val="-4"/>
                <w:sz w:val="18"/>
                <w:szCs w:val="18"/>
              </w:rPr>
            </w:pPr>
            <w:r w:rsidRPr="002F3E14">
              <w:rPr>
                <w:rFonts w:ascii="Garamond" w:hAnsi="Garamond"/>
                <w:spacing w:val="-4"/>
                <w:sz w:val="18"/>
                <w:szCs w:val="18"/>
              </w:rPr>
              <w:t xml:space="preserve"> </w:t>
            </w:r>
            <w:r w:rsidR="003E58E1" w:rsidRPr="002F3E14">
              <w:rPr>
                <w:rFonts w:ascii="Garamond" w:hAnsi="Garamond"/>
                <w:spacing w:val="-4"/>
                <w:sz w:val="18"/>
                <w:szCs w:val="18"/>
              </w:rPr>
              <w:t>Bifenile të</w:t>
            </w:r>
            <w:r w:rsidR="00AD036C" w:rsidRPr="002F3E14">
              <w:rPr>
                <w:rFonts w:ascii="Garamond" w:hAnsi="Garamond"/>
                <w:spacing w:val="-4"/>
                <w:sz w:val="18"/>
                <w:szCs w:val="18"/>
              </w:rPr>
              <w:t xml:space="preserve"> Polikloruara (PCB)</w:t>
            </w:r>
            <w:r w:rsidR="00AD036C" w:rsidRPr="002F3E14">
              <w:rPr>
                <w:rFonts w:ascii="Garamond" w:hAnsi="Garamond"/>
                <w:spacing w:val="-4"/>
                <w:sz w:val="18"/>
                <w:szCs w:val="18"/>
                <w:vertAlign w:val="superscript"/>
              </w:rPr>
              <w:t>(</w:t>
            </w:r>
            <w:r w:rsidR="00AD036C" w:rsidRPr="002F3E14">
              <w:rPr>
                <w:rFonts w:ascii="Garamond" w:hAnsi="Garamond"/>
                <w:b/>
                <w:spacing w:val="-4"/>
                <w:sz w:val="18"/>
                <w:szCs w:val="18"/>
                <w:vertAlign w:val="superscript"/>
              </w:rPr>
              <w:t>3</w:t>
            </w:r>
            <w:r w:rsidR="00AD036C" w:rsidRPr="002F3E14">
              <w:rPr>
                <w:rFonts w:ascii="Garamond" w:hAnsi="Garamond"/>
                <w:spacing w:val="-4"/>
                <w:sz w:val="18"/>
                <w:szCs w:val="18"/>
                <w:vertAlign w:val="superscript"/>
              </w:rPr>
              <w:t>):</w:t>
            </w:r>
            <w:r w:rsidR="0000311F" w:rsidRPr="002F3E14">
              <w:rPr>
                <w:rFonts w:ascii="Garamond" w:hAnsi="Garamond"/>
                <w:spacing w:val="-4"/>
                <w:sz w:val="18"/>
                <w:szCs w:val="18"/>
                <w:vertAlign w:val="superscript"/>
              </w:rPr>
              <w:t xml:space="preserve"> </w:t>
            </w:r>
            <w:r w:rsidR="00AD036C" w:rsidRPr="002F3E14">
              <w:rPr>
                <w:rFonts w:ascii="Garamond" w:hAnsi="Garamond"/>
                <w:b/>
                <w:spacing w:val="-4"/>
                <w:sz w:val="18"/>
                <w:szCs w:val="18"/>
              </w:rPr>
              <w:t>50 mg/kg;</w:t>
            </w:r>
          </w:p>
          <w:p w:rsidR="00AD036C" w:rsidRPr="002F3E14" w:rsidRDefault="00EA1A75" w:rsidP="00197849">
            <w:pPr>
              <w:pStyle w:val="ListParagraph"/>
              <w:widowControl w:val="0"/>
              <w:numPr>
                <w:ilvl w:val="0"/>
                <w:numId w:val="23"/>
              </w:numPr>
              <w:autoSpaceDE w:val="0"/>
              <w:autoSpaceDN w:val="0"/>
              <w:adjustRightInd w:val="0"/>
              <w:spacing w:after="0" w:line="240" w:lineRule="auto"/>
              <w:ind w:left="0" w:firstLine="0"/>
              <w:rPr>
                <w:rFonts w:ascii="Garamond" w:hAnsi="Garamond"/>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PCDD/PCDF</w:t>
            </w:r>
            <w:r w:rsidR="00AD036C" w:rsidRPr="002F3E14">
              <w:rPr>
                <w:rFonts w:ascii="Garamond" w:hAnsi="Garamond"/>
                <w:spacing w:val="-4"/>
                <w:sz w:val="18"/>
                <w:szCs w:val="18"/>
                <w:vertAlign w:val="superscript"/>
              </w:rPr>
              <w:t>(</w:t>
            </w:r>
            <w:r w:rsidR="00AD036C" w:rsidRPr="002F3E14">
              <w:rPr>
                <w:rFonts w:ascii="Garamond" w:hAnsi="Garamond"/>
                <w:b/>
                <w:spacing w:val="-4"/>
                <w:sz w:val="18"/>
                <w:szCs w:val="18"/>
                <w:vertAlign w:val="superscript"/>
              </w:rPr>
              <w:t>4)</w:t>
            </w:r>
            <w:r w:rsidR="00AD036C" w:rsidRPr="002F3E14">
              <w:rPr>
                <w:rFonts w:ascii="Garamond" w:hAnsi="Garamond"/>
                <w:spacing w:val="-4"/>
                <w:sz w:val="18"/>
                <w:szCs w:val="18"/>
              </w:rPr>
              <w:t xml:space="preserve"> (Polichlorinated dibenzo-pdioxins and dibenzofurans) : </w:t>
            </w:r>
            <w:r w:rsidR="00AD036C" w:rsidRPr="002F3E14">
              <w:rPr>
                <w:rFonts w:ascii="Garamond" w:hAnsi="Garamond"/>
                <w:b/>
                <w:spacing w:val="-4"/>
                <w:sz w:val="18"/>
                <w:szCs w:val="18"/>
              </w:rPr>
              <w:t>5 mg/kg;</w:t>
            </w:r>
          </w:p>
          <w:p w:rsidR="00AD036C" w:rsidRPr="002F3E14" w:rsidRDefault="00EA1A75" w:rsidP="00197849">
            <w:pPr>
              <w:pStyle w:val="ListParagraph"/>
              <w:widowControl w:val="0"/>
              <w:numPr>
                <w:ilvl w:val="0"/>
                <w:numId w:val="23"/>
              </w:numPr>
              <w:autoSpaceDE w:val="0"/>
              <w:autoSpaceDN w:val="0"/>
              <w:adjustRightInd w:val="0"/>
              <w:spacing w:after="0" w:line="240" w:lineRule="auto"/>
              <w:ind w:left="0" w:firstLine="0"/>
              <w:rPr>
                <w:rFonts w:ascii="Garamond" w:hAnsi="Garamond"/>
                <w:b/>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Eteri i Tetrabromodifenilit (</w:t>
            </w:r>
            <w:r w:rsidR="00AD036C" w:rsidRPr="002F3E14">
              <w:rPr>
                <w:rFonts w:ascii="Garamond" w:hAnsi="Garamond"/>
                <w:color w:val="000000"/>
                <w:spacing w:val="-4"/>
                <w:sz w:val="18"/>
                <w:szCs w:val="18"/>
              </w:rPr>
              <w:t>C</w:t>
            </w:r>
            <w:r w:rsidR="00AD036C" w:rsidRPr="002F3E14">
              <w:rPr>
                <w:rFonts w:ascii="Garamond" w:hAnsi="Garamond"/>
                <w:color w:val="000000"/>
                <w:spacing w:val="-4"/>
                <w:sz w:val="18"/>
                <w:szCs w:val="18"/>
                <w:vertAlign w:val="subscript"/>
              </w:rPr>
              <w:t>12</w:t>
            </w:r>
            <w:r w:rsidR="00AD036C" w:rsidRPr="002F3E14">
              <w:rPr>
                <w:rFonts w:ascii="Garamond" w:hAnsi="Garamond"/>
                <w:color w:val="000000"/>
                <w:spacing w:val="-4"/>
                <w:sz w:val="18"/>
                <w:szCs w:val="18"/>
              </w:rPr>
              <w:t>H</w:t>
            </w:r>
            <w:r w:rsidR="00AD036C" w:rsidRPr="002F3E14">
              <w:rPr>
                <w:rFonts w:ascii="Garamond" w:hAnsi="Garamond"/>
                <w:color w:val="000000"/>
                <w:spacing w:val="-4"/>
                <w:sz w:val="18"/>
                <w:szCs w:val="18"/>
                <w:vertAlign w:val="subscript"/>
              </w:rPr>
              <w:t>6</w:t>
            </w:r>
            <w:r w:rsidR="00AD036C" w:rsidRPr="002F3E14">
              <w:rPr>
                <w:rFonts w:ascii="Garamond" w:hAnsi="Garamond"/>
                <w:color w:val="000000"/>
                <w:spacing w:val="-4"/>
                <w:sz w:val="18"/>
                <w:szCs w:val="18"/>
              </w:rPr>
              <w:t>Br</w:t>
            </w:r>
            <w:r w:rsidR="00AD036C" w:rsidRPr="002F3E14">
              <w:rPr>
                <w:rFonts w:ascii="Garamond" w:hAnsi="Garamond"/>
                <w:color w:val="000000"/>
                <w:spacing w:val="-4"/>
                <w:sz w:val="18"/>
                <w:szCs w:val="18"/>
                <w:vertAlign w:val="subscript"/>
              </w:rPr>
              <w:t>4</w:t>
            </w:r>
            <w:r w:rsidR="00AD036C" w:rsidRPr="002F3E14">
              <w:rPr>
                <w:rFonts w:ascii="Garamond" w:hAnsi="Garamond"/>
                <w:color w:val="000000"/>
                <w:spacing w:val="-4"/>
                <w:sz w:val="18"/>
                <w:szCs w:val="18"/>
              </w:rPr>
              <w:t>O)</w:t>
            </w:r>
            <w:r w:rsidR="00AD036C" w:rsidRPr="002F3E14">
              <w:rPr>
                <w:rFonts w:ascii="Garamond" w:hAnsi="Garamond"/>
                <w:spacing w:val="-4"/>
                <w:sz w:val="18"/>
                <w:szCs w:val="18"/>
              </w:rPr>
              <w:t>;</w:t>
            </w:r>
          </w:p>
          <w:p w:rsidR="00AD036C" w:rsidRPr="002F3E14" w:rsidRDefault="00EA1A75" w:rsidP="006C7584">
            <w:pPr>
              <w:pStyle w:val="ListParagraph"/>
              <w:widowControl w:val="0"/>
              <w:numPr>
                <w:ilvl w:val="0"/>
                <w:numId w:val="23"/>
              </w:numPr>
              <w:autoSpaceDE w:val="0"/>
              <w:autoSpaceDN w:val="0"/>
              <w:adjustRightInd w:val="0"/>
              <w:spacing w:after="0" w:line="240" w:lineRule="auto"/>
              <w:ind w:left="0" w:firstLine="0"/>
              <w:rPr>
                <w:rFonts w:ascii="Garamond" w:hAnsi="Garamond"/>
                <w:spacing w:val="-4"/>
                <w:sz w:val="18"/>
                <w:szCs w:val="18"/>
              </w:rPr>
            </w:pPr>
            <w:r w:rsidRPr="002F3E14">
              <w:rPr>
                <w:rFonts w:ascii="Garamond" w:hAnsi="Garamond"/>
                <w:spacing w:val="-4"/>
                <w:sz w:val="18"/>
                <w:szCs w:val="18"/>
              </w:rPr>
              <w:t xml:space="preserve"> </w:t>
            </w:r>
            <w:r w:rsidR="00AD036C" w:rsidRPr="002F3E14">
              <w:rPr>
                <w:rFonts w:ascii="Garamond" w:hAnsi="Garamond"/>
                <w:spacing w:val="-4"/>
                <w:sz w:val="18"/>
                <w:szCs w:val="18"/>
              </w:rPr>
              <w:t>Toksafen</w:t>
            </w:r>
            <w:r w:rsidR="006C7584" w:rsidRPr="002F3E14">
              <w:rPr>
                <w:rFonts w:ascii="Garamond" w:hAnsi="Garamond"/>
                <w:spacing w:val="-4"/>
                <w:sz w:val="18"/>
                <w:szCs w:val="18"/>
              </w:rPr>
              <w:t>ë</w:t>
            </w:r>
            <w:r w:rsidR="00AD036C" w:rsidRPr="002F3E14">
              <w:rPr>
                <w:rFonts w:ascii="Garamond" w:hAnsi="Garamond"/>
                <w:spacing w:val="-4"/>
                <w:sz w:val="18"/>
                <w:szCs w:val="18"/>
              </w:rPr>
              <w:t>:</w:t>
            </w:r>
            <w:r w:rsidR="0000311F" w:rsidRPr="002F3E14">
              <w:rPr>
                <w:rFonts w:ascii="Garamond" w:hAnsi="Garamond"/>
                <w:spacing w:val="-4"/>
                <w:sz w:val="18"/>
                <w:szCs w:val="18"/>
              </w:rPr>
              <w:t xml:space="preserve"> </w:t>
            </w:r>
            <w:r w:rsidR="00AD036C" w:rsidRPr="002F3E14">
              <w:rPr>
                <w:rFonts w:ascii="Garamond" w:hAnsi="Garamond"/>
                <w:b/>
                <w:spacing w:val="-4"/>
                <w:sz w:val="18"/>
                <w:szCs w:val="18"/>
              </w:rPr>
              <w:t>5 000 mg/kg</w:t>
            </w:r>
          </w:p>
        </w:tc>
        <w:tc>
          <w:tcPr>
            <w:tcW w:w="1632" w:type="pct"/>
            <w:vMerge w:val="restart"/>
            <w:tcBorders>
              <w:top w:val="single" w:sz="4" w:space="0" w:color="auto"/>
            </w:tcBorders>
          </w:tcPr>
          <w:p w:rsidR="00AD036C" w:rsidRPr="002F3E14" w:rsidRDefault="003E58E1"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1. </w:t>
            </w:r>
            <w:r w:rsidR="00AD036C" w:rsidRPr="002F3E14">
              <w:rPr>
                <w:rFonts w:ascii="Garamond" w:hAnsi="Garamond"/>
                <w:spacing w:val="-4"/>
                <w:sz w:val="18"/>
                <w:szCs w:val="18"/>
              </w:rPr>
              <w:t>Ruajtja</w:t>
            </w:r>
            <w:r w:rsidR="0000311F" w:rsidRPr="002F3E14">
              <w:rPr>
                <w:rFonts w:ascii="Garamond" w:hAnsi="Garamond"/>
                <w:spacing w:val="-4"/>
                <w:sz w:val="18"/>
                <w:szCs w:val="18"/>
              </w:rPr>
              <w:t xml:space="preserve"> </w:t>
            </w:r>
            <w:r w:rsidR="00AD036C" w:rsidRPr="002F3E14">
              <w:rPr>
                <w:rFonts w:ascii="Garamond" w:hAnsi="Garamond"/>
                <w:spacing w:val="-4"/>
                <w:sz w:val="18"/>
                <w:szCs w:val="18"/>
              </w:rPr>
              <w:t>e përhershme lejohet vetëm nëse plotësohen kushtet e mëposhtme:</w:t>
            </w:r>
          </w:p>
          <w:p w:rsidR="00AD036C" w:rsidRPr="002F3E14" w:rsidRDefault="00F4340F" w:rsidP="00197849">
            <w:pPr>
              <w:pStyle w:val="Default"/>
              <w:widowControl w:val="0"/>
              <w:numPr>
                <w:ilvl w:val="0"/>
                <w:numId w:val="31"/>
              </w:numPr>
              <w:ind w:left="0" w:firstLine="0"/>
              <w:rPr>
                <w:rFonts w:ascii="Garamond" w:hAnsi="Garamond"/>
                <w:spacing w:val="-4"/>
                <w:sz w:val="18"/>
                <w:szCs w:val="18"/>
                <w:lang w:val="sq-AL"/>
              </w:rPr>
            </w:pPr>
            <w:r w:rsidRPr="002F3E14">
              <w:rPr>
                <w:rFonts w:ascii="Garamond" w:hAnsi="Garamond"/>
                <w:spacing w:val="-4"/>
                <w:sz w:val="18"/>
                <w:szCs w:val="18"/>
                <w:lang w:val="sq-AL"/>
              </w:rPr>
              <w:t xml:space="preserve"> </w:t>
            </w:r>
            <w:r w:rsidR="00AD036C" w:rsidRPr="002F3E14">
              <w:rPr>
                <w:rFonts w:ascii="Garamond" w:hAnsi="Garamond"/>
                <w:spacing w:val="-4"/>
                <w:sz w:val="18"/>
                <w:szCs w:val="18"/>
                <w:lang w:val="sq-AL"/>
              </w:rPr>
              <w:t xml:space="preserve">Ruajtja bëhet në një nga vendet e mëposhtme: </w:t>
            </w:r>
          </w:p>
          <w:p w:rsidR="00AD036C" w:rsidRPr="002F3E14" w:rsidRDefault="00F4340F" w:rsidP="00F4340F">
            <w:pPr>
              <w:pStyle w:val="Default"/>
              <w:widowControl w:val="0"/>
              <w:ind w:left="72"/>
              <w:rPr>
                <w:rFonts w:ascii="Garamond" w:hAnsi="Garamond"/>
                <w:spacing w:val="-4"/>
                <w:sz w:val="18"/>
                <w:szCs w:val="18"/>
                <w:lang w:val="sq-AL"/>
              </w:rPr>
            </w:pPr>
            <w:r w:rsidRPr="002F3E14">
              <w:rPr>
                <w:rFonts w:ascii="Garamond" w:hAnsi="Garamond"/>
                <w:spacing w:val="-4"/>
                <w:sz w:val="18"/>
                <w:szCs w:val="18"/>
                <w:lang w:val="sq-AL"/>
              </w:rPr>
              <w:t xml:space="preserve">- </w:t>
            </w:r>
            <w:r w:rsidR="00AD036C" w:rsidRPr="002F3E14">
              <w:rPr>
                <w:rFonts w:ascii="Garamond" w:hAnsi="Garamond"/>
                <w:spacing w:val="-4"/>
                <w:sz w:val="18"/>
                <w:szCs w:val="18"/>
                <w:lang w:val="sq-AL"/>
              </w:rPr>
              <w:t>në formacione të forta shkëmbore, nëntokësore, të thella dhe të sigurta;</w:t>
            </w:r>
          </w:p>
          <w:p w:rsidR="00AD036C" w:rsidRPr="002F3E14" w:rsidRDefault="00F4340F" w:rsidP="00F4340F">
            <w:pPr>
              <w:pStyle w:val="Default"/>
              <w:widowControl w:val="0"/>
              <w:ind w:left="72"/>
              <w:rPr>
                <w:rFonts w:ascii="Garamond" w:hAnsi="Garamond"/>
                <w:spacing w:val="-4"/>
                <w:sz w:val="18"/>
                <w:szCs w:val="18"/>
                <w:lang w:val="sq-AL"/>
              </w:rPr>
            </w:pPr>
            <w:r w:rsidRPr="002F3E14">
              <w:rPr>
                <w:rFonts w:ascii="Garamond" w:hAnsi="Garamond"/>
                <w:spacing w:val="-4"/>
                <w:sz w:val="18"/>
                <w:szCs w:val="18"/>
                <w:lang w:val="sq-AL"/>
              </w:rPr>
              <w:t xml:space="preserve">- </w:t>
            </w:r>
            <w:r w:rsidR="00AD036C" w:rsidRPr="002F3E14">
              <w:rPr>
                <w:rFonts w:ascii="Garamond" w:hAnsi="Garamond"/>
                <w:spacing w:val="-4"/>
                <w:sz w:val="18"/>
                <w:szCs w:val="18"/>
                <w:lang w:val="sq-AL"/>
              </w:rPr>
              <w:t>në minierat e kripës;</w:t>
            </w:r>
          </w:p>
          <w:p w:rsidR="00AD036C" w:rsidRPr="002F3E14" w:rsidRDefault="00F4340F" w:rsidP="00F4340F">
            <w:pPr>
              <w:pStyle w:val="Default"/>
              <w:widowControl w:val="0"/>
              <w:ind w:left="72"/>
              <w:rPr>
                <w:rFonts w:ascii="Garamond" w:hAnsi="Garamond"/>
                <w:spacing w:val="-4"/>
                <w:sz w:val="18"/>
                <w:szCs w:val="18"/>
                <w:lang w:val="sq-AL"/>
              </w:rPr>
            </w:pPr>
            <w:r w:rsidRPr="002F3E14">
              <w:rPr>
                <w:rFonts w:ascii="Garamond" w:hAnsi="Garamond"/>
                <w:spacing w:val="-4"/>
                <w:sz w:val="18"/>
                <w:szCs w:val="18"/>
                <w:lang w:val="sq-AL"/>
              </w:rPr>
              <w:t xml:space="preserve">- </w:t>
            </w:r>
            <w:r w:rsidR="00AD036C" w:rsidRPr="002F3E14">
              <w:rPr>
                <w:rFonts w:ascii="Garamond" w:hAnsi="Garamond"/>
                <w:spacing w:val="-4"/>
                <w:sz w:val="18"/>
                <w:szCs w:val="18"/>
                <w:lang w:val="sq-AL"/>
              </w:rPr>
              <w:t xml:space="preserve">në </w:t>
            </w:r>
            <w:r w:rsidR="00AD036C" w:rsidRPr="002F3E14">
              <w:rPr>
                <w:rFonts w:ascii="Garamond" w:hAnsi="Garamond"/>
                <w:i/>
                <w:spacing w:val="-4"/>
                <w:sz w:val="18"/>
                <w:szCs w:val="18"/>
                <w:lang w:val="sq-AL"/>
              </w:rPr>
              <w:t>l</w:t>
            </w:r>
            <w:r w:rsidR="00C528EE" w:rsidRPr="002F3E14">
              <w:rPr>
                <w:rFonts w:ascii="Garamond" w:hAnsi="Garamond"/>
                <w:i/>
                <w:spacing w:val="-4"/>
                <w:sz w:val="18"/>
                <w:szCs w:val="18"/>
                <w:lang w:val="sq-AL"/>
              </w:rPr>
              <w:t>e</w:t>
            </w:r>
            <w:r w:rsidR="00AD036C" w:rsidRPr="002F3E14">
              <w:rPr>
                <w:rFonts w:ascii="Garamond" w:hAnsi="Garamond"/>
                <w:i/>
                <w:spacing w:val="-4"/>
                <w:sz w:val="18"/>
                <w:szCs w:val="18"/>
                <w:lang w:val="sq-AL"/>
              </w:rPr>
              <w:t>ndfille</w:t>
            </w:r>
            <w:r w:rsidR="00AD036C" w:rsidRPr="002F3E14">
              <w:rPr>
                <w:rFonts w:ascii="Garamond" w:hAnsi="Garamond"/>
                <w:spacing w:val="-4"/>
                <w:sz w:val="18"/>
                <w:szCs w:val="18"/>
                <w:lang w:val="sq-AL"/>
              </w:rPr>
              <w:t xml:space="preserve"> të mbetjeve të rrezikshme (duke siguruar që mbetjet janë ngurtësuar ose stabilizuar, aty ku është teknikisht e mundshme); </w:t>
            </w:r>
          </w:p>
          <w:p w:rsidR="00AD036C" w:rsidRPr="002F3E14" w:rsidRDefault="00AD036C" w:rsidP="00197849">
            <w:pPr>
              <w:pStyle w:val="ListParagraph"/>
              <w:widowControl w:val="0"/>
              <w:autoSpaceDE w:val="0"/>
              <w:autoSpaceDN w:val="0"/>
              <w:adjustRightInd w:val="0"/>
              <w:spacing w:after="0" w:line="240" w:lineRule="auto"/>
              <w:ind w:left="0"/>
              <w:rPr>
                <w:rFonts w:ascii="Garamond" w:hAnsi="Garamond"/>
                <w:spacing w:val="-4"/>
                <w:sz w:val="18"/>
                <w:szCs w:val="18"/>
              </w:rPr>
            </w:pPr>
          </w:p>
          <w:p w:rsidR="00AD036C" w:rsidRPr="002F3E14" w:rsidRDefault="003E58E1" w:rsidP="00197849">
            <w:pPr>
              <w:pStyle w:val="ListParagraph"/>
              <w:widowControl w:val="0"/>
              <w:numPr>
                <w:ilvl w:val="0"/>
                <w:numId w:val="31"/>
              </w:numPr>
              <w:autoSpaceDE w:val="0"/>
              <w:autoSpaceDN w:val="0"/>
              <w:adjustRightInd w:val="0"/>
              <w:spacing w:after="0" w:line="240" w:lineRule="auto"/>
              <w:ind w:left="0" w:firstLine="0"/>
              <w:rPr>
                <w:rFonts w:ascii="Garamond" w:hAnsi="Garamond"/>
                <w:spacing w:val="-4"/>
                <w:sz w:val="18"/>
                <w:szCs w:val="18"/>
              </w:rPr>
            </w:pPr>
            <w:r w:rsidRPr="002F3E14">
              <w:rPr>
                <w:rFonts w:ascii="Garamond" w:hAnsi="Garamond"/>
                <w:color w:val="000000"/>
                <w:spacing w:val="-4"/>
                <w:sz w:val="18"/>
                <w:szCs w:val="18"/>
              </w:rPr>
              <w:t xml:space="preserve"> </w:t>
            </w:r>
            <w:r w:rsidR="00AD036C" w:rsidRPr="002F3E14">
              <w:rPr>
                <w:rFonts w:ascii="Garamond" w:hAnsi="Garamond"/>
                <w:color w:val="000000"/>
                <w:spacing w:val="-4"/>
                <w:sz w:val="18"/>
                <w:szCs w:val="18"/>
              </w:rPr>
              <w:t>Jan</w:t>
            </w:r>
            <w:r w:rsidR="00AD036C" w:rsidRPr="002F3E14">
              <w:rPr>
                <w:rFonts w:ascii="Garamond" w:hAnsi="Garamond"/>
                <w:spacing w:val="-4"/>
                <w:sz w:val="18"/>
                <w:szCs w:val="18"/>
              </w:rPr>
              <w:t>ë</w:t>
            </w:r>
            <w:r w:rsidR="00AD036C" w:rsidRPr="002F3E14">
              <w:rPr>
                <w:rFonts w:ascii="Garamond" w:hAnsi="Garamond"/>
                <w:color w:val="000000"/>
                <w:spacing w:val="-4"/>
                <w:sz w:val="18"/>
                <w:szCs w:val="18"/>
              </w:rPr>
              <w:t xml:space="preserve"> respektuar masat e parashikuara n</w:t>
            </w:r>
            <w:r w:rsidR="00AD036C" w:rsidRPr="002F3E14">
              <w:rPr>
                <w:rFonts w:ascii="Garamond" w:hAnsi="Garamond"/>
                <w:spacing w:val="-4"/>
                <w:sz w:val="18"/>
                <w:szCs w:val="18"/>
              </w:rPr>
              <w:t>ë</w:t>
            </w:r>
            <w:r w:rsidR="00AD036C" w:rsidRPr="002F3E14">
              <w:rPr>
                <w:rFonts w:ascii="Garamond" w:hAnsi="Garamond"/>
                <w:color w:val="000000"/>
                <w:spacing w:val="-4"/>
                <w:sz w:val="18"/>
                <w:szCs w:val="18"/>
              </w:rPr>
              <w:t xml:space="preserve"> </w:t>
            </w:r>
            <w:r w:rsidR="00F4340F" w:rsidRPr="002F3E14">
              <w:rPr>
                <w:rFonts w:ascii="Garamond" w:hAnsi="Garamond"/>
                <w:color w:val="000000"/>
                <w:spacing w:val="-4"/>
                <w:sz w:val="18"/>
                <w:szCs w:val="18"/>
              </w:rPr>
              <w:t>v</w:t>
            </w:r>
            <w:r w:rsidR="00AD036C" w:rsidRPr="002F3E14">
              <w:rPr>
                <w:rFonts w:ascii="Garamond" w:hAnsi="Garamond"/>
                <w:color w:val="000000"/>
                <w:spacing w:val="-4"/>
                <w:sz w:val="18"/>
                <w:szCs w:val="18"/>
              </w:rPr>
              <w:t>endimin nr.</w:t>
            </w:r>
            <w:r w:rsidR="00F4340F" w:rsidRPr="002F3E14">
              <w:rPr>
                <w:rFonts w:ascii="Garamond" w:hAnsi="Garamond"/>
                <w:color w:val="000000"/>
                <w:spacing w:val="-4"/>
                <w:sz w:val="18"/>
                <w:szCs w:val="18"/>
              </w:rPr>
              <w:t xml:space="preserve"> </w:t>
            </w:r>
            <w:r w:rsidR="00AD036C" w:rsidRPr="002F3E14">
              <w:rPr>
                <w:rFonts w:ascii="Garamond" w:hAnsi="Garamond"/>
                <w:color w:val="000000"/>
                <w:spacing w:val="-4"/>
                <w:sz w:val="18"/>
                <w:szCs w:val="18"/>
              </w:rPr>
              <w:t xml:space="preserve">452, datë 11.7.2012, </w:t>
            </w:r>
            <w:r w:rsidR="00282F5A" w:rsidRPr="002F3E14">
              <w:rPr>
                <w:rFonts w:ascii="Garamond" w:hAnsi="Garamond"/>
                <w:color w:val="000000"/>
                <w:spacing w:val="-4"/>
                <w:sz w:val="18"/>
                <w:szCs w:val="18"/>
              </w:rPr>
              <w:t>“</w:t>
            </w:r>
            <w:r w:rsidR="00AD036C" w:rsidRPr="002F3E14">
              <w:rPr>
                <w:rFonts w:ascii="Garamond" w:hAnsi="Garamond"/>
                <w:color w:val="000000"/>
                <w:spacing w:val="-4"/>
                <w:sz w:val="18"/>
                <w:szCs w:val="18"/>
              </w:rPr>
              <w:t>Për lendfillet e mbetjeve</w:t>
            </w:r>
            <w:r w:rsidR="00282F5A" w:rsidRPr="002F3E14">
              <w:rPr>
                <w:rFonts w:ascii="Garamond" w:hAnsi="Garamond"/>
                <w:color w:val="000000"/>
                <w:spacing w:val="-4"/>
                <w:sz w:val="18"/>
                <w:szCs w:val="18"/>
              </w:rPr>
              <w:t>”</w:t>
            </w:r>
            <w:r w:rsidR="00AD036C" w:rsidRPr="002F3E14">
              <w:rPr>
                <w:rFonts w:ascii="Garamond" w:hAnsi="Garamond"/>
                <w:color w:val="000000"/>
                <w:spacing w:val="-4"/>
                <w:sz w:val="18"/>
                <w:szCs w:val="18"/>
              </w:rPr>
              <w:t>;</w:t>
            </w:r>
          </w:p>
          <w:p w:rsidR="00AD036C" w:rsidRPr="002F3E14" w:rsidRDefault="00AD036C" w:rsidP="00197849">
            <w:pPr>
              <w:pStyle w:val="ListParagraph"/>
              <w:widowControl w:val="0"/>
              <w:autoSpaceDE w:val="0"/>
              <w:autoSpaceDN w:val="0"/>
              <w:adjustRightInd w:val="0"/>
              <w:spacing w:after="0" w:line="240" w:lineRule="auto"/>
              <w:ind w:left="0"/>
              <w:rPr>
                <w:rFonts w:ascii="Garamond" w:hAnsi="Garamond"/>
                <w:spacing w:val="-4"/>
                <w:sz w:val="18"/>
                <w:szCs w:val="18"/>
              </w:rPr>
            </w:pPr>
            <w:r w:rsidRPr="002F3E14">
              <w:rPr>
                <w:rFonts w:ascii="Garamond" w:hAnsi="Garamond"/>
                <w:color w:val="000000"/>
                <w:spacing w:val="-4"/>
                <w:sz w:val="18"/>
                <w:szCs w:val="18"/>
              </w:rPr>
              <w:t xml:space="preserve"> </w:t>
            </w:r>
          </w:p>
          <w:p w:rsidR="00AD036C" w:rsidRPr="002F3E14" w:rsidRDefault="003E58E1" w:rsidP="00197849">
            <w:pPr>
              <w:pStyle w:val="ListParagraph"/>
              <w:widowControl w:val="0"/>
              <w:numPr>
                <w:ilvl w:val="0"/>
                <w:numId w:val="31"/>
              </w:numPr>
              <w:autoSpaceDE w:val="0"/>
              <w:autoSpaceDN w:val="0"/>
              <w:adjustRightInd w:val="0"/>
              <w:spacing w:after="0" w:line="240" w:lineRule="auto"/>
              <w:ind w:left="0" w:firstLine="0"/>
              <w:rPr>
                <w:rFonts w:ascii="Garamond" w:hAnsi="Garamond"/>
                <w:spacing w:val="-4"/>
                <w:sz w:val="18"/>
                <w:szCs w:val="18"/>
              </w:rPr>
            </w:pPr>
            <w:r w:rsidRPr="002F3E14">
              <w:rPr>
                <w:rFonts w:ascii="Garamond" w:hAnsi="Garamond"/>
                <w:color w:val="000000"/>
                <w:spacing w:val="-4"/>
                <w:sz w:val="18"/>
                <w:szCs w:val="18"/>
              </w:rPr>
              <w:t xml:space="preserve"> </w:t>
            </w:r>
            <w:r w:rsidR="00AD036C" w:rsidRPr="002F3E14">
              <w:rPr>
                <w:rFonts w:ascii="Garamond" w:hAnsi="Garamond"/>
                <w:color w:val="000000"/>
                <w:spacing w:val="-4"/>
                <w:sz w:val="18"/>
                <w:szCs w:val="18"/>
              </w:rPr>
              <w:t>Demonstrohet se m</w:t>
            </w:r>
            <w:r w:rsidR="00AD036C" w:rsidRPr="002F3E14">
              <w:rPr>
                <w:rFonts w:ascii="Garamond" w:hAnsi="Garamond"/>
                <w:bCs/>
                <w:spacing w:val="-4"/>
                <w:sz w:val="18"/>
                <w:szCs w:val="18"/>
              </w:rPr>
              <w:t>asat e p</w:t>
            </w:r>
            <w:r w:rsidR="00AD036C" w:rsidRPr="002F3E14">
              <w:rPr>
                <w:rFonts w:ascii="Garamond" w:hAnsi="Garamond"/>
                <w:spacing w:val="-4"/>
                <w:sz w:val="18"/>
                <w:szCs w:val="18"/>
              </w:rPr>
              <w:t>ë</w:t>
            </w:r>
            <w:r w:rsidR="00AD036C" w:rsidRPr="002F3E14">
              <w:rPr>
                <w:rFonts w:ascii="Garamond" w:hAnsi="Garamond"/>
                <w:bCs/>
                <w:spacing w:val="-4"/>
                <w:sz w:val="18"/>
                <w:szCs w:val="18"/>
              </w:rPr>
              <w:t>rzgjedhura jan</w:t>
            </w:r>
            <w:r w:rsidR="00AD036C" w:rsidRPr="002F3E14">
              <w:rPr>
                <w:rFonts w:ascii="Garamond" w:hAnsi="Garamond"/>
                <w:spacing w:val="-4"/>
                <w:sz w:val="18"/>
                <w:szCs w:val="18"/>
              </w:rPr>
              <w:t>ë</w:t>
            </w:r>
            <w:r w:rsidR="00AD036C" w:rsidRPr="002F3E14">
              <w:rPr>
                <w:rFonts w:ascii="Garamond" w:hAnsi="Garamond"/>
                <w:bCs/>
                <w:spacing w:val="-4"/>
                <w:sz w:val="18"/>
                <w:szCs w:val="18"/>
              </w:rPr>
              <w:t xml:space="preserve"> t</w:t>
            </w:r>
            <w:r w:rsidR="00AD036C" w:rsidRPr="002F3E14">
              <w:rPr>
                <w:rFonts w:ascii="Garamond" w:hAnsi="Garamond"/>
                <w:spacing w:val="-4"/>
                <w:sz w:val="18"/>
                <w:szCs w:val="18"/>
              </w:rPr>
              <w:t>ë</w:t>
            </w:r>
            <w:r w:rsidR="00AD036C" w:rsidRPr="002F3E14">
              <w:rPr>
                <w:rFonts w:ascii="Garamond" w:hAnsi="Garamond"/>
                <w:bCs/>
                <w:spacing w:val="-4"/>
                <w:sz w:val="18"/>
                <w:szCs w:val="18"/>
              </w:rPr>
              <w:t xml:space="preserve"> preferueshme nga ana mjedisore.</w:t>
            </w:r>
            <w:r w:rsidR="0000311F" w:rsidRPr="002F3E14">
              <w:rPr>
                <w:rFonts w:ascii="Garamond" w:hAnsi="Garamond"/>
                <w:bCs/>
                <w:spacing w:val="-4"/>
                <w:sz w:val="18"/>
                <w:szCs w:val="18"/>
              </w:rPr>
              <w:t xml:space="preserve"> </w:t>
            </w:r>
          </w:p>
        </w:tc>
      </w:tr>
      <w:tr w:rsidR="00AD036C" w:rsidRPr="002F3E14" w:rsidTr="003C57BA">
        <w:trPr>
          <w:jc w:val="center"/>
        </w:trPr>
        <w:tc>
          <w:tcPr>
            <w:tcW w:w="624" w:type="pct"/>
            <w:tcBorders>
              <w:bottom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10 01</w:t>
            </w:r>
          </w:p>
        </w:tc>
        <w:tc>
          <w:tcPr>
            <w:tcW w:w="873" w:type="pct"/>
            <w:tcBorders>
              <w:bottom w:val="single" w:sz="4" w:space="0" w:color="auto"/>
            </w:tcBorders>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nga stacionet elektrike dhe impiantet e djegies së brendshme (përveç 19)</w:t>
            </w:r>
          </w:p>
        </w:tc>
        <w:tc>
          <w:tcPr>
            <w:tcW w:w="1871" w:type="pct"/>
            <w:tcBorders>
              <w:bottom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Borders>
              <w:bottom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3C57BA">
        <w:trPr>
          <w:jc w:val="center"/>
        </w:trPr>
        <w:tc>
          <w:tcPr>
            <w:tcW w:w="624" w:type="pct"/>
            <w:tcBorders>
              <w:top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01 14 *</w:t>
            </w:r>
          </w:p>
        </w:tc>
        <w:tc>
          <w:tcPr>
            <w:tcW w:w="873" w:type="pct"/>
            <w:tcBorders>
              <w:top w:val="single" w:sz="4" w:space="0" w:color="auto"/>
            </w:tcBorders>
          </w:tcPr>
          <w:p w:rsidR="00AD036C" w:rsidRPr="002F3E14" w:rsidRDefault="003E58E1"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Hi nga fundi, skori</w:t>
            </w:r>
            <w:r w:rsidR="00AD036C" w:rsidRPr="002F3E14">
              <w:rPr>
                <w:rFonts w:ascii="Garamond" w:hAnsi="Garamond"/>
                <w:spacing w:val="-4"/>
                <w:sz w:val="18"/>
                <w:szCs w:val="18"/>
              </w:rPr>
              <w:t>e dhe pluhur kaldajash që përmbajnë substanca</w:t>
            </w:r>
            <w:r w:rsidR="0000311F" w:rsidRPr="002F3E14">
              <w:rPr>
                <w:rFonts w:ascii="Garamond" w:hAnsi="Garamond"/>
                <w:spacing w:val="-4"/>
                <w:sz w:val="18"/>
                <w:szCs w:val="18"/>
              </w:rPr>
              <w:t xml:space="preserve"> </w:t>
            </w:r>
          </w:p>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të rrezikshme</w:t>
            </w:r>
            <w:r w:rsidR="003E58E1" w:rsidRPr="002F3E14">
              <w:rPr>
                <w:rFonts w:ascii="Garamond" w:hAnsi="Garamond"/>
                <w:spacing w:val="-4"/>
                <w:sz w:val="18"/>
                <w:szCs w:val="18"/>
              </w:rPr>
              <w:t>,</w:t>
            </w:r>
            <w:r w:rsidRPr="002F3E14">
              <w:rPr>
                <w:rFonts w:ascii="Garamond" w:hAnsi="Garamond"/>
                <w:spacing w:val="-4"/>
                <w:sz w:val="18"/>
                <w:szCs w:val="18"/>
              </w:rPr>
              <w:t xml:space="preserve"> si rezultat i bashkëdjegies </w:t>
            </w:r>
          </w:p>
        </w:tc>
        <w:tc>
          <w:tcPr>
            <w:tcW w:w="1871" w:type="pct"/>
            <w:tcBorders>
              <w:top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val="restart"/>
            <w:tcBorders>
              <w:top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01 16 *</w:t>
            </w:r>
          </w:p>
        </w:tc>
        <w:tc>
          <w:tcPr>
            <w:tcW w:w="873" w:type="pct"/>
          </w:tcPr>
          <w:p w:rsidR="00AD036C" w:rsidRPr="002F3E14" w:rsidRDefault="00AD036C" w:rsidP="00DD6B33">
            <w:pPr>
              <w:widowControl w:val="0"/>
              <w:tabs>
                <w:tab w:val="left" w:pos="2322"/>
              </w:tabs>
              <w:autoSpaceDE w:val="0"/>
              <w:autoSpaceDN w:val="0"/>
              <w:adjustRightInd w:val="0"/>
              <w:spacing w:after="0" w:line="240" w:lineRule="auto"/>
              <w:ind w:firstLine="0"/>
              <w:jc w:val="left"/>
              <w:rPr>
                <w:rFonts w:ascii="Garamond" w:hAnsi="Garamond"/>
                <w:spacing w:val="-4"/>
                <w:sz w:val="18"/>
                <w:szCs w:val="18"/>
              </w:rPr>
            </w:pPr>
            <w:r w:rsidRPr="002F3E14">
              <w:rPr>
                <w:rFonts w:ascii="Garamond" w:hAnsi="Garamond"/>
                <w:spacing w:val="-4"/>
                <w:sz w:val="18"/>
                <w:szCs w:val="18"/>
              </w:rPr>
              <w:t xml:space="preserve"> Hi fluturues nga bashkincenerimi, që përmbajnë substanca të rrezikshme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Borders>
              <w:top w:val="nil"/>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Borders>
              <w:bottom w:val="nil"/>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10 02</w:t>
            </w:r>
          </w:p>
        </w:tc>
        <w:tc>
          <w:tcPr>
            <w:tcW w:w="873" w:type="pct"/>
            <w:tcBorders>
              <w:bottom w:val="nil"/>
            </w:tcBorders>
          </w:tcPr>
          <w:p w:rsidR="00AD036C" w:rsidRPr="002F3E14" w:rsidRDefault="00AD036C" w:rsidP="00DD6B33">
            <w:pPr>
              <w:widowControl w:val="0"/>
              <w:autoSpaceDE w:val="0"/>
              <w:autoSpaceDN w:val="0"/>
              <w:adjustRightInd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nga industria e hekurit dhe e çelikut</w:t>
            </w:r>
          </w:p>
        </w:tc>
        <w:tc>
          <w:tcPr>
            <w:tcW w:w="1871" w:type="pct"/>
            <w:tcBorders>
              <w:bottom w:val="nil"/>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Borders>
              <w:top w:val="nil"/>
              <w:bottom w:val="nil"/>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02 07 *</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të ngurta nga trajtimet e gazeve, që përmbajnë substanca të rrezikshme</w:t>
            </w:r>
          </w:p>
          <w:p w:rsidR="00AD036C" w:rsidRPr="002F3E14" w:rsidRDefault="00AD036C" w:rsidP="00DD6B33">
            <w:pPr>
              <w:widowControl w:val="0"/>
              <w:autoSpaceDE w:val="0"/>
              <w:autoSpaceDN w:val="0"/>
              <w:adjustRightInd w:val="0"/>
              <w:spacing w:after="0" w:line="240" w:lineRule="auto"/>
              <w:ind w:firstLine="0"/>
              <w:jc w:val="left"/>
              <w:rPr>
                <w:rFonts w:ascii="Garamond" w:hAnsi="Garamond"/>
                <w:spacing w:val="-4"/>
                <w:sz w:val="18"/>
                <w:szCs w:val="18"/>
              </w:rPr>
            </w:pP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val="restart"/>
            <w:tcBorders>
              <w:right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10 03</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nga metalurgjia termike e aluminit</w:t>
            </w:r>
          </w:p>
          <w:p w:rsidR="00AD036C" w:rsidRPr="002F3E14" w:rsidRDefault="00AD036C" w:rsidP="00DD6B33">
            <w:pPr>
              <w:widowControl w:val="0"/>
              <w:autoSpaceDE w:val="0"/>
              <w:autoSpaceDN w:val="0"/>
              <w:adjustRightInd w:val="0"/>
              <w:spacing w:after="0" w:line="240" w:lineRule="auto"/>
              <w:ind w:firstLine="0"/>
              <w:jc w:val="left"/>
              <w:rPr>
                <w:rFonts w:ascii="Garamond" w:hAnsi="Garamond"/>
                <w:spacing w:val="-4"/>
                <w:sz w:val="18"/>
                <w:szCs w:val="18"/>
              </w:rPr>
            </w:pP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Borders>
              <w:right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03 04 *</w:t>
            </w:r>
          </w:p>
        </w:tc>
        <w:tc>
          <w:tcPr>
            <w:tcW w:w="873" w:type="pct"/>
          </w:tcPr>
          <w:p w:rsidR="00AD036C" w:rsidRPr="002F3E14" w:rsidRDefault="00AD036C" w:rsidP="00DD6B33">
            <w:pPr>
              <w:widowControl w:val="0"/>
              <w:autoSpaceDE w:val="0"/>
              <w:autoSpaceDN w:val="0"/>
              <w:adjustRightInd w:val="0"/>
              <w:spacing w:after="0" w:line="240" w:lineRule="auto"/>
              <w:ind w:firstLine="0"/>
              <w:jc w:val="left"/>
              <w:rPr>
                <w:rFonts w:ascii="Garamond" w:hAnsi="Garamond"/>
                <w:spacing w:val="-4"/>
                <w:sz w:val="18"/>
                <w:szCs w:val="18"/>
              </w:rPr>
            </w:pPr>
            <w:r w:rsidRPr="002F3E14">
              <w:rPr>
                <w:rFonts w:ascii="Garamond" w:hAnsi="Garamond"/>
                <w:spacing w:val="-4"/>
                <w:sz w:val="18"/>
                <w:szCs w:val="18"/>
              </w:rPr>
              <w:t>Skrape të prodhimit primar</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Borders>
              <w:right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03 08 *</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Zgjyra kripore nga prodhimi dytësor</w:t>
            </w:r>
          </w:p>
          <w:p w:rsidR="00AD036C" w:rsidRPr="002F3E14" w:rsidRDefault="00AD036C" w:rsidP="00DD6B33">
            <w:pPr>
              <w:widowControl w:val="0"/>
              <w:autoSpaceDE w:val="0"/>
              <w:autoSpaceDN w:val="0"/>
              <w:adjustRightInd w:val="0"/>
              <w:spacing w:after="0" w:line="240" w:lineRule="auto"/>
              <w:ind w:firstLine="0"/>
              <w:jc w:val="left"/>
              <w:rPr>
                <w:rFonts w:ascii="Garamond" w:hAnsi="Garamond"/>
                <w:spacing w:val="-4"/>
                <w:sz w:val="18"/>
                <w:szCs w:val="18"/>
              </w:rPr>
            </w:pP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Borders>
              <w:right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03 09 *</w:t>
            </w:r>
          </w:p>
        </w:tc>
        <w:tc>
          <w:tcPr>
            <w:tcW w:w="873" w:type="pct"/>
          </w:tcPr>
          <w:p w:rsidR="00AD036C" w:rsidRPr="002F3E14" w:rsidRDefault="00AD036C" w:rsidP="00DD6B33">
            <w:pPr>
              <w:widowControl w:val="0"/>
              <w:autoSpaceDE w:val="0"/>
              <w:autoSpaceDN w:val="0"/>
              <w:adjustRightInd w:val="0"/>
              <w:spacing w:after="0" w:line="240" w:lineRule="auto"/>
              <w:ind w:firstLine="0"/>
              <w:jc w:val="left"/>
              <w:rPr>
                <w:rFonts w:ascii="Garamond" w:hAnsi="Garamond"/>
                <w:spacing w:val="-4"/>
                <w:sz w:val="18"/>
                <w:szCs w:val="18"/>
              </w:rPr>
            </w:pPr>
            <w:r w:rsidRPr="002F3E14">
              <w:rPr>
                <w:rFonts w:ascii="Garamond" w:hAnsi="Garamond"/>
                <w:spacing w:val="-4"/>
                <w:sz w:val="18"/>
                <w:szCs w:val="18"/>
              </w:rPr>
              <w:t>Zgjyra të zeza nga prodhimi dytësor</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val="restart"/>
            <w:tcBorders>
              <w:top w:val="nil"/>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03 19 *</w:t>
            </w:r>
          </w:p>
        </w:tc>
        <w:tc>
          <w:tcPr>
            <w:tcW w:w="873" w:type="pct"/>
          </w:tcPr>
          <w:p w:rsidR="00AD036C" w:rsidRPr="002F3E14" w:rsidRDefault="00AD036C" w:rsidP="00DD6B33">
            <w:pPr>
              <w:widowControl w:val="0"/>
              <w:autoSpaceDE w:val="0"/>
              <w:autoSpaceDN w:val="0"/>
              <w:adjustRightInd w:val="0"/>
              <w:spacing w:after="0" w:line="240" w:lineRule="auto"/>
              <w:ind w:firstLine="0"/>
              <w:jc w:val="left"/>
              <w:rPr>
                <w:rFonts w:ascii="Garamond" w:hAnsi="Garamond"/>
                <w:spacing w:val="-4"/>
                <w:sz w:val="18"/>
                <w:szCs w:val="18"/>
              </w:rPr>
            </w:pPr>
            <w:r w:rsidRPr="002F3E14">
              <w:rPr>
                <w:rFonts w:ascii="Garamond" w:hAnsi="Garamond"/>
                <w:spacing w:val="-4"/>
                <w:sz w:val="18"/>
                <w:szCs w:val="18"/>
              </w:rPr>
              <w:t>Pluhur nga oxhakët e gazeve që përmbajnë substanca të rrezikshme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03 21 *</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të tjera të imëta dhe pluhur (përfshirë pluhurin e guzhin</w:t>
            </w:r>
            <w:r w:rsidR="006C7584" w:rsidRPr="002F3E14">
              <w:rPr>
                <w:rFonts w:ascii="Garamond" w:hAnsi="Garamond"/>
                <w:spacing w:val="-4"/>
                <w:sz w:val="18"/>
                <w:szCs w:val="18"/>
              </w:rPr>
              <w:t>j</w:t>
            </w:r>
            <w:r w:rsidRPr="002F3E14">
              <w:rPr>
                <w:rFonts w:ascii="Garamond" w:hAnsi="Garamond"/>
                <w:spacing w:val="-4"/>
                <w:sz w:val="18"/>
                <w:szCs w:val="18"/>
              </w:rPr>
              <w:t xml:space="preserve">etave të </w:t>
            </w:r>
          </w:p>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 xml:space="preserve"> </w:t>
            </w:r>
            <w:r w:rsidRPr="002F3E14">
              <w:rPr>
                <w:rFonts w:ascii="Garamond" w:hAnsi="Garamond"/>
                <w:spacing w:val="-4"/>
                <w:sz w:val="18"/>
                <w:szCs w:val="18"/>
              </w:rPr>
              <w:tab/>
              <w:t>mullirit) që përmbajnë substanca të rrezikshme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03 29 *</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nga trajtimet e zgjyrave të kripës dhe zgjyrave të zeza që përmbajnë substanca të rrezikshme</w:t>
            </w:r>
            <w:r w:rsidR="0000311F" w:rsidRPr="002F3E14">
              <w:rPr>
                <w:rFonts w:ascii="Garamond" w:hAnsi="Garamond"/>
                <w:spacing w:val="-4"/>
                <w:sz w:val="18"/>
                <w:szCs w:val="18"/>
              </w:rPr>
              <w:t xml:space="preserve"> </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10 04</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nga metalurgjia termike e plumbit</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04 01 *</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Zgjyra nga prodhimi primar dhe dytësor</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04 02 *</w:t>
            </w:r>
          </w:p>
        </w:tc>
        <w:tc>
          <w:tcPr>
            <w:tcW w:w="873" w:type="pct"/>
          </w:tcPr>
          <w:p w:rsidR="00AD036C" w:rsidRPr="002F3E14" w:rsidRDefault="00AD036C" w:rsidP="00DD6B33">
            <w:pPr>
              <w:widowControl w:val="0"/>
              <w:autoSpaceDE w:val="0"/>
              <w:autoSpaceDN w:val="0"/>
              <w:adjustRightInd w:val="0"/>
              <w:spacing w:after="0" w:line="240" w:lineRule="auto"/>
              <w:ind w:firstLine="0"/>
              <w:jc w:val="left"/>
              <w:rPr>
                <w:rFonts w:ascii="Garamond" w:hAnsi="Garamond"/>
                <w:spacing w:val="-4"/>
                <w:sz w:val="18"/>
                <w:szCs w:val="18"/>
              </w:rPr>
            </w:pPr>
            <w:r w:rsidRPr="002F3E14">
              <w:rPr>
                <w:rFonts w:ascii="Garamond" w:hAnsi="Garamond"/>
                <w:spacing w:val="-4"/>
                <w:sz w:val="18"/>
                <w:szCs w:val="18"/>
              </w:rPr>
              <w:t>Shkuma nga prodhimi primar dhe dytësor</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10 04 04 * </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Pluhur nga oxhakët e gazeve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04 05 *</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të tjera të imëta dhe pluhur</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04 06 *</w:t>
            </w:r>
          </w:p>
        </w:tc>
        <w:tc>
          <w:tcPr>
            <w:tcW w:w="873" w:type="pct"/>
          </w:tcPr>
          <w:p w:rsidR="00AD036C" w:rsidRPr="002F3E14" w:rsidRDefault="00AD036C" w:rsidP="00DD6B33">
            <w:pPr>
              <w:widowControl w:val="0"/>
              <w:autoSpaceDE w:val="0"/>
              <w:autoSpaceDN w:val="0"/>
              <w:adjustRightInd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të ngurta nga trajtimet e gazeve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10 05 </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nga metalurgjia termike e zinkut</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05 03 *</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Pluhur nga oxhakët e gazeve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05 05 *</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të ngurta nga trajtimet e gazeve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val="restart"/>
            <w:tcBorders>
              <w:top w:val="nil"/>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3C57BA">
        <w:trPr>
          <w:jc w:val="center"/>
        </w:trPr>
        <w:tc>
          <w:tcPr>
            <w:tcW w:w="624" w:type="pct"/>
            <w:tcBorders>
              <w:bottom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10 06</w:t>
            </w:r>
          </w:p>
        </w:tc>
        <w:tc>
          <w:tcPr>
            <w:tcW w:w="873" w:type="pct"/>
            <w:tcBorders>
              <w:bottom w:val="single" w:sz="4" w:space="0" w:color="auto"/>
            </w:tcBorders>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nga metalurgjia termike e bakrit</w:t>
            </w:r>
          </w:p>
        </w:tc>
        <w:tc>
          <w:tcPr>
            <w:tcW w:w="1871" w:type="pct"/>
            <w:tcBorders>
              <w:bottom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Borders>
              <w:bottom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3C57BA">
        <w:trPr>
          <w:jc w:val="center"/>
        </w:trPr>
        <w:tc>
          <w:tcPr>
            <w:tcW w:w="624" w:type="pct"/>
            <w:tcBorders>
              <w:top w:val="single" w:sz="4" w:space="0" w:color="auto"/>
              <w:left w:val="single" w:sz="4" w:space="0" w:color="auto"/>
              <w:bottom w:val="single" w:sz="4" w:space="0" w:color="auto"/>
              <w:right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06 03 *</w:t>
            </w:r>
          </w:p>
        </w:tc>
        <w:tc>
          <w:tcPr>
            <w:tcW w:w="873" w:type="pct"/>
            <w:tcBorders>
              <w:top w:val="single" w:sz="4" w:space="0" w:color="auto"/>
              <w:left w:val="single" w:sz="4" w:space="0" w:color="auto"/>
              <w:bottom w:val="single" w:sz="4" w:space="0" w:color="auto"/>
              <w:right w:val="single" w:sz="4" w:space="0" w:color="auto"/>
            </w:tcBorders>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Pluhur nga oxhakët e gazit</w:t>
            </w:r>
          </w:p>
        </w:tc>
        <w:tc>
          <w:tcPr>
            <w:tcW w:w="1871" w:type="pct"/>
            <w:tcBorders>
              <w:top w:val="single" w:sz="4" w:space="0" w:color="auto"/>
              <w:left w:val="single" w:sz="4" w:space="0" w:color="auto"/>
              <w:bottom w:val="single" w:sz="4" w:space="0" w:color="auto"/>
              <w:right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Borders>
              <w:top w:val="single" w:sz="4" w:space="0" w:color="auto"/>
              <w:left w:val="single" w:sz="4" w:space="0" w:color="auto"/>
              <w:bottom w:val="single" w:sz="4" w:space="0" w:color="auto"/>
              <w:right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3C57BA">
        <w:trPr>
          <w:jc w:val="center"/>
        </w:trPr>
        <w:tc>
          <w:tcPr>
            <w:tcW w:w="624" w:type="pct"/>
            <w:tcBorders>
              <w:top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06 06 *</w:t>
            </w:r>
          </w:p>
        </w:tc>
        <w:tc>
          <w:tcPr>
            <w:tcW w:w="873" w:type="pct"/>
            <w:tcBorders>
              <w:top w:val="single" w:sz="4" w:space="0" w:color="auto"/>
            </w:tcBorders>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të ngurta nga trajtimet e gazeve</w:t>
            </w:r>
          </w:p>
        </w:tc>
        <w:tc>
          <w:tcPr>
            <w:tcW w:w="1871" w:type="pct"/>
            <w:tcBorders>
              <w:top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Borders>
              <w:top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 xml:space="preserve">10 08 </w:t>
            </w:r>
          </w:p>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873" w:type="pct"/>
          </w:tcPr>
          <w:p w:rsidR="00AD036C" w:rsidRPr="002F3E14" w:rsidRDefault="00AD036C" w:rsidP="003C57BA">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nga metalurgjitë e tjera termike joferrore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08 08 *</w:t>
            </w:r>
          </w:p>
        </w:tc>
        <w:tc>
          <w:tcPr>
            <w:tcW w:w="873" w:type="pct"/>
          </w:tcPr>
          <w:p w:rsidR="00AD036C" w:rsidRPr="002F3E14" w:rsidRDefault="003E58E1" w:rsidP="003C57BA">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Zgjyrë kripe</w:t>
            </w:r>
            <w:r w:rsidR="00AD036C" w:rsidRPr="002F3E14">
              <w:rPr>
                <w:rFonts w:ascii="Garamond" w:hAnsi="Garamond"/>
                <w:spacing w:val="-4"/>
                <w:sz w:val="18"/>
                <w:szCs w:val="18"/>
              </w:rPr>
              <w:t xml:space="preserve"> nga prodhimi primar dhe dytësor</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8F7563">
            <w:pPr>
              <w:widowControl w:val="0"/>
              <w:autoSpaceDE w:val="0"/>
              <w:autoSpaceDN w:val="0"/>
              <w:adjustRightInd w:val="0"/>
              <w:spacing w:after="0" w:line="240" w:lineRule="auto"/>
              <w:ind w:firstLine="0"/>
              <w:rPr>
                <w:rFonts w:ascii="Garamond" w:hAnsi="Garamond"/>
                <w:b/>
                <w:bCs/>
                <w:spacing w:val="-4"/>
                <w:sz w:val="18"/>
                <w:szCs w:val="18"/>
              </w:rPr>
            </w:pPr>
            <w:r w:rsidRPr="002F3E14">
              <w:rPr>
                <w:rFonts w:ascii="Garamond" w:hAnsi="Garamond"/>
                <w:spacing w:val="-4"/>
                <w:sz w:val="18"/>
                <w:szCs w:val="18"/>
              </w:rPr>
              <w:t>10 08 15 *</w:t>
            </w:r>
          </w:p>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873" w:type="pct"/>
          </w:tcPr>
          <w:p w:rsidR="00AD036C" w:rsidRPr="002F3E14" w:rsidRDefault="00AD036C" w:rsidP="003C57BA">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Pluhur nga oxhakët e gazit që përmbajnë substanca të rrezikshme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10 09</w:t>
            </w:r>
          </w:p>
        </w:tc>
        <w:tc>
          <w:tcPr>
            <w:tcW w:w="873" w:type="pct"/>
          </w:tcPr>
          <w:p w:rsidR="00AD036C" w:rsidRPr="002F3E14" w:rsidRDefault="00AD036C" w:rsidP="00DD6B33">
            <w:pPr>
              <w:widowControl w:val="0"/>
              <w:autoSpaceDE w:val="0"/>
              <w:autoSpaceDN w:val="0"/>
              <w:adjustRightInd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nga derdhjet e pjesëve të hekurit</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10 09 09 *</w:t>
            </w:r>
          </w:p>
        </w:tc>
        <w:tc>
          <w:tcPr>
            <w:tcW w:w="873" w:type="pct"/>
          </w:tcPr>
          <w:p w:rsidR="00AD036C" w:rsidRPr="002F3E14" w:rsidRDefault="00AD036C" w:rsidP="003C57BA">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Pluhur nga oxhakët e gazit që përmbajnë substanca të rrezikshme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16</w:t>
            </w:r>
          </w:p>
        </w:tc>
        <w:tc>
          <w:tcPr>
            <w:tcW w:w="873" w:type="pct"/>
          </w:tcPr>
          <w:p w:rsidR="00AD036C" w:rsidRPr="002F3E14" w:rsidRDefault="003C57BA" w:rsidP="00DD6B33">
            <w:pPr>
              <w:widowControl w:val="0"/>
              <w:spacing w:after="0" w:line="240" w:lineRule="auto"/>
              <w:ind w:firstLine="0"/>
              <w:jc w:val="left"/>
              <w:rPr>
                <w:rFonts w:ascii="Garamond" w:hAnsi="Garamond"/>
                <w:spacing w:val="-4"/>
                <w:w w:val="97"/>
                <w:sz w:val="18"/>
                <w:szCs w:val="18"/>
              </w:rPr>
            </w:pPr>
            <w:r w:rsidRPr="002F3E14">
              <w:rPr>
                <w:rFonts w:ascii="Garamond" w:hAnsi="Garamond"/>
                <w:spacing w:val="-4"/>
                <w:w w:val="97"/>
                <w:sz w:val="18"/>
                <w:szCs w:val="18"/>
              </w:rPr>
              <w:t xml:space="preserve">Mbetje të paspecifikuara në listë </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16 11</w:t>
            </w:r>
          </w:p>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873" w:type="pct"/>
          </w:tcPr>
          <w:p w:rsidR="00AD036C" w:rsidRPr="002F3E14" w:rsidRDefault="00AD036C" w:rsidP="003C57BA">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të veshjeve të brendshme dhe materialeve zjarrduruese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16 11 01 *</w:t>
            </w:r>
          </w:p>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873" w:type="pct"/>
          </w:tcPr>
          <w:p w:rsidR="00AD036C" w:rsidRPr="002F3E14" w:rsidRDefault="00AD036C" w:rsidP="00DD6B33">
            <w:pPr>
              <w:widowControl w:val="0"/>
              <w:autoSpaceDE w:val="0"/>
              <w:autoSpaceDN w:val="0"/>
              <w:adjustRightInd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të veshjeve të brendshme me bazë karboni dhe materialeve zjarrduruese nga procese metalurgjike që përmbajnë substanca të rrezikshme</w:t>
            </w:r>
            <w:r w:rsidR="0000311F" w:rsidRPr="002F3E14">
              <w:rPr>
                <w:rFonts w:ascii="Garamond" w:hAnsi="Garamond"/>
                <w:spacing w:val="-4"/>
                <w:sz w:val="18"/>
                <w:szCs w:val="18"/>
              </w:rPr>
              <w:t xml:space="preserve"> </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16 11 03 *</w:t>
            </w:r>
          </w:p>
        </w:tc>
        <w:tc>
          <w:tcPr>
            <w:tcW w:w="873" w:type="pct"/>
          </w:tcPr>
          <w:p w:rsidR="00AD036C" w:rsidRPr="002F3E14" w:rsidRDefault="00AD036C" w:rsidP="003C57BA">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të veshjeve të brendshme dhe materialeve zjarrduruese nga procese metalurgjike që përmbajnë substanca të rrezikshme</w:t>
            </w:r>
            <w:r w:rsidR="0000311F" w:rsidRPr="002F3E14">
              <w:rPr>
                <w:rFonts w:ascii="Garamond" w:hAnsi="Garamond"/>
                <w:spacing w:val="-4"/>
                <w:sz w:val="18"/>
                <w:szCs w:val="18"/>
              </w:rPr>
              <w:t xml:space="preserve"> </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Borders>
              <w:bottom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17</w:t>
            </w:r>
          </w:p>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873" w:type="pct"/>
            <w:tcBorders>
              <w:bottom w:val="single" w:sz="4" w:space="0" w:color="auto"/>
            </w:tcBorders>
          </w:tcPr>
          <w:p w:rsidR="00AD036C" w:rsidRPr="002F3E14" w:rsidRDefault="007C193C" w:rsidP="00DD6B33">
            <w:pPr>
              <w:widowControl w:val="0"/>
              <w:spacing w:after="0" w:line="240" w:lineRule="auto"/>
              <w:ind w:firstLine="0"/>
              <w:jc w:val="left"/>
              <w:rPr>
                <w:rFonts w:ascii="Garamond" w:hAnsi="Garamond"/>
                <w:spacing w:val="-4"/>
                <w:w w:val="97"/>
                <w:sz w:val="18"/>
                <w:szCs w:val="18"/>
              </w:rPr>
            </w:pPr>
            <w:r w:rsidRPr="002F3E14">
              <w:rPr>
                <w:rFonts w:ascii="Garamond" w:hAnsi="Garamond"/>
                <w:spacing w:val="-4"/>
                <w:w w:val="97"/>
                <w:sz w:val="18"/>
                <w:szCs w:val="18"/>
              </w:rPr>
              <w:t>Mbetje nga ndërtimet dhe prishjet (përfshi dhera të gërmuara nga zona të kontaminuara)</w:t>
            </w:r>
          </w:p>
        </w:tc>
        <w:tc>
          <w:tcPr>
            <w:tcW w:w="1871" w:type="pct"/>
            <w:tcBorders>
              <w:bottom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tcBorders>
              <w:top w:val="nil"/>
              <w:bottom w:val="nil"/>
            </w:tcBorders>
          </w:tcPr>
          <w:p w:rsidR="00AD036C" w:rsidRPr="002F3E14" w:rsidRDefault="00AD036C" w:rsidP="00197849">
            <w:pPr>
              <w:widowControl w:val="0"/>
              <w:autoSpaceDE w:val="0"/>
              <w:autoSpaceDN w:val="0"/>
              <w:adjustRightInd w:val="0"/>
              <w:spacing w:after="0" w:line="240" w:lineRule="auto"/>
              <w:ind w:firstLine="0"/>
              <w:rPr>
                <w:rFonts w:ascii="Garamond" w:hAnsi="Garamond"/>
                <w:color w:val="FF0000"/>
                <w:spacing w:val="-4"/>
                <w:sz w:val="18"/>
                <w:szCs w:val="18"/>
              </w:rPr>
            </w:pPr>
          </w:p>
        </w:tc>
      </w:tr>
      <w:tr w:rsidR="00AD036C" w:rsidRPr="002F3E14" w:rsidTr="00AD036C">
        <w:trPr>
          <w:jc w:val="center"/>
        </w:trPr>
        <w:tc>
          <w:tcPr>
            <w:tcW w:w="624" w:type="pct"/>
            <w:tcBorders>
              <w:top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17 01</w:t>
            </w:r>
          </w:p>
        </w:tc>
        <w:tc>
          <w:tcPr>
            <w:tcW w:w="873" w:type="pct"/>
            <w:tcBorders>
              <w:top w:val="single" w:sz="4" w:space="0" w:color="auto"/>
            </w:tcBorders>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Beton, tulla, tjegulla dhe qeramika</w:t>
            </w:r>
          </w:p>
        </w:tc>
        <w:tc>
          <w:tcPr>
            <w:tcW w:w="1871" w:type="pct"/>
            <w:tcBorders>
              <w:top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val="restar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17 01 06 *</w:t>
            </w:r>
          </w:p>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873" w:type="pct"/>
          </w:tcPr>
          <w:p w:rsidR="00AD036C" w:rsidRPr="002F3E14" w:rsidRDefault="00AD036C" w:rsidP="008F756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Përzierje ose fraksione të ndara betoni, tullash, tjegulla dhe</w:t>
            </w:r>
            <w:r w:rsidR="003E58E1" w:rsidRPr="002F3E14">
              <w:rPr>
                <w:rFonts w:ascii="Garamond" w:hAnsi="Garamond"/>
                <w:spacing w:val="-4"/>
                <w:sz w:val="18"/>
                <w:szCs w:val="18"/>
              </w:rPr>
              <w:t xml:space="preserve"> të</w:t>
            </w:r>
            <w:r w:rsidRPr="002F3E14">
              <w:rPr>
                <w:rFonts w:ascii="Garamond" w:hAnsi="Garamond"/>
                <w:spacing w:val="-4"/>
                <w:sz w:val="18"/>
                <w:szCs w:val="18"/>
              </w:rPr>
              <w:t xml:space="preserve"> qeramikës që përmbajnë substanc</w:t>
            </w:r>
            <w:r w:rsidR="008F7563" w:rsidRPr="002F3E14">
              <w:rPr>
                <w:rFonts w:ascii="Garamond" w:hAnsi="Garamond"/>
                <w:spacing w:val="-4"/>
                <w:sz w:val="18"/>
                <w:szCs w:val="18"/>
              </w:rPr>
              <w:t>a</w:t>
            </w:r>
            <w:r w:rsidRPr="002F3E14">
              <w:rPr>
                <w:rFonts w:ascii="Garamond" w:hAnsi="Garamond"/>
                <w:spacing w:val="-4"/>
                <w:sz w:val="18"/>
                <w:szCs w:val="18"/>
              </w:rPr>
              <w:t xml:space="preserve"> të rrezikshme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3C57BA">
        <w:trPr>
          <w:jc w:val="center"/>
        </w:trPr>
        <w:tc>
          <w:tcPr>
            <w:tcW w:w="624" w:type="pct"/>
            <w:tcBorders>
              <w:bottom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17 05</w:t>
            </w:r>
          </w:p>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873" w:type="pct"/>
            <w:tcBorders>
              <w:bottom w:val="single" w:sz="4" w:space="0" w:color="auto"/>
            </w:tcBorders>
          </w:tcPr>
          <w:p w:rsidR="007C193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Dhera (duke përfshirë dhera të gërmuara nga toka të kontaminuara, gurë dhe balta të tjera)</w:t>
            </w:r>
          </w:p>
        </w:tc>
        <w:tc>
          <w:tcPr>
            <w:tcW w:w="1871" w:type="pct"/>
            <w:tcBorders>
              <w:bottom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Borders>
              <w:bottom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17 05 03 *</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Dhera</w:t>
            </w:r>
            <w:r w:rsidR="003E58E1" w:rsidRPr="002F3E14">
              <w:rPr>
                <w:rFonts w:ascii="Garamond" w:hAnsi="Garamond"/>
                <w:spacing w:val="-4"/>
                <w:sz w:val="18"/>
                <w:szCs w:val="18"/>
              </w:rPr>
              <w:t xml:space="preserve"> dhe gurë që përmbajnë substanca</w:t>
            </w:r>
            <w:r w:rsidRPr="002F3E14">
              <w:rPr>
                <w:rFonts w:ascii="Garamond" w:hAnsi="Garamond"/>
                <w:spacing w:val="-4"/>
                <w:sz w:val="18"/>
                <w:szCs w:val="18"/>
              </w:rPr>
              <w:t xml:space="preserve"> të rrezikshme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17 09</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të tjera ndërtimi dhe të prishjeve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val="restart"/>
            <w:tcBorders>
              <w:top w:val="nil"/>
            </w:tcBorders>
          </w:tcPr>
          <w:p w:rsidR="00AD036C" w:rsidRPr="002F3E14" w:rsidRDefault="00AD036C" w:rsidP="00197849">
            <w:pPr>
              <w:widowControl w:val="0"/>
              <w:spacing w:after="0" w:line="240" w:lineRule="auto"/>
              <w:ind w:firstLine="0"/>
              <w:rPr>
                <w:rFonts w:ascii="Garamond" w:hAnsi="Garamond"/>
                <w:bCs/>
                <w:spacing w:val="-4"/>
                <w:sz w:val="18"/>
                <w:szCs w:val="18"/>
              </w:rPr>
            </w:pPr>
          </w:p>
          <w:p w:rsidR="00AD036C" w:rsidRPr="002F3E14" w:rsidRDefault="0000311F" w:rsidP="00197849">
            <w:pPr>
              <w:widowControl w:val="0"/>
              <w:spacing w:after="0" w:line="240" w:lineRule="auto"/>
              <w:ind w:firstLine="0"/>
              <w:rPr>
                <w:rFonts w:ascii="Garamond" w:hAnsi="Garamond"/>
                <w:b/>
                <w:spacing w:val="-4"/>
                <w:sz w:val="18"/>
                <w:szCs w:val="18"/>
              </w:rPr>
            </w:pPr>
            <w:r w:rsidRPr="002F3E14">
              <w:rPr>
                <w:rFonts w:ascii="Garamond" w:hAnsi="Garamond"/>
                <w:b/>
                <w:bCs/>
                <w:spacing w:val="-4"/>
                <w:sz w:val="18"/>
                <w:szCs w:val="18"/>
              </w:rPr>
              <w:t xml:space="preserve"> </w:t>
            </w: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17 09 02 *</w:t>
            </w:r>
          </w:p>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ndërtimi dhe të prishjeve që përmbajnë PCB</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17 09 03 *</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nga ndërtimi dhe të prishjeve, duke përfshirë mbetjet e përziera që përmbajnë substanca të r</w:t>
            </w:r>
            <w:r w:rsidR="006C7584" w:rsidRPr="002F3E14">
              <w:rPr>
                <w:rFonts w:ascii="Garamond" w:hAnsi="Garamond"/>
                <w:spacing w:val="-4"/>
                <w:sz w:val="18"/>
                <w:szCs w:val="18"/>
              </w:rPr>
              <w:t>r</w:t>
            </w:r>
            <w:r w:rsidRPr="002F3E14">
              <w:rPr>
                <w:rFonts w:ascii="Garamond" w:hAnsi="Garamond"/>
                <w:spacing w:val="-4"/>
                <w:sz w:val="18"/>
                <w:szCs w:val="18"/>
              </w:rPr>
              <w:t>ezikshme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19</w:t>
            </w:r>
          </w:p>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873" w:type="pct"/>
          </w:tcPr>
          <w:p w:rsidR="00AD036C" w:rsidRPr="002F3E14" w:rsidRDefault="00245EFE" w:rsidP="00DD6B33">
            <w:pPr>
              <w:widowControl w:val="0"/>
              <w:autoSpaceDE w:val="0"/>
              <w:autoSpaceDN w:val="0"/>
              <w:adjustRightInd w:val="0"/>
              <w:spacing w:after="0" w:line="240" w:lineRule="auto"/>
              <w:ind w:firstLine="0"/>
              <w:jc w:val="left"/>
              <w:rPr>
                <w:rFonts w:ascii="Garamond" w:hAnsi="Garamond"/>
                <w:spacing w:val="-4"/>
                <w:w w:val="97"/>
                <w:sz w:val="18"/>
                <w:szCs w:val="18"/>
              </w:rPr>
            </w:pPr>
            <w:r w:rsidRPr="002F3E14">
              <w:rPr>
                <w:rFonts w:ascii="Garamond" w:hAnsi="Garamond"/>
                <w:spacing w:val="-4"/>
                <w:w w:val="97"/>
                <w:sz w:val="18"/>
                <w:szCs w:val="18"/>
              </w:rPr>
              <w:t xml:space="preserve">Mbetje nga impiantet e trajtimit të mbetjeve, të ujërave të ndotura (jo në vend) dhe përgatitja e ujit për përdorim njerëzor dhe industrial </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19 01</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nga inceneratorët ose piroliza e mbetjeve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19 01 07 *</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Mbetjet e ngurta nga trajtimi i gazeve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19 01 11 *</w:t>
            </w:r>
          </w:p>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873" w:type="pct"/>
          </w:tcPr>
          <w:p w:rsidR="00AD036C" w:rsidRPr="002F3E14" w:rsidRDefault="003E58E1"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Hirëra</w:t>
            </w:r>
            <w:r w:rsidR="00AD036C" w:rsidRPr="002F3E14">
              <w:rPr>
                <w:rFonts w:ascii="Garamond" w:hAnsi="Garamond"/>
                <w:spacing w:val="-4"/>
                <w:sz w:val="18"/>
                <w:szCs w:val="18"/>
              </w:rPr>
              <w:t xml:space="preserve"> fundore dhe llumra që përmbajnë substanca të rrezikshme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19 01 13 *</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Hi fluturues që përmban substanca të rrezikshme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19 01 15 *</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Pluhur kaldajash që përmbajnë substanca të rrezikshme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19 04</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Mbetje të qelqëzuara dhe mbetje nga qelqëzimet</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19 04 02*</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Hi fluturues dhe mbetje të tjera nga trajtimi i gazeve</w:t>
            </w:r>
          </w:p>
        </w:tc>
        <w:tc>
          <w:tcPr>
            <w:tcW w:w="1871"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r w:rsidR="00AD036C" w:rsidRPr="002F3E14" w:rsidTr="00AD036C">
        <w:trPr>
          <w:jc w:val="center"/>
        </w:trPr>
        <w:tc>
          <w:tcPr>
            <w:tcW w:w="624" w:type="pct"/>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r w:rsidRPr="002F3E14">
              <w:rPr>
                <w:rFonts w:ascii="Garamond" w:hAnsi="Garamond"/>
                <w:spacing w:val="-4"/>
                <w:sz w:val="18"/>
                <w:szCs w:val="18"/>
              </w:rPr>
              <w:t>19 04 03 *</w:t>
            </w:r>
          </w:p>
        </w:tc>
        <w:tc>
          <w:tcPr>
            <w:tcW w:w="873" w:type="pct"/>
          </w:tcPr>
          <w:p w:rsidR="00AD036C" w:rsidRPr="002F3E14" w:rsidRDefault="00AD036C" w:rsidP="00DD6B33">
            <w:pPr>
              <w:widowControl w:val="0"/>
              <w:spacing w:after="0" w:line="240" w:lineRule="auto"/>
              <w:ind w:firstLine="0"/>
              <w:jc w:val="left"/>
              <w:rPr>
                <w:rFonts w:ascii="Garamond" w:hAnsi="Garamond"/>
                <w:spacing w:val="-4"/>
                <w:sz w:val="18"/>
                <w:szCs w:val="18"/>
              </w:rPr>
            </w:pPr>
            <w:r w:rsidRPr="002F3E14">
              <w:rPr>
                <w:rFonts w:ascii="Garamond" w:hAnsi="Garamond"/>
                <w:spacing w:val="-4"/>
                <w:sz w:val="18"/>
                <w:szCs w:val="18"/>
              </w:rPr>
              <w:t>Faza të ngurta të paqelqëzuara</w:t>
            </w:r>
          </w:p>
        </w:tc>
        <w:tc>
          <w:tcPr>
            <w:tcW w:w="1871" w:type="pct"/>
            <w:tcBorders>
              <w:bottom w:val="single" w:sz="4" w:space="0" w:color="auto"/>
            </w:tcBorders>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c>
          <w:tcPr>
            <w:tcW w:w="1632" w:type="pct"/>
            <w:vMerge/>
          </w:tcPr>
          <w:p w:rsidR="00AD036C" w:rsidRPr="002F3E14" w:rsidRDefault="00AD036C" w:rsidP="00197849">
            <w:pPr>
              <w:widowControl w:val="0"/>
              <w:autoSpaceDE w:val="0"/>
              <w:autoSpaceDN w:val="0"/>
              <w:adjustRightInd w:val="0"/>
              <w:spacing w:after="0" w:line="240" w:lineRule="auto"/>
              <w:ind w:firstLine="0"/>
              <w:rPr>
                <w:rFonts w:ascii="Garamond" w:hAnsi="Garamond"/>
                <w:spacing w:val="-4"/>
                <w:sz w:val="18"/>
                <w:szCs w:val="18"/>
              </w:rPr>
            </w:pPr>
          </w:p>
        </w:tc>
      </w:tr>
    </w:tbl>
    <w:p w:rsidR="00AD036C" w:rsidRPr="003C57BA" w:rsidRDefault="00AD036C" w:rsidP="00197849">
      <w:pPr>
        <w:pStyle w:val="Paragrafi"/>
        <w:rPr>
          <w:spacing w:val="-4"/>
          <w:sz w:val="22"/>
          <w:lang w:val="sq-AL"/>
        </w:rPr>
      </w:pPr>
      <w:r w:rsidRPr="003C57BA">
        <w:rPr>
          <w:spacing w:val="-4"/>
          <w:sz w:val="22"/>
          <w:vertAlign w:val="superscript"/>
          <w:lang w:val="sq-AL"/>
        </w:rPr>
        <w:t>(1)</w:t>
      </w:r>
      <w:r w:rsidR="00262F1F" w:rsidRPr="003C57BA">
        <w:rPr>
          <w:spacing w:val="-4"/>
          <w:sz w:val="22"/>
          <w:lang w:val="sq-AL"/>
        </w:rPr>
        <w:t xml:space="preserve"> K</w:t>
      </w:r>
      <w:r w:rsidRPr="003C57BA">
        <w:rPr>
          <w:spacing w:val="-4"/>
          <w:sz w:val="22"/>
          <w:lang w:val="sq-AL"/>
        </w:rPr>
        <w:t>ëto limite do</w:t>
      </w:r>
      <w:r w:rsidR="003E58E1" w:rsidRPr="003C57BA">
        <w:rPr>
          <w:spacing w:val="-4"/>
          <w:sz w:val="22"/>
          <w:lang w:val="sq-AL"/>
        </w:rPr>
        <w:t xml:space="preserve"> të zbatohen vetëm në zonat e le</w:t>
      </w:r>
      <w:r w:rsidRPr="003C57BA">
        <w:rPr>
          <w:spacing w:val="-4"/>
          <w:sz w:val="22"/>
          <w:lang w:val="sq-AL"/>
        </w:rPr>
        <w:t>ndfilleve</w:t>
      </w:r>
      <w:r w:rsidR="0000311F" w:rsidRPr="003C57BA">
        <w:rPr>
          <w:spacing w:val="-4"/>
          <w:sz w:val="22"/>
          <w:lang w:val="sq-AL"/>
        </w:rPr>
        <w:t xml:space="preserve"> </w:t>
      </w:r>
      <w:r w:rsidRPr="003C57BA">
        <w:rPr>
          <w:spacing w:val="-4"/>
          <w:sz w:val="22"/>
          <w:lang w:val="sq-AL"/>
        </w:rPr>
        <w:t>dhe nuk do të zbatohen në objektet e përkohshme që gjenden nën tokë, për mbetjet e rrezikshme, duke përfshirë minierat e kripës.</w:t>
      </w:r>
    </w:p>
    <w:p w:rsidR="00AD036C" w:rsidRPr="003C57BA" w:rsidRDefault="00AD036C" w:rsidP="00197849">
      <w:pPr>
        <w:pStyle w:val="Paragrafi"/>
        <w:rPr>
          <w:spacing w:val="-4"/>
          <w:sz w:val="22"/>
          <w:lang w:val="sq-AL"/>
        </w:rPr>
      </w:pPr>
      <w:r w:rsidRPr="003C57BA">
        <w:rPr>
          <w:spacing w:val="-4"/>
          <w:sz w:val="22"/>
          <w:vertAlign w:val="superscript"/>
          <w:lang w:val="sq-AL"/>
        </w:rPr>
        <w:t>(2)</w:t>
      </w:r>
      <w:r w:rsidRPr="003C57BA">
        <w:rPr>
          <w:spacing w:val="-4"/>
          <w:sz w:val="22"/>
          <w:lang w:val="sq-AL"/>
        </w:rPr>
        <w:t xml:space="preserve"> Çdo mbetje e shënuar me shenjën yll (*) konsiderohet si mbetje e rrezikshme, në përputhje me</w:t>
      </w:r>
      <w:r w:rsidR="0000311F" w:rsidRPr="003C57BA">
        <w:rPr>
          <w:spacing w:val="-4"/>
          <w:sz w:val="22"/>
          <w:lang w:val="sq-AL"/>
        </w:rPr>
        <w:t xml:space="preserve"> </w:t>
      </w:r>
      <w:r w:rsidRPr="003C57BA">
        <w:rPr>
          <w:spacing w:val="-4"/>
          <w:sz w:val="22"/>
          <w:lang w:val="sq-AL"/>
        </w:rPr>
        <w:t>legjislacionin përkatës të mbetjeve të rrezikshme, dhe është subjekt i masave të këtij legjislacioni</w:t>
      </w:r>
      <w:r w:rsidR="006C7584" w:rsidRPr="003C57BA">
        <w:rPr>
          <w:spacing w:val="-4"/>
          <w:sz w:val="22"/>
          <w:lang w:val="sq-AL"/>
        </w:rPr>
        <w:t>.</w:t>
      </w:r>
    </w:p>
    <w:p w:rsidR="00AD036C" w:rsidRPr="003C57BA" w:rsidRDefault="00AD036C" w:rsidP="00197849">
      <w:pPr>
        <w:pStyle w:val="Paragrafi"/>
        <w:rPr>
          <w:spacing w:val="-4"/>
          <w:sz w:val="22"/>
          <w:lang w:val="sq-AL"/>
        </w:rPr>
      </w:pPr>
      <w:r w:rsidRPr="003C57BA">
        <w:rPr>
          <w:spacing w:val="-4"/>
          <w:sz w:val="22"/>
          <w:vertAlign w:val="superscript"/>
          <w:lang w:val="sq-AL"/>
        </w:rPr>
        <w:t>(3)</w:t>
      </w:r>
      <w:r w:rsidRPr="003C57BA">
        <w:rPr>
          <w:spacing w:val="-4"/>
          <w:sz w:val="22"/>
          <w:lang w:val="sq-AL"/>
        </w:rPr>
        <w:t xml:space="preserve"> do të aplikohen/zbatohen metodat llogaritëse të përcaktuara në </w:t>
      </w:r>
      <w:r w:rsidR="006E1994" w:rsidRPr="003C57BA">
        <w:rPr>
          <w:spacing w:val="-4"/>
          <w:sz w:val="22"/>
          <w:lang w:val="sq-AL"/>
        </w:rPr>
        <w:t xml:space="preserve">standardet evropiane </w:t>
      </w:r>
      <w:r w:rsidRPr="003C57BA">
        <w:rPr>
          <w:spacing w:val="-4"/>
          <w:sz w:val="22"/>
          <w:lang w:val="sq-AL"/>
        </w:rPr>
        <w:t>EN 12766-1 dhe 12766-2.</w:t>
      </w:r>
    </w:p>
    <w:p w:rsidR="00AD036C" w:rsidRPr="003C57BA" w:rsidRDefault="00AD036C" w:rsidP="00197849">
      <w:pPr>
        <w:pStyle w:val="Paragrafi"/>
        <w:rPr>
          <w:spacing w:val="-4"/>
          <w:sz w:val="22"/>
          <w:lang w:val="sq-AL"/>
        </w:rPr>
      </w:pPr>
      <w:r w:rsidRPr="003C57BA">
        <w:rPr>
          <w:spacing w:val="-4"/>
          <w:sz w:val="22"/>
          <w:vertAlign w:val="superscript"/>
          <w:lang w:val="sq-AL"/>
        </w:rPr>
        <w:t>(4)</w:t>
      </w:r>
      <w:r w:rsidRPr="003C57BA">
        <w:rPr>
          <w:spacing w:val="-4"/>
          <w:sz w:val="22"/>
          <w:lang w:val="sq-AL"/>
        </w:rPr>
        <w:t xml:space="preserve"> kufiri është llogaritur si PCDD dhe PCDF, në përputhje me faktorët ekuivalentë toksikë të mëposhtëm:</w:t>
      </w:r>
    </w:p>
    <w:p w:rsidR="00520FBC" w:rsidRPr="003C57BA" w:rsidRDefault="00520FBC" w:rsidP="00197849">
      <w:pPr>
        <w:pStyle w:val="Paragrafi"/>
        <w:rPr>
          <w:spacing w:val="-4"/>
          <w:sz w:val="16"/>
          <w:lang w:val="sq-AL"/>
        </w:rPr>
      </w:pPr>
    </w:p>
    <w:tbl>
      <w:tblPr>
        <w:tblW w:w="16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1134"/>
      </w:tblGrid>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b/>
                <w:spacing w:val="-4"/>
                <w:sz w:val="18"/>
                <w:szCs w:val="18"/>
              </w:rPr>
            </w:pPr>
            <w:r w:rsidRPr="002F3E14">
              <w:rPr>
                <w:rFonts w:ascii="Garamond" w:hAnsi="Garamond"/>
                <w:b/>
                <w:spacing w:val="-4"/>
                <w:sz w:val="18"/>
                <w:szCs w:val="18"/>
              </w:rPr>
              <w:t>PCDD</w:t>
            </w:r>
          </w:p>
        </w:tc>
        <w:tc>
          <w:tcPr>
            <w:tcW w:w="1757" w:type="pct"/>
          </w:tcPr>
          <w:p w:rsidR="00AD036C" w:rsidRPr="002F3E14" w:rsidRDefault="00AD036C" w:rsidP="00197849">
            <w:pPr>
              <w:widowControl w:val="0"/>
              <w:spacing w:after="0" w:line="240" w:lineRule="auto"/>
              <w:ind w:firstLine="0"/>
              <w:rPr>
                <w:rFonts w:ascii="Garamond" w:hAnsi="Garamond"/>
                <w:b/>
                <w:spacing w:val="-4"/>
                <w:sz w:val="18"/>
                <w:szCs w:val="18"/>
              </w:rPr>
            </w:pPr>
            <w:r w:rsidRPr="002F3E14">
              <w:rPr>
                <w:rFonts w:ascii="Garamond" w:hAnsi="Garamond"/>
                <w:b/>
                <w:spacing w:val="-4"/>
                <w:sz w:val="18"/>
                <w:szCs w:val="18"/>
              </w:rPr>
              <w:t>FET</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2,3,7,8-TeCDD</w:t>
            </w:r>
          </w:p>
        </w:tc>
        <w:tc>
          <w:tcPr>
            <w:tcW w:w="1757"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1</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1,2,3,7,8-PeCDD</w:t>
            </w:r>
          </w:p>
        </w:tc>
        <w:tc>
          <w:tcPr>
            <w:tcW w:w="1757"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1</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1,2,3,4,7,8-HxCDD</w:t>
            </w:r>
          </w:p>
        </w:tc>
        <w:tc>
          <w:tcPr>
            <w:tcW w:w="1757"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0.1</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1,2,3,6,7,8-HxCDD</w:t>
            </w:r>
          </w:p>
        </w:tc>
        <w:tc>
          <w:tcPr>
            <w:tcW w:w="1757"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0.1</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1,2,3,7,8,9-HxCDD</w:t>
            </w:r>
          </w:p>
        </w:tc>
        <w:tc>
          <w:tcPr>
            <w:tcW w:w="1757"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0.1</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1,2,3,4,6,7,8-HpCDD</w:t>
            </w:r>
          </w:p>
        </w:tc>
        <w:tc>
          <w:tcPr>
            <w:tcW w:w="1757"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0.01</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OCDD</w:t>
            </w:r>
          </w:p>
        </w:tc>
        <w:tc>
          <w:tcPr>
            <w:tcW w:w="1757"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0.0003</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b/>
                <w:spacing w:val="-4"/>
                <w:sz w:val="18"/>
                <w:szCs w:val="18"/>
              </w:rPr>
            </w:pPr>
            <w:r w:rsidRPr="002F3E14">
              <w:rPr>
                <w:rFonts w:ascii="Garamond" w:hAnsi="Garamond"/>
                <w:b/>
                <w:spacing w:val="-4"/>
                <w:sz w:val="18"/>
                <w:szCs w:val="18"/>
              </w:rPr>
              <w:t>PCDF</w:t>
            </w:r>
          </w:p>
        </w:tc>
        <w:tc>
          <w:tcPr>
            <w:tcW w:w="1757" w:type="pct"/>
          </w:tcPr>
          <w:p w:rsidR="00AD036C" w:rsidRPr="002F3E14" w:rsidRDefault="00AD036C" w:rsidP="00197849">
            <w:pPr>
              <w:widowControl w:val="0"/>
              <w:spacing w:after="0" w:line="240" w:lineRule="auto"/>
              <w:ind w:firstLine="0"/>
              <w:rPr>
                <w:rFonts w:ascii="Garamond" w:hAnsi="Garamond"/>
                <w:b/>
                <w:spacing w:val="-4"/>
                <w:sz w:val="18"/>
                <w:szCs w:val="18"/>
              </w:rPr>
            </w:pPr>
            <w:r w:rsidRPr="002F3E14">
              <w:rPr>
                <w:rFonts w:ascii="Garamond" w:hAnsi="Garamond"/>
                <w:b/>
                <w:color w:val="000000"/>
                <w:spacing w:val="-4"/>
                <w:sz w:val="18"/>
                <w:szCs w:val="18"/>
              </w:rPr>
              <w:t>FET</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2,3,7,8-TeCDF</w:t>
            </w:r>
          </w:p>
        </w:tc>
        <w:tc>
          <w:tcPr>
            <w:tcW w:w="1757"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0.1</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1,2,3,7,8-PeCDF</w:t>
            </w:r>
          </w:p>
        </w:tc>
        <w:tc>
          <w:tcPr>
            <w:tcW w:w="1757"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0.03</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2,3,4,7,8-PeCDF</w:t>
            </w:r>
          </w:p>
        </w:tc>
        <w:tc>
          <w:tcPr>
            <w:tcW w:w="1757"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0.3</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1,2,3,4,7,8-HxCDF</w:t>
            </w:r>
          </w:p>
        </w:tc>
        <w:tc>
          <w:tcPr>
            <w:tcW w:w="1757"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0.1</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1,2,3,6,7,8-HxCDF</w:t>
            </w:r>
          </w:p>
        </w:tc>
        <w:tc>
          <w:tcPr>
            <w:tcW w:w="1757"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0.1</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1,2,3,7,8,9-HxCDF</w:t>
            </w:r>
          </w:p>
        </w:tc>
        <w:tc>
          <w:tcPr>
            <w:tcW w:w="1757"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0.1</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b/>
                <w:spacing w:val="-4"/>
                <w:sz w:val="18"/>
                <w:szCs w:val="18"/>
              </w:rPr>
            </w:pPr>
            <w:r w:rsidRPr="002F3E14">
              <w:rPr>
                <w:rFonts w:ascii="Garamond" w:hAnsi="Garamond"/>
                <w:b/>
                <w:spacing w:val="-4"/>
                <w:sz w:val="18"/>
                <w:szCs w:val="18"/>
              </w:rPr>
              <w:t>PCDD</w:t>
            </w:r>
          </w:p>
        </w:tc>
        <w:tc>
          <w:tcPr>
            <w:tcW w:w="1757" w:type="pct"/>
          </w:tcPr>
          <w:p w:rsidR="00AD036C" w:rsidRPr="002F3E14" w:rsidRDefault="00AD036C" w:rsidP="00197849">
            <w:pPr>
              <w:widowControl w:val="0"/>
              <w:spacing w:after="0" w:line="240" w:lineRule="auto"/>
              <w:ind w:firstLine="0"/>
              <w:rPr>
                <w:rFonts w:ascii="Garamond" w:hAnsi="Garamond"/>
                <w:b/>
                <w:spacing w:val="-4"/>
                <w:sz w:val="18"/>
                <w:szCs w:val="18"/>
              </w:rPr>
            </w:pPr>
            <w:r w:rsidRPr="002F3E14">
              <w:rPr>
                <w:rFonts w:ascii="Garamond" w:hAnsi="Garamond"/>
                <w:b/>
                <w:color w:val="000000"/>
                <w:spacing w:val="-4"/>
                <w:sz w:val="18"/>
                <w:szCs w:val="18"/>
              </w:rPr>
              <w:t>FET</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2,3,4,6,7,8-HxCDF</w:t>
            </w:r>
          </w:p>
        </w:tc>
        <w:tc>
          <w:tcPr>
            <w:tcW w:w="1757"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0.1</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1,2,3,4,6,7,8-HpCDF</w:t>
            </w:r>
          </w:p>
        </w:tc>
        <w:tc>
          <w:tcPr>
            <w:tcW w:w="1757"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0.01</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1,2,3,4,7,8,9-HpCDF</w:t>
            </w:r>
          </w:p>
        </w:tc>
        <w:tc>
          <w:tcPr>
            <w:tcW w:w="1757"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0.01</w:t>
            </w:r>
          </w:p>
        </w:tc>
      </w:tr>
      <w:tr w:rsidR="00AD036C" w:rsidRPr="002F3E14" w:rsidTr="00AD036C">
        <w:trPr>
          <w:jc w:val="center"/>
        </w:trPr>
        <w:tc>
          <w:tcPr>
            <w:tcW w:w="3243"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OCDF</w:t>
            </w:r>
          </w:p>
        </w:tc>
        <w:tc>
          <w:tcPr>
            <w:tcW w:w="1757" w:type="pct"/>
          </w:tcPr>
          <w:p w:rsidR="00AD036C" w:rsidRPr="002F3E14" w:rsidRDefault="00AD036C" w:rsidP="00197849">
            <w:pPr>
              <w:widowControl w:val="0"/>
              <w:spacing w:after="0" w:line="240" w:lineRule="auto"/>
              <w:ind w:firstLine="0"/>
              <w:rPr>
                <w:rFonts w:ascii="Garamond" w:hAnsi="Garamond"/>
                <w:spacing w:val="-4"/>
                <w:sz w:val="18"/>
                <w:szCs w:val="18"/>
              </w:rPr>
            </w:pPr>
            <w:r w:rsidRPr="002F3E14">
              <w:rPr>
                <w:rFonts w:ascii="Garamond" w:hAnsi="Garamond"/>
                <w:spacing w:val="-4"/>
                <w:sz w:val="18"/>
                <w:szCs w:val="18"/>
              </w:rPr>
              <w:t>0.0003</w:t>
            </w:r>
          </w:p>
        </w:tc>
      </w:tr>
    </w:tbl>
    <w:p w:rsidR="00984A63" w:rsidRPr="002F3E14" w:rsidRDefault="00984A63" w:rsidP="007D2D65">
      <w:pPr>
        <w:pStyle w:val="Hapesira7"/>
        <w:rPr>
          <w:spacing w:val="-4"/>
          <w:lang w:val="sq-AL"/>
        </w:rPr>
      </w:pPr>
    </w:p>
    <w:p w:rsidR="003C57BA" w:rsidRDefault="003C57BA" w:rsidP="00197849">
      <w:pPr>
        <w:pStyle w:val="Paragrafi"/>
        <w:jc w:val="center"/>
        <w:rPr>
          <w:rFonts w:cs="Times New Roman"/>
          <w:spacing w:val="-4"/>
          <w:szCs w:val="24"/>
          <w:lang w:val="sq-AL"/>
        </w:rPr>
      </w:pPr>
    </w:p>
    <w:p w:rsidR="009C24E5" w:rsidRPr="002F3E14" w:rsidRDefault="009C24E5" w:rsidP="00197849">
      <w:pPr>
        <w:pStyle w:val="Paragrafi"/>
        <w:jc w:val="center"/>
        <w:rPr>
          <w:rFonts w:cs="Times New Roman"/>
          <w:spacing w:val="-4"/>
          <w:szCs w:val="24"/>
          <w:lang w:val="sq-AL"/>
        </w:rPr>
      </w:pPr>
      <w:r w:rsidRPr="002F3E14">
        <w:rPr>
          <w:rFonts w:cs="Times New Roman"/>
          <w:spacing w:val="-4"/>
          <w:szCs w:val="24"/>
          <w:lang w:val="sq-AL"/>
        </w:rPr>
        <w:t>ANEKSI V</w:t>
      </w:r>
    </w:p>
    <w:p w:rsidR="009C24E5" w:rsidRPr="002F3E14" w:rsidRDefault="009C24E5" w:rsidP="00197849">
      <w:pPr>
        <w:pStyle w:val="Paragrafi"/>
        <w:jc w:val="center"/>
        <w:rPr>
          <w:rFonts w:cs="Times New Roman"/>
          <w:spacing w:val="-4"/>
          <w:szCs w:val="24"/>
          <w:lang w:val="sq-AL"/>
        </w:rPr>
      </w:pPr>
      <w:r w:rsidRPr="002F3E14">
        <w:rPr>
          <w:rFonts w:cs="Times New Roman"/>
          <w:spacing w:val="-4"/>
          <w:szCs w:val="24"/>
          <w:lang w:val="sq-AL"/>
        </w:rPr>
        <w:t>FORMATI I RAPORTIMIT TË STOQEVE</w:t>
      </w:r>
    </w:p>
    <w:p w:rsidR="00BF2AD2" w:rsidRPr="002F3E14" w:rsidRDefault="00BF2AD2" w:rsidP="00245EFE">
      <w:pPr>
        <w:pStyle w:val="Hapesira7"/>
        <w:rPr>
          <w:spacing w:val="-4"/>
          <w:lang w:val="sq-AL"/>
        </w:rPr>
      </w:pPr>
    </w:p>
    <w:p w:rsidR="009C24E5" w:rsidRPr="002F3E14" w:rsidRDefault="009C24E5" w:rsidP="00197849">
      <w:pPr>
        <w:pStyle w:val="Paragrafi"/>
        <w:rPr>
          <w:spacing w:val="-4"/>
          <w:lang w:val="sq-AL"/>
        </w:rPr>
      </w:pPr>
      <w:r w:rsidRPr="002F3E14">
        <w:rPr>
          <w:spacing w:val="-4"/>
          <w:lang w:val="sq-AL"/>
        </w:rPr>
        <w:t>Pjesa 1</w:t>
      </w:r>
      <w:r w:rsidR="00BF2AD2" w:rsidRPr="002F3E14">
        <w:rPr>
          <w:spacing w:val="-4"/>
          <w:lang w:val="sq-AL"/>
        </w:rPr>
        <w:t>.</w:t>
      </w:r>
      <w:r w:rsidRPr="002F3E14">
        <w:rPr>
          <w:spacing w:val="-4"/>
          <w:lang w:val="sq-AL"/>
        </w:rPr>
        <w:t xml:space="preserve"> Informacion mbi kompaninë dhe të dhënat e kontaktit</w:t>
      </w:r>
    </w:p>
    <w:p w:rsidR="009C24E5" w:rsidRPr="002F3E14" w:rsidRDefault="009C24E5" w:rsidP="007D2D65">
      <w:pPr>
        <w:pStyle w:val="Hapesira7"/>
        <w:rPr>
          <w:spacing w:val="-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93"/>
        <w:gridCol w:w="5862"/>
      </w:tblGrid>
      <w:tr w:rsidR="009C24E5" w:rsidRPr="002F3E14" w:rsidTr="00245EFE">
        <w:trPr>
          <w:trHeight w:val="233"/>
        </w:trPr>
        <w:tc>
          <w:tcPr>
            <w:tcW w:w="2026" w:type="pct"/>
          </w:tcPr>
          <w:p w:rsidR="009C24E5" w:rsidRPr="002F3E14" w:rsidRDefault="009C24E5"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Emri i kompanisë</w:t>
            </w:r>
          </w:p>
        </w:tc>
        <w:tc>
          <w:tcPr>
            <w:tcW w:w="2974" w:type="pct"/>
          </w:tcPr>
          <w:p w:rsidR="009C24E5" w:rsidRPr="002F3E14" w:rsidRDefault="009C24E5" w:rsidP="00197849">
            <w:pPr>
              <w:widowControl w:val="0"/>
              <w:spacing w:after="0" w:line="240" w:lineRule="auto"/>
              <w:ind w:firstLine="0"/>
              <w:jc w:val="center"/>
              <w:rPr>
                <w:rFonts w:ascii="Garamond" w:hAnsi="Garamond"/>
                <w:spacing w:val="-4"/>
                <w:sz w:val="20"/>
                <w:szCs w:val="20"/>
              </w:rPr>
            </w:pPr>
          </w:p>
        </w:tc>
      </w:tr>
      <w:tr w:rsidR="009C24E5" w:rsidRPr="002F3E14" w:rsidTr="00245EFE">
        <w:trPr>
          <w:trHeight w:val="136"/>
        </w:trPr>
        <w:tc>
          <w:tcPr>
            <w:tcW w:w="2026" w:type="pct"/>
          </w:tcPr>
          <w:p w:rsidR="009C24E5" w:rsidRPr="002F3E14" w:rsidRDefault="009C24E5" w:rsidP="00BF2AD2">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Numri i </w:t>
            </w:r>
            <w:r w:rsidR="00BF2AD2" w:rsidRPr="002F3E14">
              <w:rPr>
                <w:rFonts w:ascii="Garamond" w:hAnsi="Garamond"/>
                <w:spacing w:val="-4"/>
                <w:sz w:val="20"/>
                <w:szCs w:val="20"/>
              </w:rPr>
              <w:t>l</w:t>
            </w:r>
            <w:r w:rsidRPr="002F3E14">
              <w:rPr>
                <w:rFonts w:ascii="Garamond" w:hAnsi="Garamond"/>
                <w:spacing w:val="-4"/>
                <w:sz w:val="20"/>
                <w:szCs w:val="20"/>
              </w:rPr>
              <w:t>ejes (nëse është e aplikueshme)</w:t>
            </w:r>
          </w:p>
        </w:tc>
        <w:tc>
          <w:tcPr>
            <w:tcW w:w="2974" w:type="pct"/>
          </w:tcPr>
          <w:p w:rsidR="009C24E5" w:rsidRPr="002F3E14" w:rsidRDefault="009C24E5" w:rsidP="00197849">
            <w:pPr>
              <w:widowControl w:val="0"/>
              <w:spacing w:after="0" w:line="240" w:lineRule="auto"/>
              <w:ind w:firstLine="0"/>
              <w:jc w:val="center"/>
              <w:rPr>
                <w:rFonts w:ascii="Garamond" w:hAnsi="Garamond"/>
                <w:spacing w:val="-4"/>
                <w:sz w:val="20"/>
                <w:szCs w:val="20"/>
              </w:rPr>
            </w:pPr>
          </w:p>
        </w:tc>
      </w:tr>
      <w:tr w:rsidR="009C24E5" w:rsidRPr="002F3E14" w:rsidTr="00245EFE">
        <w:trPr>
          <w:trHeight w:val="183"/>
        </w:trPr>
        <w:tc>
          <w:tcPr>
            <w:tcW w:w="2026" w:type="pct"/>
          </w:tcPr>
          <w:p w:rsidR="009C24E5" w:rsidRPr="002F3E14" w:rsidRDefault="009C24E5" w:rsidP="00BF2AD2">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Numri i regjistrimit të kompanisë</w:t>
            </w:r>
          </w:p>
        </w:tc>
        <w:tc>
          <w:tcPr>
            <w:tcW w:w="2974" w:type="pct"/>
          </w:tcPr>
          <w:p w:rsidR="009C24E5" w:rsidRPr="002F3E14" w:rsidRDefault="009C24E5" w:rsidP="00197849">
            <w:pPr>
              <w:widowControl w:val="0"/>
              <w:spacing w:after="0" w:line="240" w:lineRule="auto"/>
              <w:ind w:firstLine="0"/>
              <w:jc w:val="center"/>
              <w:rPr>
                <w:rFonts w:ascii="Garamond" w:hAnsi="Garamond"/>
                <w:spacing w:val="-4"/>
                <w:sz w:val="20"/>
                <w:szCs w:val="20"/>
              </w:rPr>
            </w:pPr>
          </w:p>
        </w:tc>
      </w:tr>
      <w:tr w:rsidR="009C24E5" w:rsidRPr="002F3E14" w:rsidTr="00245EFE">
        <w:trPr>
          <w:trHeight w:val="86"/>
        </w:trPr>
        <w:tc>
          <w:tcPr>
            <w:tcW w:w="2026" w:type="pct"/>
          </w:tcPr>
          <w:p w:rsidR="009C24E5" w:rsidRPr="002F3E14" w:rsidRDefault="009C24E5"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Adresa: </w:t>
            </w:r>
          </w:p>
        </w:tc>
        <w:tc>
          <w:tcPr>
            <w:tcW w:w="2974" w:type="pct"/>
          </w:tcPr>
          <w:p w:rsidR="009C24E5" w:rsidRPr="002F3E14" w:rsidRDefault="009C24E5" w:rsidP="00197849">
            <w:pPr>
              <w:widowControl w:val="0"/>
              <w:spacing w:after="0" w:line="240" w:lineRule="auto"/>
              <w:ind w:firstLine="0"/>
              <w:jc w:val="center"/>
              <w:rPr>
                <w:rFonts w:ascii="Garamond" w:hAnsi="Garamond"/>
                <w:spacing w:val="-4"/>
                <w:sz w:val="20"/>
                <w:szCs w:val="20"/>
              </w:rPr>
            </w:pPr>
          </w:p>
        </w:tc>
      </w:tr>
    </w:tbl>
    <w:p w:rsidR="009C24E5" w:rsidRPr="002F3E14" w:rsidRDefault="009C24E5" w:rsidP="00197849">
      <w:pPr>
        <w:widowControl w:val="0"/>
        <w:spacing w:after="0" w:line="240" w:lineRule="auto"/>
        <w:ind w:firstLine="0"/>
        <w:jc w:val="center"/>
        <w:rPr>
          <w:rFonts w:ascii="Garamond" w:hAnsi="Garamond"/>
          <w:spacing w:val="-4"/>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93"/>
        <w:gridCol w:w="5862"/>
      </w:tblGrid>
      <w:tr w:rsidR="009C24E5" w:rsidRPr="002F3E14" w:rsidTr="00245EFE">
        <w:trPr>
          <w:trHeight w:val="192"/>
        </w:trPr>
        <w:tc>
          <w:tcPr>
            <w:tcW w:w="2026" w:type="pct"/>
          </w:tcPr>
          <w:p w:rsidR="009C24E5" w:rsidRPr="002F3E14" w:rsidRDefault="009C24E5"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Emri i kontaktit </w:t>
            </w:r>
          </w:p>
        </w:tc>
        <w:tc>
          <w:tcPr>
            <w:tcW w:w="2974" w:type="pct"/>
          </w:tcPr>
          <w:p w:rsidR="009C24E5" w:rsidRPr="002F3E14" w:rsidRDefault="009C24E5" w:rsidP="00197849">
            <w:pPr>
              <w:widowControl w:val="0"/>
              <w:spacing w:after="0" w:line="240" w:lineRule="auto"/>
              <w:ind w:firstLine="0"/>
              <w:jc w:val="center"/>
              <w:rPr>
                <w:rFonts w:ascii="Garamond" w:hAnsi="Garamond"/>
                <w:spacing w:val="-4"/>
                <w:sz w:val="20"/>
                <w:szCs w:val="20"/>
              </w:rPr>
            </w:pPr>
          </w:p>
        </w:tc>
      </w:tr>
      <w:tr w:rsidR="009C24E5" w:rsidRPr="002F3E14" w:rsidTr="00245EFE">
        <w:trPr>
          <w:trHeight w:val="96"/>
        </w:trPr>
        <w:tc>
          <w:tcPr>
            <w:tcW w:w="2026" w:type="pct"/>
          </w:tcPr>
          <w:p w:rsidR="009C24E5" w:rsidRPr="002F3E14" w:rsidRDefault="009C24E5"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Pozicioni </w:t>
            </w:r>
          </w:p>
        </w:tc>
        <w:tc>
          <w:tcPr>
            <w:tcW w:w="2974" w:type="pct"/>
          </w:tcPr>
          <w:p w:rsidR="009C24E5" w:rsidRPr="002F3E14" w:rsidRDefault="009C24E5" w:rsidP="00197849">
            <w:pPr>
              <w:widowControl w:val="0"/>
              <w:spacing w:after="0" w:line="240" w:lineRule="auto"/>
              <w:ind w:firstLine="0"/>
              <w:jc w:val="center"/>
              <w:rPr>
                <w:rFonts w:ascii="Garamond" w:hAnsi="Garamond"/>
                <w:spacing w:val="-4"/>
                <w:sz w:val="20"/>
                <w:szCs w:val="20"/>
              </w:rPr>
            </w:pPr>
          </w:p>
        </w:tc>
      </w:tr>
      <w:tr w:rsidR="009C24E5" w:rsidRPr="002F3E14" w:rsidTr="00245EFE">
        <w:trPr>
          <w:trHeight w:val="143"/>
        </w:trPr>
        <w:tc>
          <w:tcPr>
            <w:tcW w:w="2026" w:type="pct"/>
          </w:tcPr>
          <w:p w:rsidR="009C24E5" w:rsidRPr="002F3E14" w:rsidRDefault="009C24E5"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Të dhënat e kontaktit </w:t>
            </w:r>
            <w:r w:rsidR="00BF2AD2" w:rsidRPr="002F3E14">
              <w:rPr>
                <w:rFonts w:ascii="Garamond" w:hAnsi="Garamond"/>
                <w:spacing w:val="-4"/>
                <w:sz w:val="20"/>
                <w:szCs w:val="20"/>
              </w:rPr>
              <w:t>(nr. tel</w:t>
            </w:r>
            <w:r w:rsidR="006E1994" w:rsidRPr="002F3E14">
              <w:rPr>
                <w:rFonts w:ascii="Garamond" w:hAnsi="Garamond"/>
                <w:spacing w:val="-4"/>
                <w:sz w:val="20"/>
                <w:szCs w:val="20"/>
              </w:rPr>
              <w:t>.</w:t>
            </w:r>
            <w:r w:rsidRPr="002F3E14">
              <w:rPr>
                <w:rFonts w:ascii="Garamond" w:hAnsi="Garamond"/>
                <w:spacing w:val="-4"/>
                <w:sz w:val="20"/>
                <w:szCs w:val="20"/>
              </w:rPr>
              <w:t xml:space="preserve"> adresa e </w:t>
            </w:r>
            <w:r w:rsidRPr="002F3E14">
              <w:rPr>
                <w:rFonts w:ascii="Garamond" w:hAnsi="Garamond"/>
                <w:i/>
                <w:spacing w:val="-4"/>
                <w:sz w:val="20"/>
                <w:szCs w:val="20"/>
              </w:rPr>
              <w:t>e-mail</w:t>
            </w:r>
            <w:r w:rsidR="006E1994" w:rsidRPr="002F3E14">
              <w:rPr>
                <w:rFonts w:ascii="Garamond" w:hAnsi="Garamond"/>
                <w:i/>
                <w:spacing w:val="-4"/>
                <w:sz w:val="20"/>
                <w:szCs w:val="20"/>
              </w:rPr>
              <w:t>-</w:t>
            </w:r>
            <w:r w:rsidRPr="002F3E14">
              <w:rPr>
                <w:rFonts w:ascii="Garamond" w:hAnsi="Garamond"/>
                <w:spacing w:val="-4"/>
                <w:sz w:val="20"/>
                <w:szCs w:val="20"/>
              </w:rPr>
              <w:t>it)</w:t>
            </w:r>
          </w:p>
        </w:tc>
        <w:tc>
          <w:tcPr>
            <w:tcW w:w="2974" w:type="pct"/>
          </w:tcPr>
          <w:p w:rsidR="009C24E5" w:rsidRPr="002F3E14" w:rsidRDefault="009C24E5" w:rsidP="00197849">
            <w:pPr>
              <w:widowControl w:val="0"/>
              <w:spacing w:after="0" w:line="240" w:lineRule="auto"/>
              <w:ind w:firstLine="0"/>
              <w:jc w:val="center"/>
              <w:rPr>
                <w:rFonts w:ascii="Garamond" w:hAnsi="Garamond"/>
                <w:spacing w:val="-4"/>
                <w:sz w:val="20"/>
                <w:szCs w:val="20"/>
              </w:rPr>
            </w:pPr>
          </w:p>
        </w:tc>
      </w:tr>
    </w:tbl>
    <w:p w:rsidR="009C24E5" w:rsidRPr="002F3E14" w:rsidRDefault="009C24E5" w:rsidP="00245EFE">
      <w:pPr>
        <w:pStyle w:val="Hapesira7"/>
        <w:rPr>
          <w:spacing w:val="-4"/>
          <w:lang w:val="sq-AL"/>
        </w:rPr>
      </w:pPr>
      <w:r w:rsidRPr="002F3E14">
        <w:rPr>
          <w:spacing w:val="-4"/>
          <w:lang w:val="sq-AL"/>
        </w:rPr>
        <w:t xml:space="preserve"> </w:t>
      </w:r>
    </w:p>
    <w:p w:rsidR="00A67B7A" w:rsidRPr="002F3E14" w:rsidRDefault="00A67B7A" w:rsidP="00197849">
      <w:pPr>
        <w:pStyle w:val="Paragrafi"/>
        <w:rPr>
          <w:spacing w:val="-4"/>
          <w:lang w:val="sq-AL"/>
        </w:rPr>
      </w:pPr>
      <w:r w:rsidRPr="002F3E14">
        <w:rPr>
          <w:spacing w:val="-4"/>
          <w:lang w:val="sq-AL"/>
        </w:rPr>
        <w:t>Pjesa 2a</w:t>
      </w:r>
      <w:r w:rsidR="00BF2AD2" w:rsidRPr="002F3E14">
        <w:rPr>
          <w:spacing w:val="-4"/>
          <w:lang w:val="sq-AL"/>
        </w:rPr>
        <w:t>.</w:t>
      </w:r>
      <w:r w:rsidRPr="002F3E14">
        <w:rPr>
          <w:spacing w:val="-4"/>
          <w:lang w:val="sq-AL"/>
        </w:rPr>
        <w:t xml:space="preserve"> Informacion mbi natyrën dhe vendndodhjen e stokut </w:t>
      </w:r>
    </w:p>
    <w:p w:rsidR="00A67B7A" w:rsidRPr="002F3E14" w:rsidRDefault="00A67B7A" w:rsidP="00197849">
      <w:pPr>
        <w:pStyle w:val="Paragrafi"/>
        <w:rPr>
          <w:spacing w:val="-4"/>
          <w:lang w:val="sq-AL"/>
        </w:rPr>
      </w:pPr>
      <w:r w:rsidRPr="002F3E14">
        <w:rPr>
          <w:spacing w:val="-4"/>
          <w:lang w:val="sq-AL"/>
        </w:rPr>
        <w:t>Ju lutemi</w:t>
      </w:r>
      <w:r w:rsidR="006E1994" w:rsidRPr="002F3E14">
        <w:rPr>
          <w:spacing w:val="-4"/>
          <w:lang w:val="sq-AL"/>
        </w:rPr>
        <w:t>,</w:t>
      </w:r>
      <w:r w:rsidRPr="002F3E14">
        <w:rPr>
          <w:spacing w:val="-4"/>
          <w:lang w:val="sq-AL"/>
        </w:rPr>
        <w:t xml:space="preserve"> jepni informacion mbi stokun dhe vendndodhjen e tij. Jepni informacion për çdo material që ju zotëroni dhe që përmban NOQ.</w:t>
      </w:r>
    </w:p>
    <w:p w:rsidR="00A67B7A" w:rsidRPr="002F3E14" w:rsidRDefault="00A67B7A" w:rsidP="00245EFE">
      <w:pPr>
        <w:pStyle w:val="Hapesira7"/>
        <w:rPr>
          <w:spacing w:val="-4"/>
          <w:lang w:val="sq-AL"/>
        </w:rPr>
      </w:pPr>
    </w:p>
    <w:p w:rsidR="00A67B7A" w:rsidRPr="002F3E14" w:rsidRDefault="00A67B7A" w:rsidP="00197849">
      <w:pPr>
        <w:pStyle w:val="Paragrafi"/>
        <w:rPr>
          <w:spacing w:val="-4"/>
          <w:lang w:val="sq-AL"/>
        </w:rPr>
      </w:pPr>
      <w:r w:rsidRPr="002F3E14">
        <w:rPr>
          <w:spacing w:val="-4"/>
          <w:lang w:val="sq-AL"/>
        </w:rPr>
        <w:t>Materiali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93"/>
        <w:gridCol w:w="5862"/>
      </w:tblGrid>
      <w:tr w:rsidR="00A67B7A" w:rsidRPr="002F3E14" w:rsidTr="00245EFE">
        <w:trPr>
          <w:trHeight w:val="67"/>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Tipi i materialit/përshkrimi:</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245EFE">
        <w:trPr>
          <w:trHeight w:val="99"/>
        </w:trPr>
        <w:tc>
          <w:tcPr>
            <w:tcW w:w="5000" w:type="pct"/>
            <w:gridSpan w:val="2"/>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245EFE">
        <w:trPr>
          <w:trHeight w:val="47"/>
        </w:trPr>
        <w:tc>
          <w:tcPr>
            <w:tcW w:w="5000" w:type="pct"/>
            <w:gridSpan w:val="2"/>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96"/>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Sasia </w:t>
            </w:r>
          </w:p>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(masa e materialit në kg)</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78"/>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Emri i substancës NOQ</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78"/>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Identifikimi i substancës NOQ </w:t>
            </w:r>
          </w:p>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Nr. CAS ose EC</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78"/>
        </w:trPr>
        <w:tc>
          <w:tcPr>
            <w:tcW w:w="2026" w:type="pct"/>
          </w:tcPr>
          <w:p w:rsidR="00A67B7A" w:rsidRPr="002F3E14" w:rsidRDefault="00905148"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Përqendrim</w:t>
            </w:r>
            <w:r w:rsidR="00A67B7A" w:rsidRPr="002F3E14">
              <w:rPr>
                <w:rFonts w:ascii="Garamond" w:hAnsi="Garamond"/>
                <w:spacing w:val="-4"/>
                <w:sz w:val="20"/>
                <w:szCs w:val="20"/>
              </w:rPr>
              <w:t>i i substancës NOQ (njësi për kg)</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78"/>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Vendndodhja </w:t>
            </w:r>
          </w:p>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(adresa e plotë)</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78"/>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Numri i </w:t>
            </w:r>
            <w:r w:rsidR="00BF2AD2" w:rsidRPr="002F3E14">
              <w:rPr>
                <w:rFonts w:ascii="Garamond" w:hAnsi="Garamond"/>
                <w:spacing w:val="-4"/>
                <w:sz w:val="20"/>
                <w:szCs w:val="20"/>
              </w:rPr>
              <w:t>l</w:t>
            </w:r>
            <w:r w:rsidRPr="002F3E14">
              <w:rPr>
                <w:rFonts w:ascii="Garamond" w:hAnsi="Garamond"/>
                <w:spacing w:val="-4"/>
                <w:sz w:val="20"/>
                <w:szCs w:val="20"/>
              </w:rPr>
              <w:t xml:space="preserve">ejes </w:t>
            </w:r>
          </w:p>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(nëse është e aplikueshme)</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bl>
    <w:p w:rsidR="00A67B7A" w:rsidRPr="002F3E14" w:rsidRDefault="00A67B7A" w:rsidP="007D2D65">
      <w:pPr>
        <w:pStyle w:val="Hapesira7"/>
        <w:rPr>
          <w:spacing w:val="-4"/>
          <w:lang w:val="sq-AL"/>
        </w:rPr>
      </w:pPr>
    </w:p>
    <w:p w:rsidR="00A67B7A" w:rsidRPr="002F3E14" w:rsidRDefault="00A67B7A" w:rsidP="00197849">
      <w:pPr>
        <w:pStyle w:val="Paragrafi"/>
        <w:rPr>
          <w:spacing w:val="-4"/>
          <w:lang w:val="sq-AL"/>
        </w:rPr>
      </w:pPr>
      <w:r w:rsidRPr="002F3E14">
        <w:rPr>
          <w:spacing w:val="-4"/>
          <w:lang w:val="sq-AL"/>
        </w:rPr>
        <w:t>Materiali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93"/>
        <w:gridCol w:w="5862"/>
      </w:tblGrid>
      <w:tr w:rsidR="00A67B7A" w:rsidRPr="002F3E14" w:rsidTr="00A67B7A">
        <w:trPr>
          <w:trHeight w:val="299"/>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Tipi i materialit/përshkrimi:</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99"/>
        </w:trPr>
        <w:tc>
          <w:tcPr>
            <w:tcW w:w="5000" w:type="pct"/>
            <w:gridSpan w:val="2"/>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99"/>
        </w:trPr>
        <w:tc>
          <w:tcPr>
            <w:tcW w:w="5000" w:type="pct"/>
            <w:gridSpan w:val="2"/>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245EFE">
        <w:trPr>
          <w:trHeight w:val="416"/>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Sasia</w:t>
            </w:r>
          </w:p>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 (masa e materialit në kg)</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78"/>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Emri i substancës NOQ</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78"/>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Identifikimi i substancës NOQ </w:t>
            </w:r>
          </w:p>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Nr. CAS ose EC</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78"/>
        </w:trPr>
        <w:tc>
          <w:tcPr>
            <w:tcW w:w="2026" w:type="pct"/>
          </w:tcPr>
          <w:p w:rsidR="00A67B7A" w:rsidRPr="002F3E14" w:rsidRDefault="00905148"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Përqendrim</w:t>
            </w:r>
            <w:r w:rsidR="00A67B7A" w:rsidRPr="002F3E14">
              <w:rPr>
                <w:rFonts w:ascii="Garamond" w:hAnsi="Garamond"/>
                <w:spacing w:val="-4"/>
                <w:sz w:val="20"/>
                <w:szCs w:val="20"/>
              </w:rPr>
              <w:t>i i substancës NOQ</w:t>
            </w:r>
          </w:p>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 (njësi për kg)</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78"/>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Vendndodhja </w:t>
            </w:r>
          </w:p>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 (adresa e plotë)</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78"/>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Numri i lejes </w:t>
            </w:r>
          </w:p>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w:t>
            </w:r>
            <w:r w:rsidR="00BF2AD2" w:rsidRPr="002F3E14">
              <w:rPr>
                <w:rFonts w:ascii="Garamond" w:hAnsi="Garamond"/>
                <w:spacing w:val="-4"/>
                <w:sz w:val="20"/>
                <w:szCs w:val="20"/>
              </w:rPr>
              <w:t>nëse</w:t>
            </w:r>
            <w:r w:rsidRPr="002F3E14">
              <w:rPr>
                <w:rFonts w:ascii="Garamond" w:hAnsi="Garamond"/>
                <w:spacing w:val="-4"/>
                <w:sz w:val="20"/>
                <w:szCs w:val="20"/>
              </w:rPr>
              <w:t xml:space="preserve"> është e aplikueshme)</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bl>
    <w:p w:rsidR="00A67B7A" w:rsidRPr="002F3E14" w:rsidRDefault="00A67B7A" w:rsidP="00245EFE">
      <w:pPr>
        <w:pStyle w:val="Hapesira7"/>
        <w:rPr>
          <w:spacing w:val="-4"/>
          <w:lang w:val="sq-AL"/>
        </w:rPr>
      </w:pPr>
    </w:p>
    <w:p w:rsidR="00A67B7A" w:rsidRPr="002F3E14" w:rsidRDefault="00A67B7A" w:rsidP="00197849">
      <w:pPr>
        <w:pStyle w:val="Paragrafi"/>
        <w:rPr>
          <w:spacing w:val="-4"/>
          <w:lang w:val="sq-AL"/>
        </w:rPr>
      </w:pPr>
      <w:r w:rsidRPr="002F3E14">
        <w:rPr>
          <w:spacing w:val="-4"/>
          <w:lang w:val="sq-AL"/>
        </w:rPr>
        <w:t>Materiali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93"/>
        <w:gridCol w:w="5862"/>
      </w:tblGrid>
      <w:tr w:rsidR="00A67B7A" w:rsidRPr="002F3E14" w:rsidTr="00A67B7A">
        <w:trPr>
          <w:trHeight w:val="299"/>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Tipi i materialit/përshkrimi:</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99"/>
        </w:trPr>
        <w:tc>
          <w:tcPr>
            <w:tcW w:w="5000" w:type="pct"/>
            <w:gridSpan w:val="2"/>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99"/>
        </w:trPr>
        <w:tc>
          <w:tcPr>
            <w:tcW w:w="5000" w:type="pct"/>
            <w:gridSpan w:val="2"/>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96"/>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Sasia </w:t>
            </w:r>
          </w:p>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(masa e materialit në kg)</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78"/>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Emri i substancës NOQ</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78"/>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Identifikimi i substancës NOQ </w:t>
            </w:r>
          </w:p>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Nr. CAS ose EC</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78"/>
        </w:trPr>
        <w:tc>
          <w:tcPr>
            <w:tcW w:w="2026" w:type="pct"/>
          </w:tcPr>
          <w:p w:rsidR="00A67B7A" w:rsidRPr="002F3E14" w:rsidRDefault="00905148"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Përqendrim</w:t>
            </w:r>
            <w:r w:rsidR="00A67B7A" w:rsidRPr="002F3E14">
              <w:rPr>
                <w:rFonts w:ascii="Garamond" w:hAnsi="Garamond"/>
                <w:spacing w:val="-4"/>
                <w:sz w:val="20"/>
                <w:szCs w:val="20"/>
              </w:rPr>
              <w:t>i i substancës NOQ</w:t>
            </w:r>
          </w:p>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 (njësi për kg)</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78"/>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Vendndodhja</w:t>
            </w:r>
          </w:p>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 (adresa e plotë)</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r w:rsidR="00A67B7A" w:rsidRPr="002F3E14" w:rsidTr="00A67B7A">
        <w:trPr>
          <w:trHeight w:val="278"/>
        </w:trPr>
        <w:tc>
          <w:tcPr>
            <w:tcW w:w="2026" w:type="pct"/>
          </w:tcPr>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Numri i lejes</w:t>
            </w:r>
          </w:p>
          <w:p w:rsidR="00A67B7A" w:rsidRPr="002F3E14" w:rsidRDefault="00A67B7A" w:rsidP="00197849">
            <w:pPr>
              <w:widowControl w:val="0"/>
              <w:spacing w:after="0" w:line="240" w:lineRule="auto"/>
              <w:ind w:firstLine="0"/>
              <w:rPr>
                <w:rFonts w:ascii="Garamond" w:hAnsi="Garamond"/>
                <w:spacing w:val="-4"/>
                <w:sz w:val="20"/>
                <w:szCs w:val="20"/>
              </w:rPr>
            </w:pPr>
            <w:r w:rsidRPr="002F3E14">
              <w:rPr>
                <w:rFonts w:ascii="Garamond" w:hAnsi="Garamond"/>
                <w:spacing w:val="-4"/>
                <w:sz w:val="20"/>
                <w:szCs w:val="20"/>
              </w:rPr>
              <w:t xml:space="preserve"> (nëse është e aplikueshme)</w:t>
            </w:r>
          </w:p>
        </w:tc>
        <w:tc>
          <w:tcPr>
            <w:tcW w:w="2974" w:type="pct"/>
          </w:tcPr>
          <w:p w:rsidR="00A67B7A" w:rsidRPr="002F3E14" w:rsidRDefault="00A67B7A" w:rsidP="00197849">
            <w:pPr>
              <w:widowControl w:val="0"/>
              <w:spacing w:after="0" w:line="240" w:lineRule="auto"/>
              <w:ind w:firstLine="0"/>
              <w:jc w:val="center"/>
              <w:rPr>
                <w:rFonts w:ascii="Garamond" w:hAnsi="Garamond"/>
                <w:spacing w:val="-4"/>
                <w:sz w:val="20"/>
                <w:szCs w:val="20"/>
              </w:rPr>
            </w:pPr>
          </w:p>
        </w:tc>
      </w:tr>
    </w:tbl>
    <w:p w:rsidR="00A67B7A" w:rsidRPr="002F3E14" w:rsidRDefault="00A67B7A" w:rsidP="00245EFE">
      <w:pPr>
        <w:pStyle w:val="Hapesira7"/>
        <w:rPr>
          <w:spacing w:val="-4"/>
          <w:lang w:val="sq-AL"/>
        </w:rPr>
      </w:pPr>
    </w:p>
    <w:p w:rsidR="00A67B7A" w:rsidRPr="002F3E14" w:rsidRDefault="00A67B7A" w:rsidP="00197849">
      <w:pPr>
        <w:pStyle w:val="Paragrafi"/>
        <w:rPr>
          <w:spacing w:val="-4"/>
          <w:lang w:val="sq-AL"/>
        </w:rPr>
      </w:pPr>
      <w:r w:rsidRPr="002F3E14">
        <w:rPr>
          <w:spacing w:val="-4"/>
          <w:lang w:val="sq-AL"/>
        </w:rPr>
        <w:t>Pjesa 2b</w:t>
      </w:r>
      <w:r w:rsidR="00BF2AD2" w:rsidRPr="002F3E14">
        <w:rPr>
          <w:spacing w:val="-4"/>
          <w:lang w:val="sq-AL"/>
        </w:rPr>
        <w:t>.</w:t>
      </w:r>
      <w:r w:rsidRPr="002F3E14">
        <w:rPr>
          <w:spacing w:val="-4"/>
          <w:lang w:val="sq-AL"/>
        </w:rPr>
        <w:t xml:space="preserve"> Informacion mbi përdorimet e lejuara</w:t>
      </w:r>
    </w:p>
    <w:p w:rsidR="00A67B7A" w:rsidRPr="002F3E14" w:rsidRDefault="00A67B7A" w:rsidP="00197849">
      <w:pPr>
        <w:pStyle w:val="Paragrafi"/>
        <w:rPr>
          <w:spacing w:val="-4"/>
          <w:lang w:val="sq-AL"/>
        </w:rPr>
      </w:pPr>
      <w:r w:rsidRPr="002F3E14">
        <w:rPr>
          <w:spacing w:val="-4"/>
          <w:lang w:val="sq-AL"/>
        </w:rPr>
        <w:t>Përdoreni këtë seksion për të treguar arsyen e mbajtjes së stokut (tregoni nëse për materialin ka përjashtime apo nuk ka kufizime)</w:t>
      </w:r>
      <w:r w:rsidR="00BF2AD2" w:rsidRPr="002F3E14">
        <w:rPr>
          <w:spacing w:val="-4"/>
          <w:lang w:val="sq-AL"/>
        </w:rPr>
        <w:t>.</w:t>
      </w:r>
    </w:p>
    <w:p w:rsidR="00A67B7A" w:rsidRPr="002F3E14" w:rsidRDefault="00A67B7A" w:rsidP="00245EFE">
      <w:pPr>
        <w:pStyle w:val="Hapesira7"/>
        <w:rPr>
          <w:spacing w:val="-4"/>
          <w:lang w:val="sq-AL"/>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gridCol w:w="7640"/>
      </w:tblGrid>
      <w:tr w:rsidR="00A67B7A" w:rsidRPr="002F3E14" w:rsidTr="00245EFE">
        <w:trPr>
          <w:trHeight w:val="148"/>
        </w:trPr>
        <w:tc>
          <w:tcPr>
            <w:tcW w:w="1440" w:type="dxa"/>
            <w:shd w:val="clear" w:color="auto" w:fill="D9D9D9" w:themeFill="background1" w:themeFillShade="D9"/>
          </w:tcPr>
          <w:p w:rsidR="00A67B7A" w:rsidRPr="002F3E14" w:rsidRDefault="00A67B7A" w:rsidP="00197849">
            <w:pPr>
              <w:widowControl w:val="0"/>
              <w:spacing w:after="0" w:line="240" w:lineRule="auto"/>
              <w:ind w:firstLine="0"/>
              <w:rPr>
                <w:rFonts w:ascii="Garamond" w:hAnsi="Garamond"/>
                <w:b/>
                <w:spacing w:val="-4"/>
              </w:rPr>
            </w:pPr>
            <w:r w:rsidRPr="002F3E14">
              <w:rPr>
                <w:rFonts w:ascii="Garamond" w:hAnsi="Garamond"/>
                <w:b/>
                <w:spacing w:val="-4"/>
              </w:rPr>
              <w:t>M</w:t>
            </w:r>
            <w:r w:rsidRPr="002F3E14">
              <w:rPr>
                <w:rFonts w:ascii="Garamond" w:hAnsi="Garamond"/>
                <w:b/>
                <w:spacing w:val="-4"/>
                <w:shd w:val="clear" w:color="auto" w:fill="D9D9D9" w:themeFill="background1" w:themeFillShade="D9"/>
              </w:rPr>
              <w:t>ateriali 1</w:t>
            </w:r>
          </w:p>
        </w:tc>
        <w:tc>
          <w:tcPr>
            <w:tcW w:w="7640" w:type="dxa"/>
            <w:shd w:val="clear" w:color="auto" w:fill="FFFFFF" w:themeFill="background1"/>
          </w:tcPr>
          <w:p w:rsidR="00A67B7A" w:rsidRPr="002F3E14" w:rsidRDefault="00A67B7A" w:rsidP="00197849">
            <w:pPr>
              <w:widowControl w:val="0"/>
              <w:spacing w:after="0" w:line="240" w:lineRule="auto"/>
              <w:ind w:firstLine="0"/>
              <w:rPr>
                <w:rFonts w:ascii="Garamond" w:hAnsi="Garamond"/>
                <w:spacing w:val="-4"/>
              </w:rPr>
            </w:pPr>
          </w:p>
        </w:tc>
      </w:tr>
      <w:tr w:rsidR="00A67B7A" w:rsidRPr="002F3E14" w:rsidTr="0057207B">
        <w:trPr>
          <w:trHeight w:val="314"/>
        </w:trPr>
        <w:tc>
          <w:tcPr>
            <w:tcW w:w="9080" w:type="dxa"/>
            <w:gridSpan w:val="2"/>
          </w:tcPr>
          <w:p w:rsidR="00A67B7A" w:rsidRPr="002F3E14" w:rsidRDefault="00A67B7A" w:rsidP="00197849">
            <w:pPr>
              <w:widowControl w:val="0"/>
              <w:spacing w:after="0" w:line="240" w:lineRule="auto"/>
              <w:ind w:firstLine="0"/>
              <w:rPr>
                <w:rFonts w:ascii="Garamond" w:hAnsi="Garamond"/>
                <w:spacing w:val="-4"/>
              </w:rPr>
            </w:pPr>
          </w:p>
        </w:tc>
      </w:tr>
      <w:tr w:rsidR="00A67B7A" w:rsidRPr="002F3E14" w:rsidTr="0057207B">
        <w:trPr>
          <w:trHeight w:val="260"/>
        </w:trPr>
        <w:tc>
          <w:tcPr>
            <w:tcW w:w="9080" w:type="dxa"/>
            <w:gridSpan w:val="2"/>
          </w:tcPr>
          <w:p w:rsidR="00A67B7A" w:rsidRPr="002F3E14" w:rsidRDefault="00A67B7A" w:rsidP="00197849">
            <w:pPr>
              <w:widowControl w:val="0"/>
              <w:spacing w:after="0" w:line="240" w:lineRule="auto"/>
              <w:ind w:firstLine="0"/>
              <w:rPr>
                <w:rFonts w:ascii="Garamond" w:hAnsi="Garamond"/>
                <w:spacing w:val="-4"/>
              </w:rPr>
            </w:pPr>
          </w:p>
        </w:tc>
      </w:tr>
      <w:tr w:rsidR="00A67B7A" w:rsidRPr="002F3E14" w:rsidTr="0057207B">
        <w:trPr>
          <w:trHeight w:val="260"/>
        </w:trPr>
        <w:tc>
          <w:tcPr>
            <w:tcW w:w="9080" w:type="dxa"/>
            <w:gridSpan w:val="2"/>
          </w:tcPr>
          <w:p w:rsidR="00A67B7A" w:rsidRPr="002F3E14" w:rsidRDefault="00A67B7A" w:rsidP="00197849">
            <w:pPr>
              <w:widowControl w:val="0"/>
              <w:spacing w:after="0" w:line="240" w:lineRule="auto"/>
              <w:ind w:firstLine="0"/>
              <w:rPr>
                <w:rFonts w:ascii="Garamond" w:hAnsi="Garamond"/>
                <w:spacing w:val="-4"/>
              </w:rPr>
            </w:pPr>
          </w:p>
        </w:tc>
      </w:tr>
      <w:tr w:rsidR="00A67B7A" w:rsidRPr="002F3E14" w:rsidTr="00245EFE">
        <w:trPr>
          <w:trHeight w:val="164"/>
        </w:trPr>
        <w:tc>
          <w:tcPr>
            <w:tcW w:w="1440" w:type="dxa"/>
            <w:shd w:val="clear" w:color="auto" w:fill="D9D9D9" w:themeFill="background1" w:themeFillShade="D9"/>
          </w:tcPr>
          <w:p w:rsidR="00A67B7A" w:rsidRPr="002F3E14" w:rsidRDefault="00A67B7A" w:rsidP="00197849">
            <w:pPr>
              <w:widowControl w:val="0"/>
              <w:spacing w:after="0" w:line="240" w:lineRule="auto"/>
              <w:ind w:firstLine="0"/>
              <w:rPr>
                <w:rFonts w:ascii="Garamond" w:hAnsi="Garamond"/>
                <w:b/>
                <w:spacing w:val="-4"/>
              </w:rPr>
            </w:pPr>
            <w:r w:rsidRPr="002F3E14">
              <w:rPr>
                <w:rFonts w:ascii="Garamond" w:hAnsi="Garamond"/>
                <w:b/>
                <w:spacing w:val="-4"/>
              </w:rPr>
              <w:t>Materiali 2</w:t>
            </w:r>
          </w:p>
        </w:tc>
        <w:tc>
          <w:tcPr>
            <w:tcW w:w="7640" w:type="dxa"/>
          </w:tcPr>
          <w:p w:rsidR="00A67B7A" w:rsidRPr="002F3E14" w:rsidRDefault="00A67B7A" w:rsidP="00197849">
            <w:pPr>
              <w:widowControl w:val="0"/>
              <w:spacing w:after="0" w:line="240" w:lineRule="auto"/>
              <w:ind w:firstLine="0"/>
              <w:rPr>
                <w:rFonts w:ascii="Garamond" w:hAnsi="Garamond"/>
                <w:spacing w:val="-4"/>
              </w:rPr>
            </w:pPr>
          </w:p>
        </w:tc>
      </w:tr>
      <w:tr w:rsidR="00A67B7A" w:rsidRPr="002F3E14" w:rsidTr="0057207B">
        <w:trPr>
          <w:trHeight w:val="350"/>
        </w:trPr>
        <w:tc>
          <w:tcPr>
            <w:tcW w:w="9080" w:type="dxa"/>
            <w:gridSpan w:val="2"/>
          </w:tcPr>
          <w:p w:rsidR="00A67B7A" w:rsidRPr="002F3E14" w:rsidRDefault="00A67B7A" w:rsidP="00197849">
            <w:pPr>
              <w:widowControl w:val="0"/>
              <w:spacing w:after="0" w:line="240" w:lineRule="auto"/>
              <w:ind w:firstLine="0"/>
              <w:rPr>
                <w:rFonts w:ascii="Garamond" w:hAnsi="Garamond"/>
                <w:spacing w:val="-4"/>
              </w:rPr>
            </w:pPr>
          </w:p>
        </w:tc>
      </w:tr>
      <w:tr w:rsidR="00A67B7A" w:rsidRPr="002F3E14" w:rsidTr="0057207B">
        <w:trPr>
          <w:trHeight w:val="359"/>
        </w:trPr>
        <w:tc>
          <w:tcPr>
            <w:tcW w:w="9080" w:type="dxa"/>
            <w:gridSpan w:val="2"/>
          </w:tcPr>
          <w:p w:rsidR="00A67B7A" w:rsidRPr="002F3E14" w:rsidRDefault="00A67B7A" w:rsidP="00197849">
            <w:pPr>
              <w:widowControl w:val="0"/>
              <w:spacing w:after="0" w:line="240" w:lineRule="auto"/>
              <w:ind w:firstLine="0"/>
              <w:rPr>
                <w:rFonts w:ascii="Garamond" w:hAnsi="Garamond"/>
                <w:spacing w:val="-4"/>
              </w:rPr>
            </w:pPr>
          </w:p>
        </w:tc>
      </w:tr>
      <w:tr w:rsidR="00A67B7A" w:rsidRPr="002F3E14" w:rsidTr="0057207B">
        <w:trPr>
          <w:trHeight w:val="341"/>
        </w:trPr>
        <w:tc>
          <w:tcPr>
            <w:tcW w:w="9080" w:type="dxa"/>
            <w:gridSpan w:val="2"/>
          </w:tcPr>
          <w:p w:rsidR="00A67B7A" w:rsidRPr="002F3E14" w:rsidRDefault="00A67B7A" w:rsidP="00197849">
            <w:pPr>
              <w:widowControl w:val="0"/>
              <w:spacing w:after="0" w:line="240" w:lineRule="auto"/>
              <w:ind w:firstLine="0"/>
              <w:rPr>
                <w:rFonts w:ascii="Garamond" w:hAnsi="Garamond"/>
                <w:spacing w:val="-4"/>
              </w:rPr>
            </w:pPr>
          </w:p>
        </w:tc>
      </w:tr>
    </w:tbl>
    <w:p w:rsidR="00A67B7A" w:rsidRPr="002F3E14" w:rsidRDefault="00A67B7A" w:rsidP="00245EFE">
      <w:pPr>
        <w:pStyle w:val="Hapesira7"/>
        <w:rPr>
          <w:spacing w:val="-4"/>
          <w:lang w:val="sq-AL"/>
        </w:rPr>
      </w:pPr>
      <w:r w:rsidRPr="002F3E14">
        <w:rPr>
          <w:spacing w:val="-4"/>
          <w:lang w:val="sq-AL"/>
        </w:rPr>
        <w:t xml:space="preserve"> </w:t>
      </w:r>
    </w:p>
    <w:p w:rsidR="00A67B7A" w:rsidRPr="002F3E14" w:rsidRDefault="00A67B7A" w:rsidP="00197849">
      <w:pPr>
        <w:pStyle w:val="Paragrafi"/>
        <w:rPr>
          <w:spacing w:val="-4"/>
          <w:lang w:val="sq-AL"/>
        </w:rPr>
      </w:pPr>
      <w:r w:rsidRPr="002F3E14">
        <w:rPr>
          <w:spacing w:val="-4"/>
          <w:lang w:val="sq-AL"/>
        </w:rPr>
        <w:t>Pjesa 2c: Menaxhimi i stokut</w:t>
      </w:r>
      <w:r w:rsidR="0000311F" w:rsidRPr="002F3E14">
        <w:rPr>
          <w:spacing w:val="-4"/>
          <w:lang w:val="sq-AL"/>
        </w:rPr>
        <w:t xml:space="preserve"> </w:t>
      </w:r>
    </w:p>
    <w:p w:rsidR="00A67B7A" w:rsidRPr="002F3E14" w:rsidRDefault="00A67B7A" w:rsidP="00197849">
      <w:pPr>
        <w:pStyle w:val="Paragrafi"/>
        <w:rPr>
          <w:spacing w:val="-4"/>
          <w:lang w:val="sq-AL"/>
        </w:rPr>
      </w:pPr>
      <w:r w:rsidRPr="002F3E14">
        <w:rPr>
          <w:spacing w:val="-4"/>
          <w:lang w:val="sq-AL"/>
        </w:rPr>
        <w:t xml:space="preserve">Jepni informacion mbi mënyrën e menaxhimit dhe </w:t>
      </w:r>
      <w:r w:rsidR="006E1994" w:rsidRPr="002F3E14">
        <w:rPr>
          <w:spacing w:val="-4"/>
          <w:lang w:val="sq-AL"/>
        </w:rPr>
        <w:t xml:space="preserve">të </w:t>
      </w:r>
      <w:r w:rsidRPr="002F3E14">
        <w:rPr>
          <w:spacing w:val="-4"/>
          <w:lang w:val="sq-AL"/>
        </w:rPr>
        <w:t xml:space="preserve">ruajtjes së stokut, si dhe masat e marra për të parandaluar çlirimin e substancave NOQ në mjedis (tregoni mënyrën </w:t>
      </w:r>
      <w:r w:rsidR="006E1994" w:rsidRPr="002F3E14">
        <w:rPr>
          <w:spacing w:val="-4"/>
          <w:lang w:val="sq-AL"/>
        </w:rPr>
        <w:t>e menaxhimit të sigurt mjedisor</w:t>
      </w:r>
      <w:r w:rsidRPr="002F3E14">
        <w:rPr>
          <w:spacing w:val="-4"/>
          <w:lang w:val="sq-AL"/>
        </w:rPr>
        <w:t xml:space="preserve"> dhe efi</w:t>
      </w:r>
      <w:r w:rsidR="00BF2AD2" w:rsidRPr="002F3E14">
        <w:rPr>
          <w:spacing w:val="-4"/>
          <w:lang w:val="sq-AL"/>
        </w:rPr>
        <w:t>ci</w:t>
      </w:r>
      <w:r w:rsidR="00A4111B" w:rsidRPr="002F3E14">
        <w:rPr>
          <w:spacing w:val="-4"/>
          <w:lang w:val="sq-AL"/>
        </w:rPr>
        <w:t>ent</w:t>
      </w:r>
      <w:r w:rsidR="0000311F" w:rsidRPr="002F3E14">
        <w:rPr>
          <w:spacing w:val="-4"/>
          <w:lang w:val="sq-AL"/>
        </w:rPr>
        <w:t xml:space="preserve"> </w:t>
      </w:r>
      <w:r w:rsidRPr="002F3E14">
        <w:rPr>
          <w:spacing w:val="-4"/>
          <w:lang w:val="sq-AL"/>
        </w:rPr>
        <w:t>për çdo material).</w:t>
      </w:r>
    </w:p>
    <w:p w:rsidR="00520FBC" w:rsidRPr="002F3E14" w:rsidRDefault="00520FBC" w:rsidP="00245EFE">
      <w:pPr>
        <w:pStyle w:val="Hapesira7"/>
        <w:rPr>
          <w:spacing w:val="-4"/>
          <w:lang w:val="sq-AL"/>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gridCol w:w="7640"/>
      </w:tblGrid>
      <w:tr w:rsidR="00A67B7A" w:rsidRPr="002F3E14" w:rsidTr="00245EFE">
        <w:trPr>
          <w:trHeight w:val="118"/>
        </w:trPr>
        <w:tc>
          <w:tcPr>
            <w:tcW w:w="1440" w:type="dxa"/>
            <w:shd w:val="clear" w:color="auto" w:fill="D9D9D9" w:themeFill="background1" w:themeFillShade="D9"/>
          </w:tcPr>
          <w:p w:rsidR="00A67B7A" w:rsidRPr="002F3E14" w:rsidRDefault="00A67B7A" w:rsidP="00197849">
            <w:pPr>
              <w:widowControl w:val="0"/>
              <w:spacing w:after="0" w:line="240" w:lineRule="auto"/>
              <w:ind w:firstLine="0"/>
              <w:rPr>
                <w:rFonts w:ascii="Garamond" w:hAnsi="Garamond"/>
                <w:b/>
                <w:spacing w:val="-4"/>
                <w:sz w:val="24"/>
                <w:szCs w:val="24"/>
              </w:rPr>
            </w:pPr>
            <w:r w:rsidRPr="002F3E14">
              <w:rPr>
                <w:rFonts w:ascii="Garamond" w:hAnsi="Garamond"/>
                <w:b/>
                <w:spacing w:val="-4"/>
                <w:sz w:val="24"/>
                <w:szCs w:val="24"/>
              </w:rPr>
              <w:t>M</w:t>
            </w:r>
            <w:r w:rsidRPr="002F3E14">
              <w:rPr>
                <w:rFonts w:ascii="Garamond" w:hAnsi="Garamond"/>
                <w:b/>
                <w:spacing w:val="-4"/>
                <w:sz w:val="24"/>
                <w:szCs w:val="24"/>
                <w:shd w:val="clear" w:color="auto" w:fill="D9D9D9" w:themeFill="background1" w:themeFillShade="D9"/>
              </w:rPr>
              <w:t>ateriali 1</w:t>
            </w:r>
          </w:p>
        </w:tc>
        <w:tc>
          <w:tcPr>
            <w:tcW w:w="7640" w:type="dxa"/>
            <w:shd w:val="clear" w:color="auto" w:fill="FFFFFF" w:themeFill="background1"/>
          </w:tcPr>
          <w:p w:rsidR="00A67B7A" w:rsidRPr="002F3E14" w:rsidRDefault="00A67B7A" w:rsidP="00197849">
            <w:pPr>
              <w:widowControl w:val="0"/>
              <w:spacing w:after="0" w:line="240" w:lineRule="auto"/>
              <w:ind w:firstLine="0"/>
              <w:rPr>
                <w:rFonts w:ascii="Garamond" w:hAnsi="Garamond"/>
                <w:spacing w:val="-4"/>
                <w:sz w:val="24"/>
                <w:szCs w:val="24"/>
              </w:rPr>
            </w:pPr>
          </w:p>
        </w:tc>
      </w:tr>
      <w:tr w:rsidR="00A67B7A" w:rsidRPr="002F3E14" w:rsidTr="0057207B">
        <w:trPr>
          <w:trHeight w:val="314"/>
        </w:trPr>
        <w:tc>
          <w:tcPr>
            <w:tcW w:w="9080" w:type="dxa"/>
            <w:gridSpan w:val="2"/>
          </w:tcPr>
          <w:p w:rsidR="00A67B7A" w:rsidRPr="002F3E14" w:rsidRDefault="00A67B7A" w:rsidP="00197849">
            <w:pPr>
              <w:widowControl w:val="0"/>
              <w:spacing w:after="0" w:line="240" w:lineRule="auto"/>
              <w:ind w:firstLine="0"/>
              <w:rPr>
                <w:rFonts w:ascii="Garamond" w:hAnsi="Garamond"/>
                <w:spacing w:val="-4"/>
                <w:sz w:val="24"/>
                <w:szCs w:val="24"/>
              </w:rPr>
            </w:pPr>
          </w:p>
        </w:tc>
      </w:tr>
      <w:tr w:rsidR="00A67B7A" w:rsidRPr="002F3E14" w:rsidTr="0057207B">
        <w:trPr>
          <w:trHeight w:val="260"/>
        </w:trPr>
        <w:tc>
          <w:tcPr>
            <w:tcW w:w="9080" w:type="dxa"/>
            <w:gridSpan w:val="2"/>
          </w:tcPr>
          <w:p w:rsidR="00A67B7A" w:rsidRPr="002F3E14" w:rsidRDefault="00A67B7A" w:rsidP="00197849">
            <w:pPr>
              <w:widowControl w:val="0"/>
              <w:spacing w:after="0" w:line="240" w:lineRule="auto"/>
              <w:ind w:firstLine="0"/>
              <w:rPr>
                <w:rFonts w:ascii="Garamond" w:hAnsi="Garamond"/>
                <w:spacing w:val="-4"/>
                <w:sz w:val="24"/>
                <w:szCs w:val="24"/>
              </w:rPr>
            </w:pPr>
          </w:p>
        </w:tc>
      </w:tr>
      <w:tr w:rsidR="00A67B7A" w:rsidRPr="002F3E14" w:rsidTr="0057207B">
        <w:trPr>
          <w:trHeight w:val="260"/>
        </w:trPr>
        <w:tc>
          <w:tcPr>
            <w:tcW w:w="9080" w:type="dxa"/>
            <w:gridSpan w:val="2"/>
          </w:tcPr>
          <w:p w:rsidR="00A67B7A" w:rsidRPr="002F3E14" w:rsidRDefault="00A67B7A" w:rsidP="00197849">
            <w:pPr>
              <w:widowControl w:val="0"/>
              <w:spacing w:after="0" w:line="240" w:lineRule="auto"/>
              <w:ind w:firstLine="0"/>
              <w:rPr>
                <w:rFonts w:ascii="Garamond" w:hAnsi="Garamond"/>
                <w:spacing w:val="-4"/>
                <w:sz w:val="24"/>
                <w:szCs w:val="24"/>
              </w:rPr>
            </w:pPr>
          </w:p>
        </w:tc>
      </w:tr>
      <w:tr w:rsidR="00A67B7A" w:rsidRPr="002F3E14" w:rsidTr="00245EFE">
        <w:trPr>
          <w:trHeight w:val="220"/>
        </w:trPr>
        <w:tc>
          <w:tcPr>
            <w:tcW w:w="1440" w:type="dxa"/>
            <w:shd w:val="clear" w:color="auto" w:fill="D9D9D9" w:themeFill="background1" w:themeFillShade="D9"/>
          </w:tcPr>
          <w:p w:rsidR="00A67B7A" w:rsidRPr="002F3E14" w:rsidRDefault="00A67B7A" w:rsidP="00197849">
            <w:pPr>
              <w:widowControl w:val="0"/>
              <w:spacing w:after="0" w:line="240" w:lineRule="auto"/>
              <w:ind w:firstLine="0"/>
              <w:rPr>
                <w:rFonts w:ascii="Garamond" w:hAnsi="Garamond"/>
                <w:b/>
                <w:spacing w:val="-4"/>
                <w:sz w:val="24"/>
                <w:szCs w:val="24"/>
              </w:rPr>
            </w:pPr>
            <w:r w:rsidRPr="002F3E14">
              <w:rPr>
                <w:rFonts w:ascii="Garamond" w:hAnsi="Garamond"/>
                <w:b/>
                <w:spacing w:val="-4"/>
                <w:sz w:val="24"/>
                <w:szCs w:val="24"/>
              </w:rPr>
              <w:t>Materiali 2</w:t>
            </w:r>
          </w:p>
        </w:tc>
        <w:tc>
          <w:tcPr>
            <w:tcW w:w="7640" w:type="dxa"/>
          </w:tcPr>
          <w:p w:rsidR="00A67B7A" w:rsidRPr="002F3E14" w:rsidRDefault="00A67B7A" w:rsidP="00197849">
            <w:pPr>
              <w:widowControl w:val="0"/>
              <w:spacing w:after="0" w:line="240" w:lineRule="auto"/>
              <w:ind w:firstLine="0"/>
              <w:rPr>
                <w:rFonts w:ascii="Garamond" w:hAnsi="Garamond"/>
                <w:spacing w:val="-4"/>
                <w:sz w:val="24"/>
                <w:szCs w:val="24"/>
              </w:rPr>
            </w:pPr>
          </w:p>
        </w:tc>
      </w:tr>
      <w:tr w:rsidR="00A67B7A" w:rsidRPr="002F3E14" w:rsidTr="0057207B">
        <w:trPr>
          <w:trHeight w:val="350"/>
        </w:trPr>
        <w:tc>
          <w:tcPr>
            <w:tcW w:w="9080" w:type="dxa"/>
            <w:gridSpan w:val="2"/>
          </w:tcPr>
          <w:p w:rsidR="00A67B7A" w:rsidRPr="002F3E14" w:rsidRDefault="00A67B7A" w:rsidP="00197849">
            <w:pPr>
              <w:widowControl w:val="0"/>
              <w:spacing w:after="0" w:line="240" w:lineRule="auto"/>
              <w:ind w:firstLine="0"/>
              <w:rPr>
                <w:rFonts w:ascii="Garamond" w:hAnsi="Garamond"/>
                <w:spacing w:val="-4"/>
                <w:sz w:val="24"/>
                <w:szCs w:val="24"/>
              </w:rPr>
            </w:pPr>
          </w:p>
        </w:tc>
      </w:tr>
      <w:tr w:rsidR="00A67B7A" w:rsidRPr="002F3E14" w:rsidTr="0057207B">
        <w:trPr>
          <w:trHeight w:val="359"/>
        </w:trPr>
        <w:tc>
          <w:tcPr>
            <w:tcW w:w="9080" w:type="dxa"/>
            <w:gridSpan w:val="2"/>
          </w:tcPr>
          <w:p w:rsidR="00A67B7A" w:rsidRPr="002F3E14" w:rsidRDefault="00A67B7A" w:rsidP="00197849">
            <w:pPr>
              <w:widowControl w:val="0"/>
              <w:spacing w:after="0" w:line="240" w:lineRule="auto"/>
              <w:ind w:firstLine="0"/>
              <w:rPr>
                <w:rFonts w:ascii="Garamond" w:hAnsi="Garamond"/>
                <w:spacing w:val="-4"/>
                <w:sz w:val="24"/>
                <w:szCs w:val="24"/>
              </w:rPr>
            </w:pPr>
          </w:p>
        </w:tc>
      </w:tr>
      <w:tr w:rsidR="00A67B7A" w:rsidRPr="002F3E14" w:rsidTr="0057207B">
        <w:trPr>
          <w:trHeight w:val="341"/>
        </w:trPr>
        <w:tc>
          <w:tcPr>
            <w:tcW w:w="9080" w:type="dxa"/>
            <w:gridSpan w:val="2"/>
          </w:tcPr>
          <w:p w:rsidR="00A67B7A" w:rsidRPr="002F3E14" w:rsidRDefault="00A67B7A" w:rsidP="00197849">
            <w:pPr>
              <w:widowControl w:val="0"/>
              <w:spacing w:after="0" w:line="240" w:lineRule="auto"/>
              <w:ind w:firstLine="0"/>
              <w:rPr>
                <w:rFonts w:ascii="Garamond" w:hAnsi="Garamond"/>
                <w:spacing w:val="-4"/>
                <w:sz w:val="24"/>
                <w:szCs w:val="24"/>
              </w:rPr>
            </w:pPr>
          </w:p>
        </w:tc>
      </w:tr>
    </w:tbl>
    <w:p w:rsidR="00A67B7A" w:rsidRPr="002F3E14" w:rsidRDefault="00A67B7A" w:rsidP="00245EFE">
      <w:pPr>
        <w:pStyle w:val="Hapesira7"/>
        <w:rPr>
          <w:spacing w:val="-4"/>
          <w:lang w:val="sq-AL"/>
        </w:rPr>
      </w:pPr>
    </w:p>
    <w:p w:rsidR="00A67B7A" w:rsidRPr="002F3E14" w:rsidRDefault="00A67B7A" w:rsidP="00197849">
      <w:pPr>
        <w:pStyle w:val="Paragrafi"/>
        <w:rPr>
          <w:spacing w:val="-4"/>
          <w:lang w:val="sq-AL"/>
        </w:rPr>
      </w:pPr>
      <w:r w:rsidRPr="002F3E14">
        <w:rPr>
          <w:spacing w:val="-4"/>
          <w:lang w:val="sq-AL"/>
        </w:rPr>
        <w:t>Pjesa 3</w:t>
      </w:r>
      <w:r w:rsidR="00BF2AD2" w:rsidRPr="002F3E14">
        <w:rPr>
          <w:spacing w:val="-4"/>
          <w:lang w:val="sq-AL"/>
        </w:rPr>
        <w:t>.</w:t>
      </w:r>
      <w:r w:rsidRPr="002F3E14">
        <w:rPr>
          <w:spacing w:val="-4"/>
          <w:lang w:val="sq-AL"/>
        </w:rPr>
        <w:t xml:space="preserve"> Informacion tjetër </w:t>
      </w:r>
    </w:p>
    <w:p w:rsidR="00A67B7A" w:rsidRPr="002F3E14" w:rsidRDefault="00A67B7A" w:rsidP="00197849">
      <w:pPr>
        <w:pStyle w:val="Paragrafi"/>
        <w:rPr>
          <w:spacing w:val="-4"/>
          <w:lang w:val="sq-AL"/>
        </w:rPr>
      </w:pPr>
      <w:r w:rsidRPr="002F3E14">
        <w:rPr>
          <w:spacing w:val="-4"/>
          <w:lang w:val="sq-AL"/>
        </w:rPr>
        <w:t xml:space="preserve"> Ju lutem bashkëngjitni çdo informacion ose dokument</w:t>
      </w:r>
      <w:r w:rsidR="00BF2AD2" w:rsidRPr="002F3E14">
        <w:rPr>
          <w:spacing w:val="-4"/>
          <w:lang w:val="sq-AL"/>
        </w:rPr>
        <w:t>e</w:t>
      </w:r>
      <w:r w:rsidRPr="002F3E14">
        <w:rPr>
          <w:spacing w:val="-4"/>
          <w:lang w:val="sq-AL"/>
        </w:rPr>
        <w:t xml:space="preserve"> të tjera shtesë të nevojshme:</w:t>
      </w:r>
    </w:p>
    <w:p w:rsidR="00A67B7A" w:rsidRPr="002F3E14" w:rsidRDefault="00A67B7A" w:rsidP="0021224C">
      <w:pPr>
        <w:pStyle w:val="Hapesira7"/>
        <w:rPr>
          <w:spacing w:val="-4"/>
          <w:lang w:val="sq-AL"/>
        </w:rPr>
      </w:pPr>
      <w:r w:rsidRPr="002F3E14">
        <w:rPr>
          <w:spacing w:val="-4"/>
          <w:lang w:val="sq-AL"/>
        </w:rPr>
        <w:t xml:space="preserve"> </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80"/>
      </w:tblGrid>
      <w:tr w:rsidR="00A67B7A" w:rsidRPr="002F3E14" w:rsidTr="003105A2">
        <w:trPr>
          <w:trHeight w:val="261"/>
        </w:trPr>
        <w:tc>
          <w:tcPr>
            <w:tcW w:w="9080" w:type="dxa"/>
          </w:tcPr>
          <w:p w:rsidR="00A67B7A" w:rsidRPr="002F3E14" w:rsidRDefault="00A67B7A" w:rsidP="00197849">
            <w:pPr>
              <w:widowControl w:val="0"/>
              <w:spacing w:after="0" w:line="240" w:lineRule="auto"/>
              <w:ind w:firstLine="0"/>
              <w:rPr>
                <w:rFonts w:ascii="Garamond" w:hAnsi="Garamond"/>
                <w:spacing w:val="-4"/>
                <w:sz w:val="24"/>
                <w:szCs w:val="24"/>
              </w:rPr>
            </w:pPr>
          </w:p>
        </w:tc>
      </w:tr>
      <w:tr w:rsidR="00A67B7A" w:rsidRPr="002F3E14" w:rsidTr="003105A2">
        <w:trPr>
          <w:trHeight w:val="122"/>
        </w:trPr>
        <w:tc>
          <w:tcPr>
            <w:tcW w:w="9080" w:type="dxa"/>
          </w:tcPr>
          <w:p w:rsidR="00A67B7A" w:rsidRPr="002F3E14" w:rsidRDefault="00A67B7A" w:rsidP="00197849">
            <w:pPr>
              <w:widowControl w:val="0"/>
              <w:spacing w:after="0" w:line="240" w:lineRule="auto"/>
              <w:ind w:firstLine="0"/>
              <w:rPr>
                <w:rFonts w:ascii="Garamond" w:hAnsi="Garamond"/>
                <w:spacing w:val="-4"/>
                <w:sz w:val="24"/>
                <w:szCs w:val="24"/>
              </w:rPr>
            </w:pPr>
          </w:p>
        </w:tc>
      </w:tr>
      <w:tr w:rsidR="00A67B7A" w:rsidRPr="002F3E14" w:rsidTr="003105A2">
        <w:trPr>
          <w:trHeight w:val="126"/>
        </w:trPr>
        <w:tc>
          <w:tcPr>
            <w:tcW w:w="9080" w:type="dxa"/>
          </w:tcPr>
          <w:p w:rsidR="00A67B7A" w:rsidRPr="002F3E14" w:rsidRDefault="00A67B7A" w:rsidP="00197849">
            <w:pPr>
              <w:widowControl w:val="0"/>
              <w:spacing w:after="0" w:line="240" w:lineRule="auto"/>
              <w:ind w:firstLine="0"/>
              <w:rPr>
                <w:rFonts w:ascii="Garamond" w:hAnsi="Garamond"/>
                <w:spacing w:val="-4"/>
                <w:sz w:val="24"/>
                <w:szCs w:val="24"/>
              </w:rPr>
            </w:pPr>
          </w:p>
        </w:tc>
      </w:tr>
    </w:tbl>
    <w:p w:rsidR="00A67B7A" w:rsidRPr="002F3E14" w:rsidRDefault="00A67B7A" w:rsidP="00197849">
      <w:pPr>
        <w:pStyle w:val="Paragrafi"/>
        <w:rPr>
          <w:spacing w:val="-4"/>
          <w:lang w:val="sq-AL"/>
        </w:rPr>
      </w:pPr>
    </w:p>
    <w:p w:rsidR="00DD6B33" w:rsidRPr="002F3E14" w:rsidRDefault="00DD6B33" w:rsidP="00BF2AD2">
      <w:pPr>
        <w:pStyle w:val="Paragrafi"/>
        <w:jc w:val="center"/>
        <w:rPr>
          <w:b/>
          <w:spacing w:val="-4"/>
          <w:lang w:val="sq-AL"/>
        </w:rPr>
        <w:sectPr w:rsidR="00DD6B33" w:rsidRPr="002F3E14" w:rsidSect="00DD6B33">
          <w:type w:val="continuous"/>
          <w:pgSz w:w="11907" w:h="16840" w:code="9"/>
          <w:pgMar w:top="720" w:right="1134" w:bottom="720" w:left="1134" w:header="851" w:footer="851" w:gutter="0"/>
          <w:cols w:space="720"/>
          <w:docGrid w:linePitch="360"/>
        </w:sectPr>
      </w:pPr>
    </w:p>
    <w:p w:rsidR="003C57BA" w:rsidRDefault="003C57BA" w:rsidP="00BF2AD2">
      <w:pPr>
        <w:pStyle w:val="Paragrafi"/>
        <w:jc w:val="center"/>
        <w:rPr>
          <w:b/>
          <w:spacing w:val="-4"/>
          <w:lang w:val="sq-AL"/>
        </w:rPr>
      </w:pPr>
    </w:p>
    <w:p w:rsidR="003C57BA" w:rsidRDefault="003C57BA" w:rsidP="00BF2AD2">
      <w:pPr>
        <w:pStyle w:val="Paragrafi"/>
        <w:jc w:val="center"/>
        <w:rPr>
          <w:b/>
          <w:spacing w:val="-4"/>
          <w:lang w:val="sq-AL"/>
        </w:rPr>
      </w:pPr>
    </w:p>
    <w:p w:rsidR="003C57BA" w:rsidRDefault="003C57BA" w:rsidP="00BF2AD2">
      <w:pPr>
        <w:pStyle w:val="Paragrafi"/>
        <w:jc w:val="center"/>
        <w:rPr>
          <w:b/>
          <w:spacing w:val="-4"/>
          <w:lang w:val="sq-AL"/>
        </w:rPr>
      </w:pPr>
    </w:p>
    <w:p w:rsidR="003C57BA" w:rsidRDefault="003C57BA" w:rsidP="00BF2AD2">
      <w:pPr>
        <w:pStyle w:val="Paragrafi"/>
        <w:jc w:val="center"/>
        <w:rPr>
          <w:b/>
          <w:spacing w:val="-4"/>
          <w:lang w:val="sq-AL"/>
        </w:rPr>
      </w:pPr>
    </w:p>
    <w:p w:rsidR="003C57BA" w:rsidRDefault="003C57BA" w:rsidP="00BF2AD2">
      <w:pPr>
        <w:pStyle w:val="Paragrafi"/>
        <w:jc w:val="center"/>
        <w:rPr>
          <w:b/>
          <w:spacing w:val="-4"/>
          <w:lang w:val="sq-AL"/>
        </w:rPr>
      </w:pPr>
    </w:p>
    <w:p w:rsidR="003C57BA" w:rsidRDefault="003C57BA" w:rsidP="00BF2AD2">
      <w:pPr>
        <w:pStyle w:val="Paragrafi"/>
        <w:jc w:val="center"/>
        <w:rPr>
          <w:b/>
          <w:spacing w:val="-4"/>
          <w:lang w:val="sq-AL"/>
        </w:rPr>
      </w:pPr>
    </w:p>
    <w:p w:rsidR="003C57BA" w:rsidRDefault="003C57BA" w:rsidP="00BF2AD2">
      <w:pPr>
        <w:pStyle w:val="Paragrafi"/>
        <w:jc w:val="center"/>
        <w:rPr>
          <w:b/>
          <w:spacing w:val="-4"/>
          <w:lang w:val="sq-AL"/>
        </w:rPr>
      </w:pPr>
    </w:p>
    <w:p w:rsidR="003C57BA" w:rsidRDefault="003C57BA" w:rsidP="00BF2AD2">
      <w:pPr>
        <w:pStyle w:val="Paragrafi"/>
        <w:jc w:val="center"/>
        <w:rPr>
          <w:b/>
          <w:spacing w:val="-4"/>
          <w:lang w:val="sq-AL"/>
        </w:rPr>
      </w:pPr>
    </w:p>
    <w:p w:rsidR="003C57BA" w:rsidRDefault="003C57BA" w:rsidP="00BF2AD2">
      <w:pPr>
        <w:pStyle w:val="Paragrafi"/>
        <w:jc w:val="center"/>
        <w:rPr>
          <w:b/>
          <w:spacing w:val="-4"/>
          <w:lang w:val="sq-AL"/>
        </w:rPr>
      </w:pPr>
    </w:p>
    <w:p w:rsidR="003C57BA" w:rsidRDefault="003C57BA" w:rsidP="00BF2AD2">
      <w:pPr>
        <w:pStyle w:val="Paragrafi"/>
        <w:jc w:val="center"/>
        <w:rPr>
          <w:b/>
          <w:spacing w:val="-4"/>
          <w:lang w:val="sq-AL"/>
        </w:rPr>
      </w:pPr>
    </w:p>
    <w:p w:rsidR="003C57BA" w:rsidRDefault="003C57BA" w:rsidP="00BF2AD2">
      <w:pPr>
        <w:pStyle w:val="Paragrafi"/>
        <w:jc w:val="center"/>
        <w:rPr>
          <w:b/>
          <w:spacing w:val="-4"/>
          <w:lang w:val="sq-AL"/>
        </w:rPr>
      </w:pPr>
    </w:p>
    <w:p w:rsidR="003C57BA" w:rsidRDefault="003C57BA" w:rsidP="00BF2AD2">
      <w:pPr>
        <w:pStyle w:val="Paragrafi"/>
        <w:jc w:val="center"/>
        <w:rPr>
          <w:b/>
          <w:spacing w:val="-4"/>
          <w:lang w:val="sq-AL"/>
        </w:rPr>
      </w:pPr>
    </w:p>
    <w:p w:rsidR="003C57BA" w:rsidRDefault="003C57BA" w:rsidP="00BF2AD2">
      <w:pPr>
        <w:pStyle w:val="Paragrafi"/>
        <w:jc w:val="center"/>
        <w:rPr>
          <w:b/>
          <w:spacing w:val="-4"/>
          <w:lang w:val="sq-AL"/>
        </w:rPr>
      </w:pPr>
    </w:p>
    <w:p w:rsidR="003C57BA" w:rsidRDefault="003C57BA" w:rsidP="00BF2AD2">
      <w:pPr>
        <w:pStyle w:val="Paragrafi"/>
        <w:jc w:val="center"/>
        <w:rPr>
          <w:b/>
          <w:spacing w:val="-4"/>
          <w:lang w:val="sq-AL"/>
        </w:rPr>
      </w:pPr>
    </w:p>
    <w:p w:rsidR="00623BA6" w:rsidRPr="002F3E14" w:rsidRDefault="00623BA6" w:rsidP="00BF2AD2">
      <w:pPr>
        <w:pStyle w:val="Paragrafi"/>
        <w:jc w:val="center"/>
        <w:rPr>
          <w:b/>
          <w:spacing w:val="-4"/>
          <w:lang w:val="sq-AL"/>
        </w:rPr>
      </w:pPr>
      <w:r w:rsidRPr="002F3E14">
        <w:rPr>
          <w:b/>
          <w:spacing w:val="-4"/>
          <w:lang w:val="sq-AL"/>
        </w:rPr>
        <w:t>VENDIM</w:t>
      </w:r>
    </w:p>
    <w:p w:rsidR="00623BA6" w:rsidRPr="002F3E14" w:rsidRDefault="00623BA6" w:rsidP="00BF2AD2">
      <w:pPr>
        <w:pStyle w:val="Paragrafi"/>
        <w:jc w:val="center"/>
        <w:rPr>
          <w:b/>
          <w:spacing w:val="-4"/>
          <w:lang w:val="sq-AL"/>
        </w:rPr>
      </w:pPr>
      <w:r w:rsidRPr="002F3E14">
        <w:rPr>
          <w:b/>
          <w:spacing w:val="-4"/>
          <w:lang w:val="sq-AL"/>
        </w:rPr>
        <w:t>Nr. 366, datë 30.4.2015</w:t>
      </w:r>
    </w:p>
    <w:p w:rsidR="00623BA6" w:rsidRPr="002F3E14" w:rsidRDefault="00623BA6" w:rsidP="0021224C">
      <w:pPr>
        <w:pStyle w:val="Hapesira7"/>
        <w:rPr>
          <w:spacing w:val="-4"/>
          <w:lang w:val="sq-AL"/>
        </w:rPr>
      </w:pPr>
    </w:p>
    <w:p w:rsidR="00623BA6" w:rsidRPr="002F3E14" w:rsidRDefault="00623BA6" w:rsidP="00BF2AD2">
      <w:pPr>
        <w:pStyle w:val="Paragrafi"/>
        <w:jc w:val="center"/>
        <w:rPr>
          <w:b/>
          <w:spacing w:val="-4"/>
          <w:lang w:val="sq-AL"/>
        </w:rPr>
      </w:pPr>
      <w:r w:rsidRPr="002F3E14">
        <w:rPr>
          <w:b/>
          <w:spacing w:val="-4"/>
          <w:lang w:val="sq-AL"/>
        </w:rPr>
        <w:t>PËR DISA NDRYSHIME DHE SHTESA NË VENDIMIN NR.</w:t>
      </w:r>
      <w:r w:rsidR="00BF2AD2" w:rsidRPr="002F3E14">
        <w:rPr>
          <w:b/>
          <w:spacing w:val="-4"/>
          <w:lang w:val="sq-AL"/>
        </w:rPr>
        <w:t xml:space="preserve"> </w:t>
      </w:r>
      <w:r w:rsidRPr="002F3E14">
        <w:rPr>
          <w:b/>
          <w:spacing w:val="-4"/>
          <w:lang w:val="sq-AL"/>
        </w:rPr>
        <w:t>205, DATË 13.4.1999, TË KËSHILLIT TË MINISTRAVE,</w:t>
      </w:r>
      <w:r w:rsidR="006E1994" w:rsidRPr="002F3E14">
        <w:rPr>
          <w:b/>
          <w:spacing w:val="-4"/>
          <w:lang w:val="sq-AL"/>
        </w:rPr>
        <w:t xml:space="preserve"> </w:t>
      </w:r>
      <w:r w:rsidR="00282F5A" w:rsidRPr="002F3E14">
        <w:rPr>
          <w:b/>
          <w:spacing w:val="-4"/>
          <w:lang w:val="sq-AL"/>
        </w:rPr>
        <w:t>“</w:t>
      </w:r>
      <w:r w:rsidRPr="002F3E14">
        <w:rPr>
          <w:b/>
          <w:spacing w:val="-4"/>
          <w:lang w:val="sq-AL"/>
        </w:rPr>
        <w:t>PËR DISPOZITAT ZBATUESE TË KODIT DOGANOR</w:t>
      </w:r>
      <w:r w:rsidR="00282F5A" w:rsidRPr="002F3E14">
        <w:rPr>
          <w:b/>
          <w:spacing w:val="-4"/>
          <w:lang w:val="sq-AL"/>
        </w:rPr>
        <w:t>”</w:t>
      </w:r>
      <w:r w:rsidRPr="002F3E14">
        <w:rPr>
          <w:b/>
          <w:spacing w:val="-4"/>
          <w:lang w:val="sq-AL"/>
        </w:rPr>
        <w:t>,</w:t>
      </w:r>
      <w:r w:rsidR="006E1994" w:rsidRPr="002F3E14">
        <w:rPr>
          <w:b/>
          <w:spacing w:val="-4"/>
          <w:lang w:val="sq-AL"/>
        </w:rPr>
        <w:t xml:space="preserve"> </w:t>
      </w:r>
      <w:r w:rsidRPr="002F3E14">
        <w:rPr>
          <w:b/>
          <w:spacing w:val="-4"/>
          <w:lang w:val="sq-AL"/>
        </w:rPr>
        <w:t>TË NDRYSHUAR</w:t>
      </w:r>
      <w:r w:rsidR="00282F5A" w:rsidRPr="002F3E14">
        <w:rPr>
          <w:b/>
          <w:spacing w:val="-4"/>
          <w:lang w:val="sq-AL"/>
        </w:rPr>
        <w:t>”</w:t>
      </w:r>
      <w:r w:rsidRPr="002F3E14">
        <w:rPr>
          <w:b/>
          <w:spacing w:val="-4"/>
          <w:vertAlign w:val="superscript"/>
          <w:lang w:val="sq-AL"/>
        </w:rPr>
        <w:footnoteReference w:id="3"/>
      </w:r>
    </w:p>
    <w:p w:rsidR="00383FC2" w:rsidRPr="002F3E14" w:rsidRDefault="00383FC2" w:rsidP="0021224C">
      <w:pPr>
        <w:pStyle w:val="Hapesira7"/>
        <w:rPr>
          <w:spacing w:val="-4"/>
          <w:lang w:val="sq-AL"/>
        </w:rPr>
      </w:pPr>
    </w:p>
    <w:p w:rsidR="00623BA6" w:rsidRPr="002F3E14" w:rsidRDefault="00623BA6" w:rsidP="00197849">
      <w:pPr>
        <w:pStyle w:val="Paragrafi"/>
        <w:rPr>
          <w:spacing w:val="-4"/>
          <w:lang w:val="sq-AL"/>
        </w:rPr>
      </w:pPr>
      <w:r w:rsidRPr="002F3E14">
        <w:rPr>
          <w:spacing w:val="-4"/>
          <w:lang w:val="sq-AL"/>
        </w:rPr>
        <w:t>Në mbështetje të nenit 100 të Kushtetutës, të neneve 8, 42, 75 deri 78, 83 deri 85, e 199, pika 4, të ligjit nr.</w:t>
      </w:r>
      <w:r w:rsidR="00BF2AD2" w:rsidRPr="002F3E14">
        <w:rPr>
          <w:spacing w:val="-4"/>
          <w:lang w:val="sq-AL"/>
        </w:rPr>
        <w:t xml:space="preserve"> </w:t>
      </w:r>
      <w:r w:rsidRPr="002F3E14">
        <w:rPr>
          <w:spacing w:val="-4"/>
          <w:lang w:val="sq-AL"/>
        </w:rPr>
        <w:t xml:space="preserve">8449, datë 27.1.1999, </w:t>
      </w:r>
      <w:r w:rsidR="00282F5A" w:rsidRPr="002F3E14">
        <w:rPr>
          <w:spacing w:val="-4"/>
          <w:lang w:val="sq-AL"/>
        </w:rPr>
        <w:t>“</w:t>
      </w:r>
      <w:r w:rsidRPr="002F3E14">
        <w:rPr>
          <w:spacing w:val="-4"/>
          <w:lang w:val="sq-AL"/>
        </w:rPr>
        <w:t>Kodi Doganor i Republikës së Shqipërisë</w:t>
      </w:r>
      <w:r w:rsidR="00282F5A" w:rsidRPr="002F3E14">
        <w:rPr>
          <w:spacing w:val="-4"/>
          <w:lang w:val="sq-AL"/>
        </w:rPr>
        <w:t>”</w:t>
      </w:r>
      <w:r w:rsidRPr="002F3E14">
        <w:rPr>
          <w:spacing w:val="-4"/>
          <w:lang w:val="sq-AL"/>
        </w:rPr>
        <w:t>, të ndryshuar, dhe të pikës 6, të nenit 10, të ligjit nr.</w:t>
      </w:r>
      <w:r w:rsidR="00BF2AD2" w:rsidRPr="002F3E14">
        <w:rPr>
          <w:spacing w:val="-4"/>
          <w:lang w:val="sq-AL"/>
        </w:rPr>
        <w:t xml:space="preserve"> </w:t>
      </w:r>
      <w:r w:rsidRPr="002F3E14">
        <w:rPr>
          <w:spacing w:val="-4"/>
          <w:lang w:val="sq-AL"/>
        </w:rPr>
        <w:t xml:space="preserve">102/2014, datë 31.7.2014, </w:t>
      </w:r>
      <w:r w:rsidR="00282F5A" w:rsidRPr="002F3E14">
        <w:rPr>
          <w:spacing w:val="-4"/>
          <w:lang w:val="sq-AL"/>
        </w:rPr>
        <w:t>“</w:t>
      </w:r>
      <w:r w:rsidRPr="002F3E14">
        <w:rPr>
          <w:spacing w:val="-4"/>
          <w:lang w:val="sq-AL"/>
        </w:rPr>
        <w:t>Kodi Doganor i Republikës së Shqipërisë</w:t>
      </w:r>
      <w:r w:rsidR="00282F5A" w:rsidRPr="002F3E14">
        <w:rPr>
          <w:spacing w:val="-4"/>
          <w:lang w:val="sq-AL"/>
        </w:rPr>
        <w:t>”</w:t>
      </w:r>
      <w:r w:rsidRPr="002F3E14">
        <w:rPr>
          <w:spacing w:val="-4"/>
          <w:lang w:val="sq-AL"/>
        </w:rPr>
        <w:t>, me propozimin e ministrit të Financave, Këshilli i Ministrave</w:t>
      </w:r>
    </w:p>
    <w:p w:rsidR="00623BA6" w:rsidRPr="002F3E14" w:rsidRDefault="00623BA6" w:rsidP="0021224C">
      <w:pPr>
        <w:pStyle w:val="Hapesira7"/>
        <w:rPr>
          <w:spacing w:val="-4"/>
          <w:lang w:val="sq-AL"/>
        </w:rPr>
      </w:pPr>
    </w:p>
    <w:p w:rsidR="00623BA6" w:rsidRPr="002F3E14" w:rsidRDefault="00623BA6" w:rsidP="00BF2AD2">
      <w:pPr>
        <w:pStyle w:val="Paragrafi"/>
        <w:jc w:val="center"/>
        <w:rPr>
          <w:spacing w:val="-4"/>
          <w:lang w:val="sq-AL"/>
        </w:rPr>
      </w:pPr>
      <w:r w:rsidRPr="002F3E14">
        <w:rPr>
          <w:spacing w:val="-4"/>
          <w:lang w:val="sq-AL"/>
        </w:rPr>
        <w:t>VENDOSI:</w:t>
      </w:r>
    </w:p>
    <w:p w:rsidR="00623BA6" w:rsidRPr="002F3E14" w:rsidRDefault="00623BA6" w:rsidP="0021224C">
      <w:pPr>
        <w:pStyle w:val="Hapesira7"/>
        <w:rPr>
          <w:spacing w:val="-4"/>
          <w:lang w:val="sq-AL"/>
        </w:rPr>
      </w:pPr>
    </w:p>
    <w:p w:rsidR="00623BA6" w:rsidRPr="002F3E14" w:rsidRDefault="00623BA6" w:rsidP="00197849">
      <w:pPr>
        <w:pStyle w:val="Paragrafi"/>
        <w:rPr>
          <w:spacing w:val="-4"/>
          <w:lang w:val="sq-AL"/>
        </w:rPr>
      </w:pPr>
      <w:r w:rsidRPr="002F3E14">
        <w:rPr>
          <w:spacing w:val="-4"/>
          <w:lang w:val="sq-AL"/>
        </w:rPr>
        <w:t>I. Në vendimin nr.</w:t>
      </w:r>
      <w:r w:rsidR="00BF2AD2" w:rsidRPr="002F3E14">
        <w:rPr>
          <w:spacing w:val="-4"/>
          <w:lang w:val="sq-AL"/>
        </w:rPr>
        <w:t xml:space="preserve"> </w:t>
      </w:r>
      <w:r w:rsidRPr="002F3E14">
        <w:rPr>
          <w:spacing w:val="-4"/>
          <w:lang w:val="sq-AL"/>
        </w:rPr>
        <w:t xml:space="preserve">205, datë 13.4.1999, të Këshillit të Ministrave, të ndryshuar, bëhen këto ndryshime dhe shtesa: </w:t>
      </w:r>
    </w:p>
    <w:p w:rsidR="00623BA6" w:rsidRPr="002F3E14" w:rsidRDefault="00623BA6" w:rsidP="00197849">
      <w:pPr>
        <w:pStyle w:val="Paragrafi"/>
        <w:rPr>
          <w:spacing w:val="-4"/>
          <w:lang w:val="sq-AL"/>
        </w:rPr>
      </w:pPr>
      <w:r w:rsidRPr="002F3E14">
        <w:rPr>
          <w:spacing w:val="-4"/>
          <w:lang w:val="sq-AL"/>
        </w:rPr>
        <w:t>1. Fjalia e tretë, e pikës 1, të nenit 255, ndryshohet si më poshtë vijon:</w:t>
      </w:r>
    </w:p>
    <w:p w:rsidR="00623BA6" w:rsidRPr="002F3E14" w:rsidRDefault="00282F5A" w:rsidP="00197849">
      <w:pPr>
        <w:pStyle w:val="Paragrafi"/>
        <w:rPr>
          <w:spacing w:val="-4"/>
          <w:lang w:val="sq-AL"/>
        </w:rPr>
      </w:pPr>
      <w:r w:rsidRPr="002F3E14">
        <w:rPr>
          <w:spacing w:val="-4"/>
          <w:lang w:val="sq-AL"/>
        </w:rPr>
        <w:t>“</w:t>
      </w:r>
      <w:r w:rsidR="00623BA6" w:rsidRPr="002F3E14">
        <w:rPr>
          <w:spacing w:val="-4"/>
          <w:lang w:val="sq-AL"/>
        </w:rPr>
        <w:t>Ndalohet shitja e produkteve të duhanit personave nën moshën e përcaktuar nga legjislacioni në fuqi.</w:t>
      </w:r>
      <w:r w:rsidRPr="002F3E14">
        <w:rPr>
          <w:spacing w:val="-4"/>
          <w:lang w:val="sq-AL"/>
        </w:rPr>
        <w:t>”</w:t>
      </w:r>
      <w:r w:rsidR="00623BA6" w:rsidRPr="002F3E14">
        <w:rPr>
          <w:spacing w:val="-4"/>
          <w:lang w:val="sq-AL"/>
        </w:rPr>
        <w:t>.</w:t>
      </w:r>
    </w:p>
    <w:p w:rsidR="00623BA6" w:rsidRPr="002F3E14" w:rsidRDefault="00623BA6" w:rsidP="00197849">
      <w:pPr>
        <w:pStyle w:val="Paragrafi"/>
        <w:rPr>
          <w:spacing w:val="-4"/>
          <w:lang w:val="sq-AL"/>
        </w:rPr>
      </w:pPr>
      <w:r w:rsidRPr="002F3E14">
        <w:rPr>
          <w:spacing w:val="-4"/>
          <w:lang w:val="sq-AL"/>
        </w:rPr>
        <w:t xml:space="preserve">2. Në pjesën II, </w:t>
      </w:r>
      <w:r w:rsidR="00282F5A" w:rsidRPr="002F3E14">
        <w:rPr>
          <w:spacing w:val="-4"/>
          <w:lang w:val="sq-AL"/>
        </w:rPr>
        <w:t>“</w:t>
      </w:r>
      <w:r w:rsidRPr="002F3E14">
        <w:rPr>
          <w:spacing w:val="-4"/>
          <w:lang w:val="sq-AL"/>
        </w:rPr>
        <w:t>Destinacionet doganore</w:t>
      </w:r>
      <w:r w:rsidR="00282F5A" w:rsidRPr="002F3E14">
        <w:rPr>
          <w:spacing w:val="-4"/>
          <w:lang w:val="sq-AL"/>
        </w:rPr>
        <w:t>”</w:t>
      </w:r>
      <w:r w:rsidRPr="002F3E14">
        <w:rPr>
          <w:spacing w:val="-4"/>
          <w:lang w:val="sq-AL"/>
        </w:rPr>
        <w:t xml:space="preserve">, pas nenit 476 shtohet titulli VI, </w:t>
      </w:r>
      <w:r w:rsidR="00282F5A" w:rsidRPr="002F3E14">
        <w:rPr>
          <w:spacing w:val="-4"/>
          <w:lang w:val="sq-AL"/>
        </w:rPr>
        <w:t>“</w:t>
      </w:r>
      <w:r w:rsidRPr="002F3E14">
        <w:rPr>
          <w:spacing w:val="-4"/>
          <w:lang w:val="sq-AL"/>
        </w:rPr>
        <w:t>Zhdoganimi në ambientet e operatorit ekonomik (Zhdoganimi lokal)</w:t>
      </w:r>
      <w:r w:rsidR="00282F5A" w:rsidRPr="002F3E14">
        <w:rPr>
          <w:spacing w:val="-4"/>
          <w:lang w:val="sq-AL"/>
        </w:rPr>
        <w:t>”</w:t>
      </w:r>
      <w:r w:rsidRPr="002F3E14">
        <w:rPr>
          <w:spacing w:val="-4"/>
          <w:lang w:val="sq-AL"/>
        </w:rPr>
        <w:t>, me këtë përmbajtje:</w:t>
      </w:r>
    </w:p>
    <w:p w:rsidR="003105A2" w:rsidRPr="002F3E14" w:rsidRDefault="003105A2" w:rsidP="003105A2">
      <w:pPr>
        <w:pStyle w:val="Hapesira7"/>
        <w:rPr>
          <w:spacing w:val="-4"/>
          <w:lang w:val="sq-AL"/>
        </w:rPr>
      </w:pPr>
    </w:p>
    <w:p w:rsidR="00623BA6" w:rsidRPr="002F3E14" w:rsidRDefault="00282F5A" w:rsidP="006E1994">
      <w:pPr>
        <w:pStyle w:val="Paragrafi"/>
        <w:jc w:val="center"/>
        <w:rPr>
          <w:spacing w:val="-4"/>
          <w:lang w:val="sq-AL"/>
        </w:rPr>
      </w:pPr>
      <w:r w:rsidRPr="002F3E14">
        <w:rPr>
          <w:spacing w:val="-4"/>
          <w:lang w:val="sq-AL"/>
        </w:rPr>
        <w:t>“</w:t>
      </w:r>
      <w:r w:rsidR="00623BA6" w:rsidRPr="002F3E14">
        <w:rPr>
          <w:spacing w:val="-4"/>
          <w:lang w:val="sq-AL"/>
        </w:rPr>
        <w:t xml:space="preserve">TITULLI </w:t>
      </w:r>
      <w:r w:rsidR="00492943" w:rsidRPr="002F3E14">
        <w:rPr>
          <w:spacing w:val="-4"/>
          <w:lang w:val="sq-AL"/>
        </w:rPr>
        <w:t>VI</w:t>
      </w:r>
    </w:p>
    <w:p w:rsidR="00954C00" w:rsidRPr="002F3E14" w:rsidRDefault="006E1994" w:rsidP="006E1994">
      <w:pPr>
        <w:pStyle w:val="Paragrafi"/>
        <w:jc w:val="center"/>
        <w:rPr>
          <w:spacing w:val="-4"/>
          <w:lang w:val="sq-AL"/>
        </w:rPr>
      </w:pPr>
      <w:r w:rsidRPr="002F3E14">
        <w:rPr>
          <w:spacing w:val="-4"/>
          <w:lang w:val="sq-AL"/>
        </w:rPr>
        <w:t xml:space="preserve">ZHDOGANIMI NË AMBIENTET E OPERATORIT EKONOMIK </w:t>
      </w:r>
    </w:p>
    <w:p w:rsidR="00623BA6" w:rsidRPr="002F3E14" w:rsidRDefault="006E1994" w:rsidP="006E1994">
      <w:pPr>
        <w:pStyle w:val="Paragrafi"/>
        <w:jc w:val="center"/>
        <w:rPr>
          <w:spacing w:val="-4"/>
          <w:lang w:val="sq-AL"/>
        </w:rPr>
      </w:pPr>
      <w:r w:rsidRPr="002F3E14">
        <w:rPr>
          <w:spacing w:val="-4"/>
          <w:lang w:val="sq-AL"/>
        </w:rPr>
        <w:t>(ZHDOGANIMI LOKAL)</w:t>
      </w:r>
    </w:p>
    <w:p w:rsidR="00B371E4" w:rsidRPr="002F3E14" w:rsidRDefault="00B371E4" w:rsidP="0021224C">
      <w:pPr>
        <w:pStyle w:val="Hapesira7"/>
        <w:rPr>
          <w:spacing w:val="-4"/>
          <w:lang w:val="sq-AL"/>
        </w:rPr>
      </w:pPr>
    </w:p>
    <w:p w:rsidR="00623BA6" w:rsidRPr="002F3E14" w:rsidRDefault="00492943" w:rsidP="00492943">
      <w:pPr>
        <w:pStyle w:val="Paragrafi"/>
        <w:jc w:val="center"/>
        <w:rPr>
          <w:spacing w:val="-4"/>
          <w:lang w:val="sq-AL"/>
        </w:rPr>
      </w:pPr>
      <w:r w:rsidRPr="002F3E14">
        <w:rPr>
          <w:spacing w:val="-4"/>
          <w:lang w:val="sq-AL"/>
        </w:rPr>
        <w:t>KREU 1</w:t>
      </w:r>
    </w:p>
    <w:p w:rsidR="00623BA6" w:rsidRPr="002F3E14" w:rsidRDefault="00492943" w:rsidP="00492943">
      <w:pPr>
        <w:pStyle w:val="Paragrafi"/>
        <w:jc w:val="center"/>
        <w:rPr>
          <w:spacing w:val="-4"/>
          <w:lang w:val="sq-AL"/>
        </w:rPr>
      </w:pPr>
      <w:r w:rsidRPr="002F3E14">
        <w:rPr>
          <w:spacing w:val="-4"/>
          <w:lang w:val="sq-AL"/>
        </w:rPr>
        <w:t>DISPOZITA TË PËRGJITHSHME</w:t>
      </w:r>
    </w:p>
    <w:p w:rsidR="00623BA6" w:rsidRPr="002F3E14" w:rsidRDefault="00623BA6" w:rsidP="0021224C">
      <w:pPr>
        <w:pStyle w:val="Hapesira7"/>
        <w:rPr>
          <w:spacing w:val="-4"/>
          <w:lang w:val="sq-AL"/>
        </w:rPr>
      </w:pPr>
    </w:p>
    <w:p w:rsidR="00623BA6" w:rsidRPr="002F3E14" w:rsidRDefault="00623BA6" w:rsidP="00492943">
      <w:pPr>
        <w:pStyle w:val="Paragrafi"/>
        <w:jc w:val="center"/>
        <w:rPr>
          <w:spacing w:val="-4"/>
          <w:lang w:val="sq-AL"/>
        </w:rPr>
      </w:pPr>
      <w:r w:rsidRPr="002F3E14">
        <w:rPr>
          <w:spacing w:val="-4"/>
          <w:lang w:val="sq-AL"/>
        </w:rPr>
        <w:t>Neni 476-1</w:t>
      </w:r>
    </w:p>
    <w:p w:rsidR="00623BA6" w:rsidRPr="002F3E14" w:rsidRDefault="00623BA6" w:rsidP="00492943">
      <w:pPr>
        <w:pStyle w:val="Paragrafi"/>
        <w:jc w:val="center"/>
        <w:rPr>
          <w:b/>
          <w:spacing w:val="-4"/>
          <w:lang w:val="sq-AL"/>
        </w:rPr>
      </w:pPr>
      <w:r w:rsidRPr="002F3E14">
        <w:rPr>
          <w:b/>
          <w:spacing w:val="-4"/>
          <w:lang w:val="sq-AL"/>
        </w:rPr>
        <w:t>Të përgjithshme</w:t>
      </w:r>
    </w:p>
    <w:p w:rsidR="00623BA6" w:rsidRPr="002F3E14" w:rsidRDefault="00623BA6" w:rsidP="0021224C">
      <w:pPr>
        <w:pStyle w:val="Hapesira7"/>
        <w:rPr>
          <w:spacing w:val="-4"/>
          <w:lang w:val="sq-AL"/>
        </w:rPr>
      </w:pPr>
    </w:p>
    <w:p w:rsidR="00623BA6" w:rsidRPr="002F3E14" w:rsidRDefault="00383FC2" w:rsidP="00197849">
      <w:pPr>
        <w:pStyle w:val="Paragrafi"/>
        <w:rPr>
          <w:spacing w:val="-4"/>
          <w:lang w:val="sq-AL"/>
        </w:rPr>
      </w:pPr>
      <w:r w:rsidRPr="002F3E14">
        <w:rPr>
          <w:spacing w:val="-4"/>
          <w:lang w:val="sq-AL"/>
        </w:rPr>
        <w:t xml:space="preserve">1. </w:t>
      </w:r>
      <w:r w:rsidR="00623BA6" w:rsidRPr="002F3E14">
        <w:rPr>
          <w:spacing w:val="-4"/>
          <w:lang w:val="sq-AL"/>
        </w:rPr>
        <w:t xml:space="preserve">Për qëllime të këtij titulli, me </w:t>
      </w:r>
      <w:r w:rsidR="00282F5A" w:rsidRPr="002F3E14">
        <w:rPr>
          <w:spacing w:val="-4"/>
          <w:lang w:val="sq-AL"/>
        </w:rPr>
        <w:t>“</w:t>
      </w:r>
      <w:r w:rsidR="00623BA6" w:rsidRPr="002F3E14">
        <w:rPr>
          <w:spacing w:val="-4"/>
          <w:lang w:val="sq-AL"/>
        </w:rPr>
        <w:t>zhdoganim lokal</w:t>
      </w:r>
      <w:r w:rsidR="00282F5A" w:rsidRPr="002F3E14">
        <w:rPr>
          <w:spacing w:val="-4"/>
          <w:lang w:val="sq-AL"/>
        </w:rPr>
        <w:t>”</w:t>
      </w:r>
      <w:r w:rsidR="00623BA6" w:rsidRPr="002F3E14">
        <w:rPr>
          <w:spacing w:val="-4"/>
          <w:lang w:val="sq-AL"/>
        </w:rPr>
        <w:t xml:space="preserve"> do të kuptohet kryerja e formaliteteve doganore në ambientet e operatorit ekonomik, duke</w:t>
      </w:r>
      <w:r w:rsidR="0000311F" w:rsidRPr="002F3E14">
        <w:rPr>
          <w:spacing w:val="-4"/>
          <w:lang w:val="sq-AL"/>
        </w:rPr>
        <w:t xml:space="preserve"> </w:t>
      </w:r>
      <w:r w:rsidR="00623BA6" w:rsidRPr="002F3E14">
        <w:rPr>
          <w:spacing w:val="-4"/>
          <w:lang w:val="sq-AL"/>
        </w:rPr>
        <w:t xml:space="preserve">mundësuar vendosjen e mallrave nën regjimin doganor vijues në mjedisin e operatorit ekonomik të interesuar apo në vendet e tjera të caktuara ose të miratuara nga Drejtoria e Përgjithshme e Doganave, sipas përcaktimeve në nenet 476-2 deri 476-8. </w:t>
      </w:r>
    </w:p>
    <w:p w:rsidR="00623BA6" w:rsidRPr="002F3E14" w:rsidRDefault="00383FC2" w:rsidP="00197849">
      <w:pPr>
        <w:pStyle w:val="Paragrafi"/>
        <w:rPr>
          <w:spacing w:val="-4"/>
          <w:lang w:val="sq-AL"/>
        </w:rPr>
      </w:pPr>
      <w:r w:rsidRPr="002F3E14">
        <w:rPr>
          <w:spacing w:val="-4"/>
          <w:lang w:val="sq-AL"/>
        </w:rPr>
        <w:t xml:space="preserve">2. </w:t>
      </w:r>
      <w:r w:rsidR="00623BA6" w:rsidRPr="002F3E14">
        <w:rPr>
          <w:spacing w:val="-4"/>
          <w:lang w:val="sq-AL"/>
        </w:rPr>
        <w:t xml:space="preserve">Çdo person mund të aplikojë për marrjen e një autorizimi për </w:t>
      </w:r>
      <w:r w:rsidR="00282F5A" w:rsidRPr="002F3E14">
        <w:rPr>
          <w:spacing w:val="-4"/>
          <w:lang w:val="sq-AL"/>
        </w:rPr>
        <w:t>“</w:t>
      </w:r>
      <w:r w:rsidR="00623BA6" w:rsidRPr="002F3E14">
        <w:rPr>
          <w:spacing w:val="-4"/>
          <w:lang w:val="sq-AL"/>
        </w:rPr>
        <w:t>zhdoganim lokal</w:t>
      </w:r>
      <w:r w:rsidR="00282F5A" w:rsidRPr="002F3E14">
        <w:rPr>
          <w:spacing w:val="-4"/>
          <w:lang w:val="sq-AL"/>
        </w:rPr>
        <w:t>”</w:t>
      </w:r>
      <w:r w:rsidR="00623BA6" w:rsidRPr="002F3E14">
        <w:rPr>
          <w:spacing w:val="-4"/>
          <w:lang w:val="sq-AL"/>
        </w:rPr>
        <w:t xml:space="preserve"> që </w:t>
      </w:r>
      <w:r w:rsidR="006E1994" w:rsidRPr="002F3E14">
        <w:rPr>
          <w:spacing w:val="-4"/>
          <w:lang w:val="sq-AL"/>
        </w:rPr>
        <w:t xml:space="preserve">do </w:t>
      </w:r>
      <w:r w:rsidR="00623BA6" w:rsidRPr="002F3E14">
        <w:rPr>
          <w:spacing w:val="-4"/>
          <w:lang w:val="sq-AL"/>
        </w:rPr>
        <w:t>t</w:t>
      </w:r>
      <w:r w:rsidR="00614E5A" w:rsidRPr="002F3E14">
        <w:rPr>
          <w:spacing w:val="-4"/>
          <w:lang w:val="sq-AL"/>
        </w:rPr>
        <w:t>’</w:t>
      </w:r>
      <w:r w:rsidR="00623BA6" w:rsidRPr="002F3E14">
        <w:rPr>
          <w:spacing w:val="-4"/>
          <w:lang w:val="sq-AL"/>
        </w:rPr>
        <w:t>i jepet atij për përdorim vetjak ose për përdorim si një përfaqësues, me kusht që të përmbushen kushtet dhe kriteret e përcaktuara në pikën 3, të këtij neni, dhe të mundësohet lejimi i autoritetit doganor kompetent të identifikojë personat e përfaqësuar dhe të kryejë kontrollet e duhura doganore.</w:t>
      </w:r>
    </w:p>
    <w:p w:rsidR="00623BA6" w:rsidRPr="002F3E14" w:rsidRDefault="00383FC2" w:rsidP="00197849">
      <w:pPr>
        <w:pStyle w:val="Paragrafi"/>
        <w:rPr>
          <w:spacing w:val="-4"/>
          <w:lang w:val="sq-AL"/>
        </w:rPr>
      </w:pPr>
      <w:r w:rsidRPr="002F3E14">
        <w:rPr>
          <w:spacing w:val="-4"/>
          <w:lang w:val="sq-AL"/>
        </w:rPr>
        <w:t xml:space="preserve">3. </w:t>
      </w:r>
      <w:r w:rsidR="00623BA6" w:rsidRPr="002F3E14">
        <w:rPr>
          <w:spacing w:val="-4"/>
          <w:lang w:val="sq-AL"/>
        </w:rPr>
        <w:t>Kriteret, kushtëzimet, procedurat, mënyra e aplikimit, autorizimi, pezullimi apo revokimi i autorizimit janë, si më poshtë vijon:</w:t>
      </w:r>
    </w:p>
    <w:p w:rsidR="00623BA6" w:rsidRPr="002F3E14" w:rsidRDefault="00623BA6" w:rsidP="00197849">
      <w:pPr>
        <w:pStyle w:val="Paragrafi"/>
        <w:rPr>
          <w:spacing w:val="-4"/>
          <w:lang w:val="sq-AL"/>
        </w:rPr>
      </w:pPr>
      <w:r w:rsidRPr="002F3E14">
        <w:rPr>
          <w:spacing w:val="-4"/>
          <w:lang w:val="sq-AL"/>
        </w:rPr>
        <w:t>a) Të përgjithshme</w:t>
      </w:r>
    </w:p>
    <w:p w:rsidR="00623BA6" w:rsidRPr="002F3E14" w:rsidRDefault="00383FC2" w:rsidP="00197849">
      <w:pPr>
        <w:pStyle w:val="Paragrafi"/>
        <w:rPr>
          <w:spacing w:val="-4"/>
          <w:lang w:val="sq-AL"/>
        </w:rPr>
      </w:pPr>
      <w:r w:rsidRPr="002F3E14">
        <w:rPr>
          <w:spacing w:val="-4"/>
          <w:lang w:val="sq-AL"/>
        </w:rPr>
        <w:t xml:space="preserve">1. </w:t>
      </w:r>
      <w:r w:rsidR="00623BA6" w:rsidRPr="002F3E14">
        <w:rPr>
          <w:spacing w:val="-4"/>
          <w:lang w:val="sq-AL"/>
        </w:rPr>
        <w:t xml:space="preserve">Përdorimi i </w:t>
      </w:r>
      <w:r w:rsidR="00282F5A" w:rsidRPr="002F3E14">
        <w:rPr>
          <w:spacing w:val="-4"/>
          <w:lang w:val="sq-AL"/>
        </w:rPr>
        <w:t>“</w:t>
      </w:r>
      <w:r w:rsidR="00623BA6" w:rsidRPr="002F3E14">
        <w:rPr>
          <w:spacing w:val="-4"/>
          <w:lang w:val="sq-AL"/>
        </w:rPr>
        <w:t>zhdoganimit lokal</w:t>
      </w:r>
      <w:r w:rsidR="00282F5A" w:rsidRPr="002F3E14">
        <w:rPr>
          <w:spacing w:val="-4"/>
          <w:lang w:val="sq-AL"/>
        </w:rPr>
        <w:t>”</w:t>
      </w:r>
      <w:r w:rsidR="00623BA6" w:rsidRPr="002F3E14">
        <w:rPr>
          <w:spacing w:val="-4"/>
          <w:lang w:val="sq-AL"/>
        </w:rPr>
        <w:t xml:space="preserve"> kushtëzohet nga garantimi i detyrimeve të importit, eksportit dhe pagesat e tjera, sipas njërës prej formave të garancisë, parashikuar nga ligji nr.</w:t>
      </w:r>
      <w:r w:rsidR="00492943" w:rsidRPr="002F3E14">
        <w:rPr>
          <w:spacing w:val="-4"/>
          <w:lang w:val="sq-AL"/>
        </w:rPr>
        <w:t xml:space="preserve"> </w:t>
      </w:r>
      <w:r w:rsidR="00623BA6" w:rsidRPr="002F3E14">
        <w:rPr>
          <w:spacing w:val="-4"/>
          <w:lang w:val="sq-AL"/>
        </w:rPr>
        <w:t>8449,</w:t>
      </w:r>
      <w:r w:rsidR="0000311F" w:rsidRPr="002F3E14">
        <w:rPr>
          <w:spacing w:val="-4"/>
          <w:lang w:val="sq-AL"/>
        </w:rPr>
        <w:t xml:space="preserve"> </w:t>
      </w:r>
      <w:r w:rsidR="00623BA6" w:rsidRPr="002F3E14">
        <w:rPr>
          <w:spacing w:val="-4"/>
          <w:lang w:val="sq-AL"/>
        </w:rPr>
        <w:t xml:space="preserve">datë 27.1.1999, </w:t>
      </w:r>
      <w:r w:rsidR="00282F5A" w:rsidRPr="002F3E14">
        <w:rPr>
          <w:spacing w:val="-4"/>
          <w:lang w:val="sq-AL"/>
        </w:rPr>
        <w:t>“</w:t>
      </w:r>
      <w:r w:rsidR="00623BA6" w:rsidRPr="002F3E14">
        <w:rPr>
          <w:spacing w:val="-4"/>
          <w:lang w:val="sq-AL"/>
        </w:rPr>
        <w:t>Kodi Doganor i Republikës së Shqipërisë</w:t>
      </w:r>
      <w:r w:rsidR="00282F5A" w:rsidRPr="002F3E14">
        <w:rPr>
          <w:spacing w:val="-4"/>
          <w:lang w:val="sq-AL"/>
        </w:rPr>
        <w:t>”</w:t>
      </w:r>
      <w:r w:rsidR="00623BA6" w:rsidRPr="002F3E14">
        <w:rPr>
          <w:spacing w:val="-4"/>
          <w:lang w:val="sq-AL"/>
        </w:rPr>
        <w:t>, të ndryshuar.</w:t>
      </w:r>
    </w:p>
    <w:p w:rsidR="00623BA6" w:rsidRPr="002F3E14" w:rsidRDefault="00383FC2" w:rsidP="00197849">
      <w:pPr>
        <w:pStyle w:val="Paragrafi"/>
        <w:rPr>
          <w:spacing w:val="-4"/>
          <w:lang w:val="sq-AL"/>
        </w:rPr>
      </w:pPr>
      <w:r w:rsidRPr="002F3E14">
        <w:rPr>
          <w:spacing w:val="-4"/>
          <w:lang w:val="sq-AL"/>
        </w:rPr>
        <w:t xml:space="preserve">2. </w:t>
      </w:r>
      <w:r w:rsidR="00623BA6" w:rsidRPr="002F3E14">
        <w:rPr>
          <w:spacing w:val="-4"/>
          <w:lang w:val="sq-AL"/>
        </w:rPr>
        <w:t xml:space="preserve">Mbajtësi i autorizimit përmbush kushtet dhe kriteret e përcaktuara në këtë kre dhe detyrimet që përcaktohen nga autorizimi, pa cenuar detyrimet e deklaruesit dhe rregullat për lindjen e një borxhi doganor. </w:t>
      </w:r>
    </w:p>
    <w:p w:rsidR="00623BA6" w:rsidRPr="002F3E14" w:rsidRDefault="00383FC2" w:rsidP="00197849">
      <w:pPr>
        <w:pStyle w:val="Paragrafi"/>
        <w:rPr>
          <w:spacing w:val="-4"/>
          <w:lang w:val="sq-AL"/>
        </w:rPr>
      </w:pPr>
      <w:r w:rsidRPr="002F3E14">
        <w:rPr>
          <w:spacing w:val="-4"/>
          <w:lang w:val="sq-AL"/>
        </w:rPr>
        <w:t xml:space="preserve">3. </w:t>
      </w:r>
      <w:r w:rsidR="00623BA6" w:rsidRPr="002F3E14">
        <w:rPr>
          <w:spacing w:val="-4"/>
          <w:lang w:val="sq-AL"/>
        </w:rPr>
        <w:t xml:space="preserve">Mbajtësi i autorizimit informon autoritetin doganor që ka lëshuar autorizimin për të gjithë faktorët e dalë pas dhënies së autorizimit, të cilët mund të ndikojnë në vazhdimësinë apo përmbajtjen e tij. </w:t>
      </w:r>
    </w:p>
    <w:p w:rsidR="00623BA6" w:rsidRPr="002F3E14" w:rsidRDefault="00623BA6" w:rsidP="00197849">
      <w:pPr>
        <w:pStyle w:val="Paragrafi"/>
        <w:rPr>
          <w:spacing w:val="-4"/>
          <w:lang w:val="sq-AL"/>
        </w:rPr>
      </w:pPr>
      <w:r w:rsidRPr="002F3E14">
        <w:rPr>
          <w:spacing w:val="-4"/>
          <w:lang w:val="sq-AL"/>
        </w:rPr>
        <w:t xml:space="preserve">4. Autoriteti doganor që ka lëshuar autorizimin kryen një rivlerësim të një autorizimi për </w:t>
      </w:r>
      <w:r w:rsidR="00282F5A" w:rsidRPr="002F3E14">
        <w:rPr>
          <w:spacing w:val="-4"/>
          <w:lang w:val="sq-AL"/>
        </w:rPr>
        <w:t>“</w:t>
      </w:r>
      <w:r w:rsidRPr="002F3E14">
        <w:rPr>
          <w:spacing w:val="-4"/>
          <w:lang w:val="sq-AL"/>
        </w:rPr>
        <w:t>zhdoganim lokal</w:t>
      </w:r>
      <w:r w:rsidR="00282F5A" w:rsidRPr="002F3E14">
        <w:rPr>
          <w:spacing w:val="-4"/>
          <w:lang w:val="sq-AL"/>
        </w:rPr>
        <w:t>”</w:t>
      </w:r>
      <w:r w:rsidR="006E1994" w:rsidRPr="002F3E14">
        <w:rPr>
          <w:spacing w:val="-4"/>
          <w:lang w:val="sq-AL"/>
        </w:rPr>
        <w:t>,</w:t>
      </w:r>
      <w:r w:rsidRPr="002F3E14">
        <w:rPr>
          <w:spacing w:val="-4"/>
          <w:lang w:val="sq-AL"/>
        </w:rPr>
        <w:t xml:space="preserve"> në rastet e: </w:t>
      </w:r>
    </w:p>
    <w:p w:rsidR="00623BA6" w:rsidRPr="002F3E14" w:rsidRDefault="00383FC2" w:rsidP="00197849">
      <w:pPr>
        <w:pStyle w:val="Paragrafi"/>
        <w:rPr>
          <w:spacing w:val="-4"/>
          <w:lang w:val="sq-AL"/>
        </w:rPr>
      </w:pPr>
      <w:r w:rsidRPr="002F3E14">
        <w:rPr>
          <w:spacing w:val="-4"/>
          <w:lang w:val="sq-AL"/>
        </w:rPr>
        <w:t xml:space="preserve"> i)</w:t>
      </w:r>
      <w:r w:rsidR="00623BA6" w:rsidRPr="002F3E14">
        <w:rPr>
          <w:spacing w:val="-4"/>
          <w:lang w:val="sq-AL"/>
        </w:rPr>
        <w:t xml:space="preserve"> ndryshimeve të mëdha në legjislacionin përkatës; </w:t>
      </w:r>
    </w:p>
    <w:p w:rsidR="00623BA6" w:rsidRPr="002F3E14" w:rsidRDefault="00383FC2" w:rsidP="00197849">
      <w:pPr>
        <w:pStyle w:val="Paragrafi"/>
        <w:rPr>
          <w:spacing w:val="-4"/>
          <w:lang w:val="sq-AL"/>
        </w:rPr>
      </w:pPr>
      <w:r w:rsidRPr="002F3E14">
        <w:rPr>
          <w:spacing w:val="-4"/>
          <w:lang w:val="sq-AL"/>
        </w:rPr>
        <w:t xml:space="preserve">ii) </w:t>
      </w:r>
      <w:r w:rsidR="00623BA6" w:rsidRPr="002F3E14">
        <w:rPr>
          <w:spacing w:val="-4"/>
          <w:lang w:val="sq-AL"/>
        </w:rPr>
        <w:tab/>
        <w:t xml:space="preserve">treguesve të arsyeshëm që kushtet përkatëse nuk përmbushen më nga mbajtësi i autorizimit. </w:t>
      </w:r>
    </w:p>
    <w:p w:rsidR="00623BA6" w:rsidRPr="002F3E14" w:rsidRDefault="00623BA6" w:rsidP="00197849">
      <w:pPr>
        <w:pStyle w:val="Paragrafi"/>
        <w:rPr>
          <w:spacing w:val="-4"/>
          <w:lang w:val="sq-AL"/>
        </w:rPr>
      </w:pPr>
      <w:r w:rsidRPr="002F3E14">
        <w:rPr>
          <w:spacing w:val="-4"/>
          <w:lang w:val="sq-AL"/>
        </w:rPr>
        <w:t xml:space="preserve">Në rastin e lëshimit të një autorizimi për </w:t>
      </w:r>
      <w:r w:rsidR="00282F5A" w:rsidRPr="002F3E14">
        <w:rPr>
          <w:spacing w:val="-4"/>
          <w:lang w:val="sq-AL"/>
        </w:rPr>
        <w:t>“</w:t>
      </w:r>
      <w:r w:rsidRPr="002F3E14">
        <w:rPr>
          <w:spacing w:val="-4"/>
          <w:lang w:val="sq-AL"/>
        </w:rPr>
        <w:t>zhdoganim lokal</w:t>
      </w:r>
      <w:r w:rsidR="00282F5A" w:rsidRPr="002F3E14">
        <w:rPr>
          <w:spacing w:val="-4"/>
          <w:lang w:val="sq-AL"/>
        </w:rPr>
        <w:t>”</w:t>
      </w:r>
      <w:r w:rsidRPr="002F3E14">
        <w:rPr>
          <w:spacing w:val="-4"/>
          <w:lang w:val="sq-AL"/>
        </w:rPr>
        <w:t xml:space="preserve"> për një aplikues të themeluar për më pak se tre vjet, një monitorim i detajuar duhet të kryhet gjatë vitit të parë pas lëshimit të tij. </w:t>
      </w:r>
    </w:p>
    <w:p w:rsidR="00623BA6" w:rsidRPr="002F3E14" w:rsidRDefault="00623BA6" w:rsidP="00197849">
      <w:pPr>
        <w:pStyle w:val="Paragrafi"/>
        <w:rPr>
          <w:spacing w:val="-4"/>
          <w:lang w:val="sq-AL"/>
        </w:rPr>
      </w:pPr>
      <w:r w:rsidRPr="002F3E14">
        <w:rPr>
          <w:spacing w:val="-4"/>
          <w:lang w:val="sq-AL"/>
        </w:rPr>
        <w:t>b)</w:t>
      </w:r>
      <w:r w:rsidR="0000311F" w:rsidRPr="002F3E14">
        <w:rPr>
          <w:spacing w:val="-4"/>
          <w:lang w:val="sq-AL"/>
        </w:rPr>
        <w:t xml:space="preserve"> </w:t>
      </w:r>
      <w:r w:rsidRPr="002F3E14">
        <w:rPr>
          <w:spacing w:val="-4"/>
          <w:lang w:val="sq-AL"/>
        </w:rPr>
        <w:t>Sistemet kompjuterike</w:t>
      </w:r>
    </w:p>
    <w:p w:rsidR="00623BA6" w:rsidRPr="002F3E14" w:rsidRDefault="00383FC2" w:rsidP="00197849">
      <w:pPr>
        <w:pStyle w:val="Paragrafi"/>
        <w:rPr>
          <w:spacing w:val="-4"/>
          <w:lang w:val="sq-AL"/>
        </w:rPr>
      </w:pPr>
      <w:r w:rsidRPr="002F3E14">
        <w:rPr>
          <w:spacing w:val="-4"/>
          <w:lang w:val="sq-AL"/>
        </w:rPr>
        <w:t xml:space="preserve">1. </w:t>
      </w:r>
      <w:r w:rsidR="00623BA6" w:rsidRPr="002F3E14">
        <w:rPr>
          <w:spacing w:val="-4"/>
          <w:lang w:val="sq-AL"/>
        </w:rPr>
        <w:t xml:space="preserve">Përdorimi i </w:t>
      </w:r>
      <w:r w:rsidR="00282F5A" w:rsidRPr="002F3E14">
        <w:rPr>
          <w:spacing w:val="-4"/>
          <w:lang w:val="sq-AL"/>
        </w:rPr>
        <w:t>“</w:t>
      </w:r>
      <w:r w:rsidR="00623BA6" w:rsidRPr="002F3E14">
        <w:rPr>
          <w:spacing w:val="-4"/>
          <w:lang w:val="sq-AL"/>
        </w:rPr>
        <w:t>zhdoganimit lokal</w:t>
      </w:r>
      <w:r w:rsidR="00282F5A" w:rsidRPr="002F3E14">
        <w:rPr>
          <w:spacing w:val="-4"/>
          <w:lang w:val="sq-AL"/>
        </w:rPr>
        <w:t>”</w:t>
      </w:r>
      <w:r w:rsidR="00623BA6" w:rsidRPr="002F3E14">
        <w:rPr>
          <w:spacing w:val="-4"/>
          <w:lang w:val="sq-AL"/>
        </w:rPr>
        <w:t xml:space="preserve"> kushtëzohet me përdorimin e sistemeve kompjuterike të përpunimit të të dhënave për paraqitjen e deklarimeve dhe njoftimeve doganore elektronike, duke zbatuar dispozitat përkatëse lidhur me këto teknika apo sisteme. </w:t>
      </w:r>
    </w:p>
    <w:p w:rsidR="00623BA6" w:rsidRPr="002F3E14" w:rsidRDefault="00383FC2" w:rsidP="00197849">
      <w:pPr>
        <w:pStyle w:val="Paragrafi"/>
        <w:rPr>
          <w:spacing w:val="-4"/>
          <w:lang w:val="sq-AL"/>
        </w:rPr>
      </w:pPr>
      <w:r w:rsidRPr="002F3E14">
        <w:rPr>
          <w:spacing w:val="-4"/>
          <w:lang w:val="sq-AL"/>
        </w:rPr>
        <w:t xml:space="preserve">2. </w:t>
      </w:r>
      <w:r w:rsidR="00623BA6" w:rsidRPr="002F3E14">
        <w:rPr>
          <w:spacing w:val="-4"/>
          <w:lang w:val="sq-AL"/>
        </w:rPr>
        <w:t>Megjithatë, në rastet kur sistemet e kompjuterizuara të autoriteteve doganore apo operatorëve ekonomikë nuk funksionojnë për depozitimin apo marrjen e deklarimeve doganore duke përdorur një teknikë përpunimi të dhënash, autoritetet doganore mund të pranojnë forma të tjera deklarimesh apo njoftimesh, siç përcaktohet nga këto autoritete, me kusht që të kryhen analiza efektive risku.</w:t>
      </w:r>
    </w:p>
    <w:p w:rsidR="00623BA6" w:rsidRPr="002F3E14" w:rsidRDefault="00623BA6" w:rsidP="00197849">
      <w:pPr>
        <w:pStyle w:val="Paragrafi"/>
        <w:rPr>
          <w:spacing w:val="-4"/>
          <w:lang w:val="sq-AL"/>
        </w:rPr>
      </w:pPr>
      <w:r w:rsidRPr="002F3E14">
        <w:rPr>
          <w:spacing w:val="-4"/>
          <w:lang w:val="sq-AL"/>
        </w:rPr>
        <w:t>c) Aplikimi</w:t>
      </w:r>
    </w:p>
    <w:p w:rsidR="00623BA6" w:rsidRPr="002F3E14" w:rsidRDefault="00383FC2" w:rsidP="00197849">
      <w:pPr>
        <w:pStyle w:val="Paragrafi"/>
        <w:rPr>
          <w:spacing w:val="-4"/>
          <w:lang w:val="sq-AL"/>
        </w:rPr>
      </w:pPr>
      <w:r w:rsidRPr="002F3E14">
        <w:rPr>
          <w:spacing w:val="-4"/>
          <w:lang w:val="sq-AL"/>
        </w:rPr>
        <w:t xml:space="preserve">1. </w:t>
      </w:r>
      <w:r w:rsidR="00623BA6" w:rsidRPr="002F3E14">
        <w:rPr>
          <w:spacing w:val="-4"/>
          <w:lang w:val="sq-AL"/>
        </w:rPr>
        <w:t xml:space="preserve">Modeli i aplikimit dhe </w:t>
      </w:r>
      <w:r w:rsidR="006E1994" w:rsidRPr="002F3E14">
        <w:rPr>
          <w:spacing w:val="-4"/>
          <w:lang w:val="sq-AL"/>
        </w:rPr>
        <w:t xml:space="preserve">i </w:t>
      </w:r>
      <w:r w:rsidR="00623BA6" w:rsidRPr="002F3E14">
        <w:rPr>
          <w:spacing w:val="-4"/>
          <w:lang w:val="sq-AL"/>
        </w:rPr>
        <w:t xml:space="preserve">autorizimit për </w:t>
      </w:r>
      <w:r w:rsidR="00282F5A" w:rsidRPr="002F3E14">
        <w:rPr>
          <w:spacing w:val="-4"/>
          <w:lang w:val="sq-AL"/>
        </w:rPr>
        <w:t>“</w:t>
      </w:r>
      <w:r w:rsidR="00623BA6" w:rsidRPr="002F3E14">
        <w:rPr>
          <w:spacing w:val="-4"/>
          <w:lang w:val="sq-AL"/>
        </w:rPr>
        <w:t>zhdoganimin lokal</w:t>
      </w:r>
      <w:r w:rsidR="00282F5A" w:rsidRPr="002F3E14">
        <w:rPr>
          <w:spacing w:val="-4"/>
          <w:lang w:val="sq-AL"/>
        </w:rPr>
        <w:t>”</w:t>
      </w:r>
      <w:r w:rsidR="00623BA6" w:rsidRPr="002F3E14">
        <w:rPr>
          <w:spacing w:val="-4"/>
          <w:lang w:val="sq-AL"/>
        </w:rPr>
        <w:t xml:space="preserve"> jepen në aneksin 60, që bashkëlidhet këtij vendimi dhe është pjesë përbërëse e tij.</w:t>
      </w:r>
    </w:p>
    <w:p w:rsidR="00623BA6" w:rsidRPr="002F3E14" w:rsidRDefault="00383FC2" w:rsidP="00197849">
      <w:pPr>
        <w:pStyle w:val="Paragrafi"/>
        <w:rPr>
          <w:spacing w:val="-4"/>
          <w:lang w:val="sq-AL"/>
        </w:rPr>
      </w:pPr>
      <w:r w:rsidRPr="002F3E14">
        <w:rPr>
          <w:spacing w:val="-4"/>
          <w:lang w:val="sq-AL"/>
        </w:rPr>
        <w:t xml:space="preserve">2. </w:t>
      </w:r>
      <w:r w:rsidR="00623BA6" w:rsidRPr="002F3E14">
        <w:rPr>
          <w:spacing w:val="-4"/>
          <w:lang w:val="sq-AL"/>
        </w:rPr>
        <w:t>Kur Drejtoria e Përgjithshme e Doganave përcakton që aplikimi nuk përmban të gjitha hollësirat e kërkuara, duhet që, brenda</w:t>
      </w:r>
      <w:r w:rsidR="0000311F" w:rsidRPr="002F3E14">
        <w:rPr>
          <w:spacing w:val="-4"/>
          <w:lang w:val="sq-AL"/>
        </w:rPr>
        <w:t xml:space="preserve"> </w:t>
      </w:r>
      <w:r w:rsidR="00623BA6" w:rsidRPr="002F3E14">
        <w:rPr>
          <w:spacing w:val="-4"/>
          <w:lang w:val="sq-AL"/>
        </w:rPr>
        <w:t>30 ditësh pas marrjes së aplikimit, t</w:t>
      </w:r>
      <w:r w:rsidR="00614E5A" w:rsidRPr="002F3E14">
        <w:rPr>
          <w:spacing w:val="-4"/>
          <w:lang w:val="sq-AL"/>
        </w:rPr>
        <w:t>’</w:t>
      </w:r>
      <w:r w:rsidR="00623BA6" w:rsidRPr="002F3E14">
        <w:rPr>
          <w:spacing w:val="-4"/>
          <w:lang w:val="sq-AL"/>
        </w:rPr>
        <w:t xml:space="preserve">i kërkojë aplikuesit informacionin përkatës, duke përcaktuar bazën ligjore për këtë kërkesë. </w:t>
      </w:r>
    </w:p>
    <w:p w:rsidR="00623BA6" w:rsidRPr="002F3E14" w:rsidRDefault="00383FC2" w:rsidP="00197849">
      <w:pPr>
        <w:pStyle w:val="Paragrafi"/>
        <w:rPr>
          <w:spacing w:val="-4"/>
          <w:lang w:val="sq-AL"/>
        </w:rPr>
      </w:pPr>
      <w:r w:rsidRPr="002F3E14">
        <w:rPr>
          <w:spacing w:val="-4"/>
          <w:lang w:val="sq-AL"/>
        </w:rPr>
        <w:t xml:space="preserve">3. </w:t>
      </w:r>
      <w:r w:rsidR="00623BA6" w:rsidRPr="002F3E14">
        <w:rPr>
          <w:spacing w:val="-4"/>
          <w:lang w:val="sq-AL"/>
        </w:rPr>
        <w:t xml:space="preserve">Aplikimi nuk pranohet, kur: </w:t>
      </w:r>
    </w:p>
    <w:p w:rsidR="00623BA6" w:rsidRPr="002F3E14" w:rsidRDefault="00383FC2" w:rsidP="00197849">
      <w:pPr>
        <w:pStyle w:val="Paragrafi"/>
        <w:rPr>
          <w:spacing w:val="-4"/>
          <w:lang w:val="sq-AL"/>
        </w:rPr>
      </w:pPr>
      <w:r w:rsidRPr="002F3E14">
        <w:rPr>
          <w:spacing w:val="-4"/>
          <w:lang w:val="sq-AL"/>
        </w:rPr>
        <w:t xml:space="preserve">i) </w:t>
      </w:r>
      <w:r w:rsidR="00623BA6" w:rsidRPr="002F3E14">
        <w:rPr>
          <w:spacing w:val="-4"/>
          <w:lang w:val="sq-AL"/>
        </w:rPr>
        <w:t xml:space="preserve">ai nuk është në përputhje me pikën 1, të shkronjës </w:t>
      </w:r>
      <w:r w:rsidR="00282F5A" w:rsidRPr="002F3E14">
        <w:rPr>
          <w:spacing w:val="-4"/>
          <w:lang w:val="sq-AL"/>
        </w:rPr>
        <w:t>“</w:t>
      </w:r>
      <w:r w:rsidR="00623BA6" w:rsidRPr="002F3E14">
        <w:rPr>
          <w:spacing w:val="-4"/>
          <w:lang w:val="sq-AL"/>
        </w:rPr>
        <w:t>c</w:t>
      </w:r>
      <w:r w:rsidR="00282F5A" w:rsidRPr="002F3E14">
        <w:rPr>
          <w:spacing w:val="-4"/>
          <w:lang w:val="sq-AL"/>
        </w:rPr>
        <w:t>”</w:t>
      </w:r>
      <w:r w:rsidR="00623BA6" w:rsidRPr="002F3E14">
        <w:rPr>
          <w:spacing w:val="-4"/>
          <w:lang w:val="sq-AL"/>
        </w:rPr>
        <w:t xml:space="preserve">; </w:t>
      </w:r>
    </w:p>
    <w:p w:rsidR="00623BA6" w:rsidRPr="002F3E14" w:rsidRDefault="00383FC2" w:rsidP="00197849">
      <w:pPr>
        <w:pStyle w:val="Paragrafi"/>
        <w:rPr>
          <w:spacing w:val="-4"/>
          <w:lang w:val="sq-AL"/>
        </w:rPr>
      </w:pPr>
      <w:r w:rsidRPr="002F3E14">
        <w:rPr>
          <w:spacing w:val="-4"/>
          <w:lang w:val="sq-AL"/>
        </w:rPr>
        <w:t xml:space="preserve">ii) </w:t>
      </w:r>
      <w:r w:rsidR="00623BA6" w:rsidRPr="002F3E14">
        <w:rPr>
          <w:spacing w:val="-4"/>
          <w:lang w:val="sq-AL"/>
        </w:rPr>
        <w:t xml:space="preserve">ai nuk është paraqitur pranë Drejtorisë së Përgjithshme të Doganave; </w:t>
      </w:r>
    </w:p>
    <w:p w:rsidR="00623BA6" w:rsidRPr="002F3E14" w:rsidRDefault="00383FC2" w:rsidP="00197849">
      <w:pPr>
        <w:pStyle w:val="Paragrafi"/>
        <w:rPr>
          <w:spacing w:val="-4"/>
          <w:lang w:val="sq-AL"/>
        </w:rPr>
      </w:pPr>
      <w:r w:rsidRPr="002F3E14">
        <w:rPr>
          <w:spacing w:val="-4"/>
          <w:lang w:val="sq-AL"/>
        </w:rPr>
        <w:t xml:space="preserve">iii) </w:t>
      </w:r>
      <w:r w:rsidR="00623BA6" w:rsidRPr="002F3E14">
        <w:rPr>
          <w:spacing w:val="-4"/>
          <w:lang w:val="sq-AL"/>
        </w:rPr>
        <w:t xml:space="preserve">aplikuesi është dënuar për vepra të rënda penale në lidhje me aktivitetin e tij ekonomik; </w:t>
      </w:r>
    </w:p>
    <w:p w:rsidR="00623BA6" w:rsidRPr="002F3E14" w:rsidRDefault="00383FC2" w:rsidP="00197849">
      <w:pPr>
        <w:pStyle w:val="Paragrafi"/>
        <w:rPr>
          <w:spacing w:val="-4"/>
          <w:lang w:val="sq-AL"/>
        </w:rPr>
      </w:pPr>
      <w:r w:rsidRPr="002F3E14">
        <w:rPr>
          <w:spacing w:val="-4"/>
          <w:lang w:val="sq-AL"/>
        </w:rPr>
        <w:t xml:space="preserve">iv) </w:t>
      </w:r>
      <w:r w:rsidR="00623BA6" w:rsidRPr="002F3E14">
        <w:rPr>
          <w:spacing w:val="-4"/>
          <w:lang w:val="sq-AL"/>
        </w:rPr>
        <w:t xml:space="preserve">aplikuesi po u nënshtrohet procedurave të falimentimit, ndarjes apo bashkimit, në kohën e paraqitjes së aplikimit. </w:t>
      </w:r>
    </w:p>
    <w:p w:rsidR="00623BA6" w:rsidRPr="002F3E14" w:rsidRDefault="00B371E4" w:rsidP="00197849">
      <w:pPr>
        <w:pStyle w:val="Paragrafi"/>
        <w:rPr>
          <w:spacing w:val="-4"/>
          <w:lang w:val="sq-AL"/>
        </w:rPr>
      </w:pPr>
      <w:r w:rsidRPr="002F3E14">
        <w:rPr>
          <w:spacing w:val="-4"/>
          <w:lang w:val="sq-AL"/>
        </w:rPr>
        <w:t>4.</w:t>
      </w:r>
      <w:r w:rsidR="00383FC2" w:rsidRPr="002F3E14">
        <w:rPr>
          <w:spacing w:val="-4"/>
          <w:lang w:val="sq-AL"/>
        </w:rPr>
        <w:t xml:space="preserve"> </w:t>
      </w:r>
      <w:r w:rsidR="00623BA6" w:rsidRPr="002F3E14">
        <w:rPr>
          <w:spacing w:val="-4"/>
          <w:lang w:val="sq-AL"/>
        </w:rPr>
        <w:t>Përpara dhënies së autorizimit për deklarim të thjeshtuar, autoritetet doganore auditojnë rekordet</w:t>
      </w:r>
      <w:r w:rsidR="003105A2" w:rsidRPr="002F3E14">
        <w:rPr>
          <w:spacing w:val="-4"/>
          <w:lang w:val="sq-AL"/>
        </w:rPr>
        <w:t xml:space="preserve"> </w:t>
      </w:r>
      <w:r w:rsidR="00623BA6" w:rsidRPr="002F3E14">
        <w:rPr>
          <w:spacing w:val="-4"/>
          <w:lang w:val="sq-AL"/>
        </w:rPr>
        <w:t>/të dhënat e aplikuesit, përveç rasteve kur mund të përdoren rezultatet e një auditi të mëparshëm.</w:t>
      </w:r>
    </w:p>
    <w:p w:rsidR="00623BA6" w:rsidRPr="002F3E14" w:rsidRDefault="00623BA6" w:rsidP="00197849">
      <w:pPr>
        <w:pStyle w:val="Paragrafi"/>
        <w:rPr>
          <w:spacing w:val="-4"/>
          <w:lang w:val="sq-AL"/>
        </w:rPr>
      </w:pPr>
      <w:r w:rsidRPr="002F3E14">
        <w:rPr>
          <w:spacing w:val="-4"/>
          <w:lang w:val="sq-AL"/>
        </w:rPr>
        <w:t>ç) Dhënia e autorizimit</w:t>
      </w:r>
    </w:p>
    <w:p w:rsidR="00623BA6" w:rsidRPr="002F3E14" w:rsidRDefault="00383FC2" w:rsidP="00197849">
      <w:pPr>
        <w:pStyle w:val="Paragrafi"/>
        <w:rPr>
          <w:spacing w:val="-4"/>
          <w:lang w:val="sq-AL"/>
        </w:rPr>
      </w:pPr>
      <w:r w:rsidRPr="002F3E14">
        <w:rPr>
          <w:spacing w:val="-4"/>
          <w:lang w:val="sq-AL"/>
        </w:rPr>
        <w:t xml:space="preserve">1. </w:t>
      </w:r>
      <w:r w:rsidR="00623BA6" w:rsidRPr="002F3E14">
        <w:rPr>
          <w:spacing w:val="-4"/>
          <w:lang w:val="sq-AL"/>
        </w:rPr>
        <w:t xml:space="preserve">Autorizimi për procedurën e </w:t>
      </w:r>
      <w:r w:rsidR="00282F5A" w:rsidRPr="002F3E14">
        <w:rPr>
          <w:spacing w:val="-4"/>
          <w:lang w:val="sq-AL"/>
        </w:rPr>
        <w:t>“</w:t>
      </w:r>
      <w:r w:rsidR="00623BA6" w:rsidRPr="002F3E14">
        <w:rPr>
          <w:spacing w:val="-4"/>
          <w:lang w:val="sq-AL"/>
        </w:rPr>
        <w:t>zhdoganimit lokal</w:t>
      </w:r>
      <w:r w:rsidR="00282F5A" w:rsidRPr="002F3E14">
        <w:rPr>
          <w:spacing w:val="-4"/>
          <w:lang w:val="sq-AL"/>
        </w:rPr>
        <w:t>”</w:t>
      </w:r>
      <w:r w:rsidR="00623BA6" w:rsidRPr="002F3E14">
        <w:rPr>
          <w:spacing w:val="-4"/>
          <w:lang w:val="sq-AL"/>
        </w:rPr>
        <w:t xml:space="preserve"> jepet me kusht që të jenë përmbushur detyrimet dhe kriteret e përcaktuara: </w:t>
      </w:r>
    </w:p>
    <w:p w:rsidR="00623BA6" w:rsidRPr="002F3E14" w:rsidRDefault="00383FC2" w:rsidP="00197849">
      <w:pPr>
        <w:pStyle w:val="Paragrafi"/>
        <w:rPr>
          <w:spacing w:val="-4"/>
          <w:lang w:val="sq-AL"/>
        </w:rPr>
      </w:pPr>
      <w:r w:rsidRPr="002F3E14">
        <w:rPr>
          <w:spacing w:val="-4"/>
          <w:lang w:val="sq-AL"/>
        </w:rPr>
        <w:t>i)</w:t>
      </w:r>
      <w:r w:rsidR="0000311F" w:rsidRPr="002F3E14">
        <w:rPr>
          <w:spacing w:val="-4"/>
          <w:lang w:val="sq-AL"/>
        </w:rPr>
        <w:t xml:space="preserve"> </w:t>
      </w:r>
      <w:r w:rsidR="00623BA6" w:rsidRPr="002F3E14">
        <w:rPr>
          <w:spacing w:val="-4"/>
          <w:lang w:val="sq-AL"/>
        </w:rPr>
        <w:t xml:space="preserve">në nenin 17, me përjashtim të shkronjës </w:t>
      </w:r>
      <w:r w:rsidR="00282F5A" w:rsidRPr="002F3E14">
        <w:rPr>
          <w:spacing w:val="-4"/>
          <w:lang w:val="sq-AL"/>
        </w:rPr>
        <w:t>“</w:t>
      </w:r>
      <w:r w:rsidR="00623BA6" w:rsidRPr="002F3E14">
        <w:rPr>
          <w:spacing w:val="-4"/>
          <w:lang w:val="sq-AL"/>
        </w:rPr>
        <w:t>c</w:t>
      </w:r>
      <w:r w:rsidR="00282F5A" w:rsidRPr="002F3E14">
        <w:rPr>
          <w:spacing w:val="-4"/>
          <w:lang w:val="sq-AL"/>
        </w:rPr>
        <w:t>”</w:t>
      </w:r>
      <w:r w:rsidR="00623BA6" w:rsidRPr="002F3E14">
        <w:rPr>
          <w:spacing w:val="-4"/>
          <w:lang w:val="sq-AL"/>
        </w:rPr>
        <w:t xml:space="preserve">, të pikës 1; </w:t>
      </w:r>
    </w:p>
    <w:p w:rsidR="00623BA6" w:rsidRPr="002F3E14" w:rsidRDefault="00383FC2" w:rsidP="00197849">
      <w:pPr>
        <w:pStyle w:val="Paragrafi"/>
        <w:rPr>
          <w:spacing w:val="-4"/>
          <w:lang w:val="sq-AL"/>
        </w:rPr>
      </w:pPr>
      <w:r w:rsidRPr="002F3E14">
        <w:rPr>
          <w:spacing w:val="-4"/>
          <w:lang w:val="sq-AL"/>
        </w:rPr>
        <w:t>ii)</w:t>
      </w:r>
      <w:r w:rsidR="00623BA6" w:rsidRPr="002F3E14">
        <w:rPr>
          <w:spacing w:val="-4"/>
          <w:lang w:val="sq-AL"/>
        </w:rPr>
        <w:t xml:space="preserve"> në shkronjat </w:t>
      </w:r>
      <w:r w:rsidR="00282F5A" w:rsidRPr="002F3E14">
        <w:rPr>
          <w:spacing w:val="-4"/>
          <w:lang w:val="sq-AL"/>
        </w:rPr>
        <w:t>“</w:t>
      </w:r>
      <w:r w:rsidR="00623BA6" w:rsidRPr="002F3E14">
        <w:rPr>
          <w:spacing w:val="-4"/>
          <w:lang w:val="sq-AL"/>
        </w:rPr>
        <w:t>ç</w:t>
      </w:r>
      <w:r w:rsidR="00282F5A" w:rsidRPr="002F3E14">
        <w:rPr>
          <w:spacing w:val="-4"/>
          <w:lang w:val="sq-AL"/>
        </w:rPr>
        <w:t>”</w:t>
      </w:r>
      <w:r w:rsidR="00623BA6" w:rsidRPr="002F3E14">
        <w:rPr>
          <w:spacing w:val="-4"/>
          <w:lang w:val="sq-AL"/>
        </w:rPr>
        <w:t xml:space="preserve">, </w:t>
      </w:r>
      <w:r w:rsidR="00282F5A" w:rsidRPr="002F3E14">
        <w:rPr>
          <w:spacing w:val="-4"/>
          <w:lang w:val="sq-AL"/>
        </w:rPr>
        <w:t>“</w:t>
      </w:r>
      <w:r w:rsidR="00623BA6" w:rsidRPr="002F3E14">
        <w:rPr>
          <w:spacing w:val="-4"/>
          <w:lang w:val="sq-AL"/>
        </w:rPr>
        <w:t>d</w:t>
      </w:r>
      <w:r w:rsidR="00282F5A" w:rsidRPr="002F3E14">
        <w:rPr>
          <w:spacing w:val="-4"/>
          <w:lang w:val="sq-AL"/>
        </w:rPr>
        <w:t>”</w:t>
      </w:r>
      <w:r w:rsidR="00623BA6" w:rsidRPr="002F3E14">
        <w:rPr>
          <w:spacing w:val="-4"/>
          <w:lang w:val="sq-AL"/>
        </w:rPr>
        <w:t xml:space="preserve"> dhe </w:t>
      </w:r>
      <w:r w:rsidR="00282F5A" w:rsidRPr="002F3E14">
        <w:rPr>
          <w:spacing w:val="-4"/>
          <w:lang w:val="sq-AL"/>
        </w:rPr>
        <w:t>“</w:t>
      </w:r>
      <w:r w:rsidR="00623BA6" w:rsidRPr="002F3E14">
        <w:rPr>
          <w:spacing w:val="-4"/>
          <w:lang w:val="sq-AL"/>
        </w:rPr>
        <w:t>e</w:t>
      </w:r>
      <w:r w:rsidR="00282F5A" w:rsidRPr="002F3E14">
        <w:rPr>
          <w:spacing w:val="-4"/>
          <w:lang w:val="sq-AL"/>
        </w:rPr>
        <w:t>”</w:t>
      </w:r>
      <w:r w:rsidR="00623BA6" w:rsidRPr="002F3E14">
        <w:rPr>
          <w:spacing w:val="-4"/>
          <w:lang w:val="sq-AL"/>
        </w:rPr>
        <w:t>, të nenit 18; dhe</w:t>
      </w:r>
    </w:p>
    <w:p w:rsidR="00623BA6" w:rsidRPr="002F3E14" w:rsidRDefault="00383FC2" w:rsidP="00197849">
      <w:pPr>
        <w:pStyle w:val="Paragrafi"/>
        <w:rPr>
          <w:spacing w:val="-4"/>
          <w:lang w:val="sq-AL"/>
        </w:rPr>
      </w:pPr>
      <w:r w:rsidRPr="002F3E14">
        <w:rPr>
          <w:spacing w:val="-4"/>
          <w:lang w:val="sq-AL"/>
        </w:rPr>
        <w:t>iii)</w:t>
      </w:r>
      <w:r w:rsidR="00623BA6" w:rsidRPr="002F3E14">
        <w:rPr>
          <w:spacing w:val="-4"/>
          <w:lang w:val="sq-AL"/>
        </w:rPr>
        <w:t xml:space="preserve"> në nenin 19, </w:t>
      </w:r>
    </w:p>
    <w:p w:rsidR="00623BA6" w:rsidRPr="002F3E14" w:rsidRDefault="00623BA6" w:rsidP="00197849">
      <w:pPr>
        <w:pStyle w:val="Paragrafi"/>
        <w:rPr>
          <w:spacing w:val="-4"/>
          <w:lang w:val="sq-AL"/>
        </w:rPr>
      </w:pPr>
      <w:r w:rsidRPr="002F3E14">
        <w:rPr>
          <w:spacing w:val="-4"/>
          <w:lang w:val="sq-AL"/>
        </w:rPr>
        <w:t>të vendimit nr.</w:t>
      </w:r>
      <w:r w:rsidR="00492943" w:rsidRPr="002F3E14">
        <w:rPr>
          <w:spacing w:val="-4"/>
          <w:lang w:val="sq-AL"/>
        </w:rPr>
        <w:t xml:space="preserve"> </w:t>
      </w:r>
      <w:r w:rsidRPr="002F3E14">
        <w:rPr>
          <w:spacing w:val="-4"/>
          <w:lang w:val="sq-AL"/>
        </w:rPr>
        <w:t xml:space="preserve">919, datë 29.12.2014, të Këshillit të Ministrave, </w:t>
      </w:r>
      <w:r w:rsidR="00282F5A" w:rsidRPr="002F3E14">
        <w:rPr>
          <w:spacing w:val="-4"/>
          <w:lang w:val="sq-AL"/>
        </w:rPr>
        <w:t>“</w:t>
      </w:r>
      <w:r w:rsidRPr="002F3E14">
        <w:rPr>
          <w:spacing w:val="-4"/>
          <w:lang w:val="sq-AL"/>
        </w:rPr>
        <w:t>Për miratimin e dispozitave zbatuese të ligjit nr.</w:t>
      </w:r>
      <w:r w:rsidR="00492943" w:rsidRPr="002F3E14">
        <w:rPr>
          <w:spacing w:val="-4"/>
          <w:lang w:val="sq-AL"/>
        </w:rPr>
        <w:t xml:space="preserve"> </w:t>
      </w:r>
      <w:r w:rsidRPr="002F3E14">
        <w:rPr>
          <w:spacing w:val="-4"/>
          <w:lang w:val="sq-AL"/>
        </w:rPr>
        <w:t xml:space="preserve">102/2014, datë 31.7.2014, </w:t>
      </w:r>
      <w:r w:rsidR="00282F5A" w:rsidRPr="002F3E14">
        <w:rPr>
          <w:spacing w:val="-4"/>
          <w:lang w:val="sq-AL"/>
        </w:rPr>
        <w:t>“</w:t>
      </w:r>
      <w:r w:rsidRPr="002F3E14">
        <w:rPr>
          <w:spacing w:val="-4"/>
          <w:lang w:val="sq-AL"/>
        </w:rPr>
        <w:t>Kodi Doganor i Republikës së Shqipërisë</w:t>
      </w:r>
      <w:r w:rsidR="00282F5A" w:rsidRPr="002F3E14">
        <w:rPr>
          <w:spacing w:val="-4"/>
          <w:lang w:val="sq-AL"/>
        </w:rPr>
        <w:t>”“</w:t>
      </w:r>
      <w:r w:rsidRPr="002F3E14">
        <w:rPr>
          <w:spacing w:val="-4"/>
          <w:lang w:val="sq-AL"/>
        </w:rPr>
        <w:t>.</w:t>
      </w:r>
    </w:p>
    <w:p w:rsidR="00623BA6" w:rsidRPr="002F3E14" w:rsidRDefault="00623BA6" w:rsidP="00197849">
      <w:pPr>
        <w:pStyle w:val="Paragrafi"/>
        <w:rPr>
          <w:spacing w:val="-4"/>
          <w:lang w:val="sq-AL"/>
        </w:rPr>
      </w:pPr>
      <w:r w:rsidRPr="002F3E14">
        <w:rPr>
          <w:spacing w:val="-4"/>
          <w:lang w:val="sq-AL"/>
        </w:rPr>
        <w:t xml:space="preserve">Për dhënien e autorizimit, Drejtoria e Përgjithshme e Doganave duhet të marrë parasysh karakteristikat e veçanta të operatorëve ekonomikë, në mënyrë të veçantë të ndërmarrjeve të vogla dhe të mesme, dhe duke përdorur formularin e autorizimit të përcaktuar në aneksin 60. </w:t>
      </w:r>
    </w:p>
    <w:p w:rsidR="00623BA6" w:rsidRPr="002F3E14" w:rsidRDefault="00623BA6" w:rsidP="00197849">
      <w:pPr>
        <w:pStyle w:val="Paragrafi"/>
        <w:rPr>
          <w:spacing w:val="-4"/>
          <w:lang w:val="sq-AL"/>
        </w:rPr>
      </w:pPr>
      <w:r w:rsidRPr="002F3E14">
        <w:rPr>
          <w:spacing w:val="-4"/>
          <w:lang w:val="sq-AL"/>
        </w:rPr>
        <w:t>2.</w:t>
      </w:r>
      <w:r w:rsidRPr="002F3E14">
        <w:rPr>
          <w:spacing w:val="-4"/>
          <w:lang w:val="sq-AL"/>
        </w:rPr>
        <w:tab/>
      </w:r>
      <w:r w:rsidR="00383FC2" w:rsidRPr="002F3E14">
        <w:rPr>
          <w:spacing w:val="-4"/>
          <w:lang w:val="sq-AL"/>
        </w:rPr>
        <w:t xml:space="preserve"> </w:t>
      </w:r>
      <w:r w:rsidRPr="002F3E14">
        <w:rPr>
          <w:spacing w:val="-4"/>
          <w:lang w:val="sq-AL"/>
        </w:rPr>
        <w:t xml:space="preserve">Kur aplikuesit ka një </w:t>
      </w:r>
      <w:r w:rsidR="00282F5A" w:rsidRPr="002F3E14">
        <w:rPr>
          <w:spacing w:val="-4"/>
          <w:lang w:val="sq-AL"/>
        </w:rPr>
        <w:t>“</w:t>
      </w:r>
      <w:r w:rsidRPr="002F3E14">
        <w:rPr>
          <w:spacing w:val="-4"/>
          <w:lang w:val="sq-AL"/>
        </w:rPr>
        <w:t>Certifikatë OEA</w:t>
      </w:r>
      <w:r w:rsidR="00282F5A" w:rsidRPr="002F3E14">
        <w:rPr>
          <w:spacing w:val="-4"/>
          <w:lang w:val="sq-AL"/>
        </w:rPr>
        <w:t>”</w:t>
      </w:r>
      <w:r w:rsidRPr="002F3E14">
        <w:rPr>
          <w:spacing w:val="-4"/>
          <w:lang w:val="sq-AL"/>
        </w:rPr>
        <w:t xml:space="preserve"> të referuar në shkronjën </w:t>
      </w:r>
      <w:r w:rsidR="00282F5A" w:rsidRPr="002F3E14">
        <w:rPr>
          <w:spacing w:val="-4"/>
          <w:lang w:val="sq-AL"/>
        </w:rPr>
        <w:t>“</w:t>
      </w:r>
      <w:r w:rsidRPr="002F3E14">
        <w:rPr>
          <w:spacing w:val="-4"/>
          <w:lang w:val="sq-AL"/>
        </w:rPr>
        <w:t>a</w:t>
      </w:r>
      <w:r w:rsidR="00282F5A" w:rsidRPr="002F3E14">
        <w:rPr>
          <w:spacing w:val="-4"/>
          <w:lang w:val="sq-AL"/>
        </w:rPr>
        <w:t>”</w:t>
      </w:r>
      <w:r w:rsidRPr="002F3E14">
        <w:rPr>
          <w:spacing w:val="-4"/>
          <w:lang w:val="sq-AL"/>
        </w:rPr>
        <w:t xml:space="preserve"> ose </w:t>
      </w:r>
      <w:r w:rsidR="00282F5A" w:rsidRPr="002F3E14">
        <w:rPr>
          <w:spacing w:val="-4"/>
          <w:lang w:val="sq-AL"/>
        </w:rPr>
        <w:t>“</w:t>
      </w:r>
      <w:r w:rsidRPr="002F3E14">
        <w:rPr>
          <w:spacing w:val="-4"/>
          <w:lang w:val="sq-AL"/>
        </w:rPr>
        <w:t>c</w:t>
      </w:r>
      <w:r w:rsidR="00282F5A" w:rsidRPr="002F3E14">
        <w:rPr>
          <w:spacing w:val="-4"/>
          <w:lang w:val="sq-AL"/>
        </w:rPr>
        <w:t>”</w:t>
      </w:r>
      <w:r w:rsidRPr="002F3E14">
        <w:rPr>
          <w:spacing w:val="-4"/>
          <w:lang w:val="sq-AL"/>
        </w:rPr>
        <w:t>, të pikës 1, të nenit 11, të vendimit nr.</w:t>
      </w:r>
      <w:r w:rsidR="00492943" w:rsidRPr="002F3E14">
        <w:rPr>
          <w:spacing w:val="-4"/>
          <w:lang w:val="sq-AL"/>
        </w:rPr>
        <w:t xml:space="preserve"> </w:t>
      </w:r>
      <w:r w:rsidRPr="002F3E14">
        <w:rPr>
          <w:spacing w:val="-4"/>
          <w:lang w:val="sq-AL"/>
        </w:rPr>
        <w:t xml:space="preserve">919, datë 29.12.2014, të Këshillit të Ministrave, </w:t>
      </w:r>
      <w:r w:rsidR="00282F5A" w:rsidRPr="002F3E14">
        <w:rPr>
          <w:spacing w:val="-4"/>
          <w:lang w:val="sq-AL"/>
        </w:rPr>
        <w:t>“</w:t>
      </w:r>
      <w:r w:rsidRPr="002F3E14">
        <w:rPr>
          <w:spacing w:val="-4"/>
          <w:lang w:val="sq-AL"/>
        </w:rPr>
        <w:t>Për miratimin e dispozitave zbatuese të ligjit nr.</w:t>
      </w:r>
      <w:r w:rsidR="00492943" w:rsidRPr="002F3E14">
        <w:rPr>
          <w:spacing w:val="-4"/>
          <w:lang w:val="sq-AL"/>
        </w:rPr>
        <w:t xml:space="preserve"> </w:t>
      </w:r>
      <w:r w:rsidRPr="002F3E14">
        <w:rPr>
          <w:spacing w:val="-4"/>
          <w:lang w:val="sq-AL"/>
        </w:rPr>
        <w:t xml:space="preserve">102/2014, datë 31.7.2014, </w:t>
      </w:r>
      <w:r w:rsidR="00282F5A" w:rsidRPr="002F3E14">
        <w:rPr>
          <w:spacing w:val="-4"/>
          <w:lang w:val="sq-AL"/>
        </w:rPr>
        <w:t>“</w:t>
      </w:r>
      <w:r w:rsidRPr="002F3E14">
        <w:rPr>
          <w:spacing w:val="-4"/>
          <w:lang w:val="sq-AL"/>
        </w:rPr>
        <w:t>Kodi Doganor i Republikës së Shqipërisë</w:t>
      </w:r>
      <w:r w:rsidR="00282F5A" w:rsidRPr="002F3E14">
        <w:rPr>
          <w:spacing w:val="-4"/>
          <w:lang w:val="sq-AL"/>
        </w:rPr>
        <w:t>”“</w:t>
      </w:r>
      <w:r w:rsidRPr="002F3E14">
        <w:rPr>
          <w:spacing w:val="-4"/>
          <w:lang w:val="sq-AL"/>
        </w:rPr>
        <w:t>, kushtet dhe kriteret e përmendura në pikën 1, të këtij neni, konsiderohen si të plotësuara.</w:t>
      </w:r>
    </w:p>
    <w:p w:rsidR="00623BA6" w:rsidRPr="002F3E14" w:rsidRDefault="00623BA6" w:rsidP="00197849">
      <w:pPr>
        <w:pStyle w:val="Paragrafi"/>
        <w:rPr>
          <w:lang w:val="sq-AL"/>
        </w:rPr>
      </w:pPr>
      <w:r w:rsidRPr="002F3E14">
        <w:rPr>
          <w:lang w:val="sq-AL"/>
        </w:rPr>
        <w:t>d) Pezullimi</w:t>
      </w:r>
    </w:p>
    <w:p w:rsidR="00623BA6" w:rsidRPr="002F3E14" w:rsidRDefault="00623BA6" w:rsidP="00197849">
      <w:pPr>
        <w:pStyle w:val="Paragrafi"/>
        <w:rPr>
          <w:lang w:val="sq-AL"/>
        </w:rPr>
      </w:pPr>
      <w:r w:rsidRPr="002F3E14">
        <w:rPr>
          <w:lang w:val="sq-AL"/>
        </w:rPr>
        <w:t>1.</w:t>
      </w:r>
      <w:r w:rsidRPr="002F3E14">
        <w:rPr>
          <w:lang w:val="sq-AL"/>
        </w:rPr>
        <w:tab/>
      </w:r>
      <w:r w:rsidR="0080470D" w:rsidRPr="002F3E14">
        <w:rPr>
          <w:lang w:val="sq-AL"/>
        </w:rPr>
        <w:t xml:space="preserve"> </w:t>
      </w:r>
      <w:r w:rsidRPr="002F3E14">
        <w:rPr>
          <w:lang w:val="sq-AL"/>
        </w:rPr>
        <w:t xml:space="preserve">Një autorizim për </w:t>
      </w:r>
      <w:r w:rsidR="00282F5A" w:rsidRPr="002F3E14">
        <w:rPr>
          <w:lang w:val="sq-AL"/>
        </w:rPr>
        <w:t>“</w:t>
      </w:r>
      <w:r w:rsidRPr="002F3E14">
        <w:rPr>
          <w:lang w:val="sq-AL"/>
        </w:rPr>
        <w:t>zhdoganim lokal</w:t>
      </w:r>
      <w:r w:rsidR="00282F5A" w:rsidRPr="002F3E14">
        <w:rPr>
          <w:lang w:val="sq-AL"/>
        </w:rPr>
        <w:t>”</w:t>
      </w:r>
      <w:r w:rsidRPr="002F3E14">
        <w:rPr>
          <w:lang w:val="sq-AL"/>
        </w:rPr>
        <w:t xml:space="preserve"> pezullohet nga Drejtoria e Përgjithshme e Doganave</w:t>
      </w:r>
      <w:r w:rsidR="00F427D9" w:rsidRPr="002F3E14">
        <w:rPr>
          <w:lang w:val="sq-AL"/>
        </w:rPr>
        <w:t>,</w:t>
      </w:r>
      <w:r w:rsidRPr="002F3E14">
        <w:rPr>
          <w:lang w:val="sq-AL"/>
        </w:rPr>
        <w:t xml:space="preserve"> kur: </w:t>
      </w:r>
    </w:p>
    <w:p w:rsidR="00623BA6" w:rsidRPr="002F3E14" w:rsidRDefault="00383FC2" w:rsidP="00197849">
      <w:pPr>
        <w:pStyle w:val="Paragrafi"/>
        <w:rPr>
          <w:lang w:val="sq-AL"/>
        </w:rPr>
      </w:pPr>
      <w:r w:rsidRPr="002F3E14">
        <w:rPr>
          <w:lang w:val="sq-AL"/>
        </w:rPr>
        <w:t>i)</w:t>
      </w:r>
      <w:r w:rsidR="00623BA6" w:rsidRPr="002F3E14">
        <w:rPr>
          <w:lang w:val="sq-AL"/>
        </w:rPr>
        <w:t xml:space="preserve"> </w:t>
      </w:r>
      <w:r w:rsidR="00623BA6" w:rsidRPr="002F3E14">
        <w:rPr>
          <w:lang w:val="sq-AL"/>
        </w:rPr>
        <w:tab/>
        <w:t xml:space="preserve">zbulohen mospërputhje me kushtet dhe kriteret e referuara në pikën 1, të shkronjës </w:t>
      </w:r>
      <w:r w:rsidR="00282F5A" w:rsidRPr="002F3E14">
        <w:rPr>
          <w:lang w:val="sq-AL"/>
        </w:rPr>
        <w:t>“</w:t>
      </w:r>
      <w:r w:rsidR="00623BA6" w:rsidRPr="002F3E14">
        <w:rPr>
          <w:lang w:val="sq-AL"/>
        </w:rPr>
        <w:t>ç</w:t>
      </w:r>
      <w:r w:rsidR="00282F5A" w:rsidRPr="002F3E14">
        <w:rPr>
          <w:lang w:val="sq-AL"/>
        </w:rPr>
        <w:t>”</w:t>
      </w:r>
      <w:r w:rsidR="00623BA6" w:rsidRPr="002F3E14">
        <w:rPr>
          <w:lang w:val="sq-AL"/>
        </w:rPr>
        <w:t xml:space="preserve">, më sipër; </w:t>
      </w:r>
    </w:p>
    <w:p w:rsidR="00623BA6" w:rsidRPr="002F3E14" w:rsidRDefault="00383FC2" w:rsidP="00197849">
      <w:pPr>
        <w:pStyle w:val="Paragrafi"/>
        <w:rPr>
          <w:lang w:val="sq-AL"/>
        </w:rPr>
      </w:pPr>
      <w:r w:rsidRPr="002F3E14">
        <w:rPr>
          <w:lang w:val="sq-AL"/>
        </w:rPr>
        <w:t xml:space="preserve">ii) </w:t>
      </w:r>
      <w:r w:rsidR="00623BA6" w:rsidRPr="002F3E14">
        <w:rPr>
          <w:lang w:val="sq-AL"/>
        </w:rPr>
        <w:tab/>
        <w:t>autoriteti doganor ka arsye të mjaftueshme të besojë që një veprim, i cili mund të shkaktojë procedim penal lidhur me shkelje të legjislacionit doganor, është kryer nga mbajtësi i autorizimit apo nga aplikuesi, personat e ngarkuar të shoqërisë aplikuese ose që ushtrojnë kontroll për menaxhimin e saj ose personi përgjegjës në shoqërinë aplikuese për çështjet doganore.</w:t>
      </w:r>
    </w:p>
    <w:p w:rsidR="00623BA6" w:rsidRPr="002F3E14" w:rsidRDefault="00623BA6" w:rsidP="00197849">
      <w:pPr>
        <w:pStyle w:val="Paragrafi"/>
        <w:rPr>
          <w:lang w:val="sq-AL"/>
        </w:rPr>
      </w:pPr>
      <w:r w:rsidRPr="002F3E14">
        <w:rPr>
          <w:lang w:val="sq-AL"/>
        </w:rPr>
        <w:t xml:space="preserve">2. Megjithatë, në rastin e përmendur në nënndarjen </w:t>
      </w:r>
      <w:r w:rsidR="00282F5A" w:rsidRPr="002F3E14">
        <w:rPr>
          <w:lang w:val="sq-AL"/>
        </w:rPr>
        <w:t>“</w:t>
      </w:r>
      <w:r w:rsidRPr="002F3E14">
        <w:rPr>
          <w:lang w:val="sq-AL"/>
        </w:rPr>
        <w:t>ii</w:t>
      </w:r>
      <w:r w:rsidR="00282F5A" w:rsidRPr="002F3E14">
        <w:rPr>
          <w:lang w:val="sq-AL"/>
        </w:rPr>
        <w:t>”</w:t>
      </w:r>
      <w:r w:rsidRPr="002F3E14">
        <w:rPr>
          <w:lang w:val="sq-AL"/>
        </w:rPr>
        <w:t xml:space="preserve">, të pikës 1, të shkronjës </w:t>
      </w:r>
      <w:r w:rsidR="00282F5A" w:rsidRPr="002F3E14">
        <w:rPr>
          <w:lang w:val="sq-AL"/>
        </w:rPr>
        <w:t>“</w:t>
      </w:r>
      <w:r w:rsidRPr="002F3E14">
        <w:rPr>
          <w:lang w:val="sq-AL"/>
        </w:rPr>
        <w:t>d</w:t>
      </w:r>
      <w:r w:rsidR="00282F5A" w:rsidRPr="002F3E14">
        <w:rPr>
          <w:lang w:val="sq-AL"/>
        </w:rPr>
        <w:t>”</w:t>
      </w:r>
      <w:r w:rsidRPr="002F3E14">
        <w:rPr>
          <w:lang w:val="sq-AL"/>
        </w:rPr>
        <w:t xml:space="preserve">, Drejtoria e Përgjithshme e Doganave mund të vendosë që të mos e pezullojë një autorizim për </w:t>
      </w:r>
      <w:r w:rsidR="00282F5A" w:rsidRPr="002F3E14">
        <w:rPr>
          <w:lang w:val="sq-AL"/>
        </w:rPr>
        <w:t>“</w:t>
      </w:r>
      <w:r w:rsidRPr="002F3E14">
        <w:rPr>
          <w:lang w:val="sq-AL"/>
        </w:rPr>
        <w:t>zhdoganim lokal</w:t>
      </w:r>
      <w:r w:rsidR="00282F5A" w:rsidRPr="002F3E14">
        <w:rPr>
          <w:lang w:val="sq-AL"/>
        </w:rPr>
        <w:t>”</w:t>
      </w:r>
      <w:r w:rsidRPr="002F3E14">
        <w:rPr>
          <w:lang w:val="sq-AL"/>
        </w:rPr>
        <w:t xml:space="preserve"> nëse konstaton një shkelje me rëndësi të papërfillshme në raport me numrin apo madhësinë e operacioneve dhe nuk krijon dyshime që kanë të bëjnë me mirëbesimin apo vullnetin e mirë të operatorit ekonomik të autorizuar. </w:t>
      </w:r>
    </w:p>
    <w:p w:rsidR="00623BA6" w:rsidRPr="002F3E14" w:rsidRDefault="00623BA6" w:rsidP="00197849">
      <w:pPr>
        <w:pStyle w:val="Paragrafi"/>
        <w:rPr>
          <w:lang w:val="sq-AL"/>
        </w:rPr>
      </w:pPr>
      <w:r w:rsidRPr="002F3E14">
        <w:rPr>
          <w:lang w:val="sq-AL"/>
        </w:rPr>
        <w:t>3.</w:t>
      </w:r>
      <w:r w:rsidRPr="002F3E14">
        <w:rPr>
          <w:lang w:val="sq-AL"/>
        </w:rPr>
        <w:tab/>
      </w:r>
      <w:r w:rsidR="00C1188E" w:rsidRPr="002F3E14">
        <w:rPr>
          <w:lang w:val="sq-AL"/>
        </w:rPr>
        <w:t xml:space="preserve"> </w:t>
      </w:r>
      <w:r w:rsidRPr="002F3E14">
        <w:rPr>
          <w:lang w:val="sq-AL"/>
        </w:rPr>
        <w:t>Para marrjes së vendimit, Drejtoria e Përgjithshme e Doganave ia komunikon konstatimet e saj operatorit ekonomik. Operatori ekonomik ka të drejtë të korrigjojë situatën dhe</w:t>
      </w:r>
      <w:r w:rsidR="003105A2" w:rsidRPr="002F3E14">
        <w:rPr>
          <w:lang w:val="sq-AL"/>
        </w:rPr>
        <w:t xml:space="preserve"> </w:t>
      </w:r>
      <w:r w:rsidRPr="002F3E14">
        <w:rPr>
          <w:lang w:val="sq-AL"/>
        </w:rPr>
        <w:t xml:space="preserve">/ose të shprehë qëndrimin e tij brenda 30 ditëve nga data e komunikimit. </w:t>
      </w:r>
    </w:p>
    <w:p w:rsidR="00623BA6" w:rsidRPr="002F3E14" w:rsidRDefault="00623BA6" w:rsidP="00197849">
      <w:pPr>
        <w:pStyle w:val="Paragrafi"/>
        <w:rPr>
          <w:lang w:val="sq-AL"/>
        </w:rPr>
      </w:pPr>
      <w:r w:rsidRPr="002F3E14">
        <w:rPr>
          <w:lang w:val="sq-AL"/>
        </w:rPr>
        <w:t xml:space="preserve">4. Nëse mbajtësi i autorizimit nuk e rregullon situatën e përmendur në nënndarjen </w:t>
      </w:r>
      <w:r w:rsidR="00282F5A" w:rsidRPr="002F3E14">
        <w:rPr>
          <w:lang w:val="sq-AL"/>
        </w:rPr>
        <w:t>“</w:t>
      </w:r>
      <w:r w:rsidRPr="002F3E14">
        <w:rPr>
          <w:lang w:val="sq-AL"/>
        </w:rPr>
        <w:t>i</w:t>
      </w:r>
      <w:r w:rsidR="00282F5A" w:rsidRPr="002F3E14">
        <w:rPr>
          <w:lang w:val="sq-AL"/>
        </w:rPr>
        <w:t>”</w:t>
      </w:r>
      <w:r w:rsidRPr="002F3E14">
        <w:rPr>
          <w:lang w:val="sq-AL"/>
        </w:rPr>
        <w:t xml:space="preserve">, të pikës 1, të shkronjës </w:t>
      </w:r>
      <w:r w:rsidR="00282F5A" w:rsidRPr="002F3E14">
        <w:rPr>
          <w:lang w:val="sq-AL"/>
        </w:rPr>
        <w:t>“</w:t>
      </w:r>
      <w:r w:rsidRPr="002F3E14">
        <w:rPr>
          <w:lang w:val="sq-AL"/>
        </w:rPr>
        <w:t>d</w:t>
      </w:r>
      <w:r w:rsidR="00282F5A" w:rsidRPr="002F3E14">
        <w:rPr>
          <w:lang w:val="sq-AL"/>
        </w:rPr>
        <w:t>”</w:t>
      </w:r>
      <w:r w:rsidRPr="002F3E14">
        <w:rPr>
          <w:lang w:val="sq-AL"/>
        </w:rPr>
        <w:t xml:space="preserve">, brenda 30 ditësh, Drejtoria e Përgjithshme e Doganave njofton mbajtësin e autorizimit që autorizimi për </w:t>
      </w:r>
      <w:r w:rsidR="00282F5A" w:rsidRPr="002F3E14">
        <w:rPr>
          <w:lang w:val="sq-AL"/>
        </w:rPr>
        <w:t>“</w:t>
      </w:r>
      <w:r w:rsidRPr="002F3E14">
        <w:rPr>
          <w:lang w:val="sq-AL"/>
        </w:rPr>
        <w:t>zhdoganimin lokal</w:t>
      </w:r>
      <w:r w:rsidR="00282F5A" w:rsidRPr="002F3E14">
        <w:rPr>
          <w:lang w:val="sq-AL"/>
        </w:rPr>
        <w:t>”</w:t>
      </w:r>
      <w:r w:rsidRPr="002F3E14">
        <w:rPr>
          <w:lang w:val="sq-AL"/>
        </w:rPr>
        <w:t xml:space="preserve"> pezullohet për një periudhë kohore prej 30 ditësh për t</w:t>
      </w:r>
      <w:r w:rsidR="00614E5A" w:rsidRPr="002F3E14">
        <w:rPr>
          <w:lang w:val="sq-AL"/>
        </w:rPr>
        <w:t>’</w:t>
      </w:r>
      <w:r w:rsidRPr="002F3E14">
        <w:rPr>
          <w:lang w:val="sq-AL"/>
        </w:rPr>
        <w:t xml:space="preserve">i mundësuar mbajtësit të autorizimit të marrë masat e kërkuara për të rregulluar situatën. </w:t>
      </w:r>
    </w:p>
    <w:p w:rsidR="00623BA6" w:rsidRPr="002F3E14" w:rsidRDefault="00623BA6" w:rsidP="00197849">
      <w:pPr>
        <w:pStyle w:val="Paragrafi"/>
        <w:rPr>
          <w:lang w:val="sq-AL"/>
        </w:rPr>
      </w:pPr>
      <w:r w:rsidRPr="002F3E14">
        <w:rPr>
          <w:lang w:val="sq-AL"/>
        </w:rPr>
        <w:t>5.</w:t>
      </w:r>
      <w:r w:rsidRPr="002F3E14">
        <w:rPr>
          <w:lang w:val="sq-AL"/>
        </w:rPr>
        <w:tab/>
      </w:r>
      <w:r w:rsidR="00C1188E" w:rsidRPr="002F3E14">
        <w:rPr>
          <w:lang w:val="sq-AL"/>
        </w:rPr>
        <w:t xml:space="preserve"> </w:t>
      </w:r>
      <w:r w:rsidRPr="002F3E14">
        <w:rPr>
          <w:lang w:val="sq-AL"/>
        </w:rPr>
        <w:t xml:space="preserve">Në rastet e referuara në nënndarjen </w:t>
      </w:r>
      <w:r w:rsidR="00282F5A" w:rsidRPr="002F3E14">
        <w:rPr>
          <w:lang w:val="sq-AL"/>
        </w:rPr>
        <w:t>“</w:t>
      </w:r>
      <w:r w:rsidRPr="002F3E14">
        <w:rPr>
          <w:lang w:val="sq-AL"/>
        </w:rPr>
        <w:t>ii</w:t>
      </w:r>
      <w:r w:rsidR="00282F5A" w:rsidRPr="002F3E14">
        <w:rPr>
          <w:lang w:val="sq-AL"/>
        </w:rPr>
        <w:t>”</w:t>
      </w:r>
      <w:r w:rsidRPr="002F3E14">
        <w:rPr>
          <w:lang w:val="sq-AL"/>
        </w:rPr>
        <w:t>, të pikës 1, të</w:t>
      </w:r>
      <w:r w:rsidR="00232F32">
        <w:rPr>
          <w:lang w:val="sq-AL"/>
        </w:rPr>
        <w:t xml:space="preserve"> </w:t>
      </w:r>
      <w:r w:rsidRPr="002F3E14">
        <w:rPr>
          <w:lang w:val="sq-AL"/>
        </w:rPr>
        <w:t xml:space="preserve">shkronjës </w:t>
      </w:r>
      <w:r w:rsidR="00282F5A" w:rsidRPr="002F3E14">
        <w:rPr>
          <w:lang w:val="sq-AL"/>
        </w:rPr>
        <w:t>“</w:t>
      </w:r>
      <w:r w:rsidRPr="002F3E14">
        <w:rPr>
          <w:lang w:val="sq-AL"/>
        </w:rPr>
        <w:t>d</w:t>
      </w:r>
      <w:r w:rsidR="00282F5A" w:rsidRPr="002F3E14">
        <w:rPr>
          <w:lang w:val="sq-AL"/>
        </w:rPr>
        <w:t>”</w:t>
      </w:r>
      <w:r w:rsidRPr="002F3E14">
        <w:rPr>
          <w:lang w:val="sq-AL"/>
        </w:rPr>
        <w:t xml:space="preserve">, Drejtoria e Përgjithshme e Doganave pezullon autorizimin deri në fund të procedimit në gjykatë. Ai njofton mbajtësin e autorizimit për këtë qëllim. </w:t>
      </w:r>
    </w:p>
    <w:p w:rsidR="00623BA6" w:rsidRPr="002F3E14" w:rsidRDefault="00623BA6" w:rsidP="00197849">
      <w:pPr>
        <w:pStyle w:val="Paragrafi"/>
        <w:rPr>
          <w:lang w:val="sq-AL"/>
        </w:rPr>
      </w:pPr>
      <w:r w:rsidRPr="002F3E14">
        <w:rPr>
          <w:lang w:val="sq-AL"/>
        </w:rPr>
        <w:t>6.</w:t>
      </w:r>
      <w:r w:rsidRPr="002F3E14">
        <w:rPr>
          <w:lang w:val="sq-AL"/>
        </w:rPr>
        <w:tab/>
      </w:r>
      <w:r w:rsidR="00F427D9" w:rsidRPr="002F3E14">
        <w:rPr>
          <w:lang w:val="sq-AL"/>
        </w:rPr>
        <w:t xml:space="preserve"> </w:t>
      </w:r>
      <w:r w:rsidRPr="002F3E14">
        <w:rPr>
          <w:lang w:val="sq-AL"/>
        </w:rPr>
        <w:t xml:space="preserve">Kur mbajtësi i autorizimit nuk është në gjendje të rregullojë situatën brenda 30 ditësh, por mund të japë prova që kushtet mund të përmbushen nëse shtyhet periudha e pezullimit, Drejtoria e Përgjithshme e Doganave pezullon autorizimin për një periudhë tjetër prej 30 ditësh kalendarike. </w:t>
      </w:r>
    </w:p>
    <w:p w:rsidR="00623BA6" w:rsidRPr="002F3E14" w:rsidRDefault="00623BA6" w:rsidP="00197849">
      <w:pPr>
        <w:pStyle w:val="Paragrafi"/>
        <w:rPr>
          <w:lang w:val="sq-AL"/>
        </w:rPr>
      </w:pPr>
      <w:r w:rsidRPr="002F3E14">
        <w:rPr>
          <w:lang w:val="sq-AL"/>
        </w:rPr>
        <w:t>7.</w:t>
      </w:r>
      <w:r w:rsidRPr="002F3E14">
        <w:rPr>
          <w:lang w:val="sq-AL"/>
        </w:rPr>
        <w:tab/>
      </w:r>
      <w:r w:rsidR="0080470D" w:rsidRPr="002F3E14">
        <w:rPr>
          <w:lang w:val="sq-AL"/>
        </w:rPr>
        <w:t xml:space="preserve"> </w:t>
      </w:r>
      <w:r w:rsidRPr="002F3E14">
        <w:rPr>
          <w:lang w:val="sq-AL"/>
        </w:rPr>
        <w:t>Pezullimi i një autorizimi nuk ndikon në asnjë procedurë tjetër doganore që ka filluar përpara datës së pezullimit, por që ende nuk ka përfunduar.</w:t>
      </w:r>
    </w:p>
    <w:p w:rsidR="00623BA6" w:rsidRPr="002F3E14" w:rsidRDefault="00623BA6" w:rsidP="00197849">
      <w:pPr>
        <w:pStyle w:val="Paragrafi"/>
        <w:rPr>
          <w:lang w:val="sq-AL"/>
        </w:rPr>
      </w:pPr>
      <w:r w:rsidRPr="002F3E14">
        <w:rPr>
          <w:lang w:val="sq-AL"/>
        </w:rPr>
        <w:t>dh)</w:t>
      </w:r>
      <w:r w:rsidR="0000311F" w:rsidRPr="002F3E14">
        <w:rPr>
          <w:lang w:val="sq-AL"/>
        </w:rPr>
        <w:t xml:space="preserve"> </w:t>
      </w:r>
      <w:r w:rsidRPr="002F3E14">
        <w:rPr>
          <w:lang w:val="sq-AL"/>
        </w:rPr>
        <w:t>Heqja e pezullimit</w:t>
      </w:r>
    </w:p>
    <w:p w:rsidR="00623BA6" w:rsidRPr="002F3E14" w:rsidRDefault="00623BA6" w:rsidP="00197849">
      <w:pPr>
        <w:pStyle w:val="Paragrafi"/>
        <w:rPr>
          <w:lang w:val="sq-AL"/>
        </w:rPr>
      </w:pPr>
      <w:r w:rsidRPr="002F3E14">
        <w:rPr>
          <w:lang w:val="sq-AL"/>
        </w:rPr>
        <w:t>1.</w:t>
      </w:r>
      <w:r w:rsidRPr="002F3E14">
        <w:rPr>
          <w:lang w:val="sq-AL"/>
        </w:rPr>
        <w:tab/>
      </w:r>
      <w:r w:rsidR="000F70C0" w:rsidRPr="002F3E14">
        <w:rPr>
          <w:lang w:val="sq-AL"/>
        </w:rPr>
        <w:t xml:space="preserve"> </w:t>
      </w:r>
      <w:r w:rsidRPr="002F3E14">
        <w:rPr>
          <w:lang w:val="sq-AL"/>
        </w:rPr>
        <w:t xml:space="preserve">Kur mbajtësi i autorizimit vlerësohet se ka marrë masat e nevojshme për të plotësuar kushtet dhe kriteret që duhet të përmbushen për autorizimin e </w:t>
      </w:r>
      <w:r w:rsidR="00282F5A" w:rsidRPr="002F3E14">
        <w:rPr>
          <w:lang w:val="sq-AL"/>
        </w:rPr>
        <w:t>“</w:t>
      </w:r>
      <w:r w:rsidRPr="002F3E14">
        <w:rPr>
          <w:lang w:val="sq-AL"/>
        </w:rPr>
        <w:t>zhdoganimit lokal</w:t>
      </w:r>
      <w:r w:rsidR="00282F5A" w:rsidRPr="002F3E14">
        <w:rPr>
          <w:lang w:val="sq-AL"/>
        </w:rPr>
        <w:t>”</w:t>
      </w:r>
      <w:r w:rsidRPr="002F3E14">
        <w:rPr>
          <w:lang w:val="sq-AL"/>
        </w:rPr>
        <w:t xml:space="preserve">, Drejtoria e Përgjithshme e Doganave heq pezullimin dhe informon mbajtësin e autorizimit. Pezullimi mund të hiqet përpara përfundimit të afatit kohor të përcaktuar në pikat 4 ose 6, të shkronjës </w:t>
      </w:r>
      <w:r w:rsidR="00282F5A" w:rsidRPr="002F3E14">
        <w:rPr>
          <w:lang w:val="sq-AL"/>
        </w:rPr>
        <w:t>“</w:t>
      </w:r>
      <w:r w:rsidRPr="002F3E14">
        <w:rPr>
          <w:lang w:val="sq-AL"/>
        </w:rPr>
        <w:t>d</w:t>
      </w:r>
      <w:r w:rsidR="00282F5A" w:rsidRPr="002F3E14">
        <w:rPr>
          <w:lang w:val="sq-AL"/>
        </w:rPr>
        <w:t>”</w:t>
      </w:r>
      <w:r w:rsidRPr="002F3E14">
        <w:rPr>
          <w:lang w:val="sq-AL"/>
        </w:rPr>
        <w:t xml:space="preserve">, më sipër. </w:t>
      </w:r>
    </w:p>
    <w:p w:rsidR="00623BA6" w:rsidRPr="002F3E14" w:rsidRDefault="00623BA6" w:rsidP="00197849">
      <w:pPr>
        <w:pStyle w:val="Paragrafi"/>
        <w:rPr>
          <w:lang w:val="sq-AL"/>
        </w:rPr>
      </w:pPr>
      <w:r w:rsidRPr="002F3E14">
        <w:rPr>
          <w:lang w:val="sq-AL"/>
        </w:rPr>
        <w:t xml:space="preserve">2. Nëse mbajtësi i autorizimit dështon të marrë masat e nevojshme brenda periudhës kohore të pezullimit të parashikuar në pikën 4 ose 6, të shkronjës </w:t>
      </w:r>
      <w:r w:rsidR="00282F5A" w:rsidRPr="002F3E14">
        <w:rPr>
          <w:lang w:val="sq-AL"/>
        </w:rPr>
        <w:t>“</w:t>
      </w:r>
      <w:r w:rsidRPr="002F3E14">
        <w:rPr>
          <w:lang w:val="sq-AL"/>
        </w:rPr>
        <w:t>d</w:t>
      </w:r>
      <w:r w:rsidR="00282F5A" w:rsidRPr="002F3E14">
        <w:rPr>
          <w:lang w:val="sq-AL"/>
        </w:rPr>
        <w:t>”</w:t>
      </w:r>
      <w:r w:rsidRPr="002F3E14">
        <w:rPr>
          <w:lang w:val="sq-AL"/>
        </w:rPr>
        <w:t xml:space="preserve">, më sipër, zbatohet shkronja </w:t>
      </w:r>
      <w:r w:rsidR="00282F5A" w:rsidRPr="002F3E14">
        <w:rPr>
          <w:lang w:val="sq-AL"/>
        </w:rPr>
        <w:t>“</w:t>
      </w:r>
      <w:r w:rsidRPr="002F3E14">
        <w:rPr>
          <w:lang w:val="sq-AL"/>
        </w:rPr>
        <w:t>ë</w:t>
      </w:r>
      <w:r w:rsidR="00282F5A" w:rsidRPr="002F3E14">
        <w:rPr>
          <w:lang w:val="sq-AL"/>
        </w:rPr>
        <w:t>”</w:t>
      </w:r>
      <w:r w:rsidRPr="002F3E14">
        <w:rPr>
          <w:lang w:val="sq-AL"/>
        </w:rPr>
        <w:t>, më poshtë.</w:t>
      </w:r>
    </w:p>
    <w:p w:rsidR="00623BA6" w:rsidRPr="002F3E14" w:rsidRDefault="00623BA6" w:rsidP="00197849">
      <w:pPr>
        <w:pStyle w:val="Paragrafi"/>
        <w:rPr>
          <w:lang w:val="sq-AL"/>
        </w:rPr>
      </w:pPr>
      <w:r w:rsidRPr="002F3E14">
        <w:rPr>
          <w:lang w:val="sq-AL"/>
        </w:rPr>
        <w:t>e)</w:t>
      </w:r>
      <w:r w:rsidR="0000311F" w:rsidRPr="002F3E14">
        <w:rPr>
          <w:lang w:val="sq-AL"/>
        </w:rPr>
        <w:t xml:space="preserve"> </w:t>
      </w:r>
      <w:r w:rsidRPr="002F3E14">
        <w:rPr>
          <w:lang w:val="sq-AL"/>
        </w:rPr>
        <w:t>Pezullimi me kërkesë</w:t>
      </w:r>
    </w:p>
    <w:p w:rsidR="00623BA6" w:rsidRPr="002F3E14" w:rsidRDefault="00623BA6" w:rsidP="00197849">
      <w:pPr>
        <w:pStyle w:val="Paragrafi"/>
        <w:rPr>
          <w:lang w:val="sq-AL"/>
        </w:rPr>
      </w:pPr>
      <w:r w:rsidRPr="002F3E14">
        <w:rPr>
          <w:lang w:val="sq-AL"/>
        </w:rPr>
        <w:t xml:space="preserve">1. Kur mbajtësi i një autorizimi nuk është në gjendje të përmbushë përkohësisht ndonjë nga kushtet dhe kriteret e përcaktuara për një autorizim për </w:t>
      </w:r>
      <w:r w:rsidR="00282F5A" w:rsidRPr="002F3E14">
        <w:rPr>
          <w:lang w:val="sq-AL"/>
        </w:rPr>
        <w:t>“</w:t>
      </w:r>
      <w:r w:rsidRPr="002F3E14">
        <w:rPr>
          <w:lang w:val="sq-AL"/>
        </w:rPr>
        <w:t>zhdoganim lokal</w:t>
      </w:r>
      <w:r w:rsidR="00282F5A" w:rsidRPr="002F3E14">
        <w:rPr>
          <w:lang w:val="sq-AL"/>
        </w:rPr>
        <w:t>”</w:t>
      </w:r>
      <w:r w:rsidRPr="002F3E14">
        <w:rPr>
          <w:lang w:val="sq-AL"/>
        </w:rPr>
        <w:t xml:space="preserve">, ai mund të kërkojë pezullimin e autorizimit. Në raste të tilla, mbajtësi i një autorizimi njofton Drejtorinë e Përgjithshme të Doganave, duke specifikuar datën kur ai do të jetë në gjendje të përmbushë kushtet dhe kriteret përsëri. Ai, gjithashtu, njofton Drejtorinë e Përgjithshme të Doganave për masat e planifikuara dhe afatet e tyre kohore. </w:t>
      </w:r>
    </w:p>
    <w:p w:rsidR="00623BA6" w:rsidRPr="002F3E14" w:rsidRDefault="00623BA6" w:rsidP="00197849">
      <w:pPr>
        <w:pStyle w:val="Paragrafi"/>
        <w:rPr>
          <w:lang w:val="sq-AL"/>
        </w:rPr>
      </w:pPr>
      <w:r w:rsidRPr="002F3E14">
        <w:rPr>
          <w:lang w:val="sq-AL"/>
        </w:rPr>
        <w:t xml:space="preserve">2. Nëse mbajtësi i një autorizimi dështon të rregullojë situatën brenda periudhës kohore të përcaktuar në njoftimin e tij, Drejtoria e Përgjithshme të Doganave mund të autorizojë një shtyrje të arsyeshme, me kusht që mbajtësi i autorizimit të ketë vepruar me vullnet të mirë. </w:t>
      </w:r>
    </w:p>
    <w:p w:rsidR="00623BA6" w:rsidRPr="002F3E14" w:rsidRDefault="00623BA6" w:rsidP="00197849">
      <w:pPr>
        <w:pStyle w:val="Paragrafi"/>
        <w:rPr>
          <w:lang w:val="sq-AL"/>
        </w:rPr>
      </w:pPr>
      <w:r w:rsidRPr="002F3E14">
        <w:rPr>
          <w:lang w:val="sq-AL"/>
        </w:rPr>
        <w:t xml:space="preserve">ë) Revokimi </w:t>
      </w:r>
    </w:p>
    <w:p w:rsidR="00623BA6" w:rsidRPr="002F3E14" w:rsidRDefault="00623BA6" w:rsidP="00197849">
      <w:pPr>
        <w:pStyle w:val="Paragrafi"/>
        <w:rPr>
          <w:lang w:val="sq-AL"/>
        </w:rPr>
      </w:pPr>
      <w:r w:rsidRPr="002F3E14">
        <w:rPr>
          <w:lang w:val="sq-AL"/>
        </w:rPr>
        <w:t>1.</w:t>
      </w:r>
      <w:r w:rsidRPr="002F3E14">
        <w:rPr>
          <w:lang w:val="sq-AL"/>
        </w:rPr>
        <w:tab/>
      </w:r>
      <w:r w:rsidR="00F427D9" w:rsidRPr="002F3E14">
        <w:rPr>
          <w:lang w:val="sq-AL"/>
        </w:rPr>
        <w:t xml:space="preserve"> </w:t>
      </w:r>
      <w:r w:rsidRPr="002F3E14">
        <w:rPr>
          <w:lang w:val="sq-AL"/>
        </w:rPr>
        <w:t xml:space="preserve">Pa cenuar dispozitat për vendimet e favorshme, autorizimi për zhdoganimin lokal revokohet nga Drejtoria e Përgjithshme e Doganave në rastet e mëposhtme: </w:t>
      </w:r>
    </w:p>
    <w:p w:rsidR="00623BA6" w:rsidRPr="002F3E14" w:rsidRDefault="00383FC2" w:rsidP="00197849">
      <w:pPr>
        <w:pStyle w:val="Paragrafi"/>
        <w:rPr>
          <w:lang w:val="sq-AL"/>
        </w:rPr>
      </w:pPr>
      <w:r w:rsidRPr="002F3E14">
        <w:rPr>
          <w:lang w:val="sq-AL"/>
        </w:rPr>
        <w:t xml:space="preserve">i) </w:t>
      </w:r>
      <w:r w:rsidR="00623BA6" w:rsidRPr="002F3E14">
        <w:rPr>
          <w:lang w:val="sq-AL"/>
        </w:rPr>
        <w:t xml:space="preserve">Kur mbajtësi i autorizimit dështon të rregullojë situatën e referuar në pikën 4, të shkronjës </w:t>
      </w:r>
      <w:r w:rsidR="00282F5A" w:rsidRPr="002F3E14">
        <w:rPr>
          <w:lang w:val="sq-AL"/>
        </w:rPr>
        <w:t>“</w:t>
      </w:r>
      <w:r w:rsidR="00623BA6" w:rsidRPr="002F3E14">
        <w:rPr>
          <w:lang w:val="sq-AL"/>
        </w:rPr>
        <w:t>d</w:t>
      </w:r>
      <w:r w:rsidR="00282F5A" w:rsidRPr="002F3E14">
        <w:rPr>
          <w:lang w:val="sq-AL"/>
        </w:rPr>
        <w:t>”</w:t>
      </w:r>
      <w:r w:rsidR="00623BA6" w:rsidRPr="002F3E14">
        <w:rPr>
          <w:lang w:val="sq-AL"/>
        </w:rPr>
        <w:t xml:space="preserve">, dhe në pikën 1, të shkronjës </w:t>
      </w:r>
      <w:r w:rsidR="00282F5A" w:rsidRPr="002F3E14">
        <w:rPr>
          <w:lang w:val="sq-AL"/>
        </w:rPr>
        <w:t>“</w:t>
      </w:r>
      <w:r w:rsidR="00623BA6" w:rsidRPr="002F3E14">
        <w:rPr>
          <w:lang w:val="sq-AL"/>
        </w:rPr>
        <w:t>e</w:t>
      </w:r>
      <w:r w:rsidR="00282F5A" w:rsidRPr="002F3E14">
        <w:rPr>
          <w:lang w:val="sq-AL"/>
        </w:rPr>
        <w:t>”</w:t>
      </w:r>
      <w:r w:rsidR="00623BA6" w:rsidRPr="002F3E14">
        <w:rPr>
          <w:lang w:val="sq-AL"/>
        </w:rPr>
        <w:t xml:space="preserve">, më sipër; </w:t>
      </w:r>
    </w:p>
    <w:p w:rsidR="00623BA6" w:rsidRPr="002F3E14" w:rsidRDefault="00383FC2" w:rsidP="00197849">
      <w:pPr>
        <w:pStyle w:val="Paragrafi"/>
        <w:rPr>
          <w:spacing w:val="-4"/>
          <w:lang w:val="sq-AL"/>
        </w:rPr>
      </w:pPr>
      <w:r w:rsidRPr="002F3E14">
        <w:rPr>
          <w:lang w:val="sq-AL"/>
        </w:rPr>
        <w:t xml:space="preserve">ii) </w:t>
      </w:r>
      <w:r w:rsidR="00623BA6" w:rsidRPr="002F3E14">
        <w:rPr>
          <w:lang w:val="sq-AL"/>
        </w:rPr>
        <w:t xml:space="preserve">Kur janë kryer shkelje të rënda ose të përsëritura në lidhje me legjislacionin doganor nga mbajtësi i autorizimit ose personat e tjerë të përcaktuar në nënndarjen </w:t>
      </w:r>
      <w:r w:rsidR="00282F5A" w:rsidRPr="002F3E14">
        <w:rPr>
          <w:lang w:val="sq-AL"/>
        </w:rPr>
        <w:t>“</w:t>
      </w:r>
      <w:r w:rsidR="00623BA6" w:rsidRPr="002F3E14">
        <w:rPr>
          <w:lang w:val="sq-AL"/>
        </w:rPr>
        <w:t>ii</w:t>
      </w:r>
      <w:r w:rsidR="00282F5A" w:rsidRPr="002F3E14">
        <w:rPr>
          <w:lang w:val="sq-AL"/>
        </w:rPr>
        <w:t>”</w:t>
      </w:r>
      <w:r w:rsidR="00623BA6" w:rsidRPr="002F3E14">
        <w:rPr>
          <w:lang w:val="sq-AL"/>
        </w:rPr>
        <w:t>, të pikës 1, të</w:t>
      </w:r>
      <w:r w:rsidR="0000311F" w:rsidRPr="002F3E14">
        <w:rPr>
          <w:lang w:val="sq-AL"/>
        </w:rPr>
        <w:t xml:space="preserve"> </w:t>
      </w:r>
      <w:r w:rsidR="00623BA6" w:rsidRPr="002F3E14">
        <w:rPr>
          <w:lang w:val="sq-AL"/>
        </w:rPr>
        <w:t xml:space="preserve">shkronjës </w:t>
      </w:r>
      <w:r w:rsidR="00282F5A" w:rsidRPr="002F3E14">
        <w:rPr>
          <w:lang w:val="sq-AL"/>
        </w:rPr>
        <w:t>“</w:t>
      </w:r>
      <w:r w:rsidR="00623BA6" w:rsidRPr="002F3E14">
        <w:rPr>
          <w:lang w:val="sq-AL"/>
        </w:rPr>
        <w:t>d</w:t>
      </w:r>
      <w:r w:rsidR="00282F5A" w:rsidRPr="002F3E14">
        <w:rPr>
          <w:lang w:val="sq-AL"/>
        </w:rPr>
        <w:t>”</w:t>
      </w:r>
      <w:r w:rsidR="00623BA6" w:rsidRPr="002F3E14">
        <w:rPr>
          <w:lang w:val="sq-AL"/>
        </w:rPr>
        <w:t>, dhe kur ka shteruar e drejta e</w:t>
      </w:r>
      <w:r w:rsidR="00623BA6" w:rsidRPr="002F3E14">
        <w:rPr>
          <w:spacing w:val="-4"/>
          <w:lang w:val="sq-AL"/>
        </w:rPr>
        <w:t xml:space="preserve"> ankimimit; </w:t>
      </w:r>
    </w:p>
    <w:p w:rsidR="00623BA6" w:rsidRPr="003C57BA" w:rsidRDefault="00383FC2" w:rsidP="00197849">
      <w:pPr>
        <w:pStyle w:val="Paragrafi"/>
        <w:rPr>
          <w:lang w:val="sq-AL"/>
        </w:rPr>
      </w:pPr>
      <w:r w:rsidRPr="003C57BA">
        <w:rPr>
          <w:lang w:val="sq-AL"/>
        </w:rPr>
        <w:t xml:space="preserve">iii) </w:t>
      </w:r>
      <w:r w:rsidR="00623BA6" w:rsidRPr="003C57BA">
        <w:rPr>
          <w:lang w:val="sq-AL"/>
        </w:rPr>
        <w:t xml:space="preserve">me kërkesë të mbajtësit të autorizimit. </w:t>
      </w:r>
    </w:p>
    <w:p w:rsidR="00623BA6" w:rsidRPr="003C57BA" w:rsidRDefault="00623BA6" w:rsidP="00197849">
      <w:pPr>
        <w:pStyle w:val="Paragrafi"/>
        <w:rPr>
          <w:lang w:val="sq-AL"/>
        </w:rPr>
      </w:pPr>
      <w:r w:rsidRPr="003C57BA">
        <w:rPr>
          <w:lang w:val="sq-AL"/>
        </w:rPr>
        <w:t xml:space="preserve">2. Megjithatë, në rastin e përmendur në nënndarjen </w:t>
      </w:r>
      <w:r w:rsidR="00282F5A" w:rsidRPr="003C57BA">
        <w:rPr>
          <w:lang w:val="sq-AL"/>
        </w:rPr>
        <w:t>“</w:t>
      </w:r>
      <w:r w:rsidRPr="003C57BA">
        <w:rPr>
          <w:lang w:val="sq-AL"/>
        </w:rPr>
        <w:t>ii</w:t>
      </w:r>
      <w:r w:rsidR="00282F5A" w:rsidRPr="003C57BA">
        <w:rPr>
          <w:lang w:val="sq-AL"/>
        </w:rPr>
        <w:t>”</w:t>
      </w:r>
      <w:r w:rsidRPr="003C57BA">
        <w:rPr>
          <w:lang w:val="sq-AL"/>
        </w:rPr>
        <w:t xml:space="preserve">, të pikës 1, të shkronjës </w:t>
      </w:r>
      <w:r w:rsidR="00282F5A" w:rsidRPr="003C57BA">
        <w:rPr>
          <w:lang w:val="sq-AL"/>
        </w:rPr>
        <w:t>“</w:t>
      </w:r>
      <w:r w:rsidRPr="003C57BA">
        <w:rPr>
          <w:lang w:val="sq-AL"/>
        </w:rPr>
        <w:t>ë</w:t>
      </w:r>
      <w:r w:rsidR="00282F5A" w:rsidRPr="003C57BA">
        <w:rPr>
          <w:lang w:val="sq-AL"/>
        </w:rPr>
        <w:t>”</w:t>
      </w:r>
      <w:r w:rsidRPr="003C57BA">
        <w:rPr>
          <w:lang w:val="sq-AL"/>
        </w:rPr>
        <w:t xml:space="preserve">, më sipër, Drejtoria e Përgjithshme e Doganave mund të vendosë që të mos e revokojë autorizimin për </w:t>
      </w:r>
      <w:r w:rsidR="00282F5A" w:rsidRPr="003C57BA">
        <w:rPr>
          <w:lang w:val="sq-AL"/>
        </w:rPr>
        <w:t>“</w:t>
      </w:r>
      <w:r w:rsidRPr="003C57BA">
        <w:rPr>
          <w:lang w:val="sq-AL"/>
        </w:rPr>
        <w:t>zhdoganimin lokal</w:t>
      </w:r>
      <w:r w:rsidR="00282F5A" w:rsidRPr="003C57BA">
        <w:rPr>
          <w:lang w:val="sq-AL"/>
        </w:rPr>
        <w:t>”</w:t>
      </w:r>
      <w:r w:rsidRPr="003C57BA">
        <w:rPr>
          <w:lang w:val="sq-AL"/>
        </w:rPr>
        <w:t xml:space="preserve"> nëse e konsideron shkeljen si të një rëndësie të papërfillshme në krahasim me numrin apo masën e operacioneve doganore në lidhje me atë shkelje dhe nuk krijon dyshime për sa i përket vullnetit të mirë të mbajtësit të autorizimit.</w:t>
      </w:r>
    </w:p>
    <w:p w:rsidR="00623BA6" w:rsidRPr="003C57BA" w:rsidRDefault="00623BA6" w:rsidP="0021224C">
      <w:pPr>
        <w:pStyle w:val="Hapesira7"/>
        <w:rPr>
          <w:lang w:val="sq-AL"/>
        </w:rPr>
      </w:pPr>
    </w:p>
    <w:p w:rsidR="00623BA6" w:rsidRPr="003C57BA" w:rsidRDefault="00492943" w:rsidP="00492943">
      <w:pPr>
        <w:pStyle w:val="Paragrafi"/>
        <w:jc w:val="center"/>
        <w:rPr>
          <w:lang w:val="sq-AL"/>
        </w:rPr>
      </w:pPr>
      <w:r w:rsidRPr="003C57BA">
        <w:rPr>
          <w:lang w:val="sq-AL"/>
        </w:rPr>
        <w:t>KREU 2</w:t>
      </w:r>
    </w:p>
    <w:p w:rsidR="00623BA6" w:rsidRPr="003C57BA" w:rsidRDefault="00623BA6" w:rsidP="00492943">
      <w:pPr>
        <w:pStyle w:val="Paragrafi"/>
        <w:jc w:val="center"/>
        <w:rPr>
          <w:lang w:val="sq-AL"/>
        </w:rPr>
      </w:pPr>
      <w:r w:rsidRPr="003C57BA">
        <w:rPr>
          <w:lang w:val="sq-AL"/>
        </w:rPr>
        <w:t>PROCEDURA E ZHDOGANIMIT LOKAL NË IMPORT</w:t>
      </w:r>
    </w:p>
    <w:p w:rsidR="00623BA6" w:rsidRPr="003C57BA" w:rsidRDefault="00623BA6" w:rsidP="0021224C">
      <w:pPr>
        <w:pStyle w:val="Hapesira7"/>
        <w:rPr>
          <w:lang w:val="sq-AL"/>
        </w:rPr>
      </w:pPr>
    </w:p>
    <w:p w:rsidR="00623BA6" w:rsidRPr="003C57BA" w:rsidRDefault="00623BA6" w:rsidP="00492943">
      <w:pPr>
        <w:pStyle w:val="Paragrafi"/>
        <w:jc w:val="center"/>
        <w:rPr>
          <w:lang w:val="sq-AL"/>
        </w:rPr>
      </w:pPr>
      <w:r w:rsidRPr="003C57BA">
        <w:rPr>
          <w:lang w:val="sq-AL"/>
        </w:rPr>
        <w:t>Neni 476-2</w:t>
      </w:r>
    </w:p>
    <w:p w:rsidR="00623BA6" w:rsidRPr="003C57BA" w:rsidRDefault="00623BA6" w:rsidP="00492943">
      <w:pPr>
        <w:pStyle w:val="Paragrafi"/>
        <w:jc w:val="center"/>
        <w:rPr>
          <w:lang w:val="sq-AL"/>
        </w:rPr>
      </w:pPr>
      <w:r w:rsidRPr="003C57BA">
        <w:rPr>
          <w:b/>
          <w:lang w:val="sq-AL"/>
        </w:rPr>
        <w:t>Autorizimi</w:t>
      </w:r>
    </w:p>
    <w:p w:rsidR="00623BA6" w:rsidRPr="003C57BA" w:rsidRDefault="00623BA6" w:rsidP="0021224C">
      <w:pPr>
        <w:pStyle w:val="Hapesira7"/>
        <w:rPr>
          <w:lang w:val="sq-AL"/>
        </w:rPr>
      </w:pPr>
    </w:p>
    <w:p w:rsidR="00623BA6" w:rsidRPr="003C57BA" w:rsidRDefault="00623BA6" w:rsidP="00197849">
      <w:pPr>
        <w:pStyle w:val="Paragrafi"/>
        <w:rPr>
          <w:lang w:val="sq-AL"/>
        </w:rPr>
      </w:pPr>
      <w:r w:rsidRPr="003C57BA">
        <w:rPr>
          <w:lang w:val="sq-AL"/>
        </w:rPr>
        <w:t xml:space="preserve">Autorizimi për përdorimin e procedurës së </w:t>
      </w:r>
      <w:r w:rsidR="00282F5A" w:rsidRPr="003C57BA">
        <w:rPr>
          <w:lang w:val="sq-AL"/>
        </w:rPr>
        <w:t>“</w:t>
      </w:r>
      <w:r w:rsidRPr="003C57BA">
        <w:rPr>
          <w:lang w:val="sq-AL"/>
        </w:rPr>
        <w:t>zhdoganimit lokal</w:t>
      </w:r>
      <w:r w:rsidR="00282F5A" w:rsidRPr="003C57BA">
        <w:rPr>
          <w:lang w:val="sq-AL"/>
        </w:rPr>
        <w:t>”</w:t>
      </w:r>
      <w:r w:rsidRPr="003C57BA">
        <w:rPr>
          <w:lang w:val="sq-AL"/>
        </w:rPr>
        <w:t xml:space="preserve"> jepet në përputhje me kushtëzimet dhe kriteret e referuara në nenin 476-3, të këtij vendimi, ndaj çdo aplikuesi që dëshiron të çlirojë mallrat për qarkullim të lirë në ambientet e administruara prej tij, që gëzojnë statusin e magazinimit të përkohshëm, dhe që paraqet pranë Drejtorisë së Përgjithshme të Doganave një aplikim me shkrim për këtë qëllim, i cili përmban të dhënat e nevojshme për lëshimin e autorizimit</w:t>
      </w:r>
      <w:r w:rsidR="00F427D9" w:rsidRPr="003C57BA">
        <w:rPr>
          <w:lang w:val="sq-AL"/>
        </w:rPr>
        <w:t>,</w:t>
      </w:r>
      <w:r w:rsidRPr="003C57BA">
        <w:rPr>
          <w:lang w:val="sq-AL"/>
        </w:rPr>
        <w:t xml:space="preserve"> për:</w:t>
      </w:r>
    </w:p>
    <w:p w:rsidR="00623BA6" w:rsidRDefault="00383FC2" w:rsidP="00197849">
      <w:pPr>
        <w:pStyle w:val="Paragrafi"/>
        <w:rPr>
          <w:lang w:val="sq-AL"/>
        </w:rPr>
      </w:pPr>
      <w:r w:rsidRPr="003C57BA">
        <w:rPr>
          <w:lang w:val="sq-AL"/>
        </w:rPr>
        <w:t xml:space="preserve">a) </w:t>
      </w:r>
      <w:r w:rsidR="00623BA6" w:rsidRPr="003C57BA">
        <w:rPr>
          <w:lang w:val="sq-AL"/>
        </w:rPr>
        <w:t>mallrat e vendosura më parë nën një regjim doganor ekonomik;</w:t>
      </w:r>
      <w:r w:rsidR="0000311F" w:rsidRPr="003C57BA">
        <w:rPr>
          <w:lang w:val="sq-AL"/>
        </w:rPr>
        <w:t xml:space="preserve"> </w:t>
      </w:r>
    </w:p>
    <w:p w:rsidR="003C57BA" w:rsidRPr="003C57BA" w:rsidRDefault="003C57BA" w:rsidP="00197849">
      <w:pPr>
        <w:pStyle w:val="Paragrafi"/>
        <w:rPr>
          <w:lang w:val="sq-AL"/>
        </w:rPr>
      </w:pPr>
    </w:p>
    <w:p w:rsidR="00623BA6" w:rsidRPr="003C57BA" w:rsidRDefault="00623BA6" w:rsidP="00197849">
      <w:pPr>
        <w:pStyle w:val="Paragrafi"/>
        <w:rPr>
          <w:spacing w:val="-4"/>
          <w:lang w:val="sq-AL"/>
        </w:rPr>
      </w:pPr>
      <w:r w:rsidRPr="003C57BA">
        <w:rPr>
          <w:spacing w:val="-4"/>
          <w:lang w:val="sq-AL"/>
        </w:rPr>
        <w:t>b)</w:t>
      </w:r>
      <w:r w:rsidRPr="003C57BA">
        <w:rPr>
          <w:spacing w:val="-4"/>
          <w:lang w:val="sq-AL"/>
        </w:rPr>
        <w:tab/>
      </w:r>
      <w:r w:rsidR="00B17CF5" w:rsidRPr="003C57BA">
        <w:rPr>
          <w:spacing w:val="-4"/>
          <w:lang w:val="sq-AL"/>
        </w:rPr>
        <w:t xml:space="preserve"> </w:t>
      </w:r>
      <w:r w:rsidRPr="003C57BA">
        <w:rPr>
          <w:spacing w:val="-4"/>
          <w:lang w:val="sq-AL"/>
        </w:rPr>
        <w:t>mallrat, të cilat, pasi janë paraqitur në doganë sipas nenit 65, të ligjit nr.</w:t>
      </w:r>
      <w:r w:rsidR="00492943" w:rsidRPr="003C57BA">
        <w:rPr>
          <w:spacing w:val="-4"/>
          <w:lang w:val="sq-AL"/>
        </w:rPr>
        <w:t xml:space="preserve"> </w:t>
      </w:r>
      <w:r w:rsidRPr="003C57BA">
        <w:rPr>
          <w:spacing w:val="-4"/>
          <w:lang w:val="sq-AL"/>
        </w:rPr>
        <w:t>8449, datë 27.1.1999, janë dërguar në këto ambiente ose në vende të tjera në përputhje me një procedurë transit.</w:t>
      </w:r>
    </w:p>
    <w:p w:rsidR="00623BA6" w:rsidRPr="003C57BA" w:rsidRDefault="00623BA6" w:rsidP="0021224C">
      <w:pPr>
        <w:pStyle w:val="Hapesira7"/>
        <w:rPr>
          <w:spacing w:val="-4"/>
          <w:lang w:val="sq-AL"/>
        </w:rPr>
      </w:pPr>
    </w:p>
    <w:p w:rsidR="00623BA6" w:rsidRPr="003C57BA" w:rsidRDefault="00623BA6" w:rsidP="00383FC2">
      <w:pPr>
        <w:pStyle w:val="Paragrafi"/>
        <w:jc w:val="center"/>
        <w:rPr>
          <w:spacing w:val="-4"/>
          <w:lang w:val="sq-AL"/>
        </w:rPr>
      </w:pPr>
      <w:r w:rsidRPr="003C57BA">
        <w:rPr>
          <w:spacing w:val="-4"/>
          <w:lang w:val="sq-AL"/>
        </w:rPr>
        <w:t>Neni 476-3</w:t>
      </w:r>
    </w:p>
    <w:p w:rsidR="00623BA6" w:rsidRPr="003C57BA" w:rsidRDefault="00623BA6" w:rsidP="00383FC2">
      <w:pPr>
        <w:pStyle w:val="Paragrafi"/>
        <w:jc w:val="center"/>
        <w:rPr>
          <w:b/>
          <w:spacing w:val="-4"/>
          <w:lang w:val="sq-AL"/>
        </w:rPr>
      </w:pPr>
      <w:r w:rsidRPr="003C57BA">
        <w:rPr>
          <w:b/>
          <w:spacing w:val="-4"/>
          <w:lang w:val="sq-AL"/>
        </w:rPr>
        <w:t>Kushtëzime të lidhura me autorizimin</w:t>
      </w:r>
    </w:p>
    <w:p w:rsidR="00623BA6" w:rsidRPr="003C57BA" w:rsidRDefault="00623BA6" w:rsidP="0021224C">
      <w:pPr>
        <w:pStyle w:val="Hapesira7"/>
        <w:rPr>
          <w:spacing w:val="-4"/>
          <w:lang w:val="sq-AL"/>
        </w:rPr>
      </w:pPr>
    </w:p>
    <w:p w:rsidR="00623BA6" w:rsidRPr="003C57BA" w:rsidRDefault="00383FC2" w:rsidP="00197849">
      <w:pPr>
        <w:pStyle w:val="Paragrafi"/>
        <w:rPr>
          <w:spacing w:val="-4"/>
          <w:lang w:val="sq-AL"/>
        </w:rPr>
      </w:pPr>
      <w:r w:rsidRPr="003C57BA">
        <w:rPr>
          <w:spacing w:val="-4"/>
          <w:lang w:val="sq-AL"/>
        </w:rPr>
        <w:t xml:space="preserve">1. </w:t>
      </w:r>
      <w:r w:rsidR="00623BA6" w:rsidRPr="003C57BA">
        <w:rPr>
          <w:spacing w:val="-4"/>
          <w:lang w:val="sq-AL"/>
        </w:rPr>
        <w:t xml:space="preserve">Autorizimi për të përdorur procedurën e </w:t>
      </w:r>
      <w:r w:rsidR="00282F5A" w:rsidRPr="003C57BA">
        <w:rPr>
          <w:spacing w:val="-4"/>
          <w:lang w:val="sq-AL"/>
        </w:rPr>
        <w:t>“</w:t>
      </w:r>
      <w:r w:rsidR="00623BA6" w:rsidRPr="003C57BA">
        <w:rPr>
          <w:spacing w:val="-4"/>
          <w:lang w:val="sq-AL"/>
        </w:rPr>
        <w:t>zhdoganimit lokal</w:t>
      </w:r>
      <w:r w:rsidR="00282F5A" w:rsidRPr="003C57BA">
        <w:rPr>
          <w:spacing w:val="-4"/>
          <w:lang w:val="sq-AL"/>
        </w:rPr>
        <w:t>”</w:t>
      </w:r>
      <w:r w:rsidR="00623BA6" w:rsidRPr="003C57BA">
        <w:rPr>
          <w:spacing w:val="-4"/>
          <w:lang w:val="sq-AL"/>
        </w:rPr>
        <w:t xml:space="preserve"> i lëshohet aplikuesit nëse përmbushen kushtet dhe kriteret e referuara në pikën 2 dhe shkronjat </w:t>
      </w:r>
      <w:r w:rsidR="00282F5A" w:rsidRPr="003C57BA">
        <w:rPr>
          <w:spacing w:val="-4"/>
          <w:lang w:val="sq-AL"/>
        </w:rPr>
        <w:t>“</w:t>
      </w:r>
      <w:r w:rsidR="00623BA6" w:rsidRPr="003C57BA">
        <w:rPr>
          <w:spacing w:val="-4"/>
          <w:lang w:val="sq-AL"/>
        </w:rPr>
        <w:t>a</w:t>
      </w:r>
      <w:r w:rsidR="00282F5A" w:rsidRPr="003C57BA">
        <w:rPr>
          <w:spacing w:val="-4"/>
          <w:lang w:val="sq-AL"/>
        </w:rPr>
        <w:t>”</w:t>
      </w:r>
      <w:r w:rsidR="00623BA6" w:rsidRPr="003C57BA">
        <w:rPr>
          <w:spacing w:val="-4"/>
          <w:lang w:val="sq-AL"/>
        </w:rPr>
        <w:t xml:space="preserve"> deri </w:t>
      </w:r>
      <w:r w:rsidR="00282F5A" w:rsidRPr="003C57BA">
        <w:rPr>
          <w:spacing w:val="-4"/>
          <w:lang w:val="sq-AL"/>
        </w:rPr>
        <w:t>“</w:t>
      </w:r>
      <w:r w:rsidR="00623BA6" w:rsidRPr="003C57BA">
        <w:rPr>
          <w:spacing w:val="-4"/>
          <w:lang w:val="sq-AL"/>
        </w:rPr>
        <w:t>ç</w:t>
      </w:r>
      <w:r w:rsidR="00282F5A" w:rsidRPr="003C57BA">
        <w:rPr>
          <w:spacing w:val="-4"/>
          <w:lang w:val="sq-AL"/>
        </w:rPr>
        <w:t>”</w:t>
      </w:r>
      <w:r w:rsidR="00623BA6" w:rsidRPr="003C57BA">
        <w:rPr>
          <w:spacing w:val="-4"/>
          <w:lang w:val="sq-AL"/>
        </w:rPr>
        <w:t>, të pikës 3, të nenit 476-1, të këtij vendimi.</w:t>
      </w:r>
      <w:r w:rsidR="0000311F" w:rsidRPr="003C57BA">
        <w:rPr>
          <w:spacing w:val="-4"/>
          <w:lang w:val="sq-AL"/>
        </w:rPr>
        <w:t xml:space="preserve"> </w:t>
      </w:r>
    </w:p>
    <w:p w:rsidR="00623BA6" w:rsidRPr="003C57BA" w:rsidRDefault="00383FC2" w:rsidP="00197849">
      <w:pPr>
        <w:pStyle w:val="Paragrafi"/>
        <w:rPr>
          <w:spacing w:val="-4"/>
          <w:lang w:val="sq-AL"/>
        </w:rPr>
      </w:pPr>
      <w:r w:rsidRPr="003C57BA">
        <w:rPr>
          <w:spacing w:val="-4"/>
          <w:lang w:val="sq-AL"/>
        </w:rPr>
        <w:t xml:space="preserve">2. </w:t>
      </w:r>
      <w:r w:rsidR="00623BA6" w:rsidRPr="003C57BA">
        <w:rPr>
          <w:spacing w:val="-4"/>
          <w:lang w:val="sq-AL"/>
        </w:rPr>
        <w:t>Mbajtësi i autorizimit, referuar në nenin 476-2, të këtij vendimi, për t</w:t>
      </w:r>
      <w:r w:rsidR="00614E5A" w:rsidRPr="003C57BA">
        <w:rPr>
          <w:spacing w:val="-4"/>
          <w:lang w:val="sq-AL"/>
        </w:rPr>
        <w:t>’</w:t>
      </w:r>
      <w:r w:rsidR="000C7F9C" w:rsidRPr="003C57BA">
        <w:rPr>
          <w:spacing w:val="-4"/>
          <w:lang w:val="sq-AL"/>
        </w:rPr>
        <w:t>i</w:t>
      </w:r>
      <w:r w:rsidR="00623BA6" w:rsidRPr="003C57BA">
        <w:rPr>
          <w:spacing w:val="-4"/>
          <w:lang w:val="sq-AL"/>
        </w:rPr>
        <w:t>u provuar autoriteteve doganore kryerjen e rregullt të operacioneve, përpara përfundimit të afatit kohor të vendosur nga neni 74, të ligjit nr.</w:t>
      </w:r>
      <w:r w:rsidR="0085228F" w:rsidRPr="003C57BA">
        <w:rPr>
          <w:spacing w:val="-4"/>
          <w:lang w:val="sq-AL"/>
        </w:rPr>
        <w:t xml:space="preserve"> </w:t>
      </w:r>
      <w:r w:rsidR="00623BA6" w:rsidRPr="003C57BA">
        <w:rPr>
          <w:spacing w:val="-4"/>
          <w:lang w:val="sq-AL"/>
        </w:rPr>
        <w:t xml:space="preserve">8449, datë 27.1.1999, </w:t>
      </w:r>
      <w:r w:rsidR="00282F5A" w:rsidRPr="003C57BA">
        <w:rPr>
          <w:spacing w:val="-4"/>
          <w:lang w:val="sq-AL"/>
        </w:rPr>
        <w:t>“</w:t>
      </w:r>
      <w:r w:rsidR="00623BA6" w:rsidRPr="003C57BA">
        <w:rPr>
          <w:spacing w:val="-4"/>
          <w:lang w:val="sq-AL"/>
        </w:rPr>
        <w:t>Kodi Doganor i Republik</w:t>
      </w:r>
      <w:r w:rsidR="00F427D9" w:rsidRPr="003C57BA">
        <w:rPr>
          <w:spacing w:val="-4"/>
          <w:lang w:val="sq-AL"/>
        </w:rPr>
        <w:t>ës së Shqipërisë</w:t>
      </w:r>
      <w:r w:rsidR="00282F5A" w:rsidRPr="003C57BA">
        <w:rPr>
          <w:spacing w:val="-4"/>
          <w:lang w:val="sq-AL"/>
        </w:rPr>
        <w:t>”</w:t>
      </w:r>
      <w:r w:rsidR="00F427D9" w:rsidRPr="003C57BA">
        <w:rPr>
          <w:spacing w:val="-4"/>
          <w:lang w:val="sq-AL"/>
        </w:rPr>
        <w:t>, të ndryshuar</w:t>
      </w:r>
      <w:r w:rsidR="00623BA6" w:rsidRPr="003C57BA">
        <w:rPr>
          <w:spacing w:val="-4"/>
          <w:lang w:val="sq-AL"/>
        </w:rPr>
        <w:t xml:space="preserve">: </w:t>
      </w:r>
    </w:p>
    <w:p w:rsidR="00623BA6" w:rsidRPr="003C57BA" w:rsidRDefault="00383FC2" w:rsidP="00197849">
      <w:pPr>
        <w:pStyle w:val="Paragrafi"/>
        <w:rPr>
          <w:spacing w:val="-4"/>
          <w:lang w:val="sq-AL"/>
        </w:rPr>
      </w:pPr>
      <w:r w:rsidRPr="003C57BA">
        <w:rPr>
          <w:spacing w:val="-4"/>
          <w:lang w:val="sq-AL"/>
        </w:rPr>
        <w:t xml:space="preserve">a) </w:t>
      </w:r>
      <w:r w:rsidR="00623BA6" w:rsidRPr="003C57BA">
        <w:rPr>
          <w:spacing w:val="-4"/>
          <w:lang w:val="sq-AL"/>
        </w:rPr>
        <w:t>njofton autoritetet doganore sipas formës dhe mënyrës së përcaktuar</w:t>
      </w:r>
      <w:r w:rsidR="0000311F" w:rsidRPr="003C57BA">
        <w:rPr>
          <w:spacing w:val="-4"/>
          <w:lang w:val="sq-AL"/>
        </w:rPr>
        <w:t xml:space="preserve"> </w:t>
      </w:r>
      <w:r w:rsidR="00623BA6" w:rsidRPr="003C57BA">
        <w:rPr>
          <w:spacing w:val="-4"/>
          <w:lang w:val="sq-AL"/>
        </w:rPr>
        <w:t>prej tyre për vullnetin e tij për t</w:t>
      </w:r>
      <w:r w:rsidR="00614E5A" w:rsidRPr="003C57BA">
        <w:rPr>
          <w:spacing w:val="-4"/>
          <w:lang w:val="sq-AL"/>
        </w:rPr>
        <w:t>’</w:t>
      </w:r>
      <w:r w:rsidR="00623BA6" w:rsidRPr="003C57BA">
        <w:rPr>
          <w:spacing w:val="-4"/>
          <w:lang w:val="sq-AL"/>
        </w:rPr>
        <w:t xml:space="preserve">i çliruar mallrat për qarkullim të lirë; </w:t>
      </w:r>
    </w:p>
    <w:p w:rsidR="00623BA6" w:rsidRPr="003C57BA" w:rsidRDefault="00383FC2" w:rsidP="00197849">
      <w:pPr>
        <w:pStyle w:val="Paragrafi"/>
        <w:rPr>
          <w:spacing w:val="-4"/>
          <w:lang w:val="sq-AL"/>
        </w:rPr>
      </w:pPr>
      <w:r w:rsidRPr="003C57BA">
        <w:rPr>
          <w:spacing w:val="-4"/>
          <w:lang w:val="sq-AL"/>
        </w:rPr>
        <w:t xml:space="preserve">b) </w:t>
      </w:r>
      <w:r w:rsidR="00623BA6" w:rsidRPr="003C57BA">
        <w:rPr>
          <w:spacing w:val="-4"/>
          <w:lang w:val="sq-AL"/>
        </w:rPr>
        <w:t>hedh të dhënat e mallrave në regjistrat e tij; Të dhënat e hedhura në regjistër do të tregojnë datën kur është bërë hedhja e tyre dhe të përmbajnë të paktën informacionin që përmban një deklarim, i referuar në aneksin 12;</w:t>
      </w:r>
    </w:p>
    <w:p w:rsidR="00623BA6" w:rsidRPr="003C57BA" w:rsidRDefault="00383FC2" w:rsidP="00197849">
      <w:pPr>
        <w:pStyle w:val="Paragrafi"/>
        <w:rPr>
          <w:spacing w:val="-4"/>
          <w:lang w:val="sq-AL"/>
        </w:rPr>
      </w:pPr>
      <w:r w:rsidRPr="003C57BA">
        <w:rPr>
          <w:spacing w:val="-4"/>
          <w:lang w:val="sq-AL"/>
        </w:rPr>
        <w:t xml:space="preserve">c) </w:t>
      </w:r>
      <w:r w:rsidR="00623BA6" w:rsidRPr="003C57BA">
        <w:rPr>
          <w:spacing w:val="-4"/>
          <w:lang w:val="sq-AL"/>
        </w:rPr>
        <w:t>bën të disponueshëm për autoritetet doganore, që nga koha e hedhjes së mallrave në regjistrat e tij, të gjitha dokumentet të cilat kërkohen për të zbatuar dispozitat që rregullojnë regjimin për çlirimin për qarkullim të lirë;</w:t>
      </w:r>
    </w:p>
    <w:p w:rsidR="00623BA6" w:rsidRPr="003C57BA" w:rsidRDefault="00623BA6" w:rsidP="00197849">
      <w:pPr>
        <w:pStyle w:val="Paragrafi"/>
        <w:rPr>
          <w:spacing w:val="-4"/>
          <w:lang w:val="sq-AL"/>
        </w:rPr>
      </w:pPr>
      <w:r w:rsidRPr="003C57BA">
        <w:rPr>
          <w:spacing w:val="-4"/>
          <w:lang w:val="sq-AL"/>
        </w:rPr>
        <w:t xml:space="preserve">ç) </w:t>
      </w:r>
      <w:r w:rsidRPr="003C57BA">
        <w:rPr>
          <w:spacing w:val="-4"/>
          <w:lang w:val="sq-AL"/>
        </w:rPr>
        <w:tab/>
        <w:t xml:space="preserve">depoziton </w:t>
      </w:r>
      <w:r w:rsidR="00282F5A" w:rsidRPr="003C57BA">
        <w:rPr>
          <w:spacing w:val="-4"/>
          <w:lang w:val="sq-AL"/>
        </w:rPr>
        <w:t>“</w:t>
      </w:r>
      <w:r w:rsidRPr="003C57BA">
        <w:rPr>
          <w:spacing w:val="-4"/>
          <w:lang w:val="sq-AL"/>
        </w:rPr>
        <w:t>Deklaratën doganore</w:t>
      </w:r>
      <w:r w:rsidR="00282F5A" w:rsidRPr="003C57BA">
        <w:rPr>
          <w:spacing w:val="-4"/>
          <w:lang w:val="sq-AL"/>
        </w:rPr>
        <w:t>”</w:t>
      </w:r>
      <w:r w:rsidRPr="003C57BA">
        <w:rPr>
          <w:spacing w:val="-4"/>
          <w:lang w:val="sq-AL"/>
        </w:rPr>
        <w:t xml:space="preserve"> për hedhjen e mallrave në qarkullim të lirë.</w:t>
      </w:r>
    </w:p>
    <w:p w:rsidR="00623BA6" w:rsidRPr="003C57BA" w:rsidRDefault="00383FC2" w:rsidP="00197849">
      <w:pPr>
        <w:pStyle w:val="Paragrafi"/>
        <w:rPr>
          <w:spacing w:val="-4"/>
          <w:lang w:val="sq-AL"/>
        </w:rPr>
      </w:pPr>
      <w:r w:rsidRPr="003C57BA">
        <w:rPr>
          <w:spacing w:val="-4"/>
          <w:lang w:val="sq-AL"/>
        </w:rPr>
        <w:t xml:space="preserve">3. </w:t>
      </w:r>
      <w:r w:rsidR="00623BA6" w:rsidRPr="003C57BA">
        <w:rPr>
          <w:spacing w:val="-4"/>
          <w:lang w:val="sq-AL"/>
        </w:rPr>
        <w:t>Në autorizimin e referuar në pikën 1, të këtij neni, përcaktohen rregullat specifike për zbatimin e procedurës dhe, në mënyrë të veçantë, përcaktohen:</w:t>
      </w:r>
    </w:p>
    <w:p w:rsidR="00623BA6" w:rsidRPr="003C57BA" w:rsidRDefault="00383FC2" w:rsidP="00197849">
      <w:pPr>
        <w:pStyle w:val="Paragrafi"/>
        <w:rPr>
          <w:spacing w:val="-4"/>
          <w:lang w:val="sq-AL"/>
        </w:rPr>
      </w:pPr>
      <w:r w:rsidRPr="003C57BA">
        <w:rPr>
          <w:spacing w:val="-4"/>
          <w:lang w:val="sq-AL"/>
        </w:rPr>
        <w:t xml:space="preserve">a) </w:t>
      </w:r>
      <w:r w:rsidR="00623BA6" w:rsidRPr="003C57BA">
        <w:rPr>
          <w:spacing w:val="-4"/>
          <w:lang w:val="sq-AL"/>
        </w:rPr>
        <w:t>mallrat për të cilat zbatohet;</w:t>
      </w:r>
    </w:p>
    <w:p w:rsidR="00623BA6" w:rsidRPr="003C57BA" w:rsidRDefault="00383FC2" w:rsidP="00197849">
      <w:pPr>
        <w:pStyle w:val="Paragrafi"/>
        <w:rPr>
          <w:spacing w:val="-4"/>
          <w:lang w:val="sq-AL"/>
        </w:rPr>
      </w:pPr>
      <w:r w:rsidRPr="003C57BA">
        <w:rPr>
          <w:spacing w:val="-4"/>
          <w:lang w:val="sq-AL"/>
        </w:rPr>
        <w:t xml:space="preserve">b) </w:t>
      </w:r>
      <w:r w:rsidR="00623BA6" w:rsidRPr="003C57BA">
        <w:rPr>
          <w:spacing w:val="-4"/>
          <w:lang w:val="sq-AL"/>
        </w:rPr>
        <w:t>detyrimet e operatorit ekonomik sipas formës së kërkuar në pikën 2, të këtij neni, si dhe referenca për garancinë që duhet të lëshohet nga personi në fjalë;</w:t>
      </w:r>
    </w:p>
    <w:p w:rsidR="00623BA6" w:rsidRPr="003C57BA" w:rsidRDefault="00383FC2" w:rsidP="00197849">
      <w:pPr>
        <w:pStyle w:val="Paragrafi"/>
        <w:rPr>
          <w:spacing w:val="-4"/>
          <w:lang w:val="sq-AL"/>
        </w:rPr>
      </w:pPr>
      <w:r w:rsidRPr="003C57BA">
        <w:rPr>
          <w:spacing w:val="-4"/>
          <w:lang w:val="sq-AL"/>
        </w:rPr>
        <w:t xml:space="preserve">c) </w:t>
      </w:r>
      <w:r w:rsidR="00623BA6" w:rsidRPr="003C57BA">
        <w:rPr>
          <w:spacing w:val="-4"/>
          <w:lang w:val="sq-AL"/>
        </w:rPr>
        <w:t>koha e çlirimit të mallrave nga momenti i depozitimit të DAV-së.</w:t>
      </w:r>
    </w:p>
    <w:p w:rsidR="00623BA6" w:rsidRPr="003C57BA" w:rsidRDefault="00383FC2" w:rsidP="00197849">
      <w:pPr>
        <w:pStyle w:val="Paragrafi"/>
        <w:rPr>
          <w:spacing w:val="-4"/>
          <w:lang w:val="sq-AL"/>
        </w:rPr>
      </w:pPr>
      <w:r w:rsidRPr="003C57BA">
        <w:rPr>
          <w:spacing w:val="-4"/>
          <w:lang w:val="sq-AL"/>
        </w:rPr>
        <w:t xml:space="preserve">4. </w:t>
      </w:r>
      <w:r w:rsidR="00623BA6" w:rsidRPr="003C57BA">
        <w:rPr>
          <w:spacing w:val="-4"/>
          <w:lang w:val="sq-AL"/>
        </w:rPr>
        <w:t>Autoritetet doganore, bazuar</w:t>
      </w:r>
      <w:r w:rsidR="0000311F" w:rsidRPr="003C57BA">
        <w:rPr>
          <w:spacing w:val="-4"/>
          <w:lang w:val="sq-AL"/>
        </w:rPr>
        <w:t xml:space="preserve"> </w:t>
      </w:r>
      <w:r w:rsidR="00623BA6" w:rsidRPr="003C57BA">
        <w:rPr>
          <w:spacing w:val="-4"/>
          <w:lang w:val="sq-AL"/>
        </w:rPr>
        <w:t>në analizën e riskut, njoftojnë operatorin ekonomik nëse do të procedohet me kontroll dokumentar apo fizik. Në rast se autoritetet doganore do të kryejnë kontrollin fizik të mallrave, operatori ekonomik është i detyruar të presë punonjësit doganorë për kryerjen e formaliteteve të nevojshme të kontrollit në mjediset e operatorit ekonomik pa cenuar elementet e sigurisë.</w:t>
      </w:r>
    </w:p>
    <w:p w:rsidR="00623BA6" w:rsidRPr="003C57BA" w:rsidRDefault="00623BA6" w:rsidP="0021224C">
      <w:pPr>
        <w:pStyle w:val="Hapesira7"/>
        <w:rPr>
          <w:spacing w:val="-4"/>
          <w:lang w:val="sq-AL"/>
        </w:rPr>
      </w:pPr>
    </w:p>
    <w:p w:rsidR="00623BA6" w:rsidRPr="003C57BA" w:rsidRDefault="0085228F" w:rsidP="0085228F">
      <w:pPr>
        <w:pStyle w:val="Paragrafi"/>
        <w:jc w:val="center"/>
        <w:rPr>
          <w:spacing w:val="-4"/>
          <w:lang w:val="sq-AL"/>
        </w:rPr>
      </w:pPr>
      <w:r w:rsidRPr="003C57BA">
        <w:rPr>
          <w:spacing w:val="-4"/>
          <w:lang w:val="sq-AL"/>
        </w:rPr>
        <w:t>KREU 3</w:t>
      </w:r>
    </w:p>
    <w:p w:rsidR="00623BA6" w:rsidRPr="003C57BA" w:rsidRDefault="00623BA6" w:rsidP="0085228F">
      <w:pPr>
        <w:pStyle w:val="Paragrafi"/>
        <w:jc w:val="center"/>
        <w:rPr>
          <w:spacing w:val="-4"/>
          <w:lang w:val="sq-AL"/>
        </w:rPr>
      </w:pPr>
      <w:r w:rsidRPr="003C57BA">
        <w:rPr>
          <w:spacing w:val="-4"/>
          <w:lang w:val="sq-AL"/>
        </w:rPr>
        <w:t>PROCEDURA E ZHDOGANIMIT LOKAL PËR REGJIMET DOGANORE</w:t>
      </w:r>
    </w:p>
    <w:p w:rsidR="00383FC2" w:rsidRPr="003C57BA" w:rsidRDefault="00383FC2" w:rsidP="003105A2">
      <w:pPr>
        <w:pStyle w:val="Hapesira7"/>
        <w:rPr>
          <w:spacing w:val="-4"/>
          <w:lang w:val="sq-AL"/>
        </w:rPr>
      </w:pPr>
    </w:p>
    <w:p w:rsidR="00623BA6" w:rsidRPr="003C57BA" w:rsidRDefault="00383FC2" w:rsidP="00383FC2">
      <w:pPr>
        <w:pStyle w:val="Paragrafi"/>
        <w:jc w:val="center"/>
        <w:rPr>
          <w:spacing w:val="-4"/>
          <w:lang w:val="sq-AL"/>
        </w:rPr>
      </w:pPr>
      <w:r w:rsidRPr="003C57BA">
        <w:rPr>
          <w:spacing w:val="-4"/>
          <w:lang w:val="sq-AL"/>
        </w:rPr>
        <w:t xml:space="preserve">Neni </w:t>
      </w:r>
      <w:r w:rsidR="00623BA6" w:rsidRPr="003C57BA">
        <w:rPr>
          <w:spacing w:val="-4"/>
          <w:lang w:val="sq-AL"/>
        </w:rPr>
        <w:t>476-4</w:t>
      </w:r>
    </w:p>
    <w:p w:rsidR="00623BA6" w:rsidRPr="003C57BA" w:rsidRDefault="00623BA6" w:rsidP="00383FC2">
      <w:pPr>
        <w:pStyle w:val="Paragrafi"/>
        <w:jc w:val="center"/>
        <w:rPr>
          <w:b/>
          <w:spacing w:val="-4"/>
          <w:lang w:val="sq-AL"/>
        </w:rPr>
      </w:pPr>
      <w:r w:rsidRPr="003C57BA">
        <w:rPr>
          <w:b/>
          <w:spacing w:val="-4"/>
          <w:lang w:val="sq-AL"/>
        </w:rPr>
        <w:t>Hyrja në regjimin e magazinimit doganor</w:t>
      </w:r>
    </w:p>
    <w:p w:rsidR="00623BA6" w:rsidRPr="003C57BA" w:rsidRDefault="00623BA6" w:rsidP="0021224C">
      <w:pPr>
        <w:pStyle w:val="Hapesira7"/>
        <w:rPr>
          <w:spacing w:val="-4"/>
          <w:lang w:val="sq-AL"/>
        </w:rPr>
      </w:pPr>
    </w:p>
    <w:p w:rsidR="006B4BEB" w:rsidRPr="003C57BA" w:rsidRDefault="00383FC2" w:rsidP="00197849">
      <w:pPr>
        <w:pStyle w:val="Paragrafi"/>
        <w:rPr>
          <w:spacing w:val="-4"/>
          <w:lang w:val="sq-AL"/>
        </w:rPr>
      </w:pPr>
      <w:r w:rsidRPr="003C57BA">
        <w:rPr>
          <w:spacing w:val="-4"/>
          <w:lang w:val="sq-AL"/>
        </w:rPr>
        <w:t xml:space="preserve">1. </w:t>
      </w:r>
      <w:r w:rsidR="00623BA6" w:rsidRPr="003C57BA">
        <w:rPr>
          <w:spacing w:val="-4"/>
          <w:lang w:val="sq-AL"/>
        </w:rPr>
        <w:t xml:space="preserve">Autorizimi për të përdorur procedurën e </w:t>
      </w:r>
      <w:r w:rsidR="00282F5A" w:rsidRPr="003C57BA">
        <w:rPr>
          <w:spacing w:val="-4"/>
          <w:lang w:val="sq-AL"/>
        </w:rPr>
        <w:t>“</w:t>
      </w:r>
      <w:r w:rsidR="00623BA6" w:rsidRPr="003C57BA">
        <w:rPr>
          <w:spacing w:val="-4"/>
          <w:lang w:val="sq-AL"/>
        </w:rPr>
        <w:t>zhdoganimit lokal</w:t>
      </w:r>
      <w:r w:rsidR="00282F5A" w:rsidRPr="003C57BA">
        <w:rPr>
          <w:spacing w:val="-4"/>
          <w:lang w:val="sq-AL"/>
        </w:rPr>
        <w:t>”</w:t>
      </w:r>
      <w:r w:rsidR="00623BA6" w:rsidRPr="003C57BA">
        <w:rPr>
          <w:spacing w:val="-4"/>
          <w:lang w:val="sq-AL"/>
        </w:rPr>
        <w:t xml:space="preserve"> i lëshohet aplikuesit nëse përmbushen kushtet dhe kriteret e referuara në pikën</w:t>
      </w:r>
      <w:r w:rsidR="0000311F" w:rsidRPr="003C57BA">
        <w:rPr>
          <w:spacing w:val="-4"/>
          <w:lang w:val="sq-AL"/>
        </w:rPr>
        <w:t xml:space="preserve"> </w:t>
      </w:r>
      <w:r w:rsidR="00623BA6" w:rsidRPr="003C57BA">
        <w:rPr>
          <w:spacing w:val="-4"/>
          <w:lang w:val="sq-AL"/>
        </w:rPr>
        <w:t xml:space="preserve">2 dhe shkronjat </w:t>
      </w:r>
      <w:r w:rsidR="00282F5A" w:rsidRPr="003C57BA">
        <w:rPr>
          <w:spacing w:val="-4"/>
          <w:lang w:val="sq-AL"/>
        </w:rPr>
        <w:t>“</w:t>
      </w:r>
      <w:r w:rsidR="00623BA6" w:rsidRPr="003C57BA">
        <w:rPr>
          <w:spacing w:val="-4"/>
          <w:lang w:val="sq-AL"/>
        </w:rPr>
        <w:t>a</w:t>
      </w:r>
      <w:r w:rsidR="00282F5A" w:rsidRPr="003C57BA">
        <w:rPr>
          <w:spacing w:val="-4"/>
          <w:lang w:val="sq-AL"/>
        </w:rPr>
        <w:t>”</w:t>
      </w:r>
      <w:r w:rsidR="00623BA6" w:rsidRPr="003C57BA">
        <w:rPr>
          <w:spacing w:val="-4"/>
          <w:lang w:val="sq-AL"/>
        </w:rPr>
        <w:t xml:space="preserve"> deri </w:t>
      </w:r>
      <w:r w:rsidR="00282F5A" w:rsidRPr="003C57BA">
        <w:rPr>
          <w:spacing w:val="-4"/>
          <w:lang w:val="sq-AL"/>
        </w:rPr>
        <w:t>“</w:t>
      </w:r>
      <w:r w:rsidR="00623BA6" w:rsidRPr="003C57BA">
        <w:rPr>
          <w:spacing w:val="-4"/>
          <w:lang w:val="sq-AL"/>
        </w:rPr>
        <w:t>ç</w:t>
      </w:r>
      <w:r w:rsidR="00282F5A" w:rsidRPr="003C57BA">
        <w:rPr>
          <w:spacing w:val="-4"/>
          <w:lang w:val="sq-AL"/>
        </w:rPr>
        <w:t>”</w:t>
      </w:r>
      <w:r w:rsidR="00623BA6" w:rsidRPr="003C57BA">
        <w:rPr>
          <w:spacing w:val="-4"/>
          <w:lang w:val="sq-AL"/>
        </w:rPr>
        <w:t>, të pikës 3, të nenit 476-1, të këtij vendimi, dhe kushtëzimi i referuar në pikën 2, të këtij neni.</w:t>
      </w:r>
    </w:p>
    <w:p w:rsidR="00623BA6" w:rsidRPr="003C57BA" w:rsidRDefault="00623BA6" w:rsidP="00197849">
      <w:pPr>
        <w:pStyle w:val="Paragrafi"/>
        <w:rPr>
          <w:spacing w:val="-4"/>
          <w:lang w:val="sq-AL"/>
        </w:rPr>
      </w:pPr>
      <w:r w:rsidRPr="003C57BA">
        <w:rPr>
          <w:spacing w:val="-4"/>
          <w:lang w:val="sq-AL"/>
        </w:rPr>
        <w:t xml:space="preserve"> </w:t>
      </w:r>
      <w:r w:rsidR="00B371E4" w:rsidRPr="003C57BA">
        <w:rPr>
          <w:spacing w:val="-4"/>
          <w:lang w:val="sq-AL"/>
        </w:rPr>
        <w:t xml:space="preserve">2. </w:t>
      </w:r>
      <w:r w:rsidRPr="003C57BA">
        <w:rPr>
          <w:spacing w:val="-4"/>
          <w:lang w:val="sq-AL"/>
        </w:rPr>
        <w:t xml:space="preserve">Procedura e </w:t>
      </w:r>
      <w:r w:rsidR="00282F5A" w:rsidRPr="003C57BA">
        <w:rPr>
          <w:spacing w:val="-4"/>
          <w:lang w:val="sq-AL"/>
        </w:rPr>
        <w:t>“</w:t>
      </w:r>
      <w:r w:rsidRPr="003C57BA">
        <w:rPr>
          <w:spacing w:val="-4"/>
          <w:lang w:val="sq-AL"/>
        </w:rPr>
        <w:t>zhdoganimit lokal</w:t>
      </w:r>
      <w:r w:rsidR="00282F5A" w:rsidRPr="003C57BA">
        <w:rPr>
          <w:spacing w:val="-4"/>
          <w:lang w:val="sq-AL"/>
        </w:rPr>
        <w:t>”</w:t>
      </w:r>
      <w:r w:rsidRPr="003C57BA">
        <w:rPr>
          <w:spacing w:val="-4"/>
          <w:lang w:val="sq-AL"/>
        </w:rPr>
        <w:t xml:space="preserve"> nuk zbatohet për magazinat e tipit B dhe F. </w:t>
      </w:r>
    </w:p>
    <w:p w:rsidR="00623BA6" w:rsidRPr="003C57BA" w:rsidRDefault="00383FC2" w:rsidP="00197849">
      <w:pPr>
        <w:pStyle w:val="Paragrafi"/>
        <w:rPr>
          <w:spacing w:val="-4"/>
          <w:lang w:val="sq-AL"/>
        </w:rPr>
      </w:pPr>
      <w:r w:rsidRPr="003C57BA">
        <w:rPr>
          <w:spacing w:val="-4"/>
          <w:lang w:val="sq-AL"/>
        </w:rPr>
        <w:t xml:space="preserve">3. </w:t>
      </w:r>
      <w:r w:rsidR="00623BA6" w:rsidRPr="003C57BA">
        <w:rPr>
          <w:spacing w:val="-4"/>
          <w:lang w:val="sq-AL"/>
        </w:rPr>
        <w:t xml:space="preserve">Me qëllim lejimin e autoriteteve doganore të garantojnë kryerjen siç duhet të operacioneve, mbajtësi i autorizimit, me mbërritjen e mallrave në vendin e caktuar për këtë qëllim, duhet: </w:t>
      </w:r>
    </w:p>
    <w:p w:rsidR="00623BA6" w:rsidRPr="003C57BA" w:rsidRDefault="00383FC2" w:rsidP="00197849">
      <w:pPr>
        <w:pStyle w:val="Paragrafi"/>
        <w:rPr>
          <w:spacing w:val="-4"/>
          <w:lang w:val="sq-AL"/>
        </w:rPr>
      </w:pPr>
      <w:r w:rsidRPr="003C57BA">
        <w:rPr>
          <w:spacing w:val="-4"/>
          <w:lang w:val="sq-AL"/>
        </w:rPr>
        <w:t xml:space="preserve">a) </w:t>
      </w:r>
      <w:r w:rsidR="00623BA6" w:rsidRPr="003C57BA">
        <w:rPr>
          <w:spacing w:val="-4"/>
          <w:lang w:val="sq-AL"/>
        </w:rPr>
        <w:t>të njoftojë mbërritjen sipas rregullit te zyra doganore mbikëqyrëse në formën dhe mënyrën e përcaktuar;</w:t>
      </w:r>
    </w:p>
    <w:p w:rsidR="00623BA6" w:rsidRPr="003C57BA" w:rsidRDefault="00383FC2" w:rsidP="00197849">
      <w:pPr>
        <w:pStyle w:val="Paragrafi"/>
        <w:rPr>
          <w:spacing w:val="-4"/>
          <w:lang w:val="sq-AL"/>
        </w:rPr>
      </w:pPr>
      <w:r w:rsidRPr="003C57BA">
        <w:rPr>
          <w:spacing w:val="-4"/>
          <w:lang w:val="sq-AL"/>
        </w:rPr>
        <w:t xml:space="preserve">b) </w:t>
      </w:r>
      <w:r w:rsidR="00623BA6" w:rsidRPr="003C57BA">
        <w:rPr>
          <w:spacing w:val="-4"/>
          <w:lang w:val="sq-AL"/>
        </w:rPr>
        <w:t>të bëjë hyrjen e mallrave në regjistrin e magazinës doganore;</w:t>
      </w:r>
    </w:p>
    <w:p w:rsidR="00623BA6" w:rsidRPr="003C57BA" w:rsidRDefault="00383FC2" w:rsidP="00197849">
      <w:pPr>
        <w:pStyle w:val="Paragrafi"/>
        <w:rPr>
          <w:spacing w:val="-4"/>
          <w:lang w:val="sq-AL"/>
        </w:rPr>
      </w:pPr>
      <w:r w:rsidRPr="003C57BA">
        <w:rPr>
          <w:spacing w:val="-4"/>
          <w:lang w:val="sq-AL"/>
        </w:rPr>
        <w:t xml:space="preserve">c) </w:t>
      </w:r>
      <w:r w:rsidR="00623BA6" w:rsidRPr="003C57BA">
        <w:rPr>
          <w:spacing w:val="-4"/>
          <w:lang w:val="sq-AL"/>
        </w:rPr>
        <w:t xml:space="preserve">të mbajë në dispozicion të zyrës doganore mbikëqyrëse të gjithë dokumentacionin në lidhje me futjen e mallrave nën këtë regjim. </w:t>
      </w:r>
    </w:p>
    <w:p w:rsidR="00623BA6" w:rsidRPr="003C57BA" w:rsidRDefault="00623BA6" w:rsidP="00197849">
      <w:pPr>
        <w:pStyle w:val="Paragrafi"/>
        <w:rPr>
          <w:spacing w:val="-4"/>
          <w:lang w:val="sq-AL"/>
        </w:rPr>
      </w:pPr>
      <w:r w:rsidRPr="003C57BA">
        <w:rPr>
          <w:spacing w:val="-4"/>
          <w:lang w:val="sq-AL"/>
        </w:rPr>
        <w:t xml:space="preserve">Të dhënat në regjistrin e referuar në shkronjën </w:t>
      </w:r>
      <w:r w:rsidR="00282F5A" w:rsidRPr="003C57BA">
        <w:rPr>
          <w:spacing w:val="-4"/>
          <w:lang w:val="sq-AL"/>
        </w:rPr>
        <w:t>“</w:t>
      </w:r>
      <w:r w:rsidRPr="003C57BA">
        <w:rPr>
          <w:spacing w:val="-4"/>
          <w:lang w:val="sq-AL"/>
        </w:rPr>
        <w:t>b</w:t>
      </w:r>
      <w:r w:rsidR="00282F5A" w:rsidRPr="003C57BA">
        <w:rPr>
          <w:spacing w:val="-4"/>
          <w:lang w:val="sq-AL"/>
        </w:rPr>
        <w:t>”</w:t>
      </w:r>
      <w:r w:rsidRPr="003C57BA">
        <w:rPr>
          <w:spacing w:val="-4"/>
          <w:lang w:val="sq-AL"/>
        </w:rPr>
        <w:t>, të pikës 3, të këtij neni, duhet të përmbajnë sasinë e mallrave dhe informacione për identifikimin e tyre.</w:t>
      </w:r>
    </w:p>
    <w:p w:rsidR="00623BA6" w:rsidRPr="003C57BA" w:rsidRDefault="00623BA6" w:rsidP="00197849">
      <w:pPr>
        <w:pStyle w:val="Paragrafi"/>
        <w:rPr>
          <w:spacing w:val="-4"/>
          <w:lang w:val="sq-AL"/>
        </w:rPr>
      </w:pPr>
      <w:r w:rsidRPr="003C57BA">
        <w:rPr>
          <w:spacing w:val="-4"/>
          <w:lang w:val="sq-AL"/>
        </w:rPr>
        <w:t>4. Në autorizimin e referuar në pikën 1, të këtij neni, duhet të përcaktohen rregullat specifike për operacionet e reg</w:t>
      </w:r>
      <w:r w:rsidR="00FE7E78" w:rsidRPr="003C57BA">
        <w:rPr>
          <w:spacing w:val="-4"/>
          <w:lang w:val="sq-AL"/>
        </w:rPr>
        <w:t>jimit dhe, në mënyrë të veçantë</w:t>
      </w:r>
      <w:r w:rsidRPr="003C57BA">
        <w:rPr>
          <w:spacing w:val="-4"/>
          <w:lang w:val="sq-AL"/>
        </w:rPr>
        <w:t>:</w:t>
      </w:r>
    </w:p>
    <w:p w:rsidR="00623BA6" w:rsidRPr="003C57BA" w:rsidRDefault="00623BA6" w:rsidP="00197849">
      <w:pPr>
        <w:pStyle w:val="Paragrafi"/>
        <w:rPr>
          <w:spacing w:val="-4"/>
          <w:lang w:val="sq-AL"/>
        </w:rPr>
      </w:pPr>
      <w:r w:rsidRPr="003C57BA">
        <w:rPr>
          <w:spacing w:val="-4"/>
          <w:lang w:val="sq-AL"/>
        </w:rPr>
        <w:t xml:space="preserve">a) mallrat për të cilat zbatohet; </w:t>
      </w:r>
    </w:p>
    <w:p w:rsidR="00623BA6" w:rsidRPr="003C57BA" w:rsidRDefault="00623BA6" w:rsidP="00197849">
      <w:pPr>
        <w:pStyle w:val="Paragrafi"/>
        <w:rPr>
          <w:spacing w:val="-4"/>
          <w:lang w:val="sq-AL"/>
        </w:rPr>
      </w:pPr>
      <w:r w:rsidRPr="003C57BA">
        <w:rPr>
          <w:spacing w:val="-4"/>
          <w:lang w:val="sq-AL"/>
        </w:rPr>
        <w:t>b)</w:t>
      </w:r>
      <w:r w:rsidR="0085228F" w:rsidRPr="003C57BA">
        <w:rPr>
          <w:spacing w:val="-4"/>
          <w:lang w:val="sq-AL"/>
        </w:rPr>
        <w:t xml:space="preserve"> </w:t>
      </w:r>
      <w:r w:rsidRPr="003C57BA">
        <w:rPr>
          <w:spacing w:val="-4"/>
          <w:lang w:val="sq-AL"/>
        </w:rPr>
        <w:tab/>
        <w:t xml:space="preserve">detyrimet e operatorit ekonomik sipas formës së kërkuar në pikën 3, të këtij neni; </w:t>
      </w:r>
    </w:p>
    <w:p w:rsidR="00623BA6" w:rsidRPr="003C57BA" w:rsidRDefault="00623BA6" w:rsidP="00197849">
      <w:pPr>
        <w:pStyle w:val="Paragrafi"/>
        <w:rPr>
          <w:spacing w:val="-4"/>
          <w:lang w:val="sq-AL"/>
        </w:rPr>
      </w:pPr>
      <w:r w:rsidRPr="003C57BA">
        <w:rPr>
          <w:spacing w:val="-4"/>
          <w:lang w:val="sq-AL"/>
        </w:rPr>
        <w:t>c) koha e çlirimit të mallrave.</w:t>
      </w:r>
    </w:p>
    <w:p w:rsidR="00383FC2" w:rsidRPr="003C57BA" w:rsidRDefault="00383FC2" w:rsidP="003105A2">
      <w:pPr>
        <w:pStyle w:val="Hapesira7"/>
        <w:rPr>
          <w:spacing w:val="-4"/>
          <w:lang w:val="sq-AL"/>
        </w:rPr>
      </w:pPr>
    </w:p>
    <w:p w:rsidR="00623BA6" w:rsidRPr="003C57BA" w:rsidRDefault="00383FC2" w:rsidP="00383FC2">
      <w:pPr>
        <w:pStyle w:val="Paragrafi"/>
        <w:jc w:val="center"/>
        <w:rPr>
          <w:spacing w:val="-4"/>
          <w:lang w:val="sq-AL"/>
        </w:rPr>
      </w:pPr>
      <w:r w:rsidRPr="003C57BA">
        <w:rPr>
          <w:spacing w:val="-4"/>
          <w:lang w:val="sq-AL"/>
        </w:rPr>
        <w:t xml:space="preserve">Neni </w:t>
      </w:r>
      <w:r w:rsidR="00623BA6" w:rsidRPr="003C57BA">
        <w:rPr>
          <w:spacing w:val="-4"/>
          <w:lang w:val="sq-AL"/>
        </w:rPr>
        <w:t>476-5</w:t>
      </w:r>
    </w:p>
    <w:p w:rsidR="00623BA6" w:rsidRPr="003C57BA" w:rsidRDefault="00623BA6" w:rsidP="00383FC2">
      <w:pPr>
        <w:pStyle w:val="Paragrafi"/>
        <w:jc w:val="center"/>
        <w:rPr>
          <w:b/>
          <w:spacing w:val="-4"/>
          <w:lang w:val="sq-AL"/>
        </w:rPr>
      </w:pPr>
      <w:r w:rsidRPr="003C57BA">
        <w:rPr>
          <w:b/>
          <w:spacing w:val="-4"/>
          <w:lang w:val="sq-AL"/>
        </w:rPr>
        <w:t>Hyrja në regjimin e përpunimit aktiv, përpunimin nën kontrollin doganor ose nën regjimin e lejimit të përkohshëm</w:t>
      </w:r>
    </w:p>
    <w:p w:rsidR="00383FC2" w:rsidRPr="003C57BA" w:rsidRDefault="00383FC2" w:rsidP="0021224C">
      <w:pPr>
        <w:pStyle w:val="Hapesira7"/>
        <w:rPr>
          <w:spacing w:val="-4"/>
          <w:lang w:val="sq-AL"/>
        </w:rPr>
      </w:pPr>
    </w:p>
    <w:p w:rsidR="00623BA6" w:rsidRPr="002F3E14" w:rsidRDefault="00623BA6" w:rsidP="00197849">
      <w:pPr>
        <w:pStyle w:val="Paragrafi"/>
        <w:rPr>
          <w:spacing w:val="-4"/>
          <w:lang w:val="sq-AL"/>
        </w:rPr>
      </w:pPr>
      <w:r w:rsidRPr="003C57BA">
        <w:rPr>
          <w:spacing w:val="-4"/>
          <w:lang w:val="sq-AL"/>
        </w:rPr>
        <w:t>Dispozitat e neneve 476-2 dhe 476-3 zbatohen edhe për mallrat e deklaruara për</w:t>
      </w:r>
      <w:r w:rsidR="0000311F" w:rsidRPr="003C57BA">
        <w:rPr>
          <w:spacing w:val="-4"/>
          <w:lang w:val="sq-AL"/>
        </w:rPr>
        <w:t xml:space="preserve"> </w:t>
      </w:r>
      <w:r w:rsidRPr="003C57BA">
        <w:rPr>
          <w:spacing w:val="-4"/>
          <w:lang w:val="sq-AL"/>
        </w:rPr>
        <w:t>në regjimin e përpunimit aktiv, përpunimin nën kontrollin</w:t>
      </w:r>
      <w:r w:rsidRPr="002F3E14">
        <w:rPr>
          <w:spacing w:val="-4"/>
          <w:lang w:val="sq-AL"/>
        </w:rPr>
        <w:t xml:space="preserve"> doganor ose regjimin e lejimit të përkohshëm. </w:t>
      </w:r>
    </w:p>
    <w:p w:rsidR="00623BA6" w:rsidRPr="000409C2" w:rsidRDefault="0085228F" w:rsidP="0085228F">
      <w:pPr>
        <w:pStyle w:val="Paragrafi"/>
        <w:jc w:val="center"/>
        <w:rPr>
          <w:lang w:val="sq-AL"/>
        </w:rPr>
      </w:pPr>
      <w:r w:rsidRPr="000409C2">
        <w:rPr>
          <w:lang w:val="sq-AL"/>
        </w:rPr>
        <w:t>KREU 4</w:t>
      </w:r>
    </w:p>
    <w:p w:rsidR="00623BA6" w:rsidRPr="000409C2" w:rsidRDefault="00623BA6" w:rsidP="0085228F">
      <w:pPr>
        <w:pStyle w:val="Paragrafi"/>
        <w:jc w:val="center"/>
        <w:rPr>
          <w:lang w:val="sq-AL"/>
        </w:rPr>
      </w:pPr>
      <w:r w:rsidRPr="000409C2">
        <w:rPr>
          <w:lang w:val="sq-AL"/>
        </w:rPr>
        <w:t>PROCEDURA E ZHDOGANIMIT LOKAL NË EKSPORT</w:t>
      </w:r>
    </w:p>
    <w:p w:rsidR="00623BA6" w:rsidRPr="000409C2" w:rsidRDefault="00623BA6" w:rsidP="0021224C">
      <w:pPr>
        <w:pStyle w:val="Hapesira7"/>
        <w:rPr>
          <w:lang w:val="sq-AL"/>
        </w:rPr>
      </w:pPr>
    </w:p>
    <w:p w:rsidR="00623BA6" w:rsidRPr="000409C2" w:rsidRDefault="00383FC2" w:rsidP="0085228F">
      <w:pPr>
        <w:pStyle w:val="Paragrafi"/>
        <w:jc w:val="center"/>
        <w:rPr>
          <w:lang w:val="sq-AL"/>
        </w:rPr>
      </w:pPr>
      <w:r w:rsidRPr="000409C2">
        <w:rPr>
          <w:lang w:val="sq-AL"/>
        </w:rPr>
        <w:t xml:space="preserve">Neni </w:t>
      </w:r>
      <w:r w:rsidR="00623BA6" w:rsidRPr="000409C2">
        <w:rPr>
          <w:lang w:val="sq-AL"/>
        </w:rPr>
        <w:t>476-6</w:t>
      </w:r>
    </w:p>
    <w:p w:rsidR="00623BA6" w:rsidRPr="000409C2" w:rsidRDefault="00623BA6" w:rsidP="00383FC2">
      <w:pPr>
        <w:pStyle w:val="Paragrafi"/>
        <w:jc w:val="center"/>
        <w:rPr>
          <w:lang w:val="sq-AL"/>
        </w:rPr>
      </w:pPr>
      <w:r w:rsidRPr="000409C2">
        <w:rPr>
          <w:b/>
          <w:lang w:val="sq-AL"/>
        </w:rPr>
        <w:t>Autorizimi</w:t>
      </w:r>
    </w:p>
    <w:p w:rsidR="00623BA6" w:rsidRPr="000409C2" w:rsidRDefault="00623BA6" w:rsidP="0021224C">
      <w:pPr>
        <w:pStyle w:val="Hapesira7"/>
        <w:rPr>
          <w:lang w:val="sq-AL"/>
        </w:rPr>
      </w:pPr>
    </w:p>
    <w:p w:rsidR="00623BA6" w:rsidRPr="000409C2" w:rsidRDefault="00623BA6" w:rsidP="00197849">
      <w:pPr>
        <w:pStyle w:val="Paragrafi"/>
        <w:rPr>
          <w:lang w:val="sq-AL"/>
        </w:rPr>
      </w:pPr>
      <w:r w:rsidRPr="000409C2">
        <w:rPr>
          <w:lang w:val="sq-AL"/>
        </w:rPr>
        <w:t xml:space="preserve">Autorizimi për përdorimin e procedurës së </w:t>
      </w:r>
      <w:r w:rsidR="00282F5A" w:rsidRPr="000409C2">
        <w:rPr>
          <w:lang w:val="sq-AL"/>
        </w:rPr>
        <w:t>“</w:t>
      </w:r>
      <w:r w:rsidRPr="000409C2">
        <w:rPr>
          <w:lang w:val="sq-AL"/>
        </w:rPr>
        <w:t>zhdoganimit lokal</w:t>
      </w:r>
      <w:r w:rsidR="00282F5A" w:rsidRPr="000409C2">
        <w:rPr>
          <w:lang w:val="sq-AL"/>
        </w:rPr>
        <w:t>”</w:t>
      </w:r>
      <w:r w:rsidRPr="000409C2">
        <w:rPr>
          <w:lang w:val="sq-AL"/>
        </w:rPr>
        <w:t xml:space="preserve"> në eksport jepet ndaj çdo aplikuesi që dëshiron të çlirojë mallrat për eksport në ambientet e administruara prej tij, që gëzojnë statusin e magazinimit të përkohshëm, dhe që paraqet pranë Drejtorisë së Përgjithshme të Doganave një aplikim me shkrim për këtë qëllim, i cili përmban të dhënat e nevojshme për lëshimin e autorizimit.</w:t>
      </w:r>
    </w:p>
    <w:p w:rsidR="00623BA6" w:rsidRPr="000409C2" w:rsidRDefault="00623BA6" w:rsidP="00197849">
      <w:pPr>
        <w:pStyle w:val="Paragrafi"/>
        <w:rPr>
          <w:lang w:val="sq-AL"/>
        </w:rPr>
      </w:pPr>
      <w:r w:rsidRPr="000409C2">
        <w:rPr>
          <w:lang w:val="sq-AL"/>
        </w:rPr>
        <w:t xml:space="preserve">Autorizimi për të përdorur procedurën e </w:t>
      </w:r>
      <w:r w:rsidR="00282F5A" w:rsidRPr="000409C2">
        <w:rPr>
          <w:lang w:val="sq-AL"/>
        </w:rPr>
        <w:t>“</w:t>
      </w:r>
      <w:r w:rsidRPr="000409C2">
        <w:rPr>
          <w:lang w:val="sq-AL"/>
        </w:rPr>
        <w:t>zhdoganimit lokal</w:t>
      </w:r>
      <w:r w:rsidR="00282F5A" w:rsidRPr="000409C2">
        <w:rPr>
          <w:lang w:val="sq-AL"/>
        </w:rPr>
        <w:t>”</w:t>
      </w:r>
      <w:r w:rsidRPr="000409C2">
        <w:rPr>
          <w:lang w:val="sq-AL"/>
        </w:rPr>
        <w:t xml:space="preserve"> i lëshohet aplikuesit (eksportues i autorizuar) nëse përmbushen kushtet dhe kriteret e referuara në pikën</w:t>
      </w:r>
      <w:r w:rsidR="0000311F" w:rsidRPr="000409C2">
        <w:rPr>
          <w:lang w:val="sq-AL"/>
        </w:rPr>
        <w:t xml:space="preserve"> </w:t>
      </w:r>
      <w:r w:rsidRPr="000409C2">
        <w:rPr>
          <w:lang w:val="sq-AL"/>
        </w:rPr>
        <w:t xml:space="preserve">2 dhe shkronjat </w:t>
      </w:r>
      <w:r w:rsidR="00282F5A" w:rsidRPr="000409C2">
        <w:rPr>
          <w:lang w:val="sq-AL"/>
        </w:rPr>
        <w:t>“</w:t>
      </w:r>
      <w:r w:rsidRPr="000409C2">
        <w:rPr>
          <w:lang w:val="sq-AL"/>
        </w:rPr>
        <w:t>a</w:t>
      </w:r>
      <w:r w:rsidR="00282F5A" w:rsidRPr="000409C2">
        <w:rPr>
          <w:lang w:val="sq-AL"/>
        </w:rPr>
        <w:t>”</w:t>
      </w:r>
      <w:r w:rsidRPr="000409C2">
        <w:rPr>
          <w:lang w:val="sq-AL"/>
        </w:rPr>
        <w:t xml:space="preserve"> deri </w:t>
      </w:r>
      <w:r w:rsidR="00282F5A" w:rsidRPr="000409C2">
        <w:rPr>
          <w:lang w:val="sq-AL"/>
        </w:rPr>
        <w:t>“</w:t>
      </w:r>
      <w:r w:rsidRPr="000409C2">
        <w:rPr>
          <w:lang w:val="sq-AL"/>
        </w:rPr>
        <w:t>ç</w:t>
      </w:r>
      <w:r w:rsidR="00282F5A" w:rsidRPr="000409C2">
        <w:rPr>
          <w:lang w:val="sq-AL"/>
        </w:rPr>
        <w:t>”</w:t>
      </w:r>
      <w:r w:rsidRPr="000409C2">
        <w:rPr>
          <w:lang w:val="sq-AL"/>
        </w:rPr>
        <w:t xml:space="preserve">, të pikës 3, të nenit 476-1, të këtij vendimi. </w:t>
      </w:r>
    </w:p>
    <w:p w:rsidR="00623BA6" w:rsidRPr="000409C2" w:rsidRDefault="00383FC2" w:rsidP="00383FC2">
      <w:pPr>
        <w:pStyle w:val="Paragrafi"/>
        <w:jc w:val="center"/>
        <w:rPr>
          <w:lang w:val="sq-AL"/>
        </w:rPr>
      </w:pPr>
      <w:r w:rsidRPr="000409C2">
        <w:rPr>
          <w:lang w:val="sq-AL"/>
        </w:rPr>
        <w:t xml:space="preserve">Neni </w:t>
      </w:r>
      <w:r w:rsidR="00623BA6" w:rsidRPr="000409C2">
        <w:rPr>
          <w:lang w:val="sq-AL"/>
        </w:rPr>
        <w:t>476-7</w:t>
      </w:r>
    </w:p>
    <w:p w:rsidR="00623BA6" w:rsidRPr="000409C2" w:rsidRDefault="00623BA6" w:rsidP="00383FC2">
      <w:pPr>
        <w:pStyle w:val="Paragrafi"/>
        <w:jc w:val="center"/>
        <w:rPr>
          <w:b/>
          <w:lang w:val="sq-AL"/>
        </w:rPr>
      </w:pPr>
      <w:r w:rsidRPr="000409C2">
        <w:rPr>
          <w:b/>
          <w:lang w:val="sq-AL"/>
        </w:rPr>
        <w:t>Kushtëzime të lidhura me autorizimin</w:t>
      </w:r>
    </w:p>
    <w:p w:rsidR="00623BA6" w:rsidRPr="000409C2" w:rsidRDefault="00623BA6" w:rsidP="0021224C">
      <w:pPr>
        <w:pStyle w:val="Hapesira7"/>
        <w:rPr>
          <w:lang w:val="sq-AL"/>
        </w:rPr>
      </w:pPr>
    </w:p>
    <w:p w:rsidR="00623BA6" w:rsidRPr="000409C2" w:rsidRDefault="00383FC2" w:rsidP="00197849">
      <w:pPr>
        <w:pStyle w:val="Paragrafi"/>
        <w:rPr>
          <w:lang w:val="sq-AL"/>
        </w:rPr>
      </w:pPr>
      <w:r w:rsidRPr="000409C2">
        <w:rPr>
          <w:lang w:val="sq-AL"/>
        </w:rPr>
        <w:t xml:space="preserve">1. </w:t>
      </w:r>
      <w:r w:rsidR="00623BA6" w:rsidRPr="000409C2">
        <w:rPr>
          <w:lang w:val="sq-AL"/>
        </w:rPr>
        <w:t>Eksportuesi i autorizuar, përpara lëvizjes së mallrave nga ambientet</w:t>
      </w:r>
      <w:r w:rsidR="0000311F" w:rsidRPr="000409C2">
        <w:rPr>
          <w:lang w:val="sq-AL"/>
        </w:rPr>
        <w:t xml:space="preserve"> </w:t>
      </w:r>
      <w:r w:rsidR="00623BA6" w:rsidRPr="000409C2">
        <w:rPr>
          <w:lang w:val="sq-AL"/>
        </w:rPr>
        <w:t>e referuara në pikën 1, të nenit 476-6, duhet të përmbushë detyrimet e mëposhtme:</w:t>
      </w:r>
    </w:p>
    <w:p w:rsidR="00623BA6" w:rsidRPr="000409C2" w:rsidRDefault="00383FC2" w:rsidP="00197849">
      <w:pPr>
        <w:pStyle w:val="Paragrafi"/>
        <w:rPr>
          <w:lang w:val="sq-AL"/>
        </w:rPr>
      </w:pPr>
      <w:r w:rsidRPr="000409C2">
        <w:rPr>
          <w:lang w:val="sq-AL"/>
        </w:rPr>
        <w:t xml:space="preserve">a) </w:t>
      </w:r>
      <w:r w:rsidR="00623BA6" w:rsidRPr="000409C2">
        <w:rPr>
          <w:lang w:val="sq-AL"/>
        </w:rPr>
        <w:t xml:space="preserve">Të informojë sipas rregullit zyrën doganore të eksportit për një lëvizje të tillë duke depozituar një deklaratë eksporti; </w:t>
      </w:r>
    </w:p>
    <w:p w:rsidR="00623BA6" w:rsidRPr="000409C2" w:rsidRDefault="00383FC2" w:rsidP="00197849">
      <w:pPr>
        <w:pStyle w:val="Paragrafi"/>
        <w:rPr>
          <w:lang w:val="sq-AL"/>
        </w:rPr>
      </w:pPr>
      <w:r w:rsidRPr="000409C2">
        <w:rPr>
          <w:lang w:val="sq-AL"/>
        </w:rPr>
        <w:t xml:space="preserve">b) </w:t>
      </w:r>
      <w:r w:rsidR="00623BA6" w:rsidRPr="000409C2">
        <w:rPr>
          <w:lang w:val="sq-AL"/>
        </w:rPr>
        <w:t>Të vërë në dispozicion të autoriteteve doganore çdo dokument që kërkohet për eksportin e mallrave.</w:t>
      </w:r>
    </w:p>
    <w:p w:rsidR="00623BA6" w:rsidRPr="000409C2" w:rsidRDefault="00383FC2" w:rsidP="00197849">
      <w:pPr>
        <w:pStyle w:val="Paragrafi"/>
        <w:rPr>
          <w:lang w:val="sq-AL"/>
        </w:rPr>
      </w:pPr>
      <w:r w:rsidRPr="000409C2">
        <w:rPr>
          <w:lang w:val="sq-AL"/>
        </w:rPr>
        <w:t xml:space="preserve">2. </w:t>
      </w:r>
      <w:r w:rsidR="00623BA6" w:rsidRPr="000409C2">
        <w:rPr>
          <w:lang w:val="sq-AL"/>
        </w:rPr>
        <w:t xml:space="preserve">Për të kontrolluar që mallrat aktualisht janë larguar nga territori doganor i Republikës së Shqipërisë, shërben </w:t>
      </w:r>
      <w:r w:rsidR="00282F5A" w:rsidRPr="000409C2">
        <w:rPr>
          <w:lang w:val="sq-AL"/>
        </w:rPr>
        <w:t>“</w:t>
      </w:r>
      <w:r w:rsidR="00623BA6" w:rsidRPr="000409C2">
        <w:rPr>
          <w:lang w:val="sq-AL"/>
        </w:rPr>
        <w:t>Urdhërçlirimi i eksportit</w:t>
      </w:r>
      <w:r w:rsidR="00282F5A" w:rsidRPr="000409C2">
        <w:rPr>
          <w:lang w:val="sq-AL"/>
        </w:rPr>
        <w:t>”</w:t>
      </w:r>
      <w:r w:rsidR="00623BA6" w:rsidRPr="000409C2">
        <w:rPr>
          <w:lang w:val="sq-AL"/>
        </w:rPr>
        <w:t>.</w:t>
      </w:r>
    </w:p>
    <w:p w:rsidR="00623BA6" w:rsidRPr="000409C2" w:rsidRDefault="00623BA6" w:rsidP="00197849">
      <w:pPr>
        <w:pStyle w:val="Paragrafi"/>
        <w:rPr>
          <w:lang w:val="sq-AL"/>
        </w:rPr>
      </w:pPr>
      <w:r w:rsidRPr="000409C2">
        <w:rPr>
          <w:lang w:val="sq-AL"/>
        </w:rPr>
        <w:t>Në autorizim duhet të përcaktohet që kopja nr.</w:t>
      </w:r>
      <w:r w:rsidR="00D37C47" w:rsidRPr="000409C2">
        <w:rPr>
          <w:lang w:val="sq-AL"/>
        </w:rPr>
        <w:t xml:space="preserve"> </w:t>
      </w:r>
      <w:r w:rsidRPr="000409C2">
        <w:rPr>
          <w:lang w:val="sq-AL"/>
        </w:rPr>
        <w:t xml:space="preserve">3 e </w:t>
      </w:r>
      <w:r w:rsidR="00F427D9" w:rsidRPr="000409C2">
        <w:rPr>
          <w:lang w:val="sq-AL"/>
        </w:rPr>
        <w:t xml:space="preserve">dokumentit të vetëm administrativ </w:t>
      </w:r>
      <w:r w:rsidRPr="000409C2">
        <w:rPr>
          <w:lang w:val="sq-AL"/>
        </w:rPr>
        <w:t>(DAV) të autentifikohet (vuloset) paraprakisht.</w:t>
      </w:r>
    </w:p>
    <w:p w:rsidR="00623BA6" w:rsidRPr="000409C2" w:rsidRDefault="00623BA6" w:rsidP="00197849">
      <w:pPr>
        <w:pStyle w:val="Paragrafi"/>
        <w:rPr>
          <w:lang w:val="sq-AL"/>
        </w:rPr>
      </w:pPr>
      <w:r w:rsidRPr="000409C2">
        <w:rPr>
          <w:lang w:val="sq-AL"/>
        </w:rPr>
        <w:t>Autentifikimi paraprak mund të kryhet në një nga mënyrat e mëposhtme:</w:t>
      </w:r>
    </w:p>
    <w:p w:rsidR="00623BA6" w:rsidRPr="000409C2" w:rsidRDefault="00383FC2" w:rsidP="00197849">
      <w:pPr>
        <w:pStyle w:val="Paragrafi"/>
        <w:rPr>
          <w:lang w:val="sq-AL"/>
        </w:rPr>
      </w:pPr>
      <w:r w:rsidRPr="000409C2">
        <w:rPr>
          <w:lang w:val="sq-AL"/>
        </w:rPr>
        <w:t xml:space="preserve">a) </w:t>
      </w:r>
      <w:r w:rsidR="00623BA6" w:rsidRPr="000409C2">
        <w:rPr>
          <w:lang w:val="sq-AL"/>
        </w:rPr>
        <w:t>Kutia A e DAV-së mund të vuloset paraprakisht me vulën e zyrës doganore kompetente dhe të nënshkruhet nga një zyrtar i kësaj zyre;</w:t>
      </w:r>
    </w:p>
    <w:p w:rsidR="00623BA6" w:rsidRPr="000409C2" w:rsidRDefault="00383FC2" w:rsidP="00197849">
      <w:pPr>
        <w:pStyle w:val="Paragrafi"/>
        <w:rPr>
          <w:lang w:val="sq-AL"/>
        </w:rPr>
      </w:pPr>
      <w:r w:rsidRPr="000409C2">
        <w:rPr>
          <w:lang w:val="sq-AL"/>
        </w:rPr>
        <w:t xml:space="preserve">b) </w:t>
      </w:r>
      <w:r w:rsidR="00623BA6" w:rsidRPr="000409C2">
        <w:rPr>
          <w:lang w:val="sq-AL"/>
        </w:rPr>
        <w:t>Eksportuesi i autorizuar mund të vulosë deklaratën duke përdorur një vulë speciale sipas modelit të treguar në</w:t>
      </w:r>
      <w:r w:rsidR="0000311F" w:rsidRPr="000409C2">
        <w:rPr>
          <w:lang w:val="sq-AL"/>
        </w:rPr>
        <w:t xml:space="preserve"> </w:t>
      </w:r>
      <w:r w:rsidR="00623BA6" w:rsidRPr="000409C2">
        <w:rPr>
          <w:lang w:val="sq-AL"/>
        </w:rPr>
        <w:t>aneksin 61.</w:t>
      </w:r>
    </w:p>
    <w:p w:rsidR="00623BA6" w:rsidRPr="000409C2" w:rsidRDefault="00383FC2" w:rsidP="00197849">
      <w:pPr>
        <w:pStyle w:val="Paragrafi"/>
        <w:rPr>
          <w:lang w:val="sq-AL"/>
        </w:rPr>
      </w:pPr>
      <w:r w:rsidRPr="000409C2">
        <w:rPr>
          <w:lang w:val="sq-AL"/>
        </w:rPr>
        <w:t xml:space="preserve">3. </w:t>
      </w:r>
      <w:r w:rsidR="00623BA6" w:rsidRPr="000409C2">
        <w:rPr>
          <w:lang w:val="sq-AL"/>
        </w:rPr>
        <w:t xml:space="preserve">Përpara nisjes së mallrave eksportuesi i autorizuar duhet të përmbushë kërkesat e mëposhtme: </w:t>
      </w:r>
    </w:p>
    <w:p w:rsidR="00623BA6" w:rsidRPr="000409C2" w:rsidRDefault="00383FC2" w:rsidP="00197849">
      <w:pPr>
        <w:pStyle w:val="Paragrafi"/>
        <w:rPr>
          <w:lang w:val="sq-AL"/>
        </w:rPr>
      </w:pPr>
      <w:r w:rsidRPr="000409C2">
        <w:rPr>
          <w:lang w:val="sq-AL"/>
        </w:rPr>
        <w:t xml:space="preserve">a) </w:t>
      </w:r>
      <w:r w:rsidR="00623BA6" w:rsidRPr="000409C2">
        <w:rPr>
          <w:lang w:val="sq-AL"/>
        </w:rPr>
        <w:t>Të kryejë procedurat e referuara në pikën 1, të këtij neni;</w:t>
      </w:r>
    </w:p>
    <w:p w:rsidR="00623BA6" w:rsidRPr="000409C2" w:rsidRDefault="00383FC2" w:rsidP="00197849">
      <w:pPr>
        <w:pStyle w:val="Paragrafi"/>
        <w:rPr>
          <w:lang w:val="sq-AL"/>
        </w:rPr>
      </w:pPr>
      <w:r w:rsidRPr="000409C2">
        <w:rPr>
          <w:lang w:val="sq-AL"/>
        </w:rPr>
        <w:t xml:space="preserve">b) </w:t>
      </w:r>
      <w:r w:rsidR="00623BA6" w:rsidRPr="000409C2">
        <w:rPr>
          <w:lang w:val="sq-AL"/>
        </w:rPr>
        <w:t xml:space="preserve">Të tregojë në çdo dokument shoqërues ose ndonjë mënyrë tjetër që e zëvendëson atë të dhënat e mëposhtme: </w:t>
      </w:r>
    </w:p>
    <w:p w:rsidR="00623BA6" w:rsidRPr="000409C2" w:rsidRDefault="00383FC2" w:rsidP="00197849">
      <w:pPr>
        <w:pStyle w:val="Paragrafi"/>
        <w:rPr>
          <w:lang w:val="sq-AL"/>
        </w:rPr>
      </w:pPr>
      <w:r w:rsidRPr="000409C2">
        <w:rPr>
          <w:lang w:val="sq-AL"/>
        </w:rPr>
        <w:t xml:space="preserve">i) </w:t>
      </w:r>
      <w:r w:rsidR="00623BA6" w:rsidRPr="000409C2">
        <w:rPr>
          <w:lang w:val="sq-AL"/>
        </w:rPr>
        <w:t xml:space="preserve">referencën për regjistrimin në regjistrat e tij; </w:t>
      </w:r>
    </w:p>
    <w:p w:rsidR="00623BA6" w:rsidRPr="000409C2" w:rsidRDefault="00383FC2" w:rsidP="00197849">
      <w:pPr>
        <w:pStyle w:val="Paragrafi"/>
        <w:rPr>
          <w:lang w:val="sq-AL"/>
        </w:rPr>
      </w:pPr>
      <w:r w:rsidRPr="000409C2">
        <w:rPr>
          <w:lang w:val="sq-AL"/>
        </w:rPr>
        <w:t xml:space="preserve">ii) </w:t>
      </w:r>
      <w:r w:rsidR="00623BA6" w:rsidRPr="000409C2">
        <w:rPr>
          <w:lang w:val="sq-AL"/>
        </w:rPr>
        <w:t xml:space="preserve">datën në të cilën është kryer regjistrimi i referuar në nënndarjen </w:t>
      </w:r>
      <w:r w:rsidR="00282F5A" w:rsidRPr="000409C2">
        <w:rPr>
          <w:lang w:val="sq-AL"/>
        </w:rPr>
        <w:t>“</w:t>
      </w:r>
      <w:r w:rsidR="00623BA6" w:rsidRPr="000409C2">
        <w:rPr>
          <w:lang w:val="sq-AL"/>
        </w:rPr>
        <w:t>i</w:t>
      </w:r>
      <w:r w:rsidR="00282F5A" w:rsidRPr="000409C2">
        <w:rPr>
          <w:lang w:val="sq-AL"/>
        </w:rPr>
        <w:t>”</w:t>
      </w:r>
      <w:r w:rsidR="00623BA6" w:rsidRPr="000409C2">
        <w:rPr>
          <w:lang w:val="sq-AL"/>
        </w:rPr>
        <w:t xml:space="preserve">, më lart; </w:t>
      </w:r>
    </w:p>
    <w:p w:rsidR="00623BA6" w:rsidRPr="000409C2" w:rsidRDefault="00383FC2" w:rsidP="00197849">
      <w:pPr>
        <w:pStyle w:val="Paragrafi"/>
        <w:rPr>
          <w:lang w:val="sq-AL"/>
        </w:rPr>
      </w:pPr>
      <w:r w:rsidRPr="000409C2">
        <w:rPr>
          <w:lang w:val="sq-AL"/>
        </w:rPr>
        <w:t xml:space="preserve">iii) </w:t>
      </w:r>
      <w:r w:rsidR="00623BA6" w:rsidRPr="000409C2">
        <w:rPr>
          <w:lang w:val="sq-AL"/>
        </w:rPr>
        <w:t>numrin e autorizimit.</w:t>
      </w:r>
    </w:p>
    <w:p w:rsidR="00383FC2" w:rsidRPr="000409C2" w:rsidRDefault="00623BA6" w:rsidP="0021224C">
      <w:pPr>
        <w:pStyle w:val="Hapesira7"/>
        <w:rPr>
          <w:sz w:val="10"/>
          <w:lang w:val="sq-AL"/>
        </w:rPr>
      </w:pPr>
      <w:r w:rsidRPr="000409C2">
        <w:rPr>
          <w:lang w:val="sq-AL"/>
        </w:rPr>
        <w:t xml:space="preserve"> </w:t>
      </w:r>
    </w:p>
    <w:p w:rsidR="00623BA6" w:rsidRPr="000409C2" w:rsidRDefault="00383FC2" w:rsidP="00383FC2">
      <w:pPr>
        <w:pStyle w:val="Paragrafi"/>
        <w:jc w:val="center"/>
        <w:rPr>
          <w:lang w:val="sq-AL"/>
        </w:rPr>
      </w:pPr>
      <w:r w:rsidRPr="000409C2">
        <w:rPr>
          <w:lang w:val="sq-AL"/>
        </w:rPr>
        <w:t xml:space="preserve">Neni </w:t>
      </w:r>
      <w:r w:rsidR="00623BA6" w:rsidRPr="000409C2">
        <w:rPr>
          <w:lang w:val="sq-AL"/>
        </w:rPr>
        <w:t>476-8</w:t>
      </w:r>
    </w:p>
    <w:p w:rsidR="00623BA6" w:rsidRPr="000409C2" w:rsidRDefault="00623BA6" w:rsidP="00383FC2">
      <w:pPr>
        <w:pStyle w:val="Paragrafi"/>
        <w:jc w:val="center"/>
        <w:rPr>
          <w:b/>
          <w:lang w:val="sq-AL"/>
        </w:rPr>
      </w:pPr>
      <w:r w:rsidRPr="000409C2">
        <w:rPr>
          <w:b/>
          <w:lang w:val="sq-AL"/>
        </w:rPr>
        <w:t>Përmbajtja e autorizimit</w:t>
      </w:r>
    </w:p>
    <w:p w:rsidR="00383FC2" w:rsidRPr="000409C2" w:rsidRDefault="00383FC2" w:rsidP="0021224C">
      <w:pPr>
        <w:pStyle w:val="Hapesira7"/>
        <w:rPr>
          <w:lang w:val="sq-AL"/>
        </w:rPr>
      </w:pPr>
    </w:p>
    <w:p w:rsidR="00623BA6" w:rsidRPr="000409C2" w:rsidRDefault="00623BA6" w:rsidP="00197849">
      <w:pPr>
        <w:pStyle w:val="Paragrafi"/>
        <w:rPr>
          <w:lang w:val="sq-AL"/>
        </w:rPr>
      </w:pPr>
      <w:r w:rsidRPr="000409C2">
        <w:rPr>
          <w:lang w:val="sq-AL"/>
        </w:rPr>
        <w:t>1.</w:t>
      </w:r>
      <w:r w:rsidRPr="000409C2">
        <w:rPr>
          <w:lang w:val="sq-AL"/>
        </w:rPr>
        <w:tab/>
      </w:r>
      <w:r w:rsidR="00F427D9" w:rsidRPr="000409C2">
        <w:rPr>
          <w:lang w:val="sq-AL"/>
        </w:rPr>
        <w:t xml:space="preserve"> </w:t>
      </w:r>
      <w:r w:rsidRPr="000409C2">
        <w:rPr>
          <w:lang w:val="sq-AL"/>
        </w:rPr>
        <w:t xml:space="preserve">Në autorizimin e referuar në pikën 1, të nenit 476-6, duhet të specifikohen rregulla të detajuara për operacionet e regjimit dhe, në veçanti, për: </w:t>
      </w:r>
    </w:p>
    <w:p w:rsidR="00623BA6" w:rsidRPr="000409C2" w:rsidRDefault="00383FC2" w:rsidP="00197849">
      <w:pPr>
        <w:pStyle w:val="Paragrafi"/>
        <w:rPr>
          <w:lang w:val="sq-AL"/>
        </w:rPr>
      </w:pPr>
      <w:r w:rsidRPr="000409C2">
        <w:rPr>
          <w:lang w:val="sq-AL"/>
        </w:rPr>
        <w:t xml:space="preserve">a) </w:t>
      </w:r>
      <w:r w:rsidR="00623BA6" w:rsidRPr="000409C2">
        <w:rPr>
          <w:lang w:val="sq-AL"/>
        </w:rPr>
        <w:t xml:space="preserve">mallrat mbi të cilat zbatohet; </w:t>
      </w:r>
    </w:p>
    <w:p w:rsidR="00623BA6" w:rsidRPr="000409C2" w:rsidRDefault="00383FC2" w:rsidP="00197849">
      <w:pPr>
        <w:pStyle w:val="Paragrafi"/>
        <w:rPr>
          <w:lang w:val="sq-AL"/>
        </w:rPr>
      </w:pPr>
      <w:r w:rsidRPr="000409C2">
        <w:rPr>
          <w:lang w:val="sq-AL"/>
        </w:rPr>
        <w:t xml:space="preserve">b) </w:t>
      </w:r>
      <w:r w:rsidR="00623BA6" w:rsidRPr="000409C2">
        <w:rPr>
          <w:lang w:val="sq-AL"/>
        </w:rPr>
        <w:t xml:space="preserve">mënyrën dhe kohën e çlirimit të mallrave; </w:t>
      </w:r>
    </w:p>
    <w:p w:rsidR="00623BA6" w:rsidRPr="000409C2" w:rsidRDefault="00383FC2" w:rsidP="00197849">
      <w:pPr>
        <w:pStyle w:val="Paragrafi"/>
        <w:rPr>
          <w:lang w:val="sq-AL"/>
        </w:rPr>
      </w:pPr>
      <w:r w:rsidRPr="000409C2">
        <w:rPr>
          <w:lang w:val="sq-AL"/>
        </w:rPr>
        <w:t xml:space="preserve">c) </w:t>
      </w:r>
      <w:r w:rsidR="00623BA6" w:rsidRPr="000409C2">
        <w:rPr>
          <w:lang w:val="sq-AL"/>
        </w:rPr>
        <w:t>përmbajtjen e çdo dokumenti shoqërues ose çdo mënyrë tjetër që e zëvendëson atë dhe mënyrat se si do të bëhet i vlefshëm.</w:t>
      </w:r>
    </w:p>
    <w:p w:rsidR="00623BA6" w:rsidRPr="000409C2" w:rsidRDefault="00623BA6" w:rsidP="00197849">
      <w:pPr>
        <w:pStyle w:val="Paragrafi"/>
        <w:rPr>
          <w:lang w:val="sq-AL"/>
        </w:rPr>
      </w:pPr>
      <w:r w:rsidRPr="000409C2">
        <w:rPr>
          <w:lang w:val="sq-AL"/>
        </w:rPr>
        <w:t>2.</w:t>
      </w:r>
      <w:r w:rsidRPr="000409C2">
        <w:rPr>
          <w:lang w:val="sq-AL"/>
        </w:rPr>
        <w:tab/>
        <w:t xml:space="preserve">Në autorizim duhet të përfshihen detyrimi dhe angazhimi i eksportuesit për të marrë masa për ruajtjen e vulës speciale ose të formave që kanë stampën e vulës së zyrës doganore të eksportit, plumbçeve ose stampat e vulës speciale. </w:t>
      </w:r>
    </w:p>
    <w:p w:rsidR="007C193C" w:rsidRPr="000409C2" w:rsidRDefault="007C193C" w:rsidP="0021224C">
      <w:pPr>
        <w:pStyle w:val="Hapesira7"/>
        <w:rPr>
          <w:lang w:val="sq-AL"/>
        </w:rPr>
      </w:pPr>
    </w:p>
    <w:p w:rsidR="00623BA6" w:rsidRPr="000409C2" w:rsidRDefault="00AC4210" w:rsidP="00AC4210">
      <w:pPr>
        <w:pStyle w:val="Paragrafi"/>
        <w:jc w:val="center"/>
        <w:rPr>
          <w:lang w:val="sq-AL"/>
        </w:rPr>
      </w:pPr>
      <w:r w:rsidRPr="000409C2">
        <w:rPr>
          <w:lang w:val="sq-AL"/>
        </w:rPr>
        <w:t>KREU 5</w:t>
      </w:r>
    </w:p>
    <w:p w:rsidR="00623BA6" w:rsidRPr="000409C2" w:rsidRDefault="00623BA6" w:rsidP="00AC4210">
      <w:pPr>
        <w:pStyle w:val="Paragrafi"/>
        <w:jc w:val="center"/>
        <w:rPr>
          <w:lang w:val="sq-AL"/>
        </w:rPr>
      </w:pPr>
      <w:r w:rsidRPr="000409C2">
        <w:rPr>
          <w:lang w:val="sq-AL"/>
        </w:rPr>
        <w:t>DISPOZITA TË FUNDIT</w:t>
      </w:r>
    </w:p>
    <w:p w:rsidR="00623BA6" w:rsidRPr="000409C2" w:rsidRDefault="00623BA6" w:rsidP="0021224C">
      <w:pPr>
        <w:pStyle w:val="Hapesira7"/>
        <w:rPr>
          <w:lang w:val="sq-AL"/>
        </w:rPr>
      </w:pPr>
    </w:p>
    <w:p w:rsidR="00623BA6" w:rsidRPr="000409C2" w:rsidRDefault="00B371E4" w:rsidP="00AC4210">
      <w:pPr>
        <w:pStyle w:val="Paragrafi"/>
        <w:jc w:val="center"/>
        <w:rPr>
          <w:lang w:val="sq-AL"/>
        </w:rPr>
      </w:pPr>
      <w:r w:rsidRPr="000409C2">
        <w:rPr>
          <w:lang w:val="sq-AL"/>
        </w:rPr>
        <w:t xml:space="preserve">Neni </w:t>
      </w:r>
      <w:r w:rsidR="00623BA6" w:rsidRPr="000409C2">
        <w:rPr>
          <w:lang w:val="sq-AL"/>
        </w:rPr>
        <w:t>476-9</w:t>
      </w:r>
    </w:p>
    <w:p w:rsidR="00623BA6" w:rsidRPr="000409C2" w:rsidRDefault="00623BA6" w:rsidP="00AC4210">
      <w:pPr>
        <w:pStyle w:val="Paragrafi"/>
        <w:jc w:val="center"/>
        <w:rPr>
          <w:b/>
          <w:lang w:val="sq-AL"/>
        </w:rPr>
      </w:pPr>
      <w:r w:rsidRPr="000409C2">
        <w:rPr>
          <w:b/>
          <w:lang w:val="sq-AL"/>
        </w:rPr>
        <w:t>Udhëzimet praktike</w:t>
      </w:r>
    </w:p>
    <w:p w:rsidR="00623BA6" w:rsidRPr="000409C2" w:rsidRDefault="00623BA6" w:rsidP="0021224C">
      <w:pPr>
        <w:pStyle w:val="Hapesira7"/>
        <w:rPr>
          <w:lang w:val="sq-AL"/>
        </w:rPr>
      </w:pPr>
    </w:p>
    <w:p w:rsidR="00623BA6" w:rsidRPr="000409C2" w:rsidRDefault="00623BA6" w:rsidP="00197849">
      <w:pPr>
        <w:pStyle w:val="Paragrafi"/>
        <w:rPr>
          <w:lang w:val="sq-AL"/>
        </w:rPr>
      </w:pPr>
      <w:r w:rsidRPr="000409C2">
        <w:rPr>
          <w:lang w:val="sq-AL"/>
        </w:rPr>
        <w:t>Drejtori i Përgjithshëm i Doganave, mbështetur në parimet e përcaktuara në Kodin Doganor, mundet të nxjerrë udhëzim për zbatimin e këtij titulli në aspektin praktik dhe lidhur me sistemin informatik.</w:t>
      </w:r>
      <w:r w:rsidR="00282F5A" w:rsidRPr="000409C2">
        <w:rPr>
          <w:lang w:val="sq-AL"/>
        </w:rPr>
        <w:t>”</w:t>
      </w:r>
      <w:r w:rsidRPr="000409C2">
        <w:rPr>
          <w:lang w:val="sq-AL"/>
        </w:rPr>
        <w:t>.</w:t>
      </w:r>
    </w:p>
    <w:p w:rsidR="00623BA6" w:rsidRPr="000409C2" w:rsidRDefault="00623BA6" w:rsidP="00197849">
      <w:pPr>
        <w:pStyle w:val="Paragrafi"/>
        <w:rPr>
          <w:lang w:val="sq-AL"/>
        </w:rPr>
      </w:pPr>
      <w:r w:rsidRPr="000409C2">
        <w:rPr>
          <w:lang w:val="sq-AL"/>
        </w:rPr>
        <w:t xml:space="preserve">II. Ngarkohen Ministria e Financave dhe Drejtoria e Përgjithshme e Doganave për zbatimin e këtij vendimi. </w:t>
      </w:r>
    </w:p>
    <w:p w:rsidR="00623BA6" w:rsidRPr="000409C2" w:rsidRDefault="00623BA6" w:rsidP="00197849">
      <w:pPr>
        <w:pStyle w:val="Paragrafi"/>
        <w:rPr>
          <w:lang w:val="sq-AL"/>
        </w:rPr>
      </w:pPr>
      <w:r w:rsidRPr="000409C2">
        <w:rPr>
          <w:lang w:val="sq-AL"/>
        </w:rPr>
        <w:t>Ky ven</w:t>
      </w:r>
      <w:r w:rsidR="00383FC2" w:rsidRPr="000409C2">
        <w:rPr>
          <w:lang w:val="sq-AL"/>
        </w:rPr>
        <w:t xml:space="preserve">dim hyn në fuqi pas botimit në </w:t>
      </w:r>
      <w:r w:rsidRPr="000409C2">
        <w:rPr>
          <w:lang w:val="sq-AL"/>
        </w:rPr>
        <w:t xml:space="preserve">Fletoren </w:t>
      </w:r>
      <w:r w:rsidR="00383FC2" w:rsidRPr="000409C2">
        <w:rPr>
          <w:lang w:val="sq-AL"/>
        </w:rPr>
        <w:t>Zyrtare</w:t>
      </w:r>
      <w:r w:rsidRPr="000409C2">
        <w:rPr>
          <w:lang w:val="sq-AL"/>
        </w:rPr>
        <w:t>.</w:t>
      </w:r>
    </w:p>
    <w:p w:rsidR="00623BA6" w:rsidRPr="000409C2" w:rsidRDefault="00623BA6" w:rsidP="00197849">
      <w:pPr>
        <w:pStyle w:val="Paragrafi"/>
        <w:jc w:val="right"/>
        <w:rPr>
          <w:lang w:val="sq-AL"/>
        </w:rPr>
      </w:pPr>
      <w:r w:rsidRPr="000409C2">
        <w:rPr>
          <w:lang w:val="sq-AL"/>
        </w:rPr>
        <w:t xml:space="preserve">KRYEMINISTRI </w:t>
      </w:r>
    </w:p>
    <w:p w:rsidR="00E23FA8" w:rsidRPr="000409C2" w:rsidRDefault="00AC4210" w:rsidP="00197849">
      <w:pPr>
        <w:pStyle w:val="Paragrafi"/>
        <w:jc w:val="right"/>
        <w:rPr>
          <w:b/>
          <w:lang w:val="sq-AL"/>
        </w:rPr>
      </w:pPr>
      <w:r w:rsidRPr="000409C2">
        <w:rPr>
          <w:b/>
          <w:lang w:val="sq-AL"/>
        </w:rPr>
        <w:t>Edi Rama</w:t>
      </w:r>
    </w:p>
    <w:p w:rsidR="00E23FA8" w:rsidRPr="000409C2" w:rsidRDefault="00E23FA8" w:rsidP="00197849">
      <w:pPr>
        <w:pStyle w:val="Paragrafi"/>
        <w:jc w:val="center"/>
        <w:rPr>
          <w:lang w:val="sq-AL"/>
        </w:rPr>
        <w:sectPr w:rsidR="00E23FA8" w:rsidRPr="000409C2" w:rsidSect="00DD6B33">
          <w:type w:val="continuous"/>
          <w:pgSz w:w="11907" w:h="16840" w:code="9"/>
          <w:pgMar w:top="720" w:right="1134" w:bottom="720" w:left="1134" w:header="851" w:footer="851" w:gutter="0"/>
          <w:cols w:num="2" w:space="454"/>
          <w:docGrid w:linePitch="360"/>
        </w:sectPr>
      </w:pPr>
    </w:p>
    <w:p w:rsidR="002445A2" w:rsidRDefault="002445A2" w:rsidP="00E23FA8">
      <w:pPr>
        <w:pStyle w:val="Paragrafi"/>
        <w:ind w:firstLine="0"/>
        <w:jc w:val="right"/>
        <w:rPr>
          <w:b/>
          <w:noProof/>
        </w:rPr>
      </w:pPr>
    </w:p>
    <w:p w:rsidR="00E23FA8" w:rsidRPr="00E23FA8" w:rsidRDefault="00E23FA8" w:rsidP="00E23FA8">
      <w:pPr>
        <w:pStyle w:val="Paragrafi"/>
        <w:ind w:firstLine="0"/>
        <w:jc w:val="right"/>
        <w:rPr>
          <w:b/>
          <w:lang w:val="sq-AL"/>
        </w:rPr>
      </w:pPr>
      <w:r w:rsidRPr="00E23FA8">
        <w:rPr>
          <w:b/>
          <w:noProof/>
        </w:rPr>
        <w:t>Aneksi 60</w:t>
      </w:r>
    </w:p>
    <w:p w:rsidR="00E23FA8" w:rsidRDefault="00E23FA8" w:rsidP="00874C05">
      <w:pPr>
        <w:pStyle w:val="Paragrafi"/>
        <w:ind w:firstLine="0"/>
        <w:jc w:val="center"/>
        <w:rPr>
          <w:lang w:val="sq-AL"/>
        </w:rPr>
      </w:pPr>
    </w:p>
    <w:p w:rsidR="00E23FA8" w:rsidRDefault="00E23FA8" w:rsidP="00874C05">
      <w:pPr>
        <w:pStyle w:val="Paragrafi"/>
        <w:ind w:firstLine="0"/>
        <w:jc w:val="center"/>
        <w:rPr>
          <w:lang w:val="sq-AL"/>
        </w:rPr>
      </w:pPr>
      <w:r w:rsidRPr="00E23FA8">
        <w:rPr>
          <w:noProof/>
        </w:rPr>
        <w:drawing>
          <wp:inline distT="0" distB="0" distL="0" distR="0">
            <wp:extent cx="5738013" cy="7359091"/>
            <wp:effectExtent l="19050" t="0" r="0" b="0"/>
            <wp:docPr id="1" name="Picture 12" descr="ANEKSI QARKULLUESET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QARKULLUESET_Page_1.jpg"/>
                    <pic:cNvPicPr/>
                  </pic:nvPicPr>
                  <pic:blipFill>
                    <a:blip r:embed="rId31" cstate="print"/>
                    <a:srcRect l="17410" t="8603" r="18696" b="7024"/>
                    <a:stretch>
                      <a:fillRect/>
                    </a:stretch>
                  </pic:blipFill>
                  <pic:spPr>
                    <a:xfrm>
                      <a:off x="0" y="0"/>
                      <a:ext cx="5738012" cy="7359090"/>
                    </a:xfrm>
                    <a:prstGeom prst="rect">
                      <a:avLst/>
                    </a:prstGeom>
                  </pic:spPr>
                </pic:pic>
              </a:graphicData>
            </a:graphic>
          </wp:inline>
        </w:drawing>
      </w:r>
    </w:p>
    <w:p w:rsidR="00E23FA8" w:rsidRDefault="00E23FA8" w:rsidP="00874C05">
      <w:pPr>
        <w:pStyle w:val="Paragrafi"/>
        <w:ind w:firstLine="0"/>
        <w:jc w:val="center"/>
        <w:rPr>
          <w:lang w:val="sq-AL"/>
        </w:rPr>
      </w:pPr>
    </w:p>
    <w:p w:rsidR="00E23FA8" w:rsidRDefault="00E23FA8" w:rsidP="00874C05">
      <w:pPr>
        <w:pStyle w:val="Paragrafi"/>
        <w:ind w:firstLine="0"/>
        <w:jc w:val="center"/>
        <w:rPr>
          <w:lang w:val="sq-AL"/>
        </w:rPr>
      </w:pPr>
    </w:p>
    <w:p w:rsidR="00E23FA8" w:rsidRDefault="00E23FA8" w:rsidP="00874C05">
      <w:pPr>
        <w:pStyle w:val="Paragrafi"/>
        <w:ind w:firstLine="0"/>
        <w:jc w:val="center"/>
        <w:rPr>
          <w:lang w:val="sq-AL"/>
        </w:rPr>
      </w:pPr>
    </w:p>
    <w:p w:rsidR="00E23FA8" w:rsidRDefault="00E23FA8" w:rsidP="00874C05">
      <w:pPr>
        <w:pStyle w:val="Paragrafi"/>
        <w:ind w:firstLine="0"/>
        <w:jc w:val="center"/>
        <w:rPr>
          <w:lang w:val="sq-AL"/>
        </w:rPr>
      </w:pPr>
    </w:p>
    <w:p w:rsidR="00E23FA8" w:rsidRDefault="00E23FA8" w:rsidP="00874C05">
      <w:pPr>
        <w:pStyle w:val="Paragrafi"/>
        <w:ind w:firstLine="0"/>
        <w:jc w:val="center"/>
        <w:rPr>
          <w:lang w:val="sq-AL"/>
        </w:rPr>
      </w:pPr>
    </w:p>
    <w:p w:rsidR="00984A63" w:rsidRPr="002F3E14" w:rsidRDefault="002C00F7" w:rsidP="00874C05">
      <w:pPr>
        <w:pStyle w:val="Paragrafi"/>
        <w:ind w:firstLine="0"/>
        <w:jc w:val="center"/>
        <w:rPr>
          <w:lang w:val="sq-AL"/>
        </w:rPr>
      </w:pPr>
      <w:r w:rsidRPr="002F3E14">
        <w:rPr>
          <w:noProof/>
        </w:rPr>
        <w:drawing>
          <wp:inline distT="0" distB="0" distL="0" distR="0">
            <wp:extent cx="5969215" cy="7781026"/>
            <wp:effectExtent l="19050" t="0" r="0" b="0"/>
            <wp:docPr id="14" name="Picture 13" descr="ANEKSI QARKULLUESET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QARKULLUESET_Page_2.jpg"/>
                    <pic:cNvPicPr/>
                  </pic:nvPicPr>
                  <pic:blipFill>
                    <a:blip r:embed="rId32" cstate="print"/>
                    <a:srcRect l="15627" t="6709" r="8891" b="30210"/>
                    <a:stretch>
                      <a:fillRect/>
                    </a:stretch>
                  </pic:blipFill>
                  <pic:spPr>
                    <a:xfrm>
                      <a:off x="0" y="0"/>
                      <a:ext cx="5971734" cy="7784309"/>
                    </a:xfrm>
                    <a:prstGeom prst="rect">
                      <a:avLst/>
                    </a:prstGeom>
                  </pic:spPr>
                </pic:pic>
              </a:graphicData>
            </a:graphic>
          </wp:inline>
        </w:drawing>
      </w:r>
      <w:r w:rsidRPr="002F3E14">
        <w:rPr>
          <w:noProof/>
        </w:rPr>
        <w:drawing>
          <wp:inline distT="0" distB="0" distL="0" distR="0">
            <wp:extent cx="5859613" cy="7690241"/>
            <wp:effectExtent l="19050" t="0" r="7787" b="0"/>
            <wp:docPr id="15" name="Picture 14" descr="ANEKSI QARKULLUESET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QARKULLUESET_Page_3.jpg"/>
                    <pic:cNvPicPr/>
                  </pic:nvPicPr>
                  <pic:blipFill>
                    <a:blip r:embed="rId33" cstate="print"/>
                    <a:srcRect l="15327" t="6986" r="8597" b="29242"/>
                    <a:stretch>
                      <a:fillRect/>
                    </a:stretch>
                  </pic:blipFill>
                  <pic:spPr>
                    <a:xfrm>
                      <a:off x="0" y="0"/>
                      <a:ext cx="5866502" cy="7699282"/>
                    </a:xfrm>
                    <a:prstGeom prst="rect">
                      <a:avLst/>
                    </a:prstGeom>
                  </pic:spPr>
                </pic:pic>
              </a:graphicData>
            </a:graphic>
          </wp:inline>
        </w:drawing>
      </w:r>
      <w:r w:rsidRPr="002F3E14">
        <w:rPr>
          <w:noProof/>
        </w:rPr>
        <w:drawing>
          <wp:inline distT="0" distB="0" distL="0" distR="0">
            <wp:extent cx="5822831" cy="8324490"/>
            <wp:effectExtent l="19050" t="0" r="6469" b="0"/>
            <wp:docPr id="16" name="Picture 15" descr="ANEKSI QARKULLUESET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QARKULLUESET_Page_4.jpg"/>
                    <pic:cNvPicPr/>
                  </pic:nvPicPr>
                  <pic:blipFill>
                    <a:blip r:embed="rId34" cstate="print"/>
                    <a:srcRect l="10960" t="7285" r="14939" b="11577"/>
                    <a:stretch>
                      <a:fillRect/>
                    </a:stretch>
                  </pic:blipFill>
                  <pic:spPr>
                    <a:xfrm>
                      <a:off x="0" y="0"/>
                      <a:ext cx="5822831" cy="8324490"/>
                    </a:xfrm>
                    <a:prstGeom prst="rect">
                      <a:avLst/>
                    </a:prstGeom>
                  </pic:spPr>
                </pic:pic>
              </a:graphicData>
            </a:graphic>
          </wp:inline>
        </w:drawing>
      </w:r>
      <w:r w:rsidRPr="002F3E14">
        <w:rPr>
          <w:noProof/>
        </w:rPr>
        <w:drawing>
          <wp:inline distT="0" distB="0" distL="0" distR="0">
            <wp:extent cx="5805578" cy="8195094"/>
            <wp:effectExtent l="19050" t="0" r="4672" b="0"/>
            <wp:docPr id="17" name="Picture 16" descr="ANEKSI QARKULLUESET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QARKULLUESET_Page_5.jpg"/>
                    <pic:cNvPicPr/>
                  </pic:nvPicPr>
                  <pic:blipFill>
                    <a:blip r:embed="rId35" cstate="print"/>
                    <a:srcRect l="15891" t="7385" r="8456" b="16068"/>
                    <a:stretch>
                      <a:fillRect/>
                    </a:stretch>
                  </pic:blipFill>
                  <pic:spPr>
                    <a:xfrm>
                      <a:off x="0" y="0"/>
                      <a:ext cx="5805578" cy="8195094"/>
                    </a:xfrm>
                    <a:prstGeom prst="rect">
                      <a:avLst/>
                    </a:prstGeom>
                  </pic:spPr>
                </pic:pic>
              </a:graphicData>
            </a:graphic>
          </wp:inline>
        </w:drawing>
      </w:r>
      <w:r w:rsidRPr="002F3E14">
        <w:rPr>
          <w:noProof/>
        </w:rPr>
        <w:drawing>
          <wp:inline distT="0" distB="0" distL="0" distR="0">
            <wp:extent cx="5909094" cy="7919049"/>
            <wp:effectExtent l="19050" t="0" r="0" b="0"/>
            <wp:docPr id="18" name="Picture 17" descr="ANEKSI QARKULLUESET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QARKULLUESET_Page_6.jpg"/>
                    <pic:cNvPicPr/>
                  </pic:nvPicPr>
                  <pic:blipFill>
                    <a:blip r:embed="rId36" cstate="print"/>
                    <a:srcRect l="14958" t="12786" r="8000" b="11839"/>
                    <a:stretch>
                      <a:fillRect/>
                    </a:stretch>
                  </pic:blipFill>
                  <pic:spPr>
                    <a:xfrm>
                      <a:off x="0" y="0"/>
                      <a:ext cx="5912599" cy="7923746"/>
                    </a:xfrm>
                    <a:prstGeom prst="rect">
                      <a:avLst/>
                    </a:prstGeom>
                  </pic:spPr>
                </pic:pic>
              </a:graphicData>
            </a:graphic>
          </wp:inline>
        </w:drawing>
      </w:r>
    </w:p>
    <w:p w:rsidR="002C00F7" w:rsidRPr="002F3E14" w:rsidRDefault="002C00F7" w:rsidP="00197849">
      <w:pPr>
        <w:pStyle w:val="Paragrafi"/>
        <w:ind w:firstLine="0"/>
        <w:rPr>
          <w:lang w:val="sq-AL"/>
        </w:rPr>
      </w:pPr>
    </w:p>
    <w:p w:rsidR="002C00F7" w:rsidRPr="002F3E14" w:rsidRDefault="002C00F7" w:rsidP="00197849">
      <w:pPr>
        <w:pStyle w:val="Paragrafi"/>
        <w:ind w:firstLine="0"/>
        <w:rPr>
          <w:lang w:val="sq-AL"/>
        </w:rPr>
      </w:pPr>
    </w:p>
    <w:p w:rsidR="002C00F7" w:rsidRPr="002F3E14" w:rsidRDefault="002C00F7" w:rsidP="00197849">
      <w:pPr>
        <w:pStyle w:val="Paragrafi"/>
        <w:ind w:firstLine="0"/>
        <w:rPr>
          <w:lang w:val="sq-AL"/>
        </w:rPr>
      </w:pPr>
    </w:p>
    <w:p w:rsidR="00DD6B33" w:rsidRPr="002F3E14" w:rsidRDefault="00DD6B33" w:rsidP="00AC4210">
      <w:pPr>
        <w:pStyle w:val="Paragrafi"/>
        <w:jc w:val="center"/>
        <w:rPr>
          <w:lang w:val="sq-AL"/>
        </w:rPr>
        <w:sectPr w:rsidR="00DD6B33" w:rsidRPr="002F3E14" w:rsidSect="00DD6B33">
          <w:type w:val="continuous"/>
          <w:pgSz w:w="11907" w:h="16840" w:code="9"/>
          <w:pgMar w:top="720" w:right="1134" w:bottom="720" w:left="1134" w:header="851" w:footer="851" w:gutter="0"/>
          <w:cols w:space="720"/>
          <w:docGrid w:linePitch="360"/>
        </w:sectPr>
      </w:pPr>
    </w:p>
    <w:p w:rsidR="007C193C" w:rsidRDefault="007C193C" w:rsidP="00AC4210">
      <w:pPr>
        <w:pStyle w:val="Paragrafi"/>
        <w:jc w:val="center"/>
        <w:rPr>
          <w:spacing w:val="-4"/>
          <w:lang w:val="sq-AL"/>
        </w:rPr>
      </w:pPr>
    </w:p>
    <w:p w:rsidR="007C193C" w:rsidRDefault="007C193C" w:rsidP="00AC4210">
      <w:pPr>
        <w:pStyle w:val="Paragrafi"/>
        <w:jc w:val="center"/>
        <w:rPr>
          <w:spacing w:val="-4"/>
          <w:lang w:val="sq-AL"/>
        </w:rPr>
      </w:pPr>
    </w:p>
    <w:p w:rsidR="002C00F7" w:rsidRPr="002F3E14" w:rsidRDefault="002C00F7" w:rsidP="00AC4210">
      <w:pPr>
        <w:pStyle w:val="Paragrafi"/>
        <w:jc w:val="center"/>
        <w:rPr>
          <w:spacing w:val="-4"/>
          <w:lang w:val="sq-AL"/>
        </w:rPr>
      </w:pPr>
      <w:r w:rsidRPr="002F3E14">
        <w:rPr>
          <w:spacing w:val="-4"/>
          <w:lang w:val="sq-AL"/>
        </w:rPr>
        <w:t>SHËNIME SHPJEGUESE PËR</w:t>
      </w:r>
      <w:r w:rsidR="00F427D9" w:rsidRPr="002F3E14">
        <w:rPr>
          <w:spacing w:val="-4"/>
          <w:lang w:val="sq-AL"/>
        </w:rPr>
        <w:t xml:space="preserve"> FORMULARËT E APLIKIMIT PËR PROC</w:t>
      </w:r>
      <w:r w:rsidRPr="002F3E14">
        <w:rPr>
          <w:spacing w:val="-4"/>
          <w:lang w:val="sq-AL"/>
        </w:rPr>
        <w:t>EDURËN E ZHDOGANIMIT LOKAL</w:t>
      </w:r>
    </w:p>
    <w:p w:rsidR="002C00F7" w:rsidRPr="002F3E14" w:rsidRDefault="002C00F7" w:rsidP="0021224C">
      <w:pPr>
        <w:pStyle w:val="Hapesira7"/>
        <w:rPr>
          <w:spacing w:val="-4"/>
          <w:lang w:val="sq-AL"/>
        </w:rPr>
      </w:pPr>
    </w:p>
    <w:p w:rsidR="002C00F7" w:rsidRPr="002F3E14" w:rsidRDefault="00F427D9" w:rsidP="00AC4210">
      <w:pPr>
        <w:pStyle w:val="Paragrafi"/>
        <w:jc w:val="center"/>
        <w:rPr>
          <w:spacing w:val="-4"/>
          <w:lang w:val="sq-AL"/>
        </w:rPr>
      </w:pPr>
      <w:r w:rsidRPr="002F3E14">
        <w:rPr>
          <w:spacing w:val="-4"/>
          <w:lang w:val="sq-AL"/>
        </w:rPr>
        <w:t>PJESA 1</w:t>
      </w:r>
    </w:p>
    <w:p w:rsidR="002C00F7" w:rsidRPr="002F3E14" w:rsidRDefault="002C00F7" w:rsidP="0021224C">
      <w:pPr>
        <w:pStyle w:val="Hapesira7"/>
        <w:rPr>
          <w:spacing w:val="-4"/>
          <w:lang w:val="sq-AL"/>
        </w:rPr>
      </w:pPr>
    </w:p>
    <w:p w:rsidR="002C00F7" w:rsidRPr="002F3E14" w:rsidRDefault="00F427D9" w:rsidP="00F427D9">
      <w:pPr>
        <w:pStyle w:val="Paragrafi"/>
        <w:jc w:val="center"/>
        <w:rPr>
          <w:spacing w:val="-4"/>
          <w:lang w:val="sq-AL"/>
        </w:rPr>
      </w:pPr>
      <w:r w:rsidRPr="002F3E14">
        <w:rPr>
          <w:spacing w:val="-4"/>
          <w:lang w:val="sq-AL"/>
        </w:rPr>
        <w:t>TË DHËNAT QË FUTEN NË KUTITË E NDRYSHME TË FORMULARIT TË APLIKIMIT</w:t>
      </w:r>
    </w:p>
    <w:p w:rsidR="002C00F7" w:rsidRPr="002F3E14" w:rsidRDefault="00B919CF" w:rsidP="00197849">
      <w:pPr>
        <w:pStyle w:val="Paragrafi"/>
        <w:rPr>
          <w:i/>
          <w:spacing w:val="-4"/>
          <w:lang w:val="sq-AL"/>
        </w:rPr>
      </w:pPr>
      <w:r w:rsidRPr="002F3E14">
        <w:rPr>
          <w:i/>
          <w:spacing w:val="-4"/>
          <w:lang w:val="sq-AL"/>
        </w:rPr>
        <w:t>Vërejtje e përgjithshme</w:t>
      </w:r>
    </w:p>
    <w:p w:rsidR="002C00F7" w:rsidRPr="002F3E14" w:rsidRDefault="002C00F7" w:rsidP="00197849">
      <w:pPr>
        <w:pStyle w:val="Paragrafi"/>
        <w:rPr>
          <w:spacing w:val="-4"/>
          <w:lang w:val="sq-AL"/>
        </w:rPr>
      </w:pPr>
      <w:r w:rsidRPr="002F3E14">
        <w:rPr>
          <w:spacing w:val="-4"/>
          <w:lang w:val="sq-AL"/>
        </w:rPr>
        <w:t>Nëse është e nevojshme, informacioni i kërkuar paraqitet në një aneks të veçantë në formularin e aplikimit, duke iu referuar kutisë së formularit në fjalë.</w:t>
      </w:r>
    </w:p>
    <w:p w:rsidR="002C00F7" w:rsidRPr="002F3E14" w:rsidRDefault="002C00F7" w:rsidP="00197849">
      <w:pPr>
        <w:pStyle w:val="Paragrafi"/>
        <w:rPr>
          <w:spacing w:val="-4"/>
          <w:lang w:val="sq-AL"/>
        </w:rPr>
      </w:pPr>
      <w:r w:rsidRPr="002F3E14">
        <w:rPr>
          <w:spacing w:val="-4"/>
          <w:lang w:val="sq-AL"/>
        </w:rPr>
        <w:t xml:space="preserve">Administrata </w:t>
      </w:r>
      <w:r w:rsidR="00F427D9" w:rsidRPr="002F3E14">
        <w:rPr>
          <w:spacing w:val="-4"/>
          <w:lang w:val="sq-AL"/>
        </w:rPr>
        <w:t xml:space="preserve">doganore </w:t>
      </w:r>
      <w:r w:rsidRPr="002F3E14">
        <w:rPr>
          <w:spacing w:val="-4"/>
          <w:lang w:val="sq-AL"/>
        </w:rPr>
        <w:t>mund të kërkojë informacion shtesë.</w:t>
      </w:r>
    </w:p>
    <w:p w:rsidR="002C00F7" w:rsidRPr="002F3E14" w:rsidRDefault="002C00F7" w:rsidP="00197849">
      <w:pPr>
        <w:pStyle w:val="Paragrafi"/>
        <w:rPr>
          <w:spacing w:val="-4"/>
          <w:lang w:val="sq-AL"/>
        </w:rPr>
      </w:pPr>
      <w:r w:rsidRPr="002F3E14">
        <w:rPr>
          <w:spacing w:val="-4"/>
          <w:lang w:val="sq-AL"/>
        </w:rPr>
        <w:t xml:space="preserve">1. </w:t>
      </w:r>
      <w:r w:rsidRPr="002F3E14">
        <w:rPr>
          <w:spacing w:val="-4"/>
          <w:lang w:val="sq-AL"/>
        </w:rPr>
        <w:tab/>
        <w:t>Shkruani emrin dhe adresën e plotë të aplikuesit. Aplikuesi është personi të cilit i lëshohet autorizimi.</w:t>
      </w:r>
    </w:p>
    <w:p w:rsidR="002C00F7" w:rsidRPr="002F3E14" w:rsidRDefault="002C00F7" w:rsidP="00197849">
      <w:pPr>
        <w:pStyle w:val="Paragrafi"/>
        <w:rPr>
          <w:spacing w:val="-4"/>
          <w:lang w:val="sq-AL"/>
        </w:rPr>
      </w:pPr>
      <w:r w:rsidRPr="002F3E14">
        <w:rPr>
          <w:spacing w:val="-4"/>
          <w:lang w:val="sq-AL"/>
        </w:rPr>
        <w:t xml:space="preserve">1.a </w:t>
      </w:r>
      <w:r w:rsidRPr="002F3E14">
        <w:rPr>
          <w:spacing w:val="-4"/>
          <w:lang w:val="sq-AL"/>
        </w:rPr>
        <w:tab/>
      </w:r>
      <w:r w:rsidRPr="002F3E14">
        <w:rPr>
          <w:spacing w:val="-4"/>
          <w:lang w:val="sq-AL"/>
        </w:rPr>
        <w:tab/>
        <w:t>Shkruani numrin identifikues tregtar.</w:t>
      </w:r>
    </w:p>
    <w:p w:rsidR="002C00F7" w:rsidRPr="002F3E14" w:rsidRDefault="002C00F7" w:rsidP="00197849">
      <w:pPr>
        <w:pStyle w:val="Paragrafi"/>
        <w:rPr>
          <w:spacing w:val="-4"/>
          <w:lang w:val="sq-AL"/>
        </w:rPr>
      </w:pPr>
      <w:r w:rsidRPr="002F3E14">
        <w:rPr>
          <w:spacing w:val="-4"/>
          <w:lang w:val="sq-AL"/>
        </w:rPr>
        <w:t xml:space="preserve">1.b </w:t>
      </w:r>
      <w:r w:rsidRPr="002F3E14">
        <w:rPr>
          <w:spacing w:val="-4"/>
          <w:lang w:val="sq-AL"/>
        </w:rPr>
        <w:tab/>
        <w:t xml:space="preserve">Shkruani, </w:t>
      </w:r>
      <w:r w:rsidR="00F427D9" w:rsidRPr="002F3E14">
        <w:rPr>
          <w:spacing w:val="-4"/>
          <w:lang w:val="sq-AL"/>
        </w:rPr>
        <w:t>nëse zbatohet, numrin e brendshëm të referencë</w:t>
      </w:r>
      <w:r w:rsidRPr="002F3E14">
        <w:rPr>
          <w:spacing w:val="-4"/>
          <w:lang w:val="sq-AL"/>
        </w:rPr>
        <w:t>s, të këtij aplikimi që i referohet</w:t>
      </w:r>
      <w:r w:rsidR="0000311F" w:rsidRPr="002F3E14">
        <w:rPr>
          <w:spacing w:val="-4"/>
          <w:lang w:val="sq-AL"/>
        </w:rPr>
        <w:t xml:space="preserve"> </w:t>
      </w:r>
      <w:r w:rsidRPr="002F3E14">
        <w:rPr>
          <w:spacing w:val="-4"/>
          <w:lang w:val="sq-AL"/>
        </w:rPr>
        <w:t>autorizimit.</w:t>
      </w:r>
    </w:p>
    <w:p w:rsidR="002C00F7" w:rsidRPr="002F3E14" w:rsidRDefault="002C00F7" w:rsidP="00197849">
      <w:pPr>
        <w:pStyle w:val="Paragrafi"/>
        <w:rPr>
          <w:spacing w:val="-4"/>
          <w:lang w:val="sq-AL"/>
        </w:rPr>
      </w:pPr>
      <w:r w:rsidRPr="002F3E14">
        <w:rPr>
          <w:spacing w:val="-4"/>
          <w:lang w:val="sq-AL"/>
        </w:rPr>
        <w:t xml:space="preserve">1.c </w:t>
      </w:r>
      <w:r w:rsidRPr="002F3E14">
        <w:rPr>
          <w:spacing w:val="-4"/>
          <w:lang w:val="sq-AL"/>
        </w:rPr>
        <w:tab/>
        <w:t xml:space="preserve">Shkruani informacionin e duhur të kontaktit (personin e kontaktit, adresën e kontaktit, numrin e telefonit, numrin e faksit, adresën </w:t>
      </w:r>
      <w:r w:rsidRPr="002F3E14">
        <w:rPr>
          <w:i/>
          <w:spacing w:val="-4"/>
          <w:lang w:val="sq-AL"/>
        </w:rPr>
        <w:t>e-mail</w:t>
      </w:r>
      <w:r w:rsidRPr="002F3E14">
        <w:rPr>
          <w:spacing w:val="-4"/>
          <w:lang w:val="sq-AL"/>
        </w:rPr>
        <w:t>)</w:t>
      </w:r>
    </w:p>
    <w:p w:rsidR="002C00F7" w:rsidRPr="002F3E14" w:rsidRDefault="002C00F7" w:rsidP="00197849">
      <w:pPr>
        <w:pStyle w:val="Paragrafi"/>
        <w:rPr>
          <w:spacing w:val="-4"/>
          <w:lang w:val="sq-AL"/>
        </w:rPr>
      </w:pPr>
      <w:r w:rsidRPr="002F3E14">
        <w:rPr>
          <w:spacing w:val="-4"/>
          <w:lang w:val="sq-AL"/>
        </w:rPr>
        <w:t xml:space="preserve">1.d </w:t>
      </w:r>
      <w:r w:rsidRPr="002F3E14">
        <w:rPr>
          <w:spacing w:val="-4"/>
          <w:lang w:val="sq-AL"/>
        </w:rPr>
        <w:tab/>
        <w:t xml:space="preserve">Shënoni llojin e përfaqësimit në depozitimin e deklaratës duke vendosur </w:t>
      </w:r>
      <w:r w:rsidR="00282F5A" w:rsidRPr="002F3E14">
        <w:rPr>
          <w:spacing w:val="-4"/>
          <w:lang w:val="sq-AL"/>
        </w:rPr>
        <w:t>“</w:t>
      </w:r>
      <w:r w:rsidRPr="002F3E14">
        <w:rPr>
          <w:spacing w:val="-4"/>
          <w:lang w:val="sq-AL"/>
        </w:rPr>
        <w:t>X</w:t>
      </w:r>
      <w:r w:rsidR="00282F5A" w:rsidRPr="002F3E14">
        <w:rPr>
          <w:spacing w:val="-4"/>
          <w:lang w:val="sq-AL"/>
        </w:rPr>
        <w:t>”</w:t>
      </w:r>
      <w:r w:rsidRPr="002F3E14">
        <w:rPr>
          <w:spacing w:val="-4"/>
          <w:lang w:val="sq-AL"/>
        </w:rPr>
        <w:t xml:space="preserve"> në kutinë e duhur.</w:t>
      </w:r>
    </w:p>
    <w:p w:rsidR="002C00F7" w:rsidRPr="002F3E14" w:rsidRDefault="002C00F7" w:rsidP="00197849">
      <w:pPr>
        <w:pStyle w:val="Paragrafi"/>
        <w:rPr>
          <w:spacing w:val="-4"/>
          <w:lang w:val="sq-AL"/>
        </w:rPr>
      </w:pPr>
      <w:r w:rsidRPr="002F3E14">
        <w:rPr>
          <w:spacing w:val="-4"/>
          <w:lang w:val="sq-AL"/>
        </w:rPr>
        <w:t xml:space="preserve">2. </w:t>
      </w:r>
      <w:r w:rsidRPr="002F3E14">
        <w:rPr>
          <w:spacing w:val="-4"/>
          <w:lang w:val="sq-AL"/>
        </w:rPr>
        <w:tab/>
        <w:t>Tregoni llojin e procedurës së thjeshtuar dhe regjimin doganor (për import dhe/ose eksport) që aplikohet duke vendosur</w:t>
      </w:r>
      <w:r w:rsidR="0000311F" w:rsidRPr="002F3E14">
        <w:rPr>
          <w:spacing w:val="-4"/>
          <w:lang w:val="sq-AL"/>
        </w:rPr>
        <w:t xml:space="preserve"> </w:t>
      </w:r>
      <w:r w:rsidR="00282F5A" w:rsidRPr="002F3E14">
        <w:rPr>
          <w:spacing w:val="-4"/>
          <w:lang w:val="sq-AL"/>
        </w:rPr>
        <w:t>“</w:t>
      </w:r>
      <w:r w:rsidRPr="002F3E14">
        <w:rPr>
          <w:spacing w:val="-4"/>
          <w:lang w:val="sq-AL"/>
        </w:rPr>
        <w:t>X</w:t>
      </w:r>
      <w:r w:rsidR="00282F5A" w:rsidRPr="002F3E14">
        <w:rPr>
          <w:spacing w:val="-4"/>
          <w:lang w:val="sq-AL"/>
        </w:rPr>
        <w:t>”</w:t>
      </w:r>
      <w:r w:rsidRPr="002F3E14">
        <w:rPr>
          <w:spacing w:val="-4"/>
          <w:lang w:val="sq-AL"/>
        </w:rPr>
        <w:t xml:space="preserve"> në kutinë e duhur.</w:t>
      </w:r>
    </w:p>
    <w:p w:rsidR="002C00F7" w:rsidRPr="002F3E14" w:rsidRDefault="002C00F7" w:rsidP="00197849">
      <w:pPr>
        <w:pStyle w:val="Paragrafi"/>
        <w:rPr>
          <w:spacing w:val="-4"/>
          <w:lang w:val="sq-AL"/>
        </w:rPr>
      </w:pPr>
      <w:r w:rsidRPr="002F3E14">
        <w:rPr>
          <w:spacing w:val="-4"/>
          <w:lang w:val="sq-AL"/>
        </w:rPr>
        <w:t>3.</w:t>
      </w:r>
      <w:r w:rsidRPr="002F3E14">
        <w:rPr>
          <w:spacing w:val="-4"/>
          <w:lang w:val="sq-AL"/>
        </w:rPr>
        <w:tab/>
      </w:r>
      <w:r w:rsidRPr="002F3E14">
        <w:rPr>
          <w:spacing w:val="-4"/>
          <w:lang w:val="sq-AL"/>
        </w:rPr>
        <w:tab/>
        <w:t>Vendosni</w:t>
      </w:r>
      <w:r w:rsidR="0000311F" w:rsidRPr="002F3E14">
        <w:rPr>
          <w:spacing w:val="-4"/>
          <w:lang w:val="sq-AL"/>
        </w:rPr>
        <w:t xml:space="preserve"> </w:t>
      </w:r>
      <w:r w:rsidRPr="002F3E14">
        <w:rPr>
          <w:spacing w:val="-4"/>
          <w:lang w:val="sq-AL"/>
        </w:rPr>
        <w:t>kodin përkatës:</w:t>
      </w:r>
    </w:p>
    <w:p w:rsidR="002C00F7" w:rsidRPr="002F3E14" w:rsidRDefault="00F427D9" w:rsidP="00197849">
      <w:pPr>
        <w:pStyle w:val="Paragrafi"/>
        <w:rPr>
          <w:spacing w:val="-4"/>
          <w:lang w:val="sq-AL"/>
        </w:rPr>
      </w:pPr>
      <w:r w:rsidRPr="002F3E14">
        <w:rPr>
          <w:spacing w:val="-4"/>
          <w:lang w:val="sq-AL"/>
        </w:rPr>
        <w:tab/>
      </w:r>
      <w:r w:rsidRPr="002F3E14">
        <w:rPr>
          <w:spacing w:val="-4"/>
          <w:lang w:val="sq-AL"/>
        </w:rPr>
        <w:tab/>
        <w:t>1)</w:t>
      </w:r>
      <w:r w:rsidR="0000311F" w:rsidRPr="002F3E14">
        <w:rPr>
          <w:spacing w:val="-4"/>
          <w:lang w:val="sq-AL"/>
        </w:rPr>
        <w:t xml:space="preserve"> </w:t>
      </w:r>
      <w:r w:rsidR="002C00F7" w:rsidRPr="002F3E14">
        <w:rPr>
          <w:spacing w:val="-4"/>
          <w:lang w:val="sq-AL"/>
        </w:rPr>
        <w:t>Aplikimi i parë për një autorizim</w:t>
      </w:r>
      <w:r w:rsidRPr="002F3E14">
        <w:rPr>
          <w:spacing w:val="-4"/>
          <w:lang w:val="sq-AL"/>
        </w:rPr>
        <w:t>:</w:t>
      </w:r>
      <w:r w:rsidR="002C00F7" w:rsidRPr="002F3E14">
        <w:rPr>
          <w:spacing w:val="-4"/>
          <w:lang w:val="sq-AL"/>
        </w:rPr>
        <w:t xml:space="preserve"> </w:t>
      </w:r>
    </w:p>
    <w:p w:rsidR="002C00F7" w:rsidRPr="002F3E14" w:rsidRDefault="00F427D9" w:rsidP="00197849">
      <w:pPr>
        <w:pStyle w:val="Paragrafi"/>
        <w:rPr>
          <w:spacing w:val="-4"/>
          <w:lang w:val="sq-AL"/>
        </w:rPr>
      </w:pPr>
      <w:r w:rsidRPr="002F3E14">
        <w:rPr>
          <w:spacing w:val="-4"/>
          <w:lang w:val="sq-AL"/>
        </w:rPr>
        <w:t>2)</w:t>
      </w:r>
      <w:r w:rsidR="0000311F" w:rsidRPr="002F3E14">
        <w:rPr>
          <w:spacing w:val="-4"/>
          <w:lang w:val="sq-AL"/>
        </w:rPr>
        <w:t xml:space="preserve"> </w:t>
      </w:r>
      <w:r w:rsidR="002C00F7" w:rsidRPr="002F3E14">
        <w:rPr>
          <w:spacing w:val="-4"/>
          <w:lang w:val="sq-AL"/>
        </w:rPr>
        <w:t>Aplikim për një ndryshim autorizimi apo ripërtëritje</w:t>
      </w:r>
      <w:r w:rsidR="0000311F" w:rsidRPr="002F3E14">
        <w:rPr>
          <w:spacing w:val="-4"/>
          <w:lang w:val="sq-AL"/>
        </w:rPr>
        <w:t xml:space="preserve"> </w:t>
      </w:r>
      <w:r w:rsidR="002C00F7" w:rsidRPr="002F3E14">
        <w:rPr>
          <w:spacing w:val="-4"/>
          <w:lang w:val="sq-AL"/>
        </w:rPr>
        <w:t>(gjithashtu</w:t>
      </w:r>
      <w:r w:rsidRPr="002F3E14">
        <w:rPr>
          <w:spacing w:val="-4"/>
          <w:lang w:val="sq-AL"/>
        </w:rPr>
        <w:t>, shë</w:t>
      </w:r>
      <w:r w:rsidR="002C00F7" w:rsidRPr="002F3E14">
        <w:rPr>
          <w:spacing w:val="-4"/>
          <w:lang w:val="sq-AL"/>
        </w:rPr>
        <w:t>noni numrin e autorizimit përkatës)</w:t>
      </w:r>
      <w:r w:rsidRPr="002F3E14">
        <w:rPr>
          <w:spacing w:val="-4"/>
          <w:lang w:val="sq-AL"/>
        </w:rPr>
        <w:t>.</w:t>
      </w:r>
    </w:p>
    <w:p w:rsidR="002C00F7" w:rsidRPr="002F3E14" w:rsidRDefault="002C00F7" w:rsidP="00197849">
      <w:pPr>
        <w:pStyle w:val="Paragrafi"/>
        <w:rPr>
          <w:spacing w:val="-4"/>
          <w:lang w:val="sq-AL"/>
        </w:rPr>
      </w:pPr>
      <w:r w:rsidRPr="002F3E14">
        <w:rPr>
          <w:spacing w:val="-4"/>
          <w:lang w:val="sq-AL"/>
        </w:rPr>
        <w:tab/>
        <w:t xml:space="preserve">4.a </w:t>
      </w:r>
      <w:r w:rsidRPr="002F3E14">
        <w:rPr>
          <w:spacing w:val="-4"/>
          <w:lang w:val="sq-AL"/>
        </w:rPr>
        <w:tab/>
        <w:t xml:space="preserve">Tregoni nëse statusi i operatorit të autorizuar ekonomik është </w:t>
      </w:r>
      <w:r w:rsidR="00AC4210" w:rsidRPr="002F3E14">
        <w:rPr>
          <w:spacing w:val="-4"/>
          <w:lang w:val="sq-AL"/>
        </w:rPr>
        <w:t>c</w:t>
      </w:r>
      <w:r w:rsidRPr="002F3E14">
        <w:rPr>
          <w:spacing w:val="-4"/>
          <w:lang w:val="sq-AL"/>
        </w:rPr>
        <w:t xml:space="preserve">ertifikuar; nëse </w:t>
      </w:r>
      <w:r w:rsidR="00282F5A" w:rsidRPr="002F3E14">
        <w:rPr>
          <w:spacing w:val="-4"/>
          <w:lang w:val="sq-AL"/>
        </w:rPr>
        <w:t>“</w:t>
      </w:r>
      <w:r w:rsidRPr="002F3E14">
        <w:rPr>
          <w:spacing w:val="-4"/>
          <w:lang w:val="sq-AL"/>
        </w:rPr>
        <w:t>PO</w:t>
      </w:r>
      <w:r w:rsidR="00282F5A" w:rsidRPr="002F3E14">
        <w:rPr>
          <w:spacing w:val="-4"/>
          <w:lang w:val="sq-AL"/>
        </w:rPr>
        <w:t>”</w:t>
      </w:r>
      <w:r w:rsidRPr="002F3E14">
        <w:rPr>
          <w:spacing w:val="-4"/>
          <w:lang w:val="sq-AL"/>
        </w:rPr>
        <w:t>, shkruani numrin përkatës.</w:t>
      </w:r>
    </w:p>
    <w:p w:rsidR="002C00F7" w:rsidRPr="002F3E14" w:rsidRDefault="002C00F7" w:rsidP="00197849">
      <w:pPr>
        <w:pStyle w:val="Paragrafi"/>
        <w:rPr>
          <w:spacing w:val="-4"/>
          <w:lang w:val="sq-AL"/>
        </w:rPr>
      </w:pPr>
      <w:r w:rsidRPr="002F3E14">
        <w:rPr>
          <w:spacing w:val="-4"/>
          <w:lang w:val="sq-AL"/>
        </w:rPr>
        <w:t xml:space="preserve">4.b </w:t>
      </w:r>
      <w:r w:rsidRPr="002F3E14">
        <w:rPr>
          <w:spacing w:val="-4"/>
          <w:lang w:val="sq-AL"/>
        </w:rPr>
        <w:tab/>
        <w:t>Shkruani tipin, referencën dhe</w:t>
      </w:r>
      <w:r w:rsidR="00F427D9" w:rsidRPr="002F3E14">
        <w:rPr>
          <w:spacing w:val="-4"/>
          <w:lang w:val="sq-AL"/>
        </w:rPr>
        <w:t xml:space="preserve">, </w:t>
      </w:r>
      <w:r w:rsidRPr="002F3E14">
        <w:rPr>
          <w:spacing w:val="-4"/>
          <w:lang w:val="sq-AL"/>
        </w:rPr>
        <w:t>nëse zbatohet</w:t>
      </w:r>
      <w:r w:rsidR="003333AA" w:rsidRPr="002F3E14">
        <w:rPr>
          <w:spacing w:val="-4"/>
          <w:lang w:val="sq-AL"/>
        </w:rPr>
        <w:t>,</w:t>
      </w:r>
      <w:r w:rsidRPr="002F3E14">
        <w:rPr>
          <w:spacing w:val="-4"/>
          <w:lang w:val="sq-AL"/>
        </w:rPr>
        <w:t xml:space="preserve"> datën e mbarimit të autorizimit/eve përkatës</w:t>
      </w:r>
      <w:r w:rsidR="00F427D9" w:rsidRPr="002F3E14">
        <w:rPr>
          <w:spacing w:val="-4"/>
          <w:lang w:val="sq-AL"/>
        </w:rPr>
        <w:t>/e</w:t>
      </w:r>
      <w:r w:rsidR="0000311F" w:rsidRPr="002F3E14">
        <w:rPr>
          <w:spacing w:val="-4"/>
          <w:lang w:val="sq-AL"/>
        </w:rPr>
        <w:t xml:space="preserve"> </w:t>
      </w:r>
      <w:r w:rsidRPr="002F3E14">
        <w:rPr>
          <w:spacing w:val="-4"/>
          <w:lang w:val="sq-AL"/>
        </w:rPr>
        <w:t>për të cilin aplikohet</w:t>
      </w:r>
      <w:r w:rsidR="0000311F" w:rsidRPr="002F3E14">
        <w:rPr>
          <w:spacing w:val="-4"/>
          <w:lang w:val="sq-AL"/>
        </w:rPr>
        <w:t xml:space="preserve"> </w:t>
      </w:r>
      <w:r w:rsidRPr="002F3E14">
        <w:rPr>
          <w:spacing w:val="-4"/>
          <w:lang w:val="sq-AL"/>
        </w:rPr>
        <w:t>përdorimi i procedurë</w:t>
      </w:r>
      <w:r w:rsidR="00F427D9" w:rsidRPr="002F3E14">
        <w:rPr>
          <w:spacing w:val="-4"/>
          <w:lang w:val="sq-AL"/>
        </w:rPr>
        <w:t>s s</w:t>
      </w:r>
      <w:r w:rsidRPr="002F3E14">
        <w:rPr>
          <w:spacing w:val="-4"/>
          <w:lang w:val="sq-AL"/>
        </w:rPr>
        <w:t>ë thjeshtuar; në rastet kur sapo është aplikuar për autorizimin, shkruani llojin e autorizimit për të cilin</w:t>
      </w:r>
      <w:r w:rsidR="0000311F" w:rsidRPr="002F3E14">
        <w:rPr>
          <w:spacing w:val="-4"/>
          <w:lang w:val="sq-AL"/>
        </w:rPr>
        <w:t xml:space="preserve"> </w:t>
      </w:r>
      <w:r w:rsidRPr="002F3E14">
        <w:rPr>
          <w:spacing w:val="-4"/>
          <w:lang w:val="sq-AL"/>
        </w:rPr>
        <w:t>aplikohet dhe datën e aplikim.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3890"/>
      </w:tblGrid>
      <w:tr w:rsidR="00741A88" w:rsidRPr="002F3E14" w:rsidTr="00741A88">
        <w:tc>
          <w:tcPr>
            <w:tcW w:w="918" w:type="dxa"/>
          </w:tcPr>
          <w:p w:rsidR="00741A88" w:rsidRPr="002F3E14" w:rsidRDefault="00741A88" w:rsidP="00741A88">
            <w:pPr>
              <w:pStyle w:val="Paragrafi"/>
              <w:ind w:firstLine="0"/>
              <w:jc w:val="center"/>
              <w:rPr>
                <w:spacing w:val="-4"/>
                <w:lang w:val="sq-AL"/>
              </w:rPr>
            </w:pPr>
            <w:r w:rsidRPr="002F3E14">
              <w:rPr>
                <w:spacing w:val="-4"/>
                <w:lang w:val="sq-AL"/>
              </w:rPr>
              <w:t>Kodi</w:t>
            </w:r>
          </w:p>
        </w:tc>
        <w:tc>
          <w:tcPr>
            <w:tcW w:w="3890" w:type="dxa"/>
          </w:tcPr>
          <w:p w:rsidR="00741A88" w:rsidRPr="002F3E14" w:rsidRDefault="00741A88" w:rsidP="00741A88">
            <w:pPr>
              <w:pStyle w:val="Paragrafi"/>
              <w:ind w:firstLine="0"/>
              <w:rPr>
                <w:spacing w:val="-4"/>
                <w:lang w:val="sq-AL"/>
              </w:rPr>
            </w:pPr>
            <w:r w:rsidRPr="002F3E14">
              <w:rPr>
                <w:spacing w:val="-4"/>
                <w:lang w:val="sq-AL"/>
              </w:rPr>
              <w:t>Regjimi i autorizuar</w:t>
            </w:r>
          </w:p>
        </w:tc>
      </w:tr>
      <w:tr w:rsidR="00741A88" w:rsidRPr="002F3E14" w:rsidTr="00741A88">
        <w:tc>
          <w:tcPr>
            <w:tcW w:w="918" w:type="dxa"/>
          </w:tcPr>
          <w:p w:rsidR="00741A88" w:rsidRPr="002F3E14" w:rsidRDefault="00741A88" w:rsidP="00741A88">
            <w:pPr>
              <w:pStyle w:val="Paragrafi"/>
              <w:ind w:firstLine="0"/>
              <w:jc w:val="center"/>
              <w:rPr>
                <w:spacing w:val="-4"/>
                <w:lang w:val="sq-AL"/>
              </w:rPr>
            </w:pPr>
            <w:r w:rsidRPr="002F3E14">
              <w:rPr>
                <w:spacing w:val="-4"/>
                <w:lang w:val="sq-AL"/>
              </w:rPr>
              <w:t>1</w:t>
            </w:r>
          </w:p>
        </w:tc>
        <w:tc>
          <w:tcPr>
            <w:tcW w:w="3890" w:type="dxa"/>
          </w:tcPr>
          <w:p w:rsidR="00741A88" w:rsidRPr="002F3E14" w:rsidRDefault="00741A88" w:rsidP="00741A88">
            <w:pPr>
              <w:pStyle w:val="Paragrafi"/>
              <w:ind w:firstLine="0"/>
              <w:rPr>
                <w:spacing w:val="-4"/>
                <w:lang w:val="sq-AL"/>
              </w:rPr>
            </w:pPr>
            <w:r w:rsidRPr="002F3E14">
              <w:rPr>
                <w:spacing w:val="-4"/>
                <w:lang w:val="sq-AL"/>
              </w:rPr>
              <w:t>Magazinë doganore</w:t>
            </w:r>
          </w:p>
        </w:tc>
      </w:tr>
      <w:tr w:rsidR="00741A88" w:rsidRPr="002F3E14" w:rsidTr="00741A88">
        <w:tc>
          <w:tcPr>
            <w:tcW w:w="918" w:type="dxa"/>
          </w:tcPr>
          <w:p w:rsidR="00741A88" w:rsidRPr="002F3E14" w:rsidRDefault="00741A88" w:rsidP="00741A88">
            <w:pPr>
              <w:pStyle w:val="Paragrafi"/>
              <w:ind w:firstLine="0"/>
              <w:jc w:val="center"/>
              <w:rPr>
                <w:spacing w:val="-4"/>
                <w:lang w:val="sq-AL"/>
              </w:rPr>
            </w:pPr>
            <w:r w:rsidRPr="002F3E14">
              <w:rPr>
                <w:spacing w:val="-4"/>
                <w:lang w:val="sq-AL"/>
              </w:rPr>
              <w:t>2</w:t>
            </w:r>
          </w:p>
        </w:tc>
        <w:tc>
          <w:tcPr>
            <w:tcW w:w="3890" w:type="dxa"/>
          </w:tcPr>
          <w:p w:rsidR="00741A88" w:rsidRPr="002F3E14" w:rsidRDefault="00741A88" w:rsidP="00741A88">
            <w:pPr>
              <w:pStyle w:val="Paragrafi"/>
              <w:ind w:firstLine="0"/>
              <w:rPr>
                <w:spacing w:val="-4"/>
                <w:lang w:val="sq-AL"/>
              </w:rPr>
            </w:pPr>
            <w:r w:rsidRPr="002F3E14">
              <w:rPr>
                <w:spacing w:val="-4"/>
                <w:lang w:val="sq-AL"/>
              </w:rPr>
              <w:t>Përpunim aktiv</w:t>
            </w:r>
          </w:p>
        </w:tc>
      </w:tr>
      <w:tr w:rsidR="00741A88" w:rsidRPr="002F3E14" w:rsidTr="00741A88">
        <w:tc>
          <w:tcPr>
            <w:tcW w:w="918" w:type="dxa"/>
          </w:tcPr>
          <w:p w:rsidR="00741A88" w:rsidRPr="002F3E14" w:rsidRDefault="00741A88" w:rsidP="00741A88">
            <w:pPr>
              <w:pStyle w:val="Paragrafi"/>
              <w:ind w:firstLine="0"/>
              <w:jc w:val="center"/>
              <w:rPr>
                <w:spacing w:val="-4"/>
                <w:lang w:val="sq-AL"/>
              </w:rPr>
            </w:pPr>
            <w:r w:rsidRPr="002F3E14">
              <w:rPr>
                <w:spacing w:val="-4"/>
                <w:lang w:val="sq-AL"/>
              </w:rPr>
              <w:t>3</w:t>
            </w:r>
          </w:p>
        </w:tc>
        <w:tc>
          <w:tcPr>
            <w:tcW w:w="3890" w:type="dxa"/>
          </w:tcPr>
          <w:p w:rsidR="00741A88" w:rsidRPr="002F3E14" w:rsidRDefault="00741A88" w:rsidP="00741A88">
            <w:pPr>
              <w:pStyle w:val="Paragrafi"/>
              <w:ind w:firstLine="0"/>
              <w:rPr>
                <w:spacing w:val="-4"/>
                <w:lang w:val="sq-AL"/>
              </w:rPr>
            </w:pPr>
            <w:r w:rsidRPr="002F3E14">
              <w:rPr>
                <w:spacing w:val="-4"/>
                <w:lang w:val="sq-AL"/>
              </w:rPr>
              <w:t>Lejimi i përkohshëm</w:t>
            </w:r>
          </w:p>
        </w:tc>
      </w:tr>
      <w:tr w:rsidR="00741A88" w:rsidRPr="002F3E14" w:rsidTr="00741A88">
        <w:tc>
          <w:tcPr>
            <w:tcW w:w="918" w:type="dxa"/>
          </w:tcPr>
          <w:p w:rsidR="00741A88" w:rsidRPr="002F3E14" w:rsidRDefault="00741A88" w:rsidP="00741A88">
            <w:pPr>
              <w:pStyle w:val="Paragrafi"/>
              <w:ind w:firstLine="0"/>
              <w:jc w:val="center"/>
              <w:rPr>
                <w:spacing w:val="-4"/>
                <w:lang w:val="sq-AL"/>
              </w:rPr>
            </w:pPr>
            <w:r w:rsidRPr="002F3E14">
              <w:rPr>
                <w:spacing w:val="-4"/>
                <w:lang w:val="sq-AL"/>
              </w:rPr>
              <w:t>4</w:t>
            </w:r>
          </w:p>
        </w:tc>
        <w:tc>
          <w:tcPr>
            <w:tcW w:w="3890" w:type="dxa"/>
          </w:tcPr>
          <w:p w:rsidR="00741A88" w:rsidRPr="002F3E14" w:rsidRDefault="00741A88" w:rsidP="00741A88">
            <w:pPr>
              <w:pStyle w:val="Paragrafi"/>
              <w:ind w:firstLine="0"/>
              <w:rPr>
                <w:spacing w:val="-4"/>
                <w:lang w:val="sq-AL"/>
              </w:rPr>
            </w:pPr>
            <w:r w:rsidRPr="002F3E14">
              <w:rPr>
                <w:spacing w:val="-4"/>
                <w:lang w:val="sq-AL"/>
              </w:rPr>
              <w:t>Përdorim i veçantë përfundimtar (</w:t>
            </w:r>
            <w:r w:rsidRPr="002F3E14">
              <w:rPr>
                <w:i/>
                <w:spacing w:val="-4"/>
                <w:lang w:val="sq-AL"/>
              </w:rPr>
              <w:t>end use</w:t>
            </w:r>
            <w:r w:rsidRPr="002F3E14">
              <w:rPr>
                <w:spacing w:val="-4"/>
                <w:lang w:val="sq-AL"/>
              </w:rPr>
              <w:t>)</w:t>
            </w:r>
          </w:p>
        </w:tc>
      </w:tr>
      <w:tr w:rsidR="00741A88" w:rsidRPr="002F3E14" w:rsidTr="00741A88">
        <w:tc>
          <w:tcPr>
            <w:tcW w:w="918" w:type="dxa"/>
          </w:tcPr>
          <w:p w:rsidR="00741A88" w:rsidRPr="002F3E14" w:rsidRDefault="00741A88" w:rsidP="00741A88">
            <w:pPr>
              <w:pStyle w:val="Paragrafi"/>
              <w:ind w:firstLine="0"/>
              <w:rPr>
                <w:spacing w:val="-4"/>
                <w:lang w:val="sq-AL"/>
              </w:rPr>
            </w:pPr>
            <w:r w:rsidRPr="002F3E14">
              <w:rPr>
                <w:spacing w:val="-4"/>
                <w:lang w:val="sq-AL"/>
              </w:rPr>
              <w:t>5</w:t>
            </w:r>
          </w:p>
        </w:tc>
        <w:tc>
          <w:tcPr>
            <w:tcW w:w="3890" w:type="dxa"/>
          </w:tcPr>
          <w:p w:rsidR="00741A88" w:rsidRPr="002F3E14" w:rsidRDefault="00741A88" w:rsidP="00741A88">
            <w:pPr>
              <w:pStyle w:val="Paragrafi"/>
              <w:ind w:firstLine="0"/>
              <w:rPr>
                <w:spacing w:val="-4"/>
                <w:lang w:val="sq-AL"/>
              </w:rPr>
            </w:pPr>
            <w:r w:rsidRPr="002F3E14">
              <w:rPr>
                <w:spacing w:val="-4"/>
                <w:lang w:val="sq-AL"/>
              </w:rPr>
              <w:t>Përpunimi nën kontrollin doganor</w:t>
            </w:r>
          </w:p>
        </w:tc>
      </w:tr>
      <w:tr w:rsidR="00741A88" w:rsidRPr="002F3E14" w:rsidTr="00741A88">
        <w:tc>
          <w:tcPr>
            <w:tcW w:w="918" w:type="dxa"/>
          </w:tcPr>
          <w:p w:rsidR="00741A88" w:rsidRPr="002F3E14" w:rsidRDefault="00741A88" w:rsidP="00741A88">
            <w:pPr>
              <w:pStyle w:val="Paragrafi"/>
              <w:ind w:firstLine="0"/>
              <w:rPr>
                <w:spacing w:val="-4"/>
                <w:lang w:val="sq-AL"/>
              </w:rPr>
            </w:pPr>
            <w:r w:rsidRPr="002F3E14">
              <w:rPr>
                <w:spacing w:val="-4"/>
                <w:lang w:val="sq-AL"/>
              </w:rPr>
              <w:t>6</w:t>
            </w:r>
          </w:p>
        </w:tc>
        <w:tc>
          <w:tcPr>
            <w:tcW w:w="3890" w:type="dxa"/>
          </w:tcPr>
          <w:p w:rsidR="00741A88" w:rsidRPr="002F3E14" w:rsidRDefault="00741A88" w:rsidP="00741A88">
            <w:pPr>
              <w:pStyle w:val="Paragrafi"/>
              <w:ind w:firstLine="0"/>
              <w:rPr>
                <w:spacing w:val="-4"/>
                <w:lang w:val="sq-AL"/>
              </w:rPr>
            </w:pPr>
            <w:r w:rsidRPr="002F3E14">
              <w:rPr>
                <w:spacing w:val="-4"/>
                <w:lang w:val="sq-AL"/>
              </w:rPr>
              <w:t>Përpunimit pasiv</w:t>
            </w:r>
          </w:p>
        </w:tc>
      </w:tr>
    </w:tbl>
    <w:p w:rsidR="002C00F7" w:rsidRPr="002F3E14" w:rsidRDefault="002C00F7" w:rsidP="00197849">
      <w:pPr>
        <w:pStyle w:val="Paragrafi"/>
        <w:rPr>
          <w:spacing w:val="-4"/>
          <w:lang w:val="sq-AL"/>
        </w:rPr>
      </w:pPr>
      <w:r w:rsidRPr="002F3E14">
        <w:rPr>
          <w:spacing w:val="-4"/>
          <w:lang w:val="sq-AL"/>
        </w:rPr>
        <w:t xml:space="preserve">5. </w:t>
      </w:r>
      <w:r w:rsidRPr="002F3E14">
        <w:rPr>
          <w:spacing w:val="-4"/>
          <w:lang w:val="sq-AL"/>
        </w:rPr>
        <w:tab/>
        <w:t>Informacion mbi llogaritë kryesore.</w:t>
      </w:r>
    </w:p>
    <w:p w:rsidR="002C00F7" w:rsidRPr="002F3E14" w:rsidRDefault="002C00F7" w:rsidP="00197849">
      <w:pPr>
        <w:pStyle w:val="Paragrafi"/>
        <w:rPr>
          <w:spacing w:val="-4"/>
          <w:lang w:val="sq-AL"/>
        </w:rPr>
      </w:pPr>
      <w:r w:rsidRPr="002F3E14">
        <w:rPr>
          <w:spacing w:val="-4"/>
          <w:lang w:val="sq-AL"/>
        </w:rPr>
        <w:t>- Tregtare, fiskale apo llogari të tjera kontabiliteti.</w:t>
      </w:r>
    </w:p>
    <w:p w:rsidR="002C00F7" w:rsidRPr="002F3E14" w:rsidRDefault="002C00F7" w:rsidP="00197849">
      <w:pPr>
        <w:pStyle w:val="Paragrafi"/>
        <w:rPr>
          <w:spacing w:val="-4"/>
          <w:lang w:val="sq-AL"/>
        </w:rPr>
      </w:pPr>
      <w:r w:rsidRPr="002F3E14">
        <w:rPr>
          <w:spacing w:val="-4"/>
          <w:lang w:val="sq-AL"/>
        </w:rPr>
        <w:t xml:space="preserve">5.a </w:t>
      </w:r>
      <w:r w:rsidRPr="002F3E14">
        <w:rPr>
          <w:spacing w:val="-4"/>
          <w:lang w:val="sq-AL"/>
        </w:rPr>
        <w:tab/>
      </w:r>
      <w:r w:rsidRPr="002F3E14">
        <w:rPr>
          <w:spacing w:val="-4"/>
          <w:lang w:val="sq-AL"/>
        </w:rPr>
        <w:tab/>
        <w:t>Shkruani adresën e plotë të vendndodhjes ku janë mbajtur llogaritë kryesore.</w:t>
      </w:r>
    </w:p>
    <w:p w:rsidR="002C00F7" w:rsidRPr="002F3E14" w:rsidRDefault="002C00F7" w:rsidP="00197849">
      <w:pPr>
        <w:pStyle w:val="Paragrafi"/>
        <w:rPr>
          <w:spacing w:val="-4"/>
          <w:lang w:val="sq-AL"/>
        </w:rPr>
      </w:pPr>
      <w:r w:rsidRPr="002F3E14">
        <w:rPr>
          <w:spacing w:val="-4"/>
          <w:lang w:val="sq-AL"/>
        </w:rPr>
        <w:t xml:space="preserve">5.b </w:t>
      </w:r>
      <w:r w:rsidRPr="002F3E14">
        <w:rPr>
          <w:spacing w:val="-4"/>
          <w:lang w:val="sq-AL"/>
        </w:rPr>
        <w:tab/>
      </w:r>
      <w:r w:rsidRPr="002F3E14">
        <w:rPr>
          <w:spacing w:val="-4"/>
          <w:lang w:val="sq-AL"/>
        </w:rPr>
        <w:tab/>
        <w:t xml:space="preserve">Shkruani llojin e llogarive (të mbajtura në mënyrë </w:t>
      </w:r>
      <w:r w:rsidR="00232F32">
        <w:rPr>
          <w:spacing w:val="-4"/>
          <w:lang w:val="sq-AL"/>
        </w:rPr>
        <w:t xml:space="preserve">elektronike ose në letër, dhe </w:t>
      </w:r>
      <w:r w:rsidRPr="002F3E14">
        <w:rPr>
          <w:spacing w:val="-4"/>
          <w:lang w:val="sq-AL"/>
        </w:rPr>
        <w:tab/>
        <w:t xml:space="preserve">llojin e sistemit dhe </w:t>
      </w:r>
      <w:r w:rsidR="00AC4210" w:rsidRPr="002F3E14">
        <w:rPr>
          <w:i/>
          <w:spacing w:val="-4"/>
          <w:lang w:val="sq-AL"/>
        </w:rPr>
        <w:t>software</w:t>
      </w:r>
      <w:r w:rsidRPr="002F3E14">
        <w:rPr>
          <w:spacing w:val="-4"/>
          <w:lang w:val="sq-AL"/>
        </w:rPr>
        <w:t xml:space="preserve"> në përdorim).</w:t>
      </w:r>
    </w:p>
    <w:p w:rsidR="002C00F7" w:rsidRPr="002F3E14" w:rsidRDefault="002C00F7" w:rsidP="00197849">
      <w:pPr>
        <w:pStyle w:val="Paragrafi"/>
        <w:rPr>
          <w:spacing w:val="-4"/>
          <w:lang w:val="sq-AL"/>
        </w:rPr>
      </w:pPr>
      <w:r w:rsidRPr="002F3E14">
        <w:rPr>
          <w:spacing w:val="-4"/>
          <w:lang w:val="sq-AL"/>
        </w:rPr>
        <w:t xml:space="preserve">6. </w:t>
      </w:r>
      <w:r w:rsidRPr="002F3E14">
        <w:rPr>
          <w:spacing w:val="-4"/>
          <w:lang w:val="sq-AL"/>
        </w:rPr>
        <w:tab/>
      </w:r>
      <w:r w:rsidRPr="002F3E14">
        <w:rPr>
          <w:spacing w:val="-4"/>
          <w:lang w:val="sq-AL"/>
        </w:rPr>
        <w:tab/>
        <w:t>Shkruani numrin e formularëve plotësues bashkangjitur kësaj kërkese.</w:t>
      </w:r>
    </w:p>
    <w:p w:rsidR="002C00F7" w:rsidRPr="002F3E14" w:rsidRDefault="002C00F7" w:rsidP="0021224C">
      <w:pPr>
        <w:pStyle w:val="Hapesira7"/>
        <w:rPr>
          <w:spacing w:val="-4"/>
          <w:lang w:val="sq-AL"/>
        </w:rPr>
      </w:pPr>
    </w:p>
    <w:p w:rsidR="002C00F7" w:rsidRPr="002F3E14" w:rsidRDefault="0021224C" w:rsidP="0021224C">
      <w:pPr>
        <w:pStyle w:val="Paragrafi"/>
        <w:jc w:val="center"/>
        <w:rPr>
          <w:spacing w:val="-4"/>
          <w:lang w:val="sq-AL"/>
        </w:rPr>
      </w:pPr>
      <w:r w:rsidRPr="002F3E14">
        <w:rPr>
          <w:spacing w:val="-4"/>
          <w:lang w:val="sq-AL"/>
        </w:rPr>
        <w:t>PJESA II</w:t>
      </w:r>
    </w:p>
    <w:p w:rsidR="002C00F7" w:rsidRPr="002F3E14" w:rsidRDefault="002C00F7" w:rsidP="0021224C">
      <w:pPr>
        <w:pStyle w:val="Hapesira7"/>
        <w:rPr>
          <w:spacing w:val="-4"/>
          <w:lang w:val="sq-AL"/>
        </w:rPr>
      </w:pPr>
    </w:p>
    <w:p w:rsidR="002C00F7" w:rsidRPr="002F3E14" w:rsidRDefault="00F427D9" w:rsidP="00F427D9">
      <w:pPr>
        <w:pStyle w:val="Paragrafi"/>
        <w:jc w:val="center"/>
        <w:rPr>
          <w:spacing w:val="-4"/>
          <w:lang w:val="sq-AL"/>
        </w:rPr>
      </w:pPr>
      <w:r w:rsidRPr="002F3E14">
        <w:rPr>
          <w:spacing w:val="-4"/>
          <w:lang w:val="sq-AL"/>
        </w:rPr>
        <w:t>TË DHËNAT QË SHKRUHEN NË KUTITË E NDRYSHME TË FORMULARIT VIJUES PËR IMPORTET DHE EKSPORTET</w:t>
      </w:r>
    </w:p>
    <w:p w:rsidR="00F427D9" w:rsidRPr="002F3E14" w:rsidRDefault="00F427D9" w:rsidP="00197849">
      <w:pPr>
        <w:pStyle w:val="Paragrafi"/>
        <w:rPr>
          <w:spacing w:val="-4"/>
          <w:sz w:val="14"/>
          <w:lang w:val="sq-AL"/>
        </w:rPr>
      </w:pPr>
    </w:p>
    <w:p w:rsidR="002C00F7" w:rsidRPr="002F3E14" w:rsidRDefault="002C00F7" w:rsidP="00197849">
      <w:pPr>
        <w:pStyle w:val="Paragrafi"/>
        <w:rPr>
          <w:spacing w:val="-4"/>
          <w:lang w:val="sq-AL"/>
        </w:rPr>
      </w:pPr>
      <w:r w:rsidRPr="002F3E14">
        <w:rPr>
          <w:spacing w:val="-4"/>
          <w:lang w:val="sq-AL"/>
        </w:rPr>
        <w:t>7.</w:t>
      </w:r>
      <w:r w:rsidR="0000311F" w:rsidRPr="002F3E14">
        <w:rPr>
          <w:spacing w:val="-4"/>
          <w:lang w:val="sq-AL"/>
        </w:rPr>
        <w:t xml:space="preserve"> </w:t>
      </w:r>
      <w:r w:rsidRPr="002F3E14">
        <w:rPr>
          <w:spacing w:val="-4"/>
          <w:lang w:val="sq-AL"/>
        </w:rPr>
        <w:tab/>
      </w:r>
      <w:r w:rsidRPr="002F3E14">
        <w:rPr>
          <w:spacing w:val="-4"/>
          <w:lang w:val="sq-AL"/>
        </w:rPr>
        <w:tab/>
        <w:t>Informacion mbi regjistrat (llogaritë lidhur me procedurat doganore).</w:t>
      </w:r>
    </w:p>
    <w:p w:rsidR="002C00F7" w:rsidRPr="002F3E14" w:rsidRDefault="002C00F7" w:rsidP="00197849">
      <w:pPr>
        <w:pStyle w:val="Paragrafi"/>
        <w:rPr>
          <w:spacing w:val="-4"/>
          <w:lang w:val="sq-AL"/>
        </w:rPr>
      </w:pPr>
      <w:r w:rsidRPr="002F3E14">
        <w:rPr>
          <w:spacing w:val="-4"/>
          <w:lang w:val="sq-AL"/>
        </w:rPr>
        <w:t>7.a</w:t>
      </w:r>
      <w:r w:rsidRPr="002F3E14">
        <w:rPr>
          <w:spacing w:val="-4"/>
          <w:lang w:val="sq-AL"/>
        </w:rPr>
        <w:tab/>
      </w:r>
      <w:r w:rsidRPr="002F3E14">
        <w:rPr>
          <w:spacing w:val="-4"/>
          <w:lang w:val="sq-AL"/>
        </w:rPr>
        <w:tab/>
        <w:t xml:space="preserve"> Shkruani adresën e plotë të vendndodhjes ku mbahen të dhënat.</w:t>
      </w:r>
    </w:p>
    <w:p w:rsidR="002C00F7" w:rsidRPr="002F3E14" w:rsidRDefault="002C00F7" w:rsidP="00197849">
      <w:pPr>
        <w:pStyle w:val="Paragrafi"/>
        <w:rPr>
          <w:spacing w:val="-4"/>
          <w:lang w:val="sq-AL"/>
        </w:rPr>
      </w:pPr>
      <w:r w:rsidRPr="002F3E14">
        <w:rPr>
          <w:spacing w:val="-4"/>
          <w:lang w:val="sq-AL"/>
        </w:rPr>
        <w:t xml:space="preserve">7.b </w:t>
      </w:r>
      <w:r w:rsidRPr="002F3E14">
        <w:rPr>
          <w:spacing w:val="-4"/>
          <w:lang w:val="sq-AL"/>
        </w:rPr>
        <w:tab/>
        <w:t>Shkruani llojin e të dhënave (elektronike ose</w:t>
      </w:r>
      <w:r w:rsidR="0000311F" w:rsidRPr="002F3E14">
        <w:rPr>
          <w:spacing w:val="-4"/>
          <w:lang w:val="sq-AL"/>
        </w:rPr>
        <w:t xml:space="preserve"> </w:t>
      </w:r>
      <w:r w:rsidRPr="002F3E14">
        <w:rPr>
          <w:spacing w:val="-4"/>
          <w:lang w:val="sq-AL"/>
        </w:rPr>
        <w:t xml:space="preserve">në letër, dhe llojin e sistemit dhe </w:t>
      </w:r>
      <w:r w:rsidR="005E5B38" w:rsidRPr="002F3E14">
        <w:rPr>
          <w:i/>
          <w:spacing w:val="-4"/>
          <w:lang w:val="sq-AL"/>
        </w:rPr>
        <w:t>software</w:t>
      </w:r>
      <w:r w:rsidRPr="002F3E14">
        <w:rPr>
          <w:spacing w:val="-4"/>
          <w:lang w:val="sq-AL"/>
        </w:rPr>
        <w:t xml:space="preserve"> në përdorim).</w:t>
      </w:r>
    </w:p>
    <w:p w:rsidR="002C00F7" w:rsidRPr="002F3E14" w:rsidRDefault="002C00F7" w:rsidP="00197849">
      <w:pPr>
        <w:pStyle w:val="Paragrafi"/>
        <w:rPr>
          <w:spacing w:val="-4"/>
          <w:lang w:val="sq-AL"/>
        </w:rPr>
      </w:pPr>
      <w:r w:rsidRPr="002F3E14">
        <w:rPr>
          <w:spacing w:val="-4"/>
          <w:lang w:val="sq-AL"/>
        </w:rPr>
        <w:t xml:space="preserve">7.c </w:t>
      </w:r>
      <w:r w:rsidRPr="002F3E14">
        <w:rPr>
          <w:spacing w:val="-4"/>
          <w:lang w:val="sq-AL"/>
        </w:rPr>
        <w:tab/>
      </w:r>
      <w:r w:rsidRPr="002F3E14">
        <w:rPr>
          <w:spacing w:val="-4"/>
          <w:lang w:val="sq-AL"/>
        </w:rPr>
        <w:tab/>
        <w:t>Shkruani, nëse zbatohet, informacione të tjera përkatëse në lidhje me të dhënat</w:t>
      </w:r>
    </w:p>
    <w:p w:rsidR="002C00F7" w:rsidRPr="002F3E14" w:rsidRDefault="002C00F7" w:rsidP="00197849">
      <w:pPr>
        <w:pStyle w:val="Paragrafi"/>
        <w:rPr>
          <w:spacing w:val="-4"/>
          <w:lang w:val="sq-AL"/>
        </w:rPr>
      </w:pPr>
      <w:r w:rsidRPr="002F3E14">
        <w:rPr>
          <w:spacing w:val="-4"/>
          <w:lang w:val="sq-AL"/>
        </w:rPr>
        <w:t xml:space="preserve">8. </w:t>
      </w:r>
      <w:r w:rsidRPr="002F3E14">
        <w:rPr>
          <w:spacing w:val="-4"/>
          <w:lang w:val="sq-AL"/>
        </w:rPr>
        <w:tab/>
      </w:r>
      <w:r w:rsidRPr="002F3E14">
        <w:rPr>
          <w:spacing w:val="-4"/>
          <w:lang w:val="sq-AL"/>
        </w:rPr>
        <w:tab/>
        <w:t>Informacion në lidhje me llojin e mallrave dhe transaksionet.</w:t>
      </w:r>
    </w:p>
    <w:p w:rsidR="002C00F7" w:rsidRPr="002F3E14" w:rsidRDefault="002C00F7" w:rsidP="00197849">
      <w:pPr>
        <w:pStyle w:val="Paragrafi"/>
        <w:rPr>
          <w:spacing w:val="-4"/>
          <w:lang w:val="sq-AL"/>
        </w:rPr>
      </w:pPr>
      <w:r w:rsidRPr="002F3E14">
        <w:rPr>
          <w:spacing w:val="-4"/>
          <w:lang w:val="sq-AL"/>
        </w:rPr>
        <w:t xml:space="preserve">8.a </w:t>
      </w:r>
      <w:r w:rsidRPr="002F3E14">
        <w:rPr>
          <w:spacing w:val="-4"/>
          <w:lang w:val="sq-AL"/>
        </w:rPr>
        <w:tab/>
        <w:t>Shkruani, nëse zbatohet, kodin përkatës të NK-së; në të kundërt vendosni të paktën kapitujt e NK</w:t>
      </w:r>
      <w:r w:rsidR="00F427D9" w:rsidRPr="002F3E14">
        <w:rPr>
          <w:spacing w:val="-4"/>
          <w:lang w:val="sq-AL"/>
        </w:rPr>
        <w:t>-së</w:t>
      </w:r>
      <w:r w:rsidRPr="002F3E14">
        <w:rPr>
          <w:spacing w:val="-4"/>
          <w:lang w:val="sq-AL"/>
        </w:rPr>
        <w:t xml:space="preserve"> dhe përshkrimin e mallrave.</w:t>
      </w:r>
    </w:p>
    <w:p w:rsidR="002C00F7" w:rsidRPr="002F3E14" w:rsidRDefault="002C00F7" w:rsidP="00197849">
      <w:pPr>
        <w:pStyle w:val="Paragrafi"/>
        <w:rPr>
          <w:spacing w:val="-4"/>
          <w:lang w:val="sq-AL"/>
        </w:rPr>
      </w:pPr>
      <w:r w:rsidRPr="002F3E14">
        <w:rPr>
          <w:spacing w:val="-4"/>
          <w:lang w:val="sq-AL"/>
        </w:rPr>
        <w:t>8.b-e</w:t>
      </w:r>
      <w:r w:rsidRPr="002F3E14">
        <w:rPr>
          <w:spacing w:val="-4"/>
          <w:lang w:val="sq-AL"/>
        </w:rPr>
        <w:tab/>
      </w:r>
      <w:r w:rsidRPr="002F3E14">
        <w:rPr>
          <w:spacing w:val="-4"/>
          <w:lang w:val="sq-AL"/>
        </w:rPr>
        <w:tab/>
        <w:t xml:space="preserve"> Shkruani informacionin e duhur për çdo muaj.</w:t>
      </w:r>
    </w:p>
    <w:p w:rsidR="002C00F7" w:rsidRPr="002F3E14" w:rsidRDefault="002C00F7" w:rsidP="00197849">
      <w:pPr>
        <w:pStyle w:val="Paragrafi"/>
        <w:rPr>
          <w:spacing w:val="-4"/>
          <w:lang w:val="sq-AL"/>
        </w:rPr>
      </w:pPr>
      <w:r w:rsidRPr="002F3E14">
        <w:rPr>
          <w:spacing w:val="-4"/>
          <w:lang w:val="sq-AL"/>
        </w:rPr>
        <w:t xml:space="preserve">8.f </w:t>
      </w:r>
      <w:r w:rsidRPr="002F3E14">
        <w:rPr>
          <w:spacing w:val="-4"/>
          <w:lang w:val="sq-AL"/>
        </w:rPr>
        <w:tab/>
        <w:t>Në import, aplikuesi ka mundësi</w:t>
      </w:r>
      <w:r w:rsidR="0000311F" w:rsidRPr="002F3E14">
        <w:rPr>
          <w:spacing w:val="-4"/>
          <w:lang w:val="sq-AL"/>
        </w:rPr>
        <w:t xml:space="preserve"> </w:t>
      </w:r>
      <w:r w:rsidRPr="002F3E14">
        <w:rPr>
          <w:spacing w:val="-4"/>
          <w:lang w:val="sq-AL"/>
        </w:rPr>
        <w:t>të tregoj</w:t>
      </w:r>
      <w:r w:rsidR="00F427D9" w:rsidRPr="002F3E14">
        <w:rPr>
          <w:spacing w:val="-4"/>
          <w:lang w:val="sq-AL"/>
        </w:rPr>
        <w:t>ë</w:t>
      </w:r>
      <w:r w:rsidRPr="002F3E14">
        <w:rPr>
          <w:spacing w:val="-4"/>
          <w:lang w:val="sq-AL"/>
        </w:rPr>
        <w:t xml:space="preserve"> se ai dëshiron të përdorë kursin e këmbimit të vlefshëm në ditën e parë të periudhës së deklarimit, në përputhje me nenin</w:t>
      </w:r>
      <w:r w:rsidR="0000311F" w:rsidRPr="002F3E14">
        <w:rPr>
          <w:spacing w:val="-4"/>
          <w:lang w:val="sq-AL"/>
        </w:rPr>
        <w:t xml:space="preserve"> </w:t>
      </w:r>
      <w:r w:rsidR="005E5B38" w:rsidRPr="002F3E14">
        <w:rPr>
          <w:spacing w:val="-4"/>
          <w:lang w:val="sq-AL"/>
        </w:rPr>
        <w:t>40</w:t>
      </w:r>
      <w:r w:rsidR="00F427D9" w:rsidRPr="002F3E14">
        <w:rPr>
          <w:spacing w:val="-4"/>
          <w:lang w:val="sq-AL"/>
        </w:rPr>
        <w:t>,</w:t>
      </w:r>
      <w:r w:rsidR="005E5B38" w:rsidRPr="002F3E14">
        <w:rPr>
          <w:spacing w:val="-4"/>
          <w:lang w:val="sq-AL"/>
        </w:rPr>
        <w:t xml:space="preserve"> të ligjit nr. 8449, datë 27.</w:t>
      </w:r>
      <w:r w:rsidRPr="002F3E14">
        <w:rPr>
          <w:spacing w:val="-4"/>
          <w:lang w:val="sq-AL"/>
        </w:rPr>
        <w:t xml:space="preserve">1.1999. </w:t>
      </w:r>
    </w:p>
    <w:p w:rsidR="002C00F7" w:rsidRPr="002F3E14" w:rsidRDefault="002C00F7" w:rsidP="00197849">
      <w:pPr>
        <w:pStyle w:val="Paragrafi"/>
        <w:rPr>
          <w:spacing w:val="-4"/>
          <w:lang w:val="sq-AL"/>
        </w:rPr>
      </w:pPr>
      <w:r w:rsidRPr="002F3E14">
        <w:rPr>
          <w:spacing w:val="-4"/>
          <w:lang w:val="sq-AL"/>
        </w:rPr>
        <w:t xml:space="preserve">Vendosni një </w:t>
      </w:r>
      <w:r w:rsidR="00282F5A" w:rsidRPr="002F3E14">
        <w:rPr>
          <w:spacing w:val="-4"/>
          <w:lang w:val="sq-AL"/>
        </w:rPr>
        <w:t>“</w:t>
      </w:r>
      <w:r w:rsidRPr="002F3E14">
        <w:rPr>
          <w:spacing w:val="-4"/>
          <w:lang w:val="sq-AL"/>
        </w:rPr>
        <w:t>X</w:t>
      </w:r>
      <w:r w:rsidR="00282F5A" w:rsidRPr="002F3E14">
        <w:rPr>
          <w:spacing w:val="-4"/>
          <w:lang w:val="sq-AL"/>
        </w:rPr>
        <w:t>”</w:t>
      </w:r>
      <w:r w:rsidRPr="002F3E14">
        <w:rPr>
          <w:spacing w:val="-4"/>
          <w:lang w:val="sq-AL"/>
        </w:rPr>
        <w:t xml:space="preserve"> në kutinë e duhur, nëse kjo kërkohet.</w:t>
      </w:r>
    </w:p>
    <w:p w:rsidR="002C00F7" w:rsidRPr="002F3E14" w:rsidRDefault="002C00F7" w:rsidP="00197849">
      <w:pPr>
        <w:pStyle w:val="Paragrafi"/>
        <w:rPr>
          <w:spacing w:val="-4"/>
          <w:lang w:val="sq-AL"/>
        </w:rPr>
      </w:pPr>
      <w:r w:rsidRPr="002F3E14">
        <w:rPr>
          <w:spacing w:val="-4"/>
          <w:lang w:val="sq-AL"/>
        </w:rPr>
        <w:t xml:space="preserve">9. </w:t>
      </w:r>
      <w:r w:rsidRPr="002F3E14">
        <w:rPr>
          <w:spacing w:val="-4"/>
          <w:lang w:val="sq-AL"/>
        </w:rPr>
        <w:tab/>
        <w:t xml:space="preserve">Shkruani kodet përkatëse për regjimet doganore. </w:t>
      </w:r>
    </w:p>
    <w:p w:rsidR="002C00F7" w:rsidRPr="002F3E14" w:rsidRDefault="002C00F7" w:rsidP="00197849">
      <w:pPr>
        <w:pStyle w:val="Paragrafi"/>
        <w:rPr>
          <w:spacing w:val="-4"/>
          <w:lang w:val="sq-AL"/>
        </w:rPr>
      </w:pPr>
      <w:r w:rsidRPr="002F3E14">
        <w:rPr>
          <w:spacing w:val="-4"/>
          <w:lang w:val="sq-AL"/>
        </w:rPr>
        <w:t xml:space="preserve">10 . </w:t>
      </w:r>
      <w:r w:rsidRPr="002F3E14">
        <w:rPr>
          <w:spacing w:val="-4"/>
          <w:lang w:val="sq-AL"/>
        </w:rPr>
        <w:tab/>
        <w:t xml:space="preserve"> Informacion mbi vendet e autorizuara të mallrave dhe zyrën doganore përgjegjë</w:t>
      </w:r>
      <w:r w:rsidR="00F427D9" w:rsidRPr="002F3E14">
        <w:rPr>
          <w:spacing w:val="-4"/>
          <w:lang w:val="sq-AL"/>
        </w:rPr>
        <w:t>se:</w:t>
      </w:r>
    </w:p>
    <w:p w:rsidR="002C00F7" w:rsidRPr="002F3E14" w:rsidRDefault="002C00F7" w:rsidP="00197849">
      <w:pPr>
        <w:pStyle w:val="Paragrafi"/>
        <w:rPr>
          <w:spacing w:val="-4"/>
          <w:lang w:val="sq-AL"/>
        </w:rPr>
      </w:pPr>
      <w:r w:rsidRPr="002F3E14">
        <w:rPr>
          <w:spacing w:val="-4"/>
          <w:lang w:val="sq-AL"/>
        </w:rPr>
        <w:tab/>
      </w:r>
      <w:r w:rsidRPr="002F3E14">
        <w:rPr>
          <w:spacing w:val="-4"/>
          <w:lang w:val="sq-AL"/>
        </w:rPr>
        <w:tab/>
        <w:t>a</w:t>
      </w:r>
      <w:r w:rsidR="00F427D9" w:rsidRPr="002F3E14">
        <w:rPr>
          <w:spacing w:val="-4"/>
          <w:lang w:val="sq-AL"/>
        </w:rPr>
        <w:t>)</w:t>
      </w:r>
      <w:r w:rsidR="0000311F" w:rsidRPr="002F3E14">
        <w:rPr>
          <w:spacing w:val="-4"/>
          <w:lang w:val="sq-AL"/>
        </w:rPr>
        <w:t xml:space="preserve"> </w:t>
      </w:r>
      <w:r w:rsidR="00F427D9" w:rsidRPr="002F3E14">
        <w:rPr>
          <w:spacing w:val="-4"/>
          <w:lang w:val="sq-AL"/>
        </w:rPr>
        <w:t>vendosni kodin e zyrës doganore</w:t>
      </w:r>
      <w:r w:rsidR="009921F0" w:rsidRPr="002F3E14">
        <w:rPr>
          <w:spacing w:val="-4"/>
          <w:lang w:val="sq-AL"/>
        </w:rPr>
        <w:t>;</w:t>
      </w:r>
    </w:p>
    <w:p w:rsidR="002C00F7" w:rsidRPr="002F3E14" w:rsidRDefault="00F427D9" w:rsidP="00197849">
      <w:pPr>
        <w:pStyle w:val="Paragrafi"/>
        <w:rPr>
          <w:spacing w:val="-4"/>
          <w:lang w:val="sq-AL"/>
        </w:rPr>
      </w:pPr>
      <w:r w:rsidRPr="002F3E14">
        <w:rPr>
          <w:spacing w:val="-4"/>
          <w:lang w:val="sq-AL"/>
        </w:rPr>
        <w:t>b)</w:t>
      </w:r>
      <w:r w:rsidR="002C00F7" w:rsidRPr="002F3E14">
        <w:rPr>
          <w:spacing w:val="-4"/>
          <w:lang w:val="sq-AL"/>
        </w:rPr>
        <w:t xml:space="preserve"> shkruani adresën e pl</w:t>
      </w:r>
      <w:r w:rsidRPr="002F3E14">
        <w:rPr>
          <w:spacing w:val="-4"/>
          <w:lang w:val="sq-AL"/>
        </w:rPr>
        <w:t>otë të vendndodhjes së mallrave;</w:t>
      </w:r>
    </w:p>
    <w:p w:rsidR="002C00F7" w:rsidRPr="002F3E14" w:rsidRDefault="002C00F7" w:rsidP="00197849">
      <w:pPr>
        <w:pStyle w:val="Paragrafi"/>
        <w:rPr>
          <w:spacing w:val="-4"/>
          <w:lang w:val="sq-AL"/>
        </w:rPr>
      </w:pPr>
      <w:r w:rsidRPr="002F3E14">
        <w:rPr>
          <w:spacing w:val="-4"/>
          <w:lang w:val="sq-AL"/>
        </w:rPr>
        <w:tab/>
      </w:r>
      <w:r w:rsidRPr="002F3E14">
        <w:rPr>
          <w:spacing w:val="-4"/>
          <w:lang w:val="sq-AL"/>
        </w:rPr>
        <w:tab/>
        <w:t>c</w:t>
      </w:r>
      <w:r w:rsidR="0000311F" w:rsidRPr="002F3E14">
        <w:rPr>
          <w:spacing w:val="-4"/>
          <w:lang w:val="sq-AL"/>
        </w:rPr>
        <w:t xml:space="preserve"> </w:t>
      </w:r>
      <w:r w:rsidRPr="002F3E14">
        <w:rPr>
          <w:spacing w:val="-4"/>
          <w:lang w:val="sq-AL"/>
        </w:rPr>
        <w:t xml:space="preserve">vendosni informacion për </w:t>
      </w:r>
      <w:r w:rsidR="005E5B38" w:rsidRPr="002F3E14">
        <w:rPr>
          <w:spacing w:val="-4"/>
          <w:lang w:val="sq-AL"/>
        </w:rPr>
        <w:t>zyrën</w:t>
      </w:r>
      <w:r w:rsidRPr="002F3E14">
        <w:rPr>
          <w:spacing w:val="-4"/>
          <w:lang w:val="sq-AL"/>
        </w:rPr>
        <w:t xml:space="preserve"> doganore hyrëse/dalëse. </w:t>
      </w:r>
    </w:p>
    <w:p w:rsidR="002C00F7" w:rsidRPr="002F3E14" w:rsidRDefault="002C00F7" w:rsidP="00197849">
      <w:pPr>
        <w:pStyle w:val="Paragrafi"/>
        <w:rPr>
          <w:spacing w:val="-4"/>
          <w:lang w:val="sq-AL"/>
        </w:rPr>
      </w:pPr>
      <w:r w:rsidRPr="002F3E14">
        <w:rPr>
          <w:spacing w:val="-4"/>
          <w:lang w:val="sq-AL"/>
        </w:rPr>
        <w:t xml:space="preserve">11. </w:t>
      </w:r>
      <w:r w:rsidRPr="002F3E14">
        <w:rPr>
          <w:spacing w:val="-4"/>
          <w:lang w:val="sq-AL"/>
        </w:rPr>
        <w:tab/>
        <w:t xml:space="preserve">Shkruani emrin e zyrës doganore </w:t>
      </w:r>
      <w:r w:rsidR="005E5B38" w:rsidRPr="002F3E14">
        <w:rPr>
          <w:spacing w:val="-4"/>
          <w:lang w:val="sq-AL"/>
        </w:rPr>
        <w:t>mbikëqyrëse</w:t>
      </w:r>
      <w:r w:rsidRPr="002F3E14">
        <w:rPr>
          <w:spacing w:val="-4"/>
          <w:lang w:val="sq-AL"/>
        </w:rPr>
        <w:t>.</w:t>
      </w:r>
    </w:p>
    <w:p w:rsidR="002C00F7" w:rsidRPr="002F3E14" w:rsidRDefault="002C00F7" w:rsidP="00197849">
      <w:pPr>
        <w:pStyle w:val="Paragrafi"/>
        <w:rPr>
          <w:spacing w:val="-4"/>
          <w:lang w:val="sq-AL"/>
        </w:rPr>
      </w:pPr>
      <w:r w:rsidRPr="002F3E14">
        <w:rPr>
          <w:spacing w:val="-4"/>
          <w:lang w:val="sq-AL"/>
        </w:rPr>
        <w:t>12.</w:t>
      </w:r>
      <w:r w:rsidRPr="002F3E14">
        <w:rPr>
          <w:spacing w:val="-4"/>
          <w:lang w:val="sq-AL"/>
        </w:rPr>
        <w:tab/>
      </w:r>
      <w:r w:rsidR="00FD3779" w:rsidRPr="002F3E14">
        <w:rPr>
          <w:spacing w:val="-4"/>
          <w:lang w:val="sq-AL"/>
        </w:rPr>
        <w:t xml:space="preserve"> </w:t>
      </w:r>
      <w:r w:rsidRPr="002F3E14">
        <w:rPr>
          <w:spacing w:val="-4"/>
          <w:lang w:val="sq-AL"/>
        </w:rPr>
        <w:t xml:space="preserve">Shkruani, nëse zbatohet, informacionin shtesë apo kushtet të cilat janë të rëndësishme për procedurën e thjeshtuar në fjalë, të tilla si </w:t>
      </w:r>
      <w:r w:rsidR="005E5B38" w:rsidRPr="002F3E14">
        <w:rPr>
          <w:spacing w:val="-4"/>
          <w:lang w:val="sq-AL"/>
        </w:rPr>
        <w:t>regjimet</w:t>
      </w:r>
      <w:r w:rsidRPr="002F3E14">
        <w:rPr>
          <w:spacing w:val="-4"/>
          <w:lang w:val="sq-AL"/>
        </w:rPr>
        <w:t xml:space="preserve"> dhe afatet për depozitimin e deklaratës plotësuese.</w:t>
      </w:r>
    </w:p>
    <w:p w:rsidR="002C00F7" w:rsidRPr="002F3E14" w:rsidRDefault="002C00F7" w:rsidP="00197849">
      <w:pPr>
        <w:pStyle w:val="Paragrafi"/>
        <w:rPr>
          <w:spacing w:val="-4"/>
          <w:lang w:val="sq-AL"/>
        </w:rPr>
      </w:pPr>
      <w:r w:rsidRPr="002F3E14">
        <w:rPr>
          <w:spacing w:val="-4"/>
          <w:lang w:val="sq-AL"/>
        </w:rPr>
        <w:t xml:space="preserve">Të dhënat jokonfidenciale të aksesueshme për publikun e gjerë: </w:t>
      </w:r>
    </w:p>
    <w:p w:rsidR="002C00F7" w:rsidRPr="002F3E14" w:rsidRDefault="002C00F7" w:rsidP="00197849">
      <w:pPr>
        <w:pStyle w:val="Paragrafi"/>
        <w:rPr>
          <w:spacing w:val="-4"/>
          <w:lang w:val="sq-AL"/>
        </w:rPr>
      </w:pPr>
      <w:r w:rsidRPr="002F3E14">
        <w:rPr>
          <w:spacing w:val="-4"/>
          <w:lang w:val="sq-AL"/>
        </w:rPr>
        <w:t>Publikut të gjerë do t</w:t>
      </w:r>
      <w:r w:rsidR="006624E2" w:rsidRPr="002F3E14">
        <w:rPr>
          <w:spacing w:val="-4"/>
          <w:lang w:val="sq-AL"/>
        </w:rPr>
        <w:t>’</w:t>
      </w:r>
      <w:r w:rsidRPr="002F3E14">
        <w:rPr>
          <w:spacing w:val="-4"/>
          <w:lang w:val="sq-AL"/>
        </w:rPr>
        <w:t>i jepet akses në të dhënat e mëposhtme (duke iu referuar numrit në kuti në formularin e aplikimit):</w:t>
      </w:r>
    </w:p>
    <w:p w:rsidR="002C00F7" w:rsidRPr="002F3E14" w:rsidRDefault="00FD3779" w:rsidP="00197849">
      <w:pPr>
        <w:pStyle w:val="Paragrafi"/>
        <w:rPr>
          <w:spacing w:val="-4"/>
          <w:lang w:val="sq-AL"/>
        </w:rPr>
      </w:pPr>
      <w:r w:rsidRPr="002F3E14">
        <w:rPr>
          <w:spacing w:val="-4"/>
          <w:lang w:val="sq-AL"/>
        </w:rPr>
        <w:t xml:space="preserve">- </w:t>
      </w:r>
      <w:r w:rsidR="002C00F7" w:rsidRPr="002F3E14">
        <w:rPr>
          <w:spacing w:val="-4"/>
          <w:lang w:val="sq-AL"/>
        </w:rPr>
        <w:t>Numri i autorizimit</w:t>
      </w:r>
      <w:r w:rsidR="0000311F" w:rsidRPr="002F3E14">
        <w:rPr>
          <w:spacing w:val="-4"/>
          <w:lang w:val="sq-AL"/>
        </w:rPr>
        <w:t xml:space="preserve"> </w:t>
      </w:r>
      <w:r w:rsidR="002C00F7" w:rsidRPr="002F3E14">
        <w:rPr>
          <w:spacing w:val="-4"/>
          <w:lang w:val="sq-AL"/>
        </w:rPr>
        <w:t>i dhënë nga autoriteti doganor;</w:t>
      </w:r>
    </w:p>
    <w:p w:rsidR="002C00F7" w:rsidRPr="002F3E14" w:rsidRDefault="00FD3779" w:rsidP="00197849">
      <w:pPr>
        <w:pStyle w:val="Paragrafi"/>
        <w:rPr>
          <w:spacing w:val="-4"/>
          <w:lang w:val="sq-AL"/>
        </w:rPr>
      </w:pPr>
      <w:r w:rsidRPr="002F3E14">
        <w:rPr>
          <w:spacing w:val="-4"/>
          <w:lang w:val="sq-AL"/>
        </w:rPr>
        <w:t xml:space="preserve">- </w:t>
      </w:r>
      <w:r w:rsidR="002C00F7" w:rsidRPr="002F3E14">
        <w:rPr>
          <w:spacing w:val="-4"/>
          <w:lang w:val="sq-AL"/>
        </w:rPr>
        <w:t>Kodi i regjimin, (kutia 9);</w:t>
      </w:r>
    </w:p>
    <w:p w:rsidR="002C00F7" w:rsidRPr="002F3E14" w:rsidRDefault="00FD3779" w:rsidP="00197849">
      <w:pPr>
        <w:pStyle w:val="Paragrafi"/>
        <w:rPr>
          <w:spacing w:val="-4"/>
          <w:lang w:val="sq-AL"/>
        </w:rPr>
      </w:pPr>
      <w:r w:rsidRPr="002F3E14">
        <w:rPr>
          <w:spacing w:val="-4"/>
          <w:lang w:val="sq-AL"/>
        </w:rPr>
        <w:t xml:space="preserve">- </w:t>
      </w:r>
      <w:r w:rsidR="002C00F7" w:rsidRPr="002F3E14">
        <w:rPr>
          <w:spacing w:val="-4"/>
          <w:lang w:val="sq-AL"/>
        </w:rPr>
        <w:t>Tregues nëse procedura e thjeshtuar është dhënë për import ose eksport (kutia 2.a ose 2.b);</w:t>
      </w:r>
    </w:p>
    <w:p w:rsidR="002C00F7" w:rsidRPr="002F3E14" w:rsidRDefault="002C00F7" w:rsidP="00197849">
      <w:pPr>
        <w:pStyle w:val="Paragrafi"/>
        <w:rPr>
          <w:spacing w:val="-4"/>
          <w:lang w:val="sq-AL"/>
        </w:rPr>
      </w:pPr>
      <w:r w:rsidRPr="002F3E14">
        <w:rPr>
          <w:spacing w:val="-4"/>
          <w:lang w:val="sq-AL"/>
        </w:rPr>
        <w:t>Ko</w:t>
      </w:r>
      <w:r w:rsidR="00FD3779" w:rsidRPr="002F3E14">
        <w:rPr>
          <w:spacing w:val="-4"/>
          <w:lang w:val="sq-AL"/>
        </w:rPr>
        <w:t>di i zyrës doganore (kutia 10a).</w:t>
      </w:r>
    </w:p>
    <w:p w:rsidR="00DD6B33" w:rsidRPr="002F3E14" w:rsidRDefault="00DD6B33" w:rsidP="00197849">
      <w:pPr>
        <w:pStyle w:val="Paragrafi"/>
        <w:ind w:firstLine="0"/>
        <w:rPr>
          <w:spacing w:val="-4"/>
          <w:lang w:val="sq-AL"/>
        </w:rPr>
        <w:sectPr w:rsidR="00DD6B33" w:rsidRPr="002F3E14" w:rsidSect="00DD6B33">
          <w:type w:val="continuous"/>
          <w:pgSz w:w="11907" w:h="16840" w:code="9"/>
          <w:pgMar w:top="720" w:right="1134" w:bottom="720" w:left="1134" w:header="851" w:footer="851" w:gutter="0"/>
          <w:cols w:num="2" w:space="454"/>
          <w:docGrid w:linePitch="360"/>
        </w:sectPr>
      </w:pPr>
    </w:p>
    <w:p w:rsidR="00362C6A" w:rsidRPr="002F3E14" w:rsidRDefault="00362C6A" w:rsidP="00197849">
      <w:pPr>
        <w:pStyle w:val="Paragrafi"/>
        <w:ind w:firstLine="0"/>
        <w:rPr>
          <w:lang w:val="sq-AL"/>
        </w:rPr>
      </w:pPr>
    </w:p>
    <w:p w:rsidR="002C00F7" w:rsidRPr="002F3E14" w:rsidRDefault="00362C6A" w:rsidP="00DD6B33">
      <w:pPr>
        <w:pStyle w:val="Paragrafi"/>
        <w:ind w:firstLine="0"/>
        <w:jc w:val="center"/>
        <w:rPr>
          <w:lang w:val="sq-AL"/>
        </w:rPr>
      </w:pPr>
      <w:r w:rsidRPr="002F3E14">
        <w:rPr>
          <w:noProof/>
        </w:rPr>
        <w:drawing>
          <wp:inline distT="0" distB="0" distL="0" distR="0">
            <wp:extent cx="4831608" cy="3604161"/>
            <wp:effectExtent l="19050" t="0" r="7092" b="0"/>
            <wp:docPr id="22" name="Picture 21" descr="ANEKSI 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61.jpg"/>
                    <pic:cNvPicPr/>
                  </pic:nvPicPr>
                  <pic:blipFill>
                    <a:blip r:embed="rId37" cstate="print"/>
                    <a:srcRect l="10069" t="5248" r="10956" b="49248"/>
                    <a:stretch>
                      <a:fillRect/>
                    </a:stretch>
                  </pic:blipFill>
                  <pic:spPr>
                    <a:xfrm>
                      <a:off x="0" y="0"/>
                      <a:ext cx="4831608" cy="3604161"/>
                    </a:xfrm>
                    <a:prstGeom prst="rect">
                      <a:avLst/>
                    </a:prstGeom>
                  </pic:spPr>
                </pic:pic>
              </a:graphicData>
            </a:graphic>
          </wp:inline>
        </w:drawing>
      </w:r>
    </w:p>
    <w:p w:rsidR="006E5F01" w:rsidRPr="007C193C" w:rsidRDefault="006E5F01" w:rsidP="006E5F01">
      <w:pPr>
        <w:pStyle w:val="Paragrafi"/>
        <w:rPr>
          <w:sz w:val="14"/>
          <w:lang w:val="sq-AL"/>
        </w:rPr>
      </w:pPr>
    </w:p>
    <w:p w:rsidR="006E5F01" w:rsidRPr="007C193C" w:rsidRDefault="006E5F01" w:rsidP="006E5F01">
      <w:pPr>
        <w:pStyle w:val="Paragrafi"/>
        <w:rPr>
          <w:sz w:val="18"/>
          <w:lang w:val="sq-AL"/>
        </w:rPr>
        <w:sectPr w:rsidR="006E5F01" w:rsidRPr="007C193C" w:rsidSect="00DD6B33">
          <w:type w:val="continuous"/>
          <w:pgSz w:w="11907" w:h="16840" w:code="9"/>
          <w:pgMar w:top="720" w:right="1134" w:bottom="720" w:left="1134" w:header="851" w:footer="851" w:gutter="0"/>
          <w:cols w:space="720"/>
          <w:docGrid w:linePitch="360"/>
        </w:sectPr>
      </w:pPr>
    </w:p>
    <w:p w:rsidR="006E5F01" w:rsidRPr="002F3E14" w:rsidRDefault="006E5F01" w:rsidP="006E5F01">
      <w:pPr>
        <w:pStyle w:val="Paragrafi"/>
        <w:jc w:val="center"/>
        <w:rPr>
          <w:b/>
          <w:lang w:val="sq-AL"/>
        </w:rPr>
      </w:pPr>
      <w:r w:rsidRPr="002F3E14">
        <w:rPr>
          <w:b/>
          <w:lang w:val="sq-AL"/>
        </w:rPr>
        <w:t>VENDIM</w:t>
      </w:r>
    </w:p>
    <w:p w:rsidR="006E5F01" w:rsidRPr="002F3E14" w:rsidRDefault="006E5F01" w:rsidP="006E5F01">
      <w:pPr>
        <w:pStyle w:val="Paragrafi"/>
        <w:jc w:val="center"/>
        <w:rPr>
          <w:b/>
          <w:lang w:val="sq-AL"/>
        </w:rPr>
      </w:pPr>
      <w:r w:rsidRPr="002F3E14">
        <w:rPr>
          <w:b/>
          <w:lang w:val="sq-AL"/>
        </w:rPr>
        <w:t>Nr. 61, datë 9.5.2015</w:t>
      </w:r>
    </w:p>
    <w:p w:rsidR="006E5F01" w:rsidRPr="00E31CE2" w:rsidRDefault="006E5F01" w:rsidP="006E5F01">
      <w:pPr>
        <w:pStyle w:val="Paragrafi"/>
        <w:jc w:val="center"/>
        <w:rPr>
          <w:b/>
          <w:sz w:val="14"/>
          <w:lang w:val="sq-AL"/>
        </w:rPr>
      </w:pPr>
    </w:p>
    <w:p w:rsidR="006E5F01" w:rsidRPr="002F3E14" w:rsidRDefault="006E5F01" w:rsidP="006E5F01">
      <w:pPr>
        <w:pStyle w:val="Paragrafi"/>
        <w:jc w:val="center"/>
        <w:rPr>
          <w:b/>
          <w:lang w:val="sq-AL"/>
        </w:rPr>
      </w:pPr>
      <w:r w:rsidRPr="002F3E14">
        <w:rPr>
          <w:b/>
          <w:lang w:val="sq-AL"/>
        </w:rPr>
        <w:t>PËR RREGULLAT DHE PROCEDURAT E PËRZGJEDHJES, KONTRAKTIMIT DHE PAGESËS SË EKSPERTËVE TË PËRKOHSHËM TË JASHTËM TË KONTROLLIT TË LARTË TË SHTETIT</w:t>
      </w:r>
    </w:p>
    <w:p w:rsidR="006E5F01" w:rsidRPr="002F3E14" w:rsidRDefault="006E5F01" w:rsidP="006E5F01">
      <w:pPr>
        <w:pStyle w:val="Paragrafi"/>
        <w:rPr>
          <w:lang w:val="sq-AL"/>
        </w:rPr>
      </w:pPr>
    </w:p>
    <w:p w:rsidR="00911D10" w:rsidRDefault="006E5F01" w:rsidP="006E5F01">
      <w:pPr>
        <w:pStyle w:val="Paragrafi"/>
        <w:rPr>
          <w:lang w:val="sq-AL"/>
        </w:rPr>
      </w:pPr>
      <w:r w:rsidRPr="002F3E14">
        <w:rPr>
          <w:lang w:val="sq-AL"/>
        </w:rPr>
        <w:t>Në mbështetje të nenit 117</w:t>
      </w:r>
      <w:r w:rsidR="002F3E14">
        <w:rPr>
          <w:lang w:val="sq-AL"/>
        </w:rPr>
        <w:t>,</w:t>
      </w:r>
      <w:r w:rsidRPr="002F3E14">
        <w:rPr>
          <w:lang w:val="sq-AL"/>
        </w:rPr>
        <w:t xml:space="preserve"> të Kushtetutës dhe në zbatim të neneve 25 dhe 40</w:t>
      </w:r>
      <w:r w:rsidR="002F3E14">
        <w:rPr>
          <w:lang w:val="sq-AL"/>
        </w:rPr>
        <w:t>,</w:t>
      </w:r>
      <w:r w:rsidRPr="002F3E14">
        <w:rPr>
          <w:lang w:val="sq-AL"/>
        </w:rPr>
        <w:t xml:space="preserve"> të ligjit nr. 154/2014, “Për organizimin dhe funksionimin e Kontrollit të Lartë të Shtetit”; </w:t>
      </w:r>
    </w:p>
    <w:p w:rsidR="006E5F01" w:rsidRPr="002F3E14" w:rsidRDefault="00911D10" w:rsidP="006E5F01">
      <w:pPr>
        <w:pStyle w:val="Paragrafi"/>
        <w:rPr>
          <w:lang w:val="sq-AL"/>
        </w:rPr>
      </w:pPr>
      <w:r w:rsidRPr="002F3E14">
        <w:rPr>
          <w:lang w:val="sq-AL"/>
        </w:rPr>
        <w:t xml:space="preserve">Standardeve </w:t>
      </w:r>
      <w:r w:rsidR="002F3E14" w:rsidRPr="002F3E14">
        <w:rPr>
          <w:lang w:val="sq-AL"/>
        </w:rPr>
        <w:t>ndërkombëtare të auditimit</w:t>
      </w:r>
      <w:r w:rsidR="006E5F01" w:rsidRPr="002F3E14">
        <w:rPr>
          <w:lang w:val="sq-AL"/>
        </w:rPr>
        <w:t xml:space="preserve"> të INTOSAI-it, nr. 1, 10, 11, 12, 20, 21, 30, 40, 100, 200, </w:t>
      </w:r>
      <w:r w:rsidR="00E31CE2" w:rsidRPr="002F3E14">
        <w:rPr>
          <w:lang w:val="sq-AL"/>
        </w:rPr>
        <w:t>240,</w:t>
      </w:r>
      <w:r w:rsidR="00E31CE2">
        <w:rPr>
          <w:lang w:val="sq-AL"/>
        </w:rPr>
        <w:t xml:space="preserve"> </w:t>
      </w:r>
      <w:r w:rsidR="006E5F01" w:rsidRPr="002F3E14">
        <w:rPr>
          <w:lang w:val="sq-AL"/>
        </w:rPr>
        <w:t xml:space="preserve">300, 400, 1220, 1240, 1620, 3000-3100, 4000-4200, 5000, 5110, 5210, 5230, 5510, 5530 dhe 5600, të cilat garantojnë pavarësinë e Kontrollit të Lartë të Shtetit, si institucioni më i lartë i auditimit të jashtëm publik në Republikën e Shqipërisë; </w:t>
      </w:r>
    </w:p>
    <w:p w:rsidR="006E5F01" w:rsidRPr="002F3E14" w:rsidRDefault="006E5F01" w:rsidP="006E5F01">
      <w:pPr>
        <w:pStyle w:val="Paragrafi"/>
        <w:rPr>
          <w:lang w:val="sq-AL"/>
        </w:rPr>
      </w:pPr>
      <w:r w:rsidRPr="002F3E14">
        <w:rPr>
          <w:lang w:val="sq-AL"/>
        </w:rPr>
        <w:t>Për përzgjedhjen dhe sigurimin e aftësive të specializuara nga burime të jashtme të ekspertizës, sa herë që zhvillimi i suksesshëm i një auditimi e kërkon një gjë të tillë;</w:t>
      </w:r>
    </w:p>
    <w:p w:rsidR="006E5F01" w:rsidRPr="002F3E14" w:rsidRDefault="006E5F01" w:rsidP="006E5F01">
      <w:pPr>
        <w:pStyle w:val="Paragrafi"/>
        <w:rPr>
          <w:lang w:val="sq-AL"/>
        </w:rPr>
      </w:pPr>
      <w:r w:rsidRPr="002F3E14">
        <w:rPr>
          <w:lang w:val="sq-AL"/>
        </w:rPr>
        <w:t xml:space="preserve">Në funksion të qëllimit që gjetjet, konkluzionet dhe rekomandimet e auditimit të jenë thellësisht profesionale, të mirëmenduara dhe të reflektojnë të kuptuarit e fushës së subjektit të auditimit; </w:t>
      </w:r>
    </w:p>
    <w:p w:rsidR="006E5F01" w:rsidRPr="002F3E14" w:rsidRDefault="006E5F01" w:rsidP="006E5F01">
      <w:pPr>
        <w:pStyle w:val="Paragrafi"/>
        <w:rPr>
          <w:lang w:val="sq-AL"/>
        </w:rPr>
      </w:pPr>
      <w:r w:rsidRPr="002F3E14">
        <w:rPr>
          <w:lang w:val="sq-AL"/>
        </w:rPr>
        <w:t>Miratohet vendimi nr. 61, datë 9.5.2015, që përcakton rregullat për përzgjedhjen dhe mënyrën e pagesës së ekspertëve të përkohshëm të jashtëm</w:t>
      </w:r>
      <w:r w:rsidR="00190FBA">
        <w:rPr>
          <w:lang w:val="sq-AL"/>
        </w:rPr>
        <w:t>,</w:t>
      </w:r>
      <w:r w:rsidRPr="002F3E14">
        <w:rPr>
          <w:lang w:val="sq-AL"/>
        </w:rPr>
        <w:t xml:space="preserve"> si më poshtë vijon:</w:t>
      </w:r>
    </w:p>
    <w:p w:rsidR="006E5F01" w:rsidRPr="002F3E14" w:rsidRDefault="006E5F01" w:rsidP="006E5F01">
      <w:pPr>
        <w:pStyle w:val="Paragrafi"/>
        <w:rPr>
          <w:lang w:val="sq-AL"/>
        </w:rPr>
      </w:pPr>
      <w:r w:rsidRPr="002F3E14">
        <w:rPr>
          <w:lang w:val="sq-AL"/>
        </w:rPr>
        <w:t>1. Kontrolli i Lartë i Shtetit, në pamundësi të shfrytëzimit të ekspertizës së stafit të tij të brendshëm, në mungesë të ekzistencës së kësaj ekspertize brenda institucionit, në kushtet e mospërballimit të ngarkesës, për nevoja të veprimtarisë audituese e më gjerë dhe për të rritur cilësinë dhe besueshmërinë e punës së tij, mund të kërkojë dhe kontraktojë ekspertë të jashtëm të fushave të ndrys</w:t>
      </w:r>
      <w:r w:rsidR="00232F32">
        <w:rPr>
          <w:lang w:val="sq-AL"/>
        </w:rPr>
        <w:t xml:space="preserve">hme, në përshtatje me kërkesat </w:t>
      </w:r>
      <w:r w:rsidR="00190FBA">
        <w:rPr>
          <w:lang w:val="sq-AL"/>
        </w:rPr>
        <w:t xml:space="preserve">e </w:t>
      </w:r>
      <w:r w:rsidRPr="002F3E14">
        <w:rPr>
          <w:lang w:val="sq-AL"/>
        </w:rPr>
        <w:t>tij institucionale dhe audituese.</w:t>
      </w:r>
    </w:p>
    <w:p w:rsidR="006E5F01" w:rsidRPr="002F3E14" w:rsidRDefault="006E5F01" w:rsidP="006E5F01">
      <w:pPr>
        <w:pStyle w:val="Paragrafi"/>
        <w:rPr>
          <w:lang w:val="sq-AL"/>
        </w:rPr>
      </w:pPr>
      <w:r w:rsidRPr="002F3E14">
        <w:rPr>
          <w:lang w:val="sq-AL"/>
        </w:rPr>
        <w:t>2. Ekspert i jashtëm do të konsiderohet çdo individ apo person juridik, vend</w:t>
      </w:r>
      <w:r w:rsidR="006A6512">
        <w:rPr>
          <w:lang w:val="sq-AL"/>
        </w:rPr>
        <w:t>ë</w:t>
      </w:r>
      <w:r w:rsidRPr="002F3E14">
        <w:rPr>
          <w:lang w:val="sq-AL"/>
        </w:rPr>
        <w:t>s apo i huaj, që gjykohet nga KLSH-ja se zotëron ekspertizë (aftësi, njohuri dhe eksperiencë) të mjaftueshme apo është një personalitet i spikatur në një fushë të caktuar, puna e të cilit mund të përdoret apo shfrytëzohet nga KLSH-ja</w:t>
      </w:r>
      <w:r w:rsidR="006A6512">
        <w:rPr>
          <w:lang w:val="sq-AL"/>
        </w:rPr>
        <w:t>,</w:t>
      </w:r>
      <w:r w:rsidRPr="002F3E14">
        <w:rPr>
          <w:lang w:val="sq-AL"/>
        </w:rPr>
        <w:t xml:space="preserve"> në funksion të ushtrimit të veprimtarisë, funksionit apo misionit të tij kushtetues dhe ligjor, veçanërisht në kryerjen e auditimeve.</w:t>
      </w:r>
    </w:p>
    <w:p w:rsidR="006E5F01" w:rsidRPr="002F3E14" w:rsidRDefault="006E5F01" w:rsidP="006E5F01">
      <w:pPr>
        <w:pStyle w:val="Paragrafi"/>
        <w:rPr>
          <w:lang w:val="sq-AL"/>
        </w:rPr>
      </w:pPr>
      <w:r w:rsidRPr="002F3E14">
        <w:rPr>
          <w:lang w:val="sq-AL"/>
        </w:rPr>
        <w:t>3. Kontrolli i Lartë i Shtetit, në punësimin e ekspertëve të jashtëm, duhet të ushtrojë kujdesin e duhur për t’u siguruar mbi kompetencën dhe aftësitë profesionale të këtyre ekspertëve në funksion të realizimit nga ana e tyre të detyrës së caktuar, siç përcaktohet edhe në kontratën e tyre të punës me KLSH-në, mbi bazën e parimit të INTOSAI-it “</w:t>
      </w:r>
      <w:r w:rsidRPr="006A6512">
        <w:rPr>
          <w:i/>
          <w:lang w:val="sq-AL"/>
        </w:rPr>
        <w:t>Experientia mutua omnibus prodest</w:t>
      </w:r>
      <w:r w:rsidRPr="002F3E14">
        <w:rPr>
          <w:lang w:val="sq-AL"/>
        </w:rPr>
        <w:t>”.</w:t>
      </w:r>
    </w:p>
    <w:p w:rsidR="006E5F01" w:rsidRPr="002F3E14" w:rsidRDefault="006E5F01" w:rsidP="006E5F01">
      <w:pPr>
        <w:pStyle w:val="Paragrafi"/>
        <w:rPr>
          <w:lang w:val="sq-AL"/>
        </w:rPr>
      </w:pPr>
      <w:r w:rsidRPr="002F3E14">
        <w:rPr>
          <w:lang w:val="sq-AL"/>
        </w:rPr>
        <w:t>4. Ekspertët e jashtëm të kontraktuar nga KLSH-ja, mund të jenë ekspertë në fushat apo sektorët</w:t>
      </w:r>
      <w:r w:rsidR="00464FE1">
        <w:rPr>
          <w:lang w:val="sq-AL"/>
        </w:rPr>
        <w:t>,</w:t>
      </w:r>
      <w:r w:rsidRPr="002F3E14">
        <w:rPr>
          <w:lang w:val="sq-AL"/>
        </w:rPr>
        <w:t xml:space="preserve"> si më poshtë:</w:t>
      </w:r>
    </w:p>
    <w:p w:rsidR="006E5F01" w:rsidRPr="002F3E14" w:rsidRDefault="006E5F01" w:rsidP="006E5F01">
      <w:pPr>
        <w:pStyle w:val="Paragrafi"/>
        <w:rPr>
          <w:lang w:val="sq-AL"/>
        </w:rPr>
      </w:pPr>
      <w:r w:rsidRPr="002F3E14">
        <w:rPr>
          <w:lang w:val="sq-AL"/>
        </w:rPr>
        <w:t>- jurisprudencë;</w:t>
      </w:r>
    </w:p>
    <w:p w:rsidR="006E5F01" w:rsidRPr="002F3E14" w:rsidRDefault="006E5F01" w:rsidP="006E5F01">
      <w:pPr>
        <w:pStyle w:val="Paragrafi"/>
        <w:rPr>
          <w:lang w:val="sq-AL"/>
        </w:rPr>
      </w:pPr>
      <w:r w:rsidRPr="002F3E14">
        <w:rPr>
          <w:lang w:val="sq-AL"/>
        </w:rPr>
        <w:t>- ekonomi, financë dhe kontabilitet;</w:t>
      </w:r>
    </w:p>
    <w:p w:rsidR="006E5F01" w:rsidRPr="002F3E14" w:rsidRDefault="006E5F01" w:rsidP="006E5F01">
      <w:pPr>
        <w:pStyle w:val="Paragrafi"/>
        <w:rPr>
          <w:lang w:val="sq-AL"/>
        </w:rPr>
      </w:pPr>
      <w:r w:rsidRPr="002F3E14">
        <w:rPr>
          <w:lang w:val="sq-AL"/>
        </w:rPr>
        <w:t>- auditim;</w:t>
      </w:r>
    </w:p>
    <w:p w:rsidR="006E5F01" w:rsidRPr="002F3E14" w:rsidRDefault="006E5F01" w:rsidP="006E5F01">
      <w:pPr>
        <w:pStyle w:val="Paragrafi"/>
        <w:rPr>
          <w:lang w:val="sq-AL"/>
        </w:rPr>
      </w:pPr>
      <w:r w:rsidRPr="002F3E14">
        <w:rPr>
          <w:lang w:val="sq-AL"/>
        </w:rPr>
        <w:t>- sistemin bankar;</w:t>
      </w:r>
    </w:p>
    <w:p w:rsidR="006E5F01" w:rsidRPr="002F3E14" w:rsidRDefault="006E5F01" w:rsidP="006E5F01">
      <w:pPr>
        <w:pStyle w:val="Paragrafi"/>
        <w:rPr>
          <w:lang w:val="sq-AL"/>
        </w:rPr>
      </w:pPr>
      <w:r w:rsidRPr="002F3E14">
        <w:rPr>
          <w:lang w:val="sq-AL"/>
        </w:rPr>
        <w:t>- shëndetësi;</w:t>
      </w:r>
    </w:p>
    <w:p w:rsidR="006E5F01" w:rsidRPr="002F3E14" w:rsidRDefault="006E5F01" w:rsidP="006E5F01">
      <w:pPr>
        <w:pStyle w:val="Paragrafi"/>
        <w:rPr>
          <w:lang w:val="sq-AL"/>
        </w:rPr>
      </w:pPr>
      <w:r w:rsidRPr="002F3E14">
        <w:rPr>
          <w:lang w:val="sq-AL"/>
        </w:rPr>
        <w:t>- sigurime shoqërore;</w:t>
      </w:r>
    </w:p>
    <w:p w:rsidR="006E5F01" w:rsidRPr="002F3E14" w:rsidRDefault="006E5F01" w:rsidP="006E5F01">
      <w:pPr>
        <w:pStyle w:val="Paragrafi"/>
        <w:rPr>
          <w:lang w:val="sq-AL"/>
        </w:rPr>
      </w:pPr>
      <w:r w:rsidRPr="002F3E14">
        <w:rPr>
          <w:lang w:val="sq-AL"/>
        </w:rPr>
        <w:t>- inxhinieri;</w:t>
      </w:r>
    </w:p>
    <w:p w:rsidR="006E5F01" w:rsidRPr="002F3E14" w:rsidRDefault="006E5F01" w:rsidP="006E5F01">
      <w:pPr>
        <w:pStyle w:val="Paragrafi"/>
        <w:rPr>
          <w:lang w:val="sq-AL"/>
        </w:rPr>
      </w:pPr>
      <w:r w:rsidRPr="002F3E14">
        <w:rPr>
          <w:lang w:val="sq-AL"/>
        </w:rPr>
        <w:t>- arsim;</w:t>
      </w:r>
    </w:p>
    <w:p w:rsidR="006E5F01" w:rsidRPr="002F3E14" w:rsidRDefault="006E5F01" w:rsidP="006E5F01">
      <w:pPr>
        <w:pStyle w:val="Paragrafi"/>
        <w:rPr>
          <w:lang w:val="sq-AL"/>
        </w:rPr>
      </w:pPr>
      <w:r w:rsidRPr="002F3E14">
        <w:rPr>
          <w:lang w:val="sq-AL"/>
        </w:rPr>
        <w:t>- mbrojtje dhe siguri kombëtare;</w:t>
      </w:r>
    </w:p>
    <w:p w:rsidR="006E5F01" w:rsidRPr="002F3E14" w:rsidRDefault="006E5F01" w:rsidP="006E5F01">
      <w:pPr>
        <w:pStyle w:val="Paragrafi"/>
        <w:rPr>
          <w:lang w:val="sq-AL"/>
        </w:rPr>
      </w:pPr>
      <w:r w:rsidRPr="002F3E14">
        <w:rPr>
          <w:lang w:val="sq-AL"/>
        </w:rPr>
        <w:t>- hidrokarbure dhe sektori energjetik;</w:t>
      </w:r>
    </w:p>
    <w:p w:rsidR="006E5F01" w:rsidRPr="002F3E14" w:rsidRDefault="006E5F01" w:rsidP="006E5F01">
      <w:pPr>
        <w:pStyle w:val="Paragrafi"/>
        <w:rPr>
          <w:lang w:val="sq-AL"/>
        </w:rPr>
      </w:pPr>
      <w:r w:rsidRPr="002F3E14">
        <w:rPr>
          <w:lang w:val="sq-AL"/>
        </w:rPr>
        <w:t>- kontratat koncensionare;</w:t>
      </w:r>
    </w:p>
    <w:p w:rsidR="006E5F01" w:rsidRPr="002F3E14" w:rsidRDefault="00232F32" w:rsidP="006E5F01">
      <w:pPr>
        <w:pStyle w:val="Paragrafi"/>
        <w:rPr>
          <w:lang w:val="sq-AL"/>
        </w:rPr>
      </w:pPr>
      <w:r>
        <w:rPr>
          <w:lang w:val="sq-AL"/>
        </w:rPr>
        <w:t xml:space="preserve">- mjedisit dhe </w:t>
      </w:r>
      <w:r w:rsidR="006E5F01" w:rsidRPr="002F3E14">
        <w:rPr>
          <w:lang w:val="sq-AL"/>
        </w:rPr>
        <w:t>administrimin e tokës;</w:t>
      </w:r>
    </w:p>
    <w:p w:rsidR="006E5F01" w:rsidRPr="002F3E14" w:rsidRDefault="006E5F01" w:rsidP="006E5F01">
      <w:pPr>
        <w:pStyle w:val="Paragrafi"/>
        <w:rPr>
          <w:lang w:val="sq-AL"/>
        </w:rPr>
      </w:pPr>
      <w:r w:rsidRPr="002F3E14">
        <w:rPr>
          <w:lang w:val="sq-AL"/>
        </w:rPr>
        <w:t>- sistem tatimor dhe doganor;</w:t>
      </w:r>
    </w:p>
    <w:p w:rsidR="006E5F01" w:rsidRPr="002F3E14" w:rsidRDefault="006E5F01" w:rsidP="006E5F01">
      <w:pPr>
        <w:pStyle w:val="Paragrafi"/>
        <w:rPr>
          <w:lang w:val="sq-AL"/>
        </w:rPr>
      </w:pPr>
      <w:r w:rsidRPr="002F3E14">
        <w:rPr>
          <w:lang w:val="sq-AL"/>
        </w:rPr>
        <w:t>- teknologji e informacionit dhe llogaritje aktuarjane;</w:t>
      </w:r>
    </w:p>
    <w:p w:rsidR="006E5F01" w:rsidRPr="002F3E14" w:rsidRDefault="006E5F01" w:rsidP="006E5F01">
      <w:pPr>
        <w:pStyle w:val="Paragrafi"/>
        <w:rPr>
          <w:lang w:val="sq-AL"/>
        </w:rPr>
      </w:pPr>
      <w:r w:rsidRPr="002F3E14">
        <w:rPr>
          <w:lang w:val="sq-AL"/>
        </w:rPr>
        <w:t>- sport;</w:t>
      </w:r>
    </w:p>
    <w:p w:rsidR="006E5F01" w:rsidRPr="002F3E14" w:rsidRDefault="006E5F01" w:rsidP="006E5F01">
      <w:pPr>
        <w:pStyle w:val="Paragrafi"/>
        <w:rPr>
          <w:lang w:val="sq-AL"/>
        </w:rPr>
      </w:pPr>
      <w:r w:rsidRPr="002F3E14">
        <w:rPr>
          <w:lang w:val="sq-AL"/>
        </w:rPr>
        <w:t>- art dhe kulturë;</w:t>
      </w:r>
    </w:p>
    <w:p w:rsidR="006E5F01" w:rsidRPr="002F3E14" w:rsidRDefault="006E5F01" w:rsidP="006E5F01">
      <w:pPr>
        <w:pStyle w:val="Paragrafi"/>
        <w:rPr>
          <w:lang w:val="sq-AL"/>
        </w:rPr>
      </w:pPr>
      <w:r w:rsidRPr="002F3E14">
        <w:rPr>
          <w:lang w:val="sq-AL"/>
        </w:rPr>
        <w:t>- gjuhësi dhe përkthime;</w:t>
      </w:r>
    </w:p>
    <w:p w:rsidR="006E5F01" w:rsidRPr="002F3E14" w:rsidRDefault="006E5F01" w:rsidP="006E5F01">
      <w:pPr>
        <w:pStyle w:val="Paragrafi"/>
        <w:rPr>
          <w:lang w:val="sq-AL"/>
        </w:rPr>
      </w:pPr>
      <w:r w:rsidRPr="002F3E14">
        <w:rPr>
          <w:lang w:val="sq-AL"/>
        </w:rPr>
        <w:t>- media, gazetari; si dhe</w:t>
      </w:r>
    </w:p>
    <w:p w:rsidR="006E5F01" w:rsidRPr="002F3E14" w:rsidRDefault="006E5F01" w:rsidP="006E5F01">
      <w:pPr>
        <w:pStyle w:val="Paragrafi"/>
        <w:rPr>
          <w:lang w:val="sq-AL"/>
        </w:rPr>
      </w:pPr>
      <w:r w:rsidRPr="002F3E14">
        <w:rPr>
          <w:lang w:val="sq-AL"/>
        </w:rPr>
        <w:t>- në çdo fushë a</w:t>
      </w:r>
      <w:r w:rsidR="00232F32">
        <w:rPr>
          <w:lang w:val="sq-AL"/>
        </w:rPr>
        <w:t>po sektor tjetër të konsideruar</w:t>
      </w:r>
      <w:r w:rsidRPr="002F3E14">
        <w:rPr>
          <w:lang w:val="sq-AL"/>
        </w:rPr>
        <w:t xml:space="preserve"> të nevojshëm nga ana e KLSH-së.</w:t>
      </w:r>
    </w:p>
    <w:p w:rsidR="006E5F01" w:rsidRPr="002F3E14" w:rsidRDefault="006E5F01" w:rsidP="006E5F01">
      <w:pPr>
        <w:pStyle w:val="Paragrafi"/>
        <w:rPr>
          <w:lang w:val="sq-AL"/>
        </w:rPr>
      </w:pPr>
      <w:r w:rsidRPr="002F3E14">
        <w:rPr>
          <w:lang w:val="sq-AL"/>
        </w:rPr>
        <w:t>5. Ekspertët e jashtëm të kontraktuar nga KLSH-ja, mund të angazhohen në:</w:t>
      </w:r>
    </w:p>
    <w:p w:rsidR="006E5F01" w:rsidRPr="002F3E14" w:rsidRDefault="006E5F01" w:rsidP="006E5F01">
      <w:pPr>
        <w:pStyle w:val="Paragrafi"/>
        <w:rPr>
          <w:lang w:val="sq-AL"/>
        </w:rPr>
      </w:pPr>
      <w:r w:rsidRPr="002F3E14">
        <w:rPr>
          <w:lang w:val="sq-AL"/>
        </w:rPr>
        <w:t>- këshillimin e KLSH-së në funksion të rritjes së cilësisë dhe kredibilitetit të veprimtarisë së tij institucionale;</w:t>
      </w:r>
    </w:p>
    <w:p w:rsidR="006E5F01" w:rsidRPr="002F3E14" w:rsidRDefault="006E5F01" w:rsidP="006E5F01">
      <w:pPr>
        <w:pStyle w:val="Paragrafi"/>
        <w:rPr>
          <w:lang w:val="sq-AL"/>
        </w:rPr>
      </w:pPr>
      <w:r w:rsidRPr="002F3E14">
        <w:rPr>
          <w:lang w:val="sq-AL"/>
        </w:rPr>
        <w:t>- trajnimin dhe rritjen e kapaciteteve profesionale dhe performancës institucionale të KLSH-së dhe stafit të saj;</w:t>
      </w:r>
    </w:p>
    <w:p w:rsidR="006E5F01" w:rsidRPr="002F3E14" w:rsidRDefault="006E5F01" w:rsidP="006E5F01">
      <w:pPr>
        <w:pStyle w:val="Paragrafi"/>
        <w:rPr>
          <w:lang w:val="sq-AL"/>
        </w:rPr>
      </w:pPr>
      <w:r w:rsidRPr="002F3E14">
        <w:rPr>
          <w:lang w:val="sq-AL"/>
        </w:rPr>
        <w:t xml:space="preserve">- kryerjen e një vlerësimi të jashtëm të pavarur “Peer Review” të veprimtarisë së KLSH-së, si dhe shkallës së implementimit të </w:t>
      </w:r>
      <w:r w:rsidR="00464FE1" w:rsidRPr="002F3E14">
        <w:rPr>
          <w:lang w:val="sq-AL"/>
        </w:rPr>
        <w:t xml:space="preserve">standardeve ndërkombëtare të auditimit </w:t>
      </w:r>
      <w:r w:rsidRPr="002F3E14">
        <w:rPr>
          <w:lang w:val="sq-AL"/>
        </w:rPr>
        <w:t>si institucion;</w:t>
      </w:r>
    </w:p>
    <w:p w:rsidR="006E5F01" w:rsidRPr="002F3E14" w:rsidRDefault="006E5F01" w:rsidP="006E5F01">
      <w:pPr>
        <w:pStyle w:val="Paragrafi"/>
        <w:rPr>
          <w:lang w:val="sq-AL"/>
        </w:rPr>
      </w:pPr>
      <w:r w:rsidRPr="002F3E14">
        <w:rPr>
          <w:lang w:val="sq-AL"/>
        </w:rPr>
        <w:t>- këshillimin e grupeve të auditimit apo strukturave të tjera organizative të KLSH-së, pjesë e procesit të shqyrtimit të dosjeve të auditimit, për çështje të ndryshme teknike që lidhen me auditimin;</w:t>
      </w:r>
    </w:p>
    <w:p w:rsidR="006E5F01" w:rsidRPr="002F3E14" w:rsidRDefault="006E5F01" w:rsidP="006E5F01">
      <w:pPr>
        <w:pStyle w:val="Paragrafi"/>
        <w:rPr>
          <w:lang w:val="sq-AL"/>
        </w:rPr>
      </w:pPr>
      <w:r w:rsidRPr="002F3E14">
        <w:rPr>
          <w:lang w:val="sq-AL"/>
        </w:rPr>
        <w:t>- kryerjen e auditimeve të veçanta apo dhënien e një ekspertize të caktuar si pjesë e grupit të auditimit;</w:t>
      </w:r>
    </w:p>
    <w:p w:rsidR="006E5F01" w:rsidRPr="002F3E14" w:rsidRDefault="006E5F01" w:rsidP="006E5F01">
      <w:pPr>
        <w:pStyle w:val="Paragrafi"/>
        <w:rPr>
          <w:lang w:val="sq-AL"/>
        </w:rPr>
      </w:pPr>
      <w:r w:rsidRPr="002F3E14">
        <w:rPr>
          <w:lang w:val="sq-AL"/>
        </w:rPr>
        <w:t>- hartimin e planit vjetor të auditimit, programeve të veçanta të auditimit apo për çështje të caktuara të tij;</w:t>
      </w:r>
    </w:p>
    <w:p w:rsidR="006E5F01" w:rsidRPr="002F3E14" w:rsidRDefault="006E5F01" w:rsidP="006E5F01">
      <w:pPr>
        <w:pStyle w:val="Paragrafi"/>
        <w:rPr>
          <w:lang w:val="sq-AL"/>
        </w:rPr>
      </w:pPr>
      <w:r w:rsidRPr="002F3E14">
        <w:rPr>
          <w:lang w:val="sq-AL"/>
        </w:rPr>
        <w:t>- dhënien e konsulencës profesionale mbi gjetjet apo konstatimet e grupeve të auditimit;</w:t>
      </w:r>
    </w:p>
    <w:p w:rsidR="006E5F01" w:rsidRPr="002F3E14" w:rsidRDefault="002956DE" w:rsidP="006E5F01">
      <w:pPr>
        <w:pStyle w:val="Paragrafi"/>
        <w:rPr>
          <w:lang w:val="sq-AL"/>
        </w:rPr>
      </w:pPr>
      <w:r>
        <w:rPr>
          <w:lang w:val="sq-AL"/>
        </w:rPr>
        <w:t xml:space="preserve">- </w:t>
      </w:r>
      <w:r w:rsidR="006E5F01" w:rsidRPr="002F3E14">
        <w:rPr>
          <w:lang w:val="sq-AL"/>
        </w:rPr>
        <w:t>dhënien e një opinioni profesional lidhur me plotësinë dhe cilësinë e materialeve/ dokumentacionit të dosjes së auditimit, si procesverbale, aktverifikime, projektraport</w:t>
      </w:r>
      <w:r w:rsidR="00B113A1">
        <w:rPr>
          <w:lang w:val="sq-AL"/>
        </w:rPr>
        <w:t>e, observacione, projektvendime</w:t>
      </w:r>
      <w:r w:rsidR="006E5F01" w:rsidRPr="002F3E14">
        <w:rPr>
          <w:lang w:val="sq-AL"/>
        </w:rPr>
        <w:t xml:space="preserve"> etj.;</w:t>
      </w:r>
    </w:p>
    <w:p w:rsidR="006E5F01" w:rsidRPr="002F3E14" w:rsidRDefault="006E5F01" w:rsidP="006E5F01">
      <w:pPr>
        <w:pStyle w:val="Paragrafi"/>
        <w:rPr>
          <w:lang w:val="sq-AL"/>
        </w:rPr>
      </w:pPr>
      <w:r w:rsidRPr="002F3E14">
        <w:rPr>
          <w:lang w:val="sq-AL"/>
        </w:rPr>
        <w:t>- plotësimin e njohurive të grupeve të auditimit, në çdo fazë të zhvillimit të procesit të auditimit;</w:t>
      </w:r>
    </w:p>
    <w:p w:rsidR="006E5F01" w:rsidRPr="002F3E14" w:rsidRDefault="006E5F01" w:rsidP="006E5F01">
      <w:pPr>
        <w:pStyle w:val="Paragrafi"/>
        <w:rPr>
          <w:lang w:val="sq-AL"/>
        </w:rPr>
      </w:pPr>
      <w:r w:rsidRPr="002F3E14">
        <w:rPr>
          <w:lang w:val="sq-AL"/>
        </w:rPr>
        <w:t>- interpretimin dhe analizën e dispozitave të caktuara kushtetuese apo ligjore, si dhe çështjeve të ndryshme juridike apo kontratave specifike;</w:t>
      </w:r>
    </w:p>
    <w:p w:rsidR="006E5F01" w:rsidRPr="002F3E14" w:rsidRDefault="006E5F01" w:rsidP="006E5F01">
      <w:pPr>
        <w:pStyle w:val="Paragrafi"/>
        <w:rPr>
          <w:lang w:val="sq-AL"/>
        </w:rPr>
      </w:pPr>
      <w:r w:rsidRPr="002F3E14">
        <w:rPr>
          <w:lang w:val="sq-AL"/>
        </w:rPr>
        <w:t>- kryerjen e analizave të riskut dhe çështje të tjera lidhur me menaxhimin e riskut, si: identifikimi, vlerësimi dhe adresimi i riskut;</w:t>
      </w:r>
    </w:p>
    <w:p w:rsidR="006E5F01" w:rsidRPr="002F3E14" w:rsidRDefault="006E5F01" w:rsidP="006E5F01">
      <w:pPr>
        <w:pStyle w:val="Paragrafi"/>
        <w:rPr>
          <w:lang w:val="sq-AL"/>
        </w:rPr>
      </w:pPr>
      <w:r w:rsidRPr="002F3E14">
        <w:rPr>
          <w:lang w:val="sq-AL"/>
        </w:rPr>
        <w:t>- kryerjen apo dhënien e asistencës në proceset e kontrollit të cilësisë;</w:t>
      </w:r>
    </w:p>
    <w:p w:rsidR="006E5F01" w:rsidRPr="002F3E14" w:rsidRDefault="006E5F01" w:rsidP="006E5F01">
      <w:pPr>
        <w:pStyle w:val="Paragrafi"/>
        <w:rPr>
          <w:lang w:val="sq-AL"/>
        </w:rPr>
      </w:pPr>
      <w:r w:rsidRPr="002F3E14">
        <w:rPr>
          <w:lang w:val="sq-AL"/>
        </w:rPr>
        <w:t>- kryerjen e rishikimeve “të menaxhimit total të cilësisë” ose “konsumatorëve”</w:t>
      </w:r>
      <w:r w:rsidR="00B113A1">
        <w:rPr>
          <w:lang w:val="sq-AL"/>
        </w:rPr>
        <w:t>,</w:t>
      </w:r>
      <w:r w:rsidRPr="002F3E14">
        <w:rPr>
          <w:lang w:val="sq-AL"/>
        </w:rPr>
        <w:t xml:space="preserve"> duke përfshirë komente, intervista me drejtuesit e nivelit të lartë dhe kontakte të rëndësishme në ministritë dhe subjektet publike të audituara dhe grupet e interesit;</w:t>
      </w:r>
    </w:p>
    <w:p w:rsidR="006E5F01" w:rsidRPr="002F3E14" w:rsidRDefault="006E5F01" w:rsidP="006E5F01">
      <w:pPr>
        <w:pStyle w:val="Paragrafi"/>
        <w:rPr>
          <w:lang w:val="sq-AL"/>
        </w:rPr>
      </w:pPr>
      <w:r w:rsidRPr="002F3E14">
        <w:rPr>
          <w:lang w:val="sq-AL"/>
        </w:rPr>
        <w:t>- marrjen pjesë në komisione të ndryshme në lidhje me zbatimin e procedurave t</w:t>
      </w:r>
      <w:r w:rsidR="00ED72F9">
        <w:rPr>
          <w:lang w:val="sq-AL"/>
        </w:rPr>
        <w:t>ë</w:t>
      </w:r>
      <w:r w:rsidRPr="002F3E14">
        <w:rPr>
          <w:lang w:val="sq-AL"/>
        </w:rPr>
        <w:t xml:space="preserve"> rekrutimit dhe certifikimin e punonjësve të KLSH-së;</w:t>
      </w:r>
    </w:p>
    <w:p w:rsidR="006E5F01" w:rsidRPr="002F3E14" w:rsidRDefault="006E5F01" w:rsidP="006E5F01">
      <w:pPr>
        <w:pStyle w:val="Paragrafi"/>
        <w:rPr>
          <w:lang w:val="sq-AL"/>
        </w:rPr>
      </w:pPr>
      <w:r w:rsidRPr="002F3E14">
        <w:rPr>
          <w:lang w:val="sq-AL"/>
        </w:rPr>
        <w:t>- marrjen pjesë në këshilla të ndryshëm konsultativ</w:t>
      </w:r>
      <w:r w:rsidR="008D1A23">
        <w:rPr>
          <w:lang w:val="sq-AL"/>
        </w:rPr>
        <w:t>ë</w:t>
      </w:r>
      <w:r w:rsidRPr="002F3E14">
        <w:rPr>
          <w:lang w:val="sq-AL"/>
        </w:rPr>
        <w:t xml:space="preserve"> për hartimin, plotësimin dhe miratimin e standardeve të auditimit, organizimin dhe zhvillimin e konferencave të ndryshme shkencore apo institucionale, si dhe kryerjen e auditimeve specifike apo të një rëndësie të veçantë;</w:t>
      </w:r>
    </w:p>
    <w:p w:rsidR="006E5F01" w:rsidRPr="002F3E14" w:rsidRDefault="006E5F01" w:rsidP="006E5F01">
      <w:pPr>
        <w:pStyle w:val="Paragrafi"/>
        <w:rPr>
          <w:lang w:val="sq-AL"/>
        </w:rPr>
      </w:pPr>
      <w:r w:rsidRPr="002F3E14">
        <w:rPr>
          <w:lang w:val="sq-AL"/>
        </w:rPr>
        <w:t>- hartimin apo dhënien e mendimit apo opinioneve për dokumente të ndrysh</w:t>
      </w:r>
      <w:r w:rsidR="000C4B95">
        <w:rPr>
          <w:lang w:val="sq-AL"/>
        </w:rPr>
        <w:t>me,</w:t>
      </w:r>
      <w:r w:rsidRPr="002F3E14">
        <w:rPr>
          <w:lang w:val="sq-AL"/>
        </w:rPr>
        <w:t xml:space="preserve"> si</w:t>
      </w:r>
      <w:r w:rsidR="000C4B95">
        <w:rPr>
          <w:lang w:val="sq-AL"/>
        </w:rPr>
        <w:t>:</w:t>
      </w:r>
      <w:r w:rsidRPr="002F3E14">
        <w:rPr>
          <w:lang w:val="sq-AL"/>
        </w:rPr>
        <w:t xml:space="preserve"> strategji, standarde auditimi, manuale, rregullore, ndryshime ligjore apo nënligjore</w:t>
      </w:r>
      <w:r w:rsidR="00654988">
        <w:rPr>
          <w:lang w:val="sq-AL"/>
        </w:rPr>
        <w:t xml:space="preserve">, </w:t>
      </w:r>
      <w:r w:rsidRPr="002F3E14">
        <w:rPr>
          <w:lang w:val="sq-AL"/>
        </w:rPr>
        <w:t xml:space="preserve">si dhe propozimeve për ndryshime apo përmirësime legjislative apo rregullatore që </w:t>
      </w:r>
      <w:r w:rsidR="00654988">
        <w:rPr>
          <w:lang w:val="sq-AL"/>
        </w:rPr>
        <w:t>u</w:t>
      </w:r>
      <w:r w:rsidRPr="002F3E14">
        <w:rPr>
          <w:lang w:val="sq-AL"/>
        </w:rPr>
        <w:t xml:space="preserve"> dërgohen institucioneve të ndryshme shtetërore;</w:t>
      </w:r>
    </w:p>
    <w:p w:rsidR="006E5F01" w:rsidRPr="002F3E14" w:rsidRDefault="006E5F01" w:rsidP="006E5F01">
      <w:pPr>
        <w:pStyle w:val="Paragrafi"/>
        <w:rPr>
          <w:lang w:val="sq-AL"/>
        </w:rPr>
      </w:pPr>
      <w:r w:rsidRPr="002F3E14">
        <w:rPr>
          <w:lang w:val="sq-AL"/>
        </w:rPr>
        <w:t>- dhënien e një opinioni paraprak në lidhje me raportin mbi zbatimin e buxhetit të shtetit;</w:t>
      </w:r>
    </w:p>
    <w:p w:rsidR="006E5F01" w:rsidRPr="002F3E14" w:rsidRDefault="006E5F01" w:rsidP="006E5F01">
      <w:pPr>
        <w:pStyle w:val="Paragrafi"/>
        <w:rPr>
          <w:lang w:val="sq-AL"/>
        </w:rPr>
      </w:pPr>
      <w:r w:rsidRPr="002F3E14">
        <w:rPr>
          <w:lang w:val="sq-AL"/>
        </w:rPr>
        <w:t>- dhënien e një opinioni dhe asistencë në lidhje me angazhimet që KLSH</w:t>
      </w:r>
      <w:r w:rsidR="00D310A7">
        <w:rPr>
          <w:lang w:val="sq-AL"/>
        </w:rPr>
        <w:t>-ja</w:t>
      </w:r>
      <w:r w:rsidRPr="002F3E14">
        <w:rPr>
          <w:lang w:val="sq-AL"/>
        </w:rPr>
        <w:t xml:space="preserve"> ka në raport me partnerët ndërkombëtar</w:t>
      </w:r>
      <w:r w:rsidR="000F7E5B">
        <w:rPr>
          <w:lang w:val="sq-AL"/>
        </w:rPr>
        <w:t>ë,</w:t>
      </w:r>
      <w:r w:rsidRPr="002F3E14">
        <w:rPr>
          <w:lang w:val="sq-AL"/>
        </w:rPr>
        <w:t xml:space="preserve"> si dhe institucionet e tjera homologe;</w:t>
      </w:r>
    </w:p>
    <w:p w:rsidR="006E5F01" w:rsidRPr="002F3E14" w:rsidRDefault="006E5F01" w:rsidP="006E5F01">
      <w:pPr>
        <w:pStyle w:val="Paragrafi"/>
        <w:rPr>
          <w:lang w:val="sq-AL"/>
        </w:rPr>
      </w:pPr>
      <w:r w:rsidRPr="002F3E14">
        <w:rPr>
          <w:lang w:val="sq-AL"/>
        </w:rPr>
        <w:t>- kryerjen e studimeve, analizave, artikujve, punimeve shkencore që i shërbejnë KLSH-së;</w:t>
      </w:r>
    </w:p>
    <w:p w:rsidR="006E5F01" w:rsidRPr="002F3E14" w:rsidRDefault="003A1A71" w:rsidP="006E5F01">
      <w:pPr>
        <w:pStyle w:val="Paragrafi"/>
        <w:rPr>
          <w:lang w:val="sq-AL"/>
        </w:rPr>
      </w:pPr>
      <w:r>
        <w:rPr>
          <w:lang w:val="sq-AL"/>
        </w:rPr>
        <w:t xml:space="preserve">- </w:t>
      </w:r>
      <w:r w:rsidR="006E5F01" w:rsidRPr="002F3E14">
        <w:rPr>
          <w:lang w:val="sq-AL"/>
        </w:rPr>
        <w:t>përgatitjen e projekteve të aplikimit për përfitimin e fondeve nga donatorë të ndryshëm në fusha me interes për KLSH-në;</w:t>
      </w:r>
    </w:p>
    <w:p w:rsidR="006E5F01" w:rsidRPr="002F3E14" w:rsidRDefault="006E5F01" w:rsidP="006E5F01">
      <w:pPr>
        <w:pStyle w:val="Paragrafi"/>
        <w:rPr>
          <w:lang w:val="sq-AL"/>
        </w:rPr>
      </w:pPr>
      <w:r w:rsidRPr="002F3E14">
        <w:rPr>
          <w:lang w:val="sq-AL"/>
        </w:rPr>
        <w:t>- auditimin e veprimtarisë financiare të KLSH-së, kur kjo nuk sigurohet për dy vjet radhazi nga Komisioni i Ekonomisë dhe i Financave të Kuvendit, ose Kuvendi, sipas kërkesave të pikës 4, të nenit 7, të ligjit nr. 154/2014 “Për organizimin dhe funksionimin e Kontrollit të Lartë të Shtetit”;</w:t>
      </w:r>
    </w:p>
    <w:p w:rsidR="006E5F01" w:rsidRPr="002F3E14" w:rsidRDefault="006E5F01" w:rsidP="006E5F01">
      <w:pPr>
        <w:pStyle w:val="Paragrafi"/>
        <w:rPr>
          <w:lang w:val="sq-AL"/>
        </w:rPr>
      </w:pPr>
      <w:r w:rsidRPr="002F3E14">
        <w:rPr>
          <w:lang w:val="sq-AL"/>
        </w:rPr>
        <w:t>- kryerjen e proceseve dhe procedurave, pjesë të procesit auditues, të cilat kërkojnë pjesëmarrjen dhe angazhimi</w:t>
      </w:r>
      <w:r w:rsidR="002B7FD1">
        <w:rPr>
          <w:lang w:val="sq-AL"/>
        </w:rPr>
        <w:t>n e një numrir të madh personash;</w:t>
      </w:r>
      <w:r w:rsidRPr="002F3E14">
        <w:rPr>
          <w:lang w:val="sq-AL"/>
        </w:rPr>
        <w:t xml:space="preserve"> si dhe</w:t>
      </w:r>
    </w:p>
    <w:p w:rsidR="006E5F01" w:rsidRPr="002F3E14" w:rsidRDefault="006E5F01" w:rsidP="006E5F01">
      <w:pPr>
        <w:pStyle w:val="Paragrafi"/>
        <w:rPr>
          <w:lang w:val="sq-AL"/>
        </w:rPr>
      </w:pPr>
      <w:r w:rsidRPr="002F3E14">
        <w:rPr>
          <w:lang w:val="sq-AL"/>
        </w:rPr>
        <w:t>- në çdo veprimtari apo proces tjetër</w:t>
      </w:r>
      <w:r w:rsidR="00592674">
        <w:rPr>
          <w:lang w:val="sq-AL"/>
        </w:rPr>
        <w:t>,</w:t>
      </w:r>
      <w:r w:rsidRPr="002F3E14">
        <w:rPr>
          <w:lang w:val="sq-AL"/>
        </w:rPr>
        <w:t xml:space="preserve"> të konsideruar si të nevojshëm nga ana e KLSH-së</w:t>
      </w:r>
      <w:r w:rsidR="00592674">
        <w:rPr>
          <w:lang w:val="sq-AL"/>
        </w:rPr>
        <w:t>,</w:t>
      </w:r>
      <w:r w:rsidRPr="002F3E14">
        <w:rPr>
          <w:lang w:val="sq-AL"/>
        </w:rPr>
        <w:t xml:space="preserve"> që shërben për të rritur impaktin, përfitimet dhe dobishmërinë e qytetarëve, shoqërisë dhe grupeve të inte</w:t>
      </w:r>
      <w:r w:rsidR="00592674">
        <w:rPr>
          <w:lang w:val="sq-AL"/>
        </w:rPr>
        <w:t>resit nga veprimtaria audituese</w:t>
      </w:r>
      <w:r w:rsidRPr="002F3E14">
        <w:rPr>
          <w:lang w:val="sq-AL"/>
        </w:rPr>
        <w:t>.</w:t>
      </w:r>
    </w:p>
    <w:p w:rsidR="006E5F01" w:rsidRPr="002F3E14" w:rsidRDefault="006E5F01" w:rsidP="006E5F01">
      <w:pPr>
        <w:pStyle w:val="Paragrafi"/>
        <w:rPr>
          <w:lang w:val="sq-AL"/>
        </w:rPr>
      </w:pPr>
      <w:r w:rsidRPr="002F3E14">
        <w:rPr>
          <w:lang w:val="sq-AL"/>
        </w:rPr>
        <w:t xml:space="preserve">6. Procedurat për kontraktimin e ekspertëve të jashtëm të Kontrollit të Lartë të Shtetit mund të nisin me iniciativë të vetë Kryetarit të KLSH-së ose nëpërmjet një kërkese të arsyetuar dhe </w:t>
      </w:r>
      <w:r w:rsidR="006E1CAC">
        <w:rPr>
          <w:lang w:val="sq-AL"/>
        </w:rPr>
        <w:t xml:space="preserve">të </w:t>
      </w:r>
      <w:r w:rsidRPr="002F3E14">
        <w:rPr>
          <w:lang w:val="sq-AL"/>
        </w:rPr>
        <w:t>motivuar profesionalisht të drejtuesve të nivelit të mesëm apo të lartë të KLSH-së.</w:t>
      </w:r>
    </w:p>
    <w:p w:rsidR="006E5F01" w:rsidRPr="002F3E14" w:rsidRDefault="006E5F01" w:rsidP="006E5F01">
      <w:pPr>
        <w:pStyle w:val="Paragrafi"/>
        <w:rPr>
          <w:lang w:val="sq-AL"/>
        </w:rPr>
      </w:pPr>
      <w:r w:rsidRPr="002F3E14">
        <w:rPr>
          <w:lang w:val="sq-AL"/>
        </w:rPr>
        <w:t xml:space="preserve">7. Në funksion të realizimit të auditimeve sa më cilësore, ekonomike, eficiente, efektive, dhe në kohën e duhur departamentet e auditimit duhet të marrin në konsideratë që në fazën e </w:t>
      </w:r>
      <w:r w:rsidR="009F6BCA" w:rsidRPr="002F3E14">
        <w:rPr>
          <w:lang w:val="sq-AL"/>
        </w:rPr>
        <w:t xml:space="preserve">planit vjetor të auditimeve </w:t>
      </w:r>
      <w:r w:rsidRPr="002F3E14">
        <w:rPr>
          <w:lang w:val="sq-AL"/>
        </w:rPr>
        <w:t>ashtu dhe në planifikimin e çdo angazhimi auditimi, të gjitha aktivitetet e nevojshme</w:t>
      </w:r>
      <w:r w:rsidR="00777D9B">
        <w:rPr>
          <w:lang w:val="sq-AL"/>
        </w:rPr>
        <w:t>,</w:t>
      </w:r>
      <w:r w:rsidRPr="002F3E14">
        <w:rPr>
          <w:lang w:val="sq-AL"/>
        </w:rPr>
        <w:t xml:space="preserve"> të cilat kërkojnë pjesëmarrjen e ekspertëve të jashtëm, koston e përafërt të angazhimit të tyre, si dhe afatet dhe llojin e punës që ata do të kryejnë. Për këtë</w:t>
      </w:r>
      <w:r w:rsidR="00777D9B">
        <w:rPr>
          <w:lang w:val="sq-AL"/>
        </w:rPr>
        <w:t>,</w:t>
      </w:r>
      <w:r w:rsidRPr="002F3E14">
        <w:rPr>
          <w:lang w:val="sq-AL"/>
        </w:rPr>
        <w:t xml:space="preserve"> audituesit dhe drejtuesit e departamenteve të auditimit, mund të kontaktojnë paraprakisht apo konsultohen me çdo palë të interesuar ose që mund të ofrojë informacion të vlefshëm në këtë drejtim.</w:t>
      </w:r>
    </w:p>
    <w:p w:rsidR="006E5F01" w:rsidRPr="002F3E14" w:rsidRDefault="006E5F01" w:rsidP="006E5F01">
      <w:pPr>
        <w:pStyle w:val="Paragrafi"/>
        <w:rPr>
          <w:lang w:val="sq-AL"/>
        </w:rPr>
      </w:pPr>
      <w:r w:rsidRPr="002F3E14">
        <w:rPr>
          <w:lang w:val="sq-AL"/>
        </w:rPr>
        <w:t>8. Kryetari i Kontrollit të Lartë të Shtetit, me iniciativë të tij apo në miratim të kërkesave të bëra për kontraktimin e ekspertëve të jashtëm, me qëllim ushtrimin e kujdesit të duhur profesional për t</w:t>
      </w:r>
      <w:r w:rsidR="00777D9B">
        <w:rPr>
          <w:lang w:val="sq-AL"/>
        </w:rPr>
        <w:t>’</w:t>
      </w:r>
      <w:r w:rsidRPr="002F3E14">
        <w:rPr>
          <w:lang w:val="sq-AL"/>
        </w:rPr>
        <w:t xml:space="preserve">u siguruar mbi kompetencat dhe zotësitë </w:t>
      </w:r>
      <w:r w:rsidR="00292B2D">
        <w:rPr>
          <w:lang w:val="sq-AL"/>
        </w:rPr>
        <w:t>e</w:t>
      </w:r>
      <w:r w:rsidRPr="002F3E14">
        <w:rPr>
          <w:lang w:val="sq-AL"/>
        </w:rPr>
        <w:t xml:space="preserve"> ekspertëve të jashtëm, vendos ngritjen e një Komisioni ad-hoc për përcaktimin e kritereve dhe përzgjedhjen e ekspertëve që do të kontraktohen nga Kontrolli i Lartë i Shtetit për fusha të caktuara.</w:t>
      </w:r>
    </w:p>
    <w:p w:rsidR="006E5F01" w:rsidRPr="002F3E14" w:rsidRDefault="006E5F01" w:rsidP="006E5F01">
      <w:pPr>
        <w:pStyle w:val="Paragrafi"/>
        <w:rPr>
          <w:lang w:val="sq-AL"/>
        </w:rPr>
      </w:pPr>
      <w:r w:rsidRPr="002F3E14">
        <w:rPr>
          <w:lang w:val="sq-AL"/>
        </w:rPr>
        <w:t>Në përbërje të Komisionit ad-hoc për përzgjedhjen e ekspertëve të jashtëm, kryetari i KLSH-</w:t>
      </w:r>
      <w:r w:rsidR="00292B2D">
        <w:rPr>
          <w:lang w:val="sq-AL"/>
        </w:rPr>
        <w:t>së</w:t>
      </w:r>
      <w:r w:rsidRPr="002F3E14">
        <w:rPr>
          <w:lang w:val="sq-AL"/>
        </w:rPr>
        <w:t xml:space="preserve"> mund të caktojë krahas punonjësve të KLSH-së edhe persona të tjerë jashtë institucionit, specialistë apo ekspertë të një fushe të caktuar, profesorë/aka</w:t>
      </w:r>
      <w:r w:rsidR="00CA55F4">
        <w:rPr>
          <w:lang w:val="sq-AL"/>
        </w:rPr>
        <w:t>demikë, ish-auditues me përvojë</w:t>
      </w:r>
      <w:r w:rsidRPr="002F3E14">
        <w:rPr>
          <w:lang w:val="sq-AL"/>
        </w:rPr>
        <w:t xml:space="preserve"> etj.</w:t>
      </w:r>
    </w:p>
    <w:p w:rsidR="006E5F01" w:rsidRPr="002F3E14" w:rsidRDefault="006E5F01" w:rsidP="006E5F01">
      <w:pPr>
        <w:pStyle w:val="Paragrafi"/>
        <w:rPr>
          <w:lang w:val="sq-AL"/>
        </w:rPr>
      </w:pPr>
      <w:r w:rsidRPr="002F3E14">
        <w:rPr>
          <w:lang w:val="sq-AL"/>
        </w:rPr>
        <w:t>Kriteret kualifikuese për ekspertët që do të kontraktohen, përcaktohen në varësi të nevojave të Kontrollit të Lartë të Shtetit dhe punës që ata do të kryejnë në dhe për llogari të këtij institucioni.</w:t>
      </w:r>
    </w:p>
    <w:p w:rsidR="006E5F01" w:rsidRPr="002F3E14" w:rsidRDefault="006E5F01" w:rsidP="006E5F01">
      <w:pPr>
        <w:pStyle w:val="Paragrafi"/>
        <w:rPr>
          <w:lang w:val="sq-AL"/>
        </w:rPr>
      </w:pPr>
      <w:r w:rsidRPr="002F3E14">
        <w:rPr>
          <w:lang w:val="sq-AL"/>
        </w:rPr>
        <w:t xml:space="preserve">9. Komisioni ad-hoc i KLSH-së për përcaktimin dhe përzgjedhjen e ekspertëve të jashtëm, pas vendosjes së kritereve dhe kërkesave që kërkohen të plotësohen nga ekspertët që do të kontraktohen, zbaton procedura transparente të publikimit në faqen </w:t>
      </w:r>
      <w:r w:rsidR="005F67A6" w:rsidRPr="002F3E14">
        <w:rPr>
          <w:lang w:val="sq-AL"/>
        </w:rPr>
        <w:t xml:space="preserve">Web </w:t>
      </w:r>
      <w:r w:rsidRPr="002F3E14">
        <w:rPr>
          <w:lang w:val="sq-AL"/>
        </w:rPr>
        <w:t>të KLSH-së mbi njoftimin zyrtar për pranimin e dosjeve d</w:t>
      </w:r>
      <w:r w:rsidR="00232F32">
        <w:rPr>
          <w:lang w:val="sq-AL"/>
        </w:rPr>
        <w:t xml:space="preserve">he dokumentacionin përkatës për </w:t>
      </w:r>
      <w:r w:rsidRPr="002F3E14">
        <w:rPr>
          <w:lang w:val="sq-AL"/>
        </w:rPr>
        <w:t>kandidatët e interesuar, përfshirë afatin për dorëzimin e tyre, afat ky që nuk duhet të jetë më pak se një javë (shtatë ditë kalendarike).</w:t>
      </w:r>
    </w:p>
    <w:p w:rsidR="006E5F01" w:rsidRPr="002F3E14" w:rsidRDefault="006E5F01" w:rsidP="006E5F01">
      <w:pPr>
        <w:pStyle w:val="Paragrafi"/>
        <w:rPr>
          <w:lang w:val="sq-AL"/>
        </w:rPr>
      </w:pPr>
      <w:r w:rsidRPr="002F3E14">
        <w:rPr>
          <w:lang w:val="sq-AL"/>
        </w:rPr>
        <w:t>10. Me përfundimin e procedurës së pranimit të dosjeve të kandidatëve për ekspertë të jashtëm, Komisioni ad-hoc fillon punën për shqyrtimin dhe vlerësimin e tyre, duke pa</w:t>
      </w:r>
      <w:r w:rsidR="002F3E14">
        <w:rPr>
          <w:lang w:val="sq-AL"/>
        </w:rPr>
        <w:t>s</w:t>
      </w:r>
      <w:r w:rsidRPr="002F3E14">
        <w:rPr>
          <w:lang w:val="sq-AL"/>
        </w:rPr>
        <w:t>ur të drejtën që të i</w:t>
      </w:r>
      <w:r w:rsidR="00232F32">
        <w:rPr>
          <w:lang w:val="sq-AL"/>
        </w:rPr>
        <w:t xml:space="preserve">ntervistojnë, nëse e gjykon të </w:t>
      </w:r>
      <w:r w:rsidRPr="002F3E14">
        <w:rPr>
          <w:lang w:val="sq-AL"/>
        </w:rPr>
        <w:t>nevojshme, çdonjërin prej kandidatëve.</w:t>
      </w:r>
    </w:p>
    <w:p w:rsidR="006E5F01" w:rsidRPr="002F3E14" w:rsidRDefault="006E5F01" w:rsidP="006E5F01">
      <w:pPr>
        <w:pStyle w:val="Paragrafi"/>
        <w:rPr>
          <w:lang w:val="sq-AL"/>
        </w:rPr>
      </w:pPr>
      <w:r w:rsidRPr="002F3E14">
        <w:rPr>
          <w:lang w:val="sq-AL"/>
        </w:rPr>
        <w:t>11. Pas përfundimit të procesit të vlerësimit, Komisioni ad-hoc i paraqet Kryetarit të KLSH-së vlerësimin e tij për çdo kandidat së bashku me propozimin për kandidatin fitues.</w:t>
      </w:r>
    </w:p>
    <w:p w:rsidR="006E5F01" w:rsidRPr="002F3E14" w:rsidRDefault="006E5F01" w:rsidP="006E5F01">
      <w:pPr>
        <w:pStyle w:val="Paragrafi"/>
        <w:rPr>
          <w:lang w:val="sq-AL"/>
        </w:rPr>
      </w:pPr>
      <w:r w:rsidRPr="002F3E14">
        <w:rPr>
          <w:lang w:val="sq-AL"/>
        </w:rPr>
        <w:t xml:space="preserve">12. Në shqyrtim të propozimit dhe vlerësimeve të Komisionit ad-hoc, Kryetari i KLSH-së vendos në lidhje me kontraktimin ose jo të ekspertëve të jashtëm të propozuar, kushtet e punës dhe </w:t>
      </w:r>
      <w:r w:rsidR="001D5C3F">
        <w:rPr>
          <w:lang w:val="sq-AL"/>
        </w:rPr>
        <w:t xml:space="preserve">të </w:t>
      </w:r>
      <w:r w:rsidRPr="002F3E14">
        <w:rPr>
          <w:lang w:val="sq-AL"/>
        </w:rPr>
        <w:t>pagesës, apo ripërsëritjen e procedurave për kontraktimin e ekspertëve.</w:t>
      </w:r>
    </w:p>
    <w:p w:rsidR="006E5F01" w:rsidRPr="002F3E14" w:rsidRDefault="006E5F01" w:rsidP="006E5F01">
      <w:pPr>
        <w:pStyle w:val="Paragrafi"/>
        <w:rPr>
          <w:lang w:val="sq-AL"/>
        </w:rPr>
      </w:pPr>
      <w:r w:rsidRPr="002F3E14">
        <w:rPr>
          <w:lang w:val="sq-AL"/>
        </w:rPr>
        <w:t>13. Procedurat e mësipërme për përzgjedhjen apo/dhe kontraktimin e ekspertëve të jashtëm, mun</w:t>
      </w:r>
      <w:r w:rsidR="004121F3">
        <w:rPr>
          <w:lang w:val="sq-AL"/>
        </w:rPr>
        <w:t>d të mos zbatohen në rastet kur</w:t>
      </w:r>
      <w:r w:rsidRPr="002F3E14">
        <w:rPr>
          <w:lang w:val="sq-AL"/>
        </w:rPr>
        <w:t xml:space="preserve"> dhe për ata persona</w:t>
      </w:r>
      <w:r w:rsidR="004121F3">
        <w:rPr>
          <w:lang w:val="sq-AL"/>
        </w:rPr>
        <w:t>,</w:t>
      </w:r>
      <w:r w:rsidRPr="002F3E14">
        <w:rPr>
          <w:lang w:val="sq-AL"/>
        </w:rPr>
        <w:t xml:space="preserve"> të cilët:</w:t>
      </w:r>
    </w:p>
    <w:p w:rsidR="006E5F01" w:rsidRPr="002F3E14" w:rsidRDefault="006E5F01" w:rsidP="006E5F01">
      <w:pPr>
        <w:pStyle w:val="Paragrafi"/>
        <w:rPr>
          <w:lang w:val="sq-AL"/>
        </w:rPr>
      </w:pPr>
      <w:r w:rsidRPr="002F3E14">
        <w:rPr>
          <w:lang w:val="sq-AL"/>
        </w:rPr>
        <w:t>a) kanë bashkëpunuar më parë me Kontrollin e Lartë të Shtetit në cilësinë e ekspertit të jashtëm;</w:t>
      </w:r>
    </w:p>
    <w:p w:rsidR="006E5F01" w:rsidRPr="002F3E14" w:rsidRDefault="006E5F01" w:rsidP="006E5F01">
      <w:pPr>
        <w:pStyle w:val="Paragrafi"/>
        <w:rPr>
          <w:lang w:val="sq-AL"/>
        </w:rPr>
      </w:pPr>
      <w:r w:rsidRPr="002F3E14">
        <w:rPr>
          <w:lang w:val="sq-AL"/>
        </w:rPr>
        <w:t>b) kanë punuar për një kohë relativisht të gjatë në Kontrollin e Lartë të Shtetit;</w:t>
      </w:r>
    </w:p>
    <w:p w:rsidR="006E5F01" w:rsidRPr="002F3E14" w:rsidRDefault="006E5F01" w:rsidP="006E5F01">
      <w:pPr>
        <w:pStyle w:val="Paragrafi"/>
        <w:rPr>
          <w:lang w:val="sq-AL"/>
        </w:rPr>
      </w:pPr>
      <w:r w:rsidRPr="002F3E14">
        <w:rPr>
          <w:lang w:val="sq-AL"/>
        </w:rPr>
        <w:t>c) gëzojnë një status të veçantë profesional dhe/apo akademik, si dhe janë të mirënjohur si ekspert</w:t>
      </w:r>
      <w:r w:rsidR="00FC79D7">
        <w:rPr>
          <w:lang w:val="sq-AL"/>
        </w:rPr>
        <w:t>ë</w:t>
      </w:r>
      <w:r w:rsidRPr="002F3E14">
        <w:rPr>
          <w:lang w:val="sq-AL"/>
        </w:rPr>
        <w:t xml:space="preserve"> në fushën e tyre përkatëse;</w:t>
      </w:r>
    </w:p>
    <w:p w:rsidR="006E5F01" w:rsidRPr="002F3E14" w:rsidRDefault="006E5F01" w:rsidP="006E5F01">
      <w:pPr>
        <w:pStyle w:val="Paragrafi"/>
        <w:rPr>
          <w:lang w:val="sq-AL"/>
        </w:rPr>
      </w:pPr>
      <w:r w:rsidRPr="002F3E14">
        <w:rPr>
          <w:lang w:val="sq-AL"/>
        </w:rPr>
        <w:t xml:space="preserve">d) gëzojnë një status të veçantë në fushën e artit dhe </w:t>
      </w:r>
      <w:r w:rsidR="00FC79D7">
        <w:rPr>
          <w:lang w:val="sq-AL"/>
        </w:rPr>
        <w:t xml:space="preserve">të </w:t>
      </w:r>
      <w:r w:rsidRPr="002F3E14">
        <w:rPr>
          <w:lang w:val="sq-AL"/>
        </w:rPr>
        <w:t>sportit, duke qenë personalitete të mirënjohura, për ato auditime që lidhen qartësisht me këto fusha;</w:t>
      </w:r>
    </w:p>
    <w:p w:rsidR="006E5F01" w:rsidRPr="002F3E14" w:rsidRDefault="006E5F01" w:rsidP="006E5F01">
      <w:pPr>
        <w:pStyle w:val="Paragrafi"/>
        <w:rPr>
          <w:lang w:val="sq-AL"/>
        </w:rPr>
      </w:pPr>
      <w:r w:rsidRPr="002F3E14">
        <w:rPr>
          <w:lang w:val="sq-AL"/>
        </w:rPr>
        <w:t>e) disponojnë njohuri, ekspertizë apo eksperiencë të veçantë në fusha të caktuara specifike që nuk përfshihen më sipër</w:t>
      </w:r>
      <w:r w:rsidR="007D3BD8">
        <w:rPr>
          <w:lang w:val="sq-AL"/>
        </w:rPr>
        <w:t>;</w:t>
      </w:r>
    </w:p>
    <w:p w:rsidR="006E5F01" w:rsidRPr="002F3E14" w:rsidRDefault="006E5F01" w:rsidP="006E5F01">
      <w:pPr>
        <w:pStyle w:val="Paragrafi"/>
        <w:rPr>
          <w:lang w:val="sq-AL"/>
        </w:rPr>
      </w:pPr>
      <w:r w:rsidRPr="002F3E14">
        <w:rPr>
          <w:lang w:val="sq-AL"/>
        </w:rPr>
        <w:t>f) janë gazetarë, analistë, opinionistë të medi</w:t>
      </w:r>
      <w:r w:rsidR="00FD6183">
        <w:rPr>
          <w:lang w:val="sq-AL"/>
        </w:rPr>
        <w:t>e</w:t>
      </w:r>
      <w:r w:rsidRPr="002F3E14">
        <w:rPr>
          <w:lang w:val="sq-AL"/>
        </w:rPr>
        <w:t xml:space="preserve">ve të shkruara dhe vizive në vend, që kanë trajtuar çështje të caktuara në fushën </w:t>
      </w:r>
      <w:r w:rsidR="00C17794">
        <w:rPr>
          <w:lang w:val="sq-AL"/>
        </w:rPr>
        <w:t>ekonomike dhe zhvillimin social-</w:t>
      </w:r>
      <w:r w:rsidRPr="002F3E14">
        <w:rPr>
          <w:lang w:val="sq-AL"/>
        </w:rPr>
        <w:t>kulturor</w:t>
      </w:r>
      <w:r w:rsidR="00C17794">
        <w:rPr>
          <w:lang w:val="sq-AL"/>
        </w:rPr>
        <w:t>,</w:t>
      </w:r>
      <w:r w:rsidRPr="002F3E14">
        <w:rPr>
          <w:lang w:val="sq-AL"/>
        </w:rPr>
        <w:t xml:space="preserve"> me impakt të thellë publik apo çështje që i përkasin përmirësimit të mirëqenies përmes thellimit të luftës kundër korrupsionit.</w:t>
      </w:r>
    </w:p>
    <w:p w:rsidR="006E5F01" w:rsidRPr="002F3E14" w:rsidRDefault="006E5F01" w:rsidP="006E5F01">
      <w:pPr>
        <w:pStyle w:val="Paragrafi"/>
        <w:rPr>
          <w:lang w:val="sq-AL"/>
        </w:rPr>
      </w:pPr>
      <w:r w:rsidRPr="002F3E14">
        <w:rPr>
          <w:lang w:val="sq-AL"/>
        </w:rPr>
        <w:t>14. Kontrolli i Lartë i Shtetit, në varësi të nevojave të tij institucionale, mund të plotësojë vendet vakante në organikë me ekspertë të përkohshëm të jashtëm, deri në fillimin e procedurave përkatëse për plotësimin e këtyre vende</w:t>
      </w:r>
      <w:r w:rsidR="00C17794">
        <w:rPr>
          <w:lang w:val="sq-AL"/>
        </w:rPr>
        <w:t>ve</w:t>
      </w:r>
      <w:r w:rsidRPr="002F3E14">
        <w:rPr>
          <w:lang w:val="sq-AL"/>
        </w:rPr>
        <w:t>.</w:t>
      </w:r>
    </w:p>
    <w:p w:rsidR="006E5F01" w:rsidRPr="002F3E14" w:rsidRDefault="006E5F01" w:rsidP="006E5F01">
      <w:pPr>
        <w:pStyle w:val="Paragrafi"/>
        <w:rPr>
          <w:lang w:val="sq-AL"/>
        </w:rPr>
      </w:pPr>
      <w:r w:rsidRPr="002F3E14">
        <w:rPr>
          <w:lang w:val="sq-AL"/>
        </w:rPr>
        <w:t>15. Pas nënshkrimit të kontratës së përkohshme të punës ndërmjet ekspertëve të jashtëm dhe Kontrollit të Lartë të Shtetit, çdo ekspert i jashtëm është i detyruar që të zbatojë dispozitat përkatëse ligjore e nënligjore që rregullojnë marrëdhëniet e punës në Kontrollin e Lartë të Shtetit, të cilat përfshijnë</w:t>
      </w:r>
      <w:r w:rsidR="00A15B3F">
        <w:rPr>
          <w:lang w:val="sq-AL"/>
        </w:rPr>
        <w:t>,</w:t>
      </w:r>
      <w:r w:rsidRPr="002F3E14">
        <w:rPr>
          <w:lang w:val="sq-AL"/>
        </w:rPr>
        <w:t xml:space="preserve"> por nuk kufizohen vetëm në</w:t>
      </w:r>
      <w:r w:rsidR="00A15B3F">
        <w:rPr>
          <w:lang w:val="sq-AL"/>
        </w:rPr>
        <w:t>:</w:t>
      </w:r>
      <w:r w:rsidRPr="002F3E14">
        <w:rPr>
          <w:lang w:val="sq-AL"/>
        </w:rPr>
        <w:t xml:space="preserve"> ligjin nr. 154/2014 “Për organizimin dhe funksionimin e Kontrollit të Lartë të Shtetit”, Rregulloren e </w:t>
      </w:r>
      <w:r w:rsidR="00A15B3F" w:rsidRPr="002F3E14">
        <w:rPr>
          <w:lang w:val="sq-AL"/>
        </w:rPr>
        <w:t xml:space="preserve">brendshme </w:t>
      </w:r>
      <w:r w:rsidRPr="002F3E14">
        <w:rPr>
          <w:lang w:val="sq-AL"/>
        </w:rPr>
        <w:t xml:space="preserve">të KLSH-së, Kodin Etik të KLSH-së, </w:t>
      </w:r>
      <w:r w:rsidR="002F3E14" w:rsidRPr="002F3E14">
        <w:rPr>
          <w:lang w:val="sq-AL"/>
        </w:rPr>
        <w:t>standartet e miratuara të auditimit</w:t>
      </w:r>
      <w:r w:rsidRPr="002F3E14">
        <w:rPr>
          <w:lang w:val="sq-AL"/>
        </w:rPr>
        <w:t xml:space="preserve">, urdhrat dhe vendimet e Kryetarit të KLSH-së, si dhe legjislacionin përkatës për ruajtjen e konfidencialitetit/sekretit, mbrojtjen e të dhënave personale, deklarimin e pasurisë dhe shmangies së konfliktit të interesit. Për qëllime të zbatimit të këtij të fundit, eksperti i jashtëm i kontraktuar, krahas kontratës së punës/shërbimit, nënshkruan “Deklaratën e </w:t>
      </w:r>
      <w:r w:rsidR="00F03C49" w:rsidRPr="002F3E14">
        <w:rPr>
          <w:lang w:val="sq-AL"/>
        </w:rPr>
        <w:t>pavarësisë</w:t>
      </w:r>
      <w:r w:rsidRPr="002F3E14">
        <w:rPr>
          <w:lang w:val="sq-AL"/>
        </w:rPr>
        <w:t>”, në të cilën deklarohet se nuk ekziston apo është i njohur ndonjë konflikt i mundshëm interesi që cenon apo duket sikur cenon pavarësinë e ekspertit në fu</w:t>
      </w:r>
      <w:r w:rsidR="00232F32">
        <w:rPr>
          <w:lang w:val="sq-AL"/>
        </w:rPr>
        <w:t xml:space="preserve">shën për të cilën do të kryhet </w:t>
      </w:r>
      <w:r w:rsidRPr="002F3E14">
        <w:rPr>
          <w:lang w:val="sq-AL"/>
        </w:rPr>
        <w:t>puna/shërbimi.</w:t>
      </w:r>
    </w:p>
    <w:p w:rsidR="006E5F01" w:rsidRPr="002F3E14" w:rsidRDefault="006E5F01" w:rsidP="006E5F01">
      <w:pPr>
        <w:pStyle w:val="Paragrafi"/>
        <w:rPr>
          <w:lang w:val="sq-AL"/>
        </w:rPr>
      </w:pPr>
      <w:r w:rsidRPr="002F3E14">
        <w:rPr>
          <w:lang w:val="sq-AL"/>
        </w:rPr>
        <w:t>16. Kryetari i KLSH-së vendos në mënyrë të pavarur në lidhje me përcaktimin e pagesës mujore apo totale</w:t>
      </w:r>
      <w:r w:rsidR="00F07405">
        <w:rPr>
          <w:lang w:val="sq-AL"/>
        </w:rPr>
        <w:t>,</w:t>
      </w:r>
      <w:r w:rsidRPr="002F3E14">
        <w:rPr>
          <w:lang w:val="sq-AL"/>
        </w:rPr>
        <w:t xml:space="preserve"> e cila do të përcaktohet në kontratën e punës që do të nënshkruhet me çdo ekspert të jashtëm të përzgjedhur, si dhe kushtet dhe mënyrën e l</w:t>
      </w:r>
      <w:r w:rsidR="00F07405">
        <w:rPr>
          <w:lang w:val="sq-AL"/>
        </w:rPr>
        <w:t>i</w:t>
      </w:r>
      <w:r w:rsidRPr="002F3E14">
        <w:rPr>
          <w:lang w:val="sq-AL"/>
        </w:rPr>
        <w:t>vrimit të saj.</w:t>
      </w:r>
    </w:p>
    <w:p w:rsidR="006E5F01" w:rsidRPr="002F3E14" w:rsidRDefault="006E5F01" w:rsidP="006E5F01">
      <w:pPr>
        <w:pStyle w:val="Paragrafi"/>
        <w:rPr>
          <w:lang w:val="sq-AL"/>
        </w:rPr>
      </w:pPr>
      <w:r w:rsidRPr="002F3E14">
        <w:rPr>
          <w:lang w:val="sq-AL"/>
        </w:rPr>
        <w:t xml:space="preserve">Pagesa mujore e ekspertëve të jashtëm varion nga </w:t>
      </w:r>
      <w:r w:rsidR="00C757F6" w:rsidRPr="002F3E14">
        <w:rPr>
          <w:lang w:val="sq-AL"/>
        </w:rPr>
        <w:t>½</w:t>
      </w:r>
      <w:r w:rsidR="00C757F6">
        <w:rPr>
          <w:lang w:val="sq-AL"/>
        </w:rPr>
        <w:t xml:space="preserve"> </w:t>
      </w:r>
      <w:r w:rsidRPr="002F3E14">
        <w:rPr>
          <w:lang w:val="sq-AL"/>
        </w:rPr>
        <w:t>e pagës mujore të audituesit deri në nivelin e pagës mujore të kryeaudituesit (referuar strukturës së pagave të KLSH</w:t>
      </w:r>
      <w:r w:rsidR="00B43CB6">
        <w:rPr>
          <w:lang w:val="sq-AL"/>
        </w:rPr>
        <w:t>-së</w:t>
      </w:r>
      <w:r w:rsidRPr="002F3E14">
        <w:rPr>
          <w:lang w:val="sq-AL"/>
        </w:rPr>
        <w:t>) dhe përballohet nga fondi i pagave të buxhetit të KLSH-së.</w:t>
      </w:r>
    </w:p>
    <w:p w:rsidR="006E5F01" w:rsidRPr="002F3E14" w:rsidRDefault="006E5F01" w:rsidP="006E5F01">
      <w:pPr>
        <w:pStyle w:val="Paragrafi"/>
        <w:rPr>
          <w:lang w:val="sq-AL"/>
        </w:rPr>
      </w:pPr>
      <w:r w:rsidRPr="002F3E14">
        <w:rPr>
          <w:lang w:val="sq-AL"/>
        </w:rPr>
        <w:t>Në rastin e kontraktimit nga KLSH</w:t>
      </w:r>
      <w:r w:rsidR="00D21A8C">
        <w:rPr>
          <w:lang w:val="sq-AL"/>
        </w:rPr>
        <w:t>-ja</w:t>
      </w:r>
      <w:r w:rsidR="008242AD">
        <w:rPr>
          <w:lang w:val="sq-AL"/>
        </w:rPr>
        <w:t xml:space="preserve"> </w:t>
      </w:r>
      <w:r w:rsidRPr="002F3E14">
        <w:rPr>
          <w:lang w:val="sq-AL"/>
        </w:rPr>
        <w:t>të studentëve të universiteteve, fakulteteve dhe degëve të ndryshme, për kryerjen e proceseve, pjesë e veprimtarisë audituese, të cilat kërkojnë pjesëmarrjen dhe angazhimin e një numri të madh personash, si p.sh.</w:t>
      </w:r>
      <w:r w:rsidR="00BA2E06">
        <w:rPr>
          <w:lang w:val="sq-AL"/>
        </w:rPr>
        <w:t>:</w:t>
      </w:r>
      <w:r w:rsidRPr="002F3E14">
        <w:rPr>
          <w:lang w:val="sq-AL"/>
        </w:rPr>
        <w:t xml:space="preserve"> mbledhja e të dhënave statistikore, auditime në fushën e kulturës rinisë dhe sportit, etj., pagesa mujore e tyre do të variojë nga ¼ deri në ½ e pagës mujore së një audituesi.</w:t>
      </w:r>
    </w:p>
    <w:p w:rsidR="006E5F01" w:rsidRDefault="006E5F01" w:rsidP="006E5F01">
      <w:pPr>
        <w:pStyle w:val="Paragrafi"/>
        <w:rPr>
          <w:lang w:val="sq-AL"/>
        </w:rPr>
      </w:pPr>
      <w:r w:rsidRPr="002F3E14">
        <w:rPr>
          <w:lang w:val="sq-AL"/>
        </w:rPr>
        <w:t>17. Në raste të veçanta, kur për nevoja të institucionit shtrohet domosdoshmëria e kontraktimit të ekspert</w:t>
      </w:r>
      <w:r w:rsidR="00DC6C0D">
        <w:rPr>
          <w:lang w:val="sq-AL"/>
        </w:rPr>
        <w:t>ë</w:t>
      </w:r>
      <w:r w:rsidRPr="002F3E14">
        <w:rPr>
          <w:lang w:val="sq-AL"/>
        </w:rPr>
        <w:t>ve të jashtëm të huaj, pagesa e të cilëve tejkalon limitin dhe nuk përputhet me asnjë prej pozicioneve në strukturën e pagave të KLSH-së, Kontrolli i Lartë i Shtetit i paraqet Komisionit të Ekonomisë dhe Financave, kërkesën e tij për miratimin e një fondi të veçantë buxhetor për pagesën e këtyre ekspertëve.</w:t>
      </w:r>
    </w:p>
    <w:p w:rsidR="007C193C" w:rsidRPr="002F3E14" w:rsidRDefault="007C193C" w:rsidP="006E5F01">
      <w:pPr>
        <w:pStyle w:val="Paragrafi"/>
        <w:rPr>
          <w:lang w:val="sq-AL"/>
        </w:rPr>
      </w:pPr>
    </w:p>
    <w:p w:rsidR="006E5F01" w:rsidRPr="002F3E14" w:rsidRDefault="006E5F01" w:rsidP="006E5F01">
      <w:pPr>
        <w:pStyle w:val="Paragrafi"/>
        <w:rPr>
          <w:lang w:val="sq-AL"/>
        </w:rPr>
      </w:pPr>
      <w:r w:rsidRPr="002F3E14">
        <w:rPr>
          <w:lang w:val="sq-AL"/>
        </w:rPr>
        <w:t>18. Në varësi të përcaktimeve të bëra në kontratën përkatëse të lidhur me KLSH-në, puna dhe shërbimi i ofrua</w:t>
      </w:r>
      <w:r w:rsidR="0071245E">
        <w:rPr>
          <w:lang w:val="sq-AL"/>
        </w:rPr>
        <w:t>r nga ekspertët</w:t>
      </w:r>
      <w:r w:rsidRPr="002F3E14">
        <w:rPr>
          <w:lang w:val="sq-AL"/>
        </w:rPr>
        <w:t xml:space="preserve"> apo kompetenca, aftësitë dhe objektiviteti i tyre në kryerjen e detyrave që i shërbejnë procesit të auditimit, i nënshtrohen në mënyrë të vazhdueshme, sipas hallkave dhe procedurave përkatëse, vlerësimit të instancave përkatëse hierarkike në KLSH.</w:t>
      </w:r>
    </w:p>
    <w:p w:rsidR="006E5F01" w:rsidRPr="002F3E14" w:rsidRDefault="006E5F01" w:rsidP="006E5F01">
      <w:pPr>
        <w:pStyle w:val="Paragrafi"/>
        <w:rPr>
          <w:lang w:val="sq-AL"/>
        </w:rPr>
      </w:pPr>
      <w:r w:rsidRPr="002F3E14">
        <w:rPr>
          <w:lang w:val="sq-AL"/>
        </w:rPr>
        <w:t xml:space="preserve">Në vlerësimin e punës apo </w:t>
      </w:r>
      <w:r w:rsidR="00CB2750">
        <w:rPr>
          <w:lang w:val="sq-AL"/>
        </w:rPr>
        <w:t xml:space="preserve">të </w:t>
      </w:r>
      <w:r w:rsidRPr="002F3E14">
        <w:rPr>
          <w:lang w:val="sq-AL"/>
        </w:rPr>
        <w:t>sh</w:t>
      </w:r>
      <w:r w:rsidR="00700C5A">
        <w:rPr>
          <w:lang w:val="sq-AL"/>
        </w:rPr>
        <w:t>ërbimit të ofruar nga ekspertët</w:t>
      </w:r>
      <w:r w:rsidR="00866A97">
        <w:rPr>
          <w:lang w:val="sq-AL"/>
        </w:rPr>
        <w:t>,</w:t>
      </w:r>
      <w:r w:rsidRPr="002F3E14">
        <w:rPr>
          <w:lang w:val="sq-AL"/>
        </w:rPr>
        <w:t xml:space="preserve"> do të merret në konsideratë</w:t>
      </w:r>
      <w:r w:rsidR="00700C5A">
        <w:rPr>
          <w:lang w:val="sq-AL"/>
        </w:rPr>
        <w:t>:</w:t>
      </w:r>
    </w:p>
    <w:p w:rsidR="006E5F01" w:rsidRPr="002F3E14" w:rsidRDefault="006E5F01" w:rsidP="006E5F01">
      <w:pPr>
        <w:pStyle w:val="Paragrafi"/>
        <w:rPr>
          <w:lang w:val="sq-AL"/>
        </w:rPr>
      </w:pPr>
      <w:r w:rsidRPr="002F3E14">
        <w:rPr>
          <w:lang w:val="sq-AL"/>
        </w:rPr>
        <w:t xml:space="preserve">- rëndësia dhe arsyetimi </w:t>
      </w:r>
      <w:r w:rsidR="00700C5A">
        <w:rPr>
          <w:lang w:val="sq-AL"/>
        </w:rPr>
        <w:t>i</w:t>
      </w:r>
      <w:r w:rsidRPr="002F3E14">
        <w:rPr>
          <w:lang w:val="sq-AL"/>
        </w:rPr>
        <w:t xml:space="preserve"> gjetjeve apo konkluzioneve të tyre, si dhe konsistenca e tyre me provat, gjetjet dhe konkluzionet e tjera të auditimit;</w:t>
      </w:r>
    </w:p>
    <w:p w:rsidR="006E5F01" w:rsidRPr="002F3E14" w:rsidRDefault="006E5F01" w:rsidP="006E5F01">
      <w:pPr>
        <w:pStyle w:val="Paragrafi"/>
        <w:rPr>
          <w:lang w:val="sq-AL"/>
        </w:rPr>
      </w:pPr>
      <w:r w:rsidRPr="002F3E14">
        <w:rPr>
          <w:lang w:val="sq-AL"/>
        </w:rPr>
        <w:t>- nëse puna e ekspertëve përfshin përdorimin dhe shfrytëzimin e mjaftueshëm të metodave, teknikave, të dhënave burimore, të rëndësishme për punën e ekspertit.</w:t>
      </w:r>
    </w:p>
    <w:p w:rsidR="006E5F01" w:rsidRPr="002F3E14" w:rsidRDefault="006E5F01" w:rsidP="006E5F01">
      <w:pPr>
        <w:pStyle w:val="Paragrafi"/>
        <w:rPr>
          <w:lang w:val="sq-AL"/>
        </w:rPr>
      </w:pPr>
      <w:r w:rsidRPr="002F3E14">
        <w:rPr>
          <w:lang w:val="sq-AL"/>
        </w:rPr>
        <w:t>19. Në rastin e dhënies së një vlerësimi</w:t>
      </w:r>
      <w:r w:rsidR="0042540E">
        <w:rPr>
          <w:lang w:val="sq-AL"/>
        </w:rPr>
        <w:t>,</w:t>
      </w:r>
      <w:r w:rsidRPr="002F3E14">
        <w:rPr>
          <w:lang w:val="sq-AL"/>
        </w:rPr>
        <w:t xml:space="preserve"> negativ apo cilësimit si të papërshtatshëm të punës apo shërbimeve të ekspertëve nga ana e instancave </w:t>
      </w:r>
      <w:r w:rsidR="0042540E">
        <w:rPr>
          <w:lang w:val="sq-AL"/>
        </w:rPr>
        <w:t xml:space="preserve">përkatëse hierarkike të KLSH-së, </w:t>
      </w:r>
      <w:r w:rsidRPr="002F3E14">
        <w:rPr>
          <w:lang w:val="sq-AL"/>
        </w:rPr>
        <w:t>në raport me kriteret apo qëllimin e përcaktuar në kontratë; në rastin e pamundësive të ndryshme objektive në realizimin e mëtejshëm nga ana e ekspertëve të detyrimeve të tyre kontraktore, si dhe në rastin e konstatimit të konfliktit të interesit apo shkeljeve të rënda për</w:t>
      </w:r>
      <w:r w:rsidR="00287A49">
        <w:rPr>
          <w:lang w:val="sq-AL"/>
        </w:rPr>
        <w:t xml:space="preserve"> </w:t>
      </w:r>
      <w:r w:rsidRPr="002F3E14">
        <w:rPr>
          <w:lang w:val="sq-AL"/>
        </w:rPr>
        <w:t>sa i përket pavarësisë, integritetit dhe etikës së tyre profesionale, KLSH</w:t>
      </w:r>
      <w:r w:rsidR="00BB49E9">
        <w:rPr>
          <w:lang w:val="sq-AL"/>
        </w:rPr>
        <w:t>-ja</w:t>
      </w:r>
      <w:r w:rsidRPr="002F3E14">
        <w:rPr>
          <w:lang w:val="sq-AL"/>
        </w:rPr>
        <w:t xml:space="preserve"> ka të drejtë të ndërpresë marrëdhëniet përkatëse kontraktore ose të ndryshojë termat e saj në funksion të arritjes së qëllimit primar</w:t>
      </w:r>
      <w:r w:rsidR="00BB49E9">
        <w:rPr>
          <w:lang w:val="sq-AL"/>
        </w:rPr>
        <w:t>,</w:t>
      </w:r>
      <w:r w:rsidRPr="002F3E14">
        <w:rPr>
          <w:lang w:val="sq-AL"/>
        </w:rPr>
        <w:t xml:space="preserve"> për të cilën është lidhur kontrata.</w:t>
      </w:r>
    </w:p>
    <w:p w:rsidR="006E5F01" w:rsidRPr="002F3E14" w:rsidRDefault="006E5F01" w:rsidP="006E5F01">
      <w:pPr>
        <w:pStyle w:val="Paragrafi"/>
        <w:rPr>
          <w:lang w:val="sq-AL"/>
        </w:rPr>
      </w:pPr>
      <w:r w:rsidRPr="002F3E14">
        <w:rPr>
          <w:lang w:val="sq-AL"/>
        </w:rPr>
        <w:t>20. Kontratat që do të nënshkruhen me ekspertët e KLSH-së, përveç element</w:t>
      </w:r>
      <w:r w:rsidR="00BB49E9">
        <w:rPr>
          <w:lang w:val="sq-AL"/>
        </w:rPr>
        <w:t>e</w:t>
      </w:r>
      <w:r w:rsidRPr="002F3E14">
        <w:rPr>
          <w:lang w:val="sq-AL"/>
        </w:rPr>
        <w:t>ve specifik</w:t>
      </w:r>
      <w:r w:rsidR="00BB49E9">
        <w:rPr>
          <w:lang w:val="sq-AL"/>
        </w:rPr>
        <w:t>e</w:t>
      </w:r>
      <w:r w:rsidRPr="002F3E14">
        <w:rPr>
          <w:lang w:val="sq-AL"/>
        </w:rPr>
        <w:t xml:space="preserve"> dhe individual</w:t>
      </w:r>
      <w:r w:rsidR="00BB49E9">
        <w:rPr>
          <w:lang w:val="sq-AL"/>
        </w:rPr>
        <w:t>e</w:t>
      </w:r>
      <w:r w:rsidRPr="002F3E14">
        <w:rPr>
          <w:lang w:val="sq-AL"/>
        </w:rPr>
        <w:t xml:space="preserve"> që do të aplikohen në varësi të punës dhe shërbimit të kërkuar, do të përmbajnë:</w:t>
      </w:r>
    </w:p>
    <w:p w:rsidR="006E5F01" w:rsidRDefault="00975341" w:rsidP="006E5F01">
      <w:pPr>
        <w:pStyle w:val="Paragrafi"/>
        <w:rPr>
          <w:lang w:val="sq-AL"/>
        </w:rPr>
      </w:pPr>
      <w:r>
        <w:rPr>
          <w:lang w:val="sq-AL"/>
        </w:rPr>
        <w:t>- natyrën, qëllimin</w:t>
      </w:r>
      <w:r w:rsidR="006E5F01" w:rsidRPr="002F3E14">
        <w:rPr>
          <w:lang w:val="sq-AL"/>
        </w:rPr>
        <w:t xml:space="preserve"> dhe objektivat e punës apo </w:t>
      </w:r>
      <w:r w:rsidR="005E4A3B">
        <w:rPr>
          <w:lang w:val="sq-AL"/>
        </w:rPr>
        <w:t xml:space="preserve">të </w:t>
      </w:r>
      <w:r w:rsidR="006E5F01" w:rsidRPr="002F3E14">
        <w:rPr>
          <w:lang w:val="sq-AL"/>
        </w:rPr>
        <w:t>shërbimit që do të kryhet nga eksperti;</w:t>
      </w:r>
    </w:p>
    <w:p w:rsidR="006E5F01" w:rsidRPr="002F3E14" w:rsidRDefault="006E5F01" w:rsidP="006E5F01">
      <w:pPr>
        <w:pStyle w:val="Paragrafi"/>
        <w:rPr>
          <w:lang w:val="sq-AL"/>
        </w:rPr>
      </w:pPr>
      <w:r w:rsidRPr="002F3E14">
        <w:rPr>
          <w:lang w:val="sq-AL"/>
        </w:rPr>
        <w:t>- të drejtat dhe detyrimet ligjore e nënligjore që duhet t</w:t>
      </w:r>
      <w:r w:rsidR="00975341">
        <w:rPr>
          <w:lang w:val="sq-AL"/>
        </w:rPr>
        <w:t>’</w:t>
      </w:r>
      <w:r w:rsidRPr="002F3E14">
        <w:rPr>
          <w:lang w:val="sq-AL"/>
        </w:rPr>
        <w:t>i nënshtrohet;</w:t>
      </w:r>
    </w:p>
    <w:p w:rsidR="006E5F01" w:rsidRPr="002F3E14" w:rsidRDefault="006E5F01" w:rsidP="006E5F01">
      <w:pPr>
        <w:pStyle w:val="Paragrafi"/>
        <w:rPr>
          <w:lang w:val="sq-AL"/>
        </w:rPr>
      </w:pPr>
      <w:r w:rsidRPr="002F3E14">
        <w:rPr>
          <w:lang w:val="sq-AL"/>
        </w:rPr>
        <w:t xml:space="preserve">- rolin dhe përgjegjësitë e ekspertit në raport me punën dhe veprimtarinë e tij në KLSH, si dhe strukturën hierarkike në të cilën ai bën pjesë dhe që do </w:t>
      </w:r>
      <w:r w:rsidR="00975341">
        <w:rPr>
          <w:lang w:val="sq-AL"/>
        </w:rPr>
        <w:t xml:space="preserve">të </w:t>
      </w:r>
      <w:r w:rsidRPr="002F3E14">
        <w:rPr>
          <w:lang w:val="sq-AL"/>
        </w:rPr>
        <w:t>vlerësojë punën apo shërbimin e tij;</w:t>
      </w:r>
    </w:p>
    <w:p w:rsidR="006E5F01" w:rsidRPr="002F3E14" w:rsidRDefault="006E5F01" w:rsidP="006E5F01">
      <w:pPr>
        <w:pStyle w:val="Paragrafi"/>
        <w:rPr>
          <w:lang w:val="sq-AL"/>
        </w:rPr>
      </w:pPr>
      <w:r w:rsidRPr="002F3E14">
        <w:rPr>
          <w:lang w:val="sq-AL"/>
        </w:rPr>
        <w:t xml:space="preserve">- llojin, kohëzgjatjen, afatet, si dhe mënyrën e dorëzimit të punës apo </w:t>
      </w:r>
      <w:r w:rsidR="00CF7F13">
        <w:rPr>
          <w:lang w:val="sq-AL"/>
        </w:rPr>
        <w:t xml:space="preserve">të </w:t>
      </w:r>
      <w:r w:rsidRPr="002F3E14">
        <w:rPr>
          <w:lang w:val="sq-AL"/>
        </w:rPr>
        <w:t>shërbimit;</w:t>
      </w:r>
    </w:p>
    <w:p w:rsidR="006E5F01" w:rsidRPr="002F3E14" w:rsidRDefault="006E5F01" w:rsidP="006E5F01">
      <w:pPr>
        <w:pStyle w:val="Paragrafi"/>
        <w:rPr>
          <w:lang w:val="sq-AL"/>
        </w:rPr>
      </w:pPr>
      <w:r w:rsidRPr="002F3E14">
        <w:rPr>
          <w:lang w:val="sq-AL"/>
        </w:rPr>
        <w:t>- nivelin dhe mënyrën e pagesës.</w:t>
      </w:r>
    </w:p>
    <w:p w:rsidR="006E5F01" w:rsidRPr="002F3E14" w:rsidRDefault="006E5F01" w:rsidP="006E5F01">
      <w:pPr>
        <w:pStyle w:val="Paragrafi"/>
        <w:rPr>
          <w:lang w:val="sq-AL"/>
        </w:rPr>
      </w:pPr>
      <w:r w:rsidRPr="002F3E14">
        <w:rPr>
          <w:lang w:val="sq-AL"/>
        </w:rPr>
        <w:t>21. Ky vendim rishikohet vetëm nga Kryetari i KLSH-së, me propozim të audituesve dhe drejtuesve të KLSH-së apo organizatave partnere, profesion</w:t>
      </w:r>
      <w:r w:rsidR="00232F32">
        <w:rPr>
          <w:lang w:val="sq-AL"/>
        </w:rPr>
        <w:t xml:space="preserve">ale apo OJF-ve, në funksion të </w:t>
      </w:r>
      <w:r w:rsidRPr="002F3E14">
        <w:rPr>
          <w:lang w:val="sq-AL"/>
        </w:rPr>
        <w:t>përmbushjes s</w:t>
      </w:r>
      <w:r w:rsidR="00A3060A">
        <w:rPr>
          <w:lang w:val="sq-AL"/>
        </w:rPr>
        <w:t>ë</w:t>
      </w:r>
      <w:r w:rsidRPr="002F3E14">
        <w:rPr>
          <w:lang w:val="sq-AL"/>
        </w:rPr>
        <w:t xml:space="preserve"> pritshmërisë themelore ndaj KLSH</w:t>
      </w:r>
      <w:r w:rsidR="00DF0F76">
        <w:rPr>
          <w:lang w:val="sq-AL"/>
        </w:rPr>
        <w:t>-së</w:t>
      </w:r>
      <w:r w:rsidRPr="002F3E14">
        <w:rPr>
          <w:lang w:val="sq-AL"/>
        </w:rPr>
        <w:t>, vlerës dhe dobishmërisë nga veprimtaria audituese për të bërë ndryshimin në jetën e qytetarëve</w:t>
      </w:r>
      <w:r w:rsidR="00BA6726">
        <w:rPr>
          <w:lang w:val="sq-AL"/>
        </w:rPr>
        <w:t>,</w:t>
      </w:r>
      <w:r w:rsidRPr="002F3E14">
        <w:rPr>
          <w:lang w:val="sq-AL"/>
        </w:rPr>
        <w:t xml:space="preserve"> të cilën KLSH</w:t>
      </w:r>
      <w:r w:rsidR="00BA6726">
        <w:rPr>
          <w:lang w:val="sq-AL"/>
        </w:rPr>
        <w:t>-ja</w:t>
      </w:r>
      <w:r w:rsidRPr="002F3E14">
        <w:rPr>
          <w:lang w:val="sq-AL"/>
        </w:rPr>
        <w:t xml:space="preserve"> e arrin nëpërmjet parimeve të:</w:t>
      </w:r>
    </w:p>
    <w:p w:rsidR="006E5F01" w:rsidRPr="002F3E14" w:rsidRDefault="005A1D89" w:rsidP="006E5F01">
      <w:pPr>
        <w:pStyle w:val="Paragrafi"/>
        <w:rPr>
          <w:lang w:val="sq-AL"/>
        </w:rPr>
      </w:pPr>
      <w:r>
        <w:rPr>
          <w:lang w:val="sq-AL"/>
        </w:rPr>
        <w:t xml:space="preserve">a) </w:t>
      </w:r>
      <w:r w:rsidR="00990F34" w:rsidRPr="002F3E14">
        <w:rPr>
          <w:lang w:val="sq-AL"/>
        </w:rPr>
        <w:t xml:space="preserve">forcimit </w:t>
      </w:r>
      <w:r w:rsidR="006E5F01" w:rsidRPr="002F3E14">
        <w:rPr>
          <w:lang w:val="sq-AL"/>
        </w:rPr>
        <w:t xml:space="preserve">të përgjegjshmërisë, </w:t>
      </w:r>
      <w:r w:rsidR="008B1274">
        <w:rPr>
          <w:lang w:val="sq-AL"/>
        </w:rPr>
        <w:t xml:space="preserve">të </w:t>
      </w:r>
      <w:r w:rsidR="006E5F01" w:rsidRPr="002F3E14">
        <w:rPr>
          <w:lang w:val="sq-AL"/>
        </w:rPr>
        <w:t>transpa</w:t>
      </w:r>
      <w:r>
        <w:rPr>
          <w:lang w:val="sq-AL"/>
        </w:rPr>
        <w:t>-</w:t>
      </w:r>
      <w:r w:rsidR="006E5F01" w:rsidRPr="002F3E14">
        <w:rPr>
          <w:lang w:val="sq-AL"/>
        </w:rPr>
        <w:t xml:space="preserve">rencës </w:t>
      </w:r>
      <w:r w:rsidR="00232F32">
        <w:rPr>
          <w:lang w:val="sq-AL"/>
        </w:rPr>
        <w:t xml:space="preserve">dhe </w:t>
      </w:r>
      <w:r w:rsidR="008B1274">
        <w:rPr>
          <w:lang w:val="sq-AL"/>
        </w:rPr>
        <w:t xml:space="preserve">të </w:t>
      </w:r>
      <w:r w:rsidR="00232F32">
        <w:rPr>
          <w:lang w:val="sq-AL"/>
        </w:rPr>
        <w:t xml:space="preserve">integritetit të subjekteve </w:t>
      </w:r>
      <w:r w:rsidR="006E5F01" w:rsidRPr="002F3E14">
        <w:rPr>
          <w:lang w:val="sq-AL"/>
        </w:rPr>
        <w:t xml:space="preserve">në sektorin publik me auditime të pavarura dhe cilësore që japin siguri nëse zyrtarët e zgjedhur veprojnë në interes të qytetarëve dhe </w:t>
      </w:r>
      <w:r w:rsidR="004E0EF1">
        <w:rPr>
          <w:lang w:val="sq-AL"/>
        </w:rPr>
        <w:t xml:space="preserve">të </w:t>
      </w:r>
      <w:r w:rsidR="006E5F01" w:rsidRPr="002F3E14">
        <w:rPr>
          <w:lang w:val="sq-AL"/>
        </w:rPr>
        <w:t>subjekteve të sektorit publik që ata përfaqësojnë</w:t>
      </w:r>
      <w:r w:rsidR="00B96294">
        <w:rPr>
          <w:lang w:val="sq-AL"/>
        </w:rPr>
        <w:t>;</w:t>
      </w:r>
      <w:r w:rsidR="006E5F01" w:rsidRPr="002F3E14">
        <w:rPr>
          <w:lang w:val="sq-AL"/>
        </w:rPr>
        <w:t xml:space="preserve"> </w:t>
      </w:r>
    </w:p>
    <w:p w:rsidR="006E5F01" w:rsidRPr="002F3E14" w:rsidRDefault="006E5F01" w:rsidP="006E5F01">
      <w:pPr>
        <w:pStyle w:val="Paragrafi"/>
        <w:rPr>
          <w:lang w:val="sq-AL"/>
        </w:rPr>
      </w:pPr>
      <w:r w:rsidRPr="002F3E14">
        <w:rPr>
          <w:lang w:val="sq-AL"/>
        </w:rPr>
        <w:t xml:space="preserve">b) </w:t>
      </w:r>
      <w:r w:rsidR="00990F34" w:rsidRPr="002F3E14">
        <w:rPr>
          <w:lang w:val="sq-AL"/>
        </w:rPr>
        <w:t xml:space="preserve">angazhimit </w:t>
      </w:r>
      <w:r w:rsidRPr="002F3E14">
        <w:rPr>
          <w:lang w:val="sq-AL"/>
        </w:rPr>
        <w:t xml:space="preserve">të vazhdueshëm në lidhjet me qytetarët, parlamentin dhe grupet e tjera të interesit që ndihmon KLSH-në për t’iu përgjigjur në mënyrë të përshtatshme problemeve të qytetarëve, për të shërbyer si zë i besueshëm, nxitës i ndryshimit dhe </w:t>
      </w:r>
      <w:r w:rsidR="0033761D">
        <w:rPr>
          <w:lang w:val="sq-AL"/>
        </w:rPr>
        <w:t xml:space="preserve">i </w:t>
      </w:r>
      <w:r w:rsidRPr="002F3E14">
        <w:rPr>
          <w:lang w:val="sq-AL"/>
        </w:rPr>
        <w:t>përmirësimit</w:t>
      </w:r>
      <w:r w:rsidR="00B96294">
        <w:rPr>
          <w:lang w:val="sq-AL"/>
        </w:rPr>
        <w:t>;</w:t>
      </w:r>
    </w:p>
    <w:p w:rsidR="006E5F01" w:rsidRPr="002F3E14" w:rsidRDefault="006E5F01" w:rsidP="006E5F01">
      <w:pPr>
        <w:pStyle w:val="Paragrafi"/>
        <w:rPr>
          <w:lang w:val="sq-AL"/>
        </w:rPr>
      </w:pPr>
      <w:r w:rsidRPr="002F3E14">
        <w:rPr>
          <w:lang w:val="sq-AL"/>
        </w:rPr>
        <w:t>c)</w:t>
      </w:r>
      <w:r w:rsidR="00232F32">
        <w:rPr>
          <w:lang w:val="sq-AL"/>
        </w:rPr>
        <w:t xml:space="preserve"> </w:t>
      </w:r>
      <w:r w:rsidR="00990F34">
        <w:rPr>
          <w:lang w:val="sq-AL"/>
        </w:rPr>
        <w:t xml:space="preserve">të </w:t>
      </w:r>
      <w:r w:rsidR="00232F32">
        <w:rPr>
          <w:lang w:val="sq-AL"/>
        </w:rPr>
        <w:t xml:space="preserve">qenit një model organizimi </w:t>
      </w:r>
      <w:r w:rsidRPr="002F3E14">
        <w:rPr>
          <w:lang w:val="sq-AL"/>
        </w:rPr>
        <w:t>i udhëhequr nga praktikat më të mira, besueshmëria e të cilit varet nga të perceptuarit si i pavarur, kompetent dhe i përgjegjshëm në mënyrë publike.</w:t>
      </w:r>
    </w:p>
    <w:p w:rsidR="006E5F01" w:rsidRPr="002F3E14" w:rsidRDefault="006E5F01" w:rsidP="006E5F01">
      <w:pPr>
        <w:pStyle w:val="Paragrafi"/>
        <w:rPr>
          <w:lang w:val="sq-AL"/>
        </w:rPr>
      </w:pPr>
      <w:r w:rsidRPr="002F3E14">
        <w:rPr>
          <w:lang w:val="sq-AL"/>
        </w:rPr>
        <w:t>22. Bazuar në përcaktimet e bëra në nenin 40, pika 4</w:t>
      </w:r>
      <w:r w:rsidR="00D16EE1">
        <w:rPr>
          <w:lang w:val="sq-AL"/>
        </w:rPr>
        <w:t>,</w:t>
      </w:r>
      <w:r w:rsidRPr="002F3E14">
        <w:rPr>
          <w:lang w:val="sq-AL"/>
        </w:rPr>
        <w:t xml:space="preserve"> të ligjit nr. 154/2014</w:t>
      </w:r>
      <w:r w:rsidR="00D16EE1">
        <w:rPr>
          <w:lang w:val="sq-AL"/>
        </w:rPr>
        <w:t>,</w:t>
      </w:r>
      <w:r w:rsidRPr="002F3E14">
        <w:rPr>
          <w:lang w:val="sq-AL"/>
        </w:rPr>
        <w:t xml:space="preserve"> “Për organizimin dhe funksionimin e Kontrollit të Lartë të Shtetit”, ky vendim hyn në fuqi pas botimit në Fletoren Zyrtare.</w:t>
      </w:r>
    </w:p>
    <w:p w:rsidR="006E5F01" w:rsidRPr="002F3E14" w:rsidRDefault="006E5F01" w:rsidP="006E5F01">
      <w:pPr>
        <w:pStyle w:val="Paragrafi"/>
        <w:rPr>
          <w:lang w:val="sq-AL"/>
        </w:rPr>
      </w:pPr>
    </w:p>
    <w:p w:rsidR="000409C2" w:rsidRDefault="006E5F01" w:rsidP="002F3E14">
      <w:pPr>
        <w:pStyle w:val="Paragrafi"/>
        <w:jc w:val="right"/>
        <w:rPr>
          <w:lang w:val="sq-AL"/>
        </w:rPr>
      </w:pPr>
      <w:r w:rsidRPr="002F3E14">
        <w:rPr>
          <w:lang w:val="sq-AL"/>
        </w:rPr>
        <w:t>KRYETARI</w:t>
      </w:r>
      <w:r w:rsidR="00313FC6">
        <w:rPr>
          <w:lang w:val="sq-AL"/>
        </w:rPr>
        <w:t xml:space="preserve"> I KONTROLIT </w:t>
      </w:r>
    </w:p>
    <w:p w:rsidR="006E5F01" w:rsidRPr="002F3E14" w:rsidRDefault="00313FC6" w:rsidP="002F3E14">
      <w:pPr>
        <w:pStyle w:val="Paragrafi"/>
        <w:jc w:val="right"/>
        <w:rPr>
          <w:lang w:val="sq-AL"/>
        </w:rPr>
      </w:pPr>
      <w:r>
        <w:rPr>
          <w:lang w:val="sq-AL"/>
        </w:rPr>
        <w:t>TË LARTË TË SHTETIT</w:t>
      </w:r>
    </w:p>
    <w:p w:rsidR="006E5F01" w:rsidRDefault="006E5F01" w:rsidP="002F3E14">
      <w:pPr>
        <w:pStyle w:val="Paragrafi"/>
        <w:jc w:val="right"/>
        <w:rPr>
          <w:b/>
          <w:lang w:val="sq-AL"/>
        </w:rPr>
      </w:pPr>
      <w:r w:rsidRPr="002F3E14">
        <w:rPr>
          <w:b/>
          <w:lang w:val="sq-AL"/>
        </w:rPr>
        <w:t>Bujar Leskaj</w:t>
      </w:r>
    </w:p>
    <w:p w:rsidR="00313FC6" w:rsidRPr="002F3E14" w:rsidRDefault="00313FC6" w:rsidP="002F3E14">
      <w:pPr>
        <w:pStyle w:val="Paragrafi"/>
        <w:jc w:val="right"/>
        <w:rPr>
          <w:b/>
          <w:lang w:val="sq-AL"/>
        </w:rPr>
      </w:pPr>
    </w:p>
    <w:p w:rsidR="006E5F01" w:rsidRPr="002F3E14" w:rsidRDefault="006E5F01" w:rsidP="00197849">
      <w:pPr>
        <w:pStyle w:val="Paragrafi"/>
        <w:ind w:firstLine="0"/>
        <w:rPr>
          <w:lang w:val="sq-AL"/>
        </w:rPr>
        <w:sectPr w:rsidR="006E5F01" w:rsidRPr="002F3E14" w:rsidSect="006E5F01">
          <w:type w:val="continuous"/>
          <w:pgSz w:w="11907" w:h="16840" w:code="9"/>
          <w:pgMar w:top="720" w:right="1134" w:bottom="720" w:left="1134" w:header="851" w:footer="851" w:gutter="0"/>
          <w:cols w:num="2" w:space="454"/>
          <w:docGrid w:linePitch="360"/>
        </w:sectPr>
      </w:pPr>
    </w:p>
    <w:p w:rsidR="002C00F7" w:rsidRPr="002F3E14" w:rsidRDefault="002C00F7" w:rsidP="00197849">
      <w:pPr>
        <w:pStyle w:val="Paragrafi"/>
        <w:ind w:firstLine="0"/>
        <w:rPr>
          <w:lang w:val="sq-AL"/>
        </w:rPr>
      </w:pPr>
    </w:p>
    <w:p w:rsidR="002C00F7" w:rsidRPr="002F3E14" w:rsidRDefault="002C00F7" w:rsidP="00197849">
      <w:pPr>
        <w:pStyle w:val="Paragrafi"/>
        <w:ind w:firstLine="0"/>
        <w:rPr>
          <w:lang w:val="sq-AL"/>
        </w:rPr>
      </w:pPr>
    </w:p>
    <w:p w:rsidR="002C00F7" w:rsidRPr="002F3E14" w:rsidRDefault="002C00F7" w:rsidP="00197849">
      <w:pPr>
        <w:pStyle w:val="Paragrafi"/>
        <w:ind w:firstLine="0"/>
        <w:rPr>
          <w:lang w:val="sq-AL"/>
        </w:rPr>
      </w:pPr>
    </w:p>
    <w:p w:rsidR="0079291B" w:rsidRPr="002F3E14" w:rsidRDefault="0079291B" w:rsidP="00197849">
      <w:pPr>
        <w:pStyle w:val="Paragrafi"/>
        <w:ind w:firstLine="0"/>
        <w:rPr>
          <w:lang w:val="sq-AL"/>
        </w:rPr>
      </w:pPr>
    </w:p>
    <w:p w:rsidR="0079291B" w:rsidRPr="002F3E14" w:rsidRDefault="0079291B" w:rsidP="00197849">
      <w:pPr>
        <w:pStyle w:val="Paragrafi"/>
        <w:ind w:firstLine="0"/>
        <w:rPr>
          <w:lang w:val="sq-AL"/>
        </w:rPr>
      </w:pPr>
    </w:p>
    <w:p w:rsidR="00272B85" w:rsidRPr="002F3E14" w:rsidRDefault="00272B85" w:rsidP="00197849">
      <w:pPr>
        <w:pStyle w:val="Paragrafi"/>
        <w:ind w:firstLine="0"/>
        <w:rPr>
          <w:lang w:val="sq-AL"/>
        </w:rPr>
      </w:pPr>
    </w:p>
    <w:p w:rsidR="00023FE7" w:rsidRPr="002F3E14" w:rsidRDefault="00023FE7" w:rsidP="00197849">
      <w:pPr>
        <w:pStyle w:val="Paragrafi"/>
        <w:ind w:firstLine="0"/>
        <w:rPr>
          <w:lang w:val="sq-AL"/>
        </w:rPr>
      </w:pPr>
    </w:p>
    <w:p w:rsidR="00023FE7" w:rsidRPr="002F3E14" w:rsidRDefault="00023FE7" w:rsidP="00197849">
      <w:pPr>
        <w:pStyle w:val="Paragrafi"/>
        <w:ind w:firstLine="0"/>
        <w:rPr>
          <w:lang w:val="sq-AL"/>
        </w:rPr>
      </w:pPr>
    </w:p>
    <w:p w:rsidR="00023FE7" w:rsidRPr="002F3E14" w:rsidRDefault="00023FE7" w:rsidP="00197849">
      <w:pPr>
        <w:pStyle w:val="Paragrafi"/>
        <w:ind w:firstLine="0"/>
        <w:rPr>
          <w:lang w:val="sq-AL"/>
        </w:rPr>
      </w:pPr>
    </w:p>
    <w:p w:rsidR="00023FE7" w:rsidRPr="002F3E14" w:rsidRDefault="00023FE7" w:rsidP="00197849">
      <w:pPr>
        <w:pStyle w:val="Paragrafi"/>
        <w:ind w:firstLine="0"/>
        <w:rPr>
          <w:lang w:val="sq-AL"/>
        </w:rPr>
      </w:pPr>
    </w:p>
    <w:p w:rsidR="00023FE7" w:rsidRPr="002F3E14" w:rsidRDefault="00023FE7" w:rsidP="00197849">
      <w:pPr>
        <w:pStyle w:val="Paragrafi"/>
        <w:ind w:firstLine="0"/>
        <w:rPr>
          <w:lang w:val="sq-AL"/>
        </w:rPr>
      </w:pPr>
    </w:p>
    <w:p w:rsidR="00023FE7" w:rsidRPr="002F3E14" w:rsidRDefault="00023FE7" w:rsidP="00197849">
      <w:pPr>
        <w:pStyle w:val="Paragrafi"/>
        <w:ind w:firstLine="0"/>
        <w:rPr>
          <w:lang w:val="sq-AL"/>
        </w:rPr>
      </w:pPr>
    </w:p>
    <w:p w:rsidR="00023FE7" w:rsidRPr="002F3E14" w:rsidRDefault="00023FE7" w:rsidP="00197849">
      <w:pPr>
        <w:pStyle w:val="Paragrafi"/>
        <w:ind w:firstLine="0"/>
        <w:rPr>
          <w:lang w:val="sq-AL"/>
        </w:rPr>
      </w:pPr>
    </w:p>
    <w:p w:rsidR="00023FE7" w:rsidRPr="002F3E14" w:rsidRDefault="00023FE7" w:rsidP="00197849">
      <w:pPr>
        <w:pStyle w:val="Paragrafi"/>
        <w:ind w:firstLine="0"/>
        <w:rPr>
          <w:lang w:val="sq-AL"/>
        </w:rPr>
      </w:pPr>
    </w:p>
    <w:p w:rsidR="00023FE7" w:rsidRPr="002F3E14" w:rsidRDefault="00023FE7" w:rsidP="00197849">
      <w:pPr>
        <w:pStyle w:val="Paragrafi"/>
        <w:rPr>
          <w:lang w:val="sq-AL"/>
        </w:rPr>
      </w:pPr>
    </w:p>
    <w:p w:rsidR="00023FE7" w:rsidRPr="002F3E14" w:rsidRDefault="00023FE7" w:rsidP="00197849">
      <w:pPr>
        <w:pStyle w:val="Paragrafi"/>
        <w:rPr>
          <w:lang w:val="sq-AL"/>
        </w:rPr>
        <w:sectPr w:rsidR="00023FE7" w:rsidRPr="002F3E14" w:rsidSect="00DD6B33">
          <w:type w:val="continuous"/>
          <w:pgSz w:w="11907" w:h="16840" w:code="9"/>
          <w:pgMar w:top="720" w:right="1134" w:bottom="720" w:left="1134" w:header="851" w:footer="851" w:gutter="0"/>
          <w:cols w:space="720"/>
          <w:docGrid w:linePitch="360"/>
        </w:sectPr>
      </w:pPr>
    </w:p>
    <w:p w:rsidR="00023FE7" w:rsidRPr="002F3E14" w:rsidRDefault="00023FE7" w:rsidP="00197849">
      <w:pPr>
        <w:pStyle w:val="Paragrafi"/>
        <w:rPr>
          <w:lang w:val="sq-AL"/>
        </w:rPr>
      </w:pPr>
    </w:p>
    <w:p w:rsidR="00023FE7" w:rsidRPr="002F3E14" w:rsidRDefault="00023FE7" w:rsidP="00197849">
      <w:pPr>
        <w:pStyle w:val="Paragrafi"/>
        <w:rPr>
          <w:lang w:val="sq-AL"/>
        </w:rPr>
      </w:pPr>
    </w:p>
    <w:p w:rsidR="00023FE7" w:rsidRPr="002F3E14" w:rsidRDefault="00023FE7" w:rsidP="00197849">
      <w:pPr>
        <w:pStyle w:val="Paragrafi"/>
        <w:rPr>
          <w:lang w:val="sq-AL"/>
        </w:rPr>
      </w:pPr>
    </w:p>
    <w:p w:rsidR="00023FE7" w:rsidRPr="002F3E14" w:rsidRDefault="00023FE7" w:rsidP="00197849">
      <w:pPr>
        <w:pStyle w:val="Paragrafi"/>
        <w:rPr>
          <w:lang w:val="sq-AL"/>
        </w:rPr>
      </w:pPr>
    </w:p>
    <w:p w:rsidR="00023FE7" w:rsidRPr="002F3E14" w:rsidRDefault="00023FE7" w:rsidP="00197849">
      <w:pPr>
        <w:pStyle w:val="Paragrafi"/>
        <w:rPr>
          <w:lang w:val="sq-AL"/>
        </w:rPr>
      </w:pPr>
    </w:p>
    <w:p w:rsidR="00023FE7" w:rsidRPr="002F3E14" w:rsidRDefault="00023FE7" w:rsidP="00197849">
      <w:pPr>
        <w:pStyle w:val="Paragrafi"/>
        <w:rPr>
          <w:lang w:val="sq-AL"/>
        </w:rPr>
      </w:pPr>
    </w:p>
    <w:p w:rsidR="00023FE7" w:rsidRPr="002F3E14" w:rsidRDefault="00023FE7" w:rsidP="00197849">
      <w:pPr>
        <w:pStyle w:val="Paragrafi"/>
        <w:rPr>
          <w:lang w:val="sq-AL"/>
        </w:rPr>
      </w:pPr>
    </w:p>
    <w:p w:rsidR="00023FE7" w:rsidRPr="002F3E14" w:rsidRDefault="00023FE7" w:rsidP="00197849">
      <w:pPr>
        <w:pStyle w:val="Paragrafi"/>
        <w:rPr>
          <w:lang w:val="sq-AL"/>
        </w:rPr>
      </w:pPr>
    </w:p>
    <w:p w:rsidR="00023FE7" w:rsidRPr="002F3E14" w:rsidRDefault="00023FE7" w:rsidP="00197849">
      <w:pPr>
        <w:pStyle w:val="Paragrafi"/>
        <w:rPr>
          <w:lang w:val="sq-AL"/>
        </w:rPr>
      </w:pPr>
    </w:p>
    <w:p w:rsidR="00023FE7" w:rsidRPr="002F3E14" w:rsidRDefault="00023FE7" w:rsidP="00197849">
      <w:pPr>
        <w:pStyle w:val="Paragrafi"/>
        <w:rPr>
          <w:lang w:val="sq-AL"/>
        </w:rPr>
      </w:pPr>
    </w:p>
    <w:p w:rsidR="00023FE7" w:rsidRPr="002F3E14" w:rsidRDefault="00023FE7" w:rsidP="00197849">
      <w:pPr>
        <w:pStyle w:val="Paragrafi"/>
        <w:rPr>
          <w:lang w:val="sq-AL"/>
        </w:rPr>
      </w:pPr>
    </w:p>
    <w:p w:rsidR="00023FE7" w:rsidRPr="002F3E14" w:rsidRDefault="00023FE7" w:rsidP="00197849">
      <w:pPr>
        <w:pStyle w:val="Paragrafi"/>
        <w:rPr>
          <w:lang w:val="sq-AL"/>
        </w:rPr>
      </w:pPr>
    </w:p>
    <w:p w:rsidR="00023FE7" w:rsidRPr="002F3E14" w:rsidRDefault="00023FE7" w:rsidP="00197849">
      <w:pPr>
        <w:pStyle w:val="Paragrafi"/>
        <w:rPr>
          <w:lang w:val="sq-AL"/>
        </w:rPr>
      </w:pPr>
    </w:p>
    <w:p w:rsidR="00023FE7" w:rsidRPr="002F3E14" w:rsidRDefault="00023FE7" w:rsidP="00197849">
      <w:pPr>
        <w:pStyle w:val="Paragrafi"/>
        <w:rPr>
          <w:lang w:val="sq-AL"/>
        </w:rPr>
      </w:pPr>
    </w:p>
    <w:p w:rsidR="00023FE7" w:rsidRPr="002F3E14" w:rsidRDefault="00023FE7" w:rsidP="00197849">
      <w:pPr>
        <w:pStyle w:val="Paragrafi"/>
        <w:rPr>
          <w:lang w:val="sq-AL"/>
        </w:rPr>
      </w:pPr>
    </w:p>
    <w:p w:rsidR="00023FE7" w:rsidRPr="002F3E14" w:rsidRDefault="00023FE7" w:rsidP="00197849">
      <w:pPr>
        <w:pStyle w:val="Paragrafi"/>
        <w:rPr>
          <w:lang w:val="sq-AL"/>
        </w:rPr>
      </w:pPr>
    </w:p>
    <w:p w:rsidR="00023FE7" w:rsidRPr="002F3E14" w:rsidRDefault="00023FE7" w:rsidP="00197849">
      <w:pPr>
        <w:pStyle w:val="Paragrafi"/>
        <w:rPr>
          <w:lang w:val="sq-AL"/>
        </w:rPr>
      </w:pPr>
    </w:p>
    <w:p w:rsidR="00644348" w:rsidRPr="002F3E14" w:rsidRDefault="00644348" w:rsidP="00197849">
      <w:pPr>
        <w:pStyle w:val="Paragrafi"/>
        <w:rPr>
          <w:lang w:val="sq-AL"/>
        </w:rPr>
      </w:pPr>
    </w:p>
    <w:p w:rsidR="00644348" w:rsidRPr="002F3E14" w:rsidRDefault="00644348" w:rsidP="00197849">
      <w:pPr>
        <w:pStyle w:val="Paragrafi"/>
        <w:rPr>
          <w:lang w:val="sq-AL"/>
        </w:rPr>
      </w:pPr>
    </w:p>
    <w:p w:rsidR="00644348" w:rsidRPr="002F3E14" w:rsidRDefault="00644348" w:rsidP="00197849">
      <w:pPr>
        <w:pStyle w:val="Paragrafi"/>
        <w:rPr>
          <w:lang w:val="sq-AL"/>
        </w:rPr>
      </w:pPr>
    </w:p>
    <w:p w:rsidR="00644348" w:rsidRPr="002F3E14" w:rsidRDefault="00644348" w:rsidP="00197849">
      <w:pPr>
        <w:pStyle w:val="Paragrafi"/>
        <w:rPr>
          <w:lang w:val="sq-AL"/>
        </w:rPr>
      </w:pPr>
    </w:p>
    <w:p w:rsidR="00644348" w:rsidRPr="002F3E14" w:rsidRDefault="00644348" w:rsidP="00197849">
      <w:pPr>
        <w:pStyle w:val="Paragrafi"/>
        <w:rPr>
          <w:lang w:val="sq-AL"/>
        </w:rPr>
        <w:sectPr w:rsidR="00644348" w:rsidRPr="002F3E14" w:rsidSect="004B420A">
          <w:headerReference w:type="even" r:id="rId38"/>
          <w:pgSz w:w="11907" w:h="16840" w:code="9"/>
          <w:pgMar w:top="720" w:right="1134" w:bottom="720" w:left="1134" w:header="851" w:footer="851" w:gutter="0"/>
          <w:cols w:space="720"/>
          <w:docGrid w:linePitch="360"/>
        </w:sectPr>
      </w:pPr>
    </w:p>
    <w:p w:rsidR="00644348" w:rsidRPr="002F3E14" w:rsidRDefault="00644348" w:rsidP="00197849">
      <w:pPr>
        <w:pStyle w:val="Paragrafi"/>
        <w:rPr>
          <w:lang w:val="sq-AL"/>
        </w:rPr>
      </w:pPr>
    </w:p>
    <w:sectPr w:rsidR="00644348" w:rsidRPr="002F3E14" w:rsidSect="00644348">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5A2" w:rsidRDefault="002445A2" w:rsidP="00375B7D">
      <w:pPr>
        <w:spacing w:after="0" w:line="240" w:lineRule="auto"/>
      </w:pPr>
      <w:r>
        <w:separator/>
      </w:r>
    </w:p>
  </w:endnote>
  <w:endnote w:type="continuationSeparator" w:id="0">
    <w:p w:rsidR="002445A2" w:rsidRDefault="002445A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1000417" w:usb3="00000000" w:csb0="00020000"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0485"/>
      <w:docPartObj>
        <w:docPartGallery w:val="Page Numbers (Bottom of Page)"/>
        <w:docPartUnique/>
      </w:docPartObj>
    </w:sdtPr>
    <w:sdtEndPr>
      <w:rPr>
        <w:rFonts w:ascii="Garamond" w:hAnsi="Garamond"/>
        <w:noProof/>
        <w:sz w:val="24"/>
        <w:szCs w:val="24"/>
      </w:rPr>
    </w:sdtEndPr>
    <w:sdtContent>
      <w:p w:rsidR="002445A2" w:rsidRDefault="002445A2" w:rsidP="004E770B">
        <w:pPr>
          <w:pStyle w:val="Footer"/>
          <w:ind w:firstLine="0"/>
          <w:rPr>
            <w:rFonts w:ascii="Garamond" w:hAnsi="Garamond"/>
            <w:noProof/>
            <w:sz w:val="24"/>
            <w:szCs w:val="24"/>
          </w:rPr>
        </w:pPr>
        <w:r w:rsidRPr="00B4283E">
          <w:rPr>
            <w:rFonts w:ascii="Garamond" w:hAnsi="Garamond"/>
            <w:sz w:val="24"/>
            <w:szCs w:val="24"/>
          </w:rPr>
          <w:t>Faqe|</w:t>
        </w:r>
        <w:r w:rsidR="008A598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A5989" w:rsidRPr="00B4283E">
          <w:rPr>
            <w:rFonts w:ascii="Garamond" w:hAnsi="Garamond"/>
            <w:sz w:val="24"/>
            <w:szCs w:val="24"/>
          </w:rPr>
          <w:fldChar w:fldCharType="separate"/>
        </w:r>
        <w:r w:rsidR="005C69C8">
          <w:rPr>
            <w:rFonts w:ascii="Garamond" w:hAnsi="Garamond"/>
            <w:noProof/>
            <w:sz w:val="24"/>
            <w:szCs w:val="24"/>
          </w:rPr>
          <w:t>3404</w:t>
        </w:r>
        <w:r w:rsidR="008A598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4380486"/>
      <w:docPartObj>
        <w:docPartGallery w:val="Page Numbers (Bottom of Page)"/>
        <w:docPartUnique/>
      </w:docPartObj>
    </w:sdtPr>
    <w:sdtEndPr>
      <w:rPr>
        <w:noProof/>
      </w:rPr>
    </w:sdtEndPr>
    <w:sdtContent>
      <w:p w:rsidR="002445A2" w:rsidRPr="005B4361" w:rsidRDefault="008A5989" w:rsidP="00D1704F">
        <w:pPr>
          <w:pStyle w:val="Footer"/>
          <w:ind w:firstLine="0"/>
          <w:jc w:val="right"/>
          <w:rPr>
            <w:rFonts w:ascii="Garamond" w:hAnsi="Garamond"/>
            <w:sz w:val="24"/>
            <w:szCs w:val="24"/>
          </w:rPr>
        </w:pPr>
        <w:sdt>
          <w:sdtPr>
            <w:id w:val="14380487"/>
            <w:docPartObj>
              <w:docPartGallery w:val="Page Numbers (Bottom of Page)"/>
              <w:docPartUnique/>
            </w:docPartObj>
          </w:sdtPr>
          <w:sdtEndPr>
            <w:rPr>
              <w:rFonts w:ascii="Garamond" w:hAnsi="Garamond"/>
              <w:noProof/>
              <w:sz w:val="24"/>
              <w:szCs w:val="24"/>
            </w:rPr>
          </w:sdtEndPr>
          <w:sdtContent>
            <w:r w:rsidR="002445A2" w:rsidRPr="00B4283E">
              <w:rPr>
                <w:rFonts w:ascii="Garamond" w:hAnsi="Garamond"/>
                <w:sz w:val="24"/>
                <w:szCs w:val="24"/>
              </w:rPr>
              <w:t>Faqe|</w:t>
            </w:r>
            <w:r w:rsidRPr="00B4283E">
              <w:rPr>
                <w:rFonts w:ascii="Garamond" w:hAnsi="Garamond"/>
                <w:sz w:val="24"/>
                <w:szCs w:val="24"/>
              </w:rPr>
              <w:fldChar w:fldCharType="begin"/>
            </w:r>
            <w:r w:rsidR="002445A2"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C69C8">
              <w:rPr>
                <w:rFonts w:ascii="Garamond" w:hAnsi="Garamond"/>
                <w:noProof/>
                <w:sz w:val="24"/>
                <w:szCs w:val="24"/>
              </w:rPr>
              <w:t>3401</w:t>
            </w:r>
            <w:r w:rsidRPr="00B4283E">
              <w:rPr>
                <w:rFonts w:ascii="Garamond" w:hAnsi="Garamond"/>
                <w:noProof/>
                <w:sz w:val="24"/>
                <w:szCs w:val="24"/>
              </w:rPr>
              <w:fldChar w:fldCharType="end"/>
            </w:r>
          </w:sdtContent>
        </w:sdt>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5A2" w:rsidRDefault="002445A2" w:rsidP="00375B7D">
      <w:pPr>
        <w:spacing w:after="0" w:line="240" w:lineRule="auto"/>
      </w:pPr>
      <w:r>
        <w:separator/>
      </w:r>
    </w:p>
  </w:footnote>
  <w:footnote w:type="continuationSeparator" w:id="0">
    <w:p w:rsidR="002445A2" w:rsidRDefault="002445A2" w:rsidP="00375B7D">
      <w:pPr>
        <w:spacing w:after="0" w:line="240" w:lineRule="auto"/>
      </w:pPr>
      <w:r>
        <w:continuationSeparator/>
      </w:r>
    </w:p>
  </w:footnote>
  <w:footnote w:id="1">
    <w:p w:rsidR="002445A2" w:rsidRPr="00434D9C" w:rsidRDefault="002445A2" w:rsidP="00245EFE">
      <w:pPr>
        <w:pStyle w:val="FootnoteText"/>
        <w:ind w:firstLine="0"/>
        <w:rPr>
          <w:rFonts w:ascii="Garamond" w:hAnsi="Garamond"/>
          <w:sz w:val="18"/>
          <w:szCs w:val="18"/>
        </w:rPr>
      </w:pPr>
      <w:r w:rsidRPr="00434D9C">
        <w:rPr>
          <w:rStyle w:val="FootnoteReference"/>
          <w:rFonts w:ascii="Garamond" w:hAnsi="Garamond"/>
          <w:sz w:val="18"/>
          <w:szCs w:val="18"/>
        </w:rPr>
        <w:footnoteRef/>
      </w:r>
      <w:r w:rsidRPr="00434D9C">
        <w:rPr>
          <w:rFonts w:ascii="Garamond" w:hAnsi="Garamond"/>
          <w:sz w:val="18"/>
          <w:szCs w:val="18"/>
        </w:rPr>
        <w:t xml:space="preserve"> Ky vendim përafron plotësisht rregulloren nr. 519/2012 që amendon </w:t>
      </w:r>
      <w:r w:rsidRPr="00434D9C">
        <w:rPr>
          <w:rFonts w:ascii="Garamond" w:eastAsia="Batang" w:hAnsi="Garamond"/>
          <w:sz w:val="18"/>
          <w:szCs w:val="18"/>
        </w:rPr>
        <w:t xml:space="preserve">rregulloren </w:t>
      </w:r>
      <w:r w:rsidRPr="00434D9C">
        <w:rPr>
          <w:rFonts w:ascii="Garamond" w:hAnsi="Garamond"/>
          <w:sz w:val="18"/>
          <w:szCs w:val="18"/>
        </w:rPr>
        <w:t>nr. 850/2004/KE të Parlamentit dhe Këshillit Evropian, “Për ndotësit organikë të qëndrueshëm”, datë 29 prill 2004, që amendon direktivën nr. 79/117/KEE, numri CELEX: 2004R085.</w:t>
      </w:r>
    </w:p>
  </w:footnote>
  <w:footnote w:id="2">
    <w:p w:rsidR="002445A2" w:rsidRPr="00BF2AD2" w:rsidRDefault="002445A2" w:rsidP="007D2D65">
      <w:pPr>
        <w:pStyle w:val="FootnoteText"/>
        <w:ind w:firstLine="0"/>
        <w:rPr>
          <w:rFonts w:ascii="Garamond" w:hAnsi="Garamond"/>
        </w:rPr>
      </w:pPr>
      <w:r w:rsidRPr="00BF2AD2">
        <w:rPr>
          <w:rStyle w:val="FootnoteReference"/>
          <w:rFonts w:ascii="Garamond" w:hAnsi="Garamond"/>
        </w:rPr>
        <w:footnoteRef/>
      </w:r>
      <w:r w:rsidRPr="00BF2AD2">
        <w:rPr>
          <w:rFonts w:ascii="Garamond" w:hAnsi="Garamond"/>
        </w:rPr>
        <w:t xml:space="preserve"> Referoju</w:t>
      </w:r>
      <w:r>
        <w:rPr>
          <w:rFonts w:ascii="Garamond" w:hAnsi="Garamond"/>
        </w:rPr>
        <w:t>,</w:t>
      </w:r>
      <w:r w:rsidRPr="00BF2AD2">
        <w:rPr>
          <w:rFonts w:ascii="Garamond" w:hAnsi="Garamond"/>
        </w:rPr>
        <w:t xml:space="preserve"> gjithashtu</w:t>
      </w:r>
      <w:r>
        <w:rPr>
          <w:rFonts w:ascii="Garamond" w:hAnsi="Garamond"/>
        </w:rPr>
        <w:t>,</w:t>
      </w:r>
      <w:r w:rsidRPr="00BF2AD2">
        <w:rPr>
          <w:rFonts w:ascii="Garamond" w:hAnsi="Garamond"/>
        </w:rPr>
        <w:t xml:space="preserve"> p</w:t>
      </w:r>
      <w:r w:rsidRPr="00BF2AD2">
        <w:rPr>
          <w:rFonts w:ascii="Garamond" w:hAnsi="Garamond"/>
          <w:color w:val="000000"/>
          <w:sz w:val="22"/>
          <w:szCs w:val="22"/>
        </w:rPr>
        <w:t>ë</w:t>
      </w:r>
      <w:r w:rsidRPr="00BF2AD2">
        <w:rPr>
          <w:rFonts w:ascii="Garamond" w:hAnsi="Garamond"/>
        </w:rPr>
        <w:t>rcaktimit n</w:t>
      </w:r>
      <w:r w:rsidRPr="00BF2AD2">
        <w:rPr>
          <w:rFonts w:ascii="Garamond" w:hAnsi="Garamond"/>
          <w:color w:val="000000"/>
          <w:sz w:val="22"/>
          <w:szCs w:val="22"/>
        </w:rPr>
        <w:t>ë</w:t>
      </w:r>
      <w:r w:rsidRPr="00BF2AD2">
        <w:rPr>
          <w:rFonts w:ascii="Garamond" w:hAnsi="Garamond"/>
        </w:rPr>
        <w:t xml:space="preserve"> </w:t>
      </w:r>
      <w:r w:rsidRPr="00BF2AD2">
        <w:rPr>
          <w:rFonts w:ascii="Garamond" w:hAnsi="Garamond"/>
          <w:spacing w:val="-2"/>
        </w:rPr>
        <w:t>l</w:t>
      </w:r>
      <w:r w:rsidRPr="00BF2AD2">
        <w:rPr>
          <w:rFonts w:ascii="Garamond" w:hAnsi="Garamond"/>
        </w:rPr>
        <w:t>igjin nr.</w:t>
      </w:r>
      <w:r>
        <w:rPr>
          <w:rFonts w:ascii="Garamond" w:hAnsi="Garamond"/>
        </w:rPr>
        <w:t xml:space="preserve"> </w:t>
      </w:r>
      <w:r w:rsidRPr="00BF2AD2">
        <w:rPr>
          <w:rFonts w:ascii="Garamond" w:hAnsi="Garamond"/>
        </w:rPr>
        <w:t>10463, datë 22.9.2011, “Për menaxhimin e integruar t</w:t>
      </w:r>
      <w:r w:rsidRPr="00BF2AD2">
        <w:rPr>
          <w:rFonts w:ascii="Garamond" w:hAnsi="Garamond"/>
          <w:color w:val="000000"/>
          <w:sz w:val="22"/>
          <w:szCs w:val="22"/>
        </w:rPr>
        <w:t>ë</w:t>
      </w:r>
      <w:r w:rsidRPr="00BF2AD2">
        <w:rPr>
          <w:rFonts w:ascii="Garamond" w:hAnsi="Garamond"/>
        </w:rPr>
        <w:t xml:space="preserve"> mbetjeve”, të ndryshuar</w:t>
      </w:r>
      <w:r>
        <w:rPr>
          <w:rFonts w:ascii="Garamond" w:hAnsi="Garamond"/>
        </w:rPr>
        <w:t>.</w:t>
      </w:r>
    </w:p>
  </w:footnote>
  <w:footnote w:id="3">
    <w:p w:rsidR="002445A2" w:rsidRPr="003105A2" w:rsidRDefault="002445A2" w:rsidP="00623BA6">
      <w:pPr>
        <w:pStyle w:val="Default"/>
        <w:jc w:val="both"/>
        <w:rPr>
          <w:rFonts w:ascii="Garamond" w:hAnsi="Garamond"/>
          <w:spacing w:val="-4"/>
          <w:sz w:val="20"/>
          <w:szCs w:val="20"/>
          <w:lang w:val="sq-AL"/>
        </w:rPr>
      </w:pPr>
      <w:r w:rsidRPr="003105A2">
        <w:rPr>
          <w:rStyle w:val="FootnoteReference"/>
          <w:rFonts w:ascii="Garamond" w:hAnsi="Garamond"/>
          <w:spacing w:val="-4"/>
          <w:lang w:val="sq-AL"/>
        </w:rPr>
        <w:footnoteRef/>
      </w:r>
      <w:r w:rsidRPr="003105A2">
        <w:rPr>
          <w:rFonts w:ascii="Garamond" w:hAnsi="Garamond"/>
          <w:spacing w:val="-4"/>
          <w:lang w:val="sq-AL"/>
        </w:rPr>
        <w:t xml:space="preserve"> </w:t>
      </w:r>
      <w:r w:rsidRPr="003105A2">
        <w:rPr>
          <w:rFonts w:ascii="Garamond" w:hAnsi="Garamond"/>
          <w:spacing w:val="-4"/>
          <w:sz w:val="20"/>
          <w:szCs w:val="20"/>
          <w:lang w:val="sq-AL"/>
        </w:rPr>
        <w:t>Rregullorja e Komisionit nr. 2454/93, e 2 korrikut 1993, “Për miratimin e dispozitave zbatuese të rregullores nr. 2913/92, “Kodi Doganor i Komunitetit”. Celex nr. 31993R2454; Fletorja Zyrtare e Bashkimit Evropian; Seria L, nr. 253, datë 11.10.1993, faqe 1-766 (e përditësuar), përafrim i pjesshëm.</w:t>
      </w:r>
    </w:p>
    <w:p w:rsidR="002445A2" w:rsidRPr="003105A2" w:rsidRDefault="002445A2" w:rsidP="00623BA6">
      <w:pPr>
        <w:pStyle w:val="FootnoteText"/>
        <w:rPr>
          <w:rFonts w:ascii="Garamond" w:hAnsi="Garamond"/>
          <w:spacing w:val="-4"/>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445A2" w:rsidRPr="00EB260B" w:rsidTr="006248F0">
      <w:trPr>
        <w:trHeight w:val="936"/>
        <w:jc w:val="center"/>
      </w:trPr>
      <w:tc>
        <w:tcPr>
          <w:tcW w:w="1392" w:type="pct"/>
          <w:shd w:val="pct5" w:color="auto" w:fill="F2F2F2"/>
          <w:vAlign w:val="center"/>
        </w:tcPr>
        <w:p w:rsidR="002445A2" w:rsidRPr="00EB260B" w:rsidRDefault="002445A2" w:rsidP="006248F0">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2445A2" w:rsidRPr="00EB260B" w:rsidRDefault="002445A2" w:rsidP="006248F0">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445A2" w:rsidRPr="00EB260B" w:rsidRDefault="002445A2" w:rsidP="006248F0">
          <w:pPr>
            <w:pStyle w:val="NoSpacing"/>
            <w:spacing w:before="100" w:after="100"/>
            <w:jc w:val="center"/>
            <w:rPr>
              <w:rFonts w:ascii="Garamond" w:hAnsi="Garamond"/>
              <w:b/>
              <w:sz w:val="28"/>
              <w:szCs w:val="28"/>
            </w:rPr>
          </w:pPr>
          <w:r>
            <w:rPr>
              <w:rFonts w:ascii="Garamond" w:hAnsi="Garamond"/>
              <w:b/>
              <w:sz w:val="28"/>
              <w:szCs w:val="28"/>
            </w:rPr>
            <w:t xml:space="preserve"> Viti 2015 – Numri 76 </w:t>
          </w:r>
        </w:p>
      </w:tc>
    </w:tr>
  </w:tbl>
  <w:p w:rsidR="002445A2" w:rsidRDefault="002445A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445A2" w:rsidRPr="00EB260B" w:rsidTr="00023FE7">
      <w:trPr>
        <w:trHeight w:val="936"/>
        <w:jc w:val="center"/>
      </w:trPr>
      <w:tc>
        <w:tcPr>
          <w:tcW w:w="1392" w:type="pct"/>
          <w:shd w:val="pct5" w:color="auto" w:fill="F2F2F2"/>
          <w:vAlign w:val="center"/>
        </w:tcPr>
        <w:p w:rsidR="002445A2" w:rsidRPr="00EB260B" w:rsidRDefault="002445A2"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2445A2" w:rsidRPr="00EB260B" w:rsidRDefault="002445A2"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445A2" w:rsidRPr="00EB260B" w:rsidRDefault="002445A2"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76 </w:t>
          </w:r>
        </w:p>
      </w:tc>
    </w:tr>
  </w:tbl>
  <w:p w:rsidR="002445A2" w:rsidRDefault="002445A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2445A2" w:rsidRPr="00EB260B" w:rsidTr="00023FE7">
      <w:trPr>
        <w:trHeight w:val="1023"/>
        <w:jc w:val="center"/>
      </w:trPr>
      <w:tc>
        <w:tcPr>
          <w:tcW w:w="1375" w:type="pct"/>
          <w:shd w:val="pct5" w:color="auto" w:fill="F2F2F2"/>
          <w:vAlign w:val="center"/>
        </w:tcPr>
        <w:p w:rsidR="002445A2" w:rsidRPr="00EB260B" w:rsidRDefault="002445A2"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2445A2" w:rsidRPr="00EB260B" w:rsidRDefault="002445A2"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445A2" w:rsidRPr="00EB260B" w:rsidRDefault="002445A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2445A2" w:rsidRDefault="002445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B40EB2"/>
    <w:multiLevelType w:val="hybridMultilevel"/>
    <w:tmpl w:val="6FFED1E6"/>
    <w:lvl w:ilvl="0" w:tplc="A5ECD824">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4DB4386"/>
    <w:multiLevelType w:val="hybridMultilevel"/>
    <w:tmpl w:val="BE3A3772"/>
    <w:lvl w:ilvl="0" w:tplc="BFF24C30">
      <w:start w:val="1"/>
      <w:numFmt w:val="bullet"/>
      <w:lvlText w:val="□"/>
      <w:lvlJc w:val="left"/>
      <w:pPr>
        <w:ind w:left="782" w:hanging="360"/>
      </w:pPr>
      <w:rPr>
        <w:rFonts w:ascii="Courier New" w:hAnsi="Courier New"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9EF1C85"/>
    <w:multiLevelType w:val="hybridMultilevel"/>
    <w:tmpl w:val="1A82546A"/>
    <w:lvl w:ilvl="0" w:tplc="04090001">
      <w:start w:val="1"/>
      <w:numFmt w:val="bullet"/>
      <w:lvlText w:val=""/>
      <w:lvlJc w:val="left"/>
      <w:pPr>
        <w:ind w:left="1170" w:hanging="360"/>
      </w:pPr>
      <w:rPr>
        <w:rFonts w:ascii="Symbol" w:hAnsi="Symbol" w:hint="default"/>
      </w:rPr>
    </w:lvl>
    <w:lvl w:ilvl="1" w:tplc="B9B86018">
      <w:numFmt w:val="bullet"/>
      <w:lvlText w:val="-"/>
      <w:lvlJc w:val="left"/>
      <w:pPr>
        <w:ind w:left="1890" w:hanging="360"/>
      </w:pPr>
      <w:rPr>
        <w:rFonts w:ascii="Times New Roman" w:eastAsia="Times New Roman" w:hAnsi="Times New Roman" w:cs="Times New Roman"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1F3C6685"/>
    <w:multiLevelType w:val="hybridMultilevel"/>
    <w:tmpl w:val="94282B6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11A2096"/>
    <w:multiLevelType w:val="hybridMultilevel"/>
    <w:tmpl w:val="485A0B3E"/>
    <w:lvl w:ilvl="0" w:tplc="BFF24C30">
      <w:start w:val="1"/>
      <w:numFmt w:val="bullet"/>
      <w:lvlText w:val="□"/>
      <w:lvlJc w:val="left"/>
      <w:pPr>
        <w:ind w:left="792"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131B25"/>
    <w:multiLevelType w:val="multilevel"/>
    <w:tmpl w:val="0A6897E0"/>
    <w:lvl w:ilvl="0">
      <w:start w:val="1"/>
      <w:numFmt w:val="decimal"/>
      <w:pStyle w:val="ALB-Regparagraph"/>
      <w:isLgl/>
      <w:lvlText w:val="%1."/>
      <w:lvlJc w:val="left"/>
      <w:pPr>
        <w:tabs>
          <w:tab w:val="num" w:pos="397"/>
        </w:tabs>
        <w:ind w:left="397" w:hanging="397"/>
      </w:pPr>
      <w:rPr>
        <w:rFonts w:ascii="Times New Roman" w:eastAsia="Times New Roman" w:hAnsi="Times New Roman" w:cs="Times New Roman" w:hint="default"/>
        <w:b w:val="0"/>
        <w:i w:val="0"/>
        <w:sz w:val="24"/>
      </w:rPr>
    </w:lvl>
    <w:lvl w:ilvl="1">
      <w:start w:val="1"/>
      <w:numFmt w:val="lowerLetter"/>
      <w:lvlText w:val="%2."/>
      <w:lvlJc w:val="left"/>
      <w:pPr>
        <w:tabs>
          <w:tab w:val="num" w:pos="340"/>
        </w:tabs>
        <w:ind w:left="340" w:hanging="340"/>
      </w:pPr>
      <w:rPr>
        <w:rFonts w:hint="default"/>
      </w:rPr>
    </w:lvl>
    <w:lvl w:ilvl="2">
      <w:start w:val="1"/>
      <w:numFmt w:val="lowerRoman"/>
      <w:lvlText w:val="%3."/>
      <w:lvlJc w:val="right"/>
      <w:pPr>
        <w:tabs>
          <w:tab w:val="num" w:pos="1475"/>
        </w:tabs>
        <w:ind w:left="1701" w:hanging="566"/>
      </w:pPr>
      <w:rPr>
        <w:rFonts w:hint="default"/>
        <w:b/>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nsid w:val="2E6C1C1A"/>
    <w:multiLevelType w:val="hybridMultilevel"/>
    <w:tmpl w:val="A19A0D60"/>
    <w:lvl w:ilvl="0" w:tplc="2D36C7CA">
      <w:numFmt w:val="bullet"/>
      <w:lvlText w:val="–"/>
      <w:lvlJc w:val="left"/>
      <w:pPr>
        <w:ind w:left="432" w:hanging="360"/>
      </w:pPr>
      <w:rPr>
        <w:rFonts w:ascii="Book Antiqua" w:eastAsia="Times New Roman" w:hAnsi="Book Antiqua" w:cs="TimesNew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9">
    <w:nsid w:val="2EE132B5"/>
    <w:multiLevelType w:val="hybridMultilevel"/>
    <w:tmpl w:val="E4C60A6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2F797C67"/>
    <w:multiLevelType w:val="hybridMultilevel"/>
    <w:tmpl w:val="C5CA5A84"/>
    <w:lvl w:ilvl="0" w:tplc="D83E6540">
      <w:start w:val="1"/>
      <w:numFmt w:val="decimal"/>
      <w:lvlText w:val="%1."/>
      <w:lvlJc w:val="left"/>
      <w:pPr>
        <w:ind w:left="403" w:hanging="360"/>
      </w:pPr>
      <w:rPr>
        <w:rFonts w:hint="default"/>
        <w:sz w:val="22"/>
      </w:rPr>
    </w:lvl>
    <w:lvl w:ilvl="1" w:tplc="04090019">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21">
    <w:nsid w:val="3C361114"/>
    <w:multiLevelType w:val="hybridMultilevel"/>
    <w:tmpl w:val="E0C0DA66"/>
    <w:lvl w:ilvl="0" w:tplc="0409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1A2D05"/>
    <w:multiLevelType w:val="hybridMultilevel"/>
    <w:tmpl w:val="71FE94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1D30F24"/>
    <w:multiLevelType w:val="hybridMultilevel"/>
    <w:tmpl w:val="1A0E0F3A"/>
    <w:lvl w:ilvl="0" w:tplc="BFF24C3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722019F"/>
    <w:multiLevelType w:val="hybridMultilevel"/>
    <w:tmpl w:val="7E22799A"/>
    <w:lvl w:ilvl="0" w:tplc="9E1AE0E0">
      <w:start w:val="1"/>
      <w:numFmt w:val="decimal"/>
      <w:lvlText w:val="%1."/>
      <w:lvlJc w:val="left"/>
      <w:pPr>
        <w:ind w:left="426" w:hanging="360"/>
      </w:pPr>
      <w:rPr>
        <w:rFonts w:cs="Times New Roman" w:hint="default"/>
      </w:rPr>
    </w:lvl>
    <w:lvl w:ilvl="1" w:tplc="04090019" w:tentative="1">
      <w:start w:val="1"/>
      <w:numFmt w:val="lowerLetter"/>
      <w:lvlText w:val="%2."/>
      <w:lvlJc w:val="left"/>
      <w:pPr>
        <w:ind w:left="1146" w:hanging="360"/>
      </w:pPr>
      <w:rPr>
        <w:rFonts w:cs="Times New Roman"/>
      </w:rPr>
    </w:lvl>
    <w:lvl w:ilvl="2" w:tplc="0409001B" w:tentative="1">
      <w:start w:val="1"/>
      <w:numFmt w:val="lowerRoman"/>
      <w:lvlText w:val="%3."/>
      <w:lvlJc w:val="right"/>
      <w:pPr>
        <w:ind w:left="1866" w:hanging="180"/>
      </w:pPr>
      <w:rPr>
        <w:rFonts w:cs="Times New Roman"/>
      </w:rPr>
    </w:lvl>
    <w:lvl w:ilvl="3" w:tplc="0409000F" w:tentative="1">
      <w:start w:val="1"/>
      <w:numFmt w:val="decimal"/>
      <w:lvlText w:val="%4."/>
      <w:lvlJc w:val="left"/>
      <w:pPr>
        <w:ind w:left="2586" w:hanging="360"/>
      </w:pPr>
      <w:rPr>
        <w:rFonts w:cs="Times New Roman"/>
      </w:rPr>
    </w:lvl>
    <w:lvl w:ilvl="4" w:tplc="04090019" w:tentative="1">
      <w:start w:val="1"/>
      <w:numFmt w:val="lowerLetter"/>
      <w:lvlText w:val="%5."/>
      <w:lvlJc w:val="left"/>
      <w:pPr>
        <w:ind w:left="3306" w:hanging="360"/>
      </w:pPr>
      <w:rPr>
        <w:rFonts w:cs="Times New Roman"/>
      </w:rPr>
    </w:lvl>
    <w:lvl w:ilvl="5" w:tplc="0409001B" w:tentative="1">
      <w:start w:val="1"/>
      <w:numFmt w:val="lowerRoman"/>
      <w:lvlText w:val="%6."/>
      <w:lvlJc w:val="right"/>
      <w:pPr>
        <w:ind w:left="4026" w:hanging="180"/>
      </w:pPr>
      <w:rPr>
        <w:rFonts w:cs="Times New Roman"/>
      </w:rPr>
    </w:lvl>
    <w:lvl w:ilvl="6" w:tplc="0409000F" w:tentative="1">
      <w:start w:val="1"/>
      <w:numFmt w:val="decimal"/>
      <w:lvlText w:val="%7."/>
      <w:lvlJc w:val="left"/>
      <w:pPr>
        <w:ind w:left="4746" w:hanging="360"/>
      </w:pPr>
      <w:rPr>
        <w:rFonts w:cs="Times New Roman"/>
      </w:rPr>
    </w:lvl>
    <w:lvl w:ilvl="7" w:tplc="04090019" w:tentative="1">
      <w:start w:val="1"/>
      <w:numFmt w:val="lowerLetter"/>
      <w:lvlText w:val="%8."/>
      <w:lvlJc w:val="left"/>
      <w:pPr>
        <w:ind w:left="5466" w:hanging="360"/>
      </w:pPr>
      <w:rPr>
        <w:rFonts w:cs="Times New Roman"/>
      </w:rPr>
    </w:lvl>
    <w:lvl w:ilvl="8" w:tplc="0409001B" w:tentative="1">
      <w:start w:val="1"/>
      <w:numFmt w:val="lowerRoman"/>
      <w:lvlText w:val="%9."/>
      <w:lvlJc w:val="right"/>
      <w:pPr>
        <w:ind w:left="6186" w:hanging="180"/>
      </w:pPr>
      <w:rPr>
        <w:rFonts w:cs="Times New Roman"/>
      </w:rPr>
    </w:lvl>
  </w:abstractNum>
  <w:abstractNum w:abstractNumId="26">
    <w:nsid w:val="5C3E053F"/>
    <w:multiLevelType w:val="hybridMultilevel"/>
    <w:tmpl w:val="F8521D88"/>
    <w:lvl w:ilvl="0" w:tplc="0409001B">
      <w:start w:val="1"/>
      <w:numFmt w:val="lowerRoman"/>
      <w:lvlText w:val="%1."/>
      <w:lvlJc w:val="right"/>
      <w:pPr>
        <w:ind w:left="36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nsid w:val="6059065C"/>
    <w:multiLevelType w:val="hybridMultilevel"/>
    <w:tmpl w:val="C16CF71A"/>
    <w:lvl w:ilvl="0" w:tplc="5846C958">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nsid w:val="67B14BA8"/>
    <w:multiLevelType w:val="hybridMultilevel"/>
    <w:tmpl w:val="A7C48A82"/>
    <w:lvl w:ilvl="0" w:tplc="0A7ED62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6860C6"/>
    <w:multiLevelType w:val="hybridMultilevel"/>
    <w:tmpl w:val="813A1EDE"/>
    <w:lvl w:ilvl="0" w:tplc="52D63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39248B"/>
    <w:multiLevelType w:val="hybridMultilevel"/>
    <w:tmpl w:val="2B083EB0"/>
    <w:lvl w:ilvl="0" w:tplc="2D36C7CA">
      <w:numFmt w:val="bullet"/>
      <w:lvlText w:val="–"/>
      <w:lvlJc w:val="left"/>
      <w:pPr>
        <w:ind w:left="1062" w:hanging="360"/>
      </w:pPr>
      <w:rPr>
        <w:rFonts w:ascii="Book Antiqua" w:eastAsia="Times New Roman" w:hAnsi="Book Antiqua" w:cs="TimesNewRoman"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D0A3295"/>
    <w:multiLevelType w:val="hybridMultilevel"/>
    <w:tmpl w:val="6CF6A75E"/>
    <w:lvl w:ilvl="0" w:tplc="2D36C7CA">
      <w:numFmt w:val="bullet"/>
      <w:lvlText w:val="–"/>
      <w:lvlJc w:val="left"/>
      <w:pPr>
        <w:ind w:left="720" w:hanging="360"/>
      </w:pPr>
      <w:rPr>
        <w:rFonts w:ascii="Book Antiqua" w:eastAsia="Times New Roman" w:hAnsi="Book Antiqua" w:cs="TimesNew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3"/>
  </w:num>
  <w:num w:numId="16">
    <w:abstractNumId w:val="32"/>
  </w:num>
  <w:num w:numId="17">
    <w:abstractNumId w:val="17"/>
  </w:num>
  <w:num w:numId="18">
    <w:abstractNumId w:val="14"/>
  </w:num>
  <w:num w:numId="19">
    <w:abstractNumId w:val="25"/>
  </w:num>
  <w:num w:numId="20">
    <w:abstractNumId w:val="19"/>
  </w:num>
  <w:num w:numId="21">
    <w:abstractNumId w:val="15"/>
  </w:num>
  <w:num w:numId="22">
    <w:abstractNumId w:val="26"/>
  </w:num>
  <w:num w:numId="23">
    <w:abstractNumId w:val="34"/>
  </w:num>
  <w:num w:numId="24">
    <w:abstractNumId w:val="31"/>
  </w:num>
  <w:num w:numId="25">
    <w:abstractNumId w:val="20"/>
  </w:num>
  <w:num w:numId="26">
    <w:abstractNumId w:val="21"/>
  </w:num>
  <w:num w:numId="27">
    <w:abstractNumId w:val="27"/>
  </w:num>
  <w:num w:numId="28">
    <w:abstractNumId w:val="10"/>
  </w:num>
  <w:num w:numId="29">
    <w:abstractNumId w:val="30"/>
  </w:num>
  <w:num w:numId="30">
    <w:abstractNumId w:val="29"/>
  </w:num>
  <w:num w:numId="31">
    <w:abstractNumId w:val="22"/>
  </w:num>
  <w:num w:numId="32">
    <w:abstractNumId w:val="18"/>
  </w:num>
  <w:num w:numId="33">
    <w:abstractNumId w:val="16"/>
  </w:num>
  <w:num w:numId="34">
    <w:abstractNumId w:val="23"/>
  </w:num>
  <w:num w:numId="35">
    <w:abstractNumId w:val="12"/>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1024"/>
  <w:defaultTabStop w:val="0"/>
  <w:evenAndOddHeaders/>
  <w:drawingGridHorizontalSpacing w:val="110"/>
  <w:displayHorizontalDrawingGridEvery w:val="2"/>
  <w:characterSpacingControl w:val="doNotCompress"/>
  <w:hdrShapeDefaults>
    <o:shapedefaults v:ext="edit" spidmax="190465"/>
  </w:hdrShapeDefaults>
  <w:footnotePr>
    <w:footnote w:id="-1"/>
    <w:footnote w:id="0"/>
  </w:footnotePr>
  <w:endnotePr>
    <w:endnote w:id="-1"/>
    <w:endnote w:id="0"/>
  </w:endnotePr>
  <w:compat/>
  <w:rsids>
    <w:rsidRoot w:val="00375B7D"/>
    <w:rsid w:val="0000311F"/>
    <w:rsid w:val="00003BD1"/>
    <w:rsid w:val="00014847"/>
    <w:rsid w:val="00016B89"/>
    <w:rsid w:val="000202DA"/>
    <w:rsid w:val="00021250"/>
    <w:rsid w:val="00021AB5"/>
    <w:rsid w:val="00023FE7"/>
    <w:rsid w:val="00025CCC"/>
    <w:rsid w:val="000409C2"/>
    <w:rsid w:val="0004500D"/>
    <w:rsid w:val="00052183"/>
    <w:rsid w:val="00054A72"/>
    <w:rsid w:val="0005578F"/>
    <w:rsid w:val="00056385"/>
    <w:rsid w:val="00067DB7"/>
    <w:rsid w:val="000775EB"/>
    <w:rsid w:val="0008199D"/>
    <w:rsid w:val="00082198"/>
    <w:rsid w:val="00083DAE"/>
    <w:rsid w:val="00086BB8"/>
    <w:rsid w:val="00086F94"/>
    <w:rsid w:val="00091A67"/>
    <w:rsid w:val="00092287"/>
    <w:rsid w:val="000A289C"/>
    <w:rsid w:val="000A3886"/>
    <w:rsid w:val="000A41E8"/>
    <w:rsid w:val="000A44AB"/>
    <w:rsid w:val="000B4B87"/>
    <w:rsid w:val="000B52D6"/>
    <w:rsid w:val="000C0E6F"/>
    <w:rsid w:val="000C237C"/>
    <w:rsid w:val="000C4B95"/>
    <w:rsid w:val="000C4D55"/>
    <w:rsid w:val="000C4F1B"/>
    <w:rsid w:val="000C6924"/>
    <w:rsid w:val="000C7F9C"/>
    <w:rsid w:val="000D1365"/>
    <w:rsid w:val="000D371E"/>
    <w:rsid w:val="000E0E42"/>
    <w:rsid w:val="000E672E"/>
    <w:rsid w:val="000F023A"/>
    <w:rsid w:val="000F1B89"/>
    <w:rsid w:val="000F2AAC"/>
    <w:rsid w:val="000F4830"/>
    <w:rsid w:val="000F70C0"/>
    <w:rsid w:val="000F7E5B"/>
    <w:rsid w:val="00105463"/>
    <w:rsid w:val="00110519"/>
    <w:rsid w:val="00113356"/>
    <w:rsid w:val="00113674"/>
    <w:rsid w:val="00121430"/>
    <w:rsid w:val="00123A4C"/>
    <w:rsid w:val="0012461A"/>
    <w:rsid w:val="001303D2"/>
    <w:rsid w:val="001320ED"/>
    <w:rsid w:val="00132332"/>
    <w:rsid w:val="00133094"/>
    <w:rsid w:val="001403E6"/>
    <w:rsid w:val="0014594D"/>
    <w:rsid w:val="001517DA"/>
    <w:rsid w:val="00152AF9"/>
    <w:rsid w:val="00153DFB"/>
    <w:rsid w:val="00162312"/>
    <w:rsid w:val="00165040"/>
    <w:rsid w:val="001705A4"/>
    <w:rsid w:val="0017173E"/>
    <w:rsid w:val="00173321"/>
    <w:rsid w:val="00173557"/>
    <w:rsid w:val="00174DAD"/>
    <w:rsid w:val="00187080"/>
    <w:rsid w:val="00190FBA"/>
    <w:rsid w:val="00192CEF"/>
    <w:rsid w:val="00193FE1"/>
    <w:rsid w:val="00194C3D"/>
    <w:rsid w:val="001960D9"/>
    <w:rsid w:val="001966BD"/>
    <w:rsid w:val="00197849"/>
    <w:rsid w:val="001A7D3F"/>
    <w:rsid w:val="001B2FEB"/>
    <w:rsid w:val="001B38DD"/>
    <w:rsid w:val="001B7DB6"/>
    <w:rsid w:val="001C0E47"/>
    <w:rsid w:val="001C2960"/>
    <w:rsid w:val="001C555B"/>
    <w:rsid w:val="001D2CC5"/>
    <w:rsid w:val="001D5237"/>
    <w:rsid w:val="001D56A3"/>
    <w:rsid w:val="001D5C3F"/>
    <w:rsid w:val="001D672E"/>
    <w:rsid w:val="001D6921"/>
    <w:rsid w:val="001D743E"/>
    <w:rsid w:val="001D76C5"/>
    <w:rsid w:val="001E15B0"/>
    <w:rsid w:val="001F0BBB"/>
    <w:rsid w:val="001F2D36"/>
    <w:rsid w:val="001F3609"/>
    <w:rsid w:val="001F38D5"/>
    <w:rsid w:val="001F68CC"/>
    <w:rsid w:val="0020454E"/>
    <w:rsid w:val="002057CB"/>
    <w:rsid w:val="0021224C"/>
    <w:rsid w:val="002125B5"/>
    <w:rsid w:val="00221879"/>
    <w:rsid w:val="002246D0"/>
    <w:rsid w:val="00226448"/>
    <w:rsid w:val="00232F32"/>
    <w:rsid w:val="0023399C"/>
    <w:rsid w:val="00236DA8"/>
    <w:rsid w:val="00236E0F"/>
    <w:rsid w:val="002376A1"/>
    <w:rsid w:val="00237AA5"/>
    <w:rsid w:val="00242701"/>
    <w:rsid w:val="002445A2"/>
    <w:rsid w:val="00245EFE"/>
    <w:rsid w:val="0025381B"/>
    <w:rsid w:val="00261F9D"/>
    <w:rsid w:val="00262C6B"/>
    <w:rsid w:val="00262F1F"/>
    <w:rsid w:val="00272B85"/>
    <w:rsid w:val="0027672B"/>
    <w:rsid w:val="00276956"/>
    <w:rsid w:val="00277011"/>
    <w:rsid w:val="00280BF4"/>
    <w:rsid w:val="00281CE9"/>
    <w:rsid w:val="00282F5A"/>
    <w:rsid w:val="00283E87"/>
    <w:rsid w:val="00284451"/>
    <w:rsid w:val="00287A49"/>
    <w:rsid w:val="002903E1"/>
    <w:rsid w:val="00292171"/>
    <w:rsid w:val="00292B2D"/>
    <w:rsid w:val="002956DE"/>
    <w:rsid w:val="00297C9C"/>
    <w:rsid w:val="002A3031"/>
    <w:rsid w:val="002A45D6"/>
    <w:rsid w:val="002A796D"/>
    <w:rsid w:val="002B057E"/>
    <w:rsid w:val="002B374B"/>
    <w:rsid w:val="002B3B56"/>
    <w:rsid w:val="002B4543"/>
    <w:rsid w:val="002B4F2D"/>
    <w:rsid w:val="002B7C27"/>
    <w:rsid w:val="002B7FD1"/>
    <w:rsid w:val="002C00F7"/>
    <w:rsid w:val="002C21EE"/>
    <w:rsid w:val="002C35D8"/>
    <w:rsid w:val="002C4698"/>
    <w:rsid w:val="002D2F80"/>
    <w:rsid w:val="002D410F"/>
    <w:rsid w:val="002D4D29"/>
    <w:rsid w:val="002D5BA2"/>
    <w:rsid w:val="002E22A2"/>
    <w:rsid w:val="002E26B0"/>
    <w:rsid w:val="002E4456"/>
    <w:rsid w:val="002E6AB7"/>
    <w:rsid w:val="002E6DC2"/>
    <w:rsid w:val="002E7D3E"/>
    <w:rsid w:val="002F3E14"/>
    <w:rsid w:val="00300B45"/>
    <w:rsid w:val="00300E9E"/>
    <w:rsid w:val="003011F1"/>
    <w:rsid w:val="00305527"/>
    <w:rsid w:val="00306E3E"/>
    <w:rsid w:val="003105A2"/>
    <w:rsid w:val="0031138D"/>
    <w:rsid w:val="00312DE0"/>
    <w:rsid w:val="00313FC6"/>
    <w:rsid w:val="00321A87"/>
    <w:rsid w:val="00322982"/>
    <w:rsid w:val="0032399D"/>
    <w:rsid w:val="0032413E"/>
    <w:rsid w:val="003266E0"/>
    <w:rsid w:val="00330117"/>
    <w:rsid w:val="003333AA"/>
    <w:rsid w:val="00333FAB"/>
    <w:rsid w:val="0033761D"/>
    <w:rsid w:val="00343993"/>
    <w:rsid w:val="00345C90"/>
    <w:rsid w:val="00357007"/>
    <w:rsid w:val="00362230"/>
    <w:rsid w:val="00362C6A"/>
    <w:rsid w:val="0036593C"/>
    <w:rsid w:val="00371D6E"/>
    <w:rsid w:val="003733D4"/>
    <w:rsid w:val="00374611"/>
    <w:rsid w:val="00374F20"/>
    <w:rsid w:val="00375B7D"/>
    <w:rsid w:val="003778CC"/>
    <w:rsid w:val="00381434"/>
    <w:rsid w:val="00383FC2"/>
    <w:rsid w:val="00385E2C"/>
    <w:rsid w:val="00390196"/>
    <w:rsid w:val="00392C4F"/>
    <w:rsid w:val="00394502"/>
    <w:rsid w:val="00397E6C"/>
    <w:rsid w:val="003A1672"/>
    <w:rsid w:val="003A1699"/>
    <w:rsid w:val="003A1704"/>
    <w:rsid w:val="003A1A71"/>
    <w:rsid w:val="003A416E"/>
    <w:rsid w:val="003A462F"/>
    <w:rsid w:val="003A474C"/>
    <w:rsid w:val="003B1DC0"/>
    <w:rsid w:val="003C0FBA"/>
    <w:rsid w:val="003C2D25"/>
    <w:rsid w:val="003C3586"/>
    <w:rsid w:val="003C4A5B"/>
    <w:rsid w:val="003C57BA"/>
    <w:rsid w:val="003D27C8"/>
    <w:rsid w:val="003D38A7"/>
    <w:rsid w:val="003E58E1"/>
    <w:rsid w:val="003E7835"/>
    <w:rsid w:val="00410187"/>
    <w:rsid w:val="004121F3"/>
    <w:rsid w:val="00423E5A"/>
    <w:rsid w:val="0042540E"/>
    <w:rsid w:val="004257C2"/>
    <w:rsid w:val="004257D4"/>
    <w:rsid w:val="0043330D"/>
    <w:rsid w:val="00434D9C"/>
    <w:rsid w:val="00436DE1"/>
    <w:rsid w:val="0043744C"/>
    <w:rsid w:val="0044275E"/>
    <w:rsid w:val="004439B4"/>
    <w:rsid w:val="00447C28"/>
    <w:rsid w:val="00451697"/>
    <w:rsid w:val="00454BAD"/>
    <w:rsid w:val="0045748F"/>
    <w:rsid w:val="004621A7"/>
    <w:rsid w:val="00462CA3"/>
    <w:rsid w:val="00464FE1"/>
    <w:rsid w:val="0046563A"/>
    <w:rsid w:val="004750F1"/>
    <w:rsid w:val="00475614"/>
    <w:rsid w:val="00477E38"/>
    <w:rsid w:val="00486EA8"/>
    <w:rsid w:val="004870A4"/>
    <w:rsid w:val="00487932"/>
    <w:rsid w:val="00491DFB"/>
    <w:rsid w:val="00492943"/>
    <w:rsid w:val="004940CC"/>
    <w:rsid w:val="004A5318"/>
    <w:rsid w:val="004A6682"/>
    <w:rsid w:val="004B0DCE"/>
    <w:rsid w:val="004B420A"/>
    <w:rsid w:val="004B4D71"/>
    <w:rsid w:val="004B666C"/>
    <w:rsid w:val="004C0619"/>
    <w:rsid w:val="004C0E49"/>
    <w:rsid w:val="004C2914"/>
    <w:rsid w:val="004C43E9"/>
    <w:rsid w:val="004C59F3"/>
    <w:rsid w:val="004C6C4C"/>
    <w:rsid w:val="004C7862"/>
    <w:rsid w:val="004D488E"/>
    <w:rsid w:val="004D6564"/>
    <w:rsid w:val="004D7C9C"/>
    <w:rsid w:val="004E0EA0"/>
    <w:rsid w:val="004E0EF1"/>
    <w:rsid w:val="004E1117"/>
    <w:rsid w:val="004E2505"/>
    <w:rsid w:val="004E4D30"/>
    <w:rsid w:val="004E770B"/>
    <w:rsid w:val="004F38FE"/>
    <w:rsid w:val="004F5BAF"/>
    <w:rsid w:val="004F7A44"/>
    <w:rsid w:val="004F7D72"/>
    <w:rsid w:val="005066F1"/>
    <w:rsid w:val="00506936"/>
    <w:rsid w:val="0050700E"/>
    <w:rsid w:val="00507586"/>
    <w:rsid w:val="005101AF"/>
    <w:rsid w:val="00511E19"/>
    <w:rsid w:val="00512844"/>
    <w:rsid w:val="005150FD"/>
    <w:rsid w:val="00520FBC"/>
    <w:rsid w:val="00522973"/>
    <w:rsid w:val="00524A62"/>
    <w:rsid w:val="00530126"/>
    <w:rsid w:val="005328CE"/>
    <w:rsid w:val="005428DA"/>
    <w:rsid w:val="005459DC"/>
    <w:rsid w:val="0055050D"/>
    <w:rsid w:val="005654D5"/>
    <w:rsid w:val="00570D98"/>
    <w:rsid w:val="0057207B"/>
    <w:rsid w:val="00573C59"/>
    <w:rsid w:val="00575565"/>
    <w:rsid w:val="00580EB9"/>
    <w:rsid w:val="00582582"/>
    <w:rsid w:val="00583C8E"/>
    <w:rsid w:val="005846E6"/>
    <w:rsid w:val="00590E3D"/>
    <w:rsid w:val="00591036"/>
    <w:rsid w:val="00592674"/>
    <w:rsid w:val="00592C26"/>
    <w:rsid w:val="005961E5"/>
    <w:rsid w:val="005972A0"/>
    <w:rsid w:val="00597E0D"/>
    <w:rsid w:val="005A1D89"/>
    <w:rsid w:val="005A2BA8"/>
    <w:rsid w:val="005A32C6"/>
    <w:rsid w:val="005A3E0F"/>
    <w:rsid w:val="005A47F1"/>
    <w:rsid w:val="005B4361"/>
    <w:rsid w:val="005B54A2"/>
    <w:rsid w:val="005B597B"/>
    <w:rsid w:val="005C22C4"/>
    <w:rsid w:val="005C69C8"/>
    <w:rsid w:val="005D1741"/>
    <w:rsid w:val="005D2299"/>
    <w:rsid w:val="005D5AC1"/>
    <w:rsid w:val="005D6F09"/>
    <w:rsid w:val="005D7593"/>
    <w:rsid w:val="005D7BD5"/>
    <w:rsid w:val="005E24F6"/>
    <w:rsid w:val="005E4A3B"/>
    <w:rsid w:val="005E55B2"/>
    <w:rsid w:val="005E5B38"/>
    <w:rsid w:val="005E74B7"/>
    <w:rsid w:val="005F4763"/>
    <w:rsid w:val="005F67A6"/>
    <w:rsid w:val="005F73B0"/>
    <w:rsid w:val="00603B4C"/>
    <w:rsid w:val="00603C78"/>
    <w:rsid w:val="00604549"/>
    <w:rsid w:val="00612A05"/>
    <w:rsid w:val="00614E5A"/>
    <w:rsid w:val="00615B38"/>
    <w:rsid w:val="00616656"/>
    <w:rsid w:val="00620407"/>
    <w:rsid w:val="006211E5"/>
    <w:rsid w:val="00623BA6"/>
    <w:rsid w:val="006248F0"/>
    <w:rsid w:val="006253A8"/>
    <w:rsid w:val="00625E49"/>
    <w:rsid w:val="00631DF2"/>
    <w:rsid w:val="006414E3"/>
    <w:rsid w:val="00642B2A"/>
    <w:rsid w:val="00643085"/>
    <w:rsid w:val="0064370A"/>
    <w:rsid w:val="00644348"/>
    <w:rsid w:val="00646C6F"/>
    <w:rsid w:val="0065023B"/>
    <w:rsid w:val="00652CE0"/>
    <w:rsid w:val="00654988"/>
    <w:rsid w:val="0066029A"/>
    <w:rsid w:val="00662165"/>
    <w:rsid w:val="006624E2"/>
    <w:rsid w:val="00663F5D"/>
    <w:rsid w:val="006648AB"/>
    <w:rsid w:val="0067035A"/>
    <w:rsid w:val="00672832"/>
    <w:rsid w:val="0067307F"/>
    <w:rsid w:val="00675258"/>
    <w:rsid w:val="006817DA"/>
    <w:rsid w:val="006919D8"/>
    <w:rsid w:val="00696B83"/>
    <w:rsid w:val="006A23E1"/>
    <w:rsid w:val="006A308D"/>
    <w:rsid w:val="006A6512"/>
    <w:rsid w:val="006B037D"/>
    <w:rsid w:val="006B086C"/>
    <w:rsid w:val="006B3DFC"/>
    <w:rsid w:val="006B46CF"/>
    <w:rsid w:val="006B4BEB"/>
    <w:rsid w:val="006C2DFB"/>
    <w:rsid w:val="006C4137"/>
    <w:rsid w:val="006C4564"/>
    <w:rsid w:val="006C7584"/>
    <w:rsid w:val="006D4072"/>
    <w:rsid w:val="006E1902"/>
    <w:rsid w:val="006E1994"/>
    <w:rsid w:val="006E1CAC"/>
    <w:rsid w:val="006E29A7"/>
    <w:rsid w:val="006E2E4A"/>
    <w:rsid w:val="006E4137"/>
    <w:rsid w:val="006E47AB"/>
    <w:rsid w:val="006E5F01"/>
    <w:rsid w:val="006E77D0"/>
    <w:rsid w:val="006E7A0A"/>
    <w:rsid w:val="006F20BA"/>
    <w:rsid w:val="006F289F"/>
    <w:rsid w:val="006F3281"/>
    <w:rsid w:val="006F3D7E"/>
    <w:rsid w:val="006F3DDE"/>
    <w:rsid w:val="006F43D0"/>
    <w:rsid w:val="006F644C"/>
    <w:rsid w:val="006F757D"/>
    <w:rsid w:val="00700C5A"/>
    <w:rsid w:val="0070628B"/>
    <w:rsid w:val="007075EE"/>
    <w:rsid w:val="007100FB"/>
    <w:rsid w:val="0071245E"/>
    <w:rsid w:val="00715076"/>
    <w:rsid w:val="00716207"/>
    <w:rsid w:val="007176A2"/>
    <w:rsid w:val="00724C51"/>
    <w:rsid w:val="00730FFC"/>
    <w:rsid w:val="00740BE7"/>
    <w:rsid w:val="00741A88"/>
    <w:rsid w:val="00755075"/>
    <w:rsid w:val="00762805"/>
    <w:rsid w:val="00771183"/>
    <w:rsid w:val="00773203"/>
    <w:rsid w:val="00773550"/>
    <w:rsid w:val="00775DC3"/>
    <w:rsid w:val="00777D9B"/>
    <w:rsid w:val="00781414"/>
    <w:rsid w:val="00782C67"/>
    <w:rsid w:val="00782F16"/>
    <w:rsid w:val="00792369"/>
    <w:rsid w:val="0079291B"/>
    <w:rsid w:val="007A2214"/>
    <w:rsid w:val="007A2D44"/>
    <w:rsid w:val="007A3A3D"/>
    <w:rsid w:val="007A47D0"/>
    <w:rsid w:val="007B3A7B"/>
    <w:rsid w:val="007B3D4B"/>
    <w:rsid w:val="007B604D"/>
    <w:rsid w:val="007C193C"/>
    <w:rsid w:val="007C219A"/>
    <w:rsid w:val="007C6295"/>
    <w:rsid w:val="007D1F99"/>
    <w:rsid w:val="007D2D65"/>
    <w:rsid w:val="007D3BD8"/>
    <w:rsid w:val="007D5BBD"/>
    <w:rsid w:val="007D7E09"/>
    <w:rsid w:val="007E1AB5"/>
    <w:rsid w:val="007E3039"/>
    <w:rsid w:val="007E65F4"/>
    <w:rsid w:val="007E6F37"/>
    <w:rsid w:val="007F1013"/>
    <w:rsid w:val="007F577F"/>
    <w:rsid w:val="007F7F4C"/>
    <w:rsid w:val="0080115B"/>
    <w:rsid w:val="008027C4"/>
    <w:rsid w:val="0080470D"/>
    <w:rsid w:val="008048EC"/>
    <w:rsid w:val="00805CEE"/>
    <w:rsid w:val="00813C5D"/>
    <w:rsid w:val="00815F81"/>
    <w:rsid w:val="0082047D"/>
    <w:rsid w:val="008242AD"/>
    <w:rsid w:val="008303C8"/>
    <w:rsid w:val="00831282"/>
    <w:rsid w:val="00832F64"/>
    <w:rsid w:val="00833610"/>
    <w:rsid w:val="0083368F"/>
    <w:rsid w:val="00834D69"/>
    <w:rsid w:val="0084212E"/>
    <w:rsid w:val="00850E1F"/>
    <w:rsid w:val="0085228F"/>
    <w:rsid w:val="008526C7"/>
    <w:rsid w:val="00852FB0"/>
    <w:rsid w:val="00854D4E"/>
    <w:rsid w:val="00863F88"/>
    <w:rsid w:val="00866A97"/>
    <w:rsid w:val="008733B5"/>
    <w:rsid w:val="0087387F"/>
    <w:rsid w:val="00874C05"/>
    <w:rsid w:val="00887827"/>
    <w:rsid w:val="00895D0F"/>
    <w:rsid w:val="008966B6"/>
    <w:rsid w:val="008A2B9F"/>
    <w:rsid w:val="008A33A3"/>
    <w:rsid w:val="008A5989"/>
    <w:rsid w:val="008B05EF"/>
    <w:rsid w:val="008B1274"/>
    <w:rsid w:val="008B150B"/>
    <w:rsid w:val="008B76D7"/>
    <w:rsid w:val="008B7F0C"/>
    <w:rsid w:val="008C01FC"/>
    <w:rsid w:val="008D1A23"/>
    <w:rsid w:val="008D585D"/>
    <w:rsid w:val="008D7D2F"/>
    <w:rsid w:val="008E2022"/>
    <w:rsid w:val="008E2AA3"/>
    <w:rsid w:val="008E4864"/>
    <w:rsid w:val="008E5BF9"/>
    <w:rsid w:val="008F025D"/>
    <w:rsid w:val="008F140F"/>
    <w:rsid w:val="008F16BD"/>
    <w:rsid w:val="008F6527"/>
    <w:rsid w:val="008F73FA"/>
    <w:rsid w:val="008F7563"/>
    <w:rsid w:val="008F7D63"/>
    <w:rsid w:val="009008FD"/>
    <w:rsid w:val="00900F6C"/>
    <w:rsid w:val="0090195F"/>
    <w:rsid w:val="00905148"/>
    <w:rsid w:val="00906CE2"/>
    <w:rsid w:val="00906DF4"/>
    <w:rsid w:val="00911D10"/>
    <w:rsid w:val="0092194F"/>
    <w:rsid w:val="00926F45"/>
    <w:rsid w:val="00930135"/>
    <w:rsid w:val="00935223"/>
    <w:rsid w:val="0094171C"/>
    <w:rsid w:val="00941B3C"/>
    <w:rsid w:val="0094242D"/>
    <w:rsid w:val="0094299B"/>
    <w:rsid w:val="00944B2E"/>
    <w:rsid w:val="00944FEB"/>
    <w:rsid w:val="00953C99"/>
    <w:rsid w:val="00953CCC"/>
    <w:rsid w:val="00954C00"/>
    <w:rsid w:val="00970595"/>
    <w:rsid w:val="00972F27"/>
    <w:rsid w:val="00975341"/>
    <w:rsid w:val="009772AD"/>
    <w:rsid w:val="009814B0"/>
    <w:rsid w:val="009817B4"/>
    <w:rsid w:val="00981D0D"/>
    <w:rsid w:val="00984802"/>
    <w:rsid w:val="00984A63"/>
    <w:rsid w:val="00986413"/>
    <w:rsid w:val="00990F34"/>
    <w:rsid w:val="009921F0"/>
    <w:rsid w:val="009943A4"/>
    <w:rsid w:val="00997180"/>
    <w:rsid w:val="009A4112"/>
    <w:rsid w:val="009B1641"/>
    <w:rsid w:val="009B246F"/>
    <w:rsid w:val="009B36B3"/>
    <w:rsid w:val="009B593A"/>
    <w:rsid w:val="009B6CDB"/>
    <w:rsid w:val="009C24E5"/>
    <w:rsid w:val="009C6ABE"/>
    <w:rsid w:val="009C7BC0"/>
    <w:rsid w:val="009D0BA8"/>
    <w:rsid w:val="009D4B88"/>
    <w:rsid w:val="009D655D"/>
    <w:rsid w:val="009E0934"/>
    <w:rsid w:val="009E4BE6"/>
    <w:rsid w:val="009F5C2A"/>
    <w:rsid w:val="009F6BCA"/>
    <w:rsid w:val="00A15B3F"/>
    <w:rsid w:val="00A15ED0"/>
    <w:rsid w:val="00A17AD9"/>
    <w:rsid w:val="00A2054D"/>
    <w:rsid w:val="00A20E57"/>
    <w:rsid w:val="00A23A9A"/>
    <w:rsid w:val="00A250B2"/>
    <w:rsid w:val="00A3060A"/>
    <w:rsid w:val="00A4111B"/>
    <w:rsid w:val="00A415F5"/>
    <w:rsid w:val="00A4160D"/>
    <w:rsid w:val="00A452D4"/>
    <w:rsid w:val="00A45D27"/>
    <w:rsid w:val="00A53542"/>
    <w:rsid w:val="00A56CBF"/>
    <w:rsid w:val="00A60871"/>
    <w:rsid w:val="00A623DE"/>
    <w:rsid w:val="00A672B8"/>
    <w:rsid w:val="00A67B7A"/>
    <w:rsid w:val="00A71F75"/>
    <w:rsid w:val="00A733A9"/>
    <w:rsid w:val="00A75299"/>
    <w:rsid w:val="00A87F7B"/>
    <w:rsid w:val="00A97644"/>
    <w:rsid w:val="00AA3857"/>
    <w:rsid w:val="00AA5931"/>
    <w:rsid w:val="00AA65C6"/>
    <w:rsid w:val="00AB0D42"/>
    <w:rsid w:val="00AB3AE2"/>
    <w:rsid w:val="00AB3C4E"/>
    <w:rsid w:val="00AB6D93"/>
    <w:rsid w:val="00AC013E"/>
    <w:rsid w:val="00AC4210"/>
    <w:rsid w:val="00AC5C8F"/>
    <w:rsid w:val="00AD036C"/>
    <w:rsid w:val="00AD4462"/>
    <w:rsid w:val="00AE0420"/>
    <w:rsid w:val="00AE328B"/>
    <w:rsid w:val="00AE3C5A"/>
    <w:rsid w:val="00AF1359"/>
    <w:rsid w:val="00AF4B1F"/>
    <w:rsid w:val="00B01042"/>
    <w:rsid w:val="00B0350E"/>
    <w:rsid w:val="00B060FC"/>
    <w:rsid w:val="00B113A1"/>
    <w:rsid w:val="00B11BF9"/>
    <w:rsid w:val="00B134F9"/>
    <w:rsid w:val="00B13A43"/>
    <w:rsid w:val="00B13AF1"/>
    <w:rsid w:val="00B17CF5"/>
    <w:rsid w:val="00B32306"/>
    <w:rsid w:val="00B371E4"/>
    <w:rsid w:val="00B37F67"/>
    <w:rsid w:val="00B405BE"/>
    <w:rsid w:val="00B41FE8"/>
    <w:rsid w:val="00B4283E"/>
    <w:rsid w:val="00B43CA5"/>
    <w:rsid w:val="00B43CB6"/>
    <w:rsid w:val="00B5198B"/>
    <w:rsid w:val="00B53F3B"/>
    <w:rsid w:val="00B54E51"/>
    <w:rsid w:val="00B5616D"/>
    <w:rsid w:val="00B62B5A"/>
    <w:rsid w:val="00B63004"/>
    <w:rsid w:val="00B659C8"/>
    <w:rsid w:val="00B75832"/>
    <w:rsid w:val="00B808AC"/>
    <w:rsid w:val="00B814E1"/>
    <w:rsid w:val="00B83EFF"/>
    <w:rsid w:val="00B919CF"/>
    <w:rsid w:val="00B93611"/>
    <w:rsid w:val="00B94F70"/>
    <w:rsid w:val="00B95929"/>
    <w:rsid w:val="00B95A1F"/>
    <w:rsid w:val="00B96294"/>
    <w:rsid w:val="00B96452"/>
    <w:rsid w:val="00BA11ED"/>
    <w:rsid w:val="00BA2E06"/>
    <w:rsid w:val="00BA2E73"/>
    <w:rsid w:val="00BA59DA"/>
    <w:rsid w:val="00BA6726"/>
    <w:rsid w:val="00BB03D5"/>
    <w:rsid w:val="00BB21CE"/>
    <w:rsid w:val="00BB2AB2"/>
    <w:rsid w:val="00BB433C"/>
    <w:rsid w:val="00BB49E9"/>
    <w:rsid w:val="00BB68E3"/>
    <w:rsid w:val="00BB7BF6"/>
    <w:rsid w:val="00BC27F0"/>
    <w:rsid w:val="00BC3B92"/>
    <w:rsid w:val="00BC3E8F"/>
    <w:rsid w:val="00BC546F"/>
    <w:rsid w:val="00BD0F95"/>
    <w:rsid w:val="00BD6367"/>
    <w:rsid w:val="00BD79A4"/>
    <w:rsid w:val="00BE4D95"/>
    <w:rsid w:val="00BF2AD2"/>
    <w:rsid w:val="00BF4F3C"/>
    <w:rsid w:val="00BF5618"/>
    <w:rsid w:val="00BF57EC"/>
    <w:rsid w:val="00BF6176"/>
    <w:rsid w:val="00C0497A"/>
    <w:rsid w:val="00C05AE0"/>
    <w:rsid w:val="00C1188E"/>
    <w:rsid w:val="00C17794"/>
    <w:rsid w:val="00C21C66"/>
    <w:rsid w:val="00C22EEB"/>
    <w:rsid w:val="00C2302A"/>
    <w:rsid w:val="00C26005"/>
    <w:rsid w:val="00C3599C"/>
    <w:rsid w:val="00C44942"/>
    <w:rsid w:val="00C46200"/>
    <w:rsid w:val="00C50953"/>
    <w:rsid w:val="00C528EE"/>
    <w:rsid w:val="00C562DC"/>
    <w:rsid w:val="00C60BA7"/>
    <w:rsid w:val="00C61C17"/>
    <w:rsid w:val="00C64824"/>
    <w:rsid w:val="00C64D27"/>
    <w:rsid w:val="00C66DDE"/>
    <w:rsid w:val="00C7186D"/>
    <w:rsid w:val="00C73E67"/>
    <w:rsid w:val="00C757F6"/>
    <w:rsid w:val="00C761B8"/>
    <w:rsid w:val="00C84D75"/>
    <w:rsid w:val="00C86DE1"/>
    <w:rsid w:val="00C92125"/>
    <w:rsid w:val="00C925ED"/>
    <w:rsid w:val="00C96BD6"/>
    <w:rsid w:val="00C977AA"/>
    <w:rsid w:val="00CA4DB3"/>
    <w:rsid w:val="00CA55F4"/>
    <w:rsid w:val="00CB2750"/>
    <w:rsid w:val="00CB5977"/>
    <w:rsid w:val="00CB616D"/>
    <w:rsid w:val="00CC001D"/>
    <w:rsid w:val="00CC67D0"/>
    <w:rsid w:val="00CD0239"/>
    <w:rsid w:val="00CD0A7B"/>
    <w:rsid w:val="00CD2214"/>
    <w:rsid w:val="00CD4B37"/>
    <w:rsid w:val="00CD54CA"/>
    <w:rsid w:val="00CD5BE2"/>
    <w:rsid w:val="00CE0A1F"/>
    <w:rsid w:val="00CE2053"/>
    <w:rsid w:val="00CE61DD"/>
    <w:rsid w:val="00CF449D"/>
    <w:rsid w:val="00CF7F13"/>
    <w:rsid w:val="00D1344F"/>
    <w:rsid w:val="00D16EE1"/>
    <w:rsid w:val="00D1704F"/>
    <w:rsid w:val="00D2118C"/>
    <w:rsid w:val="00D21A8C"/>
    <w:rsid w:val="00D22C56"/>
    <w:rsid w:val="00D25D55"/>
    <w:rsid w:val="00D2643D"/>
    <w:rsid w:val="00D310A7"/>
    <w:rsid w:val="00D37C13"/>
    <w:rsid w:val="00D37C47"/>
    <w:rsid w:val="00D42216"/>
    <w:rsid w:val="00D5513E"/>
    <w:rsid w:val="00D557C5"/>
    <w:rsid w:val="00D6778C"/>
    <w:rsid w:val="00D67C7E"/>
    <w:rsid w:val="00D70721"/>
    <w:rsid w:val="00D714AA"/>
    <w:rsid w:val="00D808C1"/>
    <w:rsid w:val="00D80B22"/>
    <w:rsid w:val="00D90BF3"/>
    <w:rsid w:val="00D92912"/>
    <w:rsid w:val="00D97E98"/>
    <w:rsid w:val="00DA3756"/>
    <w:rsid w:val="00DB147B"/>
    <w:rsid w:val="00DC4850"/>
    <w:rsid w:val="00DC4B00"/>
    <w:rsid w:val="00DC4C07"/>
    <w:rsid w:val="00DC599A"/>
    <w:rsid w:val="00DC652E"/>
    <w:rsid w:val="00DC6C0D"/>
    <w:rsid w:val="00DC722B"/>
    <w:rsid w:val="00DD2937"/>
    <w:rsid w:val="00DD35F7"/>
    <w:rsid w:val="00DD6B33"/>
    <w:rsid w:val="00DD75F7"/>
    <w:rsid w:val="00DE2B94"/>
    <w:rsid w:val="00DE31BA"/>
    <w:rsid w:val="00DE5C5B"/>
    <w:rsid w:val="00DE5D47"/>
    <w:rsid w:val="00DE7381"/>
    <w:rsid w:val="00DF019F"/>
    <w:rsid w:val="00DF06A3"/>
    <w:rsid w:val="00DF0F76"/>
    <w:rsid w:val="00E0399D"/>
    <w:rsid w:val="00E05C68"/>
    <w:rsid w:val="00E12590"/>
    <w:rsid w:val="00E16578"/>
    <w:rsid w:val="00E200CE"/>
    <w:rsid w:val="00E21740"/>
    <w:rsid w:val="00E23FA8"/>
    <w:rsid w:val="00E250D4"/>
    <w:rsid w:val="00E31CE2"/>
    <w:rsid w:val="00E4286C"/>
    <w:rsid w:val="00E45A81"/>
    <w:rsid w:val="00E57182"/>
    <w:rsid w:val="00E62A30"/>
    <w:rsid w:val="00E6562F"/>
    <w:rsid w:val="00E66484"/>
    <w:rsid w:val="00E71B9C"/>
    <w:rsid w:val="00E7349A"/>
    <w:rsid w:val="00E83DEE"/>
    <w:rsid w:val="00E85523"/>
    <w:rsid w:val="00E855B7"/>
    <w:rsid w:val="00E947D4"/>
    <w:rsid w:val="00E949DF"/>
    <w:rsid w:val="00E9545A"/>
    <w:rsid w:val="00EA0E5C"/>
    <w:rsid w:val="00EA132D"/>
    <w:rsid w:val="00EA1A75"/>
    <w:rsid w:val="00EB2055"/>
    <w:rsid w:val="00EB43CA"/>
    <w:rsid w:val="00EB6683"/>
    <w:rsid w:val="00EC38EF"/>
    <w:rsid w:val="00ED03F8"/>
    <w:rsid w:val="00ED1065"/>
    <w:rsid w:val="00ED3CAA"/>
    <w:rsid w:val="00ED5024"/>
    <w:rsid w:val="00ED5F90"/>
    <w:rsid w:val="00ED6395"/>
    <w:rsid w:val="00ED6A1F"/>
    <w:rsid w:val="00ED72F9"/>
    <w:rsid w:val="00EE7453"/>
    <w:rsid w:val="00EF5635"/>
    <w:rsid w:val="00EF6A1A"/>
    <w:rsid w:val="00F03C49"/>
    <w:rsid w:val="00F06013"/>
    <w:rsid w:val="00F06C21"/>
    <w:rsid w:val="00F07405"/>
    <w:rsid w:val="00F21096"/>
    <w:rsid w:val="00F22626"/>
    <w:rsid w:val="00F22C76"/>
    <w:rsid w:val="00F26BBA"/>
    <w:rsid w:val="00F365CF"/>
    <w:rsid w:val="00F36D8E"/>
    <w:rsid w:val="00F427D9"/>
    <w:rsid w:val="00F429BF"/>
    <w:rsid w:val="00F4340F"/>
    <w:rsid w:val="00F43D82"/>
    <w:rsid w:val="00F533AE"/>
    <w:rsid w:val="00F564D9"/>
    <w:rsid w:val="00F6317B"/>
    <w:rsid w:val="00F63542"/>
    <w:rsid w:val="00F67942"/>
    <w:rsid w:val="00F70F16"/>
    <w:rsid w:val="00F81DAC"/>
    <w:rsid w:val="00F85CD5"/>
    <w:rsid w:val="00F86F4C"/>
    <w:rsid w:val="00F92555"/>
    <w:rsid w:val="00F9282D"/>
    <w:rsid w:val="00F94884"/>
    <w:rsid w:val="00F96AE0"/>
    <w:rsid w:val="00FA1044"/>
    <w:rsid w:val="00FA1234"/>
    <w:rsid w:val="00FA29B1"/>
    <w:rsid w:val="00FA4928"/>
    <w:rsid w:val="00FA65D6"/>
    <w:rsid w:val="00FA7049"/>
    <w:rsid w:val="00FB5B72"/>
    <w:rsid w:val="00FB7D15"/>
    <w:rsid w:val="00FC79D7"/>
    <w:rsid w:val="00FD3779"/>
    <w:rsid w:val="00FD4DCB"/>
    <w:rsid w:val="00FD6183"/>
    <w:rsid w:val="00FD6A8C"/>
    <w:rsid w:val="00FD7800"/>
    <w:rsid w:val="00FE06F5"/>
    <w:rsid w:val="00FE1DF0"/>
    <w:rsid w:val="00FE259B"/>
    <w:rsid w:val="00FE3739"/>
    <w:rsid w:val="00FE3A69"/>
    <w:rsid w:val="00FE4A72"/>
    <w:rsid w:val="00FE7E78"/>
    <w:rsid w:val="00FF76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xl64">
    <w:name w:val="xl64"/>
    <w:basedOn w:val="Normal"/>
    <w:rsid w:val="00B9361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9361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9361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FD6A8C"/>
  </w:style>
  <w:style w:type="numbering" w:customStyle="1" w:styleId="NoList8">
    <w:name w:val="No List8"/>
    <w:next w:val="NoList"/>
    <w:uiPriority w:val="99"/>
    <w:semiHidden/>
    <w:unhideWhenUsed/>
    <w:rsid w:val="00FD6A8C"/>
  </w:style>
  <w:style w:type="numbering" w:customStyle="1" w:styleId="NoList9">
    <w:name w:val="No List9"/>
    <w:next w:val="NoList"/>
    <w:uiPriority w:val="99"/>
    <w:semiHidden/>
    <w:unhideWhenUsed/>
    <w:rsid w:val="00FD6A8C"/>
  </w:style>
  <w:style w:type="numbering" w:customStyle="1" w:styleId="NoList10">
    <w:name w:val="No List10"/>
    <w:next w:val="NoList"/>
    <w:uiPriority w:val="99"/>
    <w:semiHidden/>
    <w:unhideWhenUsed/>
    <w:rsid w:val="00FD6A8C"/>
  </w:style>
  <w:style w:type="numbering" w:customStyle="1" w:styleId="NoList11">
    <w:name w:val="No List11"/>
    <w:next w:val="NoList"/>
    <w:uiPriority w:val="99"/>
    <w:semiHidden/>
    <w:unhideWhenUsed/>
    <w:rsid w:val="00FD6A8C"/>
  </w:style>
  <w:style w:type="numbering" w:customStyle="1" w:styleId="NoList12">
    <w:name w:val="No List12"/>
    <w:next w:val="NoList"/>
    <w:uiPriority w:val="99"/>
    <w:semiHidden/>
    <w:unhideWhenUsed/>
    <w:rsid w:val="00FD6A8C"/>
  </w:style>
  <w:style w:type="numbering" w:customStyle="1" w:styleId="NoList21">
    <w:name w:val="No List21"/>
    <w:next w:val="NoList"/>
    <w:uiPriority w:val="99"/>
    <w:semiHidden/>
    <w:unhideWhenUsed/>
    <w:rsid w:val="00FD6A8C"/>
  </w:style>
  <w:style w:type="numbering" w:customStyle="1" w:styleId="NoList31">
    <w:name w:val="No List31"/>
    <w:next w:val="NoList"/>
    <w:uiPriority w:val="99"/>
    <w:semiHidden/>
    <w:unhideWhenUsed/>
    <w:rsid w:val="00FD6A8C"/>
  </w:style>
  <w:style w:type="numbering" w:customStyle="1" w:styleId="NoList41">
    <w:name w:val="No List41"/>
    <w:next w:val="NoList"/>
    <w:uiPriority w:val="99"/>
    <w:semiHidden/>
    <w:unhideWhenUsed/>
    <w:rsid w:val="00FD6A8C"/>
  </w:style>
  <w:style w:type="numbering" w:customStyle="1" w:styleId="NoList51">
    <w:name w:val="No List51"/>
    <w:next w:val="NoList"/>
    <w:uiPriority w:val="99"/>
    <w:semiHidden/>
    <w:unhideWhenUsed/>
    <w:rsid w:val="00FD6A8C"/>
  </w:style>
  <w:style w:type="numbering" w:customStyle="1" w:styleId="NoList61">
    <w:name w:val="No List61"/>
    <w:next w:val="NoList"/>
    <w:uiPriority w:val="99"/>
    <w:semiHidden/>
    <w:unhideWhenUsed/>
    <w:rsid w:val="00FD6A8C"/>
  </w:style>
  <w:style w:type="numbering" w:customStyle="1" w:styleId="NoList71">
    <w:name w:val="No List71"/>
    <w:next w:val="NoList"/>
    <w:uiPriority w:val="99"/>
    <w:semiHidden/>
    <w:unhideWhenUsed/>
    <w:rsid w:val="00FD6A8C"/>
  </w:style>
  <w:style w:type="numbering" w:customStyle="1" w:styleId="NoList81">
    <w:name w:val="No List81"/>
    <w:next w:val="NoList"/>
    <w:uiPriority w:val="99"/>
    <w:semiHidden/>
    <w:unhideWhenUsed/>
    <w:rsid w:val="00FD6A8C"/>
  </w:style>
  <w:style w:type="numbering" w:customStyle="1" w:styleId="NoList91">
    <w:name w:val="No List91"/>
    <w:next w:val="NoList"/>
    <w:uiPriority w:val="99"/>
    <w:semiHidden/>
    <w:unhideWhenUsed/>
    <w:rsid w:val="00FD6A8C"/>
  </w:style>
  <w:style w:type="numbering" w:customStyle="1" w:styleId="NoList101">
    <w:name w:val="No List101"/>
    <w:next w:val="NoList"/>
    <w:uiPriority w:val="99"/>
    <w:semiHidden/>
    <w:unhideWhenUsed/>
    <w:rsid w:val="00FD6A8C"/>
  </w:style>
  <w:style w:type="numbering" w:customStyle="1" w:styleId="NoList13">
    <w:name w:val="No List13"/>
    <w:next w:val="NoList"/>
    <w:uiPriority w:val="99"/>
    <w:semiHidden/>
    <w:unhideWhenUsed/>
    <w:rsid w:val="00FD6A8C"/>
  </w:style>
  <w:style w:type="numbering" w:customStyle="1" w:styleId="NoList14">
    <w:name w:val="No List14"/>
    <w:next w:val="NoList"/>
    <w:uiPriority w:val="99"/>
    <w:semiHidden/>
    <w:unhideWhenUsed/>
    <w:rsid w:val="00FD6A8C"/>
  </w:style>
  <w:style w:type="numbering" w:customStyle="1" w:styleId="NoList22">
    <w:name w:val="No List22"/>
    <w:next w:val="NoList"/>
    <w:uiPriority w:val="99"/>
    <w:semiHidden/>
    <w:unhideWhenUsed/>
    <w:rsid w:val="00FD6A8C"/>
  </w:style>
  <w:style w:type="numbering" w:customStyle="1" w:styleId="NoList32">
    <w:name w:val="No List32"/>
    <w:next w:val="NoList"/>
    <w:uiPriority w:val="99"/>
    <w:semiHidden/>
    <w:unhideWhenUsed/>
    <w:rsid w:val="00FD6A8C"/>
  </w:style>
  <w:style w:type="numbering" w:customStyle="1" w:styleId="NoList42">
    <w:name w:val="No List42"/>
    <w:next w:val="NoList"/>
    <w:uiPriority w:val="99"/>
    <w:semiHidden/>
    <w:unhideWhenUsed/>
    <w:rsid w:val="00FD6A8C"/>
  </w:style>
  <w:style w:type="numbering" w:customStyle="1" w:styleId="NoList52">
    <w:name w:val="No List52"/>
    <w:next w:val="NoList"/>
    <w:uiPriority w:val="99"/>
    <w:semiHidden/>
    <w:unhideWhenUsed/>
    <w:rsid w:val="00FD6A8C"/>
  </w:style>
  <w:style w:type="numbering" w:customStyle="1" w:styleId="NoList62">
    <w:name w:val="No List62"/>
    <w:next w:val="NoList"/>
    <w:uiPriority w:val="99"/>
    <w:semiHidden/>
    <w:unhideWhenUsed/>
    <w:rsid w:val="00FD6A8C"/>
  </w:style>
  <w:style w:type="numbering" w:customStyle="1" w:styleId="NoList72">
    <w:name w:val="No List72"/>
    <w:next w:val="NoList"/>
    <w:uiPriority w:val="99"/>
    <w:semiHidden/>
    <w:unhideWhenUsed/>
    <w:rsid w:val="00FD6A8C"/>
  </w:style>
  <w:style w:type="numbering" w:customStyle="1" w:styleId="NoList82">
    <w:name w:val="No List82"/>
    <w:next w:val="NoList"/>
    <w:uiPriority w:val="99"/>
    <w:semiHidden/>
    <w:unhideWhenUsed/>
    <w:rsid w:val="00FD6A8C"/>
  </w:style>
  <w:style w:type="numbering" w:customStyle="1" w:styleId="NoList92">
    <w:name w:val="No List92"/>
    <w:next w:val="NoList"/>
    <w:uiPriority w:val="99"/>
    <w:semiHidden/>
    <w:unhideWhenUsed/>
    <w:rsid w:val="00FD6A8C"/>
  </w:style>
  <w:style w:type="numbering" w:customStyle="1" w:styleId="NoList102">
    <w:name w:val="No List102"/>
    <w:next w:val="NoList"/>
    <w:uiPriority w:val="99"/>
    <w:semiHidden/>
    <w:unhideWhenUsed/>
    <w:rsid w:val="00FD6A8C"/>
  </w:style>
  <w:style w:type="numbering" w:customStyle="1" w:styleId="NoList15">
    <w:name w:val="No List15"/>
    <w:next w:val="NoList"/>
    <w:uiPriority w:val="99"/>
    <w:semiHidden/>
    <w:unhideWhenUsed/>
    <w:rsid w:val="00FD6A8C"/>
  </w:style>
  <w:style w:type="numbering" w:customStyle="1" w:styleId="NoList16">
    <w:name w:val="No List16"/>
    <w:next w:val="NoList"/>
    <w:uiPriority w:val="99"/>
    <w:semiHidden/>
    <w:unhideWhenUsed/>
    <w:rsid w:val="00FD6A8C"/>
  </w:style>
  <w:style w:type="numbering" w:customStyle="1" w:styleId="NoList23">
    <w:name w:val="No List23"/>
    <w:next w:val="NoList"/>
    <w:uiPriority w:val="99"/>
    <w:semiHidden/>
    <w:unhideWhenUsed/>
    <w:rsid w:val="00FD6A8C"/>
  </w:style>
  <w:style w:type="numbering" w:customStyle="1" w:styleId="NoList33">
    <w:name w:val="No List33"/>
    <w:next w:val="NoList"/>
    <w:uiPriority w:val="99"/>
    <w:semiHidden/>
    <w:unhideWhenUsed/>
    <w:rsid w:val="00FD6A8C"/>
  </w:style>
  <w:style w:type="numbering" w:customStyle="1" w:styleId="NoList43">
    <w:name w:val="No List43"/>
    <w:next w:val="NoList"/>
    <w:uiPriority w:val="99"/>
    <w:semiHidden/>
    <w:unhideWhenUsed/>
    <w:rsid w:val="00FD6A8C"/>
  </w:style>
  <w:style w:type="numbering" w:customStyle="1" w:styleId="NoList53">
    <w:name w:val="No List53"/>
    <w:next w:val="NoList"/>
    <w:uiPriority w:val="99"/>
    <w:semiHidden/>
    <w:unhideWhenUsed/>
    <w:rsid w:val="00FD6A8C"/>
  </w:style>
  <w:style w:type="numbering" w:customStyle="1" w:styleId="NoList63">
    <w:name w:val="No List63"/>
    <w:next w:val="NoList"/>
    <w:uiPriority w:val="99"/>
    <w:semiHidden/>
    <w:unhideWhenUsed/>
    <w:rsid w:val="00FD6A8C"/>
  </w:style>
  <w:style w:type="numbering" w:customStyle="1" w:styleId="NoList73">
    <w:name w:val="No List73"/>
    <w:next w:val="NoList"/>
    <w:uiPriority w:val="99"/>
    <w:semiHidden/>
    <w:unhideWhenUsed/>
    <w:rsid w:val="00FD6A8C"/>
  </w:style>
  <w:style w:type="numbering" w:customStyle="1" w:styleId="NoList83">
    <w:name w:val="No List83"/>
    <w:next w:val="NoList"/>
    <w:uiPriority w:val="99"/>
    <w:semiHidden/>
    <w:unhideWhenUsed/>
    <w:rsid w:val="00FD6A8C"/>
  </w:style>
  <w:style w:type="numbering" w:customStyle="1" w:styleId="NoList93">
    <w:name w:val="No List93"/>
    <w:next w:val="NoList"/>
    <w:uiPriority w:val="99"/>
    <w:semiHidden/>
    <w:unhideWhenUsed/>
    <w:rsid w:val="00FD6A8C"/>
  </w:style>
  <w:style w:type="numbering" w:customStyle="1" w:styleId="NoList103">
    <w:name w:val="No List103"/>
    <w:next w:val="NoList"/>
    <w:uiPriority w:val="99"/>
    <w:semiHidden/>
    <w:unhideWhenUsed/>
    <w:rsid w:val="00FD6A8C"/>
  </w:style>
  <w:style w:type="paragraph" w:customStyle="1" w:styleId="Einrckung1">
    <w:name w:val="Einrückung 1"/>
    <w:basedOn w:val="Normal"/>
    <w:rsid w:val="000B4B87"/>
    <w:pPr>
      <w:spacing w:after="0" w:line="360" w:lineRule="atLeast"/>
      <w:ind w:left="851" w:hanging="851"/>
      <w:jc w:val="left"/>
    </w:pPr>
    <w:rPr>
      <w:rFonts w:ascii="Arial" w:eastAsia="Times New Roman" w:hAnsi="Arial"/>
      <w:sz w:val="24"/>
      <w:szCs w:val="20"/>
      <w:lang w:eastAsia="de-DE"/>
    </w:rPr>
  </w:style>
  <w:style w:type="paragraph" w:customStyle="1" w:styleId="ALB-Lawparagraph">
    <w:name w:val="ALB-Law paragraph"/>
    <w:rsid w:val="00FE4A72"/>
    <w:pPr>
      <w:tabs>
        <w:tab w:val="left" w:pos="397"/>
      </w:tabs>
      <w:spacing w:after="240" w:line="280" w:lineRule="exact"/>
      <w:jc w:val="both"/>
    </w:pPr>
    <w:rPr>
      <w:rFonts w:ascii="Times New Roman" w:eastAsia="ヒラギノ角ゴ Pro W3" w:hAnsi="Times New Roman" w:cs="Times New Roman"/>
      <w:color w:val="000000"/>
      <w:sz w:val="24"/>
      <w:szCs w:val="20"/>
    </w:rPr>
  </w:style>
  <w:style w:type="paragraph" w:customStyle="1" w:styleId="ALB-Regparagraph">
    <w:name w:val="ALB-Reg paragraph"/>
    <w:basedOn w:val="Normal"/>
    <w:rsid w:val="00FE4A72"/>
    <w:pPr>
      <w:numPr>
        <w:numId w:val="17"/>
      </w:numPr>
      <w:spacing w:before="120" w:after="240" w:line="360" w:lineRule="auto"/>
    </w:pPr>
    <w:rPr>
      <w:rFonts w:ascii="Times New Roman" w:eastAsia="Times New Roman" w:hAnsi="Times New Roman"/>
      <w:noProof/>
      <w:szCs w:val="24"/>
      <w:lang w:val="en-GB"/>
    </w:rPr>
  </w:style>
  <w:style w:type="character" w:customStyle="1" w:styleId="FooterChar1">
    <w:name w:val="Footer Char1"/>
    <w:basedOn w:val="DefaultParagraphFont"/>
    <w:uiPriority w:val="99"/>
    <w:semiHidden/>
    <w:locked/>
    <w:rsid w:val="00FE4A72"/>
    <w:rPr>
      <w:rFonts w:ascii="Cambria" w:eastAsia="Times New Roman" w:hAnsi="Cambria" w:cs="Times New Roman"/>
      <w:sz w:val="24"/>
      <w:szCs w:val="24"/>
      <w:lang w:val="en-GB" w:eastAsia="en-US" w:bidi="ar-SA"/>
    </w:rPr>
  </w:style>
  <w:style w:type="paragraph" w:customStyle="1" w:styleId="CharCharCharChar1">
    <w:name w:val="Char Char Char Char"/>
    <w:basedOn w:val="Normal"/>
    <w:rsid w:val="00944B2E"/>
    <w:pPr>
      <w:spacing w:after="160" w:line="240" w:lineRule="exact"/>
      <w:ind w:firstLine="0"/>
      <w:jc w:val="left"/>
    </w:pPr>
    <w:rPr>
      <w:rFonts w:ascii="Tahoma" w:eastAsia="MS Mincho" w:hAnsi="Tahoma"/>
      <w:sz w:val="20"/>
      <w:szCs w:val="20"/>
    </w:rPr>
  </w:style>
  <w:style w:type="paragraph" w:customStyle="1" w:styleId="CharCharChar">
    <w:name w:val="Char Char Char"/>
    <w:basedOn w:val="Normal"/>
    <w:rsid w:val="00944B2E"/>
    <w:pPr>
      <w:spacing w:after="160" w:line="240" w:lineRule="exact"/>
      <w:ind w:firstLine="0"/>
      <w:jc w:val="left"/>
    </w:pPr>
    <w:rPr>
      <w:rFonts w:ascii="Tahoma" w:eastAsia="MS Mincho" w:hAnsi="Tahoma" w:cs="Tahoma"/>
      <w:sz w:val="20"/>
      <w:szCs w:val="20"/>
    </w:rPr>
  </w:style>
  <w:style w:type="character" w:customStyle="1" w:styleId="Heading10">
    <w:name w:val="Heading #1_"/>
    <w:basedOn w:val="DefaultParagraphFont"/>
    <w:link w:val="Heading11"/>
    <w:rsid w:val="00984A63"/>
    <w:rPr>
      <w:rFonts w:ascii="Bookman Old Style" w:eastAsia="Bookman Old Style" w:hAnsi="Bookman Old Style" w:cs="Bookman Old Style"/>
      <w:sz w:val="37"/>
      <w:szCs w:val="37"/>
      <w:shd w:val="clear" w:color="auto" w:fill="FFFFFF"/>
    </w:rPr>
  </w:style>
  <w:style w:type="character" w:customStyle="1" w:styleId="Heading30">
    <w:name w:val="Heading #3_"/>
    <w:basedOn w:val="DefaultParagraphFont"/>
    <w:link w:val="Heading31"/>
    <w:rsid w:val="00984A63"/>
    <w:rPr>
      <w:rFonts w:ascii="Bookman Old Style" w:eastAsia="Bookman Old Style" w:hAnsi="Bookman Old Style" w:cs="Bookman Old Style"/>
      <w:sz w:val="29"/>
      <w:szCs w:val="29"/>
      <w:shd w:val="clear" w:color="auto" w:fill="FFFFFF"/>
    </w:rPr>
  </w:style>
  <w:style w:type="character" w:customStyle="1" w:styleId="Bodytext20">
    <w:name w:val="Body text (2)_"/>
    <w:basedOn w:val="DefaultParagraphFont"/>
    <w:link w:val="Bodytext24"/>
    <w:rsid w:val="00984A63"/>
    <w:rPr>
      <w:rFonts w:ascii="Bookman Old Style" w:eastAsia="Bookman Old Style" w:hAnsi="Bookman Old Style" w:cs="Bookman Old Style"/>
      <w:sz w:val="23"/>
      <w:szCs w:val="23"/>
      <w:shd w:val="clear" w:color="auto" w:fill="FFFFFF"/>
    </w:rPr>
  </w:style>
  <w:style w:type="character" w:customStyle="1" w:styleId="BodytextBold">
    <w:name w:val="Body text + Bold"/>
    <w:aliases w:val="Italic,Spacing -1 pt,Table caption + Bold,Body text (5) + 9 pt,Body text (5) + 7 pt"/>
    <w:basedOn w:val="Bodytext0"/>
    <w:rsid w:val="00984A63"/>
    <w:rPr>
      <w:rFonts w:ascii="Bookman Old Style" w:eastAsia="Bookman Old Style" w:hAnsi="Bookman Old Style" w:cs="Bookman Old Style"/>
      <w:b/>
      <w:bCs/>
      <w:i/>
      <w:iCs/>
      <w:sz w:val="23"/>
      <w:szCs w:val="23"/>
    </w:rPr>
  </w:style>
  <w:style w:type="character" w:customStyle="1" w:styleId="Headerorfooter">
    <w:name w:val="Header or footer_"/>
    <w:basedOn w:val="DefaultParagraphFont"/>
    <w:link w:val="Headerorfooter0"/>
    <w:rsid w:val="00984A63"/>
    <w:rPr>
      <w:rFonts w:ascii="Times New Roman" w:eastAsia="Times New Roman" w:hAnsi="Times New Roman" w:cs="Times New Roman"/>
      <w:sz w:val="20"/>
      <w:szCs w:val="20"/>
      <w:shd w:val="clear" w:color="auto" w:fill="FFFFFF"/>
    </w:rPr>
  </w:style>
  <w:style w:type="character" w:customStyle="1" w:styleId="HeaderorfooterBookmanOldStyle">
    <w:name w:val="Header or footer + Bookman Old Style"/>
    <w:aliases w:val="11 pt"/>
    <w:basedOn w:val="Headerorfooter"/>
    <w:rsid w:val="00984A63"/>
    <w:rPr>
      <w:rFonts w:ascii="Bookman Old Style" w:eastAsia="Bookman Old Style" w:hAnsi="Bookman Old Style" w:cs="Bookman Old Style"/>
      <w:spacing w:val="0"/>
      <w:sz w:val="22"/>
      <w:szCs w:val="22"/>
    </w:rPr>
  </w:style>
  <w:style w:type="character" w:customStyle="1" w:styleId="BodytextItalic">
    <w:name w:val="Body text + Italic"/>
    <w:basedOn w:val="Bodytext0"/>
    <w:rsid w:val="00984A63"/>
    <w:rPr>
      <w:rFonts w:ascii="Bookman Old Style" w:eastAsia="Bookman Old Style" w:hAnsi="Bookman Old Style" w:cs="Bookman Old Style"/>
      <w:i/>
      <w:iCs/>
      <w:sz w:val="23"/>
      <w:szCs w:val="23"/>
    </w:rPr>
  </w:style>
  <w:style w:type="character" w:customStyle="1" w:styleId="Bodytext30">
    <w:name w:val="Body text (3)_"/>
    <w:basedOn w:val="DefaultParagraphFont"/>
    <w:link w:val="Bodytext31"/>
    <w:rsid w:val="00984A63"/>
    <w:rPr>
      <w:rFonts w:ascii="Bookman Old Style" w:eastAsia="Bookman Old Style" w:hAnsi="Bookman Old Style" w:cs="Bookman Old Style"/>
      <w:sz w:val="23"/>
      <w:szCs w:val="23"/>
      <w:shd w:val="clear" w:color="auto" w:fill="FFFFFF"/>
    </w:rPr>
  </w:style>
  <w:style w:type="character" w:customStyle="1" w:styleId="Tablecaption">
    <w:name w:val="Table caption_"/>
    <w:basedOn w:val="DefaultParagraphFont"/>
    <w:link w:val="Tablecaption0"/>
    <w:rsid w:val="00984A63"/>
    <w:rPr>
      <w:rFonts w:ascii="Bookman Old Style" w:eastAsia="Bookman Old Style" w:hAnsi="Bookman Old Style" w:cs="Bookman Old Style"/>
      <w:sz w:val="23"/>
      <w:szCs w:val="23"/>
      <w:shd w:val="clear" w:color="auto" w:fill="FFFFFF"/>
    </w:rPr>
  </w:style>
  <w:style w:type="character" w:customStyle="1" w:styleId="Bodytext4">
    <w:name w:val="Body text (4)_"/>
    <w:basedOn w:val="DefaultParagraphFont"/>
    <w:link w:val="Bodytext40"/>
    <w:rsid w:val="00984A63"/>
    <w:rPr>
      <w:rFonts w:ascii="Times New Roman" w:eastAsia="Times New Roman" w:hAnsi="Times New Roman" w:cs="Times New Roman"/>
      <w:sz w:val="20"/>
      <w:szCs w:val="20"/>
      <w:shd w:val="clear" w:color="auto" w:fill="FFFFFF"/>
    </w:rPr>
  </w:style>
  <w:style w:type="character" w:customStyle="1" w:styleId="Bodytext6">
    <w:name w:val="Body text (6)_"/>
    <w:basedOn w:val="DefaultParagraphFont"/>
    <w:link w:val="Bodytext60"/>
    <w:rsid w:val="00984A63"/>
    <w:rPr>
      <w:rFonts w:ascii="Arial Narrow" w:eastAsia="Arial Narrow" w:hAnsi="Arial Narrow" w:cs="Arial Narrow"/>
      <w:sz w:val="19"/>
      <w:szCs w:val="19"/>
      <w:shd w:val="clear" w:color="auto" w:fill="FFFFFF"/>
    </w:rPr>
  </w:style>
  <w:style w:type="character" w:customStyle="1" w:styleId="Bodytext7">
    <w:name w:val="Body text (7)_"/>
    <w:basedOn w:val="DefaultParagraphFont"/>
    <w:link w:val="Bodytext70"/>
    <w:rsid w:val="00984A63"/>
    <w:rPr>
      <w:rFonts w:ascii="Arial Narrow" w:eastAsia="Arial Narrow" w:hAnsi="Arial Narrow" w:cs="Arial Narrow"/>
      <w:sz w:val="14"/>
      <w:szCs w:val="14"/>
      <w:shd w:val="clear" w:color="auto" w:fill="FFFFFF"/>
    </w:rPr>
  </w:style>
  <w:style w:type="character" w:customStyle="1" w:styleId="Heading20">
    <w:name w:val="Heading #2_"/>
    <w:basedOn w:val="DefaultParagraphFont"/>
    <w:link w:val="Heading21"/>
    <w:rsid w:val="00984A63"/>
    <w:rPr>
      <w:rFonts w:ascii="Bookman Old Style" w:eastAsia="Bookman Old Style" w:hAnsi="Bookman Old Style" w:cs="Bookman Old Style"/>
      <w:sz w:val="33"/>
      <w:szCs w:val="33"/>
      <w:shd w:val="clear" w:color="auto" w:fill="FFFFFF"/>
    </w:rPr>
  </w:style>
  <w:style w:type="character" w:customStyle="1" w:styleId="Bodytext5">
    <w:name w:val="Body text (5)_"/>
    <w:basedOn w:val="DefaultParagraphFont"/>
    <w:link w:val="Bodytext50"/>
    <w:rsid w:val="00984A63"/>
    <w:rPr>
      <w:rFonts w:ascii="Arial Narrow" w:eastAsia="Arial Narrow" w:hAnsi="Arial Narrow" w:cs="Arial Narrow"/>
      <w:sz w:val="19"/>
      <w:szCs w:val="19"/>
      <w:shd w:val="clear" w:color="auto" w:fill="FFFFFF"/>
    </w:rPr>
  </w:style>
  <w:style w:type="character" w:customStyle="1" w:styleId="Bodytext8">
    <w:name w:val="Body text (8)_"/>
    <w:basedOn w:val="DefaultParagraphFont"/>
    <w:link w:val="Bodytext80"/>
    <w:rsid w:val="00984A63"/>
    <w:rPr>
      <w:rFonts w:ascii="Arial Narrow" w:eastAsia="Arial Narrow" w:hAnsi="Arial Narrow" w:cs="Arial Narrow"/>
      <w:sz w:val="19"/>
      <w:szCs w:val="19"/>
      <w:shd w:val="clear" w:color="auto" w:fill="FFFFFF"/>
    </w:rPr>
  </w:style>
  <w:style w:type="character" w:customStyle="1" w:styleId="Bodytext8NotItalic">
    <w:name w:val="Body text (8) + Not Italic"/>
    <w:basedOn w:val="Bodytext8"/>
    <w:rsid w:val="00984A63"/>
    <w:rPr>
      <w:i/>
      <w:iCs/>
      <w:spacing w:val="0"/>
    </w:rPr>
  </w:style>
  <w:style w:type="character" w:customStyle="1" w:styleId="Bodytext5Bold">
    <w:name w:val="Body text (5) + Bold"/>
    <w:basedOn w:val="Bodytext5"/>
    <w:rsid w:val="00984A63"/>
    <w:rPr>
      <w:b/>
      <w:bCs/>
    </w:rPr>
  </w:style>
  <w:style w:type="character" w:customStyle="1" w:styleId="Bodytext9">
    <w:name w:val="Body text (9)_"/>
    <w:basedOn w:val="DefaultParagraphFont"/>
    <w:link w:val="Bodytext90"/>
    <w:rsid w:val="00984A63"/>
    <w:rPr>
      <w:rFonts w:ascii="Arial Narrow" w:eastAsia="Arial Narrow" w:hAnsi="Arial Narrow" w:cs="Arial Narrow"/>
      <w:sz w:val="18"/>
      <w:szCs w:val="18"/>
      <w:shd w:val="clear" w:color="auto" w:fill="FFFFFF"/>
    </w:rPr>
  </w:style>
  <w:style w:type="character" w:customStyle="1" w:styleId="Bodytext565pt">
    <w:name w:val="Body text (5) + 6.5 pt"/>
    <w:aliases w:val="Small Caps"/>
    <w:basedOn w:val="Bodytext5"/>
    <w:rsid w:val="00984A63"/>
    <w:rPr>
      <w:smallCaps/>
      <w:sz w:val="13"/>
      <w:szCs w:val="13"/>
    </w:rPr>
  </w:style>
  <w:style w:type="character" w:customStyle="1" w:styleId="Bodytext10">
    <w:name w:val="Body text (10)_"/>
    <w:basedOn w:val="DefaultParagraphFont"/>
    <w:link w:val="Bodytext100"/>
    <w:rsid w:val="00984A63"/>
    <w:rPr>
      <w:rFonts w:ascii="Arial Narrow" w:eastAsia="Arial Narrow" w:hAnsi="Arial Narrow" w:cs="Arial Narrow"/>
      <w:sz w:val="14"/>
      <w:szCs w:val="14"/>
      <w:shd w:val="clear" w:color="auto" w:fill="FFFFFF"/>
    </w:rPr>
  </w:style>
  <w:style w:type="character" w:customStyle="1" w:styleId="Bodytext11">
    <w:name w:val="Body text (11)_"/>
    <w:basedOn w:val="DefaultParagraphFont"/>
    <w:link w:val="Bodytext110"/>
    <w:rsid w:val="00984A63"/>
    <w:rPr>
      <w:rFonts w:ascii="Arial Narrow" w:eastAsia="Arial Narrow" w:hAnsi="Arial Narrow" w:cs="Arial Narrow"/>
      <w:sz w:val="12"/>
      <w:szCs w:val="12"/>
      <w:shd w:val="clear" w:color="auto" w:fill="FFFFFF"/>
    </w:rPr>
  </w:style>
  <w:style w:type="paragraph" w:customStyle="1" w:styleId="Heading11">
    <w:name w:val="Heading #1"/>
    <w:basedOn w:val="Normal"/>
    <w:link w:val="Heading10"/>
    <w:rsid w:val="00984A63"/>
    <w:pPr>
      <w:shd w:val="clear" w:color="auto" w:fill="FFFFFF"/>
      <w:spacing w:after="120" w:line="0" w:lineRule="atLeast"/>
      <w:ind w:firstLine="0"/>
      <w:jc w:val="center"/>
      <w:outlineLvl w:val="0"/>
    </w:pPr>
    <w:rPr>
      <w:rFonts w:ascii="Bookman Old Style" w:eastAsia="Bookman Old Style" w:hAnsi="Bookman Old Style" w:cs="Bookman Old Style"/>
      <w:sz w:val="37"/>
      <w:szCs w:val="37"/>
    </w:rPr>
  </w:style>
  <w:style w:type="paragraph" w:customStyle="1" w:styleId="Heading31">
    <w:name w:val="Heading #3"/>
    <w:basedOn w:val="Normal"/>
    <w:link w:val="Heading30"/>
    <w:rsid w:val="00984A63"/>
    <w:pPr>
      <w:shd w:val="clear" w:color="auto" w:fill="FFFFFF"/>
      <w:spacing w:before="120" w:after="120" w:line="355" w:lineRule="exact"/>
      <w:ind w:firstLine="0"/>
      <w:outlineLvl w:val="2"/>
    </w:pPr>
    <w:rPr>
      <w:rFonts w:ascii="Bookman Old Style" w:eastAsia="Bookman Old Style" w:hAnsi="Bookman Old Style" w:cs="Bookman Old Style"/>
      <w:sz w:val="29"/>
      <w:szCs w:val="29"/>
    </w:rPr>
  </w:style>
  <w:style w:type="paragraph" w:customStyle="1" w:styleId="Bodytext24">
    <w:name w:val="Body text (2)"/>
    <w:basedOn w:val="Normal"/>
    <w:link w:val="Bodytext20"/>
    <w:rsid w:val="00984A63"/>
    <w:pPr>
      <w:shd w:val="clear" w:color="auto" w:fill="FFFFFF"/>
      <w:spacing w:before="120" w:after="240" w:line="283" w:lineRule="exact"/>
      <w:ind w:hanging="520"/>
      <w:jc w:val="center"/>
    </w:pPr>
    <w:rPr>
      <w:rFonts w:ascii="Bookman Old Style" w:eastAsia="Bookman Old Style" w:hAnsi="Bookman Old Style" w:cs="Bookman Old Style"/>
      <w:sz w:val="23"/>
      <w:szCs w:val="23"/>
    </w:rPr>
  </w:style>
  <w:style w:type="paragraph" w:customStyle="1" w:styleId="Headerorfooter0">
    <w:name w:val="Header or footer"/>
    <w:basedOn w:val="Normal"/>
    <w:link w:val="Headerorfooter"/>
    <w:rsid w:val="00984A63"/>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984A63"/>
    <w:pPr>
      <w:shd w:val="clear" w:color="auto" w:fill="FFFFFF"/>
      <w:spacing w:after="0" w:line="0" w:lineRule="atLeast"/>
      <w:ind w:firstLine="0"/>
      <w:jc w:val="left"/>
    </w:pPr>
    <w:rPr>
      <w:rFonts w:ascii="Bookman Old Style" w:eastAsia="Bookman Old Style" w:hAnsi="Bookman Old Style" w:cs="Bookman Old Style"/>
      <w:sz w:val="23"/>
      <w:szCs w:val="23"/>
    </w:rPr>
  </w:style>
  <w:style w:type="paragraph" w:customStyle="1" w:styleId="Tablecaption0">
    <w:name w:val="Table caption"/>
    <w:basedOn w:val="Normal"/>
    <w:link w:val="Tablecaption"/>
    <w:rsid w:val="00984A63"/>
    <w:pPr>
      <w:shd w:val="clear" w:color="auto" w:fill="FFFFFF"/>
      <w:spacing w:after="0" w:line="278" w:lineRule="exact"/>
      <w:ind w:firstLine="0"/>
    </w:pPr>
    <w:rPr>
      <w:rFonts w:ascii="Bookman Old Style" w:eastAsia="Bookman Old Style" w:hAnsi="Bookman Old Style" w:cs="Bookman Old Style"/>
      <w:sz w:val="23"/>
      <w:szCs w:val="23"/>
    </w:rPr>
  </w:style>
  <w:style w:type="paragraph" w:customStyle="1" w:styleId="Bodytext40">
    <w:name w:val="Body text (4)"/>
    <w:basedOn w:val="Normal"/>
    <w:link w:val="Bodytext4"/>
    <w:rsid w:val="00984A63"/>
    <w:pPr>
      <w:shd w:val="clear" w:color="auto" w:fill="FFFFFF"/>
      <w:spacing w:after="0" w:line="0" w:lineRule="atLeast"/>
      <w:ind w:firstLine="0"/>
      <w:jc w:val="left"/>
    </w:pPr>
    <w:rPr>
      <w:rFonts w:ascii="Times New Roman" w:eastAsia="Times New Roman" w:hAnsi="Times New Roman"/>
      <w:sz w:val="20"/>
      <w:szCs w:val="20"/>
    </w:rPr>
  </w:style>
  <w:style w:type="paragraph" w:customStyle="1" w:styleId="Bodytext60">
    <w:name w:val="Body text (6)"/>
    <w:basedOn w:val="Normal"/>
    <w:link w:val="Bodytext6"/>
    <w:rsid w:val="00984A63"/>
    <w:pPr>
      <w:shd w:val="clear" w:color="auto" w:fill="FFFFFF"/>
      <w:spacing w:after="60" w:line="0" w:lineRule="atLeast"/>
      <w:ind w:firstLine="0"/>
      <w:jc w:val="left"/>
    </w:pPr>
    <w:rPr>
      <w:rFonts w:ascii="Arial Narrow" w:eastAsia="Arial Narrow" w:hAnsi="Arial Narrow" w:cs="Arial Narrow"/>
      <w:sz w:val="19"/>
      <w:szCs w:val="19"/>
    </w:rPr>
  </w:style>
  <w:style w:type="paragraph" w:customStyle="1" w:styleId="Bodytext70">
    <w:name w:val="Body text (7)"/>
    <w:basedOn w:val="Normal"/>
    <w:link w:val="Bodytext7"/>
    <w:rsid w:val="00984A63"/>
    <w:pPr>
      <w:shd w:val="clear" w:color="auto" w:fill="FFFFFF"/>
      <w:spacing w:before="60" w:after="0" w:line="0" w:lineRule="atLeast"/>
      <w:ind w:firstLine="0"/>
      <w:jc w:val="left"/>
    </w:pPr>
    <w:rPr>
      <w:rFonts w:ascii="Arial Narrow" w:eastAsia="Arial Narrow" w:hAnsi="Arial Narrow" w:cs="Arial Narrow"/>
      <w:sz w:val="14"/>
      <w:szCs w:val="14"/>
    </w:rPr>
  </w:style>
  <w:style w:type="paragraph" w:customStyle="1" w:styleId="Heading21">
    <w:name w:val="Heading #2"/>
    <w:basedOn w:val="Normal"/>
    <w:link w:val="Heading20"/>
    <w:rsid w:val="00984A63"/>
    <w:pPr>
      <w:shd w:val="clear" w:color="auto" w:fill="FFFFFF"/>
      <w:spacing w:after="720" w:line="0" w:lineRule="atLeast"/>
      <w:ind w:firstLine="0"/>
      <w:jc w:val="left"/>
      <w:outlineLvl w:val="1"/>
    </w:pPr>
    <w:rPr>
      <w:rFonts w:ascii="Bookman Old Style" w:eastAsia="Bookman Old Style" w:hAnsi="Bookman Old Style" w:cs="Bookman Old Style"/>
      <w:sz w:val="33"/>
      <w:szCs w:val="33"/>
    </w:rPr>
  </w:style>
  <w:style w:type="paragraph" w:customStyle="1" w:styleId="Bodytext50">
    <w:name w:val="Body text (5)"/>
    <w:basedOn w:val="Normal"/>
    <w:link w:val="Bodytext5"/>
    <w:rsid w:val="00984A63"/>
    <w:pPr>
      <w:shd w:val="clear" w:color="auto" w:fill="FFFFFF"/>
      <w:spacing w:before="720" w:after="60" w:line="274" w:lineRule="exact"/>
      <w:ind w:hanging="360"/>
    </w:pPr>
    <w:rPr>
      <w:rFonts w:ascii="Arial Narrow" w:eastAsia="Arial Narrow" w:hAnsi="Arial Narrow" w:cs="Arial Narrow"/>
      <w:sz w:val="19"/>
      <w:szCs w:val="19"/>
    </w:rPr>
  </w:style>
  <w:style w:type="paragraph" w:customStyle="1" w:styleId="Bodytext80">
    <w:name w:val="Body text (8)"/>
    <w:basedOn w:val="Normal"/>
    <w:link w:val="Bodytext8"/>
    <w:rsid w:val="00984A63"/>
    <w:pPr>
      <w:shd w:val="clear" w:color="auto" w:fill="FFFFFF"/>
      <w:spacing w:after="0" w:line="0" w:lineRule="atLeast"/>
      <w:ind w:firstLine="0"/>
      <w:jc w:val="left"/>
    </w:pPr>
    <w:rPr>
      <w:rFonts w:ascii="Arial Narrow" w:eastAsia="Arial Narrow" w:hAnsi="Arial Narrow" w:cs="Arial Narrow"/>
      <w:sz w:val="19"/>
      <w:szCs w:val="19"/>
    </w:rPr>
  </w:style>
  <w:style w:type="paragraph" w:customStyle="1" w:styleId="Bodytext90">
    <w:name w:val="Body text (9)"/>
    <w:basedOn w:val="Normal"/>
    <w:link w:val="Bodytext9"/>
    <w:rsid w:val="00984A63"/>
    <w:pPr>
      <w:shd w:val="clear" w:color="auto" w:fill="FFFFFF"/>
      <w:spacing w:before="60" w:after="240" w:line="0" w:lineRule="atLeast"/>
      <w:ind w:firstLine="0"/>
      <w:jc w:val="left"/>
    </w:pPr>
    <w:rPr>
      <w:rFonts w:ascii="Arial Narrow" w:eastAsia="Arial Narrow" w:hAnsi="Arial Narrow" w:cs="Arial Narrow"/>
      <w:sz w:val="18"/>
      <w:szCs w:val="18"/>
    </w:rPr>
  </w:style>
  <w:style w:type="paragraph" w:customStyle="1" w:styleId="Bodytext100">
    <w:name w:val="Body text (10)"/>
    <w:basedOn w:val="Normal"/>
    <w:link w:val="Bodytext10"/>
    <w:rsid w:val="00984A63"/>
    <w:pPr>
      <w:shd w:val="clear" w:color="auto" w:fill="FFFFFF"/>
      <w:spacing w:before="60" w:after="780" w:line="0" w:lineRule="atLeast"/>
      <w:ind w:firstLine="0"/>
      <w:jc w:val="left"/>
    </w:pPr>
    <w:rPr>
      <w:rFonts w:ascii="Arial Narrow" w:eastAsia="Arial Narrow" w:hAnsi="Arial Narrow" w:cs="Arial Narrow"/>
      <w:sz w:val="14"/>
      <w:szCs w:val="14"/>
    </w:rPr>
  </w:style>
  <w:style w:type="paragraph" w:customStyle="1" w:styleId="Bodytext110">
    <w:name w:val="Body text (11)"/>
    <w:basedOn w:val="Normal"/>
    <w:link w:val="Bodytext11"/>
    <w:rsid w:val="00984A63"/>
    <w:pPr>
      <w:shd w:val="clear" w:color="auto" w:fill="FFFFFF"/>
      <w:spacing w:before="60" w:after="0" w:line="0" w:lineRule="atLeast"/>
      <w:ind w:firstLine="0"/>
      <w:jc w:val="left"/>
    </w:pPr>
    <w:rPr>
      <w:rFonts w:ascii="Arial Narrow" w:eastAsia="Arial Narrow" w:hAnsi="Arial Narrow" w:cs="Arial Narrow"/>
      <w:sz w:val="12"/>
      <w:szCs w:val="12"/>
    </w:rPr>
  </w:style>
  <w:style w:type="character" w:customStyle="1" w:styleId="MessageHeaderLabel">
    <w:name w:val="Message Header Label"/>
    <w:rsid w:val="00CE61DD"/>
    <w:rPr>
      <w:b/>
      <w:sz w:val="18"/>
    </w:rPr>
  </w:style>
  <w:style w:type="character" w:styleId="IntenseEmphasis">
    <w:name w:val="Intense Emphasis"/>
    <w:basedOn w:val="DefaultParagraphFont"/>
    <w:uiPriority w:val="21"/>
    <w:qFormat/>
    <w:rsid w:val="002C00F7"/>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53685652">
      <w:bodyDiv w:val="1"/>
      <w:marLeft w:val="0"/>
      <w:marRight w:val="0"/>
      <w:marTop w:val="0"/>
      <w:marBottom w:val="0"/>
      <w:divBdr>
        <w:top w:val="none" w:sz="0" w:space="0" w:color="auto"/>
        <w:left w:val="none" w:sz="0" w:space="0" w:color="auto"/>
        <w:bottom w:val="none" w:sz="0" w:space="0" w:color="auto"/>
        <w:right w:val="none" w:sz="0" w:space="0" w:color="auto"/>
      </w:divBdr>
    </w:div>
    <w:div w:id="355355970">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05007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54903716">
      <w:bodyDiv w:val="1"/>
      <w:marLeft w:val="0"/>
      <w:marRight w:val="0"/>
      <w:marTop w:val="0"/>
      <w:marBottom w:val="0"/>
      <w:divBdr>
        <w:top w:val="none" w:sz="0" w:space="0" w:color="auto"/>
        <w:left w:val="none" w:sz="0" w:space="0" w:color="auto"/>
        <w:bottom w:val="none" w:sz="0" w:space="0" w:color="auto"/>
        <w:right w:val="none" w:sz="0" w:space="0" w:color="auto"/>
      </w:divBdr>
    </w:div>
    <w:div w:id="1606766858">
      <w:bodyDiv w:val="1"/>
      <w:marLeft w:val="0"/>
      <w:marRight w:val="0"/>
      <w:marTop w:val="0"/>
      <w:marBottom w:val="0"/>
      <w:divBdr>
        <w:top w:val="none" w:sz="0" w:space="0" w:color="auto"/>
        <w:left w:val="none" w:sz="0" w:space="0" w:color="auto"/>
        <w:bottom w:val="none" w:sz="0" w:space="0" w:color="auto"/>
        <w:right w:val="none" w:sz="0" w:space="0" w:color="auto"/>
      </w:divBdr>
    </w:div>
    <w:div w:id="1657029792">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903176280">
      <w:bodyDiv w:val="1"/>
      <w:marLeft w:val="0"/>
      <w:marRight w:val="0"/>
      <w:marTop w:val="0"/>
      <w:marBottom w:val="0"/>
      <w:divBdr>
        <w:top w:val="none" w:sz="0" w:space="0" w:color="auto"/>
        <w:left w:val="none" w:sz="0" w:space="0" w:color="auto"/>
        <w:bottom w:val="none" w:sz="0" w:space="0" w:color="auto"/>
        <w:right w:val="none" w:sz="0" w:space="0" w:color="auto"/>
      </w:divBdr>
    </w:div>
    <w:div w:id="2122188789">
      <w:bodyDiv w:val="1"/>
      <w:marLeft w:val="0"/>
      <w:marRight w:val="0"/>
      <w:marTop w:val="0"/>
      <w:marBottom w:val="0"/>
      <w:divBdr>
        <w:top w:val="none" w:sz="0" w:space="0" w:color="auto"/>
        <w:left w:val="none" w:sz="0" w:space="0" w:color="auto"/>
        <w:bottom w:val="none" w:sz="0" w:space="0" w:color="auto"/>
        <w:right w:val="none" w:sz="0" w:space="0" w:color="auto"/>
      </w:divBdr>
    </w:div>
    <w:div w:id="21314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guidechem.com/products/40088-47-9.html" TargetMode="External"/><Relationship Id="rId18" Type="http://schemas.openxmlformats.org/officeDocument/2006/relationships/hyperlink" Target="http://ec.europa.eu/taxation_customs/dds2/taric/goods_description.jsp?Lang=en&amp;LangDescr=en&amp;SimDate=20140311&amp;Taric=29093038" TargetMode="External"/><Relationship Id="rId26" Type="http://schemas.openxmlformats.org/officeDocument/2006/relationships/hyperlink" Target="http://ec.europa.eu/taxation_customs/dds2/taric/goods_description.jsp?Lang=en&amp;LangDescr=en&amp;SimDate=20140311&amp;Taric=29093038"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ec.europa.eu/taxation_customs/dds2/taric/goods_description.jsp?Lang=en&amp;LangDescr=en&amp;SimDate=20140311&amp;Taric=29039990" TargetMode="External"/><Relationship Id="rId34" Type="http://schemas.openxmlformats.org/officeDocument/2006/relationships/image" Target="media/image5.jpeg"/><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c.europa.eu/taxation_customs/dds2/taric/goods_description.jsp?Lang=en&amp;LangDescr=en&amp;SimDate=20140311&amp;Taric=29093038" TargetMode="External"/><Relationship Id="rId17" Type="http://schemas.openxmlformats.org/officeDocument/2006/relationships/hyperlink" Target="http://www.guidechem.com/products/36483-60-0.html" TargetMode="External"/><Relationship Id="rId25" Type="http://schemas.openxmlformats.org/officeDocument/2006/relationships/hyperlink" Target="http://ec.europa.eu/taxation_customs/dds2/taric/goods_description.jsp?Lang=en&amp;LangDescr=en&amp;SimDate=20140311&amp;Taric=29093031" TargetMode="External"/><Relationship Id="rId33" Type="http://schemas.openxmlformats.org/officeDocument/2006/relationships/image" Target="media/image4.jpe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ec.europa.eu/taxation_customs/dds2/taric/goods_description.jsp?Lang=en&amp;LangDescr=en&amp;SimDate=20140311&amp;Taric=29093038" TargetMode="External"/><Relationship Id="rId20" Type="http://schemas.openxmlformats.org/officeDocument/2006/relationships/hyperlink" Target="http://ec.europa.eu/taxation_customs/dds2/taric/goods_description.jsp?Lang=en&amp;LangDescr=en&amp;SimDate=20140311&amp;Taric=29329900" TargetMode="External"/><Relationship Id="rId29" Type="http://schemas.openxmlformats.org/officeDocument/2006/relationships/hyperlink" Target="http://ec.europa.eu/taxation_customs/dds2/taric/goods_description.jsp?Lang=en&amp;LangDescr=en&amp;SimDate=20140311&amp;Taric=290490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commonchemistry.org/ChemicalDetail.aspx?ref=32534-81-9" TargetMode="External"/><Relationship Id="rId32" Type="http://schemas.openxmlformats.org/officeDocument/2006/relationships/image" Target="media/image3.jpeg"/><Relationship Id="rId37" Type="http://schemas.openxmlformats.org/officeDocument/2006/relationships/image" Target="media/image8.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c.europa.eu/taxation_customs/dds2/taric/goods_description.jsp?Lang=en&amp;LangDescr=en&amp;SimDate=20140311&amp;Taric=29093031" TargetMode="External"/><Relationship Id="rId23" Type="http://schemas.openxmlformats.org/officeDocument/2006/relationships/hyperlink" Target="http://www.guidechem.com/products/40088-47-9.html" TargetMode="External"/><Relationship Id="rId28" Type="http://schemas.openxmlformats.org/officeDocument/2006/relationships/hyperlink" Target="http://ec.europa.eu/taxation_customs/dds2/taric/goods_description.jsp?Lang=en&amp;LangDescr=en&amp;SimDate=20140311&amp;Taric=29093038" TargetMode="External"/><Relationship Id="rId36"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hyperlink" Target="http://ec.europa.eu/taxation_customs/dds2/taric/goods_description.jsp?Lang=en&amp;LangDescr=en&amp;SimDate=20140311&amp;Taric=29032900" TargetMode="External"/><Relationship Id="rId31"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ommonchemistry.org/ChemicalDetail.aspx?ref=32534-81-9" TargetMode="External"/><Relationship Id="rId22" Type="http://schemas.openxmlformats.org/officeDocument/2006/relationships/hyperlink" Target="http://ec.europa.eu/taxation_customs/dds2/taric/goods_description.jsp?Lang=en&amp;LangDescr=en&amp;SimDate=20140311&amp;Taric=29093038" TargetMode="External"/><Relationship Id="rId27" Type="http://schemas.openxmlformats.org/officeDocument/2006/relationships/hyperlink" Target="http://www.guidechem.com/products/36483-60-0.html" TargetMode="External"/><Relationship Id="rId30" Type="http://schemas.openxmlformats.org/officeDocument/2006/relationships/hyperlink" Target="http://ec.europa.eu/taxation_customs/dds2/taric/goods_description.jsp?Lang=en&amp;LangDescr=en&amp;SimDate=20140311&amp;Taric=29329900" TargetMode="External"/><Relationship Id="rId35"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3C9D2-4B86-436E-8594-EC0CA866F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65</Pages>
  <Words>31322</Words>
  <Characters>178536</Characters>
  <Application>Microsoft Office Word</Application>
  <DocSecurity>0</DocSecurity>
  <Lines>1487</Lines>
  <Paragraphs>418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209440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200</cp:revision>
  <cp:lastPrinted>2015-05-12T09:59:00Z</cp:lastPrinted>
  <dcterms:created xsi:type="dcterms:W3CDTF">2015-05-14T08:34:00Z</dcterms:created>
  <dcterms:modified xsi:type="dcterms:W3CDTF">2015-05-15T10:47:00Z</dcterms:modified>
</cp:coreProperties>
</file>