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6DFB" w:rsidRPr="003178A8" w:rsidRDefault="00886DFB" w:rsidP="00776856">
      <w:pPr>
        <w:pStyle w:val="NeniTitull"/>
        <w:rPr>
          <w:spacing w:val="-4"/>
          <w:lang w:val="sq-AL"/>
        </w:rPr>
      </w:pPr>
      <w:r w:rsidRPr="003178A8">
        <w:rPr>
          <w:spacing w:val="-4"/>
          <w:lang w:val="sq-AL"/>
        </w:rPr>
        <w:t xml:space="preserve">VENDIM </w:t>
      </w:r>
    </w:p>
    <w:p w:rsidR="00886DFB" w:rsidRPr="003178A8" w:rsidRDefault="00DB7F0D" w:rsidP="00776856">
      <w:pPr>
        <w:pStyle w:val="NeniTitull"/>
        <w:rPr>
          <w:spacing w:val="-4"/>
          <w:lang w:val="sq-AL"/>
        </w:rPr>
      </w:pPr>
      <w:r w:rsidRPr="003178A8">
        <w:rPr>
          <w:spacing w:val="-4"/>
          <w:lang w:val="sq-AL"/>
        </w:rPr>
        <w:t>Nr.</w:t>
      </w:r>
      <w:r w:rsidR="00886DFB" w:rsidRPr="003178A8">
        <w:rPr>
          <w:spacing w:val="-4"/>
          <w:lang w:val="sq-AL"/>
        </w:rPr>
        <w:t xml:space="preserve"> 488, datë 29.6.2016</w:t>
      </w:r>
      <w:r w:rsidRPr="003178A8">
        <w:rPr>
          <w:spacing w:val="-4"/>
          <w:lang w:val="sq-AL"/>
        </w:rPr>
        <w:t xml:space="preserve"> </w:t>
      </w:r>
      <w:r w:rsidR="00886DFB" w:rsidRPr="003178A8">
        <w:rPr>
          <w:spacing w:val="-4"/>
          <w:lang w:val="sq-AL"/>
        </w:rPr>
        <w:t xml:space="preserve"> </w:t>
      </w:r>
    </w:p>
    <w:p w:rsidR="00886DFB" w:rsidRPr="003178A8" w:rsidRDefault="00886DFB" w:rsidP="003178A8">
      <w:pPr>
        <w:pStyle w:val="Hapesira7"/>
        <w:rPr>
          <w:lang w:val="sq-AL"/>
        </w:rPr>
      </w:pPr>
    </w:p>
    <w:p w:rsidR="00886DFB" w:rsidRPr="003178A8" w:rsidRDefault="00886DFB" w:rsidP="00776856">
      <w:pPr>
        <w:pStyle w:val="NeniTitull"/>
        <w:rPr>
          <w:spacing w:val="-4"/>
          <w:lang w:val="sq-AL"/>
        </w:rPr>
      </w:pPr>
      <w:r w:rsidRPr="003178A8">
        <w:rPr>
          <w:spacing w:val="-4"/>
          <w:lang w:val="sq-AL"/>
        </w:rPr>
        <w:t>PËR KLASIFIKIMIN, ETIKETIMIN DHE AMBALAZHIMIN E KIMIKATEVE</w:t>
      </w:r>
      <w:r w:rsidRPr="003178A8">
        <w:rPr>
          <w:spacing w:val="-4"/>
          <w:vertAlign w:val="superscript"/>
          <w:lang w:val="sq-AL"/>
        </w:rPr>
        <w:footnoteReference w:id="1"/>
      </w:r>
    </w:p>
    <w:p w:rsidR="00886DFB" w:rsidRPr="003178A8" w:rsidRDefault="00886DFB" w:rsidP="003178A8">
      <w:pPr>
        <w:pStyle w:val="Hapesira7"/>
        <w:rPr>
          <w:lang w:val="sq-AL"/>
        </w:rPr>
      </w:pPr>
    </w:p>
    <w:p w:rsidR="00886DFB" w:rsidRPr="003178A8" w:rsidRDefault="00886DFB" w:rsidP="00886DFB">
      <w:pPr>
        <w:pStyle w:val="Paragrafi"/>
        <w:rPr>
          <w:spacing w:val="-4"/>
          <w:lang w:val="sq-AL"/>
        </w:rPr>
      </w:pPr>
      <w:r w:rsidRPr="003178A8">
        <w:rPr>
          <w:spacing w:val="-4"/>
          <w:lang w:val="sq-AL"/>
        </w:rPr>
        <w:t xml:space="preserve">Në mbështetje të nenit 100 të Kushtetutës dhe të pikës 6, të nenit 8, të ligjit </w:t>
      </w:r>
      <w:r w:rsidR="00DB7F0D" w:rsidRPr="003178A8">
        <w:rPr>
          <w:spacing w:val="-4"/>
          <w:lang w:val="sq-AL"/>
        </w:rPr>
        <w:t>nr.</w:t>
      </w:r>
      <w:r w:rsidR="002D6A06" w:rsidRPr="003178A8">
        <w:rPr>
          <w:spacing w:val="-4"/>
          <w:lang w:val="sq-AL"/>
        </w:rPr>
        <w:t xml:space="preserve"> </w:t>
      </w:r>
      <w:r w:rsidRPr="003178A8">
        <w:rPr>
          <w:spacing w:val="-4"/>
          <w:lang w:val="sq-AL"/>
        </w:rPr>
        <w:t>27/2016, “Për menaxhimin e kimikateve”, me propozimin e ministrit të Mjedisit, Këshilli i Ministrave</w:t>
      </w:r>
    </w:p>
    <w:p w:rsidR="00886DFB" w:rsidRPr="003178A8" w:rsidRDefault="00886DFB" w:rsidP="003178A8">
      <w:pPr>
        <w:pStyle w:val="Hapesira7"/>
        <w:rPr>
          <w:lang w:val="sq-AL"/>
        </w:rPr>
      </w:pPr>
    </w:p>
    <w:p w:rsidR="00886DFB" w:rsidRPr="003178A8" w:rsidRDefault="00886DFB" w:rsidP="00776856">
      <w:pPr>
        <w:pStyle w:val="NeniNr"/>
        <w:rPr>
          <w:spacing w:val="-4"/>
          <w:lang w:val="sq-AL"/>
        </w:rPr>
      </w:pPr>
      <w:r w:rsidRPr="003178A8">
        <w:rPr>
          <w:spacing w:val="-4"/>
          <w:lang w:val="sq-AL"/>
        </w:rPr>
        <w:t>VEND</w:t>
      </w:r>
      <w:r w:rsidR="00776856" w:rsidRPr="003178A8">
        <w:rPr>
          <w:spacing w:val="-4"/>
          <w:lang w:val="sq-AL"/>
        </w:rPr>
        <w:t>OS</w:t>
      </w:r>
      <w:r w:rsidRPr="003178A8">
        <w:rPr>
          <w:spacing w:val="-4"/>
          <w:lang w:val="sq-AL"/>
        </w:rPr>
        <w:t>I:</w:t>
      </w:r>
    </w:p>
    <w:p w:rsidR="00886DFB" w:rsidRPr="003178A8" w:rsidRDefault="00886DFB" w:rsidP="003178A8">
      <w:pPr>
        <w:pStyle w:val="Hapesira7"/>
        <w:rPr>
          <w:lang w:val="sq-AL"/>
        </w:rPr>
      </w:pPr>
    </w:p>
    <w:p w:rsidR="00886DFB" w:rsidRPr="003178A8" w:rsidRDefault="00886DFB" w:rsidP="00776856">
      <w:pPr>
        <w:pStyle w:val="NeniNr"/>
        <w:rPr>
          <w:spacing w:val="-4"/>
          <w:lang w:val="sq-AL"/>
        </w:rPr>
      </w:pPr>
      <w:r w:rsidRPr="003178A8">
        <w:rPr>
          <w:spacing w:val="-4"/>
          <w:lang w:val="sq-AL"/>
        </w:rPr>
        <w:t>KREU I</w:t>
      </w:r>
    </w:p>
    <w:p w:rsidR="00886DFB" w:rsidRPr="003178A8" w:rsidRDefault="00886DFB" w:rsidP="00776856">
      <w:pPr>
        <w:pStyle w:val="NeniNr"/>
        <w:rPr>
          <w:spacing w:val="-4"/>
          <w:lang w:val="sq-AL"/>
        </w:rPr>
      </w:pPr>
      <w:r w:rsidRPr="003178A8">
        <w:rPr>
          <w:spacing w:val="-4"/>
          <w:lang w:val="sq-AL"/>
        </w:rPr>
        <w:t>DISPOZITA TË PËRGJITHSHME</w:t>
      </w:r>
    </w:p>
    <w:p w:rsidR="00886DFB" w:rsidRPr="003178A8" w:rsidRDefault="00886DFB" w:rsidP="003178A8">
      <w:pPr>
        <w:pStyle w:val="Hapesira7"/>
        <w:rPr>
          <w:lang w:val="sq-AL"/>
        </w:rPr>
      </w:pPr>
    </w:p>
    <w:p w:rsidR="00886DFB" w:rsidRPr="003178A8" w:rsidRDefault="00886DFB" w:rsidP="00081A18">
      <w:pPr>
        <w:pStyle w:val="NeniNr"/>
        <w:rPr>
          <w:spacing w:val="-4"/>
          <w:lang w:val="sq-AL"/>
        </w:rPr>
      </w:pPr>
      <w:r w:rsidRPr="003178A8">
        <w:rPr>
          <w:spacing w:val="-4"/>
          <w:lang w:val="sq-AL"/>
        </w:rPr>
        <w:t>SEKSIONI 1</w:t>
      </w:r>
    </w:p>
    <w:p w:rsidR="00886DFB" w:rsidRPr="003178A8" w:rsidRDefault="00886DFB" w:rsidP="00081A18">
      <w:pPr>
        <w:pStyle w:val="NeniNr"/>
        <w:rPr>
          <w:b/>
          <w:spacing w:val="-4"/>
          <w:lang w:val="sq-AL"/>
        </w:rPr>
      </w:pPr>
      <w:r w:rsidRPr="003178A8">
        <w:rPr>
          <w:b/>
          <w:spacing w:val="-4"/>
          <w:lang w:val="sq-AL"/>
        </w:rPr>
        <w:t>Fusha e zbatimit dhe terminologjia</w:t>
      </w:r>
    </w:p>
    <w:p w:rsidR="00886DFB" w:rsidRPr="003178A8" w:rsidRDefault="00886DFB" w:rsidP="003178A8">
      <w:pPr>
        <w:pStyle w:val="Hapesira7"/>
        <w:rPr>
          <w:lang w:val="sq-AL"/>
        </w:rPr>
      </w:pPr>
    </w:p>
    <w:p w:rsidR="00886DFB" w:rsidRPr="003178A8" w:rsidRDefault="00081A18" w:rsidP="00886DFB">
      <w:pPr>
        <w:pStyle w:val="Paragrafi"/>
        <w:rPr>
          <w:spacing w:val="-4"/>
          <w:lang w:val="sq-AL"/>
        </w:rPr>
      </w:pPr>
      <w:r w:rsidRPr="003178A8">
        <w:rPr>
          <w:spacing w:val="-4"/>
          <w:lang w:val="sq-AL"/>
        </w:rPr>
        <w:t xml:space="preserve">1. </w:t>
      </w:r>
      <w:r w:rsidR="00886DFB" w:rsidRPr="003178A8">
        <w:rPr>
          <w:spacing w:val="-4"/>
          <w:lang w:val="sq-AL"/>
        </w:rPr>
        <w:t xml:space="preserve">Ky vendim përcakton: </w:t>
      </w:r>
    </w:p>
    <w:p w:rsidR="00886DFB" w:rsidRPr="003178A8" w:rsidRDefault="00081A18" w:rsidP="00886DFB">
      <w:pPr>
        <w:pStyle w:val="Paragrafi"/>
        <w:rPr>
          <w:spacing w:val="-4"/>
          <w:lang w:val="sq-AL"/>
        </w:rPr>
      </w:pPr>
      <w:r w:rsidRPr="003178A8">
        <w:rPr>
          <w:spacing w:val="-4"/>
          <w:lang w:val="sq-AL"/>
        </w:rPr>
        <w:t xml:space="preserve">a) </w:t>
      </w:r>
      <w:r w:rsidR="00D00482" w:rsidRPr="003178A8">
        <w:rPr>
          <w:spacing w:val="-4"/>
          <w:lang w:val="sq-AL"/>
        </w:rPr>
        <w:t xml:space="preserve">Kriteret </w:t>
      </w:r>
      <w:r w:rsidR="00886DFB" w:rsidRPr="003178A8">
        <w:rPr>
          <w:spacing w:val="-4"/>
          <w:lang w:val="sq-AL"/>
        </w:rPr>
        <w:t>e klasifikimit të kimikateve dhe rregullat për ambalazhimin e etiketimin e kimikateve të rrezikshme;</w:t>
      </w:r>
    </w:p>
    <w:p w:rsidR="00886DFB" w:rsidRPr="003178A8" w:rsidRDefault="00081A18" w:rsidP="00886DFB">
      <w:pPr>
        <w:pStyle w:val="Paragrafi"/>
        <w:rPr>
          <w:spacing w:val="-4"/>
          <w:lang w:val="sq-AL"/>
        </w:rPr>
      </w:pPr>
      <w:r w:rsidRPr="003178A8">
        <w:rPr>
          <w:spacing w:val="-4"/>
          <w:lang w:val="sq-AL"/>
        </w:rPr>
        <w:t xml:space="preserve">b) </w:t>
      </w:r>
      <w:r w:rsidR="00D00482" w:rsidRPr="003178A8">
        <w:rPr>
          <w:spacing w:val="-4"/>
          <w:lang w:val="sq-AL"/>
        </w:rPr>
        <w:t xml:space="preserve">Detyrimet </w:t>
      </w:r>
      <w:r w:rsidR="00886DFB" w:rsidRPr="003178A8">
        <w:rPr>
          <w:spacing w:val="-4"/>
          <w:lang w:val="sq-AL"/>
        </w:rPr>
        <w:t>ndaj:</w:t>
      </w:r>
    </w:p>
    <w:p w:rsidR="00886DFB" w:rsidRPr="003178A8" w:rsidRDefault="00081A18" w:rsidP="00886DFB">
      <w:pPr>
        <w:pStyle w:val="Paragrafi"/>
        <w:rPr>
          <w:spacing w:val="-4"/>
          <w:lang w:val="sq-AL"/>
        </w:rPr>
      </w:pPr>
      <w:r w:rsidRPr="003178A8">
        <w:rPr>
          <w:spacing w:val="-4"/>
          <w:lang w:val="sq-AL"/>
        </w:rPr>
        <w:t xml:space="preserve">i) </w:t>
      </w:r>
      <w:r w:rsidR="00886DFB" w:rsidRPr="003178A8">
        <w:rPr>
          <w:spacing w:val="-4"/>
          <w:lang w:val="sq-AL"/>
        </w:rPr>
        <w:t xml:space="preserve">prodhuesve, importuesve dhe përdoruesve për të klasifikuar kimikatet që vendosin në treg; </w:t>
      </w:r>
    </w:p>
    <w:p w:rsidR="00886DFB" w:rsidRPr="003178A8" w:rsidRDefault="00081A18" w:rsidP="00886DFB">
      <w:pPr>
        <w:pStyle w:val="Paragrafi"/>
        <w:rPr>
          <w:spacing w:val="-4"/>
          <w:lang w:val="sq-AL"/>
        </w:rPr>
      </w:pPr>
      <w:r w:rsidRPr="003178A8">
        <w:rPr>
          <w:spacing w:val="-4"/>
          <w:lang w:val="sq-AL"/>
        </w:rPr>
        <w:t xml:space="preserve">ii) </w:t>
      </w:r>
      <w:r w:rsidR="00886DFB" w:rsidRPr="003178A8">
        <w:rPr>
          <w:spacing w:val="-4"/>
          <w:lang w:val="sq-AL"/>
        </w:rPr>
        <w:t>furnizuesve për etiketimin dhe ambalazhimin e kimikateve;</w:t>
      </w:r>
    </w:p>
    <w:p w:rsidR="00886DFB" w:rsidRPr="003178A8" w:rsidRDefault="00081A18" w:rsidP="00886DFB">
      <w:pPr>
        <w:pStyle w:val="Paragrafi"/>
        <w:rPr>
          <w:spacing w:val="-4"/>
          <w:lang w:val="sq-AL"/>
        </w:rPr>
      </w:pPr>
      <w:r w:rsidRPr="003178A8">
        <w:rPr>
          <w:spacing w:val="-4"/>
          <w:lang w:val="sq-AL"/>
        </w:rPr>
        <w:t xml:space="preserve">iii) </w:t>
      </w:r>
      <w:r w:rsidR="00886DFB" w:rsidRPr="003178A8">
        <w:rPr>
          <w:spacing w:val="-4"/>
          <w:lang w:val="sq-AL"/>
        </w:rPr>
        <w:t>prodhuesve dhe importuesve të artikujve për klasifikimin e atyre substancave që nuk janë vendosur në treg, por që janë subjekt i regjistrimit dhe njoftimit, në përputhje me ligjin në fuqi për menaxhimin e kimikateve;</w:t>
      </w:r>
      <w:r w:rsidR="00DB7F0D" w:rsidRPr="003178A8">
        <w:rPr>
          <w:spacing w:val="-4"/>
          <w:lang w:val="sq-AL"/>
        </w:rPr>
        <w:t xml:space="preserve"> </w:t>
      </w:r>
    </w:p>
    <w:p w:rsidR="00886DFB" w:rsidRPr="003178A8" w:rsidRDefault="00D00482" w:rsidP="00886DFB">
      <w:pPr>
        <w:pStyle w:val="Paragrafi"/>
        <w:rPr>
          <w:spacing w:val="-4"/>
          <w:lang w:val="sq-AL"/>
        </w:rPr>
      </w:pPr>
      <w:r w:rsidRPr="003178A8">
        <w:rPr>
          <w:spacing w:val="-4"/>
          <w:lang w:val="sq-AL"/>
        </w:rPr>
        <w:t>c</w:t>
      </w:r>
      <w:r w:rsidR="00081A18" w:rsidRPr="003178A8">
        <w:rPr>
          <w:spacing w:val="-4"/>
          <w:lang w:val="sq-AL"/>
        </w:rPr>
        <w:t xml:space="preserve">) </w:t>
      </w:r>
      <w:r w:rsidRPr="003178A8">
        <w:rPr>
          <w:spacing w:val="-4"/>
          <w:lang w:val="sq-AL"/>
        </w:rPr>
        <w:t xml:space="preserve">Listën </w:t>
      </w:r>
      <w:r w:rsidR="00886DFB" w:rsidRPr="003178A8">
        <w:rPr>
          <w:spacing w:val="-4"/>
          <w:lang w:val="sq-AL"/>
        </w:rPr>
        <w:t>e substancave të klasifikuara dhe etiketuara në mënyrë të harmonizuar;</w:t>
      </w:r>
    </w:p>
    <w:p w:rsidR="00886DFB" w:rsidRPr="003178A8" w:rsidRDefault="00886DFB" w:rsidP="00886DFB">
      <w:pPr>
        <w:pStyle w:val="Paragrafi"/>
        <w:rPr>
          <w:spacing w:val="-4"/>
          <w:lang w:val="sq-AL"/>
        </w:rPr>
      </w:pPr>
      <w:r w:rsidRPr="003178A8">
        <w:rPr>
          <w:spacing w:val="-4"/>
          <w:lang w:val="sq-AL"/>
        </w:rPr>
        <w:t xml:space="preserve">ç) </w:t>
      </w:r>
      <w:r w:rsidRPr="003178A8">
        <w:rPr>
          <w:spacing w:val="-4"/>
          <w:lang w:val="sq-AL"/>
        </w:rPr>
        <w:tab/>
      </w:r>
      <w:r w:rsidR="00D00482" w:rsidRPr="003178A8">
        <w:rPr>
          <w:spacing w:val="-4"/>
          <w:lang w:val="sq-AL"/>
        </w:rPr>
        <w:t xml:space="preserve">INVENTARIN </w:t>
      </w:r>
      <w:r w:rsidRPr="003178A8">
        <w:rPr>
          <w:spacing w:val="-4"/>
          <w:lang w:val="sq-AL"/>
        </w:rPr>
        <w:t xml:space="preserve">e klasifikimit dhe etiketimit të substancave. </w:t>
      </w:r>
    </w:p>
    <w:p w:rsidR="00886DFB" w:rsidRPr="003178A8" w:rsidRDefault="00081A18" w:rsidP="00886DFB">
      <w:pPr>
        <w:pStyle w:val="Paragrafi"/>
        <w:rPr>
          <w:spacing w:val="-4"/>
          <w:lang w:val="sq-AL"/>
        </w:rPr>
      </w:pPr>
      <w:r w:rsidRPr="003178A8">
        <w:rPr>
          <w:spacing w:val="-4"/>
          <w:lang w:val="sq-AL"/>
        </w:rPr>
        <w:t xml:space="preserve">2. </w:t>
      </w:r>
      <w:r w:rsidR="00886DFB" w:rsidRPr="003178A8">
        <w:rPr>
          <w:spacing w:val="-4"/>
          <w:lang w:val="sq-AL"/>
        </w:rPr>
        <w:t xml:space="preserve">Bashkëlidhur këtij vendimi dhe pjesë përbërëse e tij janë: </w:t>
      </w:r>
    </w:p>
    <w:p w:rsidR="00886DFB" w:rsidRPr="003178A8" w:rsidRDefault="00081A18" w:rsidP="00886DFB">
      <w:pPr>
        <w:pStyle w:val="Paragrafi"/>
        <w:rPr>
          <w:spacing w:val="-4"/>
          <w:lang w:val="sq-AL"/>
        </w:rPr>
      </w:pPr>
      <w:r w:rsidRPr="003178A8">
        <w:rPr>
          <w:spacing w:val="-4"/>
          <w:lang w:val="sq-AL"/>
        </w:rPr>
        <w:t xml:space="preserve">a) </w:t>
      </w:r>
      <w:r w:rsidR="00D00482" w:rsidRPr="003178A8">
        <w:rPr>
          <w:spacing w:val="-4"/>
          <w:lang w:val="sq-AL"/>
        </w:rPr>
        <w:t xml:space="preserve">Shtojca </w:t>
      </w:r>
      <w:r w:rsidR="00886DFB" w:rsidRPr="003178A8">
        <w:rPr>
          <w:spacing w:val="-4"/>
          <w:lang w:val="sq-AL"/>
        </w:rPr>
        <w:t>I: Kërkesat për klasifikimin dhe etiketimin e kimikateve të rrezikshme;</w:t>
      </w:r>
    </w:p>
    <w:p w:rsidR="00886DFB" w:rsidRPr="003178A8" w:rsidRDefault="00081A18" w:rsidP="00886DFB">
      <w:pPr>
        <w:pStyle w:val="Paragrafi"/>
        <w:rPr>
          <w:spacing w:val="-4"/>
          <w:lang w:val="sq-AL"/>
        </w:rPr>
      </w:pPr>
      <w:r w:rsidRPr="003178A8">
        <w:rPr>
          <w:spacing w:val="-4"/>
          <w:lang w:val="sq-AL"/>
        </w:rPr>
        <w:t xml:space="preserve">b) </w:t>
      </w:r>
      <w:r w:rsidR="00D00482" w:rsidRPr="003178A8">
        <w:rPr>
          <w:spacing w:val="-4"/>
          <w:lang w:val="sq-AL"/>
        </w:rPr>
        <w:t xml:space="preserve">Shtojca </w:t>
      </w:r>
      <w:r w:rsidR="00886DFB" w:rsidRPr="003178A8">
        <w:rPr>
          <w:spacing w:val="-4"/>
          <w:lang w:val="sq-AL"/>
        </w:rPr>
        <w:t>II: Rregulla të veçanta për etiketimin dhe ambalazhimin e kimikateve</w:t>
      </w:r>
      <w:r w:rsidR="00DB7F0D" w:rsidRPr="003178A8">
        <w:rPr>
          <w:spacing w:val="-4"/>
          <w:lang w:val="sq-AL"/>
        </w:rPr>
        <w:t xml:space="preserve"> </w:t>
      </w:r>
      <w:r w:rsidR="00886DFB" w:rsidRPr="003178A8">
        <w:rPr>
          <w:spacing w:val="-4"/>
          <w:lang w:val="sq-AL"/>
        </w:rPr>
        <w:t>të caktuara;</w:t>
      </w:r>
    </w:p>
    <w:p w:rsidR="00886DFB" w:rsidRPr="003178A8" w:rsidRDefault="00081A18" w:rsidP="00886DFB">
      <w:pPr>
        <w:pStyle w:val="Paragrafi"/>
        <w:rPr>
          <w:spacing w:val="-4"/>
          <w:lang w:val="sq-AL"/>
        </w:rPr>
      </w:pPr>
      <w:r w:rsidRPr="003178A8">
        <w:rPr>
          <w:spacing w:val="-4"/>
          <w:lang w:val="sq-AL"/>
        </w:rPr>
        <w:t xml:space="preserve">c) </w:t>
      </w:r>
      <w:r w:rsidR="00D00482" w:rsidRPr="003178A8">
        <w:rPr>
          <w:spacing w:val="-4"/>
          <w:lang w:val="sq-AL"/>
        </w:rPr>
        <w:t xml:space="preserve">Shtojca </w:t>
      </w:r>
      <w:r w:rsidR="00886DFB" w:rsidRPr="003178A8">
        <w:rPr>
          <w:spacing w:val="-4"/>
          <w:lang w:val="sq-AL"/>
        </w:rPr>
        <w:t>III: Lista e deklaratave të rrezikut, informacionit shtesë të rrezikut dhe elementeve shtesë të etiketimit;</w:t>
      </w:r>
    </w:p>
    <w:p w:rsidR="00886DFB" w:rsidRPr="003178A8" w:rsidRDefault="00886DFB" w:rsidP="00886DFB">
      <w:pPr>
        <w:pStyle w:val="Paragrafi"/>
        <w:rPr>
          <w:spacing w:val="-4"/>
          <w:lang w:val="sq-AL"/>
        </w:rPr>
      </w:pPr>
      <w:r w:rsidRPr="003178A8">
        <w:rPr>
          <w:spacing w:val="-4"/>
          <w:lang w:val="sq-AL"/>
        </w:rPr>
        <w:lastRenderedPageBreak/>
        <w:t xml:space="preserve">ç) </w:t>
      </w:r>
      <w:r w:rsidR="00D00482" w:rsidRPr="003178A8">
        <w:rPr>
          <w:spacing w:val="-4"/>
          <w:lang w:val="sq-AL"/>
        </w:rPr>
        <w:t xml:space="preserve">Shtojca </w:t>
      </w:r>
      <w:r w:rsidRPr="003178A8">
        <w:rPr>
          <w:spacing w:val="-4"/>
          <w:lang w:val="sq-AL"/>
        </w:rPr>
        <w:t>IV: Lista e deklaratave paralaj</w:t>
      </w:r>
      <w:r w:rsidR="003178A8">
        <w:rPr>
          <w:spacing w:val="-4"/>
          <w:lang w:val="sq-AL"/>
        </w:rPr>
        <w:t>-</w:t>
      </w:r>
      <w:r w:rsidRPr="003178A8">
        <w:rPr>
          <w:spacing w:val="-4"/>
          <w:lang w:val="sq-AL"/>
        </w:rPr>
        <w:t>mëruese;</w:t>
      </w:r>
    </w:p>
    <w:p w:rsidR="00886DFB" w:rsidRPr="003178A8" w:rsidRDefault="00081A18" w:rsidP="00886DFB">
      <w:pPr>
        <w:pStyle w:val="Paragrafi"/>
        <w:rPr>
          <w:spacing w:val="-4"/>
          <w:lang w:val="sq-AL"/>
        </w:rPr>
      </w:pPr>
      <w:r w:rsidRPr="003178A8">
        <w:rPr>
          <w:spacing w:val="-4"/>
          <w:lang w:val="sq-AL"/>
        </w:rPr>
        <w:t xml:space="preserve">d) </w:t>
      </w:r>
      <w:r w:rsidR="00D00482" w:rsidRPr="003178A8">
        <w:rPr>
          <w:spacing w:val="-4"/>
          <w:lang w:val="sq-AL"/>
        </w:rPr>
        <w:t xml:space="preserve">Shtojca </w:t>
      </w:r>
      <w:r w:rsidR="00886DFB" w:rsidRPr="003178A8">
        <w:rPr>
          <w:spacing w:val="-4"/>
          <w:lang w:val="sq-AL"/>
        </w:rPr>
        <w:t xml:space="preserve">V: </w:t>
      </w:r>
      <w:r w:rsidR="0093578D" w:rsidRPr="003178A8">
        <w:rPr>
          <w:spacing w:val="-4"/>
          <w:lang w:val="sq-AL"/>
        </w:rPr>
        <w:t>Piktograme</w:t>
      </w:r>
      <w:r w:rsidR="00886DFB" w:rsidRPr="003178A8">
        <w:rPr>
          <w:spacing w:val="-4"/>
          <w:lang w:val="sq-AL"/>
        </w:rPr>
        <w:t xml:space="preserve">t e rrezikut; </w:t>
      </w:r>
    </w:p>
    <w:p w:rsidR="00886DFB" w:rsidRPr="003178A8" w:rsidRDefault="00886DFB" w:rsidP="00886DFB">
      <w:pPr>
        <w:pStyle w:val="Paragrafi"/>
        <w:rPr>
          <w:spacing w:val="-4"/>
          <w:lang w:val="sq-AL"/>
        </w:rPr>
      </w:pPr>
      <w:r w:rsidRPr="003178A8">
        <w:rPr>
          <w:spacing w:val="-4"/>
          <w:lang w:val="sq-AL"/>
        </w:rPr>
        <w:t xml:space="preserve">dh) </w:t>
      </w:r>
      <w:r w:rsidR="00D00482" w:rsidRPr="003178A8">
        <w:rPr>
          <w:spacing w:val="-4"/>
          <w:lang w:val="sq-AL"/>
        </w:rPr>
        <w:t xml:space="preserve">Shtojca </w:t>
      </w:r>
      <w:r w:rsidRPr="003178A8">
        <w:rPr>
          <w:spacing w:val="-4"/>
          <w:lang w:val="sq-AL"/>
        </w:rPr>
        <w:t xml:space="preserve">VI: Lista e klasifikimit dhe etiketimit. </w:t>
      </w:r>
    </w:p>
    <w:p w:rsidR="00886DFB" w:rsidRPr="003178A8" w:rsidRDefault="00081A18" w:rsidP="00886DFB">
      <w:pPr>
        <w:pStyle w:val="Paragrafi"/>
        <w:rPr>
          <w:spacing w:val="-4"/>
          <w:lang w:val="sq-AL"/>
        </w:rPr>
      </w:pPr>
      <w:r w:rsidRPr="003178A8">
        <w:rPr>
          <w:spacing w:val="-4"/>
          <w:lang w:val="sq-AL"/>
        </w:rPr>
        <w:t xml:space="preserve">3. </w:t>
      </w:r>
      <w:r w:rsidR="00886DFB" w:rsidRPr="003178A8">
        <w:rPr>
          <w:spacing w:val="-4"/>
          <w:lang w:val="sq-AL"/>
        </w:rPr>
        <w:t xml:space="preserve">Për qëllime të këtij vendimi, të gjithë termat kanë të njëjtin kuptim me termat e përcaktuar në nenin 3, të ligjit </w:t>
      </w:r>
      <w:r w:rsidR="00DB7F0D" w:rsidRPr="003178A8">
        <w:rPr>
          <w:spacing w:val="-4"/>
          <w:lang w:val="sq-AL"/>
        </w:rPr>
        <w:t>nr.</w:t>
      </w:r>
      <w:r w:rsidR="00886DFB" w:rsidRPr="003178A8">
        <w:rPr>
          <w:spacing w:val="-4"/>
          <w:lang w:val="sq-AL"/>
        </w:rPr>
        <w:t>27/2016, “Për menaxhimin e kimikateve”, ndërsa termat e mëposhtëm nënkuptojnë:</w:t>
      </w:r>
    </w:p>
    <w:p w:rsidR="00886DFB" w:rsidRPr="003178A8" w:rsidRDefault="00081A18" w:rsidP="00886DFB">
      <w:pPr>
        <w:pStyle w:val="Paragrafi"/>
        <w:rPr>
          <w:spacing w:val="-4"/>
          <w:lang w:val="sq-AL"/>
        </w:rPr>
      </w:pPr>
      <w:r w:rsidRPr="003178A8">
        <w:rPr>
          <w:spacing w:val="-4"/>
          <w:lang w:val="sq-AL"/>
        </w:rPr>
        <w:t xml:space="preserve">a) </w:t>
      </w:r>
      <w:r w:rsidR="00886DFB" w:rsidRPr="003178A8">
        <w:rPr>
          <w:spacing w:val="-4"/>
          <w:lang w:val="sq-AL"/>
        </w:rPr>
        <w:t>“Ambalazh”, një ose më shumë mbajtës dhe çdo komponent apo material tjetër i nevojshëm që mbajtësi të kryejë funksionet e tij dhe funksione të tjera të sigurisë;</w:t>
      </w:r>
    </w:p>
    <w:p w:rsidR="00886DFB" w:rsidRPr="003178A8" w:rsidRDefault="00081A18" w:rsidP="00886DFB">
      <w:pPr>
        <w:pStyle w:val="Paragrafi"/>
        <w:rPr>
          <w:spacing w:val="-4"/>
          <w:lang w:val="sq-AL"/>
        </w:rPr>
      </w:pPr>
      <w:r w:rsidRPr="003178A8">
        <w:rPr>
          <w:spacing w:val="-4"/>
          <w:lang w:val="sq-AL"/>
        </w:rPr>
        <w:t xml:space="preserve">b) </w:t>
      </w:r>
      <w:r w:rsidR="00886DFB" w:rsidRPr="003178A8">
        <w:rPr>
          <w:spacing w:val="-4"/>
          <w:lang w:val="sq-AL"/>
        </w:rPr>
        <w:t xml:space="preserve">“Ambalazh i ndërmjetëm”, ambalazhi i vendosur ndërmjet ambalazhit të brendshëm ose artikullit dhe ambalazhit të jashtëm; </w:t>
      </w:r>
    </w:p>
    <w:p w:rsidR="00886DFB" w:rsidRPr="003178A8" w:rsidRDefault="00081A18" w:rsidP="00886DFB">
      <w:pPr>
        <w:pStyle w:val="Paragrafi"/>
        <w:rPr>
          <w:spacing w:val="-4"/>
          <w:lang w:val="sq-AL"/>
        </w:rPr>
      </w:pPr>
      <w:r w:rsidRPr="003178A8">
        <w:rPr>
          <w:spacing w:val="-4"/>
          <w:lang w:val="sq-AL"/>
        </w:rPr>
        <w:t xml:space="preserve">c) </w:t>
      </w:r>
      <w:r w:rsidR="00886DFB" w:rsidRPr="003178A8">
        <w:rPr>
          <w:spacing w:val="-4"/>
          <w:lang w:val="sq-AL"/>
        </w:rPr>
        <w:t>“Ambalazhim”, produkti i përfunduar, që përfshin procesin e ambalazhimit, ambalazhin dhe përmbajtjen e tij;</w:t>
      </w:r>
    </w:p>
    <w:p w:rsidR="00886DFB" w:rsidRPr="003178A8" w:rsidRDefault="00886DFB" w:rsidP="00886DFB">
      <w:pPr>
        <w:pStyle w:val="Paragrafi"/>
        <w:rPr>
          <w:spacing w:val="-4"/>
          <w:lang w:val="sq-AL"/>
        </w:rPr>
      </w:pPr>
      <w:r w:rsidRPr="003178A8">
        <w:rPr>
          <w:spacing w:val="-4"/>
          <w:lang w:val="sq-AL"/>
        </w:rPr>
        <w:t>ç) “Deklaratë rreziku”, shprehja e përcaktuar për një klasë dhe kategori rreziku, që përshkruan natyrën e rreziqeve të substancës ose përzierjes së rrezikshme, përfshirë, kur është e përshtatshme, shkallën e rrezikut;</w:t>
      </w:r>
    </w:p>
    <w:p w:rsidR="00886DFB" w:rsidRPr="003178A8" w:rsidRDefault="008A545B" w:rsidP="00886DFB">
      <w:pPr>
        <w:pStyle w:val="Paragrafi"/>
        <w:rPr>
          <w:spacing w:val="-4"/>
          <w:lang w:val="sq-AL"/>
        </w:rPr>
      </w:pPr>
      <w:r w:rsidRPr="003178A8">
        <w:rPr>
          <w:spacing w:val="-4"/>
          <w:lang w:val="sq-AL"/>
        </w:rPr>
        <w:t xml:space="preserve">d) </w:t>
      </w:r>
      <w:r w:rsidR="00886DFB" w:rsidRPr="003178A8">
        <w:rPr>
          <w:spacing w:val="-4"/>
          <w:lang w:val="sq-AL"/>
        </w:rPr>
        <w:t>“Deklaratë parandaluese”, shprehja, e cila përshkruan masën e rekomanduar për minimizimin ose parandalimin e efekteve negative që rezultojnë nga ekspozimi ndaj një substance apo përzierje</w:t>
      </w:r>
      <w:r w:rsidR="00140136" w:rsidRPr="003178A8">
        <w:rPr>
          <w:spacing w:val="-4"/>
          <w:lang w:val="sq-AL"/>
        </w:rPr>
        <w:t>je</w:t>
      </w:r>
      <w:r w:rsidR="00886DFB" w:rsidRPr="003178A8">
        <w:rPr>
          <w:spacing w:val="-4"/>
          <w:lang w:val="sq-AL"/>
        </w:rPr>
        <w:t xml:space="preserve"> të rrezikshme, për shkak të përdorimit ose asgjësimit të saj;</w:t>
      </w:r>
    </w:p>
    <w:p w:rsidR="00886DFB" w:rsidRPr="003178A8" w:rsidRDefault="00886DFB" w:rsidP="00886DFB">
      <w:pPr>
        <w:pStyle w:val="Paragrafi"/>
        <w:rPr>
          <w:spacing w:val="-4"/>
          <w:lang w:val="sq-AL"/>
        </w:rPr>
      </w:pPr>
      <w:r w:rsidRPr="003178A8">
        <w:rPr>
          <w:spacing w:val="-4"/>
          <w:lang w:val="sq-AL"/>
        </w:rPr>
        <w:t>dh)</w:t>
      </w:r>
      <w:r w:rsidR="00DB7F0D" w:rsidRPr="003178A8">
        <w:rPr>
          <w:spacing w:val="-4"/>
          <w:lang w:val="sq-AL"/>
        </w:rPr>
        <w:t xml:space="preserve"> </w:t>
      </w:r>
      <w:r w:rsidRPr="003178A8">
        <w:rPr>
          <w:spacing w:val="-4"/>
          <w:lang w:val="sq-AL"/>
        </w:rPr>
        <w:t>“Diferencim”, dallimi ndërmjet klasave të rrezikut, në varësi të mënyrës së ekspozimit ose natyrës së efekteve;</w:t>
      </w:r>
    </w:p>
    <w:p w:rsidR="00886DFB" w:rsidRPr="003178A8" w:rsidRDefault="008A545B" w:rsidP="00886DFB">
      <w:pPr>
        <w:pStyle w:val="Paragrafi"/>
        <w:rPr>
          <w:spacing w:val="-4"/>
          <w:lang w:val="sq-AL"/>
        </w:rPr>
      </w:pPr>
      <w:r w:rsidRPr="003178A8">
        <w:rPr>
          <w:spacing w:val="-4"/>
          <w:lang w:val="sq-AL"/>
        </w:rPr>
        <w:t xml:space="preserve">e) </w:t>
      </w:r>
      <w:r w:rsidR="00886DFB" w:rsidRPr="003178A8">
        <w:rPr>
          <w:spacing w:val="-4"/>
          <w:lang w:val="sq-AL"/>
        </w:rPr>
        <w:t>“Fjalë sinjalizuese”, fjala që tregon nivelin relativ të ashpërsisë së rrezikut, për të njoftuar lexuesin për rrezikun potencial. Dallohen dy nivele sinjalizimi:</w:t>
      </w:r>
    </w:p>
    <w:p w:rsidR="00886DFB" w:rsidRPr="003178A8" w:rsidRDefault="008A545B" w:rsidP="00886DFB">
      <w:pPr>
        <w:pStyle w:val="Paragrafi"/>
        <w:rPr>
          <w:spacing w:val="-4"/>
          <w:lang w:val="sq-AL"/>
        </w:rPr>
      </w:pPr>
      <w:r w:rsidRPr="003178A8">
        <w:rPr>
          <w:spacing w:val="-4"/>
          <w:lang w:val="sq-AL"/>
        </w:rPr>
        <w:t xml:space="preserve">i) </w:t>
      </w:r>
      <w:r w:rsidR="00886DFB" w:rsidRPr="003178A8">
        <w:rPr>
          <w:spacing w:val="-4"/>
          <w:lang w:val="sq-AL"/>
        </w:rPr>
        <w:t xml:space="preserve">“Rrezik”, fjala sinjalizuese që tregon kategoritë më të ashpra të rrezikut; </w:t>
      </w:r>
    </w:p>
    <w:p w:rsidR="00886DFB" w:rsidRPr="003178A8" w:rsidRDefault="008A545B" w:rsidP="00886DFB">
      <w:pPr>
        <w:pStyle w:val="Paragrafi"/>
        <w:rPr>
          <w:spacing w:val="-4"/>
          <w:lang w:val="sq-AL"/>
        </w:rPr>
      </w:pPr>
      <w:r w:rsidRPr="003178A8">
        <w:rPr>
          <w:spacing w:val="-4"/>
          <w:lang w:val="sq-AL"/>
        </w:rPr>
        <w:t xml:space="preserve">ii) </w:t>
      </w:r>
      <w:r w:rsidR="00886DFB" w:rsidRPr="003178A8">
        <w:rPr>
          <w:spacing w:val="-4"/>
          <w:lang w:val="sq-AL"/>
        </w:rPr>
        <w:t>“Paralajmërim”, fjala sinjalizuese që tregon kategoritë më pak të ashpra të rrezikut</w:t>
      </w:r>
      <w:r w:rsidR="00140136" w:rsidRPr="003178A8">
        <w:rPr>
          <w:spacing w:val="-4"/>
          <w:lang w:val="sq-AL"/>
        </w:rPr>
        <w:t>;</w:t>
      </w:r>
    </w:p>
    <w:p w:rsidR="00886DFB" w:rsidRPr="003178A8" w:rsidRDefault="008A545B" w:rsidP="00886DFB">
      <w:pPr>
        <w:pStyle w:val="Paragrafi"/>
        <w:rPr>
          <w:spacing w:val="-4"/>
          <w:lang w:val="sq-AL"/>
        </w:rPr>
      </w:pPr>
      <w:r w:rsidRPr="003178A8">
        <w:rPr>
          <w:spacing w:val="-4"/>
          <w:lang w:val="sq-AL"/>
        </w:rPr>
        <w:t xml:space="preserve">ë) </w:t>
      </w:r>
      <w:r w:rsidR="00886DFB" w:rsidRPr="003178A8">
        <w:rPr>
          <w:spacing w:val="-4"/>
          <w:lang w:val="sq-AL"/>
        </w:rPr>
        <w:t>“Faktori-SH”, faktori shumëfishues. Faktori shumëfishues aplikohet në përqendrimin e substancës së klasifikuar si të rrezikshme në mjedise ujore, kategoria akute 1 ose kategoria kronike 1, dhe përdoret për të përcaktuar klasifikimin e përzierjeve në të cil</w:t>
      </w:r>
      <w:r w:rsidR="00140136" w:rsidRPr="003178A8">
        <w:rPr>
          <w:spacing w:val="-4"/>
          <w:lang w:val="sq-AL"/>
        </w:rPr>
        <w:t>a</w:t>
      </w:r>
      <w:r w:rsidR="00F57148" w:rsidRPr="003178A8">
        <w:rPr>
          <w:spacing w:val="-4"/>
          <w:lang w:val="sq-AL"/>
        </w:rPr>
        <w:t>t</w:t>
      </w:r>
      <w:r w:rsidR="00886DFB" w:rsidRPr="003178A8">
        <w:rPr>
          <w:spacing w:val="-4"/>
          <w:lang w:val="sq-AL"/>
        </w:rPr>
        <w:t xml:space="preserve"> substanca është e pranishme, me anë të metodës së mbledhjes;</w:t>
      </w:r>
    </w:p>
    <w:p w:rsidR="00886DFB" w:rsidRPr="003178A8" w:rsidRDefault="001024E3" w:rsidP="00886DFB">
      <w:pPr>
        <w:pStyle w:val="Paragrafi"/>
        <w:rPr>
          <w:spacing w:val="-4"/>
          <w:lang w:val="sq-AL"/>
        </w:rPr>
      </w:pPr>
      <w:r w:rsidRPr="003178A8">
        <w:rPr>
          <w:spacing w:val="-4"/>
          <w:lang w:val="sq-AL"/>
        </w:rPr>
        <w:t xml:space="preserve">f) </w:t>
      </w:r>
      <w:r w:rsidR="00886DFB" w:rsidRPr="003178A8">
        <w:rPr>
          <w:spacing w:val="-4"/>
          <w:lang w:val="sq-AL"/>
        </w:rPr>
        <w:t xml:space="preserve">“Identifikuesit e produktit”, detajet që lejojnë </w:t>
      </w:r>
      <w:r w:rsidR="00886DFB" w:rsidRPr="003178A8">
        <w:rPr>
          <w:spacing w:val="-4"/>
          <w:lang w:val="sq-AL"/>
        </w:rPr>
        <w:lastRenderedPageBreak/>
        <w:t>identifikimin e substancës ose përzierjes;</w:t>
      </w:r>
    </w:p>
    <w:p w:rsidR="00886DFB" w:rsidRPr="003178A8" w:rsidRDefault="001024E3" w:rsidP="00886DFB">
      <w:pPr>
        <w:pStyle w:val="Paragrafi"/>
        <w:rPr>
          <w:spacing w:val="-4"/>
          <w:lang w:val="sq-AL"/>
        </w:rPr>
      </w:pPr>
      <w:r w:rsidRPr="003178A8">
        <w:rPr>
          <w:spacing w:val="-4"/>
          <w:lang w:val="sq-AL"/>
        </w:rPr>
        <w:t xml:space="preserve">g) </w:t>
      </w:r>
      <w:r w:rsidR="00886DFB" w:rsidRPr="003178A8">
        <w:rPr>
          <w:spacing w:val="-4"/>
          <w:lang w:val="sq-AL"/>
        </w:rPr>
        <w:t>“Inventari i klasifikimit dhe etiketimit të Bashkimit Evropian”, dokument orientues për klasifikimin dhe etiketimin e atyre kimikateve që nuk bëjnë pjesë në listën e klasifikimit, referuar shtojcës VI;</w:t>
      </w:r>
    </w:p>
    <w:p w:rsidR="00886DFB" w:rsidRPr="003178A8" w:rsidRDefault="00886DFB" w:rsidP="00886DFB">
      <w:pPr>
        <w:pStyle w:val="Paragrafi"/>
        <w:rPr>
          <w:spacing w:val="-4"/>
          <w:lang w:val="sq-AL"/>
        </w:rPr>
      </w:pPr>
      <w:r w:rsidRPr="003178A8">
        <w:rPr>
          <w:spacing w:val="-4"/>
          <w:lang w:val="sq-AL"/>
        </w:rPr>
        <w:t>gj)</w:t>
      </w:r>
      <w:r w:rsidR="00DB7F0D" w:rsidRPr="003178A8">
        <w:rPr>
          <w:spacing w:val="-4"/>
          <w:lang w:val="sq-AL"/>
        </w:rPr>
        <w:t xml:space="preserve"> </w:t>
      </w:r>
      <w:r w:rsidRPr="003178A8">
        <w:rPr>
          <w:spacing w:val="-4"/>
          <w:lang w:val="sq-AL"/>
        </w:rPr>
        <w:t>“Klasë rreziku”, natyra e rrezikut fizik, shëndetësor ose mjedisor;</w:t>
      </w:r>
    </w:p>
    <w:p w:rsidR="00886DFB" w:rsidRPr="003178A8" w:rsidRDefault="001024E3" w:rsidP="00886DFB">
      <w:pPr>
        <w:pStyle w:val="Paragrafi"/>
        <w:rPr>
          <w:spacing w:val="-4"/>
          <w:lang w:val="sq-AL"/>
        </w:rPr>
      </w:pPr>
      <w:r w:rsidRPr="003178A8">
        <w:rPr>
          <w:spacing w:val="-4"/>
          <w:lang w:val="sq-AL"/>
        </w:rPr>
        <w:t xml:space="preserve">h) </w:t>
      </w:r>
      <w:r w:rsidR="00886DFB" w:rsidRPr="003178A8">
        <w:rPr>
          <w:spacing w:val="-4"/>
          <w:lang w:val="sq-AL"/>
        </w:rPr>
        <w:t>“Kategori rreziku”, ndarja e kritereve brenda çdo klase rreziku, duke përcaktuar ashpërsinë e rrezikut;</w:t>
      </w:r>
    </w:p>
    <w:p w:rsidR="00886DFB" w:rsidRPr="003178A8" w:rsidRDefault="001024E3" w:rsidP="00886DFB">
      <w:pPr>
        <w:pStyle w:val="Paragrafi"/>
        <w:rPr>
          <w:spacing w:val="-4"/>
          <w:lang w:val="sq-AL"/>
        </w:rPr>
      </w:pPr>
      <w:r w:rsidRPr="003178A8">
        <w:rPr>
          <w:spacing w:val="-4"/>
          <w:lang w:val="sq-AL"/>
        </w:rPr>
        <w:t xml:space="preserve">i) </w:t>
      </w:r>
      <w:r w:rsidR="00886DFB" w:rsidRPr="003178A8">
        <w:rPr>
          <w:spacing w:val="-4"/>
          <w:lang w:val="sq-AL"/>
        </w:rPr>
        <w:t>“Zhvillim dhe kërkim shkencor”, çdo eksperiment shkencor, analizë ose kërkim kimik i kryer në kushte të kontrolluara;</w:t>
      </w:r>
    </w:p>
    <w:p w:rsidR="00886DFB" w:rsidRPr="003178A8" w:rsidRDefault="001024E3" w:rsidP="00886DFB">
      <w:pPr>
        <w:pStyle w:val="Paragrafi"/>
        <w:rPr>
          <w:spacing w:val="-4"/>
          <w:lang w:val="sq-AL"/>
        </w:rPr>
      </w:pPr>
      <w:r w:rsidRPr="003178A8">
        <w:rPr>
          <w:spacing w:val="-4"/>
          <w:lang w:val="sq-AL"/>
        </w:rPr>
        <w:t xml:space="preserve">j) </w:t>
      </w:r>
      <w:r w:rsidR="00886DFB" w:rsidRPr="003178A8">
        <w:rPr>
          <w:spacing w:val="-4"/>
          <w:lang w:val="sq-AL"/>
        </w:rPr>
        <w:t xml:space="preserve">“Konsumator”, ka të njëjtin kuptim të dhënë në ligjin </w:t>
      </w:r>
      <w:r w:rsidR="00DB7F0D" w:rsidRPr="003178A8">
        <w:rPr>
          <w:spacing w:val="-4"/>
          <w:lang w:val="sq-AL"/>
        </w:rPr>
        <w:t>nr.</w:t>
      </w:r>
      <w:r w:rsidRPr="003178A8">
        <w:rPr>
          <w:spacing w:val="-4"/>
          <w:lang w:val="sq-AL"/>
        </w:rPr>
        <w:t xml:space="preserve"> </w:t>
      </w:r>
      <w:r w:rsidR="00886DFB" w:rsidRPr="003178A8">
        <w:rPr>
          <w:spacing w:val="-4"/>
          <w:lang w:val="sq-AL"/>
        </w:rPr>
        <w:t>9902, datë 14.7.2008, “Për mbrojtjen e konsumatorit”, të ndryshuar;</w:t>
      </w:r>
    </w:p>
    <w:p w:rsidR="00886DFB" w:rsidRPr="003178A8" w:rsidRDefault="008F03AA" w:rsidP="00886DFB">
      <w:pPr>
        <w:pStyle w:val="Paragrafi"/>
        <w:rPr>
          <w:spacing w:val="-4"/>
          <w:lang w:val="sq-AL"/>
        </w:rPr>
      </w:pPr>
      <w:r w:rsidRPr="003178A8">
        <w:rPr>
          <w:spacing w:val="-4"/>
          <w:lang w:val="sq-AL"/>
        </w:rPr>
        <w:t xml:space="preserve">k) </w:t>
      </w:r>
      <w:r w:rsidR="00886DFB" w:rsidRPr="003178A8">
        <w:rPr>
          <w:spacing w:val="-4"/>
          <w:lang w:val="sq-AL"/>
        </w:rPr>
        <w:t>“Kufi përqendrimi”, pragu i çdo papastërtie të klasifikuar, si shtesë ose si përbërës individual në një substancë ose përzierje, që bëhet përcaktues në klasifikimin e substancës ose përzierjes;</w:t>
      </w:r>
    </w:p>
    <w:p w:rsidR="00886DFB" w:rsidRPr="003178A8" w:rsidRDefault="008F03AA" w:rsidP="00886DFB">
      <w:pPr>
        <w:pStyle w:val="Paragrafi"/>
        <w:rPr>
          <w:spacing w:val="-4"/>
          <w:lang w:val="sq-AL"/>
        </w:rPr>
      </w:pPr>
      <w:r w:rsidRPr="003178A8">
        <w:rPr>
          <w:spacing w:val="-4"/>
          <w:lang w:val="sq-AL"/>
        </w:rPr>
        <w:t xml:space="preserve">l) </w:t>
      </w:r>
      <w:r w:rsidR="00886DFB" w:rsidRPr="003178A8">
        <w:rPr>
          <w:spacing w:val="-4"/>
          <w:lang w:val="sq-AL"/>
        </w:rPr>
        <w:t>“Ministria”, ministria përgjegjëse për mjedisin;</w:t>
      </w:r>
    </w:p>
    <w:p w:rsidR="00886DFB" w:rsidRPr="003178A8" w:rsidRDefault="008F03AA" w:rsidP="00886DFB">
      <w:pPr>
        <w:pStyle w:val="Paragrafi"/>
        <w:rPr>
          <w:spacing w:val="-4"/>
          <w:lang w:val="sq-AL"/>
        </w:rPr>
      </w:pPr>
      <w:r w:rsidRPr="003178A8">
        <w:rPr>
          <w:spacing w:val="-4"/>
          <w:lang w:val="sq-AL"/>
        </w:rPr>
        <w:t xml:space="preserve">ll) </w:t>
      </w:r>
      <w:r w:rsidR="00886DFB" w:rsidRPr="003178A8">
        <w:rPr>
          <w:spacing w:val="-4"/>
          <w:lang w:val="sq-AL"/>
        </w:rPr>
        <w:t>“Ministri”, ministri përgjegjës për mjedisin;</w:t>
      </w:r>
    </w:p>
    <w:p w:rsidR="00886DFB" w:rsidRPr="003178A8" w:rsidRDefault="008F03AA" w:rsidP="00886DFB">
      <w:pPr>
        <w:pStyle w:val="Paragrafi"/>
        <w:rPr>
          <w:spacing w:val="-4"/>
          <w:lang w:val="sq-AL"/>
        </w:rPr>
      </w:pPr>
      <w:r w:rsidRPr="003178A8">
        <w:rPr>
          <w:spacing w:val="-4"/>
          <w:lang w:val="sq-AL"/>
        </w:rPr>
        <w:t xml:space="preserve">m) </w:t>
      </w:r>
      <w:r w:rsidR="00886DFB" w:rsidRPr="003178A8">
        <w:rPr>
          <w:spacing w:val="-4"/>
          <w:lang w:val="sq-AL"/>
        </w:rPr>
        <w:t>“Numri CAS”, numri i siguruar nga CAS (Shërbimi Abstrakt i Kimikateve);</w:t>
      </w:r>
    </w:p>
    <w:p w:rsidR="00886DFB" w:rsidRPr="003178A8" w:rsidRDefault="008F03AA" w:rsidP="00886DFB">
      <w:pPr>
        <w:pStyle w:val="Paragrafi"/>
        <w:rPr>
          <w:spacing w:val="-4"/>
          <w:lang w:val="sq-AL"/>
        </w:rPr>
      </w:pPr>
      <w:r w:rsidRPr="003178A8">
        <w:rPr>
          <w:spacing w:val="-4"/>
          <w:lang w:val="sq-AL"/>
        </w:rPr>
        <w:t xml:space="preserve">n) </w:t>
      </w:r>
      <w:r w:rsidR="00886DFB" w:rsidRPr="003178A8">
        <w:rPr>
          <w:spacing w:val="-4"/>
          <w:lang w:val="sq-AL"/>
        </w:rPr>
        <w:t xml:space="preserve">“Nomenklatura IUPAC”, nomenklatura e siguruar nga IUPAC (Organizata e Bashkimit Ndërkombëtar të Kimisë së Pastër dhe të Aplikuar); </w:t>
      </w:r>
    </w:p>
    <w:p w:rsidR="00886DFB" w:rsidRPr="003178A8" w:rsidRDefault="00886DFB" w:rsidP="00886DFB">
      <w:pPr>
        <w:pStyle w:val="Paragrafi"/>
        <w:rPr>
          <w:spacing w:val="-4"/>
          <w:lang w:val="sq-AL"/>
        </w:rPr>
      </w:pPr>
      <w:r w:rsidRPr="003178A8">
        <w:rPr>
          <w:spacing w:val="-4"/>
          <w:lang w:val="sq-AL"/>
        </w:rPr>
        <w:t>nj) “Njoftues”, prodhuesi ose importuesi, grupi i prodhuesve ose importuesve që njoftojnë MM-në;</w:t>
      </w:r>
    </w:p>
    <w:p w:rsidR="00886DFB" w:rsidRPr="003178A8" w:rsidRDefault="008F03AA" w:rsidP="00886DFB">
      <w:pPr>
        <w:pStyle w:val="Paragrafi"/>
        <w:rPr>
          <w:spacing w:val="-4"/>
          <w:lang w:val="sq-AL"/>
        </w:rPr>
      </w:pPr>
      <w:r w:rsidRPr="003178A8">
        <w:rPr>
          <w:spacing w:val="-4"/>
          <w:lang w:val="sq-AL"/>
        </w:rPr>
        <w:t>o)</w:t>
      </w:r>
      <w:r w:rsidR="00140136" w:rsidRPr="003178A8">
        <w:rPr>
          <w:spacing w:val="-4"/>
          <w:lang w:val="sq-AL"/>
        </w:rPr>
        <w:t xml:space="preserve"> </w:t>
      </w:r>
      <w:r w:rsidR="00886DFB" w:rsidRPr="003178A8">
        <w:rPr>
          <w:spacing w:val="-4"/>
          <w:lang w:val="sq-AL"/>
        </w:rPr>
        <w:t>“Piktogram rreziku”, kompozimi grafik, që përfshin simbolin dhe elementet e tjera grafike, të tilla si bordurat, modelin e sfondit ose ngjyrën, për të përcjellë informacionin specifik në lidhje me rrezikun;</w:t>
      </w:r>
    </w:p>
    <w:p w:rsidR="00886DFB" w:rsidRPr="003178A8" w:rsidRDefault="008F03AA" w:rsidP="00886DFB">
      <w:pPr>
        <w:pStyle w:val="Paragrafi"/>
        <w:rPr>
          <w:spacing w:val="-4"/>
          <w:lang w:val="sq-AL"/>
        </w:rPr>
      </w:pPr>
      <w:r w:rsidRPr="003178A8">
        <w:rPr>
          <w:spacing w:val="-4"/>
          <w:lang w:val="sq-AL"/>
        </w:rPr>
        <w:t xml:space="preserve">p) </w:t>
      </w:r>
      <w:r w:rsidR="00886DFB" w:rsidRPr="003178A8">
        <w:rPr>
          <w:spacing w:val="-4"/>
          <w:lang w:val="sq-AL"/>
        </w:rPr>
        <w:t>“Vlera prag”, pragu i çdo papastërtie të klasifikuar, si shtesë ose si përbërës individual në një substancë ose përzierje, mbi të cilin përcaktohet nëse substanca ose përzierja do të klasifikohet;</w:t>
      </w:r>
    </w:p>
    <w:p w:rsidR="00886DFB" w:rsidRPr="003178A8" w:rsidRDefault="008F03AA" w:rsidP="00886DFB">
      <w:pPr>
        <w:pStyle w:val="Paragrafi"/>
        <w:rPr>
          <w:spacing w:val="-4"/>
          <w:lang w:val="sq-AL"/>
        </w:rPr>
      </w:pPr>
      <w:r w:rsidRPr="003178A8">
        <w:rPr>
          <w:spacing w:val="-4"/>
          <w:lang w:val="sq-AL"/>
        </w:rPr>
        <w:t xml:space="preserve">q) </w:t>
      </w:r>
      <w:r w:rsidR="00886DFB" w:rsidRPr="003178A8">
        <w:rPr>
          <w:spacing w:val="-4"/>
          <w:lang w:val="sq-AL"/>
        </w:rPr>
        <w:t>“UNRTDG”, rekomandimet e Kombeve të Bashkuara për transportin e mallrave të rrezikshme.</w:t>
      </w:r>
      <w:r w:rsidR="00DB7F0D" w:rsidRPr="003178A8">
        <w:rPr>
          <w:spacing w:val="-4"/>
          <w:lang w:val="sq-AL"/>
        </w:rPr>
        <w:t xml:space="preserve"> </w:t>
      </w:r>
    </w:p>
    <w:p w:rsidR="00886DFB" w:rsidRPr="003178A8" w:rsidRDefault="008F03AA" w:rsidP="00886DFB">
      <w:pPr>
        <w:pStyle w:val="Paragrafi"/>
        <w:rPr>
          <w:spacing w:val="-4"/>
          <w:lang w:val="sq-AL"/>
        </w:rPr>
      </w:pPr>
      <w:r w:rsidRPr="003178A8">
        <w:rPr>
          <w:spacing w:val="-4"/>
          <w:lang w:val="sq-AL"/>
        </w:rPr>
        <w:t xml:space="preserve">4. </w:t>
      </w:r>
      <w:r w:rsidR="00886DFB" w:rsidRPr="003178A8">
        <w:rPr>
          <w:spacing w:val="-4"/>
          <w:lang w:val="sq-AL"/>
        </w:rPr>
        <w:t xml:space="preserve">Substancat e përzierjet e rrezikshme dhe specifikimi i klasës së rrezikut </w:t>
      </w:r>
    </w:p>
    <w:p w:rsidR="00886DFB" w:rsidRPr="003178A8" w:rsidRDefault="00886DFB" w:rsidP="00886DFB">
      <w:pPr>
        <w:pStyle w:val="Paragrafi"/>
        <w:rPr>
          <w:spacing w:val="-4"/>
          <w:lang w:val="sq-AL"/>
        </w:rPr>
      </w:pPr>
      <w:r w:rsidRPr="003178A8">
        <w:rPr>
          <w:spacing w:val="-4"/>
          <w:lang w:val="sq-AL"/>
        </w:rPr>
        <w:t xml:space="preserve">4.1 Substanca ose përzierja që përmbush kriteret në lidhje me rreziqet fizike, rreziqet për shëndetin ose rreziqet për mjedisin, të përcaktuara në pjesët 2 deri në 5, të shtojcës I, bashkëlidhur këtij vendimi, është e rrezikshme dhe klasifikohet sipas klasave përkatëse të rrezikut, të dhëna në shtojcën I. </w:t>
      </w:r>
    </w:p>
    <w:p w:rsidR="00886DFB" w:rsidRPr="003178A8" w:rsidRDefault="00140136" w:rsidP="00886DFB">
      <w:pPr>
        <w:pStyle w:val="Paragrafi"/>
        <w:rPr>
          <w:spacing w:val="-4"/>
          <w:lang w:val="sq-AL"/>
        </w:rPr>
      </w:pPr>
      <w:r w:rsidRPr="003178A8">
        <w:rPr>
          <w:spacing w:val="-4"/>
          <w:lang w:val="sq-AL"/>
        </w:rPr>
        <w:lastRenderedPageBreak/>
        <w:t xml:space="preserve">4.2 Kur në shtojcën </w:t>
      </w:r>
      <w:r w:rsidR="00886DFB" w:rsidRPr="003178A8">
        <w:rPr>
          <w:spacing w:val="-4"/>
          <w:lang w:val="sq-AL"/>
        </w:rPr>
        <w:t xml:space="preserve">, bashkëlidhur këtij vendimi, klasat e rrezikut ndryshojnë në bazë të mënyrës së ekspozimit ose natyrës së efekteve, substanca ose përzierja klasifikohet në përputhje me këto ndryshime/diferencime. </w:t>
      </w:r>
    </w:p>
    <w:p w:rsidR="00886DFB" w:rsidRPr="003178A8" w:rsidRDefault="008F03AA" w:rsidP="00886DFB">
      <w:pPr>
        <w:pStyle w:val="Paragrafi"/>
        <w:rPr>
          <w:spacing w:val="-4"/>
          <w:lang w:val="sq-AL"/>
        </w:rPr>
      </w:pPr>
      <w:r w:rsidRPr="003178A8">
        <w:rPr>
          <w:spacing w:val="-4"/>
          <w:lang w:val="sq-AL"/>
        </w:rPr>
        <w:t xml:space="preserve">5. </w:t>
      </w:r>
      <w:r w:rsidR="00886DFB" w:rsidRPr="003178A8">
        <w:rPr>
          <w:spacing w:val="-4"/>
          <w:lang w:val="sq-AL"/>
        </w:rPr>
        <w:t>Detyrimet për klasifikimin, etiketimin dhe ambalazhimin</w:t>
      </w:r>
    </w:p>
    <w:p w:rsidR="00886DFB" w:rsidRPr="003178A8" w:rsidRDefault="00886DFB" w:rsidP="00886DFB">
      <w:pPr>
        <w:pStyle w:val="Paragrafi"/>
        <w:rPr>
          <w:spacing w:val="-4"/>
          <w:lang w:val="sq-AL"/>
        </w:rPr>
      </w:pPr>
      <w:r w:rsidRPr="003178A8">
        <w:rPr>
          <w:spacing w:val="-4"/>
          <w:lang w:val="sq-AL"/>
        </w:rPr>
        <w:t xml:space="preserve"> 5.1 Prodhuesi, importuesi dhe përdoruesi profesional i kimikateve, përpara vendosjes së tyre në treg, klasifikon kimikatet, në përputhje me kreun II të këtij vendimi.</w:t>
      </w:r>
    </w:p>
    <w:p w:rsidR="00886DFB" w:rsidRPr="003178A8" w:rsidRDefault="00886DFB" w:rsidP="00886DFB">
      <w:pPr>
        <w:pStyle w:val="Paragrafi"/>
        <w:rPr>
          <w:spacing w:val="-4"/>
          <w:lang w:val="sq-AL"/>
        </w:rPr>
      </w:pPr>
      <w:r w:rsidRPr="003178A8">
        <w:rPr>
          <w:spacing w:val="-4"/>
          <w:lang w:val="sq-AL"/>
        </w:rPr>
        <w:t>5.2</w:t>
      </w:r>
      <w:r w:rsidR="00DB7F0D" w:rsidRPr="003178A8">
        <w:rPr>
          <w:spacing w:val="-4"/>
          <w:lang w:val="sq-AL"/>
        </w:rPr>
        <w:t xml:space="preserve"> </w:t>
      </w:r>
      <w:r w:rsidRPr="003178A8">
        <w:rPr>
          <w:spacing w:val="-4"/>
          <w:lang w:val="sq-AL"/>
        </w:rPr>
        <w:t>Nëse një substancë, në përputhje</w:t>
      </w:r>
      <w:r w:rsidR="00DB7F0D" w:rsidRPr="003178A8">
        <w:rPr>
          <w:spacing w:val="-4"/>
          <w:lang w:val="sq-AL"/>
        </w:rPr>
        <w:t xml:space="preserve"> </w:t>
      </w:r>
      <w:r w:rsidRPr="003178A8">
        <w:rPr>
          <w:spacing w:val="-4"/>
          <w:lang w:val="sq-AL"/>
        </w:rPr>
        <w:t xml:space="preserve">me përcaktimet e kreut V, bën pjesë në </w:t>
      </w:r>
      <w:r w:rsidR="008E5F8C" w:rsidRPr="003178A8">
        <w:rPr>
          <w:spacing w:val="-4"/>
          <w:lang w:val="sq-AL"/>
        </w:rPr>
        <w:t>listën e klasifikimit dhe etiketimit</w:t>
      </w:r>
      <w:r w:rsidRPr="003178A8">
        <w:rPr>
          <w:spacing w:val="-4"/>
          <w:lang w:val="sq-AL"/>
        </w:rPr>
        <w:t xml:space="preserve">, të referuar në shtojcën VI, bashkëlidhur këtij vendimi, ajo substancë do të klasifikohet në përputhje me atë listë. Kur një substancë bën pjesë në një ose më shumë klasa rreziku apo kur diferencimet nuk mbulohen nga futja e kësaj substance në </w:t>
      </w:r>
      <w:r w:rsidR="008E5F8C" w:rsidRPr="003178A8">
        <w:rPr>
          <w:spacing w:val="-4"/>
          <w:lang w:val="sq-AL"/>
        </w:rPr>
        <w:t>listën e klasifikimit dhe etiketimit</w:t>
      </w:r>
      <w:r w:rsidRPr="003178A8">
        <w:rPr>
          <w:spacing w:val="-4"/>
          <w:lang w:val="sq-AL"/>
        </w:rPr>
        <w:t>, klasifikimi për ato klasa rreziku apo diferencime kryhet në përputhje me kreun II të këtij vendimi.</w:t>
      </w:r>
    </w:p>
    <w:p w:rsidR="00886DFB" w:rsidRPr="003178A8" w:rsidRDefault="00886DFB" w:rsidP="00886DFB">
      <w:pPr>
        <w:pStyle w:val="Paragrafi"/>
        <w:rPr>
          <w:spacing w:val="-4"/>
          <w:lang w:val="sq-AL"/>
        </w:rPr>
      </w:pPr>
      <w:r w:rsidRPr="003178A8">
        <w:rPr>
          <w:spacing w:val="-4"/>
          <w:lang w:val="sq-AL"/>
        </w:rPr>
        <w:t>5.3</w:t>
      </w:r>
      <w:r w:rsidR="00DB7F0D" w:rsidRPr="003178A8">
        <w:rPr>
          <w:spacing w:val="-4"/>
          <w:lang w:val="sq-AL"/>
        </w:rPr>
        <w:t xml:space="preserve"> </w:t>
      </w:r>
      <w:r w:rsidRPr="003178A8">
        <w:rPr>
          <w:spacing w:val="-4"/>
          <w:lang w:val="sq-AL"/>
        </w:rPr>
        <w:t>Kur një kimikat është i klasifikuar si i rrezikshëm, furnizuesit sigurohen që kimikati, përpara vendosjes në treg, është etiketuar dhe ambalazhuar në përputhje me përcaktimet e krerëve III dhe IV.</w:t>
      </w:r>
    </w:p>
    <w:p w:rsidR="00886DFB" w:rsidRPr="003178A8" w:rsidRDefault="00886DFB" w:rsidP="00886DFB">
      <w:pPr>
        <w:pStyle w:val="Paragrafi"/>
        <w:rPr>
          <w:spacing w:val="-4"/>
          <w:lang w:val="sq-AL"/>
        </w:rPr>
      </w:pPr>
      <w:r w:rsidRPr="003178A8">
        <w:rPr>
          <w:spacing w:val="-4"/>
          <w:lang w:val="sq-AL"/>
        </w:rPr>
        <w:t>5.4 Shpërndarësit, në përmbushjen e përgjegjësive të tyre, sipas pikës 5.3 të këtij kreu, mund të përdorin klasifikimin e një kimikati të kryer nga një aktor në zinxhirin e furnizimit, në përputhje me kreun II të këtij vendimi.</w:t>
      </w:r>
    </w:p>
    <w:p w:rsidR="00886DFB" w:rsidRPr="003178A8" w:rsidRDefault="00886DFB" w:rsidP="00886DFB">
      <w:pPr>
        <w:pStyle w:val="Paragrafi"/>
        <w:rPr>
          <w:spacing w:val="-4"/>
          <w:lang w:val="sq-AL"/>
        </w:rPr>
      </w:pPr>
      <w:r w:rsidRPr="003178A8">
        <w:rPr>
          <w:spacing w:val="-4"/>
          <w:lang w:val="sq-AL"/>
        </w:rPr>
        <w:t>5.5 Përdoruesit profesionalë, në përmbushjen e përgjegjësive të tyre, sipas pikave 5.1 e 5.3 të këtij kreu, mund të përdorin klasifikimin e një substance ose përzierje</w:t>
      </w:r>
      <w:r w:rsidR="008D1D42" w:rsidRPr="003178A8">
        <w:rPr>
          <w:spacing w:val="-4"/>
          <w:lang w:val="sq-AL"/>
        </w:rPr>
        <w:t>je</w:t>
      </w:r>
      <w:r w:rsidRPr="003178A8">
        <w:rPr>
          <w:spacing w:val="-4"/>
          <w:lang w:val="sq-AL"/>
        </w:rPr>
        <w:t xml:space="preserve"> të përftuar nga një aktor në zinxhirin e furnizimit, në përputhje me kreun II të këtij vendimi, me kusht që ai nuk ndryshon përbërjen e substancës apo të përzierjes.</w:t>
      </w:r>
    </w:p>
    <w:p w:rsidR="00886DFB" w:rsidRPr="003178A8" w:rsidRDefault="00886DFB" w:rsidP="00886DFB">
      <w:pPr>
        <w:pStyle w:val="Paragrafi"/>
        <w:rPr>
          <w:spacing w:val="-4"/>
          <w:lang w:val="sq-AL"/>
        </w:rPr>
      </w:pPr>
      <w:r w:rsidRPr="003178A8">
        <w:rPr>
          <w:spacing w:val="-4"/>
          <w:lang w:val="sq-AL"/>
        </w:rPr>
        <w:t>5.6</w:t>
      </w:r>
      <w:r w:rsidR="00DB7F0D" w:rsidRPr="003178A8">
        <w:rPr>
          <w:spacing w:val="-4"/>
          <w:lang w:val="sq-AL"/>
        </w:rPr>
        <w:t xml:space="preserve"> </w:t>
      </w:r>
      <w:r w:rsidRPr="003178A8">
        <w:rPr>
          <w:spacing w:val="-4"/>
          <w:lang w:val="sq-AL"/>
        </w:rPr>
        <w:t>Referuar pjesës 2 të shtojcës II, bashkëlidhur këtij vendimi, një përzierje që përmban ndonjë substancë të klasifikuar si të rrezikshme nuk vendoset në treg në rast se nuk është etiketuar në përputhje me kreun II të këtij vendimi.</w:t>
      </w:r>
    </w:p>
    <w:p w:rsidR="00886DFB" w:rsidRPr="003178A8" w:rsidRDefault="00886DFB" w:rsidP="00886DFB">
      <w:pPr>
        <w:pStyle w:val="Paragrafi"/>
        <w:rPr>
          <w:spacing w:val="-4"/>
          <w:lang w:val="sq-AL"/>
        </w:rPr>
      </w:pPr>
      <w:r w:rsidRPr="003178A8">
        <w:rPr>
          <w:spacing w:val="-4"/>
          <w:lang w:val="sq-AL"/>
        </w:rPr>
        <w:t>5.7 Për qëllime të këtij vendimi, artikujt e përmendur në seksionin 2.1 të shtojcës I, bashkë</w:t>
      </w:r>
      <w:r w:rsidR="003178A8">
        <w:rPr>
          <w:spacing w:val="-4"/>
          <w:lang w:val="sq-AL"/>
        </w:rPr>
        <w:t>-</w:t>
      </w:r>
      <w:r w:rsidRPr="003178A8">
        <w:rPr>
          <w:spacing w:val="-4"/>
          <w:lang w:val="sq-AL"/>
        </w:rPr>
        <w:t>lidhur këtij vendimi, përpara vendosjes së tyre në treg, klasifikohen, etiketohen dhe ambalazhohen në përputhje me rregullat për substancat dhe për</w:t>
      </w:r>
      <w:r w:rsidR="003178A8">
        <w:rPr>
          <w:spacing w:val="-4"/>
          <w:lang w:val="sq-AL"/>
        </w:rPr>
        <w:t>-</w:t>
      </w:r>
      <w:r w:rsidRPr="003178A8">
        <w:rPr>
          <w:spacing w:val="-4"/>
          <w:lang w:val="sq-AL"/>
        </w:rPr>
        <w:t>zierjet.</w:t>
      </w:r>
    </w:p>
    <w:p w:rsidR="00886DFB" w:rsidRPr="003178A8" w:rsidRDefault="00886DFB" w:rsidP="00886DFB">
      <w:pPr>
        <w:pStyle w:val="Paragrafi"/>
        <w:rPr>
          <w:spacing w:val="-4"/>
          <w:lang w:val="sq-AL"/>
        </w:rPr>
      </w:pPr>
      <w:r w:rsidRPr="003178A8">
        <w:rPr>
          <w:spacing w:val="-4"/>
          <w:lang w:val="sq-AL"/>
        </w:rPr>
        <w:lastRenderedPageBreak/>
        <w:t>5.8 Furnizuesit, në zinxhirin e furnizimit, bashkëpunojnë për të përmbushur kërkesat që lidhen me klasifikimin, etiketimin dhe ambala</w:t>
      </w:r>
      <w:r w:rsidR="003178A8">
        <w:rPr>
          <w:spacing w:val="-4"/>
          <w:lang w:val="sq-AL"/>
        </w:rPr>
        <w:t>-</w:t>
      </w:r>
      <w:r w:rsidRPr="003178A8">
        <w:rPr>
          <w:spacing w:val="-4"/>
          <w:lang w:val="sq-AL"/>
        </w:rPr>
        <w:t>zhimin sipas këtij vendimi.</w:t>
      </w:r>
    </w:p>
    <w:p w:rsidR="00886DFB" w:rsidRPr="003178A8" w:rsidRDefault="00886DFB" w:rsidP="003178A8">
      <w:pPr>
        <w:pStyle w:val="Hapesira7"/>
        <w:rPr>
          <w:lang w:val="sq-AL"/>
        </w:rPr>
      </w:pPr>
    </w:p>
    <w:p w:rsidR="00886DFB" w:rsidRPr="003178A8" w:rsidRDefault="00886DFB" w:rsidP="00697925">
      <w:pPr>
        <w:pStyle w:val="NeniNr"/>
        <w:rPr>
          <w:spacing w:val="-4"/>
          <w:lang w:val="sq-AL"/>
        </w:rPr>
      </w:pPr>
      <w:r w:rsidRPr="003178A8">
        <w:rPr>
          <w:spacing w:val="-4"/>
          <w:lang w:val="sq-AL"/>
        </w:rPr>
        <w:t xml:space="preserve">KREU II </w:t>
      </w:r>
    </w:p>
    <w:p w:rsidR="00886DFB" w:rsidRPr="003178A8" w:rsidRDefault="00886DFB" w:rsidP="00697925">
      <w:pPr>
        <w:pStyle w:val="NeniNr"/>
        <w:rPr>
          <w:spacing w:val="-4"/>
          <w:lang w:val="sq-AL"/>
        </w:rPr>
      </w:pPr>
      <w:r w:rsidRPr="003178A8">
        <w:rPr>
          <w:spacing w:val="-4"/>
          <w:lang w:val="sq-AL"/>
        </w:rPr>
        <w:t>KLASIFIKIMI I RREZIKUT</w:t>
      </w:r>
    </w:p>
    <w:p w:rsidR="00886DFB" w:rsidRPr="003178A8" w:rsidRDefault="00886DFB" w:rsidP="003178A8">
      <w:pPr>
        <w:pStyle w:val="Hapesira7"/>
        <w:rPr>
          <w:lang w:val="sq-AL"/>
        </w:rPr>
      </w:pPr>
    </w:p>
    <w:p w:rsidR="00886DFB" w:rsidRPr="003178A8" w:rsidRDefault="00697925" w:rsidP="00886DFB">
      <w:pPr>
        <w:pStyle w:val="Paragrafi"/>
        <w:rPr>
          <w:spacing w:val="-4"/>
          <w:lang w:val="sq-AL"/>
        </w:rPr>
      </w:pPr>
      <w:r w:rsidRPr="003178A8">
        <w:rPr>
          <w:spacing w:val="-4"/>
          <w:lang w:val="sq-AL"/>
        </w:rPr>
        <w:t xml:space="preserve">1. </w:t>
      </w:r>
      <w:r w:rsidR="00886DFB" w:rsidRPr="003178A8">
        <w:rPr>
          <w:spacing w:val="-4"/>
          <w:lang w:val="sq-AL"/>
        </w:rPr>
        <w:t xml:space="preserve">Identifikimi dhe ekzaminimi i informacionit të mundshëm për substancat </w:t>
      </w:r>
    </w:p>
    <w:p w:rsidR="00886DFB" w:rsidRPr="003178A8" w:rsidRDefault="008D1D42" w:rsidP="00886DFB">
      <w:pPr>
        <w:pStyle w:val="Paragrafi"/>
        <w:rPr>
          <w:spacing w:val="-4"/>
          <w:lang w:val="sq-AL"/>
        </w:rPr>
      </w:pPr>
      <w:r w:rsidRPr="003178A8">
        <w:rPr>
          <w:spacing w:val="-4"/>
          <w:lang w:val="sq-AL"/>
        </w:rPr>
        <w:t xml:space="preserve">1.1 </w:t>
      </w:r>
      <w:r w:rsidR="00886DFB" w:rsidRPr="003178A8">
        <w:rPr>
          <w:spacing w:val="-4"/>
          <w:lang w:val="sq-AL"/>
        </w:rPr>
        <w:t xml:space="preserve">Prodhuesit dhe importuesit e një substance identifikojnë informacionin e duhur, që është në dispozicion, me qëllim përcaktimin nëse substanca përbën një rrezik fizik, shëndetësor ose mjedisor, sipas përcaktimeve në shtojcën I dhe nga: </w:t>
      </w:r>
    </w:p>
    <w:p w:rsidR="00886DFB" w:rsidRPr="003178A8" w:rsidRDefault="00697925" w:rsidP="00886DFB">
      <w:pPr>
        <w:pStyle w:val="Paragrafi"/>
        <w:rPr>
          <w:spacing w:val="-4"/>
          <w:lang w:val="sq-AL"/>
        </w:rPr>
      </w:pPr>
      <w:r w:rsidRPr="003178A8">
        <w:rPr>
          <w:spacing w:val="-4"/>
          <w:lang w:val="sq-AL"/>
        </w:rPr>
        <w:t xml:space="preserve">a) </w:t>
      </w:r>
      <w:r w:rsidR="00886DFB" w:rsidRPr="003178A8">
        <w:rPr>
          <w:spacing w:val="-4"/>
          <w:lang w:val="sq-AL"/>
        </w:rPr>
        <w:t>të dhënat e gjeneruara në përputhje me ndonjë nga metodat e referuara në pikën 3.3 të këtij kreu;</w:t>
      </w:r>
    </w:p>
    <w:p w:rsidR="00886DFB" w:rsidRPr="003178A8" w:rsidRDefault="00697925" w:rsidP="00886DFB">
      <w:pPr>
        <w:pStyle w:val="Paragrafi"/>
        <w:rPr>
          <w:spacing w:val="-4"/>
          <w:lang w:val="sq-AL"/>
        </w:rPr>
      </w:pPr>
      <w:r w:rsidRPr="003178A8">
        <w:rPr>
          <w:spacing w:val="-4"/>
          <w:lang w:val="sq-AL"/>
        </w:rPr>
        <w:t xml:space="preserve">b) </w:t>
      </w:r>
      <w:r w:rsidR="00886DFB" w:rsidRPr="003178A8">
        <w:rPr>
          <w:spacing w:val="-4"/>
          <w:lang w:val="sq-AL"/>
        </w:rPr>
        <w:t>të dhënat epidemiologjike, eksperiencat për efektet në njerëz, sikurse janë të dhënat profesio</w:t>
      </w:r>
      <w:r w:rsidR="003178A8">
        <w:rPr>
          <w:spacing w:val="-4"/>
          <w:lang w:val="sq-AL"/>
        </w:rPr>
        <w:t>-</w:t>
      </w:r>
      <w:r w:rsidR="00886DFB" w:rsidRPr="003178A8">
        <w:rPr>
          <w:spacing w:val="-4"/>
          <w:lang w:val="sq-AL"/>
        </w:rPr>
        <w:t>nale dhe të dhënat nga regjistri i aksidenteve;</w:t>
      </w:r>
    </w:p>
    <w:p w:rsidR="00886DFB" w:rsidRPr="003178A8" w:rsidRDefault="00697925" w:rsidP="00886DFB">
      <w:pPr>
        <w:pStyle w:val="Paragrafi"/>
        <w:rPr>
          <w:spacing w:val="-4"/>
          <w:lang w:val="sq-AL"/>
        </w:rPr>
      </w:pPr>
      <w:r w:rsidRPr="003178A8">
        <w:rPr>
          <w:spacing w:val="-4"/>
          <w:lang w:val="sq-AL"/>
        </w:rPr>
        <w:t xml:space="preserve">c) </w:t>
      </w:r>
      <w:r w:rsidR="00886DFB" w:rsidRPr="003178A8">
        <w:rPr>
          <w:spacing w:val="-4"/>
          <w:lang w:val="sq-AL"/>
        </w:rPr>
        <w:t>çdo informacion tjetër, i gjeneruar në përputhje me vendimin që përcakton rregullat e përgjithshme të përshtatjes me regjimin standard</w:t>
      </w:r>
      <w:r w:rsidR="00DB7F0D" w:rsidRPr="003178A8">
        <w:rPr>
          <w:spacing w:val="-4"/>
          <w:lang w:val="sq-AL"/>
        </w:rPr>
        <w:t xml:space="preserve"> </w:t>
      </w:r>
      <w:r w:rsidR="00886DFB" w:rsidRPr="003178A8">
        <w:rPr>
          <w:spacing w:val="-4"/>
          <w:lang w:val="sq-AL"/>
        </w:rPr>
        <w:t xml:space="preserve">të testimit; </w:t>
      </w:r>
    </w:p>
    <w:p w:rsidR="00886DFB" w:rsidRPr="003178A8" w:rsidRDefault="00886DFB" w:rsidP="00886DFB">
      <w:pPr>
        <w:pStyle w:val="Paragrafi"/>
        <w:rPr>
          <w:spacing w:val="-4"/>
          <w:lang w:val="sq-AL"/>
        </w:rPr>
      </w:pPr>
      <w:r w:rsidRPr="003178A8">
        <w:rPr>
          <w:spacing w:val="-4"/>
          <w:lang w:val="sq-AL"/>
        </w:rPr>
        <w:t>ç) çdo informacion të ri shkencor;</w:t>
      </w:r>
    </w:p>
    <w:p w:rsidR="00886DFB" w:rsidRPr="003178A8" w:rsidRDefault="00697925" w:rsidP="00886DFB">
      <w:pPr>
        <w:pStyle w:val="Paragrafi"/>
        <w:rPr>
          <w:spacing w:val="-4"/>
          <w:lang w:val="sq-AL"/>
        </w:rPr>
      </w:pPr>
      <w:r w:rsidRPr="003178A8">
        <w:rPr>
          <w:spacing w:val="-4"/>
          <w:lang w:val="sq-AL"/>
        </w:rPr>
        <w:t xml:space="preserve">d) </w:t>
      </w:r>
      <w:r w:rsidR="00886DFB" w:rsidRPr="003178A8">
        <w:rPr>
          <w:spacing w:val="-4"/>
          <w:lang w:val="sq-AL"/>
        </w:rPr>
        <w:t>çdo informacion tjetër të gjeneruar, bazuar në programet kimike të njohura ndërkombëtare.</w:t>
      </w:r>
    </w:p>
    <w:p w:rsidR="00886DFB" w:rsidRPr="003178A8" w:rsidRDefault="00886DFB" w:rsidP="00886DFB">
      <w:pPr>
        <w:pStyle w:val="Paragrafi"/>
        <w:rPr>
          <w:spacing w:val="-4"/>
          <w:lang w:val="sq-AL"/>
        </w:rPr>
      </w:pPr>
      <w:r w:rsidRPr="003178A8">
        <w:rPr>
          <w:spacing w:val="-4"/>
          <w:lang w:val="sq-AL"/>
        </w:rPr>
        <w:t xml:space="preserve">Informacioni ka të bëjë me formën apo gjendjen fizike në të cilën substanca është vendosur në treg dhe me të cilën pritet që ajo të përdoret. </w:t>
      </w:r>
    </w:p>
    <w:p w:rsidR="00886DFB" w:rsidRPr="003178A8" w:rsidRDefault="00697925" w:rsidP="00886DFB">
      <w:pPr>
        <w:pStyle w:val="Paragrafi"/>
        <w:rPr>
          <w:spacing w:val="-4"/>
          <w:lang w:val="sq-AL"/>
        </w:rPr>
      </w:pPr>
      <w:r w:rsidRPr="003178A8">
        <w:rPr>
          <w:spacing w:val="-4"/>
          <w:lang w:val="sq-AL"/>
        </w:rPr>
        <w:t xml:space="preserve">1.2 </w:t>
      </w:r>
      <w:r w:rsidR="00886DFB" w:rsidRPr="003178A8">
        <w:rPr>
          <w:spacing w:val="-4"/>
          <w:lang w:val="sq-AL"/>
        </w:rPr>
        <w:t>Prodhuesit dhe importuesit shqyrtojnë informacionin e referuar në pikën 1 të këtij kreu, për të verifikuar nëse ai është i përshtatshëm, i besueshëm dhe shkencërisht i vlefshëm për qëllime të vlerësimit.</w:t>
      </w:r>
    </w:p>
    <w:p w:rsidR="00886DFB" w:rsidRPr="003178A8" w:rsidRDefault="00697925" w:rsidP="00886DFB">
      <w:pPr>
        <w:pStyle w:val="Paragrafi"/>
        <w:rPr>
          <w:spacing w:val="-4"/>
          <w:lang w:val="sq-AL"/>
        </w:rPr>
      </w:pPr>
      <w:r w:rsidRPr="003178A8">
        <w:rPr>
          <w:spacing w:val="-4"/>
          <w:lang w:val="sq-AL"/>
        </w:rPr>
        <w:t xml:space="preserve">2. </w:t>
      </w:r>
      <w:r w:rsidR="00886DFB" w:rsidRPr="003178A8">
        <w:rPr>
          <w:spacing w:val="-4"/>
          <w:lang w:val="sq-AL"/>
        </w:rPr>
        <w:t>Identifikimi dhe ekzaminimi i informacionit në dispozicion për përzierjet</w:t>
      </w:r>
    </w:p>
    <w:p w:rsidR="00886DFB" w:rsidRPr="003178A8" w:rsidRDefault="00886DFB" w:rsidP="00886DFB">
      <w:pPr>
        <w:pStyle w:val="Paragrafi"/>
        <w:rPr>
          <w:spacing w:val="-4"/>
          <w:lang w:val="sq-AL"/>
        </w:rPr>
      </w:pPr>
      <w:r w:rsidRPr="003178A8">
        <w:rPr>
          <w:spacing w:val="-4"/>
          <w:lang w:val="sq-AL"/>
        </w:rPr>
        <w:t>2.1</w:t>
      </w:r>
      <w:r w:rsidR="00DB7F0D" w:rsidRPr="003178A8">
        <w:rPr>
          <w:spacing w:val="-4"/>
          <w:lang w:val="sq-AL"/>
        </w:rPr>
        <w:t xml:space="preserve"> </w:t>
      </w:r>
      <w:r w:rsidRPr="003178A8">
        <w:rPr>
          <w:spacing w:val="-4"/>
          <w:lang w:val="sq-AL"/>
        </w:rPr>
        <w:t>Prodhuesit dhe importuesit e një përzierje</w:t>
      </w:r>
      <w:r w:rsidR="009D6EB0" w:rsidRPr="003178A8">
        <w:rPr>
          <w:spacing w:val="-4"/>
          <w:lang w:val="sq-AL"/>
        </w:rPr>
        <w:t xml:space="preserve">je </w:t>
      </w:r>
      <w:r w:rsidRPr="003178A8">
        <w:rPr>
          <w:spacing w:val="-4"/>
          <w:lang w:val="sq-AL"/>
        </w:rPr>
        <w:t xml:space="preserve">identifikojnë informacionin e duhur, që është në dispozicion për vetë përzierjen ose substancat që përmbahen në të, me qëllim përcaktimin nëse përzierja përbën një rrezik fizik, shëndetësor ose mjedisor, sipas përcaktimeve në shtojcën I dhe nga: </w:t>
      </w:r>
    </w:p>
    <w:p w:rsidR="00886DFB" w:rsidRPr="003178A8" w:rsidRDefault="00104747" w:rsidP="00886DFB">
      <w:pPr>
        <w:pStyle w:val="Paragrafi"/>
        <w:rPr>
          <w:spacing w:val="-4"/>
          <w:lang w:val="sq-AL"/>
        </w:rPr>
      </w:pPr>
      <w:r w:rsidRPr="003178A8">
        <w:rPr>
          <w:spacing w:val="-4"/>
          <w:lang w:val="sq-AL"/>
        </w:rPr>
        <w:t xml:space="preserve">a) </w:t>
      </w:r>
      <w:r w:rsidR="009D6EB0" w:rsidRPr="003178A8">
        <w:rPr>
          <w:spacing w:val="-4"/>
          <w:lang w:val="sq-AL"/>
        </w:rPr>
        <w:t xml:space="preserve">të dhënat e gjeneruara </w:t>
      </w:r>
      <w:r w:rsidR="00886DFB" w:rsidRPr="003178A8">
        <w:rPr>
          <w:spacing w:val="-4"/>
          <w:lang w:val="sq-AL"/>
        </w:rPr>
        <w:t>në përputhje me ndonjë nga metodat e referuara në pikën 3.3 të këtij kreu, për vetë përzierjen ose substancat që përmbahen në të;</w:t>
      </w:r>
    </w:p>
    <w:p w:rsidR="00886DFB" w:rsidRPr="003178A8" w:rsidRDefault="00104747" w:rsidP="00886DFB">
      <w:pPr>
        <w:pStyle w:val="Paragrafi"/>
        <w:rPr>
          <w:spacing w:val="-4"/>
          <w:lang w:val="sq-AL"/>
        </w:rPr>
      </w:pPr>
      <w:r w:rsidRPr="003178A8">
        <w:rPr>
          <w:spacing w:val="-4"/>
          <w:lang w:val="sq-AL"/>
        </w:rPr>
        <w:t xml:space="preserve">b) </w:t>
      </w:r>
      <w:r w:rsidR="00886DFB" w:rsidRPr="003178A8">
        <w:rPr>
          <w:spacing w:val="-4"/>
          <w:lang w:val="sq-AL"/>
        </w:rPr>
        <w:t xml:space="preserve">të dhënat epidemiologjike, eksperiencat për efektet në njerëz, për vetë përzierjen ose substancat që përmbahen në të, sikurse janë të dhënat </w:t>
      </w:r>
      <w:r w:rsidR="00886DFB" w:rsidRPr="003178A8">
        <w:rPr>
          <w:spacing w:val="-4"/>
          <w:lang w:val="sq-AL"/>
        </w:rPr>
        <w:lastRenderedPageBreak/>
        <w:t>profesionale dhe të dhënat nga regjistri i aksiden</w:t>
      </w:r>
      <w:r w:rsidR="003178A8">
        <w:rPr>
          <w:spacing w:val="-4"/>
          <w:lang w:val="sq-AL"/>
        </w:rPr>
        <w:t>-</w:t>
      </w:r>
      <w:r w:rsidR="00886DFB" w:rsidRPr="003178A8">
        <w:rPr>
          <w:spacing w:val="-4"/>
          <w:lang w:val="sq-AL"/>
        </w:rPr>
        <w:t xml:space="preserve">teve; </w:t>
      </w:r>
    </w:p>
    <w:p w:rsidR="00886DFB" w:rsidRPr="003178A8" w:rsidRDefault="00104747" w:rsidP="00886DFB">
      <w:pPr>
        <w:pStyle w:val="Paragrafi"/>
        <w:rPr>
          <w:spacing w:val="-4"/>
          <w:lang w:val="sq-AL"/>
        </w:rPr>
      </w:pPr>
      <w:r w:rsidRPr="003178A8">
        <w:rPr>
          <w:spacing w:val="-4"/>
          <w:lang w:val="sq-AL"/>
        </w:rPr>
        <w:t xml:space="preserve">c) </w:t>
      </w:r>
      <w:r w:rsidR="00886DFB" w:rsidRPr="003178A8">
        <w:rPr>
          <w:spacing w:val="-4"/>
          <w:lang w:val="sq-AL"/>
        </w:rPr>
        <w:t>çdo informacion tjetër, i gjeneruar në përputhje me vendimin që përcakton rregullat e përgjithshme të përshtatjes me regjimin standard të testimit, për vetë përzierjen ose substancat që përmbahen në të;</w:t>
      </w:r>
    </w:p>
    <w:p w:rsidR="00886DFB" w:rsidRPr="003178A8" w:rsidRDefault="00886DFB" w:rsidP="00886DFB">
      <w:pPr>
        <w:pStyle w:val="Paragrafi"/>
        <w:rPr>
          <w:spacing w:val="-4"/>
          <w:lang w:val="sq-AL"/>
        </w:rPr>
      </w:pPr>
      <w:r w:rsidRPr="003178A8">
        <w:rPr>
          <w:spacing w:val="-4"/>
          <w:lang w:val="sq-AL"/>
        </w:rPr>
        <w:t xml:space="preserve">ç) </w:t>
      </w:r>
      <w:r w:rsidRPr="003178A8">
        <w:rPr>
          <w:spacing w:val="-4"/>
          <w:lang w:val="sq-AL"/>
        </w:rPr>
        <w:tab/>
        <w:t>çdo informacion të ri shkencor;</w:t>
      </w:r>
    </w:p>
    <w:p w:rsidR="00886DFB" w:rsidRPr="003178A8" w:rsidRDefault="00104747" w:rsidP="00886DFB">
      <w:pPr>
        <w:pStyle w:val="Paragrafi"/>
        <w:rPr>
          <w:spacing w:val="-4"/>
          <w:lang w:val="sq-AL"/>
        </w:rPr>
      </w:pPr>
      <w:r w:rsidRPr="003178A8">
        <w:rPr>
          <w:spacing w:val="-4"/>
          <w:lang w:val="sq-AL"/>
        </w:rPr>
        <w:t xml:space="preserve">d) </w:t>
      </w:r>
      <w:r w:rsidR="00886DFB" w:rsidRPr="003178A8">
        <w:rPr>
          <w:spacing w:val="-4"/>
          <w:lang w:val="sq-AL"/>
        </w:rPr>
        <w:t>çdo informacion tjetër për vetë përzierjen ose substancat që përmbahen në të, të gjeneruar nga programet kimike të njohura ndërkombëtarisht.</w:t>
      </w:r>
    </w:p>
    <w:p w:rsidR="00886DFB" w:rsidRPr="003178A8" w:rsidRDefault="00886DFB" w:rsidP="00886DFB">
      <w:pPr>
        <w:pStyle w:val="Paragrafi"/>
        <w:rPr>
          <w:spacing w:val="-4"/>
          <w:lang w:val="sq-AL"/>
        </w:rPr>
      </w:pPr>
      <w:r w:rsidRPr="003178A8">
        <w:rPr>
          <w:spacing w:val="-4"/>
          <w:lang w:val="sq-AL"/>
        </w:rPr>
        <w:t>Informacioni ka të bëjë me formën apo gjendjen fizike në të cilën përz</w:t>
      </w:r>
      <w:r w:rsidR="008E5F8C" w:rsidRPr="003178A8">
        <w:rPr>
          <w:spacing w:val="-4"/>
          <w:lang w:val="sq-AL"/>
        </w:rPr>
        <w:t>i</w:t>
      </w:r>
      <w:r w:rsidRPr="003178A8">
        <w:rPr>
          <w:spacing w:val="-4"/>
          <w:lang w:val="sq-AL"/>
        </w:rPr>
        <w:t xml:space="preserve">erja është vendosur në treg dhe me të cilën pritet që të përdoret. </w:t>
      </w:r>
    </w:p>
    <w:p w:rsidR="00886DFB" w:rsidRPr="003178A8" w:rsidRDefault="00886DFB" w:rsidP="00886DFB">
      <w:pPr>
        <w:pStyle w:val="Paragrafi"/>
        <w:rPr>
          <w:spacing w:val="-4"/>
          <w:lang w:val="sq-AL"/>
        </w:rPr>
      </w:pPr>
      <w:r w:rsidRPr="003178A8">
        <w:rPr>
          <w:spacing w:val="-4"/>
          <w:lang w:val="sq-AL"/>
        </w:rPr>
        <w:t>2.2</w:t>
      </w:r>
      <w:r w:rsidR="00DB7F0D" w:rsidRPr="003178A8">
        <w:rPr>
          <w:spacing w:val="-4"/>
          <w:lang w:val="sq-AL"/>
        </w:rPr>
        <w:t xml:space="preserve"> </w:t>
      </w:r>
      <w:r w:rsidRPr="003178A8">
        <w:rPr>
          <w:spacing w:val="-4"/>
          <w:lang w:val="sq-AL"/>
        </w:rPr>
        <w:tab/>
        <w:t>Kur informacioni për vetë përzierjen, i referuar në pikën 2.1 të këtij kreu, është në dispozicion dhe kur prodhuesit e importuesit kanë konstatuar se informacioni është i përshtatshëm, i besueshëm dhe shkencërisht i vlefshëm, atëherë prodhuesi dhe importuesi ose përdoruesi profesional e përdor atë informacion për qëllime të vlerësimit, sipas pikave 2.3 dhe 2.4, të këtij kreu.</w:t>
      </w:r>
    </w:p>
    <w:p w:rsidR="00886DFB" w:rsidRPr="003178A8" w:rsidRDefault="00886DFB" w:rsidP="00886DFB">
      <w:pPr>
        <w:pStyle w:val="Paragrafi"/>
        <w:rPr>
          <w:spacing w:val="-4"/>
          <w:lang w:val="sq-AL"/>
        </w:rPr>
      </w:pPr>
      <w:r w:rsidRPr="003178A8">
        <w:rPr>
          <w:spacing w:val="-4"/>
          <w:lang w:val="sq-AL"/>
        </w:rPr>
        <w:t>2.3</w:t>
      </w:r>
      <w:r w:rsidR="00DB7F0D" w:rsidRPr="003178A8">
        <w:rPr>
          <w:spacing w:val="-4"/>
          <w:lang w:val="sq-AL"/>
        </w:rPr>
        <w:t xml:space="preserve"> </w:t>
      </w:r>
      <w:r w:rsidRPr="003178A8">
        <w:rPr>
          <w:spacing w:val="-4"/>
          <w:lang w:val="sq-AL"/>
        </w:rPr>
        <w:tab/>
        <w:t>Për të bërë vlerësimin e përzierjeve, në lidhje me klasat e rrezikut “qelizat mutagjene”, “kancerogjene” dhe “toksike për riprodhimin”, të përmendura në seksionet 3.5.3.1</w:t>
      </w:r>
      <w:r w:rsidR="008E5F8C" w:rsidRPr="003178A8">
        <w:rPr>
          <w:spacing w:val="-4"/>
          <w:lang w:val="sq-AL"/>
        </w:rPr>
        <w:t xml:space="preserve">, </w:t>
      </w:r>
      <w:r w:rsidRPr="003178A8">
        <w:rPr>
          <w:spacing w:val="-4"/>
          <w:lang w:val="sq-AL"/>
        </w:rPr>
        <w:t>3.6.3.1 dhe 3.7.3.1, të shtojcës I, prodhuesi ose importuesi përdor vetëm informacionin e papërshtatshëm, që është në dispozicion, për substancat që ndodhen në përzierje, të referuar në pikën 2.1 të këtij kreu.</w:t>
      </w:r>
    </w:p>
    <w:p w:rsidR="00886DFB" w:rsidRPr="003178A8" w:rsidRDefault="00886DFB" w:rsidP="00886DFB">
      <w:pPr>
        <w:pStyle w:val="Paragrafi"/>
        <w:rPr>
          <w:spacing w:val="-4"/>
          <w:lang w:val="sq-AL"/>
        </w:rPr>
      </w:pPr>
      <w:r w:rsidRPr="003178A8">
        <w:rPr>
          <w:spacing w:val="-4"/>
          <w:lang w:val="sq-AL"/>
        </w:rPr>
        <w:t>Në rastin kur të dhënat e testeve që janë në dispozicion për përzierjen vërtetojnë efektet e qelizave mutagjene, kancerogjene ose toksike për riprodhimin, të cilat nuk janë identifikuar nga informacioni për substancat individuale, këto të dhëna duhet të merren në konsideratë.</w:t>
      </w:r>
    </w:p>
    <w:p w:rsidR="00886DFB" w:rsidRPr="003178A8" w:rsidRDefault="00886DFB" w:rsidP="00886DFB">
      <w:pPr>
        <w:pStyle w:val="Paragrafi"/>
        <w:rPr>
          <w:spacing w:val="-4"/>
          <w:lang w:val="sq-AL"/>
        </w:rPr>
      </w:pPr>
      <w:r w:rsidRPr="003178A8">
        <w:rPr>
          <w:spacing w:val="-4"/>
          <w:lang w:val="sq-AL"/>
        </w:rPr>
        <w:t>2.4</w:t>
      </w:r>
      <w:r w:rsidR="00DB7F0D" w:rsidRPr="003178A8">
        <w:rPr>
          <w:spacing w:val="-4"/>
          <w:lang w:val="sq-AL"/>
        </w:rPr>
        <w:t xml:space="preserve"> </w:t>
      </w:r>
      <w:r w:rsidRPr="003178A8">
        <w:rPr>
          <w:spacing w:val="-4"/>
          <w:lang w:val="sq-AL"/>
        </w:rPr>
        <w:tab/>
        <w:t>Për të bërë vlerësimin e përzierjeve, në përputhje me kreun II, në lidhje me vetitë e “biodegradueshme dhe bioakumulueshme”, brenda klasës së rrezikut “rreziqet në mjedisin ujor”, të referuara në seksionet 4.1.2.8 dhe 4.1.2.9, të shtojcës I, prodhuesi, importuesi apo përdoruesi profesional do të përdorë vetëm informacionin e përshtatshëm në dispozicion për substancat në përzierje, të përmendur në paragrafin 2.1.</w:t>
      </w:r>
    </w:p>
    <w:p w:rsidR="00886DFB" w:rsidRPr="003178A8" w:rsidRDefault="00886DFB" w:rsidP="00886DFB">
      <w:pPr>
        <w:pStyle w:val="Paragrafi"/>
        <w:rPr>
          <w:spacing w:val="-4"/>
          <w:lang w:val="sq-AL"/>
        </w:rPr>
      </w:pPr>
      <w:r w:rsidRPr="003178A8">
        <w:rPr>
          <w:spacing w:val="-4"/>
          <w:lang w:val="sq-AL"/>
        </w:rPr>
        <w:t>2.5</w:t>
      </w:r>
      <w:r w:rsidR="00DB7F0D" w:rsidRPr="003178A8">
        <w:rPr>
          <w:spacing w:val="-4"/>
          <w:lang w:val="sq-AL"/>
        </w:rPr>
        <w:t xml:space="preserve"> </w:t>
      </w:r>
      <w:r w:rsidRPr="003178A8">
        <w:rPr>
          <w:spacing w:val="-4"/>
          <w:lang w:val="sq-AL"/>
        </w:rPr>
        <w:tab/>
        <w:t xml:space="preserve">Kur të dhënat e testeve të referuara në pikën 2.1 të këtij kreu, nuk janë në dispozicion ose janë të papërshtatshme për llojin e përzierjes, prodhuesi ose importuesi përdor informacione të tjera, që janë në dispozicion për substancat dhe përzierjet e </w:t>
      </w:r>
      <w:r w:rsidRPr="003178A8">
        <w:rPr>
          <w:spacing w:val="-4"/>
          <w:lang w:val="sq-AL"/>
        </w:rPr>
        <w:lastRenderedPageBreak/>
        <w:t>ngjashme, të testuara, të cilat konsiderohen të përshtatshme, me qëllim përcaktimin e rrezik</w:t>
      </w:r>
      <w:r w:rsidR="00A20AF5">
        <w:rPr>
          <w:spacing w:val="-4"/>
          <w:lang w:val="sq-AL"/>
        </w:rPr>
        <w:t>-</w:t>
      </w:r>
      <w:r w:rsidRPr="003178A8">
        <w:rPr>
          <w:spacing w:val="-4"/>
          <w:lang w:val="sq-AL"/>
        </w:rPr>
        <w:t>shmërisë së përzierjes, me kusht që informacioni të jetë i përshtatshëm dhe i besueshëm për qëllim të vlerësimit, në përputhje me pikën 4.4 të këtij kreu.</w:t>
      </w:r>
    </w:p>
    <w:p w:rsidR="00886DFB" w:rsidRPr="003178A8" w:rsidRDefault="009D6EB0" w:rsidP="00886DFB">
      <w:pPr>
        <w:pStyle w:val="Paragrafi"/>
        <w:rPr>
          <w:spacing w:val="-4"/>
          <w:lang w:val="sq-AL"/>
        </w:rPr>
      </w:pPr>
      <w:r w:rsidRPr="003178A8">
        <w:rPr>
          <w:spacing w:val="-4"/>
          <w:lang w:val="sq-AL"/>
        </w:rPr>
        <w:t xml:space="preserve">3. </w:t>
      </w:r>
      <w:r w:rsidR="00886DFB" w:rsidRPr="003178A8">
        <w:rPr>
          <w:spacing w:val="-4"/>
          <w:lang w:val="sq-AL"/>
        </w:rPr>
        <w:t>Gjenerimi i informacionit të ri për kimikatet</w:t>
      </w:r>
    </w:p>
    <w:p w:rsidR="00886DFB" w:rsidRPr="003178A8" w:rsidRDefault="00886DFB" w:rsidP="00886DFB">
      <w:pPr>
        <w:pStyle w:val="Paragrafi"/>
        <w:rPr>
          <w:spacing w:val="-4"/>
          <w:lang w:val="sq-AL"/>
        </w:rPr>
      </w:pPr>
      <w:r w:rsidRPr="003178A8">
        <w:rPr>
          <w:spacing w:val="-4"/>
          <w:lang w:val="sq-AL"/>
        </w:rPr>
        <w:t>3.1</w:t>
      </w:r>
      <w:r w:rsidR="00DB7F0D" w:rsidRPr="003178A8">
        <w:rPr>
          <w:spacing w:val="-4"/>
          <w:lang w:val="sq-AL"/>
        </w:rPr>
        <w:t xml:space="preserve"> </w:t>
      </w:r>
      <w:r w:rsidRPr="003178A8">
        <w:rPr>
          <w:spacing w:val="-4"/>
          <w:lang w:val="sq-AL"/>
        </w:rPr>
        <w:tab/>
        <w:t>Për qëllime të përcaktimit të rrezikshmërisë së një substance ose përzierje</w:t>
      </w:r>
      <w:r w:rsidR="009D6EB0" w:rsidRPr="003178A8">
        <w:rPr>
          <w:spacing w:val="-4"/>
          <w:lang w:val="sq-AL"/>
        </w:rPr>
        <w:t>je</w:t>
      </w:r>
      <w:r w:rsidRPr="003178A8">
        <w:rPr>
          <w:spacing w:val="-4"/>
          <w:lang w:val="sq-AL"/>
        </w:rPr>
        <w:t xml:space="preserve"> për shëndetin apo mjedisin, në përputhje me shtojcën I të këtij vendimi, prodhuesi ose importuesi mund të kryejë teste të reja vetëm pasi siguron se ka përdorur të gjitha mjetet e tjera për gjenerimin e informacionit, duke përfshirë edhe zbatimin e rregullave të parashikuara në vendimin që përcakton rregullat e përgjithshme të përshtatjes me regjimin standard të testimit. </w:t>
      </w:r>
    </w:p>
    <w:p w:rsidR="00886DFB" w:rsidRPr="003178A8" w:rsidRDefault="00886DFB" w:rsidP="00886DFB">
      <w:pPr>
        <w:pStyle w:val="Paragrafi"/>
        <w:rPr>
          <w:spacing w:val="-4"/>
          <w:lang w:val="sq-AL"/>
        </w:rPr>
      </w:pPr>
      <w:r w:rsidRPr="003178A8">
        <w:rPr>
          <w:spacing w:val="-4"/>
          <w:lang w:val="sq-AL"/>
        </w:rPr>
        <w:t>3.2</w:t>
      </w:r>
      <w:r w:rsidR="00DB7F0D" w:rsidRPr="003178A8">
        <w:rPr>
          <w:spacing w:val="-4"/>
          <w:lang w:val="sq-AL"/>
        </w:rPr>
        <w:t xml:space="preserve"> </w:t>
      </w:r>
      <w:r w:rsidRPr="003178A8">
        <w:rPr>
          <w:spacing w:val="-4"/>
          <w:lang w:val="sq-AL"/>
        </w:rPr>
        <w:tab/>
        <w:t>Prodhuesi ose importuesi kryen testet e kërkuara në pjesën 2 të shtojcës I, vetëm nëse nuk ka informacion të përshtatshëm e të besueshëm në dispozicion, për qëllime të përcaktimit nëse një substancë ose përzierje shfaq ndonjë prej rreziqeve fizike të përmendura në atë pjesë.</w:t>
      </w:r>
    </w:p>
    <w:p w:rsidR="00886DFB" w:rsidRPr="003178A8" w:rsidRDefault="00886DFB" w:rsidP="00886DFB">
      <w:pPr>
        <w:pStyle w:val="Paragrafi"/>
        <w:rPr>
          <w:spacing w:val="-4"/>
          <w:lang w:val="sq-AL"/>
        </w:rPr>
      </w:pPr>
      <w:r w:rsidRPr="003178A8">
        <w:rPr>
          <w:spacing w:val="-4"/>
          <w:lang w:val="sq-AL"/>
        </w:rPr>
        <w:t>3.3</w:t>
      </w:r>
      <w:r w:rsidR="00DB7F0D" w:rsidRPr="003178A8">
        <w:rPr>
          <w:spacing w:val="-4"/>
          <w:lang w:val="sq-AL"/>
        </w:rPr>
        <w:t xml:space="preserve"> </w:t>
      </w:r>
      <w:r w:rsidRPr="003178A8">
        <w:rPr>
          <w:spacing w:val="-4"/>
          <w:lang w:val="sq-AL"/>
        </w:rPr>
        <w:t>Testet e refer</w:t>
      </w:r>
      <w:r w:rsidR="009D6EB0" w:rsidRPr="003178A8">
        <w:rPr>
          <w:spacing w:val="-4"/>
          <w:lang w:val="sq-AL"/>
        </w:rPr>
        <w:t>uara në pikën 3.1 të këtij kreu</w:t>
      </w:r>
      <w:r w:rsidRPr="003178A8">
        <w:rPr>
          <w:spacing w:val="-4"/>
          <w:lang w:val="sq-AL"/>
        </w:rPr>
        <w:t xml:space="preserve"> do të kryhen në përputhje me një prej metodave të mëposhtme:</w:t>
      </w:r>
    </w:p>
    <w:p w:rsidR="00886DFB" w:rsidRPr="003178A8" w:rsidRDefault="00886DFB" w:rsidP="00886DFB">
      <w:pPr>
        <w:pStyle w:val="Paragrafi"/>
        <w:rPr>
          <w:spacing w:val="-4"/>
          <w:lang w:val="sq-AL"/>
        </w:rPr>
      </w:pPr>
      <w:r w:rsidRPr="003178A8">
        <w:rPr>
          <w:spacing w:val="-4"/>
          <w:lang w:val="sq-AL"/>
        </w:rPr>
        <w:t xml:space="preserve">a) metodat e testimit të referuara në pikën 3, të nenit 12, të ligjit </w:t>
      </w:r>
      <w:r w:rsidR="00DB7F0D" w:rsidRPr="003178A8">
        <w:rPr>
          <w:spacing w:val="-4"/>
          <w:lang w:val="sq-AL"/>
        </w:rPr>
        <w:t>nr.</w:t>
      </w:r>
      <w:r w:rsidR="009D6EB0" w:rsidRPr="003178A8">
        <w:rPr>
          <w:spacing w:val="-4"/>
          <w:lang w:val="sq-AL"/>
        </w:rPr>
        <w:t xml:space="preserve"> </w:t>
      </w:r>
      <w:r w:rsidRPr="003178A8">
        <w:rPr>
          <w:spacing w:val="-4"/>
          <w:lang w:val="sq-AL"/>
        </w:rPr>
        <w:t xml:space="preserve">27/2016, “Për menaxhimin e kimikateve”; </w:t>
      </w:r>
    </w:p>
    <w:p w:rsidR="00886DFB" w:rsidRPr="003178A8" w:rsidRDefault="00886DFB" w:rsidP="00886DFB">
      <w:pPr>
        <w:pStyle w:val="Paragrafi"/>
        <w:rPr>
          <w:spacing w:val="-4"/>
          <w:lang w:val="sq-AL"/>
        </w:rPr>
      </w:pPr>
      <w:r w:rsidRPr="003178A8">
        <w:rPr>
          <w:spacing w:val="-4"/>
          <w:lang w:val="sq-AL"/>
        </w:rPr>
        <w:t>b) parimet shkencore të njohura, ndërkombë</w:t>
      </w:r>
      <w:r w:rsidR="00A20AF5">
        <w:rPr>
          <w:spacing w:val="-4"/>
          <w:lang w:val="sq-AL"/>
        </w:rPr>
        <w:t>-</w:t>
      </w:r>
      <w:r w:rsidRPr="003178A8">
        <w:rPr>
          <w:spacing w:val="-4"/>
          <w:lang w:val="sq-AL"/>
        </w:rPr>
        <w:t>tare ose metodat e vlerësuara sipas procedurave ndërkombëtare.</w:t>
      </w:r>
    </w:p>
    <w:p w:rsidR="00886DFB" w:rsidRPr="003178A8" w:rsidRDefault="00886DFB" w:rsidP="00886DFB">
      <w:pPr>
        <w:pStyle w:val="Paragrafi"/>
        <w:rPr>
          <w:spacing w:val="-4"/>
          <w:lang w:val="sq-AL"/>
        </w:rPr>
      </w:pPr>
      <w:r w:rsidRPr="003178A8">
        <w:rPr>
          <w:spacing w:val="-4"/>
          <w:lang w:val="sq-AL"/>
        </w:rPr>
        <w:t xml:space="preserve">3.4 </w:t>
      </w:r>
      <w:r w:rsidRPr="003178A8">
        <w:rPr>
          <w:spacing w:val="-4"/>
          <w:lang w:val="sq-AL"/>
        </w:rPr>
        <w:tab/>
        <w:t xml:space="preserve">Prodhuesi ose importuesi, kur kryen teste të reja ekotoksikologjike, toksikologjike dhe analiza, i bën në përputhje me metodat e referuara në pikën 3, të nenit 12, të ligjit </w:t>
      </w:r>
      <w:r w:rsidR="00DB7F0D" w:rsidRPr="003178A8">
        <w:rPr>
          <w:spacing w:val="-4"/>
          <w:lang w:val="sq-AL"/>
        </w:rPr>
        <w:t>nr.</w:t>
      </w:r>
      <w:r w:rsidR="00A63F2C" w:rsidRPr="003178A8">
        <w:rPr>
          <w:spacing w:val="-4"/>
          <w:lang w:val="sq-AL"/>
        </w:rPr>
        <w:t xml:space="preserve"> </w:t>
      </w:r>
      <w:r w:rsidRPr="003178A8">
        <w:rPr>
          <w:spacing w:val="-4"/>
          <w:lang w:val="sq-AL"/>
        </w:rPr>
        <w:t>27/2016, “Për menaxhimin e kimikateve”.</w:t>
      </w:r>
    </w:p>
    <w:p w:rsidR="00886DFB" w:rsidRPr="003178A8" w:rsidRDefault="00886DFB" w:rsidP="00886DFB">
      <w:pPr>
        <w:pStyle w:val="Paragrafi"/>
        <w:rPr>
          <w:spacing w:val="-4"/>
          <w:lang w:val="sq-AL"/>
        </w:rPr>
      </w:pPr>
      <w:r w:rsidRPr="003178A8">
        <w:rPr>
          <w:spacing w:val="-4"/>
          <w:lang w:val="sq-AL"/>
        </w:rPr>
        <w:t>3.5</w:t>
      </w:r>
      <w:r w:rsidR="00DB7F0D" w:rsidRPr="003178A8">
        <w:rPr>
          <w:spacing w:val="-4"/>
          <w:lang w:val="sq-AL"/>
        </w:rPr>
        <w:t xml:space="preserve"> </w:t>
      </w:r>
      <w:r w:rsidRPr="003178A8">
        <w:rPr>
          <w:spacing w:val="-4"/>
          <w:lang w:val="sq-AL"/>
        </w:rPr>
        <w:tab/>
        <w:t>Për qëllime të këtij vendimi, kur kryhen teste të reja për rreziqet fizike, ato bëhen në përputhje me sistemet e njohura të cilësisë (ISO) dhe sisteme të tjera përkatëse, të njohura, të cilësisë ose nga laboratorë, në përputhje me një standard përkatës të njohur.</w:t>
      </w:r>
    </w:p>
    <w:p w:rsidR="00886DFB" w:rsidRPr="003178A8" w:rsidRDefault="00886DFB" w:rsidP="00886DFB">
      <w:pPr>
        <w:pStyle w:val="Paragrafi"/>
        <w:rPr>
          <w:spacing w:val="-4"/>
          <w:lang w:val="sq-AL"/>
        </w:rPr>
      </w:pPr>
      <w:r w:rsidRPr="003178A8">
        <w:rPr>
          <w:spacing w:val="-4"/>
          <w:lang w:val="sq-AL"/>
        </w:rPr>
        <w:t>3.6</w:t>
      </w:r>
      <w:r w:rsidR="00DB7F0D" w:rsidRPr="003178A8">
        <w:rPr>
          <w:spacing w:val="-4"/>
          <w:lang w:val="sq-AL"/>
        </w:rPr>
        <w:t xml:space="preserve"> </w:t>
      </w:r>
      <w:r w:rsidRPr="003178A8">
        <w:rPr>
          <w:spacing w:val="-4"/>
          <w:lang w:val="sq-AL"/>
        </w:rPr>
        <w:t>Për qëllime të këtij vendimi, substancat ose përzierjet, për të cilat kryhen testet, duhet të jenë në të njëjtën formë ose gjendje fizike me atë që kimikati ka kur është i vendosur në treg dhe në të cilën parashikohet të përdoret.</w:t>
      </w:r>
    </w:p>
    <w:p w:rsidR="00886DFB" w:rsidRPr="003178A8" w:rsidRDefault="00886DFB" w:rsidP="00886DFB">
      <w:pPr>
        <w:pStyle w:val="Paragrafi"/>
        <w:rPr>
          <w:spacing w:val="-4"/>
          <w:lang w:val="sq-AL"/>
        </w:rPr>
      </w:pPr>
      <w:r w:rsidRPr="003178A8">
        <w:rPr>
          <w:spacing w:val="-4"/>
          <w:lang w:val="sq-AL"/>
        </w:rPr>
        <w:t>4.</w:t>
      </w:r>
      <w:r w:rsidR="00DB7F0D" w:rsidRPr="003178A8">
        <w:rPr>
          <w:spacing w:val="-4"/>
          <w:lang w:val="sq-AL"/>
        </w:rPr>
        <w:t xml:space="preserve"> </w:t>
      </w:r>
      <w:r w:rsidRPr="003178A8">
        <w:rPr>
          <w:spacing w:val="-4"/>
          <w:lang w:val="sq-AL"/>
        </w:rPr>
        <w:t>Vlerësimi i informacionit të rrezikut për kimikatet</w:t>
      </w:r>
    </w:p>
    <w:p w:rsidR="00886DFB" w:rsidRPr="003178A8" w:rsidRDefault="00886DFB" w:rsidP="00886DFB">
      <w:pPr>
        <w:pStyle w:val="Paragrafi"/>
        <w:rPr>
          <w:spacing w:val="-4"/>
          <w:lang w:val="sq-AL"/>
        </w:rPr>
      </w:pPr>
      <w:r w:rsidRPr="003178A8">
        <w:rPr>
          <w:spacing w:val="-4"/>
          <w:lang w:val="sq-AL"/>
        </w:rPr>
        <w:t xml:space="preserve">4.1 </w:t>
      </w:r>
      <w:r w:rsidRPr="003178A8">
        <w:rPr>
          <w:spacing w:val="-4"/>
          <w:lang w:val="sq-AL"/>
        </w:rPr>
        <w:tab/>
        <w:t xml:space="preserve">Prodhuesit dhe importuesit e një kimikati </w:t>
      </w:r>
      <w:r w:rsidRPr="003178A8">
        <w:rPr>
          <w:spacing w:val="-4"/>
          <w:lang w:val="sq-AL"/>
        </w:rPr>
        <w:lastRenderedPageBreak/>
        <w:t>vlerësojnë informacionin e identifikuar, në</w:t>
      </w:r>
      <w:r w:rsidR="009D6EB0" w:rsidRPr="003178A8">
        <w:rPr>
          <w:spacing w:val="-4"/>
          <w:lang w:val="sq-AL"/>
        </w:rPr>
        <w:t xml:space="preserve"> përputhje me pikat 1 deri në 3</w:t>
      </w:r>
      <w:r w:rsidRPr="003178A8">
        <w:rPr>
          <w:spacing w:val="-4"/>
          <w:lang w:val="sq-AL"/>
        </w:rPr>
        <w:t xml:space="preserve"> të këtij kreu, duke zbatuar kriteret për klasifikimin, të </w:t>
      </w:r>
      <w:r w:rsidR="009D6EB0" w:rsidRPr="003178A8">
        <w:rPr>
          <w:spacing w:val="-4"/>
          <w:lang w:val="sq-AL"/>
        </w:rPr>
        <w:t>referuara në pjesët 2 deri në 5</w:t>
      </w:r>
      <w:r w:rsidRPr="003178A8">
        <w:rPr>
          <w:spacing w:val="-4"/>
          <w:lang w:val="sq-AL"/>
        </w:rPr>
        <w:t xml:space="preserve"> të shtojcës I, për çdo klasë rreziku ose diferencimi, në mënyrë që të përcaktojnë rreziqet që lidhen me atë kimikat.</w:t>
      </w:r>
    </w:p>
    <w:p w:rsidR="00886DFB" w:rsidRPr="003178A8" w:rsidRDefault="00886DFB" w:rsidP="00886DFB">
      <w:pPr>
        <w:pStyle w:val="Paragrafi"/>
        <w:rPr>
          <w:spacing w:val="-4"/>
          <w:lang w:val="sq-AL"/>
        </w:rPr>
      </w:pPr>
      <w:r w:rsidRPr="003178A8">
        <w:rPr>
          <w:spacing w:val="-4"/>
          <w:lang w:val="sq-AL"/>
        </w:rPr>
        <w:t>4.2</w:t>
      </w:r>
      <w:r w:rsidR="00DB7F0D" w:rsidRPr="003178A8">
        <w:rPr>
          <w:spacing w:val="-4"/>
          <w:lang w:val="sq-AL"/>
        </w:rPr>
        <w:t xml:space="preserve"> </w:t>
      </w:r>
      <w:r w:rsidRPr="003178A8">
        <w:rPr>
          <w:spacing w:val="-4"/>
          <w:lang w:val="sq-AL"/>
        </w:rPr>
        <w:tab/>
        <w:t>Gjatë vlerësimit të të dhënave të testeve në dispozicion për një kimikat, të siguruara nga metoda të ndryshme nga ato të përmendura në pikën 3.3 të këtij kreu, prodhuesit dhe importuesit krahasojnë metodat e përdorura të testimit me ato të pikës 3.3, me qëllim që të përcaktojnë nëse përdorimi i atyre metodave të testimit ndikon në vlerësimin e informacionit, siç referohet në pikën 4.1 të këtij kreu.</w:t>
      </w:r>
    </w:p>
    <w:p w:rsidR="00886DFB" w:rsidRPr="003178A8" w:rsidRDefault="00886DFB" w:rsidP="00886DFB">
      <w:pPr>
        <w:pStyle w:val="Paragrafi"/>
        <w:rPr>
          <w:spacing w:val="-4"/>
          <w:lang w:val="sq-AL"/>
        </w:rPr>
      </w:pPr>
      <w:r w:rsidRPr="003178A8">
        <w:rPr>
          <w:spacing w:val="-4"/>
          <w:lang w:val="sq-AL"/>
        </w:rPr>
        <w:t xml:space="preserve">4.3 </w:t>
      </w:r>
      <w:r w:rsidRPr="003178A8">
        <w:rPr>
          <w:spacing w:val="-4"/>
          <w:lang w:val="sq-AL"/>
        </w:rPr>
        <w:tab/>
        <w:t>Në rastin kur kriteret nuk mund të aplikohen drejtpërdrejt mbi informacionin e identifikuar, në dispozicion, prodhuesit dhe importuesit kryejnë një vlerësim nëpërmjet peshimit të një sërë provash përcaktuese, që ndikojnë në përcaktimin e rrezikut të substancës ose përzierjes, duke përdorur gjykimin e ekspertëve, në përputhje me seksionin 1.1.1, të shtojcës I, të këtij vendimi, dhe në përputhje me vendimin që përcakton rregullat e përgjithshme të përshtatjes me regjimin standard të testimit.</w:t>
      </w:r>
    </w:p>
    <w:p w:rsidR="00886DFB" w:rsidRPr="003178A8" w:rsidRDefault="00886DFB" w:rsidP="00886DFB">
      <w:pPr>
        <w:pStyle w:val="Paragrafi"/>
        <w:rPr>
          <w:spacing w:val="-4"/>
          <w:lang w:val="sq-AL"/>
        </w:rPr>
      </w:pPr>
      <w:r w:rsidRPr="003178A8">
        <w:rPr>
          <w:spacing w:val="-4"/>
          <w:lang w:val="sq-AL"/>
        </w:rPr>
        <w:t>4.4</w:t>
      </w:r>
      <w:r w:rsidR="00DB7F0D" w:rsidRPr="003178A8">
        <w:rPr>
          <w:spacing w:val="-4"/>
          <w:lang w:val="sq-AL"/>
        </w:rPr>
        <w:t xml:space="preserve"> </w:t>
      </w:r>
      <w:r w:rsidRPr="003178A8">
        <w:rPr>
          <w:spacing w:val="-4"/>
          <w:lang w:val="sq-AL"/>
        </w:rPr>
        <w:tab/>
        <w:t>Në rastin kur në dispozicion është vetëm informacioni i referuar në pikën 2.5 të këtij kreu, pra kur ekzistojnë të dhëna të testimeve për përzierje të ngjashme, prodhuesit dhe importuesit, për qëllime të vlerësimit, zbatojnë parimet e “krahasimit”, referuar në seksionin 1.1.3 dhe në</w:t>
      </w:r>
      <w:r w:rsidR="009D6EB0" w:rsidRPr="003178A8">
        <w:rPr>
          <w:spacing w:val="-4"/>
          <w:lang w:val="sq-AL"/>
        </w:rPr>
        <w:t xml:space="preserve"> çdo seksion të pjesëve 3 dhe 4</w:t>
      </w:r>
      <w:r w:rsidRPr="003178A8">
        <w:rPr>
          <w:spacing w:val="-4"/>
          <w:lang w:val="sq-AL"/>
        </w:rPr>
        <w:t xml:space="preserve"> të shtojcës I. Kur informacioni në dispozicion nuk lejon as aplikimin e parimeve të “krahasimit” dhe as parimet e përdorimit të gjykimit të ekspertëve mbi bazën e “peshës” së provave përcaktuese, të përshkruara në pjesën 1 të shtojcës I, prodhuesit dhe importuesit vlerësojnë informacionin duke zbatuar metoda të tjera ose metoda të përshkruara në çdo seksion të pjesëve 3 e 4, të shtojcës I.</w:t>
      </w:r>
    </w:p>
    <w:p w:rsidR="00886DFB" w:rsidRPr="003178A8" w:rsidRDefault="00886DFB" w:rsidP="00886DFB">
      <w:pPr>
        <w:pStyle w:val="Paragrafi"/>
        <w:rPr>
          <w:spacing w:val="-4"/>
          <w:lang w:val="sq-AL"/>
        </w:rPr>
      </w:pPr>
      <w:r w:rsidRPr="003178A8">
        <w:rPr>
          <w:spacing w:val="-4"/>
          <w:lang w:val="sq-AL"/>
        </w:rPr>
        <w:t>4.5</w:t>
      </w:r>
      <w:r w:rsidR="00DB7F0D" w:rsidRPr="003178A8">
        <w:rPr>
          <w:spacing w:val="-4"/>
          <w:lang w:val="sq-AL"/>
        </w:rPr>
        <w:t xml:space="preserve"> </w:t>
      </w:r>
      <w:r w:rsidRPr="003178A8">
        <w:rPr>
          <w:spacing w:val="-4"/>
          <w:lang w:val="sq-AL"/>
        </w:rPr>
        <w:tab/>
        <w:t xml:space="preserve">Prodhuesit dhe importuesit marrin parasysh formën apo gjendjen fizike në të cilën substanca ose përzierja është vendosur në treg dhe në të cilën ajo parashikohet të përdoret, gjatë vlerësimit të informacionit në dispozicion për qëllimet e klasifikimit. </w:t>
      </w:r>
    </w:p>
    <w:p w:rsidR="00886DFB" w:rsidRPr="003178A8" w:rsidRDefault="00886DFB" w:rsidP="00886DFB">
      <w:pPr>
        <w:pStyle w:val="Paragrafi"/>
        <w:rPr>
          <w:spacing w:val="-4"/>
          <w:lang w:val="sq-AL"/>
        </w:rPr>
      </w:pPr>
      <w:r w:rsidRPr="003178A8">
        <w:rPr>
          <w:spacing w:val="-4"/>
          <w:lang w:val="sq-AL"/>
        </w:rPr>
        <w:t>5.</w:t>
      </w:r>
      <w:r w:rsidR="00DB7F0D" w:rsidRPr="003178A8">
        <w:rPr>
          <w:spacing w:val="-4"/>
          <w:lang w:val="sq-AL"/>
        </w:rPr>
        <w:t xml:space="preserve"> </w:t>
      </w:r>
      <w:r w:rsidRPr="003178A8">
        <w:rPr>
          <w:spacing w:val="-4"/>
          <w:lang w:val="sq-AL"/>
        </w:rPr>
        <w:t xml:space="preserve">Limitet e përqendrimit dhe </w:t>
      </w:r>
      <w:r w:rsidR="00A63F2C" w:rsidRPr="003178A8">
        <w:rPr>
          <w:spacing w:val="-4"/>
          <w:lang w:val="sq-AL"/>
        </w:rPr>
        <w:t>f</w:t>
      </w:r>
      <w:r w:rsidRPr="003178A8">
        <w:rPr>
          <w:spacing w:val="-4"/>
          <w:lang w:val="sq-AL"/>
        </w:rPr>
        <w:t>aktorët-SH për klasifikimin e substancave dhe përzierjeve</w:t>
      </w:r>
    </w:p>
    <w:p w:rsidR="00A20AF5" w:rsidRDefault="00A20AF5" w:rsidP="00886DFB">
      <w:pPr>
        <w:pStyle w:val="Paragrafi"/>
        <w:rPr>
          <w:spacing w:val="-4"/>
          <w:lang w:val="sq-AL"/>
        </w:rPr>
      </w:pPr>
    </w:p>
    <w:p w:rsidR="00886DFB" w:rsidRPr="003178A8" w:rsidRDefault="00886DFB" w:rsidP="00886DFB">
      <w:pPr>
        <w:pStyle w:val="Paragrafi"/>
        <w:rPr>
          <w:spacing w:val="-4"/>
          <w:lang w:val="sq-AL"/>
        </w:rPr>
      </w:pPr>
      <w:r w:rsidRPr="003178A8">
        <w:rPr>
          <w:spacing w:val="-4"/>
          <w:lang w:val="sq-AL"/>
        </w:rPr>
        <w:lastRenderedPageBreak/>
        <w:t xml:space="preserve">5.1 </w:t>
      </w:r>
      <w:r w:rsidRPr="003178A8">
        <w:rPr>
          <w:spacing w:val="-4"/>
          <w:lang w:val="sq-AL"/>
        </w:rPr>
        <w:tab/>
        <w:t>Kufijtë specifikë të përqendrimit dhe kufijtë e përgjithshëm të përqendrimit janë kufij të caktuar për një substancë, që tregojnë “pragun” brenda ose sipër të cilit prania e asaj substance, në një substancë ose përzierje tjetër, e identifikuar si një papastërti, si shtesë apo si përbërje individuale, çon në klasifikimin e substancës ose të përzierjes si të rrezikshme.</w:t>
      </w:r>
    </w:p>
    <w:p w:rsidR="00886DFB" w:rsidRPr="003178A8" w:rsidRDefault="00886DFB" w:rsidP="00886DFB">
      <w:pPr>
        <w:pStyle w:val="Paragrafi"/>
        <w:rPr>
          <w:spacing w:val="-4"/>
          <w:lang w:val="sq-AL"/>
        </w:rPr>
      </w:pPr>
      <w:r w:rsidRPr="003178A8">
        <w:rPr>
          <w:spacing w:val="-4"/>
          <w:lang w:val="sq-AL"/>
        </w:rPr>
        <w:t xml:space="preserve">Kufijtë specifikë të përqendrimit përcaktohen nga prodhuesi apo importuesi kur informacioni i përshtatshëm dhe i besueshëm shkencërisht tregon se rreziku i një substance është i dukshëm, kur substanca është e pranishme poshtë nivelit të përcaktuar të përqendrimit për çdo klasë </w:t>
      </w:r>
      <w:r w:rsidR="009D6EB0" w:rsidRPr="003178A8">
        <w:rPr>
          <w:spacing w:val="-4"/>
          <w:lang w:val="sq-AL"/>
        </w:rPr>
        <w:t>rreziku, që gjendet në pjesën 2</w:t>
      </w:r>
      <w:r w:rsidRPr="003178A8">
        <w:rPr>
          <w:spacing w:val="-4"/>
          <w:lang w:val="sq-AL"/>
        </w:rPr>
        <w:t xml:space="preserve"> të shtojcës I ose nën kufijtë e përgjithshëm të përqendrimit, të përcaktuara për çdo klasë rreziku, që gj</w:t>
      </w:r>
      <w:r w:rsidR="006E5D1C" w:rsidRPr="003178A8">
        <w:rPr>
          <w:spacing w:val="-4"/>
          <w:lang w:val="sq-AL"/>
        </w:rPr>
        <w:t>e</w:t>
      </w:r>
      <w:r w:rsidRPr="003178A8">
        <w:rPr>
          <w:spacing w:val="-4"/>
          <w:lang w:val="sq-AL"/>
        </w:rPr>
        <w:t>ndet në pjesët 3, 4 dhe 5 të shtojcës I.</w:t>
      </w:r>
    </w:p>
    <w:p w:rsidR="00886DFB" w:rsidRPr="003178A8" w:rsidRDefault="00886DFB" w:rsidP="00886DFB">
      <w:pPr>
        <w:pStyle w:val="Paragrafi"/>
        <w:rPr>
          <w:spacing w:val="-4"/>
          <w:lang w:val="sq-AL"/>
        </w:rPr>
      </w:pPr>
      <w:r w:rsidRPr="003178A8">
        <w:rPr>
          <w:spacing w:val="-4"/>
          <w:lang w:val="sq-AL"/>
        </w:rPr>
        <w:t xml:space="preserve">Përjashtimisht, kufijtë specifikë të përqendrimit mund të përcaktohen nga prodhuesi ose importuesi, në rastin kur ka informacione të mjaftueshme, të besueshme, shkencore dhe bindëse se një rrezik i një substance të klasifikuar si e rrezikshme nuk është evidentuar në një nivel mbi përqendrimet e caktuara për klasën përkatëse të rrezikut në pjesën 2 të shtojcës I ose mbi kufijtë e përgjithshëm të përqendrimit të përcaktuar për klasën përkatëse të rrezikut në pjesët 3, 4 dhe 5 të kësaj shtojce. </w:t>
      </w:r>
    </w:p>
    <w:p w:rsidR="00886DFB" w:rsidRPr="003178A8" w:rsidRDefault="00886DFB" w:rsidP="00886DFB">
      <w:pPr>
        <w:pStyle w:val="Paragrafi"/>
        <w:rPr>
          <w:spacing w:val="-4"/>
          <w:lang w:val="sq-AL"/>
        </w:rPr>
      </w:pPr>
      <w:r w:rsidRPr="003178A8">
        <w:rPr>
          <w:spacing w:val="-4"/>
          <w:lang w:val="sq-AL"/>
        </w:rPr>
        <w:t xml:space="preserve">5.2 Prodhuesit dhe importuesit përcaktojnë </w:t>
      </w:r>
      <w:r w:rsidR="006E5D1C" w:rsidRPr="003178A8">
        <w:rPr>
          <w:spacing w:val="-4"/>
          <w:lang w:val="sq-AL"/>
        </w:rPr>
        <w:t>f</w:t>
      </w:r>
      <w:r w:rsidRPr="003178A8">
        <w:rPr>
          <w:spacing w:val="-4"/>
          <w:lang w:val="sq-AL"/>
        </w:rPr>
        <w:t xml:space="preserve">aktorët-SH për substancat e klasifikuara si të rrezikshme për mjedisin ujor, kategoria akute 1 ose kategoria kronike 1. Për zbatimin e kërkesave të pikave 5.1 dhe 5.2 të këtij kreu, hartohet manuali që orienton prodhuesit dhe importuesit, i cili miratohet me udhëzim të </w:t>
      </w:r>
      <w:r w:rsidR="006E5D1C" w:rsidRPr="003178A8">
        <w:rPr>
          <w:spacing w:val="-4"/>
          <w:lang w:val="sq-AL"/>
        </w:rPr>
        <w:t>m</w:t>
      </w:r>
      <w:r w:rsidRPr="003178A8">
        <w:rPr>
          <w:spacing w:val="-4"/>
          <w:lang w:val="sq-AL"/>
        </w:rPr>
        <w:t>inistrit.</w:t>
      </w:r>
    </w:p>
    <w:p w:rsidR="00886DFB" w:rsidRPr="003178A8" w:rsidRDefault="00886DFB" w:rsidP="00886DFB">
      <w:pPr>
        <w:pStyle w:val="Paragrafi"/>
        <w:rPr>
          <w:spacing w:val="-4"/>
          <w:lang w:val="sq-AL"/>
        </w:rPr>
      </w:pPr>
      <w:r w:rsidRPr="003178A8">
        <w:rPr>
          <w:spacing w:val="-4"/>
          <w:lang w:val="sq-AL"/>
        </w:rPr>
        <w:t xml:space="preserve"> 5.3 </w:t>
      </w:r>
      <w:r w:rsidRPr="003178A8">
        <w:rPr>
          <w:spacing w:val="-4"/>
          <w:lang w:val="sq-AL"/>
        </w:rPr>
        <w:tab/>
        <w:t xml:space="preserve">Përjashtimisht përcaktimit të pikës 5.1 të këtij kreu, limitet e përqendrimit specifik nuk përcaktohen për klasa të rrezikut të harmonizuara apo diferencime të substancave të përfshira në </w:t>
      </w:r>
      <w:r w:rsidR="00F97F23" w:rsidRPr="003178A8">
        <w:rPr>
          <w:spacing w:val="-4"/>
          <w:lang w:val="sq-AL"/>
        </w:rPr>
        <w:t>listën e klasifikimit dhe etiketimit.</w:t>
      </w:r>
    </w:p>
    <w:p w:rsidR="00886DFB" w:rsidRPr="003178A8" w:rsidRDefault="00886DFB" w:rsidP="00886DFB">
      <w:pPr>
        <w:pStyle w:val="Paragrafi"/>
        <w:rPr>
          <w:spacing w:val="-4"/>
          <w:lang w:val="sq-AL"/>
        </w:rPr>
      </w:pPr>
      <w:r w:rsidRPr="003178A8">
        <w:rPr>
          <w:spacing w:val="-4"/>
          <w:lang w:val="sq-AL"/>
        </w:rPr>
        <w:t>5.4</w:t>
      </w:r>
      <w:r w:rsidR="00DB7F0D" w:rsidRPr="003178A8">
        <w:rPr>
          <w:spacing w:val="-4"/>
          <w:lang w:val="sq-AL"/>
        </w:rPr>
        <w:t xml:space="preserve"> </w:t>
      </w:r>
      <w:r w:rsidRPr="003178A8">
        <w:rPr>
          <w:spacing w:val="-4"/>
          <w:lang w:val="sq-AL"/>
        </w:rPr>
        <w:tab/>
        <w:t xml:space="preserve">Pavarësisht pikës 5.2 të këtij kreu, </w:t>
      </w:r>
      <w:r w:rsidR="003F0542" w:rsidRPr="003178A8">
        <w:rPr>
          <w:spacing w:val="-4"/>
          <w:lang w:val="sq-AL"/>
        </w:rPr>
        <w:t>f</w:t>
      </w:r>
      <w:r w:rsidRPr="003178A8">
        <w:rPr>
          <w:spacing w:val="-4"/>
          <w:lang w:val="sq-AL"/>
        </w:rPr>
        <w:t xml:space="preserve">aktorët-SH nuk përcaktohen për klasa rreziku të harmonizuara apo diferencime të substancave, për të cilat </w:t>
      </w:r>
      <w:r w:rsidR="00AF686E" w:rsidRPr="003178A8">
        <w:rPr>
          <w:spacing w:val="-4"/>
          <w:lang w:val="sq-AL"/>
        </w:rPr>
        <w:t>f</w:t>
      </w:r>
      <w:r w:rsidRPr="003178A8">
        <w:rPr>
          <w:spacing w:val="-4"/>
          <w:lang w:val="sq-AL"/>
        </w:rPr>
        <w:t xml:space="preserve">aktori-SH është i dhënë në </w:t>
      </w:r>
      <w:r w:rsidR="00F97F23" w:rsidRPr="003178A8">
        <w:rPr>
          <w:spacing w:val="-4"/>
          <w:lang w:val="sq-AL"/>
        </w:rPr>
        <w:t xml:space="preserve">listën e klasifikimit dhe etiketimit. </w:t>
      </w:r>
    </w:p>
    <w:p w:rsidR="00886DFB" w:rsidRPr="003178A8" w:rsidRDefault="00886DFB" w:rsidP="00886DFB">
      <w:pPr>
        <w:pStyle w:val="Paragrafi"/>
        <w:rPr>
          <w:spacing w:val="-4"/>
          <w:lang w:val="sq-AL"/>
        </w:rPr>
      </w:pPr>
      <w:r w:rsidRPr="003178A8">
        <w:rPr>
          <w:spacing w:val="-4"/>
          <w:lang w:val="sq-AL"/>
        </w:rPr>
        <w:t xml:space="preserve">Kur një </w:t>
      </w:r>
      <w:r w:rsidR="00AF686E" w:rsidRPr="003178A8">
        <w:rPr>
          <w:spacing w:val="-4"/>
          <w:lang w:val="sq-AL"/>
        </w:rPr>
        <w:t>f</w:t>
      </w:r>
      <w:r w:rsidRPr="003178A8">
        <w:rPr>
          <w:spacing w:val="-4"/>
          <w:lang w:val="sq-AL"/>
        </w:rPr>
        <w:t xml:space="preserve">aktor-SH nuk është i dhënë në </w:t>
      </w:r>
      <w:r w:rsidR="00AF686E" w:rsidRPr="003178A8">
        <w:rPr>
          <w:spacing w:val="-4"/>
          <w:lang w:val="sq-AL"/>
        </w:rPr>
        <w:t xml:space="preserve">listën e klasifikimit dhe </w:t>
      </w:r>
      <w:r w:rsidR="009D6EB0" w:rsidRPr="003178A8">
        <w:rPr>
          <w:spacing w:val="-4"/>
          <w:lang w:val="sq-AL"/>
        </w:rPr>
        <w:t xml:space="preserve">të </w:t>
      </w:r>
      <w:r w:rsidR="00AF686E" w:rsidRPr="003178A8">
        <w:rPr>
          <w:spacing w:val="-4"/>
          <w:lang w:val="sq-AL"/>
        </w:rPr>
        <w:t xml:space="preserve">etiketimit </w:t>
      </w:r>
      <w:r w:rsidRPr="003178A8">
        <w:rPr>
          <w:spacing w:val="-4"/>
          <w:lang w:val="sq-AL"/>
        </w:rPr>
        <w:t xml:space="preserve">për substancat e klasifikuara të rrezikshme për mjedisin ujor, kategoria akute 1 ose kategoria kronike 1, </w:t>
      </w:r>
      <w:r w:rsidRPr="003178A8">
        <w:rPr>
          <w:spacing w:val="-4"/>
          <w:lang w:val="sq-AL"/>
        </w:rPr>
        <w:lastRenderedPageBreak/>
        <w:t xml:space="preserve">prodhuesi ose importuesi cakton një </w:t>
      </w:r>
      <w:r w:rsidR="00AF686E" w:rsidRPr="003178A8">
        <w:rPr>
          <w:spacing w:val="-4"/>
          <w:lang w:val="sq-AL"/>
        </w:rPr>
        <w:t>f</w:t>
      </w:r>
      <w:r w:rsidRPr="003178A8">
        <w:rPr>
          <w:spacing w:val="-4"/>
          <w:lang w:val="sq-AL"/>
        </w:rPr>
        <w:t>aktor-SH bazuar në të dhënat e disponueshme për substan</w:t>
      </w:r>
      <w:r w:rsidR="00A20AF5">
        <w:rPr>
          <w:spacing w:val="-4"/>
          <w:lang w:val="sq-AL"/>
        </w:rPr>
        <w:t>-</w:t>
      </w:r>
      <w:r w:rsidRPr="003178A8">
        <w:rPr>
          <w:spacing w:val="-4"/>
          <w:lang w:val="sq-AL"/>
        </w:rPr>
        <w:t>cën. Faktori-SH përdoret përsëri kur prodhuesi apo importuesi klasifikojnë një përzierje që përmban substancën, duke përdorur metodën përmbledhëse.</w:t>
      </w:r>
    </w:p>
    <w:p w:rsidR="00886DFB" w:rsidRPr="003178A8" w:rsidRDefault="00886DFB" w:rsidP="00886DFB">
      <w:pPr>
        <w:pStyle w:val="Paragrafi"/>
        <w:rPr>
          <w:spacing w:val="-4"/>
          <w:lang w:val="sq-AL"/>
        </w:rPr>
      </w:pPr>
      <w:r w:rsidRPr="003178A8">
        <w:rPr>
          <w:spacing w:val="-4"/>
          <w:lang w:val="sq-AL"/>
        </w:rPr>
        <w:t>5.5</w:t>
      </w:r>
      <w:r w:rsidR="00DB7F0D" w:rsidRPr="003178A8">
        <w:rPr>
          <w:spacing w:val="-4"/>
          <w:lang w:val="sq-AL"/>
        </w:rPr>
        <w:t xml:space="preserve"> </w:t>
      </w:r>
      <w:r w:rsidRPr="003178A8">
        <w:rPr>
          <w:spacing w:val="-4"/>
          <w:lang w:val="sq-AL"/>
        </w:rPr>
        <w:tab/>
        <w:t>Limitet specifike të përqendrimit, të përcaktuara në përputhje me pikën 5.1 të këtij kreu, kanë përparësi ndaj përqendrimeve në seksionet përkatëse të pjesës 2 të shtojcës I ose limiteve të përgjithshme të përqendrimit për klasifikim në seksionet përkatëse të pjesëve 3, 4 dhe 5 të shtojcës I.</w:t>
      </w:r>
    </w:p>
    <w:p w:rsidR="00886DFB" w:rsidRPr="003178A8" w:rsidRDefault="00886DFB" w:rsidP="00886DFB">
      <w:pPr>
        <w:pStyle w:val="Paragrafi"/>
        <w:rPr>
          <w:spacing w:val="-4"/>
          <w:lang w:val="sq-AL"/>
        </w:rPr>
      </w:pPr>
      <w:r w:rsidRPr="003178A8">
        <w:rPr>
          <w:spacing w:val="-4"/>
          <w:lang w:val="sq-AL"/>
        </w:rPr>
        <w:t>6.</w:t>
      </w:r>
      <w:r w:rsidR="00DB7F0D" w:rsidRPr="003178A8">
        <w:rPr>
          <w:spacing w:val="-4"/>
          <w:lang w:val="sq-AL"/>
        </w:rPr>
        <w:t xml:space="preserve"> </w:t>
      </w:r>
      <w:r w:rsidRPr="003178A8">
        <w:rPr>
          <w:spacing w:val="-4"/>
          <w:lang w:val="sq-AL"/>
        </w:rPr>
        <w:t>Vlerat e pragut</w:t>
      </w:r>
    </w:p>
    <w:p w:rsidR="00886DFB" w:rsidRPr="003178A8" w:rsidRDefault="00886DFB" w:rsidP="00886DFB">
      <w:pPr>
        <w:pStyle w:val="Paragrafi"/>
        <w:rPr>
          <w:spacing w:val="-4"/>
          <w:lang w:val="sq-AL"/>
        </w:rPr>
      </w:pPr>
      <w:r w:rsidRPr="003178A8">
        <w:rPr>
          <w:spacing w:val="-4"/>
          <w:lang w:val="sq-AL"/>
        </w:rPr>
        <w:t>6.1</w:t>
      </w:r>
      <w:r w:rsidR="00DB7F0D" w:rsidRPr="003178A8">
        <w:rPr>
          <w:spacing w:val="-4"/>
          <w:lang w:val="sq-AL"/>
        </w:rPr>
        <w:t xml:space="preserve"> </w:t>
      </w:r>
      <w:r w:rsidRPr="003178A8">
        <w:rPr>
          <w:spacing w:val="-4"/>
          <w:lang w:val="sq-AL"/>
        </w:rPr>
        <w:tab/>
        <w:t>Kur një substancë përmban një substancë tjetër, të klasifikuar në vetvete si e rrezikshme, qoftë në formën e një papastërtie, si lëndë shtesë ose si përbërës individual, ky fakt duhet të merret në konsideratë, për qëllime të klasifikimit të kësaj substance, nëse përqendrimi i papastërtisë së identifikuar, lëndës shtesë apo përbërësit individual është i barabartë ose më i madh se vlera e aplikueshme e pragut, në përputhje me pikën 6.3 të këtij kreu.</w:t>
      </w:r>
    </w:p>
    <w:p w:rsidR="00886DFB" w:rsidRPr="003178A8" w:rsidRDefault="00886DFB" w:rsidP="00886DFB">
      <w:pPr>
        <w:pStyle w:val="Paragrafi"/>
        <w:rPr>
          <w:spacing w:val="-4"/>
          <w:lang w:val="sq-AL"/>
        </w:rPr>
      </w:pPr>
      <w:r w:rsidRPr="003178A8">
        <w:rPr>
          <w:spacing w:val="-4"/>
          <w:lang w:val="sq-AL"/>
        </w:rPr>
        <w:t>6.2</w:t>
      </w:r>
      <w:r w:rsidR="00DB7F0D" w:rsidRPr="003178A8">
        <w:rPr>
          <w:spacing w:val="-4"/>
          <w:lang w:val="sq-AL"/>
        </w:rPr>
        <w:t xml:space="preserve"> </w:t>
      </w:r>
      <w:r w:rsidRPr="003178A8">
        <w:rPr>
          <w:spacing w:val="-4"/>
          <w:lang w:val="sq-AL"/>
        </w:rPr>
        <w:tab/>
        <w:t>Kur një përzierje përmban një substancë të klasifikuar si të rrezikshme, qoftë në formën e një komponenti, në formën e një papastërtie të identifikuar apo si lëndë shtesë, ky informacion merret në konsideratë, për qëllime të klasifikimit të përzierjes, nëse përqendrimi i kësaj substance është i barabartë me ose më i madh se vlera e tij e pragut, në përputhje me pikën 6.3 të këtij kreu.</w:t>
      </w:r>
    </w:p>
    <w:p w:rsidR="00886DFB" w:rsidRPr="003178A8" w:rsidRDefault="00886DFB" w:rsidP="00886DFB">
      <w:pPr>
        <w:pStyle w:val="Paragrafi"/>
        <w:rPr>
          <w:spacing w:val="-4"/>
          <w:lang w:val="sq-AL"/>
        </w:rPr>
      </w:pPr>
      <w:r w:rsidRPr="003178A8">
        <w:rPr>
          <w:spacing w:val="-4"/>
          <w:lang w:val="sq-AL"/>
        </w:rPr>
        <w:t xml:space="preserve">6.3 </w:t>
      </w:r>
      <w:r w:rsidRPr="003178A8">
        <w:rPr>
          <w:spacing w:val="-4"/>
          <w:lang w:val="sq-AL"/>
        </w:rPr>
        <w:tab/>
        <w:t>Vlerat e pragut, të referuara në pikat 6.1 dhe 6.2 të këtij kreu, përcaktohen në përputhje me seksionin 1.1.2.2 të shtojcës I.</w:t>
      </w:r>
    </w:p>
    <w:p w:rsidR="00886DFB" w:rsidRPr="003178A8" w:rsidRDefault="00886DFB" w:rsidP="00886DFB">
      <w:pPr>
        <w:pStyle w:val="Paragrafi"/>
        <w:rPr>
          <w:spacing w:val="-4"/>
          <w:lang w:val="sq-AL"/>
        </w:rPr>
      </w:pPr>
      <w:r w:rsidRPr="003178A8">
        <w:rPr>
          <w:spacing w:val="-4"/>
          <w:lang w:val="sq-AL"/>
        </w:rPr>
        <w:t>7.</w:t>
      </w:r>
      <w:r w:rsidR="00DB7F0D" w:rsidRPr="003178A8">
        <w:rPr>
          <w:spacing w:val="-4"/>
          <w:lang w:val="sq-AL"/>
        </w:rPr>
        <w:t xml:space="preserve"> </w:t>
      </w:r>
      <w:r w:rsidRPr="003178A8">
        <w:rPr>
          <w:spacing w:val="-4"/>
          <w:lang w:val="sq-AL"/>
        </w:rPr>
        <w:t>Raste të veçanta që kërkojnë vlerësim të mëtejshëm</w:t>
      </w:r>
    </w:p>
    <w:p w:rsidR="00886DFB" w:rsidRPr="003178A8" w:rsidRDefault="00886DFB" w:rsidP="00886DFB">
      <w:pPr>
        <w:pStyle w:val="Paragrafi"/>
        <w:rPr>
          <w:spacing w:val="-4"/>
          <w:lang w:val="sq-AL"/>
        </w:rPr>
      </w:pPr>
      <w:r w:rsidRPr="003178A8">
        <w:rPr>
          <w:spacing w:val="-4"/>
          <w:lang w:val="sq-AL"/>
        </w:rPr>
        <w:t xml:space="preserve">7.1 </w:t>
      </w:r>
      <w:r w:rsidRPr="003178A8">
        <w:rPr>
          <w:spacing w:val="-4"/>
          <w:lang w:val="sq-AL"/>
        </w:rPr>
        <w:tab/>
        <w:t xml:space="preserve">Për qëllime të klasifikimit, prodhuesit, importuesit dhe përdoruesit profesionalë marrin në konsideratë vetitë ose efektet e identifikuara si rezultat i vlerësimit të kryer, në përputhje me pikën 4 të këtij kreu, si më poshtë vijon: </w:t>
      </w:r>
    </w:p>
    <w:p w:rsidR="00886DFB" w:rsidRPr="003178A8" w:rsidRDefault="00886DFB" w:rsidP="00886DFB">
      <w:pPr>
        <w:pStyle w:val="Paragrafi"/>
        <w:rPr>
          <w:spacing w:val="-4"/>
          <w:lang w:val="sq-AL"/>
        </w:rPr>
      </w:pPr>
      <w:r w:rsidRPr="003178A8">
        <w:rPr>
          <w:spacing w:val="-4"/>
          <w:lang w:val="sq-AL"/>
        </w:rPr>
        <w:t>a) Informacionin e përshtatshëm dhe të besueshëm, i cili tregon se rreziqet fizike të një substance ose të një përzierjeje në praktikë ndryshojnë nga ato të treguara nga testet;</w:t>
      </w:r>
    </w:p>
    <w:p w:rsidR="00886DFB" w:rsidRPr="003178A8" w:rsidRDefault="00886DFB" w:rsidP="00886DFB">
      <w:pPr>
        <w:pStyle w:val="Paragrafi"/>
        <w:rPr>
          <w:spacing w:val="-4"/>
          <w:lang w:val="sq-AL"/>
        </w:rPr>
      </w:pPr>
      <w:r w:rsidRPr="003178A8">
        <w:rPr>
          <w:spacing w:val="-4"/>
          <w:lang w:val="sq-AL"/>
        </w:rPr>
        <w:t>b) Rezultatet përfundimtare të të dhënave eksperimentale shkencore, që tregojnë se substanca ose përzierja nuk përftohet biologjikisht dhe se këto të dhëna janë konstatuar si të përshtatshme e të besueshme;</w:t>
      </w:r>
    </w:p>
    <w:p w:rsidR="00886DFB" w:rsidRPr="003178A8" w:rsidRDefault="00886DFB" w:rsidP="00886DFB">
      <w:pPr>
        <w:pStyle w:val="Paragrafi"/>
        <w:rPr>
          <w:spacing w:val="-4"/>
          <w:lang w:val="sq-AL"/>
        </w:rPr>
      </w:pPr>
      <w:r w:rsidRPr="003178A8">
        <w:rPr>
          <w:spacing w:val="-4"/>
          <w:lang w:val="sq-AL"/>
        </w:rPr>
        <w:lastRenderedPageBreak/>
        <w:t>c) Informacionin e përshtatshëm dhe të besueshëm shkencor, që tregon mundësitë e zhvillimit të efekteve sinergjike ose të kundërta ndërmjet substancave në një përzierje, për të cilat vlerësimi është kryer bazuar në informacionin për substancat në përzierje.</w:t>
      </w:r>
    </w:p>
    <w:p w:rsidR="00886DFB" w:rsidRPr="003178A8" w:rsidRDefault="00886DFB" w:rsidP="00886DFB">
      <w:pPr>
        <w:pStyle w:val="Paragrafi"/>
        <w:rPr>
          <w:spacing w:val="-4"/>
          <w:lang w:val="sq-AL"/>
        </w:rPr>
      </w:pPr>
      <w:r w:rsidRPr="003178A8">
        <w:rPr>
          <w:spacing w:val="-4"/>
          <w:lang w:val="sq-AL"/>
        </w:rPr>
        <w:t>8.</w:t>
      </w:r>
      <w:r w:rsidR="00DB7F0D" w:rsidRPr="003178A8">
        <w:rPr>
          <w:spacing w:val="-4"/>
          <w:lang w:val="sq-AL"/>
        </w:rPr>
        <w:t xml:space="preserve"> </w:t>
      </w:r>
      <w:r w:rsidRPr="003178A8">
        <w:rPr>
          <w:spacing w:val="-4"/>
          <w:lang w:val="sq-AL"/>
        </w:rPr>
        <w:t xml:space="preserve">Vendimi për të klasifikuar substancat dhe përzierjet </w:t>
      </w:r>
    </w:p>
    <w:p w:rsidR="00886DFB" w:rsidRPr="003178A8" w:rsidRDefault="00886DFB" w:rsidP="00886DFB">
      <w:pPr>
        <w:pStyle w:val="Paragrafi"/>
        <w:rPr>
          <w:spacing w:val="-4"/>
          <w:lang w:val="sq-AL"/>
        </w:rPr>
      </w:pPr>
      <w:r w:rsidRPr="003178A8">
        <w:rPr>
          <w:spacing w:val="-4"/>
          <w:lang w:val="sq-AL"/>
        </w:rPr>
        <w:t xml:space="preserve">8.1. </w:t>
      </w:r>
      <w:r w:rsidRPr="003178A8">
        <w:rPr>
          <w:spacing w:val="-4"/>
          <w:lang w:val="sq-AL"/>
        </w:rPr>
        <w:tab/>
        <w:t>Nëse vlerësimi i kryer në përputhje me pikat 4 dhe 7 të këtij kreu, tregon se rreziqet që lidhen me substancën ose përzierjet plotësojnë kriteret për klasifikimin në një ose më shumë klasa të rrezikut apo diferencime</w:t>
      </w:r>
      <w:r w:rsidR="009D6EB0" w:rsidRPr="003178A8">
        <w:rPr>
          <w:spacing w:val="-4"/>
          <w:lang w:val="sq-AL"/>
        </w:rPr>
        <w:t>,</w:t>
      </w:r>
      <w:r w:rsidRPr="003178A8">
        <w:rPr>
          <w:spacing w:val="-4"/>
          <w:lang w:val="sq-AL"/>
        </w:rPr>
        <w:t xml:space="preserve"> sipas përcaktimeve të pjesëve 2 deri në 5 të shtojcës I, prodhuesit dhe importuesit klasifikojnë substancën ose përzierjen në lidhje me klasën përkatëse të rrezikut ose klasat apo diferencimet, duke përcaktuar, si më poshtë vijon:</w:t>
      </w:r>
    </w:p>
    <w:p w:rsidR="00886DFB" w:rsidRPr="003178A8" w:rsidRDefault="00886DFB" w:rsidP="00886DFB">
      <w:pPr>
        <w:pStyle w:val="Paragrafi"/>
        <w:rPr>
          <w:spacing w:val="-4"/>
          <w:lang w:val="sq-AL"/>
        </w:rPr>
      </w:pPr>
      <w:r w:rsidRPr="003178A8">
        <w:rPr>
          <w:spacing w:val="-4"/>
          <w:lang w:val="sq-AL"/>
        </w:rPr>
        <w:t>a)</w:t>
      </w:r>
      <w:r w:rsidR="00DB7F0D" w:rsidRPr="003178A8">
        <w:rPr>
          <w:spacing w:val="-4"/>
          <w:lang w:val="sq-AL"/>
        </w:rPr>
        <w:t xml:space="preserve"> </w:t>
      </w:r>
      <w:r w:rsidRPr="003178A8">
        <w:rPr>
          <w:spacing w:val="-4"/>
          <w:lang w:val="sq-AL"/>
        </w:rPr>
        <w:t>një ose më shumë kategori rreziku për çdo klasë përkatëse rreziku ose diferencimi;</w:t>
      </w:r>
    </w:p>
    <w:p w:rsidR="00886DFB" w:rsidRPr="003178A8" w:rsidRDefault="00886DFB" w:rsidP="00886DFB">
      <w:pPr>
        <w:pStyle w:val="Paragrafi"/>
        <w:rPr>
          <w:spacing w:val="-4"/>
          <w:lang w:val="sq-AL"/>
        </w:rPr>
      </w:pPr>
      <w:r w:rsidRPr="003178A8">
        <w:rPr>
          <w:spacing w:val="-4"/>
          <w:lang w:val="sq-AL"/>
        </w:rPr>
        <w:t>b)</w:t>
      </w:r>
      <w:r w:rsidR="00DB7F0D" w:rsidRPr="003178A8">
        <w:rPr>
          <w:spacing w:val="-4"/>
          <w:lang w:val="sq-AL"/>
        </w:rPr>
        <w:t xml:space="preserve"> </w:t>
      </w:r>
      <w:r w:rsidRPr="003178A8">
        <w:rPr>
          <w:spacing w:val="-4"/>
          <w:lang w:val="sq-AL"/>
        </w:rPr>
        <w:t xml:space="preserve">një ose më shumë deklarata të rrezikut, sipas përcaktimeve të pikës 5 të kreut III, që i korrespondojnë çdo kategorie rreziku të përcaktuar në përputhje me shkronjën “a”, të pikës 8.1, të këtij kreu. </w:t>
      </w:r>
    </w:p>
    <w:p w:rsidR="00886DFB" w:rsidRPr="003178A8" w:rsidRDefault="00886DFB" w:rsidP="00886DFB">
      <w:pPr>
        <w:pStyle w:val="Paragrafi"/>
        <w:rPr>
          <w:spacing w:val="-4"/>
          <w:lang w:val="sq-AL"/>
        </w:rPr>
      </w:pPr>
      <w:r w:rsidRPr="003178A8">
        <w:rPr>
          <w:spacing w:val="-4"/>
          <w:lang w:val="sq-AL"/>
        </w:rPr>
        <w:t>9.</w:t>
      </w:r>
      <w:r w:rsidR="00DB7F0D" w:rsidRPr="003178A8">
        <w:rPr>
          <w:spacing w:val="-4"/>
          <w:lang w:val="sq-AL"/>
        </w:rPr>
        <w:t xml:space="preserve"> </w:t>
      </w:r>
      <w:r w:rsidRPr="003178A8">
        <w:rPr>
          <w:spacing w:val="-4"/>
          <w:lang w:val="sq-AL"/>
        </w:rPr>
        <w:t xml:space="preserve">Rregullat specifike për klasifikimin e përzierjeve </w:t>
      </w:r>
    </w:p>
    <w:p w:rsidR="00886DFB" w:rsidRPr="003178A8" w:rsidRDefault="00886DFB" w:rsidP="00886DFB">
      <w:pPr>
        <w:pStyle w:val="Paragrafi"/>
        <w:rPr>
          <w:spacing w:val="-4"/>
          <w:lang w:val="sq-AL"/>
        </w:rPr>
      </w:pPr>
      <w:r w:rsidRPr="003178A8">
        <w:rPr>
          <w:spacing w:val="-4"/>
          <w:lang w:val="sq-AL"/>
        </w:rPr>
        <w:t>9.1. Klasifikimi i një përzierje</w:t>
      </w:r>
      <w:r w:rsidR="009D6EB0" w:rsidRPr="003178A8">
        <w:rPr>
          <w:spacing w:val="-4"/>
          <w:lang w:val="sq-AL"/>
        </w:rPr>
        <w:t>je</w:t>
      </w:r>
      <w:r w:rsidRPr="003178A8">
        <w:rPr>
          <w:spacing w:val="-4"/>
          <w:lang w:val="sq-AL"/>
        </w:rPr>
        <w:t xml:space="preserve"> nuk ndikohet në rastin kur, nga vlerësimi i informacionit, substancat shfaqin ndonjë nga vetitë e mëposhtme:</w:t>
      </w:r>
    </w:p>
    <w:p w:rsidR="00886DFB" w:rsidRPr="003178A8" w:rsidRDefault="00104747" w:rsidP="00886DFB">
      <w:pPr>
        <w:pStyle w:val="Paragrafi"/>
        <w:rPr>
          <w:spacing w:val="-4"/>
          <w:lang w:val="sq-AL"/>
        </w:rPr>
      </w:pPr>
      <w:r w:rsidRPr="003178A8">
        <w:rPr>
          <w:spacing w:val="-4"/>
          <w:lang w:val="sq-AL"/>
        </w:rPr>
        <w:t xml:space="preserve">a) </w:t>
      </w:r>
      <w:r w:rsidR="00886DFB" w:rsidRPr="003178A8">
        <w:rPr>
          <w:spacing w:val="-4"/>
          <w:lang w:val="sq-AL"/>
        </w:rPr>
        <w:t xml:space="preserve">substancat në përzierje reagojnë ngadalë me gazet e atmosferës, në veçanti me oksigjenin, </w:t>
      </w:r>
      <w:r w:rsidR="009D6EB0" w:rsidRPr="003178A8">
        <w:rPr>
          <w:spacing w:val="-4"/>
          <w:lang w:val="sq-AL"/>
        </w:rPr>
        <w:t>dyoksidin</w:t>
      </w:r>
      <w:r w:rsidR="00886DFB" w:rsidRPr="003178A8">
        <w:rPr>
          <w:spacing w:val="-4"/>
          <w:lang w:val="sq-AL"/>
        </w:rPr>
        <w:t xml:space="preserve"> e karbonit, avullin e ujit, për të formuar substanca të ndryshme, me përqendrime të ulëta;</w:t>
      </w:r>
    </w:p>
    <w:p w:rsidR="00886DFB" w:rsidRPr="003178A8" w:rsidRDefault="00104747" w:rsidP="00886DFB">
      <w:pPr>
        <w:pStyle w:val="Paragrafi"/>
        <w:rPr>
          <w:spacing w:val="-4"/>
          <w:lang w:val="sq-AL"/>
        </w:rPr>
      </w:pPr>
      <w:r w:rsidRPr="003178A8">
        <w:rPr>
          <w:spacing w:val="-4"/>
          <w:lang w:val="sq-AL"/>
        </w:rPr>
        <w:t xml:space="preserve">b) </w:t>
      </w:r>
      <w:r w:rsidR="00886DFB" w:rsidRPr="003178A8">
        <w:rPr>
          <w:spacing w:val="-4"/>
          <w:lang w:val="sq-AL"/>
        </w:rPr>
        <w:t>substancat në përzierje reagojnë shumë ngadalë me substanca të tjera në përzierje, për të formuar substanca të ndryshme, me përqendrim të ulët;</w:t>
      </w:r>
    </w:p>
    <w:p w:rsidR="00886DFB" w:rsidRPr="003178A8" w:rsidRDefault="00104747" w:rsidP="00886DFB">
      <w:pPr>
        <w:pStyle w:val="Paragrafi"/>
        <w:rPr>
          <w:spacing w:val="-4"/>
          <w:lang w:val="sq-AL"/>
        </w:rPr>
      </w:pPr>
      <w:r w:rsidRPr="003178A8">
        <w:rPr>
          <w:spacing w:val="-4"/>
          <w:lang w:val="sq-AL"/>
        </w:rPr>
        <w:t xml:space="preserve">c) </w:t>
      </w:r>
      <w:r w:rsidR="00886DFB" w:rsidRPr="003178A8">
        <w:rPr>
          <w:spacing w:val="-4"/>
          <w:lang w:val="sq-AL"/>
        </w:rPr>
        <w:t>substancat në përzierje të mund të vetëpolimerizohen, për të formuar oligomere ose polimere me përqendrim të ulët.</w:t>
      </w:r>
    </w:p>
    <w:p w:rsidR="00886DFB" w:rsidRPr="003178A8" w:rsidRDefault="00886DFB" w:rsidP="00886DFB">
      <w:pPr>
        <w:pStyle w:val="Paragrafi"/>
        <w:rPr>
          <w:spacing w:val="-4"/>
          <w:lang w:val="sq-AL"/>
        </w:rPr>
      </w:pPr>
      <w:r w:rsidRPr="003178A8">
        <w:rPr>
          <w:spacing w:val="-4"/>
          <w:lang w:val="sq-AL"/>
        </w:rPr>
        <w:t xml:space="preserve">9.2 </w:t>
      </w:r>
      <w:r w:rsidRPr="003178A8">
        <w:rPr>
          <w:spacing w:val="-4"/>
          <w:lang w:val="sq-AL"/>
        </w:rPr>
        <w:tab/>
        <w:t>Një përzierje nuk klasifikohet për vetitë eksplozive, oksiduese, të ndezshme, të referuara në pjesën 2 të shtojcës I, kur përmbushen kërkesat e mëposhtme:</w:t>
      </w:r>
    </w:p>
    <w:p w:rsidR="00886DFB" w:rsidRPr="003178A8" w:rsidRDefault="00104747" w:rsidP="00886DFB">
      <w:pPr>
        <w:pStyle w:val="Paragrafi"/>
        <w:rPr>
          <w:spacing w:val="-4"/>
          <w:lang w:val="sq-AL"/>
        </w:rPr>
      </w:pPr>
      <w:r w:rsidRPr="003178A8">
        <w:rPr>
          <w:spacing w:val="-4"/>
          <w:lang w:val="sq-AL"/>
        </w:rPr>
        <w:t xml:space="preserve">a) </w:t>
      </w:r>
      <w:r w:rsidR="00886DFB" w:rsidRPr="003178A8">
        <w:rPr>
          <w:spacing w:val="-4"/>
          <w:lang w:val="sq-AL"/>
        </w:rPr>
        <w:t>asnjë nga substancat që gjenden në përzierje nuk zotëron ndonjë prej këtyre vetive dhe, në bazë të informacionit që është në dispozicion të furnizuesit, përzierja nuk mund të paraqesë rreziqe të këtij lloji;</w:t>
      </w:r>
    </w:p>
    <w:p w:rsidR="00A20AF5" w:rsidRDefault="00A20AF5" w:rsidP="00886DFB">
      <w:pPr>
        <w:pStyle w:val="Paragrafi"/>
        <w:rPr>
          <w:spacing w:val="-4"/>
          <w:lang w:val="sq-AL"/>
        </w:rPr>
      </w:pPr>
    </w:p>
    <w:p w:rsidR="00886DFB" w:rsidRPr="003178A8" w:rsidRDefault="00104747" w:rsidP="00886DFB">
      <w:pPr>
        <w:pStyle w:val="Paragrafi"/>
        <w:rPr>
          <w:spacing w:val="-4"/>
          <w:lang w:val="sq-AL"/>
        </w:rPr>
      </w:pPr>
      <w:r w:rsidRPr="003178A8">
        <w:rPr>
          <w:spacing w:val="-4"/>
          <w:lang w:val="sq-AL"/>
        </w:rPr>
        <w:lastRenderedPageBreak/>
        <w:t xml:space="preserve">b) </w:t>
      </w:r>
      <w:r w:rsidR="00886DFB" w:rsidRPr="003178A8">
        <w:rPr>
          <w:spacing w:val="-4"/>
          <w:lang w:val="sq-AL"/>
        </w:rPr>
        <w:t>në rast ndryshimi të përbërjes së përzierjes, të dhënat shkencore tregojnë se një vlerësim i informacionit për përzierjen nuk do të çojë në ndryshimin e klasifikimit;</w:t>
      </w:r>
    </w:p>
    <w:p w:rsidR="00886DFB" w:rsidRPr="003178A8" w:rsidRDefault="00104747" w:rsidP="00886DFB">
      <w:pPr>
        <w:pStyle w:val="Paragrafi"/>
        <w:rPr>
          <w:spacing w:val="-4"/>
          <w:lang w:val="sq-AL"/>
        </w:rPr>
      </w:pPr>
      <w:r w:rsidRPr="003178A8">
        <w:rPr>
          <w:spacing w:val="-4"/>
          <w:lang w:val="sq-AL"/>
        </w:rPr>
        <w:t xml:space="preserve">c) </w:t>
      </w:r>
      <w:r w:rsidR="00886DFB" w:rsidRPr="003178A8">
        <w:rPr>
          <w:spacing w:val="-4"/>
          <w:lang w:val="sq-AL"/>
        </w:rPr>
        <w:t xml:space="preserve">në rastin kur një përzierje është e vendosur në treg në formën e një bombole me aerosol, në përputhje me dispozitat e legjislacionit specifik për bombolat me aerosole. </w:t>
      </w:r>
    </w:p>
    <w:p w:rsidR="00886DFB" w:rsidRPr="003178A8" w:rsidRDefault="00886DFB" w:rsidP="00886DFB">
      <w:pPr>
        <w:pStyle w:val="Paragrafi"/>
        <w:rPr>
          <w:spacing w:val="-4"/>
          <w:lang w:val="sq-AL"/>
        </w:rPr>
      </w:pPr>
      <w:r w:rsidRPr="003178A8">
        <w:rPr>
          <w:spacing w:val="-4"/>
          <w:lang w:val="sq-AL"/>
        </w:rPr>
        <w:t>10.</w:t>
      </w:r>
      <w:r w:rsidR="00DB7F0D" w:rsidRPr="003178A8">
        <w:rPr>
          <w:spacing w:val="-4"/>
          <w:lang w:val="sq-AL"/>
        </w:rPr>
        <w:t xml:space="preserve"> </w:t>
      </w:r>
      <w:r w:rsidRPr="003178A8">
        <w:rPr>
          <w:spacing w:val="-4"/>
          <w:lang w:val="sq-AL"/>
        </w:rPr>
        <w:t xml:space="preserve">Rishikimi i klasifikimit të kimikateve </w:t>
      </w:r>
    </w:p>
    <w:p w:rsidR="00886DFB" w:rsidRPr="003178A8" w:rsidRDefault="00886DFB" w:rsidP="00886DFB">
      <w:pPr>
        <w:pStyle w:val="Paragrafi"/>
        <w:rPr>
          <w:spacing w:val="-4"/>
          <w:lang w:val="sq-AL"/>
        </w:rPr>
      </w:pPr>
      <w:r w:rsidRPr="003178A8">
        <w:rPr>
          <w:spacing w:val="-4"/>
          <w:lang w:val="sq-AL"/>
        </w:rPr>
        <w:t>10.1</w:t>
      </w:r>
      <w:r w:rsidR="00DB7F0D" w:rsidRPr="003178A8">
        <w:rPr>
          <w:spacing w:val="-4"/>
          <w:lang w:val="sq-AL"/>
        </w:rPr>
        <w:t xml:space="preserve"> </w:t>
      </w:r>
      <w:r w:rsidRPr="003178A8">
        <w:rPr>
          <w:spacing w:val="-4"/>
          <w:lang w:val="sq-AL"/>
        </w:rPr>
        <w:tab/>
        <w:t>Prodhuesit dhe importuesit ndërmarrin të gjith</w:t>
      </w:r>
      <w:r w:rsidR="009D6EB0" w:rsidRPr="003178A8">
        <w:rPr>
          <w:spacing w:val="-4"/>
          <w:lang w:val="sq-AL"/>
        </w:rPr>
        <w:t>ë</w:t>
      </w:r>
      <w:r w:rsidRPr="003178A8">
        <w:rPr>
          <w:spacing w:val="-4"/>
          <w:lang w:val="sq-AL"/>
        </w:rPr>
        <w:t xml:space="preserve"> hapat e mundsh</w:t>
      </w:r>
      <w:r w:rsidR="009D6EB0" w:rsidRPr="003178A8">
        <w:rPr>
          <w:spacing w:val="-4"/>
          <w:lang w:val="sq-AL"/>
        </w:rPr>
        <w:t>ë</w:t>
      </w:r>
      <w:r w:rsidRPr="003178A8">
        <w:rPr>
          <w:spacing w:val="-4"/>
          <w:lang w:val="sq-AL"/>
        </w:rPr>
        <w:t>m, në dispozicion të tyre, për t</w:t>
      </w:r>
      <w:r w:rsidR="009D6EB0" w:rsidRPr="003178A8">
        <w:rPr>
          <w:spacing w:val="-4"/>
          <w:lang w:val="sq-AL"/>
        </w:rPr>
        <w:t>’</w:t>
      </w:r>
      <w:r w:rsidRPr="003178A8">
        <w:rPr>
          <w:spacing w:val="-4"/>
          <w:lang w:val="sq-AL"/>
        </w:rPr>
        <w:t>u ndërgjegjësuar për informacionet e reja shkencore apo teknike që mund të ndikojnë në klasifikimin e substancave ose përzierjeve që ata vendosin në treg. Kur një prodhues, importues ose përdorues profesional është i vetëdijshëm për një informacion të tillë, të cilin e konsideron të përshtatshëm dhe të besueshëm, atëherë prodhuesi, importuesi apo përdoruesi profesional kryen një vlerësim të ri, në përputhje me kërkesat e këtij kreu.</w:t>
      </w:r>
    </w:p>
    <w:p w:rsidR="00886DFB" w:rsidRPr="003178A8" w:rsidRDefault="00886DFB" w:rsidP="00886DFB">
      <w:pPr>
        <w:pStyle w:val="Paragrafi"/>
        <w:rPr>
          <w:spacing w:val="-4"/>
          <w:lang w:val="sq-AL"/>
        </w:rPr>
      </w:pPr>
      <w:r w:rsidRPr="003178A8">
        <w:rPr>
          <w:spacing w:val="-4"/>
          <w:lang w:val="sq-AL"/>
        </w:rPr>
        <w:t>10.2</w:t>
      </w:r>
      <w:r w:rsidR="00DB7F0D" w:rsidRPr="003178A8">
        <w:rPr>
          <w:spacing w:val="-4"/>
          <w:lang w:val="sq-AL"/>
        </w:rPr>
        <w:t xml:space="preserve"> </w:t>
      </w:r>
      <w:r w:rsidRPr="003178A8">
        <w:rPr>
          <w:spacing w:val="-4"/>
          <w:lang w:val="sq-AL"/>
        </w:rPr>
        <w:tab/>
        <w:t xml:space="preserve">Në rastin kur prodhuesi, importuesi ose përdoruesi profesional prezanton një ndryshim në një përzierje të klasifikuar si të rrezikshme, prodhuesi, importuesi ose përdoruesi profesional kryen një vlerësim të ri, në përputhje me kërkesat e këtij kreu, për ndryshimet, si më poshtë vijon: </w:t>
      </w:r>
    </w:p>
    <w:p w:rsidR="00886DFB" w:rsidRPr="003178A8" w:rsidRDefault="00886DFB" w:rsidP="00886DFB">
      <w:pPr>
        <w:pStyle w:val="Paragrafi"/>
        <w:rPr>
          <w:spacing w:val="-4"/>
          <w:lang w:val="sq-AL"/>
        </w:rPr>
      </w:pPr>
      <w:r w:rsidRPr="003178A8">
        <w:rPr>
          <w:spacing w:val="-4"/>
          <w:lang w:val="sq-AL"/>
        </w:rPr>
        <w:t>a) një ndryshim në përbërjen e përqendrimit fillestar të një ose disa përbërësve të rrezikshëm në përqendrime bara</w:t>
      </w:r>
      <w:r w:rsidR="00AF686E" w:rsidRPr="003178A8">
        <w:rPr>
          <w:spacing w:val="-4"/>
          <w:lang w:val="sq-AL"/>
        </w:rPr>
        <w:t>s</w:t>
      </w:r>
      <w:r w:rsidRPr="003178A8">
        <w:rPr>
          <w:spacing w:val="-4"/>
          <w:lang w:val="sq-AL"/>
        </w:rPr>
        <w:t xml:space="preserve"> ose mbi limitet e përcaktuara në tabelën 1.2, të pjesës 1, të shtojcës I;</w:t>
      </w:r>
    </w:p>
    <w:p w:rsidR="00886DFB" w:rsidRPr="003178A8" w:rsidRDefault="00886DFB" w:rsidP="00886DFB">
      <w:pPr>
        <w:pStyle w:val="Paragrafi"/>
        <w:rPr>
          <w:spacing w:val="-4"/>
          <w:lang w:val="sq-AL"/>
        </w:rPr>
      </w:pPr>
      <w:r w:rsidRPr="003178A8">
        <w:rPr>
          <w:spacing w:val="-4"/>
          <w:lang w:val="sq-AL"/>
        </w:rPr>
        <w:t>b) një ndryshim në përbërje, që përfshin zëvendësimin apo shtimin e një ose disa përbërësve në përqendrime të barabarta ose mbi vlerën e pragut, të referuar në pikën 6.3 të këtij kreu.</w:t>
      </w:r>
    </w:p>
    <w:p w:rsidR="00886DFB" w:rsidRPr="003178A8" w:rsidRDefault="00886DFB" w:rsidP="00886DFB">
      <w:pPr>
        <w:pStyle w:val="Paragrafi"/>
        <w:rPr>
          <w:spacing w:val="-4"/>
          <w:lang w:val="sq-AL"/>
        </w:rPr>
      </w:pPr>
      <w:r w:rsidRPr="003178A8">
        <w:rPr>
          <w:spacing w:val="-4"/>
          <w:lang w:val="sq-AL"/>
        </w:rPr>
        <w:t>10.3</w:t>
      </w:r>
      <w:r w:rsidR="00DB7F0D" w:rsidRPr="003178A8">
        <w:rPr>
          <w:spacing w:val="-4"/>
          <w:lang w:val="sq-AL"/>
        </w:rPr>
        <w:t xml:space="preserve"> </w:t>
      </w:r>
      <w:r w:rsidRPr="003178A8">
        <w:rPr>
          <w:spacing w:val="-4"/>
          <w:lang w:val="sq-AL"/>
        </w:rPr>
        <w:tab/>
        <w:t>Referuar pikave 10.1 dhe 10.2 të këtij kreu, nuk kërkohet një vlerësim i ri nëse ka argumente të vlefshme shkencore që tregojnë se kjo nuk ndikon në ndryshimin e klasifikimit.</w:t>
      </w:r>
    </w:p>
    <w:p w:rsidR="00886DFB" w:rsidRPr="003178A8" w:rsidRDefault="00886DFB" w:rsidP="00886DFB">
      <w:pPr>
        <w:pStyle w:val="Paragrafi"/>
        <w:rPr>
          <w:spacing w:val="-4"/>
          <w:lang w:val="sq-AL"/>
        </w:rPr>
      </w:pPr>
      <w:r w:rsidRPr="003178A8">
        <w:rPr>
          <w:spacing w:val="-4"/>
          <w:lang w:val="sq-AL"/>
        </w:rPr>
        <w:t>10.4</w:t>
      </w:r>
      <w:r w:rsidR="00DB7F0D" w:rsidRPr="003178A8">
        <w:rPr>
          <w:spacing w:val="-4"/>
          <w:lang w:val="sq-AL"/>
        </w:rPr>
        <w:t xml:space="preserve"> </w:t>
      </w:r>
      <w:r w:rsidRPr="003178A8">
        <w:rPr>
          <w:spacing w:val="-4"/>
          <w:lang w:val="sq-AL"/>
        </w:rPr>
        <w:tab/>
        <w:t>Prodhuesit dhe importuesit do të përshtatin klasifikimin e substancës ose përzierjes</w:t>
      </w:r>
      <w:r w:rsidR="009D6EB0" w:rsidRPr="003178A8">
        <w:rPr>
          <w:spacing w:val="-4"/>
          <w:lang w:val="sq-AL"/>
        </w:rPr>
        <w:t>,</w:t>
      </w:r>
      <w:r w:rsidRPr="003178A8">
        <w:rPr>
          <w:spacing w:val="-4"/>
          <w:lang w:val="sq-AL"/>
        </w:rPr>
        <w:t xml:space="preserve"> në përputhje me rezultatet e vlerësimit të ri, me përjashtim të rastit kur ka klasa të rrezikut të harmonizuara apo diferencime të substancave, të përfshira në </w:t>
      </w:r>
      <w:r w:rsidR="00AF686E" w:rsidRPr="003178A8">
        <w:rPr>
          <w:spacing w:val="-4"/>
          <w:lang w:val="sq-AL"/>
        </w:rPr>
        <w:t>listën e klasifikimit dhe etiketimit</w:t>
      </w:r>
      <w:r w:rsidRPr="003178A8">
        <w:rPr>
          <w:spacing w:val="-4"/>
          <w:lang w:val="sq-AL"/>
        </w:rPr>
        <w:t xml:space="preserve">. </w:t>
      </w:r>
    </w:p>
    <w:p w:rsidR="00886DFB" w:rsidRPr="003178A8" w:rsidRDefault="00886DFB" w:rsidP="00886DFB">
      <w:pPr>
        <w:pStyle w:val="Paragrafi"/>
        <w:rPr>
          <w:spacing w:val="-4"/>
          <w:lang w:val="sq-AL"/>
        </w:rPr>
      </w:pPr>
      <w:r w:rsidRPr="003178A8">
        <w:rPr>
          <w:spacing w:val="-4"/>
          <w:lang w:val="sq-AL"/>
        </w:rPr>
        <w:t xml:space="preserve">10.5 </w:t>
      </w:r>
      <w:r w:rsidRPr="003178A8">
        <w:rPr>
          <w:spacing w:val="-4"/>
          <w:lang w:val="sq-AL"/>
        </w:rPr>
        <w:tab/>
        <w:t>Referuar pikave 10.1 deri në 10.4 të këtij kreu, kur substanca ose përzierjet në fjalë janë brenda fushës së veprimit të legjislacionit specifik për produktet për mbrojtjen e bimëve ose të produkteve biocide, zbatohen edhe kërkesat e atij legjislacioni.</w:t>
      </w:r>
    </w:p>
    <w:p w:rsidR="00886DFB" w:rsidRPr="003178A8" w:rsidRDefault="00886DFB" w:rsidP="00886DFB">
      <w:pPr>
        <w:pStyle w:val="Paragrafi"/>
        <w:rPr>
          <w:spacing w:val="-4"/>
          <w:lang w:val="sq-AL"/>
        </w:rPr>
      </w:pPr>
      <w:r w:rsidRPr="003178A8">
        <w:rPr>
          <w:spacing w:val="-4"/>
          <w:lang w:val="sq-AL"/>
        </w:rPr>
        <w:lastRenderedPageBreak/>
        <w:t>11.</w:t>
      </w:r>
      <w:r w:rsidR="00DB7F0D" w:rsidRPr="003178A8">
        <w:rPr>
          <w:spacing w:val="-4"/>
          <w:lang w:val="sq-AL"/>
        </w:rPr>
        <w:t xml:space="preserve"> </w:t>
      </w:r>
      <w:r w:rsidRPr="003178A8">
        <w:rPr>
          <w:spacing w:val="-4"/>
          <w:lang w:val="sq-AL"/>
        </w:rPr>
        <w:t>Përdorimi i inventarit të klasifikimit dhe etiketimit të BE-së</w:t>
      </w:r>
    </w:p>
    <w:p w:rsidR="00886DFB" w:rsidRPr="003178A8" w:rsidRDefault="00886DFB" w:rsidP="00886DFB">
      <w:pPr>
        <w:pStyle w:val="Paragrafi"/>
        <w:rPr>
          <w:spacing w:val="-4"/>
          <w:lang w:val="sq-AL"/>
        </w:rPr>
      </w:pPr>
      <w:r w:rsidRPr="003178A8">
        <w:rPr>
          <w:spacing w:val="-4"/>
          <w:lang w:val="sq-AL"/>
        </w:rPr>
        <w:t>11.1</w:t>
      </w:r>
      <w:r w:rsidR="00DB7F0D" w:rsidRPr="003178A8">
        <w:rPr>
          <w:spacing w:val="-4"/>
          <w:lang w:val="sq-AL"/>
        </w:rPr>
        <w:t xml:space="preserve"> </w:t>
      </w:r>
      <w:r w:rsidRPr="003178A8">
        <w:rPr>
          <w:spacing w:val="-4"/>
          <w:lang w:val="sq-AL"/>
        </w:rPr>
        <w:tab/>
        <w:t xml:space="preserve">Kur substanca që klasifikohet nuk bën pjesë </w:t>
      </w:r>
      <w:r w:rsidR="00AF686E" w:rsidRPr="003178A8">
        <w:rPr>
          <w:spacing w:val="-4"/>
          <w:lang w:val="sq-AL"/>
        </w:rPr>
        <w:t xml:space="preserve">në listën e klasifikimit dhe etiketimit </w:t>
      </w:r>
      <w:r w:rsidRPr="003178A8">
        <w:rPr>
          <w:spacing w:val="-4"/>
          <w:lang w:val="sq-AL"/>
        </w:rPr>
        <w:t>(shtojca VI e këtij vendimi), për klasifikimin e asaj substance prodhuesit dhe importuesit i referohen Inventarit të Klasifikimit dhe Etiketimit të Bashkimit Evropian.</w:t>
      </w:r>
    </w:p>
    <w:p w:rsidR="00886DFB" w:rsidRPr="003178A8" w:rsidRDefault="00886DFB" w:rsidP="00886DFB">
      <w:pPr>
        <w:pStyle w:val="Paragrafi"/>
        <w:rPr>
          <w:spacing w:val="-4"/>
          <w:lang w:val="sq-AL"/>
        </w:rPr>
      </w:pPr>
      <w:r w:rsidRPr="003178A8">
        <w:rPr>
          <w:spacing w:val="-4"/>
          <w:lang w:val="sq-AL"/>
        </w:rPr>
        <w:t xml:space="preserve">11.2 </w:t>
      </w:r>
      <w:r w:rsidRPr="003178A8">
        <w:rPr>
          <w:spacing w:val="-4"/>
          <w:lang w:val="sq-AL"/>
        </w:rPr>
        <w:tab/>
        <w:t>Prodhuesit dhe importuesit që nuk e klasifikojnë substancën sipas klasifikimit të saj në Inventarin e Klasifikimit dhe Etiketimit të Bashkimit Evropian, paraqesin në Ministrinë e Mjedisit arsyet për devijimin e klasifikimit të substancave, në përputhje me këtë inventar.</w:t>
      </w:r>
    </w:p>
    <w:p w:rsidR="00886DFB" w:rsidRPr="003178A8" w:rsidRDefault="00886DFB" w:rsidP="00A20AF5">
      <w:pPr>
        <w:pStyle w:val="Hapesira7"/>
        <w:rPr>
          <w:lang w:val="sq-AL"/>
        </w:rPr>
      </w:pPr>
    </w:p>
    <w:p w:rsidR="00886DFB" w:rsidRPr="003178A8" w:rsidRDefault="00886DFB" w:rsidP="0046541D">
      <w:pPr>
        <w:pStyle w:val="NeniNr"/>
        <w:rPr>
          <w:spacing w:val="-4"/>
          <w:lang w:val="sq-AL"/>
        </w:rPr>
      </w:pPr>
      <w:r w:rsidRPr="003178A8">
        <w:rPr>
          <w:spacing w:val="-4"/>
          <w:lang w:val="sq-AL"/>
        </w:rPr>
        <w:t>KREU III</w:t>
      </w:r>
    </w:p>
    <w:p w:rsidR="00886DFB" w:rsidRPr="003178A8" w:rsidRDefault="00886DFB" w:rsidP="0046541D">
      <w:pPr>
        <w:pStyle w:val="NeniNr"/>
        <w:rPr>
          <w:spacing w:val="-4"/>
          <w:lang w:val="sq-AL"/>
        </w:rPr>
      </w:pPr>
      <w:r w:rsidRPr="003178A8">
        <w:rPr>
          <w:spacing w:val="-4"/>
          <w:lang w:val="sq-AL"/>
        </w:rPr>
        <w:t>KOMUNIKIMI I RREZIKUT NËPËRMJET ETIKETIMIT</w:t>
      </w:r>
    </w:p>
    <w:p w:rsidR="00886DFB" w:rsidRPr="003178A8" w:rsidRDefault="00886DFB" w:rsidP="00A20AF5">
      <w:pPr>
        <w:pStyle w:val="Hapesira7"/>
        <w:rPr>
          <w:lang w:val="sq-AL"/>
        </w:rPr>
      </w:pPr>
    </w:p>
    <w:p w:rsidR="00886DFB" w:rsidRPr="003178A8" w:rsidRDefault="00936E9E" w:rsidP="00886DFB">
      <w:pPr>
        <w:pStyle w:val="Paragrafi"/>
        <w:rPr>
          <w:spacing w:val="-4"/>
          <w:lang w:val="sq-AL"/>
        </w:rPr>
      </w:pPr>
      <w:r w:rsidRPr="003178A8">
        <w:rPr>
          <w:spacing w:val="-4"/>
          <w:lang w:val="sq-AL"/>
        </w:rPr>
        <w:t xml:space="preserve">1. </w:t>
      </w:r>
      <w:r w:rsidR="00886DFB" w:rsidRPr="003178A8">
        <w:rPr>
          <w:spacing w:val="-4"/>
          <w:lang w:val="sq-AL"/>
        </w:rPr>
        <w:t>Rregulla të përgjithshme për përmbajtjen e etiketës</w:t>
      </w:r>
    </w:p>
    <w:p w:rsidR="00886DFB" w:rsidRPr="003178A8" w:rsidRDefault="00886DFB" w:rsidP="00886DFB">
      <w:pPr>
        <w:pStyle w:val="Paragrafi"/>
        <w:rPr>
          <w:spacing w:val="-4"/>
          <w:lang w:val="sq-AL"/>
        </w:rPr>
      </w:pPr>
      <w:r w:rsidRPr="003178A8">
        <w:rPr>
          <w:spacing w:val="-4"/>
          <w:lang w:val="sq-AL"/>
        </w:rPr>
        <w:t xml:space="preserve">1.1 </w:t>
      </w:r>
      <w:r w:rsidRPr="003178A8">
        <w:rPr>
          <w:spacing w:val="-4"/>
          <w:lang w:val="sq-AL"/>
        </w:rPr>
        <w:tab/>
        <w:t>Një substancë ose përzierje, e klasifikuar si e rrezikshme dhe që është e ambalazhuar, shoqë</w:t>
      </w:r>
      <w:r w:rsidR="00A20AF5">
        <w:rPr>
          <w:spacing w:val="-4"/>
          <w:lang w:val="sq-AL"/>
        </w:rPr>
        <w:t>-</w:t>
      </w:r>
      <w:r w:rsidRPr="003178A8">
        <w:rPr>
          <w:spacing w:val="-4"/>
          <w:lang w:val="sq-AL"/>
        </w:rPr>
        <w:t xml:space="preserve">rohet me një etiketë, në të cilën përfshihen këto elemente: </w:t>
      </w:r>
    </w:p>
    <w:p w:rsidR="00886DFB" w:rsidRPr="003178A8" w:rsidRDefault="00936E9E" w:rsidP="00886DFB">
      <w:pPr>
        <w:pStyle w:val="Paragrafi"/>
        <w:rPr>
          <w:spacing w:val="-4"/>
          <w:lang w:val="sq-AL"/>
        </w:rPr>
      </w:pPr>
      <w:r w:rsidRPr="003178A8">
        <w:rPr>
          <w:spacing w:val="-4"/>
          <w:lang w:val="sq-AL"/>
        </w:rPr>
        <w:t xml:space="preserve">a) </w:t>
      </w:r>
      <w:r w:rsidR="00886DFB" w:rsidRPr="003178A8">
        <w:rPr>
          <w:spacing w:val="-4"/>
          <w:lang w:val="sq-AL"/>
        </w:rPr>
        <w:t>Emri, adresa dhe numri i telefonit të furnizuesit/ve;</w:t>
      </w:r>
    </w:p>
    <w:p w:rsidR="00886DFB" w:rsidRPr="003178A8" w:rsidRDefault="00936E9E" w:rsidP="00886DFB">
      <w:pPr>
        <w:pStyle w:val="Paragrafi"/>
        <w:rPr>
          <w:spacing w:val="-4"/>
          <w:lang w:val="sq-AL"/>
        </w:rPr>
      </w:pPr>
      <w:r w:rsidRPr="003178A8">
        <w:rPr>
          <w:spacing w:val="-4"/>
          <w:lang w:val="sq-AL"/>
        </w:rPr>
        <w:t xml:space="preserve">b) </w:t>
      </w:r>
      <w:r w:rsidR="00886DFB" w:rsidRPr="003178A8">
        <w:rPr>
          <w:spacing w:val="-4"/>
          <w:lang w:val="sq-AL"/>
        </w:rPr>
        <w:t xml:space="preserve">Sasia nominale e substancës ose </w:t>
      </w:r>
      <w:r w:rsidR="009D6EB0" w:rsidRPr="003178A8">
        <w:rPr>
          <w:spacing w:val="-4"/>
          <w:lang w:val="sq-AL"/>
        </w:rPr>
        <w:t xml:space="preserve">e </w:t>
      </w:r>
      <w:r w:rsidR="00886DFB" w:rsidRPr="003178A8">
        <w:rPr>
          <w:spacing w:val="-4"/>
          <w:lang w:val="sq-AL"/>
        </w:rPr>
        <w:t>përzierjes në ambalazh, që vihet në dispozicion për publikun e gjerë, me përjashtim të rastit nëse kjo sasi është e specifikuar diku tjetër në ambalazh;</w:t>
      </w:r>
    </w:p>
    <w:p w:rsidR="00886DFB" w:rsidRPr="003178A8" w:rsidRDefault="00936E9E" w:rsidP="00886DFB">
      <w:pPr>
        <w:pStyle w:val="Paragrafi"/>
        <w:rPr>
          <w:spacing w:val="-4"/>
          <w:lang w:val="sq-AL"/>
        </w:rPr>
      </w:pPr>
      <w:r w:rsidRPr="003178A8">
        <w:rPr>
          <w:spacing w:val="-4"/>
          <w:lang w:val="sq-AL"/>
        </w:rPr>
        <w:t xml:space="preserve">c) </w:t>
      </w:r>
      <w:r w:rsidR="00886DFB" w:rsidRPr="003178A8">
        <w:rPr>
          <w:spacing w:val="-4"/>
          <w:lang w:val="sq-AL"/>
        </w:rPr>
        <w:t>Identifikuesit e produktit, në përputhje me kërkesat e pikës 2 të këtij kreu;</w:t>
      </w:r>
    </w:p>
    <w:p w:rsidR="00886DFB" w:rsidRPr="003178A8" w:rsidRDefault="00886DFB" w:rsidP="00886DFB">
      <w:pPr>
        <w:pStyle w:val="Paragrafi"/>
        <w:rPr>
          <w:spacing w:val="-4"/>
          <w:lang w:val="sq-AL"/>
        </w:rPr>
      </w:pPr>
      <w:r w:rsidRPr="003178A8">
        <w:rPr>
          <w:spacing w:val="-4"/>
          <w:lang w:val="sq-AL"/>
        </w:rPr>
        <w:t xml:space="preserve">ç) </w:t>
      </w:r>
      <w:r w:rsidRPr="003178A8">
        <w:rPr>
          <w:spacing w:val="-4"/>
          <w:lang w:val="sq-AL"/>
        </w:rPr>
        <w:tab/>
        <w:t>Kur gjen zbatim, piktogram</w:t>
      </w:r>
      <w:r w:rsidR="00F57148" w:rsidRPr="003178A8">
        <w:rPr>
          <w:spacing w:val="-4"/>
          <w:lang w:val="sq-AL"/>
        </w:rPr>
        <w:t>i</w:t>
      </w:r>
      <w:r w:rsidRPr="003178A8">
        <w:rPr>
          <w:spacing w:val="-4"/>
          <w:lang w:val="sq-AL"/>
        </w:rPr>
        <w:t xml:space="preserve"> </w:t>
      </w:r>
      <w:r w:rsidR="00F57148" w:rsidRPr="003178A8">
        <w:rPr>
          <w:spacing w:val="-4"/>
          <w:lang w:val="sq-AL"/>
        </w:rPr>
        <w:t>i</w:t>
      </w:r>
      <w:r w:rsidRPr="003178A8">
        <w:rPr>
          <w:spacing w:val="-4"/>
          <w:lang w:val="sq-AL"/>
        </w:rPr>
        <w:t xml:space="preserve"> rrezikut, në përputhje me kërkesat e pikës 3 të këtij kreu;</w:t>
      </w:r>
    </w:p>
    <w:p w:rsidR="00886DFB" w:rsidRPr="003178A8" w:rsidRDefault="00936E9E" w:rsidP="00886DFB">
      <w:pPr>
        <w:pStyle w:val="Paragrafi"/>
        <w:rPr>
          <w:spacing w:val="-4"/>
          <w:lang w:val="sq-AL"/>
        </w:rPr>
      </w:pPr>
      <w:r w:rsidRPr="003178A8">
        <w:rPr>
          <w:spacing w:val="-4"/>
          <w:lang w:val="sq-AL"/>
        </w:rPr>
        <w:t xml:space="preserve">d) </w:t>
      </w:r>
      <w:r w:rsidR="00886DFB" w:rsidRPr="003178A8">
        <w:rPr>
          <w:spacing w:val="-4"/>
          <w:lang w:val="sq-AL"/>
        </w:rPr>
        <w:t>Kur gjen zbatim, fjalët sinjalizuese, në përputhje me kërkesat e pikës 4 të këtij kreu;</w:t>
      </w:r>
    </w:p>
    <w:p w:rsidR="00886DFB" w:rsidRPr="003178A8" w:rsidRDefault="00886DFB" w:rsidP="00886DFB">
      <w:pPr>
        <w:pStyle w:val="Paragrafi"/>
        <w:rPr>
          <w:spacing w:val="-4"/>
          <w:lang w:val="sq-AL"/>
        </w:rPr>
      </w:pPr>
      <w:r w:rsidRPr="003178A8">
        <w:rPr>
          <w:spacing w:val="-4"/>
          <w:lang w:val="sq-AL"/>
        </w:rPr>
        <w:t>dh) Kur gjen zbatim, deklaratat e rrezikut, në përputhje me kërkesat e pikës 5 të këtij kreu;</w:t>
      </w:r>
    </w:p>
    <w:p w:rsidR="00886DFB" w:rsidRPr="003178A8" w:rsidRDefault="00936E9E" w:rsidP="00886DFB">
      <w:pPr>
        <w:pStyle w:val="Paragrafi"/>
        <w:rPr>
          <w:spacing w:val="-4"/>
          <w:lang w:val="sq-AL"/>
        </w:rPr>
      </w:pPr>
      <w:r w:rsidRPr="003178A8">
        <w:rPr>
          <w:spacing w:val="-4"/>
          <w:lang w:val="sq-AL"/>
        </w:rPr>
        <w:t xml:space="preserve">e) </w:t>
      </w:r>
      <w:r w:rsidR="00886DFB" w:rsidRPr="003178A8">
        <w:rPr>
          <w:spacing w:val="-4"/>
          <w:lang w:val="sq-AL"/>
        </w:rPr>
        <w:t>Kur gjen zbatim, deklaratat përkatëse parandaluese, në përputhje me kërkesat e pikës 6 të këtij kreu;</w:t>
      </w:r>
    </w:p>
    <w:p w:rsidR="00886DFB" w:rsidRPr="003178A8" w:rsidRDefault="00886DFB" w:rsidP="00886DFB">
      <w:pPr>
        <w:pStyle w:val="Paragrafi"/>
        <w:rPr>
          <w:spacing w:val="-4"/>
          <w:lang w:val="sq-AL"/>
        </w:rPr>
      </w:pPr>
      <w:r w:rsidRPr="003178A8">
        <w:rPr>
          <w:spacing w:val="-4"/>
          <w:lang w:val="sq-AL"/>
        </w:rPr>
        <w:t xml:space="preserve">ë) </w:t>
      </w:r>
      <w:r w:rsidRPr="003178A8">
        <w:rPr>
          <w:spacing w:val="-4"/>
          <w:lang w:val="sq-AL"/>
        </w:rPr>
        <w:tab/>
        <w:t>Kur gjen zbatim, një seksion për informacion shtesë, në përputhje me kërkesat e pikës 8 të këtij kreu.</w:t>
      </w:r>
    </w:p>
    <w:p w:rsidR="00886DFB" w:rsidRPr="003178A8" w:rsidRDefault="00886DFB" w:rsidP="00886DFB">
      <w:pPr>
        <w:pStyle w:val="Paragrafi"/>
        <w:rPr>
          <w:spacing w:val="-4"/>
          <w:lang w:val="sq-AL"/>
        </w:rPr>
      </w:pPr>
      <w:r w:rsidRPr="003178A8">
        <w:rPr>
          <w:spacing w:val="-4"/>
          <w:lang w:val="sq-AL"/>
        </w:rPr>
        <w:t>1.2</w:t>
      </w:r>
      <w:r w:rsidR="00DB7F0D" w:rsidRPr="003178A8">
        <w:rPr>
          <w:spacing w:val="-4"/>
          <w:lang w:val="sq-AL"/>
        </w:rPr>
        <w:t xml:space="preserve"> </w:t>
      </w:r>
      <w:r w:rsidRPr="003178A8">
        <w:rPr>
          <w:spacing w:val="-4"/>
          <w:lang w:val="sq-AL"/>
        </w:rPr>
        <w:tab/>
        <w:t>Etiketa duhet të shkruhet në gjuhën shqipe.</w:t>
      </w:r>
    </w:p>
    <w:p w:rsidR="00886DFB" w:rsidRPr="003178A8" w:rsidRDefault="00886DFB" w:rsidP="00886DFB">
      <w:pPr>
        <w:pStyle w:val="Paragrafi"/>
        <w:rPr>
          <w:spacing w:val="-4"/>
          <w:lang w:val="sq-AL"/>
        </w:rPr>
      </w:pPr>
      <w:r w:rsidRPr="003178A8">
        <w:rPr>
          <w:spacing w:val="-4"/>
          <w:lang w:val="sq-AL"/>
        </w:rPr>
        <w:t>1.3</w:t>
      </w:r>
      <w:r w:rsidR="00DB7F0D" w:rsidRPr="003178A8">
        <w:rPr>
          <w:spacing w:val="-4"/>
          <w:lang w:val="sq-AL"/>
        </w:rPr>
        <w:t xml:space="preserve"> </w:t>
      </w:r>
      <w:r w:rsidRPr="003178A8">
        <w:rPr>
          <w:spacing w:val="-4"/>
          <w:lang w:val="sq-AL"/>
        </w:rPr>
        <w:tab/>
        <w:t xml:space="preserve">Furnizuesit mund të përdorin edhe gjuhë të tjera shtesë në etiketat e tyre, me kusht që në të gjitha gjuhët e përdorura të shfaqen të njëjtat detaje. </w:t>
      </w:r>
    </w:p>
    <w:p w:rsidR="00886DFB" w:rsidRPr="003178A8" w:rsidRDefault="00886DFB" w:rsidP="00886DFB">
      <w:pPr>
        <w:pStyle w:val="Paragrafi"/>
        <w:rPr>
          <w:spacing w:val="-4"/>
          <w:lang w:val="sq-AL"/>
        </w:rPr>
      </w:pPr>
      <w:r w:rsidRPr="003178A8">
        <w:rPr>
          <w:spacing w:val="-4"/>
          <w:lang w:val="sq-AL"/>
        </w:rPr>
        <w:t>2. Identifikuesit e produktit</w:t>
      </w:r>
    </w:p>
    <w:p w:rsidR="00A20AF5" w:rsidRDefault="00A20AF5" w:rsidP="00886DFB">
      <w:pPr>
        <w:pStyle w:val="Paragrafi"/>
        <w:rPr>
          <w:spacing w:val="-4"/>
          <w:lang w:val="sq-AL"/>
        </w:rPr>
      </w:pPr>
    </w:p>
    <w:p w:rsidR="00886DFB" w:rsidRPr="003178A8" w:rsidRDefault="00886DFB" w:rsidP="00886DFB">
      <w:pPr>
        <w:pStyle w:val="Paragrafi"/>
        <w:rPr>
          <w:spacing w:val="-4"/>
          <w:lang w:val="sq-AL"/>
        </w:rPr>
      </w:pPr>
      <w:r w:rsidRPr="003178A8">
        <w:rPr>
          <w:spacing w:val="-4"/>
          <w:lang w:val="sq-AL"/>
        </w:rPr>
        <w:lastRenderedPageBreak/>
        <w:t xml:space="preserve">2.1 </w:t>
      </w:r>
      <w:r w:rsidRPr="003178A8">
        <w:rPr>
          <w:spacing w:val="-4"/>
          <w:lang w:val="sq-AL"/>
        </w:rPr>
        <w:tab/>
        <w:t>Etiketa përfshin detaje që lejojnë identifiki</w:t>
      </w:r>
      <w:r w:rsidR="00A20AF5">
        <w:rPr>
          <w:spacing w:val="-4"/>
          <w:lang w:val="sq-AL"/>
        </w:rPr>
        <w:t>-</w:t>
      </w:r>
      <w:r w:rsidRPr="003178A8">
        <w:rPr>
          <w:spacing w:val="-4"/>
          <w:lang w:val="sq-AL"/>
        </w:rPr>
        <w:t>min e substancës ose të përzierjes, të quajtur tani e tutje “identifikuesit e produktit”.</w:t>
      </w:r>
    </w:p>
    <w:p w:rsidR="00886DFB" w:rsidRPr="003178A8" w:rsidRDefault="00886DFB" w:rsidP="00886DFB">
      <w:pPr>
        <w:pStyle w:val="Paragrafi"/>
        <w:rPr>
          <w:spacing w:val="-4"/>
          <w:lang w:val="sq-AL"/>
        </w:rPr>
      </w:pPr>
      <w:r w:rsidRPr="003178A8">
        <w:rPr>
          <w:spacing w:val="-4"/>
          <w:lang w:val="sq-AL"/>
        </w:rPr>
        <w:t xml:space="preserve">2.2 </w:t>
      </w:r>
      <w:r w:rsidRPr="003178A8">
        <w:rPr>
          <w:spacing w:val="-4"/>
          <w:lang w:val="sq-AL"/>
        </w:rPr>
        <w:tab/>
        <w:t>Termi i përdorur për identifikimin e substancës ose</w:t>
      </w:r>
      <w:r w:rsidR="005C06B7" w:rsidRPr="003178A8">
        <w:rPr>
          <w:spacing w:val="-4"/>
          <w:lang w:val="sq-AL"/>
        </w:rPr>
        <w:t xml:space="preserve"> të</w:t>
      </w:r>
      <w:r w:rsidRPr="003178A8">
        <w:rPr>
          <w:spacing w:val="-4"/>
          <w:lang w:val="sq-AL"/>
        </w:rPr>
        <w:t xml:space="preserve"> përzierjes është i njëjtë me atë të përdorur në dokumentacionin me të dhënat e sigurisë, referuar ligjit </w:t>
      </w:r>
      <w:r w:rsidR="00DB7F0D" w:rsidRPr="003178A8">
        <w:rPr>
          <w:spacing w:val="-4"/>
          <w:lang w:val="sq-AL"/>
        </w:rPr>
        <w:t>nr.</w:t>
      </w:r>
      <w:r w:rsidR="006A3036" w:rsidRPr="003178A8">
        <w:rPr>
          <w:spacing w:val="-4"/>
          <w:lang w:val="sq-AL"/>
        </w:rPr>
        <w:t xml:space="preserve"> </w:t>
      </w:r>
      <w:r w:rsidRPr="003178A8">
        <w:rPr>
          <w:spacing w:val="-4"/>
          <w:lang w:val="sq-AL"/>
        </w:rPr>
        <w:t>27/2016, “Për menaxhimin e kimikateve”, pa anashkaluar kërkesën e pikës 1.2 të këtij kreu.</w:t>
      </w:r>
    </w:p>
    <w:p w:rsidR="00886DFB" w:rsidRPr="003178A8" w:rsidRDefault="00886DFB" w:rsidP="00886DFB">
      <w:pPr>
        <w:pStyle w:val="Paragrafi"/>
        <w:rPr>
          <w:spacing w:val="-4"/>
          <w:lang w:val="sq-AL"/>
        </w:rPr>
      </w:pPr>
      <w:r w:rsidRPr="003178A8">
        <w:rPr>
          <w:spacing w:val="-4"/>
          <w:lang w:val="sq-AL"/>
        </w:rPr>
        <w:t xml:space="preserve">2.3. </w:t>
      </w:r>
      <w:r w:rsidRPr="003178A8">
        <w:rPr>
          <w:spacing w:val="-4"/>
          <w:lang w:val="sq-AL"/>
        </w:rPr>
        <w:tab/>
        <w:t>Identifikuesi i produktit për një su</w:t>
      </w:r>
      <w:r w:rsidR="000F437F" w:rsidRPr="003178A8">
        <w:rPr>
          <w:spacing w:val="-4"/>
          <w:lang w:val="sq-AL"/>
        </w:rPr>
        <w:t>bstancë përbëhet nga, të paktën</w:t>
      </w:r>
      <w:r w:rsidRPr="003178A8">
        <w:rPr>
          <w:spacing w:val="-4"/>
          <w:lang w:val="sq-AL"/>
        </w:rPr>
        <w:t xml:space="preserve">: </w:t>
      </w:r>
    </w:p>
    <w:p w:rsidR="00886DFB" w:rsidRPr="003178A8" w:rsidRDefault="00703442" w:rsidP="00886DFB">
      <w:pPr>
        <w:pStyle w:val="Paragrafi"/>
        <w:rPr>
          <w:spacing w:val="-4"/>
          <w:lang w:val="sq-AL"/>
        </w:rPr>
      </w:pPr>
      <w:r w:rsidRPr="003178A8">
        <w:rPr>
          <w:spacing w:val="-4"/>
          <w:lang w:val="sq-AL"/>
        </w:rPr>
        <w:t xml:space="preserve">a) </w:t>
      </w:r>
      <w:r w:rsidR="00886DFB" w:rsidRPr="003178A8">
        <w:rPr>
          <w:spacing w:val="-4"/>
          <w:lang w:val="sq-AL"/>
        </w:rPr>
        <w:t xml:space="preserve">nëse substanca është e përfshirë në </w:t>
      </w:r>
      <w:r w:rsidR="006A3036" w:rsidRPr="003178A8">
        <w:rPr>
          <w:spacing w:val="-4"/>
          <w:lang w:val="sq-AL"/>
        </w:rPr>
        <w:t xml:space="preserve">listën e klasifikimit dhe </w:t>
      </w:r>
      <w:r w:rsidR="000F437F" w:rsidRPr="003178A8">
        <w:rPr>
          <w:spacing w:val="-4"/>
          <w:lang w:val="sq-AL"/>
        </w:rPr>
        <w:t xml:space="preserve">të </w:t>
      </w:r>
      <w:r w:rsidR="006A3036" w:rsidRPr="003178A8">
        <w:rPr>
          <w:spacing w:val="-4"/>
          <w:lang w:val="sq-AL"/>
        </w:rPr>
        <w:t xml:space="preserve">etiketimit </w:t>
      </w:r>
      <w:r w:rsidR="00886DFB" w:rsidRPr="003178A8">
        <w:rPr>
          <w:spacing w:val="-4"/>
          <w:lang w:val="sq-AL"/>
        </w:rPr>
        <w:t>të harmonizuar të substancave të rrezikshme, emri dhe numri i identifikimit të dhënë atje;</w:t>
      </w:r>
    </w:p>
    <w:p w:rsidR="00886DFB" w:rsidRPr="003178A8" w:rsidRDefault="00703442" w:rsidP="00886DFB">
      <w:pPr>
        <w:pStyle w:val="Paragrafi"/>
        <w:rPr>
          <w:spacing w:val="-4"/>
          <w:lang w:val="sq-AL"/>
        </w:rPr>
      </w:pPr>
      <w:r w:rsidRPr="003178A8">
        <w:rPr>
          <w:spacing w:val="-4"/>
          <w:lang w:val="sq-AL"/>
        </w:rPr>
        <w:t xml:space="preserve">b) </w:t>
      </w:r>
      <w:r w:rsidR="00886DFB" w:rsidRPr="003178A8">
        <w:rPr>
          <w:spacing w:val="-4"/>
          <w:lang w:val="sq-AL"/>
        </w:rPr>
        <w:t xml:space="preserve">nëse substanca nuk është e përfshirë në </w:t>
      </w:r>
      <w:r w:rsidR="006A3036" w:rsidRPr="003178A8">
        <w:rPr>
          <w:spacing w:val="-4"/>
          <w:lang w:val="sq-AL"/>
        </w:rPr>
        <w:t xml:space="preserve">listën e klasifikimit dhe </w:t>
      </w:r>
      <w:r w:rsidR="000F437F" w:rsidRPr="003178A8">
        <w:rPr>
          <w:spacing w:val="-4"/>
          <w:lang w:val="sq-AL"/>
        </w:rPr>
        <w:t xml:space="preserve">të </w:t>
      </w:r>
      <w:r w:rsidR="006A3036" w:rsidRPr="003178A8">
        <w:rPr>
          <w:spacing w:val="-4"/>
          <w:lang w:val="sq-AL"/>
        </w:rPr>
        <w:t xml:space="preserve">etiketimit </w:t>
      </w:r>
      <w:r w:rsidR="00886DFB" w:rsidRPr="003178A8">
        <w:rPr>
          <w:spacing w:val="-4"/>
          <w:lang w:val="sq-AL"/>
        </w:rPr>
        <w:t>të harmonizuar të substancave të rrezikshme, por shfaqet në Inventarin e Klasifikimit dhe Etiketimit, emri dhe numri i identifikimit të dhënë atje;</w:t>
      </w:r>
    </w:p>
    <w:p w:rsidR="00886DFB" w:rsidRPr="003178A8" w:rsidRDefault="00703442" w:rsidP="00886DFB">
      <w:pPr>
        <w:pStyle w:val="Paragrafi"/>
        <w:rPr>
          <w:spacing w:val="-4"/>
          <w:lang w:val="sq-AL"/>
        </w:rPr>
      </w:pPr>
      <w:r w:rsidRPr="003178A8">
        <w:rPr>
          <w:spacing w:val="-4"/>
          <w:lang w:val="sq-AL"/>
        </w:rPr>
        <w:t xml:space="preserve">c) </w:t>
      </w:r>
      <w:r w:rsidR="00886DFB" w:rsidRPr="003178A8">
        <w:rPr>
          <w:spacing w:val="-4"/>
          <w:lang w:val="sq-AL"/>
        </w:rPr>
        <w:t xml:space="preserve">nëse substanca nuk është e përfshirë as në </w:t>
      </w:r>
      <w:r w:rsidR="006A3036" w:rsidRPr="003178A8">
        <w:rPr>
          <w:spacing w:val="-4"/>
          <w:lang w:val="sq-AL"/>
        </w:rPr>
        <w:t xml:space="preserve">listën e klasifikimit dhe etiketimit </w:t>
      </w:r>
      <w:r w:rsidR="00886DFB" w:rsidRPr="003178A8">
        <w:rPr>
          <w:spacing w:val="-4"/>
          <w:lang w:val="sq-AL"/>
        </w:rPr>
        <w:t xml:space="preserve">të harmonizuar të substancave të rrezikshme dhe as në Inventarin e Klasifikimit dhe Etiketimit, numri CAS, së bashku me emrin e përcaktuar në nomenklaturën IUPAC ose numrin CAS, së bashku me një tjetër emër kimik ndërkombëtar; </w:t>
      </w:r>
    </w:p>
    <w:p w:rsidR="00886DFB" w:rsidRPr="003178A8" w:rsidRDefault="00886DFB" w:rsidP="00886DFB">
      <w:pPr>
        <w:pStyle w:val="Paragrafi"/>
        <w:rPr>
          <w:spacing w:val="-4"/>
          <w:lang w:val="sq-AL"/>
        </w:rPr>
      </w:pPr>
      <w:r w:rsidRPr="003178A8">
        <w:rPr>
          <w:spacing w:val="-4"/>
          <w:lang w:val="sq-AL"/>
        </w:rPr>
        <w:t>ç) nëse numri CAS nuk është në dispozicion, emri i përcaktuar në nomenklaturën IUPAC ose një tjetër e</w:t>
      </w:r>
      <w:r w:rsidR="000F437F" w:rsidRPr="003178A8">
        <w:rPr>
          <w:spacing w:val="-4"/>
          <w:lang w:val="sq-AL"/>
        </w:rPr>
        <w:t>mër kimik</w:t>
      </w:r>
      <w:r w:rsidRPr="003178A8">
        <w:rPr>
          <w:spacing w:val="-4"/>
          <w:lang w:val="sq-AL"/>
        </w:rPr>
        <w:t xml:space="preserve"> ndërkombëtar.</w:t>
      </w:r>
    </w:p>
    <w:p w:rsidR="00886DFB" w:rsidRPr="003178A8" w:rsidRDefault="00886DFB" w:rsidP="00886DFB">
      <w:pPr>
        <w:pStyle w:val="Paragrafi"/>
        <w:rPr>
          <w:spacing w:val="-4"/>
          <w:lang w:val="sq-AL"/>
        </w:rPr>
      </w:pPr>
      <w:r w:rsidRPr="003178A8">
        <w:rPr>
          <w:spacing w:val="-4"/>
          <w:lang w:val="sq-AL"/>
        </w:rPr>
        <w:t>2.4</w:t>
      </w:r>
      <w:r w:rsidR="00DB7F0D" w:rsidRPr="003178A8">
        <w:rPr>
          <w:spacing w:val="-4"/>
          <w:lang w:val="sq-AL"/>
        </w:rPr>
        <w:t xml:space="preserve"> </w:t>
      </w:r>
      <w:r w:rsidRPr="003178A8">
        <w:rPr>
          <w:spacing w:val="-4"/>
          <w:lang w:val="sq-AL"/>
        </w:rPr>
        <w:tab/>
        <w:t>Në rastin kur emri, sipas nomenklaturës IUPAC, i tejkalon 100 (një</w:t>
      </w:r>
      <w:r w:rsidR="000F437F" w:rsidRPr="003178A8">
        <w:rPr>
          <w:spacing w:val="-4"/>
          <w:lang w:val="sq-AL"/>
        </w:rPr>
        <w:t xml:space="preserve"> </w:t>
      </w:r>
      <w:r w:rsidRPr="003178A8">
        <w:rPr>
          <w:spacing w:val="-4"/>
          <w:lang w:val="sq-AL"/>
        </w:rPr>
        <w:t>qind) karaktere, mund të përdoret një nga emrat e tjerë (emri i zakonshëm, emri tregtar, shkurtim), me kusht që, në përputhje me ligjin për menaxhimin e kimikateve, njoftimi i substancës të përfshijë emrin e përcaktuar në nomenklaturën IUPAC</w:t>
      </w:r>
      <w:r w:rsidR="006A3036" w:rsidRPr="003178A8">
        <w:rPr>
          <w:spacing w:val="-4"/>
          <w:lang w:val="sq-AL"/>
        </w:rPr>
        <w:t>,</w:t>
      </w:r>
      <w:r w:rsidRPr="003178A8">
        <w:rPr>
          <w:spacing w:val="-4"/>
          <w:lang w:val="sq-AL"/>
        </w:rPr>
        <w:t xml:space="preserve"> si dhe emrin tjetër të përdorur.</w:t>
      </w:r>
    </w:p>
    <w:p w:rsidR="00886DFB" w:rsidRPr="003178A8" w:rsidRDefault="00886DFB" w:rsidP="00886DFB">
      <w:pPr>
        <w:pStyle w:val="Paragrafi"/>
        <w:rPr>
          <w:spacing w:val="-4"/>
          <w:lang w:val="sq-AL"/>
        </w:rPr>
      </w:pPr>
      <w:r w:rsidRPr="003178A8">
        <w:rPr>
          <w:spacing w:val="-4"/>
          <w:lang w:val="sq-AL"/>
        </w:rPr>
        <w:t>2.5</w:t>
      </w:r>
      <w:r w:rsidR="00DB7F0D" w:rsidRPr="003178A8">
        <w:rPr>
          <w:spacing w:val="-4"/>
          <w:lang w:val="sq-AL"/>
        </w:rPr>
        <w:t xml:space="preserve"> </w:t>
      </w:r>
      <w:r w:rsidRPr="003178A8">
        <w:rPr>
          <w:spacing w:val="-4"/>
          <w:lang w:val="sq-AL"/>
        </w:rPr>
        <w:tab/>
        <w:t>Identifikuesi i produktit për një përzierje përbëhet nga informacioni, si më poshtë vijon:</w:t>
      </w:r>
    </w:p>
    <w:p w:rsidR="00886DFB" w:rsidRPr="003178A8" w:rsidRDefault="00703442" w:rsidP="00886DFB">
      <w:pPr>
        <w:pStyle w:val="Paragrafi"/>
        <w:rPr>
          <w:spacing w:val="-4"/>
          <w:lang w:val="sq-AL"/>
        </w:rPr>
      </w:pPr>
      <w:r w:rsidRPr="003178A8">
        <w:rPr>
          <w:spacing w:val="-4"/>
          <w:lang w:val="sq-AL"/>
        </w:rPr>
        <w:t xml:space="preserve">a) </w:t>
      </w:r>
      <w:r w:rsidR="00886DFB" w:rsidRPr="003178A8">
        <w:rPr>
          <w:spacing w:val="-4"/>
          <w:lang w:val="sq-AL"/>
        </w:rPr>
        <w:t>emri tregtar ose emërtimi i përzierjes;</w:t>
      </w:r>
    </w:p>
    <w:p w:rsidR="00886DFB" w:rsidRPr="003178A8" w:rsidRDefault="00703442" w:rsidP="00886DFB">
      <w:pPr>
        <w:pStyle w:val="Paragrafi"/>
        <w:rPr>
          <w:spacing w:val="-4"/>
          <w:lang w:val="sq-AL"/>
        </w:rPr>
      </w:pPr>
      <w:r w:rsidRPr="003178A8">
        <w:rPr>
          <w:spacing w:val="-4"/>
          <w:lang w:val="sq-AL"/>
        </w:rPr>
        <w:t xml:space="preserve">b) </w:t>
      </w:r>
      <w:r w:rsidR="00886DFB" w:rsidRPr="003178A8">
        <w:rPr>
          <w:spacing w:val="-4"/>
          <w:lang w:val="sq-AL"/>
        </w:rPr>
        <w:t>identiteti i të gjitha substancave që gjenden në përzierje dhe që ndikojnë në klasifikimin e përzierjes në lidhje me toksicitetin akut, gërryerjen e lëkurës ose dëme të rënda në sy, mutagjenike për qelizat embrionale, kancerogjene, toksike për riprodhimin, frymëmarrjen apo sensibilizimin e lëkurës, toksiciteti i organit specifik të synuar (STOT) ose rreziku i frymëmarrjes.</w:t>
      </w:r>
    </w:p>
    <w:p w:rsidR="00A20AF5" w:rsidRDefault="00A20AF5" w:rsidP="00886DFB">
      <w:pPr>
        <w:pStyle w:val="Paragrafi"/>
        <w:rPr>
          <w:spacing w:val="-4"/>
          <w:lang w:val="sq-AL"/>
        </w:rPr>
      </w:pPr>
    </w:p>
    <w:p w:rsidR="00886DFB" w:rsidRPr="003178A8" w:rsidRDefault="00886DFB" w:rsidP="00886DFB">
      <w:pPr>
        <w:pStyle w:val="Paragrafi"/>
        <w:rPr>
          <w:spacing w:val="-4"/>
          <w:lang w:val="sq-AL"/>
        </w:rPr>
      </w:pPr>
      <w:r w:rsidRPr="003178A8">
        <w:rPr>
          <w:spacing w:val="-4"/>
          <w:lang w:val="sq-AL"/>
        </w:rPr>
        <w:lastRenderedPageBreak/>
        <w:t>2.6</w:t>
      </w:r>
      <w:r w:rsidR="00DB7F0D" w:rsidRPr="003178A8">
        <w:rPr>
          <w:spacing w:val="-4"/>
          <w:lang w:val="sq-AL"/>
        </w:rPr>
        <w:t xml:space="preserve"> </w:t>
      </w:r>
      <w:r w:rsidRPr="003178A8">
        <w:rPr>
          <w:spacing w:val="-4"/>
          <w:lang w:val="sq-AL"/>
        </w:rPr>
        <w:tab/>
        <w:t>Kur, në përputhje me shkronjën “b” të pikës 2.5, kërkesa çon në dhënien e emrave kimikë të shumtë, një maksimum prej katër emrash kimikë do të mjaftojë, me përjashtim të rastit kur më shumë se katër emra janë të nevojshëm për të reflektuar natyrën dhe ashpërsinë e rreziqeve.</w:t>
      </w:r>
    </w:p>
    <w:p w:rsidR="00886DFB" w:rsidRPr="003178A8" w:rsidRDefault="00886DFB" w:rsidP="00886DFB">
      <w:pPr>
        <w:pStyle w:val="Paragrafi"/>
        <w:rPr>
          <w:spacing w:val="-4"/>
          <w:lang w:val="sq-AL"/>
        </w:rPr>
      </w:pPr>
      <w:r w:rsidRPr="003178A8">
        <w:rPr>
          <w:spacing w:val="-4"/>
          <w:lang w:val="sq-AL"/>
        </w:rPr>
        <w:t xml:space="preserve">2.7 </w:t>
      </w:r>
      <w:r w:rsidRPr="003178A8">
        <w:rPr>
          <w:spacing w:val="-4"/>
          <w:lang w:val="sq-AL"/>
        </w:rPr>
        <w:tab/>
        <w:t>Emrat kimikë të përzgjedhur do të identifikojnë substancat që janë kryesisht përgje</w:t>
      </w:r>
      <w:r w:rsidR="00A20AF5">
        <w:rPr>
          <w:spacing w:val="-4"/>
          <w:lang w:val="sq-AL"/>
        </w:rPr>
        <w:t>-</w:t>
      </w:r>
      <w:r w:rsidRPr="003178A8">
        <w:rPr>
          <w:spacing w:val="-4"/>
          <w:lang w:val="sq-AL"/>
        </w:rPr>
        <w:t>gjëse për rreziqet e mëdha shëndetësore dhe që ndikojnë në rezultatin e klasifikimit e në përzgje</w:t>
      </w:r>
      <w:r w:rsidR="00A20AF5">
        <w:rPr>
          <w:spacing w:val="-4"/>
          <w:lang w:val="sq-AL"/>
        </w:rPr>
        <w:t>-</w:t>
      </w:r>
      <w:r w:rsidRPr="003178A8">
        <w:rPr>
          <w:spacing w:val="-4"/>
          <w:lang w:val="sq-AL"/>
        </w:rPr>
        <w:t>dhjen e deklaratave përkatëse të rrezikut.</w:t>
      </w:r>
    </w:p>
    <w:p w:rsidR="00886DFB" w:rsidRPr="003178A8" w:rsidRDefault="00886DFB" w:rsidP="00886DFB">
      <w:pPr>
        <w:pStyle w:val="Paragrafi"/>
        <w:rPr>
          <w:spacing w:val="-4"/>
          <w:lang w:val="sq-AL"/>
        </w:rPr>
      </w:pPr>
      <w:r w:rsidRPr="003178A8">
        <w:rPr>
          <w:spacing w:val="-4"/>
          <w:lang w:val="sq-AL"/>
        </w:rPr>
        <w:t xml:space="preserve">3. </w:t>
      </w:r>
      <w:r w:rsidR="0093578D" w:rsidRPr="003178A8">
        <w:rPr>
          <w:spacing w:val="-4"/>
          <w:lang w:val="sq-AL"/>
        </w:rPr>
        <w:t>Piktogramet</w:t>
      </w:r>
      <w:r w:rsidRPr="003178A8">
        <w:rPr>
          <w:spacing w:val="-4"/>
          <w:lang w:val="sq-AL"/>
        </w:rPr>
        <w:t xml:space="preserve"> e rrezikut</w:t>
      </w:r>
    </w:p>
    <w:p w:rsidR="00886DFB" w:rsidRPr="003178A8" w:rsidRDefault="00886DFB" w:rsidP="00886DFB">
      <w:pPr>
        <w:pStyle w:val="Paragrafi"/>
        <w:rPr>
          <w:spacing w:val="-4"/>
          <w:lang w:val="sq-AL"/>
        </w:rPr>
      </w:pPr>
      <w:r w:rsidRPr="003178A8">
        <w:rPr>
          <w:spacing w:val="-4"/>
          <w:lang w:val="sq-AL"/>
        </w:rPr>
        <w:t xml:space="preserve">3.1 </w:t>
      </w:r>
      <w:r w:rsidRPr="003178A8">
        <w:rPr>
          <w:spacing w:val="-4"/>
          <w:lang w:val="sq-AL"/>
        </w:rPr>
        <w:tab/>
        <w:t>Etiketa përmban piktogramin/</w:t>
      </w:r>
      <w:r w:rsidR="000F437F" w:rsidRPr="003178A8">
        <w:rPr>
          <w:spacing w:val="-4"/>
          <w:lang w:val="sq-AL"/>
        </w:rPr>
        <w:t>e</w:t>
      </w:r>
      <w:r w:rsidRPr="003178A8">
        <w:rPr>
          <w:spacing w:val="-4"/>
          <w:lang w:val="sq-AL"/>
        </w:rPr>
        <w:t>t përkatës</w:t>
      </w:r>
      <w:r w:rsidR="000F437F" w:rsidRPr="003178A8">
        <w:rPr>
          <w:spacing w:val="-4"/>
          <w:lang w:val="sq-AL"/>
        </w:rPr>
        <w:t>/e</w:t>
      </w:r>
      <w:r w:rsidRPr="003178A8">
        <w:rPr>
          <w:spacing w:val="-4"/>
          <w:lang w:val="sq-AL"/>
        </w:rPr>
        <w:t xml:space="preserve"> të rrezikut, me qëllim përcjelljen e informacionit specifik mbi rrezikun në fjalë.</w:t>
      </w:r>
    </w:p>
    <w:p w:rsidR="00886DFB" w:rsidRPr="003178A8" w:rsidRDefault="000F437F" w:rsidP="00886DFB">
      <w:pPr>
        <w:pStyle w:val="Paragrafi"/>
        <w:rPr>
          <w:spacing w:val="-4"/>
          <w:lang w:val="sq-AL"/>
        </w:rPr>
      </w:pPr>
      <w:r w:rsidRPr="003178A8">
        <w:rPr>
          <w:spacing w:val="-4"/>
          <w:lang w:val="sq-AL"/>
        </w:rPr>
        <w:t xml:space="preserve">3.2 </w:t>
      </w:r>
      <w:r w:rsidRPr="003178A8">
        <w:rPr>
          <w:spacing w:val="-4"/>
          <w:lang w:val="sq-AL"/>
        </w:rPr>
        <w:tab/>
        <w:t xml:space="preserve">Në përputhje me pikën 16 </w:t>
      </w:r>
      <w:r w:rsidR="00886DFB" w:rsidRPr="003178A8">
        <w:rPr>
          <w:spacing w:val="-4"/>
          <w:lang w:val="sq-AL"/>
        </w:rPr>
        <w:t xml:space="preserve">të këtij kreu, </w:t>
      </w:r>
      <w:r w:rsidR="0093578D" w:rsidRPr="003178A8">
        <w:rPr>
          <w:spacing w:val="-4"/>
          <w:lang w:val="sq-AL"/>
        </w:rPr>
        <w:t>piktograme</w:t>
      </w:r>
      <w:r w:rsidR="00886DFB" w:rsidRPr="003178A8">
        <w:rPr>
          <w:spacing w:val="-4"/>
          <w:lang w:val="sq-AL"/>
        </w:rPr>
        <w:t>t e rrezikut do të përmbushin kërkesat e përcaktuara në seksionin 1.2.1, të shtojcës I dhe në shtojcën V.</w:t>
      </w:r>
    </w:p>
    <w:p w:rsidR="00886DFB" w:rsidRPr="003178A8" w:rsidRDefault="00886DFB" w:rsidP="00886DFB">
      <w:pPr>
        <w:pStyle w:val="Paragrafi"/>
        <w:rPr>
          <w:spacing w:val="-4"/>
          <w:lang w:val="sq-AL"/>
        </w:rPr>
      </w:pPr>
      <w:r w:rsidRPr="003178A8">
        <w:rPr>
          <w:spacing w:val="-4"/>
          <w:lang w:val="sq-AL"/>
        </w:rPr>
        <w:t xml:space="preserve">3.3 </w:t>
      </w:r>
      <w:r w:rsidRPr="003178A8">
        <w:rPr>
          <w:spacing w:val="-4"/>
          <w:lang w:val="sq-AL"/>
        </w:rPr>
        <w:tab/>
        <w:t>Piktogrami përkatës i rrezikut, për çdo klasifikim të veçantë, është i përcaktuar në tabelat që tregojnë elementet e kërkuara të etiketës për çdo klasë rreziku, në shtojcën I.</w:t>
      </w:r>
    </w:p>
    <w:p w:rsidR="00886DFB" w:rsidRPr="003178A8" w:rsidRDefault="00886DFB" w:rsidP="00886DFB">
      <w:pPr>
        <w:pStyle w:val="Paragrafi"/>
        <w:rPr>
          <w:spacing w:val="-4"/>
          <w:lang w:val="sq-AL"/>
        </w:rPr>
      </w:pPr>
      <w:r w:rsidRPr="003178A8">
        <w:rPr>
          <w:spacing w:val="-4"/>
          <w:lang w:val="sq-AL"/>
        </w:rPr>
        <w:t>4. Fjalët sinjalizuese</w:t>
      </w:r>
    </w:p>
    <w:p w:rsidR="00886DFB" w:rsidRPr="003178A8" w:rsidRDefault="00886DFB" w:rsidP="00886DFB">
      <w:pPr>
        <w:pStyle w:val="Paragrafi"/>
        <w:rPr>
          <w:spacing w:val="-4"/>
          <w:lang w:val="sq-AL"/>
        </w:rPr>
      </w:pPr>
      <w:r w:rsidRPr="003178A8">
        <w:rPr>
          <w:spacing w:val="-4"/>
          <w:lang w:val="sq-AL"/>
        </w:rPr>
        <w:t xml:space="preserve">4.1 </w:t>
      </w:r>
      <w:r w:rsidRPr="003178A8">
        <w:rPr>
          <w:spacing w:val="-4"/>
          <w:lang w:val="sq-AL"/>
        </w:rPr>
        <w:tab/>
        <w:t>Etiketa/t përfshin/jnë fjalën/t përkatëse sinjalizuese, në përputhje me klasifikimin e substancës ose përzierjes së rrezikshme.</w:t>
      </w:r>
    </w:p>
    <w:p w:rsidR="00886DFB" w:rsidRPr="003178A8" w:rsidRDefault="00886DFB" w:rsidP="00886DFB">
      <w:pPr>
        <w:pStyle w:val="Paragrafi"/>
        <w:rPr>
          <w:spacing w:val="-4"/>
          <w:lang w:val="sq-AL"/>
        </w:rPr>
      </w:pPr>
      <w:r w:rsidRPr="003178A8">
        <w:rPr>
          <w:spacing w:val="-4"/>
          <w:lang w:val="sq-AL"/>
        </w:rPr>
        <w:t xml:space="preserve">4.2 </w:t>
      </w:r>
      <w:r w:rsidRPr="003178A8">
        <w:rPr>
          <w:spacing w:val="-4"/>
          <w:lang w:val="sq-AL"/>
        </w:rPr>
        <w:tab/>
        <w:t>Fjala/ët sinjalizuese përkatëse, për çdo klasifikim të veçantë, është e përcaktuar në tabelat që tregojnë elementet e kërkuara të etiketës për çdo klasë rreziku, në pjesët 2 dhe 5 të shtojcës I.</w:t>
      </w:r>
    </w:p>
    <w:p w:rsidR="00886DFB" w:rsidRPr="003178A8" w:rsidRDefault="00886DFB" w:rsidP="00886DFB">
      <w:pPr>
        <w:pStyle w:val="Paragrafi"/>
        <w:rPr>
          <w:spacing w:val="-4"/>
          <w:lang w:val="sq-AL"/>
        </w:rPr>
      </w:pPr>
      <w:r w:rsidRPr="003178A8">
        <w:rPr>
          <w:spacing w:val="-4"/>
          <w:lang w:val="sq-AL"/>
        </w:rPr>
        <w:t xml:space="preserve">4.3 </w:t>
      </w:r>
      <w:r w:rsidRPr="003178A8">
        <w:rPr>
          <w:spacing w:val="-4"/>
          <w:lang w:val="sq-AL"/>
        </w:rPr>
        <w:tab/>
        <w:t>Në rastin kur fjala sinjalizuese “Rrezik” vendoset në etiketë, fjala sinjalizuese “Kujdes” nuk vendoset në etiketë.</w:t>
      </w:r>
    </w:p>
    <w:p w:rsidR="00886DFB" w:rsidRPr="003178A8" w:rsidRDefault="00886DFB" w:rsidP="00886DFB">
      <w:pPr>
        <w:pStyle w:val="Paragrafi"/>
        <w:rPr>
          <w:spacing w:val="-4"/>
          <w:lang w:val="sq-AL"/>
        </w:rPr>
      </w:pPr>
      <w:r w:rsidRPr="003178A8">
        <w:rPr>
          <w:spacing w:val="-4"/>
          <w:lang w:val="sq-AL"/>
        </w:rPr>
        <w:t>5.</w:t>
      </w:r>
      <w:r w:rsidR="00DB7F0D" w:rsidRPr="003178A8">
        <w:rPr>
          <w:spacing w:val="-4"/>
          <w:lang w:val="sq-AL"/>
        </w:rPr>
        <w:t xml:space="preserve"> </w:t>
      </w:r>
      <w:r w:rsidRPr="003178A8">
        <w:rPr>
          <w:spacing w:val="-4"/>
          <w:lang w:val="sq-AL"/>
        </w:rPr>
        <w:t>Deklaratat e rrezikut</w:t>
      </w:r>
    </w:p>
    <w:p w:rsidR="00886DFB" w:rsidRPr="003178A8" w:rsidRDefault="00886DFB" w:rsidP="00886DFB">
      <w:pPr>
        <w:pStyle w:val="Paragrafi"/>
        <w:rPr>
          <w:spacing w:val="-4"/>
          <w:lang w:val="sq-AL"/>
        </w:rPr>
      </w:pPr>
      <w:r w:rsidRPr="003178A8">
        <w:rPr>
          <w:spacing w:val="-4"/>
          <w:lang w:val="sq-AL"/>
        </w:rPr>
        <w:t>5.1 Etiketa përmban deklaratat përkatëse të rrezikut, në përputhje me klasifikimin e substancës ose përzierjes së rrezikshme.</w:t>
      </w:r>
    </w:p>
    <w:p w:rsidR="00886DFB" w:rsidRPr="003178A8" w:rsidRDefault="00886DFB" w:rsidP="00886DFB">
      <w:pPr>
        <w:pStyle w:val="Paragrafi"/>
        <w:rPr>
          <w:spacing w:val="-4"/>
          <w:lang w:val="sq-AL"/>
        </w:rPr>
      </w:pPr>
      <w:r w:rsidRPr="003178A8">
        <w:rPr>
          <w:spacing w:val="-4"/>
          <w:lang w:val="sq-AL"/>
        </w:rPr>
        <w:t xml:space="preserve">5.2 </w:t>
      </w:r>
      <w:r w:rsidRPr="003178A8">
        <w:rPr>
          <w:spacing w:val="-4"/>
          <w:lang w:val="sq-AL"/>
        </w:rPr>
        <w:tab/>
        <w:t>Deklaratat e rrezikut, për çdo klasifikim, përcaktohen në tabelat që tregojnë elementet e kërkuara të etiketës për secilën klasë rreziku, në pjesët 2 dhe 5 të shtojcës I.</w:t>
      </w:r>
    </w:p>
    <w:p w:rsidR="00886DFB" w:rsidRPr="003178A8" w:rsidRDefault="00886DFB" w:rsidP="00886DFB">
      <w:pPr>
        <w:pStyle w:val="Paragrafi"/>
        <w:rPr>
          <w:spacing w:val="-4"/>
          <w:lang w:val="sq-AL"/>
        </w:rPr>
      </w:pPr>
      <w:r w:rsidRPr="003178A8">
        <w:rPr>
          <w:spacing w:val="-4"/>
          <w:lang w:val="sq-AL"/>
        </w:rPr>
        <w:t>5.3</w:t>
      </w:r>
      <w:r w:rsidR="00DB7F0D" w:rsidRPr="003178A8">
        <w:rPr>
          <w:spacing w:val="-4"/>
          <w:lang w:val="sq-AL"/>
        </w:rPr>
        <w:t xml:space="preserve"> </w:t>
      </w:r>
      <w:r w:rsidRPr="003178A8">
        <w:rPr>
          <w:spacing w:val="-4"/>
          <w:lang w:val="sq-AL"/>
        </w:rPr>
        <w:tab/>
        <w:t xml:space="preserve">Kur një substancë është e përfshirë në </w:t>
      </w:r>
      <w:r w:rsidR="00045D62" w:rsidRPr="003178A8">
        <w:rPr>
          <w:spacing w:val="-4"/>
          <w:lang w:val="sq-AL"/>
        </w:rPr>
        <w:t xml:space="preserve">listën e klasifikimit dhe etiketimit të </w:t>
      </w:r>
      <w:r w:rsidRPr="003178A8">
        <w:rPr>
          <w:spacing w:val="-4"/>
          <w:lang w:val="sq-AL"/>
        </w:rPr>
        <w:t>harmonizuar të substancave të rrezikshme, deklarata e rrezikut përdoret në etiketë për çdo klasifikim të veçantë, të mbuluar nga hyrja në atë listë, së bashku me deklaratat e rrezikut të përmendura në paragrafin 2, për çdo klasifikim tjetër që nuk mbulohet nga ky listim.</w:t>
      </w:r>
    </w:p>
    <w:p w:rsidR="00886DFB" w:rsidRPr="003178A8" w:rsidRDefault="00886DFB" w:rsidP="00886DFB">
      <w:pPr>
        <w:pStyle w:val="Paragrafi"/>
        <w:rPr>
          <w:spacing w:val="-4"/>
          <w:lang w:val="sq-AL"/>
        </w:rPr>
      </w:pPr>
      <w:r w:rsidRPr="003178A8">
        <w:rPr>
          <w:spacing w:val="-4"/>
          <w:lang w:val="sq-AL"/>
        </w:rPr>
        <w:lastRenderedPageBreak/>
        <w:t>5.4</w:t>
      </w:r>
      <w:r w:rsidR="00DB7F0D" w:rsidRPr="003178A8">
        <w:rPr>
          <w:spacing w:val="-4"/>
          <w:lang w:val="sq-AL"/>
        </w:rPr>
        <w:t xml:space="preserve"> </w:t>
      </w:r>
      <w:r w:rsidRPr="003178A8">
        <w:rPr>
          <w:spacing w:val="-4"/>
          <w:lang w:val="sq-AL"/>
        </w:rPr>
        <w:t>Deklaratat e rrezikut formulohen në përputhje me shtojcën III.</w:t>
      </w:r>
    </w:p>
    <w:p w:rsidR="00886DFB" w:rsidRPr="003178A8" w:rsidRDefault="00886DFB" w:rsidP="00886DFB">
      <w:pPr>
        <w:pStyle w:val="Paragrafi"/>
        <w:rPr>
          <w:spacing w:val="-4"/>
          <w:lang w:val="sq-AL"/>
        </w:rPr>
      </w:pPr>
      <w:r w:rsidRPr="003178A8">
        <w:rPr>
          <w:spacing w:val="-4"/>
          <w:lang w:val="sq-AL"/>
        </w:rPr>
        <w:t>6.</w:t>
      </w:r>
      <w:r w:rsidR="00DB7F0D" w:rsidRPr="003178A8">
        <w:rPr>
          <w:spacing w:val="-4"/>
          <w:lang w:val="sq-AL"/>
        </w:rPr>
        <w:t xml:space="preserve"> </w:t>
      </w:r>
      <w:r w:rsidRPr="003178A8">
        <w:rPr>
          <w:spacing w:val="-4"/>
          <w:lang w:val="sq-AL"/>
        </w:rPr>
        <w:t>Deklaratat parandaluese</w:t>
      </w:r>
    </w:p>
    <w:p w:rsidR="00886DFB" w:rsidRPr="003178A8" w:rsidRDefault="00886DFB" w:rsidP="00886DFB">
      <w:pPr>
        <w:pStyle w:val="Paragrafi"/>
        <w:rPr>
          <w:spacing w:val="-4"/>
          <w:lang w:val="sq-AL"/>
        </w:rPr>
      </w:pPr>
      <w:r w:rsidRPr="003178A8">
        <w:rPr>
          <w:spacing w:val="-4"/>
          <w:lang w:val="sq-AL"/>
        </w:rPr>
        <w:t>6.1</w:t>
      </w:r>
      <w:r w:rsidR="00DB7F0D" w:rsidRPr="003178A8">
        <w:rPr>
          <w:spacing w:val="-4"/>
          <w:lang w:val="sq-AL"/>
        </w:rPr>
        <w:t xml:space="preserve"> </w:t>
      </w:r>
      <w:r w:rsidRPr="003178A8">
        <w:rPr>
          <w:spacing w:val="-4"/>
          <w:lang w:val="sq-AL"/>
        </w:rPr>
        <w:t xml:space="preserve">Etiketa përmban deklaratat parandaluese përkatëse. </w:t>
      </w:r>
    </w:p>
    <w:p w:rsidR="00886DFB" w:rsidRPr="003178A8" w:rsidRDefault="00886DFB" w:rsidP="00886DFB">
      <w:pPr>
        <w:pStyle w:val="Paragrafi"/>
        <w:rPr>
          <w:spacing w:val="-4"/>
          <w:lang w:val="sq-AL"/>
        </w:rPr>
      </w:pPr>
      <w:r w:rsidRPr="003178A8">
        <w:rPr>
          <w:spacing w:val="-4"/>
          <w:lang w:val="sq-AL"/>
        </w:rPr>
        <w:t>6.2</w:t>
      </w:r>
      <w:r w:rsidR="00DB7F0D" w:rsidRPr="003178A8">
        <w:rPr>
          <w:spacing w:val="-4"/>
          <w:lang w:val="sq-AL"/>
        </w:rPr>
        <w:t xml:space="preserve"> </w:t>
      </w:r>
      <w:r w:rsidRPr="003178A8">
        <w:rPr>
          <w:spacing w:val="-4"/>
          <w:lang w:val="sq-AL"/>
        </w:rPr>
        <w:t xml:space="preserve">Deklaratat parandaluese përzgjidhen nga ato të përcaktuara në tabelat në pjesët 2 deri në 5, të shtojcës I, që tregojnë elementet e etiketës për çdo klasë rreziku. </w:t>
      </w:r>
    </w:p>
    <w:p w:rsidR="00886DFB" w:rsidRPr="003178A8" w:rsidRDefault="00886DFB" w:rsidP="00886DFB">
      <w:pPr>
        <w:pStyle w:val="Paragrafi"/>
        <w:rPr>
          <w:spacing w:val="-4"/>
          <w:lang w:val="sq-AL"/>
        </w:rPr>
      </w:pPr>
      <w:r w:rsidRPr="003178A8">
        <w:rPr>
          <w:spacing w:val="-4"/>
          <w:lang w:val="sq-AL"/>
        </w:rPr>
        <w:t xml:space="preserve">6.3 </w:t>
      </w:r>
      <w:r w:rsidRPr="003178A8">
        <w:rPr>
          <w:spacing w:val="-4"/>
          <w:lang w:val="sq-AL"/>
        </w:rPr>
        <w:tab/>
        <w:t xml:space="preserve">Deklaratat parandaluese përzgjidhen në përputhje me kriteret e përcaktuara në pjesën I të shtojcës IV, duke marrë parasysh deklaratat e rrezikut dhe qëllimin e përdorimit ose identifikimin e përdorimit apo përdorimet e substancës ose përzierjes. </w:t>
      </w:r>
    </w:p>
    <w:p w:rsidR="00886DFB" w:rsidRPr="003178A8" w:rsidRDefault="00886DFB" w:rsidP="00886DFB">
      <w:pPr>
        <w:pStyle w:val="Paragrafi"/>
        <w:rPr>
          <w:spacing w:val="-4"/>
          <w:lang w:val="sq-AL"/>
        </w:rPr>
      </w:pPr>
      <w:r w:rsidRPr="003178A8">
        <w:rPr>
          <w:spacing w:val="-4"/>
          <w:lang w:val="sq-AL"/>
        </w:rPr>
        <w:t>6.4</w:t>
      </w:r>
      <w:r w:rsidRPr="003178A8">
        <w:rPr>
          <w:spacing w:val="-4"/>
          <w:lang w:val="sq-AL"/>
        </w:rPr>
        <w:tab/>
      </w:r>
      <w:r w:rsidR="005F3BC5" w:rsidRPr="003178A8">
        <w:rPr>
          <w:spacing w:val="-4"/>
          <w:lang w:val="sq-AL"/>
        </w:rPr>
        <w:t xml:space="preserve"> </w:t>
      </w:r>
      <w:r w:rsidRPr="003178A8">
        <w:rPr>
          <w:spacing w:val="-4"/>
          <w:lang w:val="sq-AL"/>
        </w:rPr>
        <w:t>Deklaratat parandaluese formulohen në përputhje me pjesën 2 të shtojcës IV.</w:t>
      </w:r>
    </w:p>
    <w:p w:rsidR="00886DFB" w:rsidRPr="003178A8" w:rsidRDefault="00886DFB" w:rsidP="00886DFB">
      <w:pPr>
        <w:pStyle w:val="Paragrafi"/>
        <w:rPr>
          <w:spacing w:val="-4"/>
          <w:lang w:val="sq-AL"/>
        </w:rPr>
      </w:pPr>
      <w:r w:rsidRPr="003178A8">
        <w:rPr>
          <w:spacing w:val="-4"/>
          <w:lang w:val="sq-AL"/>
        </w:rPr>
        <w:t>7. Përjashtimet nga kërkesat e etiketimit për raste të veçanta</w:t>
      </w:r>
    </w:p>
    <w:p w:rsidR="00886DFB" w:rsidRPr="003178A8" w:rsidRDefault="00886DFB" w:rsidP="00886DFB">
      <w:pPr>
        <w:pStyle w:val="Paragrafi"/>
        <w:rPr>
          <w:spacing w:val="-4"/>
          <w:lang w:val="sq-AL"/>
        </w:rPr>
      </w:pPr>
      <w:r w:rsidRPr="003178A8">
        <w:rPr>
          <w:spacing w:val="-4"/>
          <w:lang w:val="sq-AL"/>
        </w:rPr>
        <w:t xml:space="preserve">7.1 </w:t>
      </w:r>
      <w:r w:rsidRPr="003178A8">
        <w:rPr>
          <w:spacing w:val="-4"/>
          <w:lang w:val="sq-AL"/>
        </w:rPr>
        <w:tab/>
        <w:t xml:space="preserve">Parashikimet specifike për etiketimin, të cilat janë parashikuar në seksionin 1.3 të shtojcës I, zbatohen për: </w:t>
      </w:r>
    </w:p>
    <w:p w:rsidR="00886DFB" w:rsidRPr="003178A8" w:rsidRDefault="005F3BC5" w:rsidP="00886DFB">
      <w:pPr>
        <w:pStyle w:val="Paragrafi"/>
        <w:rPr>
          <w:spacing w:val="-4"/>
          <w:lang w:val="sq-AL"/>
        </w:rPr>
      </w:pPr>
      <w:r w:rsidRPr="003178A8">
        <w:rPr>
          <w:spacing w:val="-4"/>
          <w:lang w:val="sq-AL"/>
        </w:rPr>
        <w:t xml:space="preserve">a) </w:t>
      </w:r>
      <w:r w:rsidR="00886DFB" w:rsidRPr="003178A8">
        <w:rPr>
          <w:spacing w:val="-4"/>
          <w:lang w:val="sq-AL"/>
        </w:rPr>
        <w:t xml:space="preserve">cilindrat e gazit të transportueshëm; </w:t>
      </w:r>
    </w:p>
    <w:p w:rsidR="00886DFB" w:rsidRPr="003178A8" w:rsidRDefault="005F3BC5" w:rsidP="00886DFB">
      <w:pPr>
        <w:pStyle w:val="Paragrafi"/>
        <w:rPr>
          <w:spacing w:val="-4"/>
          <w:lang w:val="sq-AL"/>
        </w:rPr>
      </w:pPr>
      <w:r w:rsidRPr="003178A8">
        <w:rPr>
          <w:spacing w:val="-4"/>
          <w:lang w:val="sq-AL"/>
        </w:rPr>
        <w:t xml:space="preserve">b) </w:t>
      </w:r>
      <w:r w:rsidR="00886DFB" w:rsidRPr="003178A8">
        <w:rPr>
          <w:spacing w:val="-4"/>
          <w:lang w:val="sq-AL"/>
        </w:rPr>
        <w:t xml:space="preserve">mbajtësit e gazit, të parashikuar për propan, butan ose gaz të lëngshëm të naftës; </w:t>
      </w:r>
    </w:p>
    <w:p w:rsidR="00886DFB" w:rsidRPr="003178A8" w:rsidRDefault="005F3BC5" w:rsidP="00886DFB">
      <w:pPr>
        <w:pStyle w:val="Paragrafi"/>
        <w:rPr>
          <w:spacing w:val="-4"/>
          <w:lang w:val="sq-AL"/>
        </w:rPr>
      </w:pPr>
      <w:r w:rsidRPr="003178A8">
        <w:rPr>
          <w:spacing w:val="-4"/>
          <w:lang w:val="sq-AL"/>
        </w:rPr>
        <w:t xml:space="preserve">c) </w:t>
      </w:r>
      <w:r w:rsidR="00886DFB" w:rsidRPr="003178A8">
        <w:rPr>
          <w:spacing w:val="-4"/>
          <w:lang w:val="sq-AL"/>
        </w:rPr>
        <w:t>aerosolet dhe kontejnerët e përshtatur me sprucator të mbyllur, të atashuar pajisjes, që përmbajnë substanca ose përzierje të klasifikuara si të</w:t>
      </w:r>
      <w:r w:rsidR="00DB7F0D" w:rsidRPr="003178A8">
        <w:rPr>
          <w:spacing w:val="-4"/>
          <w:lang w:val="sq-AL"/>
        </w:rPr>
        <w:t xml:space="preserve"> </w:t>
      </w:r>
      <w:r w:rsidR="00886DFB" w:rsidRPr="003178A8">
        <w:rPr>
          <w:spacing w:val="-4"/>
          <w:lang w:val="sq-AL"/>
        </w:rPr>
        <w:t xml:space="preserve">rrezikshme për frymëmarrjen; </w:t>
      </w:r>
    </w:p>
    <w:p w:rsidR="00886DFB" w:rsidRPr="003178A8" w:rsidRDefault="00886DFB" w:rsidP="00886DFB">
      <w:pPr>
        <w:pStyle w:val="Paragrafi"/>
        <w:rPr>
          <w:spacing w:val="-4"/>
          <w:lang w:val="sq-AL"/>
        </w:rPr>
      </w:pPr>
      <w:r w:rsidRPr="003178A8">
        <w:rPr>
          <w:spacing w:val="-4"/>
          <w:lang w:val="sq-AL"/>
        </w:rPr>
        <w:t>ç)</w:t>
      </w:r>
      <w:r w:rsidR="00DB7F0D" w:rsidRPr="003178A8">
        <w:rPr>
          <w:spacing w:val="-4"/>
          <w:lang w:val="sq-AL"/>
        </w:rPr>
        <w:t xml:space="preserve"> </w:t>
      </w:r>
      <w:r w:rsidRPr="003178A8">
        <w:rPr>
          <w:spacing w:val="-4"/>
          <w:lang w:val="sq-AL"/>
        </w:rPr>
        <w:t xml:space="preserve">metalet në forma masive, aliazhet, përzierjet që përmbajnë polimere, përzierjet që përmbajnë elastomere; </w:t>
      </w:r>
    </w:p>
    <w:p w:rsidR="00886DFB" w:rsidRPr="003178A8" w:rsidRDefault="005F3BC5" w:rsidP="00886DFB">
      <w:pPr>
        <w:pStyle w:val="Paragrafi"/>
        <w:rPr>
          <w:spacing w:val="-4"/>
          <w:lang w:val="sq-AL"/>
        </w:rPr>
      </w:pPr>
      <w:r w:rsidRPr="003178A8">
        <w:rPr>
          <w:spacing w:val="-4"/>
          <w:lang w:val="sq-AL"/>
        </w:rPr>
        <w:t xml:space="preserve">d) </w:t>
      </w:r>
      <w:r w:rsidR="00886DFB" w:rsidRPr="003178A8">
        <w:rPr>
          <w:spacing w:val="-4"/>
          <w:lang w:val="sq-AL"/>
        </w:rPr>
        <w:t>eksplozivët, të referuar në seksionin 2.1 të shtojcës I, të vendosur në treg me qëllim përftimin</w:t>
      </w:r>
      <w:r w:rsidR="00DB7F0D" w:rsidRPr="003178A8">
        <w:rPr>
          <w:spacing w:val="-4"/>
          <w:lang w:val="sq-AL"/>
        </w:rPr>
        <w:t xml:space="preserve"> </w:t>
      </w:r>
      <w:r w:rsidR="00886DFB" w:rsidRPr="003178A8">
        <w:rPr>
          <w:spacing w:val="-4"/>
          <w:lang w:val="sq-AL"/>
        </w:rPr>
        <w:t>e efektit shpërthyes ose piroteknik.</w:t>
      </w:r>
    </w:p>
    <w:p w:rsidR="00886DFB" w:rsidRPr="003178A8" w:rsidRDefault="00886DFB" w:rsidP="00886DFB">
      <w:pPr>
        <w:pStyle w:val="Paragrafi"/>
        <w:rPr>
          <w:spacing w:val="-4"/>
          <w:lang w:val="sq-AL"/>
        </w:rPr>
      </w:pPr>
      <w:r w:rsidRPr="003178A8">
        <w:rPr>
          <w:spacing w:val="-4"/>
          <w:lang w:val="sq-AL"/>
        </w:rPr>
        <w:t>8. Informacioni plotësues në etiketë</w:t>
      </w:r>
    </w:p>
    <w:p w:rsidR="00886DFB" w:rsidRPr="003178A8" w:rsidRDefault="00886DFB" w:rsidP="00886DFB">
      <w:pPr>
        <w:pStyle w:val="Paragrafi"/>
        <w:rPr>
          <w:spacing w:val="-4"/>
          <w:lang w:val="sq-AL"/>
        </w:rPr>
      </w:pPr>
      <w:r w:rsidRPr="003178A8">
        <w:rPr>
          <w:spacing w:val="-4"/>
          <w:lang w:val="sq-AL"/>
        </w:rPr>
        <w:t xml:space="preserve">8.1 </w:t>
      </w:r>
      <w:r w:rsidRPr="003178A8">
        <w:rPr>
          <w:spacing w:val="-4"/>
          <w:lang w:val="sq-AL"/>
        </w:rPr>
        <w:tab/>
        <w:t xml:space="preserve">Deklaratat përfshihen në etiketë, në seksionin për </w:t>
      </w:r>
      <w:r w:rsidR="00F57148" w:rsidRPr="003178A8">
        <w:rPr>
          <w:spacing w:val="-4"/>
          <w:lang w:val="sq-AL"/>
        </w:rPr>
        <w:t>informacion</w:t>
      </w:r>
      <w:r w:rsidRPr="003178A8">
        <w:rPr>
          <w:spacing w:val="-4"/>
          <w:lang w:val="sq-AL"/>
        </w:rPr>
        <w:t xml:space="preserve"> shtesë, kur një substancë ose përzierje e klasifikuar si e rrezikshme ka vetitë fizike ose vetitë për shëndetin, të referuara në seksionet 1.1 dhe 1.2 të shtojcës II.</w:t>
      </w:r>
    </w:p>
    <w:p w:rsidR="00886DFB" w:rsidRPr="003178A8" w:rsidRDefault="00886DFB" w:rsidP="00886DFB">
      <w:pPr>
        <w:pStyle w:val="Paragrafi"/>
        <w:rPr>
          <w:spacing w:val="-4"/>
          <w:lang w:val="sq-AL"/>
        </w:rPr>
      </w:pPr>
      <w:r w:rsidRPr="003178A8">
        <w:rPr>
          <w:spacing w:val="-4"/>
          <w:lang w:val="sq-AL"/>
        </w:rPr>
        <w:t xml:space="preserve">Deklaratat formulohen në përputhje me seksionet 1.1 dhe 1.2 të shtojcës II dhe pjesës 2 të shtojcës III. </w:t>
      </w:r>
    </w:p>
    <w:p w:rsidR="00886DFB" w:rsidRPr="003178A8" w:rsidRDefault="00886DFB" w:rsidP="00886DFB">
      <w:pPr>
        <w:pStyle w:val="Paragrafi"/>
        <w:rPr>
          <w:spacing w:val="-4"/>
          <w:lang w:val="sq-AL"/>
        </w:rPr>
      </w:pPr>
      <w:r w:rsidRPr="003178A8">
        <w:rPr>
          <w:spacing w:val="-4"/>
          <w:lang w:val="sq-AL"/>
        </w:rPr>
        <w:t xml:space="preserve">Kur një substancë është e përfshirë në </w:t>
      </w:r>
      <w:r w:rsidR="00045D62" w:rsidRPr="003178A8">
        <w:rPr>
          <w:spacing w:val="-4"/>
          <w:lang w:val="sq-AL"/>
        </w:rPr>
        <w:t xml:space="preserve">listën e harmonizuar të klasifikimit dhe etiketimit të </w:t>
      </w:r>
      <w:r w:rsidRPr="003178A8">
        <w:rPr>
          <w:spacing w:val="-4"/>
          <w:lang w:val="sq-AL"/>
        </w:rPr>
        <w:t>substancave të rrezikshme, çdo deklaratë plotësuese e rrezikshmërisë, e dhënë atje për substancën, përfshihet në informacionin plotësues në etiketë.</w:t>
      </w:r>
    </w:p>
    <w:p w:rsidR="00886DFB" w:rsidRPr="003178A8" w:rsidRDefault="00886DFB" w:rsidP="00886DFB">
      <w:pPr>
        <w:pStyle w:val="Paragrafi"/>
        <w:rPr>
          <w:spacing w:val="-4"/>
          <w:lang w:val="sq-AL"/>
        </w:rPr>
      </w:pPr>
      <w:r w:rsidRPr="003178A8">
        <w:rPr>
          <w:spacing w:val="-4"/>
          <w:lang w:val="sq-AL"/>
        </w:rPr>
        <w:lastRenderedPageBreak/>
        <w:t>8.2</w:t>
      </w:r>
      <w:r w:rsidR="00DB7F0D" w:rsidRPr="003178A8">
        <w:rPr>
          <w:spacing w:val="-4"/>
          <w:lang w:val="sq-AL"/>
        </w:rPr>
        <w:t xml:space="preserve"> </w:t>
      </w:r>
      <w:r w:rsidRPr="003178A8">
        <w:rPr>
          <w:spacing w:val="-4"/>
          <w:lang w:val="sq-AL"/>
        </w:rPr>
        <w:tab/>
        <w:t xml:space="preserve">Kur një substancë ose përzierje e klasifikuar si e rrezikshme është brenda fushës së veprimit të legjislacionit specifik për produktet për mbrojtjen e bimëve, deklarata përfshihet në etiketë, në seksionin për </w:t>
      </w:r>
      <w:r w:rsidR="00F57148" w:rsidRPr="003178A8">
        <w:rPr>
          <w:spacing w:val="-4"/>
          <w:lang w:val="sq-AL"/>
        </w:rPr>
        <w:t>informacion</w:t>
      </w:r>
      <w:r w:rsidRPr="003178A8">
        <w:rPr>
          <w:spacing w:val="-4"/>
          <w:lang w:val="sq-AL"/>
        </w:rPr>
        <w:t xml:space="preserve"> shtesë. </w:t>
      </w:r>
    </w:p>
    <w:p w:rsidR="00886DFB" w:rsidRPr="003178A8" w:rsidRDefault="00886DFB" w:rsidP="00886DFB">
      <w:pPr>
        <w:pStyle w:val="Paragrafi"/>
        <w:rPr>
          <w:spacing w:val="-4"/>
          <w:lang w:val="sq-AL"/>
        </w:rPr>
      </w:pPr>
      <w:r w:rsidRPr="003178A8">
        <w:rPr>
          <w:spacing w:val="-4"/>
          <w:lang w:val="sq-AL"/>
        </w:rPr>
        <w:t xml:space="preserve">Deklarata formulohet në përputhje me pjesën 4 të shtojcës II dhe pjesën 3 të shtojcës III. </w:t>
      </w:r>
    </w:p>
    <w:p w:rsidR="00886DFB" w:rsidRPr="003178A8" w:rsidRDefault="00886DFB" w:rsidP="00886DFB">
      <w:pPr>
        <w:pStyle w:val="Paragrafi"/>
        <w:rPr>
          <w:spacing w:val="-4"/>
          <w:lang w:val="sq-AL"/>
        </w:rPr>
      </w:pPr>
      <w:r w:rsidRPr="003178A8">
        <w:rPr>
          <w:spacing w:val="-4"/>
          <w:lang w:val="sq-AL"/>
        </w:rPr>
        <w:t xml:space="preserve">8.3 </w:t>
      </w:r>
      <w:r w:rsidRPr="003178A8">
        <w:rPr>
          <w:spacing w:val="-4"/>
          <w:lang w:val="sq-AL"/>
        </w:rPr>
        <w:tab/>
        <w:t xml:space="preserve">Furnizuesi mund të përfshijë në etiketë informacion plotësues, në seksionin për informacion plotësues, ndryshe nga ai i referuar në pikat 8.1 dhe 8.2, me kusht që ky informacion të mos e bëjë më të vështirë identifikimin e elementeve të etiketës, të referuar në shkronjat </w:t>
      </w:r>
      <w:r w:rsidR="0080019C" w:rsidRPr="003178A8">
        <w:rPr>
          <w:rFonts w:ascii="Times New Roman" w:hAnsi="Times New Roman" w:cs="Times New Roman"/>
          <w:spacing w:val="-4"/>
          <w:lang w:val="sq-AL"/>
        </w:rPr>
        <w:t>“</w:t>
      </w:r>
      <w:r w:rsidRPr="003178A8">
        <w:rPr>
          <w:spacing w:val="-4"/>
          <w:lang w:val="sq-AL"/>
        </w:rPr>
        <w:t xml:space="preserve">a” deri në </w:t>
      </w:r>
      <w:r w:rsidR="0080019C" w:rsidRPr="003178A8">
        <w:rPr>
          <w:rFonts w:ascii="Times New Roman" w:hAnsi="Times New Roman" w:cs="Times New Roman"/>
          <w:spacing w:val="-4"/>
          <w:lang w:val="sq-AL"/>
        </w:rPr>
        <w:t>“</w:t>
      </w:r>
      <w:r w:rsidRPr="003178A8">
        <w:rPr>
          <w:spacing w:val="-4"/>
          <w:lang w:val="sq-AL"/>
        </w:rPr>
        <w:t>ë”, të pikës 1.1, të këtij kreu, si dhe të jap</w:t>
      </w:r>
      <w:r w:rsidR="0080019C" w:rsidRPr="003178A8">
        <w:rPr>
          <w:spacing w:val="-4"/>
          <w:lang w:val="sq-AL"/>
        </w:rPr>
        <w:t>ë</w:t>
      </w:r>
      <w:r w:rsidRPr="003178A8">
        <w:rPr>
          <w:spacing w:val="-4"/>
          <w:lang w:val="sq-AL"/>
        </w:rPr>
        <w:t xml:space="preserve"> detaje të mëtejshme dhe të mos bjerë në kundërshtim ose të vërë në dyshim vlefshmërinë e informacionit të specifikuar nga kët</w:t>
      </w:r>
      <w:r w:rsidR="0080019C" w:rsidRPr="003178A8">
        <w:rPr>
          <w:spacing w:val="-4"/>
          <w:lang w:val="sq-AL"/>
        </w:rPr>
        <w:t>o</w:t>
      </w:r>
      <w:r w:rsidRPr="003178A8">
        <w:rPr>
          <w:spacing w:val="-4"/>
          <w:lang w:val="sq-AL"/>
        </w:rPr>
        <w:t xml:space="preserve"> elemente. </w:t>
      </w:r>
    </w:p>
    <w:p w:rsidR="00886DFB" w:rsidRPr="003178A8" w:rsidRDefault="00886DFB" w:rsidP="00886DFB">
      <w:pPr>
        <w:pStyle w:val="Paragrafi"/>
        <w:rPr>
          <w:spacing w:val="-4"/>
          <w:lang w:val="sq-AL"/>
        </w:rPr>
      </w:pPr>
      <w:r w:rsidRPr="003178A8">
        <w:rPr>
          <w:spacing w:val="-4"/>
          <w:lang w:val="sq-AL"/>
        </w:rPr>
        <w:t xml:space="preserve">8.4 </w:t>
      </w:r>
      <w:r w:rsidRPr="003178A8">
        <w:rPr>
          <w:spacing w:val="-4"/>
          <w:lang w:val="sq-AL"/>
        </w:rPr>
        <w:tab/>
        <w:t xml:space="preserve">Deklarata të tilla si “jotoksike”, “jo të dëmshme”, “jondotëse”, “ekologjike” ose çdo deklaratë tjetër që tregon se substanca apo përzierja nuk është e rrezikshme, ose çdo deklaratë tjetër që është e papajtueshme me klasifikimin e kësaj substance apo përzierjeje, nuk duhet të shfaqet në etiketën ose ambalazhin e çdo substance ose përzierjeje. </w:t>
      </w:r>
    </w:p>
    <w:p w:rsidR="00886DFB" w:rsidRPr="003178A8" w:rsidRDefault="00886DFB" w:rsidP="00886DFB">
      <w:pPr>
        <w:pStyle w:val="Paragrafi"/>
        <w:rPr>
          <w:spacing w:val="-4"/>
          <w:lang w:val="sq-AL"/>
        </w:rPr>
      </w:pPr>
      <w:r w:rsidRPr="003178A8">
        <w:rPr>
          <w:spacing w:val="-4"/>
          <w:lang w:val="sq-AL"/>
        </w:rPr>
        <w:t xml:space="preserve">8.5 </w:t>
      </w:r>
      <w:r w:rsidRPr="003178A8">
        <w:rPr>
          <w:spacing w:val="-4"/>
          <w:lang w:val="sq-AL"/>
        </w:rPr>
        <w:tab/>
        <w:t xml:space="preserve">Kur përzierja përmban ndonjë substancë të klasifikuar si të rrezikshme, ajo etiketohet në përputhje me pjesën 2 të shtojcës II. </w:t>
      </w:r>
    </w:p>
    <w:p w:rsidR="00886DFB" w:rsidRPr="003178A8" w:rsidRDefault="00886DFB" w:rsidP="00886DFB">
      <w:pPr>
        <w:pStyle w:val="Paragrafi"/>
        <w:rPr>
          <w:spacing w:val="-4"/>
          <w:lang w:val="sq-AL"/>
        </w:rPr>
      </w:pPr>
      <w:r w:rsidRPr="003178A8">
        <w:rPr>
          <w:spacing w:val="-4"/>
          <w:lang w:val="sq-AL"/>
        </w:rPr>
        <w:t xml:space="preserve">8.6 </w:t>
      </w:r>
      <w:r w:rsidRPr="003178A8">
        <w:rPr>
          <w:spacing w:val="-4"/>
          <w:lang w:val="sq-AL"/>
        </w:rPr>
        <w:tab/>
        <w:t>Deklaratat formulohen në përputhje me pjesën 3 të shtojcës III, dhe vendosen në etiketë në seksionin informacion plotësues.</w:t>
      </w:r>
    </w:p>
    <w:p w:rsidR="00886DFB" w:rsidRPr="003178A8" w:rsidRDefault="00886DFB" w:rsidP="00886DFB">
      <w:pPr>
        <w:pStyle w:val="Paragrafi"/>
        <w:rPr>
          <w:spacing w:val="-4"/>
          <w:lang w:val="sq-AL"/>
        </w:rPr>
      </w:pPr>
      <w:r w:rsidRPr="003178A8">
        <w:rPr>
          <w:spacing w:val="-4"/>
          <w:lang w:val="sq-AL"/>
        </w:rPr>
        <w:t>Etiketa përfshin, gjithashtu, identifikuesin e produktit, referuar në</w:t>
      </w:r>
      <w:r w:rsidR="00FB40E2" w:rsidRPr="003178A8">
        <w:rPr>
          <w:spacing w:val="-4"/>
          <w:lang w:val="sq-AL"/>
        </w:rPr>
        <w:t xml:space="preserve"> </w:t>
      </w:r>
      <w:r w:rsidRPr="003178A8">
        <w:rPr>
          <w:spacing w:val="-4"/>
          <w:lang w:val="sq-AL"/>
        </w:rPr>
        <w:t xml:space="preserve">pikën 2 të këtij kreu, emrin, adresën dhe numrin e telefonit të furnizuesit të përzierjes. </w:t>
      </w:r>
    </w:p>
    <w:p w:rsidR="00886DFB" w:rsidRPr="003178A8" w:rsidRDefault="00886DFB" w:rsidP="00886DFB">
      <w:pPr>
        <w:pStyle w:val="Paragrafi"/>
        <w:rPr>
          <w:spacing w:val="-4"/>
          <w:lang w:val="sq-AL"/>
        </w:rPr>
      </w:pPr>
      <w:r w:rsidRPr="003178A8">
        <w:rPr>
          <w:spacing w:val="-4"/>
          <w:lang w:val="sq-AL"/>
        </w:rPr>
        <w:t xml:space="preserve">9. Parimet e përparësisë për </w:t>
      </w:r>
      <w:r w:rsidR="0093578D" w:rsidRPr="003178A8">
        <w:rPr>
          <w:spacing w:val="-4"/>
          <w:lang w:val="sq-AL"/>
        </w:rPr>
        <w:t>piktograme</w:t>
      </w:r>
      <w:r w:rsidRPr="003178A8">
        <w:rPr>
          <w:spacing w:val="-4"/>
          <w:lang w:val="sq-AL"/>
        </w:rPr>
        <w:t>t e rrezikut</w:t>
      </w:r>
    </w:p>
    <w:p w:rsidR="00886DFB" w:rsidRPr="003178A8" w:rsidRDefault="00886DFB" w:rsidP="00886DFB">
      <w:pPr>
        <w:pStyle w:val="Paragrafi"/>
        <w:rPr>
          <w:spacing w:val="-4"/>
          <w:lang w:val="sq-AL"/>
        </w:rPr>
      </w:pPr>
      <w:r w:rsidRPr="003178A8">
        <w:rPr>
          <w:spacing w:val="-4"/>
          <w:lang w:val="sq-AL"/>
        </w:rPr>
        <w:t>9.1</w:t>
      </w:r>
      <w:r w:rsidR="00DB7F0D" w:rsidRPr="003178A8">
        <w:rPr>
          <w:spacing w:val="-4"/>
          <w:lang w:val="sq-AL"/>
        </w:rPr>
        <w:t xml:space="preserve"> </w:t>
      </w:r>
      <w:r w:rsidRPr="003178A8">
        <w:rPr>
          <w:spacing w:val="-4"/>
          <w:lang w:val="sq-AL"/>
        </w:rPr>
        <w:tab/>
        <w:t xml:space="preserve">Në rastin kur klasifikimi i substancës ose </w:t>
      </w:r>
      <w:r w:rsidR="00F57148" w:rsidRPr="003178A8">
        <w:rPr>
          <w:spacing w:val="-4"/>
          <w:lang w:val="sq-AL"/>
        </w:rPr>
        <w:t xml:space="preserve">i </w:t>
      </w:r>
      <w:r w:rsidRPr="003178A8">
        <w:rPr>
          <w:spacing w:val="-4"/>
          <w:lang w:val="sq-AL"/>
        </w:rPr>
        <w:t>përzierjes rezult</w:t>
      </w:r>
      <w:r w:rsidR="00BC187D" w:rsidRPr="003178A8">
        <w:rPr>
          <w:spacing w:val="-4"/>
          <w:lang w:val="sq-AL"/>
        </w:rPr>
        <w:t>on në më shumë se një piktogram</w:t>
      </w:r>
      <w:r w:rsidRPr="003178A8">
        <w:rPr>
          <w:spacing w:val="-4"/>
          <w:lang w:val="sq-AL"/>
        </w:rPr>
        <w:t xml:space="preserve"> rreziku në etiketë, për të reduktuar numrin e kërkuar të </w:t>
      </w:r>
      <w:r w:rsidR="0093578D" w:rsidRPr="003178A8">
        <w:rPr>
          <w:spacing w:val="-4"/>
          <w:lang w:val="sq-AL"/>
        </w:rPr>
        <w:t>piktograme</w:t>
      </w:r>
      <w:r w:rsidRPr="003178A8">
        <w:rPr>
          <w:spacing w:val="-4"/>
          <w:lang w:val="sq-AL"/>
        </w:rPr>
        <w:t>ve të r</w:t>
      </w:r>
      <w:r w:rsidR="0080019C" w:rsidRPr="003178A8">
        <w:rPr>
          <w:spacing w:val="-4"/>
          <w:lang w:val="sq-AL"/>
        </w:rPr>
        <w:t>rezikut zbatohen rregullat e më</w:t>
      </w:r>
      <w:r w:rsidRPr="003178A8">
        <w:rPr>
          <w:spacing w:val="-4"/>
          <w:lang w:val="sq-AL"/>
        </w:rPr>
        <w:t xml:space="preserve">poshtme të përparësisë: </w:t>
      </w:r>
    </w:p>
    <w:p w:rsidR="00886DFB" w:rsidRPr="003178A8" w:rsidRDefault="00FB40E2" w:rsidP="00886DFB">
      <w:pPr>
        <w:pStyle w:val="Paragrafi"/>
        <w:rPr>
          <w:spacing w:val="-4"/>
          <w:lang w:val="sq-AL"/>
        </w:rPr>
      </w:pPr>
      <w:r w:rsidRPr="003178A8">
        <w:rPr>
          <w:spacing w:val="-4"/>
          <w:lang w:val="sq-AL"/>
        </w:rPr>
        <w:t xml:space="preserve">a) </w:t>
      </w:r>
      <w:r w:rsidR="00886DFB" w:rsidRPr="003178A8">
        <w:rPr>
          <w:spacing w:val="-4"/>
          <w:lang w:val="sq-AL"/>
        </w:rPr>
        <w:t xml:space="preserve">Në qoftë se zbatohet </w:t>
      </w:r>
      <w:r w:rsidR="0093578D" w:rsidRPr="003178A8">
        <w:rPr>
          <w:spacing w:val="-4"/>
          <w:lang w:val="sq-AL"/>
        </w:rPr>
        <w:t>piktogram</w:t>
      </w:r>
      <w:r w:rsidR="0080019C" w:rsidRPr="003178A8">
        <w:rPr>
          <w:spacing w:val="-4"/>
          <w:lang w:val="sq-AL"/>
        </w:rPr>
        <w:t>i</w:t>
      </w:r>
      <w:r w:rsidR="00886DFB" w:rsidRPr="003178A8">
        <w:rPr>
          <w:spacing w:val="-4"/>
          <w:lang w:val="sq-AL"/>
        </w:rPr>
        <w:t xml:space="preserve"> </w:t>
      </w:r>
      <w:r w:rsidR="0080019C" w:rsidRPr="003178A8">
        <w:rPr>
          <w:spacing w:val="-4"/>
          <w:lang w:val="sq-AL"/>
        </w:rPr>
        <w:t>i</w:t>
      </w:r>
      <w:r w:rsidR="00886DFB" w:rsidRPr="003178A8">
        <w:rPr>
          <w:spacing w:val="-4"/>
          <w:lang w:val="sq-AL"/>
        </w:rPr>
        <w:t xml:space="preserve"> rrezikut “GHS01”, përdorimi i </w:t>
      </w:r>
      <w:r w:rsidR="0093578D" w:rsidRPr="003178A8">
        <w:rPr>
          <w:spacing w:val="-4"/>
          <w:lang w:val="sq-AL"/>
        </w:rPr>
        <w:t>piktograme</w:t>
      </w:r>
      <w:r w:rsidR="00886DFB" w:rsidRPr="003178A8">
        <w:rPr>
          <w:spacing w:val="-4"/>
          <w:lang w:val="sq-AL"/>
        </w:rPr>
        <w:t xml:space="preserve">ve të rrezikut “GHS02” dhe “GHS03” do të jetë fakultativ, me përjashtim të rasteve kur më shumë se një nga këto </w:t>
      </w:r>
      <w:r w:rsidR="0093578D" w:rsidRPr="003178A8">
        <w:rPr>
          <w:spacing w:val="-4"/>
          <w:lang w:val="sq-AL"/>
        </w:rPr>
        <w:t>piktograme</w:t>
      </w:r>
      <w:r w:rsidR="00886DFB" w:rsidRPr="003178A8">
        <w:rPr>
          <w:spacing w:val="-4"/>
          <w:lang w:val="sq-AL"/>
        </w:rPr>
        <w:t xml:space="preserve"> rreziku janë të detyrueshme; </w:t>
      </w:r>
    </w:p>
    <w:p w:rsidR="00886DFB" w:rsidRPr="003178A8" w:rsidRDefault="00FB40E2" w:rsidP="00886DFB">
      <w:pPr>
        <w:pStyle w:val="Paragrafi"/>
        <w:rPr>
          <w:spacing w:val="-4"/>
          <w:lang w:val="sq-AL"/>
        </w:rPr>
      </w:pPr>
      <w:r w:rsidRPr="003178A8">
        <w:rPr>
          <w:spacing w:val="-4"/>
          <w:lang w:val="sq-AL"/>
        </w:rPr>
        <w:t xml:space="preserve">b) </w:t>
      </w:r>
      <w:r w:rsidR="00886DFB" w:rsidRPr="003178A8">
        <w:rPr>
          <w:spacing w:val="-4"/>
          <w:lang w:val="sq-AL"/>
        </w:rPr>
        <w:t xml:space="preserve">Në qoftë se zbatohet </w:t>
      </w:r>
      <w:r w:rsidR="0093578D" w:rsidRPr="003178A8">
        <w:rPr>
          <w:spacing w:val="-4"/>
          <w:lang w:val="sq-AL"/>
        </w:rPr>
        <w:t>piktogram</w:t>
      </w:r>
      <w:r w:rsidR="0080019C" w:rsidRPr="003178A8">
        <w:rPr>
          <w:spacing w:val="-4"/>
          <w:lang w:val="sq-AL"/>
        </w:rPr>
        <w:t>i</w:t>
      </w:r>
      <w:r w:rsidR="00886DFB" w:rsidRPr="003178A8">
        <w:rPr>
          <w:spacing w:val="-4"/>
          <w:lang w:val="sq-AL"/>
        </w:rPr>
        <w:t xml:space="preserve"> </w:t>
      </w:r>
      <w:r w:rsidR="0080019C" w:rsidRPr="003178A8">
        <w:rPr>
          <w:spacing w:val="-4"/>
          <w:lang w:val="sq-AL"/>
        </w:rPr>
        <w:t>i</w:t>
      </w:r>
      <w:r w:rsidR="00886DFB" w:rsidRPr="003178A8">
        <w:rPr>
          <w:spacing w:val="-4"/>
          <w:lang w:val="sq-AL"/>
        </w:rPr>
        <w:t xml:space="preserve"> rrezikut “GHS06”, </w:t>
      </w:r>
      <w:r w:rsidR="0093578D" w:rsidRPr="003178A8">
        <w:rPr>
          <w:spacing w:val="-4"/>
          <w:lang w:val="sq-AL"/>
        </w:rPr>
        <w:t>piktogram</w:t>
      </w:r>
      <w:r w:rsidR="0080019C" w:rsidRPr="003178A8">
        <w:rPr>
          <w:spacing w:val="-4"/>
          <w:lang w:val="sq-AL"/>
        </w:rPr>
        <w:t>i</w:t>
      </w:r>
      <w:r w:rsidR="00886DFB" w:rsidRPr="003178A8">
        <w:rPr>
          <w:spacing w:val="-4"/>
          <w:lang w:val="sq-AL"/>
        </w:rPr>
        <w:t xml:space="preserve"> </w:t>
      </w:r>
      <w:r w:rsidR="0080019C" w:rsidRPr="003178A8">
        <w:rPr>
          <w:spacing w:val="-4"/>
          <w:lang w:val="sq-AL"/>
        </w:rPr>
        <w:t>i</w:t>
      </w:r>
      <w:r w:rsidR="00886DFB" w:rsidRPr="003178A8">
        <w:rPr>
          <w:spacing w:val="-4"/>
          <w:lang w:val="sq-AL"/>
        </w:rPr>
        <w:t xml:space="preserve"> rrezikut “GHS07” nuk do</w:t>
      </w:r>
      <w:r w:rsidR="00DB7F0D" w:rsidRPr="003178A8">
        <w:rPr>
          <w:spacing w:val="-4"/>
          <w:lang w:val="sq-AL"/>
        </w:rPr>
        <w:t xml:space="preserve"> </w:t>
      </w:r>
      <w:r w:rsidR="00886DFB" w:rsidRPr="003178A8">
        <w:rPr>
          <w:spacing w:val="-4"/>
          <w:lang w:val="sq-AL"/>
        </w:rPr>
        <w:t xml:space="preserve">të shfaqet; </w:t>
      </w:r>
    </w:p>
    <w:p w:rsidR="00886DFB" w:rsidRPr="003178A8" w:rsidRDefault="00FB40E2" w:rsidP="00886DFB">
      <w:pPr>
        <w:pStyle w:val="Paragrafi"/>
        <w:rPr>
          <w:spacing w:val="-4"/>
          <w:lang w:val="sq-AL"/>
        </w:rPr>
      </w:pPr>
      <w:r w:rsidRPr="003178A8">
        <w:rPr>
          <w:spacing w:val="-4"/>
          <w:lang w:val="sq-AL"/>
        </w:rPr>
        <w:lastRenderedPageBreak/>
        <w:t xml:space="preserve">c) </w:t>
      </w:r>
      <w:r w:rsidR="00886DFB" w:rsidRPr="003178A8">
        <w:rPr>
          <w:spacing w:val="-4"/>
          <w:lang w:val="sq-AL"/>
        </w:rPr>
        <w:t xml:space="preserve">Në qoftë se zbatohet </w:t>
      </w:r>
      <w:r w:rsidR="0093578D" w:rsidRPr="003178A8">
        <w:rPr>
          <w:spacing w:val="-4"/>
          <w:lang w:val="sq-AL"/>
        </w:rPr>
        <w:t>piktogram</w:t>
      </w:r>
      <w:r w:rsidR="00684231" w:rsidRPr="003178A8">
        <w:rPr>
          <w:spacing w:val="-4"/>
          <w:lang w:val="sq-AL"/>
        </w:rPr>
        <w:t>i</w:t>
      </w:r>
      <w:r w:rsidR="00886DFB" w:rsidRPr="003178A8">
        <w:rPr>
          <w:spacing w:val="-4"/>
          <w:lang w:val="sq-AL"/>
        </w:rPr>
        <w:t xml:space="preserve"> </w:t>
      </w:r>
      <w:r w:rsidR="00684231" w:rsidRPr="003178A8">
        <w:rPr>
          <w:spacing w:val="-4"/>
          <w:lang w:val="sq-AL"/>
        </w:rPr>
        <w:t>i</w:t>
      </w:r>
      <w:r w:rsidR="00886DFB" w:rsidRPr="003178A8">
        <w:rPr>
          <w:spacing w:val="-4"/>
          <w:lang w:val="sq-AL"/>
        </w:rPr>
        <w:t xml:space="preserve"> rrezikut “GHS05”, </w:t>
      </w:r>
      <w:r w:rsidR="0093578D" w:rsidRPr="003178A8">
        <w:rPr>
          <w:spacing w:val="-4"/>
          <w:lang w:val="sq-AL"/>
        </w:rPr>
        <w:t>piktogram</w:t>
      </w:r>
      <w:r w:rsidR="00684231" w:rsidRPr="003178A8">
        <w:rPr>
          <w:spacing w:val="-4"/>
          <w:lang w:val="sq-AL"/>
        </w:rPr>
        <w:t>i</w:t>
      </w:r>
      <w:r w:rsidR="00886DFB" w:rsidRPr="003178A8">
        <w:rPr>
          <w:spacing w:val="-4"/>
          <w:lang w:val="sq-AL"/>
        </w:rPr>
        <w:t xml:space="preserve"> </w:t>
      </w:r>
      <w:r w:rsidR="00684231" w:rsidRPr="003178A8">
        <w:rPr>
          <w:spacing w:val="-4"/>
          <w:lang w:val="sq-AL"/>
        </w:rPr>
        <w:t>i</w:t>
      </w:r>
      <w:r w:rsidR="00886DFB" w:rsidRPr="003178A8">
        <w:rPr>
          <w:spacing w:val="-4"/>
          <w:lang w:val="sq-AL"/>
        </w:rPr>
        <w:t xml:space="preserve"> rrezikut “GHS07”, për irritimin e lëkurës ose të syve, nuk do të shfaqet; </w:t>
      </w:r>
    </w:p>
    <w:p w:rsidR="00886DFB" w:rsidRPr="003178A8" w:rsidRDefault="00FB40E2" w:rsidP="00886DFB">
      <w:pPr>
        <w:pStyle w:val="Paragrafi"/>
        <w:rPr>
          <w:spacing w:val="-4"/>
          <w:lang w:val="sq-AL"/>
        </w:rPr>
      </w:pPr>
      <w:r w:rsidRPr="003178A8">
        <w:rPr>
          <w:spacing w:val="-4"/>
          <w:lang w:val="sq-AL"/>
        </w:rPr>
        <w:t xml:space="preserve">ç) </w:t>
      </w:r>
      <w:r w:rsidR="00886DFB" w:rsidRPr="003178A8">
        <w:rPr>
          <w:spacing w:val="-4"/>
          <w:lang w:val="sq-AL"/>
        </w:rPr>
        <w:t xml:space="preserve">Në qoftë se </w:t>
      </w:r>
      <w:r w:rsidR="0093578D" w:rsidRPr="003178A8">
        <w:rPr>
          <w:spacing w:val="-4"/>
          <w:lang w:val="sq-AL"/>
        </w:rPr>
        <w:t>piktogram</w:t>
      </w:r>
      <w:r w:rsidR="00684231" w:rsidRPr="003178A8">
        <w:rPr>
          <w:spacing w:val="-4"/>
          <w:lang w:val="sq-AL"/>
        </w:rPr>
        <w:t>i</w:t>
      </w:r>
      <w:r w:rsidR="00886DFB" w:rsidRPr="003178A8">
        <w:rPr>
          <w:spacing w:val="-4"/>
          <w:lang w:val="sq-AL"/>
        </w:rPr>
        <w:t xml:space="preserve"> </w:t>
      </w:r>
      <w:r w:rsidR="00684231" w:rsidRPr="003178A8">
        <w:rPr>
          <w:spacing w:val="-4"/>
          <w:lang w:val="sq-AL"/>
        </w:rPr>
        <w:t>i</w:t>
      </w:r>
      <w:r w:rsidR="00886DFB" w:rsidRPr="003178A8">
        <w:rPr>
          <w:spacing w:val="-4"/>
          <w:lang w:val="sq-AL"/>
        </w:rPr>
        <w:t xml:space="preserve"> rrezikut “GHS08” zbatohet për ndjeshmërinë në frymëmarrje, </w:t>
      </w:r>
      <w:r w:rsidR="0093578D" w:rsidRPr="003178A8">
        <w:rPr>
          <w:spacing w:val="-4"/>
          <w:lang w:val="sq-AL"/>
        </w:rPr>
        <w:t>piktogram</w:t>
      </w:r>
      <w:r w:rsidR="00684231" w:rsidRPr="003178A8">
        <w:rPr>
          <w:spacing w:val="-4"/>
          <w:lang w:val="sq-AL"/>
        </w:rPr>
        <w:t>i</w:t>
      </w:r>
      <w:r w:rsidR="00886DFB" w:rsidRPr="003178A8">
        <w:rPr>
          <w:spacing w:val="-4"/>
          <w:lang w:val="sq-AL"/>
        </w:rPr>
        <w:t xml:space="preserve"> </w:t>
      </w:r>
      <w:r w:rsidR="00684231" w:rsidRPr="003178A8">
        <w:rPr>
          <w:spacing w:val="-4"/>
          <w:lang w:val="sq-AL"/>
        </w:rPr>
        <w:t>i</w:t>
      </w:r>
      <w:r w:rsidR="00886DFB" w:rsidRPr="003178A8">
        <w:rPr>
          <w:spacing w:val="-4"/>
          <w:lang w:val="sq-AL"/>
        </w:rPr>
        <w:t xml:space="preserve"> rrezikut “GHS07”, për ndjeshmërinë e lëkurës ose për acarimin e lëkurës dhe të syve, nuk do të shfaqet; </w:t>
      </w:r>
    </w:p>
    <w:p w:rsidR="00886DFB" w:rsidRPr="003178A8" w:rsidRDefault="00FB40E2" w:rsidP="00886DFB">
      <w:pPr>
        <w:pStyle w:val="Paragrafi"/>
        <w:rPr>
          <w:spacing w:val="-4"/>
          <w:lang w:val="sq-AL"/>
        </w:rPr>
      </w:pPr>
      <w:r w:rsidRPr="003178A8">
        <w:rPr>
          <w:spacing w:val="-4"/>
          <w:lang w:val="sq-AL"/>
        </w:rPr>
        <w:t xml:space="preserve">d) </w:t>
      </w:r>
      <w:r w:rsidR="00886DFB" w:rsidRPr="003178A8">
        <w:rPr>
          <w:spacing w:val="-4"/>
          <w:lang w:val="sq-AL"/>
        </w:rPr>
        <w:t xml:space="preserve">Në qoftë se zbatohet </w:t>
      </w:r>
      <w:r w:rsidR="0093578D" w:rsidRPr="003178A8">
        <w:rPr>
          <w:spacing w:val="-4"/>
          <w:lang w:val="sq-AL"/>
        </w:rPr>
        <w:t>piktogram</w:t>
      </w:r>
      <w:r w:rsidR="00684231" w:rsidRPr="003178A8">
        <w:rPr>
          <w:spacing w:val="-4"/>
          <w:lang w:val="sq-AL"/>
        </w:rPr>
        <w:t>i</w:t>
      </w:r>
      <w:r w:rsidR="00886DFB" w:rsidRPr="003178A8">
        <w:rPr>
          <w:spacing w:val="-4"/>
          <w:lang w:val="sq-AL"/>
        </w:rPr>
        <w:t xml:space="preserve"> </w:t>
      </w:r>
      <w:r w:rsidR="00684231" w:rsidRPr="003178A8">
        <w:rPr>
          <w:spacing w:val="-4"/>
          <w:lang w:val="sq-AL"/>
        </w:rPr>
        <w:t>i</w:t>
      </w:r>
      <w:r w:rsidR="00886DFB" w:rsidRPr="003178A8">
        <w:rPr>
          <w:spacing w:val="-4"/>
          <w:lang w:val="sq-AL"/>
        </w:rPr>
        <w:t xml:space="preserve"> rrezikut “GHS02” ose “GHS06”, përdorimi i </w:t>
      </w:r>
      <w:r w:rsidR="0093578D" w:rsidRPr="003178A8">
        <w:rPr>
          <w:spacing w:val="-4"/>
          <w:lang w:val="sq-AL"/>
        </w:rPr>
        <w:t>piktograme</w:t>
      </w:r>
      <w:r w:rsidR="00886DFB" w:rsidRPr="003178A8">
        <w:rPr>
          <w:spacing w:val="-4"/>
          <w:lang w:val="sq-AL"/>
        </w:rPr>
        <w:t xml:space="preserve">ve të rrezikut “GHS04” nuk është i detyrueshëm. </w:t>
      </w:r>
    </w:p>
    <w:p w:rsidR="00886DFB" w:rsidRPr="003178A8" w:rsidRDefault="00886DFB" w:rsidP="00886DFB">
      <w:pPr>
        <w:pStyle w:val="Paragrafi"/>
        <w:rPr>
          <w:spacing w:val="-4"/>
          <w:lang w:val="sq-AL"/>
        </w:rPr>
      </w:pPr>
      <w:r w:rsidRPr="003178A8">
        <w:rPr>
          <w:spacing w:val="-4"/>
          <w:lang w:val="sq-AL"/>
        </w:rPr>
        <w:t>9.2</w:t>
      </w:r>
      <w:r w:rsidR="00DB7F0D" w:rsidRPr="003178A8">
        <w:rPr>
          <w:spacing w:val="-4"/>
          <w:lang w:val="sq-AL"/>
        </w:rPr>
        <w:t xml:space="preserve"> </w:t>
      </w:r>
      <w:r w:rsidRPr="003178A8">
        <w:rPr>
          <w:spacing w:val="-4"/>
          <w:lang w:val="sq-AL"/>
        </w:rPr>
        <w:t>Kur klasifikimi i substancës ose</w:t>
      </w:r>
      <w:r w:rsidR="00BC187D" w:rsidRPr="003178A8">
        <w:rPr>
          <w:spacing w:val="-4"/>
          <w:lang w:val="sq-AL"/>
        </w:rPr>
        <w:t xml:space="preserve"> </w:t>
      </w:r>
      <w:r w:rsidR="00684231" w:rsidRPr="003178A8">
        <w:rPr>
          <w:spacing w:val="-4"/>
          <w:lang w:val="sq-AL"/>
        </w:rPr>
        <w:t>i</w:t>
      </w:r>
      <w:r w:rsidRPr="003178A8">
        <w:rPr>
          <w:spacing w:val="-4"/>
          <w:lang w:val="sq-AL"/>
        </w:rPr>
        <w:t xml:space="preserve"> përzierjes rezulton në më shumë se një piktogram rreziku, për të njëjtën klasë rreziku, etiketa përfshin piktogram</w:t>
      </w:r>
      <w:r w:rsidR="00BC187D" w:rsidRPr="003178A8">
        <w:rPr>
          <w:spacing w:val="-4"/>
          <w:lang w:val="sq-AL"/>
        </w:rPr>
        <w:t>i</w:t>
      </w:r>
      <w:r w:rsidRPr="003178A8">
        <w:rPr>
          <w:spacing w:val="-4"/>
          <w:lang w:val="sq-AL"/>
        </w:rPr>
        <w:t xml:space="preserve">n e rrezikut që i përket kategorisë më të ashpër të rrezikut, për secilën klasë rreziku që lidhet me të. </w:t>
      </w:r>
    </w:p>
    <w:p w:rsidR="00886DFB" w:rsidRPr="003178A8" w:rsidRDefault="00886DFB" w:rsidP="00886DFB">
      <w:pPr>
        <w:pStyle w:val="Paragrafi"/>
        <w:rPr>
          <w:spacing w:val="-4"/>
          <w:lang w:val="sq-AL"/>
        </w:rPr>
      </w:pPr>
      <w:r w:rsidRPr="003178A8">
        <w:rPr>
          <w:spacing w:val="-4"/>
          <w:lang w:val="sq-AL"/>
        </w:rPr>
        <w:t xml:space="preserve">9.3 </w:t>
      </w:r>
      <w:r w:rsidRPr="003178A8">
        <w:rPr>
          <w:spacing w:val="-4"/>
          <w:lang w:val="sq-AL"/>
        </w:rPr>
        <w:tab/>
        <w:t xml:space="preserve">Për substancat e përfshira </w:t>
      </w:r>
      <w:r w:rsidR="00FB5B38" w:rsidRPr="003178A8">
        <w:rPr>
          <w:spacing w:val="-4"/>
          <w:lang w:val="sq-AL"/>
        </w:rPr>
        <w:t xml:space="preserve">në listën e klasifikimit dhe etiketimit </w:t>
      </w:r>
      <w:r w:rsidRPr="003178A8">
        <w:rPr>
          <w:spacing w:val="-4"/>
          <w:lang w:val="sq-AL"/>
        </w:rPr>
        <w:t>të harmonizuar, të cilat janë, gjithashtu, objekt i klasifikimit, sipas kreut II të këtij vendimi, etiketa përfshin piktogram</w:t>
      </w:r>
      <w:r w:rsidR="00F57148" w:rsidRPr="003178A8">
        <w:rPr>
          <w:spacing w:val="-4"/>
          <w:lang w:val="sq-AL"/>
        </w:rPr>
        <w:t>i</w:t>
      </w:r>
      <w:r w:rsidRPr="003178A8">
        <w:rPr>
          <w:spacing w:val="-4"/>
          <w:lang w:val="sq-AL"/>
        </w:rPr>
        <w:t>n e rrezikut që i përket kategorisë më të ashpër të rrezikut, për çdo klasë rreziku përkatëse.</w:t>
      </w:r>
    </w:p>
    <w:p w:rsidR="00886DFB" w:rsidRPr="003178A8" w:rsidRDefault="00886DFB" w:rsidP="00886DFB">
      <w:pPr>
        <w:pStyle w:val="Paragrafi"/>
        <w:rPr>
          <w:spacing w:val="-4"/>
          <w:lang w:val="sq-AL"/>
        </w:rPr>
      </w:pPr>
      <w:r w:rsidRPr="003178A8">
        <w:rPr>
          <w:spacing w:val="-4"/>
          <w:lang w:val="sq-AL"/>
        </w:rPr>
        <w:t>10. Përparësia për deklaratat e rrezikut</w:t>
      </w:r>
    </w:p>
    <w:p w:rsidR="00886DFB" w:rsidRPr="003178A8" w:rsidRDefault="00886DFB" w:rsidP="00886DFB">
      <w:pPr>
        <w:pStyle w:val="Paragrafi"/>
        <w:rPr>
          <w:spacing w:val="-4"/>
          <w:lang w:val="sq-AL"/>
        </w:rPr>
      </w:pPr>
      <w:r w:rsidRPr="003178A8">
        <w:rPr>
          <w:spacing w:val="-4"/>
          <w:lang w:val="sq-AL"/>
        </w:rPr>
        <w:t>10.1</w:t>
      </w:r>
      <w:r w:rsidR="00FB5B38" w:rsidRPr="003178A8">
        <w:rPr>
          <w:spacing w:val="-4"/>
          <w:lang w:val="sq-AL"/>
        </w:rPr>
        <w:t xml:space="preserve"> </w:t>
      </w:r>
      <w:r w:rsidRPr="003178A8">
        <w:rPr>
          <w:spacing w:val="-4"/>
          <w:lang w:val="sq-AL"/>
        </w:rPr>
        <w:tab/>
        <w:t>Në qoftë se substanca ose përzierja klasifikohet në disa klasa të ndryshme rreziku ose diferencime të një klase rreziku, të gjitha deklaratat e rrezikut, që rezultojnë nga klasifikimi, shfaqen në etiketë, nëse nuk ka përsëritje të dukshme ose të tepërta.</w:t>
      </w:r>
    </w:p>
    <w:p w:rsidR="00886DFB" w:rsidRPr="003178A8" w:rsidRDefault="00886DFB" w:rsidP="00886DFB">
      <w:pPr>
        <w:pStyle w:val="Paragrafi"/>
        <w:rPr>
          <w:spacing w:val="-4"/>
          <w:lang w:val="sq-AL"/>
        </w:rPr>
      </w:pPr>
      <w:r w:rsidRPr="003178A8">
        <w:rPr>
          <w:spacing w:val="-4"/>
          <w:lang w:val="sq-AL"/>
        </w:rPr>
        <w:t>11.</w:t>
      </w:r>
      <w:r w:rsidR="00DB7F0D" w:rsidRPr="003178A8">
        <w:rPr>
          <w:spacing w:val="-4"/>
          <w:lang w:val="sq-AL"/>
        </w:rPr>
        <w:t xml:space="preserve"> </w:t>
      </w:r>
      <w:r w:rsidRPr="003178A8">
        <w:rPr>
          <w:spacing w:val="-4"/>
          <w:lang w:val="sq-AL"/>
        </w:rPr>
        <w:t>Përparësia për deklaratat parandaluese</w:t>
      </w:r>
    </w:p>
    <w:p w:rsidR="00886DFB" w:rsidRPr="003178A8" w:rsidRDefault="00886DFB" w:rsidP="00886DFB">
      <w:pPr>
        <w:pStyle w:val="Paragrafi"/>
        <w:rPr>
          <w:spacing w:val="-4"/>
          <w:lang w:val="sq-AL"/>
        </w:rPr>
      </w:pPr>
      <w:r w:rsidRPr="003178A8">
        <w:rPr>
          <w:spacing w:val="-4"/>
          <w:lang w:val="sq-AL"/>
        </w:rPr>
        <w:t xml:space="preserve"> 11.1</w:t>
      </w:r>
      <w:r w:rsidR="00DB7F0D" w:rsidRPr="003178A8">
        <w:rPr>
          <w:spacing w:val="-4"/>
          <w:lang w:val="sq-AL"/>
        </w:rPr>
        <w:t xml:space="preserve"> </w:t>
      </w:r>
      <w:r w:rsidRPr="003178A8">
        <w:rPr>
          <w:spacing w:val="-4"/>
          <w:lang w:val="sq-AL"/>
        </w:rPr>
        <w:tab/>
        <w:t>Kur, nga përzgjedhja e deklaratave para</w:t>
      </w:r>
      <w:r w:rsidR="00A20AF5">
        <w:rPr>
          <w:spacing w:val="-4"/>
          <w:lang w:val="sq-AL"/>
        </w:rPr>
        <w:t>-</w:t>
      </w:r>
      <w:r w:rsidRPr="003178A8">
        <w:rPr>
          <w:spacing w:val="-4"/>
          <w:lang w:val="sq-AL"/>
        </w:rPr>
        <w:t>ndaluese, rezultohet në disa deklarata parandaluese, qartësisht të tepruara ose të panevojshme për substancën, përzierjen ose ambalazhin specifik të dhënë, deklarata të tilla hiqen nga etiketa.</w:t>
      </w:r>
    </w:p>
    <w:p w:rsidR="00886DFB" w:rsidRPr="003178A8" w:rsidRDefault="00886DFB" w:rsidP="00886DFB">
      <w:pPr>
        <w:pStyle w:val="Paragrafi"/>
        <w:rPr>
          <w:spacing w:val="-4"/>
          <w:lang w:val="sq-AL"/>
        </w:rPr>
      </w:pPr>
      <w:r w:rsidRPr="003178A8">
        <w:rPr>
          <w:spacing w:val="-4"/>
          <w:lang w:val="sq-AL"/>
        </w:rPr>
        <w:t>11.2</w:t>
      </w:r>
      <w:r w:rsidR="00DB7F0D" w:rsidRPr="003178A8">
        <w:rPr>
          <w:spacing w:val="-4"/>
          <w:lang w:val="sq-AL"/>
        </w:rPr>
        <w:t xml:space="preserve"> </w:t>
      </w:r>
      <w:r w:rsidRPr="003178A8">
        <w:rPr>
          <w:spacing w:val="-4"/>
          <w:lang w:val="sq-AL"/>
        </w:rPr>
        <w:tab/>
        <w:t>Kur substanca ose përzierja i shpërndahet publikut të gjerë, në etiketë jepet deklarata parandaluese në lidhje me asgjësimin e asaj substance ose përzierje</w:t>
      </w:r>
      <w:r w:rsidR="00BC187D" w:rsidRPr="003178A8">
        <w:rPr>
          <w:spacing w:val="-4"/>
          <w:lang w:val="sq-AL"/>
        </w:rPr>
        <w:t>je,</w:t>
      </w:r>
      <w:r w:rsidRPr="003178A8">
        <w:rPr>
          <w:spacing w:val="-4"/>
          <w:lang w:val="sq-AL"/>
        </w:rPr>
        <w:t xml:space="preserve"> si dhe asgjësimin e ambalazhit, me përjashtim të rasteve kur kjo nuk kërkohet, sipas pikës 6 të këtij kreu. </w:t>
      </w:r>
    </w:p>
    <w:p w:rsidR="00886DFB" w:rsidRPr="003178A8" w:rsidRDefault="00886DFB" w:rsidP="00886DFB">
      <w:pPr>
        <w:pStyle w:val="Paragrafi"/>
        <w:rPr>
          <w:spacing w:val="-4"/>
          <w:lang w:val="sq-AL"/>
        </w:rPr>
      </w:pPr>
      <w:r w:rsidRPr="003178A8">
        <w:rPr>
          <w:spacing w:val="-4"/>
          <w:lang w:val="sq-AL"/>
        </w:rPr>
        <w:t>11.3</w:t>
      </w:r>
      <w:r w:rsidR="00DB7F0D" w:rsidRPr="003178A8">
        <w:rPr>
          <w:spacing w:val="-4"/>
          <w:lang w:val="sq-AL"/>
        </w:rPr>
        <w:t xml:space="preserve"> </w:t>
      </w:r>
      <w:r w:rsidRPr="003178A8">
        <w:rPr>
          <w:spacing w:val="-4"/>
          <w:lang w:val="sq-AL"/>
        </w:rPr>
        <w:tab/>
        <w:t>Në rastet e tjera, kur asgjësimi i substancës, përzierjes ose ambalazhit nuk paraqet rrezik për shëndetin e njeriut ose mjedisin, deklarata parandaluese për asgjësimin nuk kërkohet.</w:t>
      </w:r>
      <w:r w:rsidR="00DB7F0D" w:rsidRPr="003178A8">
        <w:rPr>
          <w:spacing w:val="-4"/>
          <w:lang w:val="sq-AL"/>
        </w:rPr>
        <w:t xml:space="preserve"> </w:t>
      </w:r>
    </w:p>
    <w:p w:rsidR="00886DFB" w:rsidRPr="003178A8" w:rsidRDefault="00886DFB" w:rsidP="00886DFB">
      <w:pPr>
        <w:pStyle w:val="Paragrafi"/>
        <w:rPr>
          <w:spacing w:val="-4"/>
          <w:lang w:val="sq-AL"/>
        </w:rPr>
      </w:pPr>
      <w:r w:rsidRPr="003178A8">
        <w:rPr>
          <w:spacing w:val="-4"/>
          <w:lang w:val="sq-AL"/>
        </w:rPr>
        <w:t>11.4</w:t>
      </w:r>
      <w:r w:rsidR="00DB7F0D" w:rsidRPr="003178A8">
        <w:rPr>
          <w:spacing w:val="-4"/>
          <w:lang w:val="sq-AL"/>
        </w:rPr>
        <w:t xml:space="preserve"> </w:t>
      </w:r>
      <w:r w:rsidRPr="003178A8">
        <w:rPr>
          <w:spacing w:val="-4"/>
          <w:lang w:val="sq-AL"/>
        </w:rPr>
        <w:tab/>
        <w:t xml:space="preserve">Në etiketë nuk vendosen më shumë se gjashtë deklarata parandaluese, me përjashtim të rasteve kur është e nevojshme të pasqyrohet natyra dhe ashpërsia e rrezikut. </w:t>
      </w:r>
    </w:p>
    <w:p w:rsidR="00886DFB" w:rsidRPr="003178A8" w:rsidRDefault="00886DFB" w:rsidP="00886DFB">
      <w:pPr>
        <w:pStyle w:val="Paragrafi"/>
        <w:rPr>
          <w:spacing w:val="-4"/>
          <w:lang w:val="sq-AL"/>
        </w:rPr>
      </w:pPr>
      <w:r w:rsidRPr="003178A8">
        <w:rPr>
          <w:spacing w:val="-4"/>
          <w:lang w:val="sq-AL"/>
        </w:rPr>
        <w:lastRenderedPageBreak/>
        <w:t>12.</w:t>
      </w:r>
      <w:r w:rsidR="00DB7F0D" w:rsidRPr="003178A8">
        <w:rPr>
          <w:spacing w:val="-4"/>
          <w:lang w:val="sq-AL"/>
        </w:rPr>
        <w:t xml:space="preserve"> </w:t>
      </w:r>
      <w:r w:rsidRPr="003178A8">
        <w:rPr>
          <w:spacing w:val="-4"/>
          <w:lang w:val="sq-AL"/>
        </w:rPr>
        <w:t>Përjashtimet nga kërkesat e etiketimit dhe ambalazhimit</w:t>
      </w:r>
    </w:p>
    <w:p w:rsidR="00886DFB" w:rsidRPr="003178A8" w:rsidRDefault="00886DFB" w:rsidP="00886DFB">
      <w:pPr>
        <w:pStyle w:val="Paragrafi"/>
        <w:rPr>
          <w:spacing w:val="-4"/>
          <w:lang w:val="sq-AL"/>
        </w:rPr>
      </w:pPr>
      <w:r w:rsidRPr="003178A8">
        <w:rPr>
          <w:spacing w:val="-4"/>
          <w:lang w:val="sq-AL"/>
        </w:rPr>
        <w:t>12.1</w:t>
      </w:r>
      <w:r w:rsidR="00DB7F0D" w:rsidRPr="003178A8">
        <w:rPr>
          <w:spacing w:val="-4"/>
          <w:lang w:val="sq-AL"/>
        </w:rPr>
        <w:t xml:space="preserve"> </w:t>
      </w:r>
      <w:r w:rsidRPr="003178A8">
        <w:rPr>
          <w:spacing w:val="-4"/>
          <w:lang w:val="sq-AL"/>
        </w:rPr>
        <w:tab/>
        <w:t xml:space="preserve">Kur ambalazhi i substancës ose </w:t>
      </w:r>
      <w:r w:rsidR="00204F83" w:rsidRPr="003178A8">
        <w:rPr>
          <w:spacing w:val="-4"/>
          <w:lang w:val="sq-AL"/>
        </w:rPr>
        <w:t xml:space="preserve">i </w:t>
      </w:r>
      <w:r w:rsidRPr="003178A8">
        <w:rPr>
          <w:spacing w:val="-4"/>
          <w:lang w:val="sq-AL"/>
        </w:rPr>
        <w:t>përzierjes është në një formë të tillë ose është aq i vogël sa është e pamundur të përmbushë kërkesat e pikës 14 të këtij kreu, për etiketën, elementet e etiketës jepen në përputhje me pikën 1.1 të këtij</w:t>
      </w:r>
      <w:r w:rsidR="00204F83" w:rsidRPr="003178A8">
        <w:rPr>
          <w:spacing w:val="-4"/>
          <w:lang w:val="sq-AL"/>
        </w:rPr>
        <w:t xml:space="preserve"> kreu</w:t>
      </w:r>
      <w:r w:rsidRPr="003178A8">
        <w:rPr>
          <w:spacing w:val="-4"/>
          <w:lang w:val="sq-AL"/>
        </w:rPr>
        <w:t xml:space="preserve"> dhe me seksionin 1.5 të shtojcës I. </w:t>
      </w:r>
    </w:p>
    <w:p w:rsidR="00886DFB" w:rsidRPr="003178A8" w:rsidRDefault="00886DFB" w:rsidP="00886DFB">
      <w:pPr>
        <w:pStyle w:val="Paragrafi"/>
        <w:rPr>
          <w:spacing w:val="-4"/>
          <w:lang w:val="sq-AL"/>
        </w:rPr>
      </w:pPr>
      <w:r w:rsidRPr="003178A8">
        <w:rPr>
          <w:spacing w:val="-4"/>
          <w:lang w:val="sq-AL"/>
        </w:rPr>
        <w:t>12.2</w:t>
      </w:r>
      <w:r w:rsidR="00DB7F0D" w:rsidRPr="003178A8">
        <w:rPr>
          <w:spacing w:val="-4"/>
          <w:lang w:val="sq-AL"/>
        </w:rPr>
        <w:t xml:space="preserve"> </w:t>
      </w:r>
      <w:r w:rsidRPr="003178A8">
        <w:rPr>
          <w:spacing w:val="-4"/>
          <w:lang w:val="sq-AL"/>
        </w:rPr>
        <w:t xml:space="preserve"> </w:t>
      </w:r>
      <w:r w:rsidRPr="003178A8">
        <w:rPr>
          <w:spacing w:val="-4"/>
          <w:lang w:val="sq-AL"/>
        </w:rPr>
        <w:tab/>
        <w:t xml:space="preserve">Në qoftë se informacioni i plotë i etiketës nuk mund të jepet në mënyrën e specifikuar në pikën 12.1 të këtij kreu, informacioni i etiketës mund të reduktohet, </w:t>
      </w:r>
      <w:r w:rsidR="00204F83" w:rsidRPr="003178A8">
        <w:rPr>
          <w:spacing w:val="-4"/>
          <w:lang w:val="sq-AL"/>
        </w:rPr>
        <w:t>në përputhje me seksionin 1.5.2</w:t>
      </w:r>
      <w:r w:rsidRPr="003178A8">
        <w:rPr>
          <w:spacing w:val="-4"/>
          <w:lang w:val="sq-AL"/>
        </w:rPr>
        <w:t xml:space="preserve"> të shtojcës I. </w:t>
      </w:r>
    </w:p>
    <w:p w:rsidR="00886DFB" w:rsidRPr="003178A8" w:rsidRDefault="00886DFB" w:rsidP="00886DFB">
      <w:pPr>
        <w:pStyle w:val="Paragrafi"/>
        <w:rPr>
          <w:spacing w:val="-4"/>
          <w:lang w:val="sq-AL"/>
        </w:rPr>
      </w:pPr>
      <w:r w:rsidRPr="003178A8">
        <w:rPr>
          <w:spacing w:val="-4"/>
          <w:lang w:val="sq-AL"/>
        </w:rPr>
        <w:t>12.3</w:t>
      </w:r>
      <w:r w:rsidR="00DB7F0D" w:rsidRPr="003178A8">
        <w:rPr>
          <w:spacing w:val="-4"/>
          <w:lang w:val="sq-AL"/>
        </w:rPr>
        <w:t xml:space="preserve"> </w:t>
      </w:r>
      <w:r w:rsidRPr="003178A8">
        <w:rPr>
          <w:spacing w:val="-4"/>
          <w:lang w:val="sq-AL"/>
        </w:rPr>
        <w:tab/>
        <w:t xml:space="preserve">Kur substanca ose përzierja e rrezikshme, e referuar në pjesën 5, të shtojcës II, i shpërndahet publikut të gjerë e paambalazhuar, ajo shoqërohet nga një kopje e elementeve të etiketës, në përputhje me pikën 1 të këtij kreu. </w:t>
      </w:r>
    </w:p>
    <w:p w:rsidR="00886DFB" w:rsidRPr="003178A8" w:rsidRDefault="00886DFB" w:rsidP="00886DFB">
      <w:pPr>
        <w:pStyle w:val="Paragrafi"/>
        <w:rPr>
          <w:spacing w:val="-4"/>
          <w:lang w:val="sq-AL"/>
        </w:rPr>
      </w:pPr>
      <w:r w:rsidRPr="003178A8">
        <w:rPr>
          <w:spacing w:val="-4"/>
          <w:lang w:val="sq-AL"/>
        </w:rPr>
        <w:t xml:space="preserve"> 12.4</w:t>
      </w:r>
      <w:r w:rsidR="00DB7F0D" w:rsidRPr="003178A8">
        <w:rPr>
          <w:spacing w:val="-4"/>
          <w:lang w:val="sq-AL"/>
        </w:rPr>
        <w:t xml:space="preserve"> </w:t>
      </w:r>
      <w:r w:rsidRPr="003178A8">
        <w:rPr>
          <w:spacing w:val="-4"/>
          <w:lang w:val="sq-AL"/>
        </w:rPr>
        <w:tab/>
        <w:t>Për përzierje të caktuara, të klasifikuara si të rrezikshme për mjedisin, mund të përcaktohen përjashtime për parashikimet e caktuara për etiketimin mjedisor ose dispozitat specifike në lidhje me etiketimin mjedisor, në rastin kur tregohet se mund të ketë një reduktim të ndikimit në mjedis. Përjashtime të tilla, specifike, janë përcaktuar në pjesën 2 të shtojcës II.</w:t>
      </w:r>
      <w:r w:rsidR="00DB7F0D" w:rsidRPr="003178A8">
        <w:rPr>
          <w:spacing w:val="-4"/>
          <w:lang w:val="sq-AL"/>
        </w:rPr>
        <w:t xml:space="preserve"> </w:t>
      </w:r>
    </w:p>
    <w:p w:rsidR="00886DFB" w:rsidRPr="003178A8" w:rsidRDefault="00886DFB" w:rsidP="00886DFB">
      <w:pPr>
        <w:pStyle w:val="Paragrafi"/>
        <w:rPr>
          <w:spacing w:val="-4"/>
          <w:lang w:val="sq-AL"/>
        </w:rPr>
      </w:pPr>
      <w:r w:rsidRPr="003178A8">
        <w:rPr>
          <w:spacing w:val="-4"/>
          <w:lang w:val="sq-AL"/>
        </w:rPr>
        <w:t>13.</w:t>
      </w:r>
      <w:r w:rsidR="00DB7F0D" w:rsidRPr="003178A8">
        <w:rPr>
          <w:spacing w:val="-4"/>
          <w:lang w:val="sq-AL"/>
        </w:rPr>
        <w:t xml:space="preserve"> </w:t>
      </w:r>
      <w:r w:rsidRPr="003178A8">
        <w:rPr>
          <w:spacing w:val="-4"/>
          <w:lang w:val="sq-AL"/>
        </w:rPr>
        <w:t>Përditësimi i informacionit në etiketë</w:t>
      </w:r>
    </w:p>
    <w:p w:rsidR="00886DFB" w:rsidRPr="003178A8" w:rsidRDefault="00886DFB" w:rsidP="00886DFB">
      <w:pPr>
        <w:pStyle w:val="Paragrafi"/>
        <w:rPr>
          <w:spacing w:val="-4"/>
          <w:lang w:val="sq-AL"/>
        </w:rPr>
      </w:pPr>
      <w:r w:rsidRPr="003178A8">
        <w:rPr>
          <w:spacing w:val="-4"/>
          <w:lang w:val="sq-AL"/>
        </w:rPr>
        <w:t>13.1</w:t>
      </w:r>
      <w:r w:rsidR="00DB7F0D" w:rsidRPr="003178A8">
        <w:rPr>
          <w:spacing w:val="-4"/>
          <w:lang w:val="sq-AL"/>
        </w:rPr>
        <w:t xml:space="preserve"> </w:t>
      </w:r>
      <w:r w:rsidRPr="003178A8">
        <w:rPr>
          <w:spacing w:val="-4"/>
          <w:lang w:val="sq-AL"/>
        </w:rPr>
        <w:tab/>
        <w:t xml:space="preserve">Furnizuesi merr masat për përditësimin e etiketës, duke ndjekur çdo ndryshim për klasifikimin dhe etiketimin e asaj substance ose përzierje, në rastet kur rreziku i ri është më i ashpër ose kur elementet e </w:t>
      </w:r>
      <w:r w:rsidR="00204F83" w:rsidRPr="003178A8">
        <w:rPr>
          <w:spacing w:val="-4"/>
          <w:lang w:val="sq-AL"/>
        </w:rPr>
        <w:t>reja</w:t>
      </w:r>
      <w:r w:rsidRPr="003178A8">
        <w:rPr>
          <w:spacing w:val="-4"/>
          <w:lang w:val="sq-AL"/>
        </w:rPr>
        <w:t xml:space="preserve">, plotësues, të etiketimit kërkohen në përputhje me pikën 8 të këtij kreu, duke marrë parasysh natyrën e ndryshimit në lidhje me mbrojtjen e shëndetit të njeriut dhe mjedisit. Furnizuesit bashkëpunojnë, në përputhje me pikën 5.8, të kreut 1, të këtij vendimi, për të plotësuar ndryshimet në etiketë. </w:t>
      </w:r>
    </w:p>
    <w:p w:rsidR="00886DFB" w:rsidRPr="003178A8" w:rsidRDefault="00886DFB" w:rsidP="00886DFB">
      <w:pPr>
        <w:pStyle w:val="Paragrafi"/>
        <w:rPr>
          <w:spacing w:val="-4"/>
          <w:lang w:val="sq-AL"/>
        </w:rPr>
      </w:pPr>
      <w:r w:rsidRPr="003178A8">
        <w:rPr>
          <w:spacing w:val="-4"/>
          <w:lang w:val="sq-AL"/>
        </w:rPr>
        <w:t>13.2</w:t>
      </w:r>
      <w:r w:rsidR="00DB7F0D" w:rsidRPr="003178A8">
        <w:rPr>
          <w:spacing w:val="-4"/>
          <w:lang w:val="sq-AL"/>
        </w:rPr>
        <w:t xml:space="preserve"> </w:t>
      </w:r>
      <w:r w:rsidRPr="003178A8">
        <w:rPr>
          <w:spacing w:val="-4"/>
          <w:lang w:val="sq-AL"/>
        </w:rPr>
        <w:tab/>
        <w:t xml:space="preserve">Kur në etiketë kërkohen ndryshime të tjera nga ato të referuara në pikën 13.1 të këtij kreu, furnizuesi siguron përditësimin e etiketës brenda 18 muajve. </w:t>
      </w:r>
    </w:p>
    <w:p w:rsidR="00886DFB" w:rsidRPr="003178A8" w:rsidRDefault="00886DFB" w:rsidP="00886DFB">
      <w:pPr>
        <w:pStyle w:val="Paragrafi"/>
        <w:rPr>
          <w:spacing w:val="-4"/>
          <w:lang w:val="sq-AL"/>
        </w:rPr>
      </w:pPr>
      <w:r w:rsidRPr="003178A8">
        <w:rPr>
          <w:spacing w:val="-4"/>
          <w:lang w:val="sq-AL"/>
        </w:rPr>
        <w:t>13.3</w:t>
      </w:r>
      <w:r w:rsidR="00DB7F0D" w:rsidRPr="003178A8">
        <w:rPr>
          <w:spacing w:val="-4"/>
          <w:lang w:val="sq-AL"/>
        </w:rPr>
        <w:t xml:space="preserve"> </w:t>
      </w:r>
      <w:r w:rsidRPr="003178A8">
        <w:rPr>
          <w:spacing w:val="-4"/>
          <w:lang w:val="sq-AL"/>
        </w:rPr>
        <w:tab/>
        <w:t xml:space="preserve">Furnizuesi i substancës ose </w:t>
      </w:r>
      <w:r w:rsidR="00204F83" w:rsidRPr="003178A8">
        <w:rPr>
          <w:spacing w:val="-4"/>
          <w:lang w:val="sq-AL"/>
        </w:rPr>
        <w:t xml:space="preserve">i </w:t>
      </w:r>
      <w:r w:rsidRPr="003178A8">
        <w:rPr>
          <w:spacing w:val="-4"/>
          <w:lang w:val="sq-AL"/>
        </w:rPr>
        <w:t xml:space="preserve">përzierjes, që mbulohet nga legjislacioni specifik për produktet për mbrojtjen e bimëve ose produktet biocide, përditëson etiketën në përputhje me atë legjislacion. </w:t>
      </w:r>
    </w:p>
    <w:p w:rsidR="00886DFB" w:rsidRPr="003178A8" w:rsidRDefault="00886DFB" w:rsidP="00886DFB">
      <w:pPr>
        <w:pStyle w:val="Paragrafi"/>
        <w:rPr>
          <w:spacing w:val="-4"/>
          <w:lang w:val="sq-AL"/>
        </w:rPr>
      </w:pPr>
      <w:r w:rsidRPr="003178A8">
        <w:rPr>
          <w:spacing w:val="-4"/>
          <w:lang w:val="sq-AL"/>
        </w:rPr>
        <w:t>14.</w:t>
      </w:r>
      <w:r w:rsidR="00DB7F0D" w:rsidRPr="003178A8">
        <w:rPr>
          <w:spacing w:val="-4"/>
          <w:lang w:val="sq-AL"/>
        </w:rPr>
        <w:t xml:space="preserve"> </w:t>
      </w:r>
      <w:r w:rsidRPr="003178A8">
        <w:rPr>
          <w:spacing w:val="-4"/>
          <w:lang w:val="sq-AL"/>
        </w:rPr>
        <w:t>Rregulla të përgjithshme për zbatimin e etiketave</w:t>
      </w:r>
    </w:p>
    <w:p w:rsidR="00886DFB" w:rsidRPr="003178A8" w:rsidRDefault="00886DFB" w:rsidP="00886DFB">
      <w:pPr>
        <w:pStyle w:val="Paragrafi"/>
        <w:rPr>
          <w:spacing w:val="-4"/>
          <w:lang w:val="sq-AL"/>
        </w:rPr>
      </w:pPr>
      <w:r w:rsidRPr="003178A8">
        <w:rPr>
          <w:spacing w:val="-4"/>
          <w:lang w:val="sq-AL"/>
        </w:rPr>
        <w:t xml:space="preserve">14.1 </w:t>
      </w:r>
      <w:r w:rsidRPr="003178A8">
        <w:rPr>
          <w:spacing w:val="-4"/>
          <w:lang w:val="sq-AL"/>
        </w:rPr>
        <w:tab/>
        <w:t>Etiketat vendosen të fiksuara në një ose më shumë sipërfaqe të ambalazhit që mban drejtpër</w:t>
      </w:r>
      <w:r w:rsidR="00A20AF5">
        <w:rPr>
          <w:spacing w:val="-4"/>
          <w:lang w:val="sq-AL"/>
        </w:rPr>
        <w:t>-</w:t>
      </w:r>
      <w:r w:rsidRPr="003178A8">
        <w:rPr>
          <w:spacing w:val="-4"/>
          <w:lang w:val="sq-AL"/>
        </w:rPr>
        <w:lastRenderedPageBreak/>
        <w:t xml:space="preserve">sëdrejti substancën ose përzierjen, në mënyrë të tillë që të lexohet horizontalisht kur ambalazhi vendoset poshtë normalisht. </w:t>
      </w:r>
    </w:p>
    <w:p w:rsidR="00886DFB" w:rsidRPr="003178A8" w:rsidRDefault="00886DFB" w:rsidP="00886DFB">
      <w:pPr>
        <w:pStyle w:val="Paragrafi"/>
        <w:rPr>
          <w:spacing w:val="-4"/>
          <w:lang w:val="sq-AL"/>
        </w:rPr>
      </w:pPr>
      <w:r w:rsidRPr="003178A8">
        <w:rPr>
          <w:spacing w:val="-4"/>
          <w:lang w:val="sq-AL"/>
        </w:rPr>
        <w:t>14.2</w:t>
      </w:r>
      <w:r w:rsidR="00DB7F0D" w:rsidRPr="003178A8">
        <w:rPr>
          <w:spacing w:val="-4"/>
          <w:lang w:val="sq-AL"/>
        </w:rPr>
        <w:t xml:space="preserve"> </w:t>
      </w:r>
      <w:r w:rsidRPr="003178A8">
        <w:rPr>
          <w:spacing w:val="-4"/>
          <w:lang w:val="sq-AL"/>
        </w:rPr>
        <w:tab/>
        <w:t xml:space="preserve">Ngjyra dhe paraqitja e çdo etikete duhet të jetë e tillë që </w:t>
      </w:r>
      <w:r w:rsidR="0093578D" w:rsidRPr="003178A8">
        <w:rPr>
          <w:spacing w:val="-4"/>
          <w:lang w:val="sq-AL"/>
        </w:rPr>
        <w:t>piktogram</w:t>
      </w:r>
      <w:r w:rsidR="00F57148" w:rsidRPr="003178A8">
        <w:rPr>
          <w:spacing w:val="-4"/>
          <w:lang w:val="sq-AL"/>
        </w:rPr>
        <w:t>i</w:t>
      </w:r>
      <w:r w:rsidRPr="003178A8">
        <w:rPr>
          <w:spacing w:val="-4"/>
          <w:lang w:val="sq-AL"/>
        </w:rPr>
        <w:t xml:space="preserve"> </w:t>
      </w:r>
      <w:r w:rsidR="00F57148" w:rsidRPr="003178A8">
        <w:rPr>
          <w:spacing w:val="-4"/>
          <w:lang w:val="sq-AL"/>
        </w:rPr>
        <w:t>i</w:t>
      </w:r>
      <w:r w:rsidRPr="003178A8">
        <w:rPr>
          <w:spacing w:val="-4"/>
          <w:lang w:val="sq-AL"/>
        </w:rPr>
        <w:t xml:space="preserve"> rrezikut të dallohet qartë. </w:t>
      </w:r>
    </w:p>
    <w:p w:rsidR="00886DFB" w:rsidRPr="003178A8" w:rsidRDefault="00886DFB" w:rsidP="00886DFB">
      <w:pPr>
        <w:pStyle w:val="Paragrafi"/>
        <w:rPr>
          <w:spacing w:val="-4"/>
          <w:lang w:val="sq-AL"/>
        </w:rPr>
      </w:pPr>
      <w:r w:rsidRPr="003178A8">
        <w:rPr>
          <w:spacing w:val="-4"/>
          <w:lang w:val="sq-AL"/>
        </w:rPr>
        <w:t>14.3</w:t>
      </w:r>
      <w:r w:rsidR="00DB7F0D" w:rsidRPr="003178A8">
        <w:rPr>
          <w:spacing w:val="-4"/>
          <w:lang w:val="sq-AL"/>
        </w:rPr>
        <w:t xml:space="preserve"> </w:t>
      </w:r>
      <w:r w:rsidRPr="003178A8">
        <w:rPr>
          <w:spacing w:val="-4"/>
          <w:lang w:val="sq-AL"/>
        </w:rPr>
        <w:tab/>
        <w:t xml:space="preserve">Elementet e etiketës, referuar në pikën 1 të këtij kreu, duhet të jenë qartësisht të lexueshme dhe të mos fshihen. Ato duhet të dallohen qartë nga sfondi dhe të jenë të përmasave dhe hapësirave të tilla që të lexohen lehtësisht. </w:t>
      </w:r>
    </w:p>
    <w:p w:rsidR="00886DFB" w:rsidRPr="003178A8" w:rsidRDefault="00886DFB" w:rsidP="00886DFB">
      <w:pPr>
        <w:pStyle w:val="Paragrafi"/>
        <w:rPr>
          <w:spacing w:val="-4"/>
          <w:lang w:val="sq-AL"/>
        </w:rPr>
      </w:pPr>
      <w:r w:rsidRPr="003178A8">
        <w:rPr>
          <w:spacing w:val="-4"/>
          <w:lang w:val="sq-AL"/>
        </w:rPr>
        <w:t>14.4</w:t>
      </w:r>
      <w:r w:rsidR="00DB7F0D" w:rsidRPr="003178A8">
        <w:rPr>
          <w:spacing w:val="-4"/>
          <w:lang w:val="sq-AL"/>
        </w:rPr>
        <w:t xml:space="preserve"> </w:t>
      </w:r>
      <w:r w:rsidRPr="003178A8">
        <w:rPr>
          <w:spacing w:val="-4"/>
          <w:lang w:val="sq-AL"/>
        </w:rPr>
        <w:tab/>
        <w:t>Forma, ngjyra dhe përmasa e piktogram</w:t>
      </w:r>
      <w:r w:rsidR="00F57148" w:rsidRPr="003178A8">
        <w:rPr>
          <w:spacing w:val="-4"/>
          <w:lang w:val="sq-AL"/>
        </w:rPr>
        <w:t>it</w:t>
      </w:r>
      <w:r w:rsidRPr="003178A8">
        <w:rPr>
          <w:spacing w:val="-4"/>
          <w:lang w:val="sq-AL"/>
        </w:rPr>
        <w:t xml:space="preserve"> </w:t>
      </w:r>
      <w:r w:rsidR="00F57148" w:rsidRPr="003178A8">
        <w:rPr>
          <w:spacing w:val="-4"/>
          <w:lang w:val="sq-AL"/>
        </w:rPr>
        <w:t>t</w:t>
      </w:r>
      <w:r w:rsidRPr="003178A8">
        <w:rPr>
          <w:spacing w:val="-4"/>
          <w:lang w:val="sq-AL"/>
        </w:rPr>
        <w:t>ë rrezikut</w:t>
      </w:r>
      <w:r w:rsidR="00204F83" w:rsidRPr="003178A8">
        <w:rPr>
          <w:spacing w:val="-4"/>
          <w:lang w:val="sq-AL"/>
        </w:rPr>
        <w:t>,</w:t>
      </w:r>
      <w:r w:rsidRPr="003178A8">
        <w:rPr>
          <w:spacing w:val="-4"/>
          <w:lang w:val="sq-AL"/>
        </w:rPr>
        <w:t xml:space="preserve"> si dhe përmasat e etiketës janë të përcaktuara në seksionin 1.2.1 të shtojcës I. </w:t>
      </w:r>
    </w:p>
    <w:p w:rsidR="00886DFB" w:rsidRPr="003178A8" w:rsidRDefault="00886DFB" w:rsidP="00886DFB">
      <w:pPr>
        <w:pStyle w:val="Paragrafi"/>
        <w:rPr>
          <w:spacing w:val="-4"/>
          <w:lang w:val="sq-AL"/>
        </w:rPr>
      </w:pPr>
      <w:r w:rsidRPr="003178A8">
        <w:rPr>
          <w:spacing w:val="-4"/>
          <w:lang w:val="sq-AL"/>
        </w:rPr>
        <w:t xml:space="preserve">14.5 </w:t>
      </w:r>
      <w:r w:rsidRPr="003178A8">
        <w:rPr>
          <w:spacing w:val="-4"/>
          <w:lang w:val="sq-AL"/>
        </w:rPr>
        <w:tab/>
        <w:t>Etiketa nuk kërkohet kur elementet e etiketës, të përcaktuara në përputhje me pikën 1.1 të këtij kreu, shfaqen qartë në vetë ambalazh. Në raste të tilla, kërkesat e pikës 16 të këtij kreu</w:t>
      </w:r>
      <w:r w:rsidR="00FB5B38" w:rsidRPr="003178A8">
        <w:rPr>
          <w:spacing w:val="-4"/>
          <w:lang w:val="sq-AL"/>
        </w:rPr>
        <w:t>,</w:t>
      </w:r>
      <w:r w:rsidRPr="003178A8">
        <w:rPr>
          <w:spacing w:val="-4"/>
          <w:lang w:val="sq-AL"/>
        </w:rPr>
        <w:t xml:space="preserve"> të pikës 1 të kreut IV dhe të pikës 1 të kreut V, që janë të aplikueshme për etiketën, zbatohen në informacionin e shfaqur në ambalazh.</w:t>
      </w:r>
    </w:p>
    <w:p w:rsidR="00886DFB" w:rsidRPr="003178A8" w:rsidRDefault="00886DFB" w:rsidP="00886DFB">
      <w:pPr>
        <w:pStyle w:val="Paragrafi"/>
        <w:rPr>
          <w:spacing w:val="-4"/>
          <w:lang w:val="sq-AL"/>
        </w:rPr>
      </w:pPr>
      <w:r w:rsidRPr="003178A8">
        <w:rPr>
          <w:spacing w:val="-4"/>
          <w:lang w:val="sq-AL"/>
        </w:rPr>
        <w:t>15.</w:t>
      </w:r>
      <w:r w:rsidR="00DB7F0D" w:rsidRPr="003178A8">
        <w:rPr>
          <w:spacing w:val="-4"/>
          <w:lang w:val="sq-AL"/>
        </w:rPr>
        <w:t xml:space="preserve"> </w:t>
      </w:r>
      <w:r w:rsidRPr="003178A8">
        <w:rPr>
          <w:spacing w:val="-4"/>
          <w:lang w:val="sq-AL"/>
        </w:rPr>
        <w:t>Pozicioni i informacionit në etiketë</w:t>
      </w:r>
    </w:p>
    <w:p w:rsidR="00886DFB" w:rsidRPr="003178A8" w:rsidRDefault="00886DFB" w:rsidP="00886DFB">
      <w:pPr>
        <w:pStyle w:val="Paragrafi"/>
        <w:rPr>
          <w:spacing w:val="-4"/>
          <w:lang w:val="sq-AL"/>
        </w:rPr>
      </w:pPr>
      <w:r w:rsidRPr="003178A8">
        <w:rPr>
          <w:spacing w:val="-4"/>
          <w:lang w:val="sq-AL"/>
        </w:rPr>
        <w:t xml:space="preserve">15.1 </w:t>
      </w:r>
      <w:r w:rsidRPr="003178A8">
        <w:rPr>
          <w:spacing w:val="-4"/>
          <w:lang w:val="sq-AL"/>
        </w:rPr>
        <w:tab/>
      </w:r>
      <w:r w:rsidR="0093578D" w:rsidRPr="003178A8">
        <w:rPr>
          <w:spacing w:val="-4"/>
          <w:lang w:val="sq-AL"/>
        </w:rPr>
        <w:t>Piktograme</w:t>
      </w:r>
      <w:r w:rsidRPr="003178A8">
        <w:rPr>
          <w:spacing w:val="-4"/>
          <w:lang w:val="sq-AL"/>
        </w:rPr>
        <w:t xml:space="preserve">t e rrezikut, fjalët sinjalizuese, deklaratat e rrezikut dhe deklaratat parandaluese vendosen së bashku në etiketë. </w:t>
      </w:r>
    </w:p>
    <w:p w:rsidR="00886DFB" w:rsidRPr="003178A8" w:rsidRDefault="00886DFB" w:rsidP="00886DFB">
      <w:pPr>
        <w:pStyle w:val="Paragrafi"/>
        <w:rPr>
          <w:spacing w:val="-4"/>
          <w:lang w:val="sq-AL"/>
        </w:rPr>
      </w:pPr>
      <w:r w:rsidRPr="003178A8">
        <w:rPr>
          <w:spacing w:val="-4"/>
          <w:lang w:val="sq-AL"/>
        </w:rPr>
        <w:t xml:space="preserve">15.2 </w:t>
      </w:r>
      <w:r w:rsidRPr="003178A8">
        <w:rPr>
          <w:spacing w:val="-4"/>
          <w:lang w:val="sq-AL"/>
        </w:rPr>
        <w:tab/>
        <w:t xml:space="preserve">Furnizuesi përcakton renditjen e deklaratave të rrezikut në etiketë. Megjithatë, në kushtet e pikës 15.4 të këtij kreu, të gjitha deklaratat e rrezikut grupohen në etiketë sipas gjuhës. </w:t>
      </w:r>
    </w:p>
    <w:p w:rsidR="00886DFB" w:rsidRPr="003178A8" w:rsidRDefault="00886DFB" w:rsidP="00886DFB">
      <w:pPr>
        <w:pStyle w:val="Paragrafi"/>
        <w:rPr>
          <w:spacing w:val="-4"/>
          <w:lang w:val="sq-AL"/>
        </w:rPr>
      </w:pPr>
      <w:r w:rsidRPr="003178A8">
        <w:rPr>
          <w:spacing w:val="-4"/>
          <w:lang w:val="sq-AL"/>
        </w:rPr>
        <w:t>15.3</w:t>
      </w:r>
      <w:r w:rsidR="00DB7F0D" w:rsidRPr="003178A8">
        <w:rPr>
          <w:spacing w:val="-4"/>
          <w:lang w:val="sq-AL"/>
        </w:rPr>
        <w:t xml:space="preserve"> </w:t>
      </w:r>
      <w:r w:rsidRPr="003178A8">
        <w:rPr>
          <w:spacing w:val="-4"/>
          <w:lang w:val="sq-AL"/>
        </w:rPr>
        <w:tab/>
        <w:t xml:space="preserve">Grupet e deklaratave të rrezikut dhe grupet e deklaratave parandaluese, referuar në pikën 15.2 të këtij kreu, vendosen së bashku në etiketë, sipas gjuhës. </w:t>
      </w:r>
    </w:p>
    <w:p w:rsidR="00886DFB" w:rsidRPr="003178A8" w:rsidRDefault="00886DFB" w:rsidP="00886DFB">
      <w:pPr>
        <w:pStyle w:val="Paragrafi"/>
        <w:rPr>
          <w:spacing w:val="-4"/>
          <w:lang w:val="sq-AL"/>
        </w:rPr>
      </w:pPr>
      <w:r w:rsidRPr="003178A8">
        <w:rPr>
          <w:spacing w:val="-4"/>
          <w:lang w:val="sq-AL"/>
        </w:rPr>
        <w:t>15.4</w:t>
      </w:r>
      <w:r w:rsidR="00DB7F0D" w:rsidRPr="003178A8">
        <w:rPr>
          <w:spacing w:val="-4"/>
          <w:lang w:val="sq-AL"/>
        </w:rPr>
        <w:t xml:space="preserve"> </w:t>
      </w:r>
      <w:r w:rsidRPr="003178A8">
        <w:rPr>
          <w:spacing w:val="-4"/>
          <w:lang w:val="sq-AL"/>
        </w:rPr>
        <w:tab/>
        <w:t>Informacioni plotësues jepet në seksionin për informacionin plotësues, referu</w:t>
      </w:r>
      <w:r w:rsidR="00FB5B38" w:rsidRPr="003178A8">
        <w:rPr>
          <w:spacing w:val="-4"/>
          <w:lang w:val="sq-AL"/>
        </w:rPr>
        <w:t>a</w:t>
      </w:r>
      <w:r w:rsidRPr="003178A8">
        <w:rPr>
          <w:spacing w:val="-4"/>
          <w:lang w:val="sq-AL"/>
        </w:rPr>
        <w:t xml:space="preserve">r në pikën 8 të këtij kreu, dhe vendoset me elementet e tjera, të përcaktuara në pikën 1.1 të këtij kreu. </w:t>
      </w:r>
    </w:p>
    <w:p w:rsidR="00886DFB" w:rsidRPr="003178A8" w:rsidRDefault="00886DFB" w:rsidP="00886DFB">
      <w:pPr>
        <w:pStyle w:val="Paragrafi"/>
        <w:rPr>
          <w:spacing w:val="-4"/>
          <w:lang w:val="sq-AL"/>
        </w:rPr>
      </w:pPr>
      <w:r w:rsidRPr="003178A8">
        <w:rPr>
          <w:spacing w:val="-4"/>
          <w:lang w:val="sq-AL"/>
        </w:rPr>
        <w:t>15.5</w:t>
      </w:r>
      <w:r w:rsidR="00DB7F0D" w:rsidRPr="003178A8">
        <w:rPr>
          <w:spacing w:val="-4"/>
          <w:lang w:val="sq-AL"/>
        </w:rPr>
        <w:t xml:space="preserve"> </w:t>
      </w:r>
      <w:r w:rsidRPr="003178A8">
        <w:rPr>
          <w:spacing w:val="-4"/>
          <w:lang w:val="sq-AL"/>
        </w:rPr>
        <w:tab/>
        <w:t xml:space="preserve">Ngjyra, përveç përdorimit të saj në </w:t>
      </w:r>
      <w:r w:rsidR="0093578D" w:rsidRPr="003178A8">
        <w:rPr>
          <w:spacing w:val="-4"/>
          <w:lang w:val="sq-AL"/>
        </w:rPr>
        <w:t>piktograme</w:t>
      </w:r>
      <w:r w:rsidRPr="003178A8">
        <w:rPr>
          <w:spacing w:val="-4"/>
          <w:lang w:val="sq-AL"/>
        </w:rPr>
        <w:t>t e rrezikut, mund të përdoret edhe në pjesë të tjera të etiketës, për të zbatuar kërkesat e veçanta të etiketimit.</w:t>
      </w:r>
    </w:p>
    <w:p w:rsidR="00886DFB" w:rsidRPr="003178A8" w:rsidRDefault="00886DFB" w:rsidP="00886DFB">
      <w:pPr>
        <w:pStyle w:val="Paragrafi"/>
        <w:rPr>
          <w:spacing w:val="-4"/>
          <w:lang w:val="sq-AL"/>
        </w:rPr>
      </w:pPr>
      <w:r w:rsidRPr="003178A8">
        <w:rPr>
          <w:spacing w:val="-4"/>
          <w:lang w:val="sq-AL"/>
        </w:rPr>
        <w:t xml:space="preserve">15.6 </w:t>
      </w:r>
      <w:r w:rsidRPr="003178A8">
        <w:rPr>
          <w:spacing w:val="-4"/>
          <w:lang w:val="sq-AL"/>
        </w:rPr>
        <w:tab/>
        <w:t>Elemente të etiketës, të parashikuara në legjislacion tjetër specifik, vendosen në etiketë, në seksionin për informacionin plotësues, referuar pikës 8 të këtij kreu.</w:t>
      </w:r>
    </w:p>
    <w:p w:rsidR="00886DFB" w:rsidRPr="003178A8" w:rsidRDefault="00FB40E2" w:rsidP="00886DFB">
      <w:pPr>
        <w:pStyle w:val="Paragrafi"/>
        <w:rPr>
          <w:spacing w:val="-4"/>
          <w:lang w:val="sq-AL"/>
        </w:rPr>
      </w:pPr>
      <w:r w:rsidRPr="003178A8">
        <w:rPr>
          <w:spacing w:val="-4"/>
          <w:lang w:val="sq-AL"/>
        </w:rPr>
        <w:t>16.</w:t>
      </w:r>
      <w:r w:rsidR="00886DFB" w:rsidRPr="003178A8">
        <w:rPr>
          <w:spacing w:val="-4"/>
          <w:lang w:val="sq-AL"/>
        </w:rPr>
        <w:t xml:space="preserve"> Rregulla të veçanta për etiketimin e ambalazhit të jashtëm, ambalazhit të brendshëm dhe ambalazhit më vete</w:t>
      </w:r>
    </w:p>
    <w:p w:rsidR="00886DFB" w:rsidRPr="003178A8" w:rsidRDefault="00886DFB" w:rsidP="00886DFB">
      <w:pPr>
        <w:pStyle w:val="Paragrafi"/>
        <w:rPr>
          <w:spacing w:val="-4"/>
          <w:lang w:val="sq-AL"/>
        </w:rPr>
      </w:pPr>
      <w:r w:rsidRPr="003178A8">
        <w:rPr>
          <w:spacing w:val="-4"/>
          <w:lang w:val="sq-AL"/>
        </w:rPr>
        <w:t>16.1</w:t>
      </w:r>
      <w:r w:rsidR="00DB7F0D" w:rsidRPr="003178A8">
        <w:rPr>
          <w:spacing w:val="-4"/>
          <w:lang w:val="sq-AL"/>
        </w:rPr>
        <w:t xml:space="preserve"> </w:t>
      </w:r>
      <w:r w:rsidRPr="003178A8">
        <w:rPr>
          <w:spacing w:val="-4"/>
          <w:lang w:val="sq-AL"/>
        </w:rPr>
        <w:tab/>
        <w:t xml:space="preserve">Kur një ambalazh përbëhet nga ambalazhi i brendshëm dhe i jashtëm, së bashku me çdo ambalazh të ndërmjetëm, kur ambalazhi i jashtëm </w:t>
      </w:r>
      <w:r w:rsidRPr="003178A8">
        <w:rPr>
          <w:spacing w:val="-4"/>
          <w:lang w:val="sq-AL"/>
        </w:rPr>
        <w:lastRenderedPageBreak/>
        <w:t>përmbush kërkesat për etiketimin, në përputhje me rregullat për transportin e mallrave të rrezikshme, ambalazhi i brendshëm dhe çdo ambalazh i ndërmjetëm etiketohet, në përputhje me këtë vendim. Ambalazhi i jashtëm,</w:t>
      </w:r>
      <w:r w:rsidR="00204F83" w:rsidRPr="003178A8">
        <w:rPr>
          <w:spacing w:val="-4"/>
          <w:lang w:val="sq-AL"/>
        </w:rPr>
        <w:t xml:space="preserve"> gjithashtu, mund të etiketohet</w:t>
      </w:r>
      <w:r w:rsidRPr="003178A8">
        <w:rPr>
          <w:spacing w:val="-4"/>
          <w:lang w:val="sq-AL"/>
        </w:rPr>
        <w:t xml:space="preserve"> në përputhje me këtë vendim. Kur </w:t>
      </w:r>
      <w:r w:rsidR="0093578D" w:rsidRPr="003178A8">
        <w:rPr>
          <w:spacing w:val="-4"/>
          <w:lang w:val="sq-AL"/>
        </w:rPr>
        <w:t>piktograme</w:t>
      </w:r>
      <w:r w:rsidRPr="003178A8">
        <w:rPr>
          <w:spacing w:val="-4"/>
          <w:lang w:val="sq-AL"/>
        </w:rPr>
        <w:t xml:space="preserve">/t e rrezikut, të kërkuara nga ky vendim, lidhen me të njëjtin rrezik, si ai i parashikuar në legjislacionin specifik për transportin e mallrave të rrezikshme, </w:t>
      </w:r>
      <w:r w:rsidR="0093578D" w:rsidRPr="003178A8">
        <w:rPr>
          <w:spacing w:val="-4"/>
          <w:lang w:val="sq-AL"/>
        </w:rPr>
        <w:t>piktograme</w:t>
      </w:r>
      <w:r w:rsidRPr="003178A8">
        <w:rPr>
          <w:spacing w:val="-4"/>
          <w:lang w:val="sq-AL"/>
        </w:rPr>
        <w:t xml:space="preserve">/t e rrezikut të kërkuara nga ky vendim nuk janë të nevojshme të shfaqen në ambalazhin e jashtëm. </w:t>
      </w:r>
    </w:p>
    <w:p w:rsidR="00886DFB" w:rsidRPr="003178A8" w:rsidRDefault="00886DFB" w:rsidP="00886DFB">
      <w:pPr>
        <w:pStyle w:val="Paragrafi"/>
        <w:rPr>
          <w:spacing w:val="-4"/>
          <w:lang w:val="sq-AL"/>
        </w:rPr>
      </w:pPr>
      <w:r w:rsidRPr="003178A8">
        <w:rPr>
          <w:spacing w:val="-4"/>
          <w:lang w:val="sq-AL"/>
        </w:rPr>
        <w:t>16.2</w:t>
      </w:r>
      <w:r w:rsidR="00DB7F0D" w:rsidRPr="003178A8">
        <w:rPr>
          <w:spacing w:val="-4"/>
          <w:lang w:val="sq-AL"/>
        </w:rPr>
        <w:t xml:space="preserve"> </w:t>
      </w:r>
      <w:r w:rsidRPr="003178A8">
        <w:rPr>
          <w:spacing w:val="-4"/>
          <w:lang w:val="sq-AL"/>
        </w:rPr>
        <w:tab/>
        <w:t xml:space="preserve">Kur për ambalazhin e jashtëm të një ambalazhi nuk kërkohet përmbushja e kërkesave të etiketimit, në përputhje me legjislacionin specifik për transportin e mallrave të rrezikshme, ambalazhi i jashtëm dhe ai i brendshëm, përfshirë dhe çdo ambalazh të ndërmjetëm, etiketohen në përputhje me këtë vendim. Në qoftë se ambalazhi i jashtëm lejon që të shihet qartë etiketimi i ambalazhit të brendshëm ose të ndërmjetëm, ambalazhi i jashtëm nuk ka nevojë të etiketohet. </w:t>
      </w:r>
    </w:p>
    <w:p w:rsidR="00886DFB" w:rsidRPr="00A20AF5" w:rsidRDefault="00886DFB" w:rsidP="00886DFB">
      <w:pPr>
        <w:pStyle w:val="Paragrafi"/>
        <w:rPr>
          <w:lang w:val="sq-AL"/>
        </w:rPr>
      </w:pPr>
      <w:r w:rsidRPr="00A20AF5">
        <w:rPr>
          <w:lang w:val="sq-AL"/>
        </w:rPr>
        <w:t>16.3</w:t>
      </w:r>
      <w:r w:rsidR="00DB7F0D" w:rsidRPr="00A20AF5">
        <w:rPr>
          <w:lang w:val="sq-AL"/>
        </w:rPr>
        <w:t xml:space="preserve"> </w:t>
      </w:r>
      <w:r w:rsidRPr="00A20AF5">
        <w:rPr>
          <w:lang w:val="sq-AL"/>
        </w:rPr>
        <w:tab/>
        <w:t>Ambalazhet më vete, që përmbushin kërkesat e etiketimit, në përputhje me legjisla</w:t>
      </w:r>
      <w:r w:rsidR="00A20AF5">
        <w:rPr>
          <w:lang w:val="sq-AL"/>
        </w:rPr>
        <w:t>-</w:t>
      </w:r>
      <w:r w:rsidRPr="00A20AF5">
        <w:rPr>
          <w:lang w:val="sq-AL"/>
        </w:rPr>
        <w:t>cionin specifik për transportin e mallrave të rrezikshme, etiketohen në përputhje me këtë vendim</w:t>
      </w:r>
      <w:r w:rsidR="00204F83" w:rsidRPr="00A20AF5">
        <w:rPr>
          <w:lang w:val="sq-AL"/>
        </w:rPr>
        <w:t>,</w:t>
      </w:r>
      <w:r w:rsidRPr="00A20AF5">
        <w:rPr>
          <w:lang w:val="sq-AL"/>
        </w:rPr>
        <w:t xml:space="preserve"> si dhe me legjislacionin specifik për transportin e mallrave të rrezikshme. Kur </w:t>
      </w:r>
      <w:r w:rsidR="0093578D" w:rsidRPr="00A20AF5">
        <w:rPr>
          <w:lang w:val="sq-AL"/>
        </w:rPr>
        <w:t>pikto</w:t>
      </w:r>
      <w:r w:rsidR="00A20AF5">
        <w:rPr>
          <w:lang w:val="sq-AL"/>
        </w:rPr>
        <w:t>-</w:t>
      </w:r>
      <w:r w:rsidR="0093578D" w:rsidRPr="00A20AF5">
        <w:rPr>
          <w:lang w:val="sq-AL"/>
        </w:rPr>
        <w:t>grame</w:t>
      </w:r>
      <w:r w:rsidRPr="00A20AF5">
        <w:rPr>
          <w:lang w:val="sq-AL"/>
        </w:rPr>
        <w:t xml:space="preserve">t e rrezikut, të kërkuara nga ky vendim, lidhen me të njëjtin rrezik, si ai në legjislacionin specifik për transportin e mallrave të rrezikshme, </w:t>
      </w:r>
      <w:r w:rsidR="0093578D" w:rsidRPr="00A20AF5">
        <w:rPr>
          <w:lang w:val="sq-AL"/>
        </w:rPr>
        <w:t>piktograme</w:t>
      </w:r>
      <w:r w:rsidRPr="00A20AF5">
        <w:rPr>
          <w:lang w:val="sq-AL"/>
        </w:rPr>
        <w:t>t e rrezikut, të kërkuara nga ky vendim, nuk janë të nevojshme të shfaqen.</w:t>
      </w:r>
    </w:p>
    <w:p w:rsidR="00886DFB" w:rsidRPr="003178A8" w:rsidRDefault="00886DFB" w:rsidP="00886DFB">
      <w:pPr>
        <w:pStyle w:val="Paragrafi"/>
        <w:rPr>
          <w:spacing w:val="-4"/>
          <w:lang w:val="sq-AL"/>
        </w:rPr>
      </w:pPr>
      <w:r w:rsidRPr="003178A8">
        <w:rPr>
          <w:spacing w:val="-4"/>
          <w:lang w:val="sq-AL"/>
        </w:rPr>
        <w:t>17.</w:t>
      </w:r>
      <w:r w:rsidR="00DB7F0D" w:rsidRPr="003178A8">
        <w:rPr>
          <w:spacing w:val="-4"/>
          <w:lang w:val="sq-AL"/>
        </w:rPr>
        <w:t xml:space="preserve"> </w:t>
      </w:r>
      <w:r w:rsidRPr="003178A8">
        <w:rPr>
          <w:spacing w:val="-4"/>
          <w:lang w:val="sq-AL"/>
        </w:rPr>
        <w:t>Emri kimik alternativ i kimikateve</w:t>
      </w:r>
    </w:p>
    <w:p w:rsidR="00886DFB" w:rsidRPr="003178A8" w:rsidRDefault="00886DFB" w:rsidP="00886DFB">
      <w:pPr>
        <w:pStyle w:val="Paragrafi"/>
        <w:rPr>
          <w:spacing w:val="-4"/>
          <w:lang w:val="sq-AL"/>
        </w:rPr>
      </w:pPr>
      <w:r w:rsidRPr="003178A8">
        <w:rPr>
          <w:spacing w:val="-4"/>
          <w:lang w:val="sq-AL"/>
        </w:rPr>
        <w:t>17.1</w:t>
      </w:r>
      <w:r w:rsidR="00DB7F0D" w:rsidRPr="003178A8">
        <w:rPr>
          <w:spacing w:val="-4"/>
          <w:lang w:val="sq-AL"/>
        </w:rPr>
        <w:t xml:space="preserve"> </w:t>
      </w:r>
      <w:r w:rsidRPr="003178A8">
        <w:rPr>
          <w:spacing w:val="-4"/>
          <w:lang w:val="sq-AL"/>
        </w:rPr>
        <w:tab/>
        <w:t>Në dokumentacionin me të dhënat e sigurisë ose në etiketën e ambalazhit të substancës së rrezikshme apo substancave të rrezikshme në një përzierje mund të përdoret emri kimik alternativ, duke u shfrytëzuar emri me të cilin identifikohen grupet më të rëndësishme funksionale kimike ose orientime të tjera të përshtatshme.</w:t>
      </w:r>
    </w:p>
    <w:p w:rsidR="00886DFB" w:rsidRPr="003178A8" w:rsidRDefault="00886DFB" w:rsidP="00886DFB">
      <w:pPr>
        <w:pStyle w:val="Paragrafi"/>
        <w:rPr>
          <w:spacing w:val="-4"/>
          <w:lang w:val="sq-AL"/>
        </w:rPr>
      </w:pPr>
      <w:r w:rsidRPr="003178A8">
        <w:rPr>
          <w:spacing w:val="-4"/>
          <w:lang w:val="sq-AL"/>
        </w:rPr>
        <w:t xml:space="preserve">17.2 </w:t>
      </w:r>
      <w:r w:rsidRPr="003178A8">
        <w:rPr>
          <w:spacing w:val="-4"/>
          <w:lang w:val="sq-AL"/>
        </w:rPr>
        <w:tab/>
        <w:t>Prodhuesi, importuesi ose përdoruesi profesional i kimikateve të rrezikshme njofton ministrinë për përdorimin e emrit kimik alternativ të substancës së rrezikshme që gjendet në përzierje.</w:t>
      </w:r>
    </w:p>
    <w:p w:rsidR="00886DFB" w:rsidRPr="003178A8" w:rsidRDefault="00886DFB" w:rsidP="00886DFB">
      <w:pPr>
        <w:pStyle w:val="Paragrafi"/>
        <w:rPr>
          <w:spacing w:val="-4"/>
          <w:lang w:val="sq-AL"/>
        </w:rPr>
      </w:pPr>
      <w:r w:rsidRPr="003178A8">
        <w:rPr>
          <w:spacing w:val="-4"/>
          <w:lang w:val="sq-AL"/>
        </w:rPr>
        <w:t>17.3</w:t>
      </w:r>
      <w:r w:rsidR="00DB7F0D" w:rsidRPr="003178A8">
        <w:rPr>
          <w:spacing w:val="-4"/>
          <w:lang w:val="sq-AL"/>
        </w:rPr>
        <w:t xml:space="preserve"> </w:t>
      </w:r>
      <w:r w:rsidRPr="003178A8">
        <w:rPr>
          <w:spacing w:val="-4"/>
          <w:lang w:val="sq-AL"/>
        </w:rPr>
        <w:tab/>
        <w:t>Emri kimik alternativ për kimikatet mund të përdoret në rastet kur emri i substa</w:t>
      </w:r>
      <w:r w:rsidR="00FB5B38" w:rsidRPr="003178A8">
        <w:rPr>
          <w:spacing w:val="-4"/>
          <w:lang w:val="sq-AL"/>
        </w:rPr>
        <w:t>n</w:t>
      </w:r>
      <w:r w:rsidRPr="003178A8">
        <w:rPr>
          <w:spacing w:val="-4"/>
          <w:lang w:val="sq-AL"/>
        </w:rPr>
        <w:t xml:space="preserve">cës mund të zbulojë konfidencialitetin e punës ose cenon të drejtën në pronësinë intelektuale, nën kushtet që emri kimik alternativ të ofrojë informacione të </w:t>
      </w:r>
      <w:r w:rsidRPr="003178A8">
        <w:rPr>
          <w:spacing w:val="-4"/>
          <w:lang w:val="sq-AL"/>
        </w:rPr>
        <w:lastRenderedPageBreak/>
        <w:t>mjaftueshme, që lidhen me sigurinë nga kimikati i rrezikshëm.</w:t>
      </w:r>
    </w:p>
    <w:p w:rsidR="00886DFB" w:rsidRPr="003178A8" w:rsidRDefault="00886DFB" w:rsidP="00886DFB">
      <w:pPr>
        <w:pStyle w:val="Paragrafi"/>
        <w:rPr>
          <w:spacing w:val="-4"/>
          <w:lang w:val="sq-AL"/>
        </w:rPr>
      </w:pPr>
      <w:r w:rsidRPr="003178A8">
        <w:rPr>
          <w:spacing w:val="-4"/>
          <w:lang w:val="sq-AL"/>
        </w:rPr>
        <w:t>17.4</w:t>
      </w:r>
      <w:r w:rsidR="00DB7F0D" w:rsidRPr="003178A8">
        <w:rPr>
          <w:spacing w:val="-4"/>
          <w:lang w:val="sq-AL"/>
        </w:rPr>
        <w:t xml:space="preserve"> </w:t>
      </w:r>
      <w:r w:rsidRPr="003178A8">
        <w:rPr>
          <w:spacing w:val="-4"/>
          <w:lang w:val="sq-AL"/>
        </w:rPr>
        <w:tab/>
        <w:t>Ministria përshkruan vetitë e substancës, për të cilën mund të përdoret emri kimik alternativ, si dhe përmbajtjen e njoftimit, referuar pikës 17.2 të këtij kreu.</w:t>
      </w:r>
    </w:p>
    <w:p w:rsidR="00886DFB" w:rsidRPr="003178A8" w:rsidRDefault="00886DFB" w:rsidP="00886DFB">
      <w:pPr>
        <w:pStyle w:val="Paragrafi"/>
        <w:rPr>
          <w:spacing w:val="-4"/>
          <w:lang w:val="sq-AL"/>
        </w:rPr>
      </w:pPr>
      <w:r w:rsidRPr="003178A8">
        <w:rPr>
          <w:spacing w:val="-4"/>
          <w:lang w:val="sq-AL"/>
        </w:rPr>
        <w:t>17.5</w:t>
      </w:r>
      <w:r w:rsidR="00DB7F0D" w:rsidRPr="003178A8">
        <w:rPr>
          <w:spacing w:val="-4"/>
          <w:lang w:val="sq-AL"/>
        </w:rPr>
        <w:t xml:space="preserve"> </w:t>
      </w:r>
      <w:r w:rsidRPr="003178A8">
        <w:rPr>
          <w:spacing w:val="-4"/>
          <w:lang w:val="sq-AL"/>
        </w:rPr>
        <w:tab/>
        <w:t>Ministria vendos për lejimin ose moslejimin e përdorimit të emrit kimik alternativ, nëse ekzistojnë informacione bindëse se emri kimik alternativ ofron ose nuk ofron informacione të mjaftueshme për të marrë masa të nevojshme për siguri nga kimikati në ambiente të punës, për shëndetin e njeriut dhe mjedisin, gjatë përdorimit të tij.</w:t>
      </w:r>
    </w:p>
    <w:p w:rsidR="00886DFB" w:rsidRPr="003178A8" w:rsidRDefault="00886DFB" w:rsidP="00886DFB">
      <w:pPr>
        <w:pStyle w:val="Paragrafi"/>
        <w:rPr>
          <w:spacing w:val="-4"/>
          <w:lang w:val="sq-AL"/>
        </w:rPr>
      </w:pPr>
      <w:r w:rsidRPr="003178A8">
        <w:rPr>
          <w:spacing w:val="-4"/>
          <w:lang w:val="sq-AL"/>
        </w:rPr>
        <w:t>17.6</w:t>
      </w:r>
      <w:r w:rsidR="00DB7F0D" w:rsidRPr="003178A8">
        <w:rPr>
          <w:spacing w:val="-4"/>
          <w:lang w:val="sq-AL"/>
        </w:rPr>
        <w:t xml:space="preserve"> </w:t>
      </w:r>
      <w:r w:rsidRPr="003178A8">
        <w:rPr>
          <w:spacing w:val="-4"/>
          <w:lang w:val="sq-AL"/>
        </w:rPr>
        <w:tab/>
        <w:t>Për vendimin, referuar pikës 17.5 të këtij kreu, mund të bëhet ankesë në ministri.</w:t>
      </w:r>
    </w:p>
    <w:p w:rsidR="00886DFB" w:rsidRPr="003178A8" w:rsidRDefault="00886DFB" w:rsidP="00886DFB">
      <w:pPr>
        <w:pStyle w:val="Paragrafi"/>
        <w:rPr>
          <w:spacing w:val="-4"/>
          <w:lang w:val="sq-AL"/>
        </w:rPr>
      </w:pPr>
      <w:r w:rsidRPr="003178A8">
        <w:rPr>
          <w:spacing w:val="-4"/>
          <w:lang w:val="sq-AL"/>
        </w:rPr>
        <w:t xml:space="preserve">17.7 </w:t>
      </w:r>
      <w:r w:rsidRPr="003178A8">
        <w:rPr>
          <w:spacing w:val="-4"/>
          <w:lang w:val="sq-AL"/>
        </w:rPr>
        <w:tab/>
        <w:t>Vendimi, referuar pikës 5 të këtij kreu, është përfundimtar dhe për kundërshtimin e tij bëhet ankimim administrativ në gjykatën adminis</w:t>
      </w:r>
      <w:r w:rsidR="00A20AF5">
        <w:rPr>
          <w:spacing w:val="-4"/>
          <w:lang w:val="sq-AL"/>
        </w:rPr>
        <w:t>-</w:t>
      </w:r>
      <w:r w:rsidRPr="003178A8">
        <w:rPr>
          <w:spacing w:val="-4"/>
          <w:lang w:val="sq-AL"/>
        </w:rPr>
        <w:t>trative, në një afat kohor prej 30 (tridhjetë) ditësh nga dita e pranimit të vendimit përfundimtar.</w:t>
      </w:r>
    </w:p>
    <w:p w:rsidR="00A20AF5" w:rsidRDefault="00A20AF5" w:rsidP="00A20AF5">
      <w:pPr>
        <w:pStyle w:val="Hapesira7"/>
        <w:rPr>
          <w:lang w:val="sq-AL"/>
        </w:rPr>
      </w:pPr>
    </w:p>
    <w:p w:rsidR="00886DFB" w:rsidRPr="003178A8" w:rsidRDefault="00886DFB" w:rsidP="00FB40E2">
      <w:pPr>
        <w:pStyle w:val="NeniNr"/>
        <w:rPr>
          <w:spacing w:val="-4"/>
          <w:lang w:val="sq-AL"/>
        </w:rPr>
      </w:pPr>
      <w:r w:rsidRPr="003178A8">
        <w:rPr>
          <w:spacing w:val="-4"/>
          <w:lang w:val="sq-AL"/>
        </w:rPr>
        <w:t>KREU IV</w:t>
      </w:r>
    </w:p>
    <w:p w:rsidR="00886DFB" w:rsidRPr="003178A8" w:rsidRDefault="00886DFB" w:rsidP="00FB40E2">
      <w:pPr>
        <w:pStyle w:val="NeniNr"/>
        <w:rPr>
          <w:spacing w:val="-4"/>
          <w:lang w:val="sq-AL"/>
        </w:rPr>
      </w:pPr>
      <w:r w:rsidRPr="003178A8">
        <w:rPr>
          <w:spacing w:val="-4"/>
          <w:lang w:val="sq-AL"/>
        </w:rPr>
        <w:t>AMBALAZHIMI</w:t>
      </w:r>
    </w:p>
    <w:p w:rsidR="00886DFB" w:rsidRPr="003178A8" w:rsidRDefault="00886DFB" w:rsidP="00A20AF5">
      <w:pPr>
        <w:pStyle w:val="Hapesira7"/>
        <w:rPr>
          <w:lang w:val="sq-AL"/>
        </w:rPr>
      </w:pPr>
    </w:p>
    <w:p w:rsidR="00886DFB" w:rsidRPr="003178A8" w:rsidRDefault="00602E21" w:rsidP="00886DFB">
      <w:pPr>
        <w:pStyle w:val="Paragrafi"/>
        <w:rPr>
          <w:spacing w:val="-4"/>
          <w:lang w:val="sq-AL"/>
        </w:rPr>
      </w:pPr>
      <w:r w:rsidRPr="003178A8">
        <w:rPr>
          <w:spacing w:val="-4"/>
          <w:lang w:val="sq-AL"/>
        </w:rPr>
        <w:t xml:space="preserve">1. </w:t>
      </w:r>
      <w:r w:rsidR="00886DFB" w:rsidRPr="003178A8">
        <w:rPr>
          <w:spacing w:val="-4"/>
          <w:lang w:val="sq-AL"/>
        </w:rPr>
        <w:t>Ambalazhimi</w:t>
      </w:r>
    </w:p>
    <w:p w:rsidR="00886DFB" w:rsidRPr="003178A8" w:rsidRDefault="00602E21" w:rsidP="00886DFB">
      <w:pPr>
        <w:pStyle w:val="Paragrafi"/>
        <w:rPr>
          <w:spacing w:val="-4"/>
          <w:lang w:val="sq-AL"/>
        </w:rPr>
      </w:pPr>
      <w:r w:rsidRPr="003178A8">
        <w:rPr>
          <w:spacing w:val="-4"/>
          <w:lang w:val="sq-AL"/>
        </w:rPr>
        <w:t xml:space="preserve">1.1 </w:t>
      </w:r>
      <w:r w:rsidR="00886DFB" w:rsidRPr="003178A8">
        <w:rPr>
          <w:spacing w:val="-4"/>
          <w:lang w:val="sq-AL"/>
        </w:rPr>
        <w:t xml:space="preserve">Ambalazhi që mban një substancë ose përzierje të rrezikshme duhet të përmbushë këto kërkesa: </w:t>
      </w:r>
    </w:p>
    <w:p w:rsidR="00886DFB" w:rsidRPr="003178A8" w:rsidRDefault="00886DFB" w:rsidP="00886DFB">
      <w:pPr>
        <w:pStyle w:val="Paragrafi"/>
        <w:rPr>
          <w:spacing w:val="-4"/>
          <w:lang w:val="sq-AL"/>
        </w:rPr>
      </w:pPr>
      <w:r w:rsidRPr="003178A8">
        <w:rPr>
          <w:spacing w:val="-4"/>
          <w:lang w:val="sq-AL"/>
        </w:rPr>
        <w:t xml:space="preserve"> </w:t>
      </w:r>
      <w:r w:rsidR="00602E21" w:rsidRPr="003178A8">
        <w:rPr>
          <w:spacing w:val="-4"/>
          <w:lang w:val="sq-AL"/>
        </w:rPr>
        <w:t xml:space="preserve">a) </w:t>
      </w:r>
      <w:r w:rsidRPr="003178A8">
        <w:rPr>
          <w:spacing w:val="-4"/>
          <w:lang w:val="sq-AL"/>
        </w:rPr>
        <w:t xml:space="preserve">Të projektohet dhe të ndërtohet në mënyrë të tillë që ajo çka ai përmban të mos dalë jashtë, me përjashtim të rasteve kur përshkruhen më shumë pajisje të tjera sigurie; </w:t>
      </w:r>
    </w:p>
    <w:p w:rsidR="00886DFB" w:rsidRPr="003178A8" w:rsidRDefault="00602E21" w:rsidP="00886DFB">
      <w:pPr>
        <w:pStyle w:val="Paragrafi"/>
        <w:rPr>
          <w:spacing w:val="-4"/>
          <w:lang w:val="sq-AL"/>
        </w:rPr>
      </w:pPr>
      <w:r w:rsidRPr="003178A8">
        <w:rPr>
          <w:spacing w:val="-4"/>
          <w:lang w:val="sq-AL"/>
        </w:rPr>
        <w:t xml:space="preserve">b) </w:t>
      </w:r>
      <w:r w:rsidR="00886DFB" w:rsidRPr="003178A8">
        <w:rPr>
          <w:spacing w:val="-4"/>
          <w:lang w:val="sq-AL"/>
        </w:rPr>
        <w:t xml:space="preserve">Materialet që përbëjnë ambalazhin dhe pajisjen mbyllëse duhet të jenë të tilla që të mos dëmtohen nga substanca e ambalazhuar ose nuk duhet të veprojë me ato substanca, për të formuar përbërës të rrezikshëm; </w:t>
      </w:r>
    </w:p>
    <w:p w:rsidR="00886DFB" w:rsidRPr="003178A8" w:rsidRDefault="00602E21" w:rsidP="00886DFB">
      <w:pPr>
        <w:pStyle w:val="Paragrafi"/>
        <w:rPr>
          <w:spacing w:val="-4"/>
          <w:lang w:val="sq-AL"/>
        </w:rPr>
      </w:pPr>
      <w:r w:rsidRPr="003178A8">
        <w:rPr>
          <w:spacing w:val="-4"/>
          <w:lang w:val="sq-AL"/>
        </w:rPr>
        <w:t xml:space="preserve">c) </w:t>
      </w:r>
      <w:r w:rsidR="00886DFB" w:rsidRPr="003178A8">
        <w:rPr>
          <w:spacing w:val="-4"/>
          <w:lang w:val="sq-AL"/>
        </w:rPr>
        <w:t xml:space="preserve">Ambalazhi dhe pajisjet mbyllëse duhet të jenë të forta dhe të qëndrueshme në të gjitha anët, në mënyrë që të sigurojnë që kimikatet të mos humbasin dhe të përballojnë, në mënyrë të sigurt, shtypjet normale dhe tensionet e trajtimit; </w:t>
      </w:r>
    </w:p>
    <w:p w:rsidR="00886DFB" w:rsidRPr="003178A8" w:rsidRDefault="00886DFB" w:rsidP="00886DFB">
      <w:pPr>
        <w:pStyle w:val="Paragrafi"/>
        <w:rPr>
          <w:spacing w:val="-4"/>
          <w:lang w:val="sq-AL"/>
        </w:rPr>
      </w:pPr>
      <w:r w:rsidRPr="003178A8">
        <w:rPr>
          <w:spacing w:val="-4"/>
          <w:lang w:val="sq-AL"/>
        </w:rPr>
        <w:t>ç)</w:t>
      </w:r>
      <w:r w:rsidR="00602E21" w:rsidRPr="003178A8">
        <w:rPr>
          <w:spacing w:val="-4"/>
          <w:lang w:val="sq-AL"/>
        </w:rPr>
        <w:t xml:space="preserve"> </w:t>
      </w:r>
      <w:r w:rsidRPr="003178A8">
        <w:rPr>
          <w:spacing w:val="-4"/>
          <w:lang w:val="sq-AL"/>
        </w:rPr>
        <w:tab/>
        <w:t xml:space="preserve">Ambalazhi, i pajisur me pajisje mbyllëse të zëvendësueshme, projektohet në mënyrë të tillë që ai të mbyllet në mënyrë të përsëritur, pa lejuar daljen e asaj çka ai përmban. </w:t>
      </w:r>
    </w:p>
    <w:p w:rsidR="00886DFB" w:rsidRPr="003178A8" w:rsidRDefault="00886DFB" w:rsidP="00886DFB">
      <w:pPr>
        <w:pStyle w:val="Paragrafi"/>
        <w:rPr>
          <w:spacing w:val="-4"/>
          <w:lang w:val="sq-AL"/>
        </w:rPr>
      </w:pPr>
      <w:r w:rsidRPr="003178A8">
        <w:rPr>
          <w:spacing w:val="-4"/>
          <w:lang w:val="sq-AL"/>
        </w:rPr>
        <w:t xml:space="preserve">1.2 </w:t>
      </w:r>
      <w:r w:rsidRPr="003178A8">
        <w:rPr>
          <w:spacing w:val="-4"/>
          <w:lang w:val="sq-AL"/>
        </w:rPr>
        <w:tab/>
        <w:t>Ambalazhi që përmban një kimikat të rrezikshëm, i cili i shpërndahet publikut, nuk duhet të ketë as formë dhe as di</w:t>
      </w:r>
      <w:r w:rsidR="009C6BAD" w:rsidRPr="003178A8">
        <w:rPr>
          <w:spacing w:val="-4"/>
          <w:lang w:val="sq-AL"/>
        </w:rPr>
        <w:t>s</w:t>
      </w:r>
      <w:r w:rsidRPr="003178A8">
        <w:rPr>
          <w:spacing w:val="-4"/>
          <w:lang w:val="sq-AL"/>
        </w:rPr>
        <w:t xml:space="preserve">enjo të tillë që mund të tërheqë ose zgjojë kuriozitetin e fëmijëve, të </w:t>
      </w:r>
      <w:r w:rsidRPr="003178A8">
        <w:rPr>
          <w:spacing w:val="-4"/>
          <w:lang w:val="sq-AL"/>
        </w:rPr>
        <w:lastRenderedPageBreak/>
        <w:t>çorientojë konsumatorët ose të kenë paraqitje të ngjashme apo di</w:t>
      </w:r>
      <w:r w:rsidR="009C6BAD" w:rsidRPr="003178A8">
        <w:rPr>
          <w:spacing w:val="-4"/>
          <w:lang w:val="sq-AL"/>
        </w:rPr>
        <w:t>s</w:t>
      </w:r>
      <w:r w:rsidRPr="003178A8">
        <w:rPr>
          <w:spacing w:val="-4"/>
          <w:lang w:val="sq-AL"/>
        </w:rPr>
        <w:t>enjo të përdorur për ushqime, ushqim për kafshët ose produkte mjekësore apo kozmetike.</w:t>
      </w:r>
      <w:r w:rsidR="00DB7F0D" w:rsidRPr="003178A8">
        <w:rPr>
          <w:spacing w:val="-4"/>
          <w:lang w:val="sq-AL"/>
        </w:rPr>
        <w:t xml:space="preserve"> </w:t>
      </w:r>
    </w:p>
    <w:p w:rsidR="00886DFB" w:rsidRPr="003178A8" w:rsidRDefault="00886DFB" w:rsidP="00886DFB">
      <w:pPr>
        <w:pStyle w:val="Paragrafi"/>
        <w:rPr>
          <w:spacing w:val="-4"/>
          <w:lang w:val="sq-AL"/>
        </w:rPr>
      </w:pPr>
      <w:r w:rsidRPr="003178A8">
        <w:rPr>
          <w:spacing w:val="-4"/>
          <w:lang w:val="sq-AL"/>
        </w:rPr>
        <w:t>1.3</w:t>
      </w:r>
      <w:r w:rsidR="00DB7F0D" w:rsidRPr="003178A8">
        <w:rPr>
          <w:spacing w:val="-4"/>
          <w:lang w:val="sq-AL"/>
        </w:rPr>
        <w:t xml:space="preserve"> </w:t>
      </w:r>
      <w:r w:rsidRPr="003178A8">
        <w:rPr>
          <w:spacing w:val="-4"/>
          <w:lang w:val="sq-AL"/>
        </w:rPr>
        <w:tab/>
        <w:t>Në rastin kur ambalazhi mban një substancë ose përzierje që përmbush kërkesat në seksionin 3.1.1 të shtojcës II, ai pajiset me një mbyllës rezistent për fëmijët, në përputhje me seksionet 3.1.2, 3.1.3 dhe 3.1.4.2 të shtojcës</w:t>
      </w:r>
      <w:r w:rsidR="00DB7F0D" w:rsidRPr="003178A8">
        <w:rPr>
          <w:spacing w:val="-4"/>
          <w:lang w:val="sq-AL"/>
        </w:rPr>
        <w:t xml:space="preserve"> </w:t>
      </w:r>
      <w:r w:rsidRPr="003178A8">
        <w:rPr>
          <w:spacing w:val="-4"/>
          <w:lang w:val="sq-AL"/>
        </w:rPr>
        <w:t xml:space="preserve">II. </w:t>
      </w:r>
    </w:p>
    <w:p w:rsidR="00886DFB" w:rsidRPr="003178A8" w:rsidRDefault="00886DFB" w:rsidP="00886DFB">
      <w:pPr>
        <w:pStyle w:val="Paragrafi"/>
        <w:rPr>
          <w:spacing w:val="-4"/>
          <w:lang w:val="sq-AL"/>
        </w:rPr>
      </w:pPr>
      <w:r w:rsidRPr="003178A8">
        <w:rPr>
          <w:spacing w:val="-4"/>
          <w:lang w:val="sq-AL"/>
        </w:rPr>
        <w:t>1.4</w:t>
      </w:r>
      <w:r w:rsidR="00DB7F0D" w:rsidRPr="003178A8">
        <w:rPr>
          <w:spacing w:val="-4"/>
          <w:lang w:val="sq-AL"/>
        </w:rPr>
        <w:t xml:space="preserve"> </w:t>
      </w:r>
      <w:r w:rsidRPr="003178A8">
        <w:rPr>
          <w:spacing w:val="-4"/>
          <w:lang w:val="sq-AL"/>
        </w:rPr>
        <w:tab/>
        <w:t>Në rastin kur ambalazhi mban një substancë ose përzierje që përm</w:t>
      </w:r>
      <w:r w:rsidR="00204F83" w:rsidRPr="003178A8">
        <w:rPr>
          <w:spacing w:val="-4"/>
          <w:lang w:val="sq-AL"/>
        </w:rPr>
        <w:t>bush kërkesat e seksionit 3.2.1</w:t>
      </w:r>
      <w:r w:rsidRPr="003178A8">
        <w:rPr>
          <w:spacing w:val="-4"/>
          <w:lang w:val="sq-AL"/>
        </w:rPr>
        <w:t xml:space="preserve"> të shtojcës II, ai duhet të mbajë një paralajmërim të rrezikut që vjen nëpërmjet prekjes, në përputhje me përcaktimet në seksionin 3.2.2 të shtojcës II. </w:t>
      </w:r>
    </w:p>
    <w:p w:rsidR="00886DFB" w:rsidRPr="003178A8" w:rsidRDefault="00886DFB" w:rsidP="00886DFB">
      <w:pPr>
        <w:pStyle w:val="Paragrafi"/>
        <w:rPr>
          <w:spacing w:val="-4"/>
          <w:lang w:val="sq-AL"/>
        </w:rPr>
      </w:pPr>
      <w:r w:rsidRPr="003178A8">
        <w:rPr>
          <w:spacing w:val="-4"/>
          <w:lang w:val="sq-AL"/>
        </w:rPr>
        <w:t>1.5</w:t>
      </w:r>
      <w:r w:rsidR="00DB7F0D" w:rsidRPr="003178A8">
        <w:rPr>
          <w:spacing w:val="-4"/>
          <w:lang w:val="sq-AL"/>
        </w:rPr>
        <w:t xml:space="preserve"> </w:t>
      </w:r>
      <w:r w:rsidRPr="003178A8">
        <w:rPr>
          <w:spacing w:val="-4"/>
          <w:lang w:val="sq-AL"/>
        </w:rPr>
        <w:tab/>
        <w:t>Në rastin kur një kimikat, i përcaktuar si një detergjent larës i lëngshëm për konsum, në përputhje me legjislacionin që mbulon detergjentët, gjendet në një ambalazh të tretshëm për një përdorim të vetëm, zbatohen kërkesat shtesë të seksionit 3.3 të shtojcës II.</w:t>
      </w:r>
    </w:p>
    <w:p w:rsidR="00886DFB" w:rsidRPr="003178A8" w:rsidRDefault="00886DFB" w:rsidP="00886DFB">
      <w:pPr>
        <w:pStyle w:val="Paragrafi"/>
        <w:rPr>
          <w:spacing w:val="-4"/>
          <w:lang w:val="sq-AL"/>
        </w:rPr>
      </w:pPr>
      <w:r w:rsidRPr="003178A8">
        <w:rPr>
          <w:spacing w:val="-4"/>
          <w:lang w:val="sq-AL"/>
        </w:rPr>
        <w:t>1.6</w:t>
      </w:r>
      <w:r w:rsidR="00DB7F0D" w:rsidRPr="003178A8">
        <w:rPr>
          <w:spacing w:val="-4"/>
          <w:lang w:val="sq-AL"/>
        </w:rPr>
        <w:t xml:space="preserve"> </w:t>
      </w:r>
      <w:r w:rsidRPr="003178A8">
        <w:rPr>
          <w:spacing w:val="-4"/>
          <w:lang w:val="sq-AL"/>
        </w:rPr>
        <w:tab/>
        <w:t>Ambalazhi i kimikateve konsiderohet që përmbush kërkesat e shkronjave “a”, “b” dhe “c”, të pikës 1.1</w:t>
      </w:r>
      <w:r w:rsidR="00204F83" w:rsidRPr="003178A8">
        <w:rPr>
          <w:spacing w:val="-4"/>
          <w:lang w:val="sq-AL"/>
        </w:rPr>
        <w:t>,</w:t>
      </w:r>
      <w:r w:rsidRPr="003178A8">
        <w:rPr>
          <w:spacing w:val="-4"/>
          <w:lang w:val="sq-AL"/>
        </w:rPr>
        <w:t xml:space="preserve"> të këtij kreu, në qoftë se përputhet me kërkesat e legjislacionit specifik për transportin e mallrave të rrezikshme në rrugë ajrore, detare, rrugore, hekurudhore ose rrugët ujore të brendshme të lundrueshme.</w:t>
      </w:r>
    </w:p>
    <w:p w:rsidR="00886DFB" w:rsidRPr="003178A8" w:rsidRDefault="00886DFB" w:rsidP="00A20AF5">
      <w:pPr>
        <w:pStyle w:val="Hapesira7"/>
        <w:rPr>
          <w:lang w:val="sq-AL"/>
        </w:rPr>
      </w:pPr>
    </w:p>
    <w:p w:rsidR="00886DFB" w:rsidRPr="003178A8" w:rsidRDefault="00886DFB" w:rsidP="00602E21">
      <w:pPr>
        <w:pStyle w:val="NeniNr"/>
        <w:rPr>
          <w:spacing w:val="-4"/>
          <w:lang w:val="sq-AL"/>
        </w:rPr>
      </w:pPr>
      <w:r w:rsidRPr="003178A8">
        <w:rPr>
          <w:spacing w:val="-4"/>
          <w:lang w:val="sq-AL"/>
        </w:rPr>
        <w:t>KREU V</w:t>
      </w:r>
    </w:p>
    <w:p w:rsidR="00886DFB" w:rsidRPr="003178A8" w:rsidRDefault="00886DFB" w:rsidP="00602E21">
      <w:pPr>
        <w:pStyle w:val="NeniNr"/>
        <w:rPr>
          <w:spacing w:val="-4"/>
          <w:lang w:val="sq-AL"/>
        </w:rPr>
      </w:pPr>
      <w:r w:rsidRPr="003178A8">
        <w:rPr>
          <w:spacing w:val="-4"/>
          <w:lang w:val="sq-AL"/>
        </w:rPr>
        <w:t>LISTA E KLASIFIKIMIT DHE ETIKETIMIT</w:t>
      </w:r>
    </w:p>
    <w:p w:rsidR="00886DFB" w:rsidRPr="003178A8" w:rsidRDefault="00886DFB" w:rsidP="00A20AF5">
      <w:pPr>
        <w:pStyle w:val="Hapesira7"/>
        <w:rPr>
          <w:lang w:val="sq-AL"/>
        </w:rPr>
      </w:pPr>
    </w:p>
    <w:p w:rsidR="00886DFB" w:rsidRPr="003178A8" w:rsidRDefault="00C54815" w:rsidP="00886DFB">
      <w:pPr>
        <w:pStyle w:val="Paragrafi"/>
        <w:rPr>
          <w:spacing w:val="-4"/>
          <w:lang w:val="sq-AL"/>
        </w:rPr>
      </w:pPr>
      <w:r w:rsidRPr="003178A8">
        <w:rPr>
          <w:spacing w:val="-4"/>
          <w:lang w:val="sq-AL"/>
        </w:rPr>
        <w:t xml:space="preserve">1. </w:t>
      </w:r>
      <w:r w:rsidR="00886DFB" w:rsidRPr="003178A8">
        <w:rPr>
          <w:spacing w:val="-4"/>
          <w:lang w:val="sq-AL"/>
        </w:rPr>
        <w:t>Substancat, klasifikimi dhe etiketimi i të cilave kryhet sipas listës së klasifikimit dhe etiketimit</w:t>
      </w:r>
    </w:p>
    <w:p w:rsidR="00886DFB" w:rsidRPr="003178A8" w:rsidRDefault="00886DFB" w:rsidP="00886DFB">
      <w:pPr>
        <w:pStyle w:val="Paragrafi"/>
        <w:rPr>
          <w:spacing w:val="-4"/>
          <w:lang w:val="sq-AL"/>
        </w:rPr>
      </w:pPr>
      <w:r w:rsidRPr="003178A8">
        <w:rPr>
          <w:spacing w:val="-4"/>
          <w:lang w:val="sq-AL"/>
        </w:rPr>
        <w:t>1.1</w:t>
      </w:r>
      <w:r w:rsidR="00DB7F0D" w:rsidRPr="003178A8">
        <w:rPr>
          <w:spacing w:val="-4"/>
          <w:lang w:val="sq-AL"/>
        </w:rPr>
        <w:t xml:space="preserve"> </w:t>
      </w:r>
      <w:r w:rsidRPr="003178A8">
        <w:rPr>
          <w:spacing w:val="-4"/>
          <w:lang w:val="sq-AL"/>
        </w:rPr>
        <w:tab/>
        <w:t xml:space="preserve">Një substancë klasifikohet dhe etiketohet sipas </w:t>
      </w:r>
      <w:r w:rsidR="00C4144F" w:rsidRPr="003178A8">
        <w:rPr>
          <w:spacing w:val="-4"/>
          <w:lang w:val="sq-AL"/>
        </w:rPr>
        <w:t>listës së klasifikimit dhe etiketimit, të referuar në shtojcën VI</w:t>
      </w:r>
      <w:r w:rsidRPr="003178A8">
        <w:rPr>
          <w:spacing w:val="-4"/>
          <w:lang w:val="sq-AL"/>
        </w:rPr>
        <w:t xml:space="preserve"> të këtij vendimi, vetëm nëse përmbush kriteret e përcaktuara në shtojcën I, si më poshtë vijon:</w:t>
      </w:r>
    </w:p>
    <w:p w:rsidR="00A20AF5" w:rsidRDefault="00A20AF5" w:rsidP="00886DFB">
      <w:pPr>
        <w:pStyle w:val="Paragrafi"/>
        <w:rPr>
          <w:spacing w:val="-4"/>
          <w:lang w:val="sq-AL"/>
        </w:rPr>
      </w:pPr>
    </w:p>
    <w:p w:rsidR="00A20AF5" w:rsidRDefault="00A20AF5" w:rsidP="00886DFB">
      <w:pPr>
        <w:pStyle w:val="Paragrafi"/>
        <w:rPr>
          <w:spacing w:val="-4"/>
          <w:lang w:val="sq-AL"/>
        </w:rPr>
      </w:pPr>
    </w:p>
    <w:p w:rsidR="00886DFB" w:rsidRPr="003178A8" w:rsidRDefault="00C54815" w:rsidP="00886DFB">
      <w:pPr>
        <w:pStyle w:val="Paragrafi"/>
        <w:rPr>
          <w:spacing w:val="-4"/>
          <w:lang w:val="sq-AL"/>
        </w:rPr>
      </w:pPr>
      <w:r w:rsidRPr="003178A8">
        <w:rPr>
          <w:spacing w:val="-4"/>
          <w:lang w:val="sq-AL"/>
        </w:rPr>
        <w:lastRenderedPageBreak/>
        <w:t xml:space="preserve">a) </w:t>
      </w:r>
      <w:r w:rsidR="00886DFB" w:rsidRPr="003178A8">
        <w:rPr>
          <w:spacing w:val="-4"/>
          <w:lang w:val="sq-AL"/>
        </w:rPr>
        <w:t>Substancë sensitive për organet e frymë</w:t>
      </w:r>
      <w:r w:rsidR="0009709C">
        <w:rPr>
          <w:spacing w:val="-4"/>
          <w:lang w:val="sq-AL"/>
        </w:rPr>
        <w:t>-</w:t>
      </w:r>
      <w:r w:rsidR="00886DFB" w:rsidRPr="003178A8">
        <w:rPr>
          <w:spacing w:val="-4"/>
          <w:lang w:val="sq-AL"/>
        </w:rPr>
        <w:t>marrjes, kategoria 1 (shtojca I, seksioni 3.4);</w:t>
      </w:r>
    </w:p>
    <w:p w:rsidR="00886DFB" w:rsidRPr="003178A8" w:rsidRDefault="00C54815" w:rsidP="00886DFB">
      <w:pPr>
        <w:pStyle w:val="Paragrafi"/>
        <w:rPr>
          <w:spacing w:val="-4"/>
          <w:lang w:val="sq-AL"/>
        </w:rPr>
      </w:pPr>
      <w:r w:rsidRPr="003178A8">
        <w:rPr>
          <w:spacing w:val="-4"/>
          <w:lang w:val="sq-AL"/>
        </w:rPr>
        <w:t xml:space="preserve">b) </w:t>
      </w:r>
      <w:r w:rsidR="00886DFB" w:rsidRPr="003178A8">
        <w:rPr>
          <w:spacing w:val="-4"/>
          <w:lang w:val="sq-AL"/>
        </w:rPr>
        <w:t>Mutagjene për qelizat gjenetike, kategoria e rrezikut 1A, 1B ose 2 (shtojca I, seksioni 3.5);</w:t>
      </w:r>
    </w:p>
    <w:p w:rsidR="00886DFB" w:rsidRPr="003178A8" w:rsidRDefault="00C54815" w:rsidP="00886DFB">
      <w:pPr>
        <w:pStyle w:val="Paragrafi"/>
        <w:rPr>
          <w:spacing w:val="-4"/>
          <w:lang w:val="sq-AL"/>
        </w:rPr>
      </w:pPr>
      <w:r w:rsidRPr="003178A8">
        <w:rPr>
          <w:spacing w:val="-4"/>
          <w:lang w:val="sq-AL"/>
        </w:rPr>
        <w:t xml:space="preserve">c) </w:t>
      </w:r>
      <w:r w:rsidR="00886DFB" w:rsidRPr="003178A8">
        <w:rPr>
          <w:spacing w:val="-4"/>
          <w:lang w:val="sq-AL"/>
        </w:rPr>
        <w:t>Kancerogjene, kategoria 1A, 1B ose 2 (shtojca I, seksioni 3.6);</w:t>
      </w:r>
    </w:p>
    <w:p w:rsidR="00886DFB" w:rsidRPr="003178A8" w:rsidRDefault="00886DFB" w:rsidP="00886DFB">
      <w:pPr>
        <w:pStyle w:val="Paragrafi"/>
        <w:rPr>
          <w:spacing w:val="-4"/>
          <w:lang w:val="sq-AL"/>
        </w:rPr>
      </w:pPr>
      <w:r w:rsidRPr="003178A8">
        <w:rPr>
          <w:spacing w:val="-4"/>
          <w:lang w:val="sq-AL"/>
        </w:rPr>
        <w:t>ç)</w:t>
      </w:r>
      <w:r w:rsidRPr="003178A8">
        <w:rPr>
          <w:spacing w:val="-4"/>
          <w:lang w:val="sq-AL"/>
        </w:rPr>
        <w:tab/>
      </w:r>
      <w:r w:rsidR="009C6BAD" w:rsidRPr="003178A8">
        <w:rPr>
          <w:spacing w:val="-4"/>
          <w:lang w:val="sq-AL"/>
        </w:rPr>
        <w:t xml:space="preserve"> </w:t>
      </w:r>
      <w:r w:rsidRPr="003178A8">
        <w:rPr>
          <w:spacing w:val="-4"/>
          <w:lang w:val="sq-AL"/>
        </w:rPr>
        <w:t xml:space="preserve">Toksike për riprodhimin, kategoria 1A, 1B ose 2 (shtojca I, seksioni 3.7). </w:t>
      </w:r>
    </w:p>
    <w:p w:rsidR="00886DFB" w:rsidRPr="003178A8" w:rsidRDefault="00886DFB" w:rsidP="00886DFB">
      <w:pPr>
        <w:pStyle w:val="Paragrafi"/>
        <w:rPr>
          <w:spacing w:val="-4"/>
          <w:lang w:val="sq-AL"/>
        </w:rPr>
      </w:pPr>
      <w:r w:rsidRPr="003178A8">
        <w:rPr>
          <w:spacing w:val="-4"/>
          <w:lang w:val="sq-AL"/>
        </w:rPr>
        <w:t xml:space="preserve">1.2 </w:t>
      </w:r>
      <w:r w:rsidRPr="003178A8">
        <w:rPr>
          <w:spacing w:val="-4"/>
          <w:lang w:val="sq-AL"/>
        </w:rPr>
        <w:tab/>
        <w:t xml:space="preserve">Klasifikimi dhe etiketimi i një </w:t>
      </w:r>
      <w:r w:rsidR="009C6BAD" w:rsidRPr="003178A8">
        <w:rPr>
          <w:spacing w:val="-4"/>
          <w:lang w:val="sq-AL"/>
        </w:rPr>
        <w:t>substance</w:t>
      </w:r>
      <w:r w:rsidR="00204F83" w:rsidRPr="003178A8">
        <w:rPr>
          <w:spacing w:val="-4"/>
          <w:lang w:val="sq-AL"/>
        </w:rPr>
        <w:t>,</w:t>
      </w:r>
      <w:r w:rsidRPr="003178A8">
        <w:rPr>
          <w:spacing w:val="-4"/>
          <w:lang w:val="sq-AL"/>
        </w:rPr>
        <w:t xml:space="preserve"> që është substancë aktive në kuadër të legjislacionit specifik për produktet për mbrojtjen e bimëve ose produkteve biocide</w:t>
      </w:r>
      <w:r w:rsidR="00204F83" w:rsidRPr="003178A8">
        <w:rPr>
          <w:spacing w:val="-4"/>
          <w:lang w:val="sq-AL"/>
        </w:rPr>
        <w:t>,</w:t>
      </w:r>
      <w:r w:rsidRPr="003178A8">
        <w:rPr>
          <w:spacing w:val="-4"/>
          <w:lang w:val="sq-AL"/>
        </w:rPr>
        <w:t xml:space="preserve"> kryhet mbi bazën </w:t>
      </w:r>
      <w:r w:rsidR="0035582C" w:rsidRPr="003178A8">
        <w:rPr>
          <w:spacing w:val="-4"/>
          <w:lang w:val="sq-AL"/>
        </w:rPr>
        <w:t>e listës së klasifikimit dhe etiketimi</w:t>
      </w:r>
      <w:r w:rsidRPr="003178A8">
        <w:rPr>
          <w:spacing w:val="-4"/>
          <w:lang w:val="sq-AL"/>
        </w:rPr>
        <w:t xml:space="preserve">t. </w:t>
      </w:r>
    </w:p>
    <w:p w:rsidR="00886DFB" w:rsidRPr="003178A8" w:rsidRDefault="00204F83" w:rsidP="00886DFB">
      <w:pPr>
        <w:pStyle w:val="Paragrafi"/>
        <w:rPr>
          <w:spacing w:val="-4"/>
          <w:lang w:val="sq-AL"/>
        </w:rPr>
      </w:pPr>
      <w:r w:rsidRPr="003178A8">
        <w:rPr>
          <w:spacing w:val="-4"/>
          <w:lang w:val="sq-AL"/>
        </w:rPr>
        <w:t xml:space="preserve">1.3 </w:t>
      </w:r>
      <w:r w:rsidR="00886DFB" w:rsidRPr="003178A8">
        <w:rPr>
          <w:spacing w:val="-4"/>
          <w:lang w:val="sq-AL"/>
        </w:rPr>
        <w:t xml:space="preserve">Klasifikimi dhe </w:t>
      </w:r>
      <w:r w:rsidR="0035582C" w:rsidRPr="003178A8">
        <w:rPr>
          <w:spacing w:val="-4"/>
          <w:lang w:val="sq-AL"/>
        </w:rPr>
        <w:t xml:space="preserve">etiketimi </w:t>
      </w:r>
      <w:r w:rsidR="00886DFB" w:rsidRPr="003178A8">
        <w:rPr>
          <w:spacing w:val="-4"/>
          <w:lang w:val="sq-AL"/>
        </w:rPr>
        <w:t>i një substance që përmbush kriteret për klasat e tjera të rrezikut ose diferencimeve nga ato të ref</w:t>
      </w:r>
      <w:r w:rsidR="00F57148" w:rsidRPr="003178A8">
        <w:rPr>
          <w:spacing w:val="-4"/>
          <w:lang w:val="sq-AL"/>
        </w:rPr>
        <w:t>eruara në pikën 1 të këtij kreu</w:t>
      </w:r>
      <w:r w:rsidR="00886DFB" w:rsidRPr="003178A8">
        <w:rPr>
          <w:spacing w:val="-4"/>
          <w:lang w:val="sq-AL"/>
        </w:rPr>
        <w:t xml:space="preserve"> dhe që nuk përfshihen në pikën 2 të këtij kreu, mund të shtohet në </w:t>
      </w:r>
      <w:r w:rsidR="0035582C" w:rsidRPr="003178A8">
        <w:rPr>
          <w:spacing w:val="-4"/>
          <w:lang w:val="sq-AL"/>
        </w:rPr>
        <w:t xml:space="preserve">listën e klasifikimit dhe etiketimit </w:t>
      </w:r>
      <w:r w:rsidR="00886DFB" w:rsidRPr="003178A8">
        <w:rPr>
          <w:spacing w:val="-4"/>
          <w:lang w:val="sq-AL"/>
        </w:rPr>
        <w:t xml:space="preserve">rast pas rasti, nëse sigurohet informacioni që e justifikon këtë veprim. </w:t>
      </w:r>
    </w:p>
    <w:p w:rsidR="00886DFB" w:rsidRPr="003178A8" w:rsidRDefault="00886DFB" w:rsidP="00A20AF5">
      <w:pPr>
        <w:pStyle w:val="Hapesira7"/>
        <w:rPr>
          <w:lang w:val="sq-AL"/>
        </w:rPr>
      </w:pPr>
    </w:p>
    <w:p w:rsidR="00886DFB" w:rsidRPr="003178A8" w:rsidRDefault="00886DFB" w:rsidP="00C54815">
      <w:pPr>
        <w:pStyle w:val="NeniNr"/>
        <w:rPr>
          <w:spacing w:val="-4"/>
          <w:lang w:val="sq-AL"/>
        </w:rPr>
      </w:pPr>
      <w:r w:rsidRPr="003178A8">
        <w:rPr>
          <w:spacing w:val="-4"/>
          <w:lang w:val="sq-AL"/>
        </w:rPr>
        <w:t>KREU VI</w:t>
      </w:r>
    </w:p>
    <w:p w:rsidR="00886DFB" w:rsidRPr="003178A8" w:rsidRDefault="00886DFB" w:rsidP="00C54815">
      <w:pPr>
        <w:pStyle w:val="NeniNr"/>
        <w:rPr>
          <w:spacing w:val="-4"/>
          <w:lang w:val="sq-AL"/>
        </w:rPr>
      </w:pPr>
      <w:r w:rsidRPr="003178A8">
        <w:rPr>
          <w:spacing w:val="-4"/>
          <w:lang w:val="sq-AL"/>
        </w:rPr>
        <w:t>DISPOZITA PËRFUNDIMTARE</w:t>
      </w:r>
    </w:p>
    <w:p w:rsidR="00886DFB" w:rsidRPr="003178A8" w:rsidRDefault="00886DFB" w:rsidP="00A20AF5">
      <w:pPr>
        <w:pStyle w:val="Hapesira7"/>
        <w:rPr>
          <w:lang w:val="sq-AL"/>
        </w:rPr>
      </w:pPr>
    </w:p>
    <w:p w:rsidR="00886DFB" w:rsidRPr="003178A8" w:rsidRDefault="00C54815" w:rsidP="00886DFB">
      <w:pPr>
        <w:pStyle w:val="Paragrafi"/>
        <w:rPr>
          <w:spacing w:val="-4"/>
          <w:lang w:val="sq-AL"/>
        </w:rPr>
      </w:pPr>
      <w:r w:rsidRPr="003178A8">
        <w:rPr>
          <w:spacing w:val="-4"/>
          <w:lang w:val="sq-AL"/>
        </w:rPr>
        <w:t xml:space="preserve">1. </w:t>
      </w:r>
      <w:r w:rsidR="00886DFB" w:rsidRPr="003178A8">
        <w:rPr>
          <w:spacing w:val="-4"/>
          <w:lang w:val="sq-AL"/>
        </w:rPr>
        <w:t>Mospërmbushja e kërkesave të këtij vendimi përbën kundërvajtje administrative dhe ndësh</w:t>
      </w:r>
      <w:r w:rsidR="00A20AF5">
        <w:rPr>
          <w:spacing w:val="-4"/>
          <w:lang w:val="sq-AL"/>
        </w:rPr>
        <w:t>-</w:t>
      </w:r>
      <w:r w:rsidR="00886DFB" w:rsidRPr="003178A8">
        <w:rPr>
          <w:spacing w:val="-4"/>
          <w:lang w:val="sq-AL"/>
        </w:rPr>
        <w:t>kohen sipas pikave 3 dhe 4, të nenit 40, të ligjit</w:t>
      </w:r>
      <w:r w:rsidR="00DB7F0D" w:rsidRPr="003178A8">
        <w:rPr>
          <w:spacing w:val="-4"/>
          <w:lang w:val="sq-AL"/>
        </w:rPr>
        <w:t xml:space="preserve"> nr.</w:t>
      </w:r>
      <w:r w:rsidR="00C4144F" w:rsidRPr="003178A8">
        <w:rPr>
          <w:spacing w:val="-4"/>
          <w:lang w:val="sq-AL"/>
        </w:rPr>
        <w:t xml:space="preserve"> </w:t>
      </w:r>
      <w:r w:rsidR="00886DFB" w:rsidRPr="003178A8">
        <w:rPr>
          <w:spacing w:val="-4"/>
          <w:lang w:val="sq-AL"/>
        </w:rPr>
        <w:t>27/2016, “Për menaxhimin e kimikateve”.</w:t>
      </w:r>
    </w:p>
    <w:p w:rsidR="00886DFB" w:rsidRPr="003178A8" w:rsidRDefault="00C54815" w:rsidP="00886DFB">
      <w:pPr>
        <w:pStyle w:val="Paragrafi"/>
        <w:rPr>
          <w:spacing w:val="-4"/>
          <w:lang w:val="sq-AL"/>
        </w:rPr>
      </w:pPr>
      <w:r w:rsidRPr="003178A8">
        <w:rPr>
          <w:spacing w:val="-4"/>
          <w:lang w:val="sq-AL"/>
        </w:rPr>
        <w:t xml:space="preserve">2. </w:t>
      </w:r>
      <w:r w:rsidR="00886DFB" w:rsidRPr="003178A8">
        <w:rPr>
          <w:spacing w:val="-4"/>
          <w:lang w:val="sq-AL"/>
        </w:rPr>
        <w:t>Ky ven</w:t>
      </w:r>
      <w:r w:rsidR="00C4144F" w:rsidRPr="003178A8">
        <w:rPr>
          <w:spacing w:val="-4"/>
          <w:lang w:val="sq-AL"/>
        </w:rPr>
        <w:t xml:space="preserve">dim hyn në fuqi pas botimit në </w:t>
      </w:r>
      <w:r w:rsidR="00886DFB" w:rsidRPr="003178A8">
        <w:rPr>
          <w:spacing w:val="-4"/>
          <w:lang w:val="sq-AL"/>
        </w:rPr>
        <w:t xml:space="preserve">Fletoren </w:t>
      </w:r>
      <w:r w:rsidR="00C4144F" w:rsidRPr="003178A8">
        <w:rPr>
          <w:spacing w:val="-4"/>
          <w:lang w:val="sq-AL"/>
        </w:rPr>
        <w:t>Z</w:t>
      </w:r>
      <w:r w:rsidR="00886DFB" w:rsidRPr="003178A8">
        <w:rPr>
          <w:spacing w:val="-4"/>
          <w:lang w:val="sq-AL"/>
        </w:rPr>
        <w:t xml:space="preserve">yrtare dhe i shtrin efektet juridike me hyrjen në fuqi të ligjit </w:t>
      </w:r>
      <w:r w:rsidR="00DB7F0D" w:rsidRPr="003178A8">
        <w:rPr>
          <w:spacing w:val="-4"/>
          <w:lang w:val="sq-AL"/>
        </w:rPr>
        <w:t>nr.</w:t>
      </w:r>
      <w:r w:rsidR="00C4144F" w:rsidRPr="003178A8">
        <w:rPr>
          <w:spacing w:val="-4"/>
          <w:lang w:val="sq-AL"/>
        </w:rPr>
        <w:t xml:space="preserve"> </w:t>
      </w:r>
      <w:r w:rsidR="00886DFB" w:rsidRPr="003178A8">
        <w:rPr>
          <w:spacing w:val="-4"/>
          <w:lang w:val="sq-AL"/>
        </w:rPr>
        <w:t>27/2016, “Për menaxhimin e kimikateve”.</w:t>
      </w:r>
    </w:p>
    <w:p w:rsidR="00886DFB" w:rsidRPr="003178A8" w:rsidRDefault="00C54815" w:rsidP="00886DFB">
      <w:pPr>
        <w:pStyle w:val="Paragrafi"/>
        <w:rPr>
          <w:spacing w:val="-4"/>
          <w:lang w:val="sq-AL"/>
        </w:rPr>
      </w:pPr>
      <w:r w:rsidRPr="003178A8">
        <w:rPr>
          <w:spacing w:val="-4"/>
          <w:lang w:val="sq-AL"/>
        </w:rPr>
        <w:t xml:space="preserve">3. </w:t>
      </w:r>
      <w:r w:rsidR="00886DFB" w:rsidRPr="003178A8">
        <w:rPr>
          <w:spacing w:val="-4"/>
          <w:lang w:val="sq-AL"/>
        </w:rPr>
        <w:t>Ngarkohen Ministria e Mjedisit dhe institu</w:t>
      </w:r>
      <w:r w:rsidR="00A20AF5">
        <w:rPr>
          <w:spacing w:val="-4"/>
          <w:lang w:val="sq-AL"/>
        </w:rPr>
        <w:t>-</w:t>
      </w:r>
      <w:r w:rsidR="00886DFB" w:rsidRPr="003178A8">
        <w:rPr>
          <w:spacing w:val="-4"/>
          <w:lang w:val="sq-AL"/>
        </w:rPr>
        <w:t xml:space="preserve">cionet e ngarkuara në ligjin </w:t>
      </w:r>
      <w:r w:rsidR="00DB7F0D" w:rsidRPr="003178A8">
        <w:rPr>
          <w:spacing w:val="-4"/>
          <w:lang w:val="sq-AL"/>
        </w:rPr>
        <w:t>nr.</w:t>
      </w:r>
      <w:r w:rsidR="00C4144F" w:rsidRPr="003178A8">
        <w:rPr>
          <w:spacing w:val="-4"/>
          <w:lang w:val="sq-AL"/>
        </w:rPr>
        <w:t xml:space="preserve"> </w:t>
      </w:r>
      <w:r w:rsidR="00886DFB" w:rsidRPr="003178A8">
        <w:rPr>
          <w:spacing w:val="-4"/>
          <w:lang w:val="sq-AL"/>
        </w:rPr>
        <w:t>27/2016, “Për menaxhimin e kimikateve”, për zbatimin e këtij vendimi.</w:t>
      </w:r>
    </w:p>
    <w:p w:rsidR="00886DFB" w:rsidRPr="003178A8" w:rsidRDefault="00886DFB" w:rsidP="00A20AF5">
      <w:pPr>
        <w:pStyle w:val="Hapesira7"/>
        <w:rPr>
          <w:lang w:val="sq-AL"/>
        </w:rPr>
      </w:pPr>
    </w:p>
    <w:p w:rsidR="00886DFB" w:rsidRPr="003178A8" w:rsidRDefault="00886DFB" w:rsidP="00C54815">
      <w:pPr>
        <w:pStyle w:val="Paragrafi"/>
        <w:jc w:val="right"/>
        <w:rPr>
          <w:spacing w:val="-4"/>
          <w:lang w:val="sq-AL"/>
        </w:rPr>
      </w:pPr>
      <w:r w:rsidRPr="003178A8">
        <w:rPr>
          <w:spacing w:val="-4"/>
          <w:lang w:val="sq-AL"/>
        </w:rPr>
        <w:t>ZËVENDËSKRYEMINISTRI</w:t>
      </w:r>
    </w:p>
    <w:p w:rsidR="00886DFB" w:rsidRPr="003178A8" w:rsidRDefault="00C54815" w:rsidP="00C54815">
      <w:pPr>
        <w:pStyle w:val="Paragrafi"/>
        <w:jc w:val="right"/>
        <w:rPr>
          <w:b/>
          <w:spacing w:val="-4"/>
          <w:lang w:val="sq-AL"/>
        </w:rPr>
      </w:pPr>
      <w:r w:rsidRPr="003178A8">
        <w:rPr>
          <w:b/>
          <w:spacing w:val="-4"/>
          <w:lang w:val="sq-AL"/>
        </w:rPr>
        <w:t>Niko Peleshi</w:t>
      </w:r>
    </w:p>
    <w:p w:rsidR="0079291B" w:rsidRPr="003178A8" w:rsidRDefault="0079291B" w:rsidP="00886DFB">
      <w:pPr>
        <w:pStyle w:val="Paragrafi"/>
        <w:rPr>
          <w:spacing w:val="-4"/>
          <w:lang w:val="sq-AL"/>
        </w:rPr>
      </w:pPr>
    </w:p>
    <w:p w:rsidR="003178A8" w:rsidRDefault="003178A8" w:rsidP="00886DFB">
      <w:pPr>
        <w:pStyle w:val="Paragrafi"/>
        <w:rPr>
          <w:lang w:val="sq-AL"/>
        </w:rPr>
        <w:sectPr w:rsidR="003178A8" w:rsidSect="003178A8">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8559"/>
          <w:cols w:num="2" w:space="454"/>
          <w:docGrid w:linePitch="360"/>
        </w:sectPr>
      </w:pPr>
    </w:p>
    <w:p w:rsidR="0079291B" w:rsidRPr="002D6A06" w:rsidRDefault="0079291B" w:rsidP="00886DFB">
      <w:pPr>
        <w:pStyle w:val="Paragrafi"/>
        <w:rPr>
          <w:lang w:val="sq-AL"/>
        </w:rPr>
      </w:pPr>
    </w:p>
    <w:p w:rsidR="008A7266" w:rsidRPr="002D6A06" w:rsidRDefault="00844AD3" w:rsidP="00844AD3">
      <w:pPr>
        <w:pStyle w:val="Paragrafi"/>
        <w:jc w:val="center"/>
        <w:rPr>
          <w:lang w:val="sq-AL"/>
        </w:rPr>
      </w:pPr>
      <w:bookmarkStart w:id="0" w:name="_GoBack"/>
      <w:r w:rsidRPr="002D6A06">
        <w:rPr>
          <w:noProof/>
        </w:rPr>
        <w:lastRenderedPageBreak/>
        <w:drawing>
          <wp:inline distT="0" distB="0" distL="0" distR="0" wp14:anchorId="19C5C156" wp14:editId="5296C8D9">
            <wp:extent cx="6229350" cy="84105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_Page_001.jpg"/>
                    <pic:cNvPicPr/>
                  </pic:nvPicPr>
                  <pic:blipFill rotWithShape="1">
                    <a:blip r:embed="rId15">
                      <a:extLst>
                        <a:ext uri="{28A0092B-C50C-407E-A947-70E740481C1C}">
                          <a14:useLocalDpi xmlns:a14="http://schemas.microsoft.com/office/drawing/2010/main" val="0"/>
                        </a:ext>
                      </a:extLst>
                    </a:blip>
                    <a:srcRect l="4667" t="7701" r="9612" b="7591"/>
                    <a:stretch/>
                  </pic:blipFill>
                  <pic:spPr bwMode="auto">
                    <a:xfrm>
                      <a:off x="0" y="0"/>
                      <a:ext cx="6227524" cy="8408109"/>
                    </a:xfrm>
                    <a:prstGeom prst="rect">
                      <a:avLst/>
                    </a:prstGeom>
                    <a:ln>
                      <a:noFill/>
                    </a:ln>
                    <a:extLst>
                      <a:ext uri="{53640926-AAD7-44D8-BBD7-CCE9431645EC}">
                        <a14:shadowObscured xmlns:a14="http://schemas.microsoft.com/office/drawing/2010/main"/>
                      </a:ext>
                    </a:extLst>
                  </pic:spPr>
                </pic:pic>
              </a:graphicData>
            </a:graphic>
          </wp:inline>
        </w:drawing>
      </w:r>
      <w:bookmarkEnd w:id="0"/>
      <w:r w:rsidRPr="002D6A06">
        <w:rPr>
          <w:noProof/>
        </w:rPr>
        <w:lastRenderedPageBreak/>
        <w:drawing>
          <wp:inline distT="0" distB="0" distL="0" distR="0" wp14:anchorId="7DA4070B" wp14:editId="18AF2583">
            <wp:extent cx="5990727" cy="835342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_Page_002.jpg"/>
                    <pic:cNvPicPr/>
                  </pic:nvPicPr>
                  <pic:blipFill rotWithShape="1">
                    <a:blip r:embed="rId16">
                      <a:extLst>
                        <a:ext uri="{28A0092B-C50C-407E-A947-70E740481C1C}">
                          <a14:useLocalDpi xmlns:a14="http://schemas.microsoft.com/office/drawing/2010/main" val="0"/>
                        </a:ext>
                      </a:extLst>
                    </a:blip>
                    <a:srcRect l="4511" t="7702" r="12258" b="10231"/>
                    <a:stretch/>
                  </pic:blipFill>
                  <pic:spPr bwMode="auto">
                    <a:xfrm>
                      <a:off x="0" y="0"/>
                      <a:ext cx="5989348" cy="8351502"/>
                    </a:xfrm>
                    <a:prstGeom prst="rect">
                      <a:avLst/>
                    </a:prstGeom>
                    <a:ln>
                      <a:noFill/>
                    </a:ln>
                    <a:extLst>
                      <a:ext uri="{53640926-AAD7-44D8-BBD7-CCE9431645EC}">
                        <a14:shadowObscured xmlns:a14="http://schemas.microsoft.com/office/drawing/2010/main"/>
                      </a:ext>
                    </a:extLst>
                  </pic:spPr>
                </pic:pic>
              </a:graphicData>
            </a:graphic>
          </wp:inline>
        </w:drawing>
      </w:r>
      <w:r w:rsidRPr="002D6A06">
        <w:rPr>
          <w:noProof/>
        </w:rPr>
        <w:lastRenderedPageBreak/>
        <w:drawing>
          <wp:inline distT="0" distB="0" distL="0" distR="0" wp14:anchorId="123ED774" wp14:editId="0FDC2DD9">
            <wp:extent cx="6142632" cy="827722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_Page_003.jpg"/>
                    <pic:cNvPicPr/>
                  </pic:nvPicPr>
                  <pic:blipFill rotWithShape="1">
                    <a:blip r:embed="rId17">
                      <a:extLst>
                        <a:ext uri="{28A0092B-C50C-407E-A947-70E740481C1C}">
                          <a14:useLocalDpi xmlns:a14="http://schemas.microsoft.com/office/drawing/2010/main" val="0"/>
                        </a:ext>
                      </a:extLst>
                    </a:blip>
                    <a:srcRect l="5134" t="7481" r="10701" b="12322"/>
                    <a:stretch/>
                  </pic:blipFill>
                  <pic:spPr bwMode="auto">
                    <a:xfrm>
                      <a:off x="0" y="0"/>
                      <a:ext cx="6140830" cy="8274797"/>
                    </a:xfrm>
                    <a:prstGeom prst="rect">
                      <a:avLst/>
                    </a:prstGeom>
                    <a:ln>
                      <a:noFill/>
                    </a:ln>
                    <a:extLst>
                      <a:ext uri="{53640926-AAD7-44D8-BBD7-CCE9431645EC}">
                        <a14:shadowObscured xmlns:a14="http://schemas.microsoft.com/office/drawing/2010/main"/>
                      </a:ext>
                    </a:extLst>
                  </pic:spPr>
                </pic:pic>
              </a:graphicData>
            </a:graphic>
          </wp:inline>
        </w:drawing>
      </w:r>
      <w:r w:rsidRPr="002D6A06">
        <w:rPr>
          <w:noProof/>
        </w:rPr>
        <w:lastRenderedPageBreak/>
        <w:drawing>
          <wp:inline distT="0" distB="0" distL="0" distR="0" wp14:anchorId="0CD793DC" wp14:editId="455010F9">
            <wp:extent cx="6145218" cy="8010525"/>
            <wp:effectExtent l="0" t="0" r="825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_Page_004.jpg"/>
                    <pic:cNvPicPr/>
                  </pic:nvPicPr>
                  <pic:blipFill rotWithShape="1">
                    <a:blip r:embed="rId18">
                      <a:extLst>
                        <a:ext uri="{28A0092B-C50C-407E-A947-70E740481C1C}">
                          <a14:useLocalDpi xmlns:a14="http://schemas.microsoft.com/office/drawing/2010/main" val="0"/>
                        </a:ext>
                      </a:extLst>
                    </a:blip>
                    <a:srcRect l="4823" t="7811" r="11635" b="15182"/>
                    <a:stretch/>
                  </pic:blipFill>
                  <pic:spPr bwMode="auto">
                    <a:xfrm>
                      <a:off x="0" y="0"/>
                      <a:ext cx="6143415" cy="8008175"/>
                    </a:xfrm>
                    <a:prstGeom prst="rect">
                      <a:avLst/>
                    </a:prstGeom>
                    <a:ln>
                      <a:noFill/>
                    </a:ln>
                    <a:extLst>
                      <a:ext uri="{53640926-AAD7-44D8-BBD7-CCE9431645EC}">
                        <a14:shadowObscured xmlns:a14="http://schemas.microsoft.com/office/drawing/2010/main"/>
                      </a:ext>
                    </a:extLst>
                  </pic:spPr>
                </pic:pic>
              </a:graphicData>
            </a:graphic>
          </wp:inline>
        </w:drawing>
      </w:r>
      <w:r w:rsidRPr="002D6A06">
        <w:rPr>
          <w:noProof/>
        </w:rPr>
        <w:lastRenderedPageBreak/>
        <w:drawing>
          <wp:inline distT="0" distB="0" distL="0" distR="0" wp14:anchorId="2BA8072F" wp14:editId="68287109">
            <wp:extent cx="6009876" cy="825817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_Page_005.jpg"/>
                    <pic:cNvPicPr/>
                  </pic:nvPicPr>
                  <pic:blipFill rotWithShape="1">
                    <a:blip r:embed="rId19">
                      <a:extLst>
                        <a:ext uri="{28A0092B-C50C-407E-A947-70E740481C1C}">
                          <a14:useLocalDpi xmlns:a14="http://schemas.microsoft.com/office/drawing/2010/main" val="0"/>
                        </a:ext>
                      </a:extLst>
                    </a:blip>
                    <a:srcRect l="3734" t="8801" r="9768" b="7150"/>
                    <a:stretch/>
                  </pic:blipFill>
                  <pic:spPr bwMode="auto">
                    <a:xfrm>
                      <a:off x="0" y="0"/>
                      <a:ext cx="6008114" cy="8255753"/>
                    </a:xfrm>
                    <a:prstGeom prst="rect">
                      <a:avLst/>
                    </a:prstGeom>
                    <a:ln>
                      <a:noFill/>
                    </a:ln>
                    <a:extLst>
                      <a:ext uri="{53640926-AAD7-44D8-BBD7-CCE9431645EC}">
                        <a14:shadowObscured xmlns:a14="http://schemas.microsoft.com/office/drawing/2010/main"/>
                      </a:ext>
                    </a:extLst>
                  </pic:spPr>
                </pic:pic>
              </a:graphicData>
            </a:graphic>
          </wp:inline>
        </w:drawing>
      </w:r>
      <w:r w:rsidRPr="002D6A06">
        <w:rPr>
          <w:noProof/>
        </w:rPr>
        <w:lastRenderedPageBreak/>
        <w:drawing>
          <wp:inline distT="0" distB="0" distL="0" distR="0" wp14:anchorId="728553BD" wp14:editId="7FEA61F5">
            <wp:extent cx="5961057" cy="8362950"/>
            <wp:effectExtent l="0" t="0" r="190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_Page_006.jpg"/>
                    <pic:cNvPicPr/>
                  </pic:nvPicPr>
                  <pic:blipFill rotWithShape="1">
                    <a:blip r:embed="rId20">
                      <a:extLst>
                        <a:ext uri="{28A0092B-C50C-407E-A947-70E740481C1C}">
                          <a14:useLocalDpi xmlns:a14="http://schemas.microsoft.com/office/drawing/2010/main" val="0"/>
                        </a:ext>
                      </a:extLst>
                    </a:blip>
                    <a:srcRect l="4046" t="8031" r="11013" b="7700"/>
                    <a:stretch/>
                  </pic:blipFill>
                  <pic:spPr bwMode="auto">
                    <a:xfrm>
                      <a:off x="0" y="0"/>
                      <a:ext cx="5959309" cy="8360497"/>
                    </a:xfrm>
                    <a:prstGeom prst="rect">
                      <a:avLst/>
                    </a:prstGeom>
                    <a:ln>
                      <a:noFill/>
                    </a:ln>
                    <a:extLst>
                      <a:ext uri="{53640926-AAD7-44D8-BBD7-CCE9431645EC}">
                        <a14:shadowObscured xmlns:a14="http://schemas.microsoft.com/office/drawing/2010/main"/>
                      </a:ext>
                    </a:extLst>
                  </pic:spPr>
                </pic:pic>
              </a:graphicData>
            </a:graphic>
          </wp:inline>
        </w:drawing>
      </w:r>
      <w:r w:rsidRPr="002D6A06">
        <w:rPr>
          <w:noProof/>
        </w:rPr>
        <w:lastRenderedPageBreak/>
        <w:drawing>
          <wp:inline distT="0" distB="0" distL="0" distR="0" wp14:anchorId="5DBCEE36" wp14:editId="340B7159">
            <wp:extent cx="5932947" cy="83439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_Page_007.jpg"/>
                    <pic:cNvPicPr/>
                  </pic:nvPicPr>
                  <pic:blipFill rotWithShape="1">
                    <a:blip r:embed="rId21">
                      <a:extLst>
                        <a:ext uri="{28A0092B-C50C-407E-A947-70E740481C1C}">
                          <a14:useLocalDpi xmlns:a14="http://schemas.microsoft.com/office/drawing/2010/main" val="0"/>
                        </a:ext>
                      </a:extLst>
                    </a:blip>
                    <a:srcRect l="4356" t="7481" r="12569" b="9901"/>
                    <a:stretch/>
                  </pic:blipFill>
                  <pic:spPr bwMode="auto">
                    <a:xfrm>
                      <a:off x="0" y="0"/>
                      <a:ext cx="5933779" cy="8345070"/>
                    </a:xfrm>
                    <a:prstGeom prst="rect">
                      <a:avLst/>
                    </a:prstGeom>
                    <a:ln>
                      <a:noFill/>
                    </a:ln>
                    <a:extLst>
                      <a:ext uri="{53640926-AAD7-44D8-BBD7-CCE9431645EC}">
                        <a14:shadowObscured xmlns:a14="http://schemas.microsoft.com/office/drawing/2010/main"/>
                      </a:ext>
                    </a:extLst>
                  </pic:spPr>
                </pic:pic>
              </a:graphicData>
            </a:graphic>
          </wp:inline>
        </w:drawing>
      </w:r>
      <w:r w:rsidRPr="002D6A06">
        <w:rPr>
          <w:noProof/>
        </w:rPr>
        <w:lastRenderedPageBreak/>
        <w:drawing>
          <wp:inline distT="0" distB="0" distL="0" distR="0" wp14:anchorId="3608341B" wp14:editId="73C3C24D">
            <wp:extent cx="6067425" cy="8339645"/>
            <wp:effectExtent l="0" t="0" r="0" b="444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_Page_008.jpg"/>
                    <pic:cNvPicPr/>
                  </pic:nvPicPr>
                  <pic:blipFill rotWithShape="1">
                    <a:blip r:embed="rId22">
                      <a:extLst>
                        <a:ext uri="{28A0092B-C50C-407E-A947-70E740481C1C}">
                          <a14:useLocalDpi xmlns:a14="http://schemas.microsoft.com/office/drawing/2010/main" val="0"/>
                        </a:ext>
                      </a:extLst>
                    </a:blip>
                    <a:srcRect l="3888" t="6820" r="11480" b="7701"/>
                    <a:stretch/>
                  </pic:blipFill>
                  <pic:spPr bwMode="auto">
                    <a:xfrm>
                      <a:off x="0" y="0"/>
                      <a:ext cx="6068740" cy="8341452"/>
                    </a:xfrm>
                    <a:prstGeom prst="rect">
                      <a:avLst/>
                    </a:prstGeom>
                    <a:ln>
                      <a:noFill/>
                    </a:ln>
                    <a:extLst>
                      <a:ext uri="{53640926-AAD7-44D8-BBD7-CCE9431645EC}">
                        <a14:shadowObscured xmlns:a14="http://schemas.microsoft.com/office/drawing/2010/main"/>
                      </a:ext>
                    </a:extLst>
                  </pic:spPr>
                </pic:pic>
              </a:graphicData>
            </a:graphic>
          </wp:inline>
        </w:drawing>
      </w:r>
      <w:r w:rsidRPr="002D6A06">
        <w:rPr>
          <w:noProof/>
        </w:rPr>
        <w:lastRenderedPageBreak/>
        <w:drawing>
          <wp:inline distT="0" distB="0" distL="0" distR="0" wp14:anchorId="380203A7" wp14:editId="4052E4ED">
            <wp:extent cx="6028765" cy="83820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_Page_009.jpg"/>
                    <pic:cNvPicPr/>
                  </pic:nvPicPr>
                  <pic:blipFill rotWithShape="1">
                    <a:blip r:embed="rId23">
                      <a:extLst>
                        <a:ext uri="{28A0092B-C50C-407E-A947-70E740481C1C}">
                          <a14:useLocalDpi xmlns:a14="http://schemas.microsoft.com/office/drawing/2010/main" val="0"/>
                        </a:ext>
                      </a:extLst>
                    </a:blip>
                    <a:srcRect l="4823" t="7591" r="11479" b="10122"/>
                    <a:stretch/>
                  </pic:blipFill>
                  <pic:spPr bwMode="auto">
                    <a:xfrm>
                      <a:off x="0" y="0"/>
                      <a:ext cx="6026997" cy="8379542"/>
                    </a:xfrm>
                    <a:prstGeom prst="rect">
                      <a:avLst/>
                    </a:prstGeom>
                    <a:ln>
                      <a:noFill/>
                    </a:ln>
                    <a:extLst>
                      <a:ext uri="{53640926-AAD7-44D8-BBD7-CCE9431645EC}">
                        <a14:shadowObscured xmlns:a14="http://schemas.microsoft.com/office/drawing/2010/main"/>
                      </a:ext>
                    </a:extLst>
                  </pic:spPr>
                </pic:pic>
              </a:graphicData>
            </a:graphic>
          </wp:inline>
        </w:drawing>
      </w:r>
      <w:r w:rsidRPr="002D6A06">
        <w:rPr>
          <w:noProof/>
        </w:rPr>
        <w:lastRenderedPageBreak/>
        <w:drawing>
          <wp:inline distT="0" distB="0" distL="0" distR="0" wp14:anchorId="472527F9" wp14:editId="777B470E">
            <wp:extent cx="6162363" cy="835342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_Page_010.jpg"/>
                    <pic:cNvPicPr/>
                  </pic:nvPicPr>
                  <pic:blipFill rotWithShape="1">
                    <a:blip r:embed="rId24">
                      <a:extLst>
                        <a:ext uri="{28A0092B-C50C-407E-A947-70E740481C1C}">
                          <a14:useLocalDpi xmlns:a14="http://schemas.microsoft.com/office/drawing/2010/main" val="0"/>
                        </a:ext>
                      </a:extLst>
                    </a:blip>
                    <a:srcRect l="4823" t="8030" r="11168" b="11441"/>
                    <a:stretch/>
                  </pic:blipFill>
                  <pic:spPr bwMode="auto">
                    <a:xfrm>
                      <a:off x="0" y="0"/>
                      <a:ext cx="6160556" cy="8350975"/>
                    </a:xfrm>
                    <a:prstGeom prst="rect">
                      <a:avLst/>
                    </a:prstGeom>
                    <a:ln>
                      <a:noFill/>
                    </a:ln>
                    <a:extLst>
                      <a:ext uri="{53640926-AAD7-44D8-BBD7-CCE9431645EC}">
                        <a14:shadowObscured xmlns:a14="http://schemas.microsoft.com/office/drawing/2010/main"/>
                      </a:ext>
                    </a:extLst>
                  </pic:spPr>
                </pic:pic>
              </a:graphicData>
            </a:graphic>
          </wp:inline>
        </w:drawing>
      </w:r>
      <w:r w:rsidRPr="002D6A06">
        <w:rPr>
          <w:noProof/>
        </w:rPr>
        <w:lastRenderedPageBreak/>
        <w:drawing>
          <wp:inline distT="0" distB="0" distL="0" distR="0" wp14:anchorId="4F61EEDA" wp14:editId="7B150A51">
            <wp:extent cx="5972175" cy="8433238"/>
            <wp:effectExtent l="0" t="0" r="0" b="635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_Page_011.jpg"/>
                    <pic:cNvPicPr/>
                  </pic:nvPicPr>
                  <pic:blipFill rotWithShape="1">
                    <a:blip r:embed="rId25">
                      <a:extLst>
                        <a:ext uri="{28A0092B-C50C-407E-A947-70E740481C1C}">
                          <a14:useLocalDpi xmlns:a14="http://schemas.microsoft.com/office/drawing/2010/main" val="0"/>
                        </a:ext>
                      </a:extLst>
                    </a:blip>
                    <a:srcRect l="4512" t="7481" r="10546" b="7700"/>
                    <a:stretch/>
                  </pic:blipFill>
                  <pic:spPr bwMode="auto">
                    <a:xfrm>
                      <a:off x="0" y="0"/>
                      <a:ext cx="5973113" cy="8434562"/>
                    </a:xfrm>
                    <a:prstGeom prst="rect">
                      <a:avLst/>
                    </a:prstGeom>
                    <a:ln>
                      <a:noFill/>
                    </a:ln>
                    <a:extLst>
                      <a:ext uri="{53640926-AAD7-44D8-BBD7-CCE9431645EC}">
                        <a14:shadowObscured xmlns:a14="http://schemas.microsoft.com/office/drawing/2010/main"/>
                      </a:ext>
                    </a:extLst>
                  </pic:spPr>
                </pic:pic>
              </a:graphicData>
            </a:graphic>
          </wp:inline>
        </w:drawing>
      </w:r>
      <w:r w:rsidRPr="002D6A06">
        <w:rPr>
          <w:noProof/>
        </w:rPr>
        <w:lastRenderedPageBreak/>
        <w:drawing>
          <wp:inline distT="0" distB="0" distL="0" distR="0" wp14:anchorId="7139BF8E" wp14:editId="4F76ADA3">
            <wp:extent cx="6076950" cy="4448157"/>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_Page_012.jpg"/>
                    <pic:cNvPicPr/>
                  </pic:nvPicPr>
                  <pic:blipFill rotWithShape="1">
                    <a:blip r:embed="rId26">
                      <a:extLst>
                        <a:ext uri="{28A0092B-C50C-407E-A947-70E740481C1C}">
                          <a14:useLocalDpi xmlns:a14="http://schemas.microsoft.com/office/drawing/2010/main" val="0"/>
                        </a:ext>
                      </a:extLst>
                    </a:blip>
                    <a:srcRect l="8712" t="7481" r="9923" b="45214"/>
                    <a:stretch/>
                  </pic:blipFill>
                  <pic:spPr bwMode="auto">
                    <a:xfrm>
                      <a:off x="0" y="0"/>
                      <a:ext cx="6075193" cy="4446871"/>
                    </a:xfrm>
                    <a:prstGeom prst="rect">
                      <a:avLst/>
                    </a:prstGeom>
                    <a:ln>
                      <a:noFill/>
                    </a:ln>
                    <a:extLst>
                      <a:ext uri="{53640926-AAD7-44D8-BBD7-CCE9431645EC}">
                        <a14:shadowObscured xmlns:a14="http://schemas.microsoft.com/office/drawing/2010/main"/>
                      </a:ext>
                    </a:extLst>
                  </pic:spPr>
                </pic:pic>
              </a:graphicData>
            </a:graphic>
          </wp:inline>
        </w:drawing>
      </w:r>
      <w:r w:rsidRPr="002D6A06">
        <w:rPr>
          <w:noProof/>
        </w:rPr>
        <w:drawing>
          <wp:inline distT="0" distB="0" distL="0" distR="0" wp14:anchorId="16F01438" wp14:editId="13445F32">
            <wp:extent cx="6324600" cy="40386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_Page_013.jpg"/>
                    <pic:cNvPicPr/>
                  </pic:nvPicPr>
                  <pic:blipFill rotWithShape="1">
                    <a:blip r:embed="rId27" cstate="print">
                      <a:extLst>
                        <a:ext uri="{28A0092B-C50C-407E-A947-70E740481C1C}">
                          <a14:useLocalDpi xmlns:a14="http://schemas.microsoft.com/office/drawing/2010/main" val="0"/>
                        </a:ext>
                      </a:extLst>
                    </a:blip>
                    <a:srcRect l="4361" t="13436" r="8722" b="13652"/>
                    <a:stretch/>
                  </pic:blipFill>
                  <pic:spPr bwMode="auto">
                    <a:xfrm>
                      <a:off x="0" y="0"/>
                      <a:ext cx="6332471" cy="4043626"/>
                    </a:xfrm>
                    <a:prstGeom prst="rect">
                      <a:avLst/>
                    </a:prstGeom>
                    <a:ln>
                      <a:noFill/>
                    </a:ln>
                    <a:extLst>
                      <a:ext uri="{53640926-AAD7-44D8-BBD7-CCE9431645EC}">
                        <a14:shadowObscured xmlns:a14="http://schemas.microsoft.com/office/drawing/2010/main"/>
                      </a:ext>
                    </a:extLst>
                  </pic:spPr>
                </pic:pic>
              </a:graphicData>
            </a:graphic>
          </wp:inline>
        </w:drawing>
      </w:r>
      <w:r w:rsidRPr="002D6A06">
        <w:rPr>
          <w:noProof/>
        </w:rPr>
        <w:lastRenderedPageBreak/>
        <w:drawing>
          <wp:inline distT="0" distB="0" distL="0" distR="0" wp14:anchorId="4104B324" wp14:editId="6C594BD6">
            <wp:extent cx="6112875" cy="3838575"/>
            <wp:effectExtent l="0" t="0" r="254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_Page_014.jpg"/>
                    <pic:cNvPicPr/>
                  </pic:nvPicPr>
                  <pic:blipFill rotWithShape="1">
                    <a:blip r:embed="rId28">
                      <a:extLst>
                        <a:ext uri="{28A0092B-C50C-407E-A947-70E740481C1C}">
                          <a14:useLocalDpi xmlns:a14="http://schemas.microsoft.com/office/drawing/2010/main" val="0"/>
                        </a:ext>
                      </a:extLst>
                    </a:blip>
                    <a:srcRect l="6690" t="10671" r="7590" b="51265"/>
                    <a:stretch/>
                  </pic:blipFill>
                  <pic:spPr bwMode="auto">
                    <a:xfrm>
                      <a:off x="0" y="0"/>
                      <a:ext cx="6111081" cy="3837449"/>
                    </a:xfrm>
                    <a:prstGeom prst="rect">
                      <a:avLst/>
                    </a:prstGeom>
                    <a:ln>
                      <a:noFill/>
                    </a:ln>
                    <a:extLst>
                      <a:ext uri="{53640926-AAD7-44D8-BBD7-CCE9431645EC}">
                        <a14:shadowObscured xmlns:a14="http://schemas.microsoft.com/office/drawing/2010/main"/>
                      </a:ext>
                    </a:extLst>
                  </pic:spPr>
                </pic:pic>
              </a:graphicData>
            </a:graphic>
          </wp:inline>
        </w:drawing>
      </w:r>
      <w:r w:rsidRPr="002D6A06">
        <w:rPr>
          <w:noProof/>
        </w:rPr>
        <w:lastRenderedPageBreak/>
        <w:drawing>
          <wp:inline distT="0" distB="0" distL="0" distR="0" wp14:anchorId="38BF2FD4" wp14:editId="199A9ED3">
            <wp:extent cx="5978068" cy="8048625"/>
            <wp:effectExtent l="0" t="0" r="381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_Page_015.jpg"/>
                    <pic:cNvPicPr/>
                  </pic:nvPicPr>
                  <pic:blipFill rotWithShape="1">
                    <a:blip r:embed="rId29" cstate="print">
                      <a:extLst>
                        <a:ext uri="{28A0092B-C50C-407E-A947-70E740481C1C}">
                          <a14:useLocalDpi xmlns:a14="http://schemas.microsoft.com/office/drawing/2010/main" val="0"/>
                        </a:ext>
                      </a:extLst>
                    </a:blip>
                    <a:srcRect l="7623" t="9021" r="4790" b="7590"/>
                    <a:stretch/>
                  </pic:blipFill>
                  <pic:spPr bwMode="auto">
                    <a:xfrm>
                      <a:off x="0" y="0"/>
                      <a:ext cx="5976314" cy="8046264"/>
                    </a:xfrm>
                    <a:prstGeom prst="rect">
                      <a:avLst/>
                    </a:prstGeom>
                    <a:ln>
                      <a:noFill/>
                    </a:ln>
                    <a:extLst>
                      <a:ext uri="{53640926-AAD7-44D8-BBD7-CCE9431645EC}">
                        <a14:shadowObscured xmlns:a14="http://schemas.microsoft.com/office/drawing/2010/main"/>
                      </a:ext>
                    </a:extLst>
                  </pic:spPr>
                </pic:pic>
              </a:graphicData>
            </a:graphic>
          </wp:inline>
        </w:drawing>
      </w:r>
      <w:r w:rsidRPr="002D6A06">
        <w:rPr>
          <w:noProof/>
        </w:rPr>
        <w:lastRenderedPageBreak/>
        <w:drawing>
          <wp:inline distT="0" distB="0" distL="0" distR="0" wp14:anchorId="5BCBD114" wp14:editId="3520D098">
            <wp:extent cx="6123010" cy="741045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_Page_016.jpg"/>
                    <pic:cNvPicPr/>
                  </pic:nvPicPr>
                  <pic:blipFill rotWithShape="1">
                    <a:blip r:embed="rId30" cstate="print">
                      <a:extLst>
                        <a:ext uri="{28A0092B-C50C-407E-A947-70E740481C1C}">
                          <a14:useLocalDpi xmlns:a14="http://schemas.microsoft.com/office/drawing/2010/main" val="0"/>
                        </a:ext>
                      </a:extLst>
                    </a:blip>
                    <a:srcRect t="8691" b="5721"/>
                    <a:stretch/>
                  </pic:blipFill>
                  <pic:spPr bwMode="auto">
                    <a:xfrm>
                      <a:off x="0" y="0"/>
                      <a:ext cx="6120765" cy="7407733"/>
                    </a:xfrm>
                    <a:prstGeom prst="rect">
                      <a:avLst/>
                    </a:prstGeom>
                    <a:ln>
                      <a:noFill/>
                    </a:ln>
                    <a:extLst>
                      <a:ext uri="{53640926-AAD7-44D8-BBD7-CCE9431645EC}">
                        <a14:shadowObscured xmlns:a14="http://schemas.microsoft.com/office/drawing/2010/main"/>
                      </a:ext>
                    </a:extLst>
                  </pic:spPr>
                </pic:pic>
              </a:graphicData>
            </a:graphic>
          </wp:inline>
        </w:drawing>
      </w:r>
      <w:r w:rsidRPr="002D6A06">
        <w:rPr>
          <w:noProof/>
        </w:rPr>
        <w:lastRenderedPageBreak/>
        <w:drawing>
          <wp:inline distT="0" distB="0" distL="0" distR="0" wp14:anchorId="46EF3960" wp14:editId="6278EFC4">
            <wp:extent cx="6121214" cy="744855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_Page_017.jpg"/>
                    <pic:cNvPicPr/>
                  </pic:nvPicPr>
                  <pic:blipFill rotWithShape="1">
                    <a:blip r:embed="rId31">
                      <a:extLst>
                        <a:ext uri="{28A0092B-C50C-407E-A947-70E740481C1C}">
                          <a14:useLocalDpi xmlns:a14="http://schemas.microsoft.com/office/drawing/2010/main" val="0"/>
                        </a:ext>
                      </a:extLst>
                    </a:blip>
                    <a:srcRect t="9352" b="4620"/>
                    <a:stretch/>
                  </pic:blipFill>
                  <pic:spPr bwMode="auto">
                    <a:xfrm>
                      <a:off x="0" y="0"/>
                      <a:ext cx="6120765" cy="7448003"/>
                    </a:xfrm>
                    <a:prstGeom prst="rect">
                      <a:avLst/>
                    </a:prstGeom>
                    <a:ln>
                      <a:noFill/>
                    </a:ln>
                    <a:extLst>
                      <a:ext uri="{53640926-AAD7-44D8-BBD7-CCE9431645EC}">
                        <a14:shadowObscured xmlns:a14="http://schemas.microsoft.com/office/drawing/2010/main"/>
                      </a:ext>
                    </a:extLst>
                  </pic:spPr>
                </pic:pic>
              </a:graphicData>
            </a:graphic>
          </wp:inline>
        </w:drawing>
      </w:r>
      <w:r w:rsidRPr="002D6A06">
        <w:rPr>
          <w:noProof/>
        </w:rPr>
        <w:lastRenderedPageBreak/>
        <w:drawing>
          <wp:inline distT="0" distB="0" distL="0" distR="0" wp14:anchorId="54930E84" wp14:editId="28A0AF67">
            <wp:extent cx="6152120" cy="8001000"/>
            <wp:effectExtent l="0" t="0" r="127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_Page_018.jpg"/>
                    <pic:cNvPicPr/>
                  </pic:nvPicPr>
                  <pic:blipFill rotWithShape="1">
                    <a:blip r:embed="rId32">
                      <a:extLst>
                        <a:ext uri="{28A0092B-C50C-407E-A947-70E740481C1C}">
                          <a14:useLocalDpi xmlns:a14="http://schemas.microsoft.com/office/drawing/2010/main" val="0"/>
                        </a:ext>
                      </a:extLst>
                    </a:blip>
                    <a:srcRect t="9681" r="11479" b="8911"/>
                    <a:stretch/>
                  </pic:blipFill>
                  <pic:spPr bwMode="auto">
                    <a:xfrm>
                      <a:off x="0" y="0"/>
                      <a:ext cx="6150315" cy="7998653"/>
                    </a:xfrm>
                    <a:prstGeom prst="rect">
                      <a:avLst/>
                    </a:prstGeom>
                    <a:ln>
                      <a:noFill/>
                    </a:ln>
                    <a:extLst>
                      <a:ext uri="{53640926-AAD7-44D8-BBD7-CCE9431645EC}">
                        <a14:shadowObscured xmlns:a14="http://schemas.microsoft.com/office/drawing/2010/main"/>
                      </a:ext>
                    </a:extLst>
                  </pic:spPr>
                </pic:pic>
              </a:graphicData>
            </a:graphic>
          </wp:inline>
        </w:drawing>
      </w:r>
      <w:r w:rsidRPr="002D6A06">
        <w:rPr>
          <w:noProof/>
        </w:rPr>
        <w:lastRenderedPageBreak/>
        <w:drawing>
          <wp:inline distT="0" distB="0" distL="0" distR="0" wp14:anchorId="3775C6E7" wp14:editId="3C5C6682">
            <wp:extent cx="6191723" cy="669607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_Page_019.jpg"/>
                    <pic:cNvPicPr/>
                  </pic:nvPicPr>
                  <pic:blipFill rotWithShape="1">
                    <a:blip r:embed="rId33">
                      <a:extLst>
                        <a:ext uri="{28A0092B-C50C-407E-A947-70E740481C1C}">
                          <a14:useLocalDpi xmlns:a14="http://schemas.microsoft.com/office/drawing/2010/main" val="0"/>
                        </a:ext>
                      </a:extLst>
                    </a:blip>
                    <a:srcRect l="5912" t="8691" r="4323" b="22662"/>
                    <a:stretch/>
                  </pic:blipFill>
                  <pic:spPr bwMode="auto">
                    <a:xfrm>
                      <a:off x="0" y="0"/>
                      <a:ext cx="6189907" cy="6694111"/>
                    </a:xfrm>
                    <a:prstGeom prst="rect">
                      <a:avLst/>
                    </a:prstGeom>
                    <a:ln>
                      <a:noFill/>
                    </a:ln>
                    <a:extLst>
                      <a:ext uri="{53640926-AAD7-44D8-BBD7-CCE9431645EC}">
                        <a14:shadowObscured xmlns:a14="http://schemas.microsoft.com/office/drawing/2010/main"/>
                      </a:ext>
                    </a:extLst>
                  </pic:spPr>
                </pic:pic>
              </a:graphicData>
            </a:graphic>
          </wp:inline>
        </w:drawing>
      </w:r>
      <w:r w:rsidRPr="002D6A06">
        <w:rPr>
          <w:noProof/>
        </w:rPr>
        <w:lastRenderedPageBreak/>
        <w:drawing>
          <wp:inline distT="0" distB="0" distL="0" distR="0" wp14:anchorId="3FD553DB" wp14:editId="75FECF19">
            <wp:extent cx="6257925" cy="7094014"/>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_Page_020.jpg"/>
                    <pic:cNvPicPr/>
                  </pic:nvPicPr>
                  <pic:blipFill rotWithShape="1">
                    <a:blip r:embed="rId34">
                      <a:extLst>
                        <a:ext uri="{28A0092B-C50C-407E-A947-70E740481C1C}">
                          <a14:useLocalDpi xmlns:a14="http://schemas.microsoft.com/office/drawing/2010/main" val="0"/>
                        </a:ext>
                      </a:extLst>
                    </a:blip>
                    <a:srcRect l="4200" t="9131" r="5498" b="18482"/>
                    <a:stretch/>
                  </pic:blipFill>
                  <pic:spPr bwMode="auto">
                    <a:xfrm>
                      <a:off x="0" y="0"/>
                      <a:ext cx="6257950" cy="7094043"/>
                    </a:xfrm>
                    <a:prstGeom prst="rect">
                      <a:avLst/>
                    </a:prstGeom>
                    <a:ln>
                      <a:noFill/>
                    </a:ln>
                    <a:extLst>
                      <a:ext uri="{53640926-AAD7-44D8-BBD7-CCE9431645EC}">
                        <a14:shadowObscured xmlns:a14="http://schemas.microsoft.com/office/drawing/2010/main"/>
                      </a:ext>
                    </a:extLst>
                  </pic:spPr>
                </pic:pic>
              </a:graphicData>
            </a:graphic>
          </wp:inline>
        </w:drawing>
      </w:r>
      <w:r w:rsidRPr="002D6A06">
        <w:rPr>
          <w:noProof/>
        </w:rPr>
        <w:lastRenderedPageBreak/>
        <w:drawing>
          <wp:inline distT="0" distB="0" distL="0" distR="0" wp14:anchorId="4B5BEA6B" wp14:editId="203CD9C6">
            <wp:extent cx="6393213" cy="5819775"/>
            <wp:effectExtent l="0" t="0" r="762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_Page_021.jpg"/>
                    <pic:cNvPicPr/>
                  </pic:nvPicPr>
                  <pic:blipFill rotWithShape="1">
                    <a:blip r:embed="rId35">
                      <a:extLst>
                        <a:ext uri="{28A0092B-C50C-407E-A947-70E740481C1C}">
                          <a14:useLocalDpi xmlns:a14="http://schemas.microsoft.com/office/drawing/2010/main" val="0"/>
                        </a:ext>
                      </a:extLst>
                    </a:blip>
                    <a:srcRect l="12603" t="9241" r="5865" b="38284"/>
                    <a:stretch/>
                  </pic:blipFill>
                  <pic:spPr bwMode="auto">
                    <a:xfrm>
                      <a:off x="0" y="0"/>
                      <a:ext cx="6395736" cy="5822072"/>
                    </a:xfrm>
                    <a:prstGeom prst="rect">
                      <a:avLst/>
                    </a:prstGeom>
                    <a:ln>
                      <a:noFill/>
                    </a:ln>
                    <a:extLst>
                      <a:ext uri="{53640926-AAD7-44D8-BBD7-CCE9431645EC}">
                        <a14:shadowObscured xmlns:a14="http://schemas.microsoft.com/office/drawing/2010/main"/>
                      </a:ext>
                    </a:extLst>
                  </pic:spPr>
                </pic:pic>
              </a:graphicData>
            </a:graphic>
          </wp:inline>
        </w:drawing>
      </w:r>
      <w:r w:rsidRPr="002D6A06">
        <w:rPr>
          <w:noProof/>
        </w:rPr>
        <w:lastRenderedPageBreak/>
        <w:drawing>
          <wp:inline distT="0" distB="0" distL="0" distR="0" wp14:anchorId="597B3EAB" wp14:editId="682019BC">
            <wp:extent cx="6198410" cy="622935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_Page_022.jpg"/>
                    <pic:cNvPicPr/>
                  </pic:nvPicPr>
                  <pic:blipFill rotWithShape="1">
                    <a:blip r:embed="rId36" cstate="print">
                      <a:extLst>
                        <a:ext uri="{28A0092B-C50C-407E-A947-70E740481C1C}">
                          <a14:useLocalDpi xmlns:a14="http://schemas.microsoft.com/office/drawing/2010/main" val="0"/>
                        </a:ext>
                      </a:extLst>
                    </a:blip>
                    <a:srcRect t="9131" r="6487" b="24423"/>
                    <a:stretch/>
                  </pic:blipFill>
                  <pic:spPr bwMode="auto">
                    <a:xfrm>
                      <a:off x="0" y="0"/>
                      <a:ext cx="6197501" cy="6228436"/>
                    </a:xfrm>
                    <a:prstGeom prst="rect">
                      <a:avLst/>
                    </a:prstGeom>
                    <a:ln>
                      <a:noFill/>
                    </a:ln>
                    <a:extLst>
                      <a:ext uri="{53640926-AAD7-44D8-BBD7-CCE9431645EC}">
                        <a14:shadowObscured xmlns:a14="http://schemas.microsoft.com/office/drawing/2010/main"/>
                      </a:ext>
                    </a:extLst>
                  </pic:spPr>
                </pic:pic>
              </a:graphicData>
            </a:graphic>
          </wp:inline>
        </w:drawing>
      </w:r>
      <w:r w:rsidRPr="002D6A06">
        <w:rPr>
          <w:noProof/>
        </w:rPr>
        <w:lastRenderedPageBreak/>
        <w:drawing>
          <wp:inline distT="0" distB="0" distL="0" distR="0" wp14:anchorId="3288258D" wp14:editId="2C156D69">
            <wp:extent cx="6318414" cy="7210425"/>
            <wp:effectExtent l="0" t="0" r="635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_Page_023.jpg"/>
                    <pic:cNvPicPr/>
                  </pic:nvPicPr>
                  <pic:blipFill rotWithShape="1">
                    <a:blip r:embed="rId37" cstate="print">
                      <a:extLst>
                        <a:ext uri="{28A0092B-C50C-407E-A947-70E740481C1C}">
                          <a14:useLocalDpi xmlns:a14="http://schemas.microsoft.com/office/drawing/2010/main" val="0"/>
                        </a:ext>
                      </a:extLst>
                    </a:blip>
                    <a:srcRect t="8693" r="7435" b="16610"/>
                    <a:stretch/>
                  </pic:blipFill>
                  <pic:spPr bwMode="auto">
                    <a:xfrm>
                      <a:off x="0" y="0"/>
                      <a:ext cx="6316561" cy="7208310"/>
                    </a:xfrm>
                    <a:prstGeom prst="rect">
                      <a:avLst/>
                    </a:prstGeom>
                    <a:ln>
                      <a:noFill/>
                    </a:ln>
                    <a:extLst>
                      <a:ext uri="{53640926-AAD7-44D8-BBD7-CCE9431645EC}">
                        <a14:shadowObscured xmlns:a14="http://schemas.microsoft.com/office/drawing/2010/main"/>
                      </a:ext>
                    </a:extLst>
                  </pic:spPr>
                </pic:pic>
              </a:graphicData>
            </a:graphic>
          </wp:inline>
        </w:drawing>
      </w:r>
      <w:r w:rsidRPr="002D6A06">
        <w:rPr>
          <w:noProof/>
        </w:rPr>
        <w:lastRenderedPageBreak/>
        <w:drawing>
          <wp:inline distT="0" distB="0" distL="0" distR="0" wp14:anchorId="4D133128" wp14:editId="7451A777">
            <wp:extent cx="6194645" cy="5895975"/>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_Page_024.jpg"/>
                    <pic:cNvPicPr/>
                  </pic:nvPicPr>
                  <pic:blipFill rotWithShape="1">
                    <a:blip r:embed="rId38">
                      <a:extLst>
                        <a:ext uri="{28A0092B-C50C-407E-A947-70E740481C1C}">
                          <a14:useLocalDpi xmlns:a14="http://schemas.microsoft.com/office/drawing/2010/main" val="0"/>
                        </a:ext>
                      </a:extLst>
                    </a:blip>
                    <a:srcRect l="5600" t="9131" r="7279" b="32233"/>
                    <a:stretch/>
                  </pic:blipFill>
                  <pic:spPr bwMode="auto">
                    <a:xfrm>
                      <a:off x="0" y="0"/>
                      <a:ext cx="6192829" cy="5894246"/>
                    </a:xfrm>
                    <a:prstGeom prst="rect">
                      <a:avLst/>
                    </a:prstGeom>
                    <a:ln>
                      <a:noFill/>
                    </a:ln>
                    <a:extLst>
                      <a:ext uri="{53640926-AAD7-44D8-BBD7-CCE9431645EC}">
                        <a14:shadowObscured xmlns:a14="http://schemas.microsoft.com/office/drawing/2010/main"/>
                      </a:ext>
                    </a:extLst>
                  </pic:spPr>
                </pic:pic>
              </a:graphicData>
            </a:graphic>
          </wp:inline>
        </w:drawing>
      </w:r>
      <w:r w:rsidRPr="002D6A06">
        <w:rPr>
          <w:noProof/>
        </w:rPr>
        <w:lastRenderedPageBreak/>
        <w:drawing>
          <wp:inline distT="0" distB="0" distL="0" distR="0" wp14:anchorId="7B927B8F" wp14:editId="3D9B1C67">
            <wp:extent cx="6117867" cy="589597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_Page_025.jpg"/>
                    <pic:cNvPicPr/>
                  </pic:nvPicPr>
                  <pic:blipFill rotWithShape="1">
                    <a:blip r:embed="rId39" cstate="print">
                      <a:extLst>
                        <a:ext uri="{28A0092B-C50C-407E-A947-70E740481C1C}">
                          <a14:useLocalDpi xmlns:a14="http://schemas.microsoft.com/office/drawing/2010/main" val="0"/>
                        </a:ext>
                      </a:extLst>
                    </a:blip>
                    <a:srcRect t="9241" r="9813" b="29324"/>
                    <a:stretch/>
                  </pic:blipFill>
                  <pic:spPr bwMode="auto">
                    <a:xfrm>
                      <a:off x="0" y="0"/>
                      <a:ext cx="6123584" cy="5901485"/>
                    </a:xfrm>
                    <a:prstGeom prst="rect">
                      <a:avLst/>
                    </a:prstGeom>
                    <a:ln>
                      <a:noFill/>
                    </a:ln>
                    <a:extLst>
                      <a:ext uri="{53640926-AAD7-44D8-BBD7-CCE9431645EC}">
                        <a14:shadowObscured xmlns:a14="http://schemas.microsoft.com/office/drawing/2010/main"/>
                      </a:ext>
                    </a:extLst>
                  </pic:spPr>
                </pic:pic>
              </a:graphicData>
            </a:graphic>
          </wp:inline>
        </w:drawing>
      </w:r>
      <w:r w:rsidRPr="002D6A06">
        <w:rPr>
          <w:noProof/>
        </w:rPr>
        <w:lastRenderedPageBreak/>
        <w:drawing>
          <wp:inline distT="0" distB="0" distL="0" distR="0" wp14:anchorId="029D7436" wp14:editId="6D7FF875">
            <wp:extent cx="5889056" cy="7229475"/>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_Page_026.jpg"/>
                    <pic:cNvPicPr/>
                  </pic:nvPicPr>
                  <pic:blipFill rotWithShape="1">
                    <a:blip r:embed="rId40" cstate="print">
                      <a:extLst>
                        <a:ext uri="{28A0092B-C50C-407E-A947-70E740481C1C}">
                          <a14:useLocalDpi xmlns:a14="http://schemas.microsoft.com/office/drawing/2010/main" val="0"/>
                        </a:ext>
                      </a:extLst>
                    </a:blip>
                    <a:srcRect t="9241" r="16625" b="18372"/>
                    <a:stretch/>
                  </pic:blipFill>
                  <pic:spPr bwMode="auto">
                    <a:xfrm>
                      <a:off x="0" y="0"/>
                      <a:ext cx="5886465" cy="7226294"/>
                    </a:xfrm>
                    <a:prstGeom prst="rect">
                      <a:avLst/>
                    </a:prstGeom>
                    <a:ln>
                      <a:noFill/>
                    </a:ln>
                    <a:extLst>
                      <a:ext uri="{53640926-AAD7-44D8-BBD7-CCE9431645EC}">
                        <a14:shadowObscured xmlns:a14="http://schemas.microsoft.com/office/drawing/2010/main"/>
                      </a:ext>
                    </a:extLst>
                  </pic:spPr>
                </pic:pic>
              </a:graphicData>
            </a:graphic>
          </wp:inline>
        </w:drawing>
      </w:r>
      <w:r w:rsidRPr="002D6A06">
        <w:rPr>
          <w:noProof/>
        </w:rPr>
        <w:lastRenderedPageBreak/>
        <w:drawing>
          <wp:inline distT="0" distB="0" distL="0" distR="0" wp14:anchorId="616B8D3A" wp14:editId="7615CA0D">
            <wp:extent cx="6307674" cy="6543675"/>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_Page_027.jpg"/>
                    <pic:cNvPicPr/>
                  </pic:nvPicPr>
                  <pic:blipFill rotWithShape="1">
                    <a:blip r:embed="rId41" cstate="print">
                      <a:extLst>
                        <a:ext uri="{28A0092B-C50C-407E-A947-70E740481C1C}">
                          <a14:useLocalDpi xmlns:a14="http://schemas.microsoft.com/office/drawing/2010/main" val="0"/>
                        </a:ext>
                      </a:extLst>
                    </a:blip>
                    <a:srcRect t="9241" r="8524" b="23653"/>
                    <a:stretch/>
                  </pic:blipFill>
                  <pic:spPr bwMode="auto">
                    <a:xfrm>
                      <a:off x="0" y="0"/>
                      <a:ext cx="6305824" cy="6541756"/>
                    </a:xfrm>
                    <a:prstGeom prst="rect">
                      <a:avLst/>
                    </a:prstGeom>
                    <a:ln>
                      <a:noFill/>
                    </a:ln>
                    <a:extLst>
                      <a:ext uri="{53640926-AAD7-44D8-BBD7-CCE9431645EC}">
                        <a14:shadowObscured xmlns:a14="http://schemas.microsoft.com/office/drawing/2010/main"/>
                      </a:ext>
                    </a:extLst>
                  </pic:spPr>
                </pic:pic>
              </a:graphicData>
            </a:graphic>
          </wp:inline>
        </w:drawing>
      </w:r>
      <w:r w:rsidRPr="002D6A06">
        <w:rPr>
          <w:noProof/>
        </w:rPr>
        <w:lastRenderedPageBreak/>
        <w:drawing>
          <wp:inline distT="0" distB="0" distL="0" distR="0" wp14:anchorId="3CF548B6" wp14:editId="28F34EDA">
            <wp:extent cx="5827670" cy="7686675"/>
            <wp:effectExtent l="0" t="0" r="1905"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_Page_028.jpg"/>
                    <pic:cNvPicPr/>
                  </pic:nvPicPr>
                  <pic:blipFill rotWithShape="1">
                    <a:blip r:embed="rId42" cstate="print">
                      <a:extLst>
                        <a:ext uri="{28A0092B-C50C-407E-A947-70E740481C1C}">
                          <a14:useLocalDpi xmlns:a14="http://schemas.microsoft.com/office/drawing/2010/main" val="0"/>
                        </a:ext>
                      </a:extLst>
                    </a:blip>
                    <a:srcRect l="6068" t="9131" r="7110" b="9902"/>
                    <a:stretch/>
                  </pic:blipFill>
                  <pic:spPr bwMode="auto">
                    <a:xfrm>
                      <a:off x="0" y="0"/>
                      <a:ext cx="5826816" cy="7685548"/>
                    </a:xfrm>
                    <a:prstGeom prst="rect">
                      <a:avLst/>
                    </a:prstGeom>
                    <a:ln>
                      <a:noFill/>
                    </a:ln>
                    <a:extLst>
                      <a:ext uri="{53640926-AAD7-44D8-BBD7-CCE9431645EC}">
                        <a14:shadowObscured xmlns:a14="http://schemas.microsoft.com/office/drawing/2010/main"/>
                      </a:ext>
                    </a:extLst>
                  </pic:spPr>
                </pic:pic>
              </a:graphicData>
            </a:graphic>
          </wp:inline>
        </w:drawing>
      </w:r>
      <w:r w:rsidRPr="002D6A06">
        <w:rPr>
          <w:noProof/>
        </w:rPr>
        <w:lastRenderedPageBreak/>
        <w:drawing>
          <wp:inline distT="0" distB="0" distL="0" distR="0" wp14:anchorId="1924C7C8" wp14:editId="3310FB2E">
            <wp:extent cx="5861965" cy="7191375"/>
            <wp:effectExtent l="0" t="0" r="5715"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_Page_029.jpg"/>
                    <pic:cNvPicPr/>
                  </pic:nvPicPr>
                  <pic:blipFill rotWithShape="1">
                    <a:blip r:embed="rId43" cstate="print">
                      <a:extLst>
                        <a:ext uri="{28A0092B-C50C-407E-A947-70E740481C1C}">
                          <a14:useLocalDpi xmlns:a14="http://schemas.microsoft.com/office/drawing/2010/main" val="0"/>
                        </a:ext>
                      </a:extLst>
                    </a:blip>
                    <a:srcRect l="6379" t="9131" r="6501" b="15292"/>
                    <a:stretch/>
                  </pic:blipFill>
                  <pic:spPr bwMode="auto">
                    <a:xfrm>
                      <a:off x="0" y="0"/>
                      <a:ext cx="5860245" cy="7189265"/>
                    </a:xfrm>
                    <a:prstGeom prst="rect">
                      <a:avLst/>
                    </a:prstGeom>
                    <a:ln>
                      <a:noFill/>
                    </a:ln>
                    <a:extLst>
                      <a:ext uri="{53640926-AAD7-44D8-BBD7-CCE9431645EC}">
                        <a14:shadowObscured xmlns:a14="http://schemas.microsoft.com/office/drawing/2010/main"/>
                      </a:ext>
                    </a:extLst>
                  </pic:spPr>
                </pic:pic>
              </a:graphicData>
            </a:graphic>
          </wp:inline>
        </w:drawing>
      </w:r>
      <w:r w:rsidRPr="002D6A06">
        <w:rPr>
          <w:noProof/>
        </w:rPr>
        <w:lastRenderedPageBreak/>
        <w:drawing>
          <wp:inline distT="0" distB="0" distL="0" distR="0" wp14:anchorId="2D80DE0B" wp14:editId="43D306AA">
            <wp:extent cx="6142381" cy="8010525"/>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_Page_030.jpg"/>
                    <pic:cNvPicPr/>
                  </pic:nvPicPr>
                  <pic:blipFill rotWithShape="1">
                    <a:blip r:embed="rId44">
                      <a:extLst>
                        <a:ext uri="{28A0092B-C50C-407E-A947-70E740481C1C}">
                          <a14:useLocalDpi xmlns:a14="http://schemas.microsoft.com/office/drawing/2010/main" val="0"/>
                        </a:ext>
                      </a:extLst>
                    </a:blip>
                    <a:srcRect l="5289" t="9351" r="4307" b="10231"/>
                    <a:stretch/>
                  </pic:blipFill>
                  <pic:spPr bwMode="auto">
                    <a:xfrm>
                      <a:off x="0" y="0"/>
                      <a:ext cx="6140580" cy="8008176"/>
                    </a:xfrm>
                    <a:prstGeom prst="rect">
                      <a:avLst/>
                    </a:prstGeom>
                    <a:ln>
                      <a:noFill/>
                    </a:ln>
                    <a:extLst>
                      <a:ext uri="{53640926-AAD7-44D8-BBD7-CCE9431645EC}">
                        <a14:shadowObscured xmlns:a14="http://schemas.microsoft.com/office/drawing/2010/main"/>
                      </a:ext>
                    </a:extLst>
                  </pic:spPr>
                </pic:pic>
              </a:graphicData>
            </a:graphic>
          </wp:inline>
        </w:drawing>
      </w:r>
      <w:r w:rsidRPr="002D6A06">
        <w:rPr>
          <w:noProof/>
        </w:rPr>
        <w:lastRenderedPageBreak/>
        <w:drawing>
          <wp:inline distT="0" distB="0" distL="0" distR="0" wp14:anchorId="11B38A37" wp14:editId="2FCA2D62">
            <wp:extent cx="6051709" cy="7277100"/>
            <wp:effectExtent l="0" t="0" r="635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_Page_031.jpg"/>
                    <pic:cNvPicPr/>
                  </pic:nvPicPr>
                  <pic:blipFill rotWithShape="1">
                    <a:blip r:embed="rId45">
                      <a:extLst>
                        <a:ext uri="{28A0092B-C50C-407E-A947-70E740481C1C}">
                          <a14:useLocalDpi xmlns:a14="http://schemas.microsoft.com/office/drawing/2010/main" val="0"/>
                        </a:ext>
                      </a:extLst>
                    </a:blip>
                    <a:srcRect l="7157" t="8471" r="5256" b="17051"/>
                    <a:stretch/>
                  </pic:blipFill>
                  <pic:spPr bwMode="auto">
                    <a:xfrm>
                      <a:off x="0" y="0"/>
                      <a:ext cx="6049934" cy="7274965"/>
                    </a:xfrm>
                    <a:prstGeom prst="rect">
                      <a:avLst/>
                    </a:prstGeom>
                    <a:ln>
                      <a:noFill/>
                    </a:ln>
                    <a:extLst>
                      <a:ext uri="{53640926-AAD7-44D8-BBD7-CCE9431645EC}">
                        <a14:shadowObscured xmlns:a14="http://schemas.microsoft.com/office/drawing/2010/main"/>
                      </a:ext>
                    </a:extLst>
                  </pic:spPr>
                </pic:pic>
              </a:graphicData>
            </a:graphic>
          </wp:inline>
        </w:drawing>
      </w:r>
      <w:r w:rsidRPr="002D6A06">
        <w:rPr>
          <w:noProof/>
        </w:rPr>
        <w:lastRenderedPageBreak/>
        <w:drawing>
          <wp:inline distT="0" distB="0" distL="0" distR="0" wp14:anchorId="7A3BD46D" wp14:editId="645152E8">
            <wp:extent cx="5954352" cy="7734300"/>
            <wp:effectExtent l="0" t="0" r="889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_Page_032.jpg"/>
                    <pic:cNvPicPr/>
                  </pic:nvPicPr>
                  <pic:blipFill rotWithShape="1">
                    <a:blip r:embed="rId46" cstate="print">
                      <a:extLst>
                        <a:ext uri="{28A0092B-C50C-407E-A947-70E740481C1C}">
                          <a14:useLocalDpi xmlns:a14="http://schemas.microsoft.com/office/drawing/2010/main" val="0"/>
                        </a:ext>
                      </a:extLst>
                    </a:blip>
                    <a:srcRect l="6690" t="9571" r="5879" b="10121"/>
                    <a:stretch/>
                  </pic:blipFill>
                  <pic:spPr bwMode="auto">
                    <a:xfrm>
                      <a:off x="0" y="0"/>
                      <a:ext cx="5952606" cy="7732032"/>
                    </a:xfrm>
                    <a:prstGeom prst="rect">
                      <a:avLst/>
                    </a:prstGeom>
                    <a:ln>
                      <a:noFill/>
                    </a:ln>
                    <a:extLst>
                      <a:ext uri="{53640926-AAD7-44D8-BBD7-CCE9431645EC}">
                        <a14:shadowObscured xmlns:a14="http://schemas.microsoft.com/office/drawing/2010/main"/>
                      </a:ext>
                    </a:extLst>
                  </pic:spPr>
                </pic:pic>
              </a:graphicData>
            </a:graphic>
          </wp:inline>
        </w:drawing>
      </w:r>
      <w:r w:rsidRPr="002D6A06">
        <w:rPr>
          <w:noProof/>
        </w:rPr>
        <w:lastRenderedPageBreak/>
        <w:drawing>
          <wp:inline distT="0" distB="0" distL="0" distR="0" wp14:anchorId="1EE66B1F" wp14:editId="08A839C4">
            <wp:extent cx="6032923" cy="7391400"/>
            <wp:effectExtent l="0" t="0" r="635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_Page_033.jpg"/>
                    <pic:cNvPicPr/>
                  </pic:nvPicPr>
                  <pic:blipFill rotWithShape="1">
                    <a:blip r:embed="rId47">
                      <a:extLst>
                        <a:ext uri="{28A0092B-C50C-407E-A947-70E740481C1C}">
                          <a14:useLocalDpi xmlns:a14="http://schemas.microsoft.com/office/drawing/2010/main" val="0"/>
                        </a:ext>
                      </a:extLst>
                    </a:blip>
                    <a:srcRect l="6068" t="8911" r="6189" b="15072"/>
                    <a:stretch/>
                  </pic:blipFill>
                  <pic:spPr bwMode="auto">
                    <a:xfrm>
                      <a:off x="0" y="0"/>
                      <a:ext cx="6031153" cy="7389232"/>
                    </a:xfrm>
                    <a:prstGeom prst="rect">
                      <a:avLst/>
                    </a:prstGeom>
                    <a:ln>
                      <a:noFill/>
                    </a:ln>
                    <a:extLst>
                      <a:ext uri="{53640926-AAD7-44D8-BBD7-CCE9431645EC}">
                        <a14:shadowObscured xmlns:a14="http://schemas.microsoft.com/office/drawing/2010/main"/>
                      </a:ext>
                    </a:extLst>
                  </pic:spPr>
                </pic:pic>
              </a:graphicData>
            </a:graphic>
          </wp:inline>
        </w:drawing>
      </w:r>
      <w:r w:rsidRPr="002D6A06">
        <w:rPr>
          <w:noProof/>
        </w:rPr>
        <w:lastRenderedPageBreak/>
        <w:drawing>
          <wp:inline distT="0" distB="0" distL="0" distR="0" wp14:anchorId="38BCBBD7" wp14:editId="3B7F0451">
            <wp:extent cx="6121695" cy="7000875"/>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_Page_034.jpg"/>
                    <pic:cNvPicPr/>
                  </pic:nvPicPr>
                  <pic:blipFill rotWithShape="1">
                    <a:blip r:embed="rId48">
                      <a:extLst>
                        <a:ext uri="{28A0092B-C50C-407E-A947-70E740481C1C}">
                          <a14:useLocalDpi xmlns:a14="http://schemas.microsoft.com/office/drawing/2010/main" val="0"/>
                        </a:ext>
                      </a:extLst>
                    </a:blip>
                    <a:srcRect l="5912" t="12211" r="6345" b="16832"/>
                    <a:stretch/>
                  </pic:blipFill>
                  <pic:spPr bwMode="auto">
                    <a:xfrm>
                      <a:off x="0" y="0"/>
                      <a:ext cx="6119899" cy="6998822"/>
                    </a:xfrm>
                    <a:prstGeom prst="rect">
                      <a:avLst/>
                    </a:prstGeom>
                    <a:ln>
                      <a:noFill/>
                    </a:ln>
                    <a:extLst>
                      <a:ext uri="{53640926-AAD7-44D8-BBD7-CCE9431645EC}">
                        <a14:shadowObscured xmlns:a14="http://schemas.microsoft.com/office/drawing/2010/main"/>
                      </a:ext>
                    </a:extLst>
                  </pic:spPr>
                </pic:pic>
              </a:graphicData>
            </a:graphic>
          </wp:inline>
        </w:drawing>
      </w:r>
      <w:r w:rsidRPr="002D6A06">
        <w:rPr>
          <w:noProof/>
        </w:rPr>
        <w:lastRenderedPageBreak/>
        <w:drawing>
          <wp:inline distT="0" distB="0" distL="0" distR="0" wp14:anchorId="12D56FC5" wp14:editId="212D91F7">
            <wp:extent cx="6173969" cy="7477125"/>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_Page_035.jpg"/>
                    <pic:cNvPicPr/>
                  </pic:nvPicPr>
                  <pic:blipFill rotWithShape="1">
                    <a:blip r:embed="rId49">
                      <a:extLst>
                        <a:ext uri="{28A0092B-C50C-407E-A947-70E740481C1C}">
                          <a14:useLocalDpi xmlns:a14="http://schemas.microsoft.com/office/drawing/2010/main" val="0"/>
                        </a:ext>
                      </a:extLst>
                    </a:blip>
                    <a:srcRect l="4510" t="11771" r="5568" b="11221"/>
                    <a:stretch/>
                  </pic:blipFill>
                  <pic:spPr bwMode="auto">
                    <a:xfrm>
                      <a:off x="0" y="0"/>
                      <a:ext cx="6172158" cy="7474932"/>
                    </a:xfrm>
                    <a:prstGeom prst="rect">
                      <a:avLst/>
                    </a:prstGeom>
                    <a:ln>
                      <a:noFill/>
                    </a:ln>
                    <a:extLst>
                      <a:ext uri="{53640926-AAD7-44D8-BBD7-CCE9431645EC}">
                        <a14:shadowObscured xmlns:a14="http://schemas.microsoft.com/office/drawing/2010/main"/>
                      </a:ext>
                    </a:extLst>
                  </pic:spPr>
                </pic:pic>
              </a:graphicData>
            </a:graphic>
          </wp:inline>
        </w:drawing>
      </w:r>
      <w:r w:rsidRPr="002D6A06">
        <w:rPr>
          <w:noProof/>
        </w:rPr>
        <w:lastRenderedPageBreak/>
        <w:drawing>
          <wp:inline distT="0" distB="0" distL="0" distR="0" wp14:anchorId="6C456973" wp14:editId="3DEB4DE0">
            <wp:extent cx="6089487" cy="7620000"/>
            <wp:effectExtent l="0" t="0" r="6985"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_Page_036.jpg"/>
                    <pic:cNvPicPr/>
                  </pic:nvPicPr>
                  <pic:blipFill rotWithShape="1">
                    <a:blip r:embed="rId50">
                      <a:extLst>
                        <a:ext uri="{28A0092B-C50C-407E-A947-70E740481C1C}">
                          <a14:useLocalDpi xmlns:a14="http://schemas.microsoft.com/office/drawing/2010/main" val="0"/>
                        </a:ext>
                      </a:extLst>
                    </a:blip>
                    <a:srcRect l="6845" t="13530" r="5878" b="9241"/>
                    <a:stretch/>
                  </pic:blipFill>
                  <pic:spPr bwMode="auto">
                    <a:xfrm>
                      <a:off x="0" y="0"/>
                      <a:ext cx="6087701" cy="7617765"/>
                    </a:xfrm>
                    <a:prstGeom prst="rect">
                      <a:avLst/>
                    </a:prstGeom>
                    <a:ln>
                      <a:noFill/>
                    </a:ln>
                    <a:extLst>
                      <a:ext uri="{53640926-AAD7-44D8-BBD7-CCE9431645EC}">
                        <a14:shadowObscured xmlns:a14="http://schemas.microsoft.com/office/drawing/2010/main"/>
                      </a:ext>
                    </a:extLst>
                  </pic:spPr>
                </pic:pic>
              </a:graphicData>
            </a:graphic>
          </wp:inline>
        </w:drawing>
      </w:r>
      <w:r w:rsidRPr="002D6A06">
        <w:rPr>
          <w:noProof/>
        </w:rPr>
        <w:lastRenderedPageBreak/>
        <w:drawing>
          <wp:inline distT="0" distB="0" distL="0" distR="0" wp14:anchorId="07174FD6" wp14:editId="245E86D5">
            <wp:extent cx="6195106" cy="809625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_Page_037.jpg"/>
                    <pic:cNvPicPr/>
                  </pic:nvPicPr>
                  <pic:blipFill rotWithShape="1">
                    <a:blip r:embed="rId51">
                      <a:extLst>
                        <a:ext uri="{28A0092B-C50C-407E-A947-70E740481C1C}">
                          <a14:useLocalDpi xmlns:a14="http://schemas.microsoft.com/office/drawing/2010/main" val="0"/>
                        </a:ext>
                      </a:extLst>
                    </a:blip>
                    <a:srcRect l="5134" t="9351" r="6657" b="9131"/>
                    <a:stretch/>
                  </pic:blipFill>
                  <pic:spPr bwMode="auto">
                    <a:xfrm>
                      <a:off x="0" y="0"/>
                      <a:ext cx="6193289" cy="8093876"/>
                    </a:xfrm>
                    <a:prstGeom prst="rect">
                      <a:avLst/>
                    </a:prstGeom>
                    <a:ln>
                      <a:noFill/>
                    </a:ln>
                    <a:extLst>
                      <a:ext uri="{53640926-AAD7-44D8-BBD7-CCE9431645EC}">
                        <a14:shadowObscured xmlns:a14="http://schemas.microsoft.com/office/drawing/2010/main"/>
                      </a:ext>
                    </a:extLst>
                  </pic:spPr>
                </pic:pic>
              </a:graphicData>
            </a:graphic>
          </wp:inline>
        </w:drawing>
      </w:r>
      <w:r w:rsidRPr="002D6A06">
        <w:rPr>
          <w:noProof/>
        </w:rPr>
        <w:lastRenderedPageBreak/>
        <w:drawing>
          <wp:inline distT="0" distB="0" distL="0" distR="0" wp14:anchorId="596754CC" wp14:editId="6C2CF185">
            <wp:extent cx="6218047" cy="7972425"/>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_Page_038.jpg"/>
                    <pic:cNvPicPr/>
                  </pic:nvPicPr>
                  <pic:blipFill rotWithShape="1">
                    <a:blip r:embed="rId52">
                      <a:extLst>
                        <a:ext uri="{28A0092B-C50C-407E-A947-70E740481C1C}">
                          <a14:useLocalDpi xmlns:a14="http://schemas.microsoft.com/office/drawing/2010/main" val="0"/>
                        </a:ext>
                      </a:extLst>
                    </a:blip>
                    <a:srcRect l="6845" t="8581" r="6034" b="12431"/>
                    <a:stretch/>
                  </pic:blipFill>
                  <pic:spPr bwMode="auto">
                    <a:xfrm>
                      <a:off x="0" y="0"/>
                      <a:ext cx="6216223" cy="7970087"/>
                    </a:xfrm>
                    <a:prstGeom prst="rect">
                      <a:avLst/>
                    </a:prstGeom>
                    <a:ln>
                      <a:noFill/>
                    </a:ln>
                    <a:extLst>
                      <a:ext uri="{53640926-AAD7-44D8-BBD7-CCE9431645EC}">
                        <a14:shadowObscured xmlns:a14="http://schemas.microsoft.com/office/drawing/2010/main"/>
                      </a:ext>
                    </a:extLst>
                  </pic:spPr>
                </pic:pic>
              </a:graphicData>
            </a:graphic>
          </wp:inline>
        </w:drawing>
      </w:r>
      <w:r w:rsidRPr="002D6A06">
        <w:rPr>
          <w:noProof/>
        </w:rPr>
        <w:lastRenderedPageBreak/>
        <w:drawing>
          <wp:inline distT="0" distB="0" distL="0" distR="0" wp14:anchorId="133A6C3D" wp14:editId="43570972">
            <wp:extent cx="6054132" cy="7896225"/>
            <wp:effectExtent l="0" t="0" r="381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_Page_039.jpg"/>
                    <pic:cNvPicPr/>
                  </pic:nvPicPr>
                  <pic:blipFill rotWithShape="1">
                    <a:blip r:embed="rId53">
                      <a:extLst>
                        <a:ext uri="{28A0092B-C50C-407E-A947-70E740481C1C}">
                          <a14:useLocalDpi xmlns:a14="http://schemas.microsoft.com/office/drawing/2010/main" val="0"/>
                        </a:ext>
                      </a:extLst>
                    </a:blip>
                    <a:srcRect l="6223" t="10891" r="6345" b="8471"/>
                    <a:stretch/>
                  </pic:blipFill>
                  <pic:spPr bwMode="auto">
                    <a:xfrm>
                      <a:off x="0" y="0"/>
                      <a:ext cx="6052356" cy="7893909"/>
                    </a:xfrm>
                    <a:prstGeom prst="rect">
                      <a:avLst/>
                    </a:prstGeom>
                    <a:ln>
                      <a:noFill/>
                    </a:ln>
                    <a:extLst>
                      <a:ext uri="{53640926-AAD7-44D8-BBD7-CCE9431645EC}">
                        <a14:shadowObscured xmlns:a14="http://schemas.microsoft.com/office/drawing/2010/main"/>
                      </a:ext>
                    </a:extLst>
                  </pic:spPr>
                </pic:pic>
              </a:graphicData>
            </a:graphic>
          </wp:inline>
        </w:drawing>
      </w:r>
      <w:r w:rsidRPr="002D6A06">
        <w:rPr>
          <w:noProof/>
        </w:rPr>
        <w:lastRenderedPageBreak/>
        <w:drawing>
          <wp:inline distT="0" distB="0" distL="0" distR="0" wp14:anchorId="7D123779" wp14:editId="3EE70DB9">
            <wp:extent cx="6120765" cy="8655685"/>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_Page_040.jpg"/>
                    <pic:cNvPicPr/>
                  </pic:nvPicPr>
                  <pic:blipFill>
                    <a:blip r:embed="rId54" cstate="print">
                      <a:extLst>
                        <a:ext uri="{28A0092B-C50C-407E-A947-70E740481C1C}">
                          <a14:useLocalDpi xmlns:a14="http://schemas.microsoft.com/office/drawing/2010/main" val="0"/>
                        </a:ext>
                      </a:extLst>
                    </a:blip>
                    <a:stretch>
                      <a:fillRect/>
                    </a:stretch>
                  </pic:blipFill>
                  <pic:spPr>
                    <a:xfrm>
                      <a:off x="0" y="0"/>
                      <a:ext cx="6120765" cy="8655685"/>
                    </a:xfrm>
                    <a:prstGeom prst="rect">
                      <a:avLst/>
                    </a:prstGeom>
                  </pic:spPr>
                </pic:pic>
              </a:graphicData>
            </a:graphic>
          </wp:inline>
        </w:drawing>
      </w:r>
    </w:p>
    <w:p w:rsidR="00217839" w:rsidRPr="002D6A06" w:rsidRDefault="00217839" w:rsidP="00844AD3">
      <w:pPr>
        <w:pStyle w:val="Paragrafi"/>
        <w:jc w:val="center"/>
        <w:rPr>
          <w:lang w:val="sq-AL"/>
        </w:rPr>
      </w:pPr>
    </w:p>
    <w:p w:rsidR="0079291B" w:rsidRPr="002D6A06" w:rsidRDefault="00844AD3" w:rsidP="00844AD3">
      <w:pPr>
        <w:pStyle w:val="Paragrafi"/>
        <w:jc w:val="center"/>
        <w:rPr>
          <w:lang w:val="sq-AL"/>
        </w:rPr>
      </w:pPr>
      <w:r w:rsidRPr="002D6A06">
        <w:rPr>
          <w:noProof/>
        </w:rPr>
        <w:drawing>
          <wp:inline distT="0" distB="0" distL="0" distR="0" wp14:anchorId="41065A48" wp14:editId="2BC26176">
            <wp:extent cx="6122561" cy="788670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_Page_041.jpg"/>
                    <pic:cNvPicPr/>
                  </pic:nvPicPr>
                  <pic:blipFill rotWithShape="1">
                    <a:blip r:embed="rId55">
                      <a:extLst>
                        <a:ext uri="{28A0092B-C50C-407E-A947-70E740481C1C}">
                          <a14:useLocalDpi xmlns:a14="http://schemas.microsoft.com/office/drawing/2010/main" val="0"/>
                        </a:ext>
                      </a:extLst>
                    </a:blip>
                    <a:srcRect t="9131" b="11661"/>
                    <a:stretch/>
                  </pic:blipFill>
                  <pic:spPr bwMode="auto">
                    <a:xfrm>
                      <a:off x="0" y="0"/>
                      <a:ext cx="6120765" cy="7884386"/>
                    </a:xfrm>
                    <a:prstGeom prst="rect">
                      <a:avLst/>
                    </a:prstGeom>
                    <a:ln>
                      <a:noFill/>
                    </a:ln>
                    <a:extLst>
                      <a:ext uri="{53640926-AAD7-44D8-BBD7-CCE9431645EC}">
                        <a14:shadowObscured xmlns:a14="http://schemas.microsoft.com/office/drawing/2010/main"/>
                      </a:ext>
                    </a:extLst>
                  </pic:spPr>
                </pic:pic>
              </a:graphicData>
            </a:graphic>
          </wp:inline>
        </w:drawing>
      </w:r>
      <w:r w:rsidRPr="002D6A06">
        <w:rPr>
          <w:noProof/>
        </w:rPr>
        <w:lastRenderedPageBreak/>
        <w:drawing>
          <wp:inline distT="0" distB="0" distL="0" distR="0" wp14:anchorId="5B21B585" wp14:editId="373D9E5C">
            <wp:extent cx="6032897" cy="7629525"/>
            <wp:effectExtent l="0" t="0" r="635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_Page_042.jpg"/>
                    <pic:cNvPicPr/>
                  </pic:nvPicPr>
                  <pic:blipFill rotWithShape="1">
                    <a:blip r:embed="rId56">
                      <a:extLst>
                        <a:ext uri="{28A0092B-C50C-407E-A947-70E740481C1C}">
                          <a14:useLocalDpi xmlns:a14="http://schemas.microsoft.com/office/drawing/2010/main" val="0"/>
                        </a:ext>
                      </a:extLst>
                    </a:blip>
                    <a:srcRect l="6534" t="9571" r="5879" b="12101"/>
                    <a:stretch/>
                  </pic:blipFill>
                  <pic:spPr bwMode="auto">
                    <a:xfrm>
                      <a:off x="0" y="0"/>
                      <a:ext cx="6031127" cy="7627286"/>
                    </a:xfrm>
                    <a:prstGeom prst="rect">
                      <a:avLst/>
                    </a:prstGeom>
                    <a:ln>
                      <a:noFill/>
                    </a:ln>
                    <a:extLst>
                      <a:ext uri="{53640926-AAD7-44D8-BBD7-CCE9431645EC}">
                        <a14:shadowObscured xmlns:a14="http://schemas.microsoft.com/office/drawing/2010/main"/>
                      </a:ext>
                    </a:extLst>
                  </pic:spPr>
                </pic:pic>
              </a:graphicData>
            </a:graphic>
          </wp:inline>
        </w:drawing>
      </w:r>
      <w:r w:rsidRPr="002D6A06">
        <w:rPr>
          <w:noProof/>
        </w:rPr>
        <w:lastRenderedPageBreak/>
        <w:drawing>
          <wp:inline distT="0" distB="0" distL="0" distR="0" wp14:anchorId="51F1109A" wp14:editId="2816D457">
            <wp:extent cx="6173677" cy="7629525"/>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_Page_043.jpg"/>
                    <pic:cNvPicPr/>
                  </pic:nvPicPr>
                  <pic:blipFill rotWithShape="1">
                    <a:blip r:embed="rId57">
                      <a:extLst>
                        <a:ext uri="{28A0092B-C50C-407E-A947-70E740481C1C}">
                          <a14:useLocalDpi xmlns:a14="http://schemas.microsoft.com/office/drawing/2010/main" val="0"/>
                        </a:ext>
                      </a:extLst>
                    </a:blip>
                    <a:srcRect l="6690" t="9351" r="5567" b="13972"/>
                    <a:stretch/>
                  </pic:blipFill>
                  <pic:spPr bwMode="auto">
                    <a:xfrm>
                      <a:off x="0" y="0"/>
                      <a:ext cx="6171867" cy="7627288"/>
                    </a:xfrm>
                    <a:prstGeom prst="rect">
                      <a:avLst/>
                    </a:prstGeom>
                    <a:ln>
                      <a:noFill/>
                    </a:ln>
                    <a:extLst>
                      <a:ext uri="{53640926-AAD7-44D8-BBD7-CCE9431645EC}">
                        <a14:shadowObscured xmlns:a14="http://schemas.microsoft.com/office/drawing/2010/main"/>
                      </a:ext>
                    </a:extLst>
                  </pic:spPr>
                </pic:pic>
              </a:graphicData>
            </a:graphic>
          </wp:inline>
        </w:drawing>
      </w:r>
      <w:r w:rsidRPr="002D6A06">
        <w:rPr>
          <w:noProof/>
        </w:rPr>
        <w:lastRenderedPageBreak/>
        <w:drawing>
          <wp:inline distT="0" distB="0" distL="0" distR="0" wp14:anchorId="0EDCD2C5" wp14:editId="488E75C8">
            <wp:extent cx="6082400" cy="7248525"/>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_Page_044.jpg"/>
                    <pic:cNvPicPr/>
                  </pic:nvPicPr>
                  <pic:blipFill rotWithShape="1">
                    <a:blip r:embed="rId58">
                      <a:extLst>
                        <a:ext uri="{28A0092B-C50C-407E-A947-70E740481C1C}">
                          <a14:useLocalDpi xmlns:a14="http://schemas.microsoft.com/office/drawing/2010/main" val="0"/>
                        </a:ext>
                      </a:extLst>
                    </a:blip>
                    <a:srcRect l="5756" t="8911" r="6035" b="23983"/>
                    <a:stretch/>
                  </pic:blipFill>
                  <pic:spPr bwMode="auto">
                    <a:xfrm>
                      <a:off x="0" y="0"/>
                      <a:ext cx="6080615" cy="7246398"/>
                    </a:xfrm>
                    <a:prstGeom prst="rect">
                      <a:avLst/>
                    </a:prstGeom>
                    <a:ln>
                      <a:noFill/>
                    </a:ln>
                    <a:extLst>
                      <a:ext uri="{53640926-AAD7-44D8-BBD7-CCE9431645EC}">
                        <a14:shadowObscured xmlns:a14="http://schemas.microsoft.com/office/drawing/2010/main"/>
                      </a:ext>
                    </a:extLst>
                  </pic:spPr>
                </pic:pic>
              </a:graphicData>
            </a:graphic>
          </wp:inline>
        </w:drawing>
      </w:r>
      <w:r w:rsidRPr="002D6A06">
        <w:rPr>
          <w:noProof/>
        </w:rPr>
        <w:lastRenderedPageBreak/>
        <w:drawing>
          <wp:inline distT="0" distB="0" distL="0" distR="0" wp14:anchorId="1C494590" wp14:editId="41FE58DD">
            <wp:extent cx="6098291" cy="7667625"/>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_Page_045.jpg"/>
                    <pic:cNvPicPr/>
                  </pic:nvPicPr>
                  <pic:blipFill rotWithShape="1">
                    <a:blip r:embed="rId59" cstate="print">
                      <a:extLst>
                        <a:ext uri="{28A0092B-C50C-407E-A947-70E740481C1C}">
                          <a14:useLocalDpi xmlns:a14="http://schemas.microsoft.com/office/drawing/2010/main" val="0"/>
                        </a:ext>
                      </a:extLst>
                    </a:blip>
                    <a:srcRect l="5600" t="9461" r="4323" b="10451"/>
                    <a:stretch/>
                  </pic:blipFill>
                  <pic:spPr bwMode="auto">
                    <a:xfrm>
                      <a:off x="0" y="0"/>
                      <a:ext cx="6096502" cy="7665375"/>
                    </a:xfrm>
                    <a:prstGeom prst="rect">
                      <a:avLst/>
                    </a:prstGeom>
                    <a:ln>
                      <a:noFill/>
                    </a:ln>
                    <a:extLst>
                      <a:ext uri="{53640926-AAD7-44D8-BBD7-CCE9431645EC}">
                        <a14:shadowObscured xmlns:a14="http://schemas.microsoft.com/office/drawing/2010/main"/>
                      </a:ext>
                    </a:extLst>
                  </pic:spPr>
                </pic:pic>
              </a:graphicData>
            </a:graphic>
          </wp:inline>
        </w:drawing>
      </w:r>
      <w:r w:rsidRPr="002D6A06">
        <w:rPr>
          <w:noProof/>
        </w:rPr>
        <w:lastRenderedPageBreak/>
        <w:drawing>
          <wp:inline distT="0" distB="0" distL="0" distR="0" wp14:anchorId="55A3EEED" wp14:editId="0D11CF5F">
            <wp:extent cx="5891270" cy="4381500"/>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_Page_046.jpg"/>
                    <pic:cNvPicPr/>
                  </pic:nvPicPr>
                  <pic:blipFill rotWithShape="1">
                    <a:blip r:embed="rId60" cstate="print">
                      <a:extLst>
                        <a:ext uri="{28A0092B-C50C-407E-A947-70E740481C1C}">
                          <a14:useLocalDpi xmlns:a14="http://schemas.microsoft.com/office/drawing/2010/main" val="0"/>
                        </a:ext>
                      </a:extLst>
                    </a:blip>
                    <a:srcRect l="6256" t="8251" r="6934" b="46095"/>
                    <a:stretch/>
                  </pic:blipFill>
                  <pic:spPr bwMode="auto">
                    <a:xfrm>
                      <a:off x="0" y="0"/>
                      <a:ext cx="5891270" cy="4381500"/>
                    </a:xfrm>
                    <a:prstGeom prst="rect">
                      <a:avLst/>
                    </a:prstGeom>
                    <a:ln>
                      <a:noFill/>
                    </a:ln>
                    <a:extLst>
                      <a:ext uri="{53640926-AAD7-44D8-BBD7-CCE9431645EC}">
                        <a14:shadowObscured xmlns:a14="http://schemas.microsoft.com/office/drawing/2010/main"/>
                      </a:ext>
                    </a:extLst>
                  </pic:spPr>
                </pic:pic>
              </a:graphicData>
            </a:graphic>
          </wp:inline>
        </w:drawing>
      </w:r>
      <w:r w:rsidRPr="002D6A06">
        <w:rPr>
          <w:noProof/>
        </w:rPr>
        <w:lastRenderedPageBreak/>
        <w:drawing>
          <wp:inline distT="0" distB="0" distL="0" distR="0" wp14:anchorId="7F4D17BF" wp14:editId="4B94E8FB">
            <wp:extent cx="5743575" cy="8340404"/>
            <wp:effectExtent l="0" t="0" r="0" b="381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_Page_047.jpg"/>
                    <pic:cNvPicPr/>
                  </pic:nvPicPr>
                  <pic:blipFill rotWithShape="1">
                    <a:blip r:embed="rId61" cstate="print">
                      <a:extLst>
                        <a:ext uri="{28A0092B-C50C-407E-A947-70E740481C1C}">
                          <a14:useLocalDpi xmlns:a14="http://schemas.microsoft.com/office/drawing/2010/main" val="0"/>
                        </a:ext>
                      </a:extLst>
                    </a:blip>
                    <a:srcRect t="9901" r="12270"/>
                    <a:stretch/>
                  </pic:blipFill>
                  <pic:spPr bwMode="auto">
                    <a:xfrm>
                      <a:off x="0" y="0"/>
                      <a:ext cx="5741048" cy="8336734"/>
                    </a:xfrm>
                    <a:prstGeom prst="rect">
                      <a:avLst/>
                    </a:prstGeom>
                    <a:ln>
                      <a:noFill/>
                    </a:ln>
                    <a:extLst>
                      <a:ext uri="{53640926-AAD7-44D8-BBD7-CCE9431645EC}">
                        <a14:shadowObscured xmlns:a14="http://schemas.microsoft.com/office/drawing/2010/main"/>
                      </a:ext>
                    </a:extLst>
                  </pic:spPr>
                </pic:pic>
              </a:graphicData>
            </a:graphic>
          </wp:inline>
        </w:drawing>
      </w:r>
      <w:r w:rsidRPr="002D6A06">
        <w:rPr>
          <w:noProof/>
        </w:rPr>
        <w:lastRenderedPageBreak/>
        <w:drawing>
          <wp:inline distT="0" distB="0" distL="0" distR="0" wp14:anchorId="2ABAC2EC" wp14:editId="59D49420">
            <wp:extent cx="6467239" cy="6791325"/>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_Page_048.jpg"/>
                    <pic:cNvPicPr/>
                  </pic:nvPicPr>
                  <pic:blipFill rotWithShape="1">
                    <a:blip r:embed="rId62" cstate="print">
                      <a:extLst>
                        <a:ext uri="{28A0092B-C50C-407E-A947-70E740481C1C}">
                          <a14:useLocalDpi xmlns:a14="http://schemas.microsoft.com/office/drawing/2010/main" val="0"/>
                        </a:ext>
                      </a:extLst>
                    </a:blip>
                    <a:srcRect t="9461" b="16281"/>
                    <a:stretch/>
                  </pic:blipFill>
                  <pic:spPr bwMode="auto">
                    <a:xfrm>
                      <a:off x="0" y="0"/>
                      <a:ext cx="6465342" cy="6789333"/>
                    </a:xfrm>
                    <a:prstGeom prst="rect">
                      <a:avLst/>
                    </a:prstGeom>
                    <a:ln>
                      <a:noFill/>
                    </a:ln>
                    <a:extLst>
                      <a:ext uri="{53640926-AAD7-44D8-BBD7-CCE9431645EC}">
                        <a14:shadowObscured xmlns:a14="http://schemas.microsoft.com/office/drawing/2010/main"/>
                      </a:ext>
                    </a:extLst>
                  </pic:spPr>
                </pic:pic>
              </a:graphicData>
            </a:graphic>
          </wp:inline>
        </w:drawing>
      </w:r>
      <w:r w:rsidRPr="002D6A06">
        <w:rPr>
          <w:noProof/>
        </w:rPr>
        <w:lastRenderedPageBreak/>
        <w:drawing>
          <wp:inline distT="0" distB="0" distL="0" distR="0" wp14:anchorId="4B4378E6" wp14:editId="7681F142">
            <wp:extent cx="6148015" cy="7524750"/>
            <wp:effectExtent l="0" t="0" r="5715"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_Page_049.jpg"/>
                    <pic:cNvPicPr/>
                  </pic:nvPicPr>
                  <pic:blipFill rotWithShape="1">
                    <a:blip r:embed="rId63" cstate="print">
                      <a:extLst>
                        <a:ext uri="{28A0092B-C50C-407E-A947-70E740481C1C}">
                          <a14:useLocalDpi xmlns:a14="http://schemas.microsoft.com/office/drawing/2010/main" val="0"/>
                        </a:ext>
                      </a:extLst>
                    </a:blip>
                    <a:srcRect l="4356" t="9792" r="4634" b="11441"/>
                    <a:stretch/>
                  </pic:blipFill>
                  <pic:spPr bwMode="auto">
                    <a:xfrm>
                      <a:off x="0" y="0"/>
                      <a:ext cx="6146212" cy="7522543"/>
                    </a:xfrm>
                    <a:prstGeom prst="rect">
                      <a:avLst/>
                    </a:prstGeom>
                    <a:ln>
                      <a:noFill/>
                    </a:ln>
                    <a:extLst>
                      <a:ext uri="{53640926-AAD7-44D8-BBD7-CCE9431645EC}">
                        <a14:shadowObscured xmlns:a14="http://schemas.microsoft.com/office/drawing/2010/main"/>
                      </a:ext>
                    </a:extLst>
                  </pic:spPr>
                </pic:pic>
              </a:graphicData>
            </a:graphic>
          </wp:inline>
        </w:drawing>
      </w:r>
      <w:r w:rsidRPr="002D6A06">
        <w:rPr>
          <w:noProof/>
        </w:rPr>
        <w:lastRenderedPageBreak/>
        <w:drawing>
          <wp:inline distT="0" distB="0" distL="0" distR="0" wp14:anchorId="72116BC8" wp14:editId="2160CCC5">
            <wp:extent cx="6030280" cy="7829550"/>
            <wp:effectExtent l="0" t="0" r="889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_Page_050.jpg"/>
                    <pic:cNvPicPr/>
                  </pic:nvPicPr>
                  <pic:blipFill rotWithShape="1">
                    <a:blip r:embed="rId64">
                      <a:extLst>
                        <a:ext uri="{28A0092B-C50C-407E-A947-70E740481C1C}">
                          <a14:useLocalDpi xmlns:a14="http://schemas.microsoft.com/office/drawing/2010/main" val="0"/>
                        </a:ext>
                      </a:extLst>
                    </a:blip>
                    <a:srcRect l="6378" t="9460" r="7591" b="11552"/>
                    <a:stretch/>
                  </pic:blipFill>
                  <pic:spPr bwMode="auto">
                    <a:xfrm>
                      <a:off x="0" y="0"/>
                      <a:ext cx="6028511" cy="7827253"/>
                    </a:xfrm>
                    <a:prstGeom prst="rect">
                      <a:avLst/>
                    </a:prstGeom>
                    <a:ln>
                      <a:noFill/>
                    </a:ln>
                    <a:extLst>
                      <a:ext uri="{53640926-AAD7-44D8-BBD7-CCE9431645EC}">
                        <a14:shadowObscured xmlns:a14="http://schemas.microsoft.com/office/drawing/2010/main"/>
                      </a:ext>
                    </a:extLst>
                  </pic:spPr>
                </pic:pic>
              </a:graphicData>
            </a:graphic>
          </wp:inline>
        </w:drawing>
      </w:r>
      <w:r w:rsidRPr="002D6A06">
        <w:rPr>
          <w:noProof/>
        </w:rPr>
        <w:lastRenderedPageBreak/>
        <w:drawing>
          <wp:inline distT="0" distB="0" distL="0" distR="0" wp14:anchorId="199C77D0" wp14:editId="22AD1CAA">
            <wp:extent cx="5867559" cy="7019925"/>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_Page_051.jpg"/>
                    <pic:cNvPicPr/>
                  </pic:nvPicPr>
                  <pic:blipFill rotWithShape="1">
                    <a:blip r:embed="rId65" cstate="print">
                      <a:extLst>
                        <a:ext uri="{28A0092B-C50C-407E-A947-70E740481C1C}">
                          <a14:useLocalDpi xmlns:a14="http://schemas.microsoft.com/office/drawing/2010/main" val="0"/>
                        </a:ext>
                      </a:extLst>
                    </a:blip>
                    <a:srcRect l="5756" t="9241" r="7901" b="17712"/>
                    <a:stretch/>
                  </pic:blipFill>
                  <pic:spPr bwMode="auto">
                    <a:xfrm>
                      <a:off x="0" y="0"/>
                      <a:ext cx="5865839" cy="7017867"/>
                    </a:xfrm>
                    <a:prstGeom prst="rect">
                      <a:avLst/>
                    </a:prstGeom>
                    <a:ln>
                      <a:noFill/>
                    </a:ln>
                    <a:extLst>
                      <a:ext uri="{53640926-AAD7-44D8-BBD7-CCE9431645EC}">
                        <a14:shadowObscured xmlns:a14="http://schemas.microsoft.com/office/drawing/2010/main"/>
                      </a:ext>
                    </a:extLst>
                  </pic:spPr>
                </pic:pic>
              </a:graphicData>
            </a:graphic>
          </wp:inline>
        </w:drawing>
      </w:r>
      <w:r w:rsidRPr="002D6A06">
        <w:rPr>
          <w:noProof/>
        </w:rPr>
        <w:lastRenderedPageBreak/>
        <w:drawing>
          <wp:inline distT="0" distB="0" distL="0" distR="0" wp14:anchorId="66315EC7" wp14:editId="0F0DDAE7">
            <wp:extent cx="6641570" cy="7191375"/>
            <wp:effectExtent l="0" t="0" r="6985"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_Page_052.jpg"/>
                    <pic:cNvPicPr/>
                  </pic:nvPicPr>
                  <pic:blipFill rotWithShape="1">
                    <a:blip r:embed="rId66" cstate="print">
                      <a:extLst>
                        <a:ext uri="{28A0092B-C50C-407E-A947-70E740481C1C}">
                          <a14:useLocalDpi xmlns:a14="http://schemas.microsoft.com/office/drawing/2010/main" val="0"/>
                        </a:ext>
                      </a:extLst>
                    </a:blip>
                    <a:srcRect t="9351" b="14081"/>
                    <a:stretch/>
                  </pic:blipFill>
                  <pic:spPr bwMode="auto">
                    <a:xfrm>
                      <a:off x="0" y="0"/>
                      <a:ext cx="6639622" cy="7189266"/>
                    </a:xfrm>
                    <a:prstGeom prst="rect">
                      <a:avLst/>
                    </a:prstGeom>
                    <a:ln>
                      <a:noFill/>
                    </a:ln>
                    <a:extLst>
                      <a:ext uri="{53640926-AAD7-44D8-BBD7-CCE9431645EC}">
                        <a14:shadowObscured xmlns:a14="http://schemas.microsoft.com/office/drawing/2010/main"/>
                      </a:ext>
                    </a:extLst>
                  </pic:spPr>
                </pic:pic>
              </a:graphicData>
            </a:graphic>
          </wp:inline>
        </w:drawing>
      </w:r>
      <w:r w:rsidRPr="002D6A06">
        <w:rPr>
          <w:noProof/>
        </w:rPr>
        <w:lastRenderedPageBreak/>
        <w:drawing>
          <wp:inline distT="0" distB="0" distL="0" distR="0" wp14:anchorId="219384E5" wp14:editId="335E08C7">
            <wp:extent cx="6547059" cy="7639050"/>
            <wp:effectExtent l="0" t="0" r="635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_Page_053.jpg"/>
                    <pic:cNvPicPr/>
                  </pic:nvPicPr>
                  <pic:blipFill rotWithShape="1">
                    <a:blip r:embed="rId67" cstate="print">
                      <a:extLst>
                        <a:ext uri="{28A0092B-C50C-407E-A947-70E740481C1C}">
                          <a14:useLocalDpi xmlns:a14="http://schemas.microsoft.com/office/drawing/2010/main" val="0"/>
                        </a:ext>
                      </a:extLst>
                    </a:blip>
                    <a:srcRect t="9131" b="8362"/>
                    <a:stretch/>
                  </pic:blipFill>
                  <pic:spPr bwMode="auto">
                    <a:xfrm>
                      <a:off x="0" y="0"/>
                      <a:ext cx="6545138" cy="7636809"/>
                    </a:xfrm>
                    <a:prstGeom prst="rect">
                      <a:avLst/>
                    </a:prstGeom>
                    <a:ln>
                      <a:noFill/>
                    </a:ln>
                    <a:extLst>
                      <a:ext uri="{53640926-AAD7-44D8-BBD7-CCE9431645EC}">
                        <a14:shadowObscured xmlns:a14="http://schemas.microsoft.com/office/drawing/2010/main"/>
                      </a:ext>
                    </a:extLst>
                  </pic:spPr>
                </pic:pic>
              </a:graphicData>
            </a:graphic>
          </wp:inline>
        </w:drawing>
      </w:r>
      <w:r w:rsidRPr="002D6A06">
        <w:rPr>
          <w:noProof/>
        </w:rPr>
        <w:lastRenderedPageBreak/>
        <w:drawing>
          <wp:inline distT="0" distB="0" distL="0" distR="0" wp14:anchorId="39838DFD" wp14:editId="06EAF8A2">
            <wp:extent cx="6023720" cy="8067675"/>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_Page_054.jpg"/>
                    <pic:cNvPicPr/>
                  </pic:nvPicPr>
                  <pic:blipFill rotWithShape="1">
                    <a:blip r:embed="rId68">
                      <a:extLst>
                        <a:ext uri="{28A0092B-C50C-407E-A947-70E740481C1C}">
                          <a14:useLocalDpi xmlns:a14="http://schemas.microsoft.com/office/drawing/2010/main" val="0"/>
                        </a:ext>
                      </a:extLst>
                    </a:blip>
                    <a:srcRect l="7157" t="9461" r="6190" b="8471"/>
                    <a:stretch/>
                  </pic:blipFill>
                  <pic:spPr bwMode="auto">
                    <a:xfrm>
                      <a:off x="0" y="0"/>
                      <a:ext cx="6021952" cy="8065308"/>
                    </a:xfrm>
                    <a:prstGeom prst="rect">
                      <a:avLst/>
                    </a:prstGeom>
                    <a:ln>
                      <a:noFill/>
                    </a:ln>
                    <a:extLst>
                      <a:ext uri="{53640926-AAD7-44D8-BBD7-CCE9431645EC}">
                        <a14:shadowObscured xmlns:a14="http://schemas.microsoft.com/office/drawing/2010/main"/>
                      </a:ext>
                    </a:extLst>
                  </pic:spPr>
                </pic:pic>
              </a:graphicData>
            </a:graphic>
          </wp:inline>
        </w:drawing>
      </w:r>
      <w:r w:rsidRPr="002D6A06">
        <w:rPr>
          <w:noProof/>
        </w:rPr>
        <w:lastRenderedPageBreak/>
        <w:drawing>
          <wp:inline distT="0" distB="0" distL="0" distR="0" wp14:anchorId="7F510A88" wp14:editId="630DFFA3">
            <wp:extent cx="6477737" cy="7296150"/>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_Page_055.jpg"/>
                    <pic:cNvPicPr/>
                  </pic:nvPicPr>
                  <pic:blipFill rotWithShape="1">
                    <a:blip r:embed="rId69" cstate="print">
                      <a:extLst>
                        <a:ext uri="{28A0092B-C50C-407E-A947-70E740481C1C}">
                          <a14:useLocalDpi xmlns:a14="http://schemas.microsoft.com/office/drawing/2010/main" val="0"/>
                        </a:ext>
                      </a:extLst>
                    </a:blip>
                    <a:srcRect t="9351" b="11001"/>
                    <a:stretch/>
                  </pic:blipFill>
                  <pic:spPr bwMode="auto">
                    <a:xfrm>
                      <a:off x="0" y="0"/>
                      <a:ext cx="6475837" cy="7294010"/>
                    </a:xfrm>
                    <a:prstGeom prst="rect">
                      <a:avLst/>
                    </a:prstGeom>
                    <a:ln>
                      <a:noFill/>
                    </a:ln>
                    <a:extLst>
                      <a:ext uri="{53640926-AAD7-44D8-BBD7-CCE9431645EC}">
                        <a14:shadowObscured xmlns:a14="http://schemas.microsoft.com/office/drawing/2010/main"/>
                      </a:ext>
                    </a:extLst>
                  </pic:spPr>
                </pic:pic>
              </a:graphicData>
            </a:graphic>
          </wp:inline>
        </w:drawing>
      </w:r>
      <w:r w:rsidRPr="002D6A06">
        <w:rPr>
          <w:noProof/>
        </w:rPr>
        <w:lastRenderedPageBreak/>
        <w:drawing>
          <wp:inline distT="0" distB="0" distL="0" distR="0" wp14:anchorId="2B14F033" wp14:editId="5D4FA227">
            <wp:extent cx="6025461" cy="5638800"/>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_Page_056.jpg"/>
                    <pic:cNvPicPr/>
                  </pic:nvPicPr>
                  <pic:blipFill rotWithShape="1">
                    <a:blip r:embed="rId70">
                      <a:extLst>
                        <a:ext uri="{28A0092B-C50C-407E-A947-70E740481C1C}">
                          <a14:useLocalDpi xmlns:a14="http://schemas.microsoft.com/office/drawing/2010/main" val="0"/>
                        </a:ext>
                      </a:extLst>
                    </a:blip>
                    <a:srcRect l="5445" t="9351" r="7280" b="32893"/>
                    <a:stretch/>
                  </pic:blipFill>
                  <pic:spPr bwMode="auto">
                    <a:xfrm>
                      <a:off x="0" y="0"/>
                      <a:ext cx="6023693" cy="5637146"/>
                    </a:xfrm>
                    <a:prstGeom prst="rect">
                      <a:avLst/>
                    </a:prstGeom>
                    <a:ln>
                      <a:noFill/>
                    </a:ln>
                    <a:extLst>
                      <a:ext uri="{53640926-AAD7-44D8-BBD7-CCE9431645EC}">
                        <a14:shadowObscured xmlns:a14="http://schemas.microsoft.com/office/drawing/2010/main"/>
                      </a:ext>
                    </a:extLst>
                  </pic:spPr>
                </pic:pic>
              </a:graphicData>
            </a:graphic>
          </wp:inline>
        </w:drawing>
      </w:r>
      <w:r w:rsidRPr="002D6A06">
        <w:rPr>
          <w:noProof/>
        </w:rPr>
        <w:lastRenderedPageBreak/>
        <w:drawing>
          <wp:inline distT="0" distB="0" distL="0" distR="0" wp14:anchorId="530C92E6" wp14:editId="246C6E81">
            <wp:extent cx="6702414" cy="7486650"/>
            <wp:effectExtent l="0" t="0" r="381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_Page_057.jpg"/>
                    <pic:cNvPicPr/>
                  </pic:nvPicPr>
                  <pic:blipFill rotWithShape="1">
                    <a:blip r:embed="rId71" cstate="print">
                      <a:extLst>
                        <a:ext uri="{28A0092B-C50C-407E-A947-70E740481C1C}">
                          <a14:useLocalDpi xmlns:a14="http://schemas.microsoft.com/office/drawing/2010/main" val="0"/>
                        </a:ext>
                      </a:extLst>
                    </a:blip>
                    <a:srcRect t="9681" b="11332"/>
                    <a:stretch/>
                  </pic:blipFill>
                  <pic:spPr bwMode="auto">
                    <a:xfrm>
                      <a:off x="0" y="0"/>
                      <a:ext cx="6700448" cy="7484454"/>
                    </a:xfrm>
                    <a:prstGeom prst="rect">
                      <a:avLst/>
                    </a:prstGeom>
                    <a:ln>
                      <a:noFill/>
                    </a:ln>
                    <a:extLst>
                      <a:ext uri="{53640926-AAD7-44D8-BBD7-CCE9431645EC}">
                        <a14:shadowObscured xmlns:a14="http://schemas.microsoft.com/office/drawing/2010/main"/>
                      </a:ext>
                    </a:extLst>
                  </pic:spPr>
                </pic:pic>
              </a:graphicData>
            </a:graphic>
          </wp:inline>
        </w:drawing>
      </w:r>
      <w:r w:rsidRPr="002D6A06">
        <w:rPr>
          <w:noProof/>
        </w:rPr>
        <w:lastRenderedPageBreak/>
        <w:drawing>
          <wp:inline distT="0" distB="0" distL="0" distR="0" wp14:anchorId="6ED80262" wp14:editId="6FE05A4B">
            <wp:extent cx="6568334" cy="6877050"/>
            <wp:effectExtent l="0" t="0" r="4445"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_Page_058.jpg"/>
                    <pic:cNvPicPr/>
                  </pic:nvPicPr>
                  <pic:blipFill rotWithShape="1">
                    <a:blip r:embed="rId72" cstate="print">
                      <a:extLst>
                        <a:ext uri="{28A0092B-C50C-407E-A947-70E740481C1C}">
                          <a14:useLocalDpi xmlns:a14="http://schemas.microsoft.com/office/drawing/2010/main" val="0"/>
                        </a:ext>
                      </a:extLst>
                    </a:blip>
                    <a:srcRect t="9791" b="16172"/>
                    <a:stretch/>
                  </pic:blipFill>
                  <pic:spPr bwMode="auto">
                    <a:xfrm>
                      <a:off x="0" y="0"/>
                      <a:ext cx="6566408" cy="6875033"/>
                    </a:xfrm>
                    <a:prstGeom prst="rect">
                      <a:avLst/>
                    </a:prstGeom>
                    <a:ln>
                      <a:noFill/>
                    </a:ln>
                    <a:extLst>
                      <a:ext uri="{53640926-AAD7-44D8-BBD7-CCE9431645EC}">
                        <a14:shadowObscured xmlns:a14="http://schemas.microsoft.com/office/drawing/2010/main"/>
                      </a:ext>
                    </a:extLst>
                  </pic:spPr>
                </pic:pic>
              </a:graphicData>
            </a:graphic>
          </wp:inline>
        </w:drawing>
      </w:r>
      <w:r w:rsidRPr="002D6A06">
        <w:rPr>
          <w:noProof/>
        </w:rPr>
        <w:lastRenderedPageBreak/>
        <w:drawing>
          <wp:inline distT="0" distB="0" distL="0" distR="0" wp14:anchorId="0CF4D048" wp14:editId="26E71653">
            <wp:extent cx="6615286" cy="6905625"/>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_Page_059.jpg"/>
                    <pic:cNvPicPr/>
                  </pic:nvPicPr>
                  <pic:blipFill rotWithShape="1">
                    <a:blip r:embed="rId73" cstate="print">
                      <a:extLst>
                        <a:ext uri="{28A0092B-C50C-407E-A947-70E740481C1C}">
                          <a14:useLocalDpi xmlns:a14="http://schemas.microsoft.com/office/drawing/2010/main" val="0"/>
                        </a:ext>
                      </a:extLst>
                    </a:blip>
                    <a:srcRect t="11001" b="15182"/>
                    <a:stretch/>
                  </pic:blipFill>
                  <pic:spPr bwMode="auto">
                    <a:xfrm>
                      <a:off x="0" y="0"/>
                      <a:ext cx="6613345" cy="6903599"/>
                    </a:xfrm>
                    <a:prstGeom prst="rect">
                      <a:avLst/>
                    </a:prstGeom>
                    <a:ln>
                      <a:noFill/>
                    </a:ln>
                    <a:extLst>
                      <a:ext uri="{53640926-AAD7-44D8-BBD7-CCE9431645EC}">
                        <a14:shadowObscured xmlns:a14="http://schemas.microsoft.com/office/drawing/2010/main"/>
                      </a:ext>
                    </a:extLst>
                  </pic:spPr>
                </pic:pic>
              </a:graphicData>
            </a:graphic>
          </wp:inline>
        </w:drawing>
      </w:r>
      <w:r w:rsidRPr="002D6A06">
        <w:rPr>
          <w:noProof/>
        </w:rPr>
        <w:lastRenderedPageBreak/>
        <w:drawing>
          <wp:inline distT="0" distB="0" distL="0" distR="0" wp14:anchorId="0A504286" wp14:editId="4414D663">
            <wp:extent cx="5659031" cy="7848600"/>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_Page_060.jpg"/>
                    <pic:cNvPicPr/>
                  </pic:nvPicPr>
                  <pic:blipFill rotWithShape="1">
                    <a:blip r:embed="rId74" cstate="print">
                      <a:extLst>
                        <a:ext uri="{28A0092B-C50C-407E-A947-70E740481C1C}">
                          <a14:useLocalDpi xmlns:a14="http://schemas.microsoft.com/office/drawing/2010/main" val="0"/>
                        </a:ext>
                      </a:extLst>
                    </a:blip>
                    <a:srcRect l="9646" t="9130" r="7123" b="9242"/>
                    <a:stretch/>
                  </pic:blipFill>
                  <pic:spPr bwMode="auto">
                    <a:xfrm>
                      <a:off x="0" y="0"/>
                      <a:ext cx="5657371" cy="7846298"/>
                    </a:xfrm>
                    <a:prstGeom prst="rect">
                      <a:avLst/>
                    </a:prstGeom>
                    <a:ln>
                      <a:noFill/>
                    </a:ln>
                    <a:extLst>
                      <a:ext uri="{53640926-AAD7-44D8-BBD7-CCE9431645EC}">
                        <a14:shadowObscured xmlns:a14="http://schemas.microsoft.com/office/drawing/2010/main"/>
                      </a:ext>
                    </a:extLst>
                  </pic:spPr>
                </pic:pic>
              </a:graphicData>
            </a:graphic>
          </wp:inline>
        </w:drawing>
      </w:r>
      <w:r w:rsidRPr="002D6A06">
        <w:rPr>
          <w:noProof/>
        </w:rPr>
        <w:lastRenderedPageBreak/>
        <w:drawing>
          <wp:inline distT="0" distB="0" distL="0" distR="0" wp14:anchorId="6E716748" wp14:editId="0F9434C3">
            <wp:extent cx="6306056" cy="815340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_Page_061.jpg"/>
                    <pic:cNvPicPr/>
                  </pic:nvPicPr>
                  <pic:blipFill rotWithShape="1">
                    <a:blip r:embed="rId75">
                      <a:extLst>
                        <a:ext uri="{28A0092B-C50C-407E-A947-70E740481C1C}">
                          <a14:useLocalDpi xmlns:a14="http://schemas.microsoft.com/office/drawing/2010/main" val="0"/>
                        </a:ext>
                      </a:extLst>
                    </a:blip>
                    <a:srcRect l="5289" t="10891" r="8679" b="10451"/>
                    <a:stretch/>
                  </pic:blipFill>
                  <pic:spPr bwMode="auto">
                    <a:xfrm>
                      <a:off x="0" y="0"/>
                      <a:ext cx="6304206" cy="8151008"/>
                    </a:xfrm>
                    <a:prstGeom prst="rect">
                      <a:avLst/>
                    </a:prstGeom>
                    <a:ln>
                      <a:noFill/>
                    </a:ln>
                    <a:extLst>
                      <a:ext uri="{53640926-AAD7-44D8-BBD7-CCE9431645EC}">
                        <a14:shadowObscured xmlns:a14="http://schemas.microsoft.com/office/drawing/2010/main"/>
                      </a:ext>
                    </a:extLst>
                  </pic:spPr>
                </pic:pic>
              </a:graphicData>
            </a:graphic>
          </wp:inline>
        </w:drawing>
      </w:r>
      <w:r w:rsidRPr="002D6A06">
        <w:rPr>
          <w:noProof/>
        </w:rPr>
        <w:lastRenderedPageBreak/>
        <w:drawing>
          <wp:inline distT="0" distB="0" distL="0" distR="0" wp14:anchorId="43B8DD34" wp14:editId="260AEEDB">
            <wp:extent cx="6365988" cy="8220075"/>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_Page_062.jpg"/>
                    <pic:cNvPicPr/>
                  </pic:nvPicPr>
                  <pic:blipFill rotWithShape="1">
                    <a:blip r:embed="rId76" cstate="print">
                      <a:extLst>
                        <a:ext uri="{28A0092B-C50C-407E-A947-70E740481C1C}">
                          <a14:useLocalDpi xmlns:a14="http://schemas.microsoft.com/office/drawing/2010/main" val="0"/>
                        </a:ext>
                      </a:extLst>
                    </a:blip>
                    <a:srcRect t="8691"/>
                    <a:stretch/>
                  </pic:blipFill>
                  <pic:spPr bwMode="auto">
                    <a:xfrm>
                      <a:off x="0" y="0"/>
                      <a:ext cx="6364121" cy="8217664"/>
                    </a:xfrm>
                    <a:prstGeom prst="rect">
                      <a:avLst/>
                    </a:prstGeom>
                    <a:ln>
                      <a:noFill/>
                    </a:ln>
                    <a:extLst>
                      <a:ext uri="{53640926-AAD7-44D8-BBD7-CCE9431645EC}">
                        <a14:shadowObscured xmlns:a14="http://schemas.microsoft.com/office/drawing/2010/main"/>
                      </a:ext>
                    </a:extLst>
                  </pic:spPr>
                </pic:pic>
              </a:graphicData>
            </a:graphic>
          </wp:inline>
        </w:drawing>
      </w:r>
      <w:r w:rsidRPr="002D6A06">
        <w:rPr>
          <w:noProof/>
        </w:rPr>
        <w:lastRenderedPageBreak/>
        <w:drawing>
          <wp:inline distT="0" distB="0" distL="0" distR="0" wp14:anchorId="0C7A0EAB" wp14:editId="4191780F">
            <wp:extent cx="5942955" cy="7724775"/>
            <wp:effectExtent l="0" t="0" r="127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_Page_063.jpg"/>
                    <pic:cNvPicPr/>
                  </pic:nvPicPr>
                  <pic:blipFill rotWithShape="1">
                    <a:blip r:embed="rId77" cstate="print">
                      <a:extLst>
                        <a:ext uri="{28A0092B-C50C-407E-A947-70E740481C1C}">
                          <a14:useLocalDpi xmlns:a14="http://schemas.microsoft.com/office/drawing/2010/main" val="0"/>
                        </a:ext>
                      </a:extLst>
                    </a:blip>
                    <a:srcRect l="5289" t="11221" r="8057" b="9131"/>
                    <a:stretch/>
                  </pic:blipFill>
                  <pic:spPr bwMode="auto">
                    <a:xfrm>
                      <a:off x="0" y="0"/>
                      <a:ext cx="5941212" cy="7722509"/>
                    </a:xfrm>
                    <a:prstGeom prst="rect">
                      <a:avLst/>
                    </a:prstGeom>
                    <a:ln>
                      <a:noFill/>
                    </a:ln>
                    <a:extLst>
                      <a:ext uri="{53640926-AAD7-44D8-BBD7-CCE9431645EC}">
                        <a14:shadowObscured xmlns:a14="http://schemas.microsoft.com/office/drawing/2010/main"/>
                      </a:ext>
                    </a:extLst>
                  </pic:spPr>
                </pic:pic>
              </a:graphicData>
            </a:graphic>
          </wp:inline>
        </w:drawing>
      </w:r>
      <w:r w:rsidRPr="002D6A06">
        <w:rPr>
          <w:noProof/>
        </w:rPr>
        <w:lastRenderedPageBreak/>
        <w:drawing>
          <wp:inline distT="0" distB="0" distL="0" distR="0" wp14:anchorId="04B7AB4C" wp14:editId="15333FE7">
            <wp:extent cx="6481830" cy="6962775"/>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_Page_064.jpg"/>
                    <pic:cNvPicPr/>
                  </pic:nvPicPr>
                  <pic:blipFill rotWithShape="1">
                    <a:blip r:embed="rId78">
                      <a:extLst>
                        <a:ext uri="{28A0092B-C50C-407E-A947-70E740481C1C}">
                          <a14:useLocalDpi xmlns:a14="http://schemas.microsoft.com/office/drawing/2010/main" val="0"/>
                        </a:ext>
                      </a:extLst>
                    </a:blip>
                    <a:srcRect t="9571" r="7746" b="20352"/>
                    <a:stretch/>
                  </pic:blipFill>
                  <pic:spPr bwMode="auto">
                    <a:xfrm>
                      <a:off x="0" y="0"/>
                      <a:ext cx="6479928" cy="6960732"/>
                    </a:xfrm>
                    <a:prstGeom prst="rect">
                      <a:avLst/>
                    </a:prstGeom>
                    <a:ln>
                      <a:noFill/>
                    </a:ln>
                    <a:extLst>
                      <a:ext uri="{53640926-AAD7-44D8-BBD7-CCE9431645EC}">
                        <a14:shadowObscured xmlns:a14="http://schemas.microsoft.com/office/drawing/2010/main"/>
                      </a:ext>
                    </a:extLst>
                  </pic:spPr>
                </pic:pic>
              </a:graphicData>
            </a:graphic>
          </wp:inline>
        </w:drawing>
      </w:r>
      <w:r w:rsidRPr="002D6A06">
        <w:rPr>
          <w:noProof/>
        </w:rPr>
        <w:lastRenderedPageBreak/>
        <w:drawing>
          <wp:inline distT="0" distB="0" distL="0" distR="0" wp14:anchorId="6A274AB8" wp14:editId="006A71D4">
            <wp:extent cx="6150504" cy="6743700"/>
            <wp:effectExtent l="0" t="0" r="3175"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_Page_065.jpg"/>
                    <pic:cNvPicPr/>
                  </pic:nvPicPr>
                  <pic:blipFill rotWithShape="1">
                    <a:blip r:embed="rId79" cstate="print">
                      <a:extLst>
                        <a:ext uri="{28A0092B-C50C-407E-A947-70E740481C1C}">
                          <a14:useLocalDpi xmlns:a14="http://schemas.microsoft.com/office/drawing/2010/main" val="0"/>
                        </a:ext>
                      </a:extLst>
                    </a:blip>
                    <a:srcRect t="9021" r="8057" b="19691"/>
                    <a:stretch/>
                  </pic:blipFill>
                  <pic:spPr bwMode="auto">
                    <a:xfrm>
                      <a:off x="0" y="0"/>
                      <a:ext cx="6148699" cy="6741721"/>
                    </a:xfrm>
                    <a:prstGeom prst="rect">
                      <a:avLst/>
                    </a:prstGeom>
                    <a:ln>
                      <a:noFill/>
                    </a:ln>
                    <a:extLst>
                      <a:ext uri="{53640926-AAD7-44D8-BBD7-CCE9431645EC}">
                        <a14:shadowObscured xmlns:a14="http://schemas.microsoft.com/office/drawing/2010/main"/>
                      </a:ext>
                    </a:extLst>
                  </pic:spPr>
                </pic:pic>
              </a:graphicData>
            </a:graphic>
          </wp:inline>
        </w:drawing>
      </w:r>
      <w:r w:rsidRPr="002D6A06">
        <w:rPr>
          <w:noProof/>
        </w:rPr>
        <w:lastRenderedPageBreak/>
        <w:drawing>
          <wp:inline distT="0" distB="0" distL="0" distR="0" wp14:anchorId="0E9D8498" wp14:editId="4BF485FF">
            <wp:extent cx="5363018" cy="7620000"/>
            <wp:effectExtent l="0" t="0" r="9525"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_Page_066.jpg"/>
                    <pic:cNvPicPr/>
                  </pic:nvPicPr>
                  <pic:blipFill rotWithShape="1">
                    <a:blip r:embed="rId80">
                      <a:extLst>
                        <a:ext uri="{28A0092B-C50C-407E-A947-70E740481C1C}">
                          <a14:useLocalDpi xmlns:a14="http://schemas.microsoft.com/office/drawing/2010/main" val="0"/>
                        </a:ext>
                      </a:extLst>
                    </a:blip>
                    <a:srcRect l="11823" t="9571" r="10547" b="12432"/>
                    <a:stretch/>
                  </pic:blipFill>
                  <pic:spPr bwMode="auto">
                    <a:xfrm>
                      <a:off x="0" y="0"/>
                      <a:ext cx="5361445" cy="7617765"/>
                    </a:xfrm>
                    <a:prstGeom prst="rect">
                      <a:avLst/>
                    </a:prstGeom>
                    <a:ln>
                      <a:noFill/>
                    </a:ln>
                    <a:extLst>
                      <a:ext uri="{53640926-AAD7-44D8-BBD7-CCE9431645EC}">
                        <a14:shadowObscured xmlns:a14="http://schemas.microsoft.com/office/drawing/2010/main"/>
                      </a:ext>
                    </a:extLst>
                  </pic:spPr>
                </pic:pic>
              </a:graphicData>
            </a:graphic>
          </wp:inline>
        </w:drawing>
      </w:r>
      <w:r w:rsidRPr="002D6A06">
        <w:rPr>
          <w:noProof/>
        </w:rPr>
        <w:lastRenderedPageBreak/>
        <w:drawing>
          <wp:inline distT="0" distB="0" distL="0" distR="0" wp14:anchorId="7EC5779D" wp14:editId="788AC0D0">
            <wp:extent cx="6225346" cy="7962900"/>
            <wp:effectExtent l="0" t="0" r="4445"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_Page_067.jpg"/>
                    <pic:cNvPicPr/>
                  </pic:nvPicPr>
                  <pic:blipFill rotWithShape="1">
                    <a:blip r:embed="rId81" cstate="print">
                      <a:extLst>
                        <a:ext uri="{28A0092B-C50C-407E-A947-70E740481C1C}">
                          <a14:useLocalDpi xmlns:a14="http://schemas.microsoft.com/office/drawing/2010/main" val="0"/>
                        </a:ext>
                      </a:extLst>
                    </a:blip>
                    <a:srcRect t="9021" r="9146" b="8801"/>
                    <a:stretch/>
                  </pic:blipFill>
                  <pic:spPr bwMode="auto">
                    <a:xfrm>
                      <a:off x="0" y="0"/>
                      <a:ext cx="6223520" cy="7960564"/>
                    </a:xfrm>
                    <a:prstGeom prst="rect">
                      <a:avLst/>
                    </a:prstGeom>
                    <a:ln>
                      <a:noFill/>
                    </a:ln>
                    <a:extLst>
                      <a:ext uri="{53640926-AAD7-44D8-BBD7-CCE9431645EC}">
                        <a14:shadowObscured xmlns:a14="http://schemas.microsoft.com/office/drawing/2010/main"/>
                      </a:ext>
                    </a:extLst>
                  </pic:spPr>
                </pic:pic>
              </a:graphicData>
            </a:graphic>
          </wp:inline>
        </w:drawing>
      </w:r>
      <w:r w:rsidRPr="002D6A06">
        <w:rPr>
          <w:noProof/>
        </w:rPr>
        <w:lastRenderedPageBreak/>
        <w:drawing>
          <wp:inline distT="0" distB="0" distL="0" distR="0" wp14:anchorId="7E13D249" wp14:editId="59773BEB">
            <wp:extent cx="6224061" cy="7667625"/>
            <wp:effectExtent l="0" t="0" r="5715"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_Page_068.jpg"/>
                    <pic:cNvPicPr/>
                  </pic:nvPicPr>
                  <pic:blipFill rotWithShape="1">
                    <a:blip r:embed="rId82" cstate="print">
                      <a:extLst>
                        <a:ext uri="{28A0092B-C50C-407E-A947-70E740481C1C}">
                          <a14:useLocalDpi xmlns:a14="http://schemas.microsoft.com/office/drawing/2010/main" val="0"/>
                        </a:ext>
                      </a:extLst>
                    </a:blip>
                    <a:srcRect t="8911" r="7435" b="10451"/>
                    <a:stretch/>
                  </pic:blipFill>
                  <pic:spPr bwMode="auto">
                    <a:xfrm>
                      <a:off x="0" y="0"/>
                      <a:ext cx="6222235" cy="7665375"/>
                    </a:xfrm>
                    <a:prstGeom prst="rect">
                      <a:avLst/>
                    </a:prstGeom>
                    <a:ln>
                      <a:noFill/>
                    </a:ln>
                    <a:extLst>
                      <a:ext uri="{53640926-AAD7-44D8-BBD7-CCE9431645EC}">
                        <a14:shadowObscured xmlns:a14="http://schemas.microsoft.com/office/drawing/2010/main"/>
                      </a:ext>
                    </a:extLst>
                  </pic:spPr>
                </pic:pic>
              </a:graphicData>
            </a:graphic>
          </wp:inline>
        </w:drawing>
      </w:r>
      <w:r w:rsidRPr="002D6A06">
        <w:rPr>
          <w:noProof/>
        </w:rPr>
        <w:lastRenderedPageBreak/>
        <w:drawing>
          <wp:inline distT="0" distB="0" distL="0" distR="0" wp14:anchorId="4E429AE2" wp14:editId="6C3CBB3F">
            <wp:extent cx="6362302" cy="6076950"/>
            <wp:effectExtent l="0" t="0" r="635"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_Page_069.jpg"/>
                    <pic:cNvPicPr/>
                  </pic:nvPicPr>
                  <pic:blipFill rotWithShape="1">
                    <a:blip r:embed="rId83" cstate="print">
                      <a:extLst>
                        <a:ext uri="{28A0092B-C50C-407E-A947-70E740481C1C}">
                          <a14:useLocalDpi xmlns:a14="http://schemas.microsoft.com/office/drawing/2010/main" val="0"/>
                        </a:ext>
                      </a:extLst>
                    </a:blip>
                    <a:srcRect t="9571" r="6346" b="27173"/>
                    <a:stretch/>
                  </pic:blipFill>
                  <pic:spPr bwMode="auto">
                    <a:xfrm>
                      <a:off x="0" y="0"/>
                      <a:ext cx="6360436" cy="6075167"/>
                    </a:xfrm>
                    <a:prstGeom prst="rect">
                      <a:avLst/>
                    </a:prstGeom>
                    <a:ln>
                      <a:noFill/>
                    </a:ln>
                    <a:extLst>
                      <a:ext uri="{53640926-AAD7-44D8-BBD7-CCE9431645EC}">
                        <a14:shadowObscured xmlns:a14="http://schemas.microsoft.com/office/drawing/2010/main"/>
                      </a:ext>
                    </a:extLst>
                  </pic:spPr>
                </pic:pic>
              </a:graphicData>
            </a:graphic>
          </wp:inline>
        </w:drawing>
      </w:r>
      <w:r w:rsidRPr="002D6A06">
        <w:rPr>
          <w:noProof/>
        </w:rPr>
        <w:lastRenderedPageBreak/>
        <w:drawing>
          <wp:inline distT="0" distB="0" distL="0" distR="0" wp14:anchorId="70E85658" wp14:editId="1C4574EB">
            <wp:extent cx="6220689" cy="7867650"/>
            <wp:effectExtent l="0" t="0" r="889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_Page_070.jpg"/>
                    <pic:cNvPicPr/>
                  </pic:nvPicPr>
                  <pic:blipFill rotWithShape="1">
                    <a:blip r:embed="rId84" cstate="print">
                      <a:extLst>
                        <a:ext uri="{28A0092B-C50C-407E-A947-70E740481C1C}">
                          <a14:useLocalDpi xmlns:a14="http://schemas.microsoft.com/office/drawing/2010/main" val="0"/>
                        </a:ext>
                      </a:extLst>
                    </a:blip>
                    <a:srcRect t="10011" r="7746" b="7481"/>
                    <a:stretch/>
                  </pic:blipFill>
                  <pic:spPr bwMode="auto">
                    <a:xfrm>
                      <a:off x="0" y="0"/>
                      <a:ext cx="6218864" cy="7865342"/>
                    </a:xfrm>
                    <a:prstGeom prst="rect">
                      <a:avLst/>
                    </a:prstGeom>
                    <a:ln>
                      <a:noFill/>
                    </a:ln>
                    <a:extLst>
                      <a:ext uri="{53640926-AAD7-44D8-BBD7-CCE9431645EC}">
                        <a14:shadowObscured xmlns:a14="http://schemas.microsoft.com/office/drawing/2010/main"/>
                      </a:ext>
                    </a:extLst>
                  </pic:spPr>
                </pic:pic>
              </a:graphicData>
            </a:graphic>
          </wp:inline>
        </w:drawing>
      </w:r>
      <w:r w:rsidRPr="002D6A06">
        <w:rPr>
          <w:noProof/>
        </w:rPr>
        <w:lastRenderedPageBreak/>
        <w:drawing>
          <wp:inline distT="0" distB="0" distL="0" distR="0" wp14:anchorId="2FA31418" wp14:editId="1E46A374">
            <wp:extent cx="6152150" cy="7600950"/>
            <wp:effectExtent l="0" t="0" r="127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_Page_071.jpg"/>
                    <pic:cNvPicPr/>
                  </pic:nvPicPr>
                  <pic:blipFill rotWithShape="1">
                    <a:blip r:embed="rId85" cstate="print">
                      <a:extLst>
                        <a:ext uri="{28A0092B-C50C-407E-A947-70E740481C1C}">
                          <a14:useLocalDpi xmlns:a14="http://schemas.microsoft.com/office/drawing/2010/main" val="0"/>
                        </a:ext>
                      </a:extLst>
                    </a:blip>
                    <a:srcRect t="11001" r="8834" b="9352"/>
                    <a:stretch/>
                  </pic:blipFill>
                  <pic:spPr bwMode="auto">
                    <a:xfrm>
                      <a:off x="0" y="0"/>
                      <a:ext cx="6150346" cy="7598721"/>
                    </a:xfrm>
                    <a:prstGeom prst="rect">
                      <a:avLst/>
                    </a:prstGeom>
                    <a:ln>
                      <a:noFill/>
                    </a:ln>
                    <a:extLst>
                      <a:ext uri="{53640926-AAD7-44D8-BBD7-CCE9431645EC}">
                        <a14:shadowObscured xmlns:a14="http://schemas.microsoft.com/office/drawing/2010/main"/>
                      </a:ext>
                    </a:extLst>
                  </pic:spPr>
                </pic:pic>
              </a:graphicData>
            </a:graphic>
          </wp:inline>
        </w:drawing>
      </w:r>
      <w:r w:rsidRPr="002D6A06">
        <w:rPr>
          <w:noProof/>
        </w:rPr>
        <w:lastRenderedPageBreak/>
        <w:drawing>
          <wp:inline distT="0" distB="0" distL="0" distR="0" wp14:anchorId="16F95E9A" wp14:editId="77AEFC07">
            <wp:extent cx="6421798" cy="7105650"/>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_Page_072.jpg"/>
                    <pic:cNvPicPr/>
                  </pic:nvPicPr>
                  <pic:blipFill rotWithShape="1">
                    <a:blip r:embed="rId86">
                      <a:extLst>
                        <a:ext uri="{28A0092B-C50C-407E-A947-70E740481C1C}">
                          <a14:useLocalDpi xmlns:a14="http://schemas.microsoft.com/office/drawing/2010/main" val="0"/>
                        </a:ext>
                      </a:extLst>
                    </a:blip>
                    <a:srcRect t="9131" r="6501" b="17712"/>
                    <a:stretch/>
                  </pic:blipFill>
                  <pic:spPr bwMode="auto">
                    <a:xfrm>
                      <a:off x="0" y="0"/>
                      <a:ext cx="6419914" cy="7103566"/>
                    </a:xfrm>
                    <a:prstGeom prst="rect">
                      <a:avLst/>
                    </a:prstGeom>
                    <a:ln>
                      <a:noFill/>
                    </a:ln>
                    <a:extLst>
                      <a:ext uri="{53640926-AAD7-44D8-BBD7-CCE9431645EC}">
                        <a14:shadowObscured xmlns:a14="http://schemas.microsoft.com/office/drawing/2010/main"/>
                      </a:ext>
                    </a:extLst>
                  </pic:spPr>
                </pic:pic>
              </a:graphicData>
            </a:graphic>
          </wp:inline>
        </w:drawing>
      </w:r>
      <w:r w:rsidRPr="002D6A06">
        <w:rPr>
          <w:noProof/>
        </w:rPr>
        <w:lastRenderedPageBreak/>
        <w:drawing>
          <wp:inline distT="0" distB="0" distL="0" distR="0" wp14:anchorId="0F07A0B1" wp14:editId="32AC5B6D">
            <wp:extent cx="6135450" cy="7620000"/>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_Page_073.jpg"/>
                    <pic:cNvPicPr/>
                  </pic:nvPicPr>
                  <pic:blipFill rotWithShape="1">
                    <a:blip r:embed="rId87" cstate="print">
                      <a:extLst>
                        <a:ext uri="{28A0092B-C50C-407E-A947-70E740481C1C}">
                          <a14:useLocalDpi xmlns:a14="http://schemas.microsoft.com/office/drawing/2010/main" val="0"/>
                        </a:ext>
                      </a:extLst>
                    </a:blip>
                    <a:srcRect t="9681" r="8057" b="9571"/>
                    <a:stretch/>
                  </pic:blipFill>
                  <pic:spPr bwMode="auto">
                    <a:xfrm>
                      <a:off x="0" y="0"/>
                      <a:ext cx="6133651" cy="7617766"/>
                    </a:xfrm>
                    <a:prstGeom prst="rect">
                      <a:avLst/>
                    </a:prstGeom>
                    <a:ln>
                      <a:noFill/>
                    </a:ln>
                    <a:extLst>
                      <a:ext uri="{53640926-AAD7-44D8-BBD7-CCE9431645EC}">
                        <a14:shadowObscured xmlns:a14="http://schemas.microsoft.com/office/drawing/2010/main"/>
                      </a:ext>
                    </a:extLst>
                  </pic:spPr>
                </pic:pic>
              </a:graphicData>
            </a:graphic>
          </wp:inline>
        </w:drawing>
      </w:r>
      <w:r w:rsidRPr="002D6A06">
        <w:rPr>
          <w:noProof/>
        </w:rPr>
        <w:lastRenderedPageBreak/>
        <w:drawing>
          <wp:inline distT="0" distB="0" distL="0" distR="0" wp14:anchorId="193C361F" wp14:editId="35F50EB7">
            <wp:extent cx="6248147" cy="7867650"/>
            <wp:effectExtent l="0" t="0" r="635"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_Page_074.jpg"/>
                    <pic:cNvPicPr/>
                  </pic:nvPicPr>
                  <pic:blipFill rotWithShape="1">
                    <a:blip r:embed="rId88" cstate="print">
                      <a:extLst>
                        <a:ext uri="{28A0092B-C50C-407E-A947-70E740481C1C}">
                          <a14:useLocalDpi xmlns:a14="http://schemas.microsoft.com/office/drawing/2010/main" val="0"/>
                        </a:ext>
                      </a:extLst>
                    </a:blip>
                    <a:srcRect t="9131" r="6968" b="8031"/>
                    <a:stretch/>
                  </pic:blipFill>
                  <pic:spPr bwMode="auto">
                    <a:xfrm>
                      <a:off x="0" y="0"/>
                      <a:ext cx="6246314" cy="7865342"/>
                    </a:xfrm>
                    <a:prstGeom prst="rect">
                      <a:avLst/>
                    </a:prstGeom>
                    <a:ln>
                      <a:noFill/>
                    </a:ln>
                    <a:extLst>
                      <a:ext uri="{53640926-AAD7-44D8-BBD7-CCE9431645EC}">
                        <a14:shadowObscured xmlns:a14="http://schemas.microsoft.com/office/drawing/2010/main"/>
                      </a:ext>
                    </a:extLst>
                  </pic:spPr>
                </pic:pic>
              </a:graphicData>
            </a:graphic>
          </wp:inline>
        </w:drawing>
      </w:r>
      <w:r w:rsidRPr="002D6A06">
        <w:rPr>
          <w:noProof/>
        </w:rPr>
        <w:lastRenderedPageBreak/>
        <w:drawing>
          <wp:inline distT="0" distB="0" distL="0" distR="0" wp14:anchorId="154258F3" wp14:editId="2D5B2D48">
            <wp:extent cx="6225304" cy="5857875"/>
            <wp:effectExtent l="0" t="0" r="4445"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_Page_075.jpg"/>
                    <pic:cNvPicPr/>
                  </pic:nvPicPr>
                  <pic:blipFill rotWithShape="1">
                    <a:blip r:embed="rId89" cstate="print">
                      <a:extLst>
                        <a:ext uri="{28A0092B-C50C-407E-A947-70E740481C1C}">
                          <a14:useLocalDpi xmlns:a14="http://schemas.microsoft.com/office/drawing/2010/main" val="0"/>
                        </a:ext>
                      </a:extLst>
                    </a:blip>
                    <a:srcRect t="11111" r="7746" b="27503"/>
                    <a:stretch/>
                  </pic:blipFill>
                  <pic:spPr bwMode="auto">
                    <a:xfrm>
                      <a:off x="0" y="0"/>
                      <a:ext cx="6223478" cy="5856157"/>
                    </a:xfrm>
                    <a:prstGeom prst="rect">
                      <a:avLst/>
                    </a:prstGeom>
                    <a:ln>
                      <a:noFill/>
                    </a:ln>
                    <a:extLst>
                      <a:ext uri="{53640926-AAD7-44D8-BBD7-CCE9431645EC}">
                        <a14:shadowObscured xmlns:a14="http://schemas.microsoft.com/office/drawing/2010/main"/>
                      </a:ext>
                    </a:extLst>
                  </pic:spPr>
                </pic:pic>
              </a:graphicData>
            </a:graphic>
          </wp:inline>
        </w:drawing>
      </w:r>
      <w:r w:rsidRPr="002D6A06">
        <w:rPr>
          <w:noProof/>
        </w:rPr>
        <w:lastRenderedPageBreak/>
        <w:drawing>
          <wp:inline distT="0" distB="0" distL="0" distR="0" wp14:anchorId="1DE4F62E" wp14:editId="73C50013">
            <wp:extent cx="6248479" cy="7562850"/>
            <wp:effectExtent l="0" t="0" r="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_Page_076.jpg"/>
                    <pic:cNvPicPr/>
                  </pic:nvPicPr>
                  <pic:blipFill rotWithShape="1">
                    <a:blip r:embed="rId90" cstate="print">
                      <a:extLst>
                        <a:ext uri="{28A0092B-C50C-407E-A947-70E740481C1C}">
                          <a14:useLocalDpi xmlns:a14="http://schemas.microsoft.com/office/drawing/2010/main" val="0"/>
                        </a:ext>
                      </a:extLst>
                    </a:blip>
                    <a:srcRect t="9352" r="6812" b="10891"/>
                    <a:stretch/>
                  </pic:blipFill>
                  <pic:spPr bwMode="auto">
                    <a:xfrm>
                      <a:off x="0" y="0"/>
                      <a:ext cx="6246647" cy="7560632"/>
                    </a:xfrm>
                    <a:prstGeom prst="rect">
                      <a:avLst/>
                    </a:prstGeom>
                    <a:ln>
                      <a:noFill/>
                    </a:ln>
                    <a:extLst>
                      <a:ext uri="{53640926-AAD7-44D8-BBD7-CCE9431645EC}">
                        <a14:shadowObscured xmlns:a14="http://schemas.microsoft.com/office/drawing/2010/main"/>
                      </a:ext>
                    </a:extLst>
                  </pic:spPr>
                </pic:pic>
              </a:graphicData>
            </a:graphic>
          </wp:inline>
        </w:drawing>
      </w:r>
      <w:r w:rsidRPr="002D6A06">
        <w:rPr>
          <w:noProof/>
        </w:rPr>
        <w:lastRenderedPageBreak/>
        <w:drawing>
          <wp:inline distT="0" distB="0" distL="0" distR="0" wp14:anchorId="67A0D009" wp14:editId="1F59E222">
            <wp:extent cx="6254246" cy="6838950"/>
            <wp:effectExtent l="0" t="0" r="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_Page_077.jpg"/>
                    <pic:cNvPicPr/>
                  </pic:nvPicPr>
                  <pic:blipFill rotWithShape="1">
                    <a:blip r:embed="rId91" cstate="print">
                      <a:extLst>
                        <a:ext uri="{28A0092B-C50C-407E-A947-70E740481C1C}">
                          <a14:useLocalDpi xmlns:a14="http://schemas.microsoft.com/office/drawing/2010/main" val="0"/>
                        </a:ext>
                      </a:extLst>
                    </a:blip>
                    <a:srcRect t="9241" r="6812" b="18702"/>
                    <a:stretch/>
                  </pic:blipFill>
                  <pic:spPr bwMode="auto">
                    <a:xfrm>
                      <a:off x="0" y="0"/>
                      <a:ext cx="6252411" cy="6836944"/>
                    </a:xfrm>
                    <a:prstGeom prst="rect">
                      <a:avLst/>
                    </a:prstGeom>
                    <a:ln>
                      <a:noFill/>
                    </a:ln>
                    <a:extLst>
                      <a:ext uri="{53640926-AAD7-44D8-BBD7-CCE9431645EC}">
                        <a14:shadowObscured xmlns:a14="http://schemas.microsoft.com/office/drawing/2010/main"/>
                      </a:ext>
                    </a:extLst>
                  </pic:spPr>
                </pic:pic>
              </a:graphicData>
            </a:graphic>
          </wp:inline>
        </w:drawing>
      </w:r>
      <w:r w:rsidRPr="002D6A06">
        <w:rPr>
          <w:noProof/>
        </w:rPr>
        <w:lastRenderedPageBreak/>
        <w:drawing>
          <wp:inline distT="0" distB="0" distL="0" distR="0" wp14:anchorId="5644E54D" wp14:editId="2C1DA898">
            <wp:extent cx="5895555" cy="4591050"/>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_Page_078.jpg"/>
                    <pic:cNvPicPr/>
                  </pic:nvPicPr>
                  <pic:blipFill rotWithShape="1">
                    <a:blip r:embed="rId92" cstate="print">
                      <a:extLst>
                        <a:ext uri="{28A0092B-C50C-407E-A947-70E740481C1C}">
                          <a14:useLocalDpi xmlns:a14="http://schemas.microsoft.com/office/drawing/2010/main" val="0"/>
                        </a:ext>
                      </a:extLst>
                    </a:blip>
                    <a:srcRect t="9461" r="9302" b="40594"/>
                    <a:stretch/>
                  </pic:blipFill>
                  <pic:spPr bwMode="auto">
                    <a:xfrm>
                      <a:off x="0" y="0"/>
                      <a:ext cx="5893825" cy="4589703"/>
                    </a:xfrm>
                    <a:prstGeom prst="rect">
                      <a:avLst/>
                    </a:prstGeom>
                    <a:ln>
                      <a:noFill/>
                    </a:ln>
                    <a:extLst>
                      <a:ext uri="{53640926-AAD7-44D8-BBD7-CCE9431645EC}">
                        <a14:shadowObscured xmlns:a14="http://schemas.microsoft.com/office/drawing/2010/main"/>
                      </a:ext>
                    </a:extLst>
                  </pic:spPr>
                </pic:pic>
              </a:graphicData>
            </a:graphic>
          </wp:inline>
        </w:drawing>
      </w:r>
      <w:r w:rsidRPr="002D6A06">
        <w:rPr>
          <w:noProof/>
        </w:rPr>
        <w:lastRenderedPageBreak/>
        <w:drawing>
          <wp:inline distT="0" distB="0" distL="0" distR="0" wp14:anchorId="08D99F19" wp14:editId="1FB92753">
            <wp:extent cx="6178649" cy="7191375"/>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_Page_079.jpg"/>
                    <pic:cNvPicPr/>
                  </pic:nvPicPr>
                  <pic:blipFill rotWithShape="1">
                    <a:blip r:embed="rId93" cstate="print">
                      <a:extLst>
                        <a:ext uri="{28A0092B-C50C-407E-A947-70E740481C1C}">
                          <a14:useLocalDpi xmlns:a14="http://schemas.microsoft.com/office/drawing/2010/main" val="0"/>
                        </a:ext>
                      </a:extLst>
                    </a:blip>
                    <a:srcRect t="11001" r="6034" b="11661"/>
                    <a:stretch/>
                  </pic:blipFill>
                  <pic:spPr bwMode="auto">
                    <a:xfrm>
                      <a:off x="0" y="0"/>
                      <a:ext cx="6176836" cy="7189265"/>
                    </a:xfrm>
                    <a:prstGeom prst="rect">
                      <a:avLst/>
                    </a:prstGeom>
                    <a:ln>
                      <a:noFill/>
                    </a:ln>
                    <a:extLst>
                      <a:ext uri="{53640926-AAD7-44D8-BBD7-CCE9431645EC}">
                        <a14:shadowObscured xmlns:a14="http://schemas.microsoft.com/office/drawing/2010/main"/>
                      </a:ext>
                    </a:extLst>
                  </pic:spPr>
                </pic:pic>
              </a:graphicData>
            </a:graphic>
          </wp:inline>
        </w:drawing>
      </w:r>
      <w:r w:rsidRPr="002D6A06">
        <w:rPr>
          <w:noProof/>
        </w:rPr>
        <w:lastRenderedPageBreak/>
        <w:drawing>
          <wp:inline distT="0" distB="0" distL="0" distR="0" wp14:anchorId="1D265932" wp14:editId="633895EC">
            <wp:extent cx="6223625" cy="7839075"/>
            <wp:effectExtent l="0" t="0" r="635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_Page_080.jpg"/>
                    <pic:cNvPicPr/>
                  </pic:nvPicPr>
                  <pic:blipFill rotWithShape="1">
                    <a:blip r:embed="rId94" cstate="print">
                      <a:extLst>
                        <a:ext uri="{28A0092B-C50C-407E-A947-70E740481C1C}">
                          <a14:useLocalDpi xmlns:a14="http://schemas.microsoft.com/office/drawing/2010/main" val="0"/>
                        </a:ext>
                      </a:extLst>
                    </a:blip>
                    <a:srcRect t="9131" r="6501" b="7592"/>
                    <a:stretch/>
                  </pic:blipFill>
                  <pic:spPr bwMode="auto">
                    <a:xfrm>
                      <a:off x="0" y="0"/>
                      <a:ext cx="6221800" cy="7836776"/>
                    </a:xfrm>
                    <a:prstGeom prst="rect">
                      <a:avLst/>
                    </a:prstGeom>
                    <a:ln>
                      <a:noFill/>
                    </a:ln>
                    <a:extLst>
                      <a:ext uri="{53640926-AAD7-44D8-BBD7-CCE9431645EC}">
                        <a14:shadowObscured xmlns:a14="http://schemas.microsoft.com/office/drawing/2010/main"/>
                      </a:ext>
                    </a:extLst>
                  </pic:spPr>
                </pic:pic>
              </a:graphicData>
            </a:graphic>
          </wp:inline>
        </w:drawing>
      </w:r>
      <w:r w:rsidRPr="002D6A06">
        <w:rPr>
          <w:noProof/>
        </w:rPr>
        <w:lastRenderedPageBreak/>
        <w:drawing>
          <wp:inline distT="0" distB="0" distL="0" distR="0" wp14:anchorId="0CDC78DF" wp14:editId="0115B957">
            <wp:extent cx="6215582" cy="7667625"/>
            <wp:effectExtent l="0" t="0" r="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_Page_081.jpg"/>
                    <pic:cNvPicPr/>
                  </pic:nvPicPr>
                  <pic:blipFill rotWithShape="1">
                    <a:blip r:embed="rId95" cstate="print">
                      <a:extLst>
                        <a:ext uri="{28A0092B-C50C-407E-A947-70E740481C1C}">
                          <a14:useLocalDpi xmlns:a14="http://schemas.microsoft.com/office/drawing/2010/main" val="0"/>
                        </a:ext>
                      </a:extLst>
                    </a:blip>
                    <a:srcRect t="11003" r="7435" b="8250"/>
                    <a:stretch/>
                  </pic:blipFill>
                  <pic:spPr bwMode="auto">
                    <a:xfrm>
                      <a:off x="0" y="0"/>
                      <a:ext cx="6213759" cy="7665376"/>
                    </a:xfrm>
                    <a:prstGeom prst="rect">
                      <a:avLst/>
                    </a:prstGeom>
                    <a:ln>
                      <a:noFill/>
                    </a:ln>
                    <a:extLst>
                      <a:ext uri="{53640926-AAD7-44D8-BBD7-CCE9431645EC}">
                        <a14:shadowObscured xmlns:a14="http://schemas.microsoft.com/office/drawing/2010/main"/>
                      </a:ext>
                    </a:extLst>
                  </pic:spPr>
                </pic:pic>
              </a:graphicData>
            </a:graphic>
          </wp:inline>
        </w:drawing>
      </w:r>
      <w:r w:rsidRPr="002D6A06">
        <w:rPr>
          <w:noProof/>
        </w:rPr>
        <w:lastRenderedPageBreak/>
        <w:drawing>
          <wp:inline distT="0" distB="0" distL="0" distR="0" wp14:anchorId="3973E62B" wp14:editId="2E51D5DE">
            <wp:extent cx="6290619" cy="7810500"/>
            <wp:effectExtent l="0" t="0" r="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_Page_082.jpg"/>
                    <pic:cNvPicPr/>
                  </pic:nvPicPr>
                  <pic:blipFill rotWithShape="1">
                    <a:blip r:embed="rId96" cstate="print">
                      <a:extLst>
                        <a:ext uri="{28A0092B-C50C-407E-A947-70E740481C1C}">
                          <a14:useLocalDpi xmlns:a14="http://schemas.microsoft.com/office/drawing/2010/main" val="0"/>
                        </a:ext>
                      </a:extLst>
                    </a:blip>
                    <a:srcRect t="9681" r="7279" b="8911"/>
                    <a:stretch/>
                  </pic:blipFill>
                  <pic:spPr bwMode="auto">
                    <a:xfrm>
                      <a:off x="0" y="0"/>
                      <a:ext cx="6288774" cy="7808210"/>
                    </a:xfrm>
                    <a:prstGeom prst="rect">
                      <a:avLst/>
                    </a:prstGeom>
                    <a:ln>
                      <a:noFill/>
                    </a:ln>
                    <a:extLst>
                      <a:ext uri="{53640926-AAD7-44D8-BBD7-CCE9431645EC}">
                        <a14:shadowObscured xmlns:a14="http://schemas.microsoft.com/office/drawing/2010/main"/>
                      </a:ext>
                    </a:extLst>
                  </pic:spPr>
                </pic:pic>
              </a:graphicData>
            </a:graphic>
          </wp:inline>
        </w:drawing>
      </w:r>
      <w:r w:rsidRPr="002D6A06">
        <w:rPr>
          <w:noProof/>
        </w:rPr>
        <w:lastRenderedPageBreak/>
        <w:drawing>
          <wp:inline distT="0" distB="0" distL="0" distR="0" wp14:anchorId="14866737" wp14:editId="033259FD">
            <wp:extent cx="6217606" cy="7534275"/>
            <wp:effectExtent l="0" t="0" r="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_Page_083.jpg"/>
                    <pic:cNvPicPr/>
                  </pic:nvPicPr>
                  <pic:blipFill rotWithShape="1">
                    <a:blip r:embed="rId97" cstate="print">
                      <a:extLst>
                        <a:ext uri="{28A0092B-C50C-407E-A947-70E740481C1C}">
                          <a14:useLocalDpi xmlns:a14="http://schemas.microsoft.com/office/drawing/2010/main" val="0"/>
                        </a:ext>
                      </a:extLst>
                    </a:blip>
                    <a:srcRect t="12100" r="7435" b="8582"/>
                    <a:stretch/>
                  </pic:blipFill>
                  <pic:spPr bwMode="auto">
                    <a:xfrm>
                      <a:off x="0" y="0"/>
                      <a:ext cx="6215782" cy="7532064"/>
                    </a:xfrm>
                    <a:prstGeom prst="rect">
                      <a:avLst/>
                    </a:prstGeom>
                    <a:ln>
                      <a:noFill/>
                    </a:ln>
                    <a:extLst>
                      <a:ext uri="{53640926-AAD7-44D8-BBD7-CCE9431645EC}">
                        <a14:shadowObscured xmlns:a14="http://schemas.microsoft.com/office/drawing/2010/main"/>
                      </a:ext>
                    </a:extLst>
                  </pic:spPr>
                </pic:pic>
              </a:graphicData>
            </a:graphic>
          </wp:inline>
        </w:drawing>
      </w:r>
      <w:r w:rsidRPr="002D6A06">
        <w:rPr>
          <w:noProof/>
        </w:rPr>
        <w:lastRenderedPageBreak/>
        <w:drawing>
          <wp:inline distT="0" distB="0" distL="0" distR="0" wp14:anchorId="3DB2EA72" wp14:editId="13D8DF5A">
            <wp:extent cx="6455646" cy="7886700"/>
            <wp:effectExtent l="0" t="0" r="254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_Page_084.jpg"/>
                    <pic:cNvPicPr/>
                  </pic:nvPicPr>
                  <pic:blipFill rotWithShape="1">
                    <a:blip r:embed="rId98" cstate="print">
                      <a:extLst>
                        <a:ext uri="{28A0092B-C50C-407E-A947-70E740481C1C}">
                          <a14:useLocalDpi xmlns:a14="http://schemas.microsoft.com/office/drawing/2010/main" val="0"/>
                        </a:ext>
                      </a:extLst>
                    </a:blip>
                    <a:srcRect t="9241" r="5256" b="8911"/>
                    <a:stretch/>
                  </pic:blipFill>
                  <pic:spPr bwMode="auto">
                    <a:xfrm>
                      <a:off x="0" y="0"/>
                      <a:ext cx="6453752" cy="7884386"/>
                    </a:xfrm>
                    <a:prstGeom prst="rect">
                      <a:avLst/>
                    </a:prstGeom>
                    <a:ln>
                      <a:noFill/>
                    </a:ln>
                    <a:extLst>
                      <a:ext uri="{53640926-AAD7-44D8-BBD7-CCE9431645EC}">
                        <a14:shadowObscured xmlns:a14="http://schemas.microsoft.com/office/drawing/2010/main"/>
                      </a:ext>
                    </a:extLst>
                  </pic:spPr>
                </pic:pic>
              </a:graphicData>
            </a:graphic>
          </wp:inline>
        </w:drawing>
      </w:r>
      <w:r w:rsidRPr="002D6A06">
        <w:rPr>
          <w:noProof/>
        </w:rPr>
        <w:lastRenderedPageBreak/>
        <w:drawing>
          <wp:inline distT="0" distB="0" distL="0" distR="0" wp14:anchorId="01FD3233" wp14:editId="697B9256">
            <wp:extent cx="6183032" cy="7820025"/>
            <wp:effectExtent l="0" t="0" r="8255"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_Page_085.jpg"/>
                    <pic:cNvPicPr/>
                  </pic:nvPicPr>
                  <pic:blipFill rotWithShape="1">
                    <a:blip r:embed="rId99" cstate="print">
                      <a:extLst>
                        <a:ext uri="{28A0092B-C50C-407E-A947-70E740481C1C}">
                          <a14:useLocalDpi xmlns:a14="http://schemas.microsoft.com/office/drawing/2010/main" val="0"/>
                        </a:ext>
                      </a:extLst>
                    </a:blip>
                    <a:srcRect t="9241" r="7746" b="8251"/>
                    <a:stretch/>
                  </pic:blipFill>
                  <pic:spPr bwMode="auto">
                    <a:xfrm>
                      <a:off x="0" y="0"/>
                      <a:ext cx="6181219" cy="7817732"/>
                    </a:xfrm>
                    <a:prstGeom prst="rect">
                      <a:avLst/>
                    </a:prstGeom>
                    <a:ln>
                      <a:noFill/>
                    </a:ln>
                    <a:extLst>
                      <a:ext uri="{53640926-AAD7-44D8-BBD7-CCE9431645EC}">
                        <a14:shadowObscured xmlns:a14="http://schemas.microsoft.com/office/drawing/2010/main"/>
                      </a:ext>
                    </a:extLst>
                  </pic:spPr>
                </pic:pic>
              </a:graphicData>
            </a:graphic>
          </wp:inline>
        </w:drawing>
      </w:r>
      <w:r w:rsidRPr="002D6A06">
        <w:rPr>
          <w:noProof/>
        </w:rPr>
        <w:lastRenderedPageBreak/>
        <w:drawing>
          <wp:inline distT="0" distB="0" distL="0" distR="0" wp14:anchorId="44A9D5D8" wp14:editId="427D9FD4">
            <wp:extent cx="6319621" cy="7515225"/>
            <wp:effectExtent l="0" t="0" r="508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_Page_086.jpg"/>
                    <pic:cNvPicPr/>
                  </pic:nvPicPr>
                  <pic:blipFill rotWithShape="1">
                    <a:blip r:embed="rId100">
                      <a:extLst>
                        <a:ext uri="{28A0092B-C50C-407E-A947-70E740481C1C}">
                          <a14:useLocalDpi xmlns:a14="http://schemas.microsoft.com/office/drawing/2010/main" val="0"/>
                        </a:ext>
                      </a:extLst>
                    </a:blip>
                    <a:srcRect t="11111" r="7902" b="11441"/>
                    <a:stretch/>
                  </pic:blipFill>
                  <pic:spPr bwMode="auto">
                    <a:xfrm>
                      <a:off x="0" y="0"/>
                      <a:ext cx="6317767" cy="7513021"/>
                    </a:xfrm>
                    <a:prstGeom prst="rect">
                      <a:avLst/>
                    </a:prstGeom>
                    <a:ln>
                      <a:noFill/>
                    </a:ln>
                    <a:extLst>
                      <a:ext uri="{53640926-AAD7-44D8-BBD7-CCE9431645EC}">
                        <a14:shadowObscured xmlns:a14="http://schemas.microsoft.com/office/drawing/2010/main"/>
                      </a:ext>
                    </a:extLst>
                  </pic:spPr>
                </pic:pic>
              </a:graphicData>
            </a:graphic>
          </wp:inline>
        </w:drawing>
      </w:r>
      <w:r w:rsidRPr="002D6A06">
        <w:rPr>
          <w:noProof/>
        </w:rPr>
        <w:lastRenderedPageBreak/>
        <w:drawing>
          <wp:inline distT="0" distB="0" distL="0" distR="0" wp14:anchorId="6869521E" wp14:editId="2B803B64">
            <wp:extent cx="6165886" cy="7248525"/>
            <wp:effectExtent l="0" t="0" r="635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_Page_087.jpg"/>
                    <pic:cNvPicPr/>
                  </pic:nvPicPr>
                  <pic:blipFill rotWithShape="1">
                    <a:blip r:embed="rId101" cstate="print">
                      <a:extLst>
                        <a:ext uri="{28A0092B-C50C-407E-A947-70E740481C1C}">
                          <a14:useLocalDpi xmlns:a14="http://schemas.microsoft.com/office/drawing/2010/main" val="0"/>
                        </a:ext>
                      </a:extLst>
                    </a:blip>
                    <a:srcRect t="10781" r="6968" b="11881"/>
                    <a:stretch/>
                  </pic:blipFill>
                  <pic:spPr bwMode="auto">
                    <a:xfrm>
                      <a:off x="0" y="0"/>
                      <a:ext cx="6164078" cy="7246399"/>
                    </a:xfrm>
                    <a:prstGeom prst="rect">
                      <a:avLst/>
                    </a:prstGeom>
                    <a:ln>
                      <a:noFill/>
                    </a:ln>
                    <a:extLst>
                      <a:ext uri="{53640926-AAD7-44D8-BBD7-CCE9431645EC}">
                        <a14:shadowObscured xmlns:a14="http://schemas.microsoft.com/office/drawing/2010/main"/>
                      </a:ext>
                    </a:extLst>
                  </pic:spPr>
                </pic:pic>
              </a:graphicData>
            </a:graphic>
          </wp:inline>
        </w:drawing>
      </w:r>
      <w:r w:rsidRPr="002D6A06">
        <w:rPr>
          <w:noProof/>
        </w:rPr>
        <w:lastRenderedPageBreak/>
        <w:drawing>
          <wp:inline distT="0" distB="0" distL="0" distR="0" wp14:anchorId="717333C8" wp14:editId="6B96724B">
            <wp:extent cx="6326823" cy="7810500"/>
            <wp:effectExtent l="0" t="0" r="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_Page_088.jpg"/>
                    <pic:cNvPicPr/>
                  </pic:nvPicPr>
                  <pic:blipFill rotWithShape="1">
                    <a:blip r:embed="rId102" cstate="print">
                      <a:extLst>
                        <a:ext uri="{28A0092B-C50C-407E-A947-70E740481C1C}">
                          <a14:useLocalDpi xmlns:a14="http://schemas.microsoft.com/office/drawing/2010/main" val="0"/>
                        </a:ext>
                      </a:extLst>
                    </a:blip>
                    <a:srcRect t="8691" r="7124" b="10231"/>
                    <a:stretch/>
                  </pic:blipFill>
                  <pic:spPr bwMode="auto">
                    <a:xfrm>
                      <a:off x="0" y="0"/>
                      <a:ext cx="6324967" cy="7808209"/>
                    </a:xfrm>
                    <a:prstGeom prst="rect">
                      <a:avLst/>
                    </a:prstGeom>
                    <a:ln>
                      <a:noFill/>
                    </a:ln>
                    <a:extLst>
                      <a:ext uri="{53640926-AAD7-44D8-BBD7-CCE9431645EC}">
                        <a14:shadowObscured xmlns:a14="http://schemas.microsoft.com/office/drawing/2010/main"/>
                      </a:ext>
                    </a:extLst>
                  </pic:spPr>
                </pic:pic>
              </a:graphicData>
            </a:graphic>
          </wp:inline>
        </w:drawing>
      </w:r>
      <w:r w:rsidRPr="002D6A06">
        <w:rPr>
          <w:noProof/>
        </w:rPr>
        <w:lastRenderedPageBreak/>
        <w:drawing>
          <wp:inline distT="0" distB="0" distL="0" distR="0" wp14:anchorId="05ABA401" wp14:editId="24BF7E7A">
            <wp:extent cx="6141527" cy="6924675"/>
            <wp:effectExtent l="0" t="0" r="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_Page_089.jpg"/>
                    <pic:cNvPicPr/>
                  </pic:nvPicPr>
                  <pic:blipFill rotWithShape="1">
                    <a:blip r:embed="rId103" cstate="print">
                      <a:extLst>
                        <a:ext uri="{28A0092B-C50C-407E-A947-70E740481C1C}">
                          <a14:useLocalDpi xmlns:a14="http://schemas.microsoft.com/office/drawing/2010/main" val="0"/>
                        </a:ext>
                      </a:extLst>
                    </a:blip>
                    <a:srcRect t="9241" r="7279" b="16832"/>
                    <a:stretch/>
                  </pic:blipFill>
                  <pic:spPr bwMode="auto">
                    <a:xfrm>
                      <a:off x="0" y="0"/>
                      <a:ext cx="6139726" cy="6922644"/>
                    </a:xfrm>
                    <a:prstGeom prst="rect">
                      <a:avLst/>
                    </a:prstGeom>
                    <a:ln>
                      <a:noFill/>
                    </a:ln>
                    <a:extLst>
                      <a:ext uri="{53640926-AAD7-44D8-BBD7-CCE9431645EC}">
                        <a14:shadowObscured xmlns:a14="http://schemas.microsoft.com/office/drawing/2010/main"/>
                      </a:ext>
                    </a:extLst>
                  </pic:spPr>
                </pic:pic>
              </a:graphicData>
            </a:graphic>
          </wp:inline>
        </w:drawing>
      </w:r>
      <w:r w:rsidRPr="002D6A06">
        <w:rPr>
          <w:noProof/>
        </w:rPr>
        <w:lastRenderedPageBreak/>
        <w:drawing>
          <wp:inline distT="0" distB="0" distL="0" distR="0" wp14:anchorId="6163C611" wp14:editId="4BB25969">
            <wp:extent cx="6249057" cy="7800975"/>
            <wp:effectExtent l="0" t="0" r="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_Page_090.jpg"/>
                    <pic:cNvPicPr/>
                  </pic:nvPicPr>
                  <pic:blipFill rotWithShape="1">
                    <a:blip r:embed="rId104" cstate="print">
                      <a:extLst>
                        <a:ext uri="{28A0092B-C50C-407E-A947-70E740481C1C}">
                          <a14:useLocalDpi xmlns:a14="http://schemas.microsoft.com/office/drawing/2010/main" val="0"/>
                        </a:ext>
                      </a:extLst>
                    </a:blip>
                    <a:srcRect t="8691" r="6034" b="8361"/>
                    <a:stretch/>
                  </pic:blipFill>
                  <pic:spPr bwMode="auto">
                    <a:xfrm>
                      <a:off x="0" y="0"/>
                      <a:ext cx="6247224" cy="7798686"/>
                    </a:xfrm>
                    <a:prstGeom prst="rect">
                      <a:avLst/>
                    </a:prstGeom>
                    <a:ln>
                      <a:noFill/>
                    </a:ln>
                    <a:extLst>
                      <a:ext uri="{53640926-AAD7-44D8-BBD7-CCE9431645EC}">
                        <a14:shadowObscured xmlns:a14="http://schemas.microsoft.com/office/drawing/2010/main"/>
                      </a:ext>
                    </a:extLst>
                  </pic:spPr>
                </pic:pic>
              </a:graphicData>
            </a:graphic>
          </wp:inline>
        </w:drawing>
      </w:r>
      <w:r w:rsidRPr="002D6A06">
        <w:rPr>
          <w:noProof/>
        </w:rPr>
        <w:lastRenderedPageBreak/>
        <w:drawing>
          <wp:inline distT="0" distB="0" distL="0" distR="0" wp14:anchorId="141CE5D1" wp14:editId="33A94025">
            <wp:extent cx="6355729" cy="7534275"/>
            <wp:effectExtent l="0" t="0" r="6985"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_Page_091.jpg"/>
                    <pic:cNvPicPr/>
                  </pic:nvPicPr>
                  <pic:blipFill rotWithShape="1">
                    <a:blip r:embed="rId105" cstate="print">
                      <a:extLst>
                        <a:ext uri="{28A0092B-C50C-407E-A947-70E740481C1C}">
                          <a14:useLocalDpi xmlns:a14="http://schemas.microsoft.com/office/drawing/2010/main" val="0"/>
                        </a:ext>
                      </a:extLst>
                    </a:blip>
                    <a:srcRect t="10781" r="6034" b="10451"/>
                    <a:stretch/>
                  </pic:blipFill>
                  <pic:spPr bwMode="auto">
                    <a:xfrm>
                      <a:off x="0" y="0"/>
                      <a:ext cx="6353864" cy="7532064"/>
                    </a:xfrm>
                    <a:prstGeom prst="rect">
                      <a:avLst/>
                    </a:prstGeom>
                    <a:ln>
                      <a:noFill/>
                    </a:ln>
                    <a:extLst>
                      <a:ext uri="{53640926-AAD7-44D8-BBD7-CCE9431645EC}">
                        <a14:shadowObscured xmlns:a14="http://schemas.microsoft.com/office/drawing/2010/main"/>
                      </a:ext>
                    </a:extLst>
                  </pic:spPr>
                </pic:pic>
              </a:graphicData>
            </a:graphic>
          </wp:inline>
        </w:drawing>
      </w:r>
      <w:r w:rsidRPr="002D6A06">
        <w:rPr>
          <w:noProof/>
        </w:rPr>
        <w:lastRenderedPageBreak/>
        <w:drawing>
          <wp:inline distT="0" distB="0" distL="0" distR="0" wp14:anchorId="7F0E8E46" wp14:editId="6C751487">
            <wp:extent cx="6239272" cy="7524750"/>
            <wp:effectExtent l="0" t="0" r="9525"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_Page_092.jpg"/>
                    <pic:cNvPicPr/>
                  </pic:nvPicPr>
                  <pic:blipFill rotWithShape="1">
                    <a:blip r:embed="rId106" cstate="print">
                      <a:extLst>
                        <a:ext uri="{28A0092B-C50C-407E-A947-70E740481C1C}">
                          <a14:useLocalDpi xmlns:a14="http://schemas.microsoft.com/office/drawing/2010/main" val="0"/>
                        </a:ext>
                      </a:extLst>
                    </a:blip>
                    <a:srcRect t="9021" r="7124" b="11771"/>
                    <a:stretch/>
                  </pic:blipFill>
                  <pic:spPr bwMode="auto">
                    <a:xfrm>
                      <a:off x="0" y="0"/>
                      <a:ext cx="6237442" cy="7522543"/>
                    </a:xfrm>
                    <a:prstGeom prst="rect">
                      <a:avLst/>
                    </a:prstGeom>
                    <a:ln>
                      <a:noFill/>
                    </a:ln>
                    <a:extLst>
                      <a:ext uri="{53640926-AAD7-44D8-BBD7-CCE9431645EC}">
                        <a14:shadowObscured xmlns:a14="http://schemas.microsoft.com/office/drawing/2010/main"/>
                      </a:ext>
                    </a:extLst>
                  </pic:spPr>
                </pic:pic>
              </a:graphicData>
            </a:graphic>
          </wp:inline>
        </w:drawing>
      </w:r>
      <w:r w:rsidRPr="002D6A06">
        <w:rPr>
          <w:noProof/>
        </w:rPr>
        <w:lastRenderedPageBreak/>
        <w:drawing>
          <wp:inline distT="0" distB="0" distL="0" distR="0" wp14:anchorId="62A17E0B" wp14:editId="686D67B3">
            <wp:extent cx="6300960" cy="4067175"/>
            <wp:effectExtent l="0" t="0" r="508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_Page_093.jpg"/>
                    <pic:cNvPicPr/>
                  </pic:nvPicPr>
                  <pic:blipFill rotWithShape="1">
                    <a:blip r:embed="rId107" cstate="print">
                      <a:extLst>
                        <a:ext uri="{28A0092B-C50C-407E-A947-70E740481C1C}">
                          <a14:useLocalDpi xmlns:a14="http://schemas.microsoft.com/office/drawing/2010/main" val="0"/>
                        </a:ext>
                      </a:extLst>
                    </a:blip>
                    <a:srcRect t="9131" r="6968" b="48405"/>
                    <a:stretch/>
                  </pic:blipFill>
                  <pic:spPr bwMode="auto">
                    <a:xfrm>
                      <a:off x="0" y="0"/>
                      <a:ext cx="6299112" cy="4065982"/>
                    </a:xfrm>
                    <a:prstGeom prst="rect">
                      <a:avLst/>
                    </a:prstGeom>
                    <a:ln>
                      <a:noFill/>
                    </a:ln>
                    <a:extLst>
                      <a:ext uri="{53640926-AAD7-44D8-BBD7-CCE9431645EC}">
                        <a14:shadowObscured xmlns:a14="http://schemas.microsoft.com/office/drawing/2010/main"/>
                      </a:ext>
                    </a:extLst>
                  </pic:spPr>
                </pic:pic>
              </a:graphicData>
            </a:graphic>
          </wp:inline>
        </w:drawing>
      </w:r>
      <w:r w:rsidRPr="002D6A06">
        <w:rPr>
          <w:noProof/>
        </w:rPr>
        <w:lastRenderedPageBreak/>
        <w:drawing>
          <wp:inline distT="0" distB="0" distL="0" distR="0" wp14:anchorId="483039F5" wp14:editId="7D2C5679">
            <wp:extent cx="5253949" cy="7315200"/>
            <wp:effectExtent l="0" t="0" r="4445"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_Page_094.jpg"/>
                    <pic:cNvPicPr/>
                  </pic:nvPicPr>
                  <pic:blipFill rotWithShape="1">
                    <a:blip r:embed="rId108">
                      <a:extLst>
                        <a:ext uri="{28A0092B-C50C-407E-A947-70E740481C1C}">
                          <a14:useLocalDpi xmlns:a14="http://schemas.microsoft.com/office/drawing/2010/main" val="0"/>
                        </a:ext>
                      </a:extLst>
                    </a:blip>
                    <a:srcRect l="10889" t="8800" r="16147" b="19362"/>
                    <a:stretch/>
                  </pic:blipFill>
                  <pic:spPr bwMode="auto">
                    <a:xfrm>
                      <a:off x="0" y="0"/>
                      <a:ext cx="5252408" cy="7313055"/>
                    </a:xfrm>
                    <a:prstGeom prst="rect">
                      <a:avLst/>
                    </a:prstGeom>
                    <a:ln>
                      <a:noFill/>
                    </a:ln>
                    <a:extLst>
                      <a:ext uri="{53640926-AAD7-44D8-BBD7-CCE9431645EC}">
                        <a14:shadowObscured xmlns:a14="http://schemas.microsoft.com/office/drawing/2010/main"/>
                      </a:ext>
                    </a:extLst>
                  </pic:spPr>
                </pic:pic>
              </a:graphicData>
            </a:graphic>
          </wp:inline>
        </w:drawing>
      </w:r>
      <w:r w:rsidRPr="002D6A06">
        <w:rPr>
          <w:noProof/>
        </w:rPr>
        <w:lastRenderedPageBreak/>
        <w:drawing>
          <wp:inline distT="0" distB="0" distL="0" distR="0" wp14:anchorId="28FE646F" wp14:editId="425FAF32">
            <wp:extent cx="6343386" cy="7705725"/>
            <wp:effectExtent l="0" t="0" r="635"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_Page_095.jpg"/>
                    <pic:cNvPicPr/>
                  </pic:nvPicPr>
                  <pic:blipFill rotWithShape="1">
                    <a:blip r:embed="rId109" cstate="print">
                      <a:extLst>
                        <a:ext uri="{28A0092B-C50C-407E-A947-70E740481C1C}">
                          <a14:useLocalDpi xmlns:a14="http://schemas.microsoft.com/office/drawing/2010/main" val="0"/>
                        </a:ext>
                      </a:extLst>
                    </a:blip>
                    <a:srcRect t="9241" r="7279" b="11111"/>
                    <a:stretch/>
                  </pic:blipFill>
                  <pic:spPr bwMode="auto">
                    <a:xfrm>
                      <a:off x="0" y="0"/>
                      <a:ext cx="6343120" cy="7705402"/>
                    </a:xfrm>
                    <a:prstGeom prst="rect">
                      <a:avLst/>
                    </a:prstGeom>
                    <a:ln>
                      <a:noFill/>
                    </a:ln>
                    <a:extLst>
                      <a:ext uri="{53640926-AAD7-44D8-BBD7-CCE9431645EC}">
                        <a14:shadowObscured xmlns:a14="http://schemas.microsoft.com/office/drawing/2010/main"/>
                      </a:ext>
                    </a:extLst>
                  </pic:spPr>
                </pic:pic>
              </a:graphicData>
            </a:graphic>
          </wp:inline>
        </w:drawing>
      </w:r>
      <w:r w:rsidRPr="002D6A06">
        <w:rPr>
          <w:noProof/>
        </w:rPr>
        <w:lastRenderedPageBreak/>
        <w:drawing>
          <wp:inline distT="0" distB="0" distL="0" distR="0" wp14:anchorId="6BD0E5D5" wp14:editId="480DFFF5">
            <wp:extent cx="5871254" cy="7439025"/>
            <wp:effectExtent l="0" t="0" r="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_Page_096.jpg"/>
                    <pic:cNvPicPr/>
                  </pic:nvPicPr>
                  <pic:blipFill rotWithShape="1">
                    <a:blip r:embed="rId110" cstate="print">
                      <a:extLst>
                        <a:ext uri="{28A0092B-C50C-407E-A947-70E740481C1C}">
                          <a14:useLocalDpi xmlns:a14="http://schemas.microsoft.com/office/drawing/2010/main" val="0"/>
                        </a:ext>
                      </a:extLst>
                    </a:blip>
                    <a:srcRect l="6378" t="9901" r="6812" b="12321"/>
                    <a:stretch/>
                  </pic:blipFill>
                  <pic:spPr bwMode="auto">
                    <a:xfrm>
                      <a:off x="0" y="0"/>
                      <a:ext cx="5869532" cy="7436843"/>
                    </a:xfrm>
                    <a:prstGeom prst="rect">
                      <a:avLst/>
                    </a:prstGeom>
                    <a:ln>
                      <a:noFill/>
                    </a:ln>
                    <a:extLst>
                      <a:ext uri="{53640926-AAD7-44D8-BBD7-CCE9431645EC}">
                        <a14:shadowObscured xmlns:a14="http://schemas.microsoft.com/office/drawing/2010/main"/>
                      </a:ext>
                    </a:extLst>
                  </pic:spPr>
                </pic:pic>
              </a:graphicData>
            </a:graphic>
          </wp:inline>
        </w:drawing>
      </w:r>
      <w:r w:rsidRPr="002D6A06">
        <w:rPr>
          <w:noProof/>
        </w:rPr>
        <w:lastRenderedPageBreak/>
        <w:drawing>
          <wp:inline distT="0" distB="0" distL="0" distR="0" wp14:anchorId="5C214347" wp14:editId="031EDC81">
            <wp:extent cx="6354198" cy="7505700"/>
            <wp:effectExtent l="0" t="0" r="889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_Page_097.jpg"/>
                    <pic:cNvPicPr/>
                  </pic:nvPicPr>
                  <pic:blipFill rotWithShape="1">
                    <a:blip r:embed="rId111" cstate="print">
                      <a:extLst>
                        <a:ext uri="{28A0092B-C50C-407E-A947-70E740481C1C}">
                          <a14:useLocalDpi xmlns:a14="http://schemas.microsoft.com/office/drawing/2010/main" val="0"/>
                        </a:ext>
                      </a:extLst>
                    </a:blip>
                    <a:srcRect t="9021" r="5568" b="12101"/>
                    <a:stretch/>
                  </pic:blipFill>
                  <pic:spPr bwMode="auto">
                    <a:xfrm>
                      <a:off x="0" y="0"/>
                      <a:ext cx="6352334" cy="7503499"/>
                    </a:xfrm>
                    <a:prstGeom prst="rect">
                      <a:avLst/>
                    </a:prstGeom>
                    <a:ln>
                      <a:noFill/>
                    </a:ln>
                    <a:extLst>
                      <a:ext uri="{53640926-AAD7-44D8-BBD7-CCE9431645EC}">
                        <a14:shadowObscured xmlns:a14="http://schemas.microsoft.com/office/drawing/2010/main"/>
                      </a:ext>
                    </a:extLst>
                  </pic:spPr>
                </pic:pic>
              </a:graphicData>
            </a:graphic>
          </wp:inline>
        </w:drawing>
      </w:r>
      <w:r w:rsidRPr="002D6A06">
        <w:rPr>
          <w:noProof/>
        </w:rPr>
        <w:lastRenderedPageBreak/>
        <w:drawing>
          <wp:inline distT="0" distB="0" distL="0" distR="0" wp14:anchorId="51FDEEF2" wp14:editId="15C48898">
            <wp:extent cx="6147761" cy="6324600"/>
            <wp:effectExtent l="0" t="0" r="5715"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_Page_098.jpg"/>
                    <pic:cNvPicPr/>
                  </pic:nvPicPr>
                  <pic:blipFill rotWithShape="1">
                    <a:blip r:embed="rId112" cstate="print">
                      <a:extLst>
                        <a:ext uri="{28A0092B-C50C-407E-A947-70E740481C1C}">
                          <a14:useLocalDpi xmlns:a14="http://schemas.microsoft.com/office/drawing/2010/main" val="0"/>
                        </a:ext>
                      </a:extLst>
                    </a:blip>
                    <a:srcRect t="9241" r="8057" b="23872"/>
                    <a:stretch/>
                  </pic:blipFill>
                  <pic:spPr bwMode="auto">
                    <a:xfrm>
                      <a:off x="0" y="0"/>
                      <a:ext cx="6145958" cy="6322746"/>
                    </a:xfrm>
                    <a:prstGeom prst="rect">
                      <a:avLst/>
                    </a:prstGeom>
                    <a:ln>
                      <a:noFill/>
                    </a:ln>
                    <a:extLst>
                      <a:ext uri="{53640926-AAD7-44D8-BBD7-CCE9431645EC}">
                        <a14:shadowObscured xmlns:a14="http://schemas.microsoft.com/office/drawing/2010/main"/>
                      </a:ext>
                    </a:extLst>
                  </pic:spPr>
                </pic:pic>
              </a:graphicData>
            </a:graphic>
          </wp:inline>
        </w:drawing>
      </w:r>
      <w:r w:rsidRPr="002D6A06">
        <w:rPr>
          <w:noProof/>
        </w:rPr>
        <w:lastRenderedPageBreak/>
        <w:drawing>
          <wp:inline distT="0" distB="0" distL="0" distR="0" wp14:anchorId="2FB8EF0F" wp14:editId="64B7E2FF">
            <wp:extent cx="6140263" cy="7800975"/>
            <wp:effectExtent l="0" t="0" r="0" b="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_Page_099.jpg"/>
                    <pic:cNvPicPr/>
                  </pic:nvPicPr>
                  <pic:blipFill rotWithShape="1">
                    <a:blip r:embed="rId113">
                      <a:extLst>
                        <a:ext uri="{28A0092B-C50C-407E-A947-70E740481C1C}">
                          <a14:useLocalDpi xmlns:a14="http://schemas.microsoft.com/office/drawing/2010/main" val="0"/>
                        </a:ext>
                      </a:extLst>
                    </a:blip>
                    <a:srcRect l="5289" t="9131" r="7279" b="12322"/>
                    <a:stretch/>
                  </pic:blipFill>
                  <pic:spPr bwMode="auto">
                    <a:xfrm>
                      <a:off x="0" y="0"/>
                      <a:ext cx="6138462" cy="7798687"/>
                    </a:xfrm>
                    <a:prstGeom prst="rect">
                      <a:avLst/>
                    </a:prstGeom>
                    <a:ln>
                      <a:noFill/>
                    </a:ln>
                    <a:extLst>
                      <a:ext uri="{53640926-AAD7-44D8-BBD7-CCE9431645EC}">
                        <a14:shadowObscured xmlns:a14="http://schemas.microsoft.com/office/drawing/2010/main"/>
                      </a:ext>
                    </a:extLst>
                  </pic:spPr>
                </pic:pic>
              </a:graphicData>
            </a:graphic>
          </wp:inline>
        </w:drawing>
      </w:r>
      <w:r w:rsidRPr="002D6A06">
        <w:rPr>
          <w:noProof/>
        </w:rPr>
        <w:lastRenderedPageBreak/>
        <w:drawing>
          <wp:inline distT="0" distB="0" distL="0" distR="0" wp14:anchorId="7D8C3496" wp14:editId="06CA6A89">
            <wp:extent cx="5816289" cy="1257300"/>
            <wp:effectExtent l="0" t="0" r="0"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_Page_100.jpg"/>
                    <pic:cNvPicPr/>
                  </pic:nvPicPr>
                  <pic:blipFill rotWithShape="1">
                    <a:blip r:embed="rId114" cstate="print">
                      <a:extLst>
                        <a:ext uri="{28A0092B-C50C-407E-A947-70E740481C1C}">
                          <a14:useLocalDpi xmlns:a14="http://schemas.microsoft.com/office/drawing/2010/main" val="0"/>
                        </a:ext>
                      </a:extLst>
                    </a:blip>
                    <a:srcRect l="5133" t="9021" r="6346" b="77448"/>
                    <a:stretch/>
                  </pic:blipFill>
                  <pic:spPr bwMode="auto">
                    <a:xfrm>
                      <a:off x="0" y="0"/>
                      <a:ext cx="5814586" cy="1256932"/>
                    </a:xfrm>
                    <a:prstGeom prst="rect">
                      <a:avLst/>
                    </a:prstGeom>
                    <a:ln>
                      <a:noFill/>
                    </a:ln>
                    <a:extLst>
                      <a:ext uri="{53640926-AAD7-44D8-BBD7-CCE9431645EC}">
                        <a14:shadowObscured xmlns:a14="http://schemas.microsoft.com/office/drawing/2010/main"/>
                      </a:ext>
                    </a:extLst>
                  </pic:spPr>
                </pic:pic>
              </a:graphicData>
            </a:graphic>
          </wp:inline>
        </w:drawing>
      </w:r>
      <w:r w:rsidRPr="002D6A06">
        <w:rPr>
          <w:noProof/>
        </w:rPr>
        <w:drawing>
          <wp:inline distT="0" distB="0" distL="0" distR="0" wp14:anchorId="1E65CFFB" wp14:editId="42E88B3A">
            <wp:extent cx="5610225" cy="6786740"/>
            <wp:effectExtent l="0" t="0" r="0"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_Page_101.jpg"/>
                    <pic:cNvPicPr/>
                  </pic:nvPicPr>
                  <pic:blipFill rotWithShape="1">
                    <a:blip r:embed="rId115">
                      <a:extLst>
                        <a:ext uri="{28A0092B-C50C-407E-A947-70E740481C1C}">
                          <a14:useLocalDpi xmlns:a14="http://schemas.microsoft.com/office/drawing/2010/main" val="0"/>
                        </a:ext>
                      </a:extLst>
                    </a:blip>
                    <a:srcRect l="6689" t="8801" r="13191" b="22662"/>
                    <a:stretch/>
                  </pic:blipFill>
                  <pic:spPr bwMode="auto">
                    <a:xfrm>
                      <a:off x="0" y="0"/>
                      <a:ext cx="5608580" cy="6784750"/>
                    </a:xfrm>
                    <a:prstGeom prst="rect">
                      <a:avLst/>
                    </a:prstGeom>
                    <a:ln>
                      <a:noFill/>
                    </a:ln>
                    <a:extLst>
                      <a:ext uri="{53640926-AAD7-44D8-BBD7-CCE9431645EC}">
                        <a14:shadowObscured xmlns:a14="http://schemas.microsoft.com/office/drawing/2010/main"/>
                      </a:ext>
                    </a:extLst>
                  </pic:spPr>
                </pic:pic>
              </a:graphicData>
            </a:graphic>
          </wp:inline>
        </w:drawing>
      </w:r>
      <w:r w:rsidRPr="002D6A06">
        <w:rPr>
          <w:noProof/>
        </w:rPr>
        <w:lastRenderedPageBreak/>
        <w:drawing>
          <wp:inline distT="0" distB="0" distL="0" distR="0" wp14:anchorId="6E320F01" wp14:editId="11767886">
            <wp:extent cx="6111281" cy="8162925"/>
            <wp:effectExtent l="0" t="0" r="3810"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_Page_102.jpg"/>
                    <pic:cNvPicPr/>
                  </pic:nvPicPr>
                  <pic:blipFill rotWithShape="1">
                    <a:blip r:embed="rId116">
                      <a:extLst>
                        <a:ext uri="{28A0092B-C50C-407E-A947-70E740481C1C}">
                          <a14:useLocalDpi xmlns:a14="http://schemas.microsoft.com/office/drawing/2010/main" val="0"/>
                        </a:ext>
                      </a:extLst>
                    </a:blip>
                    <a:srcRect l="4512" t="9571" r="8368" b="8141"/>
                    <a:stretch/>
                  </pic:blipFill>
                  <pic:spPr bwMode="auto">
                    <a:xfrm>
                      <a:off x="0" y="0"/>
                      <a:ext cx="6109488" cy="8160530"/>
                    </a:xfrm>
                    <a:prstGeom prst="rect">
                      <a:avLst/>
                    </a:prstGeom>
                    <a:ln>
                      <a:noFill/>
                    </a:ln>
                    <a:extLst>
                      <a:ext uri="{53640926-AAD7-44D8-BBD7-CCE9431645EC}">
                        <a14:shadowObscured xmlns:a14="http://schemas.microsoft.com/office/drawing/2010/main"/>
                      </a:ext>
                    </a:extLst>
                  </pic:spPr>
                </pic:pic>
              </a:graphicData>
            </a:graphic>
          </wp:inline>
        </w:drawing>
      </w:r>
      <w:r w:rsidRPr="002D6A06">
        <w:rPr>
          <w:noProof/>
        </w:rPr>
        <w:lastRenderedPageBreak/>
        <w:drawing>
          <wp:inline distT="0" distB="0" distL="0" distR="0" wp14:anchorId="08FA7A62" wp14:editId="0C35C2F1">
            <wp:extent cx="6019800" cy="7955118"/>
            <wp:effectExtent l="0" t="0" r="0" b="8255"/>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_Page_103.jpg"/>
                    <pic:cNvPicPr/>
                  </pic:nvPicPr>
                  <pic:blipFill rotWithShape="1">
                    <a:blip r:embed="rId117">
                      <a:extLst>
                        <a:ext uri="{28A0092B-C50C-407E-A947-70E740481C1C}">
                          <a14:useLocalDpi xmlns:a14="http://schemas.microsoft.com/office/drawing/2010/main" val="0"/>
                        </a:ext>
                      </a:extLst>
                    </a:blip>
                    <a:srcRect l="4823" t="9902" r="7591" b="8250"/>
                    <a:stretch/>
                  </pic:blipFill>
                  <pic:spPr bwMode="auto">
                    <a:xfrm>
                      <a:off x="0" y="0"/>
                      <a:ext cx="6018034" cy="7952785"/>
                    </a:xfrm>
                    <a:prstGeom prst="rect">
                      <a:avLst/>
                    </a:prstGeom>
                    <a:ln>
                      <a:noFill/>
                    </a:ln>
                    <a:extLst>
                      <a:ext uri="{53640926-AAD7-44D8-BBD7-CCE9431645EC}">
                        <a14:shadowObscured xmlns:a14="http://schemas.microsoft.com/office/drawing/2010/main"/>
                      </a:ext>
                    </a:extLst>
                  </pic:spPr>
                </pic:pic>
              </a:graphicData>
            </a:graphic>
          </wp:inline>
        </w:drawing>
      </w:r>
      <w:r w:rsidRPr="002D6A06">
        <w:rPr>
          <w:noProof/>
        </w:rPr>
        <w:lastRenderedPageBreak/>
        <w:drawing>
          <wp:inline distT="0" distB="0" distL="0" distR="0" wp14:anchorId="05845A04" wp14:editId="417E035A">
            <wp:extent cx="6010907" cy="8210550"/>
            <wp:effectExtent l="0" t="0" r="9525" b="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_Page_104.jpg"/>
                    <pic:cNvPicPr/>
                  </pic:nvPicPr>
                  <pic:blipFill rotWithShape="1">
                    <a:blip r:embed="rId118">
                      <a:extLst>
                        <a:ext uri="{28A0092B-C50C-407E-A947-70E740481C1C}">
                          <a14:useLocalDpi xmlns:a14="http://schemas.microsoft.com/office/drawing/2010/main" val="0"/>
                        </a:ext>
                      </a:extLst>
                    </a:blip>
                    <a:srcRect l="6223" t="9241" r="7902" b="7811"/>
                    <a:stretch/>
                  </pic:blipFill>
                  <pic:spPr bwMode="auto">
                    <a:xfrm>
                      <a:off x="0" y="0"/>
                      <a:ext cx="6009144" cy="8208142"/>
                    </a:xfrm>
                    <a:prstGeom prst="rect">
                      <a:avLst/>
                    </a:prstGeom>
                    <a:ln>
                      <a:noFill/>
                    </a:ln>
                    <a:extLst>
                      <a:ext uri="{53640926-AAD7-44D8-BBD7-CCE9431645EC}">
                        <a14:shadowObscured xmlns:a14="http://schemas.microsoft.com/office/drawing/2010/main"/>
                      </a:ext>
                    </a:extLst>
                  </pic:spPr>
                </pic:pic>
              </a:graphicData>
            </a:graphic>
          </wp:inline>
        </w:drawing>
      </w:r>
      <w:r w:rsidRPr="002D6A06">
        <w:rPr>
          <w:noProof/>
        </w:rPr>
        <w:lastRenderedPageBreak/>
        <w:drawing>
          <wp:inline distT="0" distB="0" distL="0" distR="0" wp14:anchorId="1A535A81" wp14:editId="0AC3D34B">
            <wp:extent cx="6061728" cy="8010525"/>
            <wp:effectExtent l="0" t="0" r="0" b="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_Page_105.jpg"/>
                    <pic:cNvPicPr/>
                  </pic:nvPicPr>
                  <pic:blipFill rotWithShape="1">
                    <a:blip r:embed="rId119">
                      <a:extLst>
                        <a:ext uri="{28A0092B-C50C-407E-A947-70E740481C1C}">
                          <a14:useLocalDpi xmlns:a14="http://schemas.microsoft.com/office/drawing/2010/main" val="0"/>
                        </a:ext>
                      </a:extLst>
                    </a:blip>
                    <a:srcRect l="5289" t="11111" r="7123" b="7040"/>
                    <a:stretch/>
                  </pic:blipFill>
                  <pic:spPr bwMode="auto">
                    <a:xfrm>
                      <a:off x="0" y="0"/>
                      <a:ext cx="6059950" cy="8008175"/>
                    </a:xfrm>
                    <a:prstGeom prst="rect">
                      <a:avLst/>
                    </a:prstGeom>
                    <a:ln>
                      <a:noFill/>
                    </a:ln>
                    <a:extLst>
                      <a:ext uri="{53640926-AAD7-44D8-BBD7-CCE9431645EC}">
                        <a14:shadowObscured xmlns:a14="http://schemas.microsoft.com/office/drawing/2010/main"/>
                      </a:ext>
                    </a:extLst>
                  </pic:spPr>
                </pic:pic>
              </a:graphicData>
            </a:graphic>
          </wp:inline>
        </w:drawing>
      </w:r>
      <w:r w:rsidRPr="002D6A06">
        <w:rPr>
          <w:noProof/>
        </w:rPr>
        <w:lastRenderedPageBreak/>
        <w:drawing>
          <wp:inline distT="0" distB="0" distL="0" distR="0" wp14:anchorId="158DA237" wp14:editId="7594D3C5">
            <wp:extent cx="6287443" cy="7534275"/>
            <wp:effectExtent l="0" t="0" r="0" b="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_Page_106.jpg"/>
                    <pic:cNvPicPr/>
                  </pic:nvPicPr>
                  <pic:blipFill rotWithShape="1">
                    <a:blip r:embed="rId120" cstate="print">
                      <a:extLst>
                        <a:ext uri="{28A0092B-C50C-407E-A947-70E740481C1C}">
                          <a14:useLocalDpi xmlns:a14="http://schemas.microsoft.com/office/drawing/2010/main" val="0"/>
                        </a:ext>
                      </a:extLst>
                    </a:blip>
                    <a:srcRect t="9901" r="8213" b="12321"/>
                    <a:stretch/>
                  </pic:blipFill>
                  <pic:spPr bwMode="auto">
                    <a:xfrm>
                      <a:off x="0" y="0"/>
                      <a:ext cx="6285598" cy="7532064"/>
                    </a:xfrm>
                    <a:prstGeom prst="rect">
                      <a:avLst/>
                    </a:prstGeom>
                    <a:ln>
                      <a:noFill/>
                    </a:ln>
                    <a:extLst>
                      <a:ext uri="{53640926-AAD7-44D8-BBD7-CCE9431645EC}">
                        <a14:shadowObscured xmlns:a14="http://schemas.microsoft.com/office/drawing/2010/main"/>
                      </a:ext>
                    </a:extLst>
                  </pic:spPr>
                </pic:pic>
              </a:graphicData>
            </a:graphic>
          </wp:inline>
        </w:drawing>
      </w:r>
      <w:r w:rsidRPr="002D6A06">
        <w:rPr>
          <w:noProof/>
        </w:rPr>
        <w:lastRenderedPageBreak/>
        <w:drawing>
          <wp:inline distT="0" distB="0" distL="0" distR="0" wp14:anchorId="698D2AD2" wp14:editId="67B096AC">
            <wp:extent cx="6323845" cy="7915275"/>
            <wp:effectExtent l="0" t="0" r="1270" b="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_Page_107.jpg"/>
                    <pic:cNvPicPr/>
                  </pic:nvPicPr>
                  <pic:blipFill rotWithShape="1">
                    <a:blip r:embed="rId121" cstate="print">
                      <a:extLst>
                        <a:ext uri="{28A0092B-C50C-407E-A947-70E740481C1C}">
                          <a14:useLocalDpi xmlns:a14="http://schemas.microsoft.com/office/drawing/2010/main" val="0"/>
                        </a:ext>
                      </a:extLst>
                    </a:blip>
                    <a:srcRect t="9571" r="6034" b="7261"/>
                    <a:stretch/>
                  </pic:blipFill>
                  <pic:spPr bwMode="auto">
                    <a:xfrm>
                      <a:off x="0" y="0"/>
                      <a:ext cx="6321990" cy="7912953"/>
                    </a:xfrm>
                    <a:prstGeom prst="rect">
                      <a:avLst/>
                    </a:prstGeom>
                    <a:ln>
                      <a:noFill/>
                    </a:ln>
                    <a:extLst>
                      <a:ext uri="{53640926-AAD7-44D8-BBD7-CCE9431645EC}">
                        <a14:shadowObscured xmlns:a14="http://schemas.microsoft.com/office/drawing/2010/main"/>
                      </a:ext>
                    </a:extLst>
                  </pic:spPr>
                </pic:pic>
              </a:graphicData>
            </a:graphic>
          </wp:inline>
        </w:drawing>
      </w:r>
      <w:r w:rsidRPr="002D6A06">
        <w:rPr>
          <w:noProof/>
        </w:rPr>
        <w:lastRenderedPageBreak/>
        <w:drawing>
          <wp:inline distT="0" distB="0" distL="0" distR="0" wp14:anchorId="7C914342" wp14:editId="6BCE4810">
            <wp:extent cx="5991225" cy="7547519"/>
            <wp:effectExtent l="0" t="0" r="0"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_Page_108.jpg"/>
                    <pic:cNvPicPr/>
                  </pic:nvPicPr>
                  <pic:blipFill rotWithShape="1">
                    <a:blip r:embed="rId122" cstate="print">
                      <a:extLst>
                        <a:ext uri="{28A0092B-C50C-407E-A947-70E740481C1C}">
                          <a14:useLocalDpi xmlns:a14="http://schemas.microsoft.com/office/drawing/2010/main" val="0"/>
                        </a:ext>
                      </a:extLst>
                    </a:blip>
                    <a:srcRect t="9351" r="8368" b="9021"/>
                    <a:stretch/>
                  </pic:blipFill>
                  <pic:spPr bwMode="auto">
                    <a:xfrm>
                      <a:off x="0" y="0"/>
                      <a:ext cx="5989469" cy="7545306"/>
                    </a:xfrm>
                    <a:prstGeom prst="rect">
                      <a:avLst/>
                    </a:prstGeom>
                    <a:ln>
                      <a:noFill/>
                    </a:ln>
                    <a:extLst>
                      <a:ext uri="{53640926-AAD7-44D8-BBD7-CCE9431645EC}">
                        <a14:shadowObscured xmlns:a14="http://schemas.microsoft.com/office/drawing/2010/main"/>
                      </a:ext>
                    </a:extLst>
                  </pic:spPr>
                </pic:pic>
              </a:graphicData>
            </a:graphic>
          </wp:inline>
        </w:drawing>
      </w:r>
      <w:r w:rsidRPr="002D6A06">
        <w:rPr>
          <w:noProof/>
        </w:rPr>
        <w:lastRenderedPageBreak/>
        <w:drawing>
          <wp:inline distT="0" distB="0" distL="0" distR="0" wp14:anchorId="63AF8F36" wp14:editId="6115FF21">
            <wp:extent cx="6199565" cy="7581900"/>
            <wp:effectExtent l="0" t="0" r="0"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_Page_109.jpg"/>
                    <pic:cNvPicPr/>
                  </pic:nvPicPr>
                  <pic:blipFill rotWithShape="1">
                    <a:blip r:embed="rId123" cstate="print">
                      <a:extLst>
                        <a:ext uri="{28A0092B-C50C-407E-A947-70E740481C1C}">
                          <a14:useLocalDpi xmlns:a14="http://schemas.microsoft.com/office/drawing/2010/main" val="0"/>
                        </a:ext>
                      </a:extLst>
                    </a:blip>
                    <a:srcRect t="9021" r="7902" b="11331"/>
                    <a:stretch/>
                  </pic:blipFill>
                  <pic:spPr bwMode="auto">
                    <a:xfrm>
                      <a:off x="0" y="0"/>
                      <a:ext cx="6197747" cy="7579676"/>
                    </a:xfrm>
                    <a:prstGeom prst="rect">
                      <a:avLst/>
                    </a:prstGeom>
                    <a:ln>
                      <a:noFill/>
                    </a:ln>
                    <a:extLst>
                      <a:ext uri="{53640926-AAD7-44D8-BBD7-CCE9431645EC}">
                        <a14:shadowObscured xmlns:a14="http://schemas.microsoft.com/office/drawing/2010/main"/>
                      </a:ext>
                    </a:extLst>
                  </pic:spPr>
                </pic:pic>
              </a:graphicData>
            </a:graphic>
          </wp:inline>
        </w:drawing>
      </w:r>
      <w:r w:rsidRPr="002D6A06">
        <w:rPr>
          <w:noProof/>
        </w:rPr>
        <w:lastRenderedPageBreak/>
        <w:drawing>
          <wp:inline distT="0" distB="0" distL="0" distR="0" wp14:anchorId="23E98023" wp14:editId="4FE58ED0">
            <wp:extent cx="5982229" cy="6334125"/>
            <wp:effectExtent l="0" t="0" r="0" b="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_Page_110.jpg"/>
                    <pic:cNvPicPr/>
                  </pic:nvPicPr>
                  <pic:blipFill rotWithShape="1">
                    <a:blip r:embed="rId124" cstate="print">
                      <a:extLst>
                        <a:ext uri="{28A0092B-C50C-407E-A947-70E740481C1C}">
                          <a14:useLocalDpi xmlns:a14="http://schemas.microsoft.com/office/drawing/2010/main" val="0"/>
                        </a:ext>
                      </a:extLst>
                    </a:blip>
                    <a:srcRect t="11000" r="12724" b="23653"/>
                    <a:stretch/>
                  </pic:blipFill>
                  <pic:spPr bwMode="auto">
                    <a:xfrm>
                      <a:off x="0" y="0"/>
                      <a:ext cx="5980474" cy="6332267"/>
                    </a:xfrm>
                    <a:prstGeom prst="rect">
                      <a:avLst/>
                    </a:prstGeom>
                    <a:ln>
                      <a:noFill/>
                    </a:ln>
                    <a:extLst>
                      <a:ext uri="{53640926-AAD7-44D8-BBD7-CCE9431645EC}">
                        <a14:shadowObscured xmlns:a14="http://schemas.microsoft.com/office/drawing/2010/main"/>
                      </a:ext>
                    </a:extLst>
                  </pic:spPr>
                </pic:pic>
              </a:graphicData>
            </a:graphic>
          </wp:inline>
        </w:drawing>
      </w:r>
      <w:r w:rsidRPr="002D6A06">
        <w:rPr>
          <w:noProof/>
        </w:rPr>
        <w:lastRenderedPageBreak/>
        <w:drawing>
          <wp:inline distT="0" distB="0" distL="0" distR="0" wp14:anchorId="34A4A212" wp14:editId="2AEA6495">
            <wp:extent cx="6458242" cy="8048625"/>
            <wp:effectExtent l="0" t="0" r="0" b="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_Page_111.jpg"/>
                    <pic:cNvPicPr/>
                  </pic:nvPicPr>
                  <pic:blipFill rotWithShape="1">
                    <a:blip r:embed="rId125">
                      <a:extLst>
                        <a:ext uri="{28A0092B-C50C-407E-A947-70E740481C1C}">
                          <a14:useLocalDpi xmlns:a14="http://schemas.microsoft.com/office/drawing/2010/main" val="0"/>
                        </a:ext>
                      </a:extLst>
                    </a:blip>
                    <a:srcRect t="9021" r="6501" b="8581"/>
                    <a:stretch/>
                  </pic:blipFill>
                  <pic:spPr bwMode="auto">
                    <a:xfrm>
                      <a:off x="0" y="0"/>
                      <a:ext cx="6456348" cy="8046265"/>
                    </a:xfrm>
                    <a:prstGeom prst="rect">
                      <a:avLst/>
                    </a:prstGeom>
                    <a:ln>
                      <a:noFill/>
                    </a:ln>
                    <a:extLst>
                      <a:ext uri="{53640926-AAD7-44D8-BBD7-CCE9431645EC}">
                        <a14:shadowObscured xmlns:a14="http://schemas.microsoft.com/office/drawing/2010/main"/>
                      </a:ext>
                    </a:extLst>
                  </pic:spPr>
                </pic:pic>
              </a:graphicData>
            </a:graphic>
          </wp:inline>
        </w:drawing>
      </w:r>
      <w:r w:rsidRPr="002D6A06">
        <w:rPr>
          <w:noProof/>
        </w:rPr>
        <w:lastRenderedPageBreak/>
        <w:drawing>
          <wp:inline distT="0" distB="0" distL="0" distR="0" wp14:anchorId="7D216C03" wp14:editId="06399EA9">
            <wp:extent cx="6343491" cy="7772400"/>
            <wp:effectExtent l="0" t="0" r="635" b="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_Page_112.jpg"/>
                    <pic:cNvPicPr/>
                  </pic:nvPicPr>
                  <pic:blipFill rotWithShape="1">
                    <a:blip r:embed="rId126">
                      <a:extLst>
                        <a:ext uri="{28A0092B-C50C-407E-A947-70E740481C1C}">
                          <a14:useLocalDpi xmlns:a14="http://schemas.microsoft.com/office/drawing/2010/main" val="0"/>
                        </a:ext>
                      </a:extLst>
                    </a:blip>
                    <a:srcRect t="10671" r="8834" b="10341"/>
                    <a:stretch/>
                  </pic:blipFill>
                  <pic:spPr bwMode="auto">
                    <a:xfrm>
                      <a:off x="0" y="0"/>
                      <a:ext cx="6341631" cy="7770120"/>
                    </a:xfrm>
                    <a:prstGeom prst="rect">
                      <a:avLst/>
                    </a:prstGeom>
                    <a:ln>
                      <a:noFill/>
                    </a:ln>
                    <a:extLst>
                      <a:ext uri="{53640926-AAD7-44D8-BBD7-CCE9431645EC}">
                        <a14:shadowObscured xmlns:a14="http://schemas.microsoft.com/office/drawing/2010/main"/>
                      </a:ext>
                    </a:extLst>
                  </pic:spPr>
                </pic:pic>
              </a:graphicData>
            </a:graphic>
          </wp:inline>
        </w:drawing>
      </w:r>
      <w:r w:rsidRPr="002D6A06">
        <w:rPr>
          <w:noProof/>
        </w:rPr>
        <w:lastRenderedPageBreak/>
        <w:drawing>
          <wp:inline distT="0" distB="0" distL="0" distR="0" wp14:anchorId="6B887EB3" wp14:editId="6E7199E7">
            <wp:extent cx="6374718" cy="7915275"/>
            <wp:effectExtent l="0" t="0" r="7620" b="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_Page_113.jpg"/>
                    <pic:cNvPicPr/>
                  </pic:nvPicPr>
                  <pic:blipFill rotWithShape="1">
                    <a:blip r:embed="rId127" cstate="print">
                      <a:extLst>
                        <a:ext uri="{28A0092B-C50C-407E-A947-70E740481C1C}">
                          <a14:useLocalDpi xmlns:a14="http://schemas.microsoft.com/office/drawing/2010/main" val="0"/>
                        </a:ext>
                      </a:extLst>
                    </a:blip>
                    <a:srcRect t="9681" r="6657" b="8361"/>
                    <a:stretch/>
                  </pic:blipFill>
                  <pic:spPr bwMode="auto">
                    <a:xfrm>
                      <a:off x="0" y="0"/>
                      <a:ext cx="6372849" cy="7912954"/>
                    </a:xfrm>
                    <a:prstGeom prst="rect">
                      <a:avLst/>
                    </a:prstGeom>
                    <a:ln>
                      <a:noFill/>
                    </a:ln>
                    <a:extLst>
                      <a:ext uri="{53640926-AAD7-44D8-BBD7-CCE9431645EC}">
                        <a14:shadowObscured xmlns:a14="http://schemas.microsoft.com/office/drawing/2010/main"/>
                      </a:ext>
                    </a:extLst>
                  </pic:spPr>
                </pic:pic>
              </a:graphicData>
            </a:graphic>
          </wp:inline>
        </w:drawing>
      </w:r>
      <w:r w:rsidRPr="002D6A06">
        <w:rPr>
          <w:noProof/>
        </w:rPr>
        <w:lastRenderedPageBreak/>
        <w:drawing>
          <wp:inline distT="0" distB="0" distL="0" distR="0" wp14:anchorId="172A1CF2" wp14:editId="45A5244A">
            <wp:extent cx="6444038" cy="7458075"/>
            <wp:effectExtent l="0" t="0" r="0" b="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_Page_114.jpg"/>
                    <pic:cNvPicPr/>
                  </pic:nvPicPr>
                  <pic:blipFill rotWithShape="1">
                    <a:blip r:embed="rId128">
                      <a:extLst>
                        <a:ext uri="{28A0092B-C50C-407E-A947-70E740481C1C}">
                          <a14:useLocalDpi xmlns:a14="http://schemas.microsoft.com/office/drawing/2010/main" val="0"/>
                        </a:ext>
                      </a:extLst>
                    </a:blip>
                    <a:srcRect t="9681" r="8057" b="15072"/>
                    <a:stretch/>
                  </pic:blipFill>
                  <pic:spPr bwMode="auto">
                    <a:xfrm>
                      <a:off x="0" y="0"/>
                      <a:ext cx="6442148" cy="7455888"/>
                    </a:xfrm>
                    <a:prstGeom prst="rect">
                      <a:avLst/>
                    </a:prstGeom>
                    <a:ln>
                      <a:noFill/>
                    </a:ln>
                    <a:extLst>
                      <a:ext uri="{53640926-AAD7-44D8-BBD7-CCE9431645EC}">
                        <a14:shadowObscured xmlns:a14="http://schemas.microsoft.com/office/drawing/2010/main"/>
                      </a:ext>
                    </a:extLst>
                  </pic:spPr>
                </pic:pic>
              </a:graphicData>
            </a:graphic>
          </wp:inline>
        </w:drawing>
      </w:r>
      <w:r w:rsidRPr="002D6A06">
        <w:rPr>
          <w:noProof/>
        </w:rPr>
        <w:lastRenderedPageBreak/>
        <w:drawing>
          <wp:inline distT="0" distB="0" distL="0" distR="0" wp14:anchorId="6B6E0372" wp14:editId="76872113">
            <wp:extent cx="6231366" cy="8039100"/>
            <wp:effectExtent l="0" t="0" r="0" b="0"/>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_Page_115.jpg"/>
                    <pic:cNvPicPr/>
                  </pic:nvPicPr>
                  <pic:blipFill rotWithShape="1">
                    <a:blip r:embed="rId129" cstate="print">
                      <a:extLst>
                        <a:ext uri="{28A0092B-C50C-407E-A947-70E740481C1C}">
                          <a14:useLocalDpi xmlns:a14="http://schemas.microsoft.com/office/drawing/2010/main" val="0"/>
                        </a:ext>
                      </a:extLst>
                    </a:blip>
                    <a:srcRect t="9131" r="8834" b="7701"/>
                    <a:stretch/>
                  </pic:blipFill>
                  <pic:spPr bwMode="auto">
                    <a:xfrm>
                      <a:off x="0" y="0"/>
                      <a:ext cx="6229538" cy="8036742"/>
                    </a:xfrm>
                    <a:prstGeom prst="rect">
                      <a:avLst/>
                    </a:prstGeom>
                    <a:ln>
                      <a:noFill/>
                    </a:ln>
                    <a:extLst>
                      <a:ext uri="{53640926-AAD7-44D8-BBD7-CCE9431645EC}">
                        <a14:shadowObscured xmlns:a14="http://schemas.microsoft.com/office/drawing/2010/main"/>
                      </a:ext>
                    </a:extLst>
                  </pic:spPr>
                </pic:pic>
              </a:graphicData>
            </a:graphic>
          </wp:inline>
        </w:drawing>
      </w:r>
      <w:r w:rsidRPr="002D6A06">
        <w:rPr>
          <w:noProof/>
        </w:rPr>
        <w:lastRenderedPageBreak/>
        <w:drawing>
          <wp:inline distT="0" distB="0" distL="0" distR="0" wp14:anchorId="390CCF10" wp14:editId="3B7067B6">
            <wp:extent cx="6268676" cy="7315200"/>
            <wp:effectExtent l="0" t="0" r="0" b="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_Page_116.jpg"/>
                    <pic:cNvPicPr/>
                  </pic:nvPicPr>
                  <pic:blipFill rotWithShape="1">
                    <a:blip r:embed="rId130" cstate="print">
                      <a:extLst>
                        <a:ext uri="{28A0092B-C50C-407E-A947-70E740481C1C}">
                          <a14:useLocalDpi xmlns:a14="http://schemas.microsoft.com/office/drawing/2010/main" val="0"/>
                        </a:ext>
                      </a:extLst>
                    </a:blip>
                    <a:srcRect t="9571" r="6812" b="13531"/>
                    <a:stretch/>
                  </pic:blipFill>
                  <pic:spPr bwMode="auto">
                    <a:xfrm>
                      <a:off x="0" y="0"/>
                      <a:ext cx="6266837" cy="7313054"/>
                    </a:xfrm>
                    <a:prstGeom prst="rect">
                      <a:avLst/>
                    </a:prstGeom>
                    <a:ln>
                      <a:noFill/>
                    </a:ln>
                    <a:extLst>
                      <a:ext uri="{53640926-AAD7-44D8-BBD7-CCE9431645EC}">
                        <a14:shadowObscured xmlns:a14="http://schemas.microsoft.com/office/drawing/2010/main"/>
                      </a:ext>
                    </a:extLst>
                  </pic:spPr>
                </pic:pic>
              </a:graphicData>
            </a:graphic>
          </wp:inline>
        </w:drawing>
      </w:r>
      <w:r w:rsidRPr="002D6A06">
        <w:rPr>
          <w:noProof/>
        </w:rPr>
        <w:lastRenderedPageBreak/>
        <w:drawing>
          <wp:inline distT="0" distB="0" distL="0" distR="0" wp14:anchorId="62479538" wp14:editId="6F3478F5">
            <wp:extent cx="6226350" cy="7867650"/>
            <wp:effectExtent l="0" t="0" r="3175" b="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_Page_117.jpg"/>
                    <pic:cNvPicPr/>
                  </pic:nvPicPr>
                  <pic:blipFill rotWithShape="1">
                    <a:blip r:embed="rId131" cstate="print">
                      <a:extLst>
                        <a:ext uri="{28A0092B-C50C-407E-A947-70E740481C1C}">
                          <a14:useLocalDpi xmlns:a14="http://schemas.microsoft.com/office/drawing/2010/main" val="0"/>
                        </a:ext>
                      </a:extLst>
                    </a:blip>
                    <a:srcRect t="9131" r="8524" b="9131"/>
                    <a:stretch/>
                  </pic:blipFill>
                  <pic:spPr bwMode="auto">
                    <a:xfrm>
                      <a:off x="0" y="0"/>
                      <a:ext cx="6224524" cy="7865342"/>
                    </a:xfrm>
                    <a:prstGeom prst="rect">
                      <a:avLst/>
                    </a:prstGeom>
                    <a:ln>
                      <a:noFill/>
                    </a:ln>
                    <a:extLst>
                      <a:ext uri="{53640926-AAD7-44D8-BBD7-CCE9431645EC}">
                        <a14:shadowObscured xmlns:a14="http://schemas.microsoft.com/office/drawing/2010/main"/>
                      </a:ext>
                    </a:extLst>
                  </pic:spPr>
                </pic:pic>
              </a:graphicData>
            </a:graphic>
          </wp:inline>
        </w:drawing>
      </w:r>
      <w:r w:rsidRPr="002D6A06">
        <w:rPr>
          <w:noProof/>
        </w:rPr>
        <w:lastRenderedPageBreak/>
        <w:drawing>
          <wp:inline distT="0" distB="0" distL="0" distR="0" wp14:anchorId="4B113342" wp14:editId="6DE84629">
            <wp:extent cx="6395780" cy="7391400"/>
            <wp:effectExtent l="0" t="0" r="5080" b="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_Page_118.jpg"/>
                    <pic:cNvPicPr/>
                  </pic:nvPicPr>
                  <pic:blipFill rotWithShape="1">
                    <a:blip r:embed="rId132">
                      <a:extLst>
                        <a:ext uri="{28A0092B-C50C-407E-A947-70E740481C1C}">
                          <a14:useLocalDpi xmlns:a14="http://schemas.microsoft.com/office/drawing/2010/main" val="0"/>
                        </a:ext>
                      </a:extLst>
                    </a:blip>
                    <a:srcRect t="9461" r="8057" b="15402"/>
                    <a:stretch/>
                  </pic:blipFill>
                  <pic:spPr bwMode="auto">
                    <a:xfrm>
                      <a:off x="0" y="0"/>
                      <a:ext cx="6393903" cy="7389231"/>
                    </a:xfrm>
                    <a:prstGeom prst="rect">
                      <a:avLst/>
                    </a:prstGeom>
                    <a:ln>
                      <a:noFill/>
                    </a:ln>
                    <a:extLst>
                      <a:ext uri="{53640926-AAD7-44D8-BBD7-CCE9431645EC}">
                        <a14:shadowObscured xmlns:a14="http://schemas.microsoft.com/office/drawing/2010/main"/>
                      </a:ext>
                    </a:extLst>
                  </pic:spPr>
                </pic:pic>
              </a:graphicData>
            </a:graphic>
          </wp:inline>
        </w:drawing>
      </w:r>
      <w:r w:rsidRPr="002D6A06">
        <w:rPr>
          <w:noProof/>
        </w:rPr>
        <w:lastRenderedPageBreak/>
        <w:drawing>
          <wp:inline distT="0" distB="0" distL="0" distR="0" wp14:anchorId="02D89546" wp14:editId="49E35401">
            <wp:extent cx="6294727" cy="7791450"/>
            <wp:effectExtent l="0" t="0" r="0" b="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_Page_119.jpg"/>
                    <pic:cNvPicPr/>
                  </pic:nvPicPr>
                  <pic:blipFill rotWithShape="1">
                    <a:blip r:embed="rId133" cstate="print">
                      <a:extLst>
                        <a:ext uri="{28A0092B-C50C-407E-A947-70E740481C1C}">
                          <a14:useLocalDpi xmlns:a14="http://schemas.microsoft.com/office/drawing/2010/main" val="0"/>
                        </a:ext>
                      </a:extLst>
                    </a:blip>
                    <a:srcRect t="9131" r="7746" b="10121"/>
                    <a:stretch/>
                  </pic:blipFill>
                  <pic:spPr bwMode="auto">
                    <a:xfrm>
                      <a:off x="0" y="0"/>
                      <a:ext cx="6292880" cy="7789164"/>
                    </a:xfrm>
                    <a:prstGeom prst="rect">
                      <a:avLst/>
                    </a:prstGeom>
                    <a:ln>
                      <a:noFill/>
                    </a:ln>
                    <a:extLst>
                      <a:ext uri="{53640926-AAD7-44D8-BBD7-CCE9431645EC}">
                        <a14:shadowObscured xmlns:a14="http://schemas.microsoft.com/office/drawing/2010/main"/>
                      </a:ext>
                    </a:extLst>
                  </pic:spPr>
                </pic:pic>
              </a:graphicData>
            </a:graphic>
          </wp:inline>
        </w:drawing>
      </w:r>
      <w:r w:rsidRPr="002D6A06">
        <w:rPr>
          <w:noProof/>
        </w:rPr>
        <w:lastRenderedPageBreak/>
        <w:drawing>
          <wp:inline distT="0" distB="0" distL="0" distR="0" wp14:anchorId="311A7F56" wp14:editId="6093CFF8">
            <wp:extent cx="6212717" cy="7562850"/>
            <wp:effectExtent l="0" t="0" r="0" b="0"/>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_Page_120.jpg"/>
                    <pic:cNvPicPr/>
                  </pic:nvPicPr>
                  <pic:blipFill rotWithShape="1">
                    <a:blip r:embed="rId134" cstate="print">
                      <a:extLst>
                        <a:ext uri="{28A0092B-C50C-407E-A947-70E740481C1C}">
                          <a14:useLocalDpi xmlns:a14="http://schemas.microsoft.com/office/drawing/2010/main" val="0"/>
                        </a:ext>
                      </a:extLst>
                    </a:blip>
                    <a:srcRect l="-33" t="9241" r="8401" b="11881"/>
                    <a:stretch/>
                  </pic:blipFill>
                  <pic:spPr bwMode="auto">
                    <a:xfrm>
                      <a:off x="0" y="0"/>
                      <a:ext cx="6210895" cy="7560632"/>
                    </a:xfrm>
                    <a:prstGeom prst="rect">
                      <a:avLst/>
                    </a:prstGeom>
                    <a:ln>
                      <a:noFill/>
                    </a:ln>
                    <a:extLst>
                      <a:ext uri="{53640926-AAD7-44D8-BBD7-CCE9431645EC}">
                        <a14:shadowObscured xmlns:a14="http://schemas.microsoft.com/office/drawing/2010/main"/>
                      </a:ext>
                    </a:extLst>
                  </pic:spPr>
                </pic:pic>
              </a:graphicData>
            </a:graphic>
          </wp:inline>
        </w:drawing>
      </w:r>
      <w:r w:rsidRPr="002D6A06">
        <w:rPr>
          <w:noProof/>
        </w:rPr>
        <w:lastRenderedPageBreak/>
        <w:drawing>
          <wp:inline distT="0" distB="0" distL="0" distR="0" wp14:anchorId="219E531C" wp14:editId="51E70FDE">
            <wp:extent cx="6250423" cy="7334250"/>
            <wp:effectExtent l="0" t="0" r="0" b="0"/>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_Page_121.jpg"/>
                    <pic:cNvPicPr/>
                  </pic:nvPicPr>
                  <pic:blipFill rotWithShape="1">
                    <a:blip r:embed="rId135" cstate="print">
                      <a:extLst>
                        <a:ext uri="{28A0092B-C50C-407E-A947-70E740481C1C}">
                          <a14:useLocalDpi xmlns:a14="http://schemas.microsoft.com/office/drawing/2010/main" val="0"/>
                        </a:ext>
                      </a:extLst>
                    </a:blip>
                    <a:srcRect t="9681" r="7591" b="13642"/>
                    <a:stretch/>
                  </pic:blipFill>
                  <pic:spPr bwMode="auto">
                    <a:xfrm>
                      <a:off x="0" y="0"/>
                      <a:ext cx="6248589" cy="7332098"/>
                    </a:xfrm>
                    <a:prstGeom prst="rect">
                      <a:avLst/>
                    </a:prstGeom>
                    <a:ln>
                      <a:noFill/>
                    </a:ln>
                    <a:extLst>
                      <a:ext uri="{53640926-AAD7-44D8-BBD7-CCE9431645EC}">
                        <a14:shadowObscured xmlns:a14="http://schemas.microsoft.com/office/drawing/2010/main"/>
                      </a:ext>
                    </a:extLst>
                  </pic:spPr>
                </pic:pic>
              </a:graphicData>
            </a:graphic>
          </wp:inline>
        </w:drawing>
      </w:r>
      <w:r w:rsidRPr="002D6A06">
        <w:rPr>
          <w:noProof/>
        </w:rPr>
        <w:lastRenderedPageBreak/>
        <w:drawing>
          <wp:inline distT="0" distB="0" distL="0" distR="0" wp14:anchorId="2858A86B" wp14:editId="6C41D282">
            <wp:extent cx="5884833" cy="7867650"/>
            <wp:effectExtent l="0" t="0" r="1905" b="0"/>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_Page_122.jpg"/>
                    <pic:cNvPicPr/>
                  </pic:nvPicPr>
                  <pic:blipFill rotWithShape="1">
                    <a:blip r:embed="rId136" cstate="print">
                      <a:extLst>
                        <a:ext uri="{28A0092B-C50C-407E-A947-70E740481C1C}">
                          <a14:useLocalDpi xmlns:a14="http://schemas.microsoft.com/office/drawing/2010/main" val="0"/>
                        </a:ext>
                      </a:extLst>
                    </a:blip>
                    <a:srcRect l="5912" t="9681" r="7746" b="8691"/>
                    <a:stretch/>
                  </pic:blipFill>
                  <pic:spPr bwMode="auto">
                    <a:xfrm>
                      <a:off x="0" y="0"/>
                      <a:ext cx="5883107" cy="7865342"/>
                    </a:xfrm>
                    <a:prstGeom prst="rect">
                      <a:avLst/>
                    </a:prstGeom>
                    <a:ln>
                      <a:noFill/>
                    </a:ln>
                    <a:extLst>
                      <a:ext uri="{53640926-AAD7-44D8-BBD7-CCE9431645EC}">
                        <a14:shadowObscured xmlns:a14="http://schemas.microsoft.com/office/drawing/2010/main"/>
                      </a:ext>
                    </a:extLst>
                  </pic:spPr>
                </pic:pic>
              </a:graphicData>
            </a:graphic>
          </wp:inline>
        </w:drawing>
      </w:r>
      <w:r w:rsidRPr="002D6A06">
        <w:rPr>
          <w:noProof/>
        </w:rPr>
        <w:lastRenderedPageBreak/>
        <w:drawing>
          <wp:inline distT="0" distB="0" distL="0" distR="0" wp14:anchorId="3435A390" wp14:editId="08D0992B">
            <wp:extent cx="6183290" cy="7524750"/>
            <wp:effectExtent l="0" t="0" r="8255" b="0"/>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_Page_123.jpg"/>
                    <pic:cNvPicPr/>
                  </pic:nvPicPr>
                  <pic:blipFill rotWithShape="1">
                    <a:blip r:embed="rId137" cstate="print">
                      <a:extLst>
                        <a:ext uri="{28A0092B-C50C-407E-A947-70E740481C1C}">
                          <a14:useLocalDpi xmlns:a14="http://schemas.microsoft.com/office/drawing/2010/main" val="0"/>
                        </a:ext>
                      </a:extLst>
                    </a:blip>
                    <a:srcRect t="11551" r="8213" b="9461"/>
                    <a:stretch/>
                  </pic:blipFill>
                  <pic:spPr bwMode="auto">
                    <a:xfrm>
                      <a:off x="0" y="0"/>
                      <a:ext cx="6181476" cy="7522542"/>
                    </a:xfrm>
                    <a:prstGeom prst="rect">
                      <a:avLst/>
                    </a:prstGeom>
                    <a:ln>
                      <a:noFill/>
                    </a:ln>
                    <a:extLst>
                      <a:ext uri="{53640926-AAD7-44D8-BBD7-CCE9431645EC}">
                        <a14:shadowObscured xmlns:a14="http://schemas.microsoft.com/office/drawing/2010/main"/>
                      </a:ext>
                    </a:extLst>
                  </pic:spPr>
                </pic:pic>
              </a:graphicData>
            </a:graphic>
          </wp:inline>
        </w:drawing>
      </w:r>
      <w:r w:rsidRPr="002D6A06">
        <w:rPr>
          <w:noProof/>
        </w:rPr>
        <w:lastRenderedPageBreak/>
        <w:drawing>
          <wp:inline distT="0" distB="0" distL="0" distR="0" wp14:anchorId="4590AF88" wp14:editId="5AAAD4FD">
            <wp:extent cx="6174044" cy="7448550"/>
            <wp:effectExtent l="0" t="0" r="0" b="0"/>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_Page_124.jpg"/>
                    <pic:cNvPicPr/>
                  </pic:nvPicPr>
                  <pic:blipFill rotWithShape="1">
                    <a:blip r:embed="rId138" cstate="print">
                      <a:extLst>
                        <a:ext uri="{28A0092B-C50C-407E-A947-70E740481C1C}">
                          <a14:useLocalDpi xmlns:a14="http://schemas.microsoft.com/office/drawing/2010/main" val="0"/>
                        </a:ext>
                      </a:extLst>
                    </a:blip>
                    <a:srcRect t="9461" r="8057" b="12101"/>
                    <a:stretch/>
                  </pic:blipFill>
                  <pic:spPr bwMode="auto">
                    <a:xfrm>
                      <a:off x="0" y="0"/>
                      <a:ext cx="6172232" cy="7446364"/>
                    </a:xfrm>
                    <a:prstGeom prst="rect">
                      <a:avLst/>
                    </a:prstGeom>
                    <a:ln>
                      <a:noFill/>
                    </a:ln>
                    <a:extLst>
                      <a:ext uri="{53640926-AAD7-44D8-BBD7-CCE9431645EC}">
                        <a14:shadowObscured xmlns:a14="http://schemas.microsoft.com/office/drawing/2010/main"/>
                      </a:ext>
                    </a:extLst>
                  </pic:spPr>
                </pic:pic>
              </a:graphicData>
            </a:graphic>
          </wp:inline>
        </w:drawing>
      </w:r>
      <w:r w:rsidRPr="002D6A06">
        <w:rPr>
          <w:noProof/>
        </w:rPr>
        <w:lastRenderedPageBreak/>
        <w:drawing>
          <wp:inline distT="0" distB="0" distL="0" distR="0" wp14:anchorId="66B9CCEB" wp14:editId="00F73981">
            <wp:extent cx="6230127" cy="7343775"/>
            <wp:effectExtent l="0" t="0" r="0" b="0"/>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_Page_125.jpg"/>
                    <pic:cNvPicPr/>
                  </pic:nvPicPr>
                  <pic:blipFill rotWithShape="1">
                    <a:blip r:embed="rId139" cstate="print">
                      <a:extLst>
                        <a:ext uri="{28A0092B-C50C-407E-A947-70E740481C1C}">
                          <a14:useLocalDpi xmlns:a14="http://schemas.microsoft.com/office/drawing/2010/main" val="0"/>
                        </a:ext>
                      </a:extLst>
                    </a:blip>
                    <a:srcRect t="8911" r="7746" b="14192"/>
                    <a:stretch/>
                  </pic:blipFill>
                  <pic:spPr bwMode="auto">
                    <a:xfrm>
                      <a:off x="0" y="0"/>
                      <a:ext cx="6228300" cy="7341621"/>
                    </a:xfrm>
                    <a:prstGeom prst="rect">
                      <a:avLst/>
                    </a:prstGeom>
                    <a:ln>
                      <a:noFill/>
                    </a:ln>
                    <a:extLst>
                      <a:ext uri="{53640926-AAD7-44D8-BBD7-CCE9431645EC}">
                        <a14:shadowObscured xmlns:a14="http://schemas.microsoft.com/office/drawing/2010/main"/>
                      </a:ext>
                    </a:extLst>
                  </pic:spPr>
                </pic:pic>
              </a:graphicData>
            </a:graphic>
          </wp:inline>
        </w:drawing>
      </w:r>
      <w:r w:rsidRPr="002D6A06">
        <w:rPr>
          <w:noProof/>
        </w:rPr>
        <w:lastRenderedPageBreak/>
        <w:drawing>
          <wp:inline distT="0" distB="0" distL="0" distR="0" wp14:anchorId="2765AD15" wp14:editId="02ADC059">
            <wp:extent cx="6224009" cy="7743825"/>
            <wp:effectExtent l="0" t="0" r="5715" b="0"/>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_Page_126.jpg"/>
                    <pic:cNvPicPr/>
                  </pic:nvPicPr>
                  <pic:blipFill rotWithShape="1">
                    <a:blip r:embed="rId140" cstate="print">
                      <a:extLst>
                        <a:ext uri="{28A0092B-C50C-407E-A947-70E740481C1C}">
                          <a14:useLocalDpi xmlns:a14="http://schemas.microsoft.com/office/drawing/2010/main" val="0"/>
                        </a:ext>
                      </a:extLst>
                    </a:blip>
                    <a:srcRect t="8911" r="6346" b="8691"/>
                    <a:stretch/>
                  </pic:blipFill>
                  <pic:spPr bwMode="auto">
                    <a:xfrm>
                      <a:off x="0" y="0"/>
                      <a:ext cx="6222183" cy="7741553"/>
                    </a:xfrm>
                    <a:prstGeom prst="rect">
                      <a:avLst/>
                    </a:prstGeom>
                    <a:ln>
                      <a:noFill/>
                    </a:ln>
                    <a:extLst>
                      <a:ext uri="{53640926-AAD7-44D8-BBD7-CCE9431645EC}">
                        <a14:shadowObscured xmlns:a14="http://schemas.microsoft.com/office/drawing/2010/main"/>
                      </a:ext>
                    </a:extLst>
                  </pic:spPr>
                </pic:pic>
              </a:graphicData>
            </a:graphic>
          </wp:inline>
        </w:drawing>
      </w:r>
      <w:r w:rsidRPr="002D6A06">
        <w:rPr>
          <w:noProof/>
        </w:rPr>
        <w:lastRenderedPageBreak/>
        <w:drawing>
          <wp:inline distT="0" distB="0" distL="0" distR="0" wp14:anchorId="5EB8BA69" wp14:editId="6FD42673">
            <wp:extent cx="6218215" cy="7258050"/>
            <wp:effectExtent l="0" t="0" r="0" b="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_Page_127.jpg"/>
                    <pic:cNvPicPr/>
                  </pic:nvPicPr>
                  <pic:blipFill rotWithShape="1">
                    <a:blip r:embed="rId141" cstate="print">
                      <a:extLst>
                        <a:ext uri="{28A0092B-C50C-407E-A947-70E740481C1C}">
                          <a14:useLocalDpi xmlns:a14="http://schemas.microsoft.com/office/drawing/2010/main" val="0"/>
                        </a:ext>
                      </a:extLst>
                    </a:blip>
                    <a:srcRect t="9571" r="6968" b="13641"/>
                    <a:stretch/>
                  </pic:blipFill>
                  <pic:spPr bwMode="auto">
                    <a:xfrm>
                      <a:off x="0" y="0"/>
                      <a:ext cx="6216391" cy="7255921"/>
                    </a:xfrm>
                    <a:prstGeom prst="rect">
                      <a:avLst/>
                    </a:prstGeom>
                    <a:ln>
                      <a:noFill/>
                    </a:ln>
                    <a:extLst>
                      <a:ext uri="{53640926-AAD7-44D8-BBD7-CCE9431645EC}">
                        <a14:shadowObscured xmlns:a14="http://schemas.microsoft.com/office/drawing/2010/main"/>
                      </a:ext>
                    </a:extLst>
                  </pic:spPr>
                </pic:pic>
              </a:graphicData>
            </a:graphic>
          </wp:inline>
        </w:drawing>
      </w:r>
      <w:r w:rsidRPr="002D6A06">
        <w:rPr>
          <w:noProof/>
        </w:rPr>
        <w:lastRenderedPageBreak/>
        <w:drawing>
          <wp:inline distT="0" distB="0" distL="0" distR="0" wp14:anchorId="38D3E9D6" wp14:editId="34BE8B56">
            <wp:extent cx="6334947" cy="7820025"/>
            <wp:effectExtent l="0" t="0" r="8890" b="0"/>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_Page_128.jpg"/>
                    <pic:cNvPicPr/>
                  </pic:nvPicPr>
                  <pic:blipFill rotWithShape="1">
                    <a:blip r:embed="rId142" cstate="print">
                      <a:extLst>
                        <a:ext uri="{28A0092B-C50C-407E-A947-70E740481C1C}">
                          <a14:useLocalDpi xmlns:a14="http://schemas.microsoft.com/office/drawing/2010/main" val="0"/>
                        </a:ext>
                      </a:extLst>
                    </a:blip>
                    <a:srcRect t="8691" r="5101" b="8471"/>
                    <a:stretch/>
                  </pic:blipFill>
                  <pic:spPr bwMode="auto">
                    <a:xfrm>
                      <a:off x="0" y="0"/>
                      <a:ext cx="6333090" cy="7817732"/>
                    </a:xfrm>
                    <a:prstGeom prst="rect">
                      <a:avLst/>
                    </a:prstGeom>
                    <a:ln>
                      <a:noFill/>
                    </a:ln>
                    <a:extLst>
                      <a:ext uri="{53640926-AAD7-44D8-BBD7-CCE9431645EC}">
                        <a14:shadowObscured xmlns:a14="http://schemas.microsoft.com/office/drawing/2010/main"/>
                      </a:ext>
                    </a:extLst>
                  </pic:spPr>
                </pic:pic>
              </a:graphicData>
            </a:graphic>
          </wp:inline>
        </w:drawing>
      </w:r>
      <w:r w:rsidRPr="002D6A06">
        <w:rPr>
          <w:noProof/>
        </w:rPr>
        <w:lastRenderedPageBreak/>
        <w:drawing>
          <wp:inline distT="0" distB="0" distL="0" distR="0" wp14:anchorId="0CF43EDB" wp14:editId="111C1E85">
            <wp:extent cx="6311932" cy="5286375"/>
            <wp:effectExtent l="0" t="0" r="0" b="0"/>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_Page_129.jpg"/>
                    <pic:cNvPicPr/>
                  </pic:nvPicPr>
                  <pic:blipFill rotWithShape="1">
                    <a:blip r:embed="rId143" cstate="print">
                      <a:extLst>
                        <a:ext uri="{28A0092B-C50C-407E-A947-70E740481C1C}">
                          <a14:useLocalDpi xmlns:a14="http://schemas.microsoft.com/office/drawing/2010/main" val="0"/>
                        </a:ext>
                      </a:extLst>
                    </a:blip>
                    <a:srcRect t="9131" r="7124" b="35864"/>
                    <a:stretch/>
                  </pic:blipFill>
                  <pic:spPr bwMode="auto">
                    <a:xfrm>
                      <a:off x="0" y="0"/>
                      <a:ext cx="6310081" cy="5284824"/>
                    </a:xfrm>
                    <a:prstGeom prst="rect">
                      <a:avLst/>
                    </a:prstGeom>
                    <a:ln>
                      <a:noFill/>
                    </a:ln>
                    <a:extLst>
                      <a:ext uri="{53640926-AAD7-44D8-BBD7-CCE9431645EC}">
                        <a14:shadowObscured xmlns:a14="http://schemas.microsoft.com/office/drawing/2010/main"/>
                      </a:ext>
                    </a:extLst>
                  </pic:spPr>
                </pic:pic>
              </a:graphicData>
            </a:graphic>
          </wp:inline>
        </w:drawing>
      </w:r>
      <w:r w:rsidRPr="002D6A06">
        <w:rPr>
          <w:noProof/>
        </w:rPr>
        <w:lastRenderedPageBreak/>
        <w:drawing>
          <wp:inline distT="0" distB="0" distL="0" distR="0" wp14:anchorId="7ECB8850" wp14:editId="61396783">
            <wp:extent cx="6392583" cy="7048500"/>
            <wp:effectExtent l="0" t="0" r="8255" b="0"/>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_Page_130.jpg"/>
                    <pic:cNvPicPr/>
                  </pic:nvPicPr>
                  <pic:blipFill rotWithShape="1">
                    <a:blip r:embed="rId144" cstate="print">
                      <a:extLst>
                        <a:ext uri="{28A0092B-C50C-407E-A947-70E740481C1C}">
                          <a14:useLocalDpi xmlns:a14="http://schemas.microsoft.com/office/drawing/2010/main" val="0"/>
                        </a:ext>
                      </a:extLst>
                    </a:blip>
                    <a:srcRect t="8911" r="4478" b="16612"/>
                    <a:stretch/>
                  </pic:blipFill>
                  <pic:spPr bwMode="auto">
                    <a:xfrm>
                      <a:off x="0" y="0"/>
                      <a:ext cx="6390707" cy="7046432"/>
                    </a:xfrm>
                    <a:prstGeom prst="rect">
                      <a:avLst/>
                    </a:prstGeom>
                    <a:ln>
                      <a:noFill/>
                    </a:ln>
                    <a:extLst>
                      <a:ext uri="{53640926-AAD7-44D8-BBD7-CCE9431645EC}">
                        <a14:shadowObscured xmlns:a14="http://schemas.microsoft.com/office/drawing/2010/main"/>
                      </a:ext>
                    </a:extLst>
                  </pic:spPr>
                </pic:pic>
              </a:graphicData>
            </a:graphic>
          </wp:inline>
        </w:drawing>
      </w:r>
      <w:r w:rsidRPr="002D6A06">
        <w:rPr>
          <w:noProof/>
        </w:rPr>
        <w:lastRenderedPageBreak/>
        <w:drawing>
          <wp:inline distT="0" distB="0" distL="0" distR="0" wp14:anchorId="7244EF91" wp14:editId="59A78BDB">
            <wp:extent cx="6378933" cy="8029575"/>
            <wp:effectExtent l="0" t="0" r="3175" b="0"/>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_Page_131.jpg"/>
                    <pic:cNvPicPr/>
                  </pic:nvPicPr>
                  <pic:blipFill rotWithShape="1">
                    <a:blip r:embed="rId145" cstate="print">
                      <a:extLst>
                        <a:ext uri="{28A0092B-C50C-407E-A947-70E740481C1C}">
                          <a14:useLocalDpi xmlns:a14="http://schemas.microsoft.com/office/drawing/2010/main" val="0"/>
                        </a:ext>
                      </a:extLst>
                    </a:blip>
                    <a:srcRect t="9131" r="6812" b="7921"/>
                    <a:stretch/>
                  </pic:blipFill>
                  <pic:spPr bwMode="auto">
                    <a:xfrm>
                      <a:off x="0" y="0"/>
                      <a:ext cx="6377062" cy="8027219"/>
                    </a:xfrm>
                    <a:prstGeom prst="rect">
                      <a:avLst/>
                    </a:prstGeom>
                    <a:ln>
                      <a:noFill/>
                    </a:ln>
                    <a:extLst>
                      <a:ext uri="{53640926-AAD7-44D8-BBD7-CCE9431645EC}">
                        <a14:shadowObscured xmlns:a14="http://schemas.microsoft.com/office/drawing/2010/main"/>
                      </a:ext>
                    </a:extLst>
                  </pic:spPr>
                </pic:pic>
              </a:graphicData>
            </a:graphic>
          </wp:inline>
        </w:drawing>
      </w:r>
      <w:r w:rsidRPr="002D6A06">
        <w:rPr>
          <w:noProof/>
        </w:rPr>
        <w:lastRenderedPageBreak/>
        <w:drawing>
          <wp:inline distT="0" distB="0" distL="0" distR="0" wp14:anchorId="0BAD25E8" wp14:editId="0C93E47D">
            <wp:extent cx="5524500" cy="8194690"/>
            <wp:effectExtent l="0" t="0" r="0" b="0"/>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_Page_132.jpg"/>
                    <pic:cNvPicPr/>
                  </pic:nvPicPr>
                  <pic:blipFill rotWithShape="1">
                    <a:blip r:embed="rId146">
                      <a:extLst>
                        <a:ext uri="{28A0092B-C50C-407E-A947-70E740481C1C}">
                          <a14:useLocalDpi xmlns:a14="http://schemas.microsoft.com/office/drawing/2010/main" val="0"/>
                        </a:ext>
                      </a:extLst>
                    </a:blip>
                    <a:srcRect l="11883" t="8581" r="9457" b="8911"/>
                    <a:stretch/>
                  </pic:blipFill>
                  <pic:spPr bwMode="auto">
                    <a:xfrm>
                      <a:off x="0" y="0"/>
                      <a:ext cx="5523998" cy="8193945"/>
                    </a:xfrm>
                    <a:prstGeom prst="rect">
                      <a:avLst/>
                    </a:prstGeom>
                    <a:ln>
                      <a:noFill/>
                    </a:ln>
                    <a:extLst>
                      <a:ext uri="{53640926-AAD7-44D8-BBD7-CCE9431645EC}">
                        <a14:shadowObscured xmlns:a14="http://schemas.microsoft.com/office/drawing/2010/main"/>
                      </a:ext>
                    </a:extLst>
                  </pic:spPr>
                </pic:pic>
              </a:graphicData>
            </a:graphic>
          </wp:inline>
        </w:drawing>
      </w:r>
      <w:r w:rsidRPr="002D6A06">
        <w:rPr>
          <w:noProof/>
        </w:rPr>
        <w:lastRenderedPageBreak/>
        <w:drawing>
          <wp:inline distT="0" distB="0" distL="0" distR="0" wp14:anchorId="20B15386" wp14:editId="4DDDF36D">
            <wp:extent cx="5590346" cy="7639050"/>
            <wp:effectExtent l="0" t="0" r="0" b="0"/>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_Page_133.jpg"/>
                    <pic:cNvPicPr/>
                  </pic:nvPicPr>
                  <pic:blipFill rotWithShape="1">
                    <a:blip r:embed="rId147">
                      <a:extLst>
                        <a:ext uri="{28A0092B-C50C-407E-A947-70E740481C1C}">
                          <a14:useLocalDpi xmlns:a14="http://schemas.microsoft.com/office/drawing/2010/main" val="0"/>
                        </a:ext>
                      </a:extLst>
                    </a:blip>
                    <a:srcRect l="11823" t="8801" r="8368" b="14082"/>
                    <a:stretch/>
                  </pic:blipFill>
                  <pic:spPr bwMode="auto">
                    <a:xfrm>
                      <a:off x="0" y="0"/>
                      <a:ext cx="5588707" cy="7636810"/>
                    </a:xfrm>
                    <a:prstGeom prst="rect">
                      <a:avLst/>
                    </a:prstGeom>
                    <a:ln>
                      <a:noFill/>
                    </a:ln>
                    <a:extLst>
                      <a:ext uri="{53640926-AAD7-44D8-BBD7-CCE9431645EC}">
                        <a14:shadowObscured xmlns:a14="http://schemas.microsoft.com/office/drawing/2010/main"/>
                      </a:ext>
                    </a:extLst>
                  </pic:spPr>
                </pic:pic>
              </a:graphicData>
            </a:graphic>
          </wp:inline>
        </w:drawing>
      </w:r>
      <w:r w:rsidRPr="002D6A06">
        <w:rPr>
          <w:noProof/>
        </w:rPr>
        <w:lastRenderedPageBreak/>
        <w:drawing>
          <wp:inline distT="0" distB="0" distL="0" distR="0" wp14:anchorId="56D07BD5" wp14:editId="172B6F0D">
            <wp:extent cx="6145987" cy="8115300"/>
            <wp:effectExtent l="0" t="0" r="7620" b="0"/>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_Page_134.jpg"/>
                    <pic:cNvPicPr/>
                  </pic:nvPicPr>
                  <pic:blipFill rotWithShape="1">
                    <a:blip r:embed="rId148">
                      <a:extLst>
                        <a:ext uri="{28A0092B-C50C-407E-A947-70E740481C1C}">
                          <a14:useLocalDpi xmlns:a14="http://schemas.microsoft.com/office/drawing/2010/main" val="0"/>
                        </a:ext>
                      </a:extLst>
                    </a:blip>
                    <a:srcRect l="4978" t="9571" r="6657" b="7921"/>
                    <a:stretch/>
                  </pic:blipFill>
                  <pic:spPr bwMode="auto">
                    <a:xfrm>
                      <a:off x="0" y="0"/>
                      <a:ext cx="6144184" cy="8112920"/>
                    </a:xfrm>
                    <a:prstGeom prst="rect">
                      <a:avLst/>
                    </a:prstGeom>
                    <a:ln>
                      <a:noFill/>
                    </a:ln>
                    <a:extLst>
                      <a:ext uri="{53640926-AAD7-44D8-BBD7-CCE9431645EC}">
                        <a14:shadowObscured xmlns:a14="http://schemas.microsoft.com/office/drawing/2010/main"/>
                      </a:ext>
                    </a:extLst>
                  </pic:spPr>
                </pic:pic>
              </a:graphicData>
            </a:graphic>
          </wp:inline>
        </w:drawing>
      </w:r>
      <w:r w:rsidRPr="002D6A06">
        <w:rPr>
          <w:noProof/>
        </w:rPr>
        <w:lastRenderedPageBreak/>
        <w:drawing>
          <wp:inline distT="0" distB="0" distL="0" distR="0" wp14:anchorId="785002F0" wp14:editId="308D9A63">
            <wp:extent cx="6022412" cy="7972425"/>
            <wp:effectExtent l="0" t="0" r="0" b="0"/>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_Page_135.jpg"/>
                    <pic:cNvPicPr/>
                  </pic:nvPicPr>
                  <pic:blipFill rotWithShape="1">
                    <a:blip r:embed="rId149">
                      <a:extLst>
                        <a:ext uri="{28A0092B-C50C-407E-A947-70E740481C1C}">
                          <a14:useLocalDpi xmlns:a14="http://schemas.microsoft.com/office/drawing/2010/main" val="0"/>
                        </a:ext>
                      </a:extLst>
                    </a:blip>
                    <a:srcRect l="6067" t="9791" r="6968" b="8801"/>
                    <a:stretch/>
                  </pic:blipFill>
                  <pic:spPr bwMode="auto">
                    <a:xfrm>
                      <a:off x="0" y="0"/>
                      <a:ext cx="6020646" cy="7970087"/>
                    </a:xfrm>
                    <a:prstGeom prst="rect">
                      <a:avLst/>
                    </a:prstGeom>
                    <a:ln>
                      <a:noFill/>
                    </a:ln>
                    <a:extLst>
                      <a:ext uri="{53640926-AAD7-44D8-BBD7-CCE9431645EC}">
                        <a14:shadowObscured xmlns:a14="http://schemas.microsoft.com/office/drawing/2010/main"/>
                      </a:ext>
                    </a:extLst>
                  </pic:spPr>
                </pic:pic>
              </a:graphicData>
            </a:graphic>
          </wp:inline>
        </w:drawing>
      </w:r>
      <w:r w:rsidRPr="002D6A06">
        <w:rPr>
          <w:noProof/>
        </w:rPr>
        <w:lastRenderedPageBreak/>
        <w:drawing>
          <wp:inline distT="0" distB="0" distL="0" distR="0" wp14:anchorId="4368A2B4" wp14:editId="2036ABF5">
            <wp:extent cx="5686425" cy="1666875"/>
            <wp:effectExtent l="0" t="0" r="0" b="9525"/>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_Page_136.jpg"/>
                    <pic:cNvPicPr/>
                  </pic:nvPicPr>
                  <pic:blipFill rotWithShape="1">
                    <a:blip r:embed="rId150" cstate="print">
                      <a:extLst>
                        <a:ext uri="{28A0092B-C50C-407E-A947-70E740481C1C}">
                          <a14:useLocalDpi xmlns:a14="http://schemas.microsoft.com/office/drawing/2010/main" val="0"/>
                        </a:ext>
                      </a:extLst>
                    </a:blip>
                    <a:srcRect l="7312" t="9131" r="7279" b="72057"/>
                    <a:stretch/>
                  </pic:blipFill>
                  <pic:spPr bwMode="auto">
                    <a:xfrm>
                      <a:off x="0" y="0"/>
                      <a:ext cx="5686260" cy="1666827"/>
                    </a:xfrm>
                    <a:prstGeom prst="rect">
                      <a:avLst/>
                    </a:prstGeom>
                    <a:ln>
                      <a:noFill/>
                    </a:ln>
                    <a:extLst>
                      <a:ext uri="{53640926-AAD7-44D8-BBD7-CCE9431645EC}">
                        <a14:shadowObscured xmlns:a14="http://schemas.microsoft.com/office/drawing/2010/main"/>
                      </a:ext>
                    </a:extLst>
                  </pic:spPr>
                </pic:pic>
              </a:graphicData>
            </a:graphic>
          </wp:inline>
        </w:drawing>
      </w:r>
      <w:r w:rsidRPr="002D6A06">
        <w:rPr>
          <w:noProof/>
        </w:rPr>
        <w:drawing>
          <wp:inline distT="0" distB="0" distL="0" distR="0" wp14:anchorId="6C6FA44D" wp14:editId="11FF170F">
            <wp:extent cx="5810250" cy="6657975"/>
            <wp:effectExtent l="0" t="0" r="0" b="9525"/>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_Page_137.jpg"/>
                    <pic:cNvPicPr/>
                  </pic:nvPicPr>
                  <pic:blipFill rotWithShape="1">
                    <a:blip r:embed="rId151" cstate="print">
                      <a:extLst>
                        <a:ext uri="{28A0092B-C50C-407E-A947-70E740481C1C}">
                          <a14:useLocalDpi xmlns:a14="http://schemas.microsoft.com/office/drawing/2010/main" val="0"/>
                        </a:ext>
                      </a:extLst>
                    </a:blip>
                    <a:srcRect l="4200" t="11661" r="2924" b="8471"/>
                    <a:stretch/>
                  </pic:blipFill>
                  <pic:spPr bwMode="auto">
                    <a:xfrm>
                      <a:off x="0" y="0"/>
                      <a:ext cx="5810593" cy="6658368"/>
                    </a:xfrm>
                    <a:prstGeom prst="rect">
                      <a:avLst/>
                    </a:prstGeom>
                    <a:ln>
                      <a:noFill/>
                    </a:ln>
                    <a:extLst>
                      <a:ext uri="{53640926-AAD7-44D8-BBD7-CCE9431645EC}">
                        <a14:shadowObscured xmlns:a14="http://schemas.microsoft.com/office/drawing/2010/main"/>
                      </a:ext>
                    </a:extLst>
                  </pic:spPr>
                </pic:pic>
              </a:graphicData>
            </a:graphic>
          </wp:inline>
        </w:drawing>
      </w:r>
      <w:r w:rsidRPr="002D6A06">
        <w:rPr>
          <w:noProof/>
        </w:rPr>
        <w:lastRenderedPageBreak/>
        <w:drawing>
          <wp:inline distT="0" distB="0" distL="0" distR="0" wp14:anchorId="0224624F" wp14:editId="48DC2B98">
            <wp:extent cx="6223601" cy="8077200"/>
            <wp:effectExtent l="0" t="0" r="6350" b="0"/>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_Page_138.jpg"/>
                    <pic:cNvPicPr/>
                  </pic:nvPicPr>
                  <pic:blipFill rotWithShape="1">
                    <a:blip r:embed="rId152">
                      <a:extLst>
                        <a:ext uri="{28A0092B-C50C-407E-A947-70E740481C1C}">
                          <a14:useLocalDpi xmlns:a14="http://schemas.microsoft.com/office/drawing/2010/main" val="0"/>
                        </a:ext>
                      </a:extLst>
                    </a:blip>
                    <a:srcRect l="6223" t="9901" r="7590" b="11001"/>
                    <a:stretch/>
                  </pic:blipFill>
                  <pic:spPr bwMode="auto">
                    <a:xfrm>
                      <a:off x="0" y="0"/>
                      <a:ext cx="6221775" cy="8074831"/>
                    </a:xfrm>
                    <a:prstGeom prst="rect">
                      <a:avLst/>
                    </a:prstGeom>
                    <a:ln>
                      <a:noFill/>
                    </a:ln>
                    <a:extLst>
                      <a:ext uri="{53640926-AAD7-44D8-BBD7-CCE9431645EC}">
                        <a14:shadowObscured xmlns:a14="http://schemas.microsoft.com/office/drawing/2010/main"/>
                      </a:ext>
                    </a:extLst>
                  </pic:spPr>
                </pic:pic>
              </a:graphicData>
            </a:graphic>
          </wp:inline>
        </w:drawing>
      </w:r>
      <w:r w:rsidRPr="002D6A06">
        <w:rPr>
          <w:noProof/>
        </w:rPr>
        <w:lastRenderedPageBreak/>
        <w:drawing>
          <wp:inline distT="0" distB="0" distL="0" distR="0" wp14:anchorId="41813738" wp14:editId="15303763">
            <wp:extent cx="6248833" cy="8258175"/>
            <wp:effectExtent l="0" t="0" r="0" b="0"/>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_Page_139.jpg"/>
                    <pic:cNvPicPr/>
                  </pic:nvPicPr>
                  <pic:blipFill rotWithShape="1">
                    <a:blip r:embed="rId153">
                      <a:extLst>
                        <a:ext uri="{28A0092B-C50C-407E-A947-70E740481C1C}">
                          <a14:useLocalDpi xmlns:a14="http://schemas.microsoft.com/office/drawing/2010/main" val="0"/>
                        </a:ext>
                      </a:extLst>
                    </a:blip>
                    <a:srcRect l="6378" t="9571" r="5568" b="8141"/>
                    <a:stretch/>
                  </pic:blipFill>
                  <pic:spPr bwMode="auto">
                    <a:xfrm>
                      <a:off x="0" y="0"/>
                      <a:ext cx="6247001" cy="8255754"/>
                    </a:xfrm>
                    <a:prstGeom prst="rect">
                      <a:avLst/>
                    </a:prstGeom>
                    <a:ln>
                      <a:noFill/>
                    </a:ln>
                    <a:extLst>
                      <a:ext uri="{53640926-AAD7-44D8-BBD7-CCE9431645EC}">
                        <a14:shadowObscured xmlns:a14="http://schemas.microsoft.com/office/drawing/2010/main"/>
                      </a:ext>
                    </a:extLst>
                  </pic:spPr>
                </pic:pic>
              </a:graphicData>
            </a:graphic>
          </wp:inline>
        </w:drawing>
      </w:r>
      <w:r w:rsidRPr="002D6A06">
        <w:rPr>
          <w:noProof/>
        </w:rPr>
        <w:lastRenderedPageBreak/>
        <w:drawing>
          <wp:inline distT="0" distB="0" distL="0" distR="0" wp14:anchorId="75C994D9" wp14:editId="51603866">
            <wp:extent cx="6068385" cy="7258050"/>
            <wp:effectExtent l="0" t="0" r="8890" b="0"/>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_Page_140.jpg"/>
                    <pic:cNvPicPr/>
                  </pic:nvPicPr>
                  <pic:blipFill rotWithShape="1">
                    <a:blip r:embed="rId154">
                      <a:extLst>
                        <a:ext uri="{28A0092B-C50C-407E-A947-70E740481C1C}">
                          <a14:useLocalDpi xmlns:a14="http://schemas.microsoft.com/office/drawing/2010/main" val="0"/>
                        </a:ext>
                      </a:extLst>
                    </a:blip>
                    <a:srcRect l="6224" t="10341" r="7279" b="16501"/>
                    <a:stretch/>
                  </pic:blipFill>
                  <pic:spPr bwMode="auto">
                    <a:xfrm>
                      <a:off x="0" y="0"/>
                      <a:ext cx="6066606" cy="7255922"/>
                    </a:xfrm>
                    <a:prstGeom prst="rect">
                      <a:avLst/>
                    </a:prstGeom>
                    <a:ln>
                      <a:noFill/>
                    </a:ln>
                    <a:extLst>
                      <a:ext uri="{53640926-AAD7-44D8-BBD7-CCE9431645EC}">
                        <a14:shadowObscured xmlns:a14="http://schemas.microsoft.com/office/drawing/2010/main"/>
                      </a:ext>
                    </a:extLst>
                  </pic:spPr>
                </pic:pic>
              </a:graphicData>
            </a:graphic>
          </wp:inline>
        </w:drawing>
      </w:r>
      <w:r w:rsidRPr="002D6A06">
        <w:rPr>
          <w:noProof/>
        </w:rPr>
        <w:lastRenderedPageBreak/>
        <w:drawing>
          <wp:inline distT="0" distB="0" distL="0" distR="0" wp14:anchorId="73608CB9" wp14:editId="5A039615">
            <wp:extent cx="6292825" cy="5781675"/>
            <wp:effectExtent l="0" t="0" r="0" b="0"/>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_Page_141.jpg"/>
                    <pic:cNvPicPr/>
                  </pic:nvPicPr>
                  <pic:blipFill rotWithShape="1">
                    <a:blip r:embed="rId155">
                      <a:extLst>
                        <a:ext uri="{28A0092B-C50C-407E-A947-70E740481C1C}">
                          <a14:useLocalDpi xmlns:a14="http://schemas.microsoft.com/office/drawing/2010/main" val="0"/>
                        </a:ext>
                      </a:extLst>
                    </a:blip>
                    <a:srcRect l="6378" t="12431" r="7435" b="31573"/>
                    <a:stretch/>
                  </pic:blipFill>
                  <pic:spPr bwMode="auto">
                    <a:xfrm>
                      <a:off x="0" y="0"/>
                      <a:ext cx="6290981" cy="5779980"/>
                    </a:xfrm>
                    <a:prstGeom prst="rect">
                      <a:avLst/>
                    </a:prstGeom>
                    <a:ln>
                      <a:noFill/>
                    </a:ln>
                    <a:extLst>
                      <a:ext uri="{53640926-AAD7-44D8-BBD7-CCE9431645EC}">
                        <a14:shadowObscured xmlns:a14="http://schemas.microsoft.com/office/drawing/2010/main"/>
                      </a:ext>
                    </a:extLst>
                  </pic:spPr>
                </pic:pic>
              </a:graphicData>
            </a:graphic>
          </wp:inline>
        </w:drawing>
      </w:r>
      <w:r w:rsidRPr="002D6A06">
        <w:rPr>
          <w:noProof/>
        </w:rPr>
        <w:lastRenderedPageBreak/>
        <w:drawing>
          <wp:inline distT="0" distB="0" distL="0" distR="0" wp14:anchorId="56A18DA7" wp14:editId="0EC41A56">
            <wp:extent cx="6052867" cy="8010525"/>
            <wp:effectExtent l="0" t="0" r="5080" b="0"/>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_Page_142.jpg"/>
                    <pic:cNvPicPr/>
                  </pic:nvPicPr>
                  <pic:blipFill rotWithShape="1">
                    <a:blip r:embed="rId156" cstate="print">
                      <a:extLst>
                        <a:ext uri="{28A0092B-C50C-407E-A947-70E740481C1C}">
                          <a14:useLocalDpi xmlns:a14="http://schemas.microsoft.com/office/drawing/2010/main" val="0"/>
                        </a:ext>
                      </a:extLst>
                    </a:blip>
                    <a:srcRect l="6224" t="8911" r="4789" b="7811"/>
                    <a:stretch/>
                  </pic:blipFill>
                  <pic:spPr bwMode="auto">
                    <a:xfrm>
                      <a:off x="0" y="0"/>
                      <a:ext cx="6051092" cy="8008175"/>
                    </a:xfrm>
                    <a:prstGeom prst="rect">
                      <a:avLst/>
                    </a:prstGeom>
                    <a:ln>
                      <a:noFill/>
                    </a:ln>
                    <a:extLst>
                      <a:ext uri="{53640926-AAD7-44D8-BBD7-CCE9431645EC}">
                        <a14:shadowObscured xmlns:a14="http://schemas.microsoft.com/office/drawing/2010/main"/>
                      </a:ext>
                    </a:extLst>
                  </pic:spPr>
                </pic:pic>
              </a:graphicData>
            </a:graphic>
          </wp:inline>
        </w:drawing>
      </w:r>
      <w:r w:rsidRPr="002D6A06">
        <w:rPr>
          <w:noProof/>
        </w:rPr>
        <w:lastRenderedPageBreak/>
        <w:drawing>
          <wp:inline distT="0" distB="0" distL="0" distR="0" wp14:anchorId="1433007B" wp14:editId="03A61ABF">
            <wp:extent cx="5923049" cy="7810500"/>
            <wp:effectExtent l="0" t="0" r="1905" b="0"/>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_Page_143.jpg"/>
                    <pic:cNvPicPr/>
                  </pic:nvPicPr>
                  <pic:blipFill rotWithShape="1">
                    <a:blip r:embed="rId157" cstate="print">
                      <a:extLst>
                        <a:ext uri="{28A0092B-C50C-407E-A947-70E740481C1C}">
                          <a14:useLocalDpi xmlns:a14="http://schemas.microsoft.com/office/drawing/2010/main" val="0"/>
                        </a:ext>
                      </a:extLst>
                    </a:blip>
                    <a:srcRect l="6223" t="9021" r="5412" b="8581"/>
                    <a:stretch/>
                  </pic:blipFill>
                  <pic:spPr bwMode="auto">
                    <a:xfrm>
                      <a:off x="0" y="0"/>
                      <a:ext cx="5921312" cy="7808209"/>
                    </a:xfrm>
                    <a:prstGeom prst="rect">
                      <a:avLst/>
                    </a:prstGeom>
                    <a:ln>
                      <a:noFill/>
                    </a:ln>
                    <a:extLst>
                      <a:ext uri="{53640926-AAD7-44D8-BBD7-CCE9431645EC}">
                        <a14:shadowObscured xmlns:a14="http://schemas.microsoft.com/office/drawing/2010/main"/>
                      </a:ext>
                    </a:extLst>
                  </pic:spPr>
                </pic:pic>
              </a:graphicData>
            </a:graphic>
          </wp:inline>
        </w:drawing>
      </w:r>
      <w:r w:rsidRPr="002D6A06">
        <w:rPr>
          <w:noProof/>
        </w:rPr>
        <w:lastRenderedPageBreak/>
        <w:drawing>
          <wp:inline distT="0" distB="0" distL="0" distR="0" wp14:anchorId="165CBD5F" wp14:editId="7ED9B0E3">
            <wp:extent cx="5575884" cy="7105650"/>
            <wp:effectExtent l="0" t="0" r="6350" b="0"/>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_Page_144.jpg"/>
                    <pic:cNvPicPr/>
                  </pic:nvPicPr>
                  <pic:blipFill rotWithShape="1">
                    <a:blip r:embed="rId158">
                      <a:extLst>
                        <a:ext uri="{28A0092B-C50C-407E-A947-70E740481C1C}">
                          <a14:useLocalDpi xmlns:a14="http://schemas.microsoft.com/office/drawing/2010/main" val="0"/>
                        </a:ext>
                      </a:extLst>
                    </a:blip>
                    <a:srcRect l="11823" t="8251" r="9923" b="21232"/>
                    <a:stretch/>
                  </pic:blipFill>
                  <pic:spPr bwMode="auto">
                    <a:xfrm>
                      <a:off x="0" y="0"/>
                      <a:ext cx="5574249" cy="7103567"/>
                    </a:xfrm>
                    <a:prstGeom prst="rect">
                      <a:avLst/>
                    </a:prstGeom>
                    <a:ln>
                      <a:noFill/>
                    </a:ln>
                    <a:extLst>
                      <a:ext uri="{53640926-AAD7-44D8-BBD7-CCE9431645EC}">
                        <a14:shadowObscured xmlns:a14="http://schemas.microsoft.com/office/drawing/2010/main"/>
                      </a:ext>
                    </a:extLst>
                  </pic:spPr>
                </pic:pic>
              </a:graphicData>
            </a:graphic>
          </wp:inline>
        </w:drawing>
      </w:r>
      <w:r w:rsidRPr="002D6A06">
        <w:rPr>
          <w:noProof/>
        </w:rPr>
        <w:lastRenderedPageBreak/>
        <w:drawing>
          <wp:inline distT="0" distB="0" distL="0" distR="0" wp14:anchorId="0063EA55" wp14:editId="142167B8">
            <wp:extent cx="6068944" cy="7086600"/>
            <wp:effectExtent l="0" t="0" r="8255" b="0"/>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_Page_145.jpg"/>
                    <pic:cNvPicPr/>
                  </pic:nvPicPr>
                  <pic:blipFill rotWithShape="1">
                    <a:blip r:embed="rId159">
                      <a:extLst>
                        <a:ext uri="{28A0092B-C50C-407E-A947-70E740481C1C}">
                          <a14:useLocalDpi xmlns:a14="http://schemas.microsoft.com/office/drawing/2010/main" val="0"/>
                        </a:ext>
                      </a:extLst>
                    </a:blip>
                    <a:srcRect l="6493" t="8725" r="8313" b="20929"/>
                    <a:stretch/>
                  </pic:blipFill>
                  <pic:spPr bwMode="auto">
                    <a:xfrm>
                      <a:off x="0" y="0"/>
                      <a:ext cx="6072487" cy="7090737"/>
                    </a:xfrm>
                    <a:prstGeom prst="rect">
                      <a:avLst/>
                    </a:prstGeom>
                    <a:ln>
                      <a:noFill/>
                    </a:ln>
                    <a:extLst>
                      <a:ext uri="{53640926-AAD7-44D8-BBD7-CCE9431645EC}">
                        <a14:shadowObscured xmlns:a14="http://schemas.microsoft.com/office/drawing/2010/main"/>
                      </a:ext>
                    </a:extLst>
                  </pic:spPr>
                </pic:pic>
              </a:graphicData>
            </a:graphic>
          </wp:inline>
        </w:drawing>
      </w:r>
      <w:r w:rsidRPr="002D6A06">
        <w:rPr>
          <w:noProof/>
        </w:rPr>
        <w:lastRenderedPageBreak/>
        <w:drawing>
          <wp:inline distT="0" distB="0" distL="0" distR="0" wp14:anchorId="6094B118" wp14:editId="435AD737">
            <wp:extent cx="5229889" cy="2623931"/>
            <wp:effectExtent l="0" t="0" r="8890" b="5080"/>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_Page_146.jpg"/>
                    <pic:cNvPicPr/>
                  </pic:nvPicPr>
                  <pic:blipFill rotWithShape="1">
                    <a:blip r:embed="rId160">
                      <a:extLst>
                        <a:ext uri="{28A0092B-C50C-407E-A947-70E740481C1C}">
                          <a14:useLocalDpi xmlns:a14="http://schemas.microsoft.com/office/drawing/2010/main" val="0"/>
                        </a:ext>
                      </a:extLst>
                    </a:blip>
                    <a:srcRect l="12994" t="11213" r="11387" b="61948"/>
                    <a:stretch/>
                  </pic:blipFill>
                  <pic:spPr bwMode="auto">
                    <a:xfrm>
                      <a:off x="0" y="0"/>
                      <a:ext cx="5230788" cy="2624382"/>
                    </a:xfrm>
                    <a:prstGeom prst="rect">
                      <a:avLst/>
                    </a:prstGeom>
                    <a:ln>
                      <a:noFill/>
                    </a:ln>
                    <a:extLst>
                      <a:ext uri="{53640926-AAD7-44D8-BBD7-CCE9431645EC}">
                        <a14:shadowObscured xmlns:a14="http://schemas.microsoft.com/office/drawing/2010/main"/>
                      </a:ext>
                    </a:extLst>
                  </pic:spPr>
                </pic:pic>
              </a:graphicData>
            </a:graphic>
          </wp:inline>
        </w:drawing>
      </w:r>
    </w:p>
    <w:p w:rsidR="002D0519" w:rsidRPr="002D6A06" w:rsidRDefault="002D0519" w:rsidP="00844AD3">
      <w:pPr>
        <w:pStyle w:val="Paragrafi"/>
        <w:jc w:val="center"/>
        <w:rPr>
          <w:lang w:val="sq-AL"/>
        </w:rPr>
      </w:pPr>
    </w:p>
    <w:p w:rsidR="0079291B" w:rsidRPr="002D6A06" w:rsidRDefault="0079291B" w:rsidP="00886DFB">
      <w:pPr>
        <w:pStyle w:val="Paragrafi"/>
        <w:rPr>
          <w:lang w:val="sq-AL"/>
        </w:rPr>
      </w:pPr>
    </w:p>
    <w:p w:rsidR="0079291B" w:rsidRPr="002D6A06" w:rsidRDefault="0079291B" w:rsidP="00886DFB">
      <w:pPr>
        <w:pStyle w:val="Paragrafi"/>
        <w:rPr>
          <w:lang w:val="sq-AL"/>
        </w:rPr>
      </w:pPr>
    </w:p>
    <w:p w:rsidR="0079291B" w:rsidRPr="002D6A06" w:rsidRDefault="0079291B" w:rsidP="00886DFB">
      <w:pPr>
        <w:pStyle w:val="Paragrafi"/>
        <w:rPr>
          <w:lang w:val="sq-AL"/>
        </w:rPr>
      </w:pPr>
    </w:p>
    <w:p w:rsidR="0079291B" w:rsidRPr="002D6A06" w:rsidRDefault="0079291B" w:rsidP="00886DFB">
      <w:pPr>
        <w:pStyle w:val="Paragrafi"/>
        <w:rPr>
          <w:lang w:val="sq-AL"/>
        </w:rPr>
      </w:pPr>
    </w:p>
    <w:p w:rsidR="0079291B" w:rsidRPr="002D6A06" w:rsidRDefault="0079291B" w:rsidP="00886DFB">
      <w:pPr>
        <w:pStyle w:val="Paragrafi"/>
        <w:rPr>
          <w:lang w:val="sq-AL"/>
        </w:rPr>
      </w:pPr>
    </w:p>
    <w:p w:rsidR="0079291B" w:rsidRPr="002D6A06" w:rsidRDefault="0079291B" w:rsidP="00886DFB">
      <w:pPr>
        <w:pStyle w:val="Paragrafi"/>
        <w:rPr>
          <w:lang w:val="sq-AL"/>
        </w:rPr>
      </w:pPr>
    </w:p>
    <w:p w:rsidR="0079291B" w:rsidRPr="002D6A06" w:rsidRDefault="0079291B" w:rsidP="00886DFB">
      <w:pPr>
        <w:pStyle w:val="Paragrafi"/>
        <w:rPr>
          <w:lang w:val="sq-AL"/>
        </w:rPr>
      </w:pPr>
    </w:p>
    <w:p w:rsidR="0079291B" w:rsidRPr="002D6A06" w:rsidRDefault="0079291B" w:rsidP="00886DFB">
      <w:pPr>
        <w:pStyle w:val="Paragrafi"/>
        <w:rPr>
          <w:lang w:val="sq-AL"/>
        </w:rPr>
      </w:pPr>
    </w:p>
    <w:p w:rsidR="0079291B" w:rsidRPr="002D6A06" w:rsidRDefault="0079291B" w:rsidP="00886DFB">
      <w:pPr>
        <w:pStyle w:val="Paragrafi"/>
        <w:rPr>
          <w:lang w:val="sq-AL"/>
        </w:rPr>
      </w:pPr>
    </w:p>
    <w:p w:rsidR="0079291B" w:rsidRPr="002D6A06" w:rsidRDefault="0079291B" w:rsidP="00886DFB">
      <w:pPr>
        <w:pStyle w:val="Paragrafi"/>
        <w:rPr>
          <w:lang w:val="sq-AL"/>
        </w:rPr>
      </w:pPr>
    </w:p>
    <w:p w:rsidR="0079291B" w:rsidRPr="002D6A06" w:rsidRDefault="0079291B" w:rsidP="00886DFB">
      <w:pPr>
        <w:pStyle w:val="Paragrafi"/>
        <w:rPr>
          <w:lang w:val="sq-AL"/>
        </w:rPr>
      </w:pPr>
    </w:p>
    <w:p w:rsidR="0079291B" w:rsidRPr="002D6A06" w:rsidRDefault="0079291B" w:rsidP="00886DFB">
      <w:pPr>
        <w:pStyle w:val="Paragrafi"/>
        <w:rPr>
          <w:lang w:val="sq-AL"/>
        </w:rPr>
      </w:pPr>
    </w:p>
    <w:p w:rsidR="0079291B" w:rsidRPr="002D6A06" w:rsidRDefault="0079291B" w:rsidP="00886DFB">
      <w:pPr>
        <w:pStyle w:val="Paragrafi"/>
        <w:rPr>
          <w:lang w:val="sq-AL"/>
        </w:rPr>
      </w:pPr>
    </w:p>
    <w:p w:rsidR="0079291B" w:rsidRPr="002D6A06" w:rsidRDefault="0079291B" w:rsidP="00886DFB">
      <w:pPr>
        <w:pStyle w:val="Paragrafi"/>
        <w:rPr>
          <w:lang w:val="sq-AL"/>
        </w:rPr>
      </w:pPr>
    </w:p>
    <w:p w:rsidR="0079291B" w:rsidRPr="002D6A06" w:rsidRDefault="0079291B" w:rsidP="00886DFB">
      <w:pPr>
        <w:pStyle w:val="Paragrafi"/>
        <w:rPr>
          <w:lang w:val="sq-AL"/>
        </w:rPr>
      </w:pPr>
    </w:p>
    <w:p w:rsidR="0079291B" w:rsidRPr="002D6A06" w:rsidRDefault="0079291B" w:rsidP="00886DFB">
      <w:pPr>
        <w:pStyle w:val="Paragrafi"/>
        <w:rPr>
          <w:lang w:val="sq-AL"/>
        </w:rPr>
      </w:pPr>
    </w:p>
    <w:p w:rsidR="0079291B" w:rsidRPr="002D6A06" w:rsidRDefault="0079291B" w:rsidP="00886DFB">
      <w:pPr>
        <w:pStyle w:val="Paragrafi"/>
        <w:rPr>
          <w:lang w:val="sq-AL"/>
        </w:rPr>
      </w:pPr>
    </w:p>
    <w:p w:rsidR="0079291B" w:rsidRPr="002D6A06" w:rsidRDefault="0079291B" w:rsidP="00886DFB">
      <w:pPr>
        <w:pStyle w:val="Paragrafi"/>
        <w:rPr>
          <w:lang w:val="sq-AL"/>
        </w:rPr>
      </w:pPr>
    </w:p>
    <w:p w:rsidR="0079291B" w:rsidRPr="002D6A06" w:rsidRDefault="0079291B" w:rsidP="00886DFB">
      <w:pPr>
        <w:pStyle w:val="Paragrafi"/>
        <w:rPr>
          <w:lang w:val="sq-AL"/>
        </w:rPr>
      </w:pPr>
    </w:p>
    <w:p w:rsidR="0079291B" w:rsidRPr="002D6A06" w:rsidRDefault="0079291B" w:rsidP="00886DFB">
      <w:pPr>
        <w:pStyle w:val="Paragrafi"/>
        <w:rPr>
          <w:lang w:val="sq-AL"/>
        </w:rPr>
      </w:pPr>
    </w:p>
    <w:p w:rsidR="0079291B" w:rsidRPr="002D6A06" w:rsidRDefault="0079291B" w:rsidP="00886DFB">
      <w:pPr>
        <w:pStyle w:val="Paragrafi"/>
        <w:rPr>
          <w:lang w:val="sq-AL"/>
        </w:rPr>
      </w:pPr>
    </w:p>
    <w:p w:rsidR="0079291B" w:rsidRPr="002D6A06" w:rsidRDefault="0079291B" w:rsidP="00886DFB">
      <w:pPr>
        <w:pStyle w:val="Paragrafi"/>
        <w:rPr>
          <w:lang w:val="sq-AL"/>
        </w:rPr>
      </w:pPr>
    </w:p>
    <w:p w:rsidR="0079291B" w:rsidRPr="002D6A06" w:rsidRDefault="0079291B" w:rsidP="00886DFB">
      <w:pPr>
        <w:pStyle w:val="Paragrafi"/>
        <w:rPr>
          <w:lang w:val="sq-AL"/>
        </w:rPr>
      </w:pPr>
    </w:p>
    <w:p w:rsidR="0079291B" w:rsidRPr="002D6A06" w:rsidRDefault="0079291B" w:rsidP="00886DFB">
      <w:pPr>
        <w:pStyle w:val="Paragrafi"/>
        <w:rPr>
          <w:lang w:val="sq-AL"/>
        </w:rPr>
      </w:pPr>
    </w:p>
    <w:p w:rsidR="0079291B" w:rsidRPr="002D6A06" w:rsidRDefault="0079291B" w:rsidP="00886DFB">
      <w:pPr>
        <w:pStyle w:val="Paragrafi"/>
        <w:rPr>
          <w:lang w:val="sq-AL"/>
        </w:rPr>
      </w:pPr>
    </w:p>
    <w:p w:rsidR="0079291B" w:rsidRPr="002D6A06" w:rsidRDefault="0079291B" w:rsidP="00886DFB">
      <w:pPr>
        <w:pStyle w:val="Paragrafi"/>
        <w:rPr>
          <w:lang w:val="sq-AL"/>
        </w:rPr>
      </w:pPr>
    </w:p>
    <w:p w:rsidR="0079291B" w:rsidRPr="002D6A06" w:rsidRDefault="0079291B" w:rsidP="00886DFB">
      <w:pPr>
        <w:pStyle w:val="Paragrafi"/>
        <w:rPr>
          <w:lang w:val="sq-AL"/>
        </w:rPr>
      </w:pPr>
    </w:p>
    <w:p w:rsidR="0079291B" w:rsidRPr="002D6A06" w:rsidRDefault="0079291B" w:rsidP="00886DFB">
      <w:pPr>
        <w:pStyle w:val="Paragrafi"/>
        <w:rPr>
          <w:lang w:val="sq-AL"/>
        </w:rPr>
      </w:pPr>
    </w:p>
    <w:p w:rsidR="0079291B" w:rsidRPr="002D6A06" w:rsidRDefault="0079291B" w:rsidP="00886DFB">
      <w:pPr>
        <w:pStyle w:val="Paragrafi"/>
        <w:rPr>
          <w:lang w:val="sq-AL"/>
        </w:rPr>
      </w:pPr>
    </w:p>
    <w:p w:rsidR="00023FE7" w:rsidRPr="002D6A06" w:rsidRDefault="00023FE7" w:rsidP="00886DFB">
      <w:pPr>
        <w:pStyle w:val="Paragrafi"/>
        <w:rPr>
          <w:lang w:val="sq-AL"/>
        </w:rPr>
      </w:pPr>
    </w:p>
    <w:p w:rsidR="002D0519" w:rsidRPr="002D6A06" w:rsidRDefault="002D0519" w:rsidP="00886DFB">
      <w:pPr>
        <w:pStyle w:val="Paragrafi"/>
        <w:rPr>
          <w:lang w:val="sq-AL"/>
        </w:rPr>
      </w:pPr>
    </w:p>
    <w:p w:rsidR="002D0519" w:rsidRPr="002D6A06" w:rsidRDefault="002D0519" w:rsidP="00886DFB">
      <w:pPr>
        <w:pStyle w:val="Paragrafi"/>
        <w:rPr>
          <w:lang w:val="sq-AL"/>
        </w:rPr>
      </w:pPr>
    </w:p>
    <w:p w:rsidR="002D0519" w:rsidRPr="002D6A06" w:rsidRDefault="002D0519" w:rsidP="00886DFB">
      <w:pPr>
        <w:pStyle w:val="Paragrafi"/>
        <w:rPr>
          <w:lang w:val="sq-AL"/>
        </w:rPr>
      </w:pPr>
    </w:p>
    <w:p w:rsidR="002D0519" w:rsidRPr="002D6A06" w:rsidRDefault="002D0519" w:rsidP="00886DFB">
      <w:pPr>
        <w:pStyle w:val="Paragrafi"/>
        <w:rPr>
          <w:lang w:val="sq-AL"/>
        </w:rPr>
      </w:pPr>
    </w:p>
    <w:p w:rsidR="002D0519" w:rsidRPr="002D6A06" w:rsidRDefault="002D0519" w:rsidP="002D0519">
      <w:pPr>
        <w:pStyle w:val="Paragrafi"/>
        <w:ind w:firstLine="0"/>
        <w:jc w:val="center"/>
        <w:rPr>
          <w:lang w:val="sq-AL"/>
        </w:rPr>
      </w:pPr>
      <w:r w:rsidRPr="002D6A06">
        <w:rPr>
          <w:noProof/>
        </w:rPr>
        <w:lastRenderedPageBreak/>
        <w:drawing>
          <wp:inline distT="0" distB="0" distL="0" distR="0" wp14:anchorId="0EFF41CF" wp14:editId="718C5A18">
            <wp:extent cx="6339104" cy="8296275"/>
            <wp:effectExtent l="0" t="0" r="5080" b="0"/>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I _final_Page_1.jpg"/>
                    <pic:cNvPicPr/>
                  </pic:nvPicPr>
                  <pic:blipFill rotWithShape="1">
                    <a:blip r:embed="rId161">
                      <a:extLst>
                        <a:ext uri="{28A0092B-C50C-407E-A947-70E740481C1C}">
                          <a14:useLocalDpi xmlns:a14="http://schemas.microsoft.com/office/drawing/2010/main" val="0"/>
                        </a:ext>
                      </a:extLst>
                    </a:blip>
                    <a:srcRect l="-62" t="3666" r="62"/>
                    <a:stretch/>
                  </pic:blipFill>
                  <pic:spPr bwMode="auto">
                    <a:xfrm>
                      <a:off x="0" y="0"/>
                      <a:ext cx="6339104" cy="8296275"/>
                    </a:xfrm>
                    <a:prstGeom prst="rect">
                      <a:avLst/>
                    </a:prstGeom>
                    <a:ln>
                      <a:noFill/>
                    </a:ln>
                    <a:extLst>
                      <a:ext uri="{53640926-AAD7-44D8-BBD7-CCE9431645EC}">
                        <a14:shadowObscured xmlns:a14="http://schemas.microsoft.com/office/drawing/2010/main"/>
                      </a:ext>
                    </a:extLst>
                  </pic:spPr>
                </pic:pic>
              </a:graphicData>
            </a:graphic>
          </wp:inline>
        </w:drawing>
      </w:r>
      <w:r w:rsidRPr="002D6A06">
        <w:rPr>
          <w:noProof/>
        </w:rPr>
        <w:lastRenderedPageBreak/>
        <w:drawing>
          <wp:inline distT="0" distB="0" distL="0" distR="0" wp14:anchorId="306937E4" wp14:editId="4F91F254">
            <wp:extent cx="6554582" cy="7915275"/>
            <wp:effectExtent l="0" t="0" r="0" b="0"/>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I _final_Page_2.jpg"/>
                    <pic:cNvPicPr/>
                  </pic:nvPicPr>
                  <pic:blipFill rotWithShape="1">
                    <a:blip r:embed="rId162">
                      <a:extLst>
                        <a:ext uri="{28A0092B-C50C-407E-A947-70E740481C1C}">
                          <a14:useLocalDpi xmlns:a14="http://schemas.microsoft.com/office/drawing/2010/main" val="0"/>
                        </a:ext>
                      </a:extLst>
                    </a:blip>
                    <a:srcRect t="5612" b="5499"/>
                    <a:stretch/>
                  </pic:blipFill>
                  <pic:spPr bwMode="auto">
                    <a:xfrm>
                      <a:off x="0" y="0"/>
                      <a:ext cx="6554582" cy="7915275"/>
                    </a:xfrm>
                    <a:prstGeom prst="rect">
                      <a:avLst/>
                    </a:prstGeom>
                    <a:ln>
                      <a:noFill/>
                    </a:ln>
                    <a:extLst>
                      <a:ext uri="{53640926-AAD7-44D8-BBD7-CCE9431645EC}">
                        <a14:shadowObscured xmlns:a14="http://schemas.microsoft.com/office/drawing/2010/main"/>
                      </a:ext>
                    </a:extLst>
                  </pic:spPr>
                </pic:pic>
              </a:graphicData>
            </a:graphic>
          </wp:inline>
        </w:drawing>
      </w:r>
      <w:r w:rsidRPr="002D6A06">
        <w:rPr>
          <w:noProof/>
        </w:rPr>
        <w:lastRenderedPageBreak/>
        <w:drawing>
          <wp:inline distT="0" distB="0" distL="0" distR="0" wp14:anchorId="2D0A6BD0" wp14:editId="03D6E89A">
            <wp:extent cx="6174758" cy="8067675"/>
            <wp:effectExtent l="0" t="0" r="0" b="0"/>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I _final_Page_3.jpg"/>
                    <pic:cNvPicPr/>
                  </pic:nvPicPr>
                  <pic:blipFill rotWithShape="1">
                    <a:blip r:embed="rId163">
                      <a:extLst>
                        <a:ext uri="{28A0092B-C50C-407E-A947-70E740481C1C}">
                          <a14:useLocalDpi xmlns:a14="http://schemas.microsoft.com/office/drawing/2010/main" val="0"/>
                        </a:ext>
                      </a:extLst>
                    </a:blip>
                    <a:srcRect t="4008" r="5073" b="4697"/>
                    <a:stretch/>
                  </pic:blipFill>
                  <pic:spPr bwMode="auto">
                    <a:xfrm>
                      <a:off x="0" y="0"/>
                      <a:ext cx="6174758" cy="8067675"/>
                    </a:xfrm>
                    <a:prstGeom prst="rect">
                      <a:avLst/>
                    </a:prstGeom>
                    <a:ln>
                      <a:noFill/>
                    </a:ln>
                    <a:extLst>
                      <a:ext uri="{53640926-AAD7-44D8-BBD7-CCE9431645EC}">
                        <a14:shadowObscured xmlns:a14="http://schemas.microsoft.com/office/drawing/2010/main"/>
                      </a:ext>
                    </a:extLst>
                  </pic:spPr>
                </pic:pic>
              </a:graphicData>
            </a:graphic>
          </wp:inline>
        </w:drawing>
      </w:r>
      <w:r w:rsidRPr="002D6A06">
        <w:rPr>
          <w:noProof/>
        </w:rPr>
        <w:lastRenderedPageBreak/>
        <w:drawing>
          <wp:inline distT="0" distB="0" distL="0" distR="0" wp14:anchorId="66A60DD8" wp14:editId="0B6E16A0">
            <wp:extent cx="6404605" cy="8382000"/>
            <wp:effectExtent l="0" t="0" r="0" b="0"/>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I _final_Page_4.jpg"/>
                    <pic:cNvPicPr/>
                  </pic:nvPicPr>
                  <pic:blipFill rotWithShape="1">
                    <a:blip r:embed="rId164">
                      <a:extLst>
                        <a:ext uri="{28A0092B-C50C-407E-A947-70E740481C1C}">
                          <a14:useLocalDpi xmlns:a14="http://schemas.microsoft.com/office/drawing/2010/main" val="0"/>
                        </a:ext>
                      </a:extLst>
                    </a:blip>
                    <a:srcRect t="3666"/>
                    <a:stretch/>
                  </pic:blipFill>
                  <pic:spPr bwMode="auto">
                    <a:xfrm>
                      <a:off x="0" y="0"/>
                      <a:ext cx="6404605" cy="8382000"/>
                    </a:xfrm>
                    <a:prstGeom prst="rect">
                      <a:avLst/>
                    </a:prstGeom>
                    <a:ln>
                      <a:noFill/>
                    </a:ln>
                    <a:extLst>
                      <a:ext uri="{53640926-AAD7-44D8-BBD7-CCE9431645EC}">
                        <a14:shadowObscured xmlns:a14="http://schemas.microsoft.com/office/drawing/2010/main"/>
                      </a:ext>
                    </a:extLst>
                  </pic:spPr>
                </pic:pic>
              </a:graphicData>
            </a:graphic>
          </wp:inline>
        </w:drawing>
      </w:r>
      <w:r w:rsidRPr="002D6A06">
        <w:rPr>
          <w:noProof/>
        </w:rPr>
        <w:lastRenderedPageBreak/>
        <w:drawing>
          <wp:inline distT="0" distB="0" distL="0" distR="0" wp14:anchorId="1966B4F8" wp14:editId="14395474">
            <wp:extent cx="6643366" cy="7991475"/>
            <wp:effectExtent l="0" t="0" r="5715" b="0"/>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I _final_Page_5.jpg"/>
                    <pic:cNvPicPr/>
                  </pic:nvPicPr>
                  <pic:blipFill rotWithShape="1">
                    <a:blip r:embed="rId165">
                      <a:extLst>
                        <a:ext uri="{28A0092B-C50C-407E-A947-70E740481C1C}">
                          <a14:useLocalDpi xmlns:a14="http://schemas.microsoft.com/office/drawing/2010/main" val="0"/>
                        </a:ext>
                      </a:extLst>
                    </a:blip>
                    <a:srcRect t="5498" b="5956"/>
                    <a:stretch/>
                  </pic:blipFill>
                  <pic:spPr bwMode="auto">
                    <a:xfrm>
                      <a:off x="0" y="0"/>
                      <a:ext cx="6643366" cy="7991475"/>
                    </a:xfrm>
                    <a:prstGeom prst="rect">
                      <a:avLst/>
                    </a:prstGeom>
                    <a:ln>
                      <a:noFill/>
                    </a:ln>
                    <a:extLst>
                      <a:ext uri="{53640926-AAD7-44D8-BBD7-CCE9431645EC}">
                        <a14:shadowObscured xmlns:a14="http://schemas.microsoft.com/office/drawing/2010/main"/>
                      </a:ext>
                    </a:extLst>
                  </pic:spPr>
                </pic:pic>
              </a:graphicData>
            </a:graphic>
          </wp:inline>
        </w:drawing>
      </w:r>
      <w:r w:rsidRPr="002D6A06">
        <w:rPr>
          <w:noProof/>
        </w:rPr>
        <w:lastRenderedPageBreak/>
        <w:drawing>
          <wp:inline distT="0" distB="0" distL="0" distR="0" wp14:anchorId="7669AF1E" wp14:editId="4F700EF4">
            <wp:extent cx="6144091" cy="8239125"/>
            <wp:effectExtent l="0" t="0" r="9525" b="0"/>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I _final_Page_6.jpg"/>
                    <pic:cNvPicPr/>
                  </pic:nvPicPr>
                  <pic:blipFill rotWithShape="1">
                    <a:blip r:embed="rId166">
                      <a:extLst>
                        <a:ext uri="{28A0092B-C50C-407E-A947-70E740481C1C}">
                          <a14:useLocalDpi xmlns:a14="http://schemas.microsoft.com/office/drawing/2010/main" val="0"/>
                        </a:ext>
                      </a:extLst>
                    </a:blip>
                    <a:srcRect t="3779" r="5073" b="2520"/>
                    <a:stretch/>
                  </pic:blipFill>
                  <pic:spPr bwMode="auto">
                    <a:xfrm>
                      <a:off x="0" y="0"/>
                      <a:ext cx="6144091" cy="8239125"/>
                    </a:xfrm>
                    <a:prstGeom prst="rect">
                      <a:avLst/>
                    </a:prstGeom>
                    <a:ln>
                      <a:noFill/>
                    </a:ln>
                    <a:extLst>
                      <a:ext uri="{53640926-AAD7-44D8-BBD7-CCE9431645EC}">
                        <a14:shadowObscured xmlns:a14="http://schemas.microsoft.com/office/drawing/2010/main"/>
                      </a:ext>
                    </a:extLst>
                  </pic:spPr>
                </pic:pic>
              </a:graphicData>
            </a:graphic>
          </wp:inline>
        </w:drawing>
      </w:r>
      <w:r w:rsidRPr="002D6A06">
        <w:rPr>
          <w:noProof/>
        </w:rPr>
        <w:lastRenderedPageBreak/>
        <w:drawing>
          <wp:inline distT="0" distB="0" distL="0" distR="0" wp14:anchorId="18FA86A0" wp14:editId="5E0B75C0">
            <wp:extent cx="6385169" cy="8191500"/>
            <wp:effectExtent l="0" t="0" r="0" b="0"/>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I _final_Page_7.jpg"/>
                    <pic:cNvPicPr/>
                  </pic:nvPicPr>
                  <pic:blipFill rotWithShape="1">
                    <a:blip r:embed="rId167">
                      <a:extLst>
                        <a:ext uri="{28A0092B-C50C-407E-A947-70E740481C1C}">
                          <a14:useLocalDpi xmlns:a14="http://schemas.microsoft.com/office/drawing/2010/main" val="0"/>
                        </a:ext>
                      </a:extLst>
                    </a:blip>
                    <a:srcRect t="4124" r="5384" b="6529"/>
                    <a:stretch/>
                  </pic:blipFill>
                  <pic:spPr bwMode="auto">
                    <a:xfrm>
                      <a:off x="0" y="0"/>
                      <a:ext cx="6385169" cy="8191500"/>
                    </a:xfrm>
                    <a:prstGeom prst="rect">
                      <a:avLst/>
                    </a:prstGeom>
                    <a:ln>
                      <a:noFill/>
                    </a:ln>
                    <a:extLst>
                      <a:ext uri="{53640926-AAD7-44D8-BBD7-CCE9431645EC}">
                        <a14:shadowObscured xmlns:a14="http://schemas.microsoft.com/office/drawing/2010/main"/>
                      </a:ext>
                    </a:extLst>
                  </pic:spPr>
                </pic:pic>
              </a:graphicData>
            </a:graphic>
          </wp:inline>
        </w:drawing>
      </w:r>
      <w:r w:rsidRPr="002D6A06">
        <w:rPr>
          <w:noProof/>
        </w:rPr>
        <w:lastRenderedPageBreak/>
        <w:drawing>
          <wp:inline distT="0" distB="0" distL="0" distR="0" wp14:anchorId="78B1277B" wp14:editId="3F4486A1">
            <wp:extent cx="6371565" cy="5695950"/>
            <wp:effectExtent l="0" t="0" r="0" b="0"/>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I _final_Page_8.jpg"/>
                    <pic:cNvPicPr/>
                  </pic:nvPicPr>
                  <pic:blipFill rotWithShape="1">
                    <a:blip r:embed="rId168">
                      <a:extLst>
                        <a:ext uri="{28A0092B-C50C-407E-A947-70E740481C1C}">
                          <a14:useLocalDpi xmlns:a14="http://schemas.microsoft.com/office/drawing/2010/main" val="0"/>
                        </a:ext>
                      </a:extLst>
                    </a:blip>
                    <a:srcRect t="4009" r="4606" b="33219"/>
                    <a:stretch/>
                  </pic:blipFill>
                  <pic:spPr bwMode="auto">
                    <a:xfrm>
                      <a:off x="0" y="0"/>
                      <a:ext cx="6371565" cy="5695950"/>
                    </a:xfrm>
                    <a:prstGeom prst="rect">
                      <a:avLst/>
                    </a:prstGeom>
                    <a:ln>
                      <a:noFill/>
                    </a:ln>
                    <a:extLst>
                      <a:ext uri="{53640926-AAD7-44D8-BBD7-CCE9431645EC}">
                        <a14:shadowObscured xmlns:a14="http://schemas.microsoft.com/office/drawing/2010/main"/>
                      </a:ext>
                    </a:extLst>
                  </pic:spPr>
                </pic:pic>
              </a:graphicData>
            </a:graphic>
          </wp:inline>
        </w:drawing>
      </w:r>
    </w:p>
    <w:p w:rsidR="002D0519" w:rsidRPr="002D6A06" w:rsidRDefault="002D0519" w:rsidP="00886DFB">
      <w:pPr>
        <w:pStyle w:val="Paragrafi"/>
        <w:rPr>
          <w:lang w:val="sq-AL"/>
        </w:rPr>
      </w:pPr>
    </w:p>
    <w:p w:rsidR="002D0519" w:rsidRPr="002D6A06" w:rsidRDefault="002D0519" w:rsidP="00886DFB">
      <w:pPr>
        <w:pStyle w:val="Paragrafi"/>
        <w:rPr>
          <w:lang w:val="sq-AL"/>
        </w:rPr>
      </w:pPr>
    </w:p>
    <w:p w:rsidR="00141072" w:rsidRPr="002D6A06" w:rsidRDefault="00141072" w:rsidP="00886DFB">
      <w:pPr>
        <w:pStyle w:val="Paragrafi"/>
        <w:rPr>
          <w:lang w:val="sq-AL"/>
        </w:rPr>
      </w:pPr>
    </w:p>
    <w:p w:rsidR="00141072" w:rsidRPr="002D6A06" w:rsidRDefault="00141072" w:rsidP="00886DFB">
      <w:pPr>
        <w:pStyle w:val="Paragrafi"/>
        <w:rPr>
          <w:lang w:val="sq-AL"/>
        </w:rPr>
      </w:pPr>
    </w:p>
    <w:p w:rsidR="00141072" w:rsidRPr="002D6A06" w:rsidRDefault="00141072" w:rsidP="00886DFB">
      <w:pPr>
        <w:pStyle w:val="Paragrafi"/>
        <w:rPr>
          <w:lang w:val="sq-AL"/>
        </w:rPr>
      </w:pPr>
    </w:p>
    <w:p w:rsidR="00141072" w:rsidRPr="002D6A06" w:rsidRDefault="00141072" w:rsidP="00886DFB">
      <w:pPr>
        <w:pStyle w:val="Paragrafi"/>
        <w:rPr>
          <w:lang w:val="sq-AL"/>
        </w:rPr>
      </w:pPr>
    </w:p>
    <w:p w:rsidR="00141072" w:rsidRPr="002D6A06" w:rsidRDefault="00141072" w:rsidP="00886DFB">
      <w:pPr>
        <w:pStyle w:val="Paragrafi"/>
        <w:rPr>
          <w:lang w:val="sq-AL"/>
        </w:rPr>
      </w:pPr>
    </w:p>
    <w:p w:rsidR="00141072" w:rsidRPr="002D6A06" w:rsidRDefault="00141072" w:rsidP="00886DFB">
      <w:pPr>
        <w:pStyle w:val="Paragrafi"/>
        <w:rPr>
          <w:lang w:val="sq-AL"/>
        </w:rPr>
      </w:pPr>
    </w:p>
    <w:p w:rsidR="00141072" w:rsidRPr="002D6A06" w:rsidRDefault="00141072" w:rsidP="00886DFB">
      <w:pPr>
        <w:pStyle w:val="Paragrafi"/>
        <w:rPr>
          <w:lang w:val="sq-AL"/>
        </w:rPr>
      </w:pPr>
    </w:p>
    <w:p w:rsidR="00141072" w:rsidRPr="002D6A06" w:rsidRDefault="00141072" w:rsidP="00886DFB">
      <w:pPr>
        <w:pStyle w:val="Paragrafi"/>
        <w:rPr>
          <w:lang w:val="sq-AL"/>
        </w:rPr>
      </w:pPr>
    </w:p>
    <w:p w:rsidR="00141072" w:rsidRPr="002D6A06" w:rsidRDefault="00141072" w:rsidP="00886DFB">
      <w:pPr>
        <w:pStyle w:val="Paragrafi"/>
        <w:rPr>
          <w:lang w:val="sq-AL"/>
        </w:rPr>
      </w:pPr>
    </w:p>
    <w:p w:rsidR="00141072" w:rsidRPr="002D6A06" w:rsidRDefault="00141072" w:rsidP="00886DFB">
      <w:pPr>
        <w:pStyle w:val="Paragrafi"/>
        <w:rPr>
          <w:lang w:val="sq-AL"/>
        </w:rPr>
      </w:pPr>
    </w:p>
    <w:p w:rsidR="00141072" w:rsidRPr="002D6A06" w:rsidRDefault="00141072" w:rsidP="00886DFB">
      <w:pPr>
        <w:pStyle w:val="Paragrafi"/>
        <w:rPr>
          <w:lang w:val="sq-AL"/>
        </w:rPr>
      </w:pPr>
    </w:p>
    <w:p w:rsidR="00141072" w:rsidRPr="002D6A06" w:rsidRDefault="00141072" w:rsidP="00886DFB">
      <w:pPr>
        <w:pStyle w:val="Paragrafi"/>
        <w:rPr>
          <w:lang w:val="sq-AL"/>
        </w:rPr>
      </w:pPr>
    </w:p>
    <w:p w:rsidR="00141072" w:rsidRPr="002D6A06" w:rsidRDefault="00141072" w:rsidP="00886DFB">
      <w:pPr>
        <w:pStyle w:val="Paragrafi"/>
        <w:rPr>
          <w:lang w:val="sq-AL"/>
        </w:rPr>
      </w:pPr>
    </w:p>
    <w:p w:rsidR="00141072" w:rsidRPr="002D6A06" w:rsidRDefault="00141072" w:rsidP="00886DFB">
      <w:pPr>
        <w:pStyle w:val="Paragrafi"/>
        <w:rPr>
          <w:lang w:val="sq-AL"/>
        </w:rPr>
      </w:pPr>
    </w:p>
    <w:p w:rsidR="00141072" w:rsidRPr="002D6A06" w:rsidRDefault="00141072" w:rsidP="00886DFB">
      <w:pPr>
        <w:pStyle w:val="Paragrafi"/>
        <w:rPr>
          <w:lang w:val="sq-AL"/>
        </w:rPr>
      </w:pPr>
    </w:p>
    <w:p w:rsidR="00141072" w:rsidRPr="002D6A06" w:rsidRDefault="00141072" w:rsidP="00141072">
      <w:pPr>
        <w:pStyle w:val="Paragrafi"/>
        <w:ind w:firstLine="0"/>
        <w:jc w:val="center"/>
        <w:rPr>
          <w:lang w:val="sq-AL"/>
        </w:rPr>
      </w:pPr>
      <w:r w:rsidRPr="002D6A06">
        <w:rPr>
          <w:noProof/>
        </w:rPr>
        <w:lastRenderedPageBreak/>
        <w:drawing>
          <wp:inline distT="0" distB="0" distL="0" distR="0" wp14:anchorId="42EDAC60" wp14:editId="32FAA934">
            <wp:extent cx="5972175" cy="8239125"/>
            <wp:effectExtent l="0" t="0" r="9525" b="0"/>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II - final_Page_01.jpg"/>
                    <pic:cNvPicPr/>
                  </pic:nvPicPr>
                  <pic:blipFill rotWithShape="1">
                    <a:blip r:embed="rId169">
                      <a:extLst>
                        <a:ext uri="{28A0092B-C50C-407E-A947-70E740481C1C}">
                          <a14:useLocalDpi xmlns:a14="http://schemas.microsoft.com/office/drawing/2010/main" val="0"/>
                        </a:ext>
                      </a:extLst>
                    </a:blip>
                    <a:srcRect l="-13" t="3704" r="9178" b="4762"/>
                    <a:stretch/>
                  </pic:blipFill>
                  <pic:spPr bwMode="auto">
                    <a:xfrm>
                      <a:off x="0" y="0"/>
                      <a:ext cx="5969226" cy="8235056"/>
                    </a:xfrm>
                    <a:prstGeom prst="rect">
                      <a:avLst/>
                    </a:prstGeom>
                    <a:ln>
                      <a:noFill/>
                    </a:ln>
                    <a:extLst>
                      <a:ext uri="{53640926-AAD7-44D8-BBD7-CCE9431645EC}">
                        <a14:shadowObscured xmlns:a14="http://schemas.microsoft.com/office/drawing/2010/main"/>
                      </a:ext>
                    </a:extLst>
                  </pic:spPr>
                </pic:pic>
              </a:graphicData>
            </a:graphic>
          </wp:inline>
        </w:drawing>
      </w:r>
      <w:r w:rsidRPr="002D6A06">
        <w:rPr>
          <w:noProof/>
        </w:rPr>
        <w:lastRenderedPageBreak/>
        <w:drawing>
          <wp:inline distT="0" distB="0" distL="0" distR="0" wp14:anchorId="553A10EC" wp14:editId="2FA81031">
            <wp:extent cx="6417913" cy="8105775"/>
            <wp:effectExtent l="0" t="0" r="2540" b="0"/>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II - final_Page_02.jpg"/>
                    <pic:cNvPicPr/>
                  </pic:nvPicPr>
                  <pic:blipFill rotWithShape="1">
                    <a:blip r:embed="rId170">
                      <a:extLst>
                        <a:ext uri="{28A0092B-C50C-407E-A947-70E740481C1C}">
                          <a14:useLocalDpi xmlns:a14="http://schemas.microsoft.com/office/drawing/2010/main" val="0"/>
                        </a:ext>
                      </a:extLst>
                    </a:blip>
                    <a:srcRect t="4127" b="9948"/>
                    <a:stretch/>
                  </pic:blipFill>
                  <pic:spPr bwMode="auto">
                    <a:xfrm>
                      <a:off x="0" y="0"/>
                      <a:ext cx="6414743" cy="8101772"/>
                    </a:xfrm>
                    <a:prstGeom prst="rect">
                      <a:avLst/>
                    </a:prstGeom>
                    <a:ln>
                      <a:noFill/>
                    </a:ln>
                    <a:extLst>
                      <a:ext uri="{53640926-AAD7-44D8-BBD7-CCE9431645EC}">
                        <a14:shadowObscured xmlns:a14="http://schemas.microsoft.com/office/drawing/2010/main"/>
                      </a:ext>
                    </a:extLst>
                  </pic:spPr>
                </pic:pic>
              </a:graphicData>
            </a:graphic>
          </wp:inline>
        </w:drawing>
      </w:r>
      <w:r w:rsidRPr="002D6A06">
        <w:rPr>
          <w:noProof/>
        </w:rPr>
        <w:lastRenderedPageBreak/>
        <w:drawing>
          <wp:inline distT="0" distB="0" distL="0" distR="0" wp14:anchorId="5D81F533" wp14:editId="5DA897B7">
            <wp:extent cx="6407369" cy="7962900"/>
            <wp:effectExtent l="0" t="0" r="0" b="0"/>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II - final_Page_03.jpg"/>
                    <pic:cNvPicPr/>
                  </pic:nvPicPr>
                  <pic:blipFill rotWithShape="1">
                    <a:blip r:embed="rId171">
                      <a:extLst>
                        <a:ext uri="{28A0092B-C50C-407E-A947-70E740481C1C}">
                          <a14:useLocalDpi xmlns:a14="http://schemas.microsoft.com/office/drawing/2010/main" val="0"/>
                        </a:ext>
                      </a:extLst>
                    </a:blip>
                    <a:srcRect t="4233" b="11217"/>
                    <a:stretch/>
                  </pic:blipFill>
                  <pic:spPr bwMode="auto">
                    <a:xfrm>
                      <a:off x="0" y="0"/>
                      <a:ext cx="6404205" cy="7958968"/>
                    </a:xfrm>
                    <a:prstGeom prst="rect">
                      <a:avLst/>
                    </a:prstGeom>
                    <a:ln>
                      <a:noFill/>
                    </a:ln>
                    <a:extLst>
                      <a:ext uri="{53640926-AAD7-44D8-BBD7-CCE9431645EC}">
                        <a14:shadowObscured xmlns:a14="http://schemas.microsoft.com/office/drawing/2010/main"/>
                      </a:ext>
                    </a:extLst>
                  </pic:spPr>
                </pic:pic>
              </a:graphicData>
            </a:graphic>
          </wp:inline>
        </w:drawing>
      </w:r>
      <w:r w:rsidRPr="002D6A06">
        <w:rPr>
          <w:noProof/>
        </w:rPr>
        <w:lastRenderedPageBreak/>
        <w:drawing>
          <wp:inline distT="0" distB="0" distL="0" distR="0" wp14:anchorId="27D140CB" wp14:editId="21AF6225">
            <wp:extent cx="6123789" cy="8267700"/>
            <wp:effectExtent l="0" t="0" r="0" b="0"/>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II - final_Page_04.jpg"/>
                    <pic:cNvPicPr/>
                  </pic:nvPicPr>
                  <pic:blipFill rotWithShape="1">
                    <a:blip r:embed="rId172" cstate="print">
                      <a:extLst>
                        <a:ext uri="{28A0092B-C50C-407E-A947-70E740481C1C}">
                          <a14:useLocalDpi xmlns:a14="http://schemas.microsoft.com/office/drawing/2010/main" val="0"/>
                        </a:ext>
                      </a:extLst>
                    </a:blip>
                    <a:srcRect t="3915" b="4233"/>
                    <a:stretch/>
                  </pic:blipFill>
                  <pic:spPr bwMode="auto">
                    <a:xfrm>
                      <a:off x="0" y="0"/>
                      <a:ext cx="6120765" cy="8263617"/>
                    </a:xfrm>
                    <a:prstGeom prst="rect">
                      <a:avLst/>
                    </a:prstGeom>
                    <a:ln>
                      <a:noFill/>
                    </a:ln>
                    <a:extLst>
                      <a:ext uri="{53640926-AAD7-44D8-BBD7-CCE9431645EC}">
                        <a14:shadowObscured xmlns:a14="http://schemas.microsoft.com/office/drawing/2010/main"/>
                      </a:ext>
                    </a:extLst>
                  </pic:spPr>
                </pic:pic>
              </a:graphicData>
            </a:graphic>
          </wp:inline>
        </w:drawing>
      </w:r>
      <w:r w:rsidRPr="002D6A06">
        <w:rPr>
          <w:noProof/>
        </w:rPr>
        <w:lastRenderedPageBreak/>
        <w:drawing>
          <wp:inline distT="0" distB="0" distL="0" distR="0" wp14:anchorId="6054FA55" wp14:editId="3714875D">
            <wp:extent cx="6349759" cy="8029575"/>
            <wp:effectExtent l="0" t="0" r="0" b="0"/>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II - final_Page_05.jpg"/>
                    <pic:cNvPicPr/>
                  </pic:nvPicPr>
                  <pic:blipFill rotWithShape="1">
                    <a:blip r:embed="rId173">
                      <a:extLst>
                        <a:ext uri="{28A0092B-C50C-407E-A947-70E740481C1C}">
                          <a14:useLocalDpi xmlns:a14="http://schemas.microsoft.com/office/drawing/2010/main" val="0"/>
                        </a:ext>
                      </a:extLst>
                    </a:blip>
                    <a:srcRect t="5820" b="8148"/>
                    <a:stretch/>
                  </pic:blipFill>
                  <pic:spPr bwMode="auto">
                    <a:xfrm>
                      <a:off x="0" y="0"/>
                      <a:ext cx="6346623" cy="8025610"/>
                    </a:xfrm>
                    <a:prstGeom prst="rect">
                      <a:avLst/>
                    </a:prstGeom>
                    <a:ln>
                      <a:noFill/>
                    </a:ln>
                    <a:extLst>
                      <a:ext uri="{53640926-AAD7-44D8-BBD7-CCE9431645EC}">
                        <a14:shadowObscured xmlns:a14="http://schemas.microsoft.com/office/drawing/2010/main"/>
                      </a:ext>
                    </a:extLst>
                  </pic:spPr>
                </pic:pic>
              </a:graphicData>
            </a:graphic>
          </wp:inline>
        </w:drawing>
      </w:r>
      <w:r w:rsidRPr="002D6A06">
        <w:rPr>
          <w:noProof/>
        </w:rPr>
        <w:lastRenderedPageBreak/>
        <w:drawing>
          <wp:inline distT="0" distB="0" distL="0" distR="0" wp14:anchorId="2999D79F" wp14:editId="0DF1CAA1">
            <wp:extent cx="6461382" cy="7839075"/>
            <wp:effectExtent l="0" t="0" r="0" b="0"/>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II - final_Page_06.jpg"/>
                    <pic:cNvPicPr/>
                  </pic:nvPicPr>
                  <pic:blipFill rotWithShape="1">
                    <a:blip r:embed="rId174">
                      <a:extLst>
                        <a:ext uri="{28A0092B-C50C-407E-A947-70E740481C1C}">
                          <a14:useLocalDpi xmlns:a14="http://schemas.microsoft.com/office/drawing/2010/main" val="0"/>
                        </a:ext>
                      </a:extLst>
                    </a:blip>
                    <a:srcRect t="4762" b="12699"/>
                    <a:stretch/>
                  </pic:blipFill>
                  <pic:spPr bwMode="auto">
                    <a:xfrm>
                      <a:off x="0" y="0"/>
                      <a:ext cx="6458191" cy="7835204"/>
                    </a:xfrm>
                    <a:prstGeom prst="rect">
                      <a:avLst/>
                    </a:prstGeom>
                    <a:ln>
                      <a:noFill/>
                    </a:ln>
                    <a:extLst>
                      <a:ext uri="{53640926-AAD7-44D8-BBD7-CCE9431645EC}">
                        <a14:shadowObscured xmlns:a14="http://schemas.microsoft.com/office/drawing/2010/main"/>
                      </a:ext>
                    </a:extLst>
                  </pic:spPr>
                </pic:pic>
              </a:graphicData>
            </a:graphic>
          </wp:inline>
        </w:drawing>
      </w:r>
      <w:r w:rsidRPr="002D6A06">
        <w:rPr>
          <w:noProof/>
        </w:rPr>
        <w:lastRenderedPageBreak/>
        <w:drawing>
          <wp:inline distT="0" distB="0" distL="0" distR="0" wp14:anchorId="0FF72A21" wp14:editId="1817EAD7">
            <wp:extent cx="6456088" cy="7772400"/>
            <wp:effectExtent l="0" t="0" r="1905" b="0"/>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II - final_Page_07.jpg"/>
                    <pic:cNvPicPr/>
                  </pic:nvPicPr>
                  <pic:blipFill rotWithShape="1">
                    <a:blip r:embed="rId175">
                      <a:extLst>
                        <a:ext uri="{28A0092B-C50C-407E-A947-70E740481C1C}">
                          <a14:useLocalDpi xmlns:a14="http://schemas.microsoft.com/office/drawing/2010/main" val="0"/>
                        </a:ext>
                      </a:extLst>
                    </a:blip>
                    <a:srcRect t="4127" b="13968"/>
                    <a:stretch/>
                  </pic:blipFill>
                  <pic:spPr bwMode="auto">
                    <a:xfrm>
                      <a:off x="0" y="0"/>
                      <a:ext cx="6452900" cy="7768561"/>
                    </a:xfrm>
                    <a:prstGeom prst="rect">
                      <a:avLst/>
                    </a:prstGeom>
                    <a:ln>
                      <a:noFill/>
                    </a:ln>
                    <a:extLst>
                      <a:ext uri="{53640926-AAD7-44D8-BBD7-CCE9431645EC}">
                        <a14:shadowObscured xmlns:a14="http://schemas.microsoft.com/office/drawing/2010/main"/>
                      </a:ext>
                    </a:extLst>
                  </pic:spPr>
                </pic:pic>
              </a:graphicData>
            </a:graphic>
          </wp:inline>
        </w:drawing>
      </w:r>
      <w:r w:rsidRPr="002D6A06">
        <w:rPr>
          <w:noProof/>
        </w:rPr>
        <w:lastRenderedPageBreak/>
        <w:drawing>
          <wp:inline distT="0" distB="0" distL="0" distR="0" wp14:anchorId="6898EC15" wp14:editId="4DA5C163">
            <wp:extent cx="6308283" cy="8467725"/>
            <wp:effectExtent l="0" t="0" r="0" b="0"/>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II - final_Page_08.jpg"/>
                    <pic:cNvPicPr/>
                  </pic:nvPicPr>
                  <pic:blipFill rotWithShape="1">
                    <a:blip r:embed="rId176">
                      <a:extLst>
                        <a:ext uri="{28A0092B-C50C-407E-A947-70E740481C1C}">
                          <a14:useLocalDpi xmlns:a14="http://schemas.microsoft.com/office/drawing/2010/main" val="0"/>
                        </a:ext>
                      </a:extLst>
                    </a:blip>
                    <a:srcRect t="4233" b="4445"/>
                    <a:stretch/>
                  </pic:blipFill>
                  <pic:spPr bwMode="auto">
                    <a:xfrm>
                      <a:off x="0" y="0"/>
                      <a:ext cx="6305168" cy="8463544"/>
                    </a:xfrm>
                    <a:prstGeom prst="rect">
                      <a:avLst/>
                    </a:prstGeom>
                    <a:ln>
                      <a:noFill/>
                    </a:ln>
                    <a:extLst>
                      <a:ext uri="{53640926-AAD7-44D8-BBD7-CCE9431645EC}">
                        <a14:shadowObscured xmlns:a14="http://schemas.microsoft.com/office/drawing/2010/main"/>
                      </a:ext>
                    </a:extLst>
                  </pic:spPr>
                </pic:pic>
              </a:graphicData>
            </a:graphic>
          </wp:inline>
        </w:drawing>
      </w:r>
      <w:r w:rsidRPr="002D6A06">
        <w:rPr>
          <w:noProof/>
        </w:rPr>
        <w:lastRenderedPageBreak/>
        <w:drawing>
          <wp:inline distT="0" distB="0" distL="0" distR="0" wp14:anchorId="6AF8D20C" wp14:editId="669F0374">
            <wp:extent cx="6539602" cy="8239125"/>
            <wp:effectExtent l="0" t="0" r="0" b="0"/>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II - final_Page_09.jpg"/>
                    <pic:cNvPicPr/>
                  </pic:nvPicPr>
                  <pic:blipFill rotWithShape="1">
                    <a:blip r:embed="rId177">
                      <a:extLst>
                        <a:ext uri="{28A0092B-C50C-407E-A947-70E740481C1C}">
                          <a14:useLocalDpi xmlns:a14="http://schemas.microsoft.com/office/drawing/2010/main" val="0"/>
                        </a:ext>
                      </a:extLst>
                    </a:blip>
                    <a:srcRect t="5503" b="8783"/>
                    <a:stretch/>
                  </pic:blipFill>
                  <pic:spPr bwMode="auto">
                    <a:xfrm>
                      <a:off x="0" y="0"/>
                      <a:ext cx="6536373" cy="8235056"/>
                    </a:xfrm>
                    <a:prstGeom prst="rect">
                      <a:avLst/>
                    </a:prstGeom>
                    <a:ln>
                      <a:noFill/>
                    </a:ln>
                    <a:extLst>
                      <a:ext uri="{53640926-AAD7-44D8-BBD7-CCE9431645EC}">
                        <a14:shadowObscured xmlns:a14="http://schemas.microsoft.com/office/drawing/2010/main"/>
                      </a:ext>
                    </a:extLst>
                  </pic:spPr>
                </pic:pic>
              </a:graphicData>
            </a:graphic>
          </wp:inline>
        </w:drawing>
      </w:r>
      <w:r w:rsidRPr="002D6A06">
        <w:rPr>
          <w:noProof/>
        </w:rPr>
        <w:lastRenderedPageBreak/>
        <w:drawing>
          <wp:inline distT="0" distB="0" distL="0" distR="0" wp14:anchorId="7D5464F6" wp14:editId="29B219D2">
            <wp:extent cx="6375553" cy="8201025"/>
            <wp:effectExtent l="0" t="0" r="6350" b="0"/>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II - final_Page_10.jpg"/>
                    <pic:cNvPicPr/>
                  </pic:nvPicPr>
                  <pic:blipFill rotWithShape="1">
                    <a:blip r:embed="rId178">
                      <a:extLst>
                        <a:ext uri="{28A0092B-C50C-407E-A947-70E740481C1C}">
                          <a14:useLocalDpi xmlns:a14="http://schemas.microsoft.com/office/drawing/2010/main" val="0"/>
                        </a:ext>
                      </a:extLst>
                    </a:blip>
                    <a:srcRect t="4233" b="8254"/>
                    <a:stretch/>
                  </pic:blipFill>
                  <pic:spPr bwMode="auto">
                    <a:xfrm>
                      <a:off x="0" y="0"/>
                      <a:ext cx="6372405" cy="8196975"/>
                    </a:xfrm>
                    <a:prstGeom prst="rect">
                      <a:avLst/>
                    </a:prstGeom>
                    <a:ln>
                      <a:noFill/>
                    </a:ln>
                    <a:extLst>
                      <a:ext uri="{53640926-AAD7-44D8-BBD7-CCE9431645EC}">
                        <a14:shadowObscured xmlns:a14="http://schemas.microsoft.com/office/drawing/2010/main"/>
                      </a:ext>
                    </a:extLst>
                  </pic:spPr>
                </pic:pic>
              </a:graphicData>
            </a:graphic>
          </wp:inline>
        </w:drawing>
      </w:r>
      <w:r w:rsidRPr="002D6A06">
        <w:rPr>
          <w:noProof/>
        </w:rPr>
        <w:lastRenderedPageBreak/>
        <w:drawing>
          <wp:inline distT="0" distB="0" distL="0" distR="0" wp14:anchorId="309548B5" wp14:editId="6A13232A">
            <wp:extent cx="6450088" cy="8096250"/>
            <wp:effectExtent l="0" t="0" r="8255" b="0"/>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II - final_Page_11.jpg"/>
                    <pic:cNvPicPr/>
                  </pic:nvPicPr>
                  <pic:blipFill rotWithShape="1">
                    <a:blip r:embed="rId179">
                      <a:extLst>
                        <a:ext uri="{28A0092B-C50C-407E-A947-70E740481C1C}">
                          <a14:useLocalDpi xmlns:a14="http://schemas.microsoft.com/office/drawing/2010/main" val="0"/>
                        </a:ext>
                      </a:extLst>
                    </a:blip>
                    <a:srcRect t="4022" b="10582"/>
                    <a:stretch/>
                  </pic:blipFill>
                  <pic:spPr bwMode="auto">
                    <a:xfrm>
                      <a:off x="0" y="0"/>
                      <a:ext cx="6446903" cy="8092252"/>
                    </a:xfrm>
                    <a:prstGeom prst="rect">
                      <a:avLst/>
                    </a:prstGeom>
                    <a:ln>
                      <a:noFill/>
                    </a:ln>
                    <a:extLst>
                      <a:ext uri="{53640926-AAD7-44D8-BBD7-CCE9431645EC}">
                        <a14:shadowObscured xmlns:a14="http://schemas.microsoft.com/office/drawing/2010/main"/>
                      </a:ext>
                    </a:extLst>
                  </pic:spPr>
                </pic:pic>
              </a:graphicData>
            </a:graphic>
          </wp:inline>
        </w:drawing>
      </w:r>
      <w:r w:rsidRPr="002D6A06">
        <w:rPr>
          <w:noProof/>
        </w:rPr>
        <w:lastRenderedPageBreak/>
        <w:drawing>
          <wp:inline distT="0" distB="0" distL="0" distR="0" wp14:anchorId="7B38F32C" wp14:editId="52D5D4EC">
            <wp:extent cx="6459540" cy="8429625"/>
            <wp:effectExtent l="0" t="0" r="0" b="0"/>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II - final_Page_12.jpg"/>
                    <pic:cNvPicPr/>
                  </pic:nvPicPr>
                  <pic:blipFill rotWithShape="1">
                    <a:blip r:embed="rId180">
                      <a:extLst>
                        <a:ext uri="{28A0092B-C50C-407E-A947-70E740481C1C}">
                          <a14:useLocalDpi xmlns:a14="http://schemas.microsoft.com/office/drawing/2010/main" val="0"/>
                        </a:ext>
                      </a:extLst>
                    </a:blip>
                    <a:srcRect t="4127" b="7090"/>
                    <a:stretch/>
                  </pic:blipFill>
                  <pic:spPr bwMode="auto">
                    <a:xfrm>
                      <a:off x="0" y="0"/>
                      <a:ext cx="6456350" cy="8425462"/>
                    </a:xfrm>
                    <a:prstGeom prst="rect">
                      <a:avLst/>
                    </a:prstGeom>
                    <a:ln>
                      <a:noFill/>
                    </a:ln>
                    <a:extLst>
                      <a:ext uri="{53640926-AAD7-44D8-BBD7-CCE9431645EC}">
                        <a14:shadowObscured xmlns:a14="http://schemas.microsoft.com/office/drawing/2010/main"/>
                      </a:ext>
                    </a:extLst>
                  </pic:spPr>
                </pic:pic>
              </a:graphicData>
            </a:graphic>
          </wp:inline>
        </w:drawing>
      </w:r>
      <w:r w:rsidRPr="002D6A06">
        <w:rPr>
          <w:noProof/>
        </w:rPr>
        <w:lastRenderedPageBreak/>
        <w:drawing>
          <wp:inline distT="0" distB="0" distL="0" distR="0" wp14:anchorId="705637D3" wp14:editId="36A88E8B">
            <wp:extent cx="6483424" cy="6181725"/>
            <wp:effectExtent l="0" t="0" r="0" b="0"/>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II - final_Page_13.jpg"/>
                    <pic:cNvPicPr/>
                  </pic:nvPicPr>
                  <pic:blipFill rotWithShape="1">
                    <a:blip r:embed="rId181">
                      <a:extLst>
                        <a:ext uri="{28A0092B-C50C-407E-A947-70E740481C1C}">
                          <a14:useLocalDpi xmlns:a14="http://schemas.microsoft.com/office/drawing/2010/main" val="0"/>
                        </a:ext>
                      </a:extLst>
                    </a:blip>
                    <a:srcRect t="3704" b="31428"/>
                    <a:stretch/>
                  </pic:blipFill>
                  <pic:spPr bwMode="auto">
                    <a:xfrm>
                      <a:off x="0" y="0"/>
                      <a:ext cx="6480223" cy="6178673"/>
                    </a:xfrm>
                    <a:prstGeom prst="rect">
                      <a:avLst/>
                    </a:prstGeom>
                    <a:ln>
                      <a:noFill/>
                    </a:ln>
                    <a:extLst>
                      <a:ext uri="{53640926-AAD7-44D8-BBD7-CCE9431645EC}">
                        <a14:shadowObscured xmlns:a14="http://schemas.microsoft.com/office/drawing/2010/main"/>
                      </a:ext>
                    </a:extLst>
                  </pic:spPr>
                </pic:pic>
              </a:graphicData>
            </a:graphic>
          </wp:inline>
        </w:drawing>
      </w:r>
      <w:r w:rsidRPr="002D6A06">
        <w:rPr>
          <w:noProof/>
        </w:rPr>
        <w:lastRenderedPageBreak/>
        <w:drawing>
          <wp:inline distT="0" distB="0" distL="0" distR="0" wp14:anchorId="7B712BC1" wp14:editId="3FA89355">
            <wp:extent cx="6123789" cy="8153400"/>
            <wp:effectExtent l="0" t="0" r="0" b="0"/>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II - final_Page_14.jpg"/>
                    <pic:cNvPicPr/>
                  </pic:nvPicPr>
                  <pic:blipFill rotWithShape="1">
                    <a:blip r:embed="rId182" cstate="print">
                      <a:extLst>
                        <a:ext uri="{28A0092B-C50C-407E-A947-70E740481C1C}">
                          <a14:useLocalDpi xmlns:a14="http://schemas.microsoft.com/office/drawing/2010/main" val="0"/>
                        </a:ext>
                      </a:extLst>
                    </a:blip>
                    <a:srcRect t="4339" b="5080"/>
                    <a:stretch/>
                  </pic:blipFill>
                  <pic:spPr bwMode="auto">
                    <a:xfrm>
                      <a:off x="0" y="0"/>
                      <a:ext cx="6120765" cy="8149374"/>
                    </a:xfrm>
                    <a:prstGeom prst="rect">
                      <a:avLst/>
                    </a:prstGeom>
                    <a:ln>
                      <a:noFill/>
                    </a:ln>
                    <a:extLst>
                      <a:ext uri="{53640926-AAD7-44D8-BBD7-CCE9431645EC}">
                        <a14:shadowObscured xmlns:a14="http://schemas.microsoft.com/office/drawing/2010/main"/>
                      </a:ext>
                    </a:extLst>
                  </pic:spPr>
                </pic:pic>
              </a:graphicData>
            </a:graphic>
          </wp:inline>
        </w:drawing>
      </w:r>
      <w:r w:rsidRPr="002D6A06">
        <w:rPr>
          <w:noProof/>
        </w:rPr>
        <w:lastRenderedPageBreak/>
        <w:drawing>
          <wp:inline distT="0" distB="0" distL="0" distR="0" wp14:anchorId="41290643" wp14:editId="5DE1FEC5">
            <wp:extent cx="6529787" cy="3124200"/>
            <wp:effectExtent l="0" t="0" r="4445" b="0"/>
            <wp:docPr id="173"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II - final_Page_15.jpg"/>
                    <pic:cNvPicPr/>
                  </pic:nvPicPr>
                  <pic:blipFill rotWithShape="1">
                    <a:blip r:embed="rId183">
                      <a:extLst>
                        <a:ext uri="{28A0092B-C50C-407E-A947-70E740481C1C}">
                          <a14:useLocalDpi xmlns:a14="http://schemas.microsoft.com/office/drawing/2010/main" val="0"/>
                        </a:ext>
                      </a:extLst>
                    </a:blip>
                    <a:srcRect l="-13" t="5756" r="13" b="61694"/>
                    <a:stretch/>
                  </pic:blipFill>
                  <pic:spPr bwMode="auto">
                    <a:xfrm>
                      <a:off x="0" y="0"/>
                      <a:ext cx="6526562" cy="3122657"/>
                    </a:xfrm>
                    <a:prstGeom prst="rect">
                      <a:avLst/>
                    </a:prstGeom>
                    <a:ln>
                      <a:noFill/>
                    </a:ln>
                    <a:extLst>
                      <a:ext uri="{53640926-AAD7-44D8-BBD7-CCE9431645EC}">
                        <a14:shadowObscured xmlns:a14="http://schemas.microsoft.com/office/drawing/2010/main"/>
                      </a:ext>
                    </a:extLst>
                  </pic:spPr>
                </pic:pic>
              </a:graphicData>
            </a:graphic>
          </wp:inline>
        </w:drawing>
      </w:r>
    </w:p>
    <w:p w:rsidR="00141072" w:rsidRPr="002D6A06" w:rsidRDefault="00141072" w:rsidP="00886DFB">
      <w:pPr>
        <w:pStyle w:val="Paragrafi"/>
        <w:rPr>
          <w:lang w:val="sq-AL"/>
        </w:rPr>
      </w:pPr>
    </w:p>
    <w:p w:rsidR="00141072" w:rsidRPr="002D6A06" w:rsidRDefault="00141072" w:rsidP="00886DFB">
      <w:pPr>
        <w:pStyle w:val="Paragrafi"/>
        <w:rPr>
          <w:lang w:val="sq-AL"/>
        </w:rPr>
      </w:pPr>
    </w:p>
    <w:p w:rsidR="00141072" w:rsidRPr="002D6A06" w:rsidRDefault="00141072" w:rsidP="00886DFB">
      <w:pPr>
        <w:pStyle w:val="Paragrafi"/>
        <w:rPr>
          <w:lang w:val="sq-AL"/>
        </w:rPr>
      </w:pPr>
    </w:p>
    <w:p w:rsidR="00141072" w:rsidRPr="002D6A06" w:rsidRDefault="00141072" w:rsidP="00886DFB">
      <w:pPr>
        <w:pStyle w:val="Paragrafi"/>
        <w:rPr>
          <w:lang w:val="sq-AL"/>
        </w:rPr>
      </w:pPr>
    </w:p>
    <w:p w:rsidR="00141072" w:rsidRPr="002D6A06" w:rsidRDefault="00141072" w:rsidP="00886DFB">
      <w:pPr>
        <w:pStyle w:val="Paragrafi"/>
        <w:rPr>
          <w:lang w:val="sq-AL"/>
        </w:rPr>
      </w:pPr>
    </w:p>
    <w:p w:rsidR="00BB661B" w:rsidRPr="002D6A06" w:rsidRDefault="00BB661B" w:rsidP="00886DFB">
      <w:pPr>
        <w:pStyle w:val="Paragrafi"/>
        <w:rPr>
          <w:lang w:val="sq-AL"/>
        </w:rPr>
      </w:pPr>
    </w:p>
    <w:p w:rsidR="00BB661B" w:rsidRPr="002D6A06" w:rsidRDefault="00BB661B" w:rsidP="00886DFB">
      <w:pPr>
        <w:pStyle w:val="Paragrafi"/>
        <w:rPr>
          <w:lang w:val="sq-AL"/>
        </w:rPr>
      </w:pPr>
    </w:p>
    <w:p w:rsidR="00BB661B" w:rsidRPr="002D6A06" w:rsidRDefault="00BB661B" w:rsidP="00886DFB">
      <w:pPr>
        <w:pStyle w:val="Paragrafi"/>
        <w:rPr>
          <w:lang w:val="sq-AL"/>
        </w:rPr>
      </w:pPr>
    </w:p>
    <w:p w:rsidR="00BB661B" w:rsidRPr="002D6A06" w:rsidRDefault="00BB661B" w:rsidP="00886DFB">
      <w:pPr>
        <w:pStyle w:val="Paragrafi"/>
        <w:rPr>
          <w:lang w:val="sq-AL"/>
        </w:rPr>
      </w:pPr>
    </w:p>
    <w:p w:rsidR="00BB661B" w:rsidRPr="002D6A06" w:rsidRDefault="00BB661B" w:rsidP="00886DFB">
      <w:pPr>
        <w:pStyle w:val="Paragrafi"/>
        <w:rPr>
          <w:lang w:val="sq-AL"/>
        </w:rPr>
      </w:pPr>
    </w:p>
    <w:p w:rsidR="00BB661B" w:rsidRPr="002D6A06" w:rsidRDefault="00BB661B" w:rsidP="00886DFB">
      <w:pPr>
        <w:pStyle w:val="Paragrafi"/>
        <w:rPr>
          <w:lang w:val="sq-AL"/>
        </w:rPr>
      </w:pPr>
    </w:p>
    <w:p w:rsidR="00BB661B" w:rsidRPr="002D6A06" w:rsidRDefault="00BB661B" w:rsidP="00886DFB">
      <w:pPr>
        <w:pStyle w:val="Paragrafi"/>
        <w:rPr>
          <w:lang w:val="sq-AL"/>
        </w:rPr>
      </w:pPr>
    </w:p>
    <w:p w:rsidR="00BB661B" w:rsidRPr="002D6A06" w:rsidRDefault="00BB661B" w:rsidP="00886DFB">
      <w:pPr>
        <w:pStyle w:val="Paragrafi"/>
        <w:rPr>
          <w:lang w:val="sq-AL"/>
        </w:rPr>
      </w:pPr>
    </w:p>
    <w:p w:rsidR="00BB661B" w:rsidRPr="002D6A06" w:rsidRDefault="00BB661B" w:rsidP="00886DFB">
      <w:pPr>
        <w:pStyle w:val="Paragrafi"/>
        <w:rPr>
          <w:lang w:val="sq-AL"/>
        </w:rPr>
      </w:pPr>
    </w:p>
    <w:p w:rsidR="00BB661B" w:rsidRPr="002D6A06" w:rsidRDefault="00BB661B" w:rsidP="00886DFB">
      <w:pPr>
        <w:pStyle w:val="Paragrafi"/>
        <w:rPr>
          <w:lang w:val="sq-AL"/>
        </w:rPr>
      </w:pPr>
    </w:p>
    <w:p w:rsidR="00BB661B" w:rsidRPr="002D6A06" w:rsidRDefault="00BB661B" w:rsidP="00886DFB">
      <w:pPr>
        <w:pStyle w:val="Paragrafi"/>
        <w:rPr>
          <w:lang w:val="sq-AL"/>
        </w:rPr>
      </w:pPr>
    </w:p>
    <w:p w:rsidR="00BB661B" w:rsidRPr="002D6A06" w:rsidRDefault="00BB661B" w:rsidP="00886DFB">
      <w:pPr>
        <w:pStyle w:val="Paragrafi"/>
        <w:rPr>
          <w:lang w:val="sq-AL"/>
        </w:rPr>
      </w:pPr>
    </w:p>
    <w:p w:rsidR="00BB661B" w:rsidRPr="002D6A06" w:rsidRDefault="00BB661B" w:rsidP="00886DFB">
      <w:pPr>
        <w:pStyle w:val="Paragrafi"/>
        <w:rPr>
          <w:lang w:val="sq-AL"/>
        </w:rPr>
      </w:pPr>
    </w:p>
    <w:p w:rsidR="00BB661B" w:rsidRPr="002D6A06" w:rsidRDefault="00BB661B" w:rsidP="00886DFB">
      <w:pPr>
        <w:pStyle w:val="Paragrafi"/>
        <w:rPr>
          <w:lang w:val="sq-AL"/>
        </w:rPr>
      </w:pPr>
    </w:p>
    <w:p w:rsidR="00BB661B" w:rsidRPr="002D6A06" w:rsidRDefault="00BB661B" w:rsidP="00886DFB">
      <w:pPr>
        <w:pStyle w:val="Paragrafi"/>
        <w:rPr>
          <w:lang w:val="sq-AL"/>
        </w:rPr>
      </w:pPr>
    </w:p>
    <w:p w:rsidR="00BB661B" w:rsidRPr="002D6A06" w:rsidRDefault="00BB661B" w:rsidP="00886DFB">
      <w:pPr>
        <w:pStyle w:val="Paragrafi"/>
        <w:rPr>
          <w:lang w:val="sq-AL"/>
        </w:rPr>
      </w:pPr>
    </w:p>
    <w:p w:rsidR="00BB661B" w:rsidRPr="002D6A06" w:rsidRDefault="00BB661B" w:rsidP="00886DFB">
      <w:pPr>
        <w:pStyle w:val="Paragrafi"/>
        <w:rPr>
          <w:lang w:val="sq-AL"/>
        </w:rPr>
      </w:pPr>
    </w:p>
    <w:p w:rsidR="00BB661B" w:rsidRPr="002D6A06" w:rsidRDefault="00BB661B" w:rsidP="00886DFB">
      <w:pPr>
        <w:pStyle w:val="Paragrafi"/>
        <w:rPr>
          <w:lang w:val="sq-AL"/>
        </w:rPr>
      </w:pPr>
    </w:p>
    <w:p w:rsidR="00BB661B" w:rsidRPr="002D6A06" w:rsidRDefault="00BB661B" w:rsidP="00886DFB">
      <w:pPr>
        <w:pStyle w:val="Paragrafi"/>
        <w:rPr>
          <w:lang w:val="sq-AL"/>
        </w:rPr>
      </w:pPr>
    </w:p>
    <w:p w:rsidR="00BB661B" w:rsidRPr="002D6A06" w:rsidRDefault="00BB661B" w:rsidP="00886DFB">
      <w:pPr>
        <w:pStyle w:val="Paragrafi"/>
        <w:rPr>
          <w:lang w:val="sq-AL"/>
        </w:rPr>
      </w:pPr>
    </w:p>
    <w:p w:rsidR="00BB661B" w:rsidRPr="002D6A06" w:rsidRDefault="00BB661B" w:rsidP="00886DFB">
      <w:pPr>
        <w:pStyle w:val="Paragrafi"/>
        <w:rPr>
          <w:lang w:val="sq-AL"/>
        </w:rPr>
      </w:pPr>
    </w:p>
    <w:p w:rsidR="00BB661B" w:rsidRPr="002D6A06" w:rsidRDefault="00BB661B" w:rsidP="00886DFB">
      <w:pPr>
        <w:pStyle w:val="Paragrafi"/>
        <w:rPr>
          <w:lang w:val="sq-AL"/>
        </w:rPr>
      </w:pPr>
    </w:p>
    <w:p w:rsidR="00BB661B" w:rsidRPr="002D6A06" w:rsidRDefault="00BB661B" w:rsidP="00886DFB">
      <w:pPr>
        <w:pStyle w:val="Paragrafi"/>
        <w:rPr>
          <w:lang w:val="sq-AL"/>
        </w:rPr>
      </w:pPr>
    </w:p>
    <w:p w:rsidR="00BB661B" w:rsidRPr="002D6A06" w:rsidRDefault="00BB661B" w:rsidP="00886DFB">
      <w:pPr>
        <w:pStyle w:val="Paragrafi"/>
        <w:rPr>
          <w:lang w:val="sq-AL"/>
        </w:rPr>
      </w:pPr>
    </w:p>
    <w:p w:rsidR="00BB661B" w:rsidRPr="002D6A06" w:rsidRDefault="00BB661B" w:rsidP="00886DFB">
      <w:pPr>
        <w:pStyle w:val="Paragrafi"/>
        <w:rPr>
          <w:lang w:val="sq-AL"/>
        </w:rPr>
      </w:pPr>
    </w:p>
    <w:p w:rsidR="00BB661B" w:rsidRPr="002D6A06" w:rsidRDefault="00BB661B" w:rsidP="00886DFB">
      <w:pPr>
        <w:pStyle w:val="Paragrafi"/>
        <w:rPr>
          <w:lang w:val="sq-AL"/>
        </w:rPr>
      </w:pPr>
    </w:p>
    <w:p w:rsidR="00BB661B" w:rsidRPr="002D6A06" w:rsidRDefault="00BB661B" w:rsidP="00886DFB">
      <w:pPr>
        <w:pStyle w:val="Paragrafi"/>
        <w:rPr>
          <w:lang w:val="sq-AL"/>
        </w:rPr>
      </w:pPr>
    </w:p>
    <w:p w:rsidR="00141072" w:rsidRPr="002D6A06" w:rsidRDefault="00141072" w:rsidP="00886DFB">
      <w:pPr>
        <w:pStyle w:val="Paragrafi"/>
        <w:rPr>
          <w:lang w:val="sq-AL"/>
        </w:rPr>
      </w:pPr>
    </w:p>
    <w:p w:rsidR="00141072" w:rsidRPr="002D6A06" w:rsidRDefault="00BB661B" w:rsidP="00BB661B">
      <w:pPr>
        <w:pStyle w:val="Paragrafi"/>
        <w:ind w:firstLine="0"/>
        <w:jc w:val="center"/>
        <w:rPr>
          <w:lang w:val="sq-AL"/>
        </w:rPr>
      </w:pPr>
      <w:r w:rsidRPr="002D6A06">
        <w:rPr>
          <w:noProof/>
        </w:rPr>
        <w:drawing>
          <wp:inline distT="0" distB="0" distL="0" distR="0" wp14:anchorId="41F7C1E1" wp14:editId="58D5A74F">
            <wp:extent cx="6019800" cy="8374902"/>
            <wp:effectExtent l="0" t="0" r="0" b="7620"/>
            <wp:docPr id="174"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II - final_Page_01.jpg"/>
                    <pic:cNvPicPr/>
                  </pic:nvPicPr>
                  <pic:blipFill rotWithShape="1">
                    <a:blip r:embed="rId184">
                      <a:extLst>
                        <a:ext uri="{28A0092B-C50C-407E-A947-70E740481C1C}">
                          <a14:useLocalDpi xmlns:a14="http://schemas.microsoft.com/office/drawing/2010/main" val="0"/>
                        </a:ext>
                      </a:extLst>
                    </a:blip>
                    <a:srcRect b="829"/>
                    <a:stretch/>
                  </pic:blipFill>
                  <pic:spPr bwMode="auto">
                    <a:xfrm>
                      <a:off x="0" y="0"/>
                      <a:ext cx="6026620" cy="8384390"/>
                    </a:xfrm>
                    <a:prstGeom prst="rect">
                      <a:avLst/>
                    </a:prstGeom>
                    <a:ln>
                      <a:noFill/>
                    </a:ln>
                    <a:extLst>
                      <a:ext uri="{53640926-AAD7-44D8-BBD7-CCE9431645EC}">
                        <a14:shadowObscured xmlns:a14="http://schemas.microsoft.com/office/drawing/2010/main"/>
                      </a:ext>
                    </a:extLst>
                  </pic:spPr>
                </pic:pic>
              </a:graphicData>
            </a:graphic>
          </wp:inline>
        </w:drawing>
      </w:r>
      <w:r w:rsidRPr="002D6A06">
        <w:rPr>
          <w:noProof/>
        </w:rPr>
        <w:lastRenderedPageBreak/>
        <w:drawing>
          <wp:inline distT="0" distB="0" distL="0" distR="0" wp14:anchorId="178061FC" wp14:editId="333BC3AF">
            <wp:extent cx="6076950" cy="7858125"/>
            <wp:effectExtent l="0" t="0" r="0" b="9525"/>
            <wp:docPr id="175"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II - final_Page_02.jpg"/>
                    <pic:cNvPicPr/>
                  </pic:nvPicPr>
                  <pic:blipFill rotWithShape="1">
                    <a:blip r:embed="rId185">
                      <a:extLst>
                        <a:ext uri="{28A0092B-C50C-407E-A947-70E740481C1C}">
                          <a14:useLocalDpi xmlns:a14="http://schemas.microsoft.com/office/drawing/2010/main" val="0"/>
                        </a:ext>
                      </a:extLst>
                    </a:blip>
                    <a:srcRect b="6143"/>
                    <a:stretch/>
                  </pic:blipFill>
                  <pic:spPr bwMode="auto">
                    <a:xfrm>
                      <a:off x="0" y="0"/>
                      <a:ext cx="6080760" cy="7863052"/>
                    </a:xfrm>
                    <a:prstGeom prst="rect">
                      <a:avLst/>
                    </a:prstGeom>
                    <a:ln>
                      <a:noFill/>
                    </a:ln>
                    <a:extLst>
                      <a:ext uri="{53640926-AAD7-44D8-BBD7-CCE9431645EC}">
                        <a14:shadowObscured xmlns:a14="http://schemas.microsoft.com/office/drawing/2010/main"/>
                      </a:ext>
                    </a:extLst>
                  </pic:spPr>
                </pic:pic>
              </a:graphicData>
            </a:graphic>
          </wp:inline>
        </w:drawing>
      </w:r>
      <w:r w:rsidRPr="002D6A06">
        <w:rPr>
          <w:noProof/>
        </w:rPr>
        <w:lastRenderedPageBreak/>
        <w:drawing>
          <wp:inline distT="0" distB="0" distL="0" distR="0" wp14:anchorId="16CEE0D3" wp14:editId="1993C6BC">
            <wp:extent cx="6076950" cy="7534275"/>
            <wp:effectExtent l="0" t="0" r="0" b="9525"/>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II - final_Page_03.jpg"/>
                    <pic:cNvPicPr/>
                  </pic:nvPicPr>
                  <pic:blipFill rotWithShape="1">
                    <a:blip r:embed="rId186">
                      <a:extLst>
                        <a:ext uri="{28A0092B-C50C-407E-A947-70E740481C1C}">
                          <a14:useLocalDpi xmlns:a14="http://schemas.microsoft.com/office/drawing/2010/main" val="0"/>
                        </a:ext>
                      </a:extLst>
                    </a:blip>
                    <a:srcRect b="7594"/>
                    <a:stretch/>
                  </pic:blipFill>
                  <pic:spPr bwMode="auto">
                    <a:xfrm>
                      <a:off x="0" y="0"/>
                      <a:ext cx="6080760" cy="7538999"/>
                    </a:xfrm>
                    <a:prstGeom prst="rect">
                      <a:avLst/>
                    </a:prstGeom>
                    <a:ln>
                      <a:noFill/>
                    </a:ln>
                    <a:extLst>
                      <a:ext uri="{53640926-AAD7-44D8-BBD7-CCE9431645EC}">
                        <a14:shadowObscured xmlns:a14="http://schemas.microsoft.com/office/drawing/2010/main"/>
                      </a:ext>
                    </a:extLst>
                  </pic:spPr>
                </pic:pic>
              </a:graphicData>
            </a:graphic>
          </wp:inline>
        </w:drawing>
      </w:r>
      <w:r w:rsidRPr="002D6A06">
        <w:rPr>
          <w:noProof/>
        </w:rPr>
        <w:lastRenderedPageBreak/>
        <w:drawing>
          <wp:inline distT="0" distB="0" distL="0" distR="0" wp14:anchorId="553BEA18" wp14:editId="769085B7">
            <wp:extent cx="6076950" cy="8372475"/>
            <wp:effectExtent l="0" t="0" r="0" b="9525"/>
            <wp:docPr id="177"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II - final_Page_04.jpg"/>
                    <pic:cNvPicPr/>
                  </pic:nvPicPr>
                  <pic:blipFill>
                    <a:blip r:embed="rId187">
                      <a:extLst>
                        <a:ext uri="{28A0092B-C50C-407E-A947-70E740481C1C}">
                          <a14:useLocalDpi xmlns:a14="http://schemas.microsoft.com/office/drawing/2010/main" val="0"/>
                        </a:ext>
                      </a:extLst>
                    </a:blip>
                    <a:stretch>
                      <a:fillRect/>
                    </a:stretch>
                  </pic:blipFill>
                  <pic:spPr>
                    <a:xfrm>
                      <a:off x="0" y="0"/>
                      <a:ext cx="6080760" cy="8377724"/>
                    </a:xfrm>
                    <a:prstGeom prst="rect">
                      <a:avLst/>
                    </a:prstGeom>
                  </pic:spPr>
                </pic:pic>
              </a:graphicData>
            </a:graphic>
          </wp:inline>
        </w:drawing>
      </w:r>
      <w:r w:rsidRPr="002D6A06">
        <w:rPr>
          <w:noProof/>
        </w:rPr>
        <w:lastRenderedPageBreak/>
        <w:drawing>
          <wp:inline distT="0" distB="0" distL="0" distR="0" wp14:anchorId="2166A602" wp14:editId="79FB5D2F">
            <wp:extent cx="6076263" cy="8572500"/>
            <wp:effectExtent l="0" t="0" r="1270" b="0"/>
            <wp:docPr id="178"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II - final_Page_05.jpg"/>
                    <pic:cNvPicPr/>
                  </pic:nvPicPr>
                  <pic:blipFill rotWithShape="1">
                    <a:blip r:embed="rId188">
                      <a:extLst>
                        <a:ext uri="{28A0092B-C50C-407E-A947-70E740481C1C}">
                          <a14:useLocalDpi xmlns:a14="http://schemas.microsoft.com/office/drawing/2010/main" val="0"/>
                        </a:ext>
                      </a:extLst>
                    </a:blip>
                    <a:srcRect t="3374" b="4602"/>
                    <a:stretch/>
                  </pic:blipFill>
                  <pic:spPr bwMode="auto">
                    <a:xfrm>
                      <a:off x="0" y="0"/>
                      <a:ext cx="6080760" cy="8578844"/>
                    </a:xfrm>
                    <a:prstGeom prst="rect">
                      <a:avLst/>
                    </a:prstGeom>
                    <a:ln>
                      <a:noFill/>
                    </a:ln>
                    <a:extLst>
                      <a:ext uri="{53640926-AAD7-44D8-BBD7-CCE9431645EC}">
                        <a14:shadowObscured xmlns:a14="http://schemas.microsoft.com/office/drawing/2010/main"/>
                      </a:ext>
                    </a:extLst>
                  </pic:spPr>
                </pic:pic>
              </a:graphicData>
            </a:graphic>
          </wp:inline>
        </w:drawing>
      </w:r>
      <w:r w:rsidRPr="002D6A06">
        <w:rPr>
          <w:noProof/>
        </w:rPr>
        <w:lastRenderedPageBreak/>
        <w:drawing>
          <wp:inline distT="0" distB="0" distL="0" distR="0" wp14:anchorId="3B32D8B3" wp14:editId="28B011D6">
            <wp:extent cx="6076950" cy="8001000"/>
            <wp:effectExtent l="0" t="0" r="0" b="0"/>
            <wp:docPr id="179"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II - final_Page_06.jpg"/>
                    <pic:cNvPicPr/>
                  </pic:nvPicPr>
                  <pic:blipFill rotWithShape="1">
                    <a:blip r:embed="rId189">
                      <a:extLst>
                        <a:ext uri="{28A0092B-C50C-407E-A947-70E740481C1C}">
                          <a14:useLocalDpi xmlns:a14="http://schemas.microsoft.com/office/drawing/2010/main" val="0"/>
                        </a:ext>
                      </a:extLst>
                    </a:blip>
                    <a:srcRect b="9081"/>
                    <a:stretch/>
                  </pic:blipFill>
                  <pic:spPr bwMode="auto">
                    <a:xfrm>
                      <a:off x="0" y="0"/>
                      <a:ext cx="6080760" cy="8006016"/>
                    </a:xfrm>
                    <a:prstGeom prst="rect">
                      <a:avLst/>
                    </a:prstGeom>
                    <a:ln>
                      <a:noFill/>
                    </a:ln>
                    <a:extLst>
                      <a:ext uri="{53640926-AAD7-44D8-BBD7-CCE9431645EC}">
                        <a14:shadowObscured xmlns:a14="http://schemas.microsoft.com/office/drawing/2010/main"/>
                      </a:ext>
                    </a:extLst>
                  </pic:spPr>
                </pic:pic>
              </a:graphicData>
            </a:graphic>
          </wp:inline>
        </w:drawing>
      </w:r>
      <w:r w:rsidRPr="002D6A06">
        <w:rPr>
          <w:noProof/>
        </w:rPr>
        <w:lastRenderedPageBreak/>
        <w:drawing>
          <wp:inline distT="0" distB="0" distL="0" distR="0" wp14:anchorId="05A90B2C" wp14:editId="411E54F3">
            <wp:extent cx="6076950" cy="8162925"/>
            <wp:effectExtent l="0" t="0" r="0" b="9525"/>
            <wp:docPr id="180"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II - final_Page_07.jpg"/>
                    <pic:cNvPicPr/>
                  </pic:nvPicPr>
                  <pic:blipFill rotWithShape="1">
                    <a:blip r:embed="rId190">
                      <a:extLst>
                        <a:ext uri="{28A0092B-C50C-407E-A947-70E740481C1C}">
                          <a14:useLocalDpi xmlns:a14="http://schemas.microsoft.com/office/drawing/2010/main" val="0"/>
                        </a:ext>
                      </a:extLst>
                    </a:blip>
                    <a:srcRect b="10862"/>
                    <a:stretch/>
                  </pic:blipFill>
                  <pic:spPr bwMode="auto">
                    <a:xfrm>
                      <a:off x="0" y="0"/>
                      <a:ext cx="6080760" cy="8168043"/>
                    </a:xfrm>
                    <a:prstGeom prst="rect">
                      <a:avLst/>
                    </a:prstGeom>
                    <a:ln>
                      <a:noFill/>
                    </a:ln>
                    <a:extLst>
                      <a:ext uri="{53640926-AAD7-44D8-BBD7-CCE9431645EC}">
                        <a14:shadowObscured xmlns:a14="http://schemas.microsoft.com/office/drawing/2010/main"/>
                      </a:ext>
                    </a:extLst>
                  </pic:spPr>
                </pic:pic>
              </a:graphicData>
            </a:graphic>
          </wp:inline>
        </w:drawing>
      </w:r>
      <w:r w:rsidRPr="002D6A06">
        <w:rPr>
          <w:noProof/>
        </w:rPr>
        <w:lastRenderedPageBreak/>
        <w:drawing>
          <wp:inline distT="0" distB="0" distL="0" distR="0" wp14:anchorId="43ADD06F" wp14:editId="7E220A36">
            <wp:extent cx="6076950" cy="8477250"/>
            <wp:effectExtent l="0" t="0" r="0" b="0"/>
            <wp:docPr id="181"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II - final_Page_08.jpg"/>
                    <pic:cNvPicPr/>
                  </pic:nvPicPr>
                  <pic:blipFill>
                    <a:blip r:embed="rId191">
                      <a:extLst>
                        <a:ext uri="{28A0092B-C50C-407E-A947-70E740481C1C}">
                          <a14:useLocalDpi xmlns:a14="http://schemas.microsoft.com/office/drawing/2010/main" val="0"/>
                        </a:ext>
                      </a:extLst>
                    </a:blip>
                    <a:stretch>
                      <a:fillRect/>
                    </a:stretch>
                  </pic:blipFill>
                  <pic:spPr>
                    <a:xfrm>
                      <a:off x="0" y="0"/>
                      <a:ext cx="6080760" cy="8482565"/>
                    </a:xfrm>
                    <a:prstGeom prst="rect">
                      <a:avLst/>
                    </a:prstGeom>
                  </pic:spPr>
                </pic:pic>
              </a:graphicData>
            </a:graphic>
          </wp:inline>
        </w:drawing>
      </w:r>
      <w:r w:rsidRPr="002D6A06">
        <w:rPr>
          <w:noProof/>
        </w:rPr>
        <w:lastRenderedPageBreak/>
        <w:drawing>
          <wp:inline distT="0" distB="0" distL="0" distR="0" wp14:anchorId="7AEEBC4A" wp14:editId="33BA5AB2">
            <wp:extent cx="6076265" cy="8486775"/>
            <wp:effectExtent l="0" t="0" r="1270" b="0"/>
            <wp:docPr id="182"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II - final_Page_09.jpg"/>
                    <pic:cNvPicPr/>
                  </pic:nvPicPr>
                  <pic:blipFill rotWithShape="1">
                    <a:blip r:embed="rId192">
                      <a:extLst>
                        <a:ext uri="{28A0092B-C50C-407E-A947-70E740481C1C}">
                          <a14:useLocalDpi xmlns:a14="http://schemas.microsoft.com/office/drawing/2010/main" val="0"/>
                        </a:ext>
                      </a:extLst>
                    </a:blip>
                    <a:srcRect t="3170" b="5726"/>
                    <a:stretch/>
                  </pic:blipFill>
                  <pic:spPr bwMode="auto">
                    <a:xfrm>
                      <a:off x="0" y="0"/>
                      <a:ext cx="6080760" cy="8493053"/>
                    </a:xfrm>
                    <a:prstGeom prst="rect">
                      <a:avLst/>
                    </a:prstGeom>
                    <a:ln>
                      <a:noFill/>
                    </a:ln>
                    <a:extLst>
                      <a:ext uri="{53640926-AAD7-44D8-BBD7-CCE9431645EC}">
                        <a14:shadowObscured xmlns:a14="http://schemas.microsoft.com/office/drawing/2010/main"/>
                      </a:ext>
                    </a:extLst>
                  </pic:spPr>
                </pic:pic>
              </a:graphicData>
            </a:graphic>
          </wp:inline>
        </w:drawing>
      </w:r>
      <w:r w:rsidRPr="002D6A06">
        <w:rPr>
          <w:noProof/>
        </w:rPr>
        <w:lastRenderedPageBreak/>
        <w:drawing>
          <wp:inline distT="0" distB="0" distL="0" distR="0" wp14:anchorId="0F36233A" wp14:editId="2AF22344">
            <wp:extent cx="6076950" cy="8534400"/>
            <wp:effectExtent l="0" t="0" r="0" b="0"/>
            <wp:docPr id="183"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II - final_Page_10.jpg"/>
                    <pic:cNvPicPr/>
                  </pic:nvPicPr>
                  <pic:blipFill rotWithShape="1">
                    <a:blip r:embed="rId193">
                      <a:extLst>
                        <a:ext uri="{28A0092B-C50C-407E-A947-70E740481C1C}">
                          <a14:useLocalDpi xmlns:a14="http://schemas.microsoft.com/office/drawing/2010/main" val="0"/>
                        </a:ext>
                      </a:extLst>
                    </a:blip>
                    <a:srcRect b="4972"/>
                    <a:stretch/>
                  </pic:blipFill>
                  <pic:spPr bwMode="auto">
                    <a:xfrm>
                      <a:off x="0" y="0"/>
                      <a:ext cx="6080760" cy="8539751"/>
                    </a:xfrm>
                    <a:prstGeom prst="rect">
                      <a:avLst/>
                    </a:prstGeom>
                    <a:ln>
                      <a:noFill/>
                    </a:ln>
                    <a:extLst>
                      <a:ext uri="{53640926-AAD7-44D8-BBD7-CCE9431645EC}">
                        <a14:shadowObscured xmlns:a14="http://schemas.microsoft.com/office/drawing/2010/main"/>
                      </a:ext>
                    </a:extLst>
                  </pic:spPr>
                </pic:pic>
              </a:graphicData>
            </a:graphic>
          </wp:inline>
        </w:drawing>
      </w:r>
      <w:r w:rsidRPr="002D6A06">
        <w:rPr>
          <w:noProof/>
        </w:rPr>
        <w:lastRenderedPageBreak/>
        <w:drawing>
          <wp:inline distT="0" distB="0" distL="0" distR="0" wp14:anchorId="263FAE36" wp14:editId="740B2488">
            <wp:extent cx="6076950" cy="8305800"/>
            <wp:effectExtent l="0" t="0" r="0" b="0"/>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II - final_Page_11.jpg"/>
                    <pic:cNvPicPr/>
                  </pic:nvPicPr>
                  <pic:blipFill rotWithShape="1">
                    <a:blip r:embed="rId194">
                      <a:extLst>
                        <a:ext uri="{28A0092B-C50C-407E-A947-70E740481C1C}">
                          <a14:useLocalDpi xmlns:a14="http://schemas.microsoft.com/office/drawing/2010/main" val="0"/>
                        </a:ext>
                      </a:extLst>
                    </a:blip>
                    <a:srcRect b="7372"/>
                    <a:stretch/>
                  </pic:blipFill>
                  <pic:spPr bwMode="auto">
                    <a:xfrm>
                      <a:off x="0" y="0"/>
                      <a:ext cx="6080760" cy="8311007"/>
                    </a:xfrm>
                    <a:prstGeom prst="rect">
                      <a:avLst/>
                    </a:prstGeom>
                    <a:ln>
                      <a:noFill/>
                    </a:ln>
                    <a:extLst>
                      <a:ext uri="{53640926-AAD7-44D8-BBD7-CCE9431645EC}">
                        <a14:shadowObscured xmlns:a14="http://schemas.microsoft.com/office/drawing/2010/main"/>
                      </a:ext>
                    </a:extLst>
                  </pic:spPr>
                </pic:pic>
              </a:graphicData>
            </a:graphic>
          </wp:inline>
        </w:drawing>
      </w:r>
      <w:r w:rsidRPr="002D6A06">
        <w:rPr>
          <w:noProof/>
        </w:rPr>
        <w:lastRenderedPageBreak/>
        <w:drawing>
          <wp:inline distT="0" distB="0" distL="0" distR="0" wp14:anchorId="6A856A38" wp14:editId="1B48C714">
            <wp:extent cx="6076950" cy="8277225"/>
            <wp:effectExtent l="0" t="0" r="0" b="9525"/>
            <wp:docPr id="185"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II - final_Page_12.jpg"/>
                    <pic:cNvPicPr/>
                  </pic:nvPicPr>
                  <pic:blipFill rotWithShape="1">
                    <a:blip r:embed="rId195">
                      <a:extLst>
                        <a:ext uri="{28A0092B-C50C-407E-A947-70E740481C1C}">
                          <a14:useLocalDpi xmlns:a14="http://schemas.microsoft.com/office/drawing/2010/main" val="0"/>
                        </a:ext>
                      </a:extLst>
                    </a:blip>
                    <a:srcRect b="2139"/>
                    <a:stretch/>
                  </pic:blipFill>
                  <pic:spPr bwMode="auto">
                    <a:xfrm>
                      <a:off x="0" y="0"/>
                      <a:ext cx="6080760" cy="8282415"/>
                    </a:xfrm>
                    <a:prstGeom prst="rect">
                      <a:avLst/>
                    </a:prstGeom>
                    <a:ln>
                      <a:noFill/>
                    </a:ln>
                    <a:extLst>
                      <a:ext uri="{53640926-AAD7-44D8-BBD7-CCE9431645EC}">
                        <a14:shadowObscured xmlns:a14="http://schemas.microsoft.com/office/drawing/2010/main"/>
                      </a:ext>
                    </a:extLst>
                  </pic:spPr>
                </pic:pic>
              </a:graphicData>
            </a:graphic>
          </wp:inline>
        </w:drawing>
      </w:r>
      <w:r w:rsidRPr="002D6A06">
        <w:rPr>
          <w:noProof/>
        </w:rPr>
        <w:lastRenderedPageBreak/>
        <w:drawing>
          <wp:inline distT="0" distB="0" distL="0" distR="0" wp14:anchorId="520A10D9" wp14:editId="673532B7">
            <wp:extent cx="6076950" cy="5915025"/>
            <wp:effectExtent l="0" t="0" r="0" b="9525"/>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II - final_Page_13.jpg"/>
                    <pic:cNvPicPr/>
                  </pic:nvPicPr>
                  <pic:blipFill rotWithShape="1">
                    <a:blip r:embed="rId196">
                      <a:extLst>
                        <a:ext uri="{28A0092B-C50C-407E-A947-70E740481C1C}">
                          <a14:useLocalDpi xmlns:a14="http://schemas.microsoft.com/office/drawing/2010/main" val="0"/>
                        </a:ext>
                      </a:extLst>
                    </a:blip>
                    <a:srcRect b="25361"/>
                    <a:stretch/>
                  </pic:blipFill>
                  <pic:spPr bwMode="auto">
                    <a:xfrm>
                      <a:off x="0" y="0"/>
                      <a:ext cx="6080760" cy="5918734"/>
                    </a:xfrm>
                    <a:prstGeom prst="rect">
                      <a:avLst/>
                    </a:prstGeom>
                    <a:ln>
                      <a:noFill/>
                    </a:ln>
                    <a:extLst>
                      <a:ext uri="{53640926-AAD7-44D8-BBD7-CCE9431645EC}">
                        <a14:shadowObscured xmlns:a14="http://schemas.microsoft.com/office/drawing/2010/main"/>
                      </a:ext>
                    </a:extLst>
                  </pic:spPr>
                </pic:pic>
              </a:graphicData>
            </a:graphic>
          </wp:inline>
        </w:drawing>
      </w:r>
      <w:r w:rsidRPr="002D6A06">
        <w:rPr>
          <w:noProof/>
        </w:rPr>
        <w:lastRenderedPageBreak/>
        <w:drawing>
          <wp:inline distT="0" distB="0" distL="0" distR="0" wp14:anchorId="7EE7872B" wp14:editId="13398405">
            <wp:extent cx="6076950" cy="8401050"/>
            <wp:effectExtent l="0" t="0" r="0" b="0"/>
            <wp:docPr id="187"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II - final_Page_14.jpg"/>
                    <pic:cNvPicPr/>
                  </pic:nvPicPr>
                  <pic:blipFill>
                    <a:blip r:embed="rId197">
                      <a:extLst>
                        <a:ext uri="{28A0092B-C50C-407E-A947-70E740481C1C}">
                          <a14:useLocalDpi xmlns:a14="http://schemas.microsoft.com/office/drawing/2010/main" val="0"/>
                        </a:ext>
                      </a:extLst>
                    </a:blip>
                    <a:stretch>
                      <a:fillRect/>
                    </a:stretch>
                  </pic:blipFill>
                  <pic:spPr>
                    <a:xfrm>
                      <a:off x="0" y="0"/>
                      <a:ext cx="6080760" cy="8406317"/>
                    </a:xfrm>
                    <a:prstGeom prst="rect">
                      <a:avLst/>
                    </a:prstGeom>
                  </pic:spPr>
                </pic:pic>
              </a:graphicData>
            </a:graphic>
          </wp:inline>
        </w:drawing>
      </w:r>
      <w:r w:rsidRPr="002D6A06">
        <w:rPr>
          <w:noProof/>
        </w:rPr>
        <w:lastRenderedPageBreak/>
        <w:drawing>
          <wp:inline distT="0" distB="0" distL="0" distR="0" wp14:anchorId="208A6FFC" wp14:editId="79F6EAEA">
            <wp:extent cx="6376546" cy="3438525"/>
            <wp:effectExtent l="0" t="0" r="5715" b="0"/>
            <wp:docPr id="188"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II - final_Page_15.jpg"/>
                    <pic:cNvPicPr/>
                  </pic:nvPicPr>
                  <pic:blipFill rotWithShape="1">
                    <a:blip r:embed="rId198">
                      <a:extLst>
                        <a:ext uri="{28A0092B-C50C-407E-A947-70E740481C1C}">
                          <a14:useLocalDpi xmlns:a14="http://schemas.microsoft.com/office/drawing/2010/main" val="0"/>
                        </a:ext>
                      </a:extLst>
                    </a:blip>
                    <a:srcRect t="3271" b="61555"/>
                    <a:stretch/>
                  </pic:blipFill>
                  <pic:spPr bwMode="auto">
                    <a:xfrm>
                      <a:off x="0" y="0"/>
                      <a:ext cx="6381263" cy="3441069"/>
                    </a:xfrm>
                    <a:prstGeom prst="rect">
                      <a:avLst/>
                    </a:prstGeom>
                    <a:ln>
                      <a:noFill/>
                    </a:ln>
                    <a:extLst>
                      <a:ext uri="{53640926-AAD7-44D8-BBD7-CCE9431645EC}">
                        <a14:shadowObscured xmlns:a14="http://schemas.microsoft.com/office/drawing/2010/main"/>
                      </a:ext>
                    </a:extLst>
                  </pic:spPr>
                </pic:pic>
              </a:graphicData>
            </a:graphic>
          </wp:inline>
        </w:drawing>
      </w:r>
    </w:p>
    <w:p w:rsidR="0032708D" w:rsidRPr="002D6A06" w:rsidRDefault="0032708D" w:rsidP="00BB661B">
      <w:pPr>
        <w:pStyle w:val="Paragrafi"/>
        <w:ind w:firstLine="0"/>
        <w:jc w:val="center"/>
        <w:rPr>
          <w:lang w:val="sq-AL"/>
        </w:rPr>
      </w:pPr>
    </w:p>
    <w:p w:rsidR="0032708D" w:rsidRPr="002D6A06" w:rsidRDefault="0032708D" w:rsidP="00BB661B">
      <w:pPr>
        <w:pStyle w:val="Paragrafi"/>
        <w:ind w:firstLine="0"/>
        <w:jc w:val="center"/>
        <w:rPr>
          <w:lang w:val="sq-AL"/>
        </w:rPr>
      </w:pPr>
    </w:p>
    <w:p w:rsidR="0032708D" w:rsidRPr="002D6A06" w:rsidRDefault="0032708D" w:rsidP="00BB661B">
      <w:pPr>
        <w:pStyle w:val="Paragrafi"/>
        <w:ind w:firstLine="0"/>
        <w:jc w:val="center"/>
        <w:rPr>
          <w:lang w:val="sq-AL"/>
        </w:rPr>
      </w:pPr>
    </w:p>
    <w:p w:rsidR="0032708D" w:rsidRPr="002D6A06" w:rsidRDefault="0032708D" w:rsidP="00BB661B">
      <w:pPr>
        <w:pStyle w:val="Paragrafi"/>
        <w:ind w:firstLine="0"/>
        <w:jc w:val="center"/>
        <w:rPr>
          <w:lang w:val="sq-AL"/>
        </w:rPr>
      </w:pPr>
    </w:p>
    <w:p w:rsidR="0032708D" w:rsidRPr="002D6A06" w:rsidRDefault="0032708D" w:rsidP="00BB661B">
      <w:pPr>
        <w:pStyle w:val="Paragrafi"/>
        <w:ind w:firstLine="0"/>
        <w:jc w:val="center"/>
        <w:rPr>
          <w:lang w:val="sq-AL"/>
        </w:rPr>
      </w:pPr>
    </w:p>
    <w:p w:rsidR="0032708D" w:rsidRPr="002D6A06" w:rsidRDefault="0032708D" w:rsidP="00BB661B">
      <w:pPr>
        <w:pStyle w:val="Paragrafi"/>
        <w:ind w:firstLine="0"/>
        <w:jc w:val="center"/>
        <w:rPr>
          <w:lang w:val="sq-AL"/>
        </w:rPr>
      </w:pPr>
    </w:p>
    <w:p w:rsidR="0032708D" w:rsidRPr="002D6A06" w:rsidRDefault="0032708D" w:rsidP="00BB661B">
      <w:pPr>
        <w:pStyle w:val="Paragrafi"/>
        <w:ind w:firstLine="0"/>
        <w:jc w:val="center"/>
        <w:rPr>
          <w:lang w:val="sq-AL"/>
        </w:rPr>
      </w:pPr>
    </w:p>
    <w:p w:rsidR="0032708D" w:rsidRPr="002D6A06" w:rsidRDefault="0032708D" w:rsidP="00BB661B">
      <w:pPr>
        <w:pStyle w:val="Paragrafi"/>
        <w:ind w:firstLine="0"/>
        <w:jc w:val="center"/>
        <w:rPr>
          <w:lang w:val="sq-AL"/>
        </w:rPr>
      </w:pPr>
    </w:p>
    <w:p w:rsidR="0032708D" w:rsidRPr="002D6A06" w:rsidRDefault="0032708D" w:rsidP="00BB661B">
      <w:pPr>
        <w:pStyle w:val="Paragrafi"/>
        <w:ind w:firstLine="0"/>
        <w:jc w:val="center"/>
        <w:rPr>
          <w:lang w:val="sq-AL"/>
        </w:rPr>
      </w:pPr>
    </w:p>
    <w:p w:rsidR="0032708D" w:rsidRPr="002D6A06" w:rsidRDefault="0032708D" w:rsidP="00BB661B">
      <w:pPr>
        <w:pStyle w:val="Paragrafi"/>
        <w:ind w:firstLine="0"/>
        <w:jc w:val="center"/>
        <w:rPr>
          <w:lang w:val="sq-AL"/>
        </w:rPr>
      </w:pPr>
    </w:p>
    <w:p w:rsidR="0032708D" w:rsidRPr="002D6A06" w:rsidRDefault="0032708D" w:rsidP="00BB661B">
      <w:pPr>
        <w:pStyle w:val="Paragrafi"/>
        <w:ind w:firstLine="0"/>
        <w:jc w:val="center"/>
        <w:rPr>
          <w:lang w:val="sq-AL"/>
        </w:rPr>
      </w:pPr>
    </w:p>
    <w:p w:rsidR="0032708D" w:rsidRPr="002D6A06" w:rsidRDefault="0032708D" w:rsidP="00BB661B">
      <w:pPr>
        <w:pStyle w:val="Paragrafi"/>
        <w:ind w:firstLine="0"/>
        <w:jc w:val="center"/>
        <w:rPr>
          <w:lang w:val="sq-AL"/>
        </w:rPr>
      </w:pPr>
    </w:p>
    <w:p w:rsidR="0032708D" w:rsidRPr="002D6A06" w:rsidRDefault="0032708D" w:rsidP="00BB661B">
      <w:pPr>
        <w:pStyle w:val="Paragrafi"/>
        <w:ind w:firstLine="0"/>
        <w:jc w:val="center"/>
        <w:rPr>
          <w:lang w:val="sq-AL"/>
        </w:rPr>
      </w:pPr>
    </w:p>
    <w:p w:rsidR="0032708D" w:rsidRPr="002D6A06" w:rsidRDefault="0032708D" w:rsidP="00BB661B">
      <w:pPr>
        <w:pStyle w:val="Paragrafi"/>
        <w:ind w:firstLine="0"/>
        <w:jc w:val="center"/>
        <w:rPr>
          <w:lang w:val="sq-AL"/>
        </w:rPr>
      </w:pPr>
    </w:p>
    <w:p w:rsidR="0032708D" w:rsidRPr="002D6A06" w:rsidRDefault="0032708D" w:rsidP="00BB661B">
      <w:pPr>
        <w:pStyle w:val="Paragrafi"/>
        <w:ind w:firstLine="0"/>
        <w:jc w:val="center"/>
        <w:rPr>
          <w:lang w:val="sq-AL"/>
        </w:rPr>
      </w:pPr>
    </w:p>
    <w:p w:rsidR="0032708D" w:rsidRPr="002D6A06" w:rsidRDefault="0032708D" w:rsidP="00BB661B">
      <w:pPr>
        <w:pStyle w:val="Paragrafi"/>
        <w:ind w:firstLine="0"/>
        <w:jc w:val="center"/>
        <w:rPr>
          <w:lang w:val="sq-AL"/>
        </w:rPr>
      </w:pPr>
    </w:p>
    <w:p w:rsidR="0032708D" w:rsidRPr="002D6A06" w:rsidRDefault="0032708D" w:rsidP="00BB661B">
      <w:pPr>
        <w:pStyle w:val="Paragrafi"/>
        <w:ind w:firstLine="0"/>
        <w:jc w:val="center"/>
        <w:rPr>
          <w:lang w:val="sq-AL"/>
        </w:rPr>
      </w:pPr>
    </w:p>
    <w:p w:rsidR="0032708D" w:rsidRPr="002D6A06" w:rsidRDefault="0032708D" w:rsidP="00BB661B">
      <w:pPr>
        <w:pStyle w:val="Paragrafi"/>
        <w:ind w:firstLine="0"/>
        <w:jc w:val="center"/>
        <w:rPr>
          <w:lang w:val="sq-AL"/>
        </w:rPr>
      </w:pPr>
    </w:p>
    <w:p w:rsidR="0032708D" w:rsidRPr="002D6A06" w:rsidRDefault="0032708D" w:rsidP="00BB661B">
      <w:pPr>
        <w:pStyle w:val="Paragrafi"/>
        <w:ind w:firstLine="0"/>
        <w:jc w:val="center"/>
        <w:rPr>
          <w:lang w:val="sq-AL"/>
        </w:rPr>
      </w:pPr>
    </w:p>
    <w:p w:rsidR="0032708D" w:rsidRPr="002D6A06" w:rsidRDefault="0032708D" w:rsidP="00BB661B">
      <w:pPr>
        <w:pStyle w:val="Paragrafi"/>
        <w:ind w:firstLine="0"/>
        <w:jc w:val="center"/>
        <w:rPr>
          <w:lang w:val="sq-AL"/>
        </w:rPr>
      </w:pPr>
    </w:p>
    <w:p w:rsidR="0032708D" w:rsidRPr="002D6A06" w:rsidRDefault="0032708D" w:rsidP="00BB661B">
      <w:pPr>
        <w:pStyle w:val="Paragrafi"/>
        <w:ind w:firstLine="0"/>
        <w:jc w:val="center"/>
        <w:rPr>
          <w:lang w:val="sq-AL"/>
        </w:rPr>
      </w:pPr>
    </w:p>
    <w:p w:rsidR="0032708D" w:rsidRPr="002D6A06" w:rsidRDefault="0032708D" w:rsidP="00BB661B">
      <w:pPr>
        <w:pStyle w:val="Paragrafi"/>
        <w:ind w:firstLine="0"/>
        <w:jc w:val="center"/>
        <w:rPr>
          <w:lang w:val="sq-AL"/>
        </w:rPr>
      </w:pPr>
    </w:p>
    <w:p w:rsidR="0032708D" w:rsidRPr="002D6A06" w:rsidRDefault="0032708D" w:rsidP="00BB661B">
      <w:pPr>
        <w:pStyle w:val="Paragrafi"/>
        <w:ind w:firstLine="0"/>
        <w:jc w:val="center"/>
        <w:rPr>
          <w:lang w:val="sq-AL"/>
        </w:rPr>
      </w:pPr>
    </w:p>
    <w:p w:rsidR="0032708D" w:rsidRPr="002D6A06" w:rsidRDefault="0032708D" w:rsidP="00BB661B">
      <w:pPr>
        <w:pStyle w:val="Paragrafi"/>
        <w:ind w:firstLine="0"/>
        <w:jc w:val="center"/>
        <w:rPr>
          <w:lang w:val="sq-AL"/>
        </w:rPr>
      </w:pPr>
    </w:p>
    <w:p w:rsidR="0032708D" w:rsidRPr="002D6A06" w:rsidRDefault="0032708D" w:rsidP="00BB661B">
      <w:pPr>
        <w:pStyle w:val="Paragrafi"/>
        <w:ind w:firstLine="0"/>
        <w:jc w:val="center"/>
        <w:rPr>
          <w:lang w:val="sq-AL"/>
        </w:rPr>
      </w:pPr>
    </w:p>
    <w:p w:rsidR="0032708D" w:rsidRPr="002D6A06" w:rsidRDefault="0032708D" w:rsidP="00BB661B">
      <w:pPr>
        <w:pStyle w:val="Paragrafi"/>
        <w:ind w:firstLine="0"/>
        <w:jc w:val="center"/>
        <w:rPr>
          <w:lang w:val="sq-AL"/>
        </w:rPr>
      </w:pPr>
    </w:p>
    <w:p w:rsidR="0032708D" w:rsidRPr="002D6A06" w:rsidRDefault="0032708D" w:rsidP="00BB661B">
      <w:pPr>
        <w:pStyle w:val="Paragrafi"/>
        <w:ind w:firstLine="0"/>
        <w:jc w:val="center"/>
        <w:rPr>
          <w:lang w:val="sq-AL"/>
        </w:rPr>
      </w:pPr>
    </w:p>
    <w:p w:rsidR="0032708D" w:rsidRPr="002D6A06" w:rsidRDefault="0032708D" w:rsidP="00BB661B">
      <w:pPr>
        <w:pStyle w:val="Paragrafi"/>
        <w:ind w:firstLine="0"/>
        <w:jc w:val="center"/>
        <w:rPr>
          <w:lang w:val="sq-AL"/>
        </w:rPr>
      </w:pPr>
    </w:p>
    <w:p w:rsidR="0032708D" w:rsidRPr="002D6A06" w:rsidRDefault="0032708D" w:rsidP="00BB661B">
      <w:pPr>
        <w:pStyle w:val="Paragrafi"/>
        <w:ind w:firstLine="0"/>
        <w:jc w:val="center"/>
        <w:rPr>
          <w:lang w:val="sq-AL"/>
        </w:rPr>
      </w:pPr>
    </w:p>
    <w:p w:rsidR="0032708D" w:rsidRPr="002D6A06" w:rsidRDefault="0032708D" w:rsidP="00BB661B">
      <w:pPr>
        <w:pStyle w:val="Paragrafi"/>
        <w:ind w:firstLine="0"/>
        <w:jc w:val="center"/>
        <w:rPr>
          <w:lang w:val="sq-AL"/>
        </w:rPr>
      </w:pPr>
    </w:p>
    <w:p w:rsidR="0032708D" w:rsidRPr="002D6A06" w:rsidRDefault="0032708D" w:rsidP="00BB661B">
      <w:pPr>
        <w:pStyle w:val="Paragrafi"/>
        <w:ind w:firstLine="0"/>
        <w:jc w:val="center"/>
        <w:rPr>
          <w:lang w:val="sq-AL"/>
        </w:rPr>
      </w:pPr>
      <w:r w:rsidRPr="002D6A06">
        <w:rPr>
          <w:noProof/>
        </w:rPr>
        <w:lastRenderedPageBreak/>
        <w:drawing>
          <wp:inline distT="0" distB="0" distL="0" distR="0" wp14:anchorId="109F0115" wp14:editId="3EF92FA9">
            <wp:extent cx="6464465" cy="5600700"/>
            <wp:effectExtent l="0" t="0" r="0" b="0"/>
            <wp:docPr id="189"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V _final_Page_1.jpg"/>
                    <pic:cNvPicPr/>
                  </pic:nvPicPr>
                  <pic:blipFill rotWithShape="1">
                    <a:blip r:embed="rId199">
                      <a:extLst>
                        <a:ext uri="{28A0092B-C50C-407E-A947-70E740481C1C}">
                          <a14:useLocalDpi xmlns:a14="http://schemas.microsoft.com/office/drawing/2010/main" val="0"/>
                        </a:ext>
                      </a:extLst>
                    </a:blip>
                    <a:srcRect b="34394"/>
                    <a:stretch/>
                  </pic:blipFill>
                  <pic:spPr bwMode="auto">
                    <a:xfrm>
                      <a:off x="0" y="0"/>
                      <a:ext cx="6461419" cy="5598061"/>
                    </a:xfrm>
                    <a:prstGeom prst="rect">
                      <a:avLst/>
                    </a:prstGeom>
                    <a:ln>
                      <a:noFill/>
                    </a:ln>
                    <a:extLst>
                      <a:ext uri="{53640926-AAD7-44D8-BBD7-CCE9431645EC}">
                        <a14:shadowObscured xmlns:a14="http://schemas.microsoft.com/office/drawing/2010/main"/>
                      </a:ext>
                    </a:extLst>
                  </pic:spPr>
                </pic:pic>
              </a:graphicData>
            </a:graphic>
          </wp:inline>
        </w:drawing>
      </w:r>
      <w:r w:rsidRPr="002D6A06">
        <w:rPr>
          <w:noProof/>
        </w:rPr>
        <w:lastRenderedPageBreak/>
        <w:drawing>
          <wp:inline distT="0" distB="0" distL="0" distR="0" wp14:anchorId="78A64699" wp14:editId="1DEF647A">
            <wp:extent cx="6422794" cy="6953250"/>
            <wp:effectExtent l="0" t="0" r="0" b="0"/>
            <wp:docPr id="190"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V _final_Page_2.jpg"/>
                    <pic:cNvPicPr/>
                  </pic:nvPicPr>
                  <pic:blipFill rotWithShape="1">
                    <a:blip r:embed="rId200">
                      <a:extLst>
                        <a:ext uri="{28A0092B-C50C-407E-A947-70E740481C1C}">
                          <a14:useLocalDpi xmlns:a14="http://schemas.microsoft.com/office/drawing/2010/main" val="0"/>
                        </a:ext>
                      </a:extLst>
                    </a:blip>
                    <a:srcRect b="18021"/>
                    <a:stretch/>
                  </pic:blipFill>
                  <pic:spPr bwMode="auto">
                    <a:xfrm>
                      <a:off x="0" y="0"/>
                      <a:ext cx="6419768" cy="6949974"/>
                    </a:xfrm>
                    <a:prstGeom prst="rect">
                      <a:avLst/>
                    </a:prstGeom>
                    <a:ln>
                      <a:noFill/>
                    </a:ln>
                    <a:extLst>
                      <a:ext uri="{53640926-AAD7-44D8-BBD7-CCE9431645EC}">
                        <a14:shadowObscured xmlns:a14="http://schemas.microsoft.com/office/drawing/2010/main"/>
                      </a:ext>
                    </a:extLst>
                  </pic:spPr>
                </pic:pic>
              </a:graphicData>
            </a:graphic>
          </wp:inline>
        </w:drawing>
      </w:r>
      <w:r w:rsidRPr="002D6A06">
        <w:rPr>
          <w:noProof/>
        </w:rPr>
        <w:lastRenderedPageBreak/>
        <w:drawing>
          <wp:inline distT="0" distB="0" distL="0" distR="0" wp14:anchorId="03EE70C5" wp14:editId="6D68DDE0">
            <wp:extent cx="6458537" cy="6429375"/>
            <wp:effectExtent l="0" t="0" r="0" b="0"/>
            <wp:docPr id="191"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V _final_Page_3.jpg"/>
                    <pic:cNvPicPr/>
                  </pic:nvPicPr>
                  <pic:blipFill rotWithShape="1">
                    <a:blip r:embed="rId201">
                      <a:extLst>
                        <a:ext uri="{28A0092B-C50C-407E-A947-70E740481C1C}">
                          <a14:useLocalDpi xmlns:a14="http://schemas.microsoft.com/office/drawing/2010/main" val="0"/>
                        </a:ext>
                      </a:extLst>
                    </a:blip>
                    <a:srcRect t="5301" b="19316"/>
                    <a:stretch/>
                  </pic:blipFill>
                  <pic:spPr bwMode="auto">
                    <a:xfrm>
                      <a:off x="0" y="0"/>
                      <a:ext cx="6455494" cy="6426346"/>
                    </a:xfrm>
                    <a:prstGeom prst="rect">
                      <a:avLst/>
                    </a:prstGeom>
                    <a:ln>
                      <a:noFill/>
                    </a:ln>
                    <a:extLst>
                      <a:ext uri="{53640926-AAD7-44D8-BBD7-CCE9431645EC}">
                        <a14:shadowObscured xmlns:a14="http://schemas.microsoft.com/office/drawing/2010/main"/>
                      </a:ext>
                    </a:extLst>
                  </pic:spPr>
                </pic:pic>
              </a:graphicData>
            </a:graphic>
          </wp:inline>
        </w:drawing>
      </w:r>
      <w:r w:rsidRPr="002D6A06">
        <w:rPr>
          <w:noProof/>
        </w:rPr>
        <w:lastRenderedPageBreak/>
        <w:drawing>
          <wp:inline distT="0" distB="0" distL="0" distR="0" wp14:anchorId="6B14CFEF" wp14:editId="187A03E1">
            <wp:extent cx="6276975" cy="8289202"/>
            <wp:effectExtent l="0" t="0" r="0" b="0"/>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V _final_Page_4.jpg"/>
                    <pic:cNvPicPr/>
                  </pic:nvPicPr>
                  <pic:blipFill>
                    <a:blip r:embed="rId202">
                      <a:extLst>
                        <a:ext uri="{28A0092B-C50C-407E-A947-70E740481C1C}">
                          <a14:useLocalDpi xmlns:a14="http://schemas.microsoft.com/office/drawing/2010/main" val="0"/>
                        </a:ext>
                      </a:extLst>
                    </a:blip>
                    <a:stretch>
                      <a:fillRect/>
                    </a:stretch>
                  </pic:blipFill>
                  <pic:spPr>
                    <a:xfrm>
                      <a:off x="0" y="0"/>
                      <a:ext cx="6274018" cy="8285297"/>
                    </a:xfrm>
                    <a:prstGeom prst="rect">
                      <a:avLst/>
                    </a:prstGeom>
                  </pic:spPr>
                </pic:pic>
              </a:graphicData>
            </a:graphic>
          </wp:inline>
        </w:drawing>
      </w:r>
      <w:r w:rsidRPr="002D6A06">
        <w:rPr>
          <w:noProof/>
        </w:rPr>
        <w:lastRenderedPageBreak/>
        <w:drawing>
          <wp:inline distT="0" distB="0" distL="0" distR="0" wp14:anchorId="1BF3928D" wp14:editId="6A49ED75">
            <wp:extent cx="6120765" cy="8082915"/>
            <wp:effectExtent l="0" t="0" r="0" b="0"/>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V _final_Page_5.jpg"/>
                    <pic:cNvPicPr/>
                  </pic:nvPicPr>
                  <pic:blipFill>
                    <a:blip r:embed="rId203">
                      <a:extLst>
                        <a:ext uri="{28A0092B-C50C-407E-A947-70E740481C1C}">
                          <a14:useLocalDpi xmlns:a14="http://schemas.microsoft.com/office/drawing/2010/main" val="0"/>
                        </a:ext>
                      </a:extLst>
                    </a:blip>
                    <a:stretch>
                      <a:fillRect/>
                    </a:stretch>
                  </pic:blipFill>
                  <pic:spPr>
                    <a:xfrm>
                      <a:off x="0" y="0"/>
                      <a:ext cx="6120765" cy="8082915"/>
                    </a:xfrm>
                    <a:prstGeom prst="rect">
                      <a:avLst/>
                    </a:prstGeom>
                  </pic:spPr>
                </pic:pic>
              </a:graphicData>
            </a:graphic>
          </wp:inline>
        </w:drawing>
      </w:r>
      <w:r w:rsidRPr="002D6A06">
        <w:rPr>
          <w:noProof/>
        </w:rPr>
        <w:lastRenderedPageBreak/>
        <w:drawing>
          <wp:inline distT="0" distB="0" distL="0" distR="0" wp14:anchorId="31279139" wp14:editId="55FB0AE0">
            <wp:extent cx="6120765" cy="8082915"/>
            <wp:effectExtent l="0" t="0" r="0" b="0"/>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V _final_Page_6.jpg"/>
                    <pic:cNvPicPr/>
                  </pic:nvPicPr>
                  <pic:blipFill>
                    <a:blip r:embed="rId204">
                      <a:extLst>
                        <a:ext uri="{28A0092B-C50C-407E-A947-70E740481C1C}">
                          <a14:useLocalDpi xmlns:a14="http://schemas.microsoft.com/office/drawing/2010/main" val="0"/>
                        </a:ext>
                      </a:extLst>
                    </a:blip>
                    <a:stretch>
                      <a:fillRect/>
                    </a:stretch>
                  </pic:blipFill>
                  <pic:spPr>
                    <a:xfrm>
                      <a:off x="0" y="0"/>
                      <a:ext cx="6120765" cy="8082915"/>
                    </a:xfrm>
                    <a:prstGeom prst="rect">
                      <a:avLst/>
                    </a:prstGeom>
                  </pic:spPr>
                </pic:pic>
              </a:graphicData>
            </a:graphic>
          </wp:inline>
        </w:drawing>
      </w:r>
    </w:p>
    <w:p w:rsidR="0032708D" w:rsidRPr="002D6A06" w:rsidRDefault="0032708D" w:rsidP="00BB661B">
      <w:pPr>
        <w:pStyle w:val="Paragrafi"/>
        <w:ind w:firstLine="0"/>
        <w:jc w:val="center"/>
        <w:rPr>
          <w:lang w:val="sq-AL"/>
        </w:rPr>
      </w:pPr>
    </w:p>
    <w:p w:rsidR="0032708D" w:rsidRPr="002D6A06" w:rsidRDefault="0032708D" w:rsidP="00BB661B">
      <w:pPr>
        <w:pStyle w:val="Paragrafi"/>
        <w:ind w:firstLine="0"/>
        <w:jc w:val="center"/>
        <w:rPr>
          <w:lang w:val="sq-AL"/>
        </w:rPr>
      </w:pPr>
    </w:p>
    <w:p w:rsidR="0032708D" w:rsidRPr="002D6A06" w:rsidRDefault="0032708D" w:rsidP="00BB661B">
      <w:pPr>
        <w:pStyle w:val="Paragrafi"/>
        <w:ind w:firstLine="0"/>
        <w:jc w:val="center"/>
        <w:rPr>
          <w:lang w:val="sq-AL"/>
        </w:rPr>
      </w:pPr>
    </w:p>
    <w:p w:rsidR="0032708D" w:rsidRPr="002D6A06" w:rsidRDefault="002A54C2" w:rsidP="00BB661B">
      <w:pPr>
        <w:pStyle w:val="Paragrafi"/>
        <w:ind w:firstLine="0"/>
        <w:jc w:val="center"/>
        <w:rPr>
          <w:lang w:val="sq-AL"/>
        </w:rPr>
      </w:pPr>
      <w:r w:rsidRPr="002D6A06">
        <w:rPr>
          <w:noProof/>
        </w:rPr>
        <w:lastRenderedPageBreak/>
        <w:drawing>
          <wp:inline distT="0" distB="0" distL="0" distR="0" wp14:anchorId="1ADD250B" wp14:editId="30E2DF87">
            <wp:extent cx="6477000" cy="8060939"/>
            <wp:effectExtent l="0" t="0" r="0" b="0"/>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VI_final rev_Page_01.jpg"/>
                    <pic:cNvPicPr/>
                  </pic:nvPicPr>
                  <pic:blipFill rotWithShape="1">
                    <a:blip r:embed="rId205">
                      <a:extLst>
                        <a:ext uri="{28A0092B-C50C-407E-A947-70E740481C1C}">
                          <a14:useLocalDpi xmlns:a14="http://schemas.microsoft.com/office/drawing/2010/main" val="0"/>
                        </a:ext>
                      </a:extLst>
                    </a:blip>
                    <a:srcRect t="6038" b="6207"/>
                    <a:stretch/>
                  </pic:blipFill>
                  <pic:spPr bwMode="auto">
                    <a:xfrm>
                      <a:off x="0" y="0"/>
                      <a:ext cx="6483054" cy="8068473"/>
                    </a:xfrm>
                    <a:prstGeom prst="rect">
                      <a:avLst/>
                    </a:prstGeom>
                    <a:ln>
                      <a:noFill/>
                    </a:ln>
                    <a:extLst>
                      <a:ext uri="{53640926-AAD7-44D8-BBD7-CCE9431645EC}">
                        <a14:shadowObscured xmlns:a14="http://schemas.microsoft.com/office/drawing/2010/main"/>
                      </a:ext>
                    </a:extLst>
                  </pic:spPr>
                </pic:pic>
              </a:graphicData>
            </a:graphic>
          </wp:inline>
        </w:drawing>
      </w:r>
      <w:r w:rsidRPr="002D6A06">
        <w:rPr>
          <w:noProof/>
        </w:rPr>
        <w:lastRenderedPageBreak/>
        <w:drawing>
          <wp:inline distT="0" distB="0" distL="0" distR="0" wp14:anchorId="0AA6114B" wp14:editId="1FF21628">
            <wp:extent cx="6684102" cy="7048500"/>
            <wp:effectExtent l="0" t="0" r="2540" b="0"/>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VI_final rev_Page_02.jpg"/>
                    <pic:cNvPicPr/>
                  </pic:nvPicPr>
                  <pic:blipFill rotWithShape="1">
                    <a:blip r:embed="rId206">
                      <a:extLst>
                        <a:ext uri="{28A0092B-C50C-407E-A947-70E740481C1C}">
                          <a14:useLocalDpi xmlns:a14="http://schemas.microsoft.com/office/drawing/2010/main" val="0"/>
                        </a:ext>
                      </a:extLst>
                    </a:blip>
                    <a:srcRect t="9001" b="16642"/>
                    <a:stretch/>
                  </pic:blipFill>
                  <pic:spPr bwMode="auto">
                    <a:xfrm>
                      <a:off x="0" y="0"/>
                      <a:ext cx="6690349" cy="7055088"/>
                    </a:xfrm>
                    <a:prstGeom prst="rect">
                      <a:avLst/>
                    </a:prstGeom>
                    <a:ln>
                      <a:noFill/>
                    </a:ln>
                    <a:extLst>
                      <a:ext uri="{53640926-AAD7-44D8-BBD7-CCE9431645EC}">
                        <a14:shadowObscured xmlns:a14="http://schemas.microsoft.com/office/drawing/2010/main"/>
                      </a:ext>
                    </a:extLst>
                  </pic:spPr>
                </pic:pic>
              </a:graphicData>
            </a:graphic>
          </wp:inline>
        </w:drawing>
      </w:r>
      <w:r w:rsidRPr="002D6A06">
        <w:rPr>
          <w:noProof/>
        </w:rPr>
        <w:lastRenderedPageBreak/>
        <w:drawing>
          <wp:inline distT="0" distB="0" distL="0" distR="0" wp14:anchorId="2548C0F1" wp14:editId="731EB12B">
            <wp:extent cx="6374651" cy="6315075"/>
            <wp:effectExtent l="0" t="0" r="7620" b="0"/>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VI_final rev_Page_03.jpg"/>
                    <pic:cNvPicPr/>
                  </pic:nvPicPr>
                  <pic:blipFill rotWithShape="1">
                    <a:blip r:embed="rId207">
                      <a:extLst>
                        <a:ext uri="{28A0092B-C50C-407E-A947-70E740481C1C}">
                          <a14:useLocalDpi xmlns:a14="http://schemas.microsoft.com/office/drawing/2010/main" val="0"/>
                        </a:ext>
                      </a:extLst>
                    </a:blip>
                    <a:srcRect t="5049" b="25097"/>
                    <a:stretch/>
                  </pic:blipFill>
                  <pic:spPr bwMode="auto">
                    <a:xfrm>
                      <a:off x="0" y="0"/>
                      <a:ext cx="6378275" cy="6318665"/>
                    </a:xfrm>
                    <a:prstGeom prst="rect">
                      <a:avLst/>
                    </a:prstGeom>
                    <a:ln>
                      <a:noFill/>
                    </a:ln>
                    <a:extLst>
                      <a:ext uri="{53640926-AAD7-44D8-BBD7-CCE9431645EC}">
                        <a14:shadowObscured xmlns:a14="http://schemas.microsoft.com/office/drawing/2010/main"/>
                      </a:ext>
                    </a:extLst>
                  </pic:spPr>
                </pic:pic>
              </a:graphicData>
            </a:graphic>
          </wp:inline>
        </w:drawing>
      </w:r>
      <w:r w:rsidRPr="002D6A06">
        <w:rPr>
          <w:noProof/>
        </w:rPr>
        <w:lastRenderedPageBreak/>
        <w:drawing>
          <wp:inline distT="0" distB="0" distL="0" distR="0" wp14:anchorId="7B7FB3BB" wp14:editId="6D1F0989">
            <wp:extent cx="5968687" cy="7886700"/>
            <wp:effectExtent l="0" t="0" r="0" b="0"/>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VI_final rev_Page_04.jpg"/>
                    <pic:cNvPicPr/>
                  </pic:nvPicPr>
                  <pic:blipFill rotWithShape="1">
                    <a:blip r:embed="rId208">
                      <a:extLst>
                        <a:ext uri="{28A0092B-C50C-407E-A947-70E740481C1C}">
                          <a14:useLocalDpi xmlns:a14="http://schemas.microsoft.com/office/drawing/2010/main" val="0"/>
                        </a:ext>
                      </a:extLst>
                    </a:blip>
                    <a:srcRect l="11235" t="5598" b="11698"/>
                    <a:stretch/>
                  </pic:blipFill>
                  <pic:spPr bwMode="auto">
                    <a:xfrm>
                      <a:off x="0" y="0"/>
                      <a:ext cx="5974265" cy="7894071"/>
                    </a:xfrm>
                    <a:prstGeom prst="rect">
                      <a:avLst/>
                    </a:prstGeom>
                    <a:ln>
                      <a:noFill/>
                    </a:ln>
                    <a:extLst>
                      <a:ext uri="{53640926-AAD7-44D8-BBD7-CCE9431645EC}">
                        <a14:shadowObscured xmlns:a14="http://schemas.microsoft.com/office/drawing/2010/main"/>
                      </a:ext>
                    </a:extLst>
                  </pic:spPr>
                </pic:pic>
              </a:graphicData>
            </a:graphic>
          </wp:inline>
        </w:drawing>
      </w:r>
      <w:r w:rsidRPr="002D6A06">
        <w:rPr>
          <w:noProof/>
        </w:rPr>
        <w:lastRenderedPageBreak/>
        <w:drawing>
          <wp:inline distT="0" distB="0" distL="0" distR="0" wp14:anchorId="5ABDCFAB" wp14:editId="3ED4B98C">
            <wp:extent cx="6058690" cy="7800975"/>
            <wp:effectExtent l="0" t="0" r="0" b="0"/>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VI_final rev_Page_05.jpg"/>
                    <pic:cNvPicPr/>
                  </pic:nvPicPr>
                  <pic:blipFill rotWithShape="1">
                    <a:blip r:embed="rId209">
                      <a:extLst>
                        <a:ext uri="{28A0092B-C50C-407E-A947-70E740481C1C}">
                          <a14:useLocalDpi xmlns:a14="http://schemas.microsoft.com/office/drawing/2010/main" val="0"/>
                        </a:ext>
                      </a:extLst>
                    </a:blip>
                    <a:srcRect l="11446" t="5598" b="14005"/>
                    <a:stretch/>
                  </pic:blipFill>
                  <pic:spPr bwMode="auto">
                    <a:xfrm>
                      <a:off x="0" y="0"/>
                      <a:ext cx="6064353" cy="7808266"/>
                    </a:xfrm>
                    <a:prstGeom prst="rect">
                      <a:avLst/>
                    </a:prstGeom>
                    <a:ln>
                      <a:noFill/>
                    </a:ln>
                    <a:extLst>
                      <a:ext uri="{53640926-AAD7-44D8-BBD7-CCE9431645EC}">
                        <a14:shadowObscured xmlns:a14="http://schemas.microsoft.com/office/drawing/2010/main"/>
                      </a:ext>
                    </a:extLst>
                  </pic:spPr>
                </pic:pic>
              </a:graphicData>
            </a:graphic>
          </wp:inline>
        </w:drawing>
      </w:r>
      <w:r w:rsidRPr="002D6A06">
        <w:rPr>
          <w:noProof/>
        </w:rPr>
        <w:lastRenderedPageBreak/>
        <w:drawing>
          <wp:inline distT="0" distB="0" distL="0" distR="0" wp14:anchorId="01DF1551" wp14:editId="664175A7">
            <wp:extent cx="5781675" cy="8186133"/>
            <wp:effectExtent l="0" t="0" r="0" b="5715"/>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VI_final rev_Page_06.jpg"/>
                    <pic:cNvPicPr/>
                  </pic:nvPicPr>
                  <pic:blipFill rotWithShape="1">
                    <a:blip r:embed="rId210">
                      <a:extLst>
                        <a:ext uri="{28A0092B-C50C-407E-A947-70E740481C1C}">
                          <a14:useLocalDpi xmlns:a14="http://schemas.microsoft.com/office/drawing/2010/main" val="0"/>
                        </a:ext>
                      </a:extLst>
                    </a:blip>
                    <a:srcRect l="11831" t="5712" b="6263"/>
                    <a:stretch/>
                  </pic:blipFill>
                  <pic:spPr bwMode="auto">
                    <a:xfrm>
                      <a:off x="0" y="0"/>
                      <a:ext cx="5790306" cy="8198354"/>
                    </a:xfrm>
                    <a:prstGeom prst="rect">
                      <a:avLst/>
                    </a:prstGeom>
                    <a:ln>
                      <a:noFill/>
                    </a:ln>
                    <a:extLst>
                      <a:ext uri="{53640926-AAD7-44D8-BBD7-CCE9431645EC}">
                        <a14:shadowObscured xmlns:a14="http://schemas.microsoft.com/office/drawing/2010/main"/>
                      </a:ext>
                    </a:extLst>
                  </pic:spPr>
                </pic:pic>
              </a:graphicData>
            </a:graphic>
          </wp:inline>
        </w:drawing>
      </w:r>
      <w:r w:rsidRPr="002D6A06">
        <w:rPr>
          <w:noProof/>
        </w:rPr>
        <w:lastRenderedPageBreak/>
        <w:drawing>
          <wp:inline distT="0" distB="0" distL="0" distR="0" wp14:anchorId="784B6E78" wp14:editId="00D9EA88">
            <wp:extent cx="6496744" cy="7781925"/>
            <wp:effectExtent l="0" t="0" r="0" b="0"/>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VI_final rev_Page_07.jpg"/>
                    <pic:cNvPicPr/>
                  </pic:nvPicPr>
                  <pic:blipFill rotWithShape="1">
                    <a:blip r:embed="rId211">
                      <a:extLst>
                        <a:ext uri="{28A0092B-C50C-407E-A947-70E740481C1C}">
                          <a14:useLocalDpi xmlns:a14="http://schemas.microsoft.com/office/drawing/2010/main" val="0"/>
                        </a:ext>
                      </a:extLst>
                    </a:blip>
                    <a:srcRect t="9990" b="5550"/>
                    <a:stretch/>
                  </pic:blipFill>
                  <pic:spPr bwMode="auto">
                    <a:xfrm>
                      <a:off x="0" y="0"/>
                      <a:ext cx="6502816" cy="7789198"/>
                    </a:xfrm>
                    <a:prstGeom prst="rect">
                      <a:avLst/>
                    </a:prstGeom>
                    <a:ln>
                      <a:noFill/>
                    </a:ln>
                    <a:extLst>
                      <a:ext uri="{53640926-AAD7-44D8-BBD7-CCE9431645EC}">
                        <a14:shadowObscured xmlns:a14="http://schemas.microsoft.com/office/drawing/2010/main"/>
                      </a:ext>
                    </a:extLst>
                  </pic:spPr>
                </pic:pic>
              </a:graphicData>
            </a:graphic>
          </wp:inline>
        </w:drawing>
      </w:r>
      <w:r w:rsidRPr="002D6A06">
        <w:rPr>
          <w:noProof/>
        </w:rPr>
        <w:lastRenderedPageBreak/>
        <w:drawing>
          <wp:inline distT="0" distB="0" distL="0" distR="0" wp14:anchorId="43071D53" wp14:editId="02FCE2A8">
            <wp:extent cx="6514437" cy="7724775"/>
            <wp:effectExtent l="0" t="0" r="1270" b="0"/>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VI_final rev_Page_08.jpg"/>
                    <pic:cNvPicPr/>
                  </pic:nvPicPr>
                  <pic:blipFill rotWithShape="1">
                    <a:blip r:embed="rId212">
                      <a:extLst>
                        <a:ext uri="{28A0092B-C50C-407E-A947-70E740481C1C}">
                          <a14:useLocalDpi xmlns:a14="http://schemas.microsoft.com/office/drawing/2010/main" val="0"/>
                        </a:ext>
                      </a:extLst>
                    </a:blip>
                    <a:srcRect l="4050" t="7136" b="12638"/>
                    <a:stretch/>
                  </pic:blipFill>
                  <pic:spPr bwMode="auto">
                    <a:xfrm>
                      <a:off x="0" y="0"/>
                      <a:ext cx="6524532" cy="7736746"/>
                    </a:xfrm>
                    <a:prstGeom prst="rect">
                      <a:avLst/>
                    </a:prstGeom>
                    <a:ln>
                      <a:noFill/>
                    </a:ln>
                    <a:extLst>
                      <a:ext uri="{53640926-AAD7-44D8-BBD7-CCE9431645EC}">
                        <a14:shadowObscured xmlns:a14="http://schemas.microsoft.com/office/drawing/2010/main"/>
                      </a:ext>
                    </a:extLst>
                  </pic:spPr>
                </pic:pic>
              </a:graphicData>
            </a:graphic>
          </wp:inline>
        </w:drawing>
      </w:r>
      <w:r w:rsidRPr="002D6A06">
        <w:rPr>
          <w:noProof/>
        </w:rPr>
        <w:lastRenderedPageBreak/>
        <w:drawing>
          <wp:inline distT="0" distB="0" distL="0" distR="0" wp14:anchorId="3A8FFC61" wp14:editId="40D1FBAB">
            <wp:extent cx="5780723" cy="8258175"/>
            <wp:effectExtent l="0" t="0" r="0" b="0"/>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VI_final rev_Page_09.jpg"/>
                    <pic:cNvPicPr/>
                  </pic:nvPicPr>
                  <pic:blipFill rotWithShape="1">
                    <a:blip r:embed="rId213">
                      <a:extLst>
                        <a:ext uri="{28A0092B-C50C-407E-A947-70E740481C1C}">
                          <a14:useLocalDpi xmlns:a14="http://schemas.microsoft.com/office/drawing/2010/main" val="0"/>
                        </a:ext>
                      </a:extLst>
                    </a:blip>
                    <a:srcRect l="9346" t="8123" r="4463" b="5055"/>
                    <a:stretch/>
                  </pic:blipFill>
                  <pic:spPr bwMode="auto">
                    <a:xfrm>
                      <a:off x="0" y="0"/>
                      <a:ext cx="5789755" cy="8271078"/>
                    </a:xfrm>
                    <a:prstGeom prst="rect">
                      <a:avLst/>
                    </a:prstGeom>
                    <a:ln>
                      <a:noFill/>
                    </a:ln>
                    <a:extLst>
                      <a:ext uri="{53640926-AAD7-44D8-BBD7-CCE9431645EC}">
                        <a14:shadowObscured xmlns:a14="http://schemas.microsoft.com/office/drawing/2010/main"/>
                      </a:ext>
                    </a:extLst>
                  </pic:spPr>
                </pic:pic>
              </a:graphicData>
            </a:graphic>
          </wp:inline>
        </w:drawing>
      </w:r>
      <w:r w:rsidRPr="002D6A06">
        <w:rPr>
          <w:noProof/>
        </w:rPr>
        <w:lastRenderedPageBreak/>
        <w:drawing>
          <wp:inline distT="0" distB="0" distL="0" distR="0" wp14:anchorId="52B0A536" wp14:editId="5DBEFD81">
            <wp:extent cx="6081669" cy="8029575"/>
            <wp:effectExtent l="0" t="0" r="0" b="0"/>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VI_final rev_Page_10.jpg"/>
                    <pic:cNvPicPr/>
                  </pic:nvPicPr>
                  <pic:blipFill rotWithShape="1">
                    <a:blip r:embed="rId214">
                      <a:extLst>
                        <a:ext uri="{28A0092B-C50C-407E-A947-70E740481C1C}">
                          <a14:useLocalDpi xmlns:a14="http://schemas.microsoft.com/office/drawing/2010/main" val="0"/>
                        </a:ext>
                      </a:extLst>
                    </a:blip>
                    <a:srcRect l="9813" t="4940" b="11099"/>
                    <a:stretch/>
                  </pic:blipFill>
                  <pic:spPr bwMode="auto">
                    <a:xfrm>
                      <a:off x="0" y="0"/>
                      <a:ext cx="6090927" cy="8041799"/>
                    </a:xfrm>
                    <a:prstGeom prst="rect">
                      <a:avLst/>
                    </a:prstGeom>
                    <a:ln>
                      <a:noFill/>
                    </a:ln>
                    <a:extLst>
                      <a:ext uri="{53640926-AAD7-44D8-BBD7-CCE9431645EC}">
                        <a14:shadowObscured xmlns:a14="http://schemas.microsoft.com/office/drawing/2010/main"/>
                      </a:ext>
                    </a:extLst>
                  </pic:spPr>
                </pic:pic>
              </a:graphicData>
            </a:graphic>
          </wp:inline>
        </w:drawing>
      </w:r>
      <w:r w:rsidRPr="002D6A06">
        <w:rPr>
          <w:noProof/>
        </w:rPr>
        <w:lastRenderedPageBreak/>
        <w:drawing>
          <wp:inline distT="0" distB="0" distL="0" distR="0" wp14:anchorId="0310257E" wp14:editId="1D7B0E45">
            <wp:extent cx="5791200" cy="8424537"/>
            <wp:effectExtent l="0" t="0" r="0" b="0"/>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VI_final rev_Page_11.jpg"/>
                    <pic:cNvPicPr/>
                  </pic:nvPicPr>
                  <pic:blipFill rotWithShape="1">
                    <a:blip r:embed="rId215">
                      <a:extLst>
                        <a:ext uri="{28A0092B-C50C-407E-A947-70E740481C1C}">
                          <a14:useLocalDpi xmlns:a14="http://schemas.microsoft.com/office/drawing/2010/main" val="0"/>
                        </a:ext>
                      </a:extLst>
                    </a:blip>
                    <a:srcRect l="11116" t="5598" r="4566" b="7912"/>
                    <a:stretch/>
                  </pic:blipFill>
                  <pic:spPr bwMode="auto">
                    <a:xfrm>
                      <a:off x="0" y="0"/>
                      <a:ext cx="5800063" cy="8437430"/>
                    </a:xfrm>
                    <a:prstGeom prst="rect">
                      <a:avLst/>
                    </a:prstGeom>
                    <a:ln>
                      <a:noFill/>
                    </a:ln>
                    <a:extLst>
                      <a:ext uri="{53640926-AAD7-44D8-BBD7-CCE9431645EC}">
                        <a14:shadowObscured xmlns:a14="http://schemas.microsoft.com/office/drawing/2010/main"/>
                      </a:ext>
                    </a:extLst>
                  </pic:spPr>
                </pic:pic>
              </a:graphicData>
            </a:graphic>
          </wp:inline>
        </w:drawing>
      </w:r>
      <w:r w:rsidRPr="002D6A06">
        <w:rPr>
          <w:noProof/>
        </w:rPr>
        <w:lastRenderedPageBreak/>
        <w:drawing>
          <wp:inline distT="0" distB="0" distL="0" distR="0" wp14:anchorId="14DF2917" wp14:editId="50380E6D">
            <wp:extent cx="6498239" cy="7753350"/>
            <wp:effectExtent l="0" t="0" r="0" b="0"/>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VI_final rev_Page_12.jpg"/>
                    <pic:cNvPicPr/>
                  </pic:nvPicPr>
                  <pic:blipFill rotWithShape="1">
                    <a:blip r:embed="rId216">
                      <a:extLst>
                        <a:ext uri="{28A0092B-C50C-407E-A947-70E740481C1C}">
                          <a14:useLocalDpi xmlns:a14="http://schemas.microsoft.com/office/drawing/2010/main" val="0"/>
                        </a:ext>
                      </a:extLst>
                    </a:blip>
                    <a:srcRect t="8892" b="6977"/>
                    <a:stretch/>
                  </pic:blipFill>
                  <pic:spPr bwMode="auto">
                    <a:xfrm>
                      <a:off x="0" y="0"/>
                      <a:ext cx="6504312" cy="7760596"/>
                    </a:xfrm>
                    <a:prstGeom prst="rect">
                      <a:avLst/>
                    </a:prstGeom>
                    <a:ln>
                      <a:noFill/>
                    </a:ln>
                    <a:extLst>
                      <a:ext uri="{53640926-AAD7-44D8-BBD7-CCE9431645EC}">
                        <a14:shadowObscured xmlns:a14="http://schemas.microsoft.com/office/drawing/2010/main"/>
                      </a:ext>
                    </a:extLst>
                  </pic:spPr>
                </pic:pic>
              </a:graphicData>
            </a:graphic>
          </wp:inline>
        </w:drawing>
      </w:r>
      <w:r w:rsidRPr="002D6A06">
        <w:rPr>
          <w:noProof/>
        </w:rPr>
        <w:lastRenderedPageBreak/>
        <w:drawing>
          <wp:inline distT="0" distB="0" distL="0" distR="0" wp14:anchorId="118E58D9" wp14:editId="1CF329DE">
            <wp:extent cx="6063283" cy="8010525"/>
            <wp:effectExtent l="0" t="0" r="0" b="0"/>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VI_final rev_Page_13.jpg"/>
                    <pic:cNvPicPr/>
                  </pic:nvPicPr>
                  <pic:blipFill rotWithShape="1">
                    <a:blip r:embed="rId217">
                      <a:extLst>
                        <a:ext uri="{28A0092B-C50C-407E-A947-70E740481C1C}">
                          <a14:useLocalDpi xmlns:a14="http://schemas.microsoft.com/office/drawing/2010/main" val="0"/>
                        </a:ext>
                      </a:extLst>
                    </a:blip>
                    <a:srcRect l="3740" t="5378" r="4361" b="9012"/>
                    <a:stretch/>
                  </pic:blipFill>
                  <pic:spPr bwMode="auto">
                    <a:xfrm>
                      <a:off x="0" y="0"/>
                      <a:ext cx="6072546" cy="8022763"/>
                    </a:xfrm>
                    <a:prstGeom prst="rect">
                      <a:avLst/>
                    </a:prstGeom>
                    <a:ln>
                      <a:noFill/>
                    </a:ln>
                    <a:extLst>
                      <a:ext uri="{53640926-AAD7-44D8-BBD7-CCE9431645EC}">
                        <a14:shadowObscured xmlns:a14="http://schemas.microsoft.com/office/drawing/2010/main"/>
                      </a:ext>
                    </a:extLst>
                  </pic:spPr>
                </pic:pic>
              </a:graphicData>
            </a:graphic>
          </wp:inline>
        </w:drawing>
      </w:r>
      <w:r w:rsidRPr="002D6A06">
        <w:rPr>
          <w:noProof/>
        </w:rPr>
        <w:lastRenderedPageBreak/>
        <w:drawing>
          <wp:inline distT="0" distB="0" distL="0" distR="0" wp14:anchorId="3799E37E" wp14:editId="25B93B4E">
            <wp:extent cx="5996691" cy="8020050"/>
            <wp:effectExtent l="0" t="0" r="4445" b="0"/>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VI_final rev_Page_14.jpg"/>
                    <pic:cNvPicPr/>
                  </pic:nvPicPr>
                  <pic:blipFill rotWithShape="1">
                    <a:blip r:embed="rId218">
                      <a:extLst>
                        <a:ext uri="{28A0092B-C50C-407E-A947-70E740481C1C}">
                          <a14:useLocalDpi xmlns:a14="http://schemas.microsoft.com/office/drawing/2010/main" val="0"/>
                        </a:ext>
                      </a:extLst>
                    </a:blip>
                    <a:srcRect l="4984" t="7245" r="5864" b="8682"/>
                    <a:stretch/>
                  </pic:blipFill>
                  <pic:spPr bwMode="auto">
                    <a:xfrm>
                      <a:off x="0" y="0"/>
                      <a:ext cx="6005993" cy="8032491"/>
                    </a:xfrm>
                    <a:prstGeom prst="rect">
                      <a:avLst/>
                    </a:prstGeom>
                    <a:ln>
                      <a:noFill/>
                    </a:ln>
                    <a:extLst>
                      <a:ext uri="{53640926-AAD7-44D8-BBD7-CCE9431645EC}">
                        <a14:shadowObscured xmlns:a14="http://schemas.microsoft.com/office/drawing/2010/main"/>
                      </a:ext>
                    </a:extLst>
                  </pic:spPr>
                </pic:pic>
              </a:graphicData>
            </a:graphic>
          </wp:inline>
        </w:drawing>
      </w:r>
      <w:r w:rsidRPr="002D6A06">
        <w:rPr>
          <w:noProof/>
        </w:rPr>
        <w:lastRenderedPageBreak/>
        <w:drawing>
          <wp:inline distT="0" distB="0" distL="0" distR="0" wp14:anchorId="4E24F3B4" wp14:editId="7AA62E75">
            <wp:extent cx="6296025" cy="6705600"/>
            <wp:effectExtent l="0" t="0" r="9525" b="0"/>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VI_final rev_Page_15.jpg"/>
                    <pic:cNvPicPr/>
                  </pic:nvPicPr>
                  <pic:blipFill rotWithShape="1">
                    <a:blip r:embed="rId219">
                      <a:extLst>
                        <a:ext uri="{28A0092B-C50C-407E-A947-70E740481C1C}">
                          <a14:useLocalDpi xmlns:a14="http://schemas.microsoft.com/office/drawing/2010/main" val="0"/>
                        </a:ext>
                      </a:extLst>
                    </a:blip>
                    <a:srcRect l="5764" t="6650" r="3840" b="5165"/>
                    <a:stretch/>
                  </pic:blipFill>
                  <pic:spPr bwMode="auto">
                    <a:xfrm>
                      <a:off x="0" y="0"/>
                      <a:ext cx="6308260" cy="6718631"/>
                    </a:xfrm>
                    <a:prstGeom prst="rect">
                      <a:avLst/>
                    </a:prstGeom>
                    <a:ln>
                      <a:noFill/>
                    </a:ln>
                    <a:extLst>
                      <a:ext uri="{53640926-AAD7-44D8-BBD7-CCE9431645EC}">
                        <a14:shadowObscured xmlns:a14="http://schemas.microsoft.com/office/drawing/2010/main"/>
                      </a:ext>
                    </a:extLst>
                  </pic:spPr>
                </pic:pic>
              </a:graphicData>
            </a:graphic>
          </wp:inline>
        </w:drawing>
      </w:r>
      <w:r w:rsidRPr="002D6A06">
        <w:rPr>
          <w:noProof/>
        </w:rPr>
        <w:drawing>
          <wp:inline distT="0" distB="0" distL="0" distR="0" wp14:anchorId="54513830" wp14:editId="4AE562AD">
            <wp:extent cx="6353175" cy="1695450"/>
            <wp:effectExtent l="0" t="0" r="9525" b="0"/>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VI_final rev_Page_16.jpg"/>
                    <pic:cNvPicPr/>
                  </pic:nvPicPr>
                  <pic:blipFill rotWithShape="1">
                    <a:blip r:embed="rId220">
                      <a:extLst>
                        <a:ext uri="{28A0092B-C50C-407E-A947-70E740481C1C}">
                          <a14:useLocalDpi xmlns:a14="http://schemas.microsoft.com/office/drawing/2010/main" val="0"/>
                        </a:ext>
                      </a:extLst>
                    </a:blip>
                    <a:srcRect l="5919" t="5489" r="5399" b="73840"/>
                    <a:stretch/>
                  </pic:blipFill>
                  <pic:spPr bwMode="auto">
                    <a:xfrm>
                      <a:off x="0" y="0"/>
                      <a:ext cx="6378016" cy="1702079"/>
                    </a:xfrm>
                    <a:prstGeom prst="rect">
                      <a:avLst/>
                    </a:prstGeom>
                    <a:ln>
                      <a:noFill/>
                    </a:ln>
                    <a:extLst>
                      <a:ext uri="{53640926-AAD7-44D8-BBD7-CCE9431645EC}">
                        <a14:shadowObscured xmlns:a14="http://schemas.microsoft.com/office/drawing/2010/main"/>
                      </a:ext>
                    </a:extLst>
                  </pic:spPr>
                </pic:pic>
              </a:graphicData>
            </a:graphic>
          </wp:inline>
        </w:drawing>
      </w:r>
    </w:p>
    <w:p w:rsidR="0032708D" w:rsidRPr="002D6A06" w:rsidRDefault="0032708D" w:rsidP="00BB661B">
      <w:pPr>
        <w:pStyle w:val="Paragrafi"/>
        <w:ind w:firstLine="0"/>
        <w:jc w:val="center"/>
        <w:rPr>
          <w:lang w:val="sq-AL"/>
        </w:rPr>
      </w:pPr>
    </w:p>
    <w:p w:rsidR="0032708D" w:rsidRPr="002D6A06" w:rsidRDefault="0032708D" w:rsidP="00BB661B">
      <w:pPr>
        <w:pStyle w:val="Paragrafi"/>
        <w:ind w:firstLine="0"/>
        <w:jc w:val="center"/>
        <w:rPr>
          <w:lang w:val="sq-AL"/>
        </w:rPr>
      </w:pPr>
    </w:p>
    <w:p w:rsidR="0032708D" w:rsidRPr="002D6A06" w:rsidRDefault="0032708D" w:rsidP="00BB661B">
      <w:pPr>
        <w:pStyle w:val="Paragrafi"/>
        <w:ind w:firstLine="0"/>
        <w:jc w:val="center"/>
        <w:rPr>
          <w:lang w:val="sq-AL"/>
        </w:rPr>
      </w:pPr>
    </w:p>
    <w:p w:rsidR="0032708D" w:rsidRPr="002D6A06" w:rsidRDefault="0032708D" w:rsidP="00BB661B">
      <w:pPr>
        <w:pStyle w:val="Paragrafi"/>
        <w:ind w:firstLine="0"/>
        <w:jc w:val="center"/>
        <w:rPr>
          <w:lang w:val="sq-AL"/>
        </w:rPr>
      </w:pPr>
    </w:p>
    <w:p w:rsidR="0032708D" w:rsidRPr="002D6A06" w:rsidRDefault="0032708D" w:rsidP="00BB661B">
      <w:pPr>
        <w:pStyle w:val="Paragrafi"/>
        <w:ind w:firstLine="0"/>
        <w:jc w:val="center"/>
        <w:rPr>
          <w:lang w:val="sq-AL"/>
        </w:rPr>
      </w:pPr>
    </w:p>
    <w:p w:rsidR="0032708D" w:rsidRPr="002D6A06" w:rsidRDefault="0032708D" w:rsidP="00BB661B">
      <w:pPr>
        <w:pStyle w:val="Paragrafi"/>
        <w:ind w:firstLine="0"/>
        <w:jc w:val="center"/>
        <w:rPr>
          <w:lang w:val="sq-AL"/>
        </w:rPr>
      </w:pPr>
    </w:p>
    <w:p w:rsidR="0032708D" w:rsidRPr="002D6A06" w:rsidRDefault="0032708D" w:rsidP="00BB661B">
      <w:pPr>
        <w:pStyle w:val="Paragrafi"/>
        <w:ind w:firstLine="0"/>
        <w:jc w:val="center"/>
        <w:rPr>
          <w:lang w:val="sq-AL"/>
        </w:rPr>
      </w:pPr>
    </w:p>
    <w:p w:rsidR="0032708D" w:rsidRPr="002D6A06" w:rsidRDefault="0032708D" w:rsidP="00BB661B">
      <w:pPr>
        <w:pStyle w:val="Paragrafi"/>
        <w:ind w:firstLine="0"/>
        <w:jc w:val="center"/>
        <w:rPr>
          <w:lang w:val="sq-AL"/>
        </w:rPr>
      </w:pPr>
    </w:p>
    <w:p w:rsidR="0032708D" w:rsidRPr="002D6A06" w:rsidRDefault="0032708D" w:rsidP="00BB661B">
      <w:pPr>
        <w:pStyle w:val="Paragrafi"/>
        <w:ind w:firstLine="0"/>
        <w:jc w:val="center"/>
        <w:rPr>
          <w:lang w:val="sq-AL"/>
        </w:rPr>
      </w:pPr>
    </w:p>
    <w:p w:rsidR="0032708D" w:rsidRPr="002D6A06" w:rsidRDefault="0032708D" w:rsidP="00BB661B">
      <w:pPr>
        <w:pStyle w:val="Paragrafi"/>
        <w:ind w:firstLine="0"/>
        <w:jc w:val="center"/>
        <w:rPr>
          <w:lang w:val="sq-AL"/>
        </w:rPr>
      </w:pPr>
    </w:p>
    <w:p w:rsidR="0032708D" w:rsidRPr="002D6A06" w:rsidRDefault="0032708D" w:rsidP="00BB661B">
      <w:pPr>
        <w:pStyle w:val="Paragrafi"/>
        <w:ind w:firstLine="0"/>
        <w:jc w:val="center"/>
        <w:rPr>
          <w:lang w:val="sq-AL"/>
        </w:rPr>
      </w:pPr>
    </w:p>
    <w:p w:rsidR="0032708D" w:rsidRPr="002D6A06" w:rsidRDefault="0032708D" w:rsidP="00BB661B">
      <w:pPr>
        <w:pStyle w:val="Paragrafi"/>
        <w:ind w:firstLine="0"/>
        <w:jc w:val="center"/>
        <w:rPr>
          <w:lang w:val="sq-AL"/>
        </w:rPr>
      </w:pPr>
    </w:p>
    <w:p w:rsidR="0032708D" w:rsidRPr="002D6A06" w:rsidRDefault="0032708D" w:rsidP="00BB661B">
      <w:pPr>
        <w:pStyle w:val="Paragrafi"/>
        <w:ind w:firstLine="0"/>
        <w:jc w:val="center"/>
        <w:rPr>
          <w:lang w:val="sq-AL"/>
        </w:rPr>
      </w:pPr>
    </w:p>
    <w:p w:rsidR="0032708D" w:rsidRPr="002D6A06" w:rsidRDefault="0032708D" w:rsidP="00BB661B">
      <w:pPr>
        <w:pStyle w:val="Paragrafi"/>
        <w:ind w:firstLine="0"/>
        <w:jc w:val="center"/>
        <w:rPr>
          <w:lang w:val="sq-AL"/>
        </w:rPr>
      </w:pPr>
    </w:p>
    <w:p w:rsidR="0032708D" w:rsidRPr="002D6A06" w:rsidRDefault="0032708D" w:rsidP="00BB661B">
      <w:pPr>
        <w:pStyle w:val="Paragrafi"/>
        <w:ind w:firstLine="0"/>
        <w:jc w:val="center"/>
        <w:rPr>
          <w:lang w:val="sq-AL"/>
        </w:rPr>
      </w:pPr>
    </w:p>
    <w:p w:rsidR="0032708D" w:rsidRPr="002D6A06" w:rsidRDefault="0032708D" w:rsidP="00BB661B">
      <w:pPr>
        <w:pStyle w:val="Paragrafi"/>
        <w:ind w:firstLine="0"/>
        <w:jc w:val="center"/>
        <w:rPr>
          <w:lang w:val="sq-AL"/>
        </w:rPr>
      </w:pPr>
    </w:p>
    <w:p w:rsidR="0032708D" w:rsidRPr="002D6A06" w:rsidRDefault="0032708D" w:rsidP="00BB661B">
      <w:pPr>
        <w:pStyle w:val="Paragrafi"/>
        <w:ind w:firstLine="0"/>
        <w:jc w:val="center"/>
        <w:rPr>
          <w:lang w:val="sq-AL"/>
        </w:rPr>
      </w:pPr>
    </w:p>
    <w:p w:rsidR="0032708D" w:rsidRPr="002D6A06" w:rsidRDefault="0032708D" w:rsidP="00BB661B">
      <w:pPr>
        <w:pStyle w:val="Paragrafi"/>
        <w:ind w:firstLine="0"/>
        <w:jc w:val="center"/>
        <w:rPr>
          <w:lang w:val="sq-AL"/>
        </w:rPr>
        <w:sectPr w:rsidR="0032708D" w:rsidRPr="002D6A06" w:rsidSect="004F5C32">
          <w:type w:val="continuous"/>
          <w:pgSz w:w="11907" w:h="16840" w:code="9"/>
          <w:pgMar w:top="720" w:right="1134" w:bottom="720" w:left="1134" w:header="851" w:footer="851" w:gutter="0"/>
          <w:pgNumType w:start="8559"/>
          <w:cols w:space="720"/>
          <w:docGrid w:linePitch="360"/>
        </w:sectPr>
      </w:pPr>
    </w:p>
    <w:p w:rsidR="0079291B" w:rsidRPr="002D6A06" w:rsidRDefault="0079291B" w:rsidP="00886DFB">
      <w:pPr>
        <w:pStyle w:val="Paragrafi"/>
        <w:rPr>
          <w:lang w:val="sq-AL"/>
        </w:rPr>
      </w:pPr>
    </w:p>
    <w:p w:rsidR="0079291B" w:rsidRPr="002D6A06" w:rsidRDefault="0079291B" w:rsidP="00886DFB">
      <w:pPr>
        <w:pStyle w:val="Paragrafi"/>
        <w:rPr>
          <w:lang w:val="sq-AL"/>
        </w:rPr>
      </w:pPr>
    </w:p>
    <w:p w:rsidR="00272B85" w:rsidRPr="002D6A06" w:rsidRDefault="00272B85" w:rsidP="00886DFB">
      <w:pPr>
        <w:pStyle w:val="Paragrafi"/>
        <w:rPr>
          <w:lang w:val="sq-AL"/>
        </w:rPr>
      </w:pPr>
    </w:p>
    <w:p w:rsidR="00023FE7" w:rsidRPr="002D6A06" w:rsidRDefault="00023FE7" w:rsidP="00886DFB">
      <w:pPr>
        <w:pStyle w:val="Paragrafi"/>
        <w:rPr>
          <w:lang w:val="sq-AL"/>
        </w:rPr>
      </w:pPr>
    </w:p>
    <w:p w:rsidR="00023FE7" w:rsidRPr="002D6A06" w:rsidRDefault="00023FE7" w:rsidP="00886DFB">
      <w:pPr>
        <w:pStyle w:val="Paragrafi"/>
        <w:rPr>
          <w:lang w:val="sq-AL"/>
        </w:rPr>
      </w:pPr>
    </w:p>
    <w:p w:rsidR="00023FE7" w:rsidRPr="002D6A06" w:rsidRDefault="00023FE7" w:rsidP="00886DFB">
      <w:pPr>
        <w:pStyle w:val="Paragrafi"/>
        <w:rPr>
          <w:lang w:val="sq-AL"/>
        </w:rPr>
      </w:pPr>
    </w:p>
    <w:p w:rsidR="00023FE7" w:rsidRPr="002D6A06" w:rsidRDefault="00023FE7" w:rsidP="00886DFB">
      <w:pPr>
        <w:pStyle w:val="Paragrafi"/>
        <w:rPr>
          <w:lang w:val="sq-AL"/>
        </w:rPr>
      </w:pPr>
    </w:p>
    <w:p w:rsidR="00023FE7" w:rsidRPr="002D6A06" w:rsidRDefault="00023FE7" w:rsidP="00886DFB">
      <w:pPr>
        <w:pStyle w:val="Paragrafi"/>
        <w:rPr>
          <w:lang w:val="sq-AL"/>
        </w:rPr>
      </w:pPr>
    </w:p>
    <w:p w:rsidR="00023FE7" w:rsidRPr="002D6A06" w:rsidRDefault="00023FE7" w:rsidP="00886DFB">
      <w:pPr>
        <w:pStyle w:val="Paragrafi"/>
        <w:rPr>
          <w:lang w:val="sq-AL"/>
        </w:rPr>
      </w:pPr>
    </w:p>
    <w:p w:rsidR="00023FE7" w:rsidRPr="002D6A06" w:rsidRDefault="00023FE7" w:rsidP="00886DFB">
      <w:pPr>
        <w:pStyle w:val="Paragrafi"/>
        <w:rPr>
          <w:lang w:val="sq-AL"/>
        </w:rPr>
      </w:pPr>
    </w:p>
    <w:p w:rsidR="00023FE7" w:rsidRPr="002D6A06" w:rsidRDefault="00023FE7" w:rsidP="00886DFB">
      <w:pPr>
        <w:pStyle w:val="Paragrafi"/>
        <w:rPr>
          <w:lang w:val="sq-AL"/>
        </w:rPr>
      </w:pPr>
    </w:p>
    <w:p w:rsidR="00023FE7" w:rsidRPr="002D6A06" w:rsidRDefault="00023FE7" w:rsidP="00886DFB">
      <w:pPr>
        <w:pStyle w:val="Paragrafi"/>
        <w:rPr>
          <w:lang w:val="sq-AL"/>
        </w:rPr>
      </w:pPr>
    </w:p>
    <w:p w:rsidR="00023FE7" w:rsidRPr="002D6A06" w:rsidRDefault="00023FE7" w:rsidP="00886DFB">
      <w:pPr>
        <w:pStyle w:val="Paragrafi"/>
        <w:rPr>
          <w:lang w:val="sq-AL"/>
        </w:rPr>
        <w:sectPr w:rsidR="00023FE7" w:rsidRPr="002D6A06" w:rsidSect="00BC3B92">
          <w:headerReference w:type="default" r:id="rId221"/>
          <w:pgSz w:w="16840" w:h="11907" w:orient="landscape" w:code="9"/>
          <w:pgMar w:top="720" w:right="1134" w:bottom="720" w:left="1134" w:header="851" w:footer="851" w:gutter="0"/>
          <w:cols w:space="720"/>
          <w:docGrid w:linePitch="360"/>
        </w:sectPr>
      </w:pPr>
    </w:p>
    <w:p w:rsidR="00023FE7" w:rsidRPr="002D6A06" w:rsidRDefault="00023FE7" w:rsidP="00886DFB">
      <w:pPr>
        <w:pStyle w:val="Paragrafi"/>
        <w:rPr>
          <w:lang w:val="sq-AL"/>
        </w:rPr>
      </w:pPr>
    </w:p>
    <w:p w:rsidR="00023FE7" w:rsidRPr="002D6A06" w:rsidRDefault="00023FE7" w:rsidP="00886DFB">
      <w:pPr>
        <w:pStyle w:val="Paragrafi"/>
        <w:rPr>
          <w:lang w:val="sq-AL"/>
        </w:rPr>
      </w:pPr>
    </w:p>
    <w:p w:rsidR="00023FE7" w:rsidRPr="002D6A06" w:rsidRDefault="00023FE7" w:rsidP="00886DFB">
      <w:pPr>
        <w:pStyle w:val="Paragrafi"/>
        <w:rPr>
          <w:lang w:val="sq-AL"/>
        </w:rPr>
      </w:pPr>
    </w:p>
    <w:p w:rsidR="00023FE7" w:rsidRPr="002D6A06" w:rsidRDefault="00023FE7" w:rsidP="00886DFB">
      <w:pPr>
        <w:pStyle w:val="Paragrafi"/>
        <w:rPr>
          <w:lang w:val="sq-AL"/>
        </w:rPr>
      </w:pPr>
    </w:p>
    <w:p w:rsidR="00023FE7" w:rsidRPr="002D6A06" w:rsidRDefault="00023FE7" w:rsidP="00886DFB">
      <w:pPr>
        <w:pStyle w:val="Paragrafi"/>
        <w:rPr>
          <w:lang w:val="sq-AL"/>
        </w:rPr>
      </w:pPr>
    </w:p>
    <w:p w:rsidR="00023FE7" w:rsidRPr="002D6A06" w:rsidRDefault="00023FE7" w:rsidP="00886DFB">
      <w:pPr>
        <w:pStyle w:val="Paragrafi"/>
        <w:rPr>
          <w:lang w:val="sq-AL"/>
        </w:rPr>
      </w:pPr>
    </w:p>
    <w:p w:rsidR="00023FE7" w:rsidRPr="002D6A06" w:rsidRDefault="00023FE7" w:rsidP="00886DFB">
      <w:pPr>
        <w:pStyle w:val="Paragrafi"/>
        <w:rPr>
          <w:lang w:val="sq-AL"/>
        </w:rPr>
      </w:pPr>
    </w:p>
    <w:p w:rsidR="00023FE7" w:rsidRPr="002D6A06" w:rsidRDefault="00023FE7" w:rsidP="00886DFB">
      <w:pPr>
        <w:pStyle w:val="Paragrafi"/>
        <w:rPr>
          <w:lang w:val="sq-AL"/>
        </w:rPr>
      </w:pPr>
    </w:p>
    <w:p w:rsidR="00023FE7" w:rsidRPr="002D6A06" w:rsidRDefault="00023FE7" w:rsidP="00886DFB">
      <w:pPr>
        <w:pStyle w:val="Paragrafi"/>
        <w:rPr>
          <w:lang w:val="sq-AL"/>
        </w:rPr>
      </w:pPr>
    </w:p>
    <w:p w:rsidR="00023FE7" w:rsidRPr="002D6A06" w:rsidRDefault="00023FE7" w:rsidP="00886DFB">
      <w:pPr>
        <w:pStyle w:val="Paragrafi"/>
        <w:rPr>
          <w:lang w:val="sq-AL"/>
        </w:rPr>
      </w:pPr>
    </w:p>
    <w:p w:rsidR="00023FE7" w:rsidRPr="002D6A06" w:rsidRDefault="00023FE7" w:rsidP="00886DFB">
      <w:pPr>
        <w:pStyle w:val="Paragrafi"/>
        <w:rPr>
          <w:lang w:val="sq-AL"/>
        </w:rPr>
      </w:pPr>
    </w:p>
    <w:p w:rsidR="00023FE7" w:rsidRPr="002D6A06" w:rsidRDefault="00023FE7" w:rsidP="00886DFB">
      <w:pPr>
        <w:pStyle w:val="Paragrafi"/>
        <w:rPr>
          <w:lang w:val="sq-AL"/>
        </w:rPr>
      </w:pPr>
    </w:p>
    <w:p w:rsidR="00023FE7" w:rsidRPr="002D6A06" w:rsidRDefault="00023FE7" w:rsidP="00886DFB">
      <w:pPr>
        <w:pStyle w:val="Paragrafi"/>
        <w:rPr>
          <w:lang w:val="sq-AL"/>
        </w:rPr>
      </w:pPr>
    </w:p>
    <w:p w:rsidR="00023FE7" w:rsidRPr="002D6A06" w:rsidRDefault="00023FE7" w:rsidP="00886DFB">
      <w:pPr>
        <w:pStyle w:val="Paragrafi"/>
        <w:rPr>
          <w:lang w:val="sq-AL"/>
        </w:rPr>
      </w:pPr>
    </w:p>
    <w:p w:rsidR="00023FE7" w:rsidRPr="002D6A06" w:rsidRDefault="00023FE7" w:rsidP="00886DFB">
      <w:pPr>
        <w:pStyle w:val="Paragrafi"/>
        <w:rPr>
          <w:lang w:val="sq-AL"/>
        </w:rPr>
      </w:pPr>
    </w:p>
    <w:p w:rsidR="00023FE7" w:rsidRPr="002D6A06" w:rsidRDefault="00023FE7" w:rsidP="00886DFB">
      <w:pPr>
        <w:pStyle w:val="Paragrafi"/>
        <w:rPr>
          <w:lang w:val="sq-AL"/>
        </w:rPr>
      </w:pPr>
    </w:p>
    <w:p w:rsidR="00023FE7" w:rsidRPr="002D6A06" w:rsidRDefault="00023FE7" w:rsidP="00886DFB">
      <w:pPr>
        <w:pStyle w:val="Paragrafi"/>
        <w:rPr>
          <w:lang w:val="sq-AL"/>
        </w:rPr>
      </w:pPr>
    </w:p>
    <w:p w:rsidR="002A3AF4" w:rsidRPr="002D6A06" w:rsidRDefault="002A3AF4" w:rsidP="00886DFB">
      <w:pPr>
        <w:pStyle w:val="Paragrafi"/>
        <w:rPr>
          <w:lang w:val="sq-AL"/>
        </w:rPr>
      </w:pPr>
    </w:p>
    <w:sectPr w:rsidR="002A3AF4" w:rsidRPr="002D6A06" w:rsidSect="00BC3B92">
      <w:headerReference w:type="even" r:id="rId222"/>
      <w:pgSz w:w="16840" w:h="11907" w:orient="landscape"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582C" w:rsidRDefault="0035582C" w:rsidP="00375B7D">
      <w:pPr>
        <w:spacing w:after="0" w:line="240" w:lineRule="auto"/>
      </w:pPr>
      <w:r>
        <w:separator/>
      </w:r>
    </w:p>
  </w:endnote>
  <w:endnote w:type="continuationSeparator" w:id="0">
    <w:p w:rsidR="0035582C" w:rsidRDefault="0035582C"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5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ヒラギノ角ゴ Pro W3">
    <w:altName w:val="Arial Unicode MS"/>
    <w:panose1 w:val="00000000000000000000"/>
    <w:charset w:val="80"/>
    <w:family w:val="auto"/>
    <w:notTrueType/>
    <w:pitch w:val="variable"/>
    <w:sig w:usb0="00000001" w:usb1="00000000" w:usb2="01000407"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3461736"/>
      <w:docPartObj>
        <w:docPartGallery w:val="Page Numbers (Bottom of Page)"/>
        <w:docPartUnique/>
      </w:docPartObj>
    </w:sdtPr>
    <w:sdtEndPr>
      <w:rPr>
        <w:rFonts w:ascii="Garamond" w:hAnsi="Garamond"/>
        <w:noProof/>
        <w:sz w:val="24"/>
        <w:szCs w:val="24"/>
      </w:rPr>
    </w:sdtEndPr>
    <w:sdtContent>
      <w:p w:rsidR="0035582C" w:rsidRPr="00B4283E" w:rsidRDefault="0035582C"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09709C">
          <w:rPr>
            <w:rFonts w:ascii="Garamond" w:hAnsi="Garamond"/>
            <w:noProof/>
            <w:sz w:val="24"/>
            <w:szCs w:val="24"/>
          </w:rPr>
          <w:t>8560</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515122380"/>
      <w:docPartObj>
        <w:docPartGallery w:val="Page Numbers (Bottom of Page)"/>
        <w:docPartUnique/>
      </w:docPartObj>
    </w:sdtPr>
    <w:sdtEndPr>
      <w:rPr>
        <w:noProof/>
      </w:rPr>
    </w:sdtEndPr>
    <w:sdtContent>
      <w:p w:rsidR="0035582C" w:rsidRPr="005B4361" w:rsidRDefault="0009709C"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0035582C" w:rsidRPr="00B4283E">
              <w:rPr>
                <w:rFonts w:ascii="Garamond" w:hAnsi="Garamond"/>
                <w:sz w:val="24"/>
                <w:szCs w:val="24"/>
              </w:rPr>
              <w:t>Faqe|</w:t>
            </w:r>
            <w:r w:rsidR="0035582C" w:rsidRPr="00B4283E">
              <w:rPr>
                <w:rFonts w:ascii="Garamond" w:hAnsi="Garamond"/>
                <w:sz w:val="24"/>
                <w:szCs w:val="24"/>
              </w:rPr>
              <w:fldChar w:fldCharType="begin"/>
            </w:r>
            <w:r w:rsidR="0035582C" w:rsidRPr="00B4283E">
              <w:rPr>
                <w:rFonts w:ascii="Garamond" w:hAnsi="Garamond"/>
                <w:sz w:val="24"/>
                <w:szCs w:val="24"/>
              </w:rPr>
              <w:instrText xml:space="preserve"> PAGE   \* MERGEFORMAT </w:instrText>
            </w:r>
            <w:r w:rsidR="0035582C" w:rsidRPr="00B4283E">
              <w:rPr>
                <w:rFonts w:ascii="Garamond" w:hAnsi="Garamond"/>
                <w:sz w:val="24"/>
                <w:szCs w:val="24"/>
              </w:rPr>
              <w:fldChar w:fldCharType="separate"/>
            </w:r>
            <w:r>
              <w:rPr>
                <w:rFonts w:ascii="Garamond" w:hAnsi="Garamond"/>
                <w:noProof/>
                <w:sz w:val="24"/>
                <w:szCs w:val="24"/>
              </w:rPr>
              <w:t>8561</w:t>
            </w:r>
            <w:r w:rsidR="0035582C"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84892620"/>
      <w:docPartObj>
        <w:docPartGallery w:val="Page Numbers (Bottom of Page)"/>
        <w:docPartUnique/>
      </w:docPartObj>
    </w:sdtPr>
    <w:sdtEndPr>
      <w:rPr>
        <w:noProof/>
        <w:sz w:val="24"/>
        <w:szCs w:val="24"/>
      </w:rPr>
    </w:sdtEndPr>
    <w:sdtContent>
      <w:p w:rsidR="0035582C" w:rsidRPr="00833610" w:rsidRDefault="0035582C">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35582C" w:rsidRDefault="0035582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582C" w:rsidRDefault="0035582C" w:rsidP="00375B7D">
      <w:pPr>
        <w:spacing w:after="0" w:line="240" w:lineRule="auto"/>
      </w:pPr>
      <w:r>
        <w:separator/>
      </w:r>
    </w:p>
  </w:footnote>
  <w:footnote w:type="continuationSeparator" w:id="0">
    <w:p w:rsidR="0035582C" w:rsidRDefault="0035582C" w:rsidP="00375B7D">
      <w:pPr>
        <w:spacing w:after="0" w:line="240" w:lineRule="auto"/>
      </w:pPr>
      <w:r>
        <w:continuationSeparator/>
      </w:r>
    </w:p>
  </w:footnote>
  <w:footnote w:id="1">
    <w:p w:rsidR="0035582C" w:rsidRPr="00F57148" w:rsidRDefault="0035582C" w:rsidP="00DB7F0D">
      <w:pPr>
        <w:autoSpaceDE w:val="0"/>
        <w:autoSpaceDN w:val="0"/>
        <w:adjustRightInd w:val="0"/>
        <w:spacing w:after="0" w:line="240" w:lineRule="auto"/>
        <w:ind w:firstLine="0"/>
        <w:rPr>
          <w:rFonts w:ascii="Garamond" w:hAnsi="Garamond"/>
          <w:sz w:val="20"/>
          <w:szCs w:val="20"/>
          <w:lang w:val="sq-AL"/>
        </w:rPr>
      </w:pPr>
      <w:r w:rsidRPr="00F57148">
        <w:rPr>
          <w:rStyle w:val="FootnoteReference"/>
          <w:rFonts w:ascii="Garamond" w:hAnsi="Garamond"/>
          <w:sz w:val="20"/>
          <w:szCs w:val="20"/>
          <w:lang w:val="sq-AL"/>
        </w:rPr>
        <w:footnoteRef/>
      </w:r>
      <w:r w:rsidRPr="00F57148">
        <w:rPr>
          <w:rFonts w:ascii="Garamond" w:hAnsi="Garamond"/>
          <w:sz w:val="20"/>
          <w:szCs w:val="20"/>
          <w:lang w:val="sq-AL"/>
        </w:rPr>
        <w:t xml:space="preserve"> Ky vendim përafron plotësisht rregulloren (KE) nr. 1272/2008, të Parlamentit dhe Këshillit Evropian, të datës 16 dhjetor 2008</w:t>
      </w:r>
      <w:r w:rsidR="00140136" w:rsidRPr="00F57148">
        <w:rPr>
          <w:rFonts w:ascii="Garamond" w:hAnsi="Garamond"/>
          <w:sz w:val="20"/>
          <w:szCs w:val="20"/>
          <w:lang w:val="sq-AL"/>
        </w:rPr>
        <w:t>,</w:t>
      </w:r>
      <w:r w:rsidRPr="00F57148">
        <w:rPr>
          <w:rFonts w:ascii="Garamond" w:hAnsi="Garamond"/>
          <w:sz w:val="20"/>
          <w:szCs w:val="20"/>
          <w:lang w:val="sq-AL"/>
        </w:rPr>
        <w:t xml:space="preserve"> “Mbi klasifikimin, etiketimin dhe ambalazhimin e substancave dhe përzierjeve”, që amendon dhe shfuqizon direk</w:t>
      </w:r>
      <w:r w:rsidR="00140136" w:rsidRPr="00F57148">
        <w:rPr>
          <w:rFonts w:ascii="Garamond" w:hAnsi="Garamond"/>
          <w:sz w:val="20"/>
          <w:szCs w:val="20"/>
          <w:lang w:val="sq-AL"/>
        </w:rPr>
        <w:t>tivat 67/548/KEE dhe 1999/45/KE</w:t>
      </w:r>
      <w:r w:rsidRPr="00F57148">
        <w:rPr>
          <w:rFonts w:ascii="Garamond" w:hAnsi="Garamond"/>
          <w:sz w:val="20"/>
          <w:szCs w:val="20"/>
          <w:lang w:val="sq-AL"/>
        </w:rPr>
        <w:t xml:space="preserve"> dhe amendon rregulloren (KE) 1907/2006; </w:t>
      </w:r>
      <w:r w:rsidRPr="00F57148">
        <w:rPr>
          <w:rFonts w:ascii="Garamond" w:eastAsia="ヒラギノ角ゴ Pro W3" w:hAnsi="Garamond"/>
          <w:color w:val="000000"/>
          <w:sz w:val="20"/>
          <w:szCs w:val="20"/>
          <w:lang w:val="sq-AL"/>
        </w:rPr>
        <w:t>nr. CELEX 32008R1272</w:t>
      </w:r>
      <w:r w:rsidRPr="00F57148">
        <w:rPr>
          <w:rFonts w:ascii="Garamond" w:hAnsi="Garamond"/>
          <w:sz w:val="20"/>
          <w:szCs w:val="20"/>
          <w:lang w:val="sq-AL"/>
        </w:rPr>
        <w:t xml:space="preserve">, </w:t>
      </w:r>
      <w:r w:rsidRPr="00F57148">
        <w:rPr>
          <w:rFonts w:ascii="Garamond" w:eastAsia="ヒラギノ角ゴ Pro W3" w:hAnsi="Garamond"/>
          <w:color w:val="000000"/>
          <w:sz w:val="20"/>
          <w:szCs w:val="20"/>
          <w:lang w:val="sq-AL"/>
        </w:rPr>
        <w:t>Fletorja Zyrtare, L 353, 31.12.2008, f. 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35582C" w:rsidRPr="00EB260B" w:rsidTr="00AF686E">
      <w:trPr>
        <w:trHeight w:val="936"/>
        <w:jc w:val="center"/>
      </w:trPr>
      <w:tc>
        <w:tcPr>
          <w:tcW w:w="2811" w:type="dxa"/>
          <w:shd w:val="pct5" w:color="auto" w:fill="F2F2F2"/>
          <w:vAlign w:val="center"/>
        </w:tcPr>
        <w:p w:rsidR="0035582C" w:rsidRPr="00EB260B" w:rsidRDefault="0035582C" w:rsidP="00AF686E">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35582C" w:rsidRPr="00EB260B" w:rsidRDefault="0035582C" w:rsidP="00AF686E">
          <w:pPr>
            <w:pStyle w:val="NoSpacing"/>
            <w:spacing w:before="100" w:after="100"/>
            <w:jc w:val="center"/>
            <w:rPr>
              <w:rFonts w:ascii="Garamond" w:hAnsi="Garamond"/>
              <w:b/>
              <w:sz w:val="28"/>
              <w:szCs w:val="28"/>
            </w:rPr>
          </w:pPr>
          <w:r>
            <w:rPr>
              <w:noProof/>
              <w:lang w:val="en-US"/>
            </w:rPr>
            <w:drawing>
              <wp:inline distT="0" distB="0" distL="0" distR="0" wp14:anchorId="10B972E2" wp14:editId="3579102F">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35582C" w:rsidRPr="00EB260B" w:rsidRDefault="0035582C" w:rsidP="00AF686E">
          <w:pPr>
            <w:pStyle w:val="NoSpacing"/>
            <w:spacing w:before="100" w:after="100"/>
            <w:jc w:val="center"/>
            <w:rPr>
              <w:rFonts w:ascii="Garamond" w:hAnsi="Garamond"/>
              <w:b/>
              <w:sz w:val="28"/>
              <w:szCs w:val="28"/>
            </w:rPr>
          </w:pPr>
          <w:r>
            <w:rPr>
              <w:rFonts w:ascii="Garamond" w:hAnsi="Garamond"/>
              <w:b/>
              <w:sz w:val="28"/>
              <w:szCs w:val="28"/>
            </w:rPr>
            <w:t xml:space="preserve"> </w:t>
          </w:r>
          <w:r>
            <w:rPr>
              <w:rFonts w:ascii="Garamond" w:hAnsi="Garamond"/>
              <w:b/>
              <w:sz w:val="28"/>
              <w:szCs w:val="28"/>
            </w:rPr>
            <w:t xml:space="preserve">Viti </w:t>
          </w:r>
          <w:r>
            <w:rPr>
              <w:rFonts w:ascii="Garamond" w:hAnsi="Garamond"/>
              <w:b/>
              <w:sz w:val="28"/>
              <w:szCs w:val="28"/>
            </w:rPr>
            <w:t xml:space="preserve">2016 – Numri </w:t>
          </w:r>
          <w:r w:rsidR="00D03179">
            <w:rPr>
              <w:rFonts w:ascii="Garamond" w:hAnsi="Garamond"/>
              <w:b/>
              <w:sz w:val="28"/>
              <w:szCs w:val="28"/>
            </w:rPr>
            <w:t>125</w:t>
          </w:r>
        </w:p>
      </w:tc>
    </w:tr>
  </w:tbl>
  <w:p w:rsidR="0035582C" w:rsidRPr="00385E2C" w:rsidRDefault="0035582C"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35582C" w:rsidRPr="00EB260B" w:rsidTr="00F63542">
      <w:trPr>
        <w:trHeight w:val="936"/>
        <w:jc w:val="center"/>
      </w:trPr>
      <w:tc>
        <w:tcPr>
          <w:tcW w:w="2811" w:type="dxa"/>
          <w:shd w:val="pct5" w:color="auto" w:fill="F2F2F2"/>
          <w:vAlign w:val="center"/>
        </w:tcPr>
        <w:p w:rsidR="0035582C" w:rsidRPr="00EB260B" w:rsidRDefault="0035582C"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35582C" w:rsidRPr="00EB260B" w:rsidRDefault="0035582C" w:rsidP="00BB433C">
          <w:pPr>
            <w:pStyle w:val="NoSpacing"/>
            <w:spacing w:before="100" w:after="100"/>
            <w:jc w:val="center"/>
            <w:rPr>
              <w:rFonts w:ascii="Garamond" w:hAnsi="Garamond"/>
              <w:b/>
              <w:sz w:val="28"/>
              <w:szCs w:val="28"/>
            </w:rPr>
          </w:pPr>
          <w:r>
            <w:rPr>
              <w:noProof/>
              <w:lang w:val="en-US"/>
            </w:rPr>
            <w:drawing>
              <wp:inline distT="0" distB="0" distL="0" distR="0" wp14:anchorId="006EAAE1" wp14:editId="309E1803">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35582C" w:rsidRPr="00EB260B" w:rsidRDefault="0035582C" w:rsidP="008B7F0C">
          <w:pPr>
            <w:pStyle w:val="NoSpacing"/>
            <w:spacing w:before="100" w:after="100"/>
            <w:jc w:val="center"/>
            <w:rPr>
              <w:rFonts w:ascii="Garamond" w:hAnsi="Garamond"/>
              <w:b/>
              <w:sz w:val="28"/>
              <w:szCs w:val="28"/>
            </w:rPr>
          </w:pPr>
          <w:r>
            <w:rPr>
              <w:rFonts w:ascii="Garamond" w:hAnsi="Garamond"/>
              <w:b/>
              <w:sz w:val="28"/>
              <w:szCs w:val="28"/>
            </w:rPr>
            <w:t xml:space="preserve">Viti </w:t>
          </w:r>
          <w:r>
            <w:rPr>
              <w:rFonts w:ascii="Garamond" w:hAnsi="Garamond"/>
              <w:b/>
              <w:sz w:val="28"/>
              <w:szCs w:val="28"/>
            </w:rPr>
            <w:t xml:space="preserve">2016 – Numri </w:t>
          </w:r>
          <w:r w:rsidR="00D03179">
            <w:rPr>
              <w:rFonts w:ascii="Garamond" w:hAnsi="Garamond"/>
              <w:b/>
              <w:sz w:val="28"/>
              <w:szCs w:val="28"/>
            </w:rPr>
            <w:t>125</w:t>
          </w:r>
        </w:p>
      </w:tc>
    </w:tr>
  </w:tbl>
  <w:p w:rsidR="0035582C" w:rsidRDefault="0035582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582C" w:rsidRDefault="0035582C"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117"/>
      <w:gridCol w:w="5788"/>
      <w:gridCol w:w="4883"/>
    </w:tblGrid>
    <w:tr w:rsidR="0035582C" w:rsidRPr="00EB260B" w:rsidTr="00023FE7">
      <w:trPr>
        <w:trHeight w:val="936"/>
        <w:jc w:val="center"/>
      </w:trPr>
      <w:tc>
        <w:tcPr>
          <w:tcW w:w="1392" w:type="pct"/>
          <w:shd w:val="pct5" w:color="auto" w:fill="F2F2F2"/>
          <w:vAlign w:val="center"/>
        </w:tcPr>
        <w:p w:rsidR="0035582C" w:rsidRPr="00EB260B" w:rsidRDefault="0035582C"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35582C" w:rsidRPr="00EB260B" w:rsidRDefault="0035582C" w:rsidP="00BB433C">
          <w:pPr>
            <w:pStyle w:val="NoSpacing"/>
            <w:spacing w:before="100" w:after="100"/>
            <w:jc w:val="center"/>
            <w:rPr>
              <w:rFonts w:ascii="Garamond" w:hAnsi="Garamond"/>
              <w:b/>
              <w:sz w:val="28"/>
              <w:szCs w:val="28"/>
            </w:rPr>
          </w:pPr>
          <w:r>
            <w:rPr>
              <w:noProof/>
              <w:lang w:val="en-US"/>
            </w:rPr>
            <w:drawing>
              <wp:inline distT="0" distB="0" distL="0" distR="0" wp14:anchorId="26E261DF" wp14:editId="55D1666D">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35582C" w:rsidRPr="00EB260B" w:rsidRDefault="0035582C" w:rsidP="002D17BF">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35582C" w:rsidRDefault="0035582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067"/>
      <w:gridCol w:w="5717"/>
      <w:gridCol w:w="5004"/>
    </w:tblGrid>
    <w:tr w:rsidR="0035582C" w:rsidRPr="00EB260B" w:rsidTr="00023FE7">
      <w:trPr>
        <w:trHeight w:val="1023"/>
        <w:jc w:val="center"/>
      </w:trPr>
      <w:tc>
        <w:tcPr>
          <w:tcW w:w="1375" w:type="pct"/>
          <w:shd w:val="pct5" w:color="auto" w:fill="F2F2F2"/>
          <w:vAlign w:val="center"/>
        </w:tcPr>
        <w:p w:rsidR="0035582C" w:rsidRPr="00EB260B" w:rsidRDefault="0035582C"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35582C" w:rsidRPr="00EB260B" w:rsidRDefault="0035582C" w:rsidP="00832F64">
          <w:pPr>
            <w:pStyle w:val="NoSpacing"/>
            <w:spacing w:before="100" w:after="100"/>
            <w:rPr>
              <w:rFonts w:ascii="Garamond" w:hAnsi="Garamond"/>
              <w:b/>
              <w:sz w:val="28"/>
              <w:szCs w:val="28"/>
            </w:rPr>
          </w:pPr>
          <w:r>
            <w:rPr>
              <w:noProof/>
              <w:lang w:val="en-US"/>
            </w:rPr>
            <w:drawing>
              <wp:inline distT="0" distB="0" distL="0" distR="0" wp14:anchorId="1DE26708" wp14:editId="11976F5B">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35582C" w:rsidRPr="00EB260B" w:rsidRDefault="0035582C" w:rsidP="0041125E">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35582C" w:rsidRDefault="0035582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3B0A2335"/>
    <w:multiLevelType w:val="hybridMultilevel"/>
    <w:tmpl w:val="C05C188A"/>
    <w:styleLink w:val="WWNum211"/>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5">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4"/>
  </w:num>
  <w:num w:numId="2">
    <w:abstractNumId w:val="13"/>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6"/>
  </w:num>
  <w:num w:numId="16">
    <w:abstractNumId w:val="15"/>
  </w:num>
  <w:num w:numId="17">
    <w:abstractNumId w:val="1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3F83"/>
    <w:rsid w:val="00004A61"/>
    <w:rsid w:val="00006B92"/>
    <w:rsid w:val="00013648"/>
    <w:rsid w:val="00021AB5"/>
    <w:rsid w:val="00023FE7"/>
    <w:rsid w:val="00025CCC"/>
    <w:rsid w:val="000457CE"/>
    <w:rsid w:val="00045D62"/>
    <w:rsid w:val="00046AFA"/>
    <w:rsid w:val="00051A20"/>
    <w:rsid w:val="00053B9D"/>
    <w:rsid w:val="00054A72"/>
    <w:rsid w:val="00056464"/>
    <w:rsid w:val="00081A18"/>
    <w:rsid w:val="0009709C"/>
    <w:rsid w:val="000A20B1"/>
    <w:rsid w:val="000A4C36"/>
    <w:rsid w:val="000A7ADF"/>
    <w:rsid w:val="000C2D42"/>
    <w:rsid w:val="000C4D55"/>
    <w:rsid w:val="000D0E9E"/>
    <w:rsid w:val="000D3708"/>
    <w:rsid w:val="000E7D84"/>
    <w:rsid w:val="000F437F"/>
    <w:rsid w:val="000F629E"/>
    <w:rsid w:val="001021DE"/>
    <w:rsid w:val="001024E3"/>
    <w:rsid w:val="001034E9"/>
    <w:rsid w:val="00104747"/>
    <w:rsid w:val="00113356"/>
    <w:rsid w:val="00113674"/>
    <w:rsid w:val="001139B0"/>
    <w:rsid w:val="001154B8"/>
    <w:rsid w:val="00121430"/>
    <w:rsid w:val="00123361"/>
    <w:rsid w:val="0012498E"/>
    <w:rsid w:val="00130939"/>
    <w:rsid w:val="00131C68"/>
    <w:rsid w:val="00140136"/>
    <w:rsid w:val="00141072"/>
    <w:rsid w:val="0014288A"/>
    <w:rsid w:val="00145F8B"/>
    <w:rsid w:val="001517DA"/>
    <w:rsid w:val="00153FC2"/>
    <w:rsid w:val="0015421A"/>
    <w:rsid w:val="00180875"/>
    <w:rsid w:val="00183A3B"/>
    <w:rsid w:val="00184D09"/>
    <w:rsid w:val="001B2FEB"/>
    <w:rsid w:val="001B7359"/>
    <w:rsid w:val="001C2960"/>
    <w:rsid w:val="001C394E"/>
    <w:rsid w:val="001D672E"/>
    <w:rsid w:val="001D76C5"/>
    <w:rsid w:val="001E7A37"/>
    <w:rsid w:val="001F63DF"/>
    <w:rsid w:val="0020454E"/>
    <w:rsid w:val="00204F83"/>
    <w:rsid w:val="00217839"/>
    <w:rsid w:val="00221879"/>
    <w:rsid w:val="0023399C"/>
    <w:rsid w:val="00241082"/>
    <w:rsid w:val="00245357"/>
    <w:rsid w:val="00272B85"/>
    <w:rsid w:val="0027672B"/>
    <w:rsid w:val="00276956"/>
    <w:rsid w:val="00277011"/>
    <w:rsid w:val="00280C99"/>
    <w:rsid w:val="002855C3"/>
    <w:rsid w:val="002A3AF4"/>
    <w:rsid w:val="002A45D6"/>
    <w:rsid w:val="002A54C2"/>
    <w:rsid w:val="002A564A"/>
    <w:rsid w:val="002B15AB"/>
    <w:rsid w:val="002C0CCC"/>
    <w:rsid w:val="002C35D8"/>
    <w:rsid w:val="002D0519"/>
    <w:rsid w:val="002D17BF"/>
    <w:rsid w:val="002D6A06"/>
    <w:rsid w:val="002F0996"/>
    <w:rsid w:val="00302677"/>
    <w:rsid w:val="00307BC3"/>
    <w:rsid w:val="003114C3"/>
    <w:rsid w:val="00315737"/>
    <w:rsid w:val="003178A8"/>
    <w:rsid w:val="00320025"/>
    <w:rsid w:val="00321A87"/>
    <w:rsid w:val="0032708D"/>
    <w:rsid w:val="00330117"/>
    <w:rsid w:val="00333FAB"/>
    <w:rsid w:val="003357BE"/>
    <w:rsid w:val="00344128"/>
    <w:rsid w:val="0035110B"/>
    <w:rsid w:val="003522FC"/>
    <w:rsid w:val="00353169"/>
    <w:rsid w:val="0035582C"/>
    <w:rsid w:val="00357007"/>
    <w:rsid w:val="0036088C"/>
    <w:rsid w:val="00362821"/>
    <w:rsid w:val="00365328"/>
    <w:rsid w:val="00375B7D"/>
    <w:rsid w:val="00382FF3"/>
    <w:rsid w:val="00384B3D"/>
    <w:rsid w:val="00385E2C"/>
    <w:rsid w:val="00390196"/>
    <w:rsid w:val="00394502"/>
    <w:rsid w:val="00397E6C"/>
    <w:rsid w:val="003A1699"/>
    <w:rsid w:val="003A474C"/>
    <w:rsid w:val="003B1DC0"/>
    <w:rsid w:val="003B5276"/>
    <w:rsid w:val="003B6566"/>
    <w:rsid w:val="003C2D25"/>
    <w:rsid w:val="003D38A7"/>
    <w:rsid w:val="003D47C3"/>
    <w:rsid w:val="003D6FFA"/>
    <w:rsid w:val="003F0542"/>
    <w:rsid w:val="0041125E"/>
    <w:rsid w:val="00436DE1"/>
    <w:rsid w:val="00444588"/>
    <w:rsid w:val="00452B73"/>
    <w:rsid w:val="00462CA3"/>
    <w:rsid w:val="004641B9"/>
    <w:rsid w:val="0046541D"/>
    <w:rsid w:val="0048306C"/>
    <w:rsid w:val="004919E9"/>
    <w:rsid w:val="004A5318"/>
    <w:rsid w:val="004A67F5"/>
    <w:rsid w:val="004A68F5"/>
    <w:rsid w:val="004A7263"/>
    <w:rsid w:val="004C0E49"/>
    <w:rsid w:val="004C6C4C"/>
    <w:rsid w:val="004C6E09"/>
    <w:rsid w:val="004C7862"/>
    <w:rsid w:val="004D488E"/>
    <w:rsid w:val="004D6564"/>
    <w:rsid w:val="004F4611"/>
    <w:rsid w:val="004F5C32"/>
    <w:rsid w:val="00512844"/>
    <w:rsid w:val="005419D0"/>
    <w:rsid w:val="005459DC"/>
    <w:rsid w:val="00553761"/>
    <w:rsid w:val="00555C55"/>
    <w:rsid w:val="005649F6"/>
    <w:rsid w:val="00580EB9"/>
    <w:rsid w:val="00581D1E"/>
    <w:rsid w:val="005853BD"/>
    <w:rsid w:val="005854A2"/>
    <w:rsid w:val="00594881"/>
    <w:rsid w:val="005A47F1"/>
    <w:rsid w:val="005B4361"/>
    <w:rsid w:val="005B54A2"/>
    <w:rsid w:val="005C05AC"/>
    <w:rsid w:val="005C06B7"/>
    <w:rsid w:val="005C4609"/>
    <w:rsid w:val="005C650F"/>
    <w:rsid w:val="005D03A3"/>
    <w:rsid w:val="005D4AFD"/>
    <w:rsid w:val="005D4E4D"/>
    <w:rsid w:val="005D7593"/>
    <w:rsid w:val="005D7BD5"/>
    <w:rsid w:val="005F22DC"/>
    <w:rsid w:val="005F3BC5"/>
    <w:rsid w:val="005F4763"/>
    <w:rsid w:val="00602E21"/>
    <w:rsid w:val="00603E4D"/>
    <w:rsid w:val="00604549"/>
    <w:rsid w:val="00613739"/>
    <w:rsid w:val="006176F0"/>
    <w:rsid w:val="006253A8"/>
    <w:rsid w:val="006263E9"/>
    <w:rsid w:val="0064120C"/>
    <w:rsid w:val="006414E3"/>
    <w:rsid w:val="00643085"/>
    <w:rsid w:val="006527C2"/>
    <w:rsid w:val="00656460"/>
    <w:rsid w:val="00663F5D"/>
    <w:rsid w:val="006648AB"/>
    <w:rsid w:val="006666E6"/>
    <w:rsid w:val="0067307F"/>
    <w:rsid w:val="0067786B"/>
    <w:rsid w:val="006806F9"/>
    <w:rsid w:val="00683207"/>
    <w:rsid w:val="00684231"/>
    <w:rsid w:val="00696B29"/>
    <w:rsid w:val="00696B83"/>
    <w:rsid w:val="00697925"/>
    <w:rsid w:val="006A3036"/>
    <w:rsid w:val="006B086C"/>
    <w:rsid w:val="006B1A3A"/>
    <w:rsid w:val="006B46CF"/>
    <w:rsid w:val="006C1F14"/>
    <w:rsid w:val="006C4100"/>
    <w:rsid w:val="006D197E"/>
    <w:rsid w:val="006D1E61"/>
    <w:rsid w:val="006D4072"/>
    <w:rsid w:val="006D4DAE"/>
    <w:rsid w:val="006D5C06"/>
    <w:rsid w:val="006D5F63"/>
    <w:rsid w:val="006D78ED"/>
    <w:rsid w:val="006E29A7"/>
    <w:rsid w:val="006E47AB"/>
    <w:rsid w:val="006E5D1C"/>
    <w:rsid w:val="006F257A"/>
    <w:rsid w:val="006F3D7E"/>
    <w:rsid w:val="006F757D"/>
    <w:rsid w:val="00703442"/>
    <w:rsid w:val="007100FB"/>
    <w:rsid w:val="007118B8"/>
    <w:rsid w:val="00731C2E"/>
    <w:rsid w:val="00756512"/>
    <w:rsid w:val="007578AF"/>
    <w:rsid w:val="00773203"/>
    <w:rsid w:val="00776856"/>
    <w:rsid w:val="00782C67"/>
    <w:rsid w:val="00792369"/>
    <w:rsid w:val="0079291B"/>
    <w:rsid w:val="007B0E96"/>
    <w:rsid w:val="007B0ED9"/>
    <w:rsid w:val="007B5F8B"/>
    <w:rsid w:val="007C219A"/>
    <w:rsid w:val="007C4E9F"/>
    <w:rsid w:val="007E65F4"/>
    <w:rsid w:val="007F1013"/>
    <w:rsid w:val="0080019C"/>
    <w:rsid w:val="00805CEE"/>
    <w:rsid w:val="0081065F"/>
    <w:rsid w:val="00810855"/>
    <w:rsid w:val="008171A3"/>
    <w:rsid w:val="0082047D"/>
    <w:rsid w:val="00827159"/>
    <w:rsid w:val="00832F64"/>
    <w:rsid w:val="00833610"/>
    <w:rsid w:val="00836D32"/>
    <w:rsid w:val="00844A0D"/>
    <w:rsid w:val="00844AD3"/>
    <w:rsid w:val="00845862"/>
    <w:rsid w:val="00852FB0"/>
    <w:rsid w:val="00863F88"/>
    <w:rsid w:val="0087387F"/>
    <w:rsid w:val="00876A54"/>
    <w:rsid w:val="00886DFB"/>
    <w:rsid w:val="00894E80"/>
    <w:rsid w:val="00897FEA"/>
    <w:rsid w:val="008A545B"/>
    <w:rsid w:val="008A7266"/>
    <w:rsid w:val="008B150B"/>
    <w:rsid w:val="008B7126"/>
    <w:rsid w:val="008B76D7"/>
    <w:rsid w:val="008B7F0C"/>
    <w:rsid w:val="008C01FC"/>
    <w:rsid w:val="008C2C86"/>
    <w:rsid w:val="008D1D42"/>
    <w:rsid w:val="008D585D"/>
    <w:rsid w:val="008E1E8A"/>
    <w:rsid w:val="008E2022"/>
    <w:rsid w:val="008E5F8C"/>
    <w:rsid w:val="008F03AA"/>
    <w:rsid w:val="00900F6C"/>
    <w:rsid w:val="00921B7C"/>
    <w:rsid w:val="00935223"/>
    <w:rsid w:val="0093578D"/>
    <w:rsid w:val="0093596B"/>
    <w:rsid w:val="00936E9E"/>
    <w:rsid w:val="00941FD2"/>
    <w:rsid w:val="009439D2"/>
    <w:rsid w:val="00944788"/>
    <w:rsid w:val="00950D6E"/>
    <w:rsid w:val="00963CE3"/>
    <w:rsid w:val="00964CDB"/>
    <w:rsid w:val="00964D1F"/>
    <w:rsid w:val="00973558"/>
    <w:rsid w:val="009817B4"/>
    <w:rsid w:val="00981FBA"/>
    <w:rsid w:val="00991732"/>
    <w:rsid w:val="009A1FF6"/>
    <w:rsid w:val="009A3772"/>
    <w:rsid w:val="009B1641"/>
    <w:rsid w:val="009C6BAD"/>
    <w:rsid w:val="009D0BA8"/>
    <w:rsid w:val="009D679D"/>
    <w:rsid w:val="009D6EB0"/>
    <w:rsid w:val="009F3E64"/>
    <w:rsid w:val="00A03228"/>
    <w:rsid w:val="00A068E2"/>
    <w:rsid w:val="00A17AD9"/>
    <w:rsid w:val="00A20AF5"/>
    <w:rsid w:val="00A315A9"/>
    <w:rsid w:val="00A3175A"/>
    <w:rsid w:val="00A3757B"/>
    <w:rsid w:val="00A40B09"/>
    <w:rsid w:val="00A42F8F"/>
    <w:rsid w:val="00A47D32"/>
    <w:rsid w:val="00A56CBF"/>
    <w:rsid w:val="00A63F2C"/>
    <w:rsid w:val="00A71F75"/>
    <w:rsid w:val="00A76D2E"/>
    <w:rsid w:val="00A83536"/>
    <w:rsid w:val="00A9433A"/>
    <w:rsid w:val="00AA3ED7"/>
    <w:rsid w:val="00AB33AF"/>
    <w:rsid w:val="00AB6D93"/>
    <w:rsid w:val="00AB7D6A"/>
    <w:rsid w:val="00AC013E"/>
    <w:rsid w:val="00AC7AA3"/>
    <w:rsid w:val="00AE328B"/>
    <w:rsid w:val="00AF686E"/>
    <w:rsid w:val="00B01042"/>
    <w:rsid w:val="00B060FC"/>
    <w:rsid w:val="00B0670C"/>
    <w:rsid w:val="00B121F6"/>
    <w:rsid w:val="00B16361"/>
    <w:rsid w:val="00B16A73"/>
    <w:rsid w:val="00B3676C"/>
    <w:rsid w:val="00B405BE"/>
    <w:rsid w:val="00B4283E"/>
    <w:rsid w:val="00B53F3B"/>
    <w:rsid w:val="00B63004"/>
    <w:rsid w:val="00B630DC"/>
    <w:rsid w:val="00B65C76"/>
    <w:rsid w:val="00B75EE3"/>
    <w:rsid w:val="00B75FF0"/>
    <w:rsid w:val="00B95929"/>
    <w:rsid w:val="00BA11ED"/>
    <w:rsid w:val="00BA2E73"/>
    <w:rsid w:val="00BA4296"/>
    <w:rsid w:val="00BB433C"/>
    <w:rsid w:val="00BB661B"/>
    <w:rsid w:val="00BC16DD"/>
    <w:rsid w:val="00BC187D"/>
    <w:rsid w:val="00BC3B92"/>
    <w:rsid w:val="00BC77AE"/>
    <w:rsid w:val="00BD0F95"/>
    <w:rsid w:val="00BD79A4"/>
    <w:rsid w:val="00BE0030"/>
    <w:rsid w:val="00BE2350"/>
    <w:rsid w:val="00BE6EBC"/>
    <w:rsid w:val="00BF5618"/>
    <w:rsid w:val="00C03F30"/>
    <w:rsid w:val="00C21C66"/>
    <w:rsid w:val="00C3262B"/>
    <w:rsid w:val="00C4144F"/>
    <w:rsid w:val="00C44942"/>
    <w:rsid w:val="00C46200"/>
    <w:rsid w:val="00C50953"/>
    <w:rsid w:val="00C54815"/>
    <w:rsid w:val="00CA04A5"/>
    <w:rsid w:val="00CA6A40"/>
    <w:rsid w:val="00CB5977"/>
    <w:rsid w:val="00CB616D"/>
    <w:rsid w:val="00CC02BF"/>
    <w:rsid w:val="00CC2643"/>
    <w:rsid w:val="00CD0040"/>
    <w:rsid w:val="00CD0A7B"/>
    <w:rsid w:val="00CE0A1F"/>
    <w:rsid w:val="00D00482"/>
    <w:rsid w:val="00D02EEA"/>
    <w:rsid w:val="00D03179"/>
    <w:rsid w:val="00D041F1"/>
    <w:rsid w:val="00D07FA3"/>
    <w:rsid w:val="00D14DF8"/>
    <w:rsid w:val="00D22E9F"/>
    <w:rsid w:val="00D34757"/>
    <w:rsid w:val="00D35341"/>
    <w:rsid w:val="00D50582"/>
    <w:rsid w:val="00D5071E"/>
    <w:rsid w:val="00D56BC5"/>
    <w:rsid w:val="00D61530"/>
    <w:rsid w:val="00D6161A"/>
    <w:rsid w:val="00D80B22"/>
    <w:rsid w:val="00D870EE"/>
    <w:rsid w:val="00D92743"/>
    <w:rsid w:val="00D92912"/>
    <w:rsid w:val="00D974C1"/>
    <w:rsid w:val="00D97E98"/>
    <w:rsid w:val="00DB350E"/>
    <w:rsid w:val="00DB4E8B"/>
    <w:rsid w:val="00DB7F0D"/>
    <w:rsid w:val="00DC652E"/>
    <w:rsid w:val="00DD14F0"/>
    <w:rsid w:val="00DD2937"/>
    <w:rsid w:val="00DD463B"/>
    <w:rsid w:val="00DE31BA"/>
    <w:rsid w:val="00DE35EA"/>
    <w:rsid w:val="00DE7381"/>
    <w:rsid w:val="00DF6445"/>
    <w:rsid w:val="00E06461"/>
    <w:rsid w:val="00E10B86"/>
    <w:rsid w:val="00E23E12"/>
    <w:rsid w:val="00E240F8"/>
    <w:rsid w:val="00E435E7"/>
    <w:rsid w:val="00E57182"/>
    <w:rsid w:val="00E7513B"/>
    <w:rsid w:val="00E847EE"/>
    <w:rsid w:val="00E9173C"/>
    <w:rsid w:val="00E95363"/>
    <w:rsid w:val="00ED1065"/>
    <w:rsid w:val="00ED3CAA"/>
    <w:rsid w:val="00ED5F90"/>
    <w:rsid w:val="00EE6C2C"/>
    <w:rsid w:val="00EF6A1A"/>
    <w:rsid w:val="00F533AE"/>
    <w:rsid w:val="00F57148"/>
    <w:rsid w:val="00F57C50"/>
    <w:rsid w:val="00F63542"/>
    <w:rsid w:val="00F70C38"/>
    <w:rsid w:val="00F71115"/>
    <w:rsid w:val="00F83258"/>
    <w:rsid w:val="00F84499"/>
    <w:rsid w:val="00F92555"/>
    <w:rsid w:val="00F97F23"/>
    <w:rsid w:val="00FA4CC2"/>
    <w:rsid w:val="00FA529D"/>
    <w:rsid w:val="00FB19DB"/>
    <w:rsid w:val="00FB40E2"/>
    <w:rsid w:val="00FB5B38"/>
    <w:rsid w:val="00FC5CA2"/>
    <w:rsid w:val="00FD293A"/>
    <w:rsid w:val="00FD5072"/>
    <w:rsid w:val="00FE06F5"/>
    <w:rsid w:val="00FE392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MessageHeaderLabel">
    <w:name w:val="Message Header Label"/>
    <w:rsid w:val="00886DFB"/>
    <w:rPr>
      <w:b/>
      <w:sz w:val="18"/>
    </w:rPr>
  </w:style>
  <w:style w:type="paragraph" w:customStyle="1" w:styleId="ALB-Lawparagraph">
    <w:name w:val="ALB-Law paragraph"/>
    <w:rsid w:val="00886DFB"/>
    <w:pPr>
      <w:tabs>
        <w:tab w:val="left" w:pos="397"/>
      </w:tabs>
      <w:suppressAutoHyphens/>
      <w:spacing w:after="240" w:line="280" w:lineRule="exact"/>
      <w:jc w:val="both"/>
    </w:pPr>
    <w:rPr>
      <w:rFonts w:ascii="Times New Roman" w:eastAsia="Arial" w:hAnsi="Times New Roman" w:cs="Times New Roman"/>
      <w:color w:val="000000"/>
      <w:sz w:val="24"/>
      <w:szCs w:val="20"/>
      <w:lang w:eastAsia="ar-SA"/>
    </w:rPr>
  </w:style>
  <w:style w:type="numbering" w:customStyle="1" w:styleId="WWNum211">
    <w:name w:val="WWNum211"/>
    <w:basedOn w:val="NoList"/>
    <w:rsid w:val="00886DFB"/>
    <w:pPr>
      <w:numPr>
        <w:numId w:val="17"/>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MessageHeaderLabel">
    <w:name w:val="Message Header Label"/>
    <w:rsid w:val="00886DFB"/>
    <w:rPr>
      <w:b/>
      <w:sz w:val="18"/>
    </w:rPr>
  </w:style>
  <w:style w:type="paragraph" w:customStyle="1" w:styleId="ALB-Lawparagraph">
    <w:name w:val="ALB-Law paragraph"/>
    <w:rsid w:val="00886DFB"/>
    <w:pPr>
      <w:tabs>
        <w:tab w:val="left" w:pos="397"/>
      </w:tabs>
      <w:suppressAutoHyphens/>
      <w:spacing w:after="240" w:line="280" w:lineRule="exact"/>
      <w:jc w:val="both"/>
    </w:pPr>
    <w:rPr>
      <w:rFonts w:ascii="Times New Roman" w:eastAsia="Arial" w:hAnsi="Times New Roman" w:cs="Times New Roman"/>
      <w:color w:val="000000"/>
      <w:sz w:val="24"/>
      <w:szCs w:val="20"/>
      <w:lang w:eastAsia="ar-SA"/>
    </w:rPr>
  </w:style>
  <w:style w:type="numbering" w:customStyle="1" w:styleId="WWNum211">
    <w:name w:val="WWNum211"/>
    <w:basedOn w:val="NoList"/>
    <w:rsid w:val="00886DFB"/>
    <w:pPr>
      <w:numPr>
        <w:numId w:val="1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4.jpg"/><Relationship Id="rId21" Type="http://schemas.openxmlformats.org/officeDocument/2006/relationships/image" Target="media/image8.jpg"/><Relationship Id="rId42" Type="http://schemas.openxmlformats.org/officeDocument/2006/relationships/image" Target="media/image29.jpg"/><Relationship Id="rId63" Type="http://schemas.openxmlformats.org/officeDocument/2006/relationships/image" Target="media/image50.jpg"/><Relationship Id="rId84" Type="http://schemas.openxmlformats.org/officeDocument/2006/relationships/image" Target="media/image71.jpg"/><Relationship Id="rId138" Type="http://schemas.openxmlformats.org/officeDocument/2006/relationships/image" Target="media/image125.jpg"/><Relationship Id="rId159" Type="http://schemas.openxmlformats.org/officeDocument/2006/relationships/image" Target="media/image146.jpg"/><Relationship Id="rId170" Type="http://schemas.openxmlformats.org/officeDocument/2006/relationships/image" Target="media/image157.jpg"/><Relationship Id="rId191" Type="http://schemas.openxmlformats.org/officeDocument/2006/relationships/image" Target="media/image178.jpg"/><Relationship Id="rId205" Type="http://schemas.openxmlformats.org/officeDocument/2006/relationships/image" Target="media/image192.jpg"/><Relationship Id="rId107" Type="http://schemas.openxmlformats.org/officeDocument/2006/relationships/image" Target="media/image94.jpg"/><Relationship Id="rId11" Type="http://schemas.openxmlformats.org/officeDocument/2006/relationships/footer" Target="footer1.xml"/><Relationship Id="rId32" Type="http://schemas.openxmlformats.org/officeDocument/2006/relationships/image" Target="media/image19.jpg"/><Relationship Id="rId53" Type="http://schemas.openxmlformats.org/officeDocument/2006/relationships/image" Target="media/image40.jpg"/><Relationship Id="rId74" Type="http://schemas.openxmlformats.org/officeDocument/2006/relationships/image" Target="media/image61.jpg"/><Relationship Id="rId128" Type="http://schemas.openxmlformats.org/officeDocument/2006/relationships/image" Target="media/image115.jpg"/><Relationship Id="rId149" Type="http://schemas.openxmlformats.org/officeDocument/2006/relationships/image" Target="media/image136.jpg"/><Relationship Id="rId5" Type="http://schemas.openxmlformats.org/officeDocument/2006/relationships/settings" Target="settings.xml"/><Relationship Id="rId95" Type="http://schemas.openxmlformats.org/officeDocument/2006/relationships/image" Target="media/image82.jpg"/><Relationship Id="rId160" Type="http://schemas.openxmlformats.org/officeDocument/2006/relationships/image" Target="media/image147.jpg"/><Relationship Id="rId181" Type="http://schemas.openxmlformats.org/officeDocument/2006/relationships/image" Target="media/image168.jpg"/><Relationship Id="rId216" Type="http://schemas.openxmlformats.org/officeDocument/2006/relationships/image" Target="media/image203.jpg"/><Relationship Id="rId211" Type="http://schemas.openxmlformats.org/officeDocument/2006/relationships/image" Target="media/image198.jpg"/><Relationship Id="rId22" Type="http://schemas.openxmlformats.org/officeDocument/2006/relationships/image" Target="media/image9.jpg"/><Relationship Id="rId27" Type="http://schemas.openxmlformats.org/officeDocument/2006/relationships/image" Target="media/image14.jpg"/><Relationship Id="rId43" Type="http://schemas.openxmlformats.org/officeDocument/2006/relationships/image" Target="media/image30.jpg"/><Relationship Id="rId48" Type="http://schemas.openxmlformats.org/officeDocument/2006/relationships/image" Target="media/image35.jpg"/><Relationship Id="rId64" Type="http://schemas.openxmlformats.org/officeDocument/2006/relationships/image" Target="media/image51.jpg"/><Relationship Id="rId69" Type="http://schemas.openxmlformats.org/officeDocument/2006/relationships/image" Target="media/image56.jpg"/><Relationship Id="rId113" Type="http://schemas.openxmlformats.org/officeDocument/2006/relationships/image" Target="media/image100.jpg"/><Relationship Id="rId118" Type="http://schemas.openxmlformats.org/officeDocument/2006/relationships/image" Target="media/image105.jpg"/><Relationship Id="rId134" Type="http://schemas.openxmlformats.org/officeDocument/2006/relationships/image" Target="media/image121.jpg"/><Relationship Id="rId139" Type="http://schemas.openxmlformats.org/officeDocument/2006/relationships/image" Target="media/image126.jpg"/><Relationship Id="rId80" Type="http://schemas.openxmlformats.org/officeDocument/2006/relationships/image" Target="media/image67.jpg"/><Relationship Id="rId85" Type="http://schemas.openxmlformats.org/officeDocument/2006/relationships/image" Target="media/image72.jpg"/><Relationship Id="rId150" Type="http://schemas.openxmlformats.org/officeDocument/2006/relationships/image" Target="media/image137.jpg"/><Relationship Id="rId155" Type="http://schemas.openxmlformats.org/officeDocument/2006/relationships/image" Target="media/image142.jpg"/><Relationship Id="rId171" Type="http://schemas.openxmlformats.org/officeDocument/2006/relationships/image" Target="media/image158.jpg"/><Relationship Id="rId176" Type="http://schemas.openxmlformats.org/officeDocument/2006/relationships/image" Target="media/image163.jpg"/><Relationship Id="rId192" Type="http://schemas.openxmlformats.org/officeDocument/2006/relationships/image" Target="media/image179.jpg"/><Relationship Id="rId197" Type="http://schemas.openxmlformats.org/officeDocument/2006/relationships/image" Target="media/image184.jpg"/><Relationship Id="rId206" Type="http://schemas.openxmlformats.org/officeDocument/2006/relationships/image" Target="media/image193.jpg"/><Relationship Id="rId201" Type="http://schemas.openxmlformats.org/officeDocument/2006/relationships/image" Target="media/image188.jpg"/><Relationship Id="rId222" Type="http://schemas.openxmlformats.org/officeDocument/2006/relationships/header" Target="header5.xml"/><Relationship Id="rId12" Type="http://schemas.openxmlformats.org/officeDocument/2006/relationships/footer" Target="footer2.xml"/><Relationship Id="rId17" Type="http://schemas.openxmlformats.org/officeDocument/2006/relationships/image" Target="media/image4.jpg"/><Relationship Id="rId33" Type="http://schemas.openxmlformats.org/officeDocument/2006/relationships/image" Target="media/image20.jpg"/><Relationship Id="rId38" Type="http://schemas.openxmlformats.org/officeDocument/2006/relationships/image" Target="media/image25.jpg"/><Relationship Id="rId59" Type="http://schemas.openxmlformats.org/officeDocument/2006/relationships/image" Target="media/image46.jpg"/><Relationship Id="rId103" Type="http://schemas.openxmlformats.org/officeDocument/2006/relationships/image" Target="media/image90.jpg"/><Relationship Id="rId108" Type="http://schemas.openxmlformats.org/officeDocument/2006/relationships/image" Target="media/image95.jpg"/><Relationship Id="rId124" Type="http://schemas.openxmlformats.org/officeDocument/2006/relationships/image" Target="media/image111.jpg"/><Relationship Id="rId129" Type="http://schemas.openxmlformats.org/officeDocument/2006/relationships/image" Target="media/image116.jpg"/><Relationship Id="rId54" Type="http://schemas.openxmlformats.org/officeDocument/2006/relationships/image" Target="media/image41.jpg"/><Relationship Id="rId70" Type="http://schemas.openxmlformats.org/officeDocument/2006/relationships/image" Target="media/image57.jpg"/><Relationship Id="rId75" Type="http://schemas.openxmlformats.org/officeDocument/2006/relationships/image" Target="media/image62.jpg"/><Relationship Id="rId91" Type="http://schemas.openxmlformats.org/officeDocument/2006/relationships/image" Target="media/image78.jpg"/><Relationship Id="rId96" Type="http://schemas.openxmlformats.org/officeDocument/2006/relationships/image" Target="media/image83.jpg"/><Relationship Id="rId140" Type="http://schemas.openxmlformats.org/officeDocument/2006/relationships/image" Target="media/image127.jpg"/><Relationship Id="rId145" Type="http://schemas.openxmlformats.org/officeDocument/2006/relationships/image" Target="media/image132.jpg"/><Relationship Id="rId161" Type="http://schemas.openxmlformats.org/officeDocument/2006/relationships/image" Target="media/image148.jpg"/><Relationship Id="rId166" Type="http://schemas.openxmlformats.org/officeDocument/2006/relationships/image" Target="media/image153.jpg"/><Relationship Id="rId182" Type="http://schemas.openxmlformats.org/officeDocument/2006/relationships/image" Target="media/image169.jpg"/><Relationship Id="rId187" Type="http://schemas.openxmlformats.org/officeDocument/2006/relationships/image" Target="media/image174.jpg"/><Relationship Id="rId217" Type="http://schemas.openxmlformats.org/officeDocument/2006/relationships/image" Target="media/image204.jpg"/><Relationship Id="rId1" Type="http://schemas.openxmlformats.org/officeDocument/2006/relationships/customXml" Target="../customXml/item1.xml"/><Relationship Id="rId6" Type="http://schemas.openxmlformats.org/officeDocument/2006/relationships/webSettings" Target="webSettings.xml"/><Relationship Id="rId212" Type="http://schemas.openxmlformats.org/officeDocument/2006/relationships/image" Target="media/image199.jpg"/><Relationship Id="rId23" Type="http://schemas.openxmlformats.org/officeDocument/2006/relationships/image" Target="media/image10.jpg"/><Relationship Id="rId28" Type="http://schemas.openxmlformats.org/officeDocument/2006/relationships/image" Target="media/image15.jpg"/><Relationship Id="rId49" Type="http://schemas.openxmlformats.org/officeDocument/2006/relationships/image" Target="media/image36.jpg"/><Relationship Id="rId114" Type="http://schemas.openxmlformats.org/officeDocument/2006/relationships/image" Target="media/image101.jpg"/><Relationship Id="rId119" Type="http://schemas.openxmlformats.org/officeDocument/2006/relationships/image" Target="media/image106.jpg"/><Relationship Id="rId44" Type="http://schemas.openxmlformats.org/officeDocument/2006/relationships/image" Target="media/image31.jpg"/><Relationship Id="rId60" Type="http://schemas.openxmlformats.org/officeDocument/2006/relationships/image" Target="media/image47.jpg"/><Relationship Id="rId65" Type="http://schemas.openxmlformats.org/officeDocument/2006/relationships/image" Target="media/image52.jpg"/><Relationship Id="rId81" Type="http://schemas.openxmlformats.org/officeDocument/2006/relationships/image" Target="media/image68.jpg"/><Relationship Id="rId86" Type="http://schemas.openxmlformats.org/officeDocument/2006/relationships/image" Target="media/image73.jpg"/><Relationship Id="rId130" Type="http://schemas.openxmlformats.org/officeDocument/2006/relationships/image" Target="media/image117.jpg"/><Relationship Id="rId135" Type="http://schemas.openxmlformats.org/officeDocument/2006/relationships/image" Target="media/image122.jpg"/><Relationship Id="rId151" Type="http://schemas.openxmlformats.org/officeDocument/2006/relationships/image" Target="media/image138.jpg"/><Relationship Id="rId156" Type="http://schemas.openxmlformats.org/officeDocument/2006/relationships/image" Target="media/image143.jpg"/><Relationship Id="rId177" Type="http://schemas.openxmlformats.org/officeDocument/2006/relationships/image" Target="media/image164.jpg"/><Relationship Id="rId198" Type="http://schemas.openxmlformats.org/officeDocument/2006/relationships/image" Target="media/image185.jpg"/><Relationship Id="rId172" Type="http://schemas.openxmlformats.org/officeDocument/2006/relationships/image" Target="media/image159.jpg"/><Relationship Id="rId193" Type="http://schemas.openxmlformats.org/officeDocument/2006/relationships/image" Target="media/image180.jpg"/><Relationship Id="rId202" Type="http://schemas.openxmlformats.org/officeDocument/2006/relationships/image" Target="media/image189.jpg"/><Relationship Id="rId207" Type="http://schemas.openxmlformats.org/officeDocument/2006/relationships/image" Target="media/image194.jpg"/><Relationship Id="rId223" Type="http://schemas.openxmlformats.org/officeDocument/2006/relationships/fontTable" Target="fontTable.xml"/><Relationship Id="rId13" Type="http://schemas.openxmlformats.org/officeDocument/2006/relationships/header" Target="header3.xml"/><Relationship Id="rId18" Type="http://schemas.openxmlformats.org/officeDocument/2006/relationships/image" Target="media/image5.jpg"/><Relationship Id="rId39" Type="http://schemas.openxmlformats.org/officeDocument/2006/relationships/image" Target="media/image26.jpg"/><Relationship Id="rId109" Type="http://schemas.openxmlformats.org/officeDocument/2006/relationships/image" Target="media/image96.jpg"/><Relationship Id="rId34" Type="http://schemas.openxmlformats.org/officeDocument/2006/relationships/image" Target="media/image21.jpg"/><Relationship Id="rId50" Type="http://schemas.openxmlformats.org/officeDocument/2006/relationships/image" Target="media/image37.jpg"/><Relationship Id="rId55" Type="http://schemas.openxmlformats.org/officeDocument/2006/relationships/image" Target="media/image42.jpg"/><Relationship Id="rId76" Type="http://schemas.openxmlformats.org/officeDocument/2006/relationships/image" Target="media/image63.jpg"/><Relationship Id="rId97" Type="http://schemas.openxmlformats.org/officeDocument/2006/relationships/image" Target="media/image84.jpg"/><Relationship Id="rId104" Type="http://schemas.openxmlformats.org/officeDocument/2006/relationships/image" Target="media/image91.jpg"/><Relationship Id="rId120" Type="http://schemas.openxmlformats.org/officeDocument/2006/relationships/image" Target="media/image107.jpg"/><Relationship Id="rId125" Type="http://schemas.openxmlformats.org/officeDocument/2006/relationships/image" Target="media/image112.jpg"/><Relationship Id="rId141" Type="http://schemas.openxmlformats.org/officeDocument/2006/relationships/image" Target="media/image128.jpg"/><Relationship Id="rId146" Type="http://schemas.openxmlformats.org/officeDocument/2006/relationships/image" Target="media/image133.jpg"/><Relationship Id="rId167" Type="http://schemas.openxmlformats.org/officeDocument/2006/relationships/image" Target="media/image154.jpg"/><Relationship Id="rId188" Type="http://schemas.openxmlformats.org/officeDocument/2006/relationships/image" Target="media/image175.jpg"/><Relationship Id="rId7" Type="http://schemas.openxmlformats.org/officeDocument/2006/relationships/footnotes" Target="footnotes.xml"/><Relationship Id="rId71" Type="http://schemas.openxmlformats.org/officeDocument/2006/relationships/image" Target="media/image58.jpg"/><Relationship Id="rId92" Type="http://schemas.openxmlformats.org/officeDocument/2006/relationships/image" Target="media/image79.jpg"/><Relationship Id="rId162" Type="http://schemas.openxmlformats.org/officeDocument/2006/relationships/image" Target="media/image149.jpg"/><Relationship Id="rId183" Type="http://schemas.openxmlformats.org/officeDocument/2006/relationships/image" Target="media/image170.jpg"/><Relationship Id="rId213" Type="http://schemas.openxmlformats.org/officeDocument/2006/relationships/image" Target="media/image200.jpg"/><Relationship Id="rId218" Type="http://schemas.openxmlformats.org/officeDocument/2006/relationships/image" Target="media/image205.jpg"/><Relationship Id="rId2" Type="http://schemas.openxmlformats.org/officeDocument/2006/relationships/numbering" Target="numbering.xml"/><Relationship Id="rId29" Type="http://schemas.openxmlformats.org/officeDocument/2006/relationships/image" Target="media/image16.jpg"/><Relationship Id="rId24" Type="http://schemas.openxmlformats.org/officeDocument/2006/relationships/image" Target="media/image11.jpg"/><Relationship Id="rId40" Type="http://schemas.openxmlformats.org/officeDocument/2006/relationships/image" Target="media/image27.jpg"/><Relationship Id="rId45" Type="http://schemas.openxmlformats.org/officeDocument/2006/relationships/image" Target="media/image32.jpg"/><Relationship Id="rId66" Type="http://schemas.openxmlformats.org/officeDocument/2006/relationships/image" Target="media/image53.jpg"/><Relationship Id="rId87" Type="http://schemas.openxmlformats.org/officeDocument/2006/relationships/image" Target="media/image74.jpg"/><Relationship Id="rId110" Type="http://schemas.openxmlformats.org/officeDocument/2006/relationships/image" Target="media/image97.jpg"/><Relationship Id="rId115" Type="http://schemas.openxmlformats.org/officeDocument/2006/relationships/image" Target="media/image102.jpg"/><Relationship Id="rId131" Type="http://schemas.openxmlformats.org/officeDocument/2006/relationships/image" Target="media/image118.jpg"/><Relationship Id="rId136" Type="http://schemas.openxmlformats.org/officeDocument/2006/relationships/image" Target="media/image123.jpg"/><Relationship Id="rId157" Type="http://schemas.openxmlformats.org/officeDocument/2006/relationships/image" Target="media/image144.jpg"/><Relationship Id="rId178" Type="http://schemas.openxmlformats.org/officeDocument/2006/relationships/image" Target="media/image165.jpg"/><Relationship Id="rId61" Type="http://schemas.openxmlformats.org/officeDocument/2006/relationships/image" Target="media/image48.jpg"/><Relationship Id="rId82" Type="http://schemas.openxmlformats.org/officeDocument/2006/relationships/image" Target="media/image69.jpg"/><Relationship Id="rId152" Type="http://schemas.openxmlformats.org/officeDocument/2006/relationships/image" Target="media/image139.jpg"/><Relationship Id="rId173" Type="http://schemas.openxmlformats.org/officeDocument/2006/relationships/image" Target="media/image160.jpg"/><Relationship Id="rId194" Type="http://schemas.openxmlformats.org/officeDocument/2006/relationships/image" Target="media/image181.jpg"/><Relationship Id="rId199" Type="http://schemas.openxmlformats.org/officeDocument/2006/relationships/image" Target="media/image186.jpg"/><Relationship Id="rId203" Type="http://schemas.openxmlformats.org/officeDocument/2006/relationships/image" Target="media/image190.jpg"/><Relationship Id="rId208" Type="http://schemas.openxmlformats.org/officeDocument/2006/relationships/image" Target="media/image195.jpg"/><Relationship Id="rId19" Type="http://schemas.openxmlformats.org/officeDocument/2006/relationships/image" Target="media/image6.jpg"/><Relationship Id="rId224" Type="http://schemas.openxmlformats.org/officeDocument/2006/relationships/theme" Target="theme/theme1.xml"/><Relationship Id="rId14" Type="http://schemas.openxmlformats.org/officeDocument/2006/relationships/footer" Target="footer3.xml"/><Relationship Id="rId30" Type="http://schemas.openxmlformats.org/officeDocument/2006/relationships/image" Target="media/image17.jpg"/><Relationship Id="rId35" Type="http://schemas.openxmlformats.org/officeDocument/2006/relationships/image" Target="media/image22.jpg"/><Relationship Id="rId56" Type="http://schemas.openxmlformats.org/officeDocument/2006/relationships/image" Target="media/image43.jpg"/><Relationship Id="rId77" Type="http://schemas.openxmlformats.org/officeDocument/2006/relationships/image" Target="media/image64.jpg"/><Relationship Id="rId100" Type="http://schemas.openxmlformats.org/officeDocument/2006/relationships/image" Target="media/image87.jpg"/><Relationship Id="rId105" Type="http://schemas.openxmlformats.org/officeDocument/2006/relationships/image" Target="media/image92.jpg"/><Relationship Id="rId126" Type="http://schemas.openxmlformats.org/officeDocument/2006/relationships/image" Target="media/image113.jpg"/><Relationship Id="rId147" Type="http://schemas.openxmlformats.org/officeDocument/2006/relationships/image" Target="media/image134.jpg"/><Relationship Id="rId168" Type="http://schemas.openxmlformats.org/officeDocument/2006/relationships/image" Target="media/image155.jpg"/><Relationship Id="rId8" Type="http://schemas.openxmlformats.org/officeDocument/2006/relationships/endnotes" Target="endnotes.xml"/><Relationship Id="rId51" Type="http://schemas.openxmlformats.org/officeDocument/2006/relationships/image" Target="media/image38.jpg"/><Relationship Id="rId72" Type="http://schemas.openxmlformats.org/officeDocument/2006/relationships/image" Target="media/image59.jpg"/><Relationship Id="rId93" Type="http://schemas.openxmlformats.org/officeDocument/2006/relationships/image" Target="media/image80.jpg"/><Relationship Id="rId98" Type="http://schemas.openxmlformats.org/officeDocument/2006/relationships/image" Target="media/image85.jpg"/><Relationship Id="rId121" Type="http://schemas.openxmlformats.org/officeDocument/2006/relationships/image" Target="media/image108.jpg"/><Relationship Id="rId142" Type="http://schemas.openxmlformats.org/officeDocument/2006/relationships/image" Target="media/image129.jpg"/><Relationship Id="rId163" Type="http://schemas.openxmlformats.org/officeDocument/2006/relationships/image" Target="media/image150.jpg"/><Relationship Id="rId184" Type="http://schemas.openxmlformats.org/officeDocument/2006/relationships/image" Target="media/image171.jpg"/><Relationship Id="rId189" Type="http://schemas.openxmlformats.org/officeDocument/2006/relationships/image" Target="media/image176.jpg"/><Relationship Id="rId219" Type="http://schemas.openxmlformats.org/officeDocument/2006/relationships/image" Target="media/image206.jpg"/><Relationship Id="rId3" Type="http://schemas.openxmlformats.org/officeDocument/2006/relationships/styles" Target="styles.xml"/><Relationship Id="rId214" Type="http://schemas.openxmlformats.org/officeDocument/2006/relationships/image" Target="media/image201.jpg"/><Relationship Id="rId25" Type="http://schemas.openxmlformats.org/officeDocument/2006/relationships/image" Target="media/image12.jpg"/><Relationship Id="rId46" Type="http://schemas.openxmlformats.org/officeDocument/2006/relationships/image" Target="media/image33.jpg"/><Relationship Id="rId67" Type="http://schemas.openxmlformats.org/officeDocument/2006/relationships/image" Target="media/image54.jpg"/><Relationship Id="rId116" Type="http://schemas.openxmlformats.org/officeDocument/2006/relationships/image" Target="media/image103.jpg"/><Relationship Id="rId137" Type="http://schemas.openxmlformats.org/officeDocument/2006/relationships/image" Target="media/image124.jpg"/><Relationship Id="rId158" Type="http://schemas.openxmlformats.org/officeDocument/2006/relationships/image" Target="media/image145.jpg"/><Relationship Id="rId20" Type="http://schemas.openxmlformats.org/officeDocument/2006/relationships/image" Target="media/image7.jpg"/><Relationship Id="rId41" Type="http://schemas.openxmlformats.org/officeDocument/2006/relationships/image" Target="media/image28.jpg"/><Relationship Id="rId62" Type="http://schemas.openxmlformats.org/officeDocument/2006/relationships/image" Target="media/image49.jpg"/><Relationship Id="rId83" Type="http://schemas.openxmlformats.org/officeDocument/2006/relationships/image" Target="media/image70.jpg"/><Relationship Id="rId88" Type="http://schemas.openxmlformats.org/officeDocument/2006/relationships/image" Target="media/image75.jpg"/><Relationship Id="rId111" Type="http://schemas.openxmlformats.org/officeDocument/2006/relationships/image" Target="media/image98.jpg"/><Relationship Id="rId132" Type="http://schemas.openxmlformats.org/officeDocument/2006/relationships/image" Target="media/image119.jpg"/><Relationship Id="rId153" Type="http://schemas.openxmlformats.org/officeDocument/2006/relationships/image" Target="media/image140.jpg"/><Relationship Id="rId174" Type="http://schemas.openxmlformats.org/officeDocument/2006/relationships/image" Target="media/image161.jpg"/><Relationship Id="rId179" Type="http://schemas.openxmlformats.org/officeDocument/2006/relationships/image" Target="media/image166.jpg"/><Relationship Id="rId195" Type="http://schemas.openxmlformats.org/officeDocument/2006/relationships/image" Target="media/image182.jpg"/><Relationship Id="rId209" Type="http://schemas.openxmlformats.org/officeDocument/2006/relationships/image" Target="media/image196.jpg"/><Relationship Id="rId190" Type="http://schemas.openxmlformats.org/officeDocument/2006/relationships/image" Target="media/image177.jpg"/><Relationship Id="rId204" Type="http://schemas.openxmlformats.org/officeDocument/2006/relationships/image" Target="media/image191.jpg"/><Relationship Id="rId220" Type="http://schemas.openxmlformats.org/officeDocument/2006/relationships/image" Target="media/image207.jpg"/><Relationship Id="rId15" Type="http://schemas.openxmlformats.org/officeDocument/2006/relationships/image" Target="media/image2.jpg"/><Relationship Id="rId36" Type="http://schemas.openxmlformats.org/officeDocument/2006/relationships/image" Target="media/image23.jpg"/><Relationship Id="rId57" Type="http://schemas.openxmlformats.org/officeDocument/2006/relationships/image" Target="media/image44.jpg"/><Relationship Id="rId106" Type="http://schemas.openxmlformats.org/officeDocument/2006/relationships/image" Target="media/image93.jpg"/><Relationship Id="rId127" Type="http://schemas.openxmlformats.org/officeDocument/2006/relationships/image" Target="media/image114.jpg"/><Relationship Id="rId10" Type="http://schemas.openxmlformats.org/officeDocument/2006/relationships/header" Target="header2.xml"/><Relationship Id="rId31" Type="http://schemas.openxmlformats.org/officeDocument/2006/relationships/image" Target="media/image18.jpg"/><Relationship Id="rId52" Type="http://schemas.openxmlformats.org/officeDocument/2006/relationships/image" Target="media/image39.jpg"/><Relationship Id="rId73" Type="http://schemas.openxmlformats.org/officeDocument/2006/relationships/image" Target="media/image60.jpg"/><Relationship Id="rId78" Type="http://schemas.openxmlformats.org/officeDocument/2006/relationships/image" Target="media/image65.jpg"/><Relationship Id="rId94" Type="http://schemas.openxmlformats.org/officeDocument/2006/relationships/image" Target="media/image81.jpg"/><Relationship Id="rId99" Type="http://schemas.openxmlformats.org/officeDocument/2006/relationships/image" Target="media/image86.jpg"/><Relationship Id="rId101" Type="http://schemas.openxmlformats.org/officeDocument/2006/relationships/image" Target="media/image88.jpg"/><Relationship Id="rId122" Type="http://schemas.openxmlformats.org/officeDocument/2006/relationships/image" Target="media/image109.jpg"/><Relationship Id="rId143" Type="http://schemas.openxmlformats.org/officeDocument/2006/relationships/image" Target="media/image130.jpg"/><Relationship Id="rId148" Type="http://schemas.openxmlformats.org/officeDocument/2006/relationships/image" Target="media/image135.jpg"/><Relationship Id="rId164" Type="http://schemas.openxmlformats.org/officeDocument/2006/relationships/image" Target="media/image151.jpg"/><Relationship Id="rId169" Type="http://schemas.openxmlformats.org/officeDocument/2006/relationships/image" Target="media/image156.jpg"/><Relationship Id="rId185" Type="http://schemas.openxmlformats.org/officeDocument/2006/relationships/image" Target="media/image172.jpg"/><Relationship Id="rId4" Type="http://schemas.microsoft.com/office/2007/relationships/stylesWithEffects" Target="stylesWithEffects.xml"/><Relationship Id="rId9" Type="http://schemas.openxmlformats.org/officeDocument/2006/relationships/header" Target="header1.xml"/><Relationship Id="rId180" Type="http://schemas.openxmlformats.org/officeDocument/2006/relationships/image" Target="media/image167.jpg"/><Relationship Id="rId210" Type="http://schemas.openxmlformats.org/officeDocument/2006/relationships/image" Target="media/image197.jpg"/><Relationship Id="rId215" Type="http://schemas.openxmlformats.org/officeDocument/2006/relationships/image" Target="media/image202.jpg"/><Relationship Id="rId26" Type="http://schemas.openxmlformats.org/officeDocument/2006/relationships/image" Target="media/image13.jpg"/><Relationship Id="rId47" Type="http://schemas.openxmlformats.org/officeDocument/2006/relationships/image" Target="media/image34.jpg"/><Relationship Id="rId68" Type="http://schemas.openxmlformats.org/officeDocument/2006/relationships/image" Target="media/image55.jpg"/><Relationship Id="rId89" Type="http://schemas.openxmlformats.org/officeDocument/2006/relationships/image" Target="media/image76.jpg"/><Relationship Id="rId112" Type="http://schemas.openxmlformats.org/officeDocument/2006/relationships/image" Target="media/image99.jpg"/><Relationship Id="rId133" Type="http://schemas.openxmlformats.org/officeDocument/2006/relationships/image" Target="media/image120.jpg"/><Relationship Id="rId154" Type="http://schemas.openxmlformats.org/officeDocument/2006/relationships/image" Target="media/image141.jpg"/><Relationship Id="rId175" Type="http://schemas.openxmlformats.org/officeDocument/2006/relationships/image" Target="media/image162.jpg"/><Relationship Id="rId196" Type="http://schemas.openxmlformats.org/officeDocument/2006/relationships/image" Target="media/image183.jpg"/><Relationship Id="rId200" Type="http://schemas.openxmlformats.org/officeDocument/2006/relationships/image" Target="media/image187.jpg"/><Relationship Id="rId16" Type="http://schemas.openxmlformats.org/officeDocument/2006/relationships/image" Target="media/image3.jpg"/><Relationship Id="rId221" Type="http://schemas.openxmlformats.org/officeDocument/2006/relationships/header" Target="header4.xml"/><Relationship Id="rId37" Type="http://schemas.openxmlformats.org/officeDocument/2006/relationships/image" Target="media/image24.jpg"/><Relationship Id="rId58" Type="http://schemas.openxmlformats.org/officeDocument/2006/relationships/image" Target="media/image45.jpg"/><Relationship Id="rId79" Type="http://schemas.openxmlformats.org/officeDocument/2006/relationships/image" Target="media/image66.jpg"/><Relationship Id="rId102" Type="http://schemas.openxmlformats.org/officeDocument/2006/relationships/image" Target="media/image89.jpg"/><Relationship Id="rId123" Type="http://schemas.openxmlformats.org/officeDocument/2006/relationships/image" Target="media/image110.jpg"/><Relationship Id="rId144" Type="http://schemas.openxmlformats.org/officeDocument/2006/relationships/image" Target="media/image131.jpg"/><Relationship Id="rId90" Type="http://schemas.openxmlformats.org/officeDocument/2006/relationships/image" Target="media/image77.jpg"/><Relationship Id="rId165" Type="http://schemas.openxmlformats.org/officeDocument/2006/relationships/image" Target="media/image152.jpg"/><Relationship Id="rId186" Type="http://schemas.openxmlformats.org/officeDocument/2006/relationships/image" Target="media/image173.jpg"/></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4720F0-3437-4400-BA58-D9B610DC96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218</Pages>
  <Words>7553</Words>
  <Characters>43056</Characters>
  <Application>Microsoft Office Word</Application>
  <DocSecurity>0</DocSecurity>
  <Lines>358</Lines>
  <Paragraphs>101</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50508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Ermira.Bukaci</cp:lastModifiedBy>
  <cp:revision>5</cp:revision>
  <cp:lastPrinted>2015-06-19T08:18:00Z</cp:lastPrinted>
  <dcterms:created xsi:type="dcterms:W3CDTF">2016-07-07T12:49:00Z</dcterms:created>
  <dcterms:modified xsi:type="dcterms:W3CDTF">2016-07-07T12:58:00Z</dcterms:modified>
</cp:coreProperties>
</file>