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CD" w:rsidRPr="00834467" w:rsidRDefault="00C850CD" w:rsidP="00C80007">
      <w:pPr>
        <w:pStyle w:val="Akti"/>
        <w:keepNext w:val="0"/>
        <w:rPr>
          <w:sz w:val="23"/>
          <w:szCs w:val="23"/>
          <w:lang w:val="sq-AL"/>
        </w:rPr>
      </w:pPr>
      <w:r w:rsidRPr="00834467">
        <w:rPr>
          <w:sz w:val="23"/>
          <w:szCs w:val="23"/>
          <w:lang w:val="sq-AL"/>
        </w:rPr>
        <w:t>AKT NORMATIV</w:t>
      </w:r>
    </w:p>
    <w:p w:rsidR="00C850CD" w:rsidRPr="00834467" w:rsidRDefault="00C850CD" w:rsidP="00C80007">
      <w:pPr>
        <w:pStyle w:val="NumriData"/>
        <w:keepNext w:val="0"/>
        <w:rPr>
          <w:sz w:val="23"/>
          <w:szCs w:val="23"/>
          <w:lang w:val="sq-AL"/>
        </w:rPr>
      </w:pPr>
      <w:r w:rsidRPr="00834467">
        <w:rPr>
          <w:sz w:val="23"/>
          <w:szCs w:val="23"/>
          <w:lang w:val="sq-AL"/>
        </w:rPr>
        <w:t>Nr.</w:t>
      </w:r>
      <w:r w:rsidR="007A6F7D">
        <w:rPr>
          <w:sz w:val="23"/>
          <w:szCs w:val="23"/>
          <w:lang w:val="sq-AL"/>
        </w:rPr>
        <w:t xml:space="preserve"> 1, datë 29.7.2016</w:t>
      </w:r>
    </w:p>
    <w:p w:rsidR="001261E1" w:rsidRPr="00834467" w:rsidRDefault="001261E1" w:rsidP="00C80007">
      <w:pPr>
        <w:pStyle w:val="Titulli"/>
        <w:keepNext w:val="0"/>
        <w:rPr>
          <w:sz w:val="12"/>
          <w:szCs w:val="12"/>
          <w:lang w:val="sq-AL"/>
        </w:rPr>
      </w:pPr>
    </w:p>
    <w:p w:rsidR="007E559D" w:rsidRPr="00834467" w:rsidRDefault="00C850CD" w:rsidP="00C80007">
      <w:pPr>
        <w:pStyle w:val="Titulli"/>
        <w:keepNext w:val="0"/>
        <w:rPr>
          <w:sz w:val="23"/>
          <w:szCs w:val="23"/>
          <w:lang w:val="sq-AL"/>
        </w:rPr>
      </w:pPr>
      <w:r w:rsidRPr="00834467">
        <w:rPr>
          <w:sz w:val="23"/>
          <w:szCs w:val="23"/>
          <w:lang w:val="sq-AL"/>
        </w:rPr>
        <w:t>PËR DISA NDRYSHIME N</w:t>
      </w:r>
      <w:r w:rsidR="001261E1" w:rsidRPr="00834467">
        <w:rPr>
          <w:sz w:val="23"/>
          <w:szCs w:val="23"/>
          <w:lang w:val="sq-AL"/>
        </w:rPr>
        <w:t>Ë</w:t>
      </w:r>
      <w:r w:rsidRPr="00834467">
        <w:rPr>
          <w:sz w:val="23"/>
          <w:szCs w:val="23"/>
          <w:lang w:val="sq-AL"/>
        </w:rPr>
        <w:t xml:space="preserve"> LIGJIN </w:t>
      </w:r>
    </w:p>
    <w:p w:rsidR="007E559D" w:rsidRPr="00834467" w:rsidRDefault="00C850CD" w:rsidP="00C80007">
      <w:pPr>
        <w:pStyle w:val="Titulli"/>
        <w:keepNext w:val="0"/>
        <w:rPr>
          <w:sz w:val="23"/>
          <w:szCs w:val="23"/>
          <w:lang w:val="sq-AL"/>
        </w:rPr>
      </w:pPr>
      <w:r w:rsidRPr="00834467">
        <w:rPr>
          <w:sz w:val="23"/>
          <w:szCs w:val="23"/>
          <w:lang w:val="sq-AL"/>
        </w:rPr>
        <w:t>NR.</w:t>
      </w:r>
      <w:r w:rsidR="007E559D" w:rsidRPr="00834467">
        <w:rPr>
          <w:sz w:val="23"/>
          <w:szCs w:val="23"/>
          <w:lang w:val="sq-AL"/>
        </w:rPr>
        <w:t xml:space="preserve"> </w:t>
      </w:r>
      <w:r w:rsidRPr="00834467">
        <w:rPr>
          <w:sz w:val="23"/>
          <w:szCs w:val="23"/>
          <w:lang w:val="sq-AL"/>
        </w:rPr>
        <w:t xml:space="preserve">147/2015, “PËR BUXHETIN E </w:t>
      </w:r>
    </w:p>
    <w:p w:rsidR="00C850CD" w:rsidRPr="00834467" w:rsidRDefault="00C850CD" w:rsidP="00C80007">
      <w:pPr>
        <w:pStyle w:val="Titulli"/>
        <w:keepNext w:val="0"/>
        <w:rPr>
          <w:sz w:val="23"/>
          <w:szCs w:val="23"/>
          <w:lang w:val="sq-AL"/>
        </w:rPr>
      </w:pPr>
      <w:r w:rsidRPr="00834467">
        <w:rPr>
          <w:sz w:val="23"/>
          <w:szCs w:val="23"/>
          <w:lang w:val="sq-AL"/>
        </w:rPr>
        <w:t>VITIT 2016”</w:t>
      </w:r>
    </w:p>
    <w:p w:rsidR="007E559D" w:rsidRPr="00834467" w:rsidRDefault="007E559D" w:rsidP="007E559D">
      <w:pPr>
        <w:spacing w:after="0" w:line="240" w:lineRule="auto"/>
        <w:ind w:firstLine="288"/>
        <w:rPr>
          <w:sz w:val="12"/>
          <w:lang w:val="sq-AL"/>
        </w:rPr>
      </w:pPr>
    </w:p>
    <w:p w:rsidR="00C850CD" w:rsidRPr="00834467" w:rsidRDefault="00C850CD" w:rsidP="007E559D">
      <w:pPr>
        <w:widowControl w:val="0"/>
        <w:autoSpaceDE w:val="0"/>
        <w:autoSpaceDN w:val="0"/>
        <w:adjustRightInd w:val="0"/>
        <w:spacing w:after="0" w:line="240" w:lineRule="auto"/>
        <w:ind w:firstLine="288"/>
        <w:rPr>
          <w:rFonts w:ascii="Garamond" w:hAnsi="Garamond"/>
          <w:bCs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Në mbështetje të nenit 101 të Kushtetutës, me propozimin e ministrit të Financave, </w:t>
      </w:r>
      <w:r w:rsidRPr="00834467">
        <w:rPr>
          <w:rFonts w:ascii="Garamond" w:hAnsi="Garamond"/>
          <w:bCs/>
          <w:sz w:val="24"/>
          <w:szCs w:val="24"/>
          <w:lang w:val="sq-AL"/>
        </w:rPr>
        <w:t>Këshilli i Ministrave</w:t>
      </w:r>
    </w:p>
    <w:p w:rsidR="00C850CD" w:rsidRPr="00834467" w:rsidRDefault="00A96076" w:rsidP="00C80007">
      <w:pPr>
        <w:pStyle w:val="Titull-Titull"/>
        <w:rPr>
          <w:lang w:val="sq-AL"/>
        </w:rPr>
      </w:pPr>
      <w:r w:rsidRPr="00834467">
        <w:rPr>
          <w:lang w:val="sq-AL"/>
        </w:rPr>
        <w:t>VENDOS</w:t>
      </w:r>
      <w:r w:rsidR="00C850CD" w:rsidRPr="00834467">
        <w:rPr>
          <w:lang w:val="sq-AL"/>
        </w:rPr>
        <w:t>I:</w:t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2"/>
          <w:szCs w:val="24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Në ligjin nr.</w:t>
      </w:r>
      <w:r w:rsidR="007E559D" w:rsidRPr="00834467">
        <w:rPr>
          <w:rFonts w:ascii="Garamond" w:hAnsi="Garamond"/>
          <w:sz w:val="24"/>
          <w:szCs w:val="24"/>
          <w:lang w:val="sq-AL"/>
        </w:rPr>
        <w:t xml:space="preserve"> </w:t>
      </w:r>
      <w:r w:rsidRPr="00834467">
        <w:rPr>
          <w:rFonts w:ascii="Garamond" w:hAnsi="Garamond"/>
          <w:sz w:val="24"/>
          <w:szCs w:val="24"/>
          <w:lang w:val="sq-AL"/>
        </w:rPr>
        <w:t>147/2015, “Për buxhetin e vitit 2016”, bëhen këto ndryshime:</w:t>
      </w:r>
    </w:p>
    <w:p w:rsidR="00DF77F3" w:rsidRPr="00834467" w:rsidRDefault="00DF77F3" w:rsidP="00DF77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2"/>
          <w:szCs w:val="24"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l</w:t>
      </w:r>
    </w:p>
    <w:p w:rsidR="00DF77F3" w:rsidRPr="00834467" w:rsidRDefault="00DF77F3" w:rsidP="00DF77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2"/>
          <w:szCs w:val="12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1 ndryshohet si më poshtë vijon: </w:t>
      </w:r>
    </w:p>
    <w:p w:rsidR="00DF77F3" w:rsidRPr="00834467" w:rsidRDefault="00DF77F3" w:rsidP="00DF77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2"/>
          <w:szCs w:val="12"/>
          <w:lang w:val="sq-AL"/>
        </w:rPr>
      </w:pPr>
    </w:p>
    <w:p w:rsidR="00C850CD" w:rsidRPr="00834467" w:rsidRDefault="00DF77F3" w:rsidP="00DF77F3">
      <w:pPr>
        <w:pStyle w:val="NeniNr"/>
        <w:keepNext w:val="0"/>
        <w:rPr>
          <w:lang w:val="sq-AL"/>
        </w:rPr>
      </w:pPr>
      <w:r w:rsidRPr="00834467">
        <w:rPr>
          <w:lang w:val="sq-AL"/>
        </w:rPr>
        <w:t xml:space="preserve"> </w:t>
      </w:r>
      <w:r w:rsidR="00C850CD" w:rsidRPr="00834467">
        <w:rPr>
          <w:lang w:val="sq-AL"/>
        </w:rPr>
        <w:t>“Neni 1</w:t>
      </w:r>
    </w:p>
    <w:p w:rsidR="00DF77F3" w:rsidRPr="00834467" w:rsidRDefault="00C850CD" w:rsidP="00DF77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2"/>
          <w:szCs w:val="12"/>
          <w:lang w:val="sq-AL"/>
        </w:rPr>
      </w:pPr>
      <w:r w:rsidRPr="00834467">
        <w:rPr>
          <w:rFonts w:ascii="Garamond" w:hAnsi="Garamond"/>
          <w:sz w:val="12"/>
          <w:szCs w:val="12"/>
          <w:lang w:val="sq-AL"/>
        </w:rPr>
        <w:tab/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Buxheti për vitin 2016 është: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84634F" w:rsidRPr="000F1587" w:rsidTr="000F1587">
        <w:tc>
          <w:tcPr>
            <w:tcW w:w="2404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</w:t>
            </w:r>
          </w:p>
        </w:tc>
        <w:tc>
          <w:tcPr>
            <w:tcW w:w="2404" w:type="dxa"/>
          </w:tcPr>
          <w:p w:rsidR="0084634F" w:rsidRPr="000F1587" w:rsidRDefault="0084634F" w:rsidP="000F1587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414 494</w:t>
            </w:r>
            <w:r w:rsidR="0078673E"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 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  <w:t>milionë lekë;</w:t>
            </w:r>
          </w:p>
        </w:tc>
      </w:tr>
      <w:tr w:rsidR="0084634F" w:rsidRPr="000F1587" w:rsidTr="000F1587">
        <w:tc>
          <w:tcPr>
            <w:tcW w:w="2404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Shpenzimet</w:t>
            </w:r>
          </w:p>
        </w:tc>
        <w:tc>
          <w:tcPr>
            <w:tcW w:w="2404" w:type="dxa"/>
          </w:tcPr>
          <w:p w:rsidR="0084634F" w:rsidRPr="000F1587" w:rsidRDefault="0084634F" w:rsidP="000F1587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450 224</w:t>
            </w:r>
            <w:r w:rsidR="0078673E"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 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  <w:t>milionë lekë;</w:t>
            </w:r>
          </w:p>
        </w:tc>
      </w:tr>
      <w:tr w:rsidR="0084634F" w:rsidRPr="000F1587" w:rsidTr="000F1587">
        <w:tc>
          <w:tcPr>
            <w:tcW w:w="2404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Deficiti</w:t>
            </w:r>
          </w:p>
        </w:tc>
        <w:tc>
          <w:tcPr>
            <w:tcW w:w="2404" w:type="dxa"/>
          </w:tcPr>
          <w:p w:rsidR="0084634F" w:rsidRPr="000F1587" w:rsidRDefault="0084634F" w:rsidP="000F1587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35 730</w:t>
            </w:r>
            <w:r w:rsidR="0078673E"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 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  <w:t>milionë lekë.</w:t>
            </w:r>
          </w:p>
        </w:tc>
      </w:tr>
    </w:tbl>
    <w:p w:rsidR="007D3CCB" w:rsidRPr="007D3CCB" w:rsidRDefault="007D3CCB" w:rsidP="00185F7F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10"/>
          <w:szCs w:val="10"/>
          <w:lang w:val="sq-AL"/>
        </w:rPr>
      </w:pPr>
    </w:p>
    <w:p w:rsidR="00C850CD" w:rsidRPr="00834467" w:rsidRDefault="00C850CD" w:rsidP="00185F7F">
      <w:pPr>
        <w:widowControl w:val="0"/>
        <w:autoSpaceDE w:val="0"/>
        <w:autoSpaceDN w:val="0"/>
        <w:adjustRightInd w:val="0"/>
        <w:spacing w:after="0" w:line="240" w:lineRule="auto"/>
        <w:rPr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Ai përbëhet nga buxheti i shtetit, buxheti vendor dhe fondet speciale: sigurimet shoqërore, sigurimet shëndetësore dhe kompensimi i prona</w:t>
      </w:r>
      <w:r w:rsidR="00A361F9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rëve.”.</w:t>
      </w: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2</w:t>
      </w:r>
    </w:p>
    <w:p w:rsidR="00C850CD" w:rsidRPr="00834467" w:rsidRDefault="00C850CD" w:rsidP="007C7C65">
      <w:pPr>
        <w:pStyle w:val="Hapesira7"/>
        <w:rPr>
          <w:sz w:val="12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2 ndryshohet si më poshtë vijon: </w:t>
      </w:r>
    </w:p>
    <w:p w:rsidR="00C850CD" w:rsidRPr="00834467" w:rsidRDefault="00C850CD" w:rsidP="007C7C65">
      <w:pPr>
        <w:pStyle w:val="Hapesira7"/>
        <w:rPr>
          <w:sz w:val="12"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2</w:t>
      </w:r>
    </w:p>
    <w:p w:rsidR="00C850CD" w:rsidRPr="00834467" w:rsidRDefault="00C850CD" w:rsidP="007C7C65">
      <w:pPr>
        <w:pStyle w:val="Hapesira7"/>
        <w:rPr>
          <w:sz w:val="12"/>
          <w:lang w:val="sq-AL"/>
        </w:rPr>
      </w:pPr>
      <w:r w:rsidRPr="00834467">
        <w:rPr>
          <w:lang w:val="sq-AL"/>
        </w:rPr>
        <w:tab/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Buxheti i shtetit për vitin 2016 është:</w:t>
      </w:r>
      <w:r w:rsidRPr="00834467">
        <w:rPr>
          <w:rFonts w:ascii="Garamond" w:hAnsi="Garamond"/>
          <w:sz w:val="24"/>
          <w:szCs w:val="24"/>
          <w:lang w:val="sq-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84634F" w:rsidRPr="000F1587" w:rsidTr="0025291A">
        <w:tc>
          <w:tcPr>
            <w:tcW w:w="2404" w:type="dxa"/>
          </w:tcPr>
          <w:p w:rsidR="0084634F" w:rsidRPr="000F1587" w:rsidRDefault="0084634F" w:rsidP="00846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</w:t>
            </w:r>
          </w:p>
        </w:tc>
        <w:tc>
          <w:tcPr>
            <w:tcW w:w="2404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320 891 milionë lekë;</w:t>
            </w:r>
          </w:p>
        </w:tc>
      </w:tr>
      <w:tr w:rsidR="0084634F" w:rsidRPr="000F1587" w:rsidTr="0025291A">
        <w:tc>
          <w:tcPr>
            <w:tcW w:w="2404" w:type="dxa"/>
          </w:tcPr>
          <w:p w:rsidR="0084634F" w:rsidRPr="000F1587" w:rsidRDefault="0084634F" w:rsidP="00846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Shpenzimet</w:t>
            </w:r>
          </w:p>
        </w:tc>
        <w:tc>
          <w:tcPr>
            <w:tcW w:w="2404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356 621 milionë lekë;</w:t>
            </w:r>
          </w:p>
        </w:tc>
      </w:tr>
      <w:tr w:rsidR="0084634F" w:rsidRPr="000F1587" w:rsidTr="0025291A">
        <w:tc>
          <w:tcPr>
            <w:tcW w:w="2404" w:type="dxa"/>
          </w:tcPr>
          <w:p w:rsidR="0084634F" w:rsidRPr="000F1587" w:rsidRDefault="0084634F" w:rsidP="00846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Deficiti</w:t>
            </w:r>
          </w:p>
        </w:tc>
        <w:tc>
          <w:tcPr>
            <w:tcW w:w="2404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35 730 milionë lekë.”.</w:t>
            </w:r>
          </w:p>
        </w:tc>
      </w:tr>
    </w:tbl>
    <w:p w:rsidR="0084634F" w:rsidRPr="00834467" w:rsidRDefault="0084634F" w:rsidP="007C7C65">
      <w:pPr>
        <w:pStyle w:val="Hapesira7"/>
        <w:rPr>
          <w:sz w:val="12"/>
          <w:lang w:val="sq-AL"/>
        </w:rPr>
      </w:pPr>
    </w:p>
    <w:p w:rsidR="00C850CD" w:rsidRPr="00834467" w:rsidRDefault="00C850CD" w:rsidP="007C7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34467">
        <w:rPr>
          <w:rFonts w:ascii="Garamond" w:hAnsi="Garamond"/>
          <w:b/>
          <w:sz w:val="24"/>
          <w:szCs w:val="24"/>
          <w:lang w:val="sq-AL"/>
        </w:rPr>
        <w:t>Neni 3</w:t>
      </w:r>
    </w:p>
    <w:p w:rsidR="00C850CD" w:rsidRPr="00834467" w:rsidRDefault="00C850CD" w:rsidP="007C7C65">
      <w:pPr>
        <w:pStyle w:val="Hapesira7"/>
        <w:rPr>
          <w:sz w:val="12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3 ndryshohet si më poshtë vijon: </w:t>
      </w:r>
    </w:p>
    <w:p w:rsidR="00C850CD" w:rsidRPr="00834467" w:rsidRDefault="00C850CD" w:rsidP="007C7C65">
      <w:pPr>
        <w:pStyle w:val="Hapesira7"/>
        <w:rPr>
          <w:sz w:val="12"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3</w:t>
      </w:r>
    </w:p>
    <w:p w:rsidR="00C850CD" w:rsidRPr="00834467" w:rsidRDefault="00C850CD" w:rsidP="007C7C65">
      <w:pPr>
        <w:pStyle w:val="Hapesira7"/>
        <w:rPr>
          <w:sz w:val="12"/>
          <w:lang w:val="sq-AL"/>
        </w:rPr>
      </w:pPr>
      <w:r w:rsidRPr="00834467">
        <w:rPr>
          <w:lang w:val="sq-AL"/>
        </w:rPr>
        <w:tab/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Buxheti vendor për vitin 2016 është:</w:t>
      </w:r>
    </w:p>
    <w:tbl>
      <w:tblPr>
        <w:tblStyle w:val="TableGrid"/>
        <w:tblW w:w="4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18"/>
        <w:gridCol w:w="2163"/>
      </w:tblGrid>
      <w:tr w:rsidR="0084634F" w:rsidRPr="000F1587" w:rsidTr="00392BDD">
        <w:trPr>
          <w:trHeight w:val="273"/>
        </w:trPr>
        <w:tc>
          <w:tcPr>
            <w:tcW w:w="2718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Të ardhurat</w:t>
            </w:r>
          </w:p>
        </w:tc>
        <w:tc>
          <w:tcPr>
            <w:tcW w:w="2163" w:type="dxa"/>
          </w:tcPr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48 319 milionë lekë;</w:t>
            </w:r>
          </w:p>
        </w:tc>
      </w:tr>
      <w:tr w:rsidR="0084634F" w:rsidRPr="000F1587" w:rsidTr="00392BDD">
        <w:trPr>
          <w:trHeight w:val="261"/>
        </w:trPr>
        <w:tc>
          <w:tcPr>
            <w:tcW w:w="2718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Nga të cilat:</w:t>
            </w:r>
          </w:p>
        </w:tc>
        <w:tc>
          <w:tcPr>
            <w:tcW w:w="2163" w:type="dxa"/>
          </w:tcPr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</w:p>
        </w:tc>
      </w:tr>
      <w:tr w:rsidR="0084634F" w:rsidRPr="000F1587" w:rsidTr="00392BDD">
        <w:trPr>
          <w:trHeight w:val="575"/>
        </w:trPr>
        <w:tc>
          <w:tcPr>
            <w:tcW w:w="2718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 xml:space="preserve">- Transferta e pakushtëzuar  nga buxheti qendror </w:t>
            </w:r>
          </w:p>
        </w:tc>
        <w:tc>
          <w:tcPr>
            <w:tcW w:w="2163" w:type="dxa"/>
          </w:tcPr>
          <w:p w:rsidR="00392BDD" w:rsidRPr="000F1587" w:rsidRDefault="00392BDD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</w:p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13 045 milionë lekë;</w:t>
            </w:r>
          </w:p>
        </w:tc>
      </w:tr>
      <w:tr w:rsidR="0084634F" w:rsidRPr="000F1587" w:rsidTr="00392BDD">
        <w:trPr>
          <w:trHeight w:val="261"/>
        </w:trPr>
        <w:tc>
          <w:tcPr>
            <w:tcW w:w="271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 xml:space="preserve">- Transferta specifike   </w:t>
            </w:r>
          </w:p>
        </w:tc>
        <w:tc>
          <w:tcPr>
            <w:tcW w:w="2163" w:type="dxa"/>
          </w:tcPr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7 922 milionë lekë;</w:t>
            </w:r>
          </w:p>
        </w:tc>
      </w:tr>
      <w:tr w:rsidR="0084634F" w:rsidRPr="000F1587" w:rsidTr="00392BDD">
        <w:trPr>
          <w:trHeight w:val="533"/>
        </w:trPr>
        <w:tc>
          <w:tcPr>
            <w:tcW w:w="271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- Fondi për Zhvillimin e Rajoneve</w:t>
            </w:r>
          </w:p>
        </w:tc>
        <w:tc>
          <w:tcPr>
            <w:tcW w:w="2163" w:type="dxa"/>
          </w:tcPr>
          <w:p w:rsidR="00392BDD" w:rsidRPr="000F1587" w:rsidRDefault="00392BDD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</w:p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9 700</w:t>
            </w:r>
            <w:r w:rsidR="007E559D"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 xml:space="preserve"> </w:t>
            </w: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milionë lekë;</w:t>
            </w:r>
          </w:p>
        </w:tc>
      </w:tr>
      <w:tr w:rsidR="0084634F" w:rsidRPr="000F1587" w:rsidTr="00392BDD">
        <w:trPr>
          <w:trHeight w:val="261"/>
        </w:trPr>
        <w:tc>
          <w:tcPr>
            <w:tcW w:w="2718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Të ardhura të tjera</w:t>
            </w:r>
          </w:p>
        </w:tc>
        <w:tc>
          <w:tcPr>
            <w:tcW w:w="2163" w:type="dxa"/>
          </w:tcPr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17 652 milionë lekë;</w:t>
            </w:r>
          </w:p>
        </w:tc>
      </w:tr>
      <w:tr w:rsidR="0084634F" w:rsidRPr="000F1587" w:rsidTr="00392BDD">
        <w:trPr>
          <w:trHeight w:val="285"/>
        </w:trPr>
        <w:tc>
          <w:tcPr>
            <w:tcW w:w="2718" w:type="dxa"/>
          </w:tcPr>
          <w:p w:rsidR="0084634F" w:rsidRPr="000F1587" w:rsidRDefault="0084634F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Shpenzimet</w:t>
            </w:r>
          </w:p>
        </w:tc>
        <w:tc>
          <w:tcPr>
            <w:tcW w:w="2163" w:type="dxa"/>
          </w:tcPr>
          <w:p w:rsidR="0084634F" w:rsidRPr="000F1587" w:rsidRDefault="0084634F" w:rsidP="0025291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pacing w:val="-4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pacing w:val="-4"/>
                <w:sz w:val="22"/>
                <w:szCs w:val="22"/>
                <w:lang w:val="sq-AL"/>
              </w:rPr>
              <w:t>48 319 milionë lekë.”.</w:t>
            </w:r>
          </w:p>
        </w:tc>
      </w:tr>
    </w:tbl>
    <w:p w:rsidR="000F1587" w:rsidRDefault="000F1587" w:rsidP="0082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C850CD" w:rsidRPr="00834467" w:rsidRDefault="00C850CD" w:rsidP="0082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34467">
        <w:rPr>
          <w:rFonts w:ascii="Garamond" w:hAnsi="Garamond"/>
          <w:b/>
          <w:sz w:val="24"/>
          <w:szCs w:val="24"/>
          <w:lang w:val="sq-AL"/>
        </w:rPr>
        <w:lastRenderedPageBreak/>
        <w:t>Neni 4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4 ndryshohet si më poshtë vijon: 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ab/>
        <w:t>“Neni 4</w:t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Buxheti i sigurimeve shoqërore për vitin 2016 është: </w:t>
      </w:r>
      <w:r w:rsidRPr="00834467">
        <w:rPr>
          <w:rFonts w:ascii="Garamond" w:hAnsi="Garamond"/>
          <w:sz w:val="24"/>
          <w:szCs w:val="24"/>
          <w:lang w:val="sq-AL"/>
        </w:rPr>
        <w:tab/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ab/>
        <w:t>l. Skema e sigurimit të detyrueshëm shoqëror</w:t>
      </w:r>
      <w:r w:rsidRPr="00834467">
        <w:rPr>
          <w:rFonts w:ascii="Garamond" w:hAnsi="Garamond"/>
          <w:sz w:val="24"/>
          <w:szCs w:val="24"/>
          <w:lang w:val="sq-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8"/>
        <w:gridCol w:w="2270"/>
      </w:tblGrid>
      <w:tr w:rsidR="0084634F" w:rsidRPr="000F1587" w:rsidTr="00392BDD">
        <w:tc>
          <w:tcPr>
            <w:tcW w:w="253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ardhurat, gjithsej</w:t>
            </w:r>
          </w:p>
        </w:tc>
        <w:tc>
          <w:tcPr>
            <w:tcW w:w="2270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107 048 milionë lekë;</w:t>
            </w:r>
          </w:p>
        </w:tc>
      </w:tr>
      <w:tr w:rsidR="0084634F" w:rsidRPr="000F1587" w:rsidTr="00392BDD">
        <w:tc>
          <w:tcPr>
            <w:tcW w:w="253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Nga të cilat:</w:t>
            </w:r>
          </w:p>
        </w:tc>
        <w:tc>
          <w:tcPr>
            <w:tcW w:w="2270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84634F" w:rsidRPr="000F1587" w:rsidTr="00392BDD">
        <w:tc>
          <w:tcPr>
            <w:tcW w:w="253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kontributet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  <w:tc>
          <w:tcPr>
            <w:tcW w:w="2270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66 093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="0078673E"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 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milionë lekë;</w:t>
            </w:r>
          </w:p>
        </w:tc>
      </w:tr>
      <w:tr w:rsidR="0084634F" w:rsidRPr="000F1587" w:rsidTr="00392BDD">
        <w:tc>
          <w:tcPr>
            <w:tcW w:w="253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transferimet nga buxheti i shtetit</w:t>
            </w:r>
          </w:p>
        </w:tc>
        <w:tc>
          <w:tcPr>
            <w:tcW w:w="2270" w:type="dxa"/>
          </w:tcPr>
          <w:p w:rsidR="00392BDD" w:rsidRPr="000F1587" w:rsidRDefault="00392BDD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40 320  milionë lekë;</w:t>
            </w:r>
          </w:p>
        </w:tc>
      </w:tr>
      <w:tr w:rsidR="0084634F" w:rsidRPr="000F1587" w:rsidTr="00392BDD">
        <w:tc>
          <w:tcPr>
            <w:tcW w:w="253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transferta për rritjen e pensioneve nga buxheti</w:t>
            </w:r>
          </w:p>
        </w:tc>
        <w:tc>
          <w:tcPr>
            <w:tcW w:w="2270" w:type="dxa"/>
          </w:tcPr>
          <w:p w:rsidR="00392BDD" w:rsidRPr="000F1587" w:rsidRDefault="00392BDD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635 milionë lekë;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</w:tr>
      <w:tr w:rsidR="0084634F" w:rsidRPr="000F1587" w:rsidTr="00392BDD">
        <w:tc>
          <w:tcPr>
            <w:tcW w:w="2538" w:type="dxa"/>
          </w:tcPr>
          <w:p w:rsidR="0084634F" w:rsidRPr="000F1587" w:rsidRDefault="0084634F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Shpenzimet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  <w:tc>
          <w:tcPr>
            <w:tcW w:w="2270" w:type="dxa"/>
          </w:tcPr>
          <w:p w:rsidR="0084634F" w:rsidRPr="000F1587" w:rsidRDefault="0084634F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107 048 milionë lekë.</w:t>
            </w:r>
          </w:p>
        </w:tc>
      </w:tr>
    </w:tbl>
    <w:p w:rsidR="0084634F" w:rsidRPr="00834467" w:rsidRDefault="0084634F" w:rsidP="007C7C65">
      <w:pPr>
        <w:pStyle w:val="Hapesira7"/>
        <w:rPr>
          <w:lang w:val="sq-AL"/>
        </w:rPr>
      </w:pPr>
    </w:p>
    <w:p w:rsidR="00C850CD" w:rsidRPr="00834467" w:rsidRDefault="00C850CD" w:rsidP="007668AB">
      <w:pPr>
        <w:pStyle w:val="BodyTextIndent"/>
        <w:widowControl w:val="0"/>
        <w:spacing w:after="0" w:line="240" w:lineRule="auto"/>
        <w:ind w:left="0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Paga minimale, për efekt të pagesës së kontributit të sigurimeve shoqërore dhe shënde</w:t>
      </w:r>
      <w:r w:rsidR="00A361F9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tësore, përcaktohet nga Këshilli i Ministrave dhe ndryshon sa herë që rriten pagat dhe pensionet. Këshilli i Ministrave përcakton masën e kontri</w:t>
      </w:r>
      <w:r w:rsidR="000A55D6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butit për personat e vetëpunësuar në bujqësi, si dhe të kategorive të veçanta të personave të vetëpunësuar, duke mbuluar nga buxheti i shtetit diferencën midis këtyre kontributeve me masën e kontributit të përcaktuar për personat e vetë</w:t>
      </w:r>
      <w:r w:rsidR="007668AB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punësuar në qytet. Për vitin 2016, teprica ndërmjet të ardhurave dhe shpenzimeve, sipas degëve të sigurimit shoqëror dhe programeve të tjera të veçanta e suplementare, përdoret për mbulimin e deficitit të degës së pensioneve.</w:t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ab/>
        <w:t>2. Skema e sigurimit suplementar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25291A" w:rsidRPr="000F1587" w:rsidTr="00483935">
        <w:tc>
          <w:tcPr>
            <w:tcW w:w="2404" w:type="dxa"/>
          </w:tcPr>
          <w:p w:rsidR="0025291A" w:rsidRPr="000F1587" w:rsidRDefault="00C850CD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sz w:val="22"/>
                <w:szCs w:val="22"/>
                <w:lang w:val="sq-AL"/>
              </w:rPr>
              <w:tab/>
            </w:r>
            <w:r w:rsidR="00E41936" w:rsidRPr="000F1587">
              <w:rPr>
                <w:sz w:val="22"/>
                <w:szCs w:val="22"/>
                <w:lang w:val="sq-AL"/>
              </w:rPr>
              <w:t xml:space="preserve"> </w:t>
            </w:r>
            <w:r w:rsidR="0025291A" w:rsidRPr="000F1587">
              <w:rPr>
                <w:rFonts w:ascii="Garamond" w:hAnsi="Garamond"/>
                <w:sz w:val="22"/>
                <w:szCs w:val="22"/>
                <w:lang w:val="sq-AL"/>
              </w:rPr>
              <w:t>Të ardhurat, gjithsej</w:t>
            </w:r>
          </w:p>
        </w:tc>
        <w:tc>
          <w:tcPr>
            <w:tcW w:w="2404" w:type="dxa"/>
          </w:tcPr>
          <w:p w:rsidR="0025291A" w:rsidRPr="000F1587" w:rsidRDefault="0025291A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5 101 milionë lekë;</w:t>
            </w:r>
          </w:p>
        </w:tc>
      </w:tr>
      <w:tr w:rsidR="0025291A" w:rsidRPr="000F1587" w:rsidTr="00483935">
        <w:tc>
          <w:tcPr>
            <w:tcW w:w="2404" w:type="dxa"/>
          </w:tcPr>
          <w:p w:rsidR="0025291A" w:rsidRPr="000F1587" w:rsidRDefault="0025291A" w:rsidP="00BA388E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Nga të cilat:</w:t>
            </w:r>
          </w:p>
        </w:tc>
        <w:tc>
          <w:tcPr>
            <w:tcW w:w="2404" w:type="dxa"/>
          </w:tcPr>
          <w:p w:rsidR="0025291A" w:rsidRPr="000F1587" w:rsidRDefault="0025291A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442EE8" w:rsidRPr="000F1587" w:rsidTr="00483935">
        <w:tc>
          <w:tcPr>
            <w:tcW w:w="2404" w:type="dxa"/>
          </w:tcPr>
          <w:p w:rsidR="00442EE8" w:rsidRPr="000F1587" w:rsidRDefault="00442EE8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 kontributet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  <w:tc>
          <w:tcPr>
            <w:tcW w:w="2404" w:type="dxa"/>
          </w:tcPr>
          <w:p w:rsidR="00442EE8" w:rsidRPr="000F1587" w:rsidRDefault="00442EE8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778  milionë lekë;</w:t>
            </w:r>
          </w:p>
        </w:tc>
      </w:tr>
      <w:tr w:rsidR="00442EE8" w:rsidRPr="000F1587" w:rsidTr="00483935">
        <w:tc>
          <w:tcPr>
            <w:tcW w:w="2404" w:type="dxa"/>
          </w:tcPr>
          <w:p w:rsidR="00442EE8" w:rsidRPr="000F1587" w:rsidRDefault="00442EE8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 transferimet nga buxheti i shtetit</w:t>
            </w:r>
          </w:p>
        </w:tc>
        <w:tc>
          <w:tcPr>
            <w:tcW w:w="2404" w:type="dxa"/>
          </w:tcPr>
          <w:p w:rsidR="00392BDD" w:rsidRPr="000F1587" w:rsidRDefault="00392BDD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442EE8" w:rsidRPr="000F1587" w:rsidRDefault="00442EE8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4 288  milionë lekë;</w:t>
            </w:r>
          </w:p>
        </w:tc>
      </w:tr>
      <w:tr w:rsidR="00442EE8" w:rsidRPr="000F1587" w:rsidTr="00483935">
        <w:tc>
          <w:tcPr>
            <w:tcW w:w="2404" w:type="dxa"/>
          </w:tcPr>
          <w:p w:rsidR="00442EE8" w:rsidRPr="000F1587" w:rsidRDefault="00442EE8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 fondi për rritjen e pensioneve</w:t>
            </w:r>
          </w:p>
        </w:tc>
        <w:tc>
          <w:tcPr>
            <w:tcW w:w="2404" w:type="dxa"/>
          </w:tcPr>
          <w:p w:rsidR="00392BDD" w:rsidRPr="000F1587" w:rsidRDefault="00392BDD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442EE8" w:rsidRPr="000F1587" w:rsidRDefault="00442EE8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35  milionë lekë;   </w:t>
            </w:r>
          </w:p>
        </w:tc>
      </w:tr>
      <w:tr w:rsidR="00442EE8" w:rsidRPr="000F1587" w:rsidTr="00483935">
        <w:tc>
          <w:tcPr>
            <w:tcW w:w="2404" w:type="dxa"/>
          </w:tcPr>
          <w:p w:rsidR="00442EE8" w:rsidRPr="000F1587" w:rsidRDefault="00442EE8" w:rsidP="00BA388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Shpenzimet</w:t>
            </w:r>
          </w:p>
        </w:tc>
        <w:tc>
          <w:tcPr>
            <w:tcW w:w="2404" w:type="dxa"/>
          </w:tcPr>
          <w:p w:rsidR="00442EE8" w:rsidRPr="000F1587" w:rsidRDefault="00442EE8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5 101 milionë lekë.</w:t>
            </w:r>
          </w:p>
        </w:tc>
      </w:tr>
    </w:tbl>
    <w:p w:rsidR="00442EE8" w:rsidRPr="00834467" w:rsidRDefault="00442EE8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ab/>
        <w:t>Shpenzimet administrative, si pjesë e shpenzi</w:t>
      </w:r>
      <w:r w:rsidR="00BA388E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meve totale për skemën e sigurimeve shoqërore, janë jo më shumë se 2 262 milionë lekë dhe ndahen sipas skemave në proporcion me shpen</w:t>
      </w:r>
      <w:r w:rsidR="00516A5D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zimet e drejtpërdrejta.”.</w:t>
      </w:r>
    </w:p>
    <w:p w:rsidR="000A55D6" w:rsidRPr="000F1587" w:rsidRDefault="000A55D6" w:rsidP="00C80007">
      <w:pPr>
        <w:pStyle w:val="NeniNr"/>
        <w:keepNext w:val="0"/>
        <w:rPr>
          <w:sz w:val="14"/>
          <w:szCs w:val="14"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5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5 ndryshohet si më poshtë vijon: 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0F1587" w:rsidRDefault="000F1587" w:rsidP="00C80007">
      <w:pPr>
        <w:pStyle w:val="NeniNr"/>
        <w:keepNext w:val="0"/>
        <w:rPr>
          <w:lang w:val="sq-AL"/>
        </w:rPr>
      </w:pPr>
    </w:p>
    <w:p w:rsidR="000F1587" w:rsidRDefault="000F1587" w:rsidP="00C80007">
      <w:pPr>
        <w:pStyle w:val="NeniNr"/>
        <w:keepNext w:val="0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lastRenderedPageBreak/>
        <w:t>“Neni 5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Buxheti i sigurimeve shëndetësore për vitin 2016 është:</w:t>
      </w:r>
      <w:r w:rsidRPr="00834467">
        <w:rPr>
          <w:rFonts w:ascii="Garamond" w:hAnsi="Garamond"/>
          <w:sz w:val="24"/>
          <w:szCs w:val="24"/>
          <w:lang w:val="sq-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CE0069" w:rsidRPr="000F1587" w:rsidTr="000F1587">
        <w:tc>
          <w:tcPr>
            <w:tcW w:w="2404" w:type="dxa"/>
          </w:tcPr>
          <w:p w:rsidR="00CE0069" w:rsidRPr="000F1587" w:rsidRDefault="00CE0069" w:rsidP="007E559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ardhurat, gjithsej</w:t>
            </w:r>
          </w:p>
        </w:tc>
        <w:tc>
          <w:tcPr>
            <w:tcW w:w="2404" w:type="dxa"/>
          </w:tcPr>
          <w:p w:rsidR="00CE0069" w:rsidRPr="000F1587" w:rsidRDefault="00CE0069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36 394 milionë lekë;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</w:tr>
      <w:tr w:rsidR="00CE0069" w:rsidRPr="000F1587" w:rsidTr="000F1587">
        <w:tc>
          <w:tcPr>
            <w:tcW w:w="2404" w:type="dxa"/>
          </w:tcPr>
          <w:p w:rsidR="00CE0069" w:rsidRPr="000F1587" w:rsidRDefault="00CE0069" w:rsidP="007E559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Nga të cilat:</w:t>
            </w:r>
          </w:p>
        </w:tc>
        <w:tc>
          <w:tcPr>
            <w:tcW w:w="2404" w:type="dxa"/>
          </w:tcPr>
          <w:p w:rsidR="00CE0069" w:rsidRPr="000F1587" w:rsidRDefault="00CE0069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CE0069" w:rsidRPr="000F1587" w:rsidTr="000F1587">
        <w:tc>
          <w:tcPr>
            <w:tcW w:w="2404" w:type="dxa"/>
          </w:tcPr>
          <w:p w:rsidR="00CE0069" w:rsidRPr="000F1587" w:rsidRDefault="00CE0069" w:rsidP="007E559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kontributet dhe të tjera</w:t>
            </w:r>
          </w:p>
        </w:tc>
        <w:tc>
          <w:tcPr>
            <w:tcW w:w="2404" w:type="dxa"/>
          </w:tcPr>
          <w:p w:rsidR="00CE0069" w:rsidRPr="000F1587" w:rsidRDefault="00CE0069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10 630 milionë lekë;</w:t>
            </w:r>
          </w:p>
        </w:tc>
      </w:tr>
      <w:tr w:rsidR="00CE0069" w:rsidRPr="000F1587" w:rsidTr="000F1587">
        <w:trPr>
          <w:trHeight w:val="458"/>
        </w:trPr>
        <w:tc>
          <w:tcPr>
            <w:tcW w:w="2404" w:type="dxa"/>
          </w:tcPr>
          <w:p w:rsidR="00CE0069" w:rsidRPr="000F1587" w:rsidRDefault="00CE0069" w:rsidP="007E559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transferimet nga buxheti i shtetit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  <w:tc>
          <w:tcPr>
            <w:tcW w:w="2404" w:type="dxa"/>
          </w:tcPr>
          <w:p w:rsidR="00392BDD" w:rsidRPr="000F1587" w:rsidRDefault="00392BDD" w:rsidP="00392B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CE0069" w:rsidRPr="000F1587" w:rsidRDefault="00392BDD" w:rsidP="000F15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25 764 milionë lekë;</w:t>
            </w:r>
          </w:p>
        </w:tc>
      </w:tr>
      <w:tr w:rsidR="00CE0069" w:rsidRPr="000F1587" w:rsidTr="000F1587">
        <w:tc>
          <w:tcPr>
            <w:tcW w:w="2404" w:type="dxa"/>
          </w:tcPr>
          <w:p w:rsidR="00CE0069" w:rsidRPr="000F1587" w:rsidRDefault="00CE0069" w:rsidP="007E559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Shpenzimet</w:t>
            </w:r>
          </w:p>
        </w:tc>
        <w:tc>
          <w:tcPr>
            <w:tcW w:w="2404" w:type="dxa"/>
          </w:tcPr>
          <w:p w:rsidR="00CE0069" w:rsidRPr="000F1587" w:rsidRDefault="00CE0069" w:rsidP="0048393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36 394 milionë lekë.</w:t>
            </w:r>
          </w:p>
        </w:tc>
      </w:tr>
    </w:tbl>
    <w:p w:rsidR="00483935" w:rsidRPr="00834467" w:rsidRDefault="00483935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Fondi për shërbimin spitalor detajohet dhe përdoret me vendim të Këshillit të Ministrave.”.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6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0A55D6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Neni 6 ndryshohet</w:t>
      </w:r>
      <w:r w:rsidR="00C850CD" w:rsidRPr="00834467">
        <w:rPr>
          <w:rFonts w:ascii="Garamond" w:hAnsi="Garamond"/>
          <w:sz w:val="24"/>
          <w:szCs w:val="24"/>
          <w:lang w:val="sq-AL"/>
        </w:rPr>
        <w:t xml:space="preserve"> si më poshtë vijon: 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6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E7F88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Buxheti i fondit për kompensimin në vlerë të pronarëve për vitin 2016 është:</w:t>
      </w:r>
    </w:p>
    <w:tbl>
      <w:tblPr>
        <w:tblStyle w:val="TableGrid"/>
        <w:tblW w:w="0" w:type="auto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00"/>
        <w:gridCol w:w="2270"/>
      </w:tblGrid>
      <w:tr w:rsidR="00CE7F88" w:rsidRPr="000F1587" w:rsidTr="00392BDD">
        <w:tc>
          <w:tcPr>
            <w:tcW w:w="2700" w:type="dxa"/>
          </w:tcPr>
          <w:p w:rsidR="00CE7F88" w:rsidRPr="000F1587" w:rsidRDefault="00CE7F88" w:rsidP="007E559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ardhurat, gjithsej</w:t>
            </w:r>
          </w:p>
        </w:tc>
        <w:tc>
          <w:tcPr>
            <w:tcW w:w="2270" w:type="dxa"/>
          </w:tcPr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3 600 milionë lekë;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</w:tr>
      <w:tr w:rsidR="00CE7F88" w:rsidRPr="000F1587" w:rsidTr="00392BDD">
        <w:tc>
          <w:tcPr>
            <w:tcW w:w="2700" w:type="dxa"/>
          </w:tcPr>
          <w:p w:rsidR="00CE7F88" w:rsidRPr="000F1587" w:rsidRDefault="00CE7F88" w:rsidP="001D7714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Nga të cilat:</w:t>
            </w:r>
          </w:p>
        </w:tc>
        <w:tc>
          <w:tcPr>
            <w:tcW w:w="2270" w:type="dxa"/>
          </w:tcPr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CE7F88" w:rsidRPr="000F1587" w:rsidTr="00392BDD">
        <w:tc>
          <w:tcPr>
            <w:tcW w:w="2700" w:type="dxa"/>
          </w:tcPr>
          <w:p w:rsidR="00CE7F88" w:rsidRPr="000F1587" w:rsidRDefault="00CE7F88" w:rsidP="001D771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- të ardhura të tjera</w:t>
            </w:r>
          </w:p>
        </w:tc>
        <w:tc>
          <w:tcPr>
            <w:tcW w:w="2270" w:type="dxa"/>
          </w:tcPr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1 600  milionë lekë;</w:t>
            </w:r>
          </w:p>
        </w:tc>
      </w:tr>
      <w:tr w:rsidR="00CE7F88" w:rsidRPr="000F1587" w:rsidTr="00392BDD">
        <w:tc>
          <w:tcPr>
            <w:tcW w:w="2700" w:type="dxa"/>
          </w:tcPr>
          <w:p w:rsidR="00CE7F88" w:rsidRPr="000F1587" w:rsidRDefault="00CE7F88" w:rsidP="001D771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- transferimet nga buxheti </w:t>
            </w:r>
          </w:p>
          <w:p w:rsidR="00CE7F88" w:rsidRPr="000F1587" w:rsidRDefault="00CE7F88" w:rsidP="001D771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i shtetit</w:t>
            </w:r>
          </w:p>
        </w:tc>
        <w:tc>
          <w:tcPr>
            <w:tcW w:w="2270" w:type="dxa"/>
          </w:tcPr>
          <w:p w:rsidR="00392BDD" w:rsidRPr="000F1587" w:rsidRDefault="00392BDD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2 000  milionë lekë;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</w:tr>
      <w:tr w:rsidR="00CE7F88" w:rsidRPr="000F1587" w:rsidTr="00392BDD">
        <w:tc>
          <w:tcPr>
            <w:tcW w:w="2700" w:type="dxa"/>
          </w:tcPr>
          <w:p w:rsidR="00CE7F88" w:rsidRPr="000F1587" w:rsidRDefault="00CE7F88" w:rsidP="001D771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Shpenzimet</w:t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ab/>
            </w:r>
          </w:p>
        </w:tc>
        <w:tc>
          <w:tcPr>
            <w:tcW w:w="2270" w:type="dxa"/>
          </w:tcPr>
          <w:p w:rsidR="00CE7F88" w:rsidRPr="000F1587" w:rsidRDefault="00CE7F88" w:rsidP="00392BDD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3 600  milionë lekë.”.</w:t>
            </w:r>
          </w:p>
        </w:tc>
      </w:tr>
    </w:tbl>
    <w:p w:rsidR="007E559D" w:rsidRPr="00834467" w:rsidRDefault="007E559D" w:rsidP="00C80007">
      <w:pPr>
        <w:pStyle w:val="NeniNr"/>
        <w:keepNext w:val="0"/>
        <w:rPr>
          <w:sz w:val="16"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7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8 ndryshohet si më poshtë vijon: 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8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Të ardhurat e buxhetit të shtetit, sipas grupeve kryesore, janë:</w:t>
      </w:r>
      <w:r w:rsidRPr="00834467">
        <w:rPr>
          <w:rFonts w:ascii="Garamond" w:hAnsi="Garamond"/>
          <w:sz w:val="24"/>
          <w:szCs w:val="24"/>
          <w:lang w:val="sq-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CE7F88" w:rsidRPr="000F1587" w:rsidTr="00483935">
        <w:tc>
          <w:tcPr>
            <w:tcW w:w="2404" w:type="dxa"/>
          </w:tcPr>
          <w:p w:rsidR="00CE7F88" w:rsidRPr="000F1587" w:rsidRDefault="00CE7F88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Grantet</w:t>
            </w:r>
          </w:p>
        </w:tc>
        <w:tc>
          <w:tcPr>
            <w:tcW w:w="2404" w:type="dxa"/>
          </w:tcPr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13 000 milionë lekë;</w:t>
            </w:r>
          </w:p>
        </w:tc>
      </w:tr>
      <w:tr w:rsidR="00CE7F88" w:rsidRPr="000F1587" w:rsidTr="00483935">
        <w:tc>
          <w:tcPr>
            <w:tcW w:w="2404" w:type="dxa"/>
          </w:tcPr>
          <w:p w:rsidR="00CE7F88" w:rsidRPr="000F1587" w:rsidRDefault="00CE7F88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 tatimore</w:t>
            </w:r>
          </w:p>
        </w:tc>
        <w:tc>
          <w:tcPr>
            <w:tcW w:w="2404" w:type="dxa"/>
          </w:tcPr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282 211  milionë lekë;</w:t>
            </w:r>
          </w:p>
        </w:tc>
      </w:tr>
      <w:tr w:rsidR="00CE7F88" w:rsidRPr="000F1587" w:rsidTr="00483935">
        <w:tc>
          <w:tcPr>
            <w:tcW w:w="2404" w:type="dxa"/>
          </w:tcPr>
          <w:p w:rsidR="00CE7F88" w:rsidRPr="000F1587" w:rsidRDefault="00CE7F88" w:rsidP="00C8000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Të ardhurat jotatimore</w:t>
            </w:r>
          </w:p>
        </w:tc>
        <w:tc>
          <w:tcPr>
            <w:tcW w:w="2404" w:type="dxa"/>
          </w:tcPr>
          <w:p w:rsidR="00CE7F88" w:rsidRPr="000F1587" w:rsidRDefault="00CE7F88" w:rsidP="00483935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25 680  milionë lekë.”.</w:t>
            </w:r>
          </w:p>
        </w:tc>
      </w:tr>
    </w:tbl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8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9 ndryshohet si më poshtë vijon: </w:t>
      </w:r>
    </w:p>
    <w:p w:rsidR="00C850CD" w:rsidRPr="00834467" w:rsidRDefault="00C850CD" w:rsidP="0048393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9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BodyTextIndent"/>
        <w:widowControl w:val="0"/>
        <w:spacing w:after="0" w:line="240" w:lineRule="auto"/>
        <w:ind w:left="0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Kufiri i financimit të deficitit të buxhetit të shtetit është 35 730 milionë lekë, nga i cili  2 600 milionë lekë financohet nga të ardhurat e privatizimit. Huamarrja totale nga burime të brendshme dhe të huaja është 33 130 milionë lekë. Këshilli i Ministrave merr masa për kompensimin e diferencave nga burime supleme</w:t>
      </w:r>
      <w:r w:rsidR="00A95A10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 xml:space="preserve">ntare ose nga shkurtimi i shpenzimeve.”. </w:t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14"/>
          <w:szCs w:val="24"/>
          <w:lang w:val="sq-AL"/>
        </w:rPr>
      </w:pPr>
    </w:p>
    <w:p w:rsidR="000F1587" w:rsidRDefault="000F1587" w:rsidP="00C80007">
      <w:pPr>
        <w:pStyle w:val="NeniNr"/>
        <w:keepNext w:val="0"/>
        <w:rPr>
          <w:b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lastRenderedPageBreak/>
        <w:t>Neni 9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Neni 10 ndryshohet, si më poshtë vijon: </w:t>
      </w:r>
    </w:p>
    <w:p w:rsidR="00C850CD" w:rsidRPr="00710570" w:rsidRDefault="00C850CD" w:rsidP="00C80007">
      <w:pPr>
        <w:widowControl w:val="0"/>
        <w:tabs>
          <w:tab w:val="left" w:pos="8931"/>
        </w:tabs>
        <w:spacing w:after="0" w:line="240" w:lineRule="auto"/>
        <w:jc w:val="center"/>
        <w:rPr>
          <w:rFonts w:ascii="Garamond" w:hAnsi="Garamond"/>
          <w:sz w:val="14"/>
          <w:szCs w:val="24"/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10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E7F88" w:rsidRPr="00834467" w:rsidRDefault="00C850CD" w:rsidP="00C80007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Shpenzimet e buxhetit të shtetit, sipas grupeve kryesore, janë:</w:t>
      </w:r>
    </w:p>
    <w:p w:rsidR="00CE7F88" w:rsidRPr="00834467" w:rsidRDefault="00C850CD" w:rsidP="007C7C65">
      <w:pPr>
        <w:pStyle w:val="Hapesira7"/>
        <w:rPr>
          <w:lang w:val="sq-AL"/>
        </w:rPr>
      </w:pPr>
      <w:r w:rsidRPr="00834467">
        <w:rPr>
          <w:lang w:val="sq-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4"/>
        <w:gridCol w:w="2404"/>
      </w:tblGrid>
      <w:tr w:rsidR="00CE7F88" w:rsidRPr="000F1587" w:rsidTr="000F1587">
        <w:tc>
          <w:tcPr>
            <w:tcW w:w="2404" w:type="dxa"/>
          </w:tcPr>
          <w:p w:rsidR="00CE7F88" w:rsidRPr="000F1587" w:rsidRDefault="00CE7F88" w:rsidP="007E559D">
            <w:pPr>
              <w:widowControl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Shpenzime të buxhetit qendror</w:t>
            </w:r>
          </w:p>
        </w:tc>
        <w:tc>
          <w:tcPr>
            <w:tcW w:w="2404" w:type="dxa"/>
          </w:tcPr>
          <w:p w:rsidR="00CE7F88" w:rsidRPr="000F1587" w:rsidRDefault="00CE7F88" w:rsidP="007E559D">
            <w:pPr>
              <w:widowControl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 xml:space="preserve">348 122  milionë lekë; </w:t>
            </w:r>
          </w:p>
          <w:p w:rsidR="00CE7F88" w:rsidRPr="000F1587" w:rsidRDefault="00CE7F88" w:rsidP="007E559D">
            <w:pPr>
              <w:widowControl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</w:tr>
      <w:tr w:rsidR="00CE7F88" w:rsidRPr="000F1587" w:rsidTr="000F1587">
        <w:trPr>
          <w:trHeight w:val="431"/>
        </w:trPr>
        <w:tc>
          <w:tcPr>
            <w:tcW w:w="2404" w:type="dxa"/>
          </w:tcPr>
          <w:p w:rsidR="00CE7F88" w:rsidRPr="000F1587" w:rsidRDefault="00CE7F88" w:rsidP="007E559D">
            <w:pPr>
              <w:widowControl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Fondi rezervë dhe kontingjenca</w:t>
            </w:r>
          </w:p>
        </w:tc>
        <w:tc>
          <w:tcPr>
            <w:tcW w:w="2404" w:type="dxa"/>
          </w:tcPr>
          <w:p w:rsidR="000F1587" w:rsidRDefault="000F1587" w:rsidP="007E559D">
            <w:pPr>
              <w:widowControl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</w:p>
          <w:p w:rsidR="00CE7F88" w:rsidRPr="000F1587" w:rsidRDefault="00CE7F88" w:rsidP="000F1587">
            <w:pPr>
              <w:widowControl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3 800  milionë lekë;</w:t>
            </w:r>
          </w:p>
        </w:tc>
      </w:tr>
      <w:tr w:rsidR="00CE7F88" w:rsidRPr="000F1587" w:rsidTr="000F1587">
        <w:tc>
          <w:tcPr>
            <w:tcW w:w="2404" w:type="dxa"/>
          </w:tcPr>
          <w:p w:rsidR="00CE7F88" w:rsidRPr="000F1587" w:rsidRDefault="00CE7F88" w:rsidP="007E559D">
            <w:pPr>
              <w:widowControl w:val="0"/>
              <w:ind w:firstLine="0"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Huadhënie për energjinë</w:t>
            </w:r>
          </w:p>
        </w:tc>
        <w:tc>
          <w:tcPr>
            <w:tcW w:w="2404" w:type="dxa"/>
          </w:tcPr>
          <w:p w:rsidR="00CE7F88" w:rsidRPr="000F1587" w:rsidRDefault="00CE7F88" w:rsidP="007E559D">
            <w:pPr>
              <w:widowControl w:val="0"/>
              <w:ind w:firstLine="0"/>
              <w:jc w:val="right"/>
              <w:rPr>
                <w:rFonts w:ascii="Garamond" w:hAnsi="Garamond"/>
                <w:sz w:val="22"/>
                <w:szCs w:val="22"/>
                <w:lang w:val="sq-AL"/>
              </w:rPr>
            </w:pPr>
            <w:r w:rsidRPr="000F1587">
              <w:rPr>
                <w:rFonts w:ascii="Garamond" w:hAnsi="Garamond"/>
                <w:sz w:val="22"/>
                <w:szCs w:val="22"/>
                <w:lang w:val="sq-AL"/>
              </w:rPr>
              <w:t>4 700  milionë lekë.</w:t>
            </w:r>
          </w:p>
        </w:tc>
      </w:tr>
    </w:tbl>
    <w:p w:rsidR="00C850CD" w:rsidRPr="00834467" w:rsidRDefault="00C850CD" w:rsidP="00C80007">
      <w:pPr>
        <w:widowControl w:val="0"/>
        <w:spacing w:after="0" w:line="240" w:lineRule="auto"/>
        <w:rPr>
          <w:rFonts w:ascii="Garamond" w:hAnsi="Garamond"/>
          <w:sz w:val="14"/>
          <w:szCs w:val="24"/>
          <w:lang w:val="sq-AL"/>
        </w:rPr>
      </w:pPr>
    </w:p>
    <w:p w:rsidR="00C850CD" w:rsidRPr="00834467" w:rsidRDefault="00483935" w:rsidP="00483935">
      <w:pPr>
        <w:pStyle w:val="Hapesira7"/>
        <w:rPr>
          <w:bCs/>
          <w:sz w:val="24"/>
          <w:lang w:val="sq-AL"/>
        </w:rPr>
      </w:pPr>
      <w:r w:rsidRPr="00834467">
        <w:rPr>
          <w:lang w:val="sq-AL"/>
        </w:rPr>
        <w:tab/>
      </w:r>
      <w:r w:rsidRPr="00834467">
        <w:rPr>
          <w:lang w:val="sq-AL"/>
        </w:rPr>
        <w:tab/>
      </w:r>
      <w:r w:rsidRPr="00834467">
        <w:rPr>
          <w:lang w:val="sq-AL"/>
        </w:rPr>
        <w:tab/>
      </w:r>
      <w:r w:rsidRPr="00834467">
        <w:rPr>
          <w:lang w:val="sq-AL"/>
        </w:rPr>
        <w:tab/>
      </w:r>
      <w:r w:rsidRPr="00834467">
        <w:rPr>
          <w:lang w:val="sq-AL"/>
        </w:rPr>
        <w:tab/>
      </w:r>
      <w:r w:rsidRPr="00834467">
        <w:rPr>
          <w:lang w:val="sq-AL"/>
        </w:rPr>
        <w:tab/>
      </w:r>
      <w:r w:rsidRPr="00834467">
        <w:rPr>
          <w:lang w:val="sq-AL"/>
        </w:rPr>
        <w:tab/>
      </w:r>
      <w:r w:rsidR="00C850CD" w:rsidRPr="00834467">
        <w:rPr>
          <w:sz w:val="24"/>
          <w:lang w:val="sq-AL"/>
        </w:rPr>
        <w:t xml:space="preserve">Kufiri i shpenzimeve për çdo ministri dhe institucion, në nivel programi, për shpenzime korrente dhe kapitale është sipas tabelës 1, që i bashkëlidhet këtij ligji. </w:t>
      </w:r>
    </w:p>
    <w:p w:rsidR="00C850CD" w:rsidRPr="00834467" w:rsidRDefault="00C850CD" w:rsidP="00C80007">
      <w:pPr>
        <w:widowControl w:val="0"/>
        <w:spacing w:after="0" w:line="240" w:lineRule="auto"/>
        <w:rPr>
          <w:rFonts w:ascii="Garamond" w:hAnsi="Garamond"/>
          <w:bCs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ab/>
      </w:r>
      <w:r w:rsidRPr="00834467">
        <w:rPr>
          <w:rFonts w:ascii="Garamond" w:hAnsi="Garamond"/>
          <w:bCs/>
          <w:sz w:val="24"/>
          <w:szCs w:val="24"/>
          <w:lang w:val="sq-AL"/>
        </w:rPr>
        <w:t>Këshi</w:t>
      </w:r>
      <w:r w:rsidRPr="00834467">
        <w:rPr>
          <w:rFonts w:ascii="Garamond" w:hAnsi="Garamond"/>
          <w:sz w:val="24"/>
          <w:szCs w:val="24"/>
          <w:lang w:val="sq-AL"/>
        </w:rPr>
        <w:t>lli i Ministrave vendos norma dhe stan</w:t>
      </w:r>
      <w:r w:rsidR="001D7714" w:rsidRPr="00834467">
        <w:rPr>
          <w:rFonts w:ascii="Garamond" w:hAnsi="Garamond"/>
          <w:sz w:val="24"/>
          <w:szCs w:val="24"/>
          <w:lang w:val="sq-AL"/>
        </w:rPr>
        <w:t>-</w:t>
      </w:r>
      <w:r w:rsidR="009C2BC9">
        <w:rPr>
          <w:rFonts w:ascii="Garamond" w:hAnsi="Garamond"/>
          <w:sz w:val="24"/>
          <w:szCs w:val="24"/>
          <w:lang w:val="sq-AL"/>
        </w:rPr>
        <w:t>d</w:t>
      </w:r>
      <w:r w:rsidRPr="00834467">
        <w:rPr>
          <w:rFonts w:ascii="Garamond" w:hAnsi="Garamond"/>
          <w:sz w:val="24"/>
          <w:szCs w:val="24"/>
          <w:lang w:val="sq-AL"/>
        </w:rPr>
        <w:t>arde financiare për shpenzimet publike, të cilat janë të detyrueshme për t’u zbatuar nga të gjitha njësitë e qeverisjes së përgjithshme.”.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10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264D55">
      <w:pPr>
        <w:widowControl w:val="0"/>
        <w:autoSpaceDE w:val="0"/>
        <w:autoSpaceDN w:val="0"/>
        <w:adjustRightInd w:val="0"/>
        <w:spacing w:after="0" w:line="240" w:lineRule="auto"/>
        <w:rPr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Në nenin 11, numri i përgjithshëm punonjësve në organikë ndryshohet dhe bëhet 80 970 vetë.</w:t>
      </w: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11</w:t>
      </w:r>
    </w:p>
    <w:p w:rsidR="00C850CD" w:rsidRPr="00710570" w:rsidRDefault="00C850CD" w:rsidP="007C7C65">
      <w:pPr>
        <w:pStyle w:val="Hapesira7"/>
        <w:rPr>
          <w:sz w:val="12"/>
          <w:lang w:val="sq-AL"/>
        </w:rPr>
      </w:pPr>
    </w:p>
    <w:p w:rsidR="00C850CD" w:rsidRPr="00834467" w:rsidRDefault="00C850CD" w:rsidP="00C80007">
      <w:pPr>
        <w:pStyle w:val="BodyTextIndent"/>
        <w:widowControl w:val="0"/>
        <w:spacing w:after="0" w:line="240" w:lineRule="auto"/>
        <w:ind w:left="0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Neni 13 ndryshohet, si më poshtë vijon:</w:t>
      </w:r>
    </w:p>
    <w:p w:rsidR="00C850CD" w:rsidRPr="00834467" w:rsidRDefault="00C850CD" w:rsidP="007C7C65">
      <w:pPr>
        <w:pStyle w:val="Hapesira7"/>
        <w:rPr>
          <w:lang w:val="sq-AL"/>
        </w:rPr>
      </w:pPr>
      <w:r w:rsidRPr="00834467">
        <w:rPr>
          <w:lang w:val="sq-AL"/>
        </w:rPr>
        <w:tab/>
      </w: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13</w:t>
      </w:r>
    </w:p>
    <w:p w:rsidR="00C850CD" w:rsidRPr="00710570" w:rsidRDefault="00C850CD" w:rsidP="007C7C65">
      <w:pPr>
        <w:pStyle w:val="Hapesira7"/>
        <w:rPr>
          <w:sz w:val="10"/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Fondi rezervë i buxhetit prej 1 600 milionë lekësh përdoret nga Këshilli i Ministrave për raste të paparashikuara të institucioneve buxhe</w:t>
      </w:r>
      <w:r w:rsidR="000A55D6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tore. Fondi i kontingjencës prej 2 200 milionë lekësh përdoret nga Këshilli i Ministrave për ekzekutimin e pagesave për detyrime ndërko</w:t>
      </w:r>
      <w:r w:rsidR="00023D68" w:rsidRPr="00834467">
        <w:rPr>
          <w:rFonts w:ascii="Garamond" w:hAnsi="Garamond"/>
          <w:sz w:val="24"/>
          <w:szCs w:val="24"/>
          <w:lang w:val="sq-AL"/>
        </w:rPr>
        <w:t>-</w:t>
      </w:r>
      <w:r w:rsidRPr="00834467">
        <w:rPr>
          <w:rFonts w:ascii="Garamond" w:hAnsi="Garamond"/>
          <w:sz w:val="24"/>
          <w:szCs w:val="24"/>
          <w:lang w:val="sq-AL"/>
        </w:rPr>
        <w:t>mbëtare, si dhe për shtimin e financimeve mbi fondet e miratuara të programeve ekzistuese.”.</w:t>
      </w:r>
    </w:p>
    <w:p w:rsidR="00C850CD" w:rsidRPr="00834467" w:rsidRDefault="00C850CD" w:rsidP="007C7C65">
      <w:pPr>
        <w:pStyle w:val="Hapesira7"/>
        <w:rPr>
          <w:lang w:val="sq-AL"/>
        </w:rPr>
      </w:pPr>
      <w:r w:rsidRPr="00834467">
        <w:rPr>
          <w:lang w:val="sq-AL"/>
        </w:rPr>
        <w:tab/>
      </w: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12</w:t>
      </w:r>
    </w:p>
    <w:p w:rsidR="00C850CD" w:rsidRPr="00834467" w:rsidRDefault="00C850CD" w:rsidP="007C7C65">
      <w:pPr>
        <w:pStyle w:val="Hapesira7"/>
        <w:rPr>
          <w:highlight w:val="yellow"/>
          <w:lang w:val="sq-AL"/>
        </w:rPr>
      </w:pPr>
    </w:p>
    <w:p w:rsidR="00C850CD" w:rsidRPr="00834467" w:rsidRDefault="00C850CD" w:rsidP="00C80007">
      <w:pPr>
        <w:widowControl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Në pikën 2 të aneksit nr.</w:t>
      </w:r>
      <w:r w:rsidR="00DA627A" w:rsidRPr="00834467">
        <w:rPr>
          <w:rFonts w:ascii="Garamond" w:hAnsi="Garamond"/>
          <w:sz w:val="24"/>
          <w:szCs w:val="24"/>
          <w:lang w:val="sq-AL"/>
        </w:rPr>
        <w:t xml:space="preserve"> </w:t>
      </w:r>
      <w:r w:rsidRPr="00834467">
        <w:rPr>
          <w:rFonts w:ascii="Garamond" w:hAnsi="Garamond"/>
          <w:sz w:val="24"/>
          <w:szCs w:val="24"/>
          <w:lang w:val="sq-AL"/>
        </w:rPr>
        <w:t>1, që përmendet në nenin 15, shuma e fondit rezervë nga 100 000 000 lekë ndryshohet dhe bëhet 145 000 000 lekë.</w:t>
      </w: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13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Neni 18 ndryshohet, si më poshtë vijon:</w:t>
      </w:r>
    </w:p>
    <w:p w:rsidR="00C850CD" w:rsidRPr="00834467" w:rsidRDefault="00C850CD" w:rsidP="007C7C65">
      <w:pPr>
        <w:pStyle w:val="Hapesira7"/>
        <w:rPr>
          <w:lang w:val="sq-AL"/>
        </w:rPr>
      </w:pPr>
      <w:r w:rsidRPr="00834467">
        <w:rPr>
          <w:lang w:val="sq-AL"/>
        </w:rPr>
        <w:tab/>
      </w:r>
    </w:p>
    <w:p w:rsidR="00C850CD" w:rsidRPr="00834467" w:rsidRDefault="00C850CD" w:rsidP="00C80007">
      <w:pPr>
        <w:pStyle w:val="NeniNr"/>
        <w:keepNext w:val="0"/>
        <w:rPr>
          <w:lang w:val="sq-AL"/>
        </w:rPr>
      </w:pPr>
      <w:r w:rsidRPr="00834467">
        <w:rPr>
          <w:lang w:val="sq-AL"/>
        </w:rPr>
        <w:t>“Neni 18</w:t>
      </w:r>
    </w:p>
    <w:p w:rsidR="00C850CD" w:rsidRPr="00834467" w:rsidRDefault="00C850CD" w:rsidP="007C7C65">
      <w:pPr>
        <w:pStyle w:val="Hapesira7"/>
        <w:rPr>
          <w:lang w:val="sq-AL"/>
        </w:rPr>
      </w:pPr>
      <w:r w:rsidRPr="00834467">
        <w:rPr>
          <w:lang w:val="sq-AL"/>
        </w:rPr>
        <w:tab/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Kufiri për rritjen vjetore të totalit ekzistues të borxhit të shtetit dhe atij të garantuar të shtetit, </w:t>
      </w:r>
      <w:r w:rsidRPr="00834467">
        <w:rPr>
          <w:rFonts w:ascii="Garamond" w:hAnsi="Garamond"/>
          <w:sz w:val="24"/>
          <w:szCs w:val="24"/>
          <w:lang w:val="sq-AL"/>
        </w:rPr>
        <w:lastRenderedPageBreak/>
        <w:t>në dobi të palëve të treta përfituese, për vitin 2016, është 36 730 milionë lekë, i dhënë me hollësi, si më poshtë:</w:t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ab/>
      </w:r>
      <w:r w:rsidR="00515D45" w:rsidRPr="00834467">
        <w:rPr>
          <w:rFonts w:ascii="Garamond" w:hAnsi="Garamond"/>
          <w:sz w:val="24"/>
          <w:szCs w:val="24"/>
          <w:lang w:val="sq-AL"/>
        </w:rPr>
        <w:t xml:space="preserve">- </w:t>
      </w:r>
      <w:r w:rsidRPr="00834467">
        <w:rPr>
          <w:rFonts w:ascii="Garamond" w:hAnsi="Garamond"/>
          <w:sz w:val="24"/>
          <w:szCs w:val="24"/>
          <w:lang w:val="sq-AL"/>
        </w:rPr>
        <w:t xml:space="preserve">Për huamarrjen e brendshme vjetore deri në 20 017  milionë lekë. </w:t>
      </w:r>
    </w:p>
    <w:p w:rsidR="00C850CD" w:rsidRPr="00834467" w:rsidRDefault="00515D45" w:rsidP="00515D4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- </w:t>
      </w:r>
      <w:r w:rsidR="00C850CD" w:rsidRPr="00834467">
        <w:rPr>
          <w:rFonts w:ascii="Garamond" w:hAnsi="Garamond"/>
          <w:sz w:val="24"/>
          <w:szCs w:val="24"/>
          <w:lang w:val="sq-AL"/>
        </w:rPr>
        <w:t>Për huamarrjen neto për financimin e projekteve të huaja deri në -3087  milionë lekë.</w:t>
      </w:r>
    </w:p>
    <w:p w:rsidR="00C850CD" w:rsidRPr="00834467" w:rsidRDefault="00515D45" w:rsidP="00515D45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- </w:t>
      </w:r>
      <w:r w:rsidR="00C850CD" w:rsidRPr="00834467">
        <w:rPr>
          <w:rFonts w:ascii="Garamond" w:hAnsi="Garamond"/>
          <w:sz w:val="24"/>
          <w:szCs w:val="24"/>
          <w:lang w:val="sq-AL"/>
        </w:rPr>
        <w:t>Për rritjen vjetore  të garancive të shtetit, në dobi të palëve të treta përfituese, deri në 3 600 milionë lekë.</w:t>
      </w:r>
    </w:p>
    <w:p w:rsidR="00C850CD" w:rsidRDefault="0043772C" w:rsidP="0043772C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- </w:t>
      </w:r>
      <w:r w:rsidR="00C850CD" w:rsidRPr="00834467">
        <w:rPr>
          <w:rFonts w:ascii="Garamond" w:hAnsi="Garamond"/>
          <w:sz w:val="24"/>
          <w:szCs w:val="24"/>
          <w:lang w:val="sq-AL"/>
        </w:rPr>
        <w:t>Për mbështetjen e huaj buxhetore nga institucionet ndërkombëtare dhe nga burime të tjera deri në 16 200 milionë lekë.</w:t>
      </w:r>
      <w:r w:rsidR="00C850CD" w:rsidRPr="00834467">
        <w:rPr>
          <w:rFonts w:ascii="Garamond" w:hAnsi="Garamond"/>
          <w:sz w:val="24"/>
          <w:szCs w:val="24"/>
          <w:lang w:val="sq-AL"/>
        </w:rPr>
        <w:tab/>
      </w:r>
    </w:p>
    <w:p w:rsidR="00C850CD" w:rsidRPr="00834467" w:rsidRDefault="00C850CD" w:rsidP="00C8000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Stoku i borxhit shtetëror (pa përfshirjen e detyrimeve të prapambetura) vlerësohet të arrijë në 1 089 502 milion</w:t>
      </w:r>
      <w:r w:rsidR="00DA627A" w:rsidRPr="00834467">
        <w:rPr>
          <w:rFonts w:ascii="Garamond" w:hAnsi="Garamond"/>
          <w:sz w:val="24"/>
          <w:szCs w:val="24"/>
          <w:lang w:val="sq-AL"/>
        </w:rPr>
        <w:t>ë</w:t>
      </w:r>
      <w:r w:rsidRPr="00834467">
        <w:rPr>
          <w:rFonts w:ascii="Garamond" w:hAnsi="Garamond"/>
          <w:sz w:val="24"/>
          <w:szCs w:val="24"/>
          <w:lang w:val="sq-AL"/>
        </w:rPr>
        <w:t xml:space="preserve"> lekë, i dhënë me hollësi, si më poshtë:</w:t>
      </w:r>
    </w:p>
    <w:p w:rsidR="00C850CD" w:rsidRPr="00834467" w:rsidRDefault="00C46F4B" w:rsidP="00C46F4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- </w:t>
      </w:r>
      <w:r w:rsidR="00C850CD" w:rsidRPr="00834467">
        <w:rPr>
          <w:rFonts w:ascii="Garamond" w:hAnsi="Garamond"/>
          <w:sz w:val="24"/>
          <w:szCs w:val="24"/>
          <w:lang w:val="sq-AL"/>
        </w:rPr>
        <w:t>Stoku i borxhit shtetëror vlerësohet të arrijë në 1 029 372 milionë lekë;</w:t>
      </w:r>
    </w:p>
    <w:p w:rsidR="00C850CD" w:rsidRPr="00834467" w:rsidRDefault="00C46F4B" w:rsidP="00C46F4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 xml:space="preserve">- </w:t>
      </w:r>
      <w:r w:rsidR="00C850CD" w:rsidRPr="00834467">
        <w:rPr>
          <w:rFonts w:ascii="Garamond" w:hAnsi="Garamond"/>
          <w:sz w:val="24"/>
          <w:szCs w:val="24"/>
          <w:lang w:val="sq-AL"/>
        </w:rPr>
        <w:t>Stoku i borxhit të garantuar vlerësohet të arrijë në 60 130 milionë lekë.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14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7937B7">
      <w:pPr>
        <w:widowControl w:val="0"/>
        <w:spacing w:after="0" w:line="240" w:lineRule="auto"/>
        <w:rPr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Tabelat 1, 2 dhe 3, bashkëlidhur ligjit, zëvendësohen përkatësisht me tabelat me të njëjtin numërtim, që i bashkëlidhen këtij akti normativ.</w:t>
      </w:r>
    </w:p>
    <w:p w:rsidR="00C850CD" w:rsidRPr="00834467" w:rsidRDefault="00C850CD" w:rsidP="00C80007">
      <w:pPr>
        <w:pStyle w:val="NeniNr"/>
        <w:keepNext w:val="0"/>
        <w:rPr>
          <w:b/>
          <w:lang w:val="sq-AL"/>
        </w:rPr>
      </w:pPr>
      <w:r w:rsidRPr="00834467">
        <w:rPr>
          <w:b/>
          <w:lang w:val="sq-AL"/>
        </w:rPr>
        <w:t>Neni 15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C850CD" w:rsidP="00C80007">
      <w:pPr>
        <w:pStyle w:val="BodyTextIndent"/>
        <w:widowControl w:val="0"/>
        <w:spacing w:after="0" w:line="240" w:lineRule="auto"/>
        <w:ind w:left="0"/>
        <w:rPr>
          <w:rFonts w:ascii="Garamond" w:hAnsi="Garamond"/>
          <w:sz w:val="24"/>
          <w:szCs w:val="24"/>
          <w:lang w:val="sq-AL"/>
        </w:rPr>
      </w:pPr>
      <w:r w:rsidRPr="00834467">
        <w:rPr>
          <w:rFonts w:ascii="Garamond" w:hAnsi="Garamond"/>
          <w:sz w:val="24"/>
          <w:szCs w:val="24"/>
          <w:lang w:val="sq-AL"/>
        </w:rPr>
        <w:t>Ky akt normativ hyn në</w:t>
      </w:r>
      <w:r w:rsidR="00A96076" w:rsidRPr="00834467">
        <w:rPr>
          <w:rFonts w:ascii="Garamond" w:hAnsi="Garamond"/>
          <w:sz w:val="24"/>
          <w:szCs w:val="24"/>
          <w:lang w:val="sq-AL"/>
        </w:rPr>
        <w:t xml:space="preserve"> fuqi menjëherë dhe botohet në </w:t>
      </w:r>
      <w:r w:rsidRPr="00834467">
        <w:rPr>
          <w:rFonts w:ascii="Garamond" w:hAnsi="Garamond"/>
          <w:sz w:val="24"/>
          <w:szCs w:val="24"/>
          <w:lang w:val="sq-AL"/>
        </w:rPr>
        <w:t xml:space="preserve">Fletore </w:t>
      </w:r>
      <w:r w:rsidR="00A96076" w:rsidRPr="00834467">
        <w:rPr>
          <w:rFonts w:ascii="Garamond" w:hAnsi="Garamond"/>
          <w:sz w:val="24"/>
          <w:szCs w:val="24"/>
          <w:lang w:val="sq-AL"/>
        </w:rPr>
        <w:t>Zyrtare</w:t>
      </w:r>
      <w:r w:rsidRPr="00834467">
        <w:rPr>
          <w:rFonts w:ascii="Garamond" w:hAnsi="Garamond"/>
          <w:sz w:val="24"/>
          <w:szCs w:val="24"/>
          <w:lang w:val="sq-AL"/>
        </w:rPr>
        <w:t>.</w:t>
      </w:r>
    </w:p>
    <w:p w:rsidR="00C850CD" w:rsidRPr="00834467" w:rsidRDefault="00C850CD" w:rsidP="007C7C65">
      <w:pPr>
        <w:pStyle w:val="Hapesira7"/>
        <w:rPr>
          <w:lang w:val="sq-AL"/>
        </w:rPr>
      </w:pPr>
    </w:p>
    <w:p w:rsidR="00C850CD" w:rsidRPr="00834467" w:rsidRDefault="00A96076" w:rsidP="00C80007">
      <w:pPr>
        <w:pStyle w:val="Autoriteti"/>
        <w:keepNext w:val="0"/>
        <w:rPr>
          <w:lang w:val="sq-AL"/>
        </w:rPr>
      </w:pPr>
      <w:r w:rsidRPr="00834467">
        <w:rPr>
          <w:lang w:val="sq-AL"/>
        </w:rPr>
        <w:t>KRYEMINISTR</w:t>
      </w:r>
      <w:r w:rsidR="00C850CD" w:rsidRPr="00834467">
        <w:rPr>
          <w:lang w:val="sq-AL"/>
        </w:rPr>
        <w:t>I</w:t>
      </w:r>
    </w:p>
    <w:p w:rsidR="00C80007" w:rsidRPr="00834467" w:rsidRDefault="00A96076" w:rsidP="00C80007">
      <w:pPr>
        <w:pStyle w:val="AutoritetiEmer"/>
        <w:rPr>
          <w:lang w:val="sq-AL"/>
        </w:rPr>
        <w:sectPr w:rsidR="00C80007" w:rsidRPr="00834467" w:rsidSect="007105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1319"/>
          <w:cols w:num="2" w:space="454"/>
          <w:docGrid w:linePitch="360"/>
        </w:sectPr>
      </w:pPr>
      <w:r w:rsidRPr="00834467">
        <w:rPr>
          <w:lang w:val="sq-AL"/>
        </w:rPr>
        <w:t>Edi Rama</w:t>
      </w:r>
    </w:p>
    <w:p w:rsidR="00C850CD" w:rsidRPr="00834467" w:rsidRDefault="00C850CD" w:rsidP="00C80007">
      <w:pPr>
        <w:pStyle w:val="AutoritetiEmer"/>
        <w:rPr>
          <w:lang w:val="sq-AL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25291A" w:rsidRPr="00834467" w:rsidRDefault="0025291A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D3571" w:rsidRPr="00834467" w:rsidRDefault="00DD3571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D3571" w:rsidRPr="00834467" w:rsidRDefault="00DD3571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D3571" w:rsidRDefault="00DD3571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9131C" w:rsidRDefault="0079131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9131C" w:rsidRDefault="0079131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9131C" w:rsidRDefault="0079131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79131C" w:rsidRPr="00834467" w:rsidRDefault="0079131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994D4C" w:rsidRPr="00834467" w:rsidRDefault="00994D4C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tbl>
      <w:tblPr>
        <w:tblW w:w="5050" w:type="pct"/>
        <w:jc w:val="center"/>
        <w:tblLook w:val="04A0"/>
      </w:tblPr>
      <w:tblGrid>
        <w:gridCol w:w="622"/>
        <w:gridCol w:w="4947"/>
        <w:gridCol w:w="872"/>
        <w:gridCol w:w="882"/>
        <w:gridCol w:w="826"/>
        <w:gridCol w:w="814"/>
        <w:gridCol w:w="991"/>
      </w:tblGrid>
      <w:tr w:rsidR="005816BC" w:rsidRPr="00834467" w:rsidTr="001F00BB">
        <w:trPr>
          <w:trHeight w:val="18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5816BC" w:rsidRPr="00D5759C" w:rsidRDefault="005816BC" w:rsidP="005816B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Tab. 1</w:t>
            </w:r>
          </w:p>
        </w:tc>
      </w:tr>
      <w:tr w:rsidR="001F00BB" w:rsidRPr="00834467" w:rsidTr="001F00BB">
        <w:trPr>
          <w:trHeight w:val="18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F00BB" w:rsidRPr="00D5759C" w:rsidRDefault="001F00BB" w:rsidP="001F00BB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bookmarkStart w:id="0" w:name="RANGE!B1:H178"/>
            <w:r w:rsidRPr="00D5759C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AKTI NORMATIV 2016 SIPAS MINISTRIVE TË LINJËS DHE INSTITUCIONEVE BUXHETORE</w:t>
            </w:r>
            <w:bookmarkEnd w:id="0"/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C00000"/>
                <w:sz w:val="14"/>
                <w:szCs w:val="14"/>
                <w:lang w:val="sq-AL"/>
              </w:rPr>
            </w:pP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2202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FF0000"/>
                <w:sz w:val="14"/>
                <w:szCs w:val="14"/>
                <w:lang w:val="sq-AL"/>
              </w:rPr>
              <w:t>n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color w:val="FF0000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color w:val="FF0000"/>
                <w:sz w:val="14"/>
                <w:szCs w:val="14"/>
                <w:lang w:val="sq-AL"/>
              </w:rPr>
              <w:t xml:space="preserve"> 000/LEK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color w:val="FF0000"/>
                <w:sz w:val="14"/>
                <w:szCs w:val="14"/>
                <w:lang w:val="sq-AL"/>
              </w:rPr>
              <w:t>Ë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Kodi</w:t>
            </w:r>
          </w:p>
        </w:tc>
        <w:tc>
          <w:tcPr>
            <w:tcW w:w="2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DD3571" w:rsidP="0079131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Emërtimi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nstitucionit</w:t>
            </w:r>
            <w:r w:rsidR="0079131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/</w:t>
            </w:r>
            <w:r w:rsidR="001F00BB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rogramit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Totali i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shp. korrente </w:t>
            </w:r>
          </w:p>
        </w:tc>
        <w:tc>
          <w:tcPr>
            <w:tcW w:w="1267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Shpenzimet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apitale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Totali i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hpenzimeve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b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uxhetore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485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t xml:space="preserve">Financim i </w:t>
            </w:r>
            <w:r w:rsidR="00DD3571" w:rsidRPr="00834467"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t>brendshëm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t>Financimi i</w:t>
            </w:r>
            <w:r w:rsidRPr="00834467"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br/>
            </w:r>
            <w:r w:rsidR="00DD3571" w:rsidRPr="00834467"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t>h</w:t>
            </w:r>
            <w:r w:rsidRPr="00834467">
              <w:rPr>
                <w:rFonts w:ascii="Garamond" w:eastAsia="Times New Roman" w:hAnsi="Garamond" w:cs="Arial"/>
                <w:b/>
                <w:sz w:val="14"/>
                <w:szCs w:val="14"/>
                <w:lang w:val="sq-AL"/>
              </w:rPr>
              <w:t>uaj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Totali i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shp. kapitale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Presidenca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196,770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5,224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5,224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201,994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Veprimtaria e Presidentit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196,770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5,224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5,224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201,994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Kuvendi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1,084,700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59,000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59,000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1,143,700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414,700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59,000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59,000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473,700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ligjvënëse</w:t>
            </w: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670,000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670,000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Kryeministria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1,783,021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968,514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332,466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1,300,980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3,084,001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505,900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254,000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152,466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406,466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912,366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e-Qeverisja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1,031,936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599,444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599,444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1,631,380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01330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Menaxhimi dhe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zhvillimi i administratës publike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245,185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115,070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295,070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540,255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Zhvillimit Ekonomik, Turizmit,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Tregtisë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dhe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Sipërmarrjes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1,009,500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727,858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682,000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1,409,858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2,419,358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338,400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111,100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288,000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399,100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737,500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04130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D3571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zhvillim ekonomik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235,700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214,994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584,994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820,694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04160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D3571" w:rsidP="00DD35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mbikëq. e tregut, infrast. e cilës. dhe pron. industr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.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284,500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140,500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140,500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425,000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04760</w:t>
            </w:r>
          </w:p>
        </w:tc>
        <w:tc>
          <w:tcPr>
            <w:tcW w:w="2485" w:type="pc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Zhvillimi i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turizmit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150,900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261,264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24,000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285,264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436,164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Bujqësisë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, Zhvillimit Rural dhe Administrimit t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Ujërave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5,116,100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2,622,352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3,357,184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5,979,536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11,095,636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246,000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246,000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04220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Siguria ushqimore dhe mbrojtja e konsumatorit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1,570,450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95,960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159,834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255,794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1,826,244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04240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Menaxhimi i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infrastrukturës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s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kullimit dhe ujitjes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539,900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2,247,882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1,947,000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4,194,882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4,734,782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04250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D357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Zhvillimi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rural duke mbësh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te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tur prodh. bujq., blek., agroind. dhe market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.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2,346,050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157,590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946,000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1,103,590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3,449,640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04860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D3571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Këshillimi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dhe informacioni bujqësor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206,700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206,700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05470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Menaxhimi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 qëndrueshëm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tokës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bujqësore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04230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D3571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peshkimin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78,920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178,920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268,820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05640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Administrimi i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ujërave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92,100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42,000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204,350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246,350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338,450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Transportit dhe </w:t>
            </w:r>
            <w:r w:rsidR="00DD3571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Infrastrukturës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3,224,300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11,066,419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11,653,759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22,720,178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25,944,478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DD3571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363,000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78,000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78,000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441,000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04520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Transporti rrugor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1,792,160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6,778,595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6,594,759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13,373,354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15,165,514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04530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164E99" w:rsidP="001F00BB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 studime n</w:t>
            </w:r>
            <w:r w:rsidR="001F00BB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transport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19,230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20,230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04540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Transporti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detar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89,400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533,317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1,033,317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1,122,717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04550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Transporti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hekurudhor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411,800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521,800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04560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Transporti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ajror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20,510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25,510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06370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Furnizimi me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ujë dhe kanalizime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528,200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3,460,507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4,423,000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7,883,507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8,411,707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06220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Menaxhimi 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mbetjeve urbane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136,000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236,000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236,000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Financave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6,775,770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671,355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749,323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1,420,678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8,196,448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299,200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319,000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151,000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769,200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Menaxhimi 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shpenzimeve publike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488,800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493,800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164E9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Ekzekutimi 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pagesave të ndryshme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724,067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724,067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i t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ardhurave tatimore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2,136,320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81,871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81,871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2,218,191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i t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ardhurave doganore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3,045,883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261,484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598,323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859,807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3,905,690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164E9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Lufta kund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r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transaksioneve financiare joligjore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81,500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Ministria e Arsimit dhe Sportit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32,913,310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3,060,000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410,000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3,470,000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36,383,310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722,000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133,000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133,000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855,000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Arsimi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bazë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(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përfshirë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parashkollorin)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19,753,400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1,324,000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1,324,000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21,077,400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09230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Arsimi 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mesëm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(i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përgjithshëm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)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5,802,609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900,000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1,100,000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6,902,609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09450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Arsimi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universitar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6,088,000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301,000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511,000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6,599,000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09770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Fonde p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r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shkencën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290,800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290,800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08140</w:t>
            </w:r>
          </w:p>
        </w:tc>
        <w:tc>
          <w:tcPr>
            <w:tcW w:w="248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Zhvillimi i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sportit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256,501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402,000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402,000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658,501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12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6260E8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Kulturës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1,305,199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400,210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250,000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650,210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1,955,409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121,966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131,966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08220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Trashëgimia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kulturore dhe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muzetë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414,559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121,200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68,000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189,200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603,759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08230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Arti dhe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kultura 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768,674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269,010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182,000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451,010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1,219,684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13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6260E8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Shëndetësisë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30,246,600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1,598,230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565,000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2,163,230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32,409,830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325,600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328,600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07220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Shërbimet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kujdesit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parësor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8,319,700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118,613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203,613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8,523,313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07330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Shërbimet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kujdesit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dytësor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18,792,820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1,257,775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1,737,775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20,530,595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07450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Shërbimet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shëndetit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publik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2,708,680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57,042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57,042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2,765,722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07460</w:t>
            </w:r>
          </w:p>
        </w:tc>
        <w:tc>
          <w:tcPr>
            <w:tcW w:w="248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kombëtar</w:t>
            </w:r>
            <w:r w:rsidR="00164E9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urgjencës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99,800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161,800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161,800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261,600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14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6260E8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Drejtësisë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7,334,850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898,000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155,000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1,053,000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8,387,850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406,400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66,620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66,620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473,020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Publikimet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zyrtare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52,700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Mjekësia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ligjore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54,500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72,180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72,180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126,680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03440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Sistemi i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burgjeve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4,387,250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720,878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155,000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875,878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5,263,128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03350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përmbarimit gjyqësor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99,000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11,200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11,200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110,200</w:t>
            </w:r>
          </w:p>
        </w:tc>
      </w:tr>
      <w:tr w:rsidR="00BC2DA9" w:rsidRPr="00834467" w:rsidTr="00877073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Shërbimet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çështjet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birësimeve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12,500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12,700</w:t>
            </w:r>
          </w:p>
        </w:tc>
      </w:tr>
      <w:tr w:rsidR="00BC2DA9" w:rsidRPr="00834467" w:rsidTr="00877073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01180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kthimit dhe kompensimit të pronave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2,166,500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6,522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6,522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2,173,022</w:t>
            </w:r>
          </w:p>
        </w:tc>
      </w:tr>
      <w:tr w:rsidR="00BC2DA9" w:rsidRPr="00834467" w:rsidTr="00877073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03490</w:t>
            </w:r>
          </w:p>
        </w:tc>
        <w:tc>
          <w:tcPr>
            <w:tcW w:w="2485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provës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156,000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20,200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20,200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176,200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15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6260E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6260E8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Punëve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t</w:t>
            </w:r>
            <w:r w:rsidR="006260E8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ë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Jashtme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2,245,000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222,000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222,000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2,467,000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118,500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194,000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194,000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312,500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6260E8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diplomatike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jashtë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shtetit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1,928,000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28,000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28,000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1,956,000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01130</w:t>
            </w:r>
          </w:p>
        </w:tc>
        <w:tc>
          <w:tcPr>
            <w:tcW w:w="2485" w:type="pct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Aktiviteti diplomatik dhe konsullor i MPJ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-së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198,500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198,500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16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Ministria e Brendshme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17,716,550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1,662,224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300,000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1,962,224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19,678,774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1,050,378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1,325,378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03140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Policia e </w:t>
            </w:r>
            <w:r w:rsidR="002B2944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Shtetit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13,580,900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685,000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985,000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14,565,900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03150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Garda e 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Republikës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1,291,754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1,341,754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Prefekturat dhe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funksionet e deleguara t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pushtetit vendor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537,080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537,080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01170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360F0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gjendjes civile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1,007,220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630,224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630,224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1,637,444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01180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Menaxhimi i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rezervave t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shtetit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104,238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10,000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114,238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10910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Emergjencat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civile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144,980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12,000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156,980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17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Ministria e Mbrojtjes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11,710,675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1,709,482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1,709,482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13,420,157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1,170,200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1,200,200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02120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Forcat e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luftimit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4,782,000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1,465,482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1,465,482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6,247,482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09430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Arsimi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ushtarak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514,900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529,900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02150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360F0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luftimit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4,461,296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199,000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199,000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4,660,296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07340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360F0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shëndetësinë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782,279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782,279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18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D360F0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Informativ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Shtetëror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1,363,000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45,000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45,000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1,408,000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03520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informative 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shtetërore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1,363,000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1,408,000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19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Drejtoria e Radio</w:t>
            </w:r>
            <w:r w:rsidR="0036474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elevizionit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505,000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505,000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08310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D360F0" w:rsidP="0036474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Shërbimet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shqiptar</w:t>
            </w:r>
            <w:r w:rsidR="0036474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jashtë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kufirit 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245,000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245,000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08520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Projekte teknike 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futjen e teknologjive t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reja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150,000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08330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Prodhime filmike ose veprimtari artistike 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mbarëkombëtare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08340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Orkestra simfonike e RTSH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-së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dhe 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kinematografisë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Drejtoria e </w:t>
            </w:r>
            <w:r w:rsidR="00D360F0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Përgjithshme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e Arkivave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157,000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162,000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157,000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22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Akademia e </w:t>
            </w:r>
            <w:r w:rsidR="00D360F0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Shkencës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97,000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101,000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01520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akademike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97,000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101,000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24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D360F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Kontrolli </w:t>
            </w:r>
            <w:r w:rsidR="00D360F0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i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Lart</w:t>
            </w:r>
            <w:r w:rsidR="00D360F0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 i Shtetit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348,150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100,000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175,000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523,150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audituese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 KLSH</w:t>
            </w:r>
            <w:r w:rsidR="00D360F0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-së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348,150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75,000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100,000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175,000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523,150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25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AC6F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AC6F8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Mirëqenies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Sociale dhe Rinis</w:t>
            </w:r>
            <w:r w:rsidR="00AC6F8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72,042,200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876,000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102,000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978,000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73,020,200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140,250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167,250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10220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Sigurimi </w:t>
            </w:r>
            <w:r w:rsidR="00AC6F8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shoqëror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44,613,850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44,613,850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10430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AC6F8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Përkujdesja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social</w:t>
            </w:r>
            <w:r w:rsidR="00AC6F8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21,309,500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215,300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315,300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21,624,800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10550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Tregu i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punës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2,006,771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127,088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127,088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2,133,859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04170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Inspektimi n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6260E8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pun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177,440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18,453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18,453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195,893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10460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Përfshirja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sociale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111,051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19,263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19,263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130,314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08480</w:t>
            </w:r>
          </w:p>
        </w:tc>
        <w:tc>
          <w:tcPr>
            <w:tcW w:w="24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shtetje p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r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kultet fetare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125,900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126,900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01190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Rehabilitimi i t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përndjekurve politikë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2,031,200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4,800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4,800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2,036,000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09240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Arsimi i 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mesëm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(profesional)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1,526,238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463,096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465,096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1,991,334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26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Ministria e Mjedisit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997,800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2,221,130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370,700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2,591,830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3,589,630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152,300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177,300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05320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Programe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mbrojtjen e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438,900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1,954,978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207,700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2,162,678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2,601,578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04260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Administrimi i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pyjeve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406,600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241,152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163,000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404,152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810,752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28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Prokuroria e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Përgjithshme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1,529,095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230,000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230,000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1,759,095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1,529,095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230,000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230,000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1,759,095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29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Zyra e Administrimit </w:t>
            </w:r>
            <w:r w:rsidR="009F722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të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Buxhetit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Gjyqësor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2,010,000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240,000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240,000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2,250,000</w:t>
            </w:r>
          </w:p>
        </w:tc>
      </w:tr>
      <w:tr w:rsidR="00BC2DA9" w:rsidRPr="00834467" w:rsidTr="009F722D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28,600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660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660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29,260</w:t>
            </w:r>
          </w:p>
        </w:tc>
      </w:tr>
      <w:tr w:rsidR="00BC2DA9" w:rsidRPr="00834467" w:rsidTr="009F722D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03310</w:t>
            </w:r>
          </w:p>
        </w:tc>
        <w:tc>
          <w:tcPr>
            <w:tcW w:w="248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Buxheti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gjyqësor</w:t>
            </w: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1,981,400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239,340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239,340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2,220,740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Gjykata Kushtetuese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111,830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115,830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gjyqësore kushtetuese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111,830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115,830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31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Agjencia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Telegrafike Shqiptare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55,200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58,200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9F72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telegrafike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 ATSH-s</w:t>
            </w:r>
            <w:r w:rsidR="009F722D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55,200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58,200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40</w:t>
            </w:r>
          </w:p>
        </w:tc>
        <w:tc>
          <w:tcPr>
            <w:tcW w:w="248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58235D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Partitë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olitike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 partitë politike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190,000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 shoqatat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D5341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organizatat e veteran</w:t>
            </w:r>
            <w:r w:rsidR="00D5341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ve me status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50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Instituti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 Statistikës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414,574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23,000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101,000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124,000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538,574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D5341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D5341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tatistikore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414,574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101,000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124,000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538,574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55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Shkolla e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Magjistraturës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63,000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09820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rsimore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63,000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56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Fondi i Zhvillimit Shqiptar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1,400,000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4,050,000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5,450,000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5,450,000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06210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Programe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z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hvillimi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1,400,000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4,050,000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5,450,000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5,450,000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57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Qendra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Kombëtare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e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Kinematografisë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150,000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152,000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08220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veprimtarisë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kinematografike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150,000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63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58235D" w:rsidP="005823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Këshilli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i Lart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i 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Drejtësisë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90,580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92,580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Veprimtaria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mbikëqyrëse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KLD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-së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90,580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92,580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66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Avokati i Popullit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101,500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105,500</w:t>
            </w:r>
          </w:p>
        </w:tc>
      </w:tr>
      <w:tr w:rsidR="00BC2DA9" w:rsidRPr="00834467" w:rsidTr="00877073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03320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E402A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avokatisë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101,500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105,500</w:t>
            </w:r>
          </w:p>
        </w:tc>
      </w:tr>
      <w:tr w:rsidR="00BC2DA9" w:rsidRPr="00834467" w:rsidTr="00877073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67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Komisioneri 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për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Mbikëqyrjen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e 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Shërbimit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Civil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49,900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53,900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49,900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4,000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73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Komisioni Qendror i Zgjedhjeve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97,000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01610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97,000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01620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Zgjedhjet e </w:t>
            </w:r>
            <w:r w:rsidR="0058235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përgjithshme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dhe lokale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76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516E2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Inspektorati i Lartë i Deklarimit dhe Kontrollit të Pasurive dhe Konfliktit të Interesave 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115,850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16,000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16,000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131,850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115,850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131,850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77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Autoriteti i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Konkurrencës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62,800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63,800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04120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D5341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Mbikëqyrja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e tregut </w:t>
            </w:r>
            <w:r w:rsidR="00D5341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dhe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g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arantimi i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konkurrencës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62,800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63,800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78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Ministria e Integrimit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180,000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105,000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155,000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335,000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66,400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67,400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Drejtësia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dhe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tregu i brendshëm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30,900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Mbështetja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institucionale për procesin e integrimit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82,700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105,000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154,000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236,700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82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Këshilli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Kombëtar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i Kontabilitetit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12,000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13,000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12,000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87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DA9" w:rsidRPr="00834467" w:rsidRDefault="00BC2DA9" w:rsidP="00D77EF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Institucione t</w:t>
            </w:r>
            <w:r w:rsidR="00D77EFF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tjera 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qeveritare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530,313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141,235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191,235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721,548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qeveritare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90,000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41,265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41,265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131,265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Shërbimi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i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prokurimit publik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82,300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89,300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01150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t</w:t>
            </w:r>
            <w:r w:rsidR="00D77EFF" w:rsidRPr="00834467">
              <w:rPr>
                <w:rFonts w:ascii="Garamond" w:eastAsia="Times New Roman" w:hAnsi="Garamond" w:cs="Arial"/>
                <w:bCs/>
                <w:sz w:val="14"/>
                <w:szCs w:val="14"/>
                <w:lang w:val="sq-AL"/>
              </w:rPr>
              <w:t>ë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tjera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358,013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92,970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142,970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500,983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01510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Shërbime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teknologjinë dhe inovacionin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88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shoqërinë civile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126,500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127,500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126,500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127,500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89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A1596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Komisioneri për t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Drejtën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e Informimit dhe Mbrojtjen e të Dhënave Personale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62,000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149,000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149,000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211,000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62,000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149,000</w:t>
            </w:r>
          </w:p>
        </w:tc>
        <w:tc>
          <w:tcPr>
            <w:tcW w:w="4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149,000</w:t>
            </w:r>
          </w:p>
        </w:tc>
        <w:tc>
          <w:tcPr>
            <w:tcW w:w="4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211,000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91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Komisioneri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për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Mbrojtjen nga Diskriminimi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37,000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38,000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37,000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92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Instituti i Studimeve t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Krimeve t</w:t>
            </w:r>
            <w:r w:rsidR="00E402A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Komunizmit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31,000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31,000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1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1,000</w:t>
            </w:r>
          </w:p>
        </w:tc>
        <w:tc>
          <w:tcPr>
            <w:tcW w:w="4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32,000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93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Ministria e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Energjisë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dhe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Industrisë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695,500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1,829,000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709,000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2,538,000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3,233,500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203,760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1,482,000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1,482,000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1,685,760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04320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energjinë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89,000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88,000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684,000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772,000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861,000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04430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burimet natyrore 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156,000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209,316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234,316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390,316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04440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58235D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Mbështetje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për</w:t>
            </w:r>
            <w:r w:rsidR="00BC2DA9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industrinë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246,740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49,684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49,684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296,424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94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Ministria e Zhvillimit Urban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1,207,900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938,000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86,000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1,024,000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2,231,900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184,500</w:t>
            </w:r>
          </w:p>
        </w:tc>
        <w:tc>
          <w:tcPr>
            <w:tcW w:w="443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60,000</w:t>
            </w:r>
          </w:p>
        </w:tc>
        <w:tc>
          <w:tcPr>
            <w:tcW w:w="415" w:type="pct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60,000</w:t>
            </w:r>
          </w:p>
        </w:tc>
        <w:tc>
          <w:tcPr>
            <w:tcW w:w="498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244,500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06180</w:t>
            </w:r>
          </w:p>
        </w:tc>
        <w:tc>
          <w:tcPr>
            <w:tcW w:w="2485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urban dhe strehimi</w:t>
            </w:r>
          </w:p>
        </w:tc>
        <w:tc>
          <w:tcPr>
            <w:tcW w:w="43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1,023,400</w:t>
            </w:r>
          </w:p>
        </w:tc>
        <w:tc>
          <w:tcPr>
            <w:tcW w:w="443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878,000</w:t>
            </w:r>
          </w:p>
        </w:tc>
        <w:tc>
          <w:tcPr>
            <w:tcW w:w="415" w:type="pct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86,000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964,000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1,987,400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95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Autoriteti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për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t</w:t>
            </w:r>
            <w:r w:rsidR="00F2566C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58235D"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Drejtën</w:t>
            </w: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e Informimit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01110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Planifikimi, </w:t>
            </w:r>
            <w:r w:rsidR="00E402AD"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menaxhimi dhe administrimi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20,000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27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206,126,037</w:t>
            </w:r>
          </w:p>
        </w:tc>
        <w:tc>
          <w:tcPr>
            <w:tcW w:w="443" w:type="pct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shd w:val="clear" w:color="000000" w:fill="D8D8D8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33,945,233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shd w:val="clear" w:color="000000" w:fill="D8D8D8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24,130,432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58,075,665</w:t>
            </w:r>
          </w:p>
        </w:tc>
        <w:tc>
          <w:tcPr>
            <w:tcW w:w="4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8D8D8"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264,201,702</w:t>
            </w:r>
          </w:p>
        </w:tc>
      </w:tr>
      <w:tr w:rsidR="00BC2DA9" w:rsidRPr="00834467" w:rsidTr="001F00BB">
        <w:trPr>
          <w:trHeight w:val="180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DA9" w:rsidRPr="00834467" w:rsidRDefault="00BC2DA9" w:rsidP="00BC2D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C00000"/>
                <w:sz w:val="14"/>
                <w:szCs w:val="14"/>
                <w:lang w:val="sq-AL"/>
              </w:rPr>
            </w:pPr>
          </w:p>
        </w:tc>
      </w:tr>
    </w:tbl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5816BC">
      <w:pPr>
        <w:spacing w:after="0" w:line="240" w:lineRule="auto"/>
        <w:jc w:val="lef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tbl>
      <w:tblPr>
        <w:tblW w:w="9540" w:type="dxa"/>
        <w:tblInd w:w="85" w:type="dxa"/>
        <w:tblLook w:val="04A0"/>
      </w:tblPr>
      <w:tblGrid>
        <w:gridCol w:w="600"/>
        <w:gridCol w:w="7420"/>
        <w:gridCol w:w="1520"/>
      </w:tblGrid>
      <w:tr w:rsidR="005816BC" w:rsidRPr="00834467" w:rsidTr="005816BC">
        <w:trPr>
          <w:trHeight w:val="180"/>
        </w:trPr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5816BC" w:rsidRPr="00834467" w:rsidRDefault="005816BC" w:rsidP="005816B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Tab. 2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Kod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br/>
              <w:t>min</w:t>
            </w:r>
          </w:p>
        </w:tc>
        <w:tc>
          <w:tcPr>
            <w:tcW w:w="74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0C66E6" w:rsidRPr="00834467" w:rsidRDefault="00D77EFF" w:rsidP="00D77EF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Emërtimi</w:t>
            </w:r>
            <w:r w:rsidR="000C66E6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i 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ministrisë</w:t>
            </w:r>
            <w:r w:rsidR="000C66E6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/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institucionit buxhetor</w:t>
            </w:r>
          </w:p>
        </w:tc>
        <w:tc>
          <w:tcPr>
            <w:tcW w:w="15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Numri </w:t>
            </w:r>
            <w:r w:rsidR="00D77EFF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i p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unonjësve 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br/>
              <w:t>AN 2016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Presidenca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742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Kuvendi</w:t>
            </w:r>
          </w:p>
        </w:tc>
        <w:tc>
          <w:tcPr>
            <w:tcW w:w="1520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405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Kryeministria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598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Ministria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e 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Zhvillimit Ekonomik, Turizmit, Tregtisë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dhe 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Sipërmarrjes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588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Bujqësisë, Zhvillimit Rural dhe Administrimit të Uj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rave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1,998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Transportit dhe Infrastrukturës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433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Ministria e Financave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3,155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Arsimit dhe Sportit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31,186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Ministria e Kulturës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1,010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Ministria e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Shëndetësisë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3,482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Drejtësisë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4,895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Punëve të Jashtme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506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Brendshme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14,162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Mbrojtjes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8,854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Shërbimi Informativ Shtetëror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913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Drejtoria e Përgjithshme e Arkivave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139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Akademia e Shkencës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29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Kontrolli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i 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Lartë i Shtetit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176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Ministria e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Mirëqenies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Sociale dhe Rinisë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3,012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Mjedisit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959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Prokuroria e Përgjithshme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863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Zyra e Administrimit të Buxhetit Gjyqësor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1,354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Gjykata Kushtetuese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D77EFF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Agjencia</w:t>
            </w:r>
            <w:r w:rsidR="000C66E6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Telegrafike Shqiptare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Instituti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i 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Statistikës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216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Shkolla e Magjistraturës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57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Qendra Kombëtare e Kinematografisë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63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Këshilli i Lartë i Drejtësisë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66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Avokati i Popullit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67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Komisioneri për Mbikëqyrjen e Shërbimit Civil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31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73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Komisioni Qendror  i Zgjedhjeve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76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Inspektorati i Lartë i Deklarimit dhe Kontrollit të Pasurive dhe Konfliktit të Interesave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77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Autoriteti i Konku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r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rencës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37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78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Integrimit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110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82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Këshilli Kombëtar i Kontabilitetit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87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Institucione të tjera </w:t>
            </w:r>
            <w:r w:rsidR="00D77EFF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q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everitare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FF0000"/>
                <w:sz w:val="16"/>
                <w:szCs w:val="16"/>
                <w:lang w:val="sq-AL"/>
              </w:rPr>
              <w:t>328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Drejtoria Sigurimit të Informacionit </w:t>
            </w:r>
            <w:r w:rsidR="00D5341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të </w:t>
            </w: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Klasifikuar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30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Agjencia e Prokurimit Publik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29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Komiteti Shtetëror i Minoriteteve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10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Agjencia Kombëtare e Teknologjisë dhe Inovacionit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15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Komisioni i Prokurimit Publik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22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D77EFF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Inspektorati</w:t>
            </w:r>
            <w:r w:rsidR="000C66E6"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 Qendror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15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Sekretariati i Ujit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23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Agjencia e Zbatimit të Reformës Territoriale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14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Agjencia e Menaxhimit të Qendrave për Hapje dhe Dialog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15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Agjencia Kombëtare për Zhvillimin Rajonal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50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Agjencitë e Zhvillimit Rajonal (4)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80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Agjencia e Zhvillimit Ekonomik Rajonal 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25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88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Mbështetje për shoqërinë civile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89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Komisioneri për t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Drejtën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e Informimit dhe Mbrojtjen e të Dhënave Personale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35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91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Komisioneri për Mbrojtjen nga Diskriminimi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23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Instituti i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Studimeve 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të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Krimeve 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të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Komunizmit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15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93</w:t>
            </w:r>
          </w:p>
        </w:tc>
        <w:tc>
          <w:tcPr>
            <w:tcW w:w="7420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Ministria e Energjisë dhe Industrisë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424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94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Ministria e Zhvillimit Urban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535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95</w:t>
            </w:r>
          </w:p>
        </w:tc>
        <w:tc>
          <w:tcPr>
            <w:tcW w:w="7420" w:type="dxa"/>
            <w:tcBorders>
              <w:top w:val="dotted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Autoriteti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për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t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</w:t>
            </w:r>
            <w:r w:rsidR="00D77EFF"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Drejtën</w:t>
            </w: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e Informimit</w:t>
            </w:r>
          </w:p>
        </w:tc>
        <w:tc>
          <w:tcPr>
            <w:tcW w:w="1520" w:type="dxa"/>
            <w:tcBorders>
              <w:top w:val="dotted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20</w:t>
            </w:r>
          </w:p>
        </w:tc>
      </w:tr>
      <w:tr w:rsidR="000C66E6" w:rsidRPr="00834467" w:rsidTr="000C66E6">
        <w:trPr>
          <w:trHeight w:val="180"/>
        </w:trPr>
        <w:tc>
          <w:tcPr>
            <w:tcW w:w="802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N</w:t>
            </w:r>
            <w:r w:rsidR="00D77EFF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n</w:t>
            </w:r>
            <w:r w:rsidR="00D77EFF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t</w:t>
            </w: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otal</w:t>
            </w:r>
            <w:r w:rsidR="00D77EFF"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80,946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Rezervë për institucione t</w:t>
            </w:r>
            <w:r w:rsidR="00D77EFF"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>ë</w:t>
            </w:r>
            <w:r w:rsidRPr="00834467">
              <w:rPr>
                <w:rFonts w:ascii="Garamond" w:eastAsia="Times New Roman" w:hAnsi="Garamond" w:cs="Arial"/>
                <w:i/>
                <w:iCs/>
                <w:color w:val="000000"/>
                <w:sz w:val="16"/>
                <w:szCs w:val="16"/>
                <w:lang w:val="sq-AL"/>
              </w:rPr>
              <w:t xml:space="preserve"> reja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  <w:t>24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C66E6" w:rsidRPr="00834467" w:rsidRDefault="00D77EFF" w:rsidP="00D77EF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C66E6" w:rsidRPr="00834467" w:rsidRDefault="000C66E6" w:rsidP="00D77EF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b/>
                <w:bCs/>
                <w:color w:val="FF0000"/>
                <w:sz w:val="16"/>
                <w:szCs w:val="16"/>
                <w:lang w:val="sq-AL"/>
              </w:rPr>
              <w:t>80,970</w:t>
            </w:r>
          </w:p>
        </w:tc>
      </w:tr>
      <w:tr w:rsidR="000C66E6" w:rsidRPr="00834467" w:rsidTr="000C66E6">
        <w:trPr>
          <w:trHeight w:val="1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34467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6E6" w:rsidRPr="00834467" w:rsidRDefault="000C66E6" w:rsidP="000C66E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</w:tbl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77073" w:rsidRDefault="00877073" w:rsidP="0087707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77073" w:rsidRPr="00877073" w:rsidRDefault="00877073" w:rsidP="00877073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16"/>
          <w:szCs w:val="24"/>
          <w:lang w:val="sq-AL" w:eastAsia="en-GB"/>
        </w:rPr>
      </w:pPr>
    </w:p>
    <w:tbl>
      <w:tblPr>
        <w:tblW w:w="5232" w:type="pct"/>
        <w:jc w:val="center"/>
        <w:tblLayout w:type="fixed"/>
        <w:tblLook w:val="04A0"/>
      </w:tblPr>
      <w:tblGrid>
        <w:gridCol w:w="588"/>
        <w:gridCol w:w="1279"/>
        <w:gridCol w:w="905"/>
        <w:gridCol w:w="804"/>
        <w:gridCol w:w="788"/>
        <w:gridCol w:w="912"/>
        <w:gridCol w:w="757"/>
        <w:gridCol w:w="604"/>
        <w:gridCol w:w="697"/>
        <w:gridCol w:w="718"/>
        <w:gridCol w:w="705"/>
        <w:gridCol w:w="707"/>
        <w:gridCol w:w="848"/>
      </w:tblGrid>
      <w:tr w:rsidR="00D37F3D" w:rsidRPr="00834467" w:rsidTr="00D37F3D">
        <w:trPr>
          <w:trHeight w:val="180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73" w:rsidRDefault="00877073" w:rsidP="00877073">
            <w:pPr>
              <w:spacing w:after="0" w:line="240" w:lineRule="auto"/>
              <w:ind w:firstLine="0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bookmarkStart w:id="1" w:name="_GoBack"/>
            <w:bookmarkEnd w:id="1"/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Tab 3</w:t>
            </w:r>
          </w:p>
          <w:p w:rsidR="003164D2" w:rsidRDefault="00834467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834467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TRANSFERTA E PAKUSHTËZUAR DHE SPECIFIKE PËR BASHKITË PËR VITIN 2016</w:t>
            </w:r>
          </w:p>
          <w:p w:rsidR="00487837" w:rsidRPr="00487837" w:rsidRDefault="00487837" w:rsidP="004878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Cs/>
                <w:i/>
                <w:color w:val="000000"/>
                <w:sz w:val="12"/>
                <w:szCs w:val="12"/>
                <w:lang w:val="sq-AL"/>
              </w:rPr>
            </w:pPr>
            <w:r w:rsidRPr="00487837">
              <w:rPr>
                <w:rFonts w:ascii="Garamond" w:eastAsia="Times New Roman" w:hAnsi="Garamond"/>
                <w:bCs/>
                <w:i/>
                <w:color w:val="000000"/>
                <w:sz w:val="12"/>
                <w:szCs w:val="12"/>
                <w:lang w:val="sq-AL"/>
              </w:rPr>
              <w:t>Në mijë lekë</w:t>
            </w:r>
          </w:p>
        </w:tc>
      </w:tr>
      <w:tr w:rsidR="00D37F3D" w:rsidRPr="00834467" w:rsidTr="00D53417">
        <w:trPr>
          <w:trHeight w:val="46"/>
          <w:jc w:val="center"/>
        </w:trPr>
        <w:tc>
          <w:tcPr>
            <w:tcW w:w="2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NR.</w:t>
            </w:r>
          </w:p>
        </w:tc>
        <w:tc>
          <w:tcPr>
            <w:tcW w:w="6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Bashkitë 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Transferta e pakushtëzuar 2016</w:t>
            </w:r>
          </w:p>
        </w:tc>
        <w:tc>
          <w:tcPr>
            <w:tcW w:w="3245" w:type="pct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Transfertat specifike për financimin e funksioneve </w:t>
            </w:r>
          </w:p>
        </w:tc>
        <w:tc>
          <w:tcPr>
            <w:tcW w:w="4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834467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2"/>
                <w:szCs w:val="12"/>
                <w:lang w:val="sq-AL"/>
              </w:rPr>
            </w:pPr>
            <w:r w:rsidRPr="0084044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TOTALI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Konviktet e arsimit parauniver</w:t>
            </w:r>
            <w:r w:rsidR="00186472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sitar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Arsimi parashko</w:t>
            </w:r>
            <w:r w:rsidR="00D5341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llor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Arsimi parauniversi</w:t>
            </w:r>
            <w:r w:rsidR="00186472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tar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Mbrojtja nga zjarri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D5341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Mbroj</w:t>
            </w:r>
            <w:r w:rsidR="00D5341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tja sociale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Adminis</w:t>
            </w:r>
            <w:r w:rsidR="00D5341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trimi i pyjeve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Rrugët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Ujitja dhe Kullimi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64D2" w:rsidRPr="00834467" w:rsidRDefault="003164D2" w:rsidP="00D5341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Fond për </w:t>
            </w:r>
            <w:r w:rsidR="00D5341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i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nvesti</w:t>
            </w:r>
            <w:r w:rsidR="00D5341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me</w:t>
            </w:r>
          </w:p>
        </w:tc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</w:tr>
      <w:tr w:rsidR="00D37F3D" w:rsidRPr="00834467" w:rsidTr="00D53417">
        <w:trPr>
          <w:trHeight w:val="46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Belsh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91,156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20,945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7,523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123,365</w:t>
            </w:r>
          </w:p>
        </w:tc>
      </w:tr>
      <w:tr w:rsidR="00D37F3D" w:rsidRPr="00834467" w:rsidTr="00D53417">
        <w:trPr>
          <w:trHeight w:val="135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Berat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219,580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26,369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117,645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6,499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26,565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22,416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4,636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6,459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432,621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Bulqizë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196,658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48,370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8,269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27,453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288,429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Cërrik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105,932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4,426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37,835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1,728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5,843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160,091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Delvinë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47,256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20,179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1,392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6,804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3,241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81,683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Devoll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139,873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47,279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3,435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9,981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3,430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207,694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Dibër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314,948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23,186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115,666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5,107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19,043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13,457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5,843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499,702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Divjakë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154,086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34,585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7,452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13,184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210,850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Dropull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56,698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2,119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4,824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70,411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Durrës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573,031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21,900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153,525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14,856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39,466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1,226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26,497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853,502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Elbasan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489,941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27,401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214,868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26,463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27,487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19,938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16,743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6,459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832,366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Fier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419,583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20,492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168,475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8,357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29,727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8,163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19,345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676,596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Finiq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96,194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7,527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2,689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7,075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10,000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124,098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D5341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Fushë</w:t>
            </w:r>
            <w:r w:rsidR="00D5341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-</w:t>
            </w: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Arrëz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66,272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23,408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3,679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12,866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112,137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Gjirokastër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147,446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17,406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81,120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4,642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25,327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7,341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8,255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293,991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Gramsh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160,347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6,218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64,855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2,786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8,110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18,613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265,580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Has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108,340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6,481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25,385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8,962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1,527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158,280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Himarë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83,211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11,058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6,804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1,226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4,275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109,236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83446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Kamz</w:t>
            </w:r>
            <w:r w:rsidR="00834467"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374,451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92,945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7,892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2,814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478,102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Kavajë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154,254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12,254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65,926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12,471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5,367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10,720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265,320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Këlcyrë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48,236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7,749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7,341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10,000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78,459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Klos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105,643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22,762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1,392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9,638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144,085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Kolonjë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94,563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9,360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29,824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3,250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7,495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8,549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2,814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158,920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Konispol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46,691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6,114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1,655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2,814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57,887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Korçë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324,808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21,078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163,270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14,856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25,356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6,267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19,961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578,663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Krujë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219,207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49,460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2,786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12,056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6,810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7,691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301,077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Kuçovë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118,950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60,255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4,642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11,249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2,478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1,928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205,341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Kukës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249,566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18,723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83,624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41,137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2,360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18,402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425,818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Kurbin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183,100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71,797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9,285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7,851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11,336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287,689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Lezhë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230,553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8,958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95,447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8,357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25,735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4,957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13,184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390,257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Libohovë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35,241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3,995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6,083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49,059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Librazhd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169,887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66,025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8,110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23,069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277,705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83446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Lushnj</w:t>
            </w:r>
            <w:r w:rsid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284,765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8,910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134,252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8,821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11,622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1,226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7,020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21,193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477,810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Malësi e Madhe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184,092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4,053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40,216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4,178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8,027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3,679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12,367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4,046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260,660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Maliq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204,938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50,103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6,036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1,226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8,308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15,084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285,696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Mallakastër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122,350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55,352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4,178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8,764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6,860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203,344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Mat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142,129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12,141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61,668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4,642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8,269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24,082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257,582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Memaliaj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82,220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30,066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6,036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4,195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125,328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Mirditë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152,289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21,078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51,579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6,036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7,851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17,936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265,062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Patos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95,542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38,441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2,786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8,764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1,728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2,814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150,075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Peqin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96,790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31,721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3,709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4,122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30,000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170,082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Përmet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85,976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6,323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21,592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7,729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6,502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135,095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Pogradec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261,066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106,078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7,428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10,742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19,512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2,814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410,094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Poliçan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72,694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26,051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3,250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3,591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1,226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3,267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112,278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Përrenjas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117,256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29,137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17,581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170,946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Pukë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82,123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13,174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30,674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5,571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11,512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3,679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6,159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155,090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Pustec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25,369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4,943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33,420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Roskovec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81,882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3,775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5,843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111,457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Rrogozhinë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99,535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25,587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129,790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Sarandë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95,102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17,697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42,437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12,676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177,300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Selenicë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129,843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18,544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4,178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2,620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161,025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Shijak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96,760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38,522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5,227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143,489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Shkodër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490,679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55,763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143,133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19,963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30,678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18,480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3,679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17,857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11,388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791,620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Skrapar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104,520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10,673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38,683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3,714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7,846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1,226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12,054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180,914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Tepelenë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62,243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6,481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33,557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2,786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7,729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5,873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121,482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Tiranë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1,531,459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86,601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582,975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70,103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90,019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3,679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18,864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5,843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2,389,543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Tropojë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150,080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42,458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2,786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8,962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8,309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217,860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Ura Vajgurore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91,895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27,543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3,591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3,430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127,537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Vau i Dejës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154,016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8,400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21,893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5,440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4,046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197,493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Vlorë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383,793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24,822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160,389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20,427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30,922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3,066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2,591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21,649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647,659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7E4B0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Bashkia Vorë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86,140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31,519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1,857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613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466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2,198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122,793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Fondi për </w:t>
            </w:r>
            <w:r w:rsidR="00D53417"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Zhvillimin </w:t>
            </w:r>
            <w:r w:rsidR="00834467"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e </w:t>
            </w:r>
            <w:r w:rsidR="00D53417"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Rajoneve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9,000,000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9,000,000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Fond për investime 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2,450,000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sz w:val="12"/>
                <w:szCs w:val="12"/>
                <w:lang w:val="sq-AL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64D2" w:rsidRPr="00834467" w:rsidRDefault="003164D2" w:rsidP="00986CBC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2,450,000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9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834467" w:rsidP="009C2BC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20,393,247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500,369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3,951,250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351,442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640,874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65,671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105,468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500,713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2,822,500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50,000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64D2" w:rsidRPr="00834467" w:rsidRDefault="003164D2" w:rsidP="00D37F3D">
            <w:pPr>
              <w:spacing w:after="0" w:line="240" w:lineRule="auto"/>
              <w:ind w:firstLineChars="100" w:firstLine="12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834467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29,381,533</w:t>
            </w:r>
          </w:p>
        </w:tc>
      </w:tr>
      <w:tr w:rsidR="00D37F3D" w:rsidRPr="00834467" w:rsidTr="00D53417">
        <w:trPr>
          <w:trHeight w:val="180"/>
          <w:jc w:val="center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64D2" w:rsidRPr="00834467" w:rsidRDefault="003164D2" w:rsidP="009C2BC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</w:p>
        </w:tc>
      </w:tr>
    </w:tbl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3164D2" w:rsidRPr="00834467" w:rsidRDefault="003164D2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BC6353" w:rsidRPr="00834467" w:rsidRDefault="00BC6353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BC6353" w:rsidRPr="00834467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0C66E6">
      <w:pPr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834467" w:rsidRDefault="008A378D" w:rsidP="004917DE">
      <w:pPr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917DE" w:rsidRPr="00834467" w:rsidRDefault="004917DE" w:rsidP="00E9173C">
      <w:pPr>
        <w:pStyle w:val="Paragrafi"/>
        <w:rPr>
          <w:lang w:val="sq-AL"/>
        </w:rPr>
        <w:sectPr w:rsidR="004917DE" w:rsidRPr="00834467" w:rsidSect="00BC6353">
          <w:headerReference w:type="even" r:id="rId14"/>
          <w:headerReference w:type="default" r:id="rId15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113674" w:rsidRPr="00834467" w:rsidRDefault="00113674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  <w:sectPr w:rsidR="00023FE7" w:rsidRPr="00834467" w:rsidSect="00BC6353">
          <w:type w:val="continuous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79291B" w:rsidRPr="00834467" w:rsidRDefault="0079291B" w:rsidP="00E9173C">
      <w:pPr>
        <w:pStyle w:val="Paragrafi"/>
        <w:rPr>
          <w:lang w:val="sq-AL"/>
        </w:rPr>
      </w:pPr>
    </w:p>
    <w:p w:rsidR="00272B85" w:rsidRPr="00834467" w:rsidRDefault="00272B85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  <w:sectPr w:rsidR="00023FE7" w:rsidRPr="00834467" w:rsidSect="00BC6353"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p w:rsidR="00023FE7" w:rsidRPr="00834467" w:rsidRDefault="00023FE7" w:rsidP="00E9173C">
      <w:pPr>
        <w:pStyle w:val="Paragrafi"/>
        <w:rPr>
          <w:lang w:val="sq-AL"/>
        </w:rPr>
      </w:pPr>
    </w:p>
    <w:sectPr w:rsidR="00023FE7" w:rsidRPr="00834467" w:rsidSect="00BC6353">
      <w:headerReference w:type="even" r:id="rId17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BC9" w:rsidRDefault="009C2BC9" w:rsidP="00375B7D">
      <w:pPr>
        <w:spacing w:after="0" w:line="240" w:lineRule="auto"/>
      </w:pPr>
      <w:r>
        <w:separator/>
      </w:r>
    </w:p>
  </w:endnote>
  <w:endnote w:type="continuationSeparator" w:id="0">
    <w:p w:rsidR="009C2BC9" w:rsidRDefault="009C2BC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23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C2BC9" w:rsidRPr="00B4283E" w:rsidRDefault="009C2BC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1E3A58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E3A58" w:rsidRPr="00B4283E">
          <w:rPr>
            <w:rFonts w:ascii="Garamond" w:hAnsi="Garamond"/>
            <w:sz w:val="24"/>
            <w:szCs w:val="24"/>
          </w:rPr>
          <w:fldChar w:fldCharType="separate"/>
        </w:r>
        <w:r w:rsidR="00877073">
          <w:rPr>
            <w:rFonts w:ascii="Garamond" w:hAnsi="Garamond"/>
            <w:noProof/>
            <w:sz w:val="24"/>
            <w:szCs w:val="24"/>
          </w:rPr>
          <w:t>11326</w:t>
        </w:r>
        <w:r w:rsidR="001E3A58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52223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BC9" w:rsidRPr="005B4361" w:rsidRDefault="001E3A5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52223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9C2BC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9C2BC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77073">
              <w:rPr>
                <w:rFonts w:ascii="Garamond" w:hAnsi="Garamond"/>
                <w:noProof/>
                <w:sz w:val="24"/>
                <w:szCs w:val="24"/>
              </w:rPr>
              <w:t>11327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52223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C2BC9" w:rsidRPr="00833610" w:rsidRDefault="009C2BC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1E3A58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E3A58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1E3A58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C2BC9" w:rsidRDefault="009C2B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BC9" w:rsidRDefault="009C2BC9" w:rsidP="00375B7D">
      <w:pPr>
        <w:spacing w:after="0" w:line="240" w:lineRule="auto"/>
      </w:pPr>
      <w:r>
        <w:separator/>
      </w:r>
    </w:p>
  </w:footnote>
  <w:footnote w:type="continuationSeparator" w:id="0">
    <w:p w:rsidR="009C2BC9" w:rsidRDefault="009C2BC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9C2BC9" w:rsidRPr="00EB260B" w:rsidTr="00752C1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C2BC9" w:rsidRPr="00EB260B" w:rsidRDefault="009C2BC9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C2BC9" w:rsidRPr="00EB260B" w:rsidRDefault="009C2BC9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C2BC9" w:rsidRPr="00EB260B" w:rsidRDefault="009C2BC9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142</w:t>
          </w:r>
        </w:p>
      </w:tc>
    </w:tr>
  </w:tbl>
  <w:p w:rsidR="009C2BC9" w:rsidRPr="00385E2C" w:rsidRDefault="009C2BC9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9C2BC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C2BC9" w:rsidRPr="00EB260B" w:rsidRDefault="009C2BC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C2BC9" w:rsidRPr="00EB260B" w:rsidRDefault="009C2BC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C2BC9" w:rsidRPr="00EB260B" w:rsidRDefault="009C2BC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142</w:t>
          </w:r>
        </w:p>
      </w:tc>
    </w:tr>
  </w:tbl>
  <w:p w:rsidR="009C2BC9" w:rsidRDefault="009C2BC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C9" w:rsidRDefault="009C2BC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9C2BC9" w:rsidRPr="00EB260B" w:rsidTr="00752C1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C2BC9" w:rsidRPr="00EB260B" w:rsidRDefault="009C2BC9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C2BC9" w:rsidRPr="00EB260B" w:rsidRDefault="009C2BC9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C2BC9" w:rsidRPr="00EB260B" w:rsidRDefault="009C2BC9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142</w:t>
          </w:r>
        </w:p>
      </w:tc>
    </w:tr>
  </w:tbl>
  <w:p w:rsidR="009C2BC9" w:rsidRPr="00385E2C" w:rsidRDefault="009C2BC9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9C2BC9" w:rsidRPr="00EB260B" w:rsidTr="00752C1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C2BC9" w:rsidRPr="00EB260B" w:rsidRDefault="009C2BC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C2BC9" w:rsidRPr="00EB260B" w:rsidRDefault="009C2BC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C2BC9" w:rsidRPr="00EB260B" w:rsidRDefault="009C2BC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142</w:t>
          </w:r>
        </w:p>
      </w:tc>
    </w:tr>
  </w:tbl>
  <w:p w:rsidR="009C2BC9" w:rsidRDefault="009C2BC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9C2BC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C2BC9" w:rsidRPr="00EB260B" w:rsidRDefault="009C2BC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C2BC9" w:rsidRPr="00EB260B" w:rsidRDefault="009C2BC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C2BC9" w:rsidRPr="00EB260B" w:rsidRDefault="009C2BC9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9C2BC9" w:rsidRDefault="009C2BC9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9C2BC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9C2BC9" w:rsidRPr="00EB260B" w:rsidRDefault="009C2BC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9C2BC9" w:rsidRPr="00EB260B" w:rsidRDefault="009C2BC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9C2BC9" w:rsidRPr="00EB260B" w:rsidRDefault="009C2BC9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9C2BC9" w:rsidRDefault="009C2B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59E2148"/>
    <w:multiLevelType w:val="hybridMultilevel"/>
    <w:tmpl w:val="1C4ABE7A"/>
    <w:lvl w:ilvl="0" w:tplc="253E3330">
      <w:start w:val="1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9C02A24"/>
    <w:multiLevelType w:val="hybridMultilevel"/>
    <w:tmpl w:val="8F40F902"/>
    <w:lvl w:ilvl="0" w:tplc="253E33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7"/>
  </w:num>
  <w:num w:numId="16">
    <w:abstractNumId w:val="16"/>
  </w:num>
  <w:num w:numId="17">
    <w:abstractNumId w:val="15"/>
  </w:num>
  <w:num w:numId="18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stylePaneFormatFilter w:val="1024"/>
  <w:defaultTabStop w:val="0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573E"/>
    <w:rsid w:val="00006B92"/>
    <w:rsid w:val="00013648"/>
    <w:rsid w:val="00021AB5"/>
    <w:rsid w:val="00023D68"/>
    <w:rsid w:val="00023FE7"/>
    <w:rsid w:val="00025CCC"/>
    <w:rsid w:val="000457CE"/>
    <w:rsid w:val="00051A20"/>
    <w:rsid w:val="00053B9D"/>
    <w:rsid w:val="00054A72"/>
    <w:rsid w:val="000626AF"/>
    <w:rsid w:val="00074591"/>
    <w:rsid w:val="00093294"/>
    <w:rsid w:val="000A4C36"/>
    <w:rsid w:val="000A55D6"/>
    <w:rsid w:val="000A7ADF"/>
    <w:rsid w:val="000C2D42"/>
    <w:rsid w:val="000C4D55"/>
    <w:rsid w:val="000C66E6"/>
    <w:rsid w:val="000D3708"/>
    <w:rsid w:val="000E7D84"/>
    <w:rsid w:val="000F1587"/>
    <w:rsid w:val="001021DE"/>
    <w:rsid w:val="001034E9"/>
    <w:rsid w:val="00113356"/>
    <w:rsid w:val="00113674"/>
    <w:rsid w:val="001139B0"/>
    <w:rsid w:val="00121430"/>
    <w:rsid w:val="00123361"/>
    <w:rsid w:val="0012498E"/>
    <w:rsid w:val="001261E1"/>
    <w:rsid w:val="00130939"/>
    <w:rsid w:val="00137B1D"/>
    <w:rsid w:val="0014288A"/>
    <w:rsid w:val="00145F8B"/>
    <w:rsid w:val="001517DA"/>
    <w:rsid w:val="00152690"/>
    <w:rsid w:val="00153FC2"/>
    <w:rsid w:val="0015421A"/>
    <w:rsid w:val="00164E99"/>
    <w:rsid w:val="0016643B"/>
    <w:rsid w:val="00171F7D"/>
    <w:rsid w:val="00172B49"/>
    <w:rsid w:val="00180875"/>
    <w:rsid w:val="00184D09"/>
    <w:rsid w:val="00185F7F"/>
    <w:rsid w:val="00186472"/>
    <w:rsid w:val="00196DA5"/>
    <w:rsid w:val="001A28E0"/>
    <w:rsid w:val="001B2FEB"/>
    <w:rsid w:val="001B7359"/>
    <w:rsid w:val="001C2960"/>
    <w:rsid w:val="001D672E"/>
    <w:rsid w:val="001D76C5"/>
    <w:rsid w:val="001D7714"/>
    <w:rsid w:val="001E3A58"/>
    <w:rsid w:val="001E7A37"/>
    <w:rsid w:val="001F00BB"/>
    <w:rsid w:val="001F63DF"/>
    <w:rsid w:val="0020454E"/>
    <w:rsid w:val="00221879"/>
    <w:rsid w:val="0023399C"/>
    <w:rsid w:val="00241082"/>
    <w:rsid w:val="00245357"/>
    <w:rsid w:val="0025291A"/>
    <w:rsid w:val="00264D55"/>
    <w:rsid w:val="00272B85"/>
    <w:rsid w:val="0027672B"/>
    <w:rsid w:val="00276956"/>
    <w:rsid w:val="00277011"/>
    <w:rsid w:val="00280C99"/>
    <w:rsid w:val="00282273"/>
    <w:rsid w:val="002855C3"/>
    <w:rsid w:val="002A45D6"/>
    <w:rsid w:val="002B15AB"/>
    <w:rsid w:val="002B2944"/>
    <w:rsid w:val="002B73EA"/>
    <w:rsid w:val="002C0CCC"/>
    <w:rsid w:val="002C35D8"/>
    <w:rsid w:val="002C7166"/>
    <w:rsid w:val="002D17BF"/>
    <w:rsid w:val="002E642D"/>
    <w:rsid w:val="002F0996"/>
    <w:rsid w:val="00305F68"/>
    <w:rsid w:val="00307BC3"/>
    <w:rsid w:val="003114C3"/>
    <w:rsid w:val="003126E2"/>
    <w:rsid w:val="00315737"/>
    <w:rsid w:val="003164D2"/>
    <w:rsid w:val="00320DB6"/>
    <w:rsid w:val="003218D4"/>
    <w:rsid w:val="00321A87"/>
    <w:rsid w:val="00330117"/>
    <w:rsid w:val="00333FAB"/>
    <w:rsid w:val="003357BE"/>
    <w:rsid w:val="00346DD1"/>
    <w:rsid w:val="0035110B"/>
    <w:rsid w:val="003522FC"/>
    <w:rsid w:val="00353169"/>
    <w:rsid w:val="00357007"/>
    <w:rsid w:val="0036088C"/>
    <w:rsid w:val="00364744"/>
    <w:rsid w:val="00365328"/>
    <w:rsid w:val="00375B7D"/>
    <w:rsid w:val="00382FF3"/>
    <w:rsid w:val="003846F0"/>
    <w:rsid w:val="00384B3D"/>
    <w:rsid w:val="00385E2C"/>
    <w:rsid w:val="00390196"/>
    <w:rsid w:val="00392BDD"/>
    <w:rsid w:val="00394502"/>
    <w:rsid w:val="00397E6C"/>
    <w:rsid w:val="003A1699"/>
    <w:rsid w:val="003A474C"/>
    <w:rsid w:val="003B0AE2"/>
    <w:rsid w:val="003B1DC0"/>
    <w:rsid w:val="003B5276"/>
    <w:rsid w:val="003B6566"/>
    <w:rsid w:val="003C2D25"/>
    <w:rsid w:val="003D38A7"/>
    <w:rsid w:val="003D47C3"/>
    <w:rsid w:val="003E2ABD"/>
    <w:rsid w:val="0041125E"/>
    <w:rsid w:val="00436500"/>
    <w:rsid w:val="00436DE1"/>
    <w:rsid w:val="0043772C"/>
    <w:rsid w:val="00442EE8"/>
    <w:rsid w:val="00444588"/>
    <w:rsid w:val="00451FAB"/>
    <w:rsid w:val="00452B73"/>
    <w:rsid w:val="00462CA3"/>
    <w:rsid w:val="004641B9"/>
    <w:rsid w:val="0048306C"/>
    <w:rsid w:val="00483935"/>
    <w:rsid w:val="00487837"/>
    <w:rsid w:val="004917DE"/>
    <w:rsid w:val="004A34C9"/>
    <w:rsid w:val="004A5318"/>
    <w:rsid w:val="004A67F5"/>
    <w:rsid w:val="004A68F5"/>
    <w:rsid w:val="004A7263"/>
    <w:rsid w:val="004B5C5C"/>
    <w:rsid w:val="004C0E49"/>
    <w:rsid w:val="004C22FC"/>
    <w:rsid w:val="004C6C4C"/>
    <w:rsid w:val="004C7862"/>
    <w:rsid w:val="004D488E"/>
    <w:rsid w:val="004D6564"/>
    <w:rsid w:val="004F4611"/>
    <w:rsid w:val="00512844"/>
    <w:rsid w:val="00515D45"/>
    <w:rsid w:val="00516A5D"/>
    <w:rsid w:val="00517C79"/>
    <w:rsid w:val="005419D0"/>
    <w:rsid w:val="005459DC"/>
    <w:rsid w:val="00555C55"/>
    <w:rsid w:val="005649F6"/>
    <w:rsid w:val="0056534B"/>
    <w:rsid w:val="00580EB9"/>
    <w:rsid w:val="005816BC"/>
    <w:rsid w:val="00581D1E"/>
    <w:rsid w:val="0058235D"/>
    <w:rsid w:val="005853BD"/>
    <w:rsid w:val="005854A2"/>
    <w:rsid w:val="005A47F1"/>
    <w:rsid w:val="005B4361"/>
    <w:rsid w:val="005B54A2"/>
    <w:rsid w:val="005C650F"/>
    <w:rsid w:val="005D03A3"/>
    <w:rsid w:val="005D2220"/>
    <w:rsid w:val="005D4AFD"/>
    <w:rsid w:val="005D7593"/>
    <w:rsid w:val="005D7BD5"/>
    <w:rsid w:val="005E522C"/>
    <w:rsid w:val="005F4763"/>
    <w:rsid w:val="00603E4D"/>
    <w:rsid w:val="00604549"/>
    <w:rsid w:val="00613739"/>
    <w:rsid w:val="006176F0"/>
    <w:rsid w:val="006253A8"/>
    <w:rsid w:val="006260E8"/>
    <w:rsid w:val="006263E9"/>
    <w:rsid w:val="0064120C"/>
    <w:rsid w:val="006414E3"/>
    <w:rsid w:val="00643085"/>
    <w:rsid w:val="006527C2"/>
    <w:rsid w:val="00652F62"/>
    <w:rsid w:val="0065336F"/>
    <w:rsid w:val="00656460"/>
    <w:rsid w:val="00663F5D"/>
    <w:rsid w:val="006648AB"/>
    <w:rsid w:val="006666E6"/>
    <w:rsid w:val="0067307F"/>
    <w:rsid w:val="0067786B"/>
    <w:rsid w:val="006806F9"/>
    <w:rsid w:val="00680B77"/>
    <w:rsid w:val="00683207"/>
    <w:rsid w:val="00696B29"/>
    <w:rsid w:val="00696B83"/>
    <w:rsid w:val="006B086C"/>
    <w:rsid w:val="006B1A3A"/>
    <w:rsid w:val="006B46CF"/>
    <w:rsid w:val="006B5784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0CE8"/>
    <w:rsid w:val="007100FB"/>
    <w:rsid w:val="00710570"/>
    <w:rsid w:val="007118B8"/>
    <w:rsid w:val="00731C2E"/>
    <w:rsid w:val="00731DAC"/>
    <w:rsid w:val="00752C1E"/>
    <w:rsid w:val="00754C3E"/>
    <w:rsid w:val="00756512"/>
    <w:rsid w:val="007578AF"/>
    <w:rsid w:val="007668AB"/>
    <w:rsid w:val="00773203"/>
    <w:rsid w:val="00782C67"/>
    <w:rsid w:val="0078673E"/>
    <w:rsid w:val="0079131C"/>
    <w:rsid w:val="00792369"/>
    <w:rsid w:val="0079291B"/>
    <w:rsid w:val="007937B7"/>
    <w:rsid w:val="007A38C6"/>
    <w:rsid w:val="007A6F7D"/>
    <w:rsid w:val="007B0ED9"/>
    <w:rsid w:val="007B5F8B"/>
    <w:rsid w:val="007C219A"/>
    <w:rsid w:val="007C4E9F"/>
    <w:rsid w:val="007C7C65"/>
    <w:rsid w:val="007D1718"/>
    <w:rsid w:val="007D3CCB"/>
    <w:rsid w:val="007E4B08"/>
    <w:rsid w:val="007E559D"/>
    <w:rsid w:val="007E65F4"/>
    <w:rsid w:val="007F1013"/>
    <w:rsid w:val="00805CEE"/>
    <w:rsid w:val="0081065F"/>
    <w:rsid w:val="00810855"/>
    <w:rsid w:val="008171A3"/>
    <w:rsid w:val="0082047D"/>
    <w:rsid w:val="0082566C"/>
    <w:rsid w:val="00827159"/>
    <w:rsid w:val="00832F64"/>
    <w:rsid w:val="00833610"/>
    <w:rsid w:val="00834467"/>
    <w:rsid w:val="00836D32"/>
    <w:rsid w:val="0084044C"/>
    <w:rsid w:val="00844A0D"/>
    <w:rsid w:val="0084634F"/>
    <w:rsid w:val="00852FB0"/>
    <w:rsid w:val="00863F88"/>
    <w:rsid w:val="0087387F"/>
    <w:rsid w:val="00876A54"/>
    <w:rsid w:val="00877073"/>
    <w:rsid w:val="00894E80"/>
    <w:rsid w:val="00897FEA"/>
    <w:rsid w:val="008A378D"/>
    <w:rsid w:val="008B150B"/>
    <w:rsid w:val="008B7126"/>
    <w:rsid w:val="008B76D7"/>
    <w:rsid w:val="008B7F0C"/>
    <w:rsid w:val="008C01FC"/>
    <w:rsid w:val="008C2C86"/>
    <w:rsid w:val="008D0202"/>
    <w:rsid w:val="008D585D"/>
    <w:rsid w:val="008E1E8A"/>
    <w:rsid w:val="008E2022"/>
    <w:rsid w:val="008F0CC6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4800"/>
    <w:rsid w:val="00986CBC"/>
    <w:rsid w:val="00994D4C"/>
    <w:rsid w:val="009A1FF6"/>
    <w:rsid w:val="009A3772"/>
    <w:rsid w:val="009B1641"/>
    <w:rsid w:val="009C2BC9"/>
    <w:rsid w:val="009D0BA8"/>
    <w:rsid w:val="009D679D"/>
    <w:rsid w:val="009F3E64"/>
    <w:rsid w:val="009F722D"/>
    <w:rsid w:val="00A03228"/>
    <w:rsid w:val="00A0322E"/>
    <w:rsid w:val="00A15966"/>
    <w:rsid w:val="00A17AD9"/>
    <w:rsid w:val="00A315A9"/>
    <w:rsid w:val="00A361F9"/>
    <w:rsid w:val="00A3757B"/>
    <w:rsid w:val="00A37BE9"/>
    <w:rsid w:val="00A42F8F"/>
    <w:rsid w:val="00A47D32"/>
    <w:rsid w:val="00A56CBF"/>
    <w:rsid w:val="00A71F75"/>
    <w:rsid w:val="00A76D2E"/>
    <w:rsid w:val="00A83536"/>
    <w:rsid w:val="00A9433A"/>
    <w:rsid w:val="00A95A10"/>
    <w:rsid w:val="00A96076"/>
    <w:rsid w:val="00AA3ED7"/>
    <w:rsid w:val="00AB33AF"/>
    <w:rsid w:val="00AB6D93"/>
    <w:rsid w:val="00AB7193"/>
    <w:rsid w:val="00AB7D6A"/>
    <w:rsid w:val="00AC013E"/>
    <w:rsid w:val="00AC6F89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516E2"/>
    <w:rsid w:val="00B53F3B"/>
    <w:rsid w:val="00B63004"/>
    <w:rsid w:val="00B630DC"/>
    <w:rsid w:val="00B65C76"/>
    <w:rsid w:val="00B75EE3"/>
    <w:rsid w:val="00B75FF0"/>
    <w:rsid w:val="00B82216"/>
    <w:rsid w:val="00B95929"/>
    <w:rsid w:val="00BA11ED"/>
    <w:rsid w:val="00BA2E73"/>
    <w:rsid w:val="00BA388E"/>
    <w:rsid w:val="00BA4296"/>
    <w:rsid w:val="00BB3083"/>
    <w:rsid w:val="00BB433C"/>
    <w:rsid w:val="00BC16DD"/>
    <w:rsid w:val="00BC2DA9"/>
    <w:rsid w:val="00BC3B92"/>
    <w:rsid w:val="00BC6353"/>
    <w:rsid w:val="00BC77AE"/>
    <w:rsid w:val="00BD0F95"/>
    <w:rsid w:val="00BD79A4"/>
    <w:rsid w:val="00BE0030"/>
    <w:rsid w:val="00BE2350"/>
    <w:rsid w:val="00BE2E09"/>
    <w:rsid w:val="00BE6EBC"/>
    <w:rsid w:val="00BF5618"/>
    <w:rsid w:val="00BF6EE9"/>
    <w:rsid w:val="00C039E4"/>
    <w:rsid w:val="00C1576F"/>
    <w:rsid w:val="00C21BD6"/>
    <w:rsid w:val="00C21C66"/>
    <w:rsid w:val="00C263B5"/>
    <w:rsid w:val="00C3262B"/>
    <w:rsid w:val="00C44942"/>
    <w:rsid w:val="00C46200"/>
    <w:rsid w:val="00C46F4B"/>
    <w:rsid w:val="00C5013E"/>
    <w:rsid w:val="00C50953"/>
    <w:rsid w:val="00C7062D"/>
    <w:rsid w:val="00C71B8F"/>
    <w:rsid w:val="00C735EC"/>
    <w:rsid w:val="00C80007"/>
    <w:rsid w:val="00C84D15"/>
    <w:rsid w:val="00C850CD"/>
    <w:rsid w:val="00C958BD"/>
    <w:rsid w:val="00CA04A5"/>
    <w:rsid w:val="00CA6A40"/>
    <w:rsid w:val="00CB3604"/>
    <w:rsid w:val="00CB5977"/>
    <w:rsid w:val="00CB616D"/>
    <w:rsid w:val="00CC02BF"/>
    <w:rsid w:val="00CC2643"/>
    <w:rsid w:val="00CC2A31"/>
    <w:rsid w:val="00CD0040"/>
    <w:rsid w:val="00CD0A7B"/>
    <w:rsid w:val="00CE0069"/>
    <w:rsid w:val="00CE0A1F"/>
    <w:rsid w:val="00CE1308"/>
    <w:rsid w:val="00CE7F88"/>
    <w:rsid w:val="00CF2EDE"/>
    <w:rsid w:val="00D041F1"/>
    <w:rsid w:val="00D07FA3"/>
    <w:rsid w:val="00D14DF8"/>
    <w:rsid w:val="00D31B4A"/>
    <w:rsid w:val="00D35341"/>
    <w:rsid w:val="00D360F0"/>
    <w:rsid w:val="00D37F3D"/>
    <w:rsid w:val="00D50582"/>
    <w:rsid w:val="00D5071E"/>
    <w:rsid w:val="00D53417"/>
    <w:rsid w:val="00D56BC5"/>
    <w:rsid w:val="00D5759C"/>
    <w:rsid w:val="00D61530"/>
    <w:rsid w:val="00D6161A"/>
    <w:rsid w:val="00D77EFF"/>
    <w:rsid w:val="00D80B22"/>
    <w:rsid w:val="00D92743"/>
    <w:rsid w:val="00D92912"/>
    <w:rsid w:val="00D92F8E"/>
    <w:rsid w:val="00D95404"/>
    <w:rsid w:val="00D97E98"/>
    <w:rsid w:val="00DA627A"/>
    <w:rsid w:val="00DB350E"/>
    <w:rsid w:val="00DB44C5"/>
    <w:rsid w:val="00DB4E8B"/>
    <w:rsid w:val="00DB64BD"/>
    <w:rsid w:val="00DC652E"/>
    <w:rsid w:val="00DD14F0"/>
    <w:rsid w:val="00DD2937"/>
    <w:rsid w:val="00DD3571"/>
    <w:rsid w:val="00DD463B"/>
    <w:rsid w:val="00DE2452"/>
    <w:rsid w:val="00DE31BA"/>
    <w:rsid w:val="00DE35EA"/>
    <w:rsid w:val="00DE7381"/>
    <w:rsid w:val="00DF3A12"/>
    <w:rsid w:val="00DF77F3"/>
    <w:rsid w:val="00E06461"/>
    <w:rsid w:val="00E10B86"/>
    <w:rsid w:val="00E23E12"/>
    <w:rsid w:val="00E240F8"/>
    <w:rsid w:val="00E402AD"/>
    <w:rsid w:val="00E41936"/>
    <w:rsid w:val="00E435E7"/>
    <w:rsid w:val="00E57182"/>
    <w:rsid w:val="00E76C1C"/>
    <w:rsid w:val="00E847EE"/>
    <w:rsid w:val="00E9173C"/>
    <w:rsid w:val="00E94EC7"/>
    <w:rsid w:val="00E95363"/>
    <w:rsid w:val="00ED1065"/>
    <w:rsid w:val="00ED3CAA"/>
    <w:rsid w:val="00ED5F90"/>
    <w:rsid w:val="00EF6A1A"/>
    <w:rsid w:val="00F02E57"/>
    <w:rsid w:val="00F2566C"/>
    <w:rsid w:val="00F533AE"/>
    <w:rsid w:val="00F57C50"/>
    <w:rsid w:val="00F63542"/>
    <w:rsid w:val="00F70C38"/>
    <w:rsid w:val="00F71115"/>
    <w:rsid w:val="00F74F2F"/>
    <w:rsid w:val="00F83258"/>
    <w:rsid w:val="00F84499"/>
    <w:rsid w:val="00F92555"/>
    <w:rsid w:val="00FA4CC2"/>
    <w:rsid w:val="00FA529D"/>
    <w:rsid w:val="00FB19DB"/>
    <w:rsid w:val="00FC5CA2"/>
    <w:rsid w:val="00FC711A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DF77F3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4917DE"/>
  </w:style>
  <w:style w:type="paragraph" w:customStyle="1" w:styleId="Char2">
    <w:name w:val="Char2"/>
    <w:basedOn w:val="Normal"/>
    <w:link w:val="FootnoteReference"/>
    <w:uiPriority w:val="99"/>
    <w:rsid w:val="004917DE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4917D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182">
    <w:name w:val="xl182"/>
    <w:basedOn w:val="Normal"/>
    <w:rsid w:val="00BC2DA9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3">
    <w:name w:val="xl183"/>
    <w:basedOn w:val="Normal"/>
    <w:rsid w:val="00BC2DA9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4">
    <w:name w:val="xl184"/>
    <w:basedOn w:val="Normal"/>
    <w:rsid w:val="00BC2DA9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Normal"/>
    <w:rsid w:val="00BC2DA9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86">
    <w:name w:val="xl186"/>
    <w:basedOn w:val="Normal"/>
    <w:rsid w:val="00BC2DA9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87">
    <w:name w:val="xl187"/>
    <w:basedOn w:val="Normal"/>
    <w:rsid w:val="00BC2DA9"/>
    <w:pPr>
      <w:pBdr>
        <w:top w:val="dotted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88">
    <w:name w:val="xl188"/>
    <w:basedOn w:val="Normal"/>
    <w:rsid w:val="00BC2DA9"/>
    <w:pPr>
      <w:pBdr>
        <w:top w:val="dotted" w:sz="4" w:space="0" w:color="auto"/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Normal"/>
    <w:rsid w:val="00BC2DA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0">
    <w:name w:val="xl190"/>
    <w:basedOn w:val="Normal"/>
    <w:rsid w:val="00BC2DA9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1">
    <w:name w:val="xl191"/>
    <w:basedOn w:val="Normal"/>
    <w:rsid w:val="00BC2DA9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2">
    <w:name w:val="xl192"/>
    <w:basedOn w:val="Normal"/>
    <w:rsid w:val="00BC2DA9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3">
    <w:name w:val="xl193"/>
    <w:basedOn w:val="Normal"/>
    <w:rsid w:val="00BC2DA9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4">
    <w:name w:val="xl194"/>
    <w:basedOn w:val="Normal"/>
    <w:rsid w:val="00BC2DA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5">
    <w:name w:val="xl195"/>
    <w:basedOn w:val="Normal"/>
    <w:rsid w:val="00BC2DA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Normal"/>
    <w:rsid w:val="00BC2DA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7">
    <w:name w:val="xl197"/>
    <w:basedOn w:val="Normal"/>
    <w:rsid w:val="00BC2DA9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8">
    <w:name w:val="xl198"/>
    <w:basedOn w:val="Normal"/>
    <w:rsid w:val="00BC2DA9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199">
    <w:name w:val="xl199"/>
    <w:basedOn w:val="Normal"/>
    <w:rsid w:val="00BC2DA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0">
    <w:name w:val="xl200"/>
    <w:basedOn w:val="Normal"/>
    <w:rsid w:val="00BC2DA9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1">
    <w:name w:val="xl201"/>
    <w:basedOn w:val="Normal"/>
    <w:rsid w:val="00BC2DA9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2">
    <w:name w:val="xl202"/>
    <w:basedOn w:val="Normal"/>
    <w:rsid w:val="00BC2DA9"/>
    <w:pPr>
      <w:pBdr>
        <w:top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3">
    <w:name w:val="xl203"/>
    <w:basedOn w:val="Normal"/>
    <w:rsid w:val="00BC2DA9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4">
    <w:name w:val="xl204"/>
    <w:basedOn w:val="Normal"/>
    <w:rsid w:val="00BC2DA9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BC2DA9"/>
    <w:pPr>
      <w:pBdr>
        <w:top w:val="single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6">
    <w:name w:val="xl206"/>
    <w:basedOn w:val="Normal"/>
    <w:rsid w:val="00BC2DA9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Normal"/>
    <w:rsid w:val="00BC2DA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8">
    <w:name w:val="xl208"/>
    <w:basedOn w:val="Normal"/>
    <w:rsid w:val="00BC2DA9"/>
    <w:pPr>
      <w:pBdr>
        <w:top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9">
    <w:name w:val="xl209"/>
    <w:basedOn w:val="Normal"/>
    <w:rsid w:val="00BC2D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0">
    <w:name w:val="xl210"/>
    <w:basedOn w:val="Normal"/>
    <w:rsid w:val="00BC2D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1">
    <w:name w:val="xl211"/>
    <w:basedOn w:val="Normal"/>
    <w:rsid w:val="00BC2DA9"/>
    <w:pPr>
      <w:pBdr>
        <w:left w:val="dash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2">
    <w:name w:val="xl212"/>
    <w:basedOn w:val="Normal"/>
    <w:rsid w:val="00BC2DA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Normal"/>
    <w:rsid w:val="00BC2DA9"/>
    <w:pPr>
      <w:pBdr>
        <w:top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4">
    <w:name w:val="xl214"/>
    <w:basedOn w:val="Normal"/>
    <w:rsid w:val="00BC2DA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5">
    <w:name w:val="xl215"/>
    <w:basedOn w:val="Normal"/>
    <w:rsid w:val="00BC2DA9"/>
    <w:pPr>
      <w:pBdr>
        <w:top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6">
    <w:name w:val="xl216"/>
    <w:basedOn w:val="Normal"/>
    <w:rsid w:val="00BC2DA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7">
    <w:name w:val="xl217"/>
    <w:basedOn w:val="Normal"/>
    <w:rsid w:val="00BC2DA9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8">
    <w:name w:val="xl218"/>
    <w:basedOn w:val="Normal"/>
    <w:rsid w:val="00BC2DA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19">
    <w:name w:val="xl219"/>
    <w:basedOn w:val="Normal"/>
    <w:rsid w:val="00BC2DA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Normal"/>
    <w:rsid w:val="00BC2DA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Normal"/>
    <w:rsid w:val="00BC2DA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Normal"/>
    <w:rsid w:val="00BC2DA9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3">
    <w:name w:val="xl223"/>
    <w:basedOn w:val="Normal"/>
    <w:rsid w:val="00BC2DA9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BC2DA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Normal"/>
    <w:rsid w:val="00BC2DA9"/>
    <w:pPr>
      <w:pBdr>
        <w:top w:val="single" w:sz="4" w:space="0" w:color="auto"/>
        <w:left w:val="dash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26">
    <w:name w:val="xl226"/>
    <w:basedOn w:val="Normal"/>
    <w:rsid w:val="00BC2DA9"/>
    <w:pPr>
      <w:pBdr>
        <w:top w:val="dotted" w:sz="4" w:space="0" w:color="auto"/>
        <w:left w:val="dash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Normal"/>
    <w:rsid w:val="00BC2DA9"/>
    <w:pPr>
      <w:pBdr>
        <w:top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28">
    <w:name w:val="xl228"/>
    <w:basedOn w:val="Normal"/>
    <w:rsid w:val="00BC2DA9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Normal"/>
    <w:rsid w:val="00BC2DA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0">
    <w:name w:val="xl230"/>
    <w:basedOn w:val="Normal"/>
    <w:rsid w:val="00BC2DA9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1">
    <w:name w:val="xl231"/>
    <w:basedOn w:val="Normal"/>
    <w:rsid w:val="00BC2D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32">
    <w:name w:val="xl232"/>
    <w:basedOn w:val="Normal"/>
    <w:rsid w:val="00BC2DA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33">
    <w:name w:val="xl233"/>
    <w:basedOn w:val="Normal"/>
    <w:rsid w:val="00BC2D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4">
    <w:name w:val="xl234"/>
    <w:basedOn w:val="Normal"/>
    <w:rsid w:val="00BC2DA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5">
    <w:name w:val="xl235"/>
    <w:basedOn w:val="Normal"/>
    <w:rsid w:val="00BC2D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BC2DA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7">
    <w:name w:val="xl237"/>
    <w:basedOn w:val="Normal"/>
    <w:rsid w:val="00BC2DA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8">
    <w:name w:val="xl238"/>
    <w:basedOn w:val="Normal"/>
    <w:rsid w:val="00BC2DA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9">
    <w:name w:val="xl239"/>
    <w:basedOn w:val="Normal"/>
    <w:rsid w:val="00BC2DA9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0">
    <w:name w:val="xl240"/>
    <w:basedOn w:val="Normal"/>
    <w:rsid w:val="00BC2DA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1">
    <w:name w:val="xl241"/>
    <w:basedOn w:val="Normal"/>
    <w:rsid w:val="00BC2DA9"/>
    <w:pPr>
      <w:pBdr>
        <w:top w:val="single" w:sz="4" w:space="0" w:color="auto"/>
        <w:left w:val="single" w:sz="12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2">
    <w:name w:val="xl242"/>
    <w:basedOn w:val="Normal"/>
    <w:rsid w:val="00BC2DA9"/>
    <w:pPr>
      <w:pBdr>
        <w:top w:val="single" w:sz="4" w:space="0" w:color="auto"/>
        <w:left w:val="single" w:sz="4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3">
    <w:name w:val="xl243"/>
    <w:basedOn w:val="Normal"/>
    <w:rsid w:val="00BC2DA9"/>
    <w:pPr>
      <w:pBdr>
        <w:lef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4">
    <w:name w:val="xl244"/>
    <w:basedOn w:val="Normal"/>
    <w:rsid w:val="00BC2DA9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45">
    <w:name w:val="xl245"/>
    <w:basedOn w:val="Normal"/>
    <w:rsid w:val="00BC2DA9"/>
    <w:pPr>
      <w:pBdr>
        <w:top w:val="dotted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6">
    <w:name w:val="xl246"/>
    <w:basedOn w:val="Normal"/>
    <w:rsid w:val="00BC2DA9"/>
    <w:pPr>
      <w:pBdr>
        <w:top w:val="dotted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47">
    <w:name w:val="xl247"/>
    <w:basedOn w:val="Normal"/>
    <w:rsid w:val="00BC2DA9"/>
    <w:pPr>
      <w:pBdr>
        <w:left w:val="single" w:sz="12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8">
    <w:name w:val="xl248"/>
    <w:basedOn w:val="Normal"/>
    <w:rsid w:val="00BC2DA9"/>
    <w:pPr>
      <w:pBdr>
        <w:left w:val="single" w:sz="4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49">
    <w:name w:val="xl249"/>
    <w:basedOn w:val="Normal"/>
    <w:rsid w:val="00BC2DA9"/>
    <w:pPr>
      <w:pBdr>
        <w:top w:val="dotted" w:sz="4" w:space="0" w:color="auto"/>
        <w:left w:val="single" w:sz="12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0">
    <w:name w:val="xl250"/>
    <w:basedOn w:val="Normal"/>
    <w:rsid w:val="00BC2DA9"/>
    <w:pPr>
      <w:pBdr>
        <w:top w:val="dotted" w:sz="4" w:space="0" w:color="auto"/>
        <w:left w:val="single" w:sz="4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51">
    <w:name w:val="xl251"/>
    <w:basedOn w:val="Normal"/>
    <w:rsid w:val="00BC2DA9"/>
    <w:pPr>
      <w:pBdr>
        <w:top w:val="dotted" w:sz="4" w:space="0" w:color="auto"/>
        <w:lef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2">
    <w:name w:val="xl252"/>
    <w:basedOn w:val="Normal"/>
    <w:rsid w:val="00BC2DA9"/>
    <w:pPr>
      <w:pBdr>
        <w:top w:val="dotted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3">
    <w:name w:val="xl253"/>
    <w:basedOn w:val="Normal"/>
    <w:rsid w:val="00BC2DA9"/>
    <w:pPr>
      <w:pBdr>
        <w:top w:val="dotted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54">
    <w:name w:val="xl254"/>
    <w:basedOn w:val="Normal"/>
    <w:rsid w:val="00BC2DA9"/>
    <w:pPr>
      <w:pBdr>
        <w:top w:val="dotted" w:sz="4" w:space="0" w:color="auto"/>
        <w:left w:val="single" w:sz="12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5">
    <w:name w:val="xl255"/>
    <w:basedOn w:val="Normal"/>
    <w:rsid w:val="00BC2DA9"/>
    <w:pPr>
      <w:pBdr>
        <w:top w:val="dotted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6">
    <w:name w:val="xl256"/>
    <w:basedOn w:val="Normal"/>
    <w:rsid w:val="00BC2DA9"/>
    <w:pPr>
      <w:pBdr>
        <w:top w:val="dashed" w:sz="4" w:space="0" w:color="auto"/>
        <w:left w:val="single" w:sz="12" w:space="0" w:color="auto"/>
        <w:bottom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7">
    <w:name w:val="xl257"/>
    <w:basedOn w:val="Normal"/>
    <w:rsid w:val="00BC2DA9"/>
    <w:pPr>
      <w:pBdr>
        <w:left w:val="single" w:sz="4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8">
    <w:name w:val="xl258"/>
    <w:basedOn w:val="Normal"/>
    <w:rsid w:val="00BC2DA9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9">
    <w:name w:val="xl259"/>
    <w:basedOn w:val="Normal"/>
    <w:rsid w:val="00BC2DA9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0">
    <w:name w:val="xl260"/>
    <w:basedOn w:val="Normal"/>
    <w:rsid w:val="00BC2DA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61">
    <w:name w:val="xl261"/>
    <w:basedOn w:val="Normal"/>
    <w:rsid w:val="00BC2DA9"/>
    <w:pPr>
      <w:pBdr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62">
    <w:name w:val="xl262"/>
    <w:basedOn w:val="Normal"/>
    <w:rsid w:val="00BC2DA9"/>
    <w:pPr>
      <w:pBdr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63">
    <w:name w:val="xl263"/>
    <w:basedOn w:val="Normal"/>
    <w:rsid w:val="00BC2DA9"/>
    <w:pPr>
      <w:pBdr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64">
    <w:name w:val="xl264"/>
    <w:basedOn w:val="Normal"/>
    <w:rsid w:val="00BC2DA9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5">
    <w:name w:val="xl265"/>
    <w:basedOn w:val="Normal"/>
    <w:rsid w:val="00BC2DA9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6">
    <w:name w:val="xl266"/>
    <w:basedOn w:val="Normal"/>
    <w:rsid w:val="00BC2DA9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7">
    <w:name w:val="xl267"/>
    <w:basedOn w:val="Normal"/>
    <w:rsid w:val="00BC2DA9"/>
    <w:pPr>
      <w:pBdr>
        <w:lef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8">
    <w:name w:val="xl268"/>
    <w:basedOn w:val="Normal"/>
    <w:rsid w:val="00BC2DA9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9">
    <w:name w:val="xl269"/>
    <w:basedOn w:val="Normal"/>
    <w:rsid w:val="00BC2D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0">
    <w:name w:val="xl270"/>
    <w:basedOn w:val="Normal"/>
    <w:rsid w:val="00BC2DA9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1">
    <w:name w:val="xl271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2">
    <w:name w:val="xl272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xl273">
    <w:name w:val="xl273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74">
    <w:name w:val="xl274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C00000"/>
      <w:sz w:val="18"/>
      <w:szCs w:val="18"/>
    </w:rPr>
  </w:style>
  <w:style w:type="paragraph" w:customStyle="1" w:styleId="xl275">
    <w:name w:val="xl275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FF0000"/>
      <w:sz w:val="18"/>
      <w:szCs w:val="18"/>
    </w:rPr>
  </w:style>
  <w:style w:type="paragraph" w:customStyle="1" w:styleId="xl276">
    <w:name w:val="xl276"/>
    <w:basedOn w:val="Normal"/>
    <w:rsid w:val="00BC2DA9"/>
    <w:pPr>
      <w:pBdr>
        <w:bottom w:val="single" w:sz="12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FF0000"/>
      <w:sz w:val="18"/>
      <w:szCs w:val="18"/>
    </w:rPr>
  </w:style>
  <w:style w:type="paragraph" w:customStyle="1" w:styleId="xl277">
    <w:name w:val="xl277"/>
    <w:basedOn w:val="Normal"/>
    <w:rsid w:val="00BC2DA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8">
    <w:name w:val="xl278"/>
    <w:basedOn w:val="Normal"/>
    <w:rsid w:val="00BC2DA9"/>
    <w:pPr>
      <w:pBdr>
        <w:top w:val="single" w:sz="12" w:space="0" w:color="auto"/>
        <w:bottom w:val="single" w:sz="12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9">
    <w:name w:val="xl279"/>
    <w:basedOn w:val="Normal"/>
    <w:rsid w:val="00BC2DA9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0">
    <w:name w:val="xl280"/>
    <w:basedOn w:val="Normal"/>
    <w:rsid w:val="00BC2DA9"/>
    <w:pPr>
      <w:pBdr>
        <w:top w:val="single" w:sz="12" w:space="0" w:color="auto"/>
        <w:left w:val="single" w:sz="4" w:space="0" w:color="auto"/>
        <w:bottom w:val="single" w:sz="12" w:space="0" w:color="auto"/>
        <w:right w:val="dashed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1">
    <w:name w:val="xl281"/>
    <w:basedOn w:val="Normal"/>
    <w:rsid w:val="00BC2DA9"/>
    <w:pPr>
      <w:pBdr>
        <w:top w:val="single" w:sz="12" w:space="0" w:color="auto"/>
        <w:left w:val="dashed" w:sz="4" w:space="0" w:color="auto"/>
        <w:bottom w:val="single" w:sz="12" w:space="0" w:color="auto"/>
        <w:right w:val="dashed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2">
    <w:name w:val="xl282"/>
    <w:basedOn w:val="Normal"/>
    <w:rsid w:val="00BC2DA9"/>
    <w:pPr>
      <w:pBdr>
        <w:top w:val="single" w:sz="12" w:space="0" w:color="auto"/>
        <w:bottom w:val="single" w:sz="12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3">
    <w:name w:val="xl283"/>
    <w:basedOn w:val="Normal"/>
    <w:rsid w:val="00BC2DA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4">
    <w:name w:val="xl284"/>
    <w:basedOn w:val="Normal"/>
    <w:rsid w:val="00BC2DA9"/>
    <w:pP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5">
    <w:name w:val="xl285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6">
    <w:name w:val="xl286"/>
    <w:basedOn w:val="Normal"/>
    <w:rsid w:val="00BC2D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C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F238B-6061-493C-A8EB-D7DF9BC8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19</Pages>
  <Words>4195</Words>
  <Characters>23917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80</cp:revision>
  <cp:lastPrinted>2015-06-19T08:18:00Z</cp:lastPrinted>
  <dcterms:created xsi:type="dcterms:W3CDTF">2016-07-29T10:32:00Z</dcterms:created>
  <dcterms:modified xsi:type="dcterms:W3CDTF">2016-07-29T13:13:00Z</dcterms:modified>
</cp:coreProperties>
</file>