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D21" w:rsidRPr="00487EAE" w:rsidRDefault="00C12D21" w:rsidP="00461A56">
      <w:pPr>
        <w:pStyle w:val="NeniTitull"/>
        <w:rPr>
          <w:lang w:val="sq-AL"/>
        </w:rPr>
      </w:pPr>
      <w:r w:rsidRPr="00487EAE">
        <w:rPr>
          <w:lang w:val="sq-AL"/>
        </w:rPr>
        <w:t>VENDIM</w:t>
      </w:r>
    </w:p>
    <w:p w:rsidR="00C12D21" w:rsidRPr="00487EAE" w:rsidRDefault="00C12D21" w:rsidP="00461A56">
      <w:pPr>
        <w:pStyle w:val="NeniTitull"/>
        <w:rPr>
          <w:lang w:val="sq-AL"/>
        </w:rPr>
      </w:pPr>
      <w:r w:rsidRPr="00487EAE">
        <w:rPr>
          <w:lang w:val="sq-AL"/>
        </w:rPr>
        <w:t>Nr. 48/2016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C12D21" w:rsidP="00461A56">
      <w:pPr>
        <w:pStyle w:val="NeniTitull"/>
        <w:rPr>
          <w:lang w:val="sq-AL"/>
        </w:rPr>
      </w:pPr>
      <w:r w:rsidRPr="00487EAE">
        <w:rPr>
          <w:lang w:val="sq-AL"/>
        </w:rPr>
        <w:t xml:space="preserve"> PËR DISA SHTESA DHE NDRYSHIME NË VENDIMIN E KUVENDIT NR. 55/2014</w:t>
      </w:r>
      <w:r w:rsidR="00487EAE">
        <w:rPr>
          <w:lang w:val="sq-AL"/>
        </w:rPr>
        <w:t>,</w:t>
      </w:r>
      <w:r w:rsidR="00EA1D77">
        <w:rPr>
          <w:lang w:val="sq-AL"/>
        </w:rPr>
        <w:t xml:space="preserve"> </w:t>
      </w:r>
      <w:r w:rsidRPr="00487EAE">
        <w:rPr>
          <w:lang w:val="sq-AL"/>
        </w:rPr>
        <w:t>“PËR MIRATIMIN E STRUKTURËS, ORGANIKËS DHE KATEGORIZIMIT TË POZICIONEVE TË PUNËS TË INSPEKTORATIT TË LARTË TË DEKLARIMIT E KONTROLLIT TË PASURIVE DHE KONFLIKTIT TË INTERESAVE”, TË NDRYSHUAR</w:t>
      </w:r>
      <w:r w:rsidR="00EA1D77">
        <w:rPr>
          <w:lang w:val="sq-AL"/>
        </w:rPr>
        <w:t xml:space="preserve"> 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C12D21" w:rsidP="00461A56">
      <w:pPr>
        <w:pStyle w:val="Paragrafi"/>
        <w:rPr>
          <w:lang w:val="sq-AL"/>
        </w:rPr>
      </w:pPr>
      <w:r w:rsidRPr="00487EAE">
        <w:rPr>
          <w:lang w:val="sq-AL"/>
        </w:rPr>
        <w:tab/>
        <w:t>Në mbështetje të nenit 78 të Kushtetutës dhe të neneve 9 e 10</w:t>
      </w:r>
      <w:r w:rsidR="00487EAE">
        <w:rPr>
          <w:lang w:val="sq-AL"/>
        </w:rPr>
        <w:t>,</w:t>
      </w:r>
      <w:r w:rsidRPr="00487EAE">
        <w:rPr>
          <w:lang w:val="sq-AL"/>
        </w:rPr>
        <w:t xml:space="preserve"> të ligjit nr. 9584, datë 17.7.2006, “Për pagat, shpërblimet dhe strukturat e institucioneve të pavarura kushtetuese dhe të institucioneve të tjera të pavarura, të krijuara me ligj”, të ndryshuar, si dhe të ligjit nr. 60/2016</w:t>
      </w:r>
      <w:r w:rsidR="00487EAE">
        <w:rPr>
          <w:lang w:val="sq-AL"/>
        </w:rPr>
        <w:t>,</w:t>
      </w:r>
      <w:r w:rsidRPr="00487EAE">
        <w:rPr>
          <w:lang w:val="sq-AL"/>
        </w:rPr>
        <w:t xml:space="preserve"> </w:t>
      </w:r>
      <w:r w:rsidRPr="00487EAE">
        <w:rPr>
          <w:lang w:val="sq-AL"/>
        </w:rPr>
        <w:lastRenderedPageBreak/>
        <w:t>“Për sinjalizimin dhe mbrojtjen e sinjalizuesve”,</w:t>
      </w:r>
      <w:r w:rsidR="00EA1D77">
        <w:rPr>
          <w:lang w:val="sq-AL"/>
        </w:rPr>
        <w:t xml:space="preserve"> </w:t>
      </w:r>
      <w:r w:rsidRPr="00487EAE">
        <w:rPr>
          <w:lang w:val="sq-AL"/>
        </w:rPr>
        <w:t>me</w:t>
      </w:r>
      <w:r w:rsidR="00EA1D77">
        <w:rPr>
          <w:lang w:val="sq-AL"/>
        </w:rPr>
        <w:t xml:space="preserve"> </w:t>
      </w:r>
      <w:r w:rsidRPr="00487EAE">
        <w:rPr>
          <w:lang w:val="sq-AL"/>
        </w:rPr>
        <w:t>propozimin e Inspektorit të Përgjithshëm të Inspektoratit të Lartë të Deklarimit e Kontrollit të Pasurive dhe Konfliktit të Interesave,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461A56" w:rsidP="00461A56">
      <w:pPr>
        <w:pStyle w:val="NeniNr"/>
        <w:rPr>
          <w:lang w:val="sq-AL"/>
        </w:rPr>
      </w:pPr>
      <w:r w:rsidRPr="00487EAE">
        <w:rPr>
          <w:lang w:val="sq-AL"/>
        </w:rPr>
        <w:t>KUVEND</w:t>
      </w:r>
      <w:r w:rsidR="00C12D21" w:rsidRPr="00487EAE">
        <w:rPr>
          <w:lang w:val="sq-AL"/>
        </w:rPr>
        <w:t>I</w:t>
      </w:r>
    </w:p>
    <w:p w:rsidR="00C12D21" w:rsidRPr="00487EAE" w:rsidRDefault="00C12D21" w:rsidP="00461A56">
      <w:pPr>
        <w:pStyle w:val="NeniNr"/>
        <w:rPr>
          <w:lang w:val="sq-AL"/>
        </w:rPr>
      </w:pPr>
      <w:r w:rsidRPr="00487EAE">
        <w:rPr>
          <w:lang w:val="sq-AL"/>
        </w:rPr>
        <w:t xml:space="preserve">I REPUBLIKËS SË SHQIPËRISË 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461A56" w:rsidP="00461A56">
      <w:pPr>
        <w:pStyle w:val="NeniNr"/>
        <w:rPr>
          <w:lang w:val="sq-AL"/>
        </w:rPr>
      </w:pPr>
      <w:r w:rsidRPr="00487EAE">
        <w:rPr>
          <w:lang w:val="sq-AL"/>
        </w:rPr>
        <w:t>VENDOS</w:t>
      </w:r>
      <w:r w:rsidR="00C12D21" w:rsidRPr="00487EAE">
        <w:rPr>
          <w:lang w:val="sq-AL"/>
        </w:rPr>
        <w:t>I: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C12D21" w:rsidP="00461A56">
      <w:pPr>
        <w:pStyle w:val="Paragrafi"/>
        <w:rPr>
          <w:lang w:val="sq-AL"/>
        </w:rPr>
      </w:pPr>
      <w:r w:rsidRPr="00487EAE">
        <w:rPr>
          <w:lang w:val="sq-AL"/>
        </w:rPr>
        <w:tab/>
        <w:t>I. Lidhja nr. 2 (organika) e vendimit të Kuvendit nr. 55/2014, të ndryshuar, ndryshohet sipas lidhjes nr. 2, bashkëlidhur këtij vendimi.</w:t>
      </w:r>
    </w:p>
    <w:p w:rsidR="00C12D21" w:rsidRPr="00487EAE" w:rsidRDefault="00C12D21" w:rsidP="00461A56">
      <w:pPr>
        <w:pStyle w:val="Paragrafi"/>
        <w:rPr>
          <w:lang w:val="sq-AL"/>
        </w:rPr>
      </w:pPr>
      <w:r w:rsidRPr="00487EAE">
        <w:rPr>
          <w:lang w:val="sq-AL"/>
        </w:rPr>
        <w:tab/>
        <w:t>II. Ky vendim hyn në fuqi menjëherë dhe i shtrin efektet financiare në datën 1 shtator 2016.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461A56" w:rsidP="00461A56">
      <w:pPr>
        <w:pStyle w:val="Paragrafi"/>
        <w:jc w:val="right"/>
        <w:rPr>
          <w:lang w:val="sq-AL"/>
        </w:rPr>
      </w:pPr>
      <w:r w:rsidRPr="00487EAE">
        <w:rPr>
          <w:lang w:val="sq-AL"/>
        </w:rPr>
        <w:t>KRYETAR</w:t>
      </w:r>
      <w:r w:rsidR="00C12D21" w:rsidRPr="00487EAE">
        <w:rPr>
          <w:lang w:val="sq-AL"/>
        </w:rPr>
        <w:t>I</w:t>
      </w:r>
    </w:p>
    <w:p w:rsidR="00C12D21" w:rsidRPr="00487EAE" w:rsidRDefault="00C12D21" w:rsidP="00461A56">
      <w:pPr>
        <w:pStyle w:val="Paragrafi"/>
        <w:jc w:val="right"/>
        <w:rPr>
          <w:b/>
          <w:lang w:val="sq-AL"/>
        </w:rPr>
      </w:pPr>
      <w:r w:rsidRPr="00487EAE">
        <w:rPr>
          <w:b/>
          <w:lang w:val="sq-AL"/>
        </w:rPr>
        <w:t xml:space="preserve">Ilir </w:t>
      </w:r>
      <w:r w:rsidR="00461A56" w:rsidRPr="00487EAE">
        <w:rPr>
          <w:b/>
          <w:lang w:val="sq-AL"/>
        </w:rPr>
        <w:t>Meta</w:t>
      </w:r>
    </w:p>
    <w:p w:rsidR="00C12D21" w:rsidRPr="00487EAE" w:rsidRDefault="00C12D21" w:rsidP="00461A56">
      <w:pPr>
        <w:pStyle w:val="Paragrafi"/>
        <w:rPr>
          <w:lang w:val="sq-AL"/>
        </w:rPr>
      </w:pPr>
    </w:p>
    <w:p w:rsidR="00C12D21" w:rsidRPr="00487EAE" w:rsidRDefault="00C12D21" w:rsidP="00461A56">
      <w:pPr>
        <w:pStyle w:val="Paragrafi"/>
        <w:rPr>
          <w:lang w:val="sq-AL"/>
        </w:rPr>
      </w:pPr>
      <w:r w:rsidRPr="00487EAE">
        <w:rPr>
          <w:lang w:val="sq-AL"/>
        </w:rPr>
        <w:t>Miratuar në datën 22.7.2016</w:t>
      </w:r>
    </w:p>
    <w:p w:rsidR="00511C49" w:rsidRDefault="00511C49" w:rsidP="00461A56">
      <w:pPr>
        <w:pStyle w:val="Paragrafi"/>
        <w:rPr>
          <w:lang w:val="sq-AL"/>
        </w:rPr>
        <w:sectPr w:rsidR="00511C49" w:rsidSect="00A76EE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1413"/>
          <w:cols w:num="2" w:space="454"/>
          <w:docGrid w:linePitch="360"/>
        </w:sectPr>
      </w:pPr>
    </w:p>
    <w:p w:rsidR="00C12D21" w:rsidRPr="00487EAE" w:rsidRDefault="00C12D21" w:rsidP="00461A56">
      <w:pPr>
        <w:pStyle w:val="Paragrafi"/>
        <w:rPr>
          <w:lang w:val="sq-AL"/>
        </w:rPr>
      </w:pPr>
    </w:p>
    <w:p w:rsidR="00C12D21" w:rsidRPr="007A02F4" w:rsidRDefault="00C12D21" w:rsidP="007A02F4">
      <w:pPr>
        <w:pStyle w:val="Paragrafi"/>
        <w:jc w:val="right"/>
        <w:rPr>
          <w:b/>
          <w:lang w:val="sq-AL"/>
        </w:rPr>
      </w:pPr>
      <w:r w:rsidRPr="007A02F4">
        <w:rPr>
          <w:b/>
          <w:lang w:val="sq-AL"/>
        </w:rPr>
        <w:t>Lidhja nr. 2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1E4B08" w:rsidRDefault="00C12D21" w:rsidP="005A19A7">
      <w:pPr>
        <w:pStyle w:val="Paragrafi"/>
        <w:rPr>
          <w:b/>
          <w:lang w:val="sq-AL"/>
        </w:rPr>
      </w:pPr>
      <w:r w:rsidRPr="001E4B08">
        <w:rPr>
          <w:b/>
          <w:lang w:val="sq-AL"/>
        </w:rPr>
        <w:t>ORGANIKA DHE NUMRI I PUNONJËSVE TË INSPEKTORATIT TË LARTË TË DEKLARIMIT E KONTROLLIT TË PASURIVE DHE KONFLIKTIT TË INTERESAVE</w:t>
      </w:r>
    </w:p>
    <w:p w:rsidR="00C12D21" w:rsidRPr="001E4B08" w:rsidRDefault="00C12D21" w:rsidP="00461A56">
      <w:pPr>
        <w:pStyle w:val="Paragrafi"/>
        <w:rPr>
          <w:b/>
          <w:sz w:val="10"/>
          <w:lang w:val="sq-AL"/>
        </w:rPr>
      </w:pPr>
    </w:p>
    <w:p w:rsidR="001E4B08" w:rsidRDefault="00C12D21" w:rsidP="001E4B08">
      <w:pPr>
        <w:pStyle w:val="Paragrafi"/>
        <w:jc w:val="center"/>
        <w:rPr>
          <w:b/>
          <w:lang w:val="sq-AL"/>
        </w:rPr>
      </w:pPr>
      <w:r w:rsidRPr="001E4B08">
        <w:rPr>
          <w:b/>
          <w:lang w:val="sq-AL"/>
        </w:rPr>
        <w:t xml:space="preserve">(Struktura, organika dhe kategorizimi i pozicioneve të punës janë miratuar sipas vendimit </w:t>
      </w:r>
    </w:p>
    <w:p w:rsidR="008928B6" w:rsidRPr="001E4B08" w:rsidRDefault="00C12D21" w:rsidP="001E4B08">
      <w:pPr>
        <w:pStyle w:val="Paragrafi"/>
        <w:jc w:val="center"/>
        <w:rPr>
          <w:b/>
          <w:lang w:val="sq-AL"/>
        </w:rPr>
      </w:pPr>
      <w:r w:rsidRPr="001E4B08">
        <w:rPr>
          <w:b/>
          <w:lang w:val="sq-AL"/>
        </w:rPr>
        <w:t>të Kuvendit nr. 55/2014 , të ndryshuar me vendimet e Kuv</w:t>
      </w:r>
      <w:r w:rsidR="001E4B08" w:rsidRPr="001E4B08">
        <w:rPr>
          <w:b/>
          <w:lang w:val="sq-AL"/>
        </w:rPr>
        <w:t>endit nr. 71/2015 dhe 108/2015)</w:t>
      </w:r>
    </w:p>
    <w:p w:rsidR="001E4B08" w:rsidRPr="001E4B08" w:rsidRDefault="001E4B08" w:rsidP="001E4B08">
      <w:pPr>
        <w:pStyle w:val="Paragrafi"/>
        <w:jc w:val="center"/>
        <w:rPr>
          <w:lang w:val="sq-AL"/>
        </w:rPr>
      </w:pPr>
    </w:p>
    <w:p w:rsidR="008928B6" w:rsidRPr="00D419BE" w:rsidRDefault="008928B6" w:rsidP="00154254">
      <w:pPr>
        <w:pStyle w:val="Paragrafi"/>
        <w:ind w:firstLine="0"/>
        <w:rPr>
          <w:b/>
          <w:u w:val="single"/>
          <w:lang w:val="sq-AL"/>
        </w:rPr>
      </w:pPr>
      <w:r w:rsidRPr="00D419BE">
        <w:rPr>
          <w:b/>
          <w:sz w:val="20"/>
          <w:szCs w:val="20"/>
          <w:u w:val="single"/>
          <w:lang w:val="sq-AL"/>
        </w:rPr>
        <w:t xml:space="preserve">Funksioni </w:t>
      </w:r>
      <w:r w:rsidRPr="00D419BE">
        <w:rPr>
          <w:b/>
          <w:sz w:val="20"/>
          <w:szCs w:val="20"/>
          <w:u w:val="single"/>
          <w:lang w:val="sq-AL"/>
        </w:rPr>
        <w:tab/>
      </w:r>
      <w:r w:rsidRPr="00D419BE">
        <w:rPr>
          <w:b/>
          <w:sz w:val="20"/>
          <w:szCs w:val="20"/>
          <w:u w:val="single"/>
          <w:lang w:val="sq-AL"/>
        </w:rPr>
        <w:tab/>
      </w:r>
      <w:r w:rsidRPr="00D419BE">
        <w:rPr>
          <w:b/>
          <w:sz w:val="20"/>
          <w:szCs w:val="20"/>
          <w:u w:val="single"/>
          <w:lang w:val="sq-AL"/>
        </w:rPr>
        <w:tab/>
      </w:r>
      <w:r w:rsidRPr="00D419BE">
        <w:rPr>
          <w:b/>
          <w:sz w:val="20"/>
          <w:szCs w:val="20"/>
          <w:u w:val="single"/>
          <w:lang w:val="sq-AL"/>
        </w:rPr>
        <w:tab/>
      </w:r>
      <w:r w:rsidRPr="00D419BE">
        <w:rPr>
          <w:b/>
          <w:sz w:val="20"/>
          <w:szCs w:val="20"/>
          <w:u w:val="single"/>
          <w:lang w:val="sq-AL"/>
        </w:rPr>
        <w:tab/>
      </w:r>
      <w:r w:rsidRPr="00D419BE">
        <w:rPr>
          <w:b/>
          <w:sz w:val="20"/>
          <w:szCs w:val="20"/>
          <w:u w:val="single"/>
          <w:lang w:val="sq-AL"/>
        </w:rPr>
        <w:tab/>
      </w:r>
      <w:r w:rsidRPr="00D419BE">
        <w:rPr>
          <w:b/>
          <w:sz w:val="20"/>
          <w:szCs w:val="20"/>
          <w:u w:val="single"/>
          <w:lang w:val="sq-AL"/>
        </w:rPr>
        <w:tab/>
      </w:r>
      <w:r w:rsidRPr="00D419BE">
        <w:rPr>
          <w:b/>
          <w:sz w:val="20"/>
          <w:szCs w:val="20"/>
          <w:u w:val="single"/>
          <w:lang w:val="sq-AL"/>
        </w:rPr>
        <w:tab/>
      </w:r>
      <w:r w:rsidRPr="00D419BE">
        <w:rPr>
          <w:b/>
          <w:sz w:val="20"/>
          <w:szCs w:val="20"/>
          <w:u w:val="single"/>
          <w:lang w:val="sq-AL"/>
        </w:rPr>
        <w:tab/>
      </w:r>
      <w:r w:rsidRPr="00D419BE">
        <w:rPr>
          <w:b/>
          <w:sz w:val="20"/>
          <w:szCs w:val="20"/>
          <w:u w:val="single"/>
          <w:lang w:val="sq-AL"/>
        </w:rPr>
        <w:tab/>
      </w:r>
      <w:r w:rsidRPr="00D419BE">
        <w:rPr>
          <w:b/>
          <w:sz w:val="20"/>
          <w:szCs w:val="20"/>
          <w:u w:val="single"/>
          <w:lang w:val="sq-AL"/>
        </w:rPr>
        <w:tab/>
      </w:r>
      <w:r w:rsidRPr="00D419BE">
        <w:rPr>
          <w:b/>
          <w:sz w:val="20"/>
          <w:szCs w:val="20"/>
          <w:u w:val="single"/>
          <w:lang w:val="sq-AL"/>
        </w:rPr>
        <w:tab/>
      </w:r>
      <w:r w:rsidR="001E4B08" w:rsidRPr="00D419BE">
        <w:rPr>
          <w:b/>
          <w:sz w:val="20"/>
          <w:szCs w:val="20"/>
          <w:u w:val="single"/>
          <w:lang w:val="sq-AL"/>
        </w:rPr>
        <w:t xml:space="preserve">                   </w:t>
      </w:r>
      <w:r w:rsidRPr="00D419BE">
        <w:rPr>
          <w:b/>
          <w:sz w:val="20"/>
          <w:szCs w:val="20"/>
          <w:u w:val="single"/>
          <w:lang w:val="sq-AL"/>
        </w:rPr>
        <w:t>Nr. i punonjësve /</w:t>
      </w:r>
      <w:r w:rsidR="001E4B08" w:rsidRPr="00D419BE">
        <w:rPr>
          <w:b/>
          <w:sz w:val="20"/>
          <w:szCs w:val="20"/>
          <w:u w:val="single"/>
          <w:lang w:val="sq-AL"/>
        </w:rPr>
        <w:t xml:space="preserve"> </w:t>
      </w:r>
      <w:r w:rsidRPr="00D419BE">
        <w:rPr>
          <w:b/>
          <w:sz w:val="20"/>
          <w:szCs w:val="20"/>
          <w:u w:val="single"/>
          <w:lang w:val="sq-AL"/>
        </w:rPr>
        <w:t>Kategoria/klasa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1417"/>
        <w:gridCol w:w="2127"/>
        <w:gridCol w:w="816"/>
      </w:tblGrid>
      <w:tr w:rsidR="00D419BE" w:rsidRPr="008928B6" w:rsidTr="00DF0335">
        <w:tc>
          <w:tcPr>
            <w:tcW w:w="5495" w:type="dxa"/>
          </w:tcPr>
          <w:p w:rsidR="00D419BE" w:rsidRPr="006759C0" w:rsidRDefault="00D419BE" w:rsidP="008928B6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6759C0">
              <w:rPr>
                <w:b/>
                <w:sz w:val="20"/>
                <w:lang w:val="sq-AL"/>
              </w:rPr>
              <w:t xml:space="preserve">I. Inspektori i përgjithshëm </w:t>
            </w:r>
          </w:p>
        </w:tc>
        <w:tc>
          <w:tcPr>
            <w:tcW w:w="1417" w:type="dxa"/>
          </w:tcPr>
          <w:p w:rsidR="00D419BE" w:rsidRPr="008928B6" w:rsidRDefault="00D419BE" w:rsidP="002C52CC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8928B6">
              <w:rPr>
                <w:sz w:val="20"/>
                <w:lang w:val="sq-AL"/>
              </w:rPr>
              <w:t>1</w:t>
            </w:r>
          </w:p>
        </w:tc>
        <w:tc>
          <w:tcPr>
            <w:tcW w:w="2943" w:type="dxa"/>
            <w:gridSpan w:val="2"/>
          </w:tcPr>
          <w:p w:rsidR="00D419BE" w:rsidRPr="008928B6" w:rsidRDefault="00DF0335" w:rsidP="00DF0335">
            <w:pPr>
              <w:pStyle w:val="NeniTitull"/>
              <w:rPr>
                <w:b w:val="0"/>
                <w:i/>
                <w:sz w:val="20"/>
                <w:lang w:val="sq-AL"/>
              </w:rPr>
            </w:pPr>
            <w:r>
              <w:rPr>
                <w:b w:val="0"/>
                <w:i/>
                <w:sz w:val="20"/>
                <w:lang w:val="sq-AL"/>
              </w:rPr>
              <w:t xml:space="preserve">       </w:t>
            </w:r>
            <w:r w:rsidR="00D419BE" w:rsidRPr="008928B6">
              <w:rPr>
                <w:b w:val="0"/>
                <w:i/>
                <w:sz w:val="20"/>
                <w:lang w:val="sq-AL"/>
              </w:rPr>
              <w:t>Ligj nr. 9584, datë 17.7.2006</w:t>
            </w:r>
          </w:p>
        </w:tc>
      </w:tr>
      <w:tr w:rsidR="00D419BE" w:rsidTr="00DF0335">
        <w:tc>
          <w:tcPr>
            <w:tcW w:w="5495" w:type="dxa"/>
          </w:tcPr>
          <w:p w:rsidR="00D419BE" w:rsidRPr="006759C0" w:rsidRDefault="00D419BE" w:rsidP="008928B6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6759C0">
              <w:rPr>
                <w:b/>
                <w:sz w:val="20"/>
                <w:lang w:val="sq-AL"/>
              </w:rPr>
              <w:t>II. Kabineti</w:t>
            </w:r>
          </w:p>
        </w:tc>
        <w:tc>
          <w:tcPr>
            <w:tcW w:w="1417" w:type="dxa"/>
          </w:tcPr>
          <w:p w:rsidR="00D419BE" w:rsidRDefault="00D419BE" w:rsidP="002C52CC">
            <w:pPr>
              <w:pStyle w:val="NeniTitull"/>
              <w:jc w:val="right"/>
              <w:rPr>
                <w:lang w:val="sq-AL"/>
              </w:rPr>
            </w:pPr>
          </w:p>
        </w:tc>
        <w:tc>
          <w:tcPr>
            <w:tcW w:w="2127" w:type="dxa"/>
          </w:tcPr>
          <w:p w:rsidR="00D419BE" w:rsidRDefault="00D419BE" w:rsidP="002C52CC">
            <w:pPr>
              <w:pStyle w:val="NeniTitull"/>
              <w:jc w:val="right"/>
              <w:rPr>
                <w:lang w:val="sq-AL"/>
              </w:rPr>
            </w:pPr>
          </w:p>
        </w:tc>
        <w:tc>
          <w:tcPr>
            <w:tcW w:w="816" w:type="dxa"/>
          </w:tcPr>
          <w:p w:rsidR="00D419BE" w:rsidRDefault="00D419BE" w:rsidP="002C52CC">
            <w:pPr>
              <w:pStyle w:val="NeniTitull"/>
              <w:jc w:val="right"/>
              <w:rPr>
                <w:lang w:val="sq-AL"/>
              </w:rPr>
            </w:pPr>
          </w:p>
        </w:tc>
      </w:tr>
      <w:tr w:rsidR="00D419BE" w:rsidTr="00DF0335">
        <w:tc>
          <w:tcPr>
            <w:tcW w:w="5495" w:type="dxa"/>
          </w:tcPr>
          <w:p w:rsidR="00D419BE" w:rsidRPr="008928B6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Drejtor kabineti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1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II-a</w:t>
            </w:r>
          </w:p>
        </w:tc>
      </w:tr>
      <w:tr w:rsidR="00D419BE" w:rsidTr="00DF0335">
        <w:tc>
          <w:tcPr>
            <w:tcW w:w="5495" w:type="dxa"/>
          </w:tcPr>
          <w:p w:rsidR="00D419BE" w:rsidRPr="008928B6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Këshilltar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1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II-b</w:t>
            </w:r>
          </w:p>
        </w:tc>
      </w:tr>
      <w:tr w:rsidR="00D419BE" w:rsidTr="00DF0335">
        <w:tc>
          <w:tcPr>
            <w:tcW w:w="5495" w:type="dxa"/>
          </w:tcPr>
          <w:p w:rsidR="00D419BE" w:rsidRPr="008928B6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Sekretar i inspektorit të përgjithshëm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1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VKM</w:t>
            </w:r>
          </w:p>
        </w:tc>
      </w:tr>
      <w:tr w:rsidR="00D419BE" w:rsidTr="00DF0335">
        <w:tc>
          <w:tcPr>
            <w:tcW w:w="5495" w:type="dxa"/>
          </w:tcPr>
          <w:p w:rsidR="00D419BE" w:rsidRPr="008928B6" w:rsidRDefault="00D419BE" w:rsidP="008928B6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7A02F4">
              <w:rPr>
                <w:b/>
                <w:sz w:val="20"/>
                <w:lang w:val="sq-AL"/>
              </w:rPr>
              <w:t>III. Sekretari i Përgjithshëm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sz w:val="20"/>
                <w:lang w:val="sq-AL"/>
              </w:rPr>
            </w:pP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</w:tr>
      <w:tr w:rsidR="00D419BE" w:rsidTr="00DF0335">
        <w:tc>
          <w:tcPr>
            <w:tcW w:w="5495" w:type="dxa"/>
          </w:tcPr>
          <w:p w:rsidR="00D419BE" w:rsidRPr="008928B6" w:rsidRDefault="00D419BE" w:rsidP="008928B6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7A02F4">
              <w:rPr>
                <w:b/>
                <w:sz w:val="20"/>
                <w:lang w:val="sq-AL"/>
              </w:rPr>
              <w:t>IV. Inspektorë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sz w:val="20"/>
                <w:lang w:val="sq-AL"/>
              </w:rPr>
            </w:pP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</w:tr>
      <w:tr w:rsidR="00D419BE" w:rsidTr="00DF0335">
        <w:tc>
          <w:tcPr>
            <w:tcW w:w="5495" w:type="dxa"/>
          </w:tcPr>
          <w:p w:rsidR="00D419BE" w:rsidRPr="008928B6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Inspektorë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28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II-a</w:t>
            </w:r>
          </w:p>
        </w:tc>
      </w:tr>
      <w:tr w:rsidR="00D419BE" w:rsidTr="00DF0335">
        <w:tc>
          <w:tcPr>
            <w:tcW w:w="5495" w:type="dxa"/>
          </w:tcPr>
          <w:p w:rsidR="00D419BE" w:rsidRPr="008928B6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Ndihmësinspektorë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12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II-b</w:t>
            </w:r>
          </w:p>
        </w:tc>
      </w:tr>
      <w:tr w:rsidR="00D419BE" w:rsidTr="00DF0335">
        <w:tc>
          <w:tcPr>
            <w:tcW w:w="5495" w:type="dxa"/>
          </w:tcPr>
          <w:p w:rsidR="00D419BE" w:rsidRPr="007A02F4" w:rsidRDefault="00D419BE" w:rsidP="008928B6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 xml:space="preserve">V. </w:t>
            </w:r>
            <w:r w:rsidRPr="007A02F4">
              <w:rPr>
                <w:b/>
                <w:sz w:val="20"/>
                <w:lang w:val="sq-AL"/>
              </w:rPr>
              <w:t xml:space="preserve">Drejtoria Juridike dhe e Marrëdhënieve </w:t>
            </w:r>
          </w:p>
          <w:p w:rsidR="00D419BE" w:rsidRPr="008928B6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7A02F4">
              <w:rPr>
                <w:b/>
                <w:sz w:val="20"/>
                <w:lang w:val="sq-AL"/>
              </w:rPr>
              <w:t>me Institucionet</w:t>
            </w:r>
          </w:p>
        </w:tc>
        <w:tc>
          <w:tcPr>
            <w:tcW w:w="1417" w:type="dxa"/>
          </w:tcPr>
          <w:p w:rsidR="00D419BE" w:rsidRDefault="00D419BE" w:rsidP="002C52CC">
            <w:pPr>
              <w:pStyle w:val="NeniTitull"/>
              <w:jc w:val="right"/>
              <w:rPr>
                <w:lang w:val="sq-AL"/>
              </w:rPr>
            </w:pP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</w:tr>
      <w:tr w:rsidR="00D419BE" w:rsidTr="00DF0335">
        <w:tc>
          <w:tcPr>
            <w:tcW w:w="5495" w:type="dxa"/>
          </w:tcPr>
          <w:p w:rsidR="00D419BE" w:rsidRPr="008928B6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Drejtor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1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II-b</w:t>
            </w:r>
          </w:p>
        </w:tc>
      </w:tr>
      <w:tr w:rsidR="00D419BE" w:rsidTr="00DF0335">
        <w:tc>
          <w:tcPr>
            <w:tcW w:w="5495" w:type="dxa"/>
          </w:tcPr>
          <w:p w:rsidR="00D419BE" w:rsidRPr="008928B6" w:rsidRDefault="00D419BE" w:rsidP="008928B6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7A02F4">
              <w:rPr>
                <w:b/>
                <w:sz w:val="20"/>
                <w:lang w:val="sq-AL"/>
              </w:rPr>
              <w:t>V/1. Sektori i Marrëdhënieve</w:t>
            </w:r>
            <w:r>
              <w:rPr>
                <w:b/>
                <w:sz w:val="20"/>
                <w:lang w:val="sq-AL"/>
              </w:rPr>
              <w:t xml:space="preserve"> </w:t>
            </w:r>
            <w:r w:rsidRPr="007A02F4">
              <w:rPr>
                <w:b/>
                <w:sz w:val="20"/>
                <w:lang w:val="sq-AL"/>
              </w:rPr>
              <w:t>me</w:t>
            </w:r>
            <w:r>
              <w:rPr>
                <w:b/>
                <w:sz w:val="20"/>
                <w:lang w:val="sq-AL"/>
              </w:rPr>
              <w:t xml:space="preserve"> </w:t>
            </w:r>
            <w:r w:rsidRPr="007A02F4">
              <w:rPr>
                <w:b/>
                <w:sz w:val="20"/>
                <w:lang w:val="sq-AL"/>
              </w:rPr>
              <w:t>Autoritetet</w:t>
            </w:r>
            <w:r>
              <w:rPr>
                <w:b/>
                <w:sz w:val="20"/>
                <w:lang w:val="sq-AL"/>
              </w:rPr>
              <w:t xml:space="preserve"> </w:t>
            </w:r>
            <w:r w:rsidRPr="007A02F4">
              <w:rPr>
                <w:b/>
                <w:sz w:val="20"/>
                <w:lang w:val="sq-AL"/>
              </w:rPr>
              <w:t>Përgjegjëse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</w:tr>
      <w:tr w:rsidR="00D419BE" w:rsidTr="00DF0335">
        <w:tc>
          <w:tcPr>
            <w:tcW w:w="5495" w:type="dxa"/>
          </w:tcPr>
          <w:p w:rsidR="00D419BE" w:rsidRPr="008928B6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 xml:space="preserve">Përgjegjës sektori 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1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III-a</w:t>
            </w:r>
          </w:p>
        </w:tc>
      </w:tr>
      <w:tr w:rsidR="00D419BE" w:rsidTr="00DF0335">
        <w:tc>
          <w:tcPr>
            <w:tcW w:w="5495" w:type="dxa"/>
          </w:tcPr>
          <w:p w:rsidR="00D419BE" w:rsidRPr="008928B6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Specialistë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3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III-b</w:t>
            </w:r>
          </w:p>
        </w:tc>
      </w:tr>
      <w:tr w:rsidR="00D419BE" w:rsidTr="00DF0335">
        <w:tc>
          <w:tcPr>
            <w:tcW w:w="5495" w:type="dxa"/>
          </w:tcPr>
          <w:p w:rsidR="00D419BE" w:rsidRPr="008928B6" w:rsidRDefault="00D419BE" w:rsidP="008928B6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7A02F4">
              <w:rPr>
                <w:b/>
                <w:sz w:val="20"/>
                <w:lang w:val="sq-AL"/>
              </w:rPr>
              <w:t>V/2. Sektori i Këshillimit Juridi</w:t>
            </w:r>
            <w:r>
              <w:rPr>
                <w:b/>
                <w:sz w:val="20"/>
                <w:lang w:val="sq-AL"/>
              </w:rPr>
              <w:t>k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</w:tr>
      <w:tr w:rsidR="00D419BE" w:rsidTr="00DF0335">
        <w:tc>
          <w:tcPr>
            <w:tcW w:w="5495" w:type="dxa"/>
          </w:tcPr>
          <w:p w:rsidR="00D419BE" w:rsidRPr="008928B6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Specialistë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2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III-b</w:t>
            </w:r>
          </w:p>
        </w:tc>
      </w:tr>
      <w:tr w:rsidR="00D419BE" w:rsidTr="00DF0335">
        <w:tc>
          <w:tcPr>
            <w:tcW w:w="5495" w:type="dxa"/>
          </w:tcPr>
          <w:p w:rsidR="00D419BE" w:rsidRPr="008928B6" w:rsidRDefault="00D419BE" w:rsidP="008928B6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2A15FF">
              <w:rPr>
                <w:b/>
                <w:sz w:val="20"/>
                <w:lang w:val="sq-AL"/>
              </w:rPr>
              <w:t xml:space="preserve">VI. Drejtoria e Financës dhe Administrimit 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</w:tr>
      <w:tr w:rsidR="00D419BE" w:rsidTr="00DF0335">
        <w:tc>
          <w:tcPr>
            <w:tcW w:w="5495" w:type="dxa"/>
          </w:tcPr>
          <w:p w:rsidR="00D419BE" w:rsidRPr="002C52CC" w:rsidRDefault="00D419BE" w:rsidP="008928B6">
            <w:pPr>
              <w:pStyle w:val="NeniTitull"/>
              <w:jc w:val="left"/>
              <w:rPr>
                <w:b w:val="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Drejtor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1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II-b</w:t>
            </w:r>
          </w:p>
        </w:tc>
      </w:tr>
      <w:tr w:rsidR="00D419BE" w:rsidTr="00DF0335">
        <w:tc>
          <w:tcPr>
            <w:tcW w:w="5495" w:type="dxa"/>
          </w:tcPr>
          <w:p w:rsidR="00D419BE" w:rsidRPr="008928B6" w:rsidRDefault="00D419BE" w:rsidP="008928B6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4D6185">
              <w:rPr>
                <w:b/>
                <w:sz w:val="20"/>
                <w:lang w:val="sq-AL"/>
              </w:rPr>
              <w:t>VI/1. Sektori i Administrimit të IT</w:t>
            </w:r>
            <w:r>
              <w:rPr>
                <w:b/>
                <w:sz w:val="20"/>
                <w:lang w:val="sq-AL"/>
              </w:rPr>
              <w:t>-së</w:t>
            </w:r>
            <w:r w:rsidRPr="004D6185">
              <w:rPr>
                <w:b/>
                <w:sz w:val="20"/>
                <w:lang w:val="sq-AL"/>
              </w:rPr>
              <w:t xml:space="preserve"> 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</w:tr>
      <w:tr w:rsidR="00D419BE" w:rsidTr="00DF0335">
        <w:tc>
          <w:tcPr>
            <w:tcW w:w="5495" w:type="dxa"/>
          </w:tcPr>
          <w:p w:rsidR="00D419BE" w:rsidRPr="004D6185" w:rsidRDefault="00D419BE" w:rsidP="008928B6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Përgjegjës sektori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1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III-a</w:t>
            </w:r>
          </w:p>
        </w:tc>
      </w:tr>
      <w:tr w:rsidR="00D419BE" w:rsidTr="00DF0335">
        <w:tc>
          <w:tcPr>
            <w:tcW w:w="5495" w:type="dxa"/>
          </w:tcPr>
          <w:p w:rsidR="00D419BE" w:rsidRPr="005A467C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Specialist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2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III-b</w:t>
            </w:r>
          </w:p>
        </w:tc>
      </w:tr>
      <w:tr w:rsidR="00D419BE" w:rsidTr="00DF0335">
        <w:tc>
          <w:tcPr>
            <w:tcW w:w="5495" w:type="dxa"/>
          </w:tcPr>
          <w:p w:rsidR="00D419BE" w:rsidRPr="004D6185" w:rsidRDefault="00D419BE" w:rsidP="008928B6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4D6185">
              <w:rPr>
                <w:b/>
                <w:sz w:val="20"/>
                <w:lang w:val="sq-AL"/>
              </w:rPr>
              <w:t>VI/2. Sektori i Protokoll-Arkivit</w:t>
            </w:r>
            <w:r>
              <w:rPr>
                <w:b/>
                <w:sz w:val="20"/>
                <w:lang w:val="sq-AL"/>
              </w:rPr>
              <w:t xml:space="preserve"> </w:t>
            </w:r>
            <w:r w:rsidRPr="004D6185">
              <w:rPr>
                <w:b/>
                <w:sz w:val="20"/>
                <w:lang w:val="sq-AL"/>
              </w:rPr>
              <w:t>dhe Admi</w:t>
            </w:r>
            <w:r>
              <w:rPr>
                <w:b/>
                <w:sz w:val="20"/>
                <w:lang w:val="sq-AL"/>
              </w:rPr>
              <w:t>-</w:t>
            </w:r>
            <w:r w:rsidRPr="004D6185">
              <w:rPr>
                <w:b/>
                <w:sz w:val="20"/>
                <w:lang w:val="sq-AL"/>
              </w:rPr>
              <w:t>nistrimit të Deklaratave të Pasurisë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</w:tr>
      <w:tr w:rsidR="00D419BE" w:rsidTr="00DF0335">
        <w:tc>
          <w:tcPr>
            <w:tcW w:w="5495" w:type="dxa"/>
          </w:tcPr>
          <w:p w:rsidR="00D419BE" w:rsidRPr="005A467C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Përgjegjës sektori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1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III-a</w:t>
            </w:r>
          </w:p>
        </w:tc>
      </w:tr>
      <w:tr w:rsidR="00D419BE" w:rsidTr="00DF0335">
        <w:tc>
          <w:tcPr>
            <w:tcW w:w="5495" w:type="dxa"/>
          </w:tcPr>
          <w:p w:rsidR="00D419BE" w:rsidRPr="005A467C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Specialistë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5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III-b</w:t>
            </w:r>
          </w:p>
        </w:tc>
      </w:tr>
      <w:tr w:rsidR="00D419BE" w:rsidTr="00DF0335">
        <w:tc>
          <w:tcPr>
            <w:tcW w:w="5495" w:type="dxa"/>
          </w:tcPr>
          <w:p w:rsidR="00D419BE" w:rsidRPr="004D6185" w:rsidRDefault="00D419BE" w:rsidP="008928B6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4D6185">
              <w:rPr>
                <w:b/>
                <w:sz w:val="20"/>
                <w:lang w:val="sq-AL"/>
              </w:rPr>
              <w:t>VI/3. Sektori i Administrimit të Financë-Buxhetit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</w:tr>
      <w:tr w:rsidR="00D419BE" w:rsidTr="00DF0335">
        <w:tc>
          <w:tcPr>
            <w:tcW w:w="5495" w:type="dxa"/>
          </w:tcPr>
          <w:p w:rsidR="00D419BE" w:rsidRPr="005A467C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Specialist finance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1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IV-a</w:t>
            </w:r>
          </w:p>
        </w:tc>
      </w:tr>
      <w:tr w:rsidR="00D419BE" w:rsidTr="00DF0335">
        <w:tc>
          <w:tcPr>
            <w:tcW w:w="5495" w:type="dxa"/>
          </w:tcPr>
          <w:p w:rsidR="00D419BE" w:rsidRPr="00487EAE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Specialist buxheti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1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III-b</w:t>
            </w:r>
          </w:p>
        </w:tc>
      </w:tr>
      <w:tr w:rsidR="00D419BE" w:rsidTr="00DF0335">
        <w:tc>
          <w:tcPr>
            <w:tcW w:w="5495" w:type="dxa"/>
          </w:tcPr>
          <w:p w:rsidR="00D419BE" w:rsidRPr="00487EAE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Magazinier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1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VI</w:t>
            </w:r>
          </w:p>
        </w:tc>
      </w:tr>
      <w:tr w:rsidR="00D419BE" w:rsidTr="00DF0335">
        <w:tc>
          <w:tcPr>
            <w:tcW w:w="5495" w:type="dxa"/>
          </w:tcPr>
          <w:p w:rsidR="00D419BE" w:rsidRPr="00487EAE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Shofer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2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IV</w:t>
            </w:r>
          </w:p>
        </w:tc>
      </w:tr>
      <w:tr w:rsidR="00D419BE" w:rsidTr="00DF0335">
        <w:tc>
          <w:tcPr>
            <w:tcW w:w="5495" w:type="dxa"/>
          </w:tcPr>
          <w:p w:rsidR="00D419BE" w:rsidRPr="00487EAE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Recepsionist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1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III</w:t>
            </w:r>
          </w:p>
        </w:tc>
      </w:tr>
      <w:tr w:rsidR="00D419BE" w:rsidTr="00DF0335">
        <w:tc>
          <w:tcPr>
            <w:tcW w:w="5495" w:type="dxa"/>
          </w:tcPr>
          <w:p w:rsidR="00D419BE" w:rsidRPr="00487EAE" w:rsidRDefault="00D419BE" w:rsidP="008928B6">
            <w:pPr>
              <w:pStyle w:val="Paragrafi"/>
              <w:ind w:firstLine="0"/>
              <w:rPr>
                <w:sz w:val="20"/>
                <w:lang w:val="sq-AL"/>
              </w:rPr>
            </w:pPr>
            <w:r w:rsidRPr="00487EAE">
              <w:rPr>
                <w:sz w:val="20"/>
                <w:lang w:val="sq-AL"/>
              </w:rPr>
              <w:t>Pastruese</w:t>
            </w:r>
          </w:p>
        </w:tc>
        <w:tc>
          <w:tcPr>
            <w:tcW w:w="141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2</w:t>
            </w:r>
          </w:p>
        </w:tc>
        <w:tc>
          <w:tcPr>
            <w:tcW w:w="2127" w:type="dxa"/>
          </w:tcPr>
          <w:p w:rsidR="00D419BE" w:rsidRPr="002C52CC" w:rsidRDefault="00D419BE" w:rsidP="002C52CC">
            <w:pPr>
              <w:pStyle w:val="NeniTitull"/>
              <w:jc w:val="right"/>
              <w:rPr>
                <w:b w:val="0"/>
                <w:sz w:val="20"/>
                <w:lang w:val="sq-AL"/>
              </w:rPr>
            </w:pPr>
          </w:p>
        </w:tc>
        <w:tc>
          <w:tcPr>
            <w:tcW w:w="816" w:type="dxa"/>
          </w:tcPr>
          <w:p w:rsidR="00D419BE" w:rsidRPr="002C52CC" w:rsidRDefault="00D419BE" w:rsidP="00D419BE">
            <w:pPr>
              <w:pStyle w:val="NeniTitull"/>
              <w:jc w:val="both"/>
              <w:rPr>
                <w:b w:val="0"/>
                <w:sz w:val="20"/>
                <w:lang w:val="sq-AL"/>
              </w:rPr>
            </w:pPr>
            <w:r w:rsidRPr="002C52CC">
              <w:rPr>
                <w:b w:val="0"/>
                <w:sz w:val="20"/>
                <w:lang w:val="sq-AL"/>
              </w:rPr>
              <w:t>I</w:t>
            </w:r>
          </w:p>
        </w:tc>
      </w:tr>
    </w:tbl>
    <w:p w:rsidR="008928B6" w:rsidRPr="00D419BE" w:rsidRDefault="002C52CC" w:rsidP="002C52CC">
      <w:pPr>
        <w:pStyle w:val="NeniTitull"/>
        <w:jc w:val="left"/>
        <w:rPr>
          <w:b w:val="0"/>
          <w:sz w:val="20"/>
          <w:szCs w:val="20"/>
          <w:u w:val="single"/>
          <w:lang w:val="sq-AL"/>
        </w:rPr>
      </w:pPr>
      <w:r w:rsidRPr="00D419BE">
        <w:rPr>
          <w:b w:val="0"/>
          <w:sz w:val="20"/>
          <w:szCs w:val="20"/>
          <w:u w:val="single"/>
          <w:lang w:val="sq-AL"/>
        </w:rPr>
        <w:t xml:space="preserve">Gjithsej                                                                                          </w:t>
      </w:r>
      <w:r w:rsidR="001E4B08" w:rsidRPr="00D419BE">
        <w:rPr>
          <w:b w:val="0"/>
          <w:sz w:val="20"/>
          <w:szCs w:val="20"/>
          <w:u w:val="single"/>
          <w:lang w:val="sq-AL"/>
        </w:rPr>
        <w:t xml:space="preserve">                                   </w:t>
      </w:r>
      <w:r w:rsidRPr="00D419BE">
        <w:rPr>
          <w:b w:val="0"/>
          <w:sz w:val="20"/>
          <w:szCs w:val="20"/>
          <w:u w:val="single"/>
          <w:lang w:val="sq-AL"/>
        </w:rPr>
        <w:t xml:space="preserve">70 punonjës </w:t>
      </w:r>
    </w:p>
    <w:p w:rsidR="008928B6" w:rsidRDefault="008928B6" w:rsidP="00625C09">
      <w:pPr>
        <w:pStyle w:val="NeniTitull"/>
        <w:rPr>
          <w:lang w:val="sq-AL"/>
        </w:rPr>
      </w:pPr>
    </w:p>
    <w:p w:rsidR="00750D01" w:rsidRDefault="00750D01" w:rsidP="00625C09">
      <w:pPr>
        <w:pStyle w:val="NeniTitull"/>
        <w:rPr>
          <w:lang w:val="sq-AL"/>
        </w:rPr>
        <w:sectPr w:rsidR="00750D01" w:rsidSect="008928B6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C12D21" w:rsidRPr="00487EAE" w:rsidRDefault="00C12D21" w:rsidP="00625C09">
      <w:pPr>
        <w:pStyle w:val="NeniTitull"/>
        <w:rPr>
          <w:lang w:val="sq-AL"/>
        </w:rPr>
      </w:pPr>
      <w:r w:rsidRPr="00487EAE">
        <w:rPr>
          <w:lang w:val="sq-AL"/>
        </w:rPr>
        <w:t>VENDIM</w:t>
      </w:r>
    </w:p>
    <w:p w:rsidR="00C12D21" w:rsidRPr="00487EAE" w:rsidRDefault="00C12D21" w:rsidP="00625C09">
      <w:pPr>
        <w:pStyle w:val="NeniTitull"/>
        <w:rPr>
          <w:lang w:val="sq-AL"/>
        </w:rPr>
      </w:pPr>
      <w:r w:rsidRPr="00487EAE">
        <w:rPr>
          <w:lang w:val="sq-AL"/>
        </w:rPr>
        <w:t>Nr. 49/2016</w:t>
      </w:r>
    </w:p>
    <w:p w:rsidR="00C12D21" w:rsidRPr="00487EAE" w:rsidRDefault="00C12D21" w:rsidP="00CD41A7">
      <w:pPr>
        <w:pStyle w:val="Hapesira7"/>
        <w:rPr>
          <w:lang w:val="sq-AL"/>
        </w:rPr>
      </w:pPr>
      <w:r w:rsidRPr="00487EAE">
        <w:rPr>
          <w:lang w:val="sq-AL"/>
        </w:rPr>
        <w:t xml:space="preserve"> </w:t>
      </w:r>
    </w:p>
    <w:p w:rsidR="00C12D21" w:rsidRPr="00487EAE" w:rsidRDefault="00C12D21" w:rsidP="00625C09">
      <w:pPr>
        <w:pStyle w:val="NeniTitull"/>
        <w:rPr>
          <w:lang w:val="sq-AL"/>
        </w:rPr>
      </w:pPr>
      <w:r w:rsidRPr="00487EAE">
        <w:rPr>
          <w:lang w:val="sq-AL"/>
        </w:rPr>
        <w:t>PËR ZGJEDHJEN E NJË ANËTARI TË AUTORITETIT</w:t>
      </w:r>
      <w:r w:rsidR="00EA1D77">
        <w:rPr>
          <w:lang w:val="sq-AL"/>
        </w:rPr>
        <w:t xml:space="preserve"> </w:t>
      </w:r>
      <w:r w:rsidRPr="00487EAE">
        <w:rPr>
          <w:lang w:val="sq-AL"/>
        </w:rPr>
        <w:t>TË MEDIAVE AUDIOVIZIVE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C12D21" w:rsidP="00461A56">
      <w:pPr>
        <w:pStyle w:val="Paragrafi"/>
        <w:rPr>
          <w:lang w:val="sq-AL"/>
        </w:rPr>
      </w:pPr>
      <w:r w:rsidRPr="00487EAE">
        <w:rPr>
          <w:lang w:val="sq-AL"/>
        </w:rPr>
        <w:t xml:space="preserve">Në mbështetje të nenit 78 të Kushtetutës, nenit 111 të Rregullores së Kuvendit dhe nenit 9, pika 4, </w:t>
      </w:r>
      <w:r w:rsidRPr="00487EAE">
        <w:rPr>
          <w:lang w:val="sq-AL"/>
        </w:rPr>
        <w:lastRenderedPageBreak/>
        <w:t>të ligjit nr. 97/2013</w:t>
      </w:r>
      <w:r w:rsidR="002A52A7">
        <w:rPr>
          <w:lang w:val="sq-AL"/>
        </w:rPr>
        <w:t>,</w:t>
      </w:r>
      <w:r w:rsidRPr="00487EAE">
        <w:rPr>
          <w:lang w:val="sq-AL"/>
        </w:rPr>
        <w:t xml:space="preserve"> “Për mediat audiovizive në Republikën e Shqipërisë”, me propozimin e Komisionit për Edukimin dhe Mjetet e Informimit Publik,</w:t>
      </w:r>
    </w:p>
    <w:p w:rsidR="00C12D21" w:rsidRPr="00487EAE" w:rsidRDefault="00C12D21" w:rsidP="00461A56">
      <w:pPr>
        <w:pStyle w:val="Paragrafi"/>
        <w:rPr>
          <w:lang w:val="sq-AL"/>
        </w:rPr>
      </w:pPr>
    </w:p>
    <w:p w:rsidR="00C12D21" w:rsidRPr="00487EAE" w:rsidRDefault="00625C09" w:rsidP="00625C09">
      <w:pPr>
        <w:pStyle w:val="NeniNr"/>
        <w:rPr>
          <w:lang w:val="sq-AL"/>
        </w:rPr>
      </w:pPr>
      <w:r w:rsidRPr="00487EAE">
        <w:rPr>
          <w:lang w:val="sq-AL"/>
        </w:rPr>
        <w:t>KUVEND</w:t>
      </w:r>
      <w:r w:rsidR="00C12D21" w:rsidRPr="00487EAE">
        <w:rPr>
          <w:lang w:val="sq-AL"/>
        </w:rPr>
        <w:t>I</w:t>
      </w:r>
    </w:p>
    <w:p w:rsidR="00C12D21" w:rsidRPr="00487EAE" w:rsidRDefault="00C12D21" w:rsidP="00625C09">
      <w:pPr>
        <w:pStyle w:val="NeniNr"/>
        <w:rPr>
          <w:lang w:val="sq-AL"/>
        </w:rPr>
      </w:pPr>
      <w:r w:rsidRPr="00487EAE">
        <w:rPr>
          <w:lang w:val="sq-AL"/>
        </w:rPr>
        <w:t>I REPUBLIKËS SË SHQIPËRISË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625C09" w:rsidP="00625C09">
      <w:pPr>
        <w:pStyle w:val="NeniNr"/>
        <w:rPr>
          <w:lang w:val="sq-AL"/>
        </w:rPr>
      </w:pPr>
      <w:r w:rsidRPr="00487EAE">
        <w:rPr>
          <w:lang w:val="sq-AL"/>
        </w:rPr>
        <w:t>VENDOS</w:t>
      </w:r>
      <w:r w:rsidR="00C12D21" w:rsidRPr="00487EAE">
        <w:rPr>
          <w:lang w:val="sq-AL"/>
        </w:rPr>
        <w:t>I: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C12D21" w:rsidP="00625C09">
      <w:pPr>
        <w:pStyle w:val="Paragrafi"/>
        <w:rPr>
          <w:lang w:val="sq-AL"/>
        </w:rPr>
      </w:pPr>
      <w:r w:rsidRPr="00487EAE">
        <w:rPr>
          <w:lang w:val="sq-AL"/>
        </w:rPr>
        <w:t>I. Zoti Zylyftar Bregu zgjidhet anëtar i Autoritetit të Mediave Audiovizive.</w:t>
      </w:r>
    </w:p>
    <w:p w:rsidR="00C12D21" w:rsidRPr="00487EAE" w:rsidRDefault="00C12D21" w:rsidP="00461A56">
      <w:pPr>
        <w:pStyle w:val="Paragrafi"/>
        <w:rPr>
          <w:lang w:val="sq-AL"/>
        </w:rPr>
      </w:pPr>
      <w:r w:rsidRPr="00487EAE">
        <w:rPr>
          <w:lang w:val="sq-AL"/>
        </w:rPr>
        <w:t>II. Ky vendim hyn në fuqi menjëherë.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625C09" w:rsidRPr="00487EAE" w:rsidRDefault="00625C09" w:rsidP="00625C09">
      <w:pPr>
        <w:pStyle w:val="Paragrafi"/>
        <w:jc w:val="right"/>
        <w:rPr>
          <w:lang w:val="sq-AL"/>
        </w:rPr>
      </w:pPr>
      <w:r w:rsidRPr="00487EAE">
        <w:rPr>
          <w:lang w:val="sq-AL"/>
        </w:rPr>
        <w:t>KRYETARI</w:t>
      </w:r>
    </w:p>
    <w:p w:rsidR="00625C09" w:rsidRPr="00487EAE" w:rsidRDefault="00625C09" w:rsidP="00625C09">
      <w:pPr>
        <w:pStyle w:val="Paragrafi"/>
        <w:jc w:val="right"/>
        <w:rPr>
          <w:b/>
          <w:lang w:val="sq-AL"/>
        </w:rPr>
      </w:pPr>
      <w:r w:rsidRPr="00487EAE">
        <w:rPr>
          <w:b/>
          <w:lang w:val="sq-AL"/>
        </w:rPr>
        <w:t>Ilir Meta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C12D21" w:rsidP="00461A56">
      <w:pPr>
        <w:pStyle w:val="Paragrafi"/>
        <w:rPr>
          <w:lang w:val="sq-AL"/>
        </w:rPr>
      </w:pPr>
      <w:r w:rsidRPr="00487EAE">
        <w:rPr>
          <w:lang w:val="sq-AL"/>
        </w:rPr>
        <w:t>Miratuar në datën 22.7.2016</w:t>
      </w:r>
    </w:p>
    <w:p w:rsidR="00625C09" w:rsidRPr="00487EAE" w:rsidRDefault="00625C09" w:rsidP="00461A56">
      <w:pPr>
        <w:pStyle w:val="Paragrafi"/>
        <w:rPr>
          <w:lang w:val="sq-AL"/>
        </w:rPr>
      </w:pPr>
    </w:p>
    <w:p w:rsidR="00C12D21" w:rsidRPr="00487EAE" w:rsidRDefault="00C12D21" w:rsidP="00625C09">
      <w:pPr>
        <w:pStyle w:val="NeniTitull"/>
        <w:rPr>
          <w:lang w:val="sq-AL"/>
        </w:rPr>
      </w:pPr>
      <w:r w:rsidRPr="00487EAE">
        <w:rPr>
          <w:lang w:val="sq-AL"/>
        </w:rPr>
        <w:t>VENDIM</w:t>
      </w:r>
    </w:p>
    <w:p w:rsidR="00C12D21" w:rsidRPr="00487EAE" w:rsidRDefault="00C12D21" w:rsidP="00625C09">
      <w:pPr>
        <w:pStyle w:val="NeniTitull"/>
        <w:rPr>
          <w:lang w:val="sq-AL"/>
        </w:rPr>
      </w:pPr>
      <w:r w:rsidRPr="00487EAE">
        <w:rPr>
          <w:lang w:val="sq-AL"/>
        </w:rPr>
        <w:t>Nr. 50/2016</w:t>
      </w:r>
    </w:p>
    <w:p w:rsidR="00C12D21" w:rsidRPr="00487EAE" w:rsidRDefault="00C12D21" w:rsidP="00CD41A7">
      <w:pPr>
        <w:pStyle w:val="Hapesira7"/>
        <w:rPr>
          <w:lang w:val="sq-AL"/>
        </w:rPr>
      </w:pPr>
      <w:r w:rsidRPr="00487EAE">
        <w:rPr>
          <w:lang w:val="sq-AL"/>
        </w:rPr>
        <w:t xml:space="preserve"> </w:t>
      </w:r>
    </w:p>
    <w:p w:rsidR="00C12D21" w:rsidRPr="00487EAE" w:rsidRDefault="00C12D21" w:rsidP="00625C09">
      <w:pPr>
        <w:pStyle w:val="NeniTitull"/>
        <w:rPr>
          <w:lang w:val="sq-AL"/>
        </w:rPr>
      </w:pPr>
      <w:r w:rsidRPr="00487EAE">
        <w:rPr>
          <w:lang w:val="sq-AL"/>
        </w:rPr>
        <w:t>PËR ZGJEDHJEN E NJË ANËTARI TË AUTORITETIT TË MEDIAVE AUDIOVIZIVE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C12D21" w:rsidP="00461A56">
      <w:pPr>
        <w:pStyle w:val="Paragrafi"/>
        <w:rPr>
          <w:lang w:val="sq-AL"/>
        </w:rPr>
      </w:pPr>
      <w:r w:rsidRPr="00487EAE">
        <w:rPr>
          <w:lang w:val="sq-AL"/>
        </w:rPr>
        <w:t>Në mbështetje të nenit 78 të Kushtetutës, nenit 111 të Rregullores së Kuvendit dhe nenit 9, pika 4, të ligjit nr. 97/2013</w:t>
      </w:r>
      <w:r w:rsidR="00B971E2">
        <w:rPr>
          <w:lang w:val="sq-AL"/>
        </w:rPr>
        <w:t>,</w:t>
      </w:r>
      <w:r w:rsidRPr="00487EAE">
        <w:rPr>
          <w:lang w:val="sq-AL"/>
        </w:rPr>
        <w:t xml:space="preserve"> “Për mediat audiovizive në Republikën e Shqipërisë”, me propozimin e Komisionit për Edukimin dhe Mjetet e Informimit Publik,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E041F0" w:rsidRDefault="00E041F0" w:rsidP="00E041F0">
      <w:pPr>
        <w:pStyle w:val="NeniNr"/>
        <w:keepNext w:val="0"/>
        <w:rPr>
          <w:lang w:val="sq-AL"/>
        </w:rPr>
      </w:pPr>
    </w:p>
    <w:p w:rsidR="00E041F0" w:rsidRDefault="00E041F0" w:rsidP="00E041F0">
      <w:pPr>
        <w:pStyle w:val="NeniNr"/>
        <w:keepNext w:val="0"/>
        <w:rPr>
          <w:lang w:val="sq-AL"/>
        </w:rPr>
      </w:pPr>
    </w:p>
    <w:p w:rsidR="00E041F0" w:rsidRDefault="00E041F0" w:rsidP="00E041F0">
      <w:pPr>
        <w:pStyle w:val="NeniNr"/>
        <w:keepNext w:val="0"/>
        <w:rPr>
          <w:lang w:val="sq-AL"/>
        </w:rPr>
      </w:pPr>
    </w:p>
    <w:p w:rsidR="00C12D21" w:rsidRPr="00487EAE" w:rsidRDefault="00625C09" w:rsidP="00625C09">
      <w:pPr>
        <w:pStyle w:val="NeniNr"/>
        <w:rPr>
          <w:lang w:val="sq-AL"/>
        </w:rPr>
      </w:pPr>
      <w:r w:rsidRPr="00487EAE">
        <w:rPr>
          <w:lang w:val="sq-AL"/>
        </w:rPr>
        <w:t>KUVEND</w:t>
      </w:r>
      <w:r w:rsidR="00C12D21" w:rsidRPr="00487EAE">
        <w:rPr>
          <w:lang w:val="sq-AL"/>
        </w:rPr>
        <w:t>I</w:t>
      </w:r>
    </w:p>
    <w:p w:rsidR="00C12D21" w:rsidRPr="00487EAE" w:rsidRDefault="00C12D21" w:rsidP="00625C09">
      <w:pPr>
        <w:pStyle w:val="NeniNr"/>
        <w:rPr>
          <w:lang w:val="sq-AL"/>
        </w:rPr>
      </w:pPr>
      <w:r w:rsidRPr="00487EAE">
        <w:rPr>
          <w:lang w:val="sq-AL"/>
        </w:rPr>
        <w:t>I REPUBLIKËS SË SHQIPËRISË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625C09" w:rsidP="00625C09">
      <w:pPr>
        <w:pStyle w:val="NeniNr"/>
        <w:rPr>
          <w:lang w:val="sq-AL"/>
        </w:rPr>
      </w:pPr>
      <w:r w:rsidRPr="00487EAE">
        <w:rPr>
          <w:lang w:val="sq-AL"/>
        </w:rPr>
        <w:t>VENDOS</w:t>
      </w:r>
      <w:r w:rsidR="00C12D21" w:rsidRPr="00487EAE">
        <w:rPr>
          <w:lang w:val="sq-AL"/>
        </w:rPr>
        <w:t>I: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C12D21" w:rsidP="00625C09">
      <w:pPr>
        <w:pStyle w:val="Paragrafi"/>
        <w:rPr>
          <w:lang w:val="sq-AL"/>
        </w:rPr>
      </w:pPr>
      <w:r w:rsidRPr="00487EAE">
        <w:rPr>
          <w:lang w:val="sq-AL"/>
        </w:rPr>
        <w:t>I. Zoti Sami Nezaj zgjidhet anëtar i Autoritetit të Mediave Audiovizive.</w:t>
      </w:r>
    </w:p>
    <w:p w:rsidR="00C12D21" w:rsidRPr="00487EAE" w:rsidRDefault="00C12D21" w:rsidP="00CD41A7">
      <w:pPr>
        <w:pStyle w:val="Paragrafi"/>
        <w:rPr>
          <w:lang w:val="sq-AL"/>
        </w:rPr>
      </w:pPr>
      <w:r w:rsidRPr="00487EAE">
        <w:rPr>
          <w:lang w:val="sq-AL"/>
        </w:rPr>
        <w:t>II. Ky vendim hyn në fuqi menjëherë.</w:t>
      </w:r>
    </w:p>
    <w:p w:rsidR="00625C09" w:rsidRPr="00487EAE" w:rsidRDefault="00625C09" w:rsidP="00625C09">
      <w:pPr>
        <w:pStyle w:val="Paragrafi"/>
        <w:jc w:val="right"/>
        <w:rPr>
          <w:lang w:val="sq-AL"/>
        </w:rPr>
      </w:pPr>
      <w:r w:rsidRPr="00487EAE">
        <w:rPr>
          <w:lang w:val="sq-AL"/>
        </w:rPr>
        <w:t>KRYETARI</w:t>
      </w:r>
    </w:p>
    <w:p w:rsidR="00625C09" w:rsidRPr="00487EAE" w:rsidRDefault="00625C09" w:rsidP="00625C09">
      <w:pPr>
        <w:pStyle w:val="Paragrafi"/>
        <w:jc w:val="right"/>
        <w:rPr>
          <w:b/>
          <w:lang w:val="sq-AL"/>
        </w:rPr>
      </w:pPr>
      <w:r w:rsidRPr="00487EAE">
        <w:rPr>
          <w:b/>
          <w:lang w:val="sq-AL"/>
        </w:rPr>
        <w:t>Ilir Meta</w:t>
      </w:r>
    </w:p>
    <w:p w:rsidR="00C12D21" w:rsidRPr="00487EAE" w:rsidRDefault="00C12D21" w:rsidP="00625C09">
      <w:pPr>
        <w:pStyle w:val="Paragrafi"/>
        <w:ind w:firstLine="0"/>
        <w:rPr>
          <w:lang w:val="sq-AL"/>
        </w:rPr>
      </w:pPr>
    </w:p>
    <w:p w:rsidR="00C12D21" w:rsidRPr="00487EAE" w:rsidRDefault="00C12D21" w:rsidP="00461A56">
      <w:pPr>
        <w:pStyle w:val="Paragrafi"/>
        <w:rPr>
          <w:lang w:val="sq-AL"/>
        </w:rPr>
      </w:pPr>
      <w:r w:rsidRPr="00487EAE">
        <w:rPr>
          <w:lang w:val="sq-AL"/>
        </w:rPr>
        <w:t>Miratuar në datën 22.7.2016</w:t>
      </w:r>
    </w:p>
    <w:p w:rsidR="00625C09" w:rsidRPr="00487EAE" w:rsidRDefault="00625C09" w:rsidP="00461A56">
      <w:pPr>
        <w:pStyle w:val="Paragrafi"/>
        <w:rPr>
          <w:lang w:val="sq-AL"/>
        </w:rPr>
      </w:pPr>
    </w:p>
    <w:p w:rsidR="00C12D21" w:rsidRPr="00487EAE" w:rsidRDefault="00C12D21" w:rsidP="00625C09">
      <w:pPr>
        <w:pStyle w:val="NeniTitull"/>
        <w:rPr>
          <w:lang w:val="sq-AL"/>
        </w:rPr>
      </w:pPr>
      <w:r w:rsidRPr="00487EAE">
        <w:rPr>
          <w:lang w:val="sq-AL"/>
        </w:rPr>
        <w:t>VENDIM</w:t>
      </w:r>
    </w:p>
    <w:p w:rsidR="00C12D21" w:rsidRPr="00487EAE" w:rsidRDefault="00C12D21" w:rsidP="00625C09">
      <w:pPr>
        <w:pStyle w:val="NeniTitull"/>
        <w:rPr>
          <w:lang w:val="sq-AL"/>
        </w:rPr>
      </w:pPr>
      <w:r w:rsidRPr="00487EAE">
        <w:rPr>
          <w:lang w:val="sq-AL"/>
        </w:rPr>
        <w:t>Nr. 51/2016</w:t>
      </w:r>
    </w:p>
    <w:p w:rsidR="00C12D21" w:rsidRPr="00487EAE" w:rsidRDefault="00C12D21" w:rsidP="00CD41A7">
      <w:pPr>
        <w:pStyle w:val="Hapesira7"/>
        <w:rPr>
          <w:lang w:val="sq-AL"/>
        </w:rPr>
      </w:pPr>
      <w:r w:rsidRPr="00487EAE">
        <w:rPr>
          <w:lang w:val="sq-AL"/>
        </w:rPr>
        <w:t xml:space="preserve"> </w:t>
      </w:r>
    </w:p>
    <w:p w:rsidR="00C12D21" w:rsidRPr="00487EAE" w:rsidRDefault="00C12D21" w:rsidP="00625C09">
      <w:pPr>
        <w:pStyle w:val="NeniTitull"/>
        <w:rPr>
          <w:lang w:val="sq-AL"/>
        </w:rPr>
      </w:pPr>
      <w:r w:rsidRPr="00487EAE">
        <w:rPr>
          <w:lang w:val="sq-AL"/>
        </w:rPr>
        <w:t>PËR ZGJEDHJEN E NJË ANËTARI TË AUTORITETIT TË MEDIAVE AUDIOVIZIVE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C12D21" w:rsidP="00461A56">
      <w:pPr>
        <w:pStyle w:val="Paragrafi"/>
        <w:rPr>
          <w:lang w:val="sq-AL"/>
        </w:rPr>
      </w:pPr>
      <w:r w:rsidRPr="00487EAE">
        <w:rPr>
          <w:lang w:val="sq-AL"/>
        </w:rPr>
        <w:tab/>
        <w:t>Në mbështetje të nenit 78 të Kushtetutës, nenit 111 të Rregullores së Kuvendit dhe nenit 9, pika 4, të ligjit nr. 97/2013</w:t>
      </w:r>
      <w:r w:rsidR="00B971E2">
        <w:rPr>
          <w:lang w:val="sq-AL"/>
        </w:rPr>
        <w:t>,</w:t>
      </w:r>
      <w:r w:rsidRPr="00487EAE">
        <w:rPr>
          <w:lang w:val="sq-AL"/>
        </w:rPr>
        <w:t xml:space="preserve"> “Për mediat audiovizive në Republikën e Shqipërisë”, me propozimin e Komisionit për Edukimin dhe Mjetet e Informimit Publik,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625C09" w:rsidP="00625C09">
      <w:pPr>
        <w:pStyle w:val="NeniNr"/>
        <w:rPr>
          <w:lang w:val="sq-AL"/>
        </w:rPr>
      </w:pPr>
      <w:r w:rsidRPr="00487EAE">
        <w:rPr>
          <w:lang w:val="sq-AL"/>
        </w:rPr>
        <w:t>KUVEND</w:t>
      </w:r>
      <w:r w:rsidR="00C12D21" w:rsidRPr="00487EAE">
        <w:rPr>
          <w:lang w:val="sq-AL"/>
        </w:rPr>
        <w:t>I</w:t>
      </w:r>
    </w:p>
    <w:p w:rsidR="00C12D21" w:rsidRPr="00487EAE" w:rsidRDefault="00C12D21" w:rsidP="00625C09">
      <w:pPr>
        <w:pStyle w:val="NeniNr"/>
        <w:rPr>
          <w:lang w:val="sq-AL"/>
        </w:rPr>
      </w:pPr>
      <w:r w:rsidRPr="00487EAE">
        <w:rPr>
          <w:lang w:val="sq-AL"/>
        </w:rPr>
        <w:t>I REPUBLIKËS SË SHQIPËRISË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625C09" w:rsidP="00625C09">
      <w:pPr>
        <w:pStyle w:val="NeniNr"/>
        <w:rPr>
          <w:lang w:val="sq-AL"/>
        </w:rPr>
      </w:pPr>
      <w:r w:rsidRPr="00487EAE">
        <w:rPr>
          <w:lang w:val="sq-AL"/>
        </w:rPr>
        <w:t>VENDOS</w:t>
      </w:r>
      <w:r w:rsidR="00C12D21" w:rsidRPr="00487EAE">
        <w:rPr>
          <w:lang w:val="sq-AL"/>
        </w:rPr>
        <w:t>I: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C12D21" w:rsidRPr="00487EAE" w:rsidRDefault="00C12D21" w:rsidP="00625C09">
      <w:pPr>
        <w:pStyle w:val="Paragrafi"/>
        <w:rPr>
          <w:lang w:val="sq-AL"/>
        </w:rPr>
      </w:pPr>
      <w:r w:rsidRPr="00487EAE">
        <w:rPr>
          <w:lang w:val="sq-AL"/>
        </w:rPr>
        <w:t>I. Zonja Suela Musta zgjidhet anëtare e Autoritetit të Mediave Audiovizive.</w:t>
      </w:r>
    </w:p>
    <w:p w:rsidR="00C12D21" w:rsidRPr="00487EAE" w:rsidRDefault="00C12D21" w:rsidP="00461A56">
      <w:pPr>
        <w:pStyle w:val="Paragrafi"/>
        <w:rPr>
          <w:lang w:val="sq-AL"/>
        </w:rPr>
      </w:pPr>
      <w:r w:rsidRPr="00487EAE">
        <w:rPr>
          <w:lang w:val="sq-AL"/>
        </w:rPr>
        <w:t>II. Ky vendim hyn në fuqi menjëherë.</w:t>
      </w:r>
    </w:p>
    <w:p w:rsidR="00C12D21" w:rsidRPr="00487EAE" w:rsidRDefault="00C12D21" w:rsidP="00CD41A7">
      <w:pPr>
        <w:pStyle w:val="Hapesira7"/>
        <w:rPr>
          <w:lang w:val="sq-AL"/>
        </w:rPr>
      </w:pPr>
    </w:p>
    <w:p w:rsidR="00625C09" w:rsidRPr="00487EAE" w:rsidRDefault="00625C09" w:rsidP="00625C09">
      <w:pPr>
        <w:pStyle w:val="Paragrafi"/>
        <w:jc w:val="right"/>
        <w:rPr>
          <w:lang w:val="sq-AL"/>
        </w:rPr>
      </w:pPr>
      <w:r w:rsidRPr="00487EAE">
        <w:rPr>
          <w:lang w:val="sq-AL"/>
        </w:rPr>
        <w:t>KRYETARI</w:t>
      </w:r>
    </w:p>
    <w:p w:rsidR="00625C09" w:rsidRPr="00487EAE" w:rsidRDefault="00625C09" w:rsidP="00625C09">
      <w:pPr>
        <w:pStyle w:val="Paragrafi"/>
        <w:jc w:val="right"/>
        <w:rPr>
          <w:b/>
          <w:lang w:val="sq-AL"/>
        </w:rPr>
      </w:pPr>
      <w:r w:rsidRPr="00487EAE">
        <w:rPr>
          <w:b/>
          <w:lang w:val="sq-AL"/>
        </w:rPr>
        <w:t>Ilir Meta</w:t>
      </w:r>
    </w:p>
    <w:p w:rsidR="00625C09" w:rsidRPr="00487EAE" w:rsidRDefault="00625C09" w:rsidP="00CD41A7">
      <w:pPr>
        <w:pStyle w:val="Hapesira7"/>
        <w:rPr>
          <w:lang w:val="sq-AL"/>
        </w:rPr>
      </w:pPr>
    </w:p>
    <w:p w:rsidR="00C12D21" w:rsidRPr="00487EAE" w:rsidRDefault="00C12D21" w:rsidP="00461A56">
      <w:pPr>
        <w:pStyle w:val="Paragrafi"/>
        <w:rPr>
          <w:lang w:val="sq-AL"/>
        </w:rPr>
      </w:pPr>
      <w:r w:rsidRPr="00487EAE">
        <w:rPr>
          <w:lang w:val="sq-AL"/>
        </w:rPr>
        <w:lastRenderedPageBreak/>
        <w:t>Miratuar në datën 22.7.2016</w:t>
      </w:r>
    </w:p>
    <w:p w:rsidR="00C12D21" w:rsidRPr="00487EAE" w:rsidRDefault="00C12D21" w:rsidP="00461A56">
      <w:pPr>
        <w:pStyle w:val="Paragrafi"/>
        <w:rPr>
          <w:lang w:val="sq-AL"/>
        </w:rPr>
      </w:pPr>
    </w:p>
    <w:p w:rsidR="00CE3645" w:rsidRDefault="00CE3645" w:rsidP="00CE3645">
      <w:pPr>
        <w:pStyle w:val="NeniTitull"/>
        <w:keepNext w:val="0"/>
        <w:rPr>
          <w:lang w:val="sq-AL"/>
        </w:rPr>
      </w:pPr>
    </w:p>
    <w:p w:rsidR="00E041F0" w:rsidRPr="00E041F0" w:rsidRDefault="00E041F0" w:rsidP="00E041F0">
      <w:pPr>
        <w:rPr>
          <w:lang w:val="sq-AL"/>
        </w:rPr>
      </w:pPr>
    </w:p>
    <w:p w:rsidR="00801329" w:rsidRPr="00487EAE" w:rsidRDefault="00801329" w:rsidP="00625C09">
      <w:pPr>
        <w:pStyle w:val="NeniTitull"/>
        <w:rPr>
          <w:lang w:val="sq-AL"/>
        </w:rPr>
      </w:pPr>
      <w:r w:rsidRPr="00487EAE">
        <w:rPr>
          <w:lang w:val="sq-AL"/>
        </w:rPr>
        <w:t>VENDIM</w:t>
      </w:r>
    </w:p>
    <w:p w:rsidR="00801329" w:rsidRPr="00487EAE" w:rsidRDefault="00801329" w:rsidP="00625C09">
      <w:pPr>
        <w:pStyle w:val="NeniTitull"/>
        <w:rPr>
          <w:lang w:val="sq-AL"/>
        </w:rPr>
      </w:pPr>
      <w:r w:rsidRPr="00487EAE">
        <w:rPr>
          <w:lang w:val="sq-AL"/>
        </w:rPr>
        <w:t>Nr. 52/2016</w:t>
      </w:r>
    </w:p>
    <w:p w:rsidR="00801329" w:rsidRPr="00487EAE" w:rsidRDefault="00801329" w:rsidP="00CD41A7">
      <w:pPr>
        <w:pStyle w:val="Hapesira7"/>
        <w:rPr>
          <w:lang w:val="sq-AL"/>
        </w:rPr>
      </w:pPr>
      <w:r w:rsidRPr="00487EAE">
        <w:rPr>
          <w:lang w:val="sq-AL"/>
        </w:rPr>
        <w:t xml:space="preserve"> </w:t>
      </w:r>
    </w:p>
    <w:p w:rsidR="00801329" w:rsidRPr="00487EAE" w:rsidRDefault="00801329" w:rsidP="00625C09">
      <w:pPr>
        <w:pStyle w:val="NeniTitull"/>
        <w:rPr>
          <w:lang w:val="sq-AL"/>
        </w:rPr>
      </w:pPr>
      <w:r w:rsidRPr="00487EAE">
        <w:rPr>
          <w:lang w:val="sq-AL"/>
        </w:rPr>
        <w:t>PËR ZGJEDHJEN E NJË ANËTARI TË AUTORITETIT TË MEDIAVE AUDIOVIZIVE</w:t>
      </w:r>
    </w:p>
    <w:p w:rsidR="00801329" w:rsidRPr="00487EAE" w:rsidRDefault="00801329" w:rsidP="00CD41A7">
      <w:pPr>
        <w:pStyle w:val="Hapesira7"/>
        <w:rPr>
          <w:lang w:val="sq-AL"/>
        </w:rPr>
      </w:pPr>
    </w:p>
    <w:p w:rsidR="00801329" w:rsidRPr="00487EAE" w:rsidRDefault="00801329" w:rsidP="00461A56">
      <w:pPr>
        <w:pStyle w:val="Paragrafi"/>
        <w:rPr>
          <w:lang w:val="sq-AL"/>
        </w:rPr>
      </w:pPr>
      <w:r w:rsidRPr="00487EAE">
        <w:rPr>
          <w:lang w:val="sq-AL"/>
        </w:rPr>
        <w:t>Në mbështetje të nenit 78 të Kushtetutës, nenit 111 të Rregullores së Kuvendit dhe nenit 9, pika 4, të ligjit nr. 97/2013</w:t>
      </w:r>
      <w:r w:rsidR="00B971E2">
        <w:rPr>
          <w:lang w:val="sq-AL"/>
        </w:rPr>
        <w:t>,</w:t>
      </w:r>
      <w:r w:rsidRPr="00487EAE">
        <w:rPr>
          <w:lang w:val="sq-AL"/>
        </w:rPr>
        <w:t xml:space="preserve"> “Për mediat audiovizive në Republikën e Shqipërisë”, me propozimin e Komisionit për Edukimin dhe Mjetet e Informimit Publik,</w:t>
      </w:r>
    </w:p>
    <w:p w:rsidR="00801329" w:rsidRPr="00487EAE" w:rsidRDefault="00801329" w:rsidP="00CD41A7">
      <w:pPr>
        <w:pStyle w:val="Hapesira7"/>
        <w:rPr>
          <w:lang w:val="sq-AL"/>
        </w:rPr>
      </w:pPr>
    </w:p>
    <w:p w:rsidR="00801329" w:rsidRPr="00487EAE" w:rsidRDefault="00625C09" w:rsidP="00625C09">
      <w:pPr>
        <w:pStyle w:val="NeniNr"/>
        <w:rPr>
          <w:lang w:val="sq-AL"/>
        </w:rPr>
      </w:pPr>
      <w:r w:rsidRPr="00487EAE">
        <w:rPr>
          <w:lang w:val="sq-AL"/>
        </w:rPr>
        <w:t>KUVEND</w:t>
      </w:r>
      <w:r w:rsidR="00801329" w:rsidRPr="00487EAE">
        <w:rPr>
          <w:lang w:val="sq-AL"/>
        </w:rPr>
        <w:t>I</w:t>
      </w:r>
    </w:p>
    <w:p w:rsidR="00801329" w:rsidRPr="00487EAE" w:rsidRDefault="00801329" w:rsidP="00625C09">
      <w:pPr>
        <w:pStyle w:val="NeniNr"/>
        <w:rPr>
          <w:lang w:val="sq-AL"/>
        </w:rPr>
      </w:pPr>
      <w:r w:rsidRPr="00487EAE">
        <w:rPr>
          <w:lang w:val="sq-AL"/>
        </w:rPr>
        <w:t>I REPUBLIKËS SË SHQIPËRISË</w:t>
      </w:r>
    </w:p>
    <w:p w:rsidR="00801329" w:rsidRPr="00487EAE" w:rsidRDefault="00801329" w:rsidP="00CD41A7">
      <w:pPr>
        <w:pStyle w:val="Hapesira7"/>
        <w:rPr>
          <w:lang w:val="sq-AL"/>
        </w:rPr>
      </w:pPr>
    </w:p>
    <w:p w:rsidR="00801329" w:rsidRPr="00487EAE" w:rsidRDefault="00625C09" w:rsidP="00625C09">
      <w:pPr>
        <w:pStyle w:val="NeniNr"/>
        <w:rPr>
          <w:lang w:val="sq-AL"/>
        </w:rPr>
      </w:pPr>
      <w:r w:rsidRPr="00487EAE">
        <w:rPr>
          <w:lang w:val="sq-AL"/>
        </w:rPr>
        <w:t>VENDOS</w:t>
      </w:r>
      <w:r w:rsidR="00801329" w:rsidRPr="00487EAE">
        <w:rPr>
          <w:lang w:val="sq-AL"/>
        </w:rPr>
        <w:t>I:</w:t>
      </w:r>
    </w:p>
    <w:p w:rsidR="00801329" w:rsidRPr="00CE3645" w:rsidRDefault="00801329" w:rsidP="00CD41A7">
      <w:pPr>
        <w:pStyle w:val="Hapesira7"/>
        <w:rPr>
          <w:sz w:val="12"/>
          <w:lang w:val="sq-AL"/>
        </w:rPr>
      </w:pPr>
    </w:p>
    <w:p w:rsidR="00801329" w:rsidRPr="00487EAE" w:rsidRDefault="00801329" w:rsidP="00625C09">
      <w:pPr>
        <w:pStyle w:val="Paragrafi"/>
        <w:rPr>
          <w:lang w:val="sq-AL"/>
        </w:rPr>
      </w:pPr>
      <w:r w:rsidRPr="00487EAE">
        <w:rPr>
          <w:lang w:val="sq-AL"/>
        </w:rPr>
        <w:t>I. Zoti Agron Gjekmarkaj zgjidhet anëtar i Autoritetit të Mediave Audiovizive.</w:t>
      </w:r>
    </w:p>
    <w:p w:rsidR="00801329" w:rsidRPr="00487EAE" w:rsidRDefault="00801329" w:rsidP="00461A56">
      <w:pPr>
        <w:pStyle w:val="Paragrafi"/>
        <w:rPr>
          <w:lang w:val="sq-AL"/>
        </w:rPr>
      </w:pPr>
      <w:r w:rsidRPr="00487EAE">
        <w:rPr>
          <w:lang w:val="sq-AL"/>
        </w:rPr>
        <w:t>II. Ky vendim hyn në fuqi menjëherë.</w:t>
      </w:r>
    </w:p>
    <w:p w:rsidR="00801329" w:rsidRPr="00487EAE" w:rsidRDefault="00801329" w:rsidP="00CD41A7">
      <w:pPr>
        <w:pStyle w:val="Hapesira7"/>
        <w:rPr>
          <w:lang w:val="sq-AL"/>
        </w:rPr>
      </w:pPr>
    </w:p>
    <w:p w:rsidR="00625C09" w:rsidRPr="00487EAE" w:rsidRDefault="00625C09" w:rsidP="00625C09">
      <w:pPr>
        <w:pStyle w:val="Paragrafi"/>
        <w:jc w:val="right"/>
        <w:rPr>
          <w:lang w:val="sq-AL"/>
        </w:rPr>
      </w:pPr>
      <w:r w:rsidRPr="00487EAE">
        <w:rPr>
          <w:lang w:val="sq-AL"/>
        </w:rPr>
        <w:t>KRYETARI</w:t>
      </w:r>
    </w:p>
    <w:p w:rsidR="00625C09" w:rsidRPr="00487EAE" w:rsidRDefault="00625C09" w:rsidP="00625C09">
      <w:pPr>
        <w:pStyle w:val="Paragrafi"/>
        <w:jc w:val="right"/>
        <w:rPr>
          <w:b/>
          <w:lang w:val="sq-AL"/>
        </w:rPr>
      </w:pPr>
      <w:r w:rsidRPr="00487EAE">
        <w:rPr>
          <w:b/>
          <w:lang w:val="sq-AL"/>
        </w:rPr>
        <w:t>Ilir Meta</w:t>
      </w:r>
    </w:p>
    <w:p w:rsidR="00625C09" w:rsidRPr="00CE3645" w:rsidRDefault="00625C09" w:rsidP="00CD41A7">
      <w:pPr>
        <w:pStyle w:val="Hapesira7"/>
        <w:rPr>
          <w:sz w:val="10"/>
          <w:lang w:val="sq-AL"/>
        </w:rPr>
      </w:pPr>
    </w:p>
    <w:p w:rsidR="00801329" w:rsidRPr="00487EAE" w:rsidRDefault="00801329" w:rsidP="00461A56">
      <w:pPr>
        <w:pStyle w:val="Paragrafi"/>
        <w:rPr>
          <w:lang w:val="sq-AL"/>
        </w:rPr>
      </w:pPr>
      <w:r w:rsidRPr="00487EAE">
        <w:rPr>
          <w:lang w:val="sq-AL"/>
        </w:rPr>
        <w:t>Miratuar në datën 22.7.2016</w:t>
      </w:r>
    </w:p>
    <w:p w:rsidR="00801329" w:rsidRPr="00CE3645" w:rsidRDefault="00801329" w:rsidP="00461A56">
      <w:pPr>
        <w:pStyle w:val="Paragrafi"/>
        <w:rPr>
          <w:sz w:val="20"/>
          <w:lang w:val="sq-AL"/>
        </w:rPr>
      </w:pPr>
    </w:p>
    <w:p w:rsidR="00801329" w:rsidRPr="00487EAE" w:rsidRDefault="00801329" w:rsidP="00625C09">
      <w:pPr>
        <w:pStyle w:val="NeniTitull"/>
        <w:rPr>
          <w:lang w:val="sq-AL"/>
        </w:rPr>
      </w:pPr>
      <w:r w:rsidRPr="00487EAE">
        <w:rPr>
          <w:lang w:val="sq-AL"/>
        </w:rPr>
        <w:t>VENDIM</w:t>
      </w:r>
    </w:p>
    <w:p w:rsidR="00801329" w:rsidRPr="00487EAE" w:rsidRDefault="00801329" w:rsidP="00625C09">
      <w:pPr>
        <w:pStyle w:val="NeniTitull"/>
        <w:rPr>
          <w:lang w:val="sq-AL"/>
        </w:rPr>
      </w:pPr>
      <w:r w:rsidRPr="00487EAE">
        <w:rPr>
          <w:lang w:val="sq-AL"/>
        </w:rPr>
        <w:t>Nr. 53/2016</w:t>
      </w:r>
    </w:p>
    <w:p w:rsidR="00801329" w:rsidRPr="00487EAE" w:rsidRDefault="00801329" w:rsidP="00CD41A7">
      <w:pPr>
        <w:pStyle w:val="Hapesira7"/>
        <w:rPr>
          <w:lang w:val="sq-AL"/>
        </w:rPr>
      </w:pPr>
    </w:p>
    <w:p w:rsidR="00801329" w:rsidRPr="00487EAE" w:rsidRDefault="00801329" w:rsidP="00625C09">
      <w:pPr>
        <w:pStyle w:val="NeniTitull"/>
        <w:rPr>
          <w:lang w:val="sq-AL"/>
        </w:rPr>
      </w:pPr>
      <w:r w:rsidRPr="00487EAE">
        <w:rPr>
          <w:lang w:val="sq-AL"/>
        </w:rPr>
        <w:t>PËR ZGJEDHJEN E ZOTIT ARBEN MALAJ ANËTAR I KËSHILLIT MBIKËQYRËS TË BANKËS SË SHQIPËRISË</w:t>
      </w:r>
    </w:p>
    <w:p w:rsidR="00801329" w:rsidRPr="00487EAE" w:rsidRDefault="00801329" w:rsidP="00CD41A7">
      <w:pPr>
        <w:pStyle w:val="Hapesira7"/>
        <w:rPr>
          <w:lang w:val="sq-AL"/>
        </w:rPr>
      </w:pPr>
    </w:p>
    <w:p w:rsidR="00801329" w:rsidRPr="00487EAE" w:rsidRDefault="00801329" w:rsidP="00461A56">
      <w:pPr>
        <w:pStyle w:val="Paragrafi"/>
        <w:rPr>
          <w:lang w:val="sq-AL"/>
        </w:rPr>
      </w:pPr>
      <w:r w:rsidRPr="00487EAE">
        <w:rPr>
          <w:lang w:val="sq-AL"/>
        </w:rPr>
        <w:tab/>
        <w:t>Në mbështetje të nenit 78 të Kushtetutës, të nenit 44, pikat 2 dhe 3, dhe nenit 48</w:t>
      </w:r>
      <w:r w:rsidR="00B731D6">
        <w:rPr>
          <w:lang w:val="sq-AL"/>
        </w:rPr>
        <w:t>,</w:t>
      </w:r>
      <w:r w:rsidRPr="00487EAE">
        <w:rPr>
          <w:lang w:val="sq-AL"/>
        </w:rPr>
        <w:t xml:space="preserve"> të ligjit nr. 8269, datë 23.12.1997, “Për Bankën e Shqipërisë”, të ndryshuar, si dhe të nenit 111 të Rregullores së Kuvendit, me propozimin e një grupi deputetësh,</w:t>
      </w:r>
    </w:p>
    <w:p w:rsidR="00801329" w:rsidRPr="00CE3645" w:rsidRDefault="00801329" w:rsidP="00CD41A7">
      <w:pPr>
        <w:pStyle w:val="Hapesira7"/>
        <w:rPr>
          <w:sz w:val="10"/>
          <w:lang w:val="sq-AL"/>
        </w:rPr>
      </w:pPr>
    </w:p>
    <w:p w:rsidR="00801329" w:rsidRPr="00487EAE" w:rsidRDefault="00625C09" w:rsidP="00625C09">
      <w:pPr>
        <w:pStyle w:val="NeniNr"/>
        <w:rPr>
          <w:lang w:val="sq-AL"/>
        </w:rPr>
      </w:pPr>
      <w:r w:rsidRPr="00487EAE">
        <w:rPr>
          <w:lang w:val="sq-AL"/>
        </w:rPr>
        <w:t>KUVEND</w:t>
      </w:r>
      <w:r w:rsidR="00801329" w:rsidRPr="00487EAE">
        <w:rPr>
          <w:lang w:val="sq-AL"/>
        </w:rPr>
        <w:t>I</w:t>
      </w:r>
    </w:p>
    <w:p w:rsidR="00801329" w:rsidRPr="00487EAE" w:rsidRDefault="00801329" w:rsidP="00625C09">
      <w:pPr>
        <w:pStyle w:val="NeniNr"/>
        <w:rPr>
          <w:lang w:val="sq-AL"/>
        </w:rPr>
      </w:pPr>
      <w:r w:rsidRPr="00487EAE">
        <w:rPr>
          <w:lang w:val="sq-AL"/>
        </w:rPr>
        <w:t>I REPUBLIKËS SË SHQIPËRISË</w:t>
      </w:r>
    </w:p>
    <w:p w:rsidR="00801329" w:rsidRPr="00487EAE" w:rsidRDefault="00801329" w:rsidP="00CD41A7">
      <w:pPr>
        <w:pStyle w:val="Hapesira7"/>
        <w:rPr>
          <w:lang w:val="sq-AL"/>
        </w:rPr>
      </w:pPr>
    </w:p>
    <w:p w:rsidR="00801329" w:rsidRPr="00487EAE" w:rsidRDefault="00625C09" w:rsidP="00625C09">
      <w:pPr>
        <w:pStyle w:val="NeniNr"/>
        <w:rPr>
          <w:lang w:val="sq-AL"/>
        </w:rPr>
      </w:pPr>
      <w:r w:rsidRPr="00487EAE">
        <w:rPr>
          <w:lang w:val="sq-AL"/>
        </w:rPr>
        <w:t>VENDOS</w:t>
      </w:r>
      <w:r w:rsidR="00801329" w:rsidRPr="00487EAE">
        <w:rPr>
          <w:lang w:val="sq-AL"/>
        </w:rPr>
        <w:t>I:</w:t>
      </w:r>
    </w:p>
    <w:p w:rsidR="00801329" w:rsidRPr="00487EAE" w:rsidRDefault="00801329" w:rsidP="00CD41A7">
      <w:pPr>
        <w:pStyle w:val="Hapesira7"/>
        <w:rPr>
          <w:lang w:val="sq-AL"/>
        </w:rPr>
      </w:pPr>
    </w:p>
    <w:p w:rsidR="00801329" w:rsidRPr="00487EAE" w:rsidRDefault="00801329" w:rsidP="00625C09">
      <w:pPr>
        <w:pStyle w:val="Paragrafi"/>
        <w:rPr>
          <w:lang w:val="sq-AL"/>
        </w:rPr>
      </w:pPr>
      <w:r w:rsidRPr="00487EAE">
        <w:rPr>
          <w:lang w:val="sq-AL"/>
        </w:rPr>
        <w:t>I. Zoti Arben Malaj zgjidhet anëtar i Këshillit Mbikëqyrës të Bankës së Shqipërisë, me mandat zëvendësues, në vend të zonjës Ermelinda Meksi.</w:t>
      </w:r>
    </w:p>
    <w:p w:rsidR="00801329" w:rsidRPr="00487EAE" w:rsidRDefault="00801329" w:rsidP="00461A56">
      <w:pPr>
        <w:pStyle w:val="Paragrafi"/>
        <w:rPr>
          <w:lang w:val="sq-AL"/>
        </w:rPr>
      </w:pPr>
      <w:r w:rsidRPr="00487EAE">
        <w:rPr>
          <w:lang w:val="sq-AL"/>
        </w:rPr>
        <w:t>II. Ky vendim hyn në fuqi menjëherë.</w:t>
      </w:r>
    </w:p>
    <w:p w:rsidR="00801329" w:rsidRPr="00CE3645" w:rsidRDefault="00801329" w:rsidP="00CD41A7">
      <w:pPr>
        <w:pStyle w:val="Hapesira7"/>
        <w:rPr>
          <w:sz w:val="10"/>
          <w:lang w:val="sq-AL"/>
        </w:rPr>
      </w:pPr>
    </w:p>
    <w:p w:rsidR="00625C09" w:rsidRPr="00487EAE" w:rsidRDefault="00625C09" w:rsidP="00625C09">
      <w:pPr>
        <w:pStyle w:val="Paragrafi"/>
        <w:jc w:val="right"/>
        <w:rPr>
          <w:lang w:val="sq-AL"/>
        </w:rPr>
      </w:pPr>
      <w:r w:rsidRPr="00487EAE">
        <w:rPr>
          <w:lang w:val="sq-AL"/>
        </w:rPr>
        <w:t>KRYETARI</w:t>
      </w:r>
    </w:p>
    <w:p w:rsidR="00625C09" w:rsidRPr="00487EAE" w:rsidRDefault="00625C09" w:rsidP="00625C09">
      <w:pPr>
        <w:pStyle w:val="Paragrafi"/>
        <w:jc w:val="right"/>
        <w:rPr>
          <w:b/>
          <w:lang w:val="sq-AL"/>
        </w:rPr>
      </w:pPr>
      <w:r w:rsidRPr="00487EAE">
        <w:rPr>
          <w:b/>
          <w:lang w:val="sq-AL"/>
        </w:rPr>
        <w:t>Ilir Meta</w:t>
      </w:r>
    </w:p>
    <w:p w:rsidR="00801329" w:rsidRPr="00CE3645" w:rsidRDefault="00801329" w:rsidP="00CD41A7">
      <w:pPr>
        <w:pStyle w:val="Hapesira7"/>
        <w:rPr>
          <w:sz w:val="10"/>
          <w:lang w:val="sq-AL"/>
        </w:rPr>
      </w:pPr>
    </w:p>
    <w:p w:rsidR="00C12D21" w:rsidRPr="00487EAE" w:rsidRDefault="00801329" w:rsidP="00CE3645">
      <w:pPr>
        <w:pStyle w:val="Paragrafi"/>
        <w:rPr>
          <w:lang w:val="sq-AL"/>
        </w:rPr>
      </w:pPr>
      <w:r w:rsidRPr="00487EAE">
        <w:rPr>
          <w:lang w:val="sq-AL"/>
        </w:rPr>
        <w:t>Miratuar në datën 22.7.2016</w:t>
      </w:r>
    </w:p>
    <w:p w:rsidR="00BC799A" w:rsidRPr="00487EAE" w:rsidRDefault="00BC799A" w:rsidP="00625C09">
      <w:pPr>
        <w:pStyle w:val="NeniTitull"/>
        <w:rPr>
          <w:lang w:val="sq-AL"/>
        </w:rPr>
      </w:pPr>
      <w:r w:rsidRPr="00487EAE">
        <w:rPr>
          <w:lang w:val="sq-AL"/>
        </w:rPr>
        <w:t>VENDIM</w:t>
      </w:r>
    </w:p>
    <w:p w:rsidR="00BC799A" w:rsidRPr="00487EAE" w:rsidRDefault="00BC799A" w:rsidP="00625C09">
      <w:pPr>
        <w:pStyle w:val="NeniTitull"/>
        <w:rPr>
          <w:lang w:val="sq-AL"/>
        </w:rPr>
      </w:pPr>
      <w:r w:rsidRPr="00487EAE">
        <w:rPr>
          <w:lang w:val="sq-AL"/>
        </w:rPr>
        <w:t>Nr. 55/2016</w:t>
      </w:r>
    </w:p>
    <w:p w:rsidR="00625C09" w:rsidRPr="00487EAE" w:rsidRDefault="00625C09" w:rsidP="00CD41A7">
      <w:pPr>
        <w:pStyle w:val="Hapesira7"/>
        <w:rPr>
          <w:lang w:val="sq-AL"/>
        </w:rPr>
      </w:pPr>
    </w:p>
    <w:p w:rsidR="00BC799A" w:rsidRPr="00487EAE" w:rsidRDefault="00BC799A" w:rsidP="00625C09">
      <w:pPr>
        <w:pStyle w:val="NeniTitull"/>
        <w:rPr>
          <w:lang w:val="sq-AL"/>
        </w:rPr>
      </w:pPr>
      <w:r w:rsidRPr="00487EAE">
        <w:rPr>
          <w:lang w:val="sq-AL"/>
        </w:rPr>
        <w:t>PËR NJË NDRYSHIM NË VENDIMIN E KUVENDIT NR. 96/2014 “PËR KRIJIMIN E KOMISIONIT TË POSAÇËM PARLAMENTAR PËR REFORMËN NË SISTEMIN E DREJTËSISË”, TË NDRYSHUAR</w:t>
      </w:r>
    </w:p>
    <w:p w:rsidR="00BC799A" w:rsidRPr="00487EAE" w:rsidRDefault="00BC799A" w:rsidP="00CD41A7">
      <w:pPr>
        <w:pStyle w:val="Hapesira7"/>
        <w:rPr>
          <w:lang w:val="sq-AL"/>
        </w:rPr>
      </w:pPr>
    </w:p>
    <w:p w:rsidR="00BC799A" w:rsidRPr="00487EAE" w:rsidRDefault="00BC799A" w:rsidP="00461A56">
      <w:pPr>
        <w:pStyle w:val="Paragrafi"/>
        <w:rPr>
          <w:lang w:val="sq-AL"/>
        </w:rPr>
      </w:pPr>
      <w:r w:rsidRPr="00487EAE">
        <w:rPr>
          <w:lang w:val="sq-AL"/>
        </w:rPr>
        <w:tab/>
        <w:t>Në mbështetje të nenit 77, pika 1, të Kushtetutës, të nenit 24</w:t>
      </w:r>
      <w:r w:rsidR="00B731D6">
        <w:rPr>
          <w:lang w:val="sq-AL"/>
        </w:rPr>
        <w:t>,</w:t>
      </w:r>
      <w:r w:rsidRPr="00487EAE">
        <w:rPr>
          <w:lang w:val="sq-AL"/>
        </w:rPr>
        <w:t xml:space="preserve"> të Rregullores së Kuvendit dhe pikës V</w:t>
      </w:r>
      <w:r w:rsidR="00B731D6">
        <w:rPr>
          <w:lang w:val="sq-AL"/>
        </w:rPr>
        <w:t>,</w:t>
      </w:r>
      <w:r w:rsidRPr="00487EAE">
        <w:rPr>
          <w:lang w:val="sq-AL"/>
        </w:rPr>
        <w:t xml:space="preserve"> të vendimit të Kuvendit nr. 96/2014, me kërkesën e Kryetarit të Komisionit të Posaçëm për </w:t>
      </w:r>
      <w:r w:rsidRPr="00487EAE">
        <w:rPr>
          <w:lang w:val="sq-AL"/>
        </w:rPr>
        <w:lastRenderedPageBreak/>
        <w:t>Parlamentar për Reformën në Sistemin e Drejtësisë,</w:t>
      </w:r>
    </w:p>
    <w:p w:rsidR="00BC799A" w:rsidRPr="00487EAE" w:rsidRDefault="00BC799A" w:rsidP="00CD41A7">
      <w:pPr>
        <w:pStyle w:val="Hapesira7"/>
        <w:rPr>
          <w:lang w:val="sq-AL"/>
        </w:rPr>
      </w:pPr>
    </w:p>
    <w:p w:rsidR="00BC799A" w:rsidRPr="00487EAE" w:rsidRDefault="00625C09" w:rsidP="00625C09">
      <w:pPr>
        <w:pStyle w:val="NeniNr"/>
        <w:rPr>
          <w:lang w:val="sq-AL"/>
        </w:rPr>
      </w:pPr>
      <w:r w:rsidRPr="00487EAE">
        <w:rPr>
          <w:lang w:val="sq-AL"/>
        </w:rPr>
        <w:t>KUVEND</w:t>
      </w:r>
      <w:r w:rsidR="00BC799A" w:rsidRPr="00487EAE">
        <w:rPr>
          <w:lang w:val="sq-AL"/>
        </w:rPr>
        <w:t>I</w:t>
      </w:r>
    </w:p>
    <w:p w:rsidR="00BC799A" w:rsidRPr="00487EAE" w:rsidRDefault="00BC799A" w:rsidP="00625C09">
      <w:pPr>
        <w:pStyle w:val="NeniNr"/>
        <w:rPr>
          <w:lang w:val="sq-AL"/>
        </w:rPr>
      </w:pPr>
      <w:r w:rsidRPr="00487EAE">
        <w:rPr>
          <w:lang w:val="sq-AL"/>
        </w:rPr>
        <w:t>I REPUBLIKËS SË SHQIPËRISË</w:t>
      </w:r>
    </w:p>
    <w:p w:rsidR="00CD41A7" w:rsidRPr="00487EAE" w:rsidRDefault="00CD41A7" w:rsidP="00CD41A7">
      <w:pPr>
        <w:pStyle w:val="Hapesira7"/>
        <w:rPr>
          <w:lang w:val="sq-AL"/>
        </w:rPr>
      </w:pPr>
    </w:p>
    <w:p w:rsidR="00BC799A" w:rsidRPr="00487EAE" w:rsidRDefault="00BC799A" w:rsidP="00625C09">
      <w:pPr>
        <w:pStyle w:val="NeniNr"/>
        <w:rPr>
          <w:lang w:val="sq-AL"/>
        </w:rPr>
      </w:pPr>
      <w:r w:rsidRPr="00487EAE">
        <w:rPr>
          <w:lang w:val="sq-AL"/>
        </w:rPr>
        <w:t>VENDOSI:</w:t>
      </w:r>
    </w:p>
    <w:p w:rsidR="00BC799A" w:rsidRPr="00487EAE" w:rsidRDefault="00BC799A" w:rsidP="00CD41A7">
      <w:pPr>
        <w:pStyle w:val="Hapesira7"/>
        <w:rPr>
          <w:lang w:val="sq-AL"/>
        </w:rPr>
      </w:pPr>
    </w:p>
    <w:p w:rsidR="00BC799A" w:rsidRPr="00487EAE" w:rsidRDefault="00BC799A" w:rsidP="00461A56">
      <w:pPr>
        <w:pStyle w:val="Paragrafi"/>
        <w:rPr>
          <w:lang w:val="sq-AL"/>
        </w:rPr>
      </w:pPr>
      <w:r w:rsidRPr="00487EAE">
        <w:rPr>
          <w:lang w:val="sq-AL"/>
        </w:rPr>
        <w:t>Në vendimin e Kuvendit nr. 96/2014</w:t>
      </w:r>
      <w:r w:rsidR="00B731D6">
        <w:rPr>
          <w:lang w:val="sq-AL"/>
        </w:rPr>
        <w:t>,</w:t>
      </w:r>
      <w:r w:rsidRPr="00487EAE">
        <w:rPr>
          <w:lang w:val="sq-AL"/>
        </w:rPr>
        <w:t xml:space="preserve"> “Për krijimin e Komisionit të Posaçëm Parlamentar për Reformën në Sistemin e Drejtësisë”, të ndryshuar, bëhet ky ndryshim:</w:t>
      </w:r>
    </w:p>
    <w:p w:rsidR="00BC799A" w:rsidRPr="00487EAE" w:rsidRDefault="00BC799A" w:rsidP="00461A56">
      <w:pPr>
        <w:pStyle w:val="Paragrafi"/>
        <w:rPr>
          <w:lang w:val="sq-AL"/>
        </w:rPr>
      </w:pPr>
      <w:r w:rsidRPr="00487EAE">
        <w:rPr>
          <w:lang w:val="sq-AL"/>
        </w:rPr>
        <w:t>I. Në pikën V, fjalia e parë ndryshohet si më poshtë:</w:t>
      </w:r>
    </w:p>
    <w:p w:rsidR="00BC799A" w:rsidRPr="00487EAE" w:rsidRDefault="00BC799A" w:rsidP="00625C09">
      <w:pPr>
        <w:pStyle w:val="Paragrafi"/>
        <w:rPr>
          <w:lang w:val="sq-AL"/>
        </w:rPr>
      </w:pPr>
      <w:r w:rsidRPr="00487EAE">
        <w:rPr>
          <w:lang w:val="sq-AL"/>
        </w:rPr>
        <w:t>“V. Komisioni i Posaçëm do të zhvillojë veprimtarinë e tij deri në fund të muajit dhjetor 2016”.</w:t>
      </w:r>
    </w:p>
    <w:p w:rsidR="00BC799A" w:rsidRPr="00487EAE" w:rsidRDefault="00BC799A" w:rsidP="00461A56">
      <w:pPr>
        <w:pStyle w:val="Paragrafi"/>
        <w:rPr>
          <w:lang w:val="sq-AL"/>
        </w:rPr>
      </w:pPr>
      <w:r w:rsidRPr="00487EAE">
        <w:rPr>
          <w:lang w:val="sq-AL"/>
        </w:rPr>
        <w:t>II. Ky vendim hyn në fuqi menjëherë.</w:t>
      </w:r>
    </w:p>
    <w:p w:rsidR="00BC799A" w:rsidRPr="00487EAE" w:rsidRDefault="00BC799A" w:rsidP="00CD41A7">
      <w:pPr>
        <w:pStyle w:val="Hapesira7"/>
        <w:rPr>
          <w:lang w:val="sq-AL"/>
        </w:rPr>
      </w:pPr>
      <w:r w:rsidRPr="00487EAE">
        <w:rPr>
          <w:lang w:val="sq-AL"/>
        </w:rPr>
        <w:t xml:space="preserve"> </w:t>
      </w:r>
    </w:p>
    <w:p w:rsidR="00625C09" w:rsidRPr="00487EAE" w:rsidRDefault="00625C09" w:rsidP="00625C09">
      <w:pPr>
        <w:pStyle w:val="Paragrafi"/>
        <w:jc w:val="right"/>
        <w:rPr>
          <w:lang w:val="sq-AL"/>
        </w:rPr>
      </w:pPr>
      <w:r w:rsidRPr="00487EAE">
        <w:rPr>
          <w:lang w:val="sq-AL"/>
        </w:rPr>
        <w:t>KRYETARI</w:t>
      </w:r>
    </w:p>
    <w:p w:rsidR="00625C09" w:rsidRPr="00487EAE" w:rsidRDefault="00625C09" w:rsidP="00625C09">
      <w:pPr>
        <w:pStyle w:val="Paragrafi"/>
        <w:jc w:val="right"/>
        <w:rPr>
          <w:b/>
          <w:lang w:val="sq-AL"/>
        </w:rPr>
      </w:pPr>
      <w:r w:rsidRPr="00487EAE">
        <w:rPr>
          <w:b/>
          <w:lang w:val="sq-AL"/>
        </w:rPr>
        <w:t>Ilir Meta</w:t>
      </w:r>
    </w:p>
    <w:p w:rsidR="00625C09" w:rsidRPr="00487EAE" w:rsidRDefault="00625C09" w:rsidP="00CD41A7">
      <w:pPr>
        <w:pStyle w:val="Hapesira7"/>
        <w:rPr>
          <w:lang w:val="sq-AL"/>
        </w:rPr>
      </w:pPr>
    </w:p>
    <w:p w:rsidR="00BC799A" w:rsidRPr="00487EAE" w:rsidRDefault="00BC799A" w:rsidP="00461A56">
      <w:pPr>
        <w:pStyle w:val="Paragrafi"/>
        <w:rPr>
          <w:lang w:val="sq-AL"/>
        </w:rPr>
      </w:pPr>
      <w:r w:rsidRPr="00487EAE">
        <w:rPr>
          <w:lang w:val="sq-AL"/>
        </w:rPr>
        <w:t>Miratuar në datën 22.7.2016</w:t>
      </w:r>
    </w:p>
    <w:p w:rsidR="005A19A7" w:rsidRPr="00487EAE" w:rsidRDefault="005A19A7" w:rsidP="00CE3645">
      <w:pPr>
        <w:pStyle w:val="NeniTitull"/>
        <w:jc w:val="both"/>
        <w:rPr>
          <w:lang w:val="sq-AL"/>
        </w:rPr>
      </w:pPr>
    </w:p>
    <w:p w:rsidR="004A3208" w:rsidRPr="00487EAE" w:rsidRDefault="004A3208" w:rsidP="004A3208">
      <w:pPr>
        <w:pStyle w:val="NeniTitull"/>
        <w:rPr>
          <w:lang w:val="sq-AL"/>
        </w:rPr>
      </w:pPr>
      <w:r w:rsidRPr="00487EAE">
        <w:rPr>
          <w:lang w:val="sq-AL"/>
        </w:rPr>
        <w:t>VENDIM</w:t>
      </w:r>
    </w:p>
    <w:p w:rsidR="004A3208" w:rsidRPr="00487EAE" w:rsidRDefault="004A3208" w:rsidP="004A3208">
      <w:pPr>
        <w:pStyle w:val="NeniTitull"/>
        <w:rPr>
          <w:lang w:val="sq-AL"/>
        </w:rPr>
      </w:pPr>
      <w:r w:rsidRPr="00487EAE">
        <w:rPr>
          <w:lang w:val="sq-AL"/>
        </w:rPr>
        <w:t>Nr. 537, datë 27.7.2016</w:t>
      </w:r>
    </w:p>
    <w:p w:rsidR="004A3208" w:rsidRPr="00487EAE" w:rsidRDefault="004A3208" w:rsidP="00CD41A7">
      <w:pPr>
        <w:pStyle w:val="Hapesira7"/>
        <w:rPr>
          <w:lang w:val="sq-AL"/>
        </w:rPr>
      </w:pPr>
    </w:p>
    <w:p w:rsidR="004A3208" w:rsidRPr="00487EAE" w:rsidRDefault="004A3208" w:rsidP="004A3208">
      <w:pPr>
        <w:pStyle w:val="NeniTitull"/>
        <w:rPr>
          <w:lang w:val="sq-AL"/>
        </w:rPr>
      </w:pPr>
      <w:r w:rsidRPr="00487EAE">
        <w:rPr>
          <w:lang w:val="sq-AL"/>
        </w:rPr>
        <w:t>PËR NJË NDRYSHIM NË VENDIMIN NR.718, DATË 29.10.2004, TË KËSHILLIT TË MINISTRAVE, “PËR LISTËN E PERSONAVE TË SHPALLUR SI FINANCUES TË TERRORIZMIT”, TË NDRYSHUAR</w:t>
      </w:r>
    </w:p>
    <w:p w:rsidR="004A3208" w:rsidRPr="00487EAE" w:rsidRDefault="004A3208" w:rsidP="00CD41A7">
      <w:pPr>
        <w:pStyle w:val="Hapesira7"/>
        <w:rPr>
          <w:lang w:val="sq-AL"/>
        </w:rPr>
      </w:pP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Në mbështetje të nenit 100 të Kushtetutës dhe të neneve 5, pika 1, 14, pika 1, 18, pika 1, 25, pika 1, e 28, pika 1, të ligjit nr.157/2013, “Për masat kundër financimit të terrorizmit”, me propozimin e ministrit të Punëve të Jashtme, Këshilli i Ministrave</w:t>
      </w:r>
    </w:p>
    <w:p w:rsidR="004A3208" w:rsidRPr="00487EAE" w:rsidRDefault="004A3208" w:rsidP="004A3208">
      <w:pPr>
        <w:pStyle w:val="NeniNr"/>
        <w:rPr>
          <w:lang w:val="sq-AL"/>
        </w:rPr>
      </w:pPr>
      <w:r w:rsidRPr="00487EAE">
        <w:rPr>
          <w:lang w:val="sq-AL"/>
        </w:rPr>
        <w:t>VENDOSI:</w:t>
      </w:r>
    </w:p>
    <w:p w:rsidR="004A3208" w:rsidRPr="00487EAE" w:rsidRDefault="004A3208" w:rsidP="00CD41A7">
      <w:pPr>
        <w:pStyle w:val="Hapesira7"/>
        <w:rPr>
          <w:lang w:val="sq-AL"/>
        </w:rPr>
      </w:pP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Në listën e personave të shpallur si financues të terrorizmit sipas rezolutave të Këshillit të Sigurimit (“Lista e OKB-së”), që i bashkëlidhe</w:t>
      </w:r>
      <w:r w:rsidR="00CD41A7" w:rsidRPr="00487EAE">
        <w:rPr>
          <w:lang w:val="sq-AL"/>
        </w:rPr>
        <w:t xml:space="preserve">t vendimit nr.718, </w:t>
      </w:r>
      <w:r w:rsidRPr="00487EAE">
        <w:rPr>
          <w:lang w:val="sq-AL"/>
        </w:rPr>
        <w:t>datë 29.10.2004, të Këshillit të Ministrave, të ndryshuar, bëhet ndryshimi, si më poshtë vijon: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Në listën e shkronjës “C”, të titulluar “Lista e individëve anëtarë ose bashkëpunëtorë me organizatat ISIL (Da’esh) dhe AL-Qaida”, çregjistrohet individi i renditur në shkronjën “a”, sipas ndryshimit bashkëlidhur këtij vendimi, në listën e konsoliduar të Këshillit të Sigurimit të OKB-së, për personat që janë anëtarë, bashkëpunëtorë apo financues të organizatave ISIL (Da’esh) dhe Al-Qaida.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Ky vendim hyn në fuqi menjëher</w:t>
      </w:r>
      <w:r w:rsidR="00CD41A7" w:rsidRPr="00487EAE">
        <w:rPr>
          <w:lang w:val="sq-AL"/>
        </w:rPr>
        <w:t>ë dhe botohet në Fletoren Zyrtare</w:t>
      </w:r>
      <w:r w:rsidRPr="00487EAE">
        <w:rPr>
          <w:lang w:val="sq-AL"/>
        </w:rPr>
        <w:t>.</w:t>
      </w:r>
    </w:p>
    <w:p w:rsidR="004A3208" w:rsidRPr="00487EAE" w:rsidRDefault="004A3208" w:rsidP="00CD41A7">
      <w:pPr>
        <w:pStyle w:val="Hapesira7"/>
        <w:rPr>
          <w:lang w:val="sq-AL"/>
        </w:rPr>
      </w:pPr>
    </w:p>
    <w:p w:rsidR="004A3208" w:rsidRPr="00487EAE" w:rsidRDefault="004A3208" w:rsidP="004A3208">
      <w:pPr>
        <w:pStyle w:val="Autoriteti"/>
        <w:rPr>
          <w:lang w:val="sq-AL"/>
        </w:rPr>
      </w:pPr>
      <w:r w:rsidRPr="00487EAE">
        <w:rPr>
          <w:lang w:val="sq-AL"/>
        </w:rPr>
        <w:t xml:space="preserve">KRYEMINISTRI </w:t>
      </w:r>
    </w:p>
    <w:p w:rsidR="004A3208" w:rsidRPr="00487EAE" w:rsidRDefault="004A3208" w:rsidP="004A3208">
      <w:pPr>
        <w:pStyle w:val="AutoritetiEmer"/>
        <w:rPr>
          <w:lang w:val="sq-AL"/>
        </w:rPr>
      </w:pPr>
      <w:r w:rsidRPr="00487EAE">
        <w:rPr>
          <w:lang w:val="sq-AL"/>
        </w:rPr>
        <w:t>Edi Rama</w:t>
      </w:r>
    </w:p>
    <w:p w:rsidR="004A3208" w:rsidRPr="00487EAE" w:rsidRDefault="004A3208" w:rsidP="004A3208">
      <w:pPr>
        <w:pStyle w:val="Paragrafi"/>
        <w:rPr>
          <w:lang w:val="sq-AL"/>
        </w:rPr>
      </w:pPr>
    </w:p>
    <w:p w:rsidR="004A3208" w:rsidRPr="00487EAE" w:rsidRDefault="004A3208" w:rsidP="004A3208">
      <w:pPr>
        <w:pStyle w:val="Paragrafi"/>
        <w:rPr>
          <w:lang w:val="sq-AL"/>
        </w:rPr>
      </w:pPr>
    </w:p>
    <w:p w:rsidR="004A3208" w:rsidRPr="00B731D6" w:rsidRDefault="004A3208" w:rsidP="004A3208">
      <w:pPr>
        <w:pStyle w:val="Paragrafi"/>
        <w:rPr>
          <w:b/>
          <w:lang w:val="sq-AL"/>
        </w:rPr>
      </w:pPr>
      <w:r w:rsidRPr="00B731D6">
        <w:rPr>
          <w:b/>
          <w:lang w:val="sq-AL"/>
        </w:rPr>
        <w:t>AZHURNIMI NË LISTËN E PERSONAVE TË SHPALLUR SI FINANCUES TË TERRORIZMIT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 xml:space="preserve">SIPAS REZOLUTAVE TË KËSHILLIT TË SIGURIMIT 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(LISTA E OKB-së)</w:t>
      </w:r>
    </w:p>
    <w:p w:rsidR="004A3208" w:rsidRPr="00B731D6" w:rsidRDefault="00B731D6" w:rsidP="004A3208">
      <w:pPr>
        <w:pStyle w:val="Paragrafi"/>
        <w:rPr>
          <w:b/>
          <w:lang w:val="sq-AL"/>
        </w:rPr>
      </w:pPr>
      <w:r w:rsidRPr="00B731D6">
        <w:rPr>
          <w:b/>
          <w:lang w:val="sq-AL"/>
        </w:rPr>
        <w:t xml:space="preserve">C. </w:t>
      </w:r>
      <w:r w:rsidR="004A3208" w:rsidRPr="00B731D6">
        <w:rPr>
          <w:b/>
          <w:lang w:val="sq-AL"/>
        </w:rPr>
        <w:t>LISTA E INDIVIDËVE ANËTARË OSE BASHKËPUNËTORË ME ORGANIZATAT ISIL (Da’esh) dhe AL-QAIDA.</w:t>
      </w:r>
    </w:p>
    <w:p w:rsidR="004A3208" w:rsidRPr="00487EAE" w:rsidRDefault="006261B0" w:rsidP="004A3208">
      <w:pPr>
        <w:pStyle w:val="Paragrafi"/>
        <w:rPr>
          <w:lang w:val="sq-AL"/>
        </w:rPr>
      </w:pPr>
      <w:r w:rsidRPr="006261B0">
        <w:rPr>
          <w:b/>
          <w:lang w:val="sq-AL"/>
        </w:rPr>
        <w:t>a)</w:t>
      </w:r>
      <w:r>
        <w:rPr>
          <w:lang w:val="sq-AL"/>
        </w:rPr>
        <w:t xml:space="preserve"> </w:t>
      </w:r>
      <w:r w:rsidR="004A3208" w:rsidRPr="00487EAE">
        <w:rPr>
          <w:lang w:val="sq-AL"/>
        </w:rPr>
        <w:t xml:space="preserve">Lista e ndryshuar në </w:t>
      </w:r>
      <w:r w:rsidR="004A3208" w:rsidRPr="006261B0">
        <w:rPr>
          <w:b/>
          <w:lang w:val="sq-AL"/>
        </w:rPr>
        <w:t>“Lista e individëve anëtarë ose bashkëpunëtorë me organizatat ISIL (Da’esh) dhe Al-Qaida”</w:t>
      </w:r>
      <w:r w:rsidR="004A3208" w:rsidRPr="00487EAE">
        <w:rPr>
          <w:lang w:val="sq-AL"/>
        </w:rPr>
        <w:t>.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ASCHRAF</w:t>
      </w:r>
      <w:r w:rsidR="00EA1D77">
        <w:rPr>
          <w:lang w:val="sq-AL"/>
        </w:rPr>
        <w:t xml:space="preserve"> </w:t>
      </w:r>
      <w:r w:rsidRPr="00487EAE">
        <w:rPr>
          <w:lang w:val="sq-AL"/>
        </w:rPr>
        <w:t xml:space="preserve"> 2. AL-DAGMA.</w:t>
      </w:r>
    </w:p>
    <w:p w:rsidR="004A3208" w:rsidRPr="00487EAE" w:rsidRDefault="004A3208" w:rsidP="00CD41A7">
      <w:pPr>
        <w:pStyle w:val="Hapesira7"/>
        <w:rPr>
          <w:lang w:val="sq-AL"/>
        </w:rPr>
      </w:pPr>
    </w:p>
    <w:p w:rsidR="004A3208" w:rsidRPr="002368E3" w:rsidRDefault="004A3208" w:rsidP="004A3208">
      <w:pPr>
        <w:pStyle w:val="Paragrafi"/>
        <w:rPr>
          <w:sz w:val="20"/>
          <w:szCs w:val="20"/>
          <w:lang w:val="sq-AL"/>
        </w:rPr>
      </w:pPr>
      <w:r w:rsidRPr="002368E3">
        <w:rPr>
          <w:sz w:val="20"/>
          <w:szCs w:val="20"/>
          <w:lang w:val="sq-AL"/>
        </w:rPr>
        <w:t>Shënim</w:t>
      </w:r>
      <w:r w:rsidR="002368E3" w:rsidRPr="002368E3">
        <w:rPr>
          <w:sz w:val="20"/>
          <w:szCs w:val="20"/>
          <w:lang w:val="sq-AL"/>
        </w:rPr>
        <w:t>.</w:t>
      </w:r>
      <w:r w:rsidRPr="002368E3">
        <w:rPr>
          <w:sz w:val="20"/>
          <w:szCs w:val="20"/>
          <w:lang w:val="sq-AL"/>
        </w:rPr>
        <w:t xml:space="preserve"> Gjenealitetet e tjera për personin, emri i të cilit është radhitur më sipër, mbahen në Drejtorinë e Përgjithshme të </w:t>
      </w:r>
      <w:r w:rsidRPr="002368E3">
        <w:rPr>
          <w:sz w:val="20"/>
          <w:szCs w:val="20"/>
          <w:lang w:val="sq-AL"/>
        </w:rPr>
        <w:lastRenderedPageBreak/>
        <w:t>Parandalimit të Pastrimit të Parave.</w:t>
      </w:r>
    </w:p>
    <w:p w:rsidR="004A3208" w:rsidRPr="00487EAE" w:rsidRDefault="004A3208" w:rsidP="00CD41A7">
      <w:pPr>
        <w:pStyle w:val="Paragrafi"/>
        <w:ind w:firstLine="0"/>
        <w:rPr>
          <w:lang w:val="sq-AL"/>
        </w:rPr>
      </w:pPr>
    </w:p>
    <w:p w:rsidR="00CE3645" w:rsidRDefault="00CE3645" w:rsidP="00EC645D">
      <w:pPr>
        <w:pStyle w:val="Paragrafi"/>
        <w:jc w:val="center"/>
        <w:rPr>
          <w:b/>
          <w:lang w:val="sq-AL"/>
        </w:rPr>
      </w:pPr>
    </w:p>
    <w:p w:rsidR="00CE3645" w:rsidRDefault="00CE3645" w:rsidP="00EC645D">
      <w:pPr>
        <w:pStyle w:val="Paragrafi"/>
        <w:jc w:val="center"/>
        <w:rPr>
          <w:b/>
          <w:lang w:val="sq-AL"/>
        </w:rPr>
      </w:pPr>
    </w:p>
    <w:p w:rsidR="00CE3645" w:rsidRDefault="00CE3645" w:rsidP="00EC645D">
      <w:pPr>
        <w:pStyle w:val="Paragrafi"/>
        <w:jc w:val="center"/>
        <w:rPr>
          <w:b/>
          <w:lang w:val="sq-AL"/>
        </w:rPr>
      </w:pPr>
    </w:p>
    <w:p w:rsidR="00CE3645" w:rsidRDefault="00CE3645" w:rsidP="00EC645D">
      <w:pPr>
        <w:pStyle w:val="Paragrafi"/>
        <w:jc w:val="center"/>
        <w:rPr>
          <w:b/>
          <w:lang w:val="sq-AL"/>
        </w:rPr>
      </w:pPr>
    </w:p>
    <w:p w:rsidR="00CE3645" w:rsidRDefault="00CE3645" w:rsidP="00EC645D">
      <w:pPr>
        <w:pStyle w:val="Paragrafi"/>
        <w:jc w:val="center"/>
        <w:rPr>
          <w:b/>
          <w:lang w:val="sq-AL"/>
        </w:rPr>
      </w:pPr>
    </w:p>
    <w:p w:rsidR="00CE3645" w:rsidRDefault="00CE3645" w:rsidP="00EC645D">
      <w:pPr>
        <w:pStyle w:val="Paragrafi"/>
        <w:jc w:val="center"/>
        <w:rPr>
          <w:b/>
          <w:lang w:val="sq-AL"/>
        </w:rPr>
      </w:pPr>
    </w:p>
    <w:p w:rsidR="00CE3645" w:rsidRDefault="00CE3645" w:rsidP="00EC645D">
      <w:pPr>
        <w:pStyle w:val="Paragrafi"/>
        <w:jc w:val="center"/>
        <w:rPr>
          <w:b/>
          <w:lang w:val="sq-AL"/>
        </w:rPr>
      </w:pPr>
    </w:p>
    <w:p w:rsidR="00CE3645" w:rsidRDefault="00CE3645" w:rsidP="00EC645D">
      <w:pPr>
        <w:pStyle w:val="Paragrafi"/>
        <w:jc w:val="center"/>
        <w:rPr>
          <w:b/>
          <w:lang w:val="sq-AL"/>
        </w:rPr>
      </w:pPr>
    </w:p>
    <w:p w:rsidR="00CE3645" w:rsidRDefault="00CE3645" w:rsidP="00EC645D">
      <w:pPr>
        <w:pStyle w:val="Paragrafi"/>
        <w:jc w:val="center"/>
        <w:rPr>
          <w:b/>
          <w:lang w:val="sq-AL"/>
        </w:rPr>
      </w:pPr>
    </w:p>
    <w:p w:rsidR="004A3208" w:rsidRPr="00487EAE" w:rsidRDefault="004A3208" w:rsidP="00EC645D">
      <w:pPr>
        <w:pStyle w:val="Paragrafi"/>
        <w:jc w:val="center"/>
        <w:rPr>
          <w:b/>
          <w:lang w:val="sq-AL"/>
        </w:rPr>
      </w:pPr>
      <w:r w:rsidRPr="00487EAE">
        <w:rPr>
          <w:b/>
          <w:lang w:val="sq-AL"/>
        </w:rPr>
        <w:t>VENDIM</w:t>
      </w:r>
    </w:p>
    <w:p w:rsidR="004A3208" w:rsidRDefault="004A3208" w:rsidP="00EC645D">
      <w:pPr>
        <w:pStyle w:val="NeniTitull"/>
        <w:rPr>
          <w:lang w:val="sq-AL"/>
        </w:rPr>
      </w:pPr>
      <w:r w:rsidRPr="00487EAE">
        <w:rPr>
          <w:lang w:val="sq-AL"/>
        </w:rPr>
        <w:t>Nr. 542, datë 27.7.2016</w:t>
      </w:r>
    </w:p>
    <w:p w:rsidR="00EC645D" w:rsidRPr="00EC645D" w:rsidRDefault="00EC645D" w:rsidP="00EC645D">
      <w:pPr>
        <w:spacing w:after="0" w:line="240" w:lineRule="auto"/>
        <w:rPr>
          <w:lang w:val="sq-AL"/>
        </w:rPr>
      </w:pPr>
    </w:p>
    <w:p w:rsidR="004A3208" w:rsidRPr="00487EAE" w:rsidRDefault="004A3208" w:rsidP="00EC645D">
      <w:pPr>
        <w:pStyle w:val="NeniTitull"/>
        <w:rPr>
          <w:lang w:val="sq-AL"/>
        </w:rPr>
      </w:pPr>
      <w:r w:rsidRPr="00487EAE">
        <w:rPr>
          <w:lang w:val="sq-AL"/>
        </w:rPr>
        <w:t xml:space="preserve">PËR NJË NDRYSHIM NË </w:t>
      </w:r>
      <w:hyperlink r:id="rId15" w:tgtFrame="_blank" w:history="1">
        <w:r w:rsidRPr="00487EAE">
          <w:rPr>
            <w:rStyle w:val="Hyperlink"/>
            <w:color w:val="auto"/>
            <w:u w:val="none"/>
            <w:lang w:val="sq-AL"/>
          </w:rPr>
          <w:t>VENDIMIN NR.919, DATË 29.12.2014, TË KËSHILLIT TË MINISTRAVE, “PËR MIRATIMIN E DISPOZITAVE ZBATUESE TË LIGJIT NR.102/2014, DATË 31.7.2014, “KODI DOGANOR I REPUBLIKËS SË SHQIPËRISË</w:t>
        </w:r>
      </w:hyperlink>
      <w:r w:rsidRPr="00487EAE">
        <w:rPr>
          <w:lang w:val="sq-AL"/>
        </w:rPr>
        <w:t>””</w:t>
      </w:r>
      <w:r w:rsidRPr="00487EAE">
        <w:rPr>
          <w:vertAlign w:val="superscript"/>
          <w:lang w:val="sq-AL"/>
        </w:rPr>
        <w:footnoteReference w:id="1"/>
      </w:r>
      <w:r w:rsidRPr="00487EAE">
        <w:rPr>
          <w:vertAlign w:val="superscript"/>
          <w:lang w:val="sq-AL"/>
        </w:rPr>
        <w:footnoteReference w:id="2"/>
      </w:r>
    </w:p>
    <w:p w:rsidR="004A3208" w:rsidRPr="00487EAE" w:rsidRDefault="004A3208" w:rsidP="00CD41A7">
      <w:pPr>
        <w:pStyle w:val="Hapesira7"/>
        <w:rPr>
          <w:lang w:val="sq-AL"/>
        </w:rPr>
      </w:pPr>
    </w:p>
    <w:p w:rsidR="004A3208" w:rsidRPr="00487EAE" w:rsidRDefault="004A3208" w:rsidP="00CD41A7">
      <w:pPr>
        <w:pStyle w:val="Paragrafi"/>
        <w:rPr>
          <w:lang w:val="sq-AL"/>
        </w:rPr>
      </w:pPr>
      <w:r w:rsidRPr="00487EAE">
        <w:rPr>
          <w:lang w:val="sq-AL"/>
        </w:rPr>
        <w:t>Në mbështetje të nenit 100 të Kushtetutës dhe të neneve 9, 10, 40 deri 42, 47, 119, pika 7, 149, 150 deri 152, 153, pikat 1, 2 e 3, 154, 161 deri 168, 169, 174, 175, 176, 177, 184 e 188, të ligjit nr.102/2014, “Kodi Doganor i Republikës së Shqipërisë”, me propozimin e ministrit të Financave, Këshilli i Ministrave</w:t>
      </w:r>
    </w:p>
    <w:p w:rsidR="00807F51" w:rsidRPr="00807F51" w:rsidRDefault="00807F51" w:rsidP="004A3208">
      <w:pPr>
        <w:pStyle w:val="NeniNr"/>
        <w:rPr>
          <w:sz w:val="14"/>
          <w:lang w:val="sq-AL"/>
        </w:rPr>
      </w:pPr>
    </w:p>
    <w:p w:rsidR="004A3208" w:rsidRPr="00487EAE" w:rsidRDefault="004A3208" w:rsidP="004A3208">
      <w:pPr>
        <w:pStyle w:val="NeniNr"/>
        <w:rPr>
          <w:lang w:val="sq-AL"/>
        </w:rPr>
      </w:pPr>
      <w:r w:rsidRPr="00487EAE">
        <w:rPr>
          <w:lang w:val="sq-AL"/>
        </w:rPr>
        <w:t>VENDOSI:</w:t>
      </w:r>
    </w:p>
    <w:p w:rsidR="004A3208" w:rsidRPr="00487EAE" w:rsidRDefault="004A3208" w:rsidP="00CD41A7">
      <w:pPr>
        <w:pStyle w:val="Hapesira7"/>
        <w:rPr>
          <w:lang w:val="sq-AL"/>
        </w:rPr>
      </w:pP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1. Në kreun 2, “Përjashtimi nga detyrimet e importit”, seksioni 5, “Dërgesat me vlerë të papërfillshme”, të vendimit nr.919, datë 29.12.2014, të Këshillit të Ministrave, neni 116, “Mallra me vlerë të papërfillshme”, ndryshohet, si më poshtë vijon:</w:t>
      </w:r>
    </w:p>
    <w:p w:rsidR="004A3208" w:rsidRPr="00487EAE" w:rsidRDefault="004A3208" w:rsidP="004A3208">
      <w:pPr>
        <w:pStyle w:val="Paragrafi"/>
        <w:rPr>
          <w:lang w:val="sq-AL"/>
        </w:rPr>
      </w:pPr>
    </w:p>
    <w:p w:rsidR="004A3208" w:rsidRPr="00487EAE" w:rsidRDefault="004A3208" w:rsidP="004A3208">
      <w:pPr>
        <w:pStyle w:val="NeniNr"/>
        <w:rPr>
          <w:lang w:val="sq-AL"/>
        </w:rPr>
      </w:pPr>
      <w:r w:rsidRPr="00487EAE">
        <w:rPr>
          <w:lang w:val="sq-AL"/>
        </w:rPr>
        <w:t>“Neni 116</w:t>
      </w:r>
    </w:p>
    <w:p w:rsidR="004A3208" w:rsidRPr="00CD1A7E" w:rsidRDefault="004A3208" w:rsidP="004A3208">
      <w:pPr>
        <w:pStyle w:val="NeniNr"/>
        <w:rPr>
          <w:b/>
          <w:lang w:val="sq-AL"/>
        </w:rPr>
      </w:pPr>
      <w:r w:rsidRPr="00CD1A7E">
        <w:rPr>
          <w:b/>
          <w:lang w:val="sq-AL"/>
        </w:rPr>
        <w:t>Mallra me vlerë të papërfillshme</w:t>
      </w:r>
    </w:p>
    <w:p w:rsidR="004A3208" w:rsidRPr="00487EAE" w:rsidRDefault="004A3208" w:rsidP="00CD41A7">
      <w:pPr>
        <w:pStyle w:val="Hapesira7"/>
        <w:rPr>
          <w:lang w:val="sq-AL"/>
        </w:rPr>
      </w:pP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 xml:space="preserve">1. </w:t>
      </w:r>
      <w:r w:rsidRPr="00487EAE">
        <w:rPr>
          <w:lang w:val="sq-AL"/>
        </w:rPr>
        <w:tab/>
        <w:t xml:space="preserve">Në përputhje me nenin 117, çdo dërgesë mallrash me karakter jotregtar, e përbërë nga mallra me vlerë të papërfillshme, të dërguara drejtpërdrejt nga një vend tjetër te një marrës në Republikën e Shqipërisë, përjashtohet nga detyrimet e importit. 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 xml:space="preserve">2. </w:t>
      </w:r>
      <w:r w:rsidRPr="00487EAE">
        <w:rPr>
          <w:lang w:val="sq-AL"/>
        </w:rPr>
        <w:tab/>
        <w:t>Për qëllime të pikës 1, mallra me vlerë të papërfillshme janë: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a)</w:t>
      </w:r>
      <w:r w:rsidR="00EA1D77">
        <w:rPr>
          <w:lang w:val="sq-AL"/>
        </w:rPr>
        <w:t xml:space="preserve"> </w:t>
      </w:r>
      <w:r w:rsidRPr="00487EAE">
        <w:rPr>
          <w:lang w:val="sq-AL"/>
        </w:rPr>
        <w:t>mallrat e blera nëpërmjet porosisë nga interneti, që importohen nëpërmjet dërgesave postare, vlera e të cilave nuk kalon vlerën ekuivalente në lekë të shumës 22 euro;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b) dërgesat e mallrave nga një individ jashtë Republikës së Shqipërisë për një individ në Republikën e Shqipërisë, të një natyre rastësore, pa pagesë dhe që përmbajnë vetëm mallrat e destinuara për përdorim personal ose familjar prej marrësit, vlera e të cilave nuk e kalon vlerën ekuivalente në lekë të shumës 45 euro.”.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Ngarkohen Ministria e Financave dhe Drejtoria e Përgjithshme e Doganave për zbatimin e këtij vendimi.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Ky ven</w:t>
      </w:r>
      <w:r w:rsidR="00CD41A7" w:rsidRPr="00487EAE">
        <w:rPr>
          <w:lang w:val="sq-AL"/>
        </w:rPr>
        <w:t>dim hyn në fuqi pas botimit në Fletoren Zyrtare</w:t>
      </w:r>
      <w:r w:rsidRPr="00487EAE">
        <w:rPr>
          <w:lang w:val="sq-AL"/>
        </w:rPr>
        <w:t>.</w:t>
      </w:r>
    </w:p>
    <w:p w:rsidR="004A3208" w:rsidRPr="00CE3645" w:rsidRDefault="004A3208" w:rsidP="00CD41A7">
      <w:pPr>
        <w:pStyle w:val="Hapesira7"/>
        <w:rPr>
          <w:sz w:val="10"/>
          <w:lang w:val="sq-AL"/>
        </w:rPr>
      </w:pPr>
    </w:p>
    <w:p w:rsidR="004A3208" w:rsidRPr="00487EAE" w:rsidRDefault="004A3208" w:rsidP="004A3208">
      <w:pPr>
        <w:pStyle w:val="Autoriteti"/>
        <w:rPr>
          <w:lang w:val="sq-AL"/>
        </w:rPr>
      </w:pPr>
      <w:r w:rsidRPr="00487EAE">
        <w:rPr>
          <w:lang w:val="sq-AL"/>
        </w:rPr>
        <w:t xml:space="preserve">KRYEMINISTRI </w:t>
      </w:r>
    </w:p>
    <w:p w:rsidR="004A3208" w:rsidRPr="00487EAE" w:rsidRDefault="004A3208" w:rsidP="004A3208">
      <w:pPr>
        <w:pStyle w:val="AutoritetiEmer"/>
        <w:rPr>
          <w:lang w:val="sq-AL"/>
        </w:rPr>
      </w:pPr>
      <w:r w:rsidRPr="00487EAE">
        <w:rPr>
          <w:lang w:val="sq-AL"/>
        </w:rPr>
        <w:t>Edi Rama</w:t>
      </w:r>
    </w:p>
    <w:p w:rsidR="00CE3645" w:rsidRPr="00CE3645" w:rsidRDefault="00CE3645" w:rsidP="004A3208">
      <w:pPr>
        <w:pStyle w:val="NeniTitull"/>
        <w:rPr>
          <w:sz w:val="18"/>
          <w:lang w:val="sq-AL"/>
        </w:rPr>
      </w:pPr>
    </w:p>
    <w:p w:rsidR="004A3208" w:rsidRPr="00487EAE" w:rsidRDefault="004A3208" w:rsidP="004A3208">
      <w:pPr>
        <w:pStyle w:val="NeniTitull"/>
        <w:rPr>
          <w:lang w:val="sq-AL"/>
        </w:rPr>
      </w:pPr>
      <w:r w:rsidRPr="00487EAE">
        <w:rPr>
          <w:lang w:val="sq-AL"/>
        </w:rPr>
        <w:t>VENDIM</w:t>
      </w:r>
    </w:p>
    <w:p w:rsidR="004A3208" w:rsidRPr="00487EAE" w:rsidRDefault="004A3208" w:rsidP="004A3208">
      <w:pPr>
        <w:pStyle w:val="NeniTitull"/>
        <w:rPr>
          <w:lang w:val="sq-AL"/>
        </w:rPr>
      </w:pPr>
      <w:r w:rsidRPr="00487EAE">
        <w:rPr>
          <w:lang w:val="sq-AL"/>
        </w:rPr>
        <w:t>Nr.543, datë 27.7.2016</w:t>
      </w:r>
    </w:p>
    <w:p w:rsidR="004A3208" w:rsidRPr="00487EAE" w:rsidRDefault="004A3208" w:rsidP="00CD41A7">
      <w:pPr>
        <w:pStyle w:val="Hapesira7"/>
        <w:rPr>
          <w:lang w:val="sq-AL"/>
        </w:rPr>
      </w:pPr>
    </w:p>
    <w:p w:rsidR="004A3208" w:rsidRPr="00487EAE" w:rsidRDefault="004A3208" w:rsidP="004A3208">
      <w:pPr>
        <w:pStyle w:val="NeniTitull"/>
        <w:rPr>
          <w:lang w:val="sq-AL"/>
        </w:rPr>
      </w:pPr>
      <w:r w:rsidRPr="00487EAE">
        <w:rPr>
          <w:lang w:val="sq-AL"/>
        </w:rPr>
        <w:t>PËR LEJIMIN E PËRDORIMIT TË BRIGJEVE NË FUNKSION TË REALIZIMIT TË PROJEKTIT INVESTUES STRATEGJIK “NEW BORN”</w:t>
      </w:r>
    </w:p>
    <w:p w:rsidR="004A3208" w:rsidRPr="00CE3645" w:rsidRDefault="004A3208" w:rsidP="00CD41A7">
      <w:pPr>
        <w:pStyle w:val="Hapesira7"/>
        <w:rPr>
          <w:sz w:val="12"/>
          <w:lang w:val="sq-AL"/>
        </w:rPr>
      </w:pP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Në mbështetje të nenit 100 të Kushtetutës dhe të nenit 29, të ligjit nr.55/2015, “Për investimet strategjike në Republikën e Shqipërisë”, me propozimin e ministrit të Zhvillimit Ekonomik, Turizmit, Tregtisë dhe Sipërmarrjes, Këshilli i Ministrave</w:t>
      </w:r>
    </w:p>
    <w:p w:rsidR="004A3208" w:rsidRPr="00CE3645" w:rsidRDefault="004A3208" w:rsidP="00CD41A7">
      <w:pPr>
        <w:pStyle w:val="Hapesira7"/>
        <w:rPr>
          <w:sz w:val="12"/>
          <w:lang w:val="sq-AL"/>
        </w:rPr>
      </w:pPr>
    </w:p>
    <w:p w:rsidR="004A3208" w:rsidRPr="00487EAE" w:rsidRDefault="004A3208" w:rsidP="004A3208">
      <w:pPr>
        <w:pStyle w:val="NeniNr"/>
        <w:rPr>
          <w:lang w:val="sq-AL"/>
        </w:rPr>
      </w:pPr>
      <w:r w:rsidRPr="00487EAE">
        <w:rPr>
          <w:lang w:val="sq-AL"/>
        </w:rPr>
        <w:t>VENDOSI:</w:t>
      </w:r>
    </w:p>
    <w:p w:rsidR="004A3208" w:rsidRPr="00CE3645" w:rsidRDefault="004A3208" w:rsidP="00CD41A7">
      <w:pPr>
        <w:pStyle w:val="Hapesira7"/>
        <w:rPr>
          <w:sz w:val="12"/>
          <w:lang w:val="sq-AL"/>
        </w:rPr>
      </w:pP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1. Lejimin e përdorimit të brigjeve të detit dhe të zonës përkatëse në funksion të realizimit të projektit investues strategjik “New Born”, Hamallaj, gjiri i Lalëzit, i cili ka përfituar statusin e investimit strategjik, procedurë e asistuar, me vendimin nr.1/15, datë 14.7.2016, të Komitetit të Investimeve Strategjike.</w:t>
      </w:r>
    </w:p>
    <w:p w:rsidR="004A3208" w:rsidRPr="00487EAE" w:rsidRDefault="004A3208" w:rsidP="00CD41A7">
      <w:pPr>
        <w:pStyle w:val="Paragrafi"/>
        <w:rPr>
          <w:lang w:val="sq-AL"/>
        </w:rPr>
      </w:pPr>
      <w:r w:rsidRPr="00487EAE">
        <w:rPr>
          <w:lang w:val="sq-AL"/>
        </w:rPr>
        <w:t>2. Afati për përdorimin e brigjeve, sipas këtij vendimi, të jetë 20 (njëzet) vite duke filluar nga data e hyrjes në fuqi të këtij vendimi.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3. Përdorimi i brigjeve do të kryhet përgjatë periudhës së sezonit veror</w:t>
      </w:r>
      <w:r w:rsidR="00D13001">
        <w:rPr>
          <w:lang w:val="sq-AL"/>
        </w:rPr>
        <w:t xml:space="preserve"> </w:t>
      </w:r>
      <w:r w:rsidRPr="00487EAE">
        <w:rPr>
          <w:lang w:val="sq-AL"/>
        </w:rPr>
        <w:t xml:space="preserve">15 maj </w:t>
      </w:r>
      <w:r w:rsidR="00D13001">
        <w:t>–</w:t>
      </w:r>
      <w:r w:rsidRPr="00487EAE">
        <w:rPr>
          <w:lang w:val="sq-AL"/>
        </w:rPr>
        <w:t xml:space="preserve"> 30 shtator të çdo viti, përkundrejt pagesës së tarifës 100 lekë/m</w:t>
      </w:r>
      <w:r w:rsidRPr="007F6B72">
        <w:rPr>
          <w:vertAlign w:val="superscript"/>
          <w:lang w:val="sq-AL"/>
        </w:rPr>
        <w:t>2</w:t>
      </w:r>
      <w:r w:rsidRPr="00487EAE">
        <w:rPr>
          <w:lang w:val="sq-AL"/>
        </w:rPr>
        <w:t xml:space="preserve"> në muaj nga ana e investitorit strategjik, përgjatë periudhës së përmendur në këtë pikë.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4. Të ardhurat e mbledhura nga tarifa për dhënien e së drejtës së përdorimit të brigjeve administrohen dhe bëjnë pjesë në buxhetin e Bashkisë Durrës.</w:t>
      </w:r>
    </w:p>
    <w:p w:rsidR="004A3208" w:rsidRPr="00CE3645" w:rsidRDefault="004A3208" w:rsidP="004A3208">
      <w:pPr>
        <w:pStyle w:val="Paragrafi"/>
        <w:rPr>
          <w:spacing w:val="-4"/>
          <w:lang w:val="sq-AL"/>
        </w:rPr>
      </w:pPr>
      <w:r w:rsidRPr="00CE3645">
        <w:rPr>
          <w:spacing w:val="-4"/>
          <w:lang w:val="sq-AL"/>
        </w:rPr>
        <w:t>5. E drejta e përdorimit të brigjeve nga ana e investitorit strategjik “Mane TCI”, me NIPT/NUIS K22203004A, koordinatat, sipërfaqja e lejuar për përdorim afatgjatë dhe kushtet e përdorimit bazohen në përcaktimet e bëra në vendimin nr.</w:t>
      </w:r>
      <w:r w:rsidR="007F6B72" w:rsidRPr="00CE3645">
        <w:rPr>
          <w:spacing w:val="-4"/>
          <w:lang w:val="sq-AL"/>
        </w:rPr>
        <w:t xml:space="preserve"> </w:t>
      </w:r>
      <w:r w:rsidRPr="00CE3645">
        <w:rPr>
          <w:spacing w:val="-4"/>
          <w:lang w:val="sq-AL"/>
        </w:rPr>
        <w:t>1/15, datë 14.7.2016, të Komitetit të Investimeve Strategjike, dhe në përcaktimet e kontratës përkatëse që investitori strategjik duhet të lidhë me Bashkinë Durrës.</w:t>
      </w:r>
    </w:p>
    <w:p w:rsidR="004A3208" w:rsidRPr="00CE3645" w:rsidRDefault="004A3208" w:rsidP="004A3208">
      <w:pPr>
        <w:pStyle w:val="Paragrafi"/>
        <w:rPr>
          <w:spacing w:val="-4"/>
          <w:lang w:val="sq-AL"/>
        </w:rPr>
      </w:pPr>
      <w:r w:rsidRPr="00CE3645">
        <w:rPr>
          <w:spacing w:val="-4"/>
          <w:lang w:val="sq-AL"/>
        </w:rPr>
        <w:t>6. Ngarkohet Bashkia Durrës për lidhjen e kontratës përkatëse me investitorin strategjik në zbatim të këtij vendimi. Në këtë kontratë parashikohen shprehimisht të drejtat e detyrimet e autoritetit kontraktues dhe të drejtat e detyrimet</w:t>
      </w:r>
      <w:r w:rsidR="00EA1D77" w:rsidRPr="00CE3645">
        <w:rPr>
          <w:spacing w:val="-4"/>
          <w:lang w:val="sq-AL"/>
        </w:rPr>
        <w:t xml:space="preserve"> </w:t>
      </w:r>
      <w:r w:rsidRPr="00CE3645">
        <w:rPr>
          <w:spacing w:val="-4"/>
          <w:lang w:val="sq-AL"/>
        </w:rPr>
        <w:t>e investitorit, në funksion të projektit të investimit strategjik.</w:t>
      </w:r>
    </w:p>
    <w:p w:rsidR="004A3208" w:rsidRPr="00CE3645" w:rsidRDefault="004A3208" w:rsidP="004A3208">
      <w:pPr>
        <w:pStyle w:val="Paragrafi"/>
        <w:rPr>
          <w:spacing w:val="-4"/>
          <w:lang w:val="sq-AL"/>
        </w:rPr>
      </w:pPr>
      <w:r w:rsidRPr="00CE3645">
        <w:rPr>
          <w:spacing w:val="-4"/>
          <w:lang w:val="sq-AL"/>
        </w:rPr>
        <w:t>7. Ngarkohen Ministria e Zhvillimit Ekonomik, Turizmit, Tregtisë dhe Sipërmarrjes, Agjencia Shqiptare e Zhvillimit të Investimeve dhe Bashkia Durrës për zbatimin e këtij vendimi.</w:t>
      </w:r>
    </w:p>
    <w:p w:rsidR="004A3208" w:rsidRPr="00CE3645" w:rsidRDefault="004A3208" w:rsidP="00CE3645">
      <w:pPr>
        <w:pStyle w:val="Paragrafi"/>
        <w:rPr>
          <w:spacing w:val="-4"/>
          <w:lang w:val="sq-AL"/>
        </w:rPr>
      </w:pPr>
      <w:r w:rsidRPr="00CE3645">
        <w:rPr>
          <w:spacing w:val="-4"/>
          <w:lang w:val="sq-AL"/>
        </w:rPr>
        <w:t>Ky vendim hyn në fuqi pas botimit në Fletoren Zyrtare.</w:t>
      </w:r>
    </w:p>
    <w:p w:rsidR="00CE3645" w:rsidRPr="00CE3645" w:rsidRDefault="00CE3645" w:rsidP="00CE3645">
      <w:pPr>
        <w:pStyle w:val="Paragrafi"/>
        <w:rPr>
          <w:spacing w:val="-4"/>
          <w:sz w:val="10"/>
          <w:lang w:val="sq-AL"/>
        </w:rPr>
      </w:pPr>
    </w:p>
    <w:p w:rsidR="004A3208" w:rsidRPr="00CE3645" w:rsidRDefault="004A3208" w:rsidP="004A3208">
      <w:pPr>
        <w:pStyle w:val="Autoriteti"/>
        <w:rPr>
          <w:spacing w:val="-4"/>
          <w:lang w:val="sq-AL"/>
        </w:rPr>
      </w:pPr>
      <w:r w:rsidRPr="00CE3645">
        <w:rPr>
          <w:spacing w:val="-4"/>
          <w:lang w:val="sq-AL"/>
        </w:rPr>
        <w:t xml:space="preserve">KRYEMINISTRI </w:t>
      </w:r>
    </w:p>
    <w:p w:rsidR="004A3208" w:rsidRPr="00CE3645" w:rsidRDefault="004A3208" w:rsidP="004A3208">
      <w:pPr>
        <w:pStyle w:val="AutoritetiEmer"/>
        <w:rPr>
          <w:spacing w:val="-4"/>
          <w:lang w:val="sq-AL"/>
        </w:rPr>
      </w:pPr>
      <w:r w:rsidRPr="00CE3645">
        <w:rPr>
          <w:spacing w:val="-4"/>
          <w:lang w:val="sq-AL"/>
        </w:rPr>
        <w:t>Edi Rama</w:t>
      </w:r>
    </w:p>
    <w:p w:rsidR="004A3208" w:rsidRPr="00CE3645" w:rsidRDefault="004A3208" w:rsidP="004A3208">
      <w:pPr>
        <w:pStyle w:val="Paragrafi"/>
        <w:rPr>
          <w:spacing w:val="-4"/>
          <w:sz w:val="16"/>
          <w:lang w:val="sq-AL"/>
        </w:rPr>
      </w:pPr>
    </w:p>
    <w:p w:rsidR="004A3208" w:rsidRPr="00CE3645" w:rsidRDefault="004A3208" w:rsidP="004A3208">
      <w:pPr>
        <w:pStyle w:val="NeniTitull"/>
        <w:rPr>
          <w:spacing w:val="-4"/>
          <w:lang w:val="sq-AL"/>
        </w:rPr>
      </w:pPr>
      <w:r w:rsidRPr="00CE3645">
        <w:rPr>
          <w:spacing w:val="-4"/>
          <w:lang w:val="sq-AL"/>
        </w:rPr>
        <w:t>VENDIM</w:t>
      </w:r>
    </w:p>
    <w:p w:rsidR="004A3208" w:rsidRPr="00CE3645" w:rsidRDefault="004A3208" w:rsidP="004A3208">
      <w:pPr>
        <w:pStyle w:val="NeniTitull"/>
        <w:rPr>
          <w:spacing w:val="-4"/>
          <w:lang w:val="sq-AL"/>
        </w:rPr>
      </w:pPr>
      <w:r w:rsidRPr="00CE3645">
        <w:rPr>
          <w:spacing w:val="-4"/>
          <w:lang w:val="sq-AL"/>
        </w:rPr>
        <w:t>Nr. 544, datë</w:t>
      </w:r>
      <w:r w:rsidR="00807F51">
        <w:rPr>
          <w:spacing w:val="-4"/>
          <w:lang w:val="sq-AL"/>
        </w:rPr>
        <w:t xml:space="preserve"> </w:t>
      </w:r>
      <w:r w:rsidRPr="00CE3645">
        <w:rPr>
          <w:spacing w:val="-4"/>
          <w:lang w:val="sq-AL"/>
        </w:rPr>
        <w:t>27.7.2016</w:t>
      </w:r>
    </w:p>
    <w:p w:rsidR="004A3208" w:rsidRPr="00CE3645" w:rsidRDefault="004A3208" w:rsidP="00CD41A7">
      <w:pPr>
        <w:pStyle w:val="Hapesira7"/>
        <w:rPr>
          <w:spacing w:val="-4"/>
          <w:lang w:val="sq-AL"/>
        </w:rPr>
      </w:pPr>
    </w:p>
    <w:p w:rsidR="004A3208" w:rsidRPr="00CE3645" w:rsidRDefault="004A3208" w:rsidP="004A3208">
      <w:pPr>
        <w:pStyle w:val="NeniTitull"/>
        <w:rPr>
          <w:spacing w:val="-4"/>
          <w:lang w:val="sq-AL"/>
        </w:rPr>
      </w:pPr>
      <w:r w:rsidRPr="00CE3645">
        <w:rPr>
          <w:spacing w:val="-4"/>
          <w:lang w:val="sq-AL"/>
        </w:rPr>
        <w:t>PËR LEJIMIN E PËRDORIMIT TË BRIGJEVE NË FUNKSION TË REALIZIMIT TË PROJEKTIT INVESTUES STRATEGJIK “GREEN COAST”</w:t>
      </w:r>
    </w:p>
    <w:p w:rsidR="004A3208" w:rsidRPr="00CE3645" w:rsidRDefault="004A3208" w:rsidP="00CD41A7">
      <w:pPr>
        <w:pStyle w:val="Hapesira7"/>
        <w:rPr>
          <w:spacing w:val="-4"/>
          <w:lang w:val="sq-AL"/>
        </w:rPr>
      </w:pPr>
    </w:p>
    <w:p w:rsidR="004A3208" w:rsidRPr="00CE3645" w:rsidRDefault="004A3208" w:rsidP="004A3208">
      <w:pPr>
        <w:pStyle w:val="Paragrafi"/>
        <w:rPr>
          <w:spacing w:val="-4"/>
          <w:lang w:val="sq-AL"/>
        </w:rPr>
      </w:pPr>
      <w:r w:rsidRPr="00CE3645">
        <w:rPr>
          <w:spacing w:val="-4"/>
          <w:lang w:val="sq-AL"/>
        </w:rPr>
        <w:t>Në mbështetje të nenit 100 të Kushtetutës dhe të nenit 29, të ligjit nr.55/2015, “Për investimet strategjike në Republikën e Shqipërisë”, me propozimin e ministrit të Zhvillimit Ekonomik, Turizmit, Tregtisë dhe Sipërmarrjes, Këshilli i Ministrave</w:t>
      </w:r>
    </w:p>
    <w:p w:rsidR="004A3208" w:rsidRPr="00CE3645" w:rsidRDefault="004A3208" w:rsidP="00CD41A7">
      <w:pPr>
        <w:pStyle w:val="Hapesira7"/>
        <w:rPr>
          <w:spacing w:val="-4"/>
          <w:sz w:val="4"/>
          <w:lang w:val="sq-AL"/>
        </w:rPr>
      </w:pPr>
    </w:p>
    <w:p w:rsidR="004A3208" w:rsidRPr="00CE3645" w:rsidRDefault="004A3208" w:rsidP="004A3208">
      <w:pPr>
        <w:pStyle w:val="NeniNr"/>
        <w:rPr>
          <w:spacing w:val="-4"/>
          <w:lang w:val="sq-AL"/>
        </w:rPr>
      </w:pPr>
      <w:r w:rsidRPr="00CE3645">
        <w:rPr>
          <w:spacing w:val="-4"/>
          <w:lang w:val="sq-AL"/>
        </w:rPr>
        <w:t>VENDOSI:</w:t>
      </w:r>
    </w:p>
    <w:p w:rsidR="004A3208" w:rsidRPr="00CE3645" w:rsidRDefault="004A3208" w:rsidP="00CD41A7">
      <w:pPr>
        <w:pStyle w:val="Hapesira7"/>
        <w:rPr>
          <w:spacing w:val="-4"/>
          <w:sz w:val="12"/>
          <w:lang w:val="sq-AL"/>
        </w:rPr>
      </w:pPr>
    </w:p>
    <w:p w:rsidR="004A3208" w:rsidRPr="00487EAE" w:rsidRDefault="004A3208" w:rsidP="004A3208">
      <w:pPr>
        <w:pStyle w:val="Paragrafi"/>
        <w:rPr>
          <w:lang w:val="sq-AL"/>
        </w:rPr>
      </w:pPr>
      <w:r w:rsidRPr="00CE3645">
        <w:rPr>
          <w:spacing w:val="-4"/>
          <w:lang w:val="sq-AL"/>
        </w:rPr>
        <w:t>1. Lejimin e përdorimit të brigjeve të detit dhe të zonës përkatëse në funksion të realizimit të projektit investues strategjik “Green Coast”, Palasë, Himarë, zona kadastrale 1481</w:t>
      </w:r>
      <w:r w:rsidR="00326A07" w:rsidRPr="00CE3645">
        <w:rPr>
          <w:spacing w:val="-4"/>
        </w:rPr>
        <w:t>–</w:t>
      </w:r>
      <w:r w:rsidRPr="00CE3645">
        <w:rPr>
          <w:spacing w:val="-4"/>
          <w:lang w:val="sq-AL"/>
        </w:rPr>
        <w:t>1739, i cili ka përfituar statusin e investimit strategjik, procedurë e veçantë, me vendimin nr.2/13, datë</w:t>
      </w:r>
      <w:r w:rsidRPr="00487EAE">
        <w:rPr>
          <w:lang w:val="sq-AL"/>
        </w:rPr>
        <w:t xml:space="preserve"> 14.7.2016, të Komitetit të </w:t>
      </w:r>
      <w:r w:rsidRPr="00487EAE">
        <w:rPr>
          <w:lang w:val="sq-AL"/>
        </w:rPr>
        <w:lastRenderedPageBreak/>
        <w:t>Investimeve Strategjike.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2. Afati për përdorimin e brigjeve sipas këtij vendimi të jetë 20 (njëzet) vite duke filluar nga data e hyrjes në fuqi të këtij vendimi.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 xml:space="preserve">3. Përdorimi i brigjeve do të kryhet përgjatë periudhës së sezonit veror 15 maj </w:t>
      </w:r>
      <w:r w:rsidR="004678B1">
        <w:t>–</w:t>
      </w:r>
      <w:r w:rsidRPr="00487EAE">
        <w:rPr>
          <w:lang w:val="sq-AL"/>
        </w:rPr>
        <w:t xml:space="preserve"> 30</w:t>
      </w:r>
      <w:r w:rsidR="00EA1D77">
        <w:rPr>
          <w:lang w:val="sq-AL"/>
        </w:rPr>
        <w:t xml:space="preserve"> </w:t>
      </w:r>
      <w:r w:rsidRPr="00487EAE">
        <w:rPr>
          <w:lang w:val="sq-AL"/>
        </w:rPr>
        <w:t>shtator të çdo viti, përkundrejt pagesës së tarifës 100 lekë/m² në muaj nga ana e investitorit strategjik, përgjatë periudhës së përmendur në këtë pikë.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4. Të ardhurat e mbledhura nga tarifa për dhënien e së drejtës së përdorimit të brigjeve administrohen dhe bëjnë pjesë në buxhetin e Bashkisë Himarë.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5. E drejta e përdorimit të brigjeve nga ana e investitorit strategjik “Green Coast”, me NIPT/NUIS: L41329038D, koordinatat, sipërfaqja e lejuar për përdorim afatgjatë dhe kushtet e përdorimit bazohen në përcaktimet e bëra në vendimin nr.2/13, datë 14.7.2016, të Komitetit të Investimeve Strategjike, dhe në përcaktimet e kontratës përkatëse që investitori strategjik duhet të lidhë me Bashkinë Himarë.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6. Ngarkohet Bashkia Himarë për lidhjen e kontratës përkatëse me investitorin strategjik në zbatim të këtij vendimi. Në këtë kontratë parashikohen shprehimisht të drejtat e detyrimet e autoritetit kontraktues dhe të drejtat e detyrimet</w:t>
      </w:r>
      <w:r w:rsidR="00EA1D77">
        <w:rPr>
          <w:lang w:val="sq-AL"/>
        </w:rPr>
        <w:t xml:space="preserve"> </w:t>
      </w:r>
      <w:r w:rsidRPr="00487EAE">
        <w:rPr>
          <w:lang w:val="sq-AL"/>
        </w:rPr>
        <w:t>e investitorit, në funksion të projektit të investimit strategjik.</w:t>
      </w:r>
    </w:p>
    <w:p w:rsidR="004A3208" w:rsidRPr="00487EAE" w:rsidRDefault="00807F51" w:rsidP="004A3208">
      <w:pPr>
        <w:pStyle w:val="Paragrafi"/>
        <w:rPr>
          <w:lang w:val="sq-AL"/>
        </w:rPr>
      </w:pPr>
      <w:r>
        <w:rPr>
          <w:lang w:val="sq-AL"/>
        </w:rPr>
        <w:t>7.</w:t>
      </w:r>
      <w:r w:rsidRPr="008928B6">
        <w:rPr>
          <w:sz w:val="14"/>
          <w:lang w:val="sq-AL"/>
        </w:rPr>
        <w:t xml:space="preserve"> </w:t>
      </w:r>
      <w:r w:rsidR="004A3208" w:rsidRPr="00487EAE">
        <w:rPr>
          <w:lang w:val="sq-AL"/>
        </w:rPr>
        <w:t>Ngarkohen</w:t>
      </w:r>
      <w:r w:rsidR="004A3208" w:rsidRPr="008928B6">
        <w:rPr>
          <w:sz w:val="14"/>
          <w:lang w:val="sq-AL"/>
        </w:rPr>
        <w:t xml:space="preserve"> </w:t>
      </w:r>
      <w:r w:rsidR="004A3208" w:rsidRPr="00487EAE">
        <w:rPr>
          <w:lang w:val="sq-AL"/>
        </w:rPr>
        <w:t>Ministria</w:t>
      </w:r>
      <w:r w:rsidR="004A3208" w:rsidRPr="008928B6">
        <w:rPr>
          <w:sz w:val="14"/>
          <w:lang w:val="sq-AL"/>
        </w:rPr>
        <w:t xml:space="preserve"> </w:t>
      </w:r>
      <w:r w:rsidR="004A3208" w:rsidRPr="00487EAE">
        <w:rPr>
          <w:lang w:val="sq-AL"/>
        </w:rPr>
        <w:t>e</w:t>
      </w:r>
      <w:r w:rsidR="004A3208" w:rsidRPr="008928B6">
        <w:rPr>
          <w:sz w:val="14"/>
          <w:lang w:val="sq-AL"/>
        </w:rPr>
        <w:t xml:space="preserve"> </w:t>
      </w:r>
      <w:r w:rsidR="004A3208" w:rsidRPr="00487EAE">
        <w:rPr>
          <w:lang w:val="sq-AL"/>
        </w:rPr>
        <w:t>Zhvillimit Ekonomik, Turizmit, Tregtisë dhe Sipërmarrjes, Agjencia Shqiptare e Zhvillimit të Investimeve dhe Bashkia Himarë për zbatimin e këtij vendimi.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Ky vendim hyn në fuqi pas botimit në Fletoren Zyrtare.</w:t>
      </w:r>
    </w:p>
    <w:p w:rsidR="004A3208" w:rsidRPr="00487EAE" w:rsidRDefault="004A3208" w:rsidP="00CD41A7">
      <w:pPr>
        <w:pStyle w:val="Hapesira7"/>
        <w:rPr>
          <w:lang w:val="sq-AL"/>
        </w:rPr>
      </w:pPr>
      <w:r w:rsidRPr="00487EAE">
        <w:rPr>
          <w:lang w:val="sq-AL"/>
        </w:rPr>
        <w:t xml:space="preserve"> </w:t>
      </w:r>
    </w:p>
    <w:p w:rsidR="004A3208" w:rsidRPr="00487EAE" w:rsidRDefault="004A3208" w:rsidP="004A3208">
      <w:pPr>
        <w:pStyle w:val="Autoriteti"/>
        <w:rPr>
          <w:lang w:val="sq-AL"/>
        </w:rPr>
      </w:pPr>
      <w:r w:rsidRPr="00487EAE">
        <w:rPr>
          <w:lang w:val="sq-AL"/>
        </w:rPr>
        <w:t xml:space="preserve">KRYEMINISTRI </w:t>
      </w:r>
    </w:p>
    <w:p w:rsidR="004A3208" w:rsidRPr="00487EAE" w:rsidRDefault="004A3208" w:rsidP="004A3208">
      <w:pPr>
        <w:pStyle w:val="AutoritetiEmer"/>
        <w:rPr>
          <w:lang w:val="sq-AL"/>
        </w:rPr>
      </w:pPr>
      <w:r w:rsidRPr="00487EAE">
        <w:rPr>
          <w:lang w:val="sq-AL"/>
        </w:rPr>
        <w:t>Edi Rama</w:t>
      </w:r>
    </w:p>
    <w:p w:rsidR="00CE3645" w:rsidRDefault="00CE3645" w:rsidP="00CE3645">
      <w:pPr>
        <w:pStyle w:val="NeniTitull"/>
        <w:keepNext w:val="0"/>
        <w:rPr>
          <w:lang w:val="sq-AL"/>
        </w:rPr>
      </w:pPr>
    </w:p>
    <w:p w:rsidR="00CE3645" w:rsidRDefault="00CE3645" w:rsidP="00CE3645">
      <w:pPr>
        <w:pStyle w:val="NeniTitull"/>
        <w:keepNext w:val="0"/>
        <w:rPr>
          <w:lang w:val="sq-AL"/>
        </w:rPr>
      </w:pPr>
    </w:p>
    <w:p w:rsidR="00CE3645" w:rsidRDefault="00CE3645" w:rsidP="00CE3645">
      <w:pPr>
        <w:pStyle w:val="NeniTitull"/>
        <w:keepNext w:val="0"/>
        <w:rPr>
          <w:lang w:val="sq-AL"/>
        </w:rPr>
      </w:pPr>
    </w:p>
    <w:p w:rsidR="00CE3645" w:rsidRDefault="00CE3645" w:rsidP="00CE3645">
      <w:pPr>
        <w:pStyle w:val="NeniTitull"/>
        <w:keepNext w:val="0"/>
        <w:rPr>
          <w:lang w:val="sq-AL"/>
        </w:rPr>
      </w:pPr>
    </w:p>
    <w:p w:rsidR="00CE3645" w:rsidRDefault="00CE3645" w:rsidP="00CE3645">
      <w:pPr>
        <w:pStyle w:val="NeniTitull"/>
        <w:keepNext w:val="0"/>
        <w:rPr>
          <w:lang w:val="sq-AL"/>
        </w:rPr>
      </w:pPr>
    </w:p>
    <w:p w:rsidR="004A3208" w:rsidRPr="00487EAE" w:rsidRDefault="004A3208" w:rsidP="00CE3645">
      <w:pPr>
        <w:pStyle w:val="NeniTitull"/>
        <w:rPr>
          <w:lang w:val="sq-AL"/>
        </w:rPr>
      </w:pPr>
      <w:r w:rsidRPr="00487EAE">
        <w:rPr>
          <w:lang w:val="sq-AL"/>
        </w:rPr>
        <w:t>VENDIM</w:t>
      </w:r>
    </w:p>
    <w:p w:rsidR="004A3208" w:rsidRPr="00487EAE" w:rsidRDefault="004A3208" w:rsidP="004A3208">
      <w:pPr>
        <w:pStyle w:val="NeniTitull"/>
        <w:rPr>
          <w:lang w:val="sq-AL"/>
        </w:rPr>
      </w:pPr>
      <w:r w:rsidRPr="00487EAE">
        <w:rPr>
          <w:lang w:val="sq-AL"/>
        </w:rPr>
        <w:t>Nr. 546, datë 27.7.2016</w:t>
      </w:r>
    </w:p>
    <w:p w:rsidR="004A3208" w:rsidRPr="00487EAE" w:rsidRDefault="004A3208" w:rsidP="00CD41A7">
      <w:pPr>
        <w:pStyle w:val="Hapesira7"/>
        <w:rPr>
          <w:lang w:val="sq-AL"/>
        </w:rPr>
      </w:pPr>
    </w:p>
    <w:p w:rsidR="004A3208" w:rsidRPr="00487EAE" w:rsidRDefault="004A3208" w:rsidP="004A3208">
      <w:pPr>
        <w:pStyle w:val="NeniTitull"/>
        <w:rPr>
          <w:lang w:val="sq-AL"/>
        </w:rPr>
      </w:pPr>
      <w:r w:rsidRPr="00487EAE">
        <w:rPr>
          <w:lang w:val="sq-AL"/>
        </w:rPr>
        <w:t>PËR MIRATIMIN E NDRYSHIMIT TË STATUSIT, NGA TOKË BUJQËSORE NË TOKË TRUALL, PËR NDËRTIMIN E STACIONIT TË TRANSFERIMIT TË MBETJEVE TË BASHKISË POGRADEC</w:t>
      </w:r>
    </w:p>
    <w:p w:rsidR="004A3208" w:rsidRPr="00487EAE" w:rsidRDefault="004A3208" w:rsidP="00CD41A7">
      <w:pPr>
        <w:pStyle w:val="Hapesira7"/>
        <w:rPr>
          <w:lang w:val="sq-AL"/>
        </w:rPr>
      </w:pP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Në mbështetje të nenit 100 të Kushtetutës dhe të nenit 11/1, të ligjit nr.8752, datë 26.3.2001, “Për krijimin dhe funksionimin e strukturave për administrimin dhe mbrojtjen e tokës”, të ndryshuar, me propozimin e ministrit të Transportit dhe Infrastrukturës, Këshilli i Ministrave</w:t>
      </w:r>
    </w:p>
    <w:p w:rsidR="004A3208" w:rsidRPr="00E041F0" w:rsidRDefault="004A3208" w:rsidP="00CD41A7">
      <w:pPr>
        <w:pStyle w:val="Hapesira7"/>
        <w:rPr>
          <w:sz w:val="8"/>
          <w:lang w:val="sq-AL"/>
        </w:rPr>
      </w:pPr>
    </w:p>
    <w:p w:rsidR="004A3208" w:rsidRPr="00487EAE" w:rsidRDefault="004A3208" w:rsidP="004A3208">
      <w:pPr>
        <w:pStyle w:val="NeniNr"/>
        <w:rPr>
          <w:lang w:val="sq-AL"/>
        </w:rPr>
      </w:pPr>
      <w:r w:rsidRPr="00487EAE">
        <w:rPr>
          <w:lang w:val="sq-AL"/>
        </w:rPr>
        <w:t>VENDOSI:</w:t>
      </w:r>
    </w:p>
    <w:p w:rsidR="004A3208" w:rsidRPr="00487EAE" w:rsidRDefault="004A3208" w:rsidP="00CD41A7">
      <w:pPr>
        <w:pStyle w:val="Hapesira7"/>
        <w:rPr>
          <w:lang w:val="sq-AL"/>
        </w:rPr>
      </w:pP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1. Miratimin e ndryshimit të statusit, nga tokë bujqësore në tokë truall, të sipërfaqes prej 5 900 (pesë mijë e nëntëqind) m</w:t>
      </w:r>
      <w:r w:rsidRPr="00487EAE">
        <w:rPr>
          <w:vertAlign w:val="superscript"/>
          <w:lang w:val="sq-AL"/>
        </w:rPr>
        <w:t>2</w:t>
      </w:r>
      <w:r w:rsidRPr="00487EAE">
        <w:rPr>
          <w:lang w:val="sq-AL"/>
        </w:rPr>
        <w:t>, me vendndodhje sipas të dhënave në lidhjen 1, bashkëlidhur këtij vendimi, për ndërtimin e Stacionit të Transferimit të Mbetjeve të Bashkisë Pogradec.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2. Drejtoria e Administrimit dhe Mbrojtjes së Tokës, në Qarkun e Korçës, të pasqyrojë në dokumentacionin kadastral përkatës ndryshimet e kategorisë së resursit, nga tokë bujqësore (arë) në tokë truall, për sipërfaqen prej 5 900 (pesë mijë e nëntëqind) m2, sipas pikës 1, të këtij vendimi.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3. Ngarkohen Ministria e Transportit dhe Infrastrukturës, Ministria e Bujqësisë, Zhvillimit Rural dhe Administrimit të Ujërave, Këshilli i Qarkut Korçë, Zyra Vendore e Regjistrimit të Pasurive të Paluajtshme Pogradec dhe Bashkia Pogradec për zbatimin e këtij vendimi.</w:t>
      </w:r>
    </w:p>
    <w:p w:rsidR="004A3208" w:rsidRPr="00487EAE" w:rsidRDefault="004A3208" w:rsidP="004A3208">
      <w:pPr>
        <w:pStyle w:val="Paragrafi"/>
        <w:rPr>
          <w:lang w:val="sq-AL"/>
        </w:rPr>
      </w:pPr>
      <w:r w:rsidRPr="00487EAE">
        <w:rPr>
          <w:lang w:val="sq-AL"/>
        </w:rPr>
        <w:t>Ky vendim hyn në fuqi pas botimit në Fletoren Zyrtare.</w:t>
      </w:r>
    </w:p>
    <w:p w:rsidR="004A3208" w:rsidRPr="00487EAE" w:rsidRDefault="004A3208" w:rsidP="00CD41A7">
      <w:pPr>
        <w:pStyle w:val="Hapesira7"/>
        <w:rPr>
          <w:lang w:val="sq-AL"/>
        </w:rPr>
      </w:pPr>
    </w:p>
    <w:p w:rsidR="004A3208" w:rsidRPr="00487EAE" w:rsidRDefault="004A3208" w:rsidP="004A3208">
      <w:pPr>
        <w:pStyle w:val="Paragrafi"/>
        <w:jc w:val="right"/>
        <w:rPr>
          <w:lang w:val="sq-AL"/>
        </w:rPr>
      </w:pPr>
      <w:r w:rsidRPr="00487EAE">
        <w:rPr>
          <w:lang w:val="sq-AL"/>
        </w:rPr>
        <w:t>KRYEMINISTRI</w:t>
      </w:r>
    </w:p>
    <w:p w:rsidR="00511C49" w:rsidRPr="00CE3645" w:rsidRDefault="004A3208" w:rsidP="00CE3645">
      <w:pPr>
        <w:pStyle w:val="Paragrafi"/>
        <w:jc w:val="right"/>
        <w:rPr>
          <w:b/>
          <w:lang w:val="sq-AL"/>
        </w:rPr>
        <w:sectPr w:rsidR="00511C49" w:rsidRPr="00CE3645" w:rsidSect="00750D01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  <w:r w:rsidRPr="00487EAE">
        <w:rPr>
          <w:b/>
          <w:lang w:val="sq-AL"/>
        </w:rPr>
        <w:t>Edi Rama</w:t>
      </w:r>
    </w:p>
    <w:p w:rsidR="00DF2E36" w:rsidRDefault="004A3208" w:rsidP="00DF2E36">
      <w:pPr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  <w:r w:rsidRPr="00487EAE">
        <w:rPr>
          <w:rFonts w:ascii="Garamond" w:hAnsi="Garamond"/>
          <w:b/>
          <w:sz w:val="24"/>
          <w:szCs w:val="24"/>
          <w:lang w:val="sq-AL"/>
        </w:rPr>
        <w:lastRenderedPageBreak/>
        <w:t xml:space="preserve">Lidhja </w:t>
      </w:r>
      <w:r w:rsidR="00DF2E36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Pr="00487EAE">
        <w:rPr>
          <w:rFonts w:ascii="Garamond" w:hAnsi="Garamond"/>
          <w:b/>
          <w:sz w:val="24"/>
          <w:szCs w:val="24"/>
          <w:lang w:val="sq-AL"/>
        </w:rPr>
        <w:t xml:space="preserve">1 </w:t>
      </w:r>
    </w:p>
    <w:p w:rsidR="004A3208" w:rsidRPr="00DF2E36" w:rsidRDefault="00DF2E36" w:rsidP="00DF2E36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DF2E36">
        <w:rPr>
          <w:rFonts w:ascii="Garamond" w:hAnsi="Garamond"/>
          <w:sz w:val="24"/>
          <w:szCs w:val="24"/>
          <w:lang w:val="sq-AL"/>
        </w:rPr>
        <w:t>TOKË BUJQËSORE (KATEGORIA VIII)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"/>
        <w:gridCol w:w="1429"/>
        <w:gridCol w:w="819"/>
        <w:gridCol w:w="1081"/>
        <w:gridCol w:w="919"/>
        <w:gridCol w:w="844"/>
        <w:gridCol w:w="919"/>
        <w:gridCol w:w="1524"/>
        <w:gridCol w:w="1385"/>
      </w:tblGrid>
      <w:tr w:rsidR="004A3208" w:rsidRPr="00CE3645" w:rsidTr="004A3208">
        <w:trPr>
          <w:trHeight w:val="863"/>
        </w:trPr>
        <w:tc>
          <w:tcPr>
            <w:tcW w:w="456" w:type="pct"/>
          </w:tcPr>
          <w:p w:rsidR="004A3208" w:rsidRPr="00CE3645" w:rsidRDefault="004A3208" w:rsidP="00DF2E36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E3645">
              <w:rPr>
                <w:rFonts w:ascii="Garamond" w:hAnsi="Garamond"/>
                <w:b/>
                <w:lang w:val="sq-AL"/>
              </w:rPr>
              <w:t>Bashkia</w:t>
            </w:r>
          </w:p>
        </w:tc>
        <w:tc>
          <w:tcPr>
            <w:tcW w:w="733" w:type="pct"/>
          </w:tcPr>
          <w:p w:rsidR="004A3208" w:rsidRPr="00CE3645" w:rsidRDefault="004A3208" w:rsidP="009732C7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E3645">
              <w:rPr>
                <w:rFonts w:ascii="Garamond" w:hAnsi="Garamond"/>
                <w:b/>
                <w:lang w:val="sq-AL"/>
              </w:rPr>
              <w:t xml:space="preserve">Njësia </w:t>
            </w:r>
            <w:r w:rsidR="009732C7" w:rsidRPr="00CE3645">
              <w:rPr>
                <w:rFonts w:ascii="Garamond" w:hAnsi="Garamond"/>
                <w:b/>
                <w:lang w:val="sq-AL"/>
              </w:rPr>
              <w:t>a</w:t>
            </w:r>
            <w:r w:rsidRPr="00CE3645">
              <w:rPr>
                <w:rFonts w:ascii="Garamond" w:hAnsi="Garamond"/>
                <w:b/>
                <w:lang w:val="sq-AL"/>
              </w:rPr>
              <w:t>dministrative</w:t>
            </w:r>
          </w:p>
        </w:tc>
        <w:tc>
          <w:tcPr>
            <w:tcW w:w="404" w:type="pct"/>
          </w:tcPr>
          <w:p w:rsidR="004A3208" w:rsidRPr="00CE3645" w:rsidRDefault="004A3208" w:rsidP="00DF2E36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E3645">
              <w:rPr>
                <w:rFonts w:ascii="Garamond" w:hAnsi="Garamond"/>
                <w:b/>
                <w:lang w:val="sq-AL"/>
              </w:rPr>
              <w:t>Fshati</w:t>
            </w:r>
          </w:p>
        </w:tc>
        <w:tc>
          <w:tcPr>
            <w:tcW w:w="558" w:type="pct"/>
          </w:tcPr>
          <w:p w:rsidR="004A3208" w:rsidRPr="00CE3645" w:rsidRDefault="004A3208" w:rsidP="009732C7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E3645">
              <w:rPr>
                <w:rFonts w:ascii="Garamond" w:hAnsi="Garamond"/>
                <w:b/>
                <w:lang w:val="sq-AL"/>
              </w:rPr>
              <w:t xml:space="preserve">Zona </w:t>
            </w:r>
            <w:r w:rsidR="009732C7" w:rsidRPr="00CE3645">
              <w:rPr>
                <w:rFonts w:ascii="Garamond" w:hAnsi="Garamond"/>
                <w:b/>
                <w:lang w:val="sq-AL"/>
              </w:rPr>
              <w:t>k</w:t>
            </w:r>
            <w:r w:rsidRPr="00CE3645">
              <w:rPr>
                <w:rFonts w:ascii="Garamond" w:hAnsi="Garamond"/>
                <w:b/>
                <w:lang w:val="sq-AL"/>
              </w:rPr>
              <w:t>adastrale</w:t>
            </w:r>
          </w:p>
        </w:tc>
        <w:tc>
          <w:tcPr>
            <w:tcW w:w="440" w:type="pct"/>
          </w:tcPr>
          <w:p w:rsidR="004A3208" w:rsidRPr="00CE3645" w:rsidRDefault="004A3208" w:rsidP="00DF2E36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E3645">
              <w:rPr>
                <w:rFonts w:ascii="Garamond" w:hAnsi="Garamond"/>
                <w:b/>
                <w:lang w:val="sq-AL"/>
              </w:rPr>
              <w:t>Numri i pasurisë</w:t>
            </w:r>
          </w:p>
        </w:tc>
        <w:tc>
          <w:tcPr>
            <w:tcW w:w="417" w:type="pct"/>
          </w:tcPr>
          <w:p w:rsidR="004A3208" w:rsidRPr="00CE3645" w:rsidRDefault="004A3208" w:rsidP="00DF2E36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E3645">
              <w:rPr>
                <w:rFonts w:ascii="Garamond" w:hAnsi="Garamond"/>
                <w:b/>
                <w:lang w:val="sq-AL"/>
              </w:rPr>
              <w:t>Pronari</w:t>
            </w:r>
          </w:p>
        </w:tc>
        <w:tc>
          <w:tcPr>
            <w:tcW w:w="480" w:type="pct"/>
          </w:tcPr>
          <w:p w:rsidR="004A3208" w:rsidRPr="00CE3645" w:rsidRDefault="004A3208" w:rsidP="00DF2E36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E3645">
              <w:rPr>
                <w:rFonts w:ascii="Garamond" w:hAnsi="Garamond"/>
                <w:b/>
                <w:lang w:val="sq-AL"/>
              </w:rPr>
              <w:t>Lloji i pasurisë</w:t>
            </w:r>
          </w:p>
        </w:tc>
        <w:tc>
          <w:tcPr>
            <w:tcW w:w="796" w:type="pct"/>
          </w:tcPr>
          <w:p w:rsidR="004A3208" w:rsidRPr="00CE3645" w:rsidRDefault="004A3208" w:rsidP="009732C7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E3645">
              <w:rPr>
                <w:rFonts w:ascii="Garamond" w:hAnsi="Garamond"/>
                <w:b/>
                <w:lang w:val="sq-AL"/>
              </w:rPr>
              <w:t xml:space="preserve">Kategoria e </w:t>
            </w:r>
            <w:r w:rsidR="009732C7" w:rsidRPr="00CE3645">
              <w:rPr>
                <w:rFonts w:ascii="Garamond" w:hAnsi="Garamond"/>
                <w:b/>
                <w:lang w:val="sq-AL"/>
              </w:rPr>
              <w:t>t</w:t>
            </w:r>
            <w:r w:rsidRPr="00CE3645">
              <w:rPr>
                <w:rFonts w:ascii="Garamond" w:hAnsi="Garamond"/>
                <w:b/>
                <w:lang w:val="sq-AL"/>
              </w:rPr>
              <w:t xml:space="preserve">okës </w:t>
            </w:r>
            <w:r w:rsidR="009732C7" w:rsidRPr="00CE3645">
              <w:rPr>
                <w:rFonts w:ascii="Garamond" w:hAnsi="Garamond"/>
                <w:b/>
                <w:lang w:val="sq-AL"/>
              </w:rPr>
              <w:t>b</w:t>
            </w:r>
            <w:r w:rsidRPr="00CE3645">
              <w:rPr>
                <w:rFonts w:ascii="Garamond" w:hAnsi="Garamond"/>
                <w:b/>
                <w:lang w:val="sq-AL"/>
              </w:rPr>
              <w:t>ujqësore</w:t>
            </w:r>
          </w:p>
        </w:tc>
        <w:tc>
          <w:tcPr>
            <w:tcW w:w="716" w:type="pct"/>
          </w:tcPr>
          <w:p w:rsidR="004A3208" w:rsidRPr="00CE3645" w:rsidRDefault="004A3208" w:rsidP="00DF2E36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E3645">
              <w:rPr>
                <w:rFonts w:ascii="Garamond" w:hAnsi="Garamond"/>
                <w:b/>
                <w:lang w:val="sq-AL"/>
              </w:rPr>
              <w:t xml:space="preserve">Truall i </w:t>
            </w:r>
            <w:r w:rsidR="009732C7" w:rsidRPr="00CE3645">
              <w:rPr>
                <w:rFonts w:ascii="Garamond" w:hAnsi="Garamond"/>
                <w:b/>
                <w:lang w:val="sq-AL"/>
              </w:rPr>
              <w:t>k</w:t>
            </w:r>
            <w:r w:rsidRPr="00CE3645">
              <w:rPr>
                <w:rFonts w:ascii="Garamond" w:hAnsi="Garamond"/>
                <w:b/>
                <w:lang w:val="sq-AL"/>
              </w:rPr>
              <w:t>ërkuar</w:t>
            </w:r>
          </w:p>
          <w:p w:rsidR="004A3208" w:rsidRPr="00CE3645" w:rsidRDefault="004A3208" w:rsidP="00DF2E36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E3645">
              <w:rPr>
                <w:rFonts w:ascii="Garamond" w:hAnsi="Garamond"/>
                <w:b/>
                <w:lang w:val="sq-AL"/>
              </w:rPr>
              <w:t>(m</w:t>
            </w:r>
            <w:r w:rsidRPr="00CE3645">
              <w:rPr>
                <w:rFonts w:ascii="Garamond" w:hAnsi="Garamond"/>
                <w:b/>
                <w:vertAlign w:val="superscript"/>
                <w:lang w:val="sq-AL"/>
              </w:rPr>
              <w:t>2</w:t>
            </w:r>
            <w:r w:rsidRPr="00CE3645">
              <w:rPr>
                <w:rFonts w:ascii="Garamond" w:hAnsi="Garamond"/>
                <w:b/>
                <w:lang w:val="sq-AL"/>
              </w:rPr>
              <w:t>)</w:t>
            </w:r>
          </w:p>
        </w:tc>
      </w:tr>
      <w:tr w:rsidR="004A3208" w:rsidRPr="00CE3645" w:rsidTr="004A3208">
        <w:trPr>
          <w:trHeight w:val="584"/>
        </w:trPr>
        <w:tc>
          <w:tcPr>
            <w:tcW w:w="456" w:type="pct"/>
          </w:tcPr>
          <w:p w:rsidR="004A3208" w:rsidRPr="00CE3645" w:rsidRDefault="004A3208" w:rsidP="00DF2E36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E3645">
              <w:rPr>
                <w:rFonts w:ascii="Garamond" w:hAnsi="Garamond"/>
                <w:lang w:val="sq-AL"/>
              </w:rPr>
              <w:t>Pogradec</w:t>
            </w:r>
          </w:p>
        </w:tc>
        <w:tc>
          <w:tcPr>
            <w:tcW w:w="733" w:type="pct"/>
          </w:tcPr>
          <w:p w:rsidR="004A3208" w:rsidRPr="00CE3645" w:rsidRDefault="004A3208" w:rsidP="00DF2E36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E3645">
              <w:rPr>
                <w:rFonts w:ascii="Garamond" w:hAnsi="Garamond"/>
                <w:lang w:val="sq-AL"/>
              </w:rPr>
              <w:t>Çërravë</w:t>
            </w:r>
          </w:p>
        </w:tc>
        <w:tc>
          <w:tcPr>
            <w:tcW w:w="404" w:type="pct"/>
          </w:tcPr>
          <w:p w:rsidR="004A3208" w:rsidRPr="00CE3645" w:rsidRDefault="004A3208" w:rsidP="00DF2E36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E3645">
              <w:rPr>
                <w:rFonts w:ascii="Garamond" w:hAnsi="Garamond"/>
                <w:lang w:val="sq-AL"/>
              </w:rPr>
              <w:t>Çërravë</w:t>
            </w:r>
          </w:p>
        </w:tc>
        <w:tc>
          <w:tcPr>
            <w:tcW w:w="558" w:type="pct"/>
          </w:tcPr>
          <w:p w:rsidR="004A3208" w:rsidRPr="00CE3645" w:rsidRDefault="004A3208" w:rsidP="00DF2E36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E3645">
              <w:rPr>
                <w:rFonts w:ascii="Garamond" w:hAnsi="Garamond"/>
                <w:lang w:val="sq-AL"/>
              </w:rPr>
              <w:t>1387</w:t>
            </w:r>
          </w:p>
        </w:tc>
        <w:tc>
          <w:tcPr>
            <w:tcW w:w="440" w:type="pct"/>
          </w:tcPr>
          <w:p w:rsidR="004A3208" w:rsidRPr="00CE3645" w:rsidRDefault="004A3208" w:rsidP="00DF2E36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E3645">
              <w:rPr>
                <w:rFonts w:ascii="Garamond" w:hAnsi="Garamond"/>
                <w:lang w:val="sq-AL"/>
              </w:rPr>
              <w:t>77</w:t>
            </w:r>
          </w:p>
        </w:tc>
        <w:tc>
          <w:tcPr>
            <w:tcW w:w="417" w:type="pct"/>
          </w:tcPr>
          <w:p w:rsidR="004A3208" w:rsidRPr="00CE3645" w:rsidRDefault="004E32FB" w:rsidP="00DF2E36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E3645">
              <w:rPr>
                <w:rFonts w:ascii="Garamond" w:hAnsi="Garamond"/>
                <w:lang w:val="sq-AL"/>
              </w:rPr>
              <w:t>tokë shtet</w:t>
            </w:r>
          </w:p>
        </w:tc>
        <w:tc>
          <w:tcPr>
            <w:tcW w:w="480" w:type="pct"/>
          </w:tcPr>
          <w:p w:rsidR="004A3208" w:rsidRPr="00CE3645" w:rsidRDefault="004E32FB" w:rsidP="00DF2E36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E3645">
              <w:rPr>
                <w:rFonts w:ascii="Garamond" w:hAnsi="Garamond"/>
                <w:lang w:val="sq-AL"/>
              </w:rPr>
              <w:t>arë</w:t>
            </w:r>
          </w:p>
        </w:tc>
        <w:tc>
          <w:tcPr>
            <w:tcW w:w="796" w:type="pct"/>
          </w:tcPr>
          <w:p w:rsidR="004A3208" w:rsidRPr="00CE3645" w:rsidRDefault="004A3208" w:rsidP="00DF2E36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E3645">
              <w:rPr>
                <w:rFonts w:ascii="Garamond" w:hAnsi="Garamond"/>
                <w:lang w:val="sq-AL"/>
              </w:rPr>
              <w:t>VIII-të</w:t>
            </w:r>
          </w:p>
        </w:tc>
        <w:tc>
          <w:tcPr>
            <w:tcW w:w="716" w:type="pct"/>
          </w:tcPr>
          <w:p w:rsidR="004A3208" w:rsidRPr="00CE3645" w:rsidRDefault="004A3208" w:rsidP="00DF2E36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CE3645">
              <w:rPr>
                <w:rFonts w:ascii="Garamond" w:hAnsi="Garamond"/>
                <w:lang w:val="sq-AL"/>
              </w:rPr>
              <w:t>5900</w:t>
            </w:r>
          </w:p>
        </w:tc>
      </w:tr>
    </w:tbl>
    <w:p w:rsidR="00CE3645" w:rsidRDefault="00CE3645" w:rsidP="00B8064C">
      <w:pPr>
        <w:pStyle w:val="NeniTitull"/>
        <w:rPr>
          <w:lang w:val="sq-AL"/>
        </w:rPr>
        <w:sectPr w:rsidR="00CE3645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D21DF6" w:rsidRPr="00487EAE" w:rsidRDefault="00131BB1" w:rsidP="00B8064C">
      <w:pPr>
        <w:pStyle w:val="NeniTitull"/>
        <w:rPr>
          <w:lang w:val="sq-AL"/>
        </w:rPr>
      </w:pPr>
      <w:r w:rsidRPr="00487EAE">
        <w:rPr>
          <w:lang w:val="sq-AL"/>
        </w:rPr>
        <w:lastRenderedPageBreak/>
        <w:t>URDH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R</w:t>
      </w:r>
    </w:p>
    <w:p w:rsidR="00131BB1" w:rsidRPr="00487EAE" w:rsidRDefault="00131BB1" w:rsidP="00B8064C">
      <w:pPr>
        <w:pStyle w:val="NeniTitull"/>
        <w:rPr>
          <w:lang w:val="sq-AL"/>
        </w:rPr>
      </w:pPr>
      <w:r w:rsidRPr="00487EAE">
        <w:rPr>
          <w:lang w:val="sq-AL"/>
        </w:rPr>
        <w:t>Nr.</w:t>
      </w:r>
      <w:r w:rsidR="004E32FB">
        <w:rPr>
          <w:lang w:val="sq-AL"/>
        </w:rPr>
        <w:t xml:space="preserve"> </w:t>
      </w:r>
      <w:r w:rsidRPr="00487EAE">
        <w:rPr>
          <w:lang w:val="sq-AL"/>
        </w:rPr>
        <w:t>5419, dat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2.8.2016</w:t>
      </w:r>
    </w:p>
    <w:p w:rsidR="00131BB1" w:rsidRPr="00487EAE" w:rsidRDefault="00131BB1" w:rsidP="00B8064C">
      <w:pPr>
        <w:pStyle w:val="NeniTitull"/>
        <w:rPr>
          <w:sz w:val="14"/>
          <w:lang w:val="sq-AL"/>
        </w:rPr>
      </w:pPr>
    </w:p>
    <w:p w:rsidR="00131BB1" w:rsidRPr="00487EAE" w:rsidRDefault="00131BB1" w:rsidP="00B8064C">
      <w:pPr>
        <w:pStyle w:val="NeniTitull"/>
        <w:rPr>
          <w:lang w:val="sq-AL"/>
        </w:rPr>
      </w:pPr>
      <w:r w:rsidRPr="00487EAE">
        <w:rPr>
          <w:lang w:val="sq-AL"/>
        </w:rPr>
        <w:t>P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R DELEGIM KOMPETENCE</w:t>
      </w:r>
    </w:p>
    <w:p w:rsidR="00131BB1" w:rsidRPr="00487EAE" w:rsidRDefault="00131BB1" w:rsidP="00235682">
      <w:pPr>
        <w:pStyle w:val="Paragrafi"/>
        <w:rPr>
          <w:sz w:val="14"/>
          <w:lang w:val="sq-AL"/>
        </w:rPr>
      </w:pPr>
    </w:p>
    <w:p w:rsidR="00131BB1" w:rsidRPr="00487EAE" w:rsidRDefault="00131BB1" w:rsidP="00235682">
      <w:pPr>
        <w:pStyle w:val="Paragrafi"/>
        <w:rPr>
          <w:lang w:val="sq-AL"/>
        </w:rPr>
      </w:pPr>
      <w:r w:rsidRPr="00487EAE">
        <w:rPr>
          <w:lang w:val="sq-AL"/>
        </w:rPr>
        <w:t>N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mb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shtetje 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nenit 102, pik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s 4, 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Kushtetut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s, nenit 7, pik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s 2, 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ligjit nr.</w:t>
      </w:r>
      <w:r w:rsidR="001324DA">
        <w:rPr>
          <w:lang w:val="sq-AL"/>
        </w:rPr>
        <w:t xml:space="preserve"> </w:t>
      </w:r>
      <w:r w:rsidRPr="00487EAE">
        <w:rPr>
          <w:lang w:val="sq-AL"/>
        </w:rPr>
        <w:t>8678, dat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14.5.2001, “P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r organizimin dhe funksionimin e Ministris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s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Drejt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sis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”, i ndryshuar, 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neneve 28 dhe 29, 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ligjit nr.</w:t>
      </w:r>
      <w:r w:rsidR="001324DA">
        <w:rPr>
          <w:lang w:val="sq-AL"/>
        </w:rPr>
        <w:t xml:space="preserve"> </w:t>
      </w:r>
      <w:r w:rsidRPr="00487EAE">
        <w:rPr>
          <w:lang w:val="sq-AL"/>
        </w:rPr>
        <w:t>44/2015, “Kodi i Procedurave Administrative i Republik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s s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Shqip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ris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”, si dhe 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nenit 11, pik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s 2 dhe 3, 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ligjit nr.90/2012 “P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r organizimin dhe funksionimin e administrat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s shtet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rore”,</w:t>
      </w:r>
    </w:p>
    <w:p w:rsidR="00131BB1" w:rsidRPr="00487EAE" w:rsidRDefault="00131BB1" w:rsidP="00235682">
      <w:pPr>
        <w:pStyle w:val="Paragrafi"/>
        <w:rPr>
          <w:sz w:val="14"/>
          <w:lang w:val="sq-AL"/>
        </w:rPr>
      </w:pPr>
    </w:p>
    <w:p w:rsidR="00131BB1" w:rsidRPr="00487EAE" w:rsidRDefault="00131BB1" w:rsidP="00B8064C">
      <w:pPr>
        <w:pStyle w:val="NeniNr"/>
        <w:rPr>
          <w:lang w:val="sq-AL"/>
        </w:rPr>
      </w:pPr>
      <w:r w:rsidRPr="00487EAE">
        <w:rPr>
          <w:lang w:val="sq-AL"/>
        </w:rPr>
        <w:t>URDH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ROJ:</w:t>
      </w:r>
    </w:p>
    <w:p w:rsidR="00131BB1" w:rsidRPr="00487EAE" w:rsidRDefault="00131BB1" w:rsidP="00235682">
      <w:pPr>
        <w:pStyle w:val="Paragrafi"/>
        <w:rPr>
          <w:sz w:val="14"/>
          <w:lang w:val="sq-AL"/>
        </w:rPr>
      </w:pPr>
    </w:p>
    <w:p w:rsidR="00131BB1" w:rsidRPr="00487EAE" w:rsidRDefault="00131BB1" w:rsidP="00235682">
      <w:pPr>
        <w:pStyle w:val="Paragrafi"/>
        <w:rPr>
          <w:lang w:val="sq-AL"/>
        </w:rPr>
      </w:pPr>
      <w:r w:rsidRPr="00487EAE">
        <w:rPr>
          <w:lang w:val="sq-AL"/>
        </w:rPr>
        <w:t>1.</w:t>
      </w:r>
      <w:r w:rsidR="00B8064C" w:rsidRPr="00487EAE">
        <w:rPr>
          <w:lang w:val="sq-AL"/>
        </w:rPr>
        <w:t xml:space="preserve"> </w:t>
      </w:r>
      <w:r w:rsidRPr="00487EAE">
        <w:rPr>
          <w:lang w:val="sq-AL"/>
        </w:rPr>
        <w:t>Delegimin e komopetencave 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titullarit 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Ministris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s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Drejt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sis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nga data 3.8.2016</w:t>
      </w:r>
      <w:r w:rsidR="00385B7D">
        <w:rPr>
          <w:lang w:val="sq-AL"/>
        </w:rPr>
        <w:t>,</w:t>
      </w:r>
      <w:r w:rsidRPr="00487EAE">
        <w:rPr>
          <w:lang w:val="sq-AL"/>
        </w:rPr>
        <w:t xml:space="preserve"> deri n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dat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n 8.8.2016, </w:t>
      </w:r>
      <w:r w:rsidR="004A1739">
        <w:rPr>
          <w:lang w:val="sq-AL"/>
        </w:rPr>
        <w:t>z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vend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sministrit 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Drejt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sis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z.</w:t>
      </w:r>
      <w:r w:rsidR="00385B7D">
        <w:rPr>
          <w:lang w:val="sq-AL"/>
        </w:rPr>
        <w:t xml:space="preserve"> </w:t>
      </w:r>
      <w:r w:rsidRPr="00487EAE">
        <w:rPr>
          <w:lang w:val="sq-AL"/>
        </w:rPr>
        <w:t>Eridian Salianji.</w:t>
      </w:r>
    </w:p>
    <w:p w:rsidR="00131BB1" w:rsidRPr="00487EAE" w:rsidRDefault="00131BB1" w:rsidP="00235682">
      <w:pPr>
        <w:pStyle w:val="Paragrafi"/>
        <w:rPr>
          <w:lang w:val="sq-AL"/>
        </w:rPr>
      </w:pPr>
      <w:r w:rsidRPr="00487EAE">
        <w:rPr>
          <w:lang w:val="sq-AL"/>
        </w:rPr>
        <w:t>2.</w:t>
      </w:r>
      <w:r w:rsidR="00B8064C" w:rsidRPr="00487EAE">
        <w:rPr>
          <w:lang w:val="sq-AL"/>
        </w:rPr>
        <w:t xml:space="preserve"> </w:t>
      </w:r>
      <w:r w:rsidRPr="00487EAE">
        <w:rPr>
          <w:lang w:val="sq-AL"/>
        </w:rPr>
        <w:t xml:space="preserve">Ngarkohet </w:t>
      </w:r>
      <w:r w:rsidR="00AD2E18">
        <w:rPr>
          <w:lang w:val="sq-AL"/>
        </w:rPr>
        <w:t>z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vend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sministri, z.</w:t>
      </w:r>
      <w:r w:rsidR="00385B7D">
        <w:rPr>
          <w:lang w:val="sq-AL"/>
        </w:rPr>
        <w:t xml:space="preserve"> </w:t>
      </w:r>
      <w:r w:rsidRPr="00487EAE">
        <w:rPr>
          <w:lang w:val="sq-AL"/>
        </w:rPr>
        <w:t>Eridian Salianji, p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r zbatimin e k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tij urdhri.</w:t>
      </w:r>
    </w:p>
    <w:p w:rsidR="00131BB1" w:rsidRPr="00487EAE" w:rsidRDefault="00131BB1" w:rsidP="00235682">
      <w:pPr>
        <w:pStyle w:val="Paragrafi"/>
        <w:rPr>
          <w:lang w:val="sq-AL"/>
        </w:rPr>
      </w:pPr>
      <w:r w:rsidRPr="00487EAE">
        <w:rPr>
          <w:lang w:val="sq-AL"/>
        </w:rPr>
        <w:t>Ky urdh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r hyn n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fuqi menj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her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dhe botohet n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 xml:space="preserve"> Fletoren Zyrtare.</w:t>
      </w:r>
    </w:p>
    <w:p w:rsidR="00131BB1" w:rsidRPr="00487EAE" w:rsidRDefault="00131BB1" w:rsidP="00235682">
      <w:pPr>
        <w:pStyle w:val="Paragrafi"/>
        <w:rPr>
          <w:sz w:val="14"/>
          <w:lang w:val="sq-AL"/>
        </w:rPr>
      </w:pPr>
    </w:p>
    <w:p w:rsidR="00131BB1" w:rsidRPr="00487EAE" w:rsidRDefault="00131BB1" w:rsidP="00B8064C">
      <w:pPr>
        <w:pStyle w:val="Paragrafi"/>
        <w:jc w:val="right"/>
        <w:rPr>
          <w:lang w:val="sq-AL"/>
        </w:rPr>
      </w:pPr>
      <w:r w:rsidRPr="00487EAE">
        <w:rPr>
          <w:lang w:val="sq-AL"/>
        </w:rPr>
        <w:t xml:space="preserve">MINISTRI </w:t>
      </w:r>
      <w:r w:rsidR="00B8064C" w:rsidRPr="00487EAE">
        <w:rPr>
          <w:lang w:val="sq-AL"/>
        </w:rPr>
        <w:t>I</w:t>
      </w:r>
      <w:r w:rsidRPr="00487EAE">
        <w:rPr>
          <w:lang w:val="sq-AL"/>
        </w:rPr>
        <w:t xml:space="preserve"> DREJT</w:t>
      </w:r>
      <w:r w:rsidR="00B8064C" w:rsidRPr="00487EAE">
        <w:rPr>
          <w:lang w:val="sq-AL"/>
        </w:rPr>
        <w:t>Ë</w:t>
      </w:r>
      <w:r w:rsidRPr="00487EAE">
        <w:rPr>
          <w:lang w:val="sq-AL"/>
        </w:rPr>
        <w:t>SIS</w:t>
      </w:r>
      <w:r w:rsidR="00B8064C" w:rsidRPr="00487EAE">
        <w:rPr>
          <w:lang w:val="sq-AL"/>
        </w:rPr>
        <w:t>Ë</w:t>
      </w:r>
    </w:p>
    <w:p w:rsidR="00B8064C" w:rsidRPr="00487EAE" w:rsidRDefault="00B8064C" w:rsidP="00B8064C">
      <w:pPr>
        <w:pStyle w:val="Paragrafi"/>
        <w:jc w:val="right"/>
        <w:rPr>
          <w:b/>
          <w:lang w:val="sq-AL"/>
        </w:rPr>
      </w:pPr>
      <w:r w:rsidRPr="00487EAE">
        <w:rPr>
          <w:b/>
          <w:lang w:val="sq-AL"/>
        </w:rPr>
        <w:t>Ylli Manjani</w:t>
      </w:r>
    </w:p>
    <w:p w:rsidR="00235682" w:rsidRPr="00487EAE" w:rsidRDefault="00235682" w:rsidP="00B8064C">
      <w:pPr>
        <w:ind w:firstLine="0"/>
        <w:rPr>
          <w:lang w:val="sq-AL"/>
        </w:rPr>
      </w:pPr>
    </w:p>
    <w:p w:rsidR="00B8064C" w:rsidRPr="00487EAE" w:rsidRDefault="00B8064C" w:rsidP="00B8064C">
      <w:pPr>
        <w:pStyle w:val="NeniTitull"/>
        <w:rPr>
          <w:lang w:val="sq-AL"/>
        </w:rPr>
      </w:pPr>
      <w:r w:rsidRPr="00487EAE">
        <w:rPr>
          <w:lang w:val="sq-AL"/>
        </w:rPr>
        <w:lastRenderedPageBreak/>
        <w:t>URDHËR</w:t>
      </w:r>
    </w:p>
    <w:p w:rsidR="00B8064C" w:rsidRPr="00487EAE" w:rsidRDefault="00B8064C" w:rsidP="00B8064C">
      <w:pPr>
        <w:pStyle w:val="NeniTitull"/>
        <w:rPr>
          <w:lang w:val="sq-AL"/>
        </w:rPr>
      </w:pPr>
      <w:r w:rsidRPr="00487EAE">
        <w:rPr>
          <w:lang w:val="sq-AL"/>
        </w:rPr>
        <w:t>Nr.</w:t>
      </w:r>
      <w:r w:rsidR="00A710CA">
        <w:rPr>
          <w:lang w:val="sq-AL"/>
        </w:rPr>
        <w:t xml:space="preserve"> </w:t>
      </w:r>
      <w:r w:rsidRPr="00487EAE">
        <w:rPr>
          <w:lang w:val="sq-AL"/>
        </w:rPr>
        <w:t>5420, datë 2.8.2016</w:t>
      </w:r>
    </w:p>
    <w:p w:rsidR="00B8064C" w:rsidRPr="00487EAE" w:rsidRDefault="00B8064C" w:rsidP="00B8064C">
      <w:pPr>
        <w:pStyle w:val="NeniTitull"/>
        <w:rPr>
          <w:sz w:val="14"/>
          <w:lang w:val="sq-AL"/>
        </w:rPr>
      </w:pPr>
    </w:p>
    <w:p w:rsidR="00B8064C" w:rsidRPr="00487EAE" w:rsidRDefault="00B8064C" w:rsidP="00B8064C">
      <w:pPr>
        <w:pStyle w:val="NeniTitull"/>
        <w:rPr>
          <w:lang w:val="sq-AL"/>
        </w:rPr>
      </w:pPr>
      <w:r w:rsidRPr="00487EAE">
        <w:rPr>
          <w:lang w:val="sq-AL"/>
        </w:rPr>
        <w:t>PËR DELEGIM KOMPETENCE</w:t>
      </w:r>
    </w:p>
    <w:p w:rsidR="00B8064C" w:rsidRPr="00487EAE" w:rsidRDefault="00B8064C" w:rsidP="00B8064C">
      <w:pPr>
        <w:pStyle w:val="Paragrafi"/>
        <w:rPr>
          <w:sz w:val="14"/>
          <w:lang w:val="sq-AL"/>
        </w:rPr>
      </w:pPr>
    </w:p>
    <w:p w:rsidR="00B8064C" w:rsidRPr="00487EAE" w:rsidRDefault="00B8064C" w:rsidP="00B8064C">
      <w:pPr>
        <w:pStyle w:val="Paragrafi"/>
        <w:rPr>
          <w:lang w:val="sq-AL"/>
        </w:rPr>
      </w:pPr>
      <w:r w:rsidRPr="00487EAE">
        <w:rPr>
          <w:lang w:val="sq-AL"/>
        </w:rPr>
        <w:t>Në mbështetje të nenit 102, pikës 4, të Kushtetutës, nenit 7, pikës 2, të ligjit nr.</w:t>
      </w:r>
      <w:r w:rsidR="00860CC3">
        <w:rPr>
          <w:lang w:val="sq-AL"/>
        </w:rPr>
        <w:t xml:space="preserve"> </w:t>
      </w:r>
      <w:r w:rsidRPr="00487EAE">
        <w:rPr>
          <w:lang w:val="sq-AL"/>
        </w:rPr>
        <w:t>8678, datë 14.5.2001, “Për organizimin dhe funksionimin e Ministrisë së Drejtësisë”, i ndryshuar, të neneve 28 dhe 29, të ligjit nr.44/2015, “Kodi i Procedurave Administrative i Republikës së Shqipërisë”, si dhe të nenit 11, pikës 2 dhe 3, të ligjit nr.</w:t>
      </w:r>
      <w:r w:rsidR="001324DA">
        <w:rPr>
          <w:lang w:val="sq-AL"/>
        </w:rPr>
        <w:t xml:space="preserve"> </w:t>
      </w:r>
      <w:r w:rsidRPr="00487EAE">
        <w:rPr>
          <w:lang w:val="sq-AL"/>
        </w:rPr>
        <w:t>90/2012</w:t>
      </w:r>
      <w:r w:rsidR="001324DA">
        <w:rPr>
          <w:lang w:val="sq-AL"/>
        </w:rPr>
        <w:t>,</w:t>
      </w:r>
      <w:r w:rsidRPr="00487EAE">
        <w:rPr>
          <w:lang w:val="sq-AL"/>
        </w:rPr>
        <w:t xml:space="preserve"> “Për organizimin dhe funksionimin e administratës shtetërore”,</w:t>
      </w:r>
    </w:p>
    <w:p w:rsidR="00B8064C" w:rsidRPr="00487EAE" w:rsidRDefault="00B8064C" w:rsidP="00B8064C">
      <w:pPr>
        <w:pStyle w:val="Paragrafi"/>
        <w:rPr>
          <w:sz w:val="14"/>
          <w:lang w:val="sq-AL"/>
        </w:rPr>
      </w:pPr>
    </w:p>
    <w:p w:rsidR="00B8064C" w:rsidRPr="00487EAE" w:rsidRDefault="00B8064C" w:rsidP="00B8064C">
      <w:pPr>
        <w:pStyle w:val="NeniNr"/>
        <w:rPr>
          <w:lang w:val="sq-AL"/>
        </w:rPr>
      </w:pPr>
      <w:r w:rsidRPr="00487EAE">
        <w:rPr>
          <w:lang w:val="sq-AL"/>
        </w:rPr>
        <w:t>URDHËROJ:</w:t>
      </w:r>
    </w:p>
    <w:p w:rsidR="00B8064C" w:rsidRPr="00487EAE" w:rsidRDefault="00B8064C" w:rsidP="00B8064C">
      <w:pPr>
        <w:pStyle w:val="Paragrafi"/>
        <w:rPr>
          <w:sz w:val="14"/>
          <w:lang w:val="sq-AL"/>
        </w:rPr>
      </w:pPr>
    </w:p>
    <w:p w:rsidR="00B8064C" w:rsidRPr="00487EAE" w:rsidRDefault="00B8064C" w:rsidP="00B8064C">
      <w:pPr>
        <w:pStyle w:val="Paragrafi"/>
        <w:rPr>
          <w:lang w:val="sq-AL"/>
        </w:rPr>
      </w:pPr>
      <w:r w:rsidRPr="00487EAE">
        <w:rPr>
          <w:lang w:val="sq-AL"/>
        </w:rPr>
        <w:t>1. Delegimin e komopetencave të titullarit të Ministrisë së Drejtësisë</w:t>
      </w:r>
      <w:r w:rsidR="00AC647F">
        <w:rPr>
          <w:lang w:val="sq-AL"/>
        </w:rPr>
        <w:t>,</w:t>
      </w:r>
      <w:r w:rsidRPr="00487EAE">
        <w:rPr>
          <w:lang w:val="sq-AL"/>
        </w:rPr>
        <w:t xml:space="preserve"> nga data 9.8.2016 deri në datën 26.8.2016, </w:t>
      </w:r>
      <w:r w:rsidR="00AC647F">
        <w:rPr>
          <w:lang w:val="sq-AL"/>
        </w:rPr>
        <w:t>z</w:t>
      </w:r>
      <w:r w:rsidRPr="00487EAE">
        <w:rPr>
          <w:lang w:val="sq-AL"/>
        </w:rPr>
        <w:t>ëvendësministrit të Drejtësisë z.</w:t>
      </w:r>
      <w:r w:rsidR="00AC647F">
        <w:rPr>
          <w:lang w:val="sq-AL"/>
        </w:rPr>
        <w:t xml:space="preserve"> </w:t>
      </w:r>
      <w:r w:rsidRPr="00487EAE">
        <w:rPr>
          <w:lang w:val="sq-AL"/>
        </w:rPr>
        <w:t>Arben Isaraj.</w:t>
      </w:r>
    </w:p>
    <w:p w:rsidR="00B8064C" w:rsidRPr="00487EAE" w:rsidRDefault="00B8064C" w:rsidP="00B8064C">
      <w:pPr>
        <w:pStyle w:val="Paragrafi"/>
        <w:rPr>
          <w:lang w:val="sq-AL"/>
        </w:rPr>
      </w:pPr>
      <w:r w:rsidRPr="00487EAE">
        <w:rPr>
          <w:lang w:val="sq-AL"/>
        </w:rPr>
        <w:t xml:space="preserve">2. Ngarkohet </w:t>
      </w:r>
      <w:r w:rsidR="00AC647F">
        <w:rPr>
          <w:lang w:val="sq-AL"/>
        </w:rPr>
        <w:t>z</w:t>
      </w:r>
      <w:r w:rsidRPr="00487EAE">
        <w:rPr>
          <w:lang w:val="sq-AL"/>
        </w:rPr>
        <w:t>ëvendësministri, z.</w:t>
      </w:r>
      <w:r w:rsidR="00AC647F">
        <w:rPr>
          <w:lang w:val="sq-AL"/>
        </w:rPr>
        <w:t xml:space="preserve"> </w:t>
      </w:r>
      <w:r w:rsidRPr="00487EAE">
        <w:rPr>
          <w:lang w:val="sq-AL"/>
        </w:rPr>
        <w:t>Arben Isaraj, për zbatimin e këtij urdhri.</w:t>
      </w:r>
    </w:p>
    <w:p w:rsidR="00B8064C" w:rsidRPr="00487EAE" w:rsidRDefault="00B8064C" w:rsidP="00B8064C">
      <w:pPr>
        <w:pStyle w:val="Paragrafi"/>
        <w:rPr>
          <w:lang w:val="sq-AL"/>
        </w:rPr>
      </w:pPr>
      <w:r w:rsidRPr="00487EAE">
        <w:rPr>
          <w:lang w:val="sq-AL"/>
        </w:rPr>
        <w:t>Ky urdhër hyn në fuqi menjëherë dhe botohet në Fletoren Zyrtare.</w:t>
      </w:r>
    </w:p>
    <w:p w:rsidR="00B8064C" w:rsidRPr="00487EAE" w:rsidRDefault="00B8064C" w:rsidP="00B8064C">
      <w:pPr>
        <w:pStyle w:val="Paragrafi"/>
        <w:rPr>
          <w:sz w:val="14"/>
          <w:lang w:val="sq-AL"/>
        </w:rPr>
      </w:pPr>
    </w:p>
    <w:p w:rsidR="00B8064C" w:rsidRPr="00487EAE" w:rsidRDefault="00B8064C" w:rsidP="00B8064C">
      <w:pPr>
        <w:pStyle w:val="Paragrafi"/>
        <w:jc w:val="right"/>
        <w:rPr>
          <w:lang w:val="sq-AL"/>
        </w:rPr>
      </w:pPr>
      <w:r w:rsidRPr="00487EAE">
        <w:rPr>
          <w:lang w:val="sq-AL"/>
        </w:rPr>
        <w:t>MINISTRI I DREJTËSISË</w:t>
      </w:r>
    </w:p>
    <w:p w:rsidR="00B8064C" w:rsidRPr="00487EAE" w:rsidRDefault="00B8064C" w:rsidP="00B8064C">
      <w:pPr>
        <w:pStyle w:val="Paragrafi"/>
        <w:jc w:val="right"/>
        <w:rPr>
          <w:b/>
          <w:lang w:val="sq-AL"/>
        </w:rPr>
      </w:pPr>
      <w:r w:rsidRPr="00487EAE">
        <w:rPr>
          <w:b/>
          <w:lang w:val="sq-AL"/>
        </w:rPr>
        <w:t>Ylli Manjani</w:t>
      </w:r>
    </w:p>
    <w:p w:rsidR="00235682" w:rsidRPr="00487EAE" w:rsidRDefault="00235682" w:rsidP="00235682">
      <w:pPr>
        <w:rPr>
          <w:lang w:val="sq-AL"/>
        </w:rPr>
      </w:pPr>
    </w:p>
    <w:p w:rsidR="00CE3645" w:rsidRDefault="00CE3645" w:rsidP="009C5C62">
      <w:pPr>
        <w:pStyle w:val="NeniTitull"/>
        <w:rPr>
          <w:b w:val="0"/>
          <w:lang w:val="sq-AL"/>
        </w:rPr>
        <w:sectPr w:rsidR="00CE3645" w:rsidSect="00CE3645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C86297" w:rsidRPr="00487EAE" w:rsidRDefault="00C86297" w:rsidP="009C5C62">
      <w:pPr>
        <w:pStyle w:val="NeniTitull"/>
        <w:rPr>
          <w:b w:val="0"/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  <w:bookmarkStart w:id="0" w:name="_GoBack"/>
      <w:bookmarkEnd w:id="0"/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6A03B8" w:rsidRPr="00487EAE" w:rsidRDefault="006A03B8" w:rsidP="00E01237">
      <w:pPr>
        <w:pStyle w:val="Paragrafi"/>
        <w:rPr>
          <w:lang w:val="sq-AL"/>
        </w:rPr>
      </w:pPr>
    </w:p>
    <w:p w:rsidR="00F04134" w:rsidRPr="00487EAE" w:rsidRDefault="00F04134" w:rsidP="00E01237">
      <w:pPr>
        <w:pStyle w:val="Paragrafi"/>
        <w:rPr>
          <w:i/>
          <w:lang w:val="sq-AL"/>
        </w:rPr>
        <w:sectPr w:rsidR="00F04134" w:rsidRPr="00487EAE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657EA" w:rsidRPr="00487EAE" w:rsidRDefault="002657EA" w:rsidP="00E01237">
      <w:pPr>
        <w:pStyle w:val="Paragrafi"/>
        <w:rPr>
          <w:lang w:val="sq-AL"/>
        </w:rPr>
        <w:sectPr w:rsidR="002657EA" w:rsidRPr="00487EAE" w:rsidSect="00F04134">
          <w:headerReference w:type="even" r:id="rId16"/>
          <w:headerReference w:type="default" r:id="rId17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487EAE" w:rsidRDefault="00023FE7" w:rsidP="00E01237">
      <w:pPr>
        <w:pStyle w:val="Paragrafi"/>
        <w:rPr>
          <w:lang w:val="sq-AL"/>
        </w:rPr>
      </w:pPr>
    </w:p>
    <w:sectPr w:rsidR="00023FE7" w:rsidRPr="00487EAE" w:rsidSect="00F04134">
      <w:headerReference w:type="even" r:id="rId18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2CC" w:rsidRDefault="002C52CC" w:rsidP="00375B7D">
      <w:pPr>
        <w:spacing w:after="0" w:line="240" w:lineRule="auto"/>
      </w:pPr>
      <w:r>
        <w:separator/>
      </w:r>
    </w:p>
  </w:endnote>
  <w:endnote w:type="continuationSeparator" w:id="0">
    <w:p w:rsidR="002C52CC" w:rsidRDefault="002C52CC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Neue LT 55 Rom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1710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2C52CC" w:rsidRPr="00B4283E" w:rsidRDefault="002C52CC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E041F0">
          <w:rPr>
            <w:rFonts w:ascii="Garamond" w:hAnsi="Garamond"/>
            <w:noProof/>
            <w:sz w:val="24"/>
            <w:szCs w:val="24"/>
          </w:rPr>
          <w:t>11414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83217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52CC" w:rsidRPr="005B4361" w:rsidRDefault="002C52CC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8321710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E041F0">
              <w:rPr>
                <w:rFonts w:ascii="Garamond" w:hAnsi="Garamond"/>
                <w:noProof/>
                <w:sz w:val="24"/>
                <w:szCs w:val="24"/>
              </w:rPr>
              <w:t>11413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32171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2C52CC" w:rsidRPr="00833610" w:rsidRDefault="002C52CC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2C52CC" w:rsidRDefault="002C52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2CC" w:rsidRDefault="002C52CC" w:rsidP="00375B7D">
      <w:pPr>
        <w:spacing w:after="0" w:line="240" w:lineRule="auto"/>
      </w:pPr>
      <w:r>
        <w:separator/>
      </w:r>
    </w:p>
  </w:footnote>
  <w:footnote w:type="continuationSeparator" w:id="0">
    <w:p w:rsidR="002C52CC" w:rsidRDefault="002C52CC" w:rsidP="00375B7D">
      <w:pPr>
        <w:spacing w:after="0" w:line="240" w:lineRule="auto"/>
      </w:pPr>
      <w:r>
        <w:continuationSeparator/>
      </w:r>
    </w:p>
  </w:footnote>
  <w:footnote w:id="1">
    <w:p w:rsidR="002C52CC" w:rsidRPr="00D61CE5" w:rsidRDefault="002C52CC" w:rsidP="004A3208">
      <w:pPr>
        <w:pStyle w:val="FootnoteText"/>
        <w:ind w:firstLine="0"/>
        <w:rPr>
          <w:rFonts w:ascii="Garamond" w:hAnsi="Garamond"/>
        </w:rPr>
      </w:pPr>
      <w:r w:rsidRPr="00D61CE5">
        <w:rPr>
          <w:rStyle w:val="FootnoteReference"/>
          <w:rFonts w:ascii="Garamond" w:hAnsi="Garamond"/>
        </w:rPr>
        <w:footnoteRef/>
      </w:r>
      <w:r w:rsidRPr="00D61CE5">
        <w:rPr>
          <w:rFonts w:ascii="Garamond" w:hAnsi="Garamond"/>
        </w:rPr>
        <w:t xml:space="preserve"> Direktiva 2006/79/EC</w:t>
      </w:r>
      <w:r>
        <w:rPr>
          <w:rFonts w:ascii="Garamond" w:hAnsi="Garamond"/>
        </w:rPr>
        <w:t>,</w:t>
      </w:r>
      <w:r w:rsidRPr="00D61CE5">
        <w:rPr>
          <w:rFonts w:ascii="Garamond" w:hAnsi="Garamond"/>
        </w:rPr>
        <w:t xml:space="preserve"> e datës 5 tetor 2006</w:t>
      </w:r>
      <w:r>
        <w:rPr>
          <w:rFonts w:ascii="Garamond" w:hAnsi="Garamond"/>
        </w:rPr>
        <w:t>,</w:t>
      </w:r>
      <w:r w:rsidRPr="00D61CE5">
        <w:rPr>
          <w:rFonts w:ascii="Garamond" w:hAnsi="Garamond"/>
        </w:rPr>
        <w:t xml:space="preserve"> “Mbi përjashtimin nga taksat e importit të dërgesave të vogla të mallrave me natyrë jotregtare nga vendet jashtë BE-së”. Celex nr.32006L0079; Fletorja Zyrtare e Bashkimit Evropian, seria L, nr.286, 17 October 2006, faqe 15</w:t>
      </w:r>
      <w:r>
        <w:rPr>
          <w:rFonts w:ascii="Garamond" w:hAnsi="Garamond"/>
        </w:rPr>
        <w:t>–</w:t>
      </w:r>
      <w:r w:rsidRPr="00D61CE5">
        <w:rPr>
          <w:rFonts w:ascii="Garamond" w:hAnsi="Garamond"/>
        </w:rPr>
        <w:t>18;</w:t>
      </w:r>
    </w:p>
  </w:footnote>
  <w:footnote w:id="2">
    <w:p w:rsidR="002C52CC" w:rsidRPr="00D61CE5" w:rsidRDefault="002C52CC" w:rsidP="004A3208">
      <w:pPr>
        <w:pStyle w:val="ListParagraph"/>
        <w:spacing w:after="0" w:line="240" w:lineRule="auto"/>
        <w:ind w:left="0"/>
        <w:jc w:val="both"/>
        <w:rPr>
          <w:rFonts w:ascii="Garamond" w:hAnsi="Garamond"/>
          <w:sz w:val="20"/>
          <w:szCs w:val="20"/>
          <w:lang w:val="sq-AL"/>
        </w:rPr>
      </w:pPr>
      <w:r w:rsidRPr="00D61CE5">
        <w:rPr>
          <w:rStyle w:val="FootnoteReference"/>
          <w:rFonts w:ascii="Garamond" w:hAnsi="Garamond"/>
          <w:sz w:val="20"/>
          <w:szCs w:val="20"/>
          <w:lang w:val="sq-AL"/>
        </w:rPr>
        <w:footnoteRef/>
      </w:r>
      <w:r w:rsidRPr="00D61CE5">
        <w:rPr>
          <w:rFonts w:ascii="Garamond" w:hAnsi="Garamond"/>
          <w:sz w:val="20"/>
          <w:szCs w:val="20"/>
          <w:lang w:val="sq-AL"/>
        </w:rPr>
        <w:t xml:space="preserve"> Direktiva 2009/132/EC</w:t>
      </w:r>
      <w:r>
        <w:rPr>
          <w:rFonts w:ascii="Garamond" w:hAnsi="Garamond"/>
          <w:sz w:val="20"/>
          <w:szCs w:val="20"/>
          <w:lang w:val="sq-AL"/>
        </w:rPr>
        <w:t>,</w:t>
      </w:r>
      <w:r w:rsidRPr="00D61CE5">
        <w:rPr>
          <w:rFonts w:ascii="Garamond" w:hAnsi="Garamond"/>
          <w:sz w:val="20"/>
          <w:szCs w:val="20"/>
          <w:lang w:val="sq-AL"/>
        </w:rPr>
        <w:t xml:space="preserve"> e datës 19 tetor 2009</w:t>
      </w:r>
      <w:r>
        <w:rPr>
          <w:rFonts w:ascii="Garamond" w:hAnsi="Garamond"/>
          <w:sz w:val="20"/>
          <w:szCs w:val="20"/>
          <w:lang w:val="sq-AL"/>
        </w:rPr>
        <w:t>,</w:t>
      </w:r>
      <w:r w:rsidRPr="00D61CE5">
        <w:rPr>
          <w:rFonts w:ascii="Garamond" w:hAnsi="Garamond"/>
          <w:sz w:val="20"/>
          <w:szCs w:val="20"/>
          <w:lang w:val="sq-AL"/>
        </w:rPr>
        <w:t xml:space="preserve"> “Mbi përcaktimin e qëllimit të nenit 143 (b) dhe (c) të </w:t>
      </w:r>
      <w:r>
        <w:rPr>
          <w:rFonts w:ascii="Garamond" w:hAnsi="Garamond"/>
          <w:sz w:val="20"/>
          <w:szCs w:val="20"/>
          <w:lang w:val="sq-AL"/>
        </w:rPr>
        <w:t>d</w:t>
      </w:r>
      <w:r w:rsidRPr="00D61CE5">
        <w:rPr>
          <w:rFonts w:ascii="Garamond" w:hAnsi="Garamond"/>
          <w:sz w:val="20"/>
          <w:szCs w:val="20"/>
          <w:lang w:val="sq-AL"/>
        </w:rPr>
        <w:t>irektivës 2006/112/ EC</w:t>
      </w:r>
      <w:r>
        <w:rPr>
          <w:rFonts w:ascii="Garamond" w:hAnsi="Garamond"/>
          <w:sz w:val="20"/>
          <w:szCs w:val="20"/>
          <w:lang w:val="sq-AL"/>
        </w:rPr>
        <w:t>,</w:t>
      </w:r>
      <w:r w:rsidRPr="00D61CE5">
        <w:rPr>
          <w:rFonts w:ascii="Garamond" w:hAnsi="Garamond"/>
          <w:sz w:val="20"/>
          <w:szCs w:val="20"/>
          <w:lang w:val="sq-AL"/>
        </w:rPr>
        <w:t xml:space="preserve"> në lidhje me përjashtimin nga tatimi mbi vlerën e shtuar për importimin final të mallrave të caktuara”. </w:t>
      </w:r>
      <w:r w:rsidRPr="00D61CE5">
        <w:rPr>
          <w:rFonts w:ascii="Garamond" w:hAnsi="Garamond"/>
          <w:sz w:val="20"/>
          <w:szCs w:val="20"/>
          <w:lang w:val="sq-AL"/>
        </w:rPr>
        <w:t>Celex nr.32009L0132; Fletorja Zyrtare e Bashkimit Evropian, seria L, 292, 10 nëntor 2009, faqe 5</w:t>
      </w:r>
      <w:r>
        <w:rPr>
          <w:rFonts w:ascii="Garamond" w:hAnsi="Garamond"/>
        </w:rPr>
        <w:t>–</w:t>
      </w:r>
      <w:r w:rsidRPr="00D61CE5">
        <w:rPr>
          <w:rFonts w:ascii="Garamond" w:hAnsi="Garamond"/>
          <w:sz w:val="20"/>
          <w:szCs w:val="20"/>
          <w:lang w:val="sq-AL"/>
        </w:rPr>
        <w:t>30.</w:t>
      </w:r>
    </w:p>
    <w:p w:rsidR="002C52CC" w:rsidRPr="00D61CE5" w:rsidRDefault="002C52CC" w:rsidP="004A3208">
      <w:pPr>
        <w:pStyle w:val="FootnoteText"/>
        <w:rPr>
          <w:rFonts w:ascii="Garamond" w:hAnsi="Garamond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C52CC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C52CC" w:rsidRPr="00EB260B" w:rsidRDefault="002C52CC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C52CC" w:rsidRPr="00EB260B" w:rsidRDefault="002C52CC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64959705" wp14:editId="59CF7C4C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C52CC" w:rsidRPr="00EB260B" w:rsidRDefault="002C52CC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rFonts w:ascii="Garamond" w:hAnsi="Garamond"/>
              <w:b/>
              <w:sz w:val="28"/>
              <w:szCs w:val="28"/>
            </w:rPr>
            <w:t xml:space="preserve">Viti </w:t>
          </w:r>
          <w:r>
            <w:rPr>
              <w:rFonts w:ascii="Garamond" w:hAnsi="Garamond"/>
              <w:b/>
              <w:sz w:val="28"/>
              <w:szCs w:val="28"/>
            </w:rPr>
            <w:t>2016 – Numri 145</w:t>
          </w:r>
        </w:p>
      </w:tc>
    </w:tr>
  </w:tbl>
  <w:p w:rsidR="002C52CC" w:rsidRPr="00385E2C" w:rsidRDefault="002C52CC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C52CC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C52CC" w:rsidRPr="00EB260B" w:rsidRDefault="002C52CC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C52CC" w:rsidRPr="00EB260B" w:rsidRDefault="002C52C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7E05584" wp14:editId="443D5DA1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C52CC" w:rsidRPr="00EB260B" w:rsidRDefault="002C52CC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</w:t>
          </w:r>
          <w:r>
            <w:rPr>
              <w:rFonts w:ascii="Garamond" w:hAnsi="Garamond"/>
              <w:b/>
              <w:sz w:val="28"/>
              <w:szCs w:val="28"/>
            </w:rPr>
            <w:t xml:space="preserve">2016 – Numri 145 </w:t>
          </w:r>
        </w:p>
      </w:tc>
    </w:tr>
  </w:tbl>
  <w:p w:rsidR="002C52CC" w:rsidRDefault="002C52C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2CC" w:rsidRDefault="002C52CC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C52CC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C52CC" w:rsidRPr="00EB260B" w:rsidRDefault="002C52CC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C52CC" w:rsidRPr="00EB260B" w:rsidRDefault="002C52CC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D8471B8" wp14:editId="4D0B5F15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C52CC" w:rsidRPr="00EB260B" w:rsidRDefault="002C52CC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2C52CC" w:rsidRPr="00385E2C" w:rsidRDefault="002C52CC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C52CC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C52CC" w:rsidRPr="00EB260B" w:rsidRDefault="002C52CC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C52CC" w:rsidRPr="00EB260B" w:rsidRDefault="002C52C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484B8E28" wp14:editId="15997318">
                <wp:extent cx="304524" cy="427512"/>
                <wp:effectExtent l="0" t="0" r="635" b="0"/>
                <wp:docPr id="4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C52CC" w:rsidRPr="00EB260B" w:rsidRDefault="002C52CC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2C52CC" w:rsidRDefault="002C52CC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2C52CC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2C52CC" w:rsidRPr="00EB260B" w:rsidRDefault="002C52CC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2C52CC" w:rsidRPr="00EB260B" w:rsidRDefault="002C52CC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2C52CC" w:rsidRPr="00EB260B" w:rsidRDefault="002C52CC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2C52CC" w:rsidRDefault="002C52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8431EE2"/>
    <w:multiLevelType w:val="hybridMultilevel"/>
    <w:tmpl w:val="DE8E9DAC"/>
    <w:lvl w:ilvl="0" w:tplc="2026C1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4912300"/>
    <w:multiLevelType w:val="hybridMultilevel"/>
    <w:tmpl w:val="D6FE651A"/>
    <w:lvl w:ilvl="0" w:tplc="9A76182C">
      <w:start w:val="25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7AD7F9C"/>
    <w:multiLevelType w:val="hybridMultilevel"/>
    <w:tmpl w:val="4C6C4F74"/>
    <w:lvl w:ilvl="0" w:tplc="AE289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9E06C0"/>
    <w:multiLevelType w:val="hybridMultilevel"/>
    <w:tmpl w:val="70DC01E4"/>
    <w:lvl w:ilvl="0" w:tplc="E4D4177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/>
      </w:rPr>
    </w:lvl>
    <w:lvl w:ilvl="1" w:tplc="041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C73353"/>
    <w:multiLevelType w:val="hybridMultilevel"/>
    <w:tmpl w:val="8EF27962"/>
    <w:lvl w:ilvl="0" w:tplc="3ACAAF90">
      <w:start w:val="1"/>
      <w:numFmt w:val="decimal"/>
      <w:lvlText w:val="%1."/>
      <w:lvlJc w:val="left"/>
      <w:pPr>
        <w:ind w:left="2007" w:hanging="144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647" w:hanging="360"/>
      </w:pPr>
    </w:lvl>
    <w:lvl w:ilvl="2" w:tplc="041C001B" w:tentative="1">
      <w:start w:val="1"/>
      <w:numFmt w:val="lowerRoman"/>
      <w:lvlText w:val="%3."/>
      <w:lvlJc w:val="right"/>
      <w:pPr>
        <w:ind w:left="2367" w:hanging="180"/>
      </w:pPr>
    </w:lvl>
    <w:lvl w:ilvl="3" w:tplc="041C000F" w:tentative="1">
      <w:start w:val="1"/>
      <w:numFmt w:val="decimal"/>
      <w:lvlText w:val="%4."/>
      <w:lvlJc w:val="left"/>
      <w:pPr>
        <w:ind w:left="3087" w:hanging="360"/>
      </w:pPr>
    </w:lvl>
    <w:lvl w:ilvl="4" w:tplc="041C0019" w:tentative="1">
      <w:start w:val="1"/>
      <w:numFmt w:val="lowerLetter"/>
      <w:lvlText w:val="%5."/>
      <w:lvlJc w:val="left"/>
      <w:pPr>
        <w:ind w:left="3807" w:hanging="360"/>
      </w:pPr>
    </w:lvl>
    <w:lvl w:ilvl="5" w:tplc="041C001B" w:tentative="1">
      <w:start w:val="1"/>
      <w:numFmt w:val="lowerRoman"/>
      <w:lvlText w:val="%6."/>
      <w:lvlJc w:val="right"/>
      <w:pPr>
        <w:ind w:left="4527" w:hanging="180"/>
      </w:pPr>
    </w:lvl>
    <w:lvl w:ilvl="6" w:tplc="041C000F" w:tentative="1">
      <w:start w:val="1"/>
      <w:numFmt w:val="decimal"/>
      <w:lvlText w:val="%7."/>
      <w:lvlJc w:val="left"/>
      <w:pPr>
        <w:ind w:left="5247" w:hanging="360"/>
      </w:pPr>
    </w:lvl>
    <w:lvl w:ilvl="7" w:tplc="041C0019" w:tentative="1">
      <w:start w:val="1"/>
      <w:numFmt w:val="lowerLetter"/>
      <w:lvlText w:val="%8."/>
      <w:lvlJc w:val="left"/>
      <w:pPr>
        <w:ind w:left="5967" w:hanging="360"/>
      </w:pPr>
    </w:lvl>
    <w:lvl w:ilvl="8" w:tplc="041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6577618"/>
    <w:multiLevelType w:val="hybridMultilevel"/>
    <w:tmpl w:val="900CBD22"/>
    <w:lvl w:ilvl="0" w:tplc="1EA643D4">
      <w:start w:val="1"/>
      <w:numFmt w:val="none"/>
      <w:pStyle w:val="TableFigureSource"/>
      <w:lvlText w:val="Source: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B92043"/>
    <w:multiLevelType w:val="hybridMultilevel"/>
    <w:tmpl w:val="655E2AF8"/>
    <w:lvl w:ilvl="0" w:tplc="4AECA80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5D4183E"/>
    <w:multiLevelType w:val="hybridMultilevel"/>
    <w:tmpl w:val="AEDE15DE"/>
    <w:lvl w:ilvl="0" w:tplc="AA3679F2">
      <w:start w:val="1"/>
      <w:numFmt w:val="decimal"/>
      <w:pStyle w:val="Tabel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082659"/>
    <w:multiLevelType w:val="hybridMultilevel"/>
    <w:tmpl w:val="C74647E4"/>
    <w:lvl w:ilvl="0" w:tplc="ABEAA1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F943298"/>
    <w:multiLevelType w:val="multilevel"/>
    <w:tmpl w:val="E43E9B8A"/>
    <w:lvl w:ilvl="0">
      <w:start w:val="1"/>
      <w:numFmt w:val="decimal"/>
      <w:pStyle w:val="AnnexTOC"/>
      <w:isLgl/>
      <w:lvlText w:val="Annex %1"/>
      <w:lvlJc w:val="left"/>
      <w:pPr>
        <w:tabs>
          <w:tab w:val="num" w:pos="567"/>
        </w:tabs>
        <w:ind w:left="567" w:hanging="1559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917"/>
        </w:tabs>
        <w:ind w:left="17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37"/>
        </w:tabs>
        <w:ind w:left="22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97"/>
        </w:tabs>
        <w:ind w:left="27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7"/>
        </w:tabs>
        <w:ind w:left="3357" w:hanging="1440"/>
      </w:pPr>
      <w:rPr>
        <w:rFonts w:hint="default"/>
      </w:rPr>
    </w:lvl>
  </w:abstractNum>
  <w:abstractNum w:abstractNumId="23">
    <w:nsid w:val="540A4C84"/>
    <w:multiLevelType w:val="multilevel"/>
    <w:tmpl w:val="317259E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/>
      </w:rPr>
    </w:lvl>
  </w:abstractNum>
  <w:abstractNum w:abstractNumId="24">
    <w:nsid w:val="56C03A2A"/>
    <w:multiLevelType w:val="hybridMultilevel"/>
    <w:tmpl w:val="7F44EE78"/>
    <w:lvl w:ilvl="0" w:tplc="15E4366C">
      <w:start w:val="1"/>
      <w:numFmt w:val="upperLetter"/>
      <w:lvlText w:val="%1."/>
      <w:lvlJc w:val="left"/>
      <w:pPr>
        <w:ind w:left="927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BD82746"/>
    <w:multiLevelType w:val="multilevel"/>
    <w:tmpl w:val="FD7E95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eastAsia="MS Mincho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eastAsia="MS Mincho" w:hAnsi="Times New Roman" w:cs="Times New Roman" w:hint="default"/>
        <w:i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ascii="Times New Roman" w:eastAsia="MS Mincho" w:hAnsi="Times New Roman" w:cs="Times New Roman" w:hint="default"/>
        <w:i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eastAsia="MS Mincho" w:hAnsi="Times New Roman" w:cs="Times New Roman" w:hint="default"/>
        <w:i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ascii="Times New Roman" w:eastAsia="MS Mincho" w:hAnsi="Times New Roman" w:cs="Times New Roman" w:hint="default"/>
        <w:i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eastAsia="MS Mincho" w:hAnsi="Times New Roman" w:cs="Times New Roman"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ascii="Times New Roman" w:eastAsia="MS Mincho" w:hAnsi="Times New Roman" w:cs="Times New Roman"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ascii="Times New Roman" w:eastAsia="MS Mincho" w:hAnsi="Times New Roman" w:cs="Times New Roman" w:hint="default"/>
        <w:i/>
      </w:rPr>
    </w:lvl>
  </w:abstractNum>
  <w:abstractNum w:abstractNumId="26">
    <w:nsid w:val="642643B2"/>
    <w:multiLevelType w:val="hybridMultilevel"/>
    <w:tmpl w:val="2F7AE6E4"/>
    <w:lvl w:ilvl="0" w:tplc="0106B9B6">
      <w:start w:val="1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63F4530"/>
    <w:multiLevelType w:val="hybridMultilevel"/>
    <w:tmpl w:val="8D661714"/>
    <w:lvl w:ilvl="0" w:tplc="041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14236D"/>
    <w:multiLevelType w:val="multilevel"/>
    <w:tmpl w:val="FB5ED0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>
    <w:nsid w:val="71A63258"/>
    <w:multiLevelType w:val="multilevel"/>
    <w:tmpl w:val="4A46F0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>
    <w:nsid w:val="78F820A8"/>
    <w:multiLevelType w:val="multilevel"/>
    <w:tmpl w:val="05CA93F6"/>
    <w:lvl w:ilvl="0">
      <w:start w:val="9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3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7"/>
  </w:num>
  <w:num w:numId="2">
    <w:abstractNumId w:val="21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33"/>
  </w:num>
  <w:num w:numId="16">
    <w:abstractNumId w:val="30"/>
  </w:num>
  <w:num w:numId="17">
    <w:abstractNumId w:val="19"/>
  </w:num>
  <w:num w:numId="18">
    <w:abstractNumId w:val="22"/>
  </w:num>
  <w:num w:numId="19">
    <w:abstractNumId w:val="17"/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8"/>
  </w:num>
  <w:num w:numId="25">
    <w:abstractNumId w:val="10"/>
  </w:num>
  <w:num w:numId="26">
    <w:abstractNumId w:val="12"/>
  </w:num>
  <w:num w:numId="27">
    <w:abstractNumId w:val="31"/>
  </w:num>
  <w:num w:numId="28">
    <w:abstractNumId w:val="23"/>
  </w:num>
  <w:num w:numId="29">
    <w:abstractNumId w:val="24"/>
  </w:num>
  <w:num w:numId="30">
    <w:abstractNumId w:val="29"/>
  </w:num>
  <w:num w:numId="31">
    <w:abstractNumId w:val="20"/>
  </w:num>
  <w:num w:numId="32">
    <w:abstractNumId w:val="25"/>
  </w:num>
  <w:num w:numId="33">
    <w:abstractNumId w:val="28"/>
  </w:num>
  <w:num w:numId="34">
    <w:abstractNumId w:val="3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0100"/>
    <w:rsid w:val="00004A61"/>
    <w:rsid w:val="00006B92"/>
    <w:rsid w:val="00021AB5"/>
    <w:rsid w:val="00023FE7"/>
    <w:rsid w:val="00025CCC"/>
    <w:rsid w:val="0004056A"/>
    <w:rsid w:val="000457CE"/>
    <w:rsid w:val="00051A20"/>
    <w:rsid w:val="00051ECE"/>
    <w:rsid w:val="00053B9D"/>
    <w:rsid w:val="00054A72"/>
    <w:rsid w:val="00061881"/>
    <w:rsid w:val="000906FC"/>
    <w:rsid w:val="000927A6"/>
    <w:rsid w:val="000A4C36"/>
    <w:rsid w:val="000A7ADF"/>
    <w:rsid w:val="000B0239"/>
    <w:rsid w:val="000B1F49"/>
    <w:rsid w:val="000C2D42"/>
    <w:rsid w:val="000C4D55"/>
    <w:rsid w:val="000D3708"/>
    <w:rsid w:val="000D65F7"/>
    <w:rsid w:val="000E7D84"/>
    <w:rsid w:val="001021DE"/>
    <w:rsid w:val="001034E9"/>
    <w:rsid w:val="00113356"/>
    <w:rsid w:val="00113674"/>
    <w:rsid w:val="001139B0"/>
    <w:rsid w:val="00114B11"/>
    <w:rsid w:val="00121430"/>
    <w:rsid w:val="00123361"/>
    <w:rsid w:val="0012498E"/>
    <w:rsid w:val="00131BB1"/>
    <w:rsid w:val="001324DA"/>
    <w:rsid w:val="00132EF0"/>
    <w:rsid w:val="00140ECB"/>
    <w:rsid w:val="0014288A"/>
    <w:rsid w:val="00145F8B"/>
    <w:rsid w:val="001517DA"/>
    <w:rsid w:val="00153FC2"/>
    <w:rsid w:val="0015421A"/>
    <w:rsid w:val="00154254"/>
    <w:rsid w:val="00156CE8"/>
    <w:rsid w:val="00163A4D"/>
    <w:rsid w:val="00170010"/>
    <w:rsid w:val="00180875"/>
    <w:rsid w:val="00184D09"/>
    <w:rsid w:val="00190182"/>
    <w:rsid w:val="00192770"/>
    <w:rsid w:val="001943B9"/>
    <w:rsid w:val="001B1023"/>
    <w:rsid w:val="001B2FEB"/>
    <w:rsid w:val="001B5E46"/>
    <w:rsid w:val="001B7359"/>
    <w:rsid w:val="001C2960"/>
    <w:rsid w:val="001C4540"/>
    <w:rsid w:val="001C60EA"/>
    <w:rsid w:val="001D5007"/>
    <w:rsid w:val="001D672E"/>
    <w:rsid w:val="001D76C5"/>
    <w:rsid w:val="001E208C"/>
    <w:rsid w:val="001E4B08"/>
    <w:rsid w:val="001E7A37"/>
    <w:rsid w:val="001F5A25"/>
    <w:rsid w:val="001F63DF"/>
    <w:rsid w:val="001F7313"/>
    <w:rsid w:val="0020454E"/>
    <w:rsid w:val="00221879"/>
    <w:rsid w:val="00225C5F"/>
    <w:rsid w:val="0023399C"/>
    <w:rsid w:val="00235682"/>
    <w:rsid w:val="002368E3"/>
    <w:rsid w:val="0024030F"/>
    <w:rsid w:val="00241082"/>
    <w:rsid w:val="00245357"/>
    <w:rsid w:val="00250944"/>
    <w:rsid w:val="0025286C"/>
    <w:rsid w:val="00253880"/>
    <w:rsid w:val="00256F02"/>
    <w:rsid w:val="002657EA"/>
    <w:rsid w:val="00267BAD"/>
    <w:rsid w:val="00272B85"/>
    <w:rsid w:val="0027672B"/>
    <w:rsid w:val="00276956"/>
    <w:rsid w:val="00277011"/>
    <w:rsid w:val="00280C99"/>
    <w:rsid w:val="00284829"/>
    <w:rsid w:val="002855C3"/>
    <w:rsid w:val="002A15FF"/>
    <w:rsid w:val="002A45D6"/>
    <w:rsid w:val="002A52A7"/>
    <w:rsid w:val="002B15AB"/>
    <w:rsid w:val="002B420D"/>
    <w:rsid w:val="002C0CCC"/>
    <w:rsid w:val="002C35D8"/>
    <w:rsid w:val="002C51BD"/>
    <w:rsid w:val="002C52CC"/>
    <w:rsid w:val="002C614D"/>
    <w:rsid w:val="002C6801"/>
    <w:rsid w:val="002D0A06"/>
    <w:rsid w:val="002D17BF"/>
    <w:rsid w:val="002E11DE"/>
    <w:rsid w:val="002E55C9"/>
    <w:rsid w:val="002E7B63"/>
    <w:rsid w:val="002F74CF"/>
    <w:rsid w:val="003028D8"/>
    <w:rsid w:val="00307BC3"/>
    <w:rsid w:val="00307D02"/>
    <w:rsid w:val="003107CA"/>
    <w:rsid w:val="003114C3"/>
    <w:rsid w:val="0031320E"/>
    <w:rsid w:val="00315737"/>
    <w:rsid w:val="00321A87"/>
    <w:rsid w:val="0032594A"/>
    <w:rsid w:val="00326A07"/>
    <w:rsid w:val="00330117"/>
    <w:rsid w:val="00333FAB"/>
    <w:rsid w:val="003357BE"/>
    <w:rsid w:val="0033728A"/>
    <w:rsid w:val="00346D96"/>
    <w:rsid w:val="00350FB9"/>
    <w:rsid w:val="003522FC"/>
    <w:rsid w:val="00353169"/>
    <w:rsid w:val="00357007"/>
    <w:rsid w:val="00357533"/>
    <w:rsid w:val="0036088C"/>
    <w:rsid w:val="00365494"/>
    <w:rsid w:val="00375B7D"/>
    <w:rsid w:val="00382FF3"/>
    <w:rsid w:val="00384B3D"/>
    <w:rsid w:val="00385B7D"/>
    <w:rsid w:val="00385E01"/>
    <w:rsid w:val="00385E2C"/>
    <w:rsid w:val="00390196"/>
    <w:rsid w:val="003909DF"/>
    <w:rsid w:val="00394502"/>
    <w:rsid w:val="00397E6C"/>
    <w:rsid w:val="00397F71"/>
    <w:rsid w:val="003A1699"/>
    <w:rsid w:val="003A474C"/>
    <w:rsid w:val="003B1DC0"/>
    <w:rsid w:val="003B44F2"/>
    <w:rsid w:val="003B5276"/>
    <w:rsid w:val="003B6566"/>
    <w:rsid w:val="003C2D25"/>
    <w:rsid w:val="003D14D3"/>
    <w:rsid w:val="003D38A7"/>
    <w:rsid w:val="003D47C3"/>
    <w:rsid w:val="003D6B04"/>
    <w:rsid w:val="003E0D76"/>
    <w:rsid w:val="0041439D"/>
    <w:rsid w:val="004214EB"/>
    <w:rsid w:val="00421E7B"/>
    <w:rsid w:val="00436DE1"/>
    <w:rsid w:val="004444FF"/>
    <w:rsid w:val="00444588"/>
    <w:rsid w:val="00452B73"/>
    <w:rsid w:val="00460E7C"/>
    <w:rsid w:val="004619E8"/>
    <w:rsid w:val="00461A56"/>
    <w:rsid w:val="00462CA3"/>
    <w:rsid w:val="004641B9"/>
    <w:rsid w:val="004678B1"/>
    <w:rsid w:val="0047013D"/>
    <w:rsid w:val="004705EA"/>
    <w:rsid w:val="0048306C"/>
    <w:rsid w:val="00486198"/>
    <w:rsid w:val="00487EAE"/>
    <w:rsid w:val="0049506A"/>
    <w:rsid w:val="004A1739"/>
    <w:rsid w:val="004A3208"/>
    <w:rsid w:val="004A5318"/>
    <w:rsid w:val="004A67F5"/>
    <w:rsid w:val="004A7263"/>
    <w:rsid w:val="004B0AE6"/>
    <w:rsid w:val="004C0E49"/>
    <w:rsid w:val="004C6C4C"/>
    <w:rsid w:val="004C7862"/>
    <w:rsid w:val="004D488E"/>
    <w:rsid w:val="004D6185"/>
    <w:rsid w:val="004D6564"/>
    <w:rsid w:val="004E0DDF"/>
    <w:rsid w:val="004E32FB"/>
    <w:rsid w:val="004F4611"/>
    <w:rsid w:val="004F77AF"/>
    <w:rsid w:val="005110CE"/>
    <w:rsid w:val="00511C49"/>
    <w:rsid w:val="00512844"/>
    <w:rsid w:val="00520780"/>
    <w:rsid w:val="00532B08"/>
    <w:rsid w:val="00535984"/>
    <w:rsid w:val="0053614F"/>
    <w:rsid w:val="005419D0"/>
    <w:rsid w:val="005459DC"/>
    <w:rsid w:val="0055083B"/>
    <w:rsid w:val="00555C55"/>
    <w:rsid w:val="005649F6"/>
    <w:rsid w:val="0057648B"/>
    <w:rsid w:val="005809A4"/>
    <w:rsid w:val="00580EB9"/>
    <w:rsid w:val="00581D1E"/>
    <w:rsid w:val="005853BD"/>
    <w:rsid w:val="005854A2"/>
    <w:rsid w:val="005A19A7"/>
    <w:rsid w:val="005A467C"/>
    <w:rsid w:val="005A47F1"/>
    <w:rsid w:val="005B3A6D"/>
    <w:rsid w:val="005B4361"/>
    <w:rsid w:val="005B54A2"/>
    <w:rsid w:val="005C001B"/>
    <w:rsid w:val="005C2A3F"/>
    <w:rsid w:val="005C650F"/>
    <w:rsid w:val="005D03A3"/>
    <w:rsid w:val="005D7593"/>
    <w:rsid w:val="005D7BD5"/>
    <w:rsid w:val="005F4763"/>
    <w:rsid w:val="00603E4D"/>
    <w:rsid w:val="00604549"/>
    <w:rsid w:val="0060584A"/>
    <w:rsid w:val="0060636B"/>
    <w:rsid w:val="006075E5"/>
    <w:rsid w:val="00607998"/>
    <w:rsid w:val="006123BB"/>
    <w:rsid w:val="00613739"/>
    <w:rsid w:val="006176F0"/>
    <w:rsid w:val="0062275E"/>
    <w:rsid w:val="00623EBA"/>
    <w:rsid w:val="006253A8"/>
    <w:rsid w:val="00625C09"/>
    <w:rsid w:val="006261B0"/>
    <w:rsid w:val="006263E9"/>
    <w:rsid w:val="0064120C"/>
    <w:rsid w:val="006414E3"/>
    <w:rsid w:val="0064299C"/>
    <w:rsid w:val="00642D25"/>
    <w:rsid w:val="00643085"/>
    <w:rsid w:val="006527C2"/>
    <w:rsid w:val="00656460"/>
    <w:rsid w:val="00660DE9"/>
    <w:rsid w:val="00661581"/>
    <w:rsid w:val="00663F5D"/>
    <w:rsid w:val="006648AB"/>
    <w:rsid w:val="006666E6"/>
    <w:rsid w:val="0067307F"/>
    <w:rsid w:val="006759C0"/>
    <w:rsid w:val="006761AD"/>
    <w:rsid w:val="0067786B"/>
    <w:rsid w:val="006806F9"/>
    <w:rsid w:val="00696B29"/>
    <w:rsid w:val="00696B83"/>
    <w:rsid w:val="006A03B8"/>
    <w:rsid w:val="006B086C"/>
    <w:rsid w:val="006B46CF"/>
    <w:rsid w:val="006D197E"/>
    <w:rsid w:val="006D1E61"/>
    <w:rsid w:val="006D4072"/>
    <w:rsid w:val="006D4DAE"/>
    <w:rsid w:val="006D5C06"/>
    <w:rsid w:val="006E0233"/>
    <w:rsid w:val="006E1AD3"/>
    <w:rsid w:val="006E29A7"/>
    <w:rsid w:val="006E438C"/>
    <w:rsid w:val="006E47AB"/>
    <w:rsid w:val="006E61AC"/>
    <w:rsid w:val="006F257A"/>
    <w:rsid w:val="006F2637"/>
    <w:rsid w:val="006F3D7E"/>
    <w:rsid w:val="006F757D"/>
    <w:rsid w:val="00707FE6"/>
    <w:rsid w:val="007100FB"/>
    <w:rsid w:val="00710B1C"/>
    <w:rsid w:val="007118B8"/>
    <w:rsid w:val="00736F64"/>
    <w:rsid w:val="00750D01"/>
    <w:rsid w:val="007513BF"/>
    <w:rsid w:val="00756512"/>
    <w:rsid w:val="007578AF"/>
    <w:rsid w:val="00763513"/>
    <w:rsid w:val="00773203"/>
    <w:rsid w:val="00782C67"/>
    <w:rsid w:val="00787970"/>
    <w:rsid w:val="00792369"/>
    <w:rsid w:val="0079291B"/>
    <w:rsid w:val="0079356B"/>
    <w:rsid w:val="007A02F4"/>
    <w:rsid w:val="007A3320"/>
    <w:rsid w:val="007A465F"/>
    <w:rsid w:val="007A7732"/>
    <w:rsid w:val="007B0ED9"/>
    <w:rsid w:val="007B5F8B"/>
    <w:rsid w:val="007C219A"/>
    <w:rsid w:val="007C4E9F"/>
    <w:rsid w:val="007E4498"/>
    <w:rsid w:val="007E65F4"/>
    <w:rsid w:val="007F1013"/>
    <w:rsid w:val="007F6B72"/>
    <w:rsid w:val="00801329"/>
    <w:rsid w:val="00803097"/>
    <w:rsid w:val="00805CEE"/>
    <w:rsid w:val="00807F51"/>
    <w:rsid w:val="0081065F"/>
    <w:rsid w:val="00810855"/>
    <w:rsid w:val="008171A3"/>
    <w:rsid w:val="0082047D"/>
    <w:rsid w:val="00827159"/>
    <w:rsid w:val="00832F64"/>
    <w:rsid w:val="00833610"/>
    <w:rsid w:val="00844A0D"/>
    <w:rsid w:val="00852FB0"/>
    <w:rsid w:val="00860CC3"/>
    <w:rsid w:val="00861AA3"/>
    <w:rsid w:val="00863F88"/>
    <w:rsid w:val="0087387F"/>
    <w:rsid w:val="00876A54"/>
    <w:rsid w:val="00885223"/>
    <w:rsid w:val="0088534C"/>
    <w:rsid w:val="008928B6"/>
    <w:rsid w:val="00893F59"/>
    <w:rsid w:val="00894E80"/>
    <w:rsid w:val="00897FEA"/>
    <w:rsid w:val="008A49E9"/>
    <w:rsid w:val="008B150B"/>
    <w:rsid w:val="008B7126"/>
    <w:rsid w:val="008B76D7"/>
    <w:rsid w:val="008B7F0C"/>
    <w:rsid w:val="008C01FC"/>
    <w:rsid w:val="008C2C86"/>
    <w:rsid w:val="008D4516"/>
    <w:rsid w:val="008D585D"/>
    <w:rsid w:val="008E1E8A"/>
    <w:rsid w:val="008E2022"/>
    <w:rsid w:val="008E3B49"/>
    <w:rsid w:val="00900F6C"/>
    <w:rsid w:val="00935223"/>
    <w:rsid w:val="0093596B"/>
    <w:rsid w:val="00941FD2"/>
    <w:rsid w:val="009437ED"/>
    <w:rsid w:val="009439D2"/>
    <w:rsid w:val="00946877"/>
    <w:rsid w:val="00950D6E"/>
    <w:rsid w:val="009529B2"/>
    <w:rsid w:val="00954860"/>
    <w:rsid w:val="00954932"/>
    <w:rsid w:val="00963CE3"/>
    <w:rsid w:val="00964D1F"/>
    <w:rsid w:val="009732C7"/>
    <w:rsid w:val="00973558"/>
    <w:rsid w:val="00974E10"/>
    <w:rsid w:val="009817B4"/>
    <w:rsid w:val="00981FBA"/>
    <w:rsid w:val="009A0252"/>
    <w:rsid w:val="009A2A94"/>
    <w:rsid w:val="009A3772"/>
    <w:rsid w:val="009B0F45"/>
    <w:rsid w:val="009B1641"/>
    <w:rsid w:val="009B7033"/>
    <w:rsid w:val="009C0BA0"/>
    <w:rsid w:val="009C5C62"/>
    <w:rsid w:val="009D0BA8"/>
    <w:rsid w:val="009D16A0"/>
    <w:rsid w:val="009D679D"/>
    <w:rsid w:val="009E68C8"/>
    <w:rsid w:val="009F3E64"/>
    <w:rsid w:val="00A03228"/>
    <w:rsid w:val="00A17AD9"/>
    <w:rsid w:val="00A315A9"/>
    <w:rsid w:val="00A3757B"/>
    <w:rsid w:val="00A47D32"/>
    <w:rsid w:val="00A56CBF"/>
    <w:rsid w:val="00A710CA"/>
    <w:rsid w:val="00A71F75"/>
    <w:rsid w:val="00A72E56"/>
    <w:rsid w:val="00A76E73"/>
    <w:rsid w:val="00A76EEC"/>
    <w:rsid w:val="00A82B3D"/>
    <w:rsid w:val="00A83536"/>
    <w:rsid w:val="00A9430E"/>
    <w:rsid w:val="00A9433A"/>
    <w:rsid w:val="00AA3ED7"/>
    <w:rsid w:val="00AB33AF"/>
    <w:rsid w:val="00AB6D93"/>
    <w:rsid w:val="00AB7D6A"/>
    <w:rsid w:val="00AC013E"/>
    <w:rsid w:val="00AC238E"/>
    <w:rsid w:val="00AC647F"/>
    <w:rsid w:val="00AC7AA3"/>
    <w:rsid w:val="00AD2E18"/>
    <w:rsid w:val="00AE328B"/>
    <w:rsid w:val="00AE3DB9"/>
    <w:rsid w:val="00AF33FE"/>
    <w:rsid w:val="00AF3F9F"/>
    <w:rsid w:val="00B01042"/>
    <w:rsid w:val="00B060FC"/>
    <w:rsid w:val="00B0670C"/>
    <w:rsid w:val="00B14403"/>
    <w:rsid w:val="00B16361"/>
    <w:rsid w:val="00B16A73"/>
    <w:rsid w:val="00B405BE"/>
    <w:rsid w:val="00B4283E"/>
    <w:rsid w:val="00B42A87"/>
    <w:rsid w:val="00B52421"/>
    <w:rsid w:val="00B53F3B"/>
    <w:rsid w:val="00B554FC"/>
    <w:rsid w:val="00B6207D"/>
    <w:rsid w:val="00B63004"/>
    <w:rsid w:val="00B630DC"/>
    <w:rsid w:val="00B65C76"/>
    <w:rsid w:val="00B731D6"/>
    <w:rsid w:val="00B75430"/>
    <w:rsid w:val="00B75EE3"/>
    <w:rsid w:val="00B75FF0"/>
    <w:rsid w:val="00B8064C"/>
    <w:rsid w:val="00B95929"/>
    <w:rsid w:val="00B971E2"/>
    <w:rsid w:val="00BA11ED"/>
    <w:rsid w:val="00BA2E73"/>
    <w:rsid w:val="00BA4296"/>
    <w:rsid w:val="00BB1CBA"/>
    <w:rsid w:val="00BB433C"/>
    <w:rsid w:val="00BC16DD"/>
    <w:rsid w:val="00BC1C9E"/>
    <w:rsid w:val="00BC3B92"/>
    <w:rsid w:val="00BC456F"/>
    <w:rsid w:val="00BC77AE"/>
    <w:rsid w:val="00BC799A"/>
    <w:rsid w:val="00BD0F95"/>
    <w:rsid w:val="00BD79A4"/>
    <w:rsid w:val="00BE0030"/>
    <w:rsid w:val="00BE2350"/>
    <w:rsid w:val="00BE6EBC"/>
    <w:rsid w:val="00BF023E"/>
    <w:rsid w:val="00BF44C9"/>
    <w:rsid w:val="00BF5618"/>
    <w:rsid w:val="00C11EB8"/>
    <w:rsid w:val="00C12D21"/>
    <w:rsid w:val="00C138E7"/>
    <w:rsid w:val="00C13A7E"/>
    <w:rsid w:val="00C21C66"/>
    <w:rsid w:val="00C3262B"/>
    <w:rsid w:val="00C44942"/>
    <w:rsid w:val="00C45EAC"/>
    <w:rsid w:val="00C46200"/>
    <w:rsid w:val="00C50953"/>
    <w:rsid w:val="00C7162A"/>
    <w:rsid w:val="00C85ACD"/>
    <w:rsid w:val="00C86297"/>
    <w:rsid w:val="00C87621"/>
    <w:rsid w:val="00C92136"/>
    <w:rsid w:val="00C94C99"/>
    <w:rsid w:val="00C94FE6"/>
    <w:rsid w:val="00C95A32"/>
    <w:rsid w:val="00CA04A5"/>
    <w:rsid w:val="00CA6A40"/>
    <w:rsid w:val="00CB5977"/>
    <w:rsid w:val="00CB616D"/>
    <w:rsid w:val="00CC02BF"/>
    <w:rsid w:val="00CC2643"/>
    <w:rsid w:val="00CC4923"/>
    <w:rsid w:val="00CC7CED"/>
    <w:rsid w:val="00CD0A7B"/>
    <w:rsid w:val="00CD1A7E"/>
    <w:rsid w:val="00CD41A7"/>
    <w:rsid w:val="00CD7E3F"/>
    <w:rsid w:val="00CE0A1F"/>
    <w:rsid w:val="00CE170C"/>
    <w:rsid w:val="00CE3645"/>
    <w:rsid w:val="00CF745F"/>
    <w:rsid w:val="00D041F1"/>
    <w:rsid w:val="00D06BFD"/>
    <w:rsid w:val="00D07FA3"/>
    <w:rsid w:val="00D13001"/>
    <w:rsid w:val="00D16CE0"/>
    <w:rsid w:val="00D20791"/>
    <w:rsid w:val="00D21DF6"/>
    <w:rsid w:val="00D27BCE"/>
    <w:rsid w:val="00D35341"/>
    <w:rsid w:val="00D419BE"/>
    <w:rsid w:val="00D476BF"/>
    <w:rsid w:val="00D50582"/>
    <w:rsid w:val="00D5071E"/>
    <w:rsid w:val="00D568CA"/>
    <w:rsid w:val="00D56BC5"/>
    <w:rsid w:val="00D60EB0"/>
    <w:rsid w:val="00D61530"/>
    <w:rsid w:val="00D6161A"/>
    <w:rsid w:val="00D61CE5"/>
    <w:rsid w:val="00D75FCC"/>
    <w:rsid w:val="00D77709"/>
    <w:rsid w:val="00D80B22"/>
    <w:rsid w:val="00D9088B"/>
    <w:rsid w:val="00D92743"/>
    <w:rsid w:val="00D92912"/>
    <w:rsid w:val="00D97E98"/>
    <w:rsid w:val="00DA2122"/>
    <w:rsid w:val="00DB43E0"/>
    <w:rsid w:val="00DB4E8B"/>
    <w:rsid w:val="00DC652E"/>
    <w:rsid w:val="00DD14F0"/>
    <w:rsid w:val="00DD2937"/>
    <w:rsid w:val="00DD463B"/>
    <w:rsid w:val="00DE31BA"/>
    <w:rsid w:val="00DE35EA"/>
    <w:rsid w:val="00DE5A94"/>
    <w:rsid w:val="00DE7381"/>
    <w:rsid w:val="00DF0335"/>
    <w:rsid w:val="00DF2E36"/>
    <w:rsid w:val="00E01237"/>
    <w:rsid w:val="00E041F0"/>
    <w:rsid w:val="00E06461"/>
    <w:rsid w:val="00E10B86"/>
    <w:rsid w:val="00E4456F"/>
    <w:rsid w:val="00E4468A"/>
    <w:rsid w:val="00E57182"/>
    <w:rsid w:val="00E6448A"/>
    <w:rsid w:val="00E83529"/>
    <w:rsid w:val="00E847EE"/>
    <w:rsid w:val="00E95363"/>
    <w:rsid w:val="00EA1D77"/>
    <w:rsid w:val="00EA7770"/>
    <w:rsid w:val="00EB3201"/>
    <w:rsid w:val="00EC645D"/>
    <w:rsid w:val="00EC7F72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3E0F"/>
    <w:rsid w:val="00EF6A1A"/>
    <w:rsid w:val="00F024E3"/>
    <w:rsid w:val="00F04134"/>
    <w:rsid w:val="00F0795B"/>
    <w:rsid w:val="00F24C77"/>
    <w:rsid w:val="00F33B21"/>
    <w:rsid w:val="00F473EB"/>
    <w:rsid w:val="00F533AE"/>
    <w:rsid w:val="00F548DF"/>
    <w:rsid w:val="00F57C50"/>
    <w:rsid w:val="00F63542"/>
    <w:rsid w:val="00F70C38"/>
    <w:rsid w:val="00F81AF4"/>
    <w:rsid w:val="00F84499"/>
    <w:rsid w:val="00F877E2"/>
    <w:rsid w:val="00F92555"/>
    <w:rsid w:val="00F9465C"/>
    <w:rsid w:val="00F94D07"/>
    <w:rsid w:val="00FA4CC2"/>
    <w:rsid w:val="00FB19DB"/>
    <w:rsid w:val="00FC5B2C"/>
    <w:rsid w:val="00FC5CA2"/>
    <w:rsid w:val="00FC64AF"/>
    <w:rsid w:val="00FD5072"/>
    <w:rsid w:val="00FD53AE"/>
    <w:rsid w:val="00FE06F5"/>
    <w:rsid w:val="00FE3925"/>
    <w:rsid w:val="00FF24EC"/>
    <w:rsid w:val="00FF437B"/>
    <w:rsid w:val="00FF5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qFormat="1"/>
    <w:lsdException w:name="footnote reference" w:uiPriority="99" w:qFormat="1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uiPriority w:val="99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uiPriority w:val="99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aliases w:val="List of Tabl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paragraph" w:customStyle="1" w:styleId="Tabelle">
    <w:name w:val="Tabelle"/>
    <w:basedOn w:val="Normal"/>
    <w:next w:val="Normal"/>
    <w:rsid w:val="00FC5B2C"/>
    <w:pPr>
      <w:numPr>
        <w:numId w:val="17"/>
      </w:numPr>
      <w:tabs>
        <w:tab w:val="right" w:pos="8051"/>
      </w:tabs>
      <w:spacing w:before="220" w:after="220" w:line="264" w:lineRule="auto"/>
    </w:pPr>
    <w:rPr>
      <w:rFonts w:ascii="Arial" w:eastAsia="MS Mincho" w:hAnsi="Arial"/>
      <w:b/>
      <w:szCs w:val="20"/>
      <w:lang w:val="en-GB" w:eastAsia="de-DE"/>
    </w:rPr>
  </w:style>
  <w:style w:type="paragraph" w:customStyle="1" w:styleId="AnnexCoverrechts">
    <w:name w:val="Annex Cover rechts"/>
    <w:next w:val="Normal"/>
    <w:rsid w:val="00FC5B2C"/>
    <w:pPr>
      <w:spacing w:after="0" w:line="240" w:lineRule="auto"/>
      <w:jc w:val="right"/>
    </w:pPr>
    <w:rPr>
      <w:rFonts w:ascii="Arial" w:eastAsia="MS Mincho" w:hAnsi="Arial" w:cs="HelveticaNeue LT 55 Roman"/>
      <w:b/>
      <w:bCs/>
      <w:color w:val="C2BEBE"/>
      <w:sz w:val="41"/>
      <w:szCs w:val="41"/>
      <w:lang w:val="en-GB" w:eastAsia="de-DE"/>
    </w:rPr>
  </w:style>
  <w:style w:type="paragraph" w:customStyle="1" w:styleId="TableFigureSource">
    <w:name w:val="Table/Figure Source"/>
    <w:basedOn w:val="Normal"/>
    <w:next w:val="Normal"/>
    <w:rsid w:val="00FC5B2C"/>
    <w:pPr>
      <w:numPr>
        <w:numId w:val="19"/>
      </w:numPr>
      <w:tabs>
        <w:tab w:val="right" w:pos="8051"/>
      </w:tabs>
      <w:spacing w:before="220" w:after="0" w:line="264" w:lineRule="auto"/>
    </w:pPr>
    <w:rPr>
      <w:rFonts w:ascii="Arial" w:eastAsia="MS Mincho" w:hAnsi="Arial"/>
      <w:i/>
      <w:sz w:val="18"/>
      <w:szCs w:val="20"/>
      <w:lang w:val="en-GB" w:eastAsia="de-DE"/>
    </w:rPr>
  </w:style>
  <w:style w:type="paragraph" w:customStyle="1" w:styleId="AnnexTOC">
    <w:name w:val="AnnexTOC"/>
    <w:basedOn w:val="Heading1"/>
    <w:next w:val="Normal"/>
    <w:rsid w:val="00FC5B2C"/>
    <w:pPr>
      <w:numPr>
        <w:numId w:val="18"/>
      </w:numPr>
      <w:tabs>
        <w:tab w:val="right" w:pos="8051"/>
      </w:tabs>
      <w:spacing w:before="220" w:after="0" w:line="264" w:lineRule="auto"/>
      <w:ind w:right="567"/>
    </w:pPr>
    <w:rPr>
      <w:rFonts w:cs="Times New Roman"/>
      <w:bCs w:val="0"/>
      <w:kern w:val="0"/>
      <w:sz w:val="22"/>
      <w:szCs w:val="20"/>
      <w:lang w:val="en-GB" w:eastAsia="de-DE"/>
    </w:rPr>
  </w:style>
  <w:style w:type="table" w:customStyle="1" w:styleId="TableHPCDefault">
    <w:name w:val="Table HPC Default"/>
    <w:basedOn w:val="TableNormal"/>
    <w:rsid w:val="00FC5B2C"/>
    <w:pPr>
      <w:spacing w:after="0" w:line="240" w:lineRule="auto"/>
    </w:pPr>
    <w:rPr>
      <w:rFonts w:ascii="Arial" w:eastAsia="MS Mincho" w:hAnsi="Arial" w:cs="Times New Roman"/>
      <w:szCs w:val="20"/>
      <w:lang w:val="sq-AL" w:eastAsia="sq-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57" w:type="dxa"/>
        <w:bottom w:w="57" w:type="dxa"/>
      </w:tblCellMar>
    </w:tblPr>
    <w:tcPr>
      <w:tcMar>
        <w:top w:w="57" w:type="dxa"/>
        <w:bottom w:w="57" w:type="dxa"/>
      </w:tcMar>
    </w:tcPr>
  </w:style>
  <w:style w:type="paragraph" w:customStyle="1" w:styleId="AnnexTitelgross">
    <w:name w:val="Annex Titel gross"/>
    <w:basedOn w:val="Normal"/>
    <w:next w:val="Normal"/>
    <w:rsid w:val="00FC5B2C"/>
    <w:pPr>
      <w:tabs>
        <w:tab w:val="right" w:pos="8051"/>
      </w:tabs>
      <w:spacing w:after="0" w:line="264" w:lineRule="auto"/>
      <w:ind w:left="-992" w:firstLine="0"/>
      <w:jc w:val="left"/>
    </w:pPr>
    <w:rPr>
      <w:rFonts w:ascii="Arial" w:eastAsia="MS Mincho" w:hAnsi="Arial"/>
      <w:b/>
      <w:caps/>
      <w:color w:val="002369"/>
      <w:sz w:val="60"/>
      <w:szCs w:val="60"/>
      <w:lang w:val="en-GB" w:eastAsia="de-DE"/>
    </w:rPr>
  </w:style>
  <w:style w:type="paragraph" w:customStyle="1" w:styleId="KommunikationsfeldAL">
    <w:name w:val="Kommunikationsfeld_AL"/>
    <w:rsid w:val="00FC5B2C"/>
    <w:pPr>
      <w:spacing w:after="0" w:line="312" w:lineRule="auto"/>
    </w:pPr>
    <w:rPr>
      <w:rFonts w:ascii="Arial" w:eastAsia="MS Mincho" w:hAnsi="Arial" w:cs="HelveticaNeue LT 55 Roman"/>
      <w:sz w:val="15"/>
      <w:szCs w:val="15"/>
      <w:lang w:val="de-DE" w:eastAsia="de-DE"/>
    </w:rPr>
  </w:style>
  <w:style w:type="paragraph" w:customStyle="1" w:styleId="KeinLeerraum">
    <w:name w:val="Kein Leerraum"/>
    <w:link w:val="KeinLeerraumZchn"/>
    <w:qFormat/>
    <w:rsid w:val="00FC5B2C"/>
    <w:pPr>
      <w:spacing w:after="0" w:line="240" w:lineRule="auto"/>
    </w:pPr>
    <w:rPr>
      <w:rFonts w:ascii="Calibri" w:eastAsia="MS Mincho" w:hAnsi="Calibri" w:cs="Times New Roman"/>
      <w:lang w:val="de-DE"/>
    </w:rPr>
  </w:style>
  <w:style w:type="character" w:customStyle="1" w:styleId="KeinLeerraumZchn">
    <w:name w:val="Kein Leerraum Zchn"/>
    <w:link w:val="KeinLeerraum"/>
    <w:rsid w:val="00FC5B2C"/>
    <w:rPr>
      <w:rFonts w:ascii="Calibri" w:eastAsia="MS Mincho" w:hAnsi="Calibri" w:cs="Times New Roman"/>
      <w:lang w:val="de-DE"/>
    </w:rPr>
  </w:style>
  <w:style w:type="paragraph" w:customStyle="1" w:styleId="Char2">
    <w:name w:val="Char2"/>
    <w:basedOn w:val="Normal"/>
    <w:uiPriority w:val="99"/>
    <w:rsid w:val="004A3208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qFormat="1"/>
    <w:lsdException w:name="footnote reference" w:uiPriority="99" w:qFormat="1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uiPriority w:val="99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uiPriority w:val="99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aliases w:val="List of Tabl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paragraph" w:customStyle="1" w:styleId="Tabelle">
    <w:name w:val="Tabelle"/>
    <w:basedOn w:val="Normal"/>
    <w:next w:val="Normal"/>
    <w:rsid w:val="00FC5B2C"/>
    <w:pPr>
      <w:numPr>
        <w:numId w:val="17"/>
      </w:numPr>
      <w:tabs>
        <w:tab w:val="right" w:pos="8051"/>
      </w:tabs>
      <w:spacing w:before="220" w:after="220" w:line="264" w:lineRule="auto"/>
    </w:pPr>
    <w:rPr>
      <w:rFonts w:ascii="Arial" w:eastAsia="MS Mincho" w:hAnsi="Arial"/>
      <w:b/>
      <w:szCs w:val="20"/>
      <w:lang w:val="en-GB" w:eastAsia="de-DE"/>
    </w:rPr>
  </w:style>
  <w:style w:type="paragraph" w:customStyle="1" w:styleId="AnnexCoverrechts">
    <w:name w:val="Annex Cover rechts"/>
    <w:next w:val="Normal"/>
    <w:rsid w:val="00FC5B2C"/>
    <w:pPr>
      <w:spacing w:after="0" w:line="240" w:lineRule="auto"/>
      <w:jc w:val="right"/>
    </w:pPr>
    <w:rPr>
      <w:rFonts w:ascii="Arial" w:eastAsia="MS Mincho" w:hAnsi="Arial" w:cs="HelveticaNeue LT 55 Roman"/>
      <w:b/>
      <w:bCs/>
      <w:color w:val="C2BEBE"/>
      <w:sz w:val="41"/>
      <w:szCs w:val="41"/>
      <w:lang w:val="en-GB" w:eastAsia="de-DE"/>
    </w:rPr>
  </w:style>
  <w:style w:type="paragraph" w:customStyle="1" w:styleId="TableFigureSource">
    <w:name w:val="Table/Figure Source"/>
    <w:basedOn w:val="Normal"/>
    <w:next w:val="Normal"/>
    <w:rsid w:val="00FC5B2C"/>
    <w:pPr>
      <w:numPr>
        <w:numId w:val="19"/>
      </w:numPr>
      <w:tabs>
        <w:tab w:val="right" w:pos="8051"/>
      </w:tabs>
      <w:spacing w:before="220" w:after="0" w:line="264" w:lineRule="auto"/>
    </w:pPr>
    <w:rPr>
      <w:rFonts w:ascii="Arial" w:eastAsia="MS Mincho" w:hAnsi="Arial"/>
      <w:i/>
      <w:sz w:val="18"/>
      <w:szCs w:val="20"/>
      <w:lang w:val="en-GB" w:eastAsia="de-DE"/>
    </w:rPr>
  </w:style>
  <w:style w:type="paragraph" w:customStyle="1" w:styleId="AnnexTOC">
    <w:name w:val="AnnexTOC"/>
    <w:basedOn w:val="Heading1"/>
    <w:next w:val="Normal"/>
    <w:rsid w:val="00FC5B2C"/>
    <w:pPr>
      <w:numPr>
        <w:numId w:val="18"/>
      </w:numPr>
      <w:tabs>
        <w:tab w:val="right" w:pos="8051"/>
      </w:tabs>
      <w:spacing w:before="220" w:after="0" w:line="264" w:lineRule="auto"/>
      <w:ind w:right="567"/>
    </w:pPr>
    <w:rPr>
      <w:rFonts w:cs="Times New Roman"/>
      <w:bCs w:val="0"/>
      <w:kern w:val="0"/>
      <w:sz w:val="22"/>
      <w:szCs w:val="20"/>
      <w:lang w:val="en-GB" w:eastAsia="de-DE"/>
    </w:rPr>
  </w:style>
  <w:style w:type="table" w:customStyle="1" w:styleId="TableHPCDefault">
    <w:name w:val="Table HPC Default"/>
    <w:basedOn w:val="TableNormal"/>
    <w:rsid w:val="00FC5B2C"/>
    <w:pPr>
      <w:spacing w:after="0" w:line="240" w:lineRule="auto"/>
    </w:pPr>
    <w:rPr>
      <w:rFonts w:ascii="Arial" w:eastAsia="MS Mincho" w:hAnsi="Arial" w:cs="Times New Roman"/>
      <w:szCs w:val="20"/>
      <w:lang w:val="sq-AL" w:eastAsia="sq-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57" w:type="dxa"/>
        <w:bottom w:w="57" w:type="dxa"/>
      </w:tblCellMar>
    </w:tblPr>
    <w:tcPr>
      <w:tcMar>
        <w:top w:w="57" w:type="dxa"/>
        <w:bottom w:w="57" w:type="dxa"/>
      </w:tcMar>
    </w:tcPr>
  </w:style>
  <w:style w:type="paragraph" w:customStyle="1" w:styleId="AnnexTitelgross">
    <w:name w:val="Annex Titel gross"/>
    <w:basedOn w:val="Normal"/>
    <w:next w:val="Normal"/>
    <w:rsid w:val="00FC5B2C"/>
    <w:pPr>
      <w:tabs>
        <w:tab w:val="right" w:pos="8051"/>
      </w:tabs>
      <w:spacing w:after="0" w:line="264" w:lineRule="auto"/>
      <w:ind w:left="-992" w:firstLine="0"/>
      <w:jc w:val="left"/>
    </w:pPr>
    <w:rPr>
      <w:rFonts w:ascii="Arial" w:eastAsia="MS Mincho" w:hAnsi="Arial"/>
      <w:b/>
      <w:caps/>
      <w:color w:val="002369"/>
      <w:sz w:val="60"/>
      <w:szCs w:val="60"/>
      <w:lang w:val="en-GB" w:eastAsia="de-DE"/>
    </w:rPr>
  </w:style>
  <w:style w:type="paragraph" w:customStyle="1" w:styleId="KommunikationsfeldAL">
    <w:name w:val="Kommunikationsfeld_AL"/>
    <w:rsid w:val="00FC5B2C"/>
    <w:pPr>
      <w:spacing w:after="0" w:line="312" w:lineRule="auto"/>
    </w:pPr>
    <w:rPr>
      <w:rFonts w:ascii="Arial" w:eastAsia="MS Mincho" w:hAnsi="Arial" w:cs="HelveticaNeue LT 55 Roman"/>
      <w:sz w:val="15"/>
      <w:szCs w:val="15"/>
      <w:lang w:val="de-DE" w:eastAsia="de-DE"/>
    </w:rPr>
  </w:style>
  <w:style w:type="paragraph" w:customStyle="1" w:styleId="KeinLeerraum">
    <w:name w:val="Kein Leerraum"/>
    <w:link w:val="KeinLeerraumZchn"/>
    <w:qFormat/>
    <w:rsid w:val="00FC5B2C"/>
    <w:pPr>
      <w:spacing w:after="0" w:line="240" w:lineRule="auto"/>
    </w:pPr>
    <w:rPr>
      <w:rFonts w:ascii="Calibri" w:eastAsia="MS Mincho" w:hAnsi="Calibri" w:cs="Times New Roman"/>
      <w:lang w:val="de-DE"/>
    </w:rPr>
  </w:style>
  <w:style w:type="character" w:customStyle="1" w:styleId="KeinLeerraumZchn">
    <w:name w:val="Kein Leerraum Zchn"/>
    <w:link w:val="KeinLeerraum"/>
    <w:rsid w:val="00FC5B2C"/>
    <w:rPr>
      <w:rFonts w:ascii="Calibri" w:eastAsia="MS Mincho" w:hAnsi="Calibri" w:cs="Times New Roman"/>
      <w:lang w:val="de-DE"/>
    </w:rPr>
  </w:style>
  <w:style w:type="paragraph" w:customStyle="1" w:styleId="Char2">
    <w:name w:val="Char2"/>
    <w:basedOn w:val="Normal"/>
    <w:uiPriority w:val="99"/>
    <w:rsid w:val="004A3208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dogana.gov.al/sites/default/files/fletore_zyrtare/Dispozitat%20zbatuese%20te%20Koditet%20Ri%20doganor%20nr.%20919%2C%20dat%2029.12.2014%20.pdf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8C3AC-0A6A-4866-ACE3-CF28595F9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2678</Words>
  <Characters>15267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48</cp:revision>
  <cp:lastPrinted>2016-08-03T10:17:00Z</cp:lastPrinted>
  <dcterms:created xsi:type="dcterms:W3CDTF">2016-08-03T09:41:00Z</dcterms:created>
  <dcterms:modified xsi:type="dcterms:W3CDTF">2016-08-03T11:21:00Z</dcterms:modified>
</cp:coreProperties>
</file>