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C91" w:rsidRPr="00F4316B" w:rsidRDefault="00A64C91" w:rsidP="00F4316B">
      <w:pPr>
        <w:pStyle w:val="AUTORITETI1"/>
        <w:jc w:val="center"/>
        <w:rPr>
          <w:b/>
          <w:lang w:val="sq-AL"/>
        </w:rPr>
      </w:pPr>
      <w:r w:rsidRPr="00F4316B">
        <w:rPr>
          <w:b/>
          <w:lang w:val="sq-AL"/>
        </w:rPr>
        <w:t>VENDIM</w:t>
      </w:r>
    </w:p>
    <w:p w:rsidR="00A64C91" w:rsidRPr="006B23D0" w:rsidRDefault="00A64C91" w:rsidP="00A64C91">
      <w:pPr>
        <w:pStyle w:val="NumriData"/>
        <w:rPr>
          <w:lang w:val="sq-AL"/>
        </w:rPr>
      </w:pPr>
      <w:r w:rsidRPr="006B23D0">
        <w:rPr>
          <w:lang w:val="sq-AL"/>
        </w:rPr>
        <w:t>Nr. 704, datë 12.10.2016</w:t>
      </w:r>
    </w:p>
    <w:p w:rsidR="00A64C91" w:rsidRPr="006B23D0" w:rsidRDefault="00A64C91" w:rsidP="00A64C91">
      <w:pPr>
        <w:pStyle w:val="Paragrafi"/>
        <w:rPr>
          <w:sz w:val="14"/>
          <w:lang w:val="sq-AL"/>
        </w:rPr>
      </w:pPr>
    </w:p>
    <w:p w:rsidR="00A64C91" w:rsidRPr="006B23D0" w:rsidRDefault="00A64C91" w:rsidP="00A64C91">
      <w:pPr>
        <w:pStyle w:val="Titulli"/>
        <w:rPr>
          <w:lang w:val="sq-AL"/>
        </w:rPr>
      </w:pPr>
      <w:r w:rsidRPr="006B23D0">
        <w:rPr>
          <w:lang w:val="sq-AL"/>
        </w:rPr>
        <w:t>Për zbatimin e ligjit nr.46/2016, “PËR FALJEN E DETYRIMEVE QË KANË ISH-USHTARAKËT NË SKEMËN E PENSIONEVE SUPLEMENTARE, NGA RILLOGARITJA E PENSIONEVE, NË ZBATIM TË LIGJIT NR.10142,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TË NDRYSHUAR”</w:t>
      </w:r>
    </w:p>
    <w:p w:rsidR="00A64C91" w:rsidRPr="006B23D0" w:rsidRDefault="00A64C91" w:rsidP="00A64C91">
      <w:pPr>
        <w:pStyle w:val="Paragrafi"/>
        <w:rPr>
          <w:sz w:val="14"/>
          <w:lang w:val="sq-AL"/>
        </w:rPr>
      </w:pPr>
    </w:p>
    <w:p w:rsidR="00A64C91" w:rsidRPr="006B23D0" w:rsidRDefault="00A64C91" w:rsidP="00A64C91">
      <w:pPr>
        <w:pStyle w:val="Paragrafi"/>
        <w:rPr>
          <w:lang w:val="sq-AL"/>
        </w:rPr>
      </w:pPr>
      <w:r w:rsidRPr="006B23D0">
        <w:rPr>
          <w:lang w:val="sq-AL"/>
        </w:rPr>
        <w:t>Në mbështetje të nenit 100 të Kushtetutës dhe të nenit 6, të ligjit nr.46/2016, “Për faljen e detyrimeve që kanë ish-ushtarakët në skemën e sigurimeve suplementare, nga rillogaritja e pensioneve, në zbatim të ligjit nr.10142, datë 15.5.2009, “Për sigurimin shoqëror suplementar të ushtarakëve të Forcave të Armatosura,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të ndryshuar”, me propozimin e ministrit të Mirëqenies Sociale dhe Rinisë, ministrit të Mbrojtjes dhe ministrit të Punëve të Brendshme, Këshilli i Ministrave</w:t>
      </w:r>
    </w:p>
    <w:p w:rsidR="00A64C91" w:rsidRPr="006B23D0" w:rsidRDefault="00A64C91" w:rsidP="00A64C91">
      <w:pPr>
        <w:pStyle w:val="Paragrafi"/>
        <w:rPr>
          <w:sz w:val="14"/>
          <w:lang w:val="sq-AL"/>
        </w:rPr>
      </w:pPr>
    </w:p>
    <w:p w:rsidR="00A64C91" w:rsidRPr="006B23D0" w:rsidRDefault="00A64C91" w:rsidP="00A64C91">
      <w:pPr>
        <w:pStyle w:val="Titull-Titull"/>
        <w:rPr>
          <w:lang w:val="sq-AL"/>
        </w:rPr>
      </w:pPr>
      <w:r w:rsidRPr="006B23D0">
        <w:rPr>
          <w:lang w:val="sq-AL"/>
        </w:rPr>
        <w:t>VENDOSI:</w:t>
      </w:r>
    </w:p>
    <w:p w:rsidR="00A64C91" w:rsidRPr="006B23D0" w:rsidRDefault="00A64C91" w:rsidP="00A64C91">
      <w:pPr>
        <w:pStyle w:val="Paragrafi"/>
        <w:rPr>
          <w:sz w:val="14"/>
          <w:lang w:val="sq-AL"/>
        </w:rPr>
      </w:pPr>
    </w:p>
    <w:p w:rsidR="00A64C91" w:rsidRPr="006B23D0" w:rsidRDefault="005167F5" w:rsidP="00A64C91">
      <w:pPr>
        <w:pStyle w:val="Paragrafi"/>
        <w:rPr>
          <w:lang w:val="sq-AL"/>
        </w:rPr>
      </w:pPr>
      <w:r w:rsidRPr="006B23D0">
        <w:rPr>
          <w:lang w:val="sq-AL"/>
        </w:rPr>
        <w:t xml:space="preserve">1. </w:t>
      </w:r>
      <w:r w:rsidR="00A64C91" w:rsidRPr="006B23D0">
        <w:rPr>
          <w:lang w:val="sq-AL"/>
        </w:rPr>
        <w:t xml:space="preserve">Në zbatim të nenit 1, të ligjit nr.46/2016, detyrimet e papaguara, që kanë rrjedhur nga rillogaritja e pensioneve, sipas neneve 14, 21 dhe 29, të ligjit nr.10142, datë 15.5.2009, të ndryshuar me ligjin nr.10367, datë 23.12.2010, “Për miratimin e aktit normativ, me fuqinë e ligjit nr.5, datë 10.11.2010”, të papaguara nga përfituesit deri në datën 1.6.2016, falen. Shuma e detyrimeve të falura, sipas gjendjes deri më 31.5.2016, të evidentohet veç për çdo person </w:t>
      </w:r>
      <w:r w:rsidR="00A64C91" w:rsidRPr="006B23D0">
        <w:rPr>
          <w:lang w:val="sq-AL"/>
        </w:rPr>
        <w:lastRenderedPageBreak/>
        <w:t>debitor, sipas numrit dhe kodit informatik të përfitimit, të nënshkruhet nga nëpunësi autorizues dhe nëpunësi zbatues i njësisë shpenzuese dhe të jepet evidentim dhe evadim i debitorit në dokumentet kontabile, si dhe në sistemin informatik të përfitimeve të sistemit të sigurimeve shoqërore.</w:t>
      </w:r>
    </w:p>
    <w:p w:rsidR="00A64C91" w:rsidRPr="006B23D0" w:rsidRDefault="005167F5" w:rsidP="00A64C91">
      <w:pPr>
        <w:pStyle w:val="Paragrafi"/>
        <w:rPr>
          <w:lang w:val="sq-AL"/>
        </w:rPr>
      </w:pPr>
      <w:r w:rsidRPr="006B23D0">
        <w:rPr>
          <w:lang w:val="sq-AL"/>
        </w:rPr>
        <w:t xml:space="preserve">2. </w:t>
      </w:r>
      <w:r w:rsidR="00A64C91" w:rsidRPr="006B23D0">
        <w:rPr>
          <w:lang w:val="sq-AL"/>
        </w:rPr>
        <w:t>Brenda pesë muajve nga data e hyrjes në fuqi të këtij vendimi, ISSH-ja të evidentojë në kartela të veçanta financiare shumat e detyrimeve të paguara nga personat përfitues, në harkun kohor dhjetor 2010 deri më 30.4.2016, duke bërë shpalljen e kreditorëve, në zbatim të paragrafit të dytë, të nenit 1, të ligjit të sipërpërmendur, dhe të njoftojë personat e interesuar. Shumat e detyrimeve të krijuara nga rillogaritja e përfitimeve suplementare, të paguara, i kthehen çdo kreditori të shpallur, në këste të bara</w:t>
      </w:r>
      <w:r w:rsidR="007804FF">
        <w:rPr>
          <w:lang w:val="sq-AL"/>
        </w:rPr>
        <w:t>barta, në periudhën nëntor 2016–</w:t>
      </w:r>
      <w:r w:rsidR="00A64C91" w:rsidRPr="006B23D0">
        <w:rPr>
          <w:lang w:val="sq-AL"/>
        </w:rPr>
        <w:t xml:space="preserve">maj 2017.  </w:t>
      </w:r>
    </w:p>
    <w:p w:rsidR="00A64C91" w:rsidRPr="006B23D0" w:rsidRDefault="005167F5" w:rsidP="00A64C91">
      <w:pPr>
        <w:pStyle w:val="Paragrafi"/>
        <w:rPr>
          <w:lang w:val="sq-AL"/>
        </w:rPr>
      </w:pPr>
      <w:r w:rsidRPr="006B23D0">
        <w:rPr>
          <w:lang w:val="sq-AL"/>
        </w:rPr>
        <w:t xml:space="preserve">3. </w:t>
      </w:r>
      <w:r w:rsidR="00A64C91" w:rsidRPr="006B23D0">
        <w:rPr>
          <w:lang w:val="sq-AL"/>
        </w:rPr>
        <w:t xml:space="preserve">Evidentimi i detyrimeve të paguara të bëhet në mënyrë analitike, duke shënuar në “Kartelën financiare për kthimin e detyrimeve të falura me ligjin nr.46/2016”, këstet e detyrimeve të mbajtura, sipas muajve, këstet dhe periudhat e kthimit të shumave kreditore të shpallura, si dhe pagesat faktike, sipas datës së kryerjes së tyre. “Kartela financiare” përcaktohet si dokument financiar i veçantë, me afat ruajtjeje të përhershme dhe nënshkruhet nga hartuesit, punonjësi zbatues dhe punonjësi autorizues i Drejtorisë Rajonale të Sigurimeve Shoqërore, të cilët janë përgjegjës për hartimin dhe zbatimin e saj. </w:t>
      </w:r>
    </w:p>
    <w:p w:rsidR="00A64C91" w:rsidRPr="006B23D0" w:rsidRDefault="00A64C91" w:rsidP="00A64C91">
      <w:pPr>
        <w:pStyle w:val="Paragrafi"/>
        <w:rPr>
          <w:lang w:val="sq-AL"/>
        </w:rPr>
      </w:pPr>
      <w:r w:rsidRPr="006B23D0">
        <w:rPr>
          <w:lang w:val="sq-AL"/>
        </w:rPr>
        <w:t>Rregullshmëria e shpalljes së shumave kreditore dhe e likuidimit të tyre në favor të përfituesve janë objekt i veçantë auditimi nga auditi i brendshëm i ISSH-së.</w:t>
      </w:r>
    </w:p>
    <w:p w:rsidR="00A64C91" w:rsidRPr="006B23D0" w:rsidRDefault="005167F5" w:rsidP="00A64C91">
      <w:pPr>
        <w:pStyle w:val="Paragrafi"/>
        <w:rPr>
          <w:lang w:val="sq-AL"/>
        </w:rPr>
      </w:pPr>
      <w:r w:rsidRPr="006B23D0">
        <w:rPr>
          <w:lang w:val="sq-AL"/>
        </w:rPr>
        <w:t xml:space="preserve">4. </w:t>
      </w:r>
      <w:r w:rsidR="00A64C91" w:rsidRPr="006B23D0">
        <w:rPr>
          <w:lang w:val="sq-AL"/>
        </w:rPr>
        <w:t>Brenda muajit tetor 2016, Instituti i Sigurimeve Shoqërore dërgon pranë strukturave përkatëse të Ministrisë së Mbrojtjes dhe Ministrisë së Punëve të Brendshme listat emërore të përditësuara të personave, të cilëve duhet t</w:t>
      </w:r>
      <w:r w:rsidR="004D3FC2">
        <w:rPr>
          <w:lang w:val="sq-AL"/>
        </w:rPr>
        <w:t>’</w:t>
      </w:r>
      <w:r w:rsidR="00A64C91" w:rsidRPr="006B23D0">
        <w:rPr>
          <w:lang w:val="sq-AL"/>
        </w:rPr>
        <w:t xml:space="preserve">iu plotësohet dokumentacioni, si dhe, në bashkëpunim me Postën Shqiptare sh.a., bën njoftimet individuale. </w:t>
      </w:r>
    </w:p>
    <w:p w:rsidR="00A64C91" w:rsidRPr="006B23D0" w:rsidRDefault="005167F5" w:rsidP="00A64C91">
      <w:pPr>
        <w:pStyle w:val="Paragrafi"/>
        <w:rPr>
          <w:lang w:val="sq-AL"/>
        </w:rPr>
      </w:pPr>
      <w:r w:rsidRPr="006B23D0">
        <w:rPr>
          <w:lang w:val="sq-AL"/>
        </w:rPr>
        <w:t xml:space="preserve">5. </w:t>
      </w:r>
      <w:r w:rsidR="00A64C91" w:rsidRPr="006B23D0">
        <w:rPr>
          <w:lang w:val="sq-AL"/>
        </w:rPr>
        <w:t xml:space="preserve">Strukturat përgjegjëse të Ministrisë së Mbrojtjes dhe Ministrisë së Punëve të Brendshme, brenda muajit tetor 2016, njoftojnë Institutin e Sigurimeve Shoqërore për rastet e personave për të cilët nuk disponojnë </w:t>
      </w:r>
      <w:r w:rsidR="00A64C91" w:rsidRPr="006B23D0">
        <w:rPr>
          <w:lang w:val="sq-AL"/>
        </w:rPr>
        <w:lastRenderedPageBreak/>
        <w:t>dokumente, duke përcaktuar edhe shkakun e mungesës së tyre.</w:t>
      </w:r>
    </w:p>
    <w:p w:rsidR="00A64C91" w:rsidRPr="006B23D0" w:rsidRDefault="005167F5" w:rsidP="00A64C91">
      <w:pPr>
        <w:pStyle w:val="Paragrafi"/>
        <w:rPr>
          <w:lang w:val="sq-AL"/>
        </w:rPr>
      </w:pPr>
      <w:r w:rsidRPr="006B23D0">
        <w:rPr>
          <w:lang w:val="sq-AL"/>
        </w:rPr>
        <w:t xml:space="preserve">6. </w:t>
      </w:r>
      <w:r w:rsidR="00A64C91" w:rsidRPr="006B23D0">
        <w:rPr>
          <w:lang w:val="sq-AL"/>
        </w:rPr>
        <w:t xml:space="preserve">Personat e interesuar, që janë përfitues nga sistemi i sigurimeve suplementare dhe strukturat përgjegjëse të Ministrisë së Mbrojtjes dhe Ministrisë së Punëve të Brendshme, deri në datën 31.10.2016, paraqesin në Institutin e Sigurimeve Shoqërore modelarin 03: “Vërtetim për vjetërsinë në shërbim dhe pagën mesatare neto referuese”. Pas kësaj date, bazuar në nenin 4, të ligjit nr.46/2016, detyrimet e llogaritura me efekt financiar nga data 1.7.2009 e në vazhdim, nuk falen, ndërkohë që deri në plotësimin e dokumentacionit, përfitimi mujor përllogaritet në nivelin e pensionit minimal në shkallë vendi, sipas përcaktimeve të vendimit nr.77, datë 28.1.2015, të Këshillit të Ministrave, të ndryshuar. </w:t>
      </w:r>
    </w:p>
    <w:p w:rsidR="00A64C91" w:rsidRPr="006B23D0" w:rsidRDefault="005167F5" w:rsidP="00A64C91">
      <w:pPr>
        <w:pStyle w:val="Paragrafi"/>
        <w:rPr>
          <w:lang w:val="sq-AL"/>
        </w:rPr>
      </w:pPr>
      <w:r w:rsidRPr="006B23D0">
        <w:rPr>
          <w:lang w:val="sq-AL"/>
        </w:rPr>
        <w:t xml:space="preserve">7. </w:t>
      </w:r>
      <w:r w:rsidR="00A64C91" w:rsidRPr="006B23D0">
        <w:rPr>
          <w:lang w:val="sq-AL"/>
        </w:rPr>
        <w:t>Për personat e përcaktuar në nenin 4, të ligjit nr.46/2016, përfitimi individual në zbatim të dispozitave të ligjit nr.10142, datë 15.5.2009, të ndryshuar me ligjin nr.10367, datë 23.12.2010, “Për miratimin e aktit normativ, me fuqinë e        ligjit nr.5, datë 10.11.2010”, rillogaritet me datë fillimi nga data 1.6.2016, duke mos përllogaritur diferencat që rrjedhin nga rillogaritja sipas dispozitave të sipërshënuara, të cilat i përkasin periudhës 1.7.2009 deri më 1.6.2016.</w:t>
      </w:r>
    </w:p>
    <w:p w:rsidR="00A64C91" w:rsidRPr="006B23D0" w:rsidRDefault="005167F5" w:rsidP="00A64C91">
      <w:pPr>
        <w:pStyle w:val="Paragrafi"/>
        <w:rPr>
          <w:lang w:val="sq-AL"/>
        </w:rPr>
      </w:pPr>
      <w:r w:rsidRPr="006B23D0">
        <w:rPr>
          <w:lang w:val="sq-AL"/>
        </w:rPr>
        <w:t xml:space="preserve">8. </w:t>
      </w:r>
      <w:r w:rsidR="00A64C91" w:rsidRPr="006B23D0">
        <w:rPr>
          <w:lang w:val="sq-AL"/>
        </w:rPr>
        <w:t xml:space="preserve">Efektet financiare për kthimin e shumave të detyrimeve të paguara nga përfituesit, të cilat përllogariten në shumën 369 milionë lekë, ndahen për pagesë: 180 milionë lekë në vitin 2016 dhe 189 milionë lekë në vitin 2017. Shuma e fondeve të përcaktuara për vitin 2016 përballohet nga fondi i miratuar për Institutin e Sigurimeve </w:t>
      </w:r>
      <w:r w:rsidR="005E4729" w:rsidRPr="006B23D0">
        <w:rPr>
          <w:lang w:val="sq-AL"/>
        </w:rPr>
        <w:t>Shoqërore</w:t>
      </w:r>
      <w:r w:rsidR="00A64C91" w:rsidRPr="006B23D0">
        <w:rPr>
          <w:lang w:val="sq-AL"/>
        </w:rPr>
        <w:t>, ndërsa shuma e fondeve të vitit 2017 të parashikohet në buxhetin e sigurimeve shoqërore të vitit 2017.</w:t>
      </w:r>
    </w:p>
    <w:p w:rsidR="00A64C91" w:rsidRPr="006B23D0" w:rsidRDefault="005167F5" w:rsidP="00A64C91">
      <w:pPr>
        <w:pStyle w:val="Paragrafi"/>
        <w:rPr>
          <w:lang w:val="sq-AL"/>
        </w:rPr>
      </w:pPr>
      <w:r w:rsidRPr="006B23D0">
        <w:rPr>
          <w:lang w:val="sq-AL"/>
        </w:rPr>
        <w:t xml:space="preserve">9. </w:t>
      </w:r>
      <w:r w:rsidR="00A64C91" w:rsidRPr="006B23D0">
        <w:rPr>
          <w:lang w:val="sq-AL"/>
        </w:rPr>
        <w:t>Ngarkohen Ministria e Mirëqenies Sociale dhe Rinisë, Ministria e Mbrojtjes, Ministria e Punëve të Brendshme dhe Instituti i Sigurimeve Shoqërore për zbatimin e këtij vendimi.</w:t>
      </w:r>
    </w:p>
    <w:p w:rsidR="00A64C91" w:rsidRPr="006B23D0" w:rsidRDefault="00A64C91" w:rsidP="00A64C91">
      <w:pPr>
        <w:pStyle w:val="Paragrafi"/>
        <w:rPr>
          <w:lang w:val="sq-AL"/>
        </w:rPr>
      </w:pPr>
      <w:r w:rsidRPr="006B23D0">
        <w:rPr>
          <w:lang w:val="sq-AL"/>
        </w:rPr>
        <w:t>Ky vendim hyn në fuqi pas botimit në Fletoren Zyrtare.</w:t>
      </w:r>
    </w:p>
    <w:p w:rsidR="00A64C91" w:rsidRPr="006B23D0" w:rsidRDefault="00A64C91" w:rsidP="00A64C91">
      <w:pPr>
        <w:pStyle w:val="Paragrafi"/>
        <w:rPr>
          <w:sz w:val="14"/>
          <w:lang w:val="sq-AL"/>
        </w:rPr>
      </w:pPr>
    </w:p>
    <w:p w:rsidR="00A64C91" w:rsidRPr="006B23D0" w:rsidRDefault="00A64C91" w:rsidP="00A64C91">
      <w:pPr>
        <w:pStyle w:val="Autoriteti"/>
        <w:rPr>
          <w:lang w:val="sq-AL"/>
        </w:rPr>
      </w:pPr>
      <w:r w:rsidRPr="006B23D0">
        <w:rPr>
          <w:lang w:val="sq-AL"/>
        </w:rPr>
        <w:t>ZËVENDËSKRYEMINISTRI</w:t>
      </w:r>
    </w:p>
    <w:p w:rsidR="00A64C91" w:rsidRPr="006B23D0" w:rsidRDefault="00A64C91" w:rsidP="00A64C91">
      <w:pPr>
        <w:pStyle w:val="AutoritetiEmer"/>
        <w:rPr>
          <w:lang w:val="sq-AL"/>
        </w:rPr>
      </w:pPr>
      <w:r w:rsidRPr="006B23D0">
        <w:rPr>
          <w:lang w:val="sq-AL"/>
        </w:rPr>
        <w:t>Niko Peleshi</w:t>
      </w:r>
    </w:p>
    <w:p w:rsidR="00A64C91" w:rsidRPr="006B23D0" w:rsidRDefault="00A64C91" w:rsidP="00E35FCD">
      <w:pPr>
        <w:pStyle w:val="Paragrafi"/>
        <w:jc w:val="center"/>
        <w:rPr>
          <w:b/>
          <w:spacing w:val="-4"/>
          <w:lang w:val="sq-AL"/>
        </w:rPr>
      </w:pPr>
    </w:p>
    <w:p w:rsidR="00EE31F6" w:rsidRPr="006B23D0" w:rsidRDefault="00EE31F6" w:rsidP="00E35FCD">
      <w:pPr>
        <w:pStyle w:val="Paragrafi"/>
        <w:jc w:val="center"/>
        <w:rPr>
          <w:b/>
          <w:spacing w:val="-4"/>
          <w:lang w:val="sq-AL"/>
        </w:rPr>
      </w:pPr>
    </w:p>
    <w:p w:rsidR="00EE31F6" w:rsidRPr="006B23D0" w:rsidRDefault="00EE31F6" w:rsidP="00E35FCD">
      <w:pPr>
        <w:pStyle w:val="Paragrafi"/>
        <w:jc w:val="center"/>
        <w:rPr>
          <w:b/>
          <w:spacing w:val="-4"/>
          <w:lang w:val="sq-AL"/>
        </w:rPr>
      </w:pPr>
    </w:p>
    <w:p w:rsidR="00C2746F" w:rsidRPr="006B23D0" w:rsidRDefault="00E35FCD" w:rsidP="00E35FCD">
      <w:pPr>
        <w:pStyle w:val="Paragrafi"/>
        <w:jc w:val="center"/>
        <w:rPr>
          <w:b/>
          <w:spacing w:val="-4"/>
          <w:lang w:val="sq-AL"/>
        </w:rPr>
      </w:pPr>
      <w:r w:rsidRPr="006B23D0">
        <w:rPr>
          <w:b/>
          <w:spacing w:val="-4"/>
          <w:lang w:val="sq-AL"/>
        </w:rPr>
        <w:lastRenderedPageBreak/>
        <w:t>U</w:t>
      </w:r>
      <w:r w:rsidR="00C2746F" w:rsidRPr="006B23D0">
        <w:rPr>
          <w:b/>
          <w:spacing w:val="-4"/>
          <w:lang w:val="sq-AL"/>
        </w:rPr>
        <w:t>DHË</w:t>
      </w:r>
      <w:r w:rsidRPr="006B23D0">
        <w:rPr>
          <w:b/>
          <w:spacing w:val="-4"/>
          <w:lang w:val="sq-AL"/>
        </w:rPr>
        <w:t>ZI</w:t>
      </w:r>
      <w:r w:rsidR="00C2746F" w:rsidRPr="006B23D0">
        <w:rPr>
          <w:b/>
          <w:spacing w:val="-4"/>
          <w:lang w:val="sq-AL"/>
        </w:rPr>
        <w:t>M</w:t>
      </w:r>
    </w:p>
    <w:p w:rsidR="00C2746F" w:rsidRPr="006B23D0" w:rsidRDefault="00C2746F" w:rsidP="00E35FCD">
      <w:pPr>
        <w:pStyle w:val="Paragrafi"/>
        <w:jc w:val="center"/>
        <w:rPr>
          <w:b/>
          <w:spacing w:val="-4"/>
          <w:lang w:val="sq-AL"/>
        </w:rPr>
      </w:pPr>
      <w:r w:rsidRPr="006B23D0">
        <w:rPr>
          <w:b/>
          <w:spacing w:val="-4"/>
          <w:lang w:val="sq-AL"/>
        </w:rPr>
        <w:t>Nr. 4, datë 25.8.2016</w:t>
      </w:r>
    </w:p>
    <w:p w:rsidR="00C2746F" w:rsidRPr="006B23D0" w:rsidRDefault="00C2746F" w:rsidP="00E35FCD">
      <w:pPr>
        <w:pStyle w:val="Paragrafi"/>
        <w:jc w:val="center"/>
        <w:rPr>
          <w:b/>
          <w:spacing w:val="-4"/>
          <w:sz w:val="14"/>
          <w:lang w:val="sq-AL"/>
        </w:rPr>
      </w:pPr>
    </w:p>
    <w:p w:rsidR="00C2746F" w:rsidRPr="006B23D0" w:rsidRDefault="00C2746F" w:rsidP="00E35FCD">
      <w:pPr>
        <w:pStyle w:val="Paragrafi"/>
        <w:jc w:val="center"/>
        <w:rPr>
          <w:spacing w:val="-4"/>
          <w:lang w:val="sq-AL"/>
        </w:rPr>
      </w:pPr>
      <w:r w:rsidRPr="006B23D0">
        <w:rPr>
          <w:b/>
          <w:spacing w:val="-4"/>
          <w:lang w:val="sq-AL"/>
        </w:rPr>
        <w:t>PËR PËRCAKTIMIN E KRITEREVE EKOLOGJIKE PËR DHËNIEN  E EKOETIKETËS PËR PRODUKTET TEKSTILE</w:t>
      </w:r>
      <w:r w:rsidRPr="006B23D0">
        <w:rPr>
          <w:spacing w:val="-4"/>
          <w:vertAlign w:val="superscript"/>
          <w:lang w:val="sq-AL"/>
        </w:rPr>
        <w:footnoteReference w:customMarkFollows="1" w:id="1"/>
        <w:sym w:font="Symbol" w:char="F02A"/>
      </w:r>
    </w:p>
    <w:p w:rsidR="00C2746F" w:rsidRPr="006B23D0" w:rsidRDefault="00C2746F" w:rsidP="00C2746F">
      <w:pPr>
        <w:pStyle w:val="Paragrafi"/>
        <w:rPr>
          <w:spacing w:val="-4"/>
          <w:sz w:val="10"/>
          <w:lang w:val="sq-AL"/>
        </w:rPr>
      </w:pPr>
    </w:p>
    <w:p w:rsidR="00C2746F" w:rsidRPr="006B23D0" w:rsidRDefault="00C2746F" w:rsidP="00C2746F">
      <w:pPr>
        <w:pStyle w:val="Paragrafi"/>
        <w:rPr>
          <w:spacing w:val="-4"/>
          <w:lang w:val="sq-AL"/>
        </w:rPr>
      </w:pPr>
      <w:r w:rsidRPr="006B23D0">
        <w:rPr>
          <w:spacing w:val="-4"/>
          <w:lang w:val="sq-AL"/>
        </w:rPr>
        <w:t>Në mbështetje të pikës 4</w:t>
      </w:r>
      <w:r w:rsidR="00656A55" w:rsidRPr="006B23D0">
        <w:rPr>
          <w:spacing w:val="-4"/>
          <w:lang w:val="sq-AL"/>
        </w:rPr>
        <w:t>,</w:t>
      </w:r>
      <w:r w:rsidRPr="006B23D0">
        <w:rPr>
          <w:spacing w:val="-4"/>
          <w:lang w:val="sq-AL"/>
        </w:rPr>
        <w:t xml:space="preserve"> të nenit 102</w:t>
      </w:r>
      <w:r w:rsidR="00656A55" w:rsidRPr="006B23D0">
        <w:rPr>
          <w:spacing w:val="-4"/>
          <w:lang w:val="sq-AL"/>
        </w:rPr>
        <w:t>,</w:t>
      </w:r>
      <w:r w:rsidRPr="006B23D0">
        <w:rPr>
          <w:spacing w:val="-4"/>
          <w:lang w:val="sq-AL"/>
        </w:rPr>
        <w:t xml:space="preserve"> të Kushtetutës dhe pikës 4</w:t>
      </w:r>
      <w:r w:rsidR="00AF4986" w:rsidRPr="006B23D0">
        <w:rPr>
          <w:spacing w:val="-4"/>
          <w:lang w:val="sq-AL"/>
        </w:rPr>
        <w:t>,</w:t>
      </w:r>
      <w:r w:rsidRPr="006B23D0">
        <w:rPr>
          <w:spacing w:val="-4"/>
          <w:lang w:val="sq-AL"/>
        </w:rPr>
        <w:t xml:space="preserve"> të </w:t>
      </w:r>
      <w:r w:rsidR="00AF4986" w:rsidRPr="006B23D0">
        <w:rPr>
          <w:spacing w:val="-4"/>
          <w:lang w:val="sq-AL"/>
        </w:rPr>
        <w:t>k</w:t>
      </w:r>
      <w:r w:rsidRPr="006B23D0">
        <w:rPr>
          <w:spacing w:val="-4"/>
          <w:lang w:val="sq-AL"/>
        </w:rPr>
        <w:t>reut II</w:t>
      </w:r>
      <w:r w:rsidR="00AF4986" w:rsidRPr="006B23D0">
        <w:rPr>
          <w:spacing w:val="-4"/>
          <w:lang w:val="sq-AL"/>
        </w:rPr>
        <w:t>,</w:t>
      </w:r>
      <w:r w:rsidRPr="006B23D0">
        <w:rPr>
          <w:spacing w:val="-4"/>
          <w:lang w:val="sq-AL"/>
        </w:rPr>
        <w:t xml:space="preserve"> të VKM-s</w:t>
      </w:r>
      <w:r w:rsidR="00AF4986" w:rsidRPr="006B23D0">
        <w:rPr>
          <w:spacing w:val="-4"/>
          <w:lang w:val="sq-AL"/>
        </w:rPr>
        <w:t>ë</w:t>
      </w:r>
      <w:r w:rsidRPr="006B23D0">
        <w:rPr>
          <w:spacing w:val="-4"/>
          <w:lang w:val="sq-AL"/>
        </w:rPr>
        <w:t xml:space="preserve"> nr. 220, datë 11.3.2015</w:t>
      </w:r>
      <w:r w:rsidR="00AF4986" w:rsidRPr="006B23D0">
        <w:rPr>
          <w:spacing w:val="-4"/>
          <w:lang w:val="sq-AL"/>
        </w:rPr>
        <w:t>,</w:t>
      </w:r>
      <w:r w:rsidR="00E950B1" w:rsidRPr="006B23D0">
        <w:rPr>
          <w:spacing w:val="-4"/>
          <w:lang w:val="sq-AL"/>
        </w:rPr>
        <w:t>“</w:t>
      </w:r>
      <w:r w:rsidRPr="006B23D0">
        <w:rPr>
          <w:spacing w:val="-4"/>
          <w:lang w:val="sq-AL"/>
        </w:rPr>
        <w:t>Për miratimin e procedurës dhe kritereve për pajisjen me ekoetiketë, mënyrën e përdorimit dhe vlefshmërinë e saj, dhe përbërjen e funksionimin e komisionit për lëshimin e eko</w:t>
      </w:r>
      <w:r w:rsidR="00656A55" w:rsidRPr="006B23D0">
        <w:rPr>
          <w:spacing w:val="-4"/>
          <w:lang w:val="sq-AL"/>
        </w:rPr>
        <w:t>-</w:t>
      </w:r>
      <w:r w:rsidRPr="006B23D0">
        <w:rPr>
          <w:spacing w:val="-4"/>
          <w:lang w:val="sq-AL"/>
        </w:rPr>
        <w:t>etiketës</w:t>
      </w:r>
      <w:r w:rsidR="00E950B1" w:rsidRPr="006B23D0">
        <w:rPr>
          <w:spacing w:val="-4"/>
          <w:lang w:val="sq-AL"/>
        </w:rPr>
        <w:t>”</w:t>
      </w:r>
      <w:r w:rsidRPr="006B23D0">
        <w:rPr>
          <w:spacing w:val="-4"/>
          <w:lang w:val="sq-AL"/>
        </w:rPr>
        <w:t xml:space="preserve">, </w:t>
      </w:r>
    </w:p>
    <w:p w:rsidR="00910616" w:rsidRPr="006B23D0" w:rsidRDefault="00910616" w:rsidP="00E35FCD">
      <w:pPr>
        <w:pStyle w:val="Paragrafi"/>
        <w:jc w:val="center"/>
        <w:rPr>
          <w:spacing w:val="-4"/>
          <w:sz w:val="6"/>
          <w:lang w:val="sq-AL"/>
        </w:rPr>
      </w:pPr>
    </w:p>
    <w:p w:rsidR="00C2746F" w:rsidRPr="006B23D0" w:rsidRDefault="00C2746F" w:rsidP="00E35FCD">
      <w:pPr>
        <w:pStyle w:val="Paragrafi"/>
        <w:jc w:val="center"/>
        <w:rPr>
          <w:spacing w:val="-4"/>
          <w:lang w:val="sq-AL"/>
        </w:rPr>
      </w:pPr>
      <w:r w:rsidRPr="006B23D0">
        <w:rPr>
          <w:spacing w:val="-4"/>
          <w:lang w:val="sq-AL"/>
        </w:rPr>
        <w:t>UDHËZOJMË:</w:t>
      </w:r>
    </w:p>
    <w:p w:rsidR="00C2746F" w:rsidRPr="006B23D0" w:rsidRDefault="00C2746F" w:rsidP="00C2746F">
      <w:pPr>
        <w:pStyle w:val="Paragrafi"/>
        <w:rPr>
          <w:spacing w:val="-4"/>
          <w:sz w:val="8"/>
          <w:lang w:val="sq-AL"/>
        </w:rPr>
      </w:pPr>
    </w:p>
    <w:p w:rsidR="00910616" w:rsidRPr="006B23D0" w:rsidRDefault="00910616" w:rsidP="00C2746F">
      <w:pPr>
        <w:pStyle w:val="Paragrafi"/>
        <w:rPr>
          <w:spacing w:val="-4"/>
          <w:sz w:val="6"/>
          <w:lang w:val="sq-AL"/>
        </w:rPr>
      </w:pPr>
    </w:p>
    <w:p w:rsidR="00C2746F" w:rsidRPr="006B23D0" w:rsidRDefault="00E35FCD" w:rsidP="00C2746F">
      <w:pPr>
        <w:pStyle w:val="Paragrafi"/>
        <w:rPr>
          <w:spacing w:val="-4"/>
          <w:lang w:val="sq-AL"/>
        </w:rPr>
      </w:pPr>
      <w:r w:rsidRPr="006B23D0">
        <w:rPr>
          <w:spacing w:val="-4"/>
          <w:lang w:val="sq-AL"/>
        </w:rPr>
        <w:t xml:space="preserve">1. </w:t>
      </w:r>
      <w:r w:rsidR="00C2746F" w:rsidRPr="006B23D0">
        <w:rPr>
          <w:spacing w:val="-4"/>
          <w:lang w:val="sq-AL"/>
        </w:rPr>
        <w:t>Miratimin e kritereve ekologjike p</w:t>
      </w:r>
      <w:r w:rsidR="00AF4986" w:rsidRPr="006B23D0">
        <w:rPr>
          <w:spacing w:val="-4"/>
          <w:lang w:val="sq-AL"/>
        </w:rPr>
        <w:t>ë</w:t>
      </w:r>
      <w:r w:rsidR="00C2746F" w:rsidRPr="006B23D0">
        <w:rPr>
          <w:spacing w:val="-4"/>
          <w:lang w:val="sq-AL"/>
        </w:rPr>
        <w:t>r dh</w:t>
      </w:r>
      <w:r w:rsidR="00AF4986" w:rsidRPr="006B23D0">
        <w:rPr>
          <w:spacing w:val="-4"/>
          <w:lang w:val="sq-AL"/>
        </w:rPr>
        <w:t>ë</w:t>
      </w:r>
      <w:r w:rsidR="00C2746F" w:rsidRPr="006B23D0">
        <w:rPr>
          <w:spacing w:val="-4"/>
          <w:lang w:val="sq-AL"/>
        </w:rPr>
        <w:t>nien e ekoetiket</w:t>
      </w:r>
      <w:r w:rsidR="00AF4986" w:rsidRPr="006B23D0">
        <w:rPr>
          <w:spacing w:val="-4"/>
          <w:lang w:val="sq-AL"/>
        </w:rPr>
        <w:t>ë</w:t>
      </w:r>
      <w:r w:rsidR="00C2746F" w:rsidRPr="006B23D0">
        <w:rPr>
          <w:spacing w:val="-4"/>
          <w:lang w:val="sq-AL"/>
        </w:rPr>
        <w:t>s p</w:t>
      </w:r>
      <w:r w:rsidR="00AF4986" w:rsidRPr="006B23D0">
        <w:rPr>
          <w:spacing w:val="-4"/>
          <w:lang w:val="sq-AL"/>
        </w:rPr>
        <w:t>ë</w:t>
      </w:r>
      <w:r w:rsidR="00C2746F" w:rsidRPr="006B23D0">
        <w:rPr>
          <w:spacing w:val="-4"/>
          <w:lang w:val="sq-AL"/>
        </w:rPr>
        <w:t xml:space="preserve">r grupin e produktit </w:t>
      </w:r>
      <w:r w:rsidR="00E950B1" w:rsidRPr="006B23D0">
        <w:rPr>
          <w:spacing w:val="-4"/>
          <w:lang w:val="sq-AL"/>
        </w:rPr>
        <w:t>“</w:t>
      </w:r>
      <w:r w:rsidR="00C2746F" w:rsidRPr="006B23D0">
        <w:rPr>
          <w:spacing w:val="-4"/>
          <w:lang w:val="sq-AL"/>
        </w:rPr>
        <w:t>produkte tekstile</w:t>
      </w:r>
      <w:r w:rsidR="00E950B1" w:rsidRPr="006B23D0">
        <w:rPr>
          <w:spacing w:val="-4"/>
          <w:lang w:val="sq-AL"/>
        </w:rPr>
        <w:t>”</w:t>
      </w:r>
      <w:r w:rsidR="00C2746F" w:rsidRPr="006B23D0">
        <w:rPr>
          <w:spacing w:val="-4"/>
          <w:lang w:val="sq-AL"/>
        </w:rPr>
        <w:t>.</w:t>
      </w:r>
    </w:p>
    <w:p w:rsidR="00C2746F" w:rsidRPr="006B23D0" w:rsidRDefault="00E35FCD" w:rsidP="00C2746F">
      <w:pPr>
        <w:pStyle w:val="Paragrafi"/>
        <w:rPr>
          <w:spacing w:val="-4"/>
          <w:lang w:val="sq-AL"/>
        </w:rPr>
      </w:pPr>
      <w:r w:rsidRPr="006B23D0">
        <w:rPr>
          <w:spacing w:val="-4"/>
          <w:lang w:val="sq-AL"/>
        </w:rPr>
        <w:t xml:space="preserve">2. </w:t>
      </w:r>
      <w:r w:rsidR="00C2746F" w:rsidRPr="006B23D0">
        <w:rPr>
          <w:spacing w:val="-4"/>
          <w:lang w:val="sq-AL"/>
        </w:rPr>
        <w:t>Termat e përdorur në këtë udh</w:t>
      </w:r>
      <w:r w:rsidR="00AF4986" w:rsidRPr="006B23D0">
        <w:rPr>
          <w:spacing w:val="-4"/>
          <w:lang w:val="sq-AL"/>
        </w:rPr>
        <w:t>ë</w:t>
      </w:r>
      <w:r w:rsidR="00656A55" w:rsidRPr="006B23D0">
        <w:rPr>
          <w:spacing w:val="-4"/>
          <w:lang w:val="sq-AL"/>
        </w:rPr>
        <w:t>zim kanë kuptimet</w:t>
      </w:r>
      <w:r w:rsidR="00C2746F" w:rsidRPr="006B23D0">
        <w:rPr>
          <w:spacing w:val="-4"/>
          <w:lang w:val="sq-AL"/>
        </w:rPr>
        <w:t xml:space="preserve"> si më poshtë vijon:</w:t>
      </w:r>
    </w:p>
    <w:p w:rsidR="00C2746F" w:rsidRPr="006B23D0" w:rsidRDefault="00656A55" w:rsidP="00C2746F">
      <w:pPr>
        <w:pStyle w:val="Paragrafi"/>
        <w:rPr>
          <w:spacing w:val="-4"/>
          <w:lang w:val="sq-AL"/>
        </w:rPr>
      </w:pPr>
      <w:r w:rsidRPr="006B23D0">
        <w:rPr>
          <w:spacing w:val="-4"/>
          <w:lang w:val="sq-AL"/>
        </w:rPr>
        <w:t xml:space="preserve">a) </w:t>
      </w:r>
      <w:r w:rsidR="00C2746F" w:rsidRPr="006B23D0">
        <w:rPr>
          <w:spacing w:val="-4"/>
          <w:lang w:val="sq-AL"/>
        </w:rPr>
        <w:t xml:space="preserve">Grupi i produktit </w:t>
      </w:r>
      <w:r w:rsidR="00E950B1" w:rsidRPr="006B23D0">
        <w:rPr>
          <w:spacing w:val="-4"/>
          <w:lang w:val="sq-AL"/>
        </w:rPr>
        <w:t>“</w:t>
      </w:r>
      <w:r w:rsidR="00C2746F" w:rsidRPr="006B23D0">
        <w:rPr>
          <w:spacing w:val="-4"/>
          <w:lang w:val="sq-AL"/>
        </w:rPr>
        <w:t>produkte tekstile</w:t>
      </w:r>
      <w:r w:rsidR="00E950B1" w:rsidRPr="006B23D0">
        <w:rPr>
          <w:spacing w:val="-4"/>
          <w:lang w:val="sq-AL"/>
        </w:rPr>
        <w:t>”</w:t>
      </w:r>
      <w:r w:rsidR="00C2746F" w:rsidRPr="006B23D0">
        <w:rPr>
          <w:spacing w:val="-4"/>
          <w:lang w:val="sq-AL"/>
        </w:rPr>
        <w:t xml:space="preserve"> do të përfshijë:</w:t>
      </w:r>
    </w:p>
    <w:p w:rsidR="00C2746F" w:rsidRPr="006B23D0" w:rsidRDefault="00E35FCD" w:rsidP="00C2746F">
      <w:pPr>
        <w:pStyle w:val="Paragrafi"/>
        <w:rPr>
          <w:spacing w:val="-4"/>
          <w:lang w:val="sq-AL"/>
        </w:rPr>
      </w:pPr>
      <w:r w:rsidRPr="006B23D0">
        <w:rPr>
          <w:spacing w:val="-4"/>
          <w:lang w:val="sq-AL"/>
        </w:rPr>
        <w:t xml:space="preserve">i) </w:t>
      </w:r>
      <w:r w:rsidR="00656A55" w:rsidRPr="006B23D0">
        <w:rPr>
          <w:spacing w:val="-4"/>
          <w:lang w:val="sq-AL"/>
        </w:rPr>
        <w:t xml:space="preserve">veshje </w:t>
      </w:r>
      <w:r w:rsidR="00C2746F" w:rsidRPr="006B23D0">
        <w:rPr>
          <w:spacing w:val="-4"/>
          <w:lang w:val="sq-AL"/>
        </w:rPr>
        <w:t>tekstile dhe aksesorë: veshje dhe tekstile që konsistojnë në të paktën 80% fibra tekstile në peshë, në një f</w:t>
      </w:r>
      <w:r w:rsidR="00760046" w:rsidRPr="006B23D0">
        <w:rPr>
          <w:spacing w:val="-4"/>
          <w:lang w:val="sq-AL"/>
        </w:rPr>
        <w:t>o</w:t>
      </w:r>
      <w:r w:rsidR="00C2746F" w:rsidRPr="006B23D0">
        <w:rPr>
          <w:spacing w:val="-4"/>
          <w:lang w:val="sq-AL"/>
        </w:rPr>
        <w:t xml:space="preserve">rmë të thurur, jo të </w:t>
      </w:r>
      <w:r w:rsidR="00656A55" w:rsidRPr="006B23D0">
        <w:rPr>
          <w:spacing w:val="-4"/>
          <w:lang w:val="sq-AL"/>
        </w:rPr>
        <w:t>thurur ose të punuara me shtizë;</w:t>
      </w:r>
    </w:p>
    <w:p w:rsidR="00C2746F" w:rsidRPr="006B23D0" w:rsidRDefault="00E35FCD" w:rsidP="00C2746F">
      <w:pPr>
        <w:pStyle w:val="Paragrafi"/>
        <w:rPr>
          <w:spacing w:val="-4"/>
          <w:lang w:val="sq-AL"/>
        </w:rPr>
      </w:pPr>
      <w:r w:rsidRPr="006B23D0">
        <w:rPr>
          <w:spacing w:val="-4"/>
          <w:lang w:val="sq-AL"/>
        </w:rPr>
        <w:t xml:space="preserve">ii) </w:t>
      </w:r>
      <w:r w:rsidR="00656A55" w:rsidRPr="006B23D0">
        <w:rPr>
          <w:spacing w:val="-4"/>
          <w:lang w:val="sq-AL"/>
        </w:rPr>
        <w:t xml:space="preserve">tekstile </w:t>
      </w:r>
      <w:r w:rsidR="00C2746F" w:rsidRPr="006B23D0">
        <w:rPr>
          <w:spacing w:val="-4"/>
          <w:lang w:val="sq-AL"/>
        </w:rPr>
        <w:t xml:space="preserve">të brendshme: produkte tekstile për përdorim të brendshëm që konsistojnë në të paktën 80% fibra plastike në peshë, në një formë të thurur, jo të </w:t>
      </w:r>
      <w:r w:rsidR="00656A55" w:rsidRPr="006B23D0">
        <w:rPr>
          <w:spacing w:val="-4"/>
          <w:lang w:val="sq-AL"/>
        </w:rPr>
        <w:t>thurur ose të punuara me shtizë;</w:t>
      </w:r>
    </w:p>
    <w:p w:rsidR="00C2746F" w:rsidRPr="006B23D0" w:rsidRDefault="00E35FCD" w:rsidP="00C2746F">
      <w:pPr>
        <w:pStyle w:val="Paragrafi"/>
        <w:rPr>
          <w:spacing w:val="-4"/>
          <w:lang w:val="sq-AL"/>
        </w:rPr>
      </w:pPr>
      <w:r w:rsidRPr="006B23D0">
        <w:rPr>
          <w:spacing w:val="-4"/>
          <w:lang w:val="sq-AL"/>
        </w:rPr>
        <w:t xml:space="preserve">iii) </w:t>
      </w:r>
      <w:r w:rsidR="00656A55" w:rsidRPr="006B23D0">
        <w:rPr>
          <w:spacing w:val="-4"/>
          <w:lang w:val="sq-AL"/>
        </w:rPr>
        <w:t>fibra</w:t>
      </w:r>
      <w:r w:rsidR="00C2746F" w:rsidRPr="006B23D0">
        <w:rPr>
          <w:spacing w:val="-4"/>
          <w:lang w:val="sq-AL"/>
        </w:rPr>
        <w:t>, fije, pëlhurë ose panele të thurura (të punuara me shtizë): të destinuara për përdorim në veshje tekstile dhe aksesorë dhe tek</w:t>
      </w:r>
      <w:r w:rsidR="00760046" w:rsidRPr="006B23D0">
        <w:rPr>
          <w:spacing w:val="-4"/>
          <w:lang w:val="sq-AL"/>
        </w:rPr>
        <w:t>s</w:t>
      </w:r>
      <w:r w:rsidR="00C2746F" w:rsidRPr="006B23D0">
        <w:rPr>
          <w:spacing w:val="-4"/>
          <w:lang w:val="sq-AL"/>
        </w:rPr>
        <w:t xml:space="preserve">tile të brendshme, duke përfshirë pëlhurë  tapicerie dhe pëlhurë dyshekësh përpara aplikimit të mbështetjes/shpinës dhe trajtimeve të shoqëruara </w:t>
      </w:r>
      <w:r w:rsidR="00656A55" w:rsidRPr="006B23D0">
        <w:rPr>
          <w:spacing w:val="-4"/>
          <w:lang w:val="sq-AL"/>
        </w:rPr>
        <w:t>me produktin final/përfundimtar;</w:t>
      </w:r>
    </w:p>
    <w:p w:rsidR="00C2746F" w:rsidRPr="006B23D0" w:rsidRDefault="00E35FCD" w:rsidP="00C2746F">
      <w:pPr>
        <w:pStyle w:val="Paragrafi"/>
        <w:rPr>
          <w:spacing w:val="-4"/>
          <w:lang w:val="sq-AL"/>
        </w:rPr>
      </w:pPr>
      <w:r w:rsidRPr="006B23D0">
        <w:rPr>
          <w:spacing w:val="-4"/>
          <w:lang w:val="sq-AL"/>
        </w:rPr>
        <w:t xml:space="preserve">iv) </w:t>
      </w:r>
      <w:r w:rsidR="00656A55" w:rsidRPr="006B23D0">
        <w:rPr>
          <w:spacing w:val="-4"/>
          <w:lang w:val="sq-AL"/>
        </w:rPr>
        <w:t xml:space="preserve">elemente </w:t>
      </w:r>
      <w:r w:rsidR="00C2746F" w:rsidRPr="006B23D0">
        <w:rPr>
          <w:spacing w:val="-4"/>
          <w:lang w:val="sq-AL"/>
        </w:rPr>
        <w:t xml:space="preserve">pa fibra: </w:t>
      </w:r>
      <w:r w:rsidR="00760046" w:rsidRPr="006B23D0">
        <w:rPr>
          <w:spacing w:val="-4"/>
          <w:lang w:val="sq-AL"/>
        </w:rPr>
        <w:t>zinxhirë</w:t>
      </w:r>
      <w:r w:rsidR="00C2746F" w:rsidRPr="006B23D0">
        <w:rPr>
          <w:spacing w:val="-4"/>
          <w:lang w:val="sq-AL"/>
        </w:rPr>
        <w:t>, kopsa dhe aksesorë të tjerë që janë inkorporuar në produkt. Membrana, veshje dh</w:t>
      </w:r>
      <w:r w:rsidR="00656A55" w:rsidRPr="006B23D0">
        <w:rPr>
          <w:spacing w:val="-4"/>
          <w:lang w:val="sq-AL"/>
        </w:rPr>
        <w:t>e laminat (fletë plastike);</w:t>
      </w:r>
    </w:p>
    <w:p w:rsidR="00C2746F" w:rsidRPr="006B23D0" w:rsidRDefault="00E35FCD" w:rsidP="00C2746F">
      <w:pPr>
        <w:pStyle w:val="Paragrafi"/>
        <w:rPr>
          <w:spacing w:val="-4"/>
          <w:lang w:val="sq-AL"/>
        </w:rPr>
      </w:pPr>
      <w:r w:rsidRPr="006B23D0">
        <w:rPr>
          <w:spacing w:val="-4"/>
          <w:lang w:val="sq-AL"/>
        </w:rPr>
        <w:t xml:space="preserve">v) </w:t>
      </w:r>
      <w:r w:rsidR="00656A55" w:rsidRPr="006B23D0">
        <w:rPr>
          <w:spacing w:val="-4"/>
          <w:lang w:val="sq-AL"/>
        </w:rPr>
        <w:t xml:space="preserve">produktet </w:t>
      </w:r>
      <w:r w:rsidR="00C2746F" w:rsidRPr="006B23D0">
        <w:rPr>
          <w:spacing w:val="-4"/>
          <w:lang w:val="sq-AL"/>
        </w:rPr>
        <w:t>e pastrimit: produkte pëlhure të punuara ose jo të punuara</w:t>
      </w:r>
      <w:r w:rsidR="00656A55" w:rsidRPr="006B23D0">
        <w:rPr>
          <w:spacing w:val="-4"/>
          <w:lang w:val="sq-AL"/>
        </w:rPr>
        <w:t>,</w:t>
      </w:r>
      <w:r w:rsidR="00C2746F" w:rsidRPr="006B23D0">
        <w:rPr>
          <w:spacing w:val="-4"/>
          <w:lang w:val="sq-AL"/>
        </w:rPr>
        <w:t xml:space="preserve"> të destinuara për pastrimin e thatë apo të lagët të sipërfaqeve dhe tharjen e enëve të gatimit.      </w:t>
      </w:r>
    </w:p>
    <w:p w:rsidR="00C2746F" w:rsidRPr="006B23D0" w:rsidRDefault="00E35FCD" w:rsidP="00C2746F">
      <w:pPr>
        <w:pStyle w:val="Paragrafi"/>
        <w:rPr>
          <w:spacing w:val="-4"/>
          <w:lang w:val="sq-AL"/>
        </w:rPr>
      </w:pPr>
      <w:r w:rsidRPr="006B23D0">
        <w:rPr>
          <w:spacing w:val="-4"/>
          <w:lang w:val="sq-AL"/>
        </w:rPr>
        <w:lastRenderedPageBreak/>
        <w:t>b)</w:t>
      </w:r>
      <w:r w:rsidR="00656A55" w:rsidRPr="006B23D0">
        <w:rPr>
          <w:spacing w:val="-4"/>
          <w:lang w:val="sq-AL"/>
        </w:rPr>
        <w:t>“</w:t>
      </w:r>
      <w:r w:rsidR="00EE31F6" w:rsidRPr="006B23D0">
        <w:rPr>
          <w:spacing w:val="-4"/>
          <w:lang w:val="sq-AL"/>
        </w:rPr>
        <w:t xml:space="preserve">Fibrat </w:t>
      </w:r>
      <w:r w:rsidR="00C2746F" w:rsidRPr="006B23D0">
        <w:rPr>
          <w:spacing w:val="-4"/>
          <w:lang w:val="sq-AL"/>
        </w:rPr>
        <w:t>tekstile</w:t>
      </w:r>
      <w:r w:rsidR="00656A55" w:rsidRPr="006B23D0">
        <w:rPr>
          <w:spacing w:val="-4"/>
          <w:lang w:val="sq-AL"/>
        </w:rPr>
        <w:t>”</w:t>
      </w:r>
      <w:r w:rsidR="00C2746F" w:rsidRPr="006B23D0">
        <w:rPr>
          <w:spacing w:val="-4"/>
          <w:lang w:val="sq-AL"/>
        </w:rPr>
        <w:t xml:space="preserve"> janë fibrat natyrale, fibrat sintetike dhe fibrat celuloze të bëra nga njerëzit;</w:t>
      </w:r>
    </w:p>
    <w:p w:rsidR="00C2746F" w:rsidRPr="006B23D0" w:rsidRDefault="00E35FCD" w:rsidP="00C2746F">
      <w:pPr>
        <w:pStyle w:val="Paragrafi"/>
        <w:rPr>
          <w:spacing w:val="-4"/>
          <w:lang w:val="sq-AL"/>
        </w:rPr>
      </w:pPr>
      <w:r w:rsidRPr="006B23D0">
        <w:rPr>
          <w:spacing w:val="-4"/>
          <w:lang w:val="sq-AL"/>
        </w:rPr>
        <w:t xml:space="preserve">c) </w:t>
      </w:r>
      <w:r w:rsidR="00656A55" w:rsidRPr="006B23D0">
        <w:rPr>
          <w:spacing w:val="-4"/>
          <w:lang w:val="sq-AL"/>
        </w:rPr>
        <w:t>“</w:t>
      </w:r>
      <w:r w:rsidR="00EE31F6" w:rsidRPr="006B23D0">
        <w:rPr>
          <w:spacing w:val="-4"/>
          <w:lang w:val="sq-AL"/>
        </w:rPr>
        <w:t xml:space="preserve">Fibra </w:t>
      </w:r>
      <w:r w:rsidR="00C2746F" w:rsidRPr="006B23D0">
        <w:rPr>
          <w:spacing w:val="-4"/>
          <w:lang w:val="sq-AL"/>
        </w:rPr>
        <w:t>natyrale</w:t>
      </w:r>
      <w:r w:rsidR="00656A55" w:rsidRPr="006B23D0">
        <w:rPr>
          <w:spacing w:val="-4"/>
          <w:lang w:val="sq-AL"/>
        </w:rPr>
        <w:t>”</w:t>
      </w:r>
      <w:r w:rsidR="00C2746F" w:rsidRPr="006B23D0">
        <w:rPr>
          <w:spacing w:val="-4"/>
          <w:lang w:val="sq-AL"/>
        </w:rPr>
        <w:t xml:space="preserve"> janë pambuku dhe fara fibrash celuloze ose të tjera, fibra me fije liri ose të tjera prej lëvoreje bliri, fibra leshi dhe të tjera keratine; </w:t>
      </w:r>
    </w:p>
    <w:p w:rsidR="00C2746F" w:rsidRPr="006B23D0" w:rsidRDefault="00E35FCD" w:rsidP="00C2746F">
      <w:pPr>
        <w:pStyle w:val="Paragrafi"/>
        <w:rPr>
          <w:spacing w:val="-4"/>
          <w:lang w:val="sq-AL"/>
        </w:rPr>
      </w:pPr>
      <w:r w:rsidRPr="006B23D0">
        <w:rPr>
          <w:spacing w:val="-4"/>
          <w:lang w:val="sq-AL"/>
        </w:rPr>
        <w:t>d)</w:t>
      </w:r>
      <w:r w:rsidR="00656A55" w:rsidRPr="006B23D0">
        <w:rPr>
          <w:spacing w:val="-4"/>
          <w:lang w:val="sq-AL"/>
        </w:rPr>
        <w:t xml:space="preserve"> “</w:t>
      </w:r>
      <w:r w:rsidR="00EE31F6" w:rsidRPr="006B23D0">
        <w:rPr>
          <w:spacing w:val="-4"/>
          <w:lang w:val="sq-AL"/>
        </w:rPr>
        <w:t xml:space="preserve">Fibra </w:t>
      </w:r>
      <w:r w:rsidR="00C2746F" w:rsidRPr="006B23D0">
        <w:rPr>
          <w:spacing w:val="-4"/>
          <w:lang w:val="sq-AL"/>
        </w:rPr>
        <w:t>sintetike</w:t>
      </w:r>
      <w:r w:rsidR="00656A55" w:rsidRPr="006B23D0">
        <w:rPr>
          <w:spacing w:val="-4"/>
          <w:lang w:val="sq-AL"/>
        </w:rPr>
        <w:t>”</w:t>
      </w:r>
      <w:r w:rsidR="00C2746F" w:rsidRPr="006B23D0">
        <w:rPr>
          <w:spacing w:val="-4"/>
          <w:lang w:val="sq-AL"/>
        </w:rPr>
        <w:t xml:space="preserve"> janë akrilik, elastane, poliamid, poliestër dhe polipropilen;</w:t>
      </w:r>
    </w:p>
    <w:p w:rsidR="00C2746F" w:rsidRPr="006B23D0" w:rsidRDefault="00E35FCD" w:rsidP="00C2746F">
      <w:pPr>
        <w:pStyle w:val="Paragrafi"/>
        <w:rPr>
          <w:spacing w:val="-4"/>
          <w:lang w:val="sq-AL"/>
        </w:rPr>
      </w:pPr>
      <w:r w:rsidRPr="006B23D0">
        <w:rPr>
          <w:spacing w:val="-4"/>
          <w:lang w:val="sq-AL"/>
        </w:rPr>
        <w:t xml:space="preserve">e) </w:t>
      </w:r>
      <w:r w:rsidR="00656A55" w:rsidRPr="006B23D0">
        <w:rPr>
          <w:spacing w:val="-4"/>
          <w:lang w:val="sq-AL"/>
        </w:rPr>
        <w:t>“</w:t>
      </w:r>
      <w:r w:rsidR="00EE31F6" w:rsidRPr="006B23D0">
        <w:rPr>
          <w:spacing w:val="-4"/>
          <w:lang w:val="sq-AL"/>
        </w:rPr>
        <w:t xml:space="preserve">Fibra </w:t>
      </w:r>
      <w:r w:rsidR="00C2746F" w:rsidRPr="006B23D0">
        <w:rPr>
          <w:spacing w:val="-4"/>
          <w:lang w:val="sq-AL"/>
        </w:rPr>
        <w:t>celuloze</w:t>
      </w:r>
      <w:r w:rsidR="00656A55" w:rsidRPr="006B23D0">
        <w:rPr>
          <w:spacing w:val="-4"/>
          <w:lang w:val="sq-AL"/>
        </w:rPr>
        <w:t>”</w:t>
      </w:r>
      <w:r w:rsidR="00C2746F" w:rsidRPr="006B23D0">
        <w:rPr>
          <w:spacing w:val="-4"/>
          <w:lang w:val="sq-AL"/>
        </w:rPr>
        <w:t xml:space="preserve"> të bëra nga njerëzit janë lyocell, modale dhe vizkoze (fije mëndafshi).  </w:t>
      </w:r>
    </w:p>
    <w:p w:rsidR="00C2746F" w:rsidRPr="006B23D0" w:rsidRDefault="00E35FCD" w:rsidP="00C2746F">
      <w:pPr>
        <w:pStyle w:val="Paragrafi"/>
        <w:rPr>
          <w:spacing w:val="-4"/>
          <w:lang w:val="sq-AL"/>
        </w:rPr>
      </w:pPr>
      <w:r w:rsidRPr="006B23D0">
        <w:rPr>
          <w:spacing w:val="-4"/>
          <w:lang w:val="sq-AL"/>
        </w:rPr>
        <w:t xml:space="preserve">3. </w:t>
      </w:r>
      <w:r w:rsidR="00C2746F" w:rsidRPr="006B23D0">
        <w:rPr>
          <w:spacing w:val="-4"/>
          <w:lang w:val="sq-AL"/>
        </w:rPr>
        <w:t xml:space="preserve">Produktet e mëposhtme nuk janë përfshirë në grupin e produktit </w:t>
      </w:r>
      <w:r w:rsidR="00E950B1" w:rsidRPr="006B23D0">
        <w:rPr>
          <w:spacing w:val="-4"/>
          <w:lang w:val="sq-AL"/>
        </w:rPr>
        <w:t>“</w:t>
      </w:r>
      <w:r w:rsidR="00C2746F" w:rsidRPr="006B23D0">
        <w:rPr>
          <w:spacing w:val="-4"/>
          <w:lang w:val="sq-AL"/>
        </w:rPr>
        <w:t>produkte tekstile</w:t>
      </w:r>
      <w:r w:rsidR="00E950B1" w:rsidRPr="006B23D0">
        <w:rPr>
          <w:spacing w:val="-4"/>
          <w:lang w:val="sq-AL"/>
        </w:rPr>
        <w:t>”</w:t>
      </w:r>
      <w:r w:rsidR="00C2746F" w:rsidRPr="006B23D0">
        <w:rPr>
          <w:spacing w:val="-4"/>
          <w:lang w:val="sq-AL"/>
        </w:rPr>
        <w:t>:</w:t>
      </w:r>
    </w:p>
    <w:p w:rsidR="00C2746F" w:rsidRPr="006B23D0" w:rsidRDefault="00E35FCD" w:rsidP="00C2746F">
      <w:pPr>
        <w:pStyle w:val="Paragrafi"/>
        <w:rPr>
          <w:spacing w:val="-4"/>
          <w:lang w:val="sq-AL"/>
        </w:rPr>
      </w:pPr>
      <w:r w:rsidRPr="006B23D0">
        <w:rPr>
          <w:spacing w:val="-4"/>
          <w:lang w:val="sq-AL"/>
        </w:rPr>
        <w:t xml:space="preserve">a) </w:t>
      </w:r>
      <w:r w:rsidR="00C2746F" w:rsidRPr="006B23D0">
        <w:rPr>
          <w:spacing w:val="-4"/>
          <w:lang w:val="sq-AL"/>
        </w:rPr>
        <w:t>produktet të destinuara për asgjësim pas një përdorimi të vetëm;</w:t>
      </w:r>
    </w:p>
    <w:p w:rsidR="00C2746F" w:rsidRPr="006B23D0" w:rsidRDefault="00E35FCD" w:rsidP="00C2746F">
      <w:pPr>
        <w:pStyle w:val="Paragrafi"/>
        <w:rPr>
          <w:spacing w:val="-4"/>
          <w:lang w:val="sq-AL"/>
        </w:rPr>
      </w:pPr>
      <w:r w:rsidRPr="006B23D0">
        <w:rPr>
          <w:spacing w:val="-4"/>
          <w:lang w:val="sq-AL"/>
        </w:rPr>
        <w:t xml:space="preserve">b) </w:t>
      </w:r>
      <w:r w:rsidR="00C2746F" w:rsidRPr="006B23D0">
        <w:rPr>
          <w:spacing w:val="-4"/>
          <w:lang w:val="sq-AL"/>
        </w:rPr>
        <w:t>mbulesat e dyshemeve, jo në konform me legjislacionin në fuqi</w:t>
      </w:r>
      <w:r w:rsidR="00656A55" w:rsidRPr="006B23D0">
        <w:rPr>
          <w:spacing w:val="-4"/>
          <w:lang w:val="sq-AL"/>
        </w:rPr>
        <w:t>;</w:t>
      </w:r>
    </w:p>
    <w:p w:rsidR="00C2746F" w:rsidRPr="006B23D0" w:rsidRDefault="00E35FCD" w:rsidP="00C2746F">
      <w:pPr>
        <w:pStyle w:val="Paragrafi"/>
        <w:rPr>
          <w:spacing w:val="-4"/>
          <w:lang w:val="sq-AL"/>
        </w:rPr>
      </w:pPr>
      <w:r w:rsidRPr="006B23D0">
        <w:rPr>
          <w:spacing w:val="-4"/>
          <w:lang w:val="sq-AL"/>
        </w:rPr>
        <w:t xml:space="preserve">c) </w:t>
      </w:r>
      <w:r w:rsidR="00C2746F" w:rsidRPr="006B23D0">
        <w:rPr>
          <w:spacing w:val="-4"/>
          <w:lang w:val="sq-AL"/>
        </w:rPr>
        <w:t>pëlhura që përbëjnë pjesë të strukturave të destinuara për përdorim të jashtëm.</w:t>
      </w:r>
    </w:p>
    <w:p w:rsidR="00C2746F" w:rsidRPr="006B23D0" w:rsidRDefault="00E35FCD" w:rsidP="00C2746F">
      <w:pPr>
        <w:pStyle w:val="Paragrafi"/>
        <w:rPr>
          <w:spacing w:val="-4"/>
          <w:lang w:val="sq-AL"/>
        </w:rPr>
      </w:pPr>
      <w:r w:rsidRPr="006B23D0">
        <w:rPr>
          <w:spacing w:val="-4"/>
          <w:lang w:val="sq-AL"/>
        </w:rPr>
        <w:t xml:space="preserve">4. </w:t>
      </w:r>
      <w:r w:rsidR="00C2746F" w:rsidRPr="006B23D0">
        <w:rPr>
          <w:spacing w:val="-4"/>
          <w:lang w:val="sq-AL"/>
        </w:rPr>
        <w:t>Veshje, pëlhura dhe fibra që përmbajnë sa më poshtë janë përjashtuar nga grupi i produktit:</w:t>
      </w:r>
    </w:p>
    <w:p w:rsidR="00C2746F" w:rsidRPr="006B23D0" w:rsidRDefault="00E35FCD" w:rsidP="00C2746F">
      <w:pPr>
        <w:pStyle w:val="Paragrafi"/>
        <w:rPr>
          <w:spacing w:val="-4"/>
          <w:lang w:val="sq-AL"/>
        </w:rPr>
      </w:pPr>
      <w:r w:rsidRPr="006B23D0">
        <w:rPr>
          <w:spacing w:val="-4"/>
          <w:lang w:val="sq-AL"/>
        </w:rPr>
        <w:t xml:space="preserve">a) </w:t>
      </w:r>
      <w:r w:rsidR="00C2746F" w:rsidRPr="006B23D0">
        <w:rPr>
          <w:spacing w:val="-4"/>
          <w:lang w:val="sq-AL"/>
        </w:rPr>
        <w:t>pa</w:t>
      </w:r>
      <w:r w:rsidRPr="006B23D0">
        <w:rPr>
          <w:spacing w:val="-4"/>
          <w:lang w:val="sq-AL"/>
        </w:rPr>
        <w:t>j</w:t>
      </w:r>
      <w:r w:rsidR="00C2746F" w:rsidRPr="006B23D0">
        <w:rPr>
          <w:spacing w:val="-4"/>
          <w:lang w:val="sq-AL"/>
        </w:rPr>
        <w:t xml:space="preserve">isjet elektrike ose të cilat përbëjnë një pjesë integrale të qarkut elektrik;               </w:t>
      </w:r>
    </w:p>
    <w:p w:rsidR="00C2746F" w:rsidRPr="006B23D0" w:rsidRDefault="00E35FCD" w:rsidP="00C2746F">
      <w:pPr>
        <w:pStyle w:val="Paragrafi"/>
        <w:rPr>
          <w:spacing w:val="-4"/>
          <w:lang w:val="sq-AL"/>
        </w:rPr>
      </w:pPr>
      <w:r w:rsidRPr="006B23D0">
        <w:rPr>
          <w:spacing w:val="-4"/>
          <w:lang w:val="sq-AL"/>
        </w:rPr>
        <w:t xml:space="preserve">b) </w:t>
      </w:r>
      <w:r w:rsidR="00C2746F" w:rsidRPr="006B23D0">
        <w:rPr>
          <w:spacing w:val="-4"/>
          <w:lang w:val="sq-AL"/>
        </w:rPr>
        <w:t>pa</w:t>
      </w:r>
      <w:r w:rsidRPr="006B23D0">
        <w:rPr>
          <w:spacing w:val="-4"/>
          <w:lang w:val="sq-AL"/>
        </w:rPr>
        <w:t>j</w:t>
      </w:r>
      <w:r w:rsidR="00C2746F" w:rsidRPr="006B23D0">
        <w:rPr>
          <w:spacing w:val="-4"/>
          <w:lang w:val="sq-AL"/>
        </w:rPr>
        <w:t xml:space="preserve">isje ose </w:t>
      </w:r>
      <w:r w:rsidR="00760046" w:rsidRPr="006B23D0">
        <w:rPr>
          <w:spacing w:val="-4"/>
          <w:lang w:val="sq-AL"/>
        </w:rPr>
        <w:t>substanca</w:t>
      </w:r>
      <w:r w:rsidR="00C2746F" w:rsidRPr="006B23D0">
        <w:rPr>
          <w:spacing w:val="-4"/>
          <w:lang w:val="sq-AL"/>
        </w:rPr>
        <w:t xml:space="preserve"> të ngopura, të projektuara për të ndjerë apo reaguar ndaj ndryshimeve në kushte ambienti.</w:t>
      </w:r>
    </w:p>
    <w:p w:rsidR="00C2746F" w:rsidRPr="006B23D0" w:rsidRDefault="00E35FCD" w:rsidP="00C2746F">
      <w:pPr>
        <w:pStyle w:val="Paragrafi"/>
        <w:rPr>
          <w:spacing w:val="-6"/>
          <w:lang w:val="sq-AL"/>
        </w:rPr>
      </w:pPr>
      <w:r w:rsidRPr="006B23D0">
        <w:rPr>
          <w:spacing w:val="-6"/>
          <w:lang w:val="sq-AL"/>
        </w:rPr>
        <w:t xml:space="preserve">5. </w:t>
      </w:r>
      <w:r w:rsidR="00C2746F" w:rsidRPr="006B23D0">
        <w:rPr>
          <w:spacing w:val="-6"/>
          <w:lang w:val="sq-AL"/>
        </w:rPr>
        <w:t xml:space="preserve">Për mbushje, astarët, material mbushës, membrana dhe veshje të përbëra nga fibra, të </w:t>
      </w:r>
      <w:r w:rsidR="00656A55" w:rsidRPr="006B23D0">
        <w:rPr>
          <w:spacing w:val="-6"/>
          <w:lang w:val="sq-AL"/>
        </w:rPr>
        <w:t>“</w:t>
      </w:r>
      <w:r w:rsidR="00C2746F" w:rsidRPr="006B23D0">
        <w:rPr>
          <w:spacing w:val="-6"/>
          <w:lang w:val="sq-AL"/>
        </w:rPr>
        <w:t>veshjeve tekstile dhe aksesorëve</w:t>
      </w:r>
      <w:r w:rsidR="00656A55" w:rsidRPr="006B23D0">
        <w:rPr>
          <w:spacing w:val="-6"/>
          <w:lang w:val="sq-AL"/>
        </w:rPr>
        <w:t>”</w:t>
      </w:r>
      <w:r w:rsidR="00C2746F" w:rsidRPr="006B23D0">
        <w:rPr>
          <w:spacing w:val="-6"/>
          <w:lang w:val="sq-AL"/>
        </w:rPr>
        <w:t xml:space="preserve"> dhe </w:t>
      </w:r>
      <w:r w:rsidR="00656A55" w:rsidRPr="006B23D0">
        <w:rPr>
          <w:spacing w:val="-6"/>
          <w:lang w:val="sq-AL"/>
        </w:rPr>
        <w:t>“</w:t>
      </w:r>
      <w:r w:rsidR="00C2746F" w:rsidRPr="006B23D0">
        <w:rPr>
          <w:spacing w:val="-6"/>
          <w:lang w:val="sq-AL"/>
        </w:rPr>
        <w:t>tekstilet e brendshme</w:t>
      </w:r>
      <w:r w:rsidR="00656A55" w:rsidRPr="006B23D0">
        <w:rPr>
          <w:spacing w:val="-6"/>
          <w:lang w:val="sq-AL"/>
        </w:rPr>
        <w:t>”</w:t>
      </w:r>
      <w:r w:rsidR="00C2746F" w:rsidRPr="006B23D0">
        <w:rPr>
          <w:spacing w:val="-6"/>
          <w:lang w:val="sq-AL"/>
        </w:rPr>
        <w:t xml:space="preserve">, të përfshira në qëllimin e këtij </w:t>
      </w:r>
      <w:r w:rsidR="00760046" w:rsidRPr="006B23D0">
        <w:rPr>
          <w:spacing w:val="-6"/>
          <w:lang w:val="sq-AL"/>
        </w:rPr>
        <w:t>u</w:t>
      </w:r>
      <w:r w:rsidR="00C2746F" w:rsidRPr="006B23D0">
        <w:rPr>
          <w:spacing w:val="-6"/>
          <w:lang w:val="sq-AL"/>
        </w:rPr>
        <w:t>dhëzimi, nuk kanë nevojë të merren në konsideratë në llogaritjet e përqindjes të fibrave tekstile.</w:t>
      </w:r>
    </w:p>
    <w:p w:rsidR="00C2746F" w:rsidRPr="006B23D0" w:rsidRDefault="00E35FCD" w:rsidP="00C2746F">
      <w:pPr>
        <w:pStyle w:val="Paragrafi"/>
        <w:rPr>
          <w:spacing w:val="-4"/>
          <w:lang w:val="sq-AL"/>
        </w:rPr>
      </w:pPr>
      <w:r w:rsidRPr="006B23D0">
        <w:rPr>
          <w:spacing w:val="-4"/>
          <w:lang w:val="sq-AL"/>
        </w:rPr>
        <w:t xml:space="preserve">6. </w:t>
      </w:r>
      <w:r w:rsidR="00C2746F" w:rsidRPr="006B23D0">
        <w:rPr>
          <w:spacing w:val="-4"/>
          <w:lang w:val="sq-AL"/>
        </w:rPr>
        <w:t xml:space="preserve">Materialet mbushëse, të cilat nuk janë përbërë nga fibrat plastike duhet të përputhen me kufizimet e renditura në kriterin 10 të përcaktuar në </w:t>
      </w:r>
      <w:r w:rsidR="006E4136" w:rsidRPr="006B23D0">
        <w:rPr>
          <w:spacing w:val="-4"/>
          <w:lang w:val="sq-AL"/>
        </w:rPr>
        <w:t>s</w:t>
      </w:r>
      <w:r w:rsidR="00C2746F" w:rsidRPr="006B23D0">
        <w:rPr>
          <w:spacing w:val="-4"/>
          <w:lang w:val="sq-AL"/>
        </w:rPr>
        <w:t>htoj</w:t>
      </w:r>
      <w:r w:rsidR="00656A55" w:rsidRPr="006B23D0">
        <w:rPr>
          <w:spacing w:val="-4"/>
          <w:lang w:val="sq-AL"/>
        </w:rPr>
        <w:t>cë</w:t>
      </w:r>
      <w:r w:rsidR="00E35728" w:rsidRPr="006B23D0">
        <w:rPr>
          <w:spacing w:val="-4"/>
          <w:lang w:val="sq-AL"/>
        </w:rPr>
        <w:t>n</w:t>
      </w:r>
      <w:r w:rsidR="00C2746F" w:rsidRPr="006B23D0">
        <w:rPr>
          <w:spacing w:val="-4"/>
          <w:lang w:val="sq-AL"/>
        </w:rPr>
        <w:t xml:space="preserve"> që lidhet me pjesët ndihmëse, surfkatantët, biocidet dhe formaldehidet.     </w:t>
      </w:r>
    </w:p>
    <w:p w:rsidR="00C2746F" w:rsidRPr="006B23D0" w:rsidRDefault="00E35FCD" w:rsidP="00C2746F">
      <w:pPr>
        <w:pStyle w:val="Paragrafi"/>
        <w:rPr>
          <w:spacing w:val="-4"/>
          <w:lang w:val="sq-AL"/>
        </w:rPr>
      </w:pPr>
      <w:r w:rsidRPr="006B23D0">
        <w:rPr>
          <w:spacing w:val="-4"/>
          <w:lang w:val="sq-AL"/>
        </w:rPr>
        <w:t xml:space="preserve">7. </w:t>
      </w:r>
      <w:r w:rsidR="00C2746F" w:rsidRPr="006B23D0">
        <w:rPr>
          <w:spacing w:val="-4"/>
          <w:lang w:val="sq-AL"/>
        </w:rPr>
        <w:t xml:space="preserve">Kriteret për dhënien e </w:t>
      </w:r>
      <w:r w:rsidR="00656A55" w:rsidRPr="006B23D0">
        <w:rPr>
          <w:spacing w:val="-4"/>
          <w:lang w:val="sq-AL"/>
        </w:rPr>
        <w:t>ekoetiketës</w:t>
      </w:r>
      <w:r w:rsidR="00C2746F" w:rsidRPr="006B23D0">
        <w:rPr>
          <w:spacing w:val="-4"/>
          <w:lang w:val="sq-AL"/>
        </w:rPr>
        <w:t xml:space="preserve">, për një produkt që bie në grupin e produkit </w:t>
      </w:r>
      <w:r w:rsidR="00E950B1" w:rsidRPr="006B23D0">
        <w:rPr>
          <w:spacing w:val="-4"/>
          <w:lang w:val="sq-AL"/>
        </w:rPr>
        <w:t>“</w:t>
      </w:r>
      <w:r w:rsidR="00C2746F" w:rsidRPr="006B23D0">
        <w:rPr>
          <w:spacing w:val="-4"/>
          <w:lang w:val="sq-AL"/>
        </w:rPr>
        <w:t>produktet tekstile</w:t>
      </w:r>
      <w:r w:rsidR="00E950B1" w:rsidRPr="006B23D0">
        <w:rPr>
          <w:spacing w:val="-4"/>
          <w:lang w:val="sq-AL"/>
        </w:rPr>
        <w:t>”</w:t>
      </w:r>
      <w:r w:rsidR="00C2746F" w:rsidRPr="006B23D0">
        <w:rPr>
          <w:spacing w:val="-4"/>
          <w:lang w:val="sq-AL"/>
        </w:rPr>
        <w:t>, të përcaktuar në pik</w:t>
      </w:r>
      <w:r w:rsidR="00AF4986" w:rsidRPr="006B23D0">
        <w:rPr>
          <w:spacing w:val="-4"/>
          <w:lang w:val="sq-AL"/>
        </w:rPr>
        <w:t>ë</w:t>
      </w:r>
      <w:r w:rsidR="00C2746F" w:rsidRPr="006B23D0">
        <w:rPr>
          <w:spacing w:val="-4"/>
          <w:lang w:val="sq-AL"/>
        </w:rPr>
        <w:t>n 2</w:t>
      </w:r>
      <w:r w:rsidR="006E4136" w:rsidRPr="006B23D0">
        <w:rPr>
          <w:spacing w:val="-4"/>
          <w:lang w:val="sq-AL"/>
        </w:rPr>
        <w:t>/</w:t>
      </w:r>
      <w:r w:rsidR="00C2746F" w:rsidRPr="006B23D0">
        <w:rPr>
          <w:spacing w:val="-4"/>
          <w:lang w:val="sq-AL"/>
        </w:rPr>
        <w:t xml:space="preserve">a të këtij </w:t>
      </w:r>
      <w:r w:rsidR="006E4136" w:rsidRPr="006B23D0">
        <w:rPr>
          <w:spacing w:val="-4"/>
          <w:lang w:val="sq-AL"/>
        </w:rPr>
        <w:t>udhëzimi</w:t>
      </w:r>
      <w:r w:rsidR="00C2746F" w:rsidRPr="006B23D0">
        <w:rPr>
          <w:spacing w:val="-4"/>
          <w:lang w:val="sq-AL"/>
        </w:rPr>
        <w:t xml:space="preserve">, si edhe kërkesat përkatëse të vlerësimit dhe verifikimit janë përcaktuar në </w:t>
      </w:r>
      <w:r w:rsidR="006E4136" w:rsidRPr="006B23D0">
        <w:rPr>
          <w:spacing w:val="-4"/>
          <w:lang w:val="sq-AL"/>
        </w:rPr>
        <w:t>s</w:t>
      </w:r>
      <w:r w:rsidR="00C2746F" w:rsidRPr="006B23D0">
        <w:rPr>
          <w:spacing w:val="-4"/>
          <w:lang w:val="sq-AL"/>
        </w:rPr>
        <w:t>htojc</w:t>
      </w:r>
      <w:r w:rsidR="00AF4986" w:rsidRPr="006B23D0">
        <w:rPr>
          <w:spacing w:val="-4"/>
          <w:lang w:val="sq-AL"/>
        </w:rPr>
        <w:t>ë</w:t>
      </w:r>
      <w:r w:rsidR="00C2746F" w:rsidRPr="006B23D0">
        <w:rPr>
          <w:spacing w:val="-4"/>
          <w:lang w:val="sq-AL"/>
        </w:rPr>
        <w:t xml:space="preserve">. </w:t>
      </w:r>
    </w:p>
    <w:p w:rsidR="00C2746F" w:rsidRPr="006B23D0" w:rsidRDefault="00E35FCD" w:rsidP="00C2746F">
      <w:pPr>
        <w:pStyle w:val="Paragrafi"/>
        <w:rPr>
          <w:spacing w:val="-4"/>
          <w:lang w:val="sq-AL"/>
        </w:rPr>
      </w:pPr>
      <w:r w:rsidRPr="006B23D0">
        <w:rPr>
          <w:spacing w:val="-4"/>
          <w:lang w:val="sq-AL"/>
        </w:rPr>
        <w:t xml:space="preserve">8. </w:t>
      </w:r>
      <w:r w:rsidR="00C2746F" w:rsidRPr="006B23D0">
        <w:rPr>
          <w:spacing w:val="-4"/>
          <w:lang w:val="sq-AL"/>
        </w:rPr>
        <w:t xml:space="preserve">Për zbatimin e këtij </w:t>
      </w:r>
      <w:r w:rsidR="00435FCD" w:rsidRPr="006B23D0">
        <w:rPr>
          <w:spacing w:val="-4"/>
          <w:lang w:val="sq-AL"/>
        </w:rPr>
        <w:t>u</w:t>
      </w:r>
      <w:r w:rsidR="00C2746F" w:rsidRPr="006B23D0">
        <w:rPr>
          <w:spacing w:val="-4"/>
          <w:lang w:val="sq-AL"/>
        </w:rPr>
        <w:t>dhëzimi ngarkohet Komisioni Shtetëror për Dhënien e Ekoetiketës.</w:t>
      </w:r>
    </w:p>
    <w:p w:rsidR="00C2746F" w:rsidRPr="006B23D0" w:rsidRDefault="00C2746F" w:rsidP="00C2746F">
      <w:pPr>
        <w:pStyle w:val="Paragrafi"/>
        <w:rPr>
          <w:spacing w:val="-4"/>
          <w:lang w:val="sq-AL"/>
        </w:rPr>
      </w:pPr>
      <w:r w:rsidRPr="006B23D0">
        <w:rPr>
          <w:spacing w:val="-4"/>
          <w:lang w:val="sq-AL"/>
        </w:rPr>
        <w:t xml:space="preserve">Ky </w:t>
      </w:r>
      <w:r w:rsidR="006E4136" w:rsidRPr="006B23D0">
        <w:rPr>
          <w:spacing w:val="-4"/>
          <w:lang w:val="sq-AL"/>
        </w:rPr>
        <w:t>u</w:t>
      </w:r>
      <w:r w:rsidRPr="006B23D0">
        <w:rPr>
          <w:spacing w:val="-4"/>
          <w:lang w:val="sq-AL"/>
        </w:rPr>
        <w:t>dhëzim hyn në fuqi pas botimit në Fletoren Zyrtare.</w:t>
      </w:r>
    </w:p>
    <w:p w:rsidR="00C2746F" w:rsidRPr="006B23D0" w:rsidRDefault="00C2746F" w:rsidP="00E35FCD">
      <w:pPr>
        <w:pStyle w:val="Paragrafi"/>
        <w:jc w:val="right"/>
        <w:rPr>
          <w:spacing w:val="-4"/>
          <w:lang w:val="sq-AL"/>
        </w:rPr>
      </w:pPr>
      <w:r w:rsidRPr="006B23D0">
        <w:rPr>
          <w:spacing w:val="-4"/>
          <w:lang w:val="sq-AL"/>
        </w:rPr>
        <w:t>MINISTRI I MJEDISIT</w:t>
      </w:r>
    </w:p>
    <w:p w:rsidR="00C2746F" w:rsidRPr="006B23D0" w:rsidRDefault="00E35FCD" w:rsidP="00E35FCD">
      <w:pPr>
        <w:pStyle w:val="Paragrafi"/>
        <w:jc w:val="right"/>
        <w:rPr>
          <w:b/>
          <w:spacing w:val="-4"/>
          <w:lang w:val="sq-AL"/>
        </w:rPr>
      </w:pPr>
      <w:r w:rsidRPr="006B23D0">
        <w:rPr>
          <w:b/>
          <w:spacing w:val="-4"/>
          <w:lang w:val="sq-AL"/>
        </w:rPr>
        <w:t>Lefter Koka</w:t>
      </w:r>
    </w:p>
    <w:p w:rsidR="00C2746F" w:rsidRPr="006B23D0" w:rsidRDefault="00C2746F" w:rsidP="00E35FCD">
      <w:pPr>
        <w:pStyle w:val="Paragrafi"/>
        <w:jc w:val="right"/>
        <w:rPr>
          <w:spacing w:val="-4"/>
          <w:lang w:val="sq-AL"/>
        </w:rPr>
      </w:pPr>
      <w:r w:rsidRPr="006B23D0">
        <w:rPr>
          <w:spacing w:val="-4"/>
          <w:lang w:val="sq-AL"/>
        </w:rPr>
        <w:t>MINISTRI I ZHVILLIMIT EKONOMIK, TURIZMIT, TREGTISË DHE SIPËRMARRJES</w:t>
      </w:r>
    </w:p>
    <w:p w:rsidR="00C2746F" w:rsidRPr="006B23D0" w:rsidRDefault="00E35FCD" w:rsidP="00E35FCD">
      <w:pPr>
        <w:pStyle w:val="Paragrafi"/>
        <w:jc w:val="right"/>
        <w:rPr>
          <w:b/>
          <w:spacing w:val="-4"/>
          <w:lang w:val="sq-AL"/>
        </w:rPr>
      </w:pPr>
      <w:r w:rsidRPr="006B23D0">
        <w:rPr>
          <w:b/>
          <w:spacing w:val="-4"/>
          <w:lang w:val="sq-AL"/>
        </w:rPr>
        <w:t>Milva Ekonomi</w:t>
      </w:r>
    </w:p>
    <w:p w:rsidR="00C2746F" w:rsidRPr="006B23D0" w:rsidRDefault="00C2746F" w:rsidP="006E4136">
      <w:pPr>
        <w:pStyle w:val="Paragrafi"/>
        <w:jc w:val="center"/>
        <w:rPr>
          <w:spacing w:val="-4"/>
          <w:lang w:val="sq-AL"/>
        </w:rPr>
      </w:pPr>
      <w:r w:rsidRPr="006B23D0">
        <w:rPr>
          <w:spacing w:val="-4"/>
          <w:lang w:val="sq-AL"/>
        </w:rPr>
        <w:t>SHTOJCA</w:t>
      </w:r>
    </w:p>
    <w:p w:rsidR="00C2746F" w:rsidRPr="006B23D0" w:rsidRDefault="00C2746F" w:rsidP="00C2746F">
      <w:pPr>
        <w:pStyle w:val="Paragrafi"/>
        <w:rPr>
          <w:spacing w:val="-4"/>
          <w:sz w:val="8"/>
          <w:lang w:val="sq-AL"/>
        </w:rPr>
      </w:pPr>
    </w:p>
    <w:p w:rsidR="00C2746F" w:rsidRPr="006B23D0" w:rsidRDefault="00C2746F" w:rsidP="00C2746F">
      <w:pPr>
        <w:pStyle w:val="Paragrafi"/>
        <w:rPr>
          <w:spacing w:val="-4"/>
          <w:lang w:val="sq-AL"/>
        </w:rPr>
      </w:pPr>
      <w:r w:rsidRPr="006B23D0">
        <w:rPr>
          <w:spacing w:val="-4"/>
          <w:lang w:val="sq-AL"/>
        </w:rPr>
        <w:t xml:space="preserve">Kriteret për dhënien e </w:t>
      </w:r>
      <w:r w:rsidR="00656A55" w:rsidRPr="006B23D0">
        <w:rPr>
          <w:spacing w:val="-4"/>
          <w:lang w:val="sq-AL"/>
        </w:rPr>
        <w:t xml:space="preserve">ekoetikës </w:t>
      </w:r>
      <w:r w:rsidRPr="006B23D0">
        <w:rPr>
          <w:spacing w:val="-4"/>
          <w:lang w:val="sq-AL"/>
        </w:rPr>
        <w:t xml:space="preserve">për produktet tekstile dhe </w:t>
      </w:r>
      <w:r w:rsidR="00FD7FAF" w:rsidRPr="006B23D0">
        <w:rPr>
          <w:spacing w:val="-4"/>
          <w:lang w:val="sq-AL"/>
        </w:rPr>
        <w:t>nën</w:t>
      </w:r>
      <w:r w:rsidRPr="006B23D0">
        <w:rPr>
          <w:spacing w:val="-4"/>
          <w:lang w:val="sq-AL"/>
        </w:rPr>
        <w:t xml:space="preserve">kategoritë nën të cilat ato janë grupuar, janë si më poshtë:      </w:t>
      </w:r>
    </w:p>
    <w:p w:rsidR="00C2746F" w:rsidRPr="006B23D0" w:rsidRDefault="00C2746F" w:rsidP="00C2746F">
      <w:pPr>
        <w:pStyle w:val="Paragrafi"/>
        <w:rPr>
          <w:spacing w:val="-4"/>
          <w:lang w:val="sq-AL"/>
        </w:rPr>
      </w:pPr>
      <w:r w:rsidRPr="006B23D0">
        <w:rPr>
          <w:spacing w:val="-4"/>
          <w:lang w:val="sq-AL"/>
        </w:rPr>
        <w:t xml:space="preserve">Fibrat tekstile   </w:t>
      </w:r>
    </w:p>
    <w:p w:rsidR="00C2746F" w:rsidRPr="006B23D0" w:rsidRDefault="00E35FCD" w:rsidP="00C2746F">
      <w:pPr>
        <w:pStyle w:val="Paragrafi"/>
        <w:rPr>
          <w:spacing w:val="-4"/>
          <w:lang w:val="sq-AL"/>
        </w:rPr>
      </w:pPr>
      <w:r w:rsidRPr="006B23D0">
        <w:rPr>
          <w:spacing w:val="-4"/>
          <w:lang w:val="sq-AL"/>
        </w:rPr>
        <w:t xml:space="preserve">1. </w:t>
      </w:r>
      <w:r w:rsidR="00C2746F" w:rsidRPr="006B23D0">
        <w:rPr>
          <w:spacing w:val="-4"/>
          <w:lang w:val="sq-AL"/>
        </w:rPr>
        <w:t xml:space="preserve">Pambuk dhe fibra </w:t>
      </w:r>
      <w:r w:rsidR="00FD7FAF" w:rsidRPr="006B23D0">
        <w:rPr>
          <w:spacing w:val="-4"/>
          <w:lang w:val="sq-AL"/>
        </w:rPr>
        <w:t>bërthamë</w:t>
      </w:r>
      <w:r w:rsidR="00C2746F" w:rsidRPr="006B23D0">
        <w:rPr>
          <w:spacing w:val="-4"/>
          <w:lang w:val="sq-AL"/>
        </w:rPr>
        <w:t>/far</w:t>
      </w:r>
      <w:r w:rsidR="00FD7FAF" w:rsidRPr="006B23D0">
        <w:rPr>
          <w:spacing w:val="-4"/>
          <w:lang w:val="sq-AL"/>
        </w:rPr>
        <w:t>ë</w:t>
      </w:r>
      <w:r w:rsidR="00C2746F" w:rsidRPr="006B23D0">
        <w:rPr>
          <w:spacing w:val="-4"/>
          <w:lang w:val="sq-AL"/>
        </w:rPr>
        <w:t xml:space="preserve"> celuloze natyrale të tjera</w:t>
      </w:r>
      <w:r w:rsidR="00E35728" w:rsidRPr="006B23D0">
        <w:rPr>
          <w:spacing w:val="-4"/>
          <w:lang w:val="sq-AL"/>
        </w:rPr>
        <w:t>.</w:t>
      </w:r>
    </w:p>
    <w:p w:rsidR="00C2746F" w:rsidRPr="006B23D0" w:rsidRDefault="00E35FCD" w:rsidP="00C2746F">
      <w:pPr>
        <w:pStyle w:val="Paragrafi"/>
        <w:rPr>
          <w:spacing w:val="-4"/>
          <w:lang w:val="sq-AL"/>
        </w:rPr>
      </w:pPr>
      <w:r w:rsidRPr="006B23D0">
        <w:rPr>
          <w:spacing w:val="-4"/>
          <w:lang w:val="sq-AL"/>
        </w:rPr>
        <w:t xml:space="preserve">2. </w:t>
      </w:r>
      <w:r w:rsidR="00C2746F" w:rsidRPr="006B23D0">
        <w:rPr>
          <w:spacing w:val="-4"/>
          <w:lang w:val="sq-AL"/>
        </w:rPr>
        <w:t>Fije liri dhe fibra të tjera me lëvore bliri</w:t>
      </w:r>
      <w:r w:rsidR="00E35728" w:rsidRPr="006B23D0">
        <w:rPr>
          <w:spacing w:val="-4"/>
          <w:lang w:val="sq-AL"/>
        </w:rPr>
        <w:t>.</w:t>
      </w:r>
    </w:p>
    <w:p w:rsidR="00C2746F" w:rsidRPr="006B23D0" w:rsidRDefault="00E35FCD" w:rsidP="00C2746F">
      <w:pPr>
        <w:pStyle w:val="Paragrafi"/>
        <w:rPr>
          <w:spacing w:val="-4"/>
          <w:lang w:val="sq-AL"/>
        </w:rPr>
      </w:pPr>
      <w:r w:rsidRPr="006B23D0">
        <w:rPr>
          <w:spacing w:val="-4"/>
          <w:lang w:val="sq-AL"/>
        </w:rPr>
        <w:t xml:space="preserve">3. </w:t>
      </w:r>
      <w:r w:rsidR="00C2746F" w:rsidRPr="006B23D0">
        <w:rPr>
          <w:spacing w:val="-4"/>
          <w:lang w:val="sq-AL"/>
        </w:rPr>
        <w:t>Lesh dhe fibra të tjera keratine</w:t>
      </w:r>
      <w:r w:rsidR="00E35728" w:rsidRPr="006B23D0">
        <w:rPr>
          <w:spacing w:val="-4"/>
          <w:lang w:val="sq-AL"/>
        </w:rPr>
        <w:t>.</w:t>
      </w:r>
    </w:p>
    <w:p w:rsidR="00C2746F" w:rsidRPr="006B23D0" w:rsidRDefault="00E35FCD" w:rsidP="00C2746F">
      <w:pPr>
        <w:pStyle w:val="Paragrafi"/>
        <w:rPr>
          <w:spacing w:val="-4"/>
          <w:lang w:val="sq-AL"/>
        </w:rPr>
      </w:pPr>
      <w:r w:rsidRPr="006B23D0">
        <w:rPr>
          <w:spacing w:val="-4"/>
          <w:lang w:val="sq-AL"/>
        </w:rPr>
        <w:t xml:space="preserve">4. </w:t>
      </w:r>
      <w:r w:rsidR="00C2746F" w:rsidRPr="006B23D0">
        <w:rPr>
          <w:spacing w:val="-4"/>
          <w:lang w:val="sq-AL"/>
        </w:rPr>
        <w:t>Akrilik</w:t>
      </w:r>
      <w:r w:rsidR="00E35728" w:rsidRPr="006B23D0">
        <w:rPr>
          <w:spacing w:val="-4"/>
          <w:lang w:val="sq-AL"/>
        </w:rPr>
        <w:t>.</w:t>
      </w:r>
    </w:p>
    <w:p w:rsidR="00C2746F" w:rsidRPr="006B23D0" w:rsidRDefault="00E35FCD" w:rsidP="00C2746F">
      <w:pPr>
        <w:pStyle w:val="Paragrafi"/>
        <w:rPr>
          <w:spacing w:val="-4"/>
          <w:lang w:val="sq-AL"/>
        </w:rPr>
      </w:pPr>
      <w:r w:rsidRPr="006B23D0">
        <w:rPr>
          <w:spacing w:val="-4"/>
          <w:lang w:val="sq-AL"/>
        </w:rPr>
        <w:t xml:space="preserve">5. </w:t>
      </w:r>
      <w:r w:rsidR="00C2746F" w:rsidRPr="006B23D0">
        <w:rPr>
          <w:spacing w:val="-4"/>
          <w:lang w:val="sq-AL"/>
        </w:rPr>
        <w:t>Elastane (një material elastik poliuretani)</w:t>
      </w:r>
      <w:r w:rsidR="00E35728" w:rsidRPr="006B23D0">
        <w:rPr>
          <w:spacing w:val="-4"/>
          <w:lang w:val="sq-AL"/>
        </w:rPr>
        <w:t>.</w:t>
      </w:r>
    </w:p>
    <w:p w:rsidR="00C2746F" w:rsidRPr="006B23D0" w:rsidRDefault="00E35FCD" w:rsidP="00C2746F">
      <w:pPr>
        <w:pStyle w:val="Paragrafi"/>
        <w:rPr>
          <w:spacing w:val="-4"/>
          <w:lang w:val="sq-AL"/>
        </w:rPr>
      </w:pPr>
      <w:r w:rsidRPr="006B23D0">
        <w:rPr>
          <w:spacing w:val="-4"/>
          <w:lang w:val="sq-AL"/>
        </w:rPr>
        <w:t xml:space="preserve">6. </w:t>
      </w:r>
      <w:r w:rsidR="00C2746F" w:rsidRPr="006B23D0">
        <w:rPr>
          <w:spacing w:val="-4"/>
          <w:lang w:val="sq-AL"/>
        </w:rPr>
        <w:t>Poliamid</w:t>
      </w:r>
      <w:r w:rsidR="00E35728" w:rsidRPr="006B23D0">
        <w:rPr>
          <w:spacing w:val="-4"/>
          <w:lang w:val="sq-AL"/>
        </w:rPr>
        <w:t>.</w:t>
      </w:r>
    </w:p>
    <w:p w:rsidR="00C2746F" w:rsidRPr="006B23D0" w:rsidRDefault="00E35FCD" w:rsidP="00C2746F">
      <w:pPr>
        <w:pStyle w:val="Paragrafi"/>
        <w:rPr>
          <w:spacing w:val="-4"/>
          <w:lang w:val="sq-AL"/>
        </w:rPr>
      </w:pPr>
      <w:r w:rsidRPr="006B23D0">
        <w:rPr>
          <w:spacing w:val="-4"/>
          <w:lang w:val="sq-AL"/>
        </w:rPr>
        <w:t xml:space="preserve">7. </w:t>
      </w:r>
      <w:r w:rsidR="00C2746F" w:rsidRPr="006B23D0">
        <w:rPr>
          <w:spacing w:val="-4"/>
          <w:lang w:val="sq-AL"/>
        </w:rPr>
        <w:t>Poliestër</w:t>
      </w:r>
      <w:r w:rsidR="00E35728" w:rsidRPr="006B23D0">
        <w:rPr>
          <w:spacing w:val="-4"/>
          <w:lang w:val="sq-AL"/>
        </w:rPr>
        <w:t>.</w:t>
      </w:r>
    </w:p>
    <w:p w:rsidR="00C2746F" w:rsidRPr="006B23D0" w:rsidRDefault="00E35FCD" w:rsidP="00C2746F">
      <w:pPr>
        <w:pStyle w:val="Paragrafi"/>
        <w:rPr>
          <w:spacing w:val="-4"/>
          <w:lang w:val="sq-AL"/>
        </w:rPr>
      </w:pPr>
      <w:r w:rsidRPr="006B23D0">
        <w:rPr>
          <w:spacing w:val="-4"/>
          <w:lang w:val="sq-AL"/>
        </w:rPr>
        <w:t xml:space="preserve">8. </w:t>
      </w:r>
      <w:r w:rsidR="00C2746F" w:rsidRPr="006B23D0">
        <w:rPr>
          <w:spacing w:val="-4"/>
          <w:lang w:val="sq-AL"/>
        </w:rPr>
        <w:t>Polipropilen</w:t>
      </w:r>
      <w:r w:rsidR="00E35728" w:rsidRPr="006B23D0">
        <w:rPr>
          <w:spacing w:val="-4"/>
          <w:lang w:val="sq-AL"/>
        </w:rPr>
        <w:t>.</w:t>
      </w:r>
    </w:p>
    <w:p w:rsidR="00C2746F" w:rsidRPr="006B23D0" w:rsidRDefault="00E35FCD" w:rsidP="00C2746F">
      <w:pPr>
        <w:pStyle w:val="Paragrafi"/>
        <w:rPr>
          <w:spacing w:val="-4"/>
          <w:lang w:val="sq-AL"/>
        </w:rPr>
      </w:pPr>
      <w:r w:rsidRPr="006B23D0">
        <w:rPr>
          <w:spacing w:val="-4"/>
          <w:lang w:val="sq-AL"/>
        </w:rPr>
        <w:t xml:space="preserve">9. </w:t>
      </w:r>
      <w:r w:rsidR="00C2746F" w:rsidRPr="006B23D0">
        <w:rPr>
          <w:spacing w:val="-4"/>
          <w:lang w:val="sq-AL"/>
        </w:rPr>
        <w:t xml:space="preserve">Fibra celuloze të </w:t>
      </w:r>
      <w:r w:rsidR="00213EA5" w:rsidRPr="006B23D0">
        <w:rPr>
          <w:spacing w:val="-4"/>
          <w:lang w:val="sq-AL"/>
        </w:rPr>
        <w:t>bëra</w:t>
      </w:r>
      <w:r w:rsidR="00C2746F" w:rsidRPr="006B23D0">
        <w:rPr>
          <w:spacing w:val="-4"/>
          <w:lang w:val="sq-AL"/>
        </w:rPr>
        <w:t xml:space="preserve"> nga njerëzit (lyocell, modale dhe vizkoze)</w:t>
      </w:r>
      <w:r w:rsidR="00E35728" w:rsidRPr="006B23D0">
        <w:rPr>
          <w:spacing w:val="-4"/>
          <w:lang w:val="sq-AL"/>
        </w:rPr>
        <w:t>.</w:t>
      </w:r>
    </w:p>
    <w:p w:rsidR="00C2746F" w:rsidRPr="006B23D0" w:rsidRDefault="00C2746F" w:rsidP="00C2746F">
      <w:pPr>
        <w:pStyle w:val="Paragrafi"/>
        <w:rPr>
          <w:spacing w:val="-4"/>
          <w:lang w:val="sq-AL"/>
        </w:rPr>
      </w:pPr>
      <w:r w:rsidRPr="006B23D0">
        <w:rPr>
          <w:spacing w:val="-4"/>
          <w:lang w:val="sq-AL"/>
        </w:rPr>
        <w:t>Komponentët dhe aksesorët</w:t>
      </w:r>
    </w:p>
    <w:p w:rsidR="00C2746F" w:rsidRPr="006B23D0" w:rsidRDefault="00E35FCD" w:rsidP="00C2746F">
      <w:pPr>
        <w:pStyle w:val="Paragrafi"/>
        <w:rPr>
          <w:spacing w:val="-4"/>
          <w:lang w:val="sq-AL"/>
        </w:rPr>
      </w:pPr>
      <w:r w:rsidRPr="006B23D0">
        <w:rPr>
          <w:spacing w:val="-4"/>
          <w:lang w:val="sq-AL"/>
        </w:rPr>
        <w:t xml:space="preserve">10. </w:t>
      </w:r>
      <w:r w:rsidR="00C2746F" w:rsidRPr="006B23D0">
        <w:rPr>
          <w:spacing w:val="-4"/>
          <w:lang w:val="sq-AL"/>
        </w:rPr>
        <w:t>Mbushje</w:t>
      </w:r>
      <w:r w:rsidR="00E35728" w:rsidRPr="006B23D0">
        <w:rPr>
          <w:spacing w:val="-4"/>
          <w:lang w:val="sq-AL"/>
        </w:rPr>
        <w:t>.</w:t>
      </w:r>
    </w:p>
    <w:p w:rsidR="00C2746F" w:rsidRPr="006B23D0" w:rsidRDefault="00E35FCD" w:rsidP="00C2746F">
      <w:pPr>
        <w:pStyle w:val="Paragrafi"/>
        <w:rPr>
          <w:spacing w:val="-4"/>
          <w:lang w:val="sq-AL"/>
        </w:rPr>
      </w:pPr>
      <w:r w:rsidRPr="006B23D0">
        <w:rPr>
          <w:spacing w:val="-4"/>
          <w:lang w:val="sq-AL"/>
        </w:rPr>
        <w:t xml:space="preserve">11. </w:t>
      </w:r>
      <w:r w:rsidR="00C2746F" w:rsidRPr="006B23D0">
        <w:rPr>
          <w:spacing w:val="-4"/>
          <w:lang w:val="sq-AL"/>
        </w:rPr>
        <w:t>Veshje, laminate dhe membrana</w:t>
      </w:r>
      <w:r w:rsidR="00E35728" w:rsidRPr="006B23D0">
        <w:rPr>
          <w:spacing w:val="-4"/>
          <w:lang w:val="sq-AL"/>
        </w:rPr>
        <w:t>.</w:t>
      </w:r>
    </w:p>
    <w:p w:rsidR="00C2746F" w:rsidRPr="006B23D0" w:rsidRDefault="00E35FCD" w:rsidP="00C2746F">
      <w:pPr>
        <w:pStyle w:val="Paragrafi"/>
        <w:rPr>
          <w:spacing w:val="-4"/>
          <w:lang w:val="sq-AL"/>
        </w:rPr>
      </w:pPr>
      <w:r w:rsidRPr="006B23D0">
        <w:rPr>
          <w:spacing w:val="-4"/>
          <w:lang w:val="sq-AL"/>
        </w:rPr>
        <w:t xml:space="preserve">12. </w:t>
      </w:r>
      <w:r w:rsidR="00C2746F" w:rsidRPr="006B23D0">
        <w:rPr>
          <w:spacing w:val="-4"/>
          <w:lang w:val="sq-AL"/>
        </w:rPr>
        <w:t>Aksesorët</w:t>
      </w:r>
      <w:r w:rsidR="00E35728" w:rsidRPr="006B23D0">
        <w:rPr>
          <w:spacing w:val="-4"/>
          <w:lang w:val="sq-AL"/>
        </w:rPr>
        <w:t>.</w:t>
      </w:r>
    </w:p>
    <w:p w:rsidR="00C2746F" w:rsidRPr="006B23D0" w:rsidRDefault="00C2746F" w:rsidP="00C2746F">
      <w:pPr>
        <w:pStyle w:val="Paragrafi"/>
        <w:rPr>
          <w:spacing w:val="-4"/>
          <w:lang w:val="sq-AL"/>
        </w:rPr>
      </w:pPr>
      <w:r w:rsidRPr="006B23D0">
        <w:rPr>
          <w:spacing w:val="-4"/>
          <w:lang w:val="sq-AL"/>
        </w:rPr>
        <w:t>Kimikatet dhe pro</w:t>
      </w:r>
      <w:r w:rsidR="00213EA5" w:rsidRPr="006B23D0">
        <w:rPr>
          <w:spacing w:val="-4"/>
          <w:lang w:val="sq-AL"/>
        </w:rPr>
        <w:t>c</w:t>
      </w:r>
      <w:r w:rsidRPr="006B23D0">
        <w:rPr>
          <w:spacing w:val="-4"/>
          <w:lang w:val="sq-AL"/>
        </w:rPr>
        <w:t xml:space="preserve">eset  </w:t>
      </w:r>
    </w:p>
    <w:p w:rsidR="00C2746F" w:rsidRPr="006B23D0" w:rsidRDefault="00E35FCD" w:rsidP="00C2746F">
      <w:pPr>
        <w:pStyle w:val="Paragrafi"/>
        <w:rPr>
          <w:spacing w:val="-4"/>
          <w:lang w:val="sq-AL"/>
        </w:rPr>
      </w:pPr>
      <w:r w:rsidRPr="006B23D0">
        <w:rPr>
          <w:spacing w:val="-4"/>
          <w:lang w:val="sq-AL"/>
        </w:rPr>
        <w:t xml:space="preserve">13. </w:t>
      </w:r>
      <w:r w:rsidR="00C2746F" w:rsidRPr="006B23D0">
        <w:rPr>
          <w:spacing w:val="-4"/>
          <w:lang w:val="sq-AL"/>
        </w:rPr>
        <w:t>Lis</w:t>
      </w:r>
      <w:r w:rsidR="00213EA5" w:rsidRPr="006B23D0">
        <w:rPr>
          <w:spacing w:val="-4"/>
          <w:lang w:val="sq-AL"/>
        </w:rPr>
        <w:t>ta e substancave të kufizuara (</w:t>
      </w:r>
      <w:r w:rsidR="00C2746F" w:rsidRPr="006B23D0">
        <w:rPr>
          <w:spacing w:val="-4"/>
          <w:lang w:val="sq-AL"/>
        </w:rPr>
        <w:t>RSL)</w:t>
      </w:r>
      <w:r w:rsidR="00E35728" w:rsidRPr="006B23D0">
        <w:rPr>
          <w:spacing w:val="-4"/>
          <w:lang w:val="sq-AL"/>
        </w:rPr>
        <w:t>.</w:t>
      </w:r>
    </w:p>
    <w:p w:rsidR="00C2746F" w:rsidRPr="006B23D0" w:rsidRDefault="00E35FCD" w:rsidP="00C2746F">
      <w:pPr>
        <w:pStyle w:val="Paragrafi"/>
        <w:rPr>
          <w:spacing w:val="-4"/>
          <w:lang w:val="sq-AL"/>
        </w:rPr>
      </w:pPr>
      <w:r w:rsidRPr="006B23D0">
        <w:rPr>
          <w:spacing w:val="-4"/>
          <w:lang w:val="sq-AL"/>
        </w:rPr>
        <w:t xml:space="preserve">14. </w:t>
      </w:r>
      <w:r w:rsidR="00C2746F" w:rsidRPr="006B23D0">
        <w:rPr>
          <w:spacing w:val="-4"/>
          <w:lang w:val="sq-AL"/>
        </w:rPr>
        <w:t>Zëvendësimi i substancave të rrezikshme në lyerje, stampim dhe përfundim (lustër)</w:t>
      </w:r>
      <w:r w:rsidR="00E35728" w:rsidRPr="006B23D0">
        <w:rPr>
          <w:spacing w:val="-4"/>
          <w:lang w:val="sq-AL"/>
        </w:rPr>
        <w:t>.</w:t>
      </w:r>
    </w:p>
    <w:p w:rsidR="00C2746F" w:rsidRPr="006B23D0" w:rsidRDefault="00E35FCD" w:rsidP="00C2746F">
      <w:pPr>
        <w:pStyle w:val="Paragrafi"/>
        <w:rPr>
          <w:spacing w:val="-4"/>
          <w:lang w:val="sq-AL"/>
        </w:rPr>
      </w:pPr>
      <w:r w:rsidRPr="006B23D0">
        <w:rPr>
          <w:spacing w:val="-4"/>
          <w:lang w:val="sq-AL"/>
        </w:rPr>
        <w:t xml:space="preserve">15. </w:t>
      </w:r>
      <w:r w:rsidR="00C2746F" w:rsidRPr="006B23D0">
        <w:rPr>
          <w:spacing w:val="-4"/>
          <w:lang w:val="sq-AL"/>
        </w:rPr>
        <w:t>Larje, tharje dhe konservimin e efikasitetit të energjisë</w:t>
      </w:r>
      <w:r w:rsidR="00E35728" w:rsidRPr="006B23D0">
        <w:rPr>
          <w:spacing w:val="-4"/>
          <w:lang w:val="sq-AL"/>
        </w:rPr>
        <w:t>.</w:t>
      </w:r>
    </w:p>
    <w:p w:rsidR="00C2746F" w:rsidRPr="006B23D0" w:rsidRDefault="00E35FCD" w:rsidP="00C2746F">
      <w:pPr>
        <w:pStyle w:val="Paragrafi"/>
        <w:rPr>
          <w:spacing w:val="-4"/>
          <w:lang w:val="sq-AL"/>
        </w:rPr>
      </w:pPr>
      <w:r w:rsidRPr="006B23D0">
        <w:rPr>
          <w:spacing w:val="-4"/>
          <w:lang w:val="sq-AL"/>
        </w:rPr>
        <w:t xml:space="preserve">16. </w:t>
      </w:r>
      <w:r w:rsidR="00C2746F" w:rsidRPr="006B23D0">
        <w:rPr>
          <w:spacing w:val="-4"/>
          <w:lang w:val="sq-AL"/>
        </w:rPr>
        <w:t>Trajtimin e emetimeve në ajër dhe ujë</w:t>
      </w:r>
      <w:r w:rsidR="00E35728" w:rsidRPr="006B23D0">
        <w:rPr>
          <w:spacing w:val="-4"/>
          <w:lang w:val="sq-AL"/>
        </w:rPr>
        <w:t>.</w:t>
      </w:r>
    </w:p>
    <w:p w:rsidR="00C2746F" w:rsidRPr="006B23D0" w:rsidRDefault="00C2746F" w:rsidP="00C2746F">
      <w:pPr>
        <w:pStyle w:val="Paragrafi"/>
        <w:rPr>
          <w:spacing w:val="-4"/>
          <w:lang w:val="sq-AL"/>
        </w:rPr>
      </w:pPr>
      <w:r w:rsidRPr="006B23D0">
        <w:rPr>
          <w:spacing w:val="-4"/>
          <w:lang w:val="sq-AL"/>
        </w:rPr>
        <w:t xml:space="preserve">Të përshtatshme për përdorim    </w:t>
      </w:r>
    </w:p>
    <w:p w:rsidR="00C2746F" w:rsidRPr="006B23D0" w:rsidRDefault="00E35FCD" w:rsidP="00C2746F">
      <w:pPr>
        <w:pStyle w:val="Paragrafi"/>
        <w:rPr>
          <w:spacing w:val="-4"/>
          <w:lang w:val="sq-AL"/>
        </w:rPr>
      </w:pPr>
      <w:r w:rsidRPr="006B23D0">
        <w:rPr>
          <w:spacing w:val="-4"/>
          <w:lang w:val="sq-AL"/>
        </w:rPr>
        <w:t xml:space="preserve">17. </w:t>
      </w:r>
      <w:r w:rsidR="00C2746F" w:rsidRPr="006B23D0">
        <w:rPr>
          <w:spacing w:val="-4"/>
          <w:lang w:val="sq-AL"/>
        </w:rPr>
        <w:t>Ndryshimet dimensionale gjatë larjes dhe tharjes</w:t>
      </w:r>
      <w:r w:rsidR="00E35728" w:rsidRPr="006B23D0">
        <w:rPr>
          <w:spacing w:val="-4"/>
          <w:lang w:val="sq-AL"/>
        </w:rPr>
        <w:t>.</w:t>
      </w:r>
    </w:p>
    <w:p w:rsidR="00C2746F" w:rsidRPr="006B23D0" w:rsidRDefault="00E35FCD" w:rsidP="00C2746F">
      <w:pPr>
        <w:pStyle w:val="Paragrafi"/>
        <w:rPr>
          <w:spacing w:val="-4"/>
          <w:lang w:val="sq-AL"/>
        </w:rPr>
      </w:pPr>
      <w:r w:rsidRPr="006B23D0">
        <w:rPr>
          <w:spacing w:val="-4"/>
          <w:lang w:val="sq-AL"/>
        </w:rPr>
        <w:t xml:space="preserve">18. </w:t>
      </w:r>
      <w:r w:rsidR="00C2746F" w:rsidRPr="006B23D0">
        <w:rPr>
          <w:spacing w:val="-4"/>
          <w:lang w:val="sq-AL"/>
        </w:rPr>
        <w:t>Qëndrueshmëria e ngjyrës ndaj larjes</w:t>
      </w:r>
      <w:r w:rsidR="00E35728" w:rsidRPr="006B23D0">
        <w:rPr>
          <w:spacing w:val="-4"/>
          <w:lang w:val="sq-AL"/>
        </w:rPr>
        <w:t>.</w:t>
      </w:r>
    </w:p>
    <w:p w:rsidR="00C2746F" w:rsidRPr="006B23D0" w:rsidRDefault="00E35FCD" w:rsidP="00C2746F">
      <w:pPr>
        <w:pStyle w:val="Paragrafi"/>
        <w:rPr>
          <w:spacing w:val="-4"/>
          <w:lang w:val="sq-AL"/>
        </w:rPr>
      </w:pPr>
      <w:r w:rsidRPr="006B23D0">
        <w:rPr>
          <w:spacing w:val="-4"/>
          <w:lang w:val="sq-AL"/>
        </w:rPr>
        <w:t xml:space="preserve">19. </w:t>
      </w:r>
      <w:r w:rsidR="00C2746F" w:rsidRPr="006B23D0">
        <w:rPr>
          <w:spacing w:val="-4"/>
          <w:lang w:val="sq-AL"/>
        </w:rPr>
        <w:t>Qëndrueshmëria e ngjyrës ndaj perspirimit (acid, alkalin)</w:t>
      </w:r>
      <w:r w:rsidR="00E35728" w:rsidRPr="006B23D0">
        <w:rPr>
          <w:spacing w:val="-4"/>
          <w:lang w:val="sq-AL"/>
        </w:rPr>
        <w:t>.</w:t>
      </w:r>
    </w:p>
    <w:p w:rsidR="00C2746F" w:rsidRPr="006B23D0" w:rsidRDefault="00E35FCD" w:rsidP="00C2746F">
      <w:pPr>
        <w:pStyle w:val="Paragrafi"/>
        <w:rPr>
          <w:spacing w:val="-4"/>
          <w:lang w:val="sq-AL"/>
        </w:rPr>
      </w:pPr>
      <w:r w:rsidRPr="006B23D0">
        <w:rPr>
          <w:spacing w:val="-4"/>
          <w:lang w:val="sq-AL"/>
        </w:rPr>
        <w:t xml:space="preserve">20. </w:t>
      </w:r>
      <w:r w:rsidR="00C2746F" w:rsidRPr="006B23D0">
        <w:rPr>
          <w:spacing w:val="-4"/>
          <w:lang w:val="sq-AL"/>
        </w:rPr>
        <w:t>Qëndrueshmëria e ngjyrës ndaj fërkimit të lagësht</w:t>
      </w:r>
      <w:r w:rsidR="00E35728" w:rsidRPr="006B23D0">
        <w:rPr>
          <w:spacing w:val="-4"/>
          <w:lang w:val="sq-AL"/>
        </w:rPr>
        <w:t>.</w:t>
      </w:r>
    </w:p>
    <w:p w:rsidR="00C2746F" w:rsidRPr="006B23D0" w:rsidRDefault="00770CDD" w:rsidP="00C2746F">
      <w:pPr>
        <w:pStyle w:val="Paragrafi"/>
        <w:rPr>
          <w:spacing w:val="-4"/>
          <w:lang w:val="sq-AL"/>
        </w:rPr>
      </w:pPr>
      <w:r w:rsidRPr="006B23D0">
        <w:rPr>
          <w:spacing w:val="-4"/>
          <w:lang w:val="sq-AL"/>
        </w:rPr>
        <w:t xml:space="preserve">21. </w:t>
      </w:r>
      <w:r w:rsidR="00C2746F" w:rsidRPr="006B23D0">
        <w:rPr>
          <w:spacing w:val="-4"/>
          <w:lang w:val="sq-AL"/>
        </w:rPr>
        <w:t>Qëndrueshmëria e ngjyrës ndaj fërkimit të thatë</w:t>
      </w:r>
      <w:r w:rsidR="00E35728" w:rsidRPr="006B23D0">
        <w:rPr>
          <w:spacing w:val="-4"/>
          <w:lang w:val="sq-AL"/>
        </w:rPr>
        <w:t>.</w:t>
      </w:r>
    </w:p>
    <w:p w:rsidR="00C2746F" w:rsidRPr="006B23D0" w:rsidRDefault="00770CDD" w:rsidP="00C2746F">
      <w:pPr>
        <w:pStyle w:val="Paragrafi"/>
        <w:rPr>
          <w:spacing w:val="-4"/>
          <w:lang w:val="sq-AL"/>
        </w:rPr>
      </w:pPr>
      <w:r w:rsidRPr="006B23D0">
        <w:rPr>
          <w:spacing w:val="-4"/>
          <w:lang w:val="sq-AL"/>
        </w:rPr>
        <w:t xml:space="preserve">22. </w:t>
      </w:r>
      <w:r w:rsidR="00C2746F" w:rsidRPr="006B23D0">
        <w:rPr>
          <w:spacing w:val="-4"/>
          <w:lang w:val="sq-AL"/>
        </w:rPr>
        <w:t>Qëndrueshmëria e ngjyrës ndaj dritës</w:t>
      </w:r>
      <w:r w:rsidR="00E35728" w:rsidRPr="006B23D0">
        <w:rPr>
          <w:spacing w:val="-4"/>
          <w:lang w:val="sq-AL"/>
        </w:rPr>
        <w:t>.</w:t>
      </w:r>
    </w:p>
    <w:p w:rsidR="00C2746F" w:rsidRPr="006B23D0" w:rsidRDefault="00770CDD" w:rsidP="00C2746F">
      <w:pPr>
        <w:pStyle w:val="Paragrafi"/>
        <w:rPr>
          <w:spacing w:val="-4"/>
          <w:lang w:val="sq-AL"/>
        </w:rPr>
      </w:pPr>
      <w:r w:rsidRPr="006B23D0">
        <w:rPr>
          <w:spacing w:val="-4"/>
          <w:lang w:val="sq-AL"/>
        </w:rPr>
        <w:t xml:space="preserve">23. </w:t>
      </w:r>
      <w:r w:rsidR="00C2746F" w:rsidRPr="006B23D0">
        <w:rPr>
          <w:spacing w:val="-4"/>
          <w:lang w:val="sq-AL"/>
        </w:rPr>
        <w:t>Rezistenca e larjes të produkteve të pastrimit</w:t>
      </w:r>
      <w:r w:rsidR="00E35728" w:rsidRPr="006B23D0">
        <w:rPr>
          <w:spacing w:val="-4"/>
          <w:lang w:val="sq-AL"/>
        </w:rPr>
        <w:t>.</w:t>
      </w:r>
    </w:p>
    <w:p w:rsidR="00C2746F" w:rsidRPr="006B23D0" w:rsidRDefault="00770CDD" w:rsidP="00C2746F">
      <w:pPr>
        <w:pStyle w:val="Paragrafi"/>
        <w:rPr>
          <w:spacing w:val="-4"/>
          <w:lang w:val="sq-AL"/>
        </w:rPr>
      </w:pPr>
      <w:r w:rsidRPr="006B23D0">
        <w:rPr>
          <w:spacing w:val="-4"/>
          <w:lang w:val="sq-AL"/>
        </w:rPr>
        <w:t xml:space="preserve">24. </w:t>
      </w:r>
      <w:r w:rsidR="00C2746F" w:rsidRPr="006B23D0">
        <w:rPr>
          <w:spacing w:val="-4"/>
          <w:lang w:val="sq-AL"/>
        </w:rPr>
        <w:t>Rezistenca e pëlhurës ndaj krijimit të gungave dhe konsumimit (abrazionit)</w:t>
      </w:r>
      <w:r w:rsidR="00E35728" w:rsidRPr="006B23D0">
        <w:rPr>
          <w:spacing w:val="-4"/>
          <w:lang w:val="sq-AL"/>
        </w:rPr>
        <w:t>.</w:t>
      </w:r>
    </w:p>
    <w:p w:rsidR="00C2746F" w:rsidRPr="006B23D0" w:rsidRDefault="00770CDD" w:rsidP="00C2746F">
      <w:pPr>
        <w:pStyle w:val="Paragrafi"/>
        <w:rPr>
          <w:spacing w:val="-4"/>
          <w:lang w:val="sq-AL"/>
        </w:rPr>
      </w:pPr>
      <w:r w:rsidRPr="006B23D0">
        <w:rPr>
          <w:spacing w:val="-4"/>
          <w:lang w:val="sq-AL"/>
        </w:rPr>
        <w:t xml:space="preserve">25. </w:t>
      </w:r>
      <w:r w:rsidR="00C2746F" w:rsidRPr="006B23D0">
        <w:rPr>
          <w:spacing w:val="-4"/>
          <w:lang w:val="sq-AL"/>
        </w:rPr>
        <w:t>Qëndrueshmëria e funksionimit</w:t>
      </w:r>
      <w:r w:rsidR="00E35728" w:rsidRPr="006B23D0">
        <w:rPr>
          <w:spacing w:val="-4"/>
          <w:lang w:val="sq-AL"/>
        </w:rPr>
        <w:t>.</w:t>
      </w:r>
    </w:p>
    <w:p w:rsidR="00C2746F" w:rsidRPr="006B23D0" w:rsidRDefault="00C2746F" w:rsidP="00C2746F">
      <w:pPr>
        <w:pStyle w:val="Paragrafi"/>
        <w:rPr>
          <w:spacing w:val="-4"/>
          <w:lang w:val="sq-AL"/>
        </w:rPr>
      </w:pPr>
      <w:r w:rsidRPr="006B23D0">
        <w:rPr>
          <w:spacing w:val="-4"/>
          <w:lang w:val="sq-AL"/>
        </w:rPr>
        <w:t xml:space="preserve">Përgjegjësia </w:t>
      </w:r>
      <w:r w:rsidR="00E35728" w:rsidRPr="006B23D0">
        <w:rPr>
          <w:spacing w:val="-4"/>
          <w:lang w:val="sq-AL"/>
        </w:rPr>
        <w:t>sociale e korporatës</w:t>
      </w:r>
    </w:p>
    <w:p w:rsidR="00C2746F" w:rsidRPr="006B23D0" w:rsidRDefault="00770CDD" w:rsidP="00C2746F">
      <w:pPr>
        <w:pStyle w:val="Paragrafi"/>
        <w:rPr>
          <w:spacing w:val="-4"/>
          <w:lang w:val="sq-AL"/>
        </w:rPr>
      </w:pPr>
      <w:r w:rsidRPr="006B23D0">
        <w:rPr>
          <w:spacing w:val="-4"/>
          <w:lang w:val="sq-AL"/>
        </w:rPr>
        <w:t xml:space="preserve">26. </w:t>
      </w:r>
      <w:r w:rsidR="00C2746F" w:rsidRPr="006B23D0">
        <w:rPr>
          <w:spacing w:val="-4"/>
          <w:lang w:val="sq-AL"/>
        </w:rPr>
        <w:t>Parimet themelore dhe të drejtat në punë</w:t>
      </w:r>
      <w:r w:rsidR="00E35728" w:rsidRPr="006B23D0">
        <w:rPr>
          <w:spacing w:val="-4"/>
          <w:lang w:val="sq-AL"/>
        </w:rPr>
        <w:t>.</w:t>
      </w:r>
    </w:p>
    <w:p w:rsidR="00C2746F" w:rsidRPr="006B23D0" w:rsidRDefault="00770CDD" w:rsidP="00C2746F">
      <w:pPr>
        <w:pStyle w:val="Paragrafi"/>
        <w:rPr>
          <w:spacing w:val="-4"/>
          <w:lang w:val="sq-AL"/>
        </w:rPr>
      </w:pPr>
      <w:r w:rsidRPr="006B23D0">
        <w:rPr>
          <w:spacing w:val="-4"/>
          <w:lang w:val="sq-AL"/>
        </w:rPr>
        <w:t xml:space="preserve">27. </w:t>
      </w:r>
      <w:r w:rsidR="00C2746F" w:rsidRPr="006B23D0">
        <w:rPr>
          <w:spacing w:val="-4"/>
          <w:lang w:val="sq-AL"/>
        </w:rPr>
        <w:t xml:space="preserve">Kufizimi i </w:t>
      </w:r>
      <w:r w:rsidR="00C2746F" w:rsidRPr="006B23D0">
        <w:rPr>
          <w:i/>
          <w:spacing w:val="-4"/>
          <w:lang w:val="sq-AL"/>
        </w:rPr>
        <w:t>sandblasting</w:t>
      </w:r>
      <w:r w:rsidR="00C2746F" w:rsidRPr="006B23D0">
        <w:rPr>
          <w:spacing w:val="-4"/>
          <w:lang w:val="sq-AL"/>
        </w:rPr>
        <w:t xml:space="preserve"> (ajër me rërë) të xhinseve</w:t>
      </w:r>
      <w:r w:rsidR="00E35728" w:rsidRPr="006B23D0">
        <w:rPr>
          <w:spacing w:val="-4"/>
          <w:lang w:val="sq-AL"/>
        </w:rPr>
        <w:t>.</w:t>
      </w:r>
    </w:p>
    <w:p w:rsidR="00303BDD" w:rsidRPr="006B23D0" w:rsidRDefault="00C2746F" w:rsidP="00C2746F">
      <w:pPr>
        <w:pStyle w:val="Paragrafi"/>
        <w:rPr>
          <w:spacing w:val="-4"/>
          <w:lang w:val="sq-AL"/>
        </w:rPr>
      </w:pPr>
      <w:r w:rsidRPr="006B23D0">
        <w:rPr>
          <w:spacing w:val="-4"/>
          <w:lang w:val="sq-AL"/>
        </w:rPr>
        <w:t>Informacion mbështetës</w:t>
      </w:r>
      <w:r w:rsidR="00E35728" w:rsidRPr="006B23D0">
        <w:rPr>
          <w:spacing w:val="-4"/>
          <w:lang w:val="sq-AL"/>
        </w:rPr>
        <w:t>.</w:t>
      </w:r>
    </w:p>
    <w:p w:rsidR="00303BDD" w:rsidRPr="006B23D0" w:rsidRDefault="00303BDD" w:rsidP="00C2746F">
      <w:pPr>
        <w:pStyle w:val="Paragrafi"/>
        <w:rPr>
          <w:spacing w:val="-4"/>
          <w:lang w:val="sq-AL"/>
        </w:rPr>
      </w:pPr>
    </w:p>
    <w:p w:rsidR="00656A55" w:rsidRPr="006B23D0" w:rsidRDefault="00656A55" w:rsidP="00C2746F">
      <w:pPr>
        <w:pStyle w:val="Paragrafi"/>
        <w:rPr>
          <w:spacing w:val="-4"/>
          <w:lang w:val="sq-AL"/>
        </w:rPr>
      </w:pPr>
    </w:p>
    <w:p w:rsidR="00C2746F" w:rsidRPr="006B23D0" w:rsidRDefault="00656A55" w:rsidP="00C2746F">
      <w:pPr>
        <w:pStyle w:val="Paragrafi"/>
        <w:rPr>
          <w:spacing w:val="-4"/>
          <w:lang w:val="sq-AL"/>
        </w:rPr>
      </w:pPr>
      <w:r w:rsidRPr="006B23D0">
        <w:rPr>
          <w:spacing w:val="-4"/>
          <w:lang w:val="sq-AL"/>
        </w:rPr>
        <w:t xml:space="preserve">28. </w:t>
      </w:r>
      <w:r w:rsidR="00C2746F" w:rsidRPr="006B23D0">
        <w:rPr>
          <w:spacing w:val="-4"/>
          <w:lang w:val="sq-AL"/>
        </w:rPr>
        <w:t xml:space="preserve">Informacioni që shfaqet në </w:t>
      </w:r>
      <w:r w:rsidRPr="006B23D0">
        <w:rPr>
          <w:spacing w:val="-4"/>
          <w:lang w:val="sq-AL"/>
        </w:rPr>
        <w:t>ekoetiketë</w:t>
      </w:r>
    </w:p>
    <w:p w:rsidR="00C2746F" w:rsidRPr="006B23D0" w:rsidRDefault="00C2746F" w:rsidP="00C2746F">
      <w:pPr>
        <w:pStyle w:val="Paragrafi"/>
        <w:rPr>
          <w:spacing w:val="-4"/>
          <w:lang w:val="sq-AL"/>
        </w:rPr>
      </w:pPr>
      <w:r w:rsidRPr="006B23D0">
        <w:rPr>
          <w:spacing w:val="-4"/>
          <w:lang w:val="sq-AL"/>
        </w:rPr>
        <w:t>Shtojca 1, për më tepër, përmban RSL</w:t>
      </w:r>
      <w:r w:rsidR="00656A55" w:rsidRPr="006B23D0">
        <w:rPr>
          <w:spacing w:val="-4"/>
          <w:lang w:val="sq-AL"/>
        </w:rPr>
        <w:t>-në</w:t>
      </w:r>
      <w:r w:rsidRPr="006B23D0">
        <w:rPr>
          <w:spacing w:val="-4"/>
          <w:lang w:val="sq-AL"/>
        </w:rPr>
        <w:t xml:space="preserve"> e referuar në kriterin 13. Këto kufizime të </w:t>
      </w:r>
      <w:r w:rsidR="00E35728" w:rsidRPr="006B23D0">
        <w:rPr>
          <w:spacing w:val="-4"/>
          <w:lang w:val="sq-AL"/>
        </w:rPr>
        <w:t>kësaj</w:t>
      </w:r>
      <w:r w:rsidR="00656A55" w:rsidRPr="006B23D0">
        <w:rPr>
          <w:spacing w:val="-4"/>
          <w:lang w:val="sq-AL"/>
        </w:rPr>
        <w:t xml:space="preserve"> liste</w:t>
      </w:r>
      <w:r w:rsidRPr="006B23D0">
        <w:rPr>
          <w:spacing w:val="-4"/>
          <w:lang w:val="sq-AL"/>
        </w:rPr>
        <w:t xml:space="preserve"> zbatohen për substancat e rrezikshme, që mund të përdoren për të prodhuar produktet tekstile  dhe të cilat mund të përmbahen në produktin përfundimtar.</w:t>
      </w:r>
    </w:p>
    <w:p w:rsidR="00C2746F" w:rsidRPr="006B23D0" w:rsidRDefault="00C2746F" w:rsidP="00C2746F">
      <w:pPr>
        <w:pStyle w:val="Paragrafi"/>
        <w:rPr>
          <w:spacing w:val="-4"/>
          <w:lang w:val="sq-AL"/>
        </w:rPr>
      </w:pPr>
      <w:r w:rsidRPr="006B23D0">
        <w:rPr>
          <w:spacing w:val="-4"/>
          <w:lang w:val="sq-AL"/>
        </w:rPr>
        <w:t xml:space="preserve">Kriteret e </w:t>
      </w:r>
      <w:r w:rsidR="00656A55" w:rsidRPr="006B23D0">
        <w:rPr>
          <w:spacing w:val="-4"/>
          <w:lang w:val="sq-AL"/>
        </w:rPr>
        <w:t xml:space="preserve">ekoetiketës </w:t>
      </w:r>
      <w:r w:rsidRPr="006B23D0">
        <w:rPr>
          <w:spacing w:val="-4"/>
          <w:lang w:val="sq-AL"/>
        </w:rPr>
        <w:t>reflektojnë produktet me performan</w:t>
      </w:r>
      <w:r w:rsidR="00E35728" w:rsidRPr="006B23D0">
        <w:rPr>
          <w:spacing w:val="-4"/>
          <w:lang w:val="sq-AL"/>
        </w:rPr>
        <w:t>c</w:t>
      </w:r>
      <w:r w:rsidR="000B5BBA" w:rsidRPr="006B23D0">
        <w:rPr>
          <w:spacing w:val="-4"/>
          <w:lang w:val="sq-AL"/>
        </w:rPr>
        <w:t>ë</w:t>
      </w:r>
      <w:r w:rsidR="00E35728" w:rsidRPr="006B23D0">
        <w:rPr>
          <w:spacing w:val="-4"/>
          <w:lang w:val="sq-AL"/>
        </w:rPr>
        <w:t>n</w:t>
      </w:r>
      <w:r w:rsidRPr="006B23D0">
        <w:rPr>
          <w:spacing w:val="-4"/>
          <w:lang w:val="sq-AL"/>
        </w:rPr>
        <w:t xml:space="preserve"> më të mirë mjedisore në tregun e tekstileve. Ndërsa përdorimi i produkteve kimike dhe shkarkimi i ndotësve është pjesë e </w:t>
      </w:r>
      <w:r w:rsidR="00E35728" w:rsidRPr="006B23D0">
        <w:rPr>
          <w:spacing w:val="-4"/>
          <w:lang w:val="sq-AL"/>
        </w:rPr>
        <w:t>proces</w:t>
      </w:r>
      <w:r w:rsidRPr="006B23D0">
        <w:rPr>
          <w:spacing w:val="-4"/>
          <w:lang w:val="sq-AL"/>
        </w:rPr>
        <w:t xml:space="preserve">it të prodhimit, një produkt që mban </w:t>
      </w:r>
      <w:r w:rsidR="00656A55" w:rsidRPr="006B23D0">
        <w:rPr>
          <w:spacing w:val="-4"/>
          <w:lang w:val="sq-AL"/>
        </w:rPr>
        <w:t xml:space="preserve">ekoetiketën </w:t>
      </w:r>
      <w:r w:rsidRPr="006B23D0">
        <w:rPr>
          <w:spacing w:val="-4"/>
          <w:lang w:val="sq-AL"/>
        </w:rPr>
        <w:t>garanton konsumatorin që përdorimi i substancave</w:t>
      </w:r>
      <w:r w:rsidR="00656A55" w:rsidRPr="006B23D0">
        <w:rPr>
          <w:spacing w:val="-4"/>
          <w:lang w:val="sq-AL"/>
        </w:rPr>
        <w:t xml:space="preserve"> të tilla është kufizuar në maksi</w:t>
      </w:r>
      <w:r w:rsidRPr="006B23D0">
        <w:rPr>
          <w:spacing w:val="-4"/>
          <w:lang w:val="sq-AL"/>
        </w:rPr>
        <w:t xml:space="preserve">mumin e mundshëm teknik pa </w:t>
      </w:r>
      <w:r w:rsidR="00E35728" w:rsidRPr="006B23D0">
        <w:rPr>
          <w:spacing w:val="-4"/>
          <w:lang w:val="sq-AL"/>
        </w:rPr>
        <w:t>cen</w:t>
      </w:r>
      <w:r w:rsidRPr="006B23D0">
        <w:rPr>
          <w:spacing w:val="-4"/>
          <w:lang w:val="sq-AL"/>
        </w:rPr>
        <w:t>uar përshtatshmërinë për përdorim.</w:t>
      </w:r>
    </w:p>
    <w:p w:rsidR="00C2746F" w:rsidRPr="006B23D0" w:rsidRDefault="00C2746F" w:rsidP="00C2746F">
      <w:pPr>
        <w:pStyle w:val="Paragrafi"/>
        <w:rPr>
          <w:spacing w:val="-4"/>
          <w:lang w:val="sq-AL"/>
        </w:rPr>
      </w:pPr>
      <w:r w:rsidRPr="006B23D0">
        <w:rPr>
          <w:spacing w:val="-4"/>
          <w:lang w:val="sq-AL"/>
        </w:rPr>
        <w:t xml:space="preserve">Kriteret përjashtojnë sa herë që është e mundur ose kufizojnë në minimum </w:t>
      </w:r>
      <w:r w:rsidR="00251803" w:rsidRPr="006B23D0">
        <w:rPr>
          <w:spacing w:val="-4"/>
          <w:lang w:val="sq-AL"/>
        </w:rPr>
        <w:t>përqendr</w:t>
      </w:r>
      <w:r w:rsidR="00ED0B64" w:rsidRPr="006B23D0">
        <w:rPr>
          <w:spacing w:val="-4"/>
          <w:lang w:val="sq-AL"/>
        </w:rPr>
        <w:t>imin (</w:t>
      </w:r>
      <w:r w:rsidRPr="006B23D0">
        <w:rPr>
          <w:spacing w:val="-4"/>
          <w:lang w:val="sq-AL"/>
        </w:rPr>
        <w:t>e kërkuar për të ofruar funksione dhe veçori</w:t>
      </w:r>
      <w:r w:rsidR="00DB24A9">
        <w:rPr>
          <w:spacing w:val="-4"/>
          <w:lang w:val="sq-AL"/>
        </w:rPr>
        <w:t xml:space="preserve"> </w:t>
      </w:r>
      <w:r w:rsidRPr="006B23D0">
        <w:rPr>
          <w:spacing w:val="-4"/>
          <w:lang w:val="sq-AL"/>
        </w:rPr>
        <w:t>/karakteristika specifike)  të një  numri substancash të identifikuara si të rrezikshme ose potencialisht të rrezikshme për shëndetin e njeriut  dhe mjedisin, si dhe mjedisi që mund të përdoret për të prodhuar tekstilet. Vetëm kur një</w:t>
      </w:r>
      <w:r w:rsidR="00656A55" w:rsidRPr="006B23D0">
        <w:rPr>
          <w:spacing w:val="-4"/>
          <w:lang w:val="sq-AL"/>
        </w:rPr>
        <w:t>substancë</w:t>
      </w:r>
      <w:r w:rsidRPr="006B23D0">
        <w:rPr>
          <w:spacing w:val="-4"/>
          <w:lang w:val="sq-AL"/>
        </w:rPr>
        <w:t xml:space="preserve"> kërkohet që të përmbushë pritshmëritë e performancës të konsumatorit ose kërkesat që </w:t>
      </w:r>
      <w:r w:rsidR="00251803" w:rsidRPr="006B23D0">
        <w:rPr>
          <w:spacing w:val="-4"/>
          <w:lang w:val="sq-AL"/>
        </w:rPr>
        <w:t>kanë një mandat për produktin (</w:t>
      </w:r>
      <w:r w:rsidRPr="006B23D0">
        <w:rPr>
          <w:spacing w:val="-4"/>
          <w:lang w:val="sq-AL"/>
        </w:rPr>
        <w:t>për shembull</w:t>
      </w:r>
      <w:r w:rsidR="00251803" w:rsidRPr="006B23D0">
        <w:rPr>
          <w:spacing w:val="-4"/>
          <w:lang w:val="sq-AL"/>
        </w:rPr>
        <w:t>,</w:t>
      </w:r>
      <w:r w:rsidRPr="006B23D0">
        <w:rPr>
          <w:spacing w:val="-4"/>
          <w:lang w:val="sq-AL"/>
        </w:rPr>
        <w:t xml:space="preserve"> ngadalësimi i flakës) dhe kur nuk ka alternativa  të disp</w:t>
      </w:r>
      <w:r w:rsidR="00656A55" w:rsidRPr="006B23D0">
        <w:rPr>
          <w:spacing w:val="-4"/>
          <w:lang w:val="sq-AL"/>
        </w:rPr>
        <w:t>o</w:t>
      </w:r>
      <w:r w:rsidRPr="006B23D0">
        <w:rPr>
          <w:spacing w:val="-4"/>
          <w:lang w:val="sq-AL"/>
        </w:rPr>
        <w:t xml:space="preserve">nueshme të testuara ose të zbatuara, jepet përjashtimi i një substance të tillë që të përdoret në </w:t>
      </w:r>
      <w:r w:rsidR="00656A55" w:rsidRPr="006B23D0">
        <w:rPr>
          <w:spacing w:val="-4"/>
          <w:lang w:val="sq-AL"/>
        </w:rPr>
        <w:t>ekoetiketë</w:t>
      </w:r>
      <w:r w:rsidRPr="006B23D0">
        <w:rPr>
          <w:spacing w:val="-4"/>
          <w:lang w:val="sq-AL"/>
        </w:rPr>
        <w:t xml:space="preserve">.    </w:t>
      </w:r>
    </w:p>
    <w:p w:rsidR="00C2746F" w:rsidRPr="006B23D0" w:rsidRDefault="00C2746F" w:rsidP="00C2746F">
      <w:pPr>
        <w:pStyle w:val="Paragrafi"/>
        <w:rPr>
          <w:spacing w:val="-4"/>
          <w:lang w:val="sq-AL"/>
        </w:rPr>
      </w:pPr>
      <w:r w:rsidRPr="006B23D0">
        <w:rPr>
          <w:spacing w:val="-4"/>
          <w:lang w:val="sq-AL"/>
        </w:rPr>
        <w:t>Përjashtimet janë vlerësuar në bazë të</w:t>
      </w:r>
      <w:r w:rsidR="00656A55" w:rsidRPr="006B23D0">
        <w:rPr>
          <w:spacing w:val="-4"/>
          <w:lang w:val="sq-AL"/>
        </w:rPr>
        <w:t xml:space="preserve"> parimit parandalues dhe eviden</w:t>
      </w:r>
      <w:r w:rsidRPr="006B23D0">
        <w:rPr>
          <w:spacing w:val="-4"/>
          <w:lang w:val="sq-AL"/>
        </w:rPr>
        <w:t xml:space="preserve">cave shkencore dhe teknike, veçanërisht </w:t>
      </w:r>
      <w:r w:rsidR="004335A2" w:rsidRPr="006B23D0">
        <w:rPr>
          <w:spacing w:val="-4"/>
          <w:lang w:val="sq-AL"/>
        </w:rPr>
        <w:t>nëse</w:t>
      </w:r>
      <w:r w:rsidRPr="006B23D0">
        <w:rPr>
          <w:spacing w:val="-4"/>
          <w:lang w:val="sq-AL"/>
        </w:rPr>
        <w:t xml:space="preserve"> në treg ka të disponueshme produkte më të sigurta. </w:t>
      </w:r>
    </w:p>
    <w:p w:rsidR="00C2746F" w:rsidRPr="006B23D0" w:rsidRDefault="00C2746F" w:rsidP="00C2746F">
      <w:pPr>
        <w:pStyle w:val="Paragrafi"/>
        <w:rPr>
          <w:spacing w:val="-6"/>
          <w:lang w:val="sq-AL"/>
        </w:rPr>
      </w:pPr>
      <w:r w:rsidRPr="006B23D0">
        <w:rPr>
          <w:spacing w:val="-6"/>
          <w:lang w:val="sq-AL"/>
        </w:rPr>
        <w:t>Testimi i produkteve për substancat e rrezikshme të kufizuara, kërkohet në mënyrë që të sigurojë një nivel të lartë të sigurisë për konsumatorët. Kushte të rrepta janë vendosur</w:t>
      </w:r>
      <w:r w:rsidR="00E66CBF" w:rsidRPr="006B23D0">
        <w:rPr>
          <w:spacing w:val="-6"/>
          <w:lang w:val="sq-AL"/>
        </w:rPr>
        <w:t>,</w:t>
      </w:r>
      <w:r w:rsidRPr="006B23D0">
        <w:rPr>
          <w:spacing w:val="-6"/>
          <w:lang w:val="sq-AL"/>
        </w:rPr>
        <w:t xml:space="preserve"> gjithashtu</w:t>
      </w:r>
      <w:r w:rsidR="00E66CBF" w:rsidRPr="006B23D0">
        <w:rPr>
          <w:spacing w:val="-6"/>
          <w:lang w:val="sq-AL"/>
        </w:rPr>
        <w:t>,</w:t>
      </w:r>
      <w:r w:rsidRPr="006B23D0">
        <w:rPr>
          <w:spacing w:val="-6"/>
          <w:lang w:val="sq-AL"/>
        </w:rPr>
        <w:t xml:space="preserve"> për </w:t>
      </w:r>
      <w:r w:rsidR="00E35728" w:rsidRPr="006B23D0">
        <w:rPr>
          <w:spacing w:val="-6"/>
          <w:lang w:val="sq-AL"/>
        </w:rPr>
        <w:t>proces</w:t>
      </w:r>
      <w:r w:rsidRPr="006B23D0">
        <w:rPr>
          <w:spacing w:val="-6"/>
          <w:lang w:val="sq-AL"/>
        </w:rPr>
        <w:t xml:space="preserve">et e prodhimit për tekstilet, për të kontrolluar ndotjen e ujërave dhe ajrit dhe për të minimizuar ekspozimin e forcës punëtore. Verifikimi i përputhshmërisë me kriteret është formuluar në mënyrë të tillë që siguron një nivel të lartë sigurie për konsumatorët, reflekton potencialin praktik për aplikantët, për të marrë informacion nga zinxhiri i furnizimit dhe përjashton potencialin për  </w:t>
      </w:r>
      <w:r w:rsidR="00E66CBF" w:rsidRPr="006B23D0">
        <w:rPr>
          <w:spacing w:val="-6"/>
          <w:lang w:val="sq-AL"/>
        </w:rPr>
        <w:t>“</w:t>
      </w:r>
      <w:r w:rsidRPr="006B23D0">
        <w:rPr>
          <w:spacing w:val="-6"/>
          <w:lang w:val="sq-AL"/>
        </w:rPr>
        <w:t>udhëtim të lirë</w:t>
      </w:r>
      <w:r w:rsidR="00E66CBF" w:rsidRPr="006B23D0">
        <w:rPr>
          <w:spacing w:val="-6"/>
          <w:lang w:val="sq-AL"/>
        </w:rPr>
        <w:t>”</w:t>
      </w:r>
      <w:r w:rsidRPr="006B23D0">
        <w:rPr>
          <w:spacing w:val="-6"/>
          <w:lang w:val="sq-AL"/>
        </w:rPr>
        <w:t xml:space="preserve"> nga aplikantët.</w:t>
      </w:r>
    </w:p>
    <w:p w:rsidR="00C2746F" w:rsidRPr="006B23D0" w:rsidRDefault="00C2746F" w:rsidP="00C2746F">
      <w:pPr>
        <w:pStyle w:val="Paragrafi"/>
        <w:rPr>
          <w:spacing w:val="-4"/>
          <w:lang w:val="sq-AL"/>
        </w:rPr>
      </w:pPr>
      <w:r w:rsidRPr="006B23D0">
        <w:rPr>
          <w:spacing w:val="-4"/>
          <w:lang w:val="sq-AL"/>
        </w:rPr>
        <w:t xml:space="preserve">Vlerësimi dhe  verifikimi   </w:t>
      </w:r>
      <w:r w:rsidRPr="006B23D0">
        <w:rPr>
          <w:spacing w:val="-4"/>
          <w:lang w:val="sq-AL"/>
        </w:rPr>
        <w:tab/>
      </w:r>
    </w:p>
    <w:p w:rsidR="00C2746F" w:rsidRPr="006B23D0" w:rsidRDefault="00C2746F" w:rsidP="00C2746F">
      <w:pPr>
        <w:pStyle w:val="Paragrafi"/>
        <w:rPr>
          <w:spacing w:val="-4"/>
          <w:lang w:val="sq-AL"/>
        </w:rPr>
      </w:pPr>
      <w:r w:rsidRPr="006B23D0">
        <w:rPr>
          <w:spacing w:val="-4"/>
          <w:lang w:val="sq-AL"/>
        </w:rPr>
        <w:t>Në mënyrë që të tregohet përputhshmëri me kriteret, aplikantit i kërkohet që të deklarojë informacionin e mëposhtëm rreth produktit (produkteve) dhe zinxhirin e tyre të furnizimit:</w:t>
      </w:r>
    </w:p>
    <w:p w:rsidR="00FC7892" w:rsidRPr="006B23D0" w:rsidRDefault="00FC7892" w:rsidP="001D77FD">
      <w:pPr>
        <w:pStyle w:val="Paragrafi"/>
        <w:rPr>
          <w:rFonts w:eastAsia="Times New Roman"/>
          <w:spacing w:val="-4"/>
          <w:szCs w:val="24"/>
          <w:lang w:val="sq-AL" w:eastAsia="en-GB"/>
        </w:rPr>
        <w:sectPr w:rsidR="00FC7892" w:rsidRPr="006B23D0" w:rsidSect="00DB24A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1039"/>
          <w:cols w:num="2" w:space="454"/>
          <w:docGrid w:linePitch="360"/>
        </w:sectPr>
      </w:pPr>
    </w:p>
    <w:p w:rsidR="00303BDD" w:rsidRPr="006B23D0" w:rsidRDefault="00303BDD" w:rsidP="00C2746F">
      <w:pPr>
        <w:spacing w:after="0" w:line="240" w:lineRule="auto"/>
        <w:ind w:firstLine="0"/>
        <w:jc w:val="center"/>
        <w:rPr>
          <w:rFonts w:ascii="Garamond" w:hAnsi="Garamond"/>
          <w:sz w:val="14"/>
          <w:lang w:val="sq-AL"/>
        </w:rPr>
      </w:pPr>
    </w:p>
    <w:p w:rsidR="00C2746F" w:rsidRPr="006B23D0" w:rsidRDefault="00C2746F" w:rsidP="00C2746F">
      <w:pPr>
        <w:spacing w:after="0" w:line="240" w:lineRule="auto"/>
        <w:ind w:firstLine="0"/>
        <w:jc w:val="center"/>
        <w:rPr>
          <w:rFonts w:ascii="Garamond" w:hAnsi="Garamond"/>
          <w:lang w:val="sq-AL"/>
        </w:rPr>
      </w:pPr>
      <w:r w:rsidRPr="006B23D0">
        <w:rPr>
          <w:rFonts w:ascii="Garamond" w:hAnsi="Garamond"/>
          <w:lang w:val="sq-AL"/>
        </w:rPr>
        <w:t>Tabela 1</w:t>
      </w:r>
    </w:p>
    <w:p w:rsidR="00C2746F" w:rsidRPr="006B23D0" w:rsidRDefault="00C2746F" w:rsidP="00C2746F">
      <w:pPr>
        <w:spacing w:after="0" w:line="240" w:lineRule="auto"/>
        <w:ind w:firstLine="0"/>
        <w:jc w:val="center"/>
        <w:rPr>
          <w:rFonts w:ascii="Garamond" w:hAnsi="Garamond"/>
          <w:b/>
          <w:lang w:val="sq-AL"/>
        </w:rPr>
      </w:pPr>
      <w:r w:rsidRPr="006B23D0">
        <w:rPr>
          <w:rFonts w:ascii="Garamond" w:hAnsi="Garamond"/>
          <w:b/>
          <w:lang w:val="sq-AL"/>
        </w:rPr>
        <w:t>Pamje e përgjithshme e kërkesave të vlerësimit dhe verifikimit</w:t>
      </w:r>
    </w:p>
    <w:p w:rsidR="007350ED" w:rsidRPr="006B23D0" w:rsidRDefault="007350ED" w:rsidP="001D77FD">
      <w:pPr>
        <w:pStyle w:val="Paragrafi"/>
        <w:rPr>
          <w:rFonts w:eastAsia="Times New Roman"/>
          <w:spacing w:val="-4"/>
          <w:sz w:val="14"/>
          <w:szCs w:val="24"/>
          <w:lang w:val="sq-AL" w:eastAsia="en-GB"/>
        </w:rPr>
      </w:pPr>
    </w:p>
    <w:tbl>
      <w:tblPr>
        <w:tblW w:w="0" w:type="auto"/>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4788"/>
        <w:gridCol w:w="4788"/>
      </w:tblGrid>
      <w:tr w:rsidR="00C2746F" w:rsidRPr="006B23D0" w:rsidTr="004335A2">
        <w:trPr>
          <w:trHeight w:val="440"/>
        </w:trPr>
        <w:tc>
          <w:tcPr>
            <w:tcW w:w="4788" w:type="dxa"/>
            <w:shd w:val="clear" w:color="auto" w:fill="auto"/>
            <w:vAlign w:val="center"/>
          </w:tcPr>
          <w:p w:rsidR="00C2746F" w:rsidRPr="006B23D0" w:rsidRDefault="00C2746F" w:rsidP="004335A2">
            <w:pPr>
              <w:spacing w:after="0" w:line="240" w:lineRule="auto"/>
              <w:ind w:firstLine="288"/>
              <w:jc w:val="center"/>
              <w:rPr>
                <w:rFonts w:ascii="Garamond" w:hAnsi="Garamond"/>
                <w:b/>
                <w:lang w:val="sq-AL"/>
              </w:rPr>
            </w:pPr>
            <w:r w:rsidRPr="006B23D0">
              <w:rPr>
                <w:rFonts w:ascii="Garamond" w:hAnsi="Garamond"/>
                <w:b/>
                <w:lang w:val="sq-AL"/>
              </w:rPr>
              <w:t>Kriteret e përcaktuara</w:t>
            </w:r>
          </w:p>
        </w:tc>
        <w:tc>
          <w:tcPr>
            <w:tcW w:w="4788" w:type="dxa"/>
            <w:shd w:val="clear" w:color="auto" w:fill="auto"/>
            <w:vAlign w:val="center"/>
          </w:tcPr>
          <w:p w:rsidR="00C2746F" w:rsidRPr="006B23D0" w:rsidRDefault="00C2746F" w:rsidP="004335A2">
            <w:pPr>
              <w:spacing w:after="0" w:line="240" w:lineRule="auto"/>
              <w:ind w:firstLine="288"/>
              <w:jc w:val="center"/>
              <w:rPr>
                <w:rFonts w:ascii="Garamond" w:hAnsi="Garamond"/>
                <w:b/>
                <w:lang w:val="sq-AL"/>
              </w:rPr>
            </w:pPr>
            <w:r w:rsidRPr="006B23D0">
              <w:rPr>
                <w:rFonts w:ascii="Garamond" w:hAnsi="Garamond"/>
                <w:b/>
                <w:lang w:val="sq-AL"/>
              </w:rPr>
              <w:t>Burimi i  verifikimit</w:t>
            </w:r>
          </w:p>
        </w:tc>
      </w:tr>
      <w:tr w:rsidR="00C2746F" w:rsidRPr="006B23D0" w:rsidTr="00770CDD">
        <w:tc>
          <w:tcPr>
            <w:tcW w:w="4788" w:type="dxa"/>
            <w:shd w:val="clear" w:color="auto" w:fill="auto"/>
          </w:tcPr>
          <w:p w:rsidR="00C2746F" w:rsidRPr="006B23D0" w:rsidRDefault="00C2746F" w:rsidP="00790080">
            <w:pPr>
              <w:spacing w:after="0" w:line="240" w:lineRule="auto"/>
              <w:ind w:firstLine="288"/>
              <w:rPr>
                <w:rFonts w:ascii="Garamond" w:hAnsi="Garamond"/>
                <w:lang w:val="sq-AL"/>
              </w:rPr>
            </w:pPr>
            <w:r w:rsidRPr="006B23D0">
              <w:rPr>
                <w:rFonts w:ascii="Garamond" w:hAnsi="Garamond"/>
                <w:lang w:val="sq-AL"/>
              </w:rPr>
              <w:t xml:space="preserve">a) Kriteri i fibrave tekstile: </w:t>
            </w:r>
            <w:r w:rsidR="004335A2" w:rsidRPr="006B23D0">
              <w:rPr>
                <w:rFonts w:ascii="Garamond" w:hAnsi="Garamond"/>
                <w:lang w:val="sq-AL"/>
              </w:rPr>
              <w:t xml:space="preserve">përbërja </w:t>
            </w:r>
            <w:r w:rsidRPr="006B23D0">
              <w:rPr>
                <w:rFonts w:ascii="Garamond" w:hAnsi="Garamond"/>
                <w:lang w:val="sq-AL"/>
              </w:rPr>
              <w:t>e plotë e  materialit të produktit (produkteve), duke identifikuar dhe duke treguar përputhshmëri për fibrat tekstile, komponentët dhe aksesorët</w:t>
            </w:r>
            <w:r w:rsidR="00790080" w:rsidRPr="006B23D0">
              <w:rPr>
                <w:rFonts w:ascii="Garamond" w:hAnsi="Garamond"/>
                <w:lang w:val="sq-AL"/>
              </w:rPr>
              <w:t>.</w:t>
            </w:r>
          </w:p>
        </w:tc>
        <w:tc>
          <w:tcPr>
            <w:tcW w:w="4788" w:type="dxa"/>
            <w:shd w:val="clear" w:color="auto" w:fill="auto"/>
          </w:tcPr>
          <w:p w:rsidR="00C2746F" w:rsidRPr="006B23D0" w:rsidRDefault="00C2746F" w:rsidP="004335A2">
            <w:pPr>
              <w:spacing w:after="0" w:line="240" w:lineRule="auto"/>
              <w:ind w:firstLine="288"/>
              <w:rPr>
                <w:rFonts w:ascii="Garamond" w:hAnsi="Garamond"/>
                <w:lang w:val="sq-AL"/>
              </w:rPr>
            </w:pPr>
            <w:r w:rsidRPr="006B23D0">
              <w:rPr>
                <w:rFonts w:ascii="Garamond" w:hAnsi="Garamond"/>
                <w:lang w:val="sq-AL"/>
              </w:rPr>
              <w:t>Prodhuesit e fibrave dhe komponentëve, materiali i lëndës së parë i tyre dhe furnizuesit kimik dhe laboratorët e testimit që punojnë në përputhje me metodat specifike të testimit.</w:t>
            </w:r>
          </w:p>
        </w:tc>
      </w:tr>
      <w:tr w:rsidR="00C2746F" w:rsidRPr="006B23D0" w:rsidTr="00770CDD">
        <w:tc>
          <w:tcPr>
            <w:tcW w:w="4788" w:type="dxa"/>
            <w:shd w:val="clear" w:color="auto" w:fill="auto"/>
          </w:tcPr>
          <w:p w:rsidR="00C2746F" w:rsidRPr="006B23D0" w:rsidRDefault="00C2746F" w:rsidP="00CD382F">
            <w:pPr>
              <w:spacing w:after="0" w:line="240" w:lineRule="auto"/>
              <w:rPr>
                <w:rFonts w:ascii="Garamond" w:hAnsi="Garamond"/>
                <w:lang w:val="sq-AL"/>
              </w:rPr>
            </w:pPr>
            <w:r w:rsidRPr="006B23D0">
              <w:rPr>
                <w:rFonts w:ascii="Garamond" w:hAnsi="Garamond"/>
                <w:lang w:val="sq-AL"/>
              </w:rPr>
              <w:t xml:space="preserve">b) Kimikatet dhe </w:t>
            </w:r>
            <w:r w:rsidR="00E35728" w:rsidRPr="006B23D0">
              <w:rPr>
                <w:rFonts w:ascii="Garamond" w:hAnsi="Garamond"/>
                <w:lang w:val="sq-AL"/>
              </w:rPr>
              <w:t>proces</w:t>
            </w:r>
            <w:r w:rsidRPr="006B23D0">
              <w:rPr>
                <w:rFonts w:ascii="Garamond" w:hAnsi="Garamond"/>
                <w:lang w:val="sq-AL"/>
              </w:rPr>
              <w:t xml:space="preserve">et: </w:t>
            </w:r>
            <w:r w:rsidR="004335A2" w:rsidRPr="006B23D0">
              <w:rPr>
                <w:rFonts w:ascii="Garamond" w:hAnsi="Garamond"/>
                <w:lang w:val="sq-AL"/>
              </w:rPr>
              <w:t>substancat</w:t>
            </w:r>
            <w:r w:rsidRPr="006B23D0">
              <w:rPr>
                <w:rFonts w:ascii="Garamond" w:hAnsi="Garamond"/>
                <w:lang w:val="sq-AL"/>
              </w:rPr>
              <w:t>, recetat e prodhimit dhe teknologjitë e përdorura për të prodhuar dhe dhënë cilësi dhe funksione specifike të produktit në fazat e tjerrjes, paratrajtimit, lye</w:t>
            </w:r>
            <w:r w:rsidR="004335A2" w:rsidRPr="006B23D0">
              <w:rPr>
                <w:rFonts w:ascii="Garamond" w:hAnsi="Garamond"/>
                <w:lang w:val="sq-AL"/>
              </w:rPr>
              <w:t>r</w:t>
            </w:r>
            <w:r w:rsidRPr="006B23D0">
              <w:rPr>
                <w:rFonts w:ascii="Garamond" w:hAnsi="Garamond"/>
                <w:lang w:val="sq-AL"/>
              </w:rPr>
              <w:t>jes/ngjyrosjes, stampimit dhe përfundimit dhe për të trajtuar emetimet e ajrit dhe ujërave të ndotura</w:t>
            </w:r>
            <w:r w:rsidR="00790080" w:rsidRPr="006B23D0">
              <w:rPr>
                <w:rFonts w:ascii="Garamond" w:hAnsi="Garamond"/>
                <w:lang w:val="sq-AL"/>
              </w:rPr>
              <w:t>.</w:t>
            </w:r>
          </w:p>
        </w:tc>
        <w:tc>
          <w:tcPr>
            <w:tcW w:w="4788" w:type="dxa"/>
            <w:shd w:val="clear" w:color="auto" w:fill="auto"/>
          </w:tcPr>
          <w:p w:rsidR="00C2746F" w:rsidRPr="006B23D0" w:rsidRDefault="00C2746F" w:rsidP="00770CDD">
            <w:pPr>
              <w:spacing w:after="0" w:line="240" w:lineRule="auto"/>
              <w:rPr>
                <w:rFonts w:ascii="Garamond" w:hAnsi="Garamond"/>
                <w:lang w:val="sq-AL"/>
              </w:rPr>
            </w:pPr>
            <w:r w:rsidRPr="006B23D0">
              <w:rPr>
                <w:rFonts w:ascii="Garamond" w:hAnsi="Garamond"/>
                <w:lang w:val="sq-AL"/>
              </w:rPr>
              <w:t>Vendndodhjet e prodhimit, furnizuesit e tyre kimik</w:t>
            </w:r>
            <w:r w:rsidR="00E66CBF" w:rsidRPr="006B23D0">
              <w:rPr>
                <w:rFonts w:ascii="Garamond" w:hAnsi="Garamond"/>
                <w:lang w:val="sq-AL"/>
              </w:rPr>
              <w:t>ë</w:t>
            </w:r>
            <w:r w:rsidRPr="006B23D0">
              <w:rPr>
                <w:rFonts w:ascii="Garamond" w:hAnsi="Garamond"/>
                <w:lang w:val="sq-AL"/>
              </w:rPr>
              <w:t xml:space="preserve"> dhe laboratorët e testimit, që punojnë në përputhje me metodat specifike të testimit. Kur kërkohet, testimi analitik i produktit do të kryhet çdo vit, gjatë periudhës së </w:t>
            </w:r>
            <w:r w:rsidR="004335A2" w:rsidRPr="006B23D0">
              <w:rPr>
                <w:rFonts w:ascii="Garamond" w:hAnsi="Garamond"/>
                <w:lang w:val="sq-AL"/>
              </w:rPr>
              <w:t>licencës</w:t>
            </w:r>
            <w:r w:rsidRPr="006B23D0">
              <w:rPr>
                <w:rFonts w:ascii="Garamond" w:hAnsi="Garamond"/>
                <w:lang w:val="sq-AL"/>
              </w:rPr>
              <w:t xml:space="preserve"> dhe t</w:t>
            </w:r>
            <w:r w:rsidR="004D3FC2">
              <w:rPr>
                <w:rFonts w:ascii="Garamond" w:hAnsi="Garamond"/>
                <w:lang w:val="sq-AL"/>
              </w:rPr>
              <w:t>’</w:t>
            </w:r>
            <w:r w:rsidRPr="006B23D0">
              <w:rPr>
                <w:rFonts w:ascii="Garamond" w:hAnsi="Garamond"/>
                <w:lang w:val="sq-AL"/>
              </w:rPr>
              <w:t>i dorëzohet organit kompetent të duhur për verifikim.</w:t>
            </w:r>
          </w:p>
        </w:tc>
      </w:tr>
      <w:tr w:rsidR="00C2746F" w:rsidRPr="006B23D0" w:rsidTr="00770CDD">
        <w:tc>
          <w:tcPr>
            <w:tcW w:w="4788" w:type="dxa"/>
            <w:shd w:val="clear" w:color="auto" w:fill="auto"/>
          </w:tcPr>
          <w:p w:rsidR="00C2746F" w:rsidRPr="006B23D0" w:rsidRDefault="00C2746F" w:rsidP="00790080">
            <w:pPr>
              <w:spacing w:after="0" w:line="240" w:lineRule="auto"/>
              <w:rPr>
                <w:rFonts w:ascii="Garamond" w:hAnsi="Garamond"/>
                <w:lang w:val="sq-AL"/>
              </w:rPr>
            </w:pPr>
            <w:r w:rsidRPr="006B23D0">
              <w:rPr>
                <w:rFonts w:ascii="Garamond" w:hAnsi="Garamond"/>
                <w:lang w:val="sq-AL"/>
              </w:rPr>
              <w:t xml:space="preserve">c) Përshtatshmëria për përdorim: </w:t>
            </w:r>
            <w:r w:rsidR="004335A2" w:rsidRPr="006B23D0">
              <w:rPr>
                <w:rFonts w:ascii="Garamond" w:hAnsi="Garamond"/>
                <w:lang w:val="sq-AL"/>
              </w:rPr>
              <w:t xml:space="preserve">performanca </w:t>
            </w:r>
            <w:r w:rsidRPr="006B23D0">
              <w:rPr>
                <w:rFonts w:ascii="Garamond" w:hAnsi="Garamond"/>
                <w:lang w:val="sq-AL"/>
              </w:rPr>
              <w:t xml:space="preserve">e produktit (produkteve), siç është përkufizuar nga </w:t>
            </w:r>
            <w:r w:rsidR="004335A2" w:rsidRPr="006B23D0">
              <w:rPr>
                <w:rFonts w:ascii="Garamond" w:hAnsi="Garamond"/>
                <w:lang w:val="sq-AL"/>
              </w:rPr>
              <w:t>proce</w:t>
            </w:r>
            <w:r w:rsidRPr="006B23D0">
              <w:rPr>
                <w:rFonts w:ascii="Garamond" w:hAnsi="Garamond"/>
                <w:lang w:val="sq-AL"/>
              </w:rPr>
              <w:t xml:space="preserve">durat specifike të testimit, të cilat adresojnë </w:t>
            </w:r>
            <w:r w:rsidR="004335A2" w:rsidRPr="006B23D0">
              <w:rPr>
                <w:rFonts w:ascii="Garamond" w:hAnsi="Garamond"/>
                <w:lang w:val="sq-AL"/>
              </w:rPr>
              <w:t>fortësinë</w:t>
            </w:r>
            <w:r w:rsidRPr="006B23D0">
              <w:rPr>
                <w:rFonts w:ascii="Garamond" w:hAnsi="Garamond"/>
                <w:lang w:val="sq-AL"/>
              </w:rPr>
              <w:t xml:space="preserve"> e ngjyrës nën kushtet specifike, </w:t>
            </w:r>
            <w:r w:rsidR="004335A2" w:rsidRPr="006B23D0">
              <w:rPr>
                <w:rFonts w:ascii="Garamond" w:hAnsi="Garamond"/>
                <w:lang w:val="sq-AL"/>
              </w:rPr>
              <w:t>rezistencën</w:t>
            </w:r>
            <w:r w:rsidRPr="006B23D0">
              <w:rPr>
                <w:rFonts w:ascii="Garamond" w:hAnsi="Garamond"/>
                <w:lang w:val="sq-AL"/>
              </w:rPr>
              <w:t xml:space="preserve"> ndaj gungave dhe konsumimit dhe qëndrueshmërinë e funksioneve të rezistencës, mirëmbajtjes së lehtë dhe ngadalësimin e flakës</w:t>
            </w:r>
            <w:r w:rsidR="00790080" w:rsidRPr="006B23D0">
              <w:rPr>
                <w:rFonts w:ascii="Garamond" w:hAnsi="Garamond"/>
                <w:lang w:val="sq-AL"/>
              </w:rPr>
              <w:t>.</w:t>
            </w:r>
          </w:p>
        </w:tc>
        <w:tc>
          <w:tcPr>
            <w:tcW w:w="4788" w:type="dxa"/>
            <w:shd w:val="clear" w:color="auto" w:fill="auto"/>
          </w:tcPr>
          <w:p w:rsidR="00C2746F" w:rsidRPr="006B23D0" w:rsidRDefault="00C2746F" w:rsidP="00770CDD">
            <w:pPr>
              <w:spacing w:after="0" w:line="240" w:lineRule="auto"/>
              <w:rPr>
                <w:rFonts w:ascii="Garamond" w:hAnsi="Garamond"/>
                <w:lang w:val="sq-AL"/>
              </w:rPr>
            </w:pPr>
            <w:r w:rsidRPr="006B23D0">
              <w:rPr>
                <w:rFonts w:ascii="Garamond" w:hAnsi="Garamond"/>
                <w:lang w:val="sq-AL"/>
              </w:rPr>
              <w:t>Laboratorët e testimit që punojnë në përputhje me metodat specifike të testimit.</w:t>
            </w:r>
          </w:p>
        </w:tc>
      </w:tr>
      <w:tr w:rsidR="00C2746F" w:rsidRPr="006B23D0" w:rsidTr="00770CDD">
        <w:tc>
          <w:tcPr>
            <w:tcW w:w="4788" w:type="dxa"/>
            <w:shd w:val="clear" w:color="auto" w:fill="auto"/>
          </w:tcPr>
          <w:p w:rsidR="00C2746F" w:rsidRPr="006B23D0" w:rsidRDefault="00C2746F" w:rsidP="00770CDD">
            <w:pPr>
              <w:spacing w:after="0" w:line="240" w:lineRule="auto"/>
              <w:rPr>
                <w:rFonts w:ascii="Garamond" w:hAnsi="Garamond"/>
                <w:lang w:val="sq-AL"/>
              </w:rPr>
            </w:pPr>
            <w:r w:rsidRPr="006B23D0">
              <w:rPr>
                <w:rFonts w:ascii="Garamond" w:hAnsi="Garamond"/>
                <w:lang w:val="sq-AL"/>
              </w:rPr>
              <w:t xml:space="preserve">d) Përgjegjësia </w:t>
            </w:r>
            <w:r w:rsidR="009E4DD2" w:rsidRPr="006B23D0">
              <w:rPr>
                <w:rFonts w:ascii="Garamond" w:hAnsi="Garamond"/>
                <w:lang w:val="sq-AL"/>
              </w:rPr>
              <w:t>sociale e korporatës: përputhshmëria</w:t>
            </w:r>
            <w:r w:rsidRPr="006B23D0">
              <w:rPr>
                <w:rFonts w:ascii="Garamond" w:hAnsi="Garamond"/>
                <w:lang w:val="sq-AL"/>
              </w:rPr>
              <w:t xml:space="preserve"> e furnizuesve, për prerje/bërje/ shkurtim, të zgjedhur nga aplikanti me standardet e përcaktuara ILO.</w:t>
            </w:r>
          </w:p>
        </w:tc>
        <w:tc>
          <w:tcPr>
            <w:tcW w:w="4788" w:type="dxa"/>
            <w:shd w:val="clear" w:color="auto" w:fill="auto"/>
          </w:tcPr>
          <w:p w:rsidR="00C2746F" w:rsidRPr="006B23D0" w:rsidRDefault="00C2746F" w:rsidP="00770CDD">
            <w:pPr>
              <w:spacing w:after="0" w:line="240" w:lineRule="auto"/>
              <w:rPr>
                <w:rFonts w:ascii="Garamond" w:hAnsi="Garamond"/>
                <w:lang w:val="sq-AL"/>
              </w:rPr>
            </w:pPr>
            <w:r w:rsidRPr="006B23D0">
              <w:rPr>
                <w:rFonts w:ascii="Garamond" w:hAnsi="Garamond"/>
                <w:lang w:val="sq-AL"/>
              </w:rPr>
              <w:t>Verifikues të pavarur ose evidencë e dokumentuar bazuar në auditimin e vendndodhjeve të prodhimit të prerjes/bërjes/ përshtatjes.</w:t>
            </w:r>
          </w:p>
          <w:p w:rsidR="00C2746F" w:rsidRPr="006B23D0" w:rsidRDefault="00C2746F" w:rsidP="00770CDD">
            <w:pPr>
              <w:spacing w:after="0" w:line="240" w:lineRule="auto"/>
              <w:rPr>
                <w:rFonts w:ascii="Garamond" w:hAnsi="Garamond"/>
                <w:lang w:val="sq-AL"/>
              </w:rPr>
            </w:pPr>
          </w:p>
        </w:tc>
      </w:tr>
    </w:tbl>
    <w:p w:rsidR="007350ED" w:rsidRPr="006B23D0" w:rsidRDefault="007350ED" w:rsidP="001D77FD">
      <w:pPr>
        <w:pStyle w:val="Paragrafi"/>
        <w:rPr>
          <w:rFonts w:eastAsia="Times New Roman"/>
          <w:spacing w:val="-4"/>
          <w:sz w:val="14"/>
          <w:szCs w:val="24"/>
          <w:lang w:val="sq-AL" w:eastAsia="en-GB"/>
        </w:rPr>
      </w:pPr>
    </w:p>
    <w:p w:rsidR="00FC7892" w:rsidRPr="006B23D0" w:rsidRDefault="00FC7892" w:rsidP="00C2746F">
      <w:pPr>
        <w:pStyle w:val="Paragrafi"/>
        <w:rPr>
          <w:sz w:val="14"/>
          <w:lang w:val="sq-AL"/>
        </w:rPr>
        <w:sectPr w:rsidR="00FC7892" w:rsidRPr="006B23D0" w:rsidSect="008A378D">
          <w:type w:val="continuous"/>
          <w:pgSz w:w="11907" w:h="16840" w:code="9"/>
          <w:pgMar w:top="720" w:right="1134" w:bottom="720" w:left="1134" w:header="851" w:footer="851" w:gutter="0"/>
          <w:cols w:space="454"/>
          <w:docGrid w:linePitch="360"/>
        </w:sectPr>
      </w:pPr>
    </w:p>
    <w:p w:rsidR="00CC5656" w:rsidRPr="006B23D0" w:rsidRDefault="00C2746F" w:rsidP="00C2746F">
      <w:pPr>
        <w:pStyle w:val="Paragrafi"/>
        <w:rPr>
          <w:lang w:val="sq-AL"/>
        </w:rPr>
      </w:pPr>
      <w:r w:rsidRPr="006B23D0">
        <w:rPr>
          <w:lang w:val="sq-AL"/>
        </w:rPr>
        <w:t>Secili kriter përmban kërkesa verifikimi të detajuara, të cilat i kërkojnë aplikantit të hartojë deklarata, dokumentacion, analiza, raporte testesh dhe evidenca të tjera, në lidhje me produktin (produktet) dhe zinxhirin e tyre të furnizimit</w:t>
      </w:r>
      <w:r w:rsidR="00CC5656" w:rsidRPr="006B23D0">
        <w:rPr>
          <w:lang w:val="sq-AL"/>
        </w:rPr>
        <w:t>.</w:t>
      </w:r>
    </w:p>
    <w:p w:rsidR="00C2746F" w:rsidRPr="006B23D0" w:rsidRDefault="00C2746F" w:rsidP="00C2746F">
      <w:pPr>
        <w:pStyle w:val="Paragrafi"/>
        <w:rPr>
          <w:lang w:val="sq-AL"/>
        </w:rPr>
      </w:pPr>
      <w:r w:rsidRPr="006B23D0">
        <w:rPr>
          <w:lang w:val="sq-AL"/>
        </w:rPr>
        <w:t xml:space="preserve">Vlefshmëria e </w:t>
      </w:r>
      <w:r w:rsidR="009E4DD2" w:rsidRPr="006B23D0">
        <w:rPr>
          <w:lang w:val="sq-AL"/>
        </w:rPr>
        <w:t>licenc</w:t>
      </w:r>
      <w:r w:rsidRPr="006B23D0">
        <w:rPr>
          <w:lang w:val="sq-AL"/>
        </w:rPr>
        <w:t>ës është bazuar në verifikimin mbi aplikimin dhe, kur specifikohet në kriterin 13, në testim</w:t>
      </w:r>
      <w:r w:rsidR="00E66CBF" w:rsidRPr="006B23D0">
        <w:rPr>
          <w:lang w:val="sq-AL"/>
        </w:rPr>
        <w:t>in e produkteve, të cilat do t</w:t>
      </w:r>
      <w:r w:rsidR="004D3FC2">
        <w:rPr>
          <w:lang w:val="sq-AL"/>
        </w:rPr>
        <w:t>’</w:t>
      </w:r>
      <w:r w:rsidR="00E66CBF" w:rsidRPr="006B23D0">
        <w:rPr>
          <w:lang w:val="sq-AL"/>
        </w:rPr>
        <w:t>u</w:t>
      </w:r>
      <w:r w:rsidRPr="006B23D0">
        <w:rPr>
          <w:lang w:val="sq-AL"/>
        </w:rPr>
        <w:t xml:space="preserve"> dorëzohen organeve kompetente për verifikim. Ndryshimet e furnizuesve dhe vendndodhjeve të prodhimit, që i përkasin produkteve të </w:t>
      </w:r>
      <w:r w:rsidR="009E4DD2" w:rsidRPr="006B23D0">
        <w:rPr>
          <w:lang w:val="sq-AL"/>
        </w:rPr>
        <w:t>licenc</w:t>
      </w:r>
      <w:r w:rsidRPr="006B23D0">
        <w:rPr>
          <w:lang w:val="sq-AL"/>
        </w:rPr>
        <w:t>uara, do t</w:t>
      </w:r>
      <w:r w:rsidR="004D3FC2">
        <w:rPr>
          <w:lang w:val="sq-AL"/>
        </w:rPr>
        <w:t>’</w:t>
      </w:r>
      <w:r w:rsidR="00E66CBF" w:rsidRPr="006B23D0">
        <w:rPr>
          <w:lang w:val="sq-AL"/>
        </w:rPr>
        <w:t>i njoftohen organeve kompetente</w:t>
      </w:r>
      <w:r w:rsidRPr="006B23D0">
        <w:rPr>
          <w:lang w:val="sq-AL"/>
        </w:rPr>
        <w:t>, së bashku me informacion mbështetës për të verifikuar përputhshmërinë në vazhdim me k</w:t>
      </w:r>
      <w:r w:rsidR="00CC5656" w:rsidRPr="006B23D0">
        <w:rPr>
          <w:lang w:val="sq-AL"/>
        </w:rPr>
        <w:t xml:space="preserve">ushtet e </w:t>
      </w:r>
      <w:r w:rsidR="009E4DD2" w:rsidRPr="006B23D0">
        <w:rPr>
          <w:lang w:val="sq-AL"/>
        </w:rPr>
        <w:t>licenc</w:t>
      </w:r>
      <w:r w:rsidR="00CC5656" w:rsidRPr="006B23D0">
        <w:rPr>
          <w:lang w:val="sq-AL"/>
        </w:rPr>
        <w:t>ës.</w:t>
      </w:r>
    </w:p>
    <w:p w:rsidR="00C2746F" w:rsidRPr="006B23D0" w:rsidRDefault="00C2746F" w:rsidP="00C2746F">
      <w:pPr>
        <w:pStyle w:val="Paragrafi"/>
        <w:rPr>
          <w:lang w:val="sq-AL"/>
        </w:rPr>
      </w:pPr>
      <w:r w:rsidRPr="006B23D0">
        <w:rPr>
          <w:lang w:val="sq-AL"/>
        </w:rPr>
        <w:t>Organet kompetente, në mënyrë preferenciale, do të njohin testimet nga laboratorët, të cilët janë akredituar në përputhje me ISO 17025 dhe verifikimet e kryera nga organet të cilat janë akredituar sipas standardit EN 45011 ose një standard kombëtar ekuivalent.</w:t>
      </w:r>
    </w:p>
    <w:p w:rsidR="00C2746F" w:rsidRPr="006B23D0" w:rsidRDefault="00C2746F" w:rsidP="00C2746F">
      <w:pPr>
        <w:pStyle w:val="Paragrafi"/>
        <w:rPr>
          <w:lang w:val="sq-AL"/>
        </w:rPr>
      </w:pPr>
      <w:r w:rsidRPr="006B23D0">
        <w:rPr>
          <w:lang w:val="sq-AL"/>
        </w:rPr>
        <w:t>Njësia</w:t>
      </w:r>
      <w:r w:rsidR="00E66CBF" w:rsidRPr="006B23D0">
        <w:rPr>
          <w:lang w:val="sq-AL"/>
        </w:rPr>
        <w:t xml:space="preserve"> e</w:t>
      </w:r>
      <w:r w:rsidRPr="006B23D0">
        <w:rPr>
          <w:lang w:val="sq-AL"/>
        </w:rPr>
        <w:t xml:space="preserve"> funksionimit, me të cilën duhet të lidhen inputet (hyrjet) dhe outputet (prodhimet), është 1 kg produkt tekstil </w:t>
      </w:r>
      <w:r w:rsidR="004274A8" w:rsidRPr="006B23D0">
        <w:rPr>
          <w:lang w:val="sq-AL"/>
        </w:rPr>
        <w:t>në kushte normale  (65% RH ± 4% dhe 20</w:t>
      </w:r>
      <w:r w:rsidRPr="006B23D0">
        <w:rPr>
          <w:vertAlign w:val="superscript"/>
          <w:lang w:val="sq-AL"/>
        </w:rPr>
        <w:t>o</w:t>
      </w:r>
      <w:r w:rsidR="004274A8" w:rsidRPr="006B23D0">
        <w:rPr>
          <w:lang w:val="sq-AL"/>
        </w:rPr>
        <w:t>C ± 2</w:t>
      </w:r>
      <w:r w:rsidRPr="006B23D0">
        <w:rPr>
          <w:lang w:val="sq-AL"/>
        </w:rPr>
        <w:t xml:space="preserve">°C; këto kushte normative janë specifikuar në </w:t>
      </w:r>
      <w:r w:rsidR="009E4DD2" w:rsidRPr="006B23D0">
        <w:rPr>
          <w:lang w:val="sq-AL"/>
        </w:rPr>
        <w:t>t</w:t>
      </w:r>
      <w:r w:rsidRPr="006B23D0">
        <w:rPr>
          <w:lang w:val="sq-AL"/>
        </w:rPr>
        <w:t>ekstilet ISO 139 – atmosferat standarde për kushtet dhe testimin)</w:t>
      </w:r>
      <w:r w:rsidR="00E66CBF" w:rsidRPr="006B23D0">
        <w:rPr>
          <w:lang w:val="sq-AL"/>
        </w:rPr>
        <w:t>.</w:t>
      </w:r>
    </w:p>
    <w:p w:rsidR="00C2746F" w:rsidRPr="006B23D0" w:rsidRDefault="00C2746F" w:rsidP="00C2746F">
      <w:pPr>
        <w:pStyle w:val="Paragrafi"/>
        <w:rPr>
          <w:lang w:val="sq-AL"/>
        </w:rPr>
      </w:pPr>
      <w:r w:rsidRPr="006B23D0">
        <w:rPr>
          <w:lang w:val="sq-AL"/>
        </w:rPr>
        <w:t xml:space="preserve">Kur aplikanti përdor një sistem </w:t>
      </w:r>
      <w:r w:rsidR="009E4DD2" w:rsidRPr="006B23D0">
        <w:rPr>
          <w:lang w:val="sq-AL"/>
        </w:rPr>
        <w:t>certifik</w:t>
      </w:r>
      <w:r w:rsidRPr="006B23D0">
        <w:rPr>
          <w:lang w:val="sq-AL"/>
        </w:rPr>
        <w:t>imi, për të siguruar verifikime të pavarura, sistemi i zgjedhur dhe sistemet e shoqëruara të verifikuesve do të përmbushin kërkesat e përgjithshme të EN 45011 dhe ISO 17065. Kur është e përshtatshme,  organet kompetente mund të kërkojnë dokumentacion mbështetës dhe mund të kryejn</w:t>
      </w:r>
      <w:r w:rsidR="00D5315E" w:rsidRPr="006B23D0">
        <w:rPr>
          <w:lang w:val="sq-AL"/>
        </w:rPr>
        <w:t>ë</w:t>
      </w:r>
      <w:r w:rsidRPr="006B23D0">
        <w:rPr>
          <w:lang w:val="sq-AL"/>
        </w:rPr>
        <w:t xml:space="preserve"> verifikime të </w:t>
      </w:r>
      <w:r w:rsidR="00F940A3" w:rsidRPr="006B23D0">
        <w:rPr>
          <w:lang w:val="sq-AL"/>
        </w:rPr>
        <w:t>pavarura</w:t>
      </w:r>
      <w:r w:rsidRPr="006B23D0">
        <w:rPr>
          <w:lang w:val="sq-AL"/>
        </w:rPr>
        <w:t xml:space="preserve"> dhe vizita në vendndodhje. </w:t>
      </w:r>
    </w:p>
    <w:p w:rsidR="00C2746F" w:rsidRPr="006B23D0" w:rsidRDefault="00C2746F" w:rsidP="00C2746F">
      <w:pPr>
        <w:pStyle w:val="Paragrafi"/>
        <w:rPr>
          <w:lang w:val="sq-AL"/>
        </w:rPr>
      </w:pPr>
      <w:r w:rsidRPr="006B23D0">
        <w:rPr>
          <w:lang w:val="sq-AL"/>
        </w:rPr>
        <w:t>Organet kompetente janë rekomanduar që të marrin në konsideratë implementimin e skemave të njohura të menaxhimit mjedisor, të tilla si</w:t>
      </w:r>
      <w:r w:rsidR="009E4DD2" w:rsidRPr="006B23D0">
        <w:rPr>
          <w:lang w:val="sq-AL"/>
        </w:rPr>
        <w:t>:</w:t>
      </w:r>
      <w:r w:rsidRPr="006B23D0">
        <w:rPr>
          <w:lang w:val="sq-AL"/>
        </w:rPr>
        <w:t xml:space="preserve"> EMAS, ISO 14001 dhe ISO 50001, kur janë duke vlerësuar aplikimet dhe monitoruar përputhshmërinë me kriteret (shënim</w:t>
      </w:r>
      <w:r w:rsidR="004F1C05" w:rsidRPr="006B23D0">
        <w:rPr>
          <w:lang w:val="sq-AL"/>
        </w:rPr>
        <w:t>:</w:t>
      </w:r>
      <w:r w:rsidRPr="006B23D0">
        <w:rPr>
          <w:lang w:val="sq-AL"/>
        </w:rPr>
        <w:t xml:space="preserve"> nuk është e kërkuar të implementohen skema menaxhimi të tilla).</w:t>
      </w:r>
    </w:p>
    <w:p w:rsidR="00C2746F" w:rsidRPr="006B23D0" w:rsidRDefault="00C2746F" w:rsidP="00C2746F">
      <w:pPr>
        <w:pStyle w:val="Paragrafi"/>
        <w:rPr>
          <w:lang w:val="sq-AL"/>
        </w:rPr>
      </w:pPr>
      <w:r w:rsidRPr="006B23D0">
        <w:rPr>
          <w:lang w:val="sq-AL"/>
        </w:rPr>
        <w:t xml:space="preserve">KRITERET E EKOETIKETËS </w:t>
      </w:r>
    </w:p>
    <w:p w:rsidR="00C2746F" w:rsidRPr="006B23D0" w:rsidRDefault="00C2746F" w:rsidP="00C2746F">
      <w:pPr>
        <w:pStyle w:val="Paragrafi"/>
        <w:rPr>
          <w:lang w:val="sq-AL"/>
        </w:rPr>
      </w:pPr>
      <w:r w:rsidRPr="006B23D0">
        <w:rPr>
          <w:lang w:val="sq-AL"/>
        </w:rPr>
        <w:t xml:space="preserve">Aplikantët do të vërtetojnë përputhshmërinë me kriteret përsa i përket përbërjes së materialit, formulimeve kimike, vendndodhjeve të prodhimit dhe përshtatshmërisë për përdorim të produkteve që ato dëshirojnë që të mbajnë një </w:t>
      </w:r>
      <w:r w:rsidR="00E66CBF" w:rsidRPr="006B23D0">
        <w:rPr>
          <w:lang w:val="sq-AL"/>
        </w:rPr>
        <w:t>ekoetiketë</w:t>
      </w:r>
      <w:r w:rsidRPr="006B23D0">
        <w:rPr>
          <w:lang w:val="sq-AL"/>
        </w:rPr>
        <w:t xml:space="preserve">. </w:t>
      </w:r>
    </w:p>
    <w:p w:rsidR="00C2746F" w:rsidRPr="006B23D0" w:rsidRDefault="00C2746F" w:rsidP="00C2746F">
      <w:pPr>
        <w:pStyle w:val="Paragrafi"/>
        <w:rPr>
          <w:lang w:val="sq-AL"/>
        </w:rPr>
      </w:pPr>
      <w:r w:rsidRPr="006B23D0">
        <w:rPr>
          <w:lang w:val="sq-AL"/>
        </w:rPr>
        <w:t>1. KRITERET E FIBRAVE TEKSTILE</w:t>
      </w:r>
    </w:p>
    <w:p w:rsidR="00C2746F" w:rsidRPr="006B23D0" w:rsidRDefault="00C2746F" w:rsidP="00C2746F">
      <w:pPr>
        <w:pStyle w:val="Paragrafi"/>
        <w:rPr>
          <w:lang w:val="sq-AL"/>
        </w:rPr>
      </w:pPr>
      <w:r w:rsidRPr="006B23D0">
        <w:rPr>
          <w:lang w:val="sq-AL"/>
        </w:rPr>
        <w:t>Kriteret specifike për fibrat janë përcaktuar në këtë seksion për llojet e mëposhtme të fibrave:</w:t>
      </w:r>
    </w:p>
    <w:p w:rsidR="00C2746F" w:rsidRPr="006B23D0" w:rsidRDefault="00770CDD" w:rsidP="00C2746F">
      <w:pPr>
        <w:pStyle w:val="Paragrafi"/>
        <w:rPr>
          <w:lang w:val="sq-AL"/>
        </w:rPr>
      </w:pPr>
      <w:r w:rsidRPr="006B23D0">
        <w:rPr>
          <w:lang w:val="sq-AL"/>
        </w:rPr>
        <w:t xml:space="preserve">a) </w:t>
      </w:r>
      <w:r w:rsidR="00C2746F" w:rsidRPr="006B23D0">
        <w:rPr>
          <w:lang w:val="sq-AL"/>
        </w:rPr>
        <w:t>Fibrat natyrore: pambuk dhe fara/bërthama fibrash celuloze natyrore të tjera, fije liri dhe fibra të tjera prej lëvoreje bliri, lesh dhe fibra të tjera keratine;</w:t>
      </w:r>
    </w:p>
    <w:p w:rsidR="00C2746F" w:rsidRPr="006B23D0" w:rsidRDefault="00770CDD" w:rsidP="00C2746F">
      <w:pPr>
        <w:pStyle w:val="Paragrafi"/>
        <w:rPr>
          <w:lang w:val="sq-AL"/>
        </w:rPr>
      </w:pPr>
      <w:r w:rsidRPr="006B23D0">
        <w:rPr>
          <w:lang w:val="sq-AL"/>
        </w:rPr>
        <w:t xml:space="preserve">b) </w:t>
      </w:r>
      <w:r w:rsidR="00C2746F" w:rsidRPr="006B23D0">
        <w:rPr>
          <w:lang w:val="sq-AL"/>
        </w:rPr>
        <w:t xml:space="preserve">Fibrat sintetike: </w:t>
      </w:r>
      <w:r w:rsidR="004F1C05" w:rsidRPr="006B23D0">
        <w:rPr>
          <w:lang w:val="sq-AL"/>
        </w:rPr>
        <w:t>a</w:t>
      </w:r>
      <w:r w:rsidR="00C2746F" w:rsidRPr="006B23D0">
        <w:rPr>
          <w:lang w:val="sq-AL"/>
        </w:rPr>
        <w:t>krili, elastane, poliamid, poliestër dhe polipropilen;</w:t>
      </w:r>
    </w:p>
    <w:p w:rsidR="00C2746F" w:rsidRPr="006B23D0" w:rsidRDefault="00770CDD" w:rsidP="00C2746F">
      <w:pPr>
        <w:pStyle w:val="Paragrafi"/>
        <w:rPr>
          <w:lang w:val="sq-AL"/>
        </w:rPr>
      </w:pPr>
      <w:r w:rsidRPr="006B23D0">
        <w:rPr>
          <w:lang w:val="sq-AL"/>
        </w:rPr>
        <w:t xml:space="preserve">c) </w:t>
      </w:r>
      <w:r w:rsidR="00C2746F" w:rsidRPr="006B23D0">
        <w:rPr>
          <w:lang w:val="sq-AL"/>
        </w:rPr>
        <w:t xml:space="preserve">Fibra celuloze të bëra nga njerëzit: lyocell, modale dhe vizkoze.Kriteret për një lloj të caktuar fibre, nuk kanë nevojë të përmbushen, nëse një fibër kontribuon në më pak se 5% të peshës totale të produktit ose </w:t>
      </w:r>
      <w:r w:rsidR="004F1C05" w:rsidRPr="006B23D0">
        <w:rPr>
          <w:lang w:val="sq-AL"/>
        </w:rPr>
        <w:t>nëse</w:t>
      </w:r>
      <w:r w:rsidR="00C2746F" w:rsidRPr="006B23D0">
        <w:rPr>
          <w:lang w:val="sq-AL"/>
        </w:rPr>
        <w:t xml:space="preserve"> ato përbëjnë një  material mbushës ose astar. Me përjashtim të poliamidës dhe poliestrës, këto kritere nuk kanë nevojë të përmbushen:</w:t>
      </w:r>
    </w:p>
    <w:p w:rsidR="00C2746F" w:rsidRPr="006B23D0" w:rsidRDefault="00770CDD" w:rsidP="00C2746F">
      <w:pPr>
        <w:pStyle w:val="Paragrafi"/>
        <w:rPr>
          <w:lang w:val="sq-AL"/>
        </w:rPr>
      </w:pPr>
      <w:r w:rsidRPr="006B23D0">
        <w:rPr>
          <w:lang w:val="sq-AL"/>
        </w:rPr>
        <w:t xml:space="preserve">a) </w:t>
      </w:r>
      <w:r w:rsidR="00C2746F" w:rsidRPr="006B23D0">
        <w:rPr>
          <w:lang w:val="sq-AL"/>
        </w:rPr>
        <w:t>Nga i gjithë produkti, nëse ai përmban fibra që përmbajnë përbërje të ricikluar, që përbën të paktën 70% në peshë të të gjitha fibrave në produkt;</w:t>
      </w:r>
    </w:p>
    <w:p w:rsidR="00C2746F" w:rsidRPr="006B23D0" w:rsidRDefault="00770CDD" w:rsidP="00C2746F">
      <w:pPr>
        <w:pStyle w:val="Paragrafi"/>
        <w:rPr>
          <w:lang w:val="sq-AL"/>
        </w:rPr>
      </w:pPr>
      <w:r w:rsidRPr="006B23D0">
        <w:rPr>
          <w:lang w:val="sq-AL"/>
        </w:rPr>
        <w:t xml:space="preserve">b) </w:t>
      </w:r>
      <w:r w:rsidR="00C2746F" w:rsidRPr="006B23D0">
        <w:rPr>
          <w:lang w:val="sq-AL"/>
        </w:rPr>
        <w:t>Nga fibrat individuale që përbëjnë pjesë të produktit të ekoetiketuar, i cili përmban të paktën 70% në peshë të përmba</w:t>
      </w:r>
      <w:r w:rsidR="00CC5656" w:rsidRPr="006B23D0">
        <w:rPr>
          <w:lang w:val="sq-AL"/>
        </w:rPr>
        <w:t>jtjes së ricikluar.</w:t>
      </w:r>
    </w:p>
    <w:p w:rsidR="00C2746F" w:rsidRPr="006B23D0" w:rsidRDefault="00C2746F" w:rsidP="00C2746F">
      <w:pPr>
        <w:pStyle w:val="Paragrafi"/>
        <w:rPr>
          <w:lang w:val="sq-AL"/>
        </w:rPr>
      </w:pPr>
      <w:r w:rsidRPr="006B23D0">
        <w:rPr>
          <w:lang w:val="sq-AL"/>
        </w:rPr>
        <w:t>Në këtë kontekst, fibrat që përmbajnë një përmbajtje të ricikluar, janë përkufizuar si fibra që e kanë origjinën nga mbetje parakonsumatore (duke përfshirë mbetjet e prodhimit të polimerit dhe fibrave, prodhuesit e prerjeve nga tekstilet dhe veshjeve) dhe mbetjet paskonsumatore (tekstilet dhe të gjitha llojet e produkteve me fibra dhe tekstile, si edhe mbeturina jotekstile që përfshijnë shijet e pijeve PET dhe rrjetat e peshkimit).</w:t>
      </w:r>
    </w:p>
    <w:p w:rsidR="00C2746F" w:rsidRPr="006B23D0" w:rsidRDefault="00C2746F" w:rsidP="00C2746F">
      <w:pPr>
        <w:pStyle w:val="Paragrafi"/>
        <w:rPr>
          <w:lang w:val="sq-AL"/>
        </w:rPr>
      </w:pPr>
      <w:r w:rsidRPr="006B23D0">
        <w:rPr>
          <w:lang w:val="sq-AL"/>
        </w:rPr>
        <w:t>Përmbajtja e ricikluar, me përjashtim të shisheve PET</w:t>
      </w:r>
      <w:r w:rsidR="00E66CBF" w:rsidRPr="006B23D0">
        <w:rPr>
          <w:lang w:val="sq-AL"/>
        </w:rPr>
        <w:t>,</w:t>
      </w:r>
      <w:r w:rsidRPr="006B23D0">
        <w:rPr>
          <w:lang w:val="sq-AL"/>
        </w:rPr>
        <w:t xml:space="preserve"> të përdorura për të prodhuar poliestër, do të përmbushin kërkesat e kriterit 13 të listës së substancave të ndaluara. Kjo do të përfshijë testime analitike vjetore </w:t>
      </w:r>
      <w:r w:rsidR="004F1C05" w:rsidRPr="006B23D0">
        <w:rPr>
          <w:lang w:val="sq-AL"/>
        </w:rPr>
        <w:t>jo</w:t>
      </w:r>
      <w:r w:rsidRPr="006B23D0">
        <w:rPr>
          <w:lang w:val="sq-AL"/>
        </w:rPr>
        <w:t xml:space="preserve">sistematike për  grupe specifike substancash. </w:t>
      </w:r>
    </w:p>
    <w:p w:rsidR="00C2746F" w:rsidRPr="006B23D0" w:rsidRDefault="00C2746F" w:rsidP="00C2746F">
      <w:pPr>
        <w:pStyle w:val="Paragrafi"/>
        <w:rPr>
          <w:lang w:val="sq-AL"/>
        </w:rPr>
      </w:pPr>
      <w:r w:rsidRPr="006B23D0">
        <w:rPr>
          <w:lang w:val="sq-AL"/>
        </w:rPr>
        <w:t xml:space="preserve">Vlerësimi dhe verifikimi për përmbajtjen e ricikluar: përmbajtja e ricikluar do jetë e gjurmueshme në ripërpunimin e lëndës së parë. Kjo do të verifikohet nga </w:t>
      </w:r>
      <w:r w:rsidR="009E4DD2" w:rsidRPr="006B23D0">
        <w:rPr>
          <w:lang w:val="sq-AL"/>
        </w:rPr>
        <w:t>certifik</w:t>
      </w:r>
      <w:r w:rsidRPr="006B23D0">
        <w:rPr>
          <w:lang w:val="sq-AL"/>
        </w:rPr>
        <w:t>imi i palëve të treta të pavarura për zinxhirin e ruajtjes</w:t>
      </w:r>
      <w:r w:rsidR="0012667F">
        <w:rPr>
          <w:lang w:val="sq-AL"/>
        </w:rPr>
        <w:t xml:space="preserve"> </w:t>
      </w:r>
      <w:r w:rsidRPr="006B23D0">
        <w:rPr>
          <w:lang w:val="sq-AL"/>
        </w:rPr>
        <w:t>/kujdestarisë ose nga dokumentacioni i siguruar nga furnizuesit dhe ripërpunuesit e lëndës së parë. Kur kërkohet nga kriteri 13, rez</w:t>
      </w:r>
      <w:r w:rsidR="00E66CBF" w:rsidRPr="006B23D0">
        <w:rPr>
          <w:lang w:val="sq-AL"/>
        </w:rPr>
        <w:t>ultatet e testimit laboratorik</w:t>
      </w:r>
      <w:r w:rsidRPr="006B23D0">
        <w:rPr>
          <w:lang w:val="sq-AL"/>
        </w:rPr>
        <w:t xml:space="preserve"> dhe deklaratat do të sigurohen nga prodhuesit e fibrave dhe furnizuesit e lëndës së parë.</w:t>
      </w:r>
    </w:p>
    <w:p w:rsidR="00C2746F" w:rsidRPr="006B23D0" w:rsidRDefault="00C2746F" w:rsidP="00C2746F">
      <w:pPr>
        <w:pStyle w:val="Paragrafi"/>
        <w:rPr>
          <w:b/>
          <w:lang w:val="sq-AL"/>
        </w:rPr>
      </w:pPr>
      <w:r w:rsidRPr="006B23D0">
        <w:rPr>
          <w:b/>
          <w:lang w:val="sq-AL"/>
        </w:rPr>
        <w:t>Kriteri 1. Pambuku dhe fara fibrash celuloze natyrore të tjera (duke përfshirë kapok)</w:t>
      </w:r>
    </w:p>
    <w:p w:rsidR="00C2746F" w:rsidRPr="006B23D0" w:rsidRDefault="00770CDD" w:rsidP="00C2746F">
      <w:pPr>
        <w:pStyle w:val="Paragrafi"/>
        <w:rPr>
          <w:lang w:val="sq-AL"/>
        </w:rPr>
      </w:pPr>
      <w:r w:rsidRPr="006B23D0">
        <w:rPr>
          <w:lang w:val="sq-AL"/>
        </w:rPr>
        <w:t xml:space="preserve">- </w:t>
      </w:r>
      <w:r w:rsidR="00C2746F" w:rsidRPr="006B23D0">
        <w:rPr>
          <w:lang w:val="sq-AL"/>
        </w:rPr>
        <w:t>Pambuku dhe fara fibrash celuloze natyrore të tjera (këtu e më poshtë referuar si pambuk) do të përmbajë një përmbajtje minimale ose të pambukut organik (shih kriterin 1</w:t>
      </w:r>
      <w:r w:rsidR="00E66CBF" w:rsidRPr="006B23D0">
        <w:rPr>
          <w:lang w:val="sq-AL"/>
        </w:rPr>
        <w:t>.</w:t>
      </w:r>
      <w:r w:rsidR="00C2746F" w:rsidRPr="006B23D0">
        <w:rPr>
          <w:lang w:val="sq-AL"/>
        </w:rPr>
        <w:t>a) ose pambuk për menaxhimin e integruar të insekteve (IPM) (shih kriterin 1</w:t>
      </w:r>
      <w:r w:rsidR="00E66CBF" w:rsidRPr="006B23D0">
        <w:rPr>
          <w:lang w:val="sq-AL"/>
        </w:rPr>
        <w:t>.</w:t>
      </w:r>
      <w:r w:rsidR="00C2746F" w:rsidRPr="006B23D0">
        <w:rPr>
          <w:lang w:val="sq-AL"/>
        </w:rPr>
        <w:t>b). Përveç kësaj:</w:t>
      </w:r>
    </w:p>
    <w:p w:rsidR="00C2746F" w:rsidRPr="006B23D0" w:rsidRDefault="00770CDD" w:rsidP="00C2746F">
      <w:pPr>
        <w:pStyle w:val="Paragrafi"/>
        <w:rPr>
          <w:lang w:val="sq-AL"/>
        </w:rPr>
      </w:pPr>
      <w:r w:rsidRPr="006B23D0">
        <w:rPr>
          <w:lang w:val="sq-AL"/>
        </w:rPr>
        <w:t xml:space="preserve">- </w:t>
      </w:r>
      <w:r w:rsidR="00C2746F" w:rsidRPr="006B23D0">
        <w:rPr>
          <w:lang w:val="sq-AL"/>
        </w:rPr>
        <w:t>I gjithë pambuku konvencional dhe pambuku IPM do të jenë në përputhshmëri me kufizimet e pesticideve në kriterin 1</w:t>
      </w:r>
      <w:r w:rsidR="00E66CBF" w:rsidRPr="006B23D0">
        <w:rPr>
          <w:lang w:val="sq-AL"/>
        </w:rPr>
        <w:t>.</w:t>
      </w:r>
      <w:r w:rsidR="00C2746F" w:rsidRPr="006B23D0">
        <w:rPr>
          <w:lang w:val="sq-AL"/>
        </w:rPr>
        <w:t>c</w:t>
      </w:r>
      <w:r w:rsidR="004F1C05" w:rsidRPr="006B23D0">
        <w:rPr>
          <w:lang w:val="sq-AL"/>
        </w:rPr>
        <w:t>;</w:t>
      </w:r>
    </w:p>
    <w:p w:rsidR="00C2746F" w:rsidRPr="006B23D0" w:rsidRDefault="00770CDD" w:rsidP="00C2746F">
      <w:pPr>
        <w:pStyle w:val="Paragrafi"/>
        <w:rPr>
          <w:lang w:val="sq-AL"/>
        </w:rPr>
      </w:pPr>
      <w:r w:rsidRPr="006B23D0">
        <w:rPr>
          <w:lang w:val="sq-AL"/>
        </w:rPr>
        <w:t xml:space="preserve">- </w:t>
      </w:r>
      <w:r w:rsidR="00C2746F" w:rsidRPr="006B23D0">
        <w:rPr>
          <w:lang w:val="sq-AL"/>
        </w:rPr>
        <w:t xml:space="preserve">Për </w:t>
      </w:r>
      <w:r w:rsidR="004F1C05" w:rsidRPr="006B23D0">
        <w:rPr>
          <w:lang w:val="sq-AL"/>
        </w:rPr>
        <w:t>standardin</w:t>
      </w:r>
      <w:r w:rsidR="00C2746F" w:rsidRPr="006B23D0">
        <w:rPr>
          <w:lang w:val="sq-AL"/>
        </w:rPr>
        <w:t xml:space="preserve"> e prodhimit 1 (a) </w:t>
      </w:r>
      <w:r w:rsidR="004F1C05" w:rsidRPr="006B23D0">
        <w:rPr>
          <w:lang w:val="sq-AL"/>
        </w:rPr>
        <w:t>o</w:t>
      </w:r>
      <w:r w:rsidR="00C2746F" w:rsidRPr="006B23D0">
        <w:rPr>
          <w:lang w:val="sq-AL"/>
        </w:rPr>
        <w:t>rganike, i gjithë pambuku konvencional dhe pambuku IPM i përdorur do të vi</w:t>
      </w:r>
      <w:r w:rsidR="004F1C05" w:rsidRPr="006B23D0">
        <w:rPr>
          <w:lang w:val="sq-AL"/>
        </w:rPr>
        <w:t>jë</w:t>
      </w:r>
      <w:r w:rsidR="00C2746F" w:rsidRPr="006B23D0">
        <w:rPr>
          <w:lang w:val="sq-AL"/>
        </w:rPr>
        <w:t xml:space="preserve"> nga varietete jo të modifikuara gjenetikisht</w:t>
      </w:r>
      <w:r w:rsidR="004F1C05" w:rsidRPr="006B23D0">
        <w:rPr>
          <w:lang w:val="sq-AL"/>
        </w:rPr>
        <w:t>;</w:t>
      </w:r>
    </w:p>
    <w:p w:rsidR="00C2746F" w:rsidRPr="006B23D0" w:rsidRDefault="00770CDD" w:rsidP="00C2746F">
      <w:pPr>
        <w:pStyle w:val="Paragrafi"/>
        <w:rPr>
          <w:lang w:val="sq-AL"/>
        </w:rPr>
      </w:pPr>
      <w:r w:rsidRPr="006B23D0">
        <w:rPr>
          <w:lang w:val="sq-AL"/>
        </w:rPr>
        <w:t xml:space="preserve">- </w:t>
      </w:r>
      <w:r w:rsidR="00C2746F" w:rsidRPr="006B23D0">
        <w:rPr>
          <w:lang w:val="sq-AL"/>
        </w:rPr>
        <w:t>I gjithë pambuku organik dhe IPM do t</w:t>
      </w:r>
      <w:r w:rsidR="00AF080A" w:rsidRPr="006B23D0">
        <w:rPr>
          <w:lang w:val="sq-AL"/>
        </w:rPr>
        <w:t>ë</w:t>
      </w:r>
      <w:r w:rsidR="00C2746F" w:rsidRPr="006B23D0">
        <w:rPr>
          <w:lang w:val="sq-AL"/>
        </w:rPr>
        <w:t xml:space="preserve"> jetë plotësisht i gjurmueshëm në përputhje me kriterin 1</w:t>
      </w:r>
      <w:r w:rsidR="00E66CBF" w:rsidRPr="006B23D0">
        <w:rPr>
          <w:lang w:val="sq-AL"/>
        </w:rPr>
        <w:t>.d;</w:t>
      </w:r>
    </w:p>
    <w:p w:rsidR="00C2746F" w:rsidRPr="006B23D0" w:rsidRDefault="00770CDD" w:rsidP="00C2746F">
      <w:pPr>
        <w:pStyle w:val="Paragrafi"/>
        <w:rPr>
          <w:lang w:val="sq-AL"/>
        </w:rPr>
      </w:pPr>
      <w:r w:rsidRPr="006B23D0">
        <w:rPr>
          <w:lang w:val="sq-AL"/>
        </w:rPr>
        <w:t xml:space="preserve">- </w:t>
      </w:r>
      <w:r w:rsidR="00C2746F" w:rsidRPr="006B23D0">
        <w:rPr>
          <w:lang w:val="sq-AL"/>
        </w:rPr>
        <w:t xml:space="preserve">Veshjet për </w:t>
      </w:r>
      <w:r w:rsidR="004F1C05" w:rsidRPr="006B23D0">
        <w:rPr>
          <w:lang w:val="sq-AL"/>
        </w:rPr>
        <w:t>foshnjat</w:t>
      </w:r>
      <w:r w:rsidR="00E66CBF" w:rsidRPr="006B23D0">
        <w:rPr>
          <w:lang w:val="sq-AL"/>
        </w:rPr>
        <w:t xml:space="preserve"> më</w:t>
      </w:r>
      <w:r w:rsidR="00C2746F" w:rsidRPr="006B23D0">
        <w:rPr>
          <w:lang w:val="sq-AL"/>
        </w:rPr>
        <w:t xml:space="preserve"> të vogla se 3 vjeç do të përmbajnë një minimum prej 95% pambuk organik.</w:t>
      </w:r>
    </w:p>
    <w:p w:rsidR="00C2746F" w:rsidRPr="006B23D0" w:rsidRDefault="00C2746F" w:rsidP="00C2746F">
      <w:pPr>
        <w:pStyle w:val="Paragrafi"/>
        <w:rPr>
          <w:lang w:val="sq-AL"/>
        </w:rPr>
      </w:pPr>
      <w:r w:rsidRPr="006B23D0">
        <w:rPr>
          <w:lang w:val="sq-AL"/>
        </w:rPr>
        <w:t>Produktet që përmbushin kufijtë specifik</w:t>
      </w:r>
      <w:r w:rsidR="004F1C05" w:rsidRPr="006B23D0">
        <w:rPr>
          <w:lang w:val="sq-AL"/>
        </w:rPr>
        <w:t>ë</w:t>
      </w:r>
      <w:r w:rsidRPr="006B23D0">
        <w:rPr>
          <w:lang w:val="sq-AL"/>
        </w:rPr>
        <w:t xml:space="preserve"> të përmbajtjes për pambuk organik ose IPM do të lejohen që të shfaqin tekst shtesë, krahas </w:t>
      </w:r>
      <w:r w:rsidR="002B122D" w:rsidRPr="006B23D0">
        <w:rPr>
          <w:lang w:val="sq-AL"/>
        </w:rPr>
        <w:t>ekoetiketës</w:t>
      </w:r>
      <w:r w:rsidRPr="006B23D0">
        <w:rPr>
          <w:lang w:val="sq-AL"/>
        </w:rPr>
        <w:t xml:space="preserve">, duke komunikuar </w:t>
      </w:r>
      <w:r w:rsidR="004F1C05" w:rsidRPr="006B23D0">
        <w:rPr>
          <w:lang w:val="sq-AL"/>
        </w:rPr>
        <w:t>u</w:t>
      </w:r>
      <w:r w:rsidRPr="006B23D0">
        <w:rPr>
          <w:lang w:val="sq-AL"/>
        </w:rPr>
        <w:t xml:space="preserve">dhëzimin në lidhje me përmbajtjen. Ofrohet udhëzim në kriterin 28. </w:t>
      </w:r>
    </w:p>
    <w:p w:rsidR="00C2746F" w:rsidRPr="006B23D0" w:rsidRDefault="004F1C05" w:rsidP="00C2746F">
      <w:pPr>
        <w:pStyle w:val="Paragrafi"/>
        <w:rPr>
          <w:lang w:val="sq-AL"/>
        </w:rPr>
      </w:pPr>
      <w:r w:rsidRPr="006B23D0">
        <w:rPr>
          <w:lang w:val="sq-AL"/>
        </w:rPr>
        <w:t>1.</w:t>
      </w:r>
      <w:r w:rsidR="00C2746F" w:rsidRPr="006B23D0">
        <w:rPr>
          <w:lang w:val="sq-AL"/>
        </w:rPr>
        <w:t xml:space="preserve">a) Standardi i </w:t>
      </w:r>
      <w:r w:rsidR="00CC5656" w:rsidRPr="006B23D0">
        <w:rPr>
          <w:lang w:val="sq-AL"/>
        </w:rPr>
        <w:t xml:space="preserve">prodhimit organik </w:t>
      </w:r>
    </w:p>
    <w:p w:rsidR="00C2746F" w:rsidRPr="006B23D0" w:rsidRDefault="00C2746F" w:rsidP="00C2746F">
      <w:pPr>
        <w:pStyle w:val="Paragrafi"/>
        <w:rPr>
          <w:lang w:val="sq-AL"/>
        </w:rPr>
      </w:pPr>
      <w:r w:rsidRPr="006B23D0">
        <w:rPr>
          <w:lang w:val="sq-AL"/>
        </w:rPr>
        <w:t>Me përjashtim të produkteve, të renditura nën një minimum prej 10% të pambukut, do rriten në përputhje me kërkesat e përcaktuara në legjislacionin në fuqi. Përbërja e pambukut  organik mund të përfshijë pambuk të rritur organikisht dhe pambuk organik të pë</w:t>
      </w:r>
      <w:r w:rsidR="0012667F">
        <w:rPr>
          <w:lang w:val="sq-AL"/>
        </w:rPr>
        <w:t>rkohshëm.</w:t>
      </w:r>
      <w:r w:rsidRPr="006B23D0">
        <w:rPr>
          <w:lang w:val="sq-AL"/>
        </w:rPr>
        <w:t xml:space="preserve">             </w:t>
      </w:r>
    </w:p>
    <w:p w:rsidR="00C2746F" w:rsidRPr="006B23D0" w:rsidRDefault="00C2746F" w:rsidP="00C2746F">
      <w:pPr>
        <w:pStyle w:val="Paragrafi"/>
        <w:rPr>
          <w:lang w:val="sq-AL"/>
        </w:rPr>
      </w:pPr>
      <w:r w:rsidRPr="006B23D0">
        <w:rPr>
          <w:lang w:val="sq-AL"/>
        </w:rPr>
        <w:t xml:space="preserve">Përmbajtja e pambukut, e produkteve të mëposhtme, do të përmbajë një minimum prej 95% pambuk organik: bluza/këmisha, bluza për femra, bluza të përditshme, xhinse, </w:t>
      </w:r>
      <w:r w:rsidR="004F1C05" w:rsidRPr="006B23D0">
        <w:rPr>
          <w:lang w:val="sq-AL"/>
        </w:rPr>
        <w:t>pizhame</w:t>
      </w:r>
      <w:r w:rsidRPr="006B23D0">
        <w:rPr>
          <w:lang w:val="sq-AL"/>
        </w:rPr>
        <w:t xml:space="preserve"> dhe veshje për natën, të brendshme d</w:t>
      </w:r>
      <w:r w:rsidR="002B122D" w:rsidRPr="006B23D0">
        <w:rPr>
          <w:lang w:val="sq-AL"/>
        </w:rPr>
        <w:t>he çorapë</w:t>
      </w:r>
      <w:r w:rsidR="0012667F">
        <w:rPr>
          <w:lang w:val="sq-AL"/>
        </w:rPr>
        <w:t>.</w:t>
      </w:r>
    </w:p>
    <w:p w:rsidR="00C2746F" w:rsidRPr="006B23D0" w:rsidRDefault="00C2746F" w:rsidP="00C2746F">
      <w:pPr>
        <w:pStyle w:val="Paragrafi"/>
        <w:rPr>
          <w:lang w:val="sq-AL"/>
        </w:rPr>
      </w:pPr>
      <w:r w:rsidRPr="006B23D0">
        <w:rPr>
          <w:lang w:val="sq-AL"/>
        </w:rPr>
        <w:t xml:space="preserve">Vlerësimi dhe verifikimi: </w:t>
      </w:r>
      <w:r w:rsidR="002B122D" w:rsidRPr="006B23D0">
        <w:rPr>
          <w:lang w:val="sq-AL"/>
        </w:rPr>
        <w:t xml:space="preserve">përmbajtja </w:t>
      </w:r>
      <w:r w:rsidRPr="006B23D0">
        <w:rPr>
          <w:lang w:val="sq-AL"/>
        </w:rPr>
        <w:t xml:space="preserve">organike duhet të </w:t>
      </w:r>
      <w:r w:rsidR="009E4DD2" w:rsidRPr="006B23D0">
        <w:rPr>
          <w:lang w:val="sq-AL"/>
        </w:rPr>
        <w:t>certifik</w:t>
      </w:r>
      <w:r w:rsidRPr="006B23D0">
        <w:rPr>
          <w:lang w:val="sq-AL"/>
        </w:rPr>
        <w:t xml:space="preserve">ohet nga një organ kontrollues i pavarur, që është prodhuar në konformitet me kërkesat e prodhimit dhe inspektimit, sipas përcaktimeve të bëra në legjislacionin në fuqi. Verifikimi do të sigurohet në baza vjetore për çdo shtet origjine. </w:t>
      </w:r>
    </w:p>
    <w:p w:rsidR="00C2746F" w:rsidRPr="006B23D0" w:rsidRDefault="00C2746F" w:rsidP="00C2746F">
      <w:pPr>
        <w:pStyle w:val="Paragrafi"/>
        <w:rPr>
          <w:lang w:val="sq-AL"/>
        </w:rPr>
      </w:pPr>
      <w:r w:rsidRPr="006B23D0">
        <w:rPr>
          <w:lang w:val="sq-AL"/>
        </w:rPr>
        <w:t>Varietetet jogjenetikisht të modifikuara të pambukut do të verifikohen në konformitet me legjislacionin kombëtar në fuqi.</w:t>
      </w:r>
    </w:p>
    <w:p w:rsidR="00C2746F" w:rsidRPr="006B23D0" w:rsidRDefault="00770CDD" w:rsidP="00C2746F">
      <w:pPr>
        <w:pStyle w:val="Paragrafi"/>
        <w:rPr>
          <w:lang w:val="sq-AL"/>
        </w:rPr>
      </w:pPr>
      <w:r w:rsidRPr="006B23D0">
        <w:rPr>
          <w:lang w:val="sq-AL"/>
        </w:rPr>
        <w:t>1.</w:t>
      </w:r>
      <w:r w:rsidR="00C2746F" w:rsidRPr="006B23D0">
        <w:rPr>
          <w:lang w:val="sq-AL"/>
        </w:rPr>
        <w:t>b) Prodhimi i pambukut në përputhje me parimet IPM</w:t>
      </w:r>
    </w:p>
    <w:p w:rsidR="00C2746F" w:rsidRPr="006B23D0" w:rsidRDefault="00C2746F" w:rsidP="00C2746F">
      <w:pPr>
        <w:pStyle w:val="Paragrafi"/>
        <w:rPr>
          <w:lang w:val="sq-AL"/>
        </w:rPr>
      </w:pPr>
      <w:r w:rsidRPr="006B23D0">
        <w:rPr>
          <w:lang w:val="sq-AL"/>
        </w:rPr>
        <w:t xml:space="preserve">Një minimum prej 20% e pambukut, do të rritet në përputhje me parimet IPM dhe do të jenë në përputhshmëri me kufizimet e pesticideve në kriterin 1 (c). </w:t>
      </w:r>
    </w:p>
    <w:p w:rsidR="00C2746F" w:rsidRPr="006B23D0" w:rsidRDefault="00C2746F" w:rsidP="00C2746F">
      <w:pPr>
        <w:pStyle w:val="Paragrafi"/>
        <w:rPr>
          <w:lang w:val="sq-AL"/>
        </w:rPr>
      </w:pPr>
      <w:r w:rsidRPr="006B23D0">
        <w:rPr>
          <w:lang w:val="sq-AL"/>
        </w:rPr>
        <w:t xml:space="preserve">Vlerësimi dhe verifikimi: </w:t>
      </w:r>
      <w:r w:rsidR="002B122D" w:rsidRPr="006B23D0">
        <w:rPr>
          <w:lang w:val="sq-AL"/>
        </w:rPr>
        <w:t xml:space="preserve">aplikanti </w:t>
      </w:r>
      <w:r w:rsidRPr="006B23D0">
        <w:rPr>
          <w:lang w:val="sq-AL"/>
        </w:rPr>
        <w:t xml:space="preserve">do të ofrojë evidencë që pambuku është rritur nga fermerë që kanë marrë pjesë në programet e trajnimeve formale të UN FAO ose </w:t>
      </w:r>
      <w:r w:rsidR="004F1C05" w:rsidRPr="006B23D0">
        <w:rPr>
          <w:lang w:val="sq-AL"/>
        </w:rPr>
        <w:t>q</w:t>
      </w:r>
      <w:r w:rsidRPr="006B23D0">
        <w:rPr>
          <w:lang w:val="sq-AL"/>
        </w:rPr>
        <w:t xml:space="preserve">everitare IPM dhe programet ICM dhe/ose janë auditurar si pjesë e skemave IPM të </w:t>
      </w:r>
      <w:r w:rsidR="009E4DD2" w:rsidRPr="006B23D0">
        <w:rPr>
          <w:lang w:val="sq-AL"/>
        </w:rPr>
        <w:t>certifik</w:t>
      </w:r>
      <w:r w:rsidRPr="006B23D0">
        <w:rPr>
          <w:lang w:val="sq-AL"/>
        </w:rPr>
        <w:t xml:space="preserve">uara nga palë të treta. Verifikimi ose do të sigurohet mbi baza vjetore për çdo shtet origjine ose në bazë të </w:t>
      </w:r>
      <w:r w:rsidR="009E4DD2" w:rsidRPr="006B23D0">
        <w:rPr>
          <w:lang w:val="sq-AL"/>
        </w:rPr>
        <w:t>certifik</w:t>
      </w:r>
      <w:r w:rsidRPr="006B23D0">
        <w:rPr>
          <w:lang w:val="sq-AL"/>
        </w:rPr>
        <w:t xml:space="preserve">imeve për të gjitha paketimet/dengjet e pambukut IPM të blera për të prodhuar produktin.       </w:t>
      </w:r>
    </w:p>
    <w:p w:rsidR="00C2746F" w:rsidRPr="006B23D0" w:rsidRDefault="00C2746F" w:rsidP="00C2746F">
      <w:pPr>
        <w:pStyle w:val="Paragrafi"/>
        <w:rPr>
          <w:lang w:val="sq-AL"/>
        </w:rPr>
      </w:pPr>
      <w:r w:rsidRPr="006B23D0">
        <w:rPr>
          <w:lang w:val="sq-AL"/>
        </w:rPr>
        <w:t>Përputh</w:t>
      </w:r>
      <w:r w:rsidR="002B122D" w:rsidRPr="006B23D0">
        <w:rPr>
          <w:lang w:val="sq-AL"/>
        </w:rPr>
        <w:t>shmëria me kufizimet e pesticid</w:t>
      </w:r>
      <w:r w:rsidRPr="006B23D0">
        <w:rPr>
          <w:lang w:val="sq-AL"/>
        </w:rPr>
        <w:t>eve nuk do të kërkohet  për skemat, të cilat ndalojnë përdorimin e substancave të renditura në kriterin 1(c),  dhe kur, ose është kryer testimi ose j</w:t>
      </w:r>
      <w:r w:rsidR="00EE31F6" w:rsidRPr="006B23D0">
        <w:rPr>
          <w:lang w:val="sq-AL"/>
        </w:rPr>
        <w:t>anë siguruar deklaratat për mos</w:t>
      </w:r>
      <w:r w:rsidRPr="006B23D0">
        <w:rPr>
          <w:lang w:val="sq-AL"/>
        </w:rPr>
        <w:t>përdorim nga fermerët dhe/ose grupet e prodhimit të fermerëve, që janë verifikuar nga vizitat në vendndodhje,  të kryera nga organet e kontrollit të akredituar ose nga qeveritë kombëtare ose organike të njohura</w:t>
      </w:r>
      <w:r w:rsidR="002B122D" w:rsidRPr="006B23D0">
        <w:rPr>
          <w:lang w:val="sq-AL"/>
        </w:rPr>
        <w:t>,</w:t>
      </w:r>
      <w:r w:rsidRPr="006B23D0">
        <w:rPr>
          <w:lang w:val="sq-AL"/>
        </w:rPr>
        <w:t xml:space="preserve"> ose skemat e </w:t>
      </w:r>
      <w:r w:rsidR="009E4DD2" w:rsidRPr="006B23D0">
        <w:rPr>
          <w:lang w:val="sq-AL"/>
        </w:rPr>
        <w:t>certifik</w:t>
      </w:r>
      <w:r w:rsidRPr="006B23D0">
        <w:rPr>
          <w:lang w:val="sq-AL"/>
        </w:rPr>
        <w:t xml:space="preserve">imit IPM. </w:t>
      </w:r>
    </w:p>
    <w:p w:rsidR="00C2746F" w:rsidRPr="006B23D0" w:rsidRDefault="00C2746F" w:rsidP="00C2746F">
      <w:pPr>
        <w:pStyle w:val="Paragrafi"/>
        <w:rPr>
          <w:lang w:val="sq-AL"/>
        </w:rPr>
      </w:pPr>
      <w:r w:rsidRPr="006B23D0">
        <w:rPr>
          <w:lang w:val="sq-AL"/>
        </w:rPr>
        <w:t xml:space="preserve">Pambuku IPM </w:t>
      </w:r>
      <w:r w:rsidR="004F1C05" w:rsidRPr="006B23D0">
        <w:rPr>
          <w:lang w:val="sq-AL"/>
        </w:rPr>
        <w:t>jo</w:t>
      </w:r>
      <w:r w:rsidRPr="006B23D0">
        <w:rPr>
          <w:lang w:val="sq-AL"/>
        </w:rPr>
        <w:t>gjenetikisht i modifikuar, i përdorur në kombinim me pambukun organik do të verifikohet në konformitet me legjislacionin në fuqi. Skemat IPM</w:t>
      </w:r>
      <w:r w:rsidR="002B122D" w:rsidRPr="006B23D0">
        <w:rPr>
          <w:lang w:val="sq-AL"/>
        </w:rPr>
        <w:t>,</w:t>
      </w:r>
      <w:r w:rsidRPr="006B23D0">
        <w:rPr>
          <w:lang w:val="sq-AL"/>
        </w:rPr>
        <w:t xml:space="preserve"> që përjashtojnë pambukun e modifikuar gjenetikisht</w:t>
      </w:r>
      <w:r w:rsidR="002B122D" w:rsidRPr="006B23D0">
        <w:rPr>
          <w:lang w:val="sq-AL"/>
        </w:rPr>
        <w:t>,</w:t>
      </w:r>
      <w:r w:rsidRPr="006B23D0">
        <w:rPr>
          <w:lang w:val="sq-AL"/>
        </w:rPr>
        <w:t xml:space="preserve"> do të pranohen si provë e përputhshmërisë për përmbajtjen IPM.</w:t>
      </w:r>
    </w:p>
    <w:p w:rsidR="00C2746F" w:rsidRPr="006B23D0" w:rsidRDefault="00770CDD" w:rsidP="00C2746F">
      <w:pPr>
        <w:pStyle w:val="Paragrafi"/>
        <w:rPr>
          <w:lang w:val="sq-AL"/>
        </w:rPr>
      </w:pPr>
      <w:r w:rsidRPr="006B23D0">
        <w:rPr>
          <w:lang w:val="sq-AL"/>
        </w:rPr>
        <w:t>1.</w:t>
      </w:r>
      <w:r w:rsidR="00C2746F" w:rsidRPr="006B23D0">
        <w:rPr>
          <w:lang w:val="sq-AL"/>
        </w:rPr>
        <w:t>c) Kufizimet e pesticideve që zbatohen për pambukun konvencional dhe IPM</w:t>
      </w:r>
    </w:p>
    <w:p w:rsidR="00C2746F" w:rsidRPr="006B23D0" w:rsidRDefault="00C2746F" w:rsidP="00C2746F">
      <w:pPr>
        <w:pStyle w:val="Paragrafi"/>
        <w:rPr>
          <w:lang w:val="sq-AL"/>
        </w:rPr>
      </w:pPr>
      <w:r w:rsidRPr="006B23D0">
        <w:rPr>
          <w:lang w:val="sq-AL"/>
        </w:rPr>
        <w:t>I gjithë pambuku i përdorur në produktet tekstile të ekoetiketuara, me përjashtim të pambukut organik dhe pambukut nga skemat IPM</w:t>
      </w:r>
      <w:r w:rsidR="002B122D" w:rsidRPr="006B23D0">
        <w:rPr>
          <w:lang w:val="sq-AL"/>
        </w:rPr>
        <w:t>,</w:t>
      </w:r>
      <w:r w:rsidRPr="006B23D0">
        <w:rPr>
          <w:lang w:val="sq-AL"/>
        </w:rPr>
        <w:t xml:space="preserve"> të përjashtuar në 1(b), do të rriten pa përdorimin e asnjë prej substancave të mëposhtme: </w:t>
      </w:r>
    </w:p>
    <w:p w:rsidR="00C2746F" w:rsidRPr="006B23D0" w:rsidRDefault="00C2746F" w:rsidP="00C2746F">
      <w:pPr>
        <w:pStyle w:val="Paragrafi"/>
        <w:rPr>
          <w:lang w:val="sq-AL"/>
        </w:rPr>
      </w:pPr>
      <w:r w:rsidRPr="006B23D0">
        <w:rPr>
          <w:lang w:val="sq-AL"/>
        </w:rPr>
        <w:t>Alaklor, aldicarb, aldrin, campheclor (toxafene), captafol, klordane, 2,4,5-T, klordimeform, klorobenzilate, cypermethrin, DDT, dieldrin, dinoseb dhe kripërat e tij, endosulfan, endrin, glyphosulfate, heptachlor, hexachlorobenzene, hexachlorocyclohexane (izomerët total), methamidophos, methyl-o-dematon, methylparathion, monocrotophos, neonicotinoids (clothianidine, imidacloprid, thiametoxam), parathion, phosphamidon, pentachlorophenol, thiofanex, triafanex, triazophos.</w:t>
      </w:r>
    </w:p>
    <w:p w:rsidR="00C2746F" w:rsidRPr="006B23D0" w:rsidRDefault="00C2746F" w:rsidP="00C2746F">
      <w:pPr>
        <w:pStyle w:val="Paragrafi"/>
        <w:rPr>
          <w:lang w:val="sq-AL"/>
        </w:rPr>
      </w:pPr>
      <w:r w:rsidRPr="006B23D0">
        <w:rPr>
          <w:lang w:val="sq-AL"/>
        </w:rPr>
        <w:t xml:space="preserve">Pambuku nuk do të përmbajë më shumë se 0,5 ppm në total të substancave të renditura më poshtë. </w:t>
      </w:r>
    </w:p>
    <w:p w:rsidR="00C2746F" w:rsidRPr="006B23D0" w:rsidRDefault="00C2746F" w:rsidP="00C2746F">
      <w:pPr>
        <w:pStyle w:val="Paragrafi"/>
        <w:rPr>
          <w:lang w:val="sq-AL"/>
        </w:rPr>
      </w:pPr>
      <w:r w:rsidRPr="006B23D0">
        <w:rPr>
          <w:lang w:val="sq-AL"/>
        </w:rPr>
        <w:t xml:space="preserve">Vlerësimi dhe verifikimi: </w:t>
      </w:r>
      <w:r w:rsidR="002B122D" w:rsidRPr="006B23D0">
        <w:rPr>
          <w:lang w:val="sq-AL"/>
        </w:rPr>
        <w:t xml:space="preserve">pambuku </w:t>
      </w:r>
      <w:r w:rsidRPr="006B23D0">
        <w:rPr>
          <w:lang w:val="sq-AL"/>
        </w:rPr>
        <w:t xml:space="preserve">do të testohet për </w:t>
      </w:r>
      <w:r w:rsidR="00A7477D" w:rsidRPr="006B23D0">
        <w:rPr>
          <w:lang w:val="sq-AL"/>
        </w:rPr>
        <w:t>substancat</w:t>
      </w:r>
      <w:r w:rsidRPr="006B23D0">
        <w:rPr>
          <w:lang w:val="sq-AL"/>
        </w:rPr>
        <w:t xml:space="preserve"> e renditura. Një raport testimi do të sigurohet në bazë të metodave të mëposhtme të testimit, si të jetë e përshtatshme:         </w:t>
      </w:r>
    </w:p>
    <w:p w:rsidR="00C2746F" w:rsidRPr="006B23D0" w:rsidRDefault="00770CDD" w:rsidP="00C2746F">
      <w:pPr>
        <w:pStyle w:val="Paragrafi"/>
        <w:rPr>
          <w:lang w:val="sq-AL"/>
        </w:rPr>
      </w:pPr>
      <w:r w:rsidRPr="006B23D0">
        <w:rPr>
          <w:lang w:val="sq-AL"/>
        </w:rPr>
        <w:t xml:space="preserve">- </w:t>
      </w:r>
      <w:r w:rsidR="00C2746F" w:rsidRPr="006B23D0">
        <w:rPr>
          <w:lang w:val="sq-AL"/>
        </w:rPr>
        <w:t>US EPA 8081 B (pesticidet organo-klorur, me ekstraktim ultrasonik ose soxhlet dhe solventë apolar (iso-octane ose hexane)</w:t>
      </w:r>
      <w:r w:rsidR="00A7477D" w:rsidRPr="006B23D0">
        <w:rPr>
          <w:lang w:val="sq-AL"/>
        </w:rPr>
        <w:t>;</w:t>
      </w:r>
    </w:p>
    <w:p w:rsidR="00C2746F" w:rsidRPr="006B23D0" w:rsidRDefault="00770CDD" w:rsidP="00C2746F">
      <w:pPr>
        <w:pStyle w:val="Paragrafi"/>
        <w:rPr>
          <w:lang w:val="sq-AL"/>
        </w:rPr>
      </w:pPr>
      <w:r w:rsidRPr="006B23D0">
        <w:rPr>
          <w:lang w:val="sq-AL"/>
        </w:rPr>
        <w:t xml:space="preserve">- </w:t>
      </w:r>
      <w:r w:rsidR="00A7477D" w:rsidRPr="006B23D0">
        <w:rPr>
          <w:lang w:val="sq-AL"/>
        </w:rPr>
        <w:t>US EPA 8151 A (</w:t>
      </w:r>
      <w:r w:rsidR="00C2746F" w:rsidRPr="006B23D0">
        <w:rPr>
          <w:lang w:val="sq-AL"/>
        </w:rPr>
        <w:t>herbicide të klorinuara, duke përdorur metanol)</w:t>
      </w:r>
      <w:r w:rsidR="00A7477D" w:rsidRPr="006B23D0">
        <w:rPr>
          <w:lang w:val="sq-AL"/>
        </w:rPr>
        <w:t>;</w:t>
      </w:r>
    </w:p>
    <w:p w:rsidR="00C2746F" w:rsidRPr="006B23D0" w:rsidRDefault="00770CDD" w:rsidP="00C2746F">
      <w:pPr>
        <w:pStyle w:val="Paragrafi"/>
        <w:rPr>
          <w:lang w:val="sq-AL"/>
        </w:rPr>
      </w:pPr>
      <w:r w:rsidRPr="006B23D0">
        <w:rPr>
          <w:lang w:val="sq-AL"/>
        </w:rPr>
        <w:t xml:space="preserve">- </w:t>
      </w:r>
      <w:r w:rsidR="00A7477D" w:rsidRPr="006B23D0">
        <w:rPr>
          <w:lang w:val="sq-AL"/>
        </w:rPr>
        <w:t>US EPA 8141 B (</w:t>
      </w:r>
      <w:r w:rsidR="00C2746F" w:rsidRPr="006B23D0">
        <w:rPr>
          <w:lang w:val="sq-AL"/>
        </w:rPr>
        <w:t>komponime organo</w:t>
      </w:r>
      <w:r w:rsidR="00B53269" w:rsidRPr="006B23D0">
        <w:rPr>
          <w:lang w:val="sq-AL"/>
        </w:rPr>
        <w:t>-</w:t>
      </w:r>
      <w:r w:rsidR="00C2746F" w:rsidRPr="006B23D0">
        <w:rPr>
          <w:lang w:val="sq-AL"/>
        </w:rPr>
        <w:t>fosforike)</w:t>
      </w:r>
      <w:r w:rsidR="00A7477D" w:rsidRPr="006B23D0">
        <w:rPr>
          <w:lang w:val="sq-AL"/>
        </w:rPr>
        <w:t>;</w:t>
      </w:r>
    </w:p>
    <w:p w:rsidR="00C2746F" w:rsidRPr="006B23D0" w:rsidRDefault="00770CDD" w:rsidP="00C2746F">
      <w:pPr>
        <w:pStyle w:val="Paragrafi"/>
        <w:rPr>
          <w:lang w:val="sq-AL"/>
        </w:rPr>
      </w:pPr>
      <w:r w:rsidRPr="006B23D0">
        <w:rPr>
          <w:lang w:val="sq-AL"/>
        </w:rPr>
        <w:t xml:space="preserve">- </w:t>
      </w:r>
      <w:r w:rsidR="00C2746F" w:rsidRPr="006B23D0">
        <w:rPr>
          <w:lang w:val="sq-AL"/>
        </w:rPr>
        <w:t xml:space="preserve">US EPA 8270 D (komponime organike </w:t>
      </w:r>
      <w:r w:rsidR="00A7477D" w:rsidRPr="006B23D0">
        <w:rPr>
          <w:lang w:val="sq-AL"/>
        </w:rPr>
        <w:t>gjysmë</w:t>
      </w:r>
      <w:r w:rsidR="00C2746F" w:rsidRPr="006B23D0">
        <w:rPr>
          <w:lang w:val="sq-AL"/>
        </w:rPr>
        <w:t xml:space="preserve"> të paqëndrueshme).</w:t>
      </w:r>
    </w:p>
    <w:p w:rsidR="00C2746F" w:rsidRPr="006B23D0" w:rsidRDefault="00C2746F" w:rsidP="00C2746F">
      <w:pPr>
        <w:pStyle w:val="Paragrafi"/>
        <w:rPr>
          <w:lang w:val="sq-AL"/>
        </w:rPr>
      </w:pPr>
      <w:r w:rsidRPr="006B23D0">
        <w:rPr>
          <w:lang w:val="sq-AL"/>
        </w:rPr>
        <w:t xml:space="preserve">Testimet do të bëhen mbi mostra të pambukut të  papërpunuar  nga çdo shtet origjine dhe përpara se ai të kalojë në ndonjë trajtim të lagësht. Për çdo shtet origjine, testimi do të kryhet mbi bazat e mëposhtme:         </w:t>
      </w:r>
    </w:p>
    <w:p w:rsidR="00C2746F" w:rsidRPr="006B23D0" w:rsidRDefault="00770CDD" w:rsidP="00C2746F">
      <w:pPr>
        <w:pStyle w:val="Paragrafi"/>
        <w:rPr>
          <w:lang w:val="sq-AL"/>
        </w:rPr>
      </w:pPr>
      <w:r w:rsidRPr="006B23D0">
        <w:rPr>
          <w:lang w:val="sq-AL"/>
        </w:rPr>
        <w:t xml:space="preserve">i) </w:t>
      </w:r>
      <w:r w:rsidR="00126C3D" w:rsidRPr="006B23D0">
        <w:rPr>
          <w:lang w:val="sq-AL"/>
        </w:rPr>
        <w:t xml:space="preserve">kur </w:t>
      </w:r>
      <w:r w:rsidR="00C2746F" w:rsidRPr="006B23D0">
        <w:rPr>
          <w:lang w:val="sq-AL"/>
        </w:rPr>
        <w:t>përdoret vetëm një parcelë pambuku në vit, një mostër do të merret nga një paketim/deng i zgjedhur rastësisht;</w:t>
      </w:r>
    </w:p>
    <w:p w:rsidR="00C2746F" w:rsidRPr="006B23D0" w:rsidRDefault="00770CDD" w:rsidP="00C2746F">
      <w:pPr>
        <w:pStyle w:val="Paragrafi"/>
        <w:rPr>
          <w:lang w:val="sq-AL"/>
        </w:rPr>
      </w:pPr>
      <w:r w:rsidRPr="006B23D0">
        <w:rPr>
          <w:lang w:val="sq-AL"/>
        </w:rPr>
        <w:t xml:space="preserve">ii) </w:t>
      </w:r>
      <w:r w:rsidR="00126C3D" w:rsidRPr="006B23D0">
        <w:rPr>
          <w:lang w:val="sq-AL"/>
        </w:rPr>
        <w:t xml:space="preserve">nëse </w:t>
      </w:r>
      <w:r w:rsidR="002B122D" w:rsidRPr="006B23D0">
        <w:rPr>
          <w:lang w:val="sq-AL"/>
        </w:rPr>
        <w:t>përdoren dy ose më shumë</w:t>
      </w:r>
      <w:r w:rsidR="00C2746F" w:rsidRPr="006B23D0">
        <w:rPr>
          <w:lang w:val="sq-AL"/>
        </w:rPr>
        <w:t xml:space="preserve"> parcela pambuku në vit, mostra të përbëra do të merren nga 5% e paketimeve/dengjeve.</w:t>
      </w:r>
    </w:p>
    <w:p w:rsidR="00C2746F" w:rsidRPr="006B23D0" w:rsidRDefault="00C2746F" w:rsidP="00C2746F">
      <w:pPr>
        <w:pStyle w:val="Paragrafi"/>
        <w:rPr>
          <w:lang w:val="sq-AL"/>
        </w:rPr>
      </w:pPr>
      <w:r w:rsidRPr="006B23D0">
        <w:rPr>
          <w:lang w:val="sq-AL"/>
        </w:rPr>
        <w:t xml:space="preserve">Pambuku nuk është kërkuar të testohet kur ai është </w:t>
      </w:r>
      <w:r w:rsidR="009E4DD2" w:rsidRPr="006B23D0">
        <w:rPr>
          <w:lang w:val="sq-AL"/>
        </w:rPr>
        <w:t>certifik</w:t>
      </w:r>
      <w:r w:rsidRPr="006B23D0">
        <w:rPr>
          <w:lang w:val="sq-AL"/>
        </w:rPr>
        <w:t xml:space="preserve">uar nga një skemë IPM që ndalon përdorimin e substancave të renditura. </w:t>
      </w:r>
    </w:p>
    <w:p w:rsidR="00C2746F" w:rsidRPr="006B23D0" w:rsidRDefault="00770CDD" w:rsidP="00C2746F">
      <w:pPr>
        <w:pStyle w:val="Paragrafi"/>
        <w:rPr>
          <w:lang w:val="sq-AL"/>
        </w:rPr>
      </w:pPr>
      <w:r w:rsidRPr="006B23D0">
        <w:rPr>
          <w:lang w:val="sq-AL"/>
        </w:rPr>
        <w:t>1.</w:t>
      </w:r>
      <w:r w:rsidR="00C2746F" w:rsidRPr="006B23D0">
        <w:rPr>
          <w:lang w:val="sq-AL"/>
        </w:rPr>
        <w:t xml:space="preserve">d) </w:t>
      </w:r>
      <w:r w:rsidR="002B122D" w:rsidRPr="006B23D0">
        <w:rPr>
          <w:lang w:val="sq-AL"/>
        </w:rPr>
        <w:t xml:space="preserve">Kërkesat </w:t>
      </w:r>
      <w:r w:rsidR="00C2746F" w:rsidRPr="006B23D0">
        <w:rPr>
          <w:lang w:val="sq-AL"/>
        </w:rPr>
        <w:t>e gjurmueshmërisë që zbatohen për pambukun organik dhe IPM.</w:t>
      </w:r>
    </w:p>
    <w:p w:rsidR="00C2746F" w:rsidRPr="006B23D0" w:rsidRDefault="00C2746F" w:rsidP="00C2746F">
      <w:pPr>
        <w:pStyle w:val="Paragrafi"/>
        <w:rPr>
          <w:lang w:val="sq-AL"/>
        </w:rPr>
      </w:pPr>
      <w:r w:rsidRPr="006B23D0">
        <w:rPr>
          <w:lang w:val="sq-AL"/>
        </w:rPr>
        <w:t xml:space="preserve">I gjithë pambuku, i rritur në përputhje me standardet e prodhimit organik dhe IPM dhe të përdorur për të prodhuar një produkt tekstil të </w:t>
      </w:r>
      <w:r w:rsidR="002B122D" w:rsidRPr="006B23D0">
        <w:rPr>
          <w:lang w:val="sq-AL"/>
        </w:rPr>
        <w:t>ekoetiketuar</w:t>
      </w:r>
      <w:r w:rsidRPr="006B23D0">
        <w:rPr>
          <w:lang w:val="sq-AL"/>
        </w:rPr>
        <w:t>, do të jetë i gjurmueshëm nga pika e verifikimi</w:t>
      </w:r>
      <w:r w:rsidR="002B122D" w:rsidRPr="006B23D0">
        <w:rPr>
          <w:lang w:val="sq-AL"/>
        </w:rPr>
        <w:t>t</w:t>
      </w:r>
      <w:r w:rsidRPr="006B23D0">
        <w:rPr>
          <w:lang w:val="sq-AL"/>
        </w:rPr>
        <w:t xml:space="preserve"> e standardit të prodhimit deri në, si një minimum, prodhimin e pëlhurës gri.</w:t>
      </w:r>
    </w:p>
    <w:p w:rsidR="00C2746F" w:rsidRPr="006B23D0" w:rsidRDefault="00C2746F" w:rsidP="00C2746F">
      <w:pPr>
        <w:pStyle w:val="Paragrafi"/>
        <w:rPr>
          <w:lang w:val="sq-AL"/>
        </w:rPr>
      </w:pPr>
      <w:r w:rsidRPr="006B23D0">
        <w:rPr>
          <w:lang w:val="sq-AL"/>
        </w:rPr>
        <w:t xml:space="preserve">Vlerësimi dhe verifikimi: aplikanti do të vërtetojë përputhshmëri me kërkesën e përmbajtjes minimale të pambukut ose për volumin vjetor të pambukut të blerë ose për përzierjen e pambukut, e përdorur për të prodhuar produktin (produktet) dhe në përputhje me çdo linjë produkti: </w:t>
      </w:r>
    </w:p>
    <w:p w:rsidR="00C2746F" w:rsidRPr="006B23D0" w:rsidRDefault="00770CDD" w:rsidP="00C2746F">
      <w:pPr>
        <w:pStyle w:val="Paragrafi"/>
        <w:rPr>
          <w:lang w:val="sq-AL"/>
        </w:rPr>
      </w:pPr>
      <w:r w:rsidRPr="006B23D0">
        <w:rPr>
          <w:lang w:val="sq-AL"/>
        </w:rPr>
        <w:t xml:space="preserve">i) </w:t>
      </w:r>
      <w:r w:rsidR="002B122D" w:rsidRPr="006B23D0">
        <w:rPr>
          <w:lang w:val="sq-AL"/>
        </w:rPr>
        <w:t xml:space="preserve">mbi </w:t>
      </w:r>
      <w:r w:rsidR="00C2746F" w:rsidRPr="006B23D0">
        <w:rPr>
          <w:lang w:val="sq-AL"/>
        </w:rPr>
        <w:t xml:space="preserve">baza vjetore:  </w:t>
      </w:r>
      <w:r w:rsidR="00A7477D" w:rsidRPr="006B23D0">
        <w:rPr>
          <w:lang w:val="sq-AL"/>
        </w:rPr>
        <w:t xml:space="preserve">do </w:t>
      </w:r>
      <w:r w:rsidR="00C2746F" w:rsidRPr="006B23D0">
        <w:rPr>
          <w:lang w:val="sq-AL"/>
        </w:rPr>
        <w:t xml:space="preserve">të ofrohen të dhënat e transaksionit dhe/ose faturat që dokumentojnë sasinë e pambukut të blerë në baza vjetore nga </w:t>
      </w:r>
      <w:r w:rsidR="002B122D" w:rsidRPr="006B23D0">
        <w:rPr>
          <w:lang w:val="sq-AL"/>
        </w:rPr>
        <w:t>fermerët ose grupet e prodhimit</w:t>
      </w:r>
      <w:r w:rsidR="00C2746F" w:rsidRPr="006B23D0">
        <w:rPr>
          <w:lang w:val="sq-AL"/>
        </w:rPr>
        <w:t xml:space="preserve"> dhe/ose peshën totale të paketimit/dengut të </w:t>
      </w:r>
      <w:r w:rsidR="009E4DD2" w:rsidRPr="006B23D0">
        <w:rPr>
          <w:lang w:val="sq-AL"/>
        </w:rPr>
        <w:t>certifik</w:t>
      </w:r>
      <w:r w:rsidR="00C2746F" w:rsidRPr="006B23D0">
        <w:rPr>
          <w:lang w:val="sq-AL"/>
        </w:rPr>
        <w:t>uar, d</w:t>
      </w:r>
      <w:r w:rsidR="002B122D" w:rsidRPr="006B23D0">
        <w:rPr>
          <w:lang w:val="sq-AL"/>
        </w:rPr>
        <w:t>eri në prodhimin e pëlhurës gri;</w:t>
      </w:r>
    </w:p>
    <w:p w:rsidR="00C2746F" w:rsidRPr="006B23D0" w:rsidRDefault="00770CDD" w:rsidP="00C2746F">
      <w:pPr>
        <w:pStyle w:val="Paragrafi"/>
        <w:rPr>
          <w:lang w:val="sq-AL"/>
        </w:rPr>
      </w:pPr>
      <w:r w:rsidRPr="006B23D0">
        <w:rPr>
          <w:lang w:val="sq-AL"/>
        </w:rPr>
        <w:t xml:space="preserve">ii) </w:t>
      </w:r>
      <w:r w:rsidR="002B122D" w:rsidRPr="006B23D0">
        <w:rPr>
          <w:lang w:val="sq-AL"/>
        </w:rPr>
        <w:t xml:space="preserve">mbi </w:t>
      </w:r>
      <w:r w:rsidR="00C2746F" w:rsidRPr="006B23D0">
        <w:rPr>
          <w:lang w:val="sq-AL"/>
        </w:rPr>
        <w:t xml:space="preserve">baza të produktit përfundimtar: </w:t>
      </w:r>
      <w:r w:rsidR="002B122D" w:rsidRPr="006B23D0">
        <w:rPr>
          <w:lang w:val="sq-AL"/>
        </w:rPr>
        <w:t xml:space="preserve">do </w:t>
      </w:r>
      <w:r w:rsidR="00C2746F" w:rsidRPr="006B23D0">
        <w:rPr>
          <w:lang w:val="sq-AL"/>
        </w:rPr>
        <w:t xml:space="preserve">të ofrohet dokumentacion nga tjerrja dhe ose fazat e prodhimit të </w:t>
      </w:r>
      <w:r w:rsidR="00A7477D" w:rsidRPr="006B23D0">
        <w:rPr>
          <w:lang w:val="sq-AL"/>
        </w:rPr>
        <w:t>pëlhurës</w:t>
      </w:r>
      <w:r w:rsidR="00C2746F" w:rsidRPr="006B23D0">
        <w:rPr>
          <w:lang w:val="sq-AL"/>
        </w:rPr>
        <w:t xml:space="preserve">. I gjithë dokumentacioni do të referojë </w:t>
      </w:r>
      <w:r w:rsidR="00A7477D" w:rsidRPr="006B23D0">
        <w:rPr>
          <w:lang w:val="sq-AL"/>
        </w:rPr>
        <w:t xml:space="preserve">organin e kontrollit </w:t>
      </w:r>
      <w:r w:rsidR="00C2746F" w:rsidRPr="006B23D0">
        <w:rPr>
          <w:lang w:val="sq-AL"/>
        </w:rPr>
        <w:t xml:space="preserve">ose </w:t>
      </w:r>
      <w:r w:rsidR="009E4DD2" w:rsidRPr="006B23D0">
        <w:rPr>
          <w:lang w:val="sq-AL"/>
        </w:rPr>
        <w:t>certifik</w:t>
      </w:r>
      <w:r w:rsidR="00C2746F" w:rsidRPr="006B23D0">
        <w:rPr>
          <w:lang w:val="sq-AL"/>
        </w:rPr>
        <w:t>uesin e formave të ndryshme të pambukut.</w:t>
      </w:r>
    </w:p>
    <w:p w:rsidR="00C2746F" w:rsidRPr="006B23D0" w:rsidRDefault="00C2746F" w:rsidP="00C2746F">
      <w:pPr>
        <w:pStyle w:val="Paragrafi"/>
        <w:rPr>
          <w:b/>
          <w:lang w:val="sq-AL"/>
        </w:rPr>
      </w:pPr>
      <w:r w:rsidRPr="006B23D0">
        <w:rPr>
          <w:b/>
          <w:lang w:val="sq-AL"/>
        </w:rPr>
        <w:t>Kriteri 2.  Fije liri dhe fibra</w:t>
      </w:r>
      <w:r w:rsidR="00A7477D" w:rsidRPr="006B23D0">
        <w:rPr>
          <w:b/>
          <w:lang w:val="sq-AL"/>
        </w:rPr>
        <w:t xml:space="preserve"> të tjera prej lëvoreje bliri (</w:t>
      </w:r>
      <w:r w:rsidRPr="006B23D0">
        <w:rPr>
          <w:b/>
          <w:lang w:val="sq-AL"/>
        </w:rPr>
        <w:t>duke përfshirë kërp, jute dhe rami)</w:t>
      </w:r>
    </w:p>
    <w:p w:rsidR="00C2746F" w:rsidRPr="006B23D0" w:rsidRDefault="00311CF8" w:rsidP="00C2746F">
      <w:pPr>
        <w:pStyle w:val="Paragrafi"/>
        <w:rPr>
          <w:lang w:val="sq-AL"/>
        </w:rPr>
      </w:pPr>
      <w:r>
        <w:rPr>
          <w:lang w:val="sq-AL"/>
        </w:rPr>
        <w:t>2</w:t>
      </w:r>
      <w:r w:rsidR="00770CDD" w:rsidRPr="006B23D0">
        <w:rPr>
          <w:lang w:val="sq-AL"/>
        </w:rPr>
        <w:t>.</w:t>
      </w:r>
      <w:r w:rsidR="00C2746F" w:rsidRPr="006B23D0">
        <w:rPr>
          <w:lang w:val="sq-AL"/>
        </w:rPr>
        <w:t xml:space="preserve">a) Fijet e lirit dhe fibra të tjera prej lëvoreje bliri do të njomen në kushte ambienti dhe pa inputin e energjisë termike. </w:t>
      </w:r>
    </w:p>
    <w:p w:rsidR="00C2746F" w:rsidRPr="006B23D0" w:rsidRDefault="00C2746F" w:rsidP="00C2746F">
      <w:pPr>
        <w:pStyle w:val="Paragrafi"/>
        <w:rPr>
          <w:lang w:val="sq-AL"/>
        </w:rPr>
      </w:pPr>
      <w:r w:rsidRPr="006B23D0">
        <w:rPr>
          <w:lang w:val="sq-AL"/>
        </w:rPr>
        <w:t>Vlerësimi dhe verifikimi: aplikanti do të ofrojë një deklaratë për metodën e njomjes të përdorur nga fermeri dhe/ose fabrikat e zhveshjes së pambukut që furnizojnë fibra.</w:t>
      </w:r>
    </w:p>
    <w:p w:rsidR="00C2746F" w:rsidRPr="006B23D0" w:rsidRDefault="00770CDD" w:rsidP="00C2746F">
      <w:pPr>
        <w:pStyle w:val="Paragrafi"/>
        <w:rPr>
          <w:lang w:val="sq-AL"/>
        </w:rPr>
      </w:pPr>
      <w:r w:rsidRPr="006B23D0">
        <w:rPr>
          <w:lang w:val="sq-AL"/>
        </w:rPr>
        <w:t>2.</w:t>
      </w:r>
      <w:r w:rsidR="00C2746F" w:rsidRPr="006B23D0">
        <w:rPr>
          <w:lang w:val="sq-AL"/>
        </w:rPr>
        <w:t>b) Kur përdoret ujë për njomje, uji i ndotur nga pellgjet e njomjes do të trajtohet në mënyrë që të reduktojë COD</w:t>
      </w:r>
      <w:r w:rsidR="00D211B1" w:rsidRPr="006B23D0">
        <w:rPr>
          <w:lang w:val="sq-AL"/>
        </w:rPr>
        <w:t>-në</w:t>
      </w:r>
      <w:r w:rsidR="00C2746F" w:rsidRPr="006B23D0">
        <w:rPr>
          <w:lang w:val="sq-AL"/>
        </w:rPr>
        <w:t xml:space="preserve"> ose TOC</w:t>
      </w:r>
      <w:r w:rsidR="00D211B1" w:rsidRPr="006B23D0">
        <w:rPr>
          <w:lang w:val="sq-AL"/>
        </w:rPr>
        <w:t>-në</w:t>
      </w:r>
      <w:r w:rsidR="00C2746F" w:rsidRPr="006B23D0">
        <w:rPr>
          <w:lang w:val="sq-AL"/>
        </w:rPr>
        <w:t xml:space="preserve"> me të paktën 75% për fibrat e kërpit dhe me të paktën 95% për fijet e lirit dhe fibra të tjera prej lëvoreje bliri. </w:t>
      </w:r>
    </w:p>
    <w:p w:rsidR="00C2746F" w:rsidRPr="006B23D0" w:rsidRDefault="00C2746F" w:rsidP="00C2746F">
      <w:pPr>
        <w:pStyle w:val="Paragrafi"/>
        <w:rPr>
          <w:lang w:val="sq-AL"/>
        </w:rPr>
      </w:pPr>
      <w:r w:rsidRPr="006B23D0">
        <w:rPr>
          <w:lang w:val="sq-AL"/>
        </w:rPr>
        <w:t xml:space="preserve">Vlerësimi dhe verifikimi: nëse është përdorur njomje me ujë, aplikanti do të ofrojë një raport testimi që tregon përputhshmërinë dhe </w:t>
      </w:r>
      <w:r w:rsidR="002B122D" w:rsidRPr="006B23D0">
        <w:rPr>
          <w:lang w:val="sq-AL"/>
        </w:rPr>
        <w:t>që përdor metodat e mëposhtme të testimit</w:t>
      </w:r>
      <w:r w:rsidRPr="006B23D0">
        <w:rPr>
          <w:lang w:val="sq-AL"/>
        </w:rPr>
        <w:t>: ISO 6060 (COD).</w:t>
      </w:r>
    </w:p>
    <w:p w:rsidR="00C2746F" w:rsidRPr="006B23D0" w:rsidRDefault="00C2746F" w:rsidP="00C2746F">
      <w:pPr>
        <w:pStyle w:val="Paragrafi"/>
        <w:rPr>
          <w:b/>
          <w:lang w:val="sq-AL"/>
        </w:rPr>
      </w:pPr>
      <w:r w:rsidRPr="006B23D0">
        <w:rPr>
          <w:b/>
          <w:lang w:val="sq-AL"/>
        </w:rPr>
        <w:t>Kriteri 3. L</w:t>
      </w:r>
      <w:r w:rsidR="00A7477D" w:rsidRPr="006B23D0">
        <w:rPr>
          <w:b/>
          <w:lang w:val="sq-AL"/>
        </w:rPr>
        <w:t>e</w:t>
      </w:r>
      <w:r w:rsidRPr="006B23D0">
        <w:rPr>
          <w:b/>
          <w:lang w:val="sq-AL"/>
        </w:rPr>
        <w:t>sh</w:t>
      </w:r>
      <w:r w:rsidR="00B203C3" w:rsidRPr="006B23D0">
        <w:rPr>
          <w:b/>
          <w:lang w:val="sq-AL"/>
        </w:rPr>
        <w:t>i dhe fibra të tjera keratine (</w:t>
      </w:r>
      <w:r w:rsidRPr="006B23D0">
        <w:rPr>
          <w:b/>
          <w:lang w:val="sq-AL"/>
        </w:rPr>
        <w:t>duke përfshirë leshin nga delja dhe q</w:t>
      </w:r>
      <w:r w:rsidR="00A7477D" w:rsidRPr="006B23D0">
        <w:rPr>
          <w:b/>
          <w:lang w:val="sq-AL"/>
        </w:rPr>
        <w:t>e</w:t>
      </w:r>
      <w:r w:rsidR="002B122D" w:rsidRPr="006B23D0">
        <w:rPr>
          <w:b/>
          <w:lang w:val="sq-AL"/>
        </w:rPr>
        <w:t>ngjat</w:t>
      </w:r>
      <w:r w:rsidRPr="006B23D0">
        <w:rPr>
          <w:b/>
          <w:lang w:val="sq-AL"/>
        </w:rPr>
        <w:t xml:space="preserve"> dhe qimet e devesë, alpaca dhe dhisë)</w:t>
      </w:r>
    </w:p>
    <w:p w:rsidR="00C2746F" w:rsidRPr="006B23D0" w:rsidRDefault="00770CDD" w:rsidP="00C2746F">
      <w:pPr>
        <w:pStyle w:val="Paragrafi"/>
        <w:rPr>
          <w:lang w:val="sq-AL"/>
        </w:rPr>
      </w:pPr>
      <w:r w:rsidRPr="006B23D0">
        <w:rPr>
          <w:lang w:val="sq-AL"/>
        </w:rPr>
        <w:t>3.</w:t>
      </w:r>
      <w:r w:rsidR="00C2746F" w:rsidRPr="006B23D0">
        <w:rPr>
          <w:lang w:val="sq-AL"/>
        </w:rPr>
        <w:t xml:space="preserve">a) Shumat totale, të ofruara në </w:t>
      </w:r>
      <w:r w:rsidR="00180262" w:rsidRPr="006B23D0">
        <w:rPr>
          <w:lang w:val="sq-AL"/>
        </w:rPr>
        <w:t>t</w:t>
      </w:r>
      <w:r w:rsidR="00C2746F" w:rsidRPr="006B23D0">
        <w:rPr>
          <w:lang w:val="sq-AL"/>
        </w:rPr>
        <w:t>abelën 2</w:t>
      </w:r>
      <w:r w:rsidR="002B122D" w:rsidRPr="006B23D0">
        <w:rPr>
          <w:lang w:val="sq-AL"/>
        </w:rPr>
        <w:t>,</w:t>
      </w:r>
      <w:r w:rsidR="00C2746F" w:rsidRPr="006B23D0">
        <w:rPr>
          <w:lang w:val="sq-AL"/>
        </w:rPr>
        <w:t xml:space="preserve">  nuk do të tejkalohen për </w:t>
      </w:r>
      <w:r w:rsidR="00251803" w:rsidRPr="006B23D0">
        <w:rPr>
          <w:lang w:val="sq-AL"/>
        </w:rPr>
        <w:t>përqendr</w:t>
      </w:r>
      <w:r w:rsidR="00C2746F" w:rsidRPr="006B23D0">
        <w:rPr>
          <w:lang w:val="sq-AL"/>
        </w:rPr>
        <w:t>imet ectoparazitike të leshit të papërpunuar përpara pastrimit.</w:t>
      </w:r>
    </w:p>
    <w:p w:rsidR="00C2746F" w:rsidRPr="006B23D0" w:rsidRDefault="00C2746F" w:rsidP="00C2746F">
      <w:pPr>
        <w:pStyle w:val="Paragrafi"/>
        <w:rPr>
          <w:lang w:val="sq-AL"/>
        </w:rPr>
      </w:pPr>
      <w:r w:rsidRPr="006B23D0">
        <w:rPr>
          <w:lang w:val="sq-AL"/>
        </w:rPr>
        <w:t>Këto kërkesa nuk do të zbatohen nëse mund të paraqitet evidencë e dokumentuar që përcakton identitenin e fermerëve që prodhojnë të paktën 75% të leshit d</w:t>
      </w:r>
      <w:r w:rsidR="002B122D" w:rsidRPr="006B23D0">
        <w:rPr>
          <w:lang w:val="sq-AL"/>
        </w:rPr>
        <w:t>he fibrave keratine në fjalë, së</w:t>
      </w:r>
      <w:r w:rsidRPr="006B23D0">
        <w:rPr>
          <w:lang w:val="sq-AL"/>
        </w:rPr>
        <w:t xml:space="preserve"> bashku me një verifikim të pavarur të bazuar në vizitat në vendndodhje që substancat e renditura më lart nuk janë zbatuar për fushat apo kafshët në fjalë. </w:t>
      </w:r>
    </w:p>
    <w:p w:rsidR="00FC7892" w:rsidRPr="006B23D0" w:rsidRDefault="00FC7892" w:rsidP="00CC5656">
      <w:pPr>
        <w:spacing w:after="0" w:line="240" w:lineRule="auto"/>
        <w:ind w:left="357"/>
        <w:contextualSpacing/>
        <w:jc w:val="center"/>
        <w:rPr>
          <w:rFonts w:ascii="Garamond" w:hAnsi="Garamond"/>
          <w:lang w:val="sq-AL"/>
        </w:rPr>
        <w:sectPr w:rsidR="00FC7892" w:rsidRPr="006B23D0" w:rsidSect="00FC7892">
          <w:type w:val="continuous"/>
          <w:pgSz w:w="11907" w:h="16840" w:code="9"/>
          <w:pgMar w:top="720" w:right="1134" w:bottom="720" w:left="1134" w:header="851" w:footer="851" w:gutter="0"/>
          <w:cols w:num="2" w:space="454"/>
          <w:docGrid w:linePitch="360"/>
        </w:sectPr>
      </w:pPr>
    </w:p>
    <w:p w:rsidR="00CC5656" w:rsidRPr="006B23D0" w:rsidRDefault="00CC5656" w:rsidP="00CC5656">
      <w:pPr>
        <w:spacing w:after="0" w:line="240" w:lineRule="auto"/>
        <w:ind w:left="357"/>
        <w:contextualSpacing/>
        <w:jc w:val="center"/>
        <w:rPr>
          <w:rFonts w:ascii="Garamond" w:hAnsi="Garamond"/>
          <w:lang w:val="sq-AL"/>
        </w:rPr>
      </w:pPr>
      <w:r w:rsidRPr="006B23D0">
        <w:rPr>
          <w:rFonts w:ascii="Garamond" w:hAnsi="Garamond"/>
          <w:lang w:val="sq-AL"/>
        </w:rPr>
        <w:t>Tabela 2</w:t>
      </w:r>
    </w:p>
    <w:p w:rsidR="00CC5656" w:rsidRPr="006B23D0" w:rsidRDefault="00CC5656" w:rsidP="00CC5656">
      <w:pPr>
        <w:spacing w:after="0" w:line="240" w:lineRule="auto"/>
        <w:ind w:left="357"/>
        <w:contextualSpacing/>
        <w:jc w:val="center"/>
        <w:rPr>
          <w:rFonts w:ascii="Garamond" w:hAnsi="Garamond"/>
          <w:b/>
          <w:lang w:val="sq-AL"/>
        </w:rPr>
      </w:pPr>
      <w:r w:rsidRPr="006B23D0">
        <w:rPr>
          <w:rFonts w:ascii="Garamond" w:hAnsi="Garamond"/>
          <w:b/>
          <w:lang w:val="sq-AL"/>
        </w:rPr>
        <w:t xml:space="preserve">Kufizimet e shumës totale për </w:t>
      </w:r>
      <w:r w:rsidR="00251803" w:rsidRPr="006B23D0">
        <w:rPr>
          <w:rFonts w:ascii="Garamond" w:hAnsi="Garamond"/>
          <w:b/>
          <w:lang w:val="sq-AL"/>
        </w:rPr>
        <w:t>përqendr</w:t>
      </w:r>
      <w:r w:rsidRPr="006B23D0">
        <w:rPr>
          <w:rFonts w:ascii="Garamond" w:hAnsi="Garamond"/>
          <w:b/>
          <w:lang w:val="sq-AL"/>
        </w:rPr>
        <w:t>imet ektoparazitike në lesh</w:t>
      </w:r>
    </w:p>
    <w:p w:rsidR="007350ED" w:rsidRPr="006B23D0" w:rsidRDefault="007350ED" w:rsidP="001D77FD">
      <w:pPr>
        <w:pStyle w:val="Paragrafi"/>
        <w:rPr>
          <w:rFonts w:eastAsia="Times New Roman"/>
          <w:spacing w:val="-4"/>
          <w:szCs w:val="24"/>
          <w:lang w:val="sq-AL" w:eastAsia="en-GB"/>
        </w:rPr>
      </w:pPr>
    </w:p>
    <w:tbl>
      <w:tblPr>
        <w:tblW w:w="0" w:type="auto"/>
        <w:tblInd w:w="360" w:type="dxa"/>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4654"/>
        <w:gridCol w:w="4562"/>
      </w:tblGrid>
      <w:tr w:rsidR="00CC5656" w:rsidRPr="006B23D0" w:rsidTr="00770CDD">
        <w:trPr>
          <w:trHeight w:val="244"/>
        </w:trPr>
        <w:tc>
          <w:tcPr>
            <w:tcW w:w="4654" w:type="dxa"/>
            <w:shd w:val="clear" w:color="auto" w:fill="auto"/>
          </w:tcPr>
          <w:p w:rsidR="00CC5656" w:rsidRPr="006B23D0" w:rsidRDefault="00CC5656" w:rsidP="00CC5656">
            <w:pPr>
              <w:spacing w:after="0" w:line="240" w:lineRule="auto"/>
              <w:ind w:firstLine="0"/>
              <w:jc w:val="center"/>
              <w:rPr>
                <w:rFonts w:ascii="Garamond" w:hAnsi="Garamond"/>
                <w:b/>
                <w:lang w:val="sq-AL"/>
              </w:rPr>
            </w:pPr>
            <w:r w:rsidRPr="006B23D0">
              <w:rPr>
                <w:rFonts w:ascii="Garamond" w:hAnsi="Garamond"/>
                <w:b/>
                <w:lang w:val="sq-AL"/>
              </w:rPr>
              <w:t>Grupet ektoparazitike</w:t>
            </w:r>
          </w:p>
        </w:tc>
        <w:tc>
          <w:tcPr>
            <w:tcW w:w="4562" w:type="dxa"/>
            <w:shd w:val="clear" w:color="auto" w:fill="auto"/>
          </w:tcPr>
          <w:p w:rsidR="00CC5656" w:rsidRPr="006B23D0" w:rsidRDefault="00CC5656" w:rsidP="00CC5656">
            <w:pPr>
              <w:spacing w:after="0" w:line="240" w:lineRule="auto"/>
              <w:ind w:firstLine="0"/>
              <w:jc w:val="center"/>
              <w:rPr>
                <w:rFonts w:ascii="Garamond" w:hAnsi="Garamond"/>
                <w:b/>
                <w:lang w:val="sq-AL"/>
              </w:rPr>
            </w:pPr>
            <w:r w:rsidRPr="006B23D0">
              <w:rPr>
                <w:rFonts w:ascii="Garamond" w:hAnsi="Garamond"/>
                <w:b/>
                <w:lang w:val="sq-AL"/>
              </w:rPr>
              <w:t>Vlera kufi e shumës totale</w:t>
            </w:r>
          </w:p>
        </w:tc>
      </w:tr>
      <w:tr w:rsidR="00CC5656" w:rsidRPr="006B23D0" w:rsidTr="00C47F56">
        <w:tc>
          <w:tcPr>
            <w:tcW w:w="4654" w:type="dxa"/>
            <w:shd w:val="clear" w:color="auto" w:fill="auto"/>
          </w:tcPr>
          <w:p w:rsidR="00CC5656" w:rsidRPr="006B23D0" w:rsidRDefault="00CC5656" w:rsidP="00C47F56">
            <w:pPr>
              <w:spacing w:after="0" w:line="240" w:lineRule="auto"/>
              <w:ind w:firstLine="0"/>
              <w:rPr>
                <w:rFonts w:ascii="Garamond" w:hAnsi="Garamond"/>
                <w:lang w:val="sq-AL"/>
              </w:rPr>
            </w:pPr>
            <w:r w:rsidRPr="006B23D0">
              <w:rPr>
                <w:rFonts w:ascii="Garamond" w:hAnsi="Garamond"/>
                <w:lang w:val="sq-AL"/>
              </w:rPr>
              <w:t>γ-hexachlorocyclohexane (lindane), α-hexachlorocyclohexane, β- hexachlorocyclohexane, δ-hexachlorocyclohexane, aldrin, dieldrin, endrin, p,p</w:t>
            </w:r>
            <w:r w:rsidR="004D3FC2">
              <w:rPr>
                <w:rFonts w:ascii="Garamond" w:hAnsi="Garamond"/>
                <w:lang w:val="sq-AL"/>
              </w:rPr>
              <w:t>’</w:t>
            </w:r>
            <w:r w:rsidRPr="006B23D0">
              <w:rPr>
                <w:rFonts w:ascii="Garamond" w:hAnsi="Garamond"/>
                <w:lang w:val="sq-AL"/>
              </w:rPr>
              <w:t>-DDT, p,p</w:t>
            </w:r>
            <w:r w:rsidR="004D3FC2">
              <w:rPr>
                <w:rFonts w:ascii="Garamond" w:hAnsi="Garamond"/>
                <w:lang w:val="sq-AL"/>
              </w:rPr>
              <w:t>’</w:t>
            </w:r>
            <w:r w:rsidRPr="006B23D0">
              <w:rPr>
                <w:rFonts w:ascii="Garamond" w:hAnsi="Garamond"/>
                <w:lang w:val="sq-AL"/>
              </w:rPr>
              <w:t>-DDD</w:t>
            </w:r>
          </w:p>
        </w:tc>
        <w:tc>
          <w:tcPr>
            <w:tcW w:w="4562" w:type="dxa"/>
            <w:shd w:val="clear" w:color="auto" w:fill="auto"/>
            <w:vAlign w:val="center"/>
          </w:tcPr>
          <w:p w:rsidR="00CC5656" w:rsidRPr="006B23D0" w:rsidRDefault="00CC5656" w:rsidP="00C47F56">
            <w:pPr>
              <w:spacing w:after="0" w:line="240" w:lineRule="auto"/>
              <w:ind w:firstLine="0"/>
              <w:jc w:val="center"/>
              <w:rPr>
                <w:rFonts w:ascii="Garamond" w:hAnsi="Garamond"/>
                <w:lang w:val="sq-AL"/>
              </w:rPr>
            </w:pPr>
            <w:r w:rsidRPr="006B23D0">
              <w:rPr>
                <w:rFonts w:ascii="Garamond" w:hAnsi="Garamond"/>
                <w:lang w:val="sq-AL"/>
              </w:rPr>
              <w:t>0,5 ppm</w:t>
            </w:r>
          </w:p>
        </w:tc>
      </w:tr>
      <w:tr w:rsidR="00CC5656" w:rsidRPr="006B23D0" w:rsidTr="00C47F56">
        <w:tc>
          <w:tcPr>
            <w:tcW w:w="4654" w:type="dxa"/>
            <w:shd w:val="clear" w:color="auto" w:fill="auto"/>
          </w:tcPr>
          <w:p w:rsidR="00CC5656" w:rsidRPr="006B23D0" w:rsidRDefault="00CC5656" w:rsidP="00CC5656">
            <w:pPr>
              <w:spacing w:after="0" w:line="240" w:lineRule="auto"/>
              <w:ind w:firstLine="0"/>
              <w:rPr>
                <w:rFonts w:ascii="Garamond" w:hAnsi="Garamond"/>
                <w:lang w:val="sq-AL"/>
              </w:rPr>
            </w:pPr>
            <w:r w:rsidRPr="006B23D0">
              <w:rPr>
                <w:rFonts w:ascii="Garamond" w:hAnsi="Garamond"/>
                <w:lang w:val="sq-AL"/>
              </w:rPr>
              <w:t>Cypermethrin, deltamethrin, fenvalerate, cyhalothrin, flumethrin</w:t>
            </w:r>
          </w:p>
        </w:tc>
        <w:tc>
          <w:tcPr>
            <w:tcW w:w="4562" w:type="dxa"/>
            <w:shd w:val="clear" w:color="auto" w:fill="auto"/>
            <w:vAlign w:val="center"/>
          </w:tcPr>
          <w:p w:rsidR="00CC5656" w:rsidRPr="006B23D0" w:rsidRDefault="00CC5656" w:rsidP="00C47F56">
            <w:pPr>
              <w:spacing w:after="0" w:line="240" w:lineRule="auto"/>
              <w:ind w:firstLine="0"/>
              <w:jc w:val="center"/>
              <w:rPr>
                <w:rFonts w:ascii="Garamond" w:hAnsi="Garamond"/>
                <w:lang w:val="sq-AL"/>
              </w:rPr>
            </w:pPr>
            <w:r w:rsidRPr="006B23D0">
              <w:rPr>
                <w:rFonts w:ascii="Garamond" w:hAnsi="Garamond"/>
                <w:lang w:val="sq-AL"/>
              </w:rPr>
              <w:t>0,5 ppm</w:t>
            </w:r>
          </w:p>
        </w:tc>
      </w:tr>
      <w:tr w:rsidR="00CC5656" w:rsidRPr="006B23D0" w:rsidTr="00C47F56">
        <w:tc>
          <w:tcPr>
            <w:tcW w:w="4654" w:type="dxa"/>
            <w:shd w:val="clear" w:color="auto" w:fill="auto"/>
          </w:tcPr>
          <w:p w:rsidR="00CC5656" w:rsidRPr="006B23D0" w:rsidRDefault="00CC5656" w:rsidP="00CC5656">
            <w:pPr>
              <w:spacing w:after="0" w:line="240" w:lineRule="auto"/>
              <w:ind w:firstLine="0"/>
              <w:rPr>
                <w:rFonts w:ascii="Garamond" w:hAnsi="Garamond"/>
                <w:lang w:val="sq-AL"/>
              </w:rPr>
            </w:pPr>
            <w:r w:rsidRPr="006B23D0">
              <w:rPr>
                <w:rFonts w:ascii="Garamond" w:hAnsi="Garamond"/>
                <w:lang w:val="sq-AL"/>
              </w:rPr>
              <w:t>Diazinon, propetamphos, chlorfenvinphos, dichlofenthion, chlorpyriphos, fenchlorphos</w:t>
            </w:r>
          </w:p>
        </w:tc>
        <w:tc>
          <w:tcPr>
            <w:tcW w:w="4562" w:type="dxa"/>
            <w:shd w:val="clear" w:color="auto" w:fill="auto"/>
            <w:vAlign w:val="center"/>
          </w:tcPr>
          <w:p w:rsidR="00CC5656" w:rsidRPr="006B23D0" w:rsidRDefault="00CC5656" w:rsidP="00C47F56">
            <w:pPr>
              <w:spacing w:after="0" w:line="240" w:lineRule="auto"/>
              <w:ind w:firstLine="0"/>
              <w:jc w:val="center"/>
              <w:rPr>
                <w:rFonts w:ascii="Garamond" w:hAnsi="Garamond"/>
                <w:lang w:val="sq-AL"/>
              </w:rPr>
            </w:pPr>
            <w:r w:rsidRPr="006B23D0">
              <w:rPr>
                <w:rFonts w:ascii="Garamond" w:hAnsi="Garamond"/>
                <w:lang w:val="sq-AL"/>
              </w:rPr>
              <w:t>2 ppm</w:t>
            </w:r>
          </w:p>
        </w:tc>
      </w:tr>
      <w:tr w:rsidR="00CC5656" w:rsidRPr="006B23D0" w:rsidTr="00C47F56">
        <w:trPr>
          <w:trHeight w:val="324"/>
        </w:trPr>
        <w:tc>
          <w:tcPr>
            <w:tcW w:w="4654" w:type="dxa"/>
            <w:shd w:val="clear" w:color="auto" w:fill="auto"/>
          </w:tcPr>
          <w:p w:rsidR="00CC5656" w:rsidRPr="006B23D0" w:rsidRDefault="00CC5656" w:rsidP="00CC5656">
            <w:pPr>
              <w:spacing w:after="0" w:line="240" w:lineRule="auto"/>
              <w:ind w:firstLine="0"/>
              <w:rPr>
                <w:rFonts w:ascii="Garamond" w:hAnsi="Garamond"/>
                <w:lang w:val="sq-AL"/>
              </w:rPr>
            </w:pPr>
            <w:r w:rsidRPr="006B23D0">
              <w:rPr>
                <w:rFonts w:ascii="Garamond" w:hAnsi="Garamond"/>
                <w:lang w:val="sq-AL"/>
              </w:rPr>
              <w:t>Diflubenzuron, triflumuron, dicyclanil</w:t>
            </w:r>
          </w:p>
        </w:tc>
        <w:tc>
          <w:tcPr>
            <w:tcW w:w="4562" w:type="dxa"/>
            <w:shd w:val="clear" w:color="auto" w:fill="auto"/>
            <w:vAlign w:val="center"/>
          </w:tcPr>
          <w:p w:rsidR="00CC5656" w:rsidRPr="006B23D0" w:rsidRDefault="00CC5656" w:rsidP="00C47F56">
            <w:pPr>
              <w:spacing w:after="0" w:line="240" w:lineRule="auto"/>
              <w:ind w:firstLine="0"/>
              <w:jc w:val="center"/>
              <w:rPr>
                <w:rFonts w:ascii="Garamond" w:hAnsi="Garamond"/>
                <w:lang w:val="sq-AL"/>
              </w:rPr>
            </w:pPr>
            <w:r w:rsidRPr="006B23D0">
              <w:rPr>
                <w:rFonts w:ascii="Garamond" w:hAnsi="Garamond"/>
                <w:lang w:val="sq-AL"/>
              </w:rPr>
              <w:t>2 ppm</w:t>
            </w:r>
          </w:p>
        </w:tc>
      </w:tr>
    </w:tbl>
    <w:p w:rsidR="007350ED" w:rsidRPr="006B23D0" w:rsidRDefault="007350ED" w:rsidP="001D77FD">
      <w:pPr>
        <w:pStyle w:val="Paragrafi"/>
        <w:rPr>
          <w:rFonts w:eastAsia="Times New Roman"/>
          <w:spacing w:val="-4"/>
          <w:sz w:val="14"/>
          <w:szCs w:val="24"/>
          <w:lang w:val="sq-AL" w:eastAsia="en-GB"/>
        </w:rPr>
      </w:pPr>
    </w:p>
    <w:p w:rsidR="00FC7892" w:rsidRPr="006B23D0" w:rsidRDefault="00FC7892" w:rsidP="00CC5656">
      <w:pPr>
        <w:pStyle w:val="Paragrafi"/>
        <w:rPr>
          <w:sz w:val="16"/>
          <w:lang w:val="sq-AL"/>
        </w:rPr>
        <w:sectPr w:rsidR="00FC7892" w:rsidRPr="006B23D0" w:rsidSect="008A378D">
          <w:type w:val="continuous"/>
          <w:pgSz w:w="11907" w:h="16840" w:code="9"/>
          <w:pgMar w:top="720" w:right="1134" w:bottom="720" w:left="1134" w:header="851" w:footer="851" w:gutter="0"/>
          <w:cols w:space="454"/>
          <w:docGrid w:linePitch="360"/>
        </w:sectPr>
      </w:pPr>
    </w:p>
    <w:p w:rsidR="00CC5656" w:rsidRPr="006B23D0" w:rsidRDefault="00CC5656" w:rsidP="00CC5656">
      <w:pPr>
        <w:pStyle w:val="Paragrafi"/>
        <w:rPr>
          <w:lang w:val="sq-AL"/>
        </w:rPr>
      </w:pPr>
      <w:r w:rsidRPr="006B23D0">
        <w:rPr>
          <w:lang w:val="sq-AL"/>
        </w:rPr>
        <w:t xml:space="preserve">Burimet e leshit që operojnë sisteme uji me lak të </w:t>
      </w:r>
      <w:r w:rsidR="00AB133E" w:rsidRPr="006B23D0">
        <w:rPr>
          <w:lang w:val="sq-AL"/>
        </w:rPr>
        <w:t>mbyllur</w:t>
      </w:r>
      <w:r w:rsidRPr="006B23D0">
        <w:rPr>
          <w:lang w:val="sq-AL"/>
        </w:rPr>
        <w:t>, pa shkarkimin e rrjedhjeve të ujërave të ndotura (ujëra të zeza) dhe të cilat</w:t>
      </w:r>
      <w:r w:rsidR="004A72A1" w:rsidRPr="006B23D0">
        <w:rPr>
          <w:lang w:val="sq-AL"/>
        </w:rPr>
        <w:t xml:space="preserve"> thyejnë ektoparazitikët e lart</w:t>
      </w:r>
      <w:r w:rsidRPr="006B23D0">
        <w:rPr>
          <w:lang w:val="sq-AL"/>
        </w:rPr>
        <w:t>përmendur, që mund të jenë të pranishëm në mbetjet e pastrimit dhe llumrat nëpërmjet djegies, janë përjashtuar nga kërkesa për testimin e leshit</w:t>
      </w:r>
      <w:r w:rsidR="006241CB" w:rsidRPr="006B23D0">
        <w:rPr>
          <w:lang w:val="sq-AL"/>
        </w:rPr>
        <w:t>,</w:t>
      </w:r>
      <w:r w:rsidRPr="006B23D0">
        <w:rPr>
          <w:lang w:val="sq-AL"/>
        </w:rPr>
        <w:t xml:space="preserve"> por duhet të përputhen me të paktën dy nga masat në 3 (c).</w:t>
      </w:r>
    </w:p>
    <w:p w:rsidR="00CC5656" w:rsidRPr="006B23D0" w:rsidRDefault="00CC5656" w:rsidP="00CC5656">
      <w:pPr>
        <w:pStyle w:val="Paragrafi"/>
        <w:rPr>
          <w:lang w:val="sq-AL"/>
        </w:rPr>
      </w:pPr>
      <w:r w:rsidRPr="006B23D0">
        <w:rPr>
          <w:lang w:val="sq-AL"/>
        </w:rPr>
        <w:t>Vlerësimi dhe verifikimi: aplikanti ose do të ofrojë dokumentacionin e treguar më lart ose do të hartojë raporte testimesh, duke përdorur metodat e mëposhtme të testimit: metoda  95 draft e testit IWTO. Testimi duhet të bëhet në sasitë e shitjes të leshit të papërpunuar, në</w:t>
      </w:r>
      <w:r w:rsidR="00AB133E" w:rsidRPr="006B23D0">
        <w:rPr>
          <w:lang w:val="sq-AL"/>
        </w:rPr>
        <w:t>përmjet shteteve të origjinës (</w:t>
      </w:r>
      <w:r w:rsidRPr="006B23D0">
        <w:rPr>
          <w:lang w:val="sq-AL"/>
        </w:rPr>
        <w:t xml:space="preserve">nëse janë përzier) dhe përpara përpunimit të lagësht. Një minimum prej një mostër të përbërë, e shumë parcelave nga çdo shtet origjinë, do të testohet për parcelë përpunimi. Një mostër e përbërë duhet të konsistojë në: </w:t>
      </w:r>
    </w:p>
    <w:p w:rsidR="00CC5656" w:rsidRPr="006B23D0" w:rsidRDefault="00770CDD" w:rsidP="00CC5656">
      <w:pPr>
        <w:pStyle w:val="Paragrafi"/>
        <w:rPr>
          <w:lang w:val="sq-AL"/>
        </w:rPr>
      </w:pPr>
      <w:r w:rsidRPr="006B23D0">
        <w:rPr>
          <w:lang w:val="sq-AL"/>
        </w:rPr>
        <w:t xml:space="preserve">i) </w:t>
      </w:r>
      <w:r w:rsidR="00CC5656" w:rsidRPr="006B23D0">
        <w:rPr>
          <w:lang w:val="sq-AL"/>
        </w:rPr>
        <w:t>Fibra leshi nga të paktën 10 parcela fermerësh, të zgjedhur në mënyrë të rastësishme, brenda parcelave të sh</w:t>
      </w:r>
      <w:r w:rsidR="00AB133E" w:rsidRPr="006B23D0">
        <w:rPr>
          <w:lang w:val="sq-AL"/>
        </w:rPr>
        <w:t>i</w:t>
      </w:r>
      <w:r w:rsidR="00CC5656" w:rsidRPr="006B23D0">
        <w:rPr>
          <w:lang w:val="sq-AL"/>
        </w:rPr>
        <w:t>tjes; ose</w:t>
      </w:r>
    </w:p>
    <w:p w:rsidR="00CC5656" w:rsidRPr="006B23D0" w:rsidRDefault="00770CDD" w:rsidP="00CC5656">
      <w:pPr>
        <w:pStyle w:val="Paragrafi"/>
        <w:rPr>
          <w:lang w:val="sq-AL"/>
        </w:rPr>
      </w:pPr>
      <w:r w:rsidRPr="006B23D0">
        <w:rPr>
          <w:lang w:val="sq-AL"/>
        </w:rPr>
        <w:t xml:space="preserve">ii) </w:t>
      </w:r>
      <w:r w:rsidR="00CC5656" w:rsidRPr="006B23D0">
        <w:rPr>
          <w:lang w:val="sq-AL"/>
        </w:rPr>
        <w:t xml:space="preserve">Një mostër të përbërë për fermer, që furnizon parcelat kur ka më pak se 10 parcela brenda </w:t>
      </w:r>
      <w:r w:rsidR="00300F99" w:rsidRPr="006B23D0">
        <w:rPr>
          <w:lang w:val="sq-AL"/>
        </w:rPr>
        <w:t>parcelës</w:t>
      </w:r>
      <w:r w:rsidR="00CC5656" w:rsidRPr="006B23D0">
        <w:rPr>
          <w:lang w:val="sq-AL"/>
        </w:rPr>
        <w:t xml:space="preserve"> së përpunimit. </w:t>
      </w:r>
    </w:p>
    <w:p w:rsidR="00CC5656" w:rsidRPr="006B23D0" w:rsidRDefault="00CC5656" w:rsidP="00CC5656">
      <w:pPr>
        <w:pStyle w:val="Paragrafi"/>
        <w:rPr>
          <w:lang w:val="sq-AL"/>
        </w:rPr>
      </w:pPr>
      <w:r w:rsidRPr="006B23D0">
        <w:rPr>
          <w:lang w:val="sq-AL"/>
        </w:rPr>
        <w:t>Në mënyrë alternative</w:t>
      </w:r>
      <w:r w:rsidR="006241CB" w:rsidRPr="006B23D0">
        <w:rPr>
          <w:lang w:val="sq-AL"/>
        </w:rPr>
        <w:t>,</w:t>
      </w:r>
      <w:r w:rsidR="009E4DD2" w:rsidRPr="006B23D0">
        <w:rPr>
          <w:lang w:val="sq-AL"/>
        </w:rPr>
        <w:t>certifik</w:t>
      </w:r>
      <w:r w:rsidRPr="006B23D0">
        <w:rPr>
          <w:lang w:val="sq-AL"/>
        </w:rPr>
        <w:t>atat e testimit të mbetjeve mund të dorëzohen për të gjitha parcelat  e shitjes në një parcelë përpunimi.</w:t>
      </w:r>
    </w:p>
    <w:p w:rsidR="00CC5656" w:rsidRPr="006B23D0" w:rsidRDefault="00CC5656" w:rsidP="00CC5656">
      <w:pPr>
        <w:pStyle w:val="Paragrafi"/>
        <w:rPr>
          <w:lang w:val="sq-AL"/>
        </w:rPr>
      </w:pPr>
      <w:r w:rsidRPr="006B23D0">
        <w:rPr>
          <w:lang w:val="sq-AL"/>
        </w:rPr>
        <w:t>Kur zbatohet një përjashtim, aplikanti do të ofrojë evidencë duke konfirmuar konfigurimin e pastrimit të bimës dhe raportet e testeve laboratorike</w:t>
      </w:r>
      <w:r w:rsidR="006241CB" w:rsidRPr="006B23D0">
        <w:rPr>
          <w:lang w:val="sq-AL"/>
        </w:rPr>
        <w:t>,</w:t>
      </w:r>
      <w:r w:rsidRPr="006B23D0">
        <w:rPr>
          <w:lang w:val="sq-AL"/>
        </w:rPr>
        <w:t xml:space="preserve"> duke vërtetuar ndarjen e ektoparazitikëve që mund të jenë të pranishëm në mbetjet dhe llumrat e pastrimit. </w:t>
      </w:r>
    </w:p>
    <w:p w:rsidR="00CC5656" w:rsidRPr="006B23D0" w:rsidRDefault="00770CDD" w:rsidP="00CC5656">
      <w:pPr>
        <w:pStyle w:val="Paragrafi"/>
        <w:rPr>
          <w:lang w:val="sq-AL"/>
        </w:rPr>
      </w:pPr>
      <w:r w:rsidRPr="006B23D0">
        <w:rPr>
          <w:lang w:val="sq-AL"/>
        </w:rPr>
        <w:t>3.</w:t>
      </w:r>
      <w:r w:rsidR="00CC5656" w:rsidRPr="006B23D0">
        <w:rPr>
          <w:lang w:val="sq-AL"/>
        </w:rPr>
        <w:t>b) Operacionet e pastrimit të leshit do të minimizojnë rrjedhjet C</w:t>
      </w:r>
      <w:r w:rsidR="006241CB" w:rsidRPr="006B23D0">
        <w:rPr>
          <w:lang w:val="sq-AL"/>
        </w:rPr>
        <w:t>OD duke maksimizuar heqjen e pis</w:t>
      </w:r>
      <w:r w:rsidR="00CC5656" w:rsidRPr="006B23D0">
        <w:rPr>
          <w:lang w:val="sq-AL"/>
        </w:rPr>
        <w:t xml:space="preserve">llëkut dhe rikuperimin e yndrynave, të ndjekur nga trajtimi në vlerën e specifikuar në </w:t>
      </w:r>
      <w:r w:rsidR="00300F99" w:rsidRPr="006B23D0">
        <w:rPr>
          <w:lang w:val="sq-AL"/>
        </w:rPr>
        <w:t>t</w:t>
      </w:r>
      <w:r w:rsidR="00CC5656" w:rsidRPr="006B23D0">
        <w:rPr>
          <w:lang w:val="sq-AL"/>
        </w:rPr>
        <w:t>abelën 3 ose në ose jashtë vendndodhjes. Limitet e mëposhtme COD do të zbatohen për pastrimin e yndyrnave të leshit të trashë dhe leshit delikat. Leshi delikat është përkufizuar si leshi merino prej ≤ 23,5 micron në diametër.</w:t>
      </w:r>
    </w:p>
    <w:p w:rsidR="00FC7892" w:rsidRPr="006B23D0" w:rsidRDefault="00FC7892" w:rsidP="00CC5656">
      <w:pPr>
        <w:pStyle w:val="Paragrafi"/>
        <w:rPr>
          <w:lang w:val="sq-AL"/>
        </w:rPr>
        <w:sectPr w:rsidR="00FC7892" w:rsidRPr="006B23D0" w:rsidSect="00FC7892">
          <w:type w:val="continuous"/>
          <w:pgSz w:w="11907" w:h="16840" w:code="9"/>
          <w:pgMar w:top="720" w:right="1134" w:bottom="720" w:left="1134" w:header="851" w:footer="851" w:gutter="0"/>
          <w:cols w:num="2" w:space="454"/>
          <w:docGrid w:linePitch="360"/>
        </w:sectPr>
      </w:pPr>
    </w:p>
    <w:p w:rsidR="00CC5656" w:rsidRPr="006B23D0" w:rsidRDefault="00CC5656" w:rsidP="00CC5656">
      <w:pPr>
        <w:pStyle w:val="Paragrafi"/>
        <w:rPr>
          <w:sz w:val="14"/>
          <w:lang w:val="sq-AL"/>
        </w:rPr>
      </w:pPr>
    </w:p>
    <w:p w:rsidR="00CC5656" w:rsidRPr="006B23D0" w:rsidRDefault="00CC5656" w:rsidP="00770CDD">
      <w:pPr>
        <w:pStyle w:val="Paragrafi"/>
        <w:jc w:val="center"/>
        <w:rPr>
          <w:lang w:val="sq-AL"/>
        </w:rPr>
      </w:pPr>
      <w:r w:rsidRPr="006B23D0">
        <w:rPr>
          <w:lang w:val="sq-AL"/>
        </w:rPr>
        <w:t>Tabela 3</w:t>
      </w:r>
    </w:p>
    <w:p w:rsidR="00CC5656" w:rsidRPr="006B23D0" w:rsidRDefault="00CC5656" w:rsidP="00770CDD">
      <w:pPr>
        <w:pStyle w:val="Paragrafi"/>
        <w:jc w:val="center"/>
        <w:rPr>
          <w:b/>
          <w:lang w:val="sq-AL"/>
        </w:rPr>
      </w:pPr>
      <w:r w:rsidRPr="006B23D0">
        <w:rPr>
          <w:b/>
          <w:lang w:val="sq-AL"/>
        </w:rPr>
        <w:t>Vlerat COD për shkarkimin përfundimtar të rrjedhjeve nga pastrimi i leshit</w:t>
      </w:r>
    </w:p>
    <w:p w:rsidR="007350ED" w:rsidRPr="00653B4D" w:rsidRDefault="007350ED" w:rsidP="001D77FD">
      <w:pPr>
        <w:pStyle w:val="Paragrafi"/>
        <w:rPr>
          <w:rFonts w:eastAsia="Times New Roman"/>
          <w:spacing w:val="-4"/>
          <w:sz w:val="14"/>
          <w:szCs w:val="24"/>
          <w:lang w:val="sq-AL" w:eastAsia="en-GB"/>
        </w:rPr>
      </w:pPr>
    </w:p>
    <w:tbl>
      <w:tblPr>
        <w:tblW w:w="0" w:type="auto"/>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4788"/>
        <w:gridCol w:w="4788"/>
      </w:tblGrid>
      <w:tr w:rsidR="00CC5656" w:rsidRPr="006B23D0" w:rsidTr="00770CDD">
        <w:trPr>
          <w:trHeight w:val="320"/>
        </w:trPr>
        <w:tc>
          <w:tcPr>
            <w:tcW w:w="4788" w:type="dxa"/>
            <w:shd w:val="clear" w:color="auto" w:fill="auto"/>
          </w:tcPr>
          <w:p w:rsidR="00CC5656" w:rsidRPr="006B23D0" w:rsidRDefault="00CC5656" w:rsidP="00CC5656">
            <w:pPr>
              <w:spacing w:after="0" w:line="240" w:lineRule="auto"/>
              <w:ind w:firstLine="0"/>
              <w:jc w:val="center"/>
              <w:rPr>
                <w:rFonts w:ascii="Garamond" w:hAnsi="Garamond"/>
                <w:lang w:val="sq-AL"/>
              </w:rPr>
            </w:pPr>
            <w:r w:rsidRPr="006B23D0">
              <w:rPr>
                <w:rFonts w:ascii="Garamond" w:hAnsi="Garamond"/>
                <w:lang w:val="sq-AL"/>
              </w:rPr>
              <w:t>Lloji i leshit</w:t>
            </w:r>
          </w:p>
        </w:tc>
        <w:tc>
          <w:tcPr>
            <w:tcW w:w="4788" w:type="dxa"/>
            <w:shd w:val="clear" w:color="auto" w:fill="auto"/>
          </w:tcPr>
          <w:p w:rsidR="00CC5656" w:rsidRPr="006B23D0" w:rsidRDefault="00CC5656" w:rsidP="00CC5656">
            <w:pPr>
              <w:spacing w:after="0" w:line="240" w:lineRule="auto"/>
              <w:ind w:firstLine="0"/>
              <w:jc w:val="center"/>
              <w:rPr>
                <w:rFonts w:ascii="Garamond" w:hAnsi="Garamond"/>
                <w:lang w:val="sq-AL"/>
              </w:rPr>
            </w:pPr>
            <w:r w:rsidRPr="006B23D0">
              <w:rPr>
                <w:rFonts w:ascii="Garamond" w:hAnsi="Garamond"/>
                <w:lang w:val="sq-AL"/>
              </w:rPr>
              <w:t>Shkarkimi përfundimtar në mjedis (g COD/kg yndyrë leshi)</w:t>
            </w:r>
          </w:p>
        </w:tc>
      </w:tr>
      <w:tr w:rsidR="00CC5656" w:rsidRPr="006B23D0" w:rsidTr="00770CDD">
        <w:trPr>
          <w:trHeight w:val="72"/>
        </w:trPr>
        <w:tc>
          <w:tcPr>
            <w:tcW w:w="4788" w:type="dxa"/>
            <w:shd w:val="clear" w:color="auto" w:fill="auto"/>
          </w:tcPr>
          <w:p w:rsidR="00CC5656" w:rsidRPr="006B23D0" w:rsidRDefault="00CC5656" w:rsidP="00CC5656">
            <w:pPr>
              <w:spacing w:after="0" w:line="240" w:lineRule="auto"/>
              <w:ind w:firstLine="0"/>
              <w:jc w:val="center"/>
              <w:rPr>
                <w:rFonts w:ascii="Garamond" w:hAnsi="Garamond"/>
                <w:lang w:val="sq-AL"/>
              </w:rPr>
            </w:pPr>
            <w:r w:rsidRPr="006B23D0">
              <w:rPr>
                <w:rFonts w:ascii="Garamond" w:hAnsi="Garamond"/>
                <w:lang w:val="sq-AL"/>
              </w:rPr>
              <w:t>Lesh i trashë</w:t>
            </w:r>
          </w:p>
        </w:tc>
        <w:tc>
          <w:tcPr>
            <w:tcW w:w="4788" w:type="dxa"/>
            <w:shd w:val="clear" w:color="auto" w:fill="auto"/>
          </w:tcPr>
          <w:p w:rsidR="00CC5656" w:rsidRPr="006B23D0" w:rsidRDefault="00CC5656" w:rsidP="00CC5656">
            <w:pPr>
              <w:spacing w:after="0" w:line="240" w:lineRule="auto"/>
              <w:ind w:firstLine="0"/>
              <w:jc w:val="center"/>
              <w:rPr>
                <w:rFonts w:ascii="Garamond" w:hAnsi="Garamond"/>
                <w:lang w:val="sq-AL"/>
              </w:rPr>
            </w:pPr>
            <w:r w:rsidRPr="006B23D0">
              <w:rPr>
                <w:rFonts w:ascii="Garamond" w:hAnsi="Garamond"/>
                <w:lang w:val="sq-AL"/>
              </w:rPr>
              <w:t>25 g/kg</w:t>
            </w:r>
          </w:p>
        </w:tc>
      </w:tr>
      <w:tr w:rsidR="00CC5656" w:rsidRPr="006B23D0" w:rsidTr="00770CDD">
        <w:trPr>
          <w:trHeight w:val="77"/>
        </w:trPr>
        <w:tc>
          <w:tcPr>
            <w:tcW w:w="4788" w:type="dxa"/>
            <w:shd w:val="clear" w:color="auto" w:fill="auto"/>
          </w:tcPr>
          <w:p w:rsidR="00CC5656" w:rsidRPr="006B23D0" w:rsidRDefault="00CC5656" w:rsidP="00CC5656">
            <w:pPr>
              <w:spacing w:after="0" w:line="240" w:lineRule="auto"/>
              <w:ind w:firstLine="0"/>
              <w:jc w:val="center"/>
              <w:rPr>
                <w:rFonts w:ascii="Garamond" w:hAnsi="Garamond"/>
                <w:lang w:val="sq-AL"/>
              </w:rPr>
            </w:pPr>
            <w:r w:rsidRPr="006B23D0">
              <w:rPr>
                <w:rFonts w:ascii="Garamond" w:hAnsi="Garamond"/>
                <w:lang w:val="sq-AL"/>
              </w:rPr>
              <w:t>Lesh delikat</w:t>
            </w:r>
          </w:p>
        </w:tc>
        <w:tc>
          <w:tcPr>
            <w:tcW w:w="4788" w:type="dxa"/>
            <w:shd w:val="clear" w:color="auto" w:fill="auto"/>
          </w:tcPr>
          <w:p w:rsidR="00CC5656" w:rsidRPr="006B23D0" w:rsidRDefault="00CC5656" w:rsidP="00CC5656">
            <w:pPr>
              <w:spacing w:after="0" w:line="240" w:lineRule="auto"/>
              <w:ind w:firstLine="0"/>
              <w:jc w:val="center"/>
              <w:rPr>
                <w:rFonts w:ascii="Garamond" w:hAnsi="Garamond"/>
                <w:lang w:val="sq-AL"/>
              </w:rPr>
            </w:pPr>
            <w:r w:rsidRPr="006B23D0">
              <w:rPr>
                <w:rFonts w:ascii="Garamond" w:hAnsi="Garamond"/>
                <w:lang w:val="sq-AL"/>
              </w:rPr>
              <w:t>45 g/kg</w:t>
            </w:r>
          </w:p>
        </w:tc>
      </w:tr>
    </w:tbl>
    <w:p w:rsidR="007350ED" w:rsidRPr="006B23D0" w:rsidRDefault="007350ED" w:rsidP="001D77FD">
      <w:pPr>
        <w:pStyle w:val="Paragrafi"/>
        <w:rPr>
          <w:rFonts w:eastAsia="Times New Roman"/>
          <w:spacing w:val="-4"/>
          <w:szCs w:val="24"/>
          <w:lang w:val="sq-AL" w:eastAsia="en-GB"/>
        </w:rPr>
      </w:pPr>
    </w:p>
    <w:p w:rsidR="00FC7892" w:rsidRPr="006B23D0" w:rsidRDefault="00FC7892" w:rsidP="00CC5656">
      <w:pPr>
        <w:pStyle w:val="Paragrafi"/>
        <w:rPr>
          <w:lang w:val="sq-AL"/>
        </w:rPr>
        <w:sectPr w:rsidR="00FC7892" w:rsidRPr="006B23D0" w:rsidSect="008A378D">
          <w:type w:val="continuous"/>
          <w:pgSz w:w="11907" w:h="16840" w:code="9"/>
          <w:pgMar w:top="720" w:right="1134" w:bottom="720" w:left="1134" w:header="851" w:footer="851" w:gutter="0"/>
          <w:cols w:space="454"/>
          <w:docGrid w:linePitch="360"/>
        </w:sectPr>
      </w:pPr>
    </w:p>
    <w:p w:rsidR="00CC5656" w:rsidRPr="006B23D0" w:rsidRDefault="00CC5656" w:rsidP="00CC5656">
      <w:pPr>
        <w:pStyle w:val="Paragrafi"/>
        <w:rPr>
          <w:lang w:val="sq-AL"/>
        </w:rPr>
      </w:pPr>
      <w:r w:rsidRPr="006B23D0">
        <w:rPr>
          <w:lang w:val="sq-AL"/>
        </w:rPr>
        <w:t xml:space="preserve">Vlerësimi dhe verifikimi: aplikanti do të ofrojë të dhëna përkatës dhe raporte testesh në lidhje me këtë kriter, duke përdorur </w:t>
      </w:r>
      <w:r w:rsidR="00300F99" w:rsidRPr="006B23D0">
        <w:rPr>
          <w:lang w:val="sq-AL"/>
        </w:rPr>
        <w:t>metodën</w:t>
      </w:r>
      <w:r w:rsidRPr="006B23D0">
        <w:rPr>
          <w:lang w:val="sq-AL"/>
        </w:rPr>
        <w:t xml:space="preserve"> e mëposhtme të testimit: ISO 6060. Të dhënat do të demonstrojnë përputhshmëri  nga vend</w:t>
      </w:r>
      <w:r w:rsidR="00300F99" w:rsidRPr="006B23D0">
        <w:rPr>
          <w:lang w:val="sq-AL"/>
        </w:rPr>
        <w:t>n</w:t>
      </w:r>
      <w:r w:rsidRPr="006B23D0">
        <w:rPr>
          <w:lang w:val="sq-AL"/>
        </w:rPr>
        <w:t>d</w:t>
      </w:r>
      <w:r w:rsidR="006241CB" w:rsidRPr="006B23D0">
        <w:rPr>
          <w:lang w:val="sq-AL"/>
        </w:rPr>
        <w:t>odhje e pastrimit të leshit ose</w:t>
      </w:r>
      <w:r w:rsidRPr="006B23D0">
        <w:rPr>
          <w:lang w:val="sq-AL"/>
        </w:rPr>
        <w:t xml:space="preserve"> në rrjedhje</w:t>
      </w:r>
      <w:r w:rsidR="006241CB" w:rsidRPr="006B23D0">
        <w:rPr>
          <w:lang w:val="sq-AL"/>
        </w:rPr>
        <w:t>t trajtohen përtej vendndodhjes,</w:t>
      </w:r>
      <w:r w:rsidRPr="006B23D0">
        <w:rPr>
          <w:lang w:val="sq-AL"/>
        </w:rPr>
        <w:t xml:space="preserve"> nga operatori i trajtimit të ujërave të ndotura. Përputhshmëria me këtë kriter do të jetë në bazë të mesatares mujore për gjashtë muaj që i paraprijnë aplikimit. </w:t>
      </w:r>
    </w:p>
    <w:p w:rsidR="00CC5656" w:rsidRPr="006B23D0" w:rsidRDefault="00300F99" w:rsidP="00CC5656">
      <w:pPr>
        <w:pStyle w:val="Paragrafi"/>
        <w:rPr>
          <w:lang w:val="sq-AL"/>
        </w:rPr>
      </w:pPr>
      <w:r w:rsidRPr="006B23D0">
        <w:rPr>
          <w:lang w:val="sq-AL"/>
        </w:rPr>
        <w:t>3.</w:t>
      </w:r>
      <w:r w:rsidR="00CC5656" w:rsidRPr="006B23D0">
        <w:rPr>
          <w:lang w:val="sq-AL"/>
        </w:rPr>
        <w:t xml:space="preserve">c) Pastruesit e leshit do të implementojnë të paktën një nga masat e mëposhtme për të rikuperuar vlera ose nga yndyra, fibra, suinttë oksiduara ose nga llumra që dalin nga vendndodhja e pastrimit, të përdorur për produktet e leshit të ekoetiketuara: </w:t>
      </w:r>
    </w:p>
    <w:p w:rsidR="00CC5656" w:rsidRPr="006B23D0" w:rsidRDefault="00770CDD" w:rsidP="00CC5656">
      <w:pPr>
        <w:pStyle w:val="Paragrafi"/>
        <w:rPr>
          <w:lang w:val="sq-AL"/>
        </w:rPr>
      </w:pPr>
      <w:r w:rsidRPr="006B23D0">
        <w:rPr>
          <w:lang w:val="sq-AL"/>
        </w:rPr>
        <w:t xml:space="preserve">i) </w:t>
      </w:r>
      <w:r w:rsidR="006241CB" w:rsidRPr="006B23D0">
        <w:rPr>
          <w:lang w:val="sq-AL"/>
        </w:rPr>
        <w:t xml:space="preserve">rikuperimi </w:t>
      </w:r>
      <w:r w:rsidR="00CC5656" w:rsidRPr="006B23D0">
        <w:rPr>
          <w:lang w:val="sq-AL"/>
        </w:rPr>
        <w:t>për shitje si një lëndë e parë kimike;</w:t>
      </w:r>
    </w:p>
    <w:p w:rsidR="00CC5656" w:rsidRPr="006B23D0" w:rsidRDefault="00770CDD" w:rsidP="00CC5656">
      <w:pPr>
        <w:pStyle w:val="Paragrafi"/>
        <w:rPr>
          <w:lang w:val="sq-AL"/>
        </w:rPr>
      </w:pPr>
      <w:r w:rsidRPr="006B23D0">
        <w:rPr>
          <w:lang w:val="sq-AL"/>
        </w:rPr>
        <w:t xml:space="preserve">ii) </w:t>
      </w:r>
      <w:r w:rsidR="006241CB" w:rsidRPr="006B23D0">
        <w:rPr>
          <w:lang w:val="sq-AL"/>
        </w:rPr>
        <w:t xml:space="preserve">prodhimi </w:t>
      </w:r>
      <w:r w:rsidR="00CC5656" w:rsidRPr="006B23D0">
        <w:rPr>
          <w:lang w:val="sq-AL"/>
        </w:rPr>
        <w:t>i kompostit ose fertilizuesit të lëngshëm;</w:t>
      </w:r>
    </w:p>
    <w:p w:rsidR="00CC5656" w:rsidRPr="006B23D0" w:rsidRDefault="00770CDD" w:rsidP="00CC5656">
      <w:pPr>
        <w:pStyle w:val="Paragrafi"/>
        <w:rPr>
          <w:lang w:val="sq-AL"/>
        </w:rPr>
      </w:pPr>
      <w:r w:rsidRPr="006B23D0">
        <w:rPr>
          <w:lang w:val="sq-AL"/>
        </w:rPr>
        <w:t xml:space="preserve">iii) </w:t>
      </w:r>
      <w:r w:rsidR="006241CB" w:rsidRPr="006B23D0">
        <w:rPr>
          <w:lang w:val="sq-AL"/>
        </w:rPr>
        <w:t xml:space="preserve">prodhimi </w:t>
      </w:r>
      <w:r w:rsidR="00CC5656" w:rsidRPr="006B23D0">
        <w:rPr>
          <w:lang w:val="sq-AL"/>
        </w:rPr>
        <w:t>i produkteve të tilla si materialet e ndërtimit;</w:t>
      </w:r>
    </w:p>
    <w:p w:rsidR="00CC5656" w:rsidRPr="006B23D0" w:rsidRDefault="00770CDD" w:rsidP="00CC5656">
      <w:pPr>
        <w:pStyle w:val="Paragrafi"/>
        <w:rPr>
          <w:lang w:val="sq-AL"/>
        </w:rPr>
      </w:pPr>
      <w:r w:rsidRPr="006B23D0">
        <w:rPr>
          <w:lang w:val="sq-AL"/>
        </w:rPr>
        <w:t xml:space="preserve">iv) </w:t>
      </w:r>
      <w:r w:rsidR="006241CB" w:rsidRPr="006B23D0">
        <w:rPr>
          <w:lang w:val="sq-AL"/>
        </w:rPr>
        <w:t xml:space="preserve">trajtimi </w:t>
      </w:r>
      <w:r w:rsidR="00CC5656" w:rsidRPr="006B23D0">
        <w:rPr>
          <w:lang w:val="sq-AL"/>
        </w:rPr>
        <w:t>dhe rikuperimi i energjisë nga tretja anaerobike ose djegia (incinerimi).</w:t>
      </w:r>
    </w:p>
    <w:p w:rsidR="00CC5656" w:rsidRPr="006B23D0" w:rsidRDefault="00CC5656" w:rsidP="00CC5656">
      <w:pPr>
        <w:pStyle w:val="Paragrafi"/>
        <w:rPr>
          <w:lang w:val="sq-AL"/>
        </w:rPr>
      </w:pPr>
      <w:r w:rsidRPr="006B23D0">
        <w:rPr>
          <w:lang w:val="sq-AL"/>
        </w:rPr>
        <w:t>Vlerësimi dhe verifikimi: aplikanti do të ofrojë një raport dhe shënimet për transferimin e mbetjeve/mbeturinave</w:t>
      </w:r>
      <w:r w:rsidR="006241CB" w:rsidRPr="006B23D0">
        <w:rPr>
          <w:lang w:val="sq-AL"/>
        </w:rPr>
        <w:t>,</w:t>
      </w:r>
      <w:r w:rsidRPr="006B23D0">
        <w:rPr>
          <w:lang w:val="sq-AL"/>
        </w:rPr>
        <w:t xml:space="preserve"> duke konfirmuar llojin dhe raportin e mbetjeve të rikuperuara dhe metodën e përdorur. </w:t>
      </w:r>
    </w:p>
    <w:p w:rsidR="00CC5656" w:rsidRPr="006B23D0" w:rsidRDefault="00CC5656" w:rsidP="00CC5656">
      <w:pPr>
        <w:pStyle w:val="Paragrafi"/>
        <w:rPr>
          <w:b/>
          <w:lang w:val="sq-AL"/>
        </w:rPr>
      </w:pPr>
      <w:r w:rsidRPr="006B23D0">
        <w:rPr>
          <w:b/>
          <w:lang w:val="sq-AL"/>
        </w:rPr>
        <w:t>Kriteri 4. Akriliku</w:t>
      </w:r>
    </w:p>
    <w:p w:rsidR="00CC5656" w:rsidRPr="006B23D0" w:rsidRDefault="00910616" w:rsidP="00CC5656">
      <w:pPr>
        <w:pStyle w:val="Paragrafi"/>
        <w:rPr>
          <w:lang w:val="sq-AL"/>
        </w:rPr>
      </w:pPr>
      <w:r w:rsidRPr="006B23D0">
        <w:rPr>
          <w:lang w:val="sq-AL"/>
        </w:rPr>
        <w:t>4</w:t>
      </w:r>
      <w:r w:rsidR="00770CDD" w:rsidRPr="006B23D0">
        <w:rPr>
          <w:lang w:val="sq-AL"/>
        </w:rPr>
        <w:t>.</w:t>
      </w:r>
      <w:r w:rsidR="00CC5656" w:rsidRPr="006B23D0">
        <w:rPr>
          <w:lang w:val="sq-AL"/>
        </w:rPr>
        <w:t>a) Emetim</w:t>
      </w:r>
      <w:r w:rsidR="00B203C3" w:rsidRPr="006B23D0">
        <w:rPr>
          <w:lang w:val="sq-AL"/>
        </w:rPr>
        <w:t>et në ajër të akrilonitrileve (</w:t>
      </w:r>
      <w:r w:rsidR="00CC5656" w:rsidRPr="006B23D0">
        <w:rPr>
          <w:lang w:val="sq-AL"/>
        </w:rPr>
        <w:t>gjatë polimerizimit dhe deri në tretësirën gati për tjerrje), të shpehur si një mesatare vjetore, do të jetë më pak se 1,0 g/kg të fibrave të prodhura.</w:t>
      </w:r>
    </w:p>
    <w:p w:rsidR="00CC5656" w:rsidRPr="006B23D0" w:rsidRDefault="00CC5656" w:rsidP="00CC5656">
      <w:pPr>
        <w:pStyle w:val="Paragrafi"/>
        <w:rPr>
          <w:lang w:val="sq-AL"/>
        </w:rPr>
      </w:pPr>
      <w:r w:rsidRPr="006B23D0">
        <w:rPr>
          <w:lang w:val="sq-AL"/>
        </w:rPr>
        <w:t>Vlerësimi dhe verifikimi: aplikanti do të ofrojë dokumentacion të detajuar dhe/ose raportet e testimeve, duke treguar përputhshmëri me këtë kriter, sëbashku me një deklaratë përputh</w:t>
      </w:r>
      <w:r w:rsidR="006241CB" w:rsidRPr="006B23D0">
        <w:rPr>
          <w:lang w:val="sq-AL"/>
        </w:rPr>
        <w:t>-</w:t>
      </w:r>
      <w:r w:rsidRPr="006B23D0">
        <w:rPr>
          <w:lang w:val="sq-AL"/>
        </w:rPr>
        <w:t xml:space="preserve">shmërie nga prodhuesi (prodhuesit) e fibrave. </w:t>
      </w:r>
    </w:p>
    <w:p w:rsidR="00CC5656" w:rsidRPr="006B23D0" w:rsidRDefault="00770CDD" w:rsidP="00CC5656">
      <w:pPr>
        <w:pStyle w:val="Paragrafi"/>
        <w:rPr>
          <w:spacing w:val="-4"/>
          <w:lang w:val="sq-AL"/>
        </w:rPr>
      </w:pPr>
      <w:r w:rsidRPr="006B23D0">
        <w:rPr>
          <w:spacing w:val="-4"/>
          <w:lang w:val="sq-AL"/>
        </w:rPr>
        <w:t>4.</w:t>
      </w:r>
      <w:r w:rsidR="00CC5656" w:rsidRPr="006B23D0">
        <w:rPr>
          <w:spacing w:val="-4"/>
          <w:lang w:val="sq-AL"/>
        </w:rPr>
        <w:t>b) Emetimet në vendin e punës në ajër të N,N-dimetilacetamides (127-19-5) gjatë polime</w:t>
      </w:r>
      <w:r w:rsidR="006241CB" w:rsidRPr="006B23D0">
        <w:rPr>
          <w:spacing w:val="-4"/>
          <w:lang w:val="sq-AL"/>
        </w:rPr>
        <w:t>-</w:t>
      </w:r>
      <w:r w:rsidR="00CC5656" w:rsidRPr="006B23D0">
        <w:rPr>
          <w:spacing w:val="-4"/>
          <w:lang w:val="sq-AL"/>
        </w:rPr>
        <w:t xml:space="preserve">rizimit dhe tjerrjes, nuk do të tejkalojnë një </w:t>
      </w:r>
      <w:r w:rsidR="006241CB" w:rsidRPr="006B23D0">
        <w:rPr>
          <w:spacing w:val="-4"/>
          <w:lang w:val="sq-AL"/>
        </w:rPr>
        <w:t xml:space="preserve">vlerë limit </w:t>
      </w:r>
      <w:r w:rsidR="00CC5656" w:rsidRPr="006B23D0">
        <w:rPr>
          <w:spacing w:val="-4"/>
          <w:lang w:val="sq-AL"/>
        </w:rPr>
        <w:t xml:space="preserve">të </w:t>
      </w:r>
      <w:r w:rsidR="006241CB" w:rsidRPr="006B23D0">
        <w:rPr>
          <w:spacing w:val="-4"/>
          <w:lang w:val="sq-AL"/>
        </w:rPr>
        <w:t xml:space="preserve">ekspozimit </w:t>
      </w:r>
      <w:r w:rsidR="00CC5656" w:rsidRPr="006B23D0">
        <w:rPr>
          <w:spacing w:val="-4"/>
          <w:lang w:val="sq-AL"/>
        </w:rPr>
        <w:t xml:space="preserve">në </w:t>
      </w:r>
      <w:r w:rsidR="006241CB" w:rsidRPr="006B23D0">
        <w:rPr>
          <w:spacing w:val="-4"/>
          <w:lang w:val="sq-AL"/>
        </w:rPr>
        <w:t xml:space="preserve">punë </w:t>
      </w:r>
      <w:r w:rsidR="00CC5656" w:rsidRPr="006B23D0">
        <w:rPr>
          <w:spacing w:val="-4"/>
          <w:lang w:val="sq-AL"/>
        </w:rPr>
        <w:t>(IOELV) prej 10,0 ppm.</w:t>
      </w:r>
    </w:p>
    <w:p w:rsidR="00CC5656" w:rsidRPr="006B23D0" w:rsidRDefault="00CC5656" w:rsidP="00CC5656">
      <w:pPr>
        <w:pStyle w:val="Paragrafi"/>
        <w:rPr>
          <w:spacing w:val="-4"/>
          <w:lang w:val="sq-AL"/>
        </w:rPr>
      </w:pPr>
      <w:r w:rsidRPr="006B23D0">
        <w:rPr>
          <w:spacing w:val="-4"/>
          <w:lang w:val="sq-AL"/>
        </w:rPr>
        <w:t xml:space="preserve">Vlerësimi dhe verifikimi: vlerat e emetimit do të maten në ato faza </w:t>
      </w:r>
      <w:r w:rsidR="00E35728" w:rsidRPr="006B23D0">
        <w:rPr>
          <w:spacing w:val="-4"/>
          <w:lang w:val="sq-AL"/>
        </w:rPr>
        <w:t>proces</w:t>
      </w:r>
      <w:r w:rsidRPr="006B23D0">
        <w:rPr>
          <w:spacing w:val="-4"/>
          <w:lang w:val="sq-AL"/>
        </w:rPr>
        <w:t>i, në të cilën janë përdorur substancat, të sh</w:t>
      </w:r>
      <w:r w:rsidR="006241CB" w:rsidRPr="006B23D0">
        <w:rPr>
          <w:spacing w:val="-4"/>
          <w:lang w:val="sq-AL"/>
        </w:rPr>
        <w:t xml:space="preserve">prehur si një vlerë mesatare  8 </w:t>
      </w:r>
      <w:r w:rsidRPr="006B23D0">
        <w:rPr>
          <w:spacing w:val="-4"/>
          <w:lang w:val="sq-AL"/>
        </w:rPr>
        <w:t>orë (vlera mesatare e turnit). Aplikanti do të ofrojë raporte testimesh dhe të dhëna monitorimesh nga prodhuesi (prodhuesit) e fibrave që tregojnë përputhshmëri me këtë kriter.</w:t>
      </w:r>
    </w:p>
    <w:p w:rsidR="00CC5656" w:rsidRPr="006B23D0" w:rsidRDefault="00B203C3" w:rsidP="00CC5656">
      <w:pPr>
        <w:pStyle w:val="Paragrafi"/>
        <w:rPr>
          <w:b/>
          <w:lang w:val="sq-AL"/>
        </w:rPr>
      </w:pPr>
      <w:r w:rsidRPr="006B23D0">
        <w:rPr>
          <w:b/>
          <w:lang w:val="sq-AL"/>
        </w:rPr>
        <w:t>Kriteri 5. Elastane (</w:t>
      </w:r>
      <w:r w:rsidR="00CC5656" w:rsidRPr="006B23D0">
        <w:rPr>
          <w:b/>
          <w:lang w:val="sq-AL"/>
        </w:rPr>
        <w:t>një material elastik poliuretani)</w:t>
      </w:r>
    </w:p>
    <w:p w:rsidR="00CC5656" w:rsidRPr="006B23D0" w:rsidRDefault="00303BDD" w:rsidP="00CC5656">
      <w:pPr>
        <w:pStyle w:val="Paragrafi"/>
        <w:rPr>
          <w:lang w:val="sq-AL"/>
        </w:rPr>
      </w:pPr>
      <w:r w:rsidRPr="006B23D0">
        <w:rPr>
          <w:lang w:val="sq-AL"/>
        </w:rPr>
        <w:t>5</w:t>
      </w:r>
      <w:r w:rsidR="00770CDD" w:rsidRPr="006B23D0">
        <w:rPr>
          <w:lang w:val="sq-AL"/>
        </w:rPr>
        <w:t>.</w:t>
      </w:r>
      <w:r w:rsidR="00CC5656" w:rsidRPr="006B23D0">
        <w:rPr>
          <w:lang w:val="sq-AL"/>
        </w:rPr>
        <w:t>a) Komponimet organotin nuk do të përdoren për të prodhuar fibra.</w:t>
      </w:r>
    </w:p>
    <w:p w:rsidR="00CC5656" w:rsidRPr="006B23D0" w:rsidRDefault="00CC5656" w:rsidP="00CC5656">
      <w:pPr>
        <w:pStyle w:val="Paragrafi"/>
        <w:rPr>
          <w:lang w:val="sq-AL"/>
        </w:rPr>
      </w:pPr>
      <w:r w:rsidRPr="006B23D0">
        <w:rPr>
          <w:lang w:val="sq-AL"/>
        </w:rPr>
        <w:t xml:space="preserve">Vlerësimi dhe verifikimi: aplikanti do të ofrojë </w:t>
      </w:r>
      <w:r w:rsidR="006241CB" w:rsidRPr="006B23D0">
        <w:rPr>
          <w:lang w:val="sq-AL"/>
        </w:rPr>
        <w:t>një deklaratë për mos</w:t>
      </w:r>
      <w:r w:rsidRPr="006B23D0">
        <w:rPr>
          <w:lang w:val="sq-AL"/>
        </w:rPr>
        <w:t xml:space="preserve">përdorim nga prodhuesi (prodhuesit) e fibrave. </w:t>
      </w:r>
    </w:p>
    <w:p w:rsidR="00CC5656" w:rsidRPr="006B23D0" w:rsidRDefault="00770CDD" w:rsidP="00CC5656">
      <w:pPr>
        <w:pStyle w:val="Paragrafi"/>
        <w:rPr>
          <w:lang w:val="sq-AL"/>
        </w:rPr>
      </w:pPr>
      <w:r w:rsidRPr="006B23D0">
        <w:rPr>
          <w:lang w:val="sq-AL"/>
        </w:rPr>
        <w:t>5.</w:t>
      </w:r>
      <w:r w:rsidR="00CC5656" w:rsidRPr="006B23D0">
        <w:rPr>
          <w:lang w:val="sq-AL"/>
        </w:rPr>
        <w:t xml:space="preserve">b) Emetimet në vendin e punës në ajër, të substancave të mëposhtme, gjatë polimerizimit dhe tjerrjes nuk do të tejkalojnë </w:t>
      </w:r>
      <w:r w:rsidR="00300F99" w:rsidRPr="006B23D0">
        <w:rPr>
          <w:lang w:val="sq-AL"/>
        </w:rPr>
        <w:t xml:space="preserve">vlerat limit të ekspozimit në punë </w:t>
      </w:r>
      <w:r w:rsidR="00CC5656" w:rsidRPr="006B23D0">
        <w:rPr>
          <w:lang w:val="sq-AL"/>
        </w:rPr>
        <w:t>(IOELV) të mëposhtm</w:t>
      </w:r>
      <w:r w:rsidR="00300F99" w:rsidRPr="006B23D0">
        <w:rPr>
          <w:lang w:val="sq-AL"/>
        </w:rPr>
        <w:t>e</w:t>
      </w:r>
      <w:r w:rsidR="00CC5656" w:rsidRPr="006B23D0">
        <w:rPr>
          <w:lang w:val="sq-AL"/>
        </w:rPr>
        <w:t>:</w:t>
      </w:r>
    </w:p>
    <w:p w:rsidR="00CC5656" w:rsidRPr="006B23D0" w:rsidRDefault="00770CDD" w:rsidP="00CC5656">
      <w:pPr>
        <w:pStyle w:val="Paragrafi"/>
        <w:rPr>
          <w:lang w:val="sq-AL"/>
        </w:rPr>
      </w:pPr>
      <w:r w:rsidRPr="006B23D0">
        <w:rPr>
          <w:lang w:val="sq-AL"/>
        </w:rPr>
        <w:t xml:space="preserve">i) </w:t>
      </w:r>
      <w:r w:rsidR="00CC5656" w:rsidRPr="006B23D0">
        <w:rPr>
          <w:lang w:val="sq-AL"/>
        </w:rPr>
        <w:t>diphenylmethane-4,4</w:t>
      </w:r>
      <w:r w:rsidR="004D3FC2">
        <w:rPr>
          <w:lang w:val="sq-AL"/>
        </w:rPr>
        <w:t>’</w:t>
      </w:r>
      <w:r w:rsidR="00CC5656" w:rsidRPr="006B23D0">
        <w:rPr>
          <w:lang w:val="sq-AL"/>
        </w:rPr>
        <w:t>-diisocyanate (101-68-8) 0,005 ppm</w:t>
      </w:r>
      <w:r w:rsidR="00300F99" w:rsidRPr="006B23D0">
        <w:rPr>
          <w:lang w:val="sq-AL"/>
        </w:rPr>
        <w:t>;</w:t>
      </w:r>
    </w:p>
    <w:p w:rsidR="00CC5656" w:rsidRPr="006B23D0" w:rsidRDefault="00770CDD" w:rsidP="00CC5656">
      <w:pPr>
        <w:pStyle w:val="Paragrafi"/>
        <w:rPr>
          <w:lang w:val="sq-AL"/>
        </w:rPr>
      </w:pPr>
      <w:r w:rsidRPr="006B23D0">
        <w:rPr>
          <w:lang w:val="sq-AL"/>
        </w:rPr>
        <w:t xml:space="preserve">ii) </w:t>
      </w:r>
      <w:r w:rsidR="00CC5656" w:rsidRPr="006B23D0">
        <w:rPr>
          <w:lang w:val="sq-AL"/>
        </w:rPr>
        <w:t>toluene-2,4-diisocyanate (584-84-9) 0,005 ppm</w:t>
      </w:r>
      <w:r w:rsidR="00300F99" w:rsidRPr="006B23D0">
        <w:rPr>
          <w:lang w:val="sq-AL"/>
        </w:rPr>
        <w:t>;</w:t>
      </w:r>
    </w:p>
    <w:p w:rsidR="00CC5656" w:rsidRPr="006B23D0" w:rsidRDefault="00770CDD" w:rsidP="00CC5656">
      <w:pPr>
        <w:pStyle w:val="Paragrafi"/>
        <w:rPr>
          <w:lang w:val="sq-AL"/>
        </w:rPr>
      </w:pPr>
      <w:r w:rsidRPr="006B23D0">
        <w:rPr>
          <w:lang w:val="sq-AL"/>
        </w:rPr>
        <w:t xml:space="preserve">iii) </w:t>
      </w:r>
      <w:r w:rsidR="00CC5656" w:rsidRPr="006B23D0">
        <w:rPr>
          <w:lang w:val="sq-AL"/>
        </w:rPr>
        <w:t>N,N-dimethylacetamide (127-19-5) 10,0 ppm</w:t>
      </w:r>
      <w:r w:rsidR="00300F99" w:rsidRPr="006B23D0">
        <w:rPr>
          <w:lang w:val="sq-AL"/>
        </w:rPr>
        <w:t>.</w:t>
      </w:r>
    </w:p>
    <w:p w:rsidR="00CC5656" w:rsidRPr="006B23D0" w:rsidRDefault="00CC5656" w:rsidP="00CC5656">
      <w:pPr>
        <w:pStyle w:val="Paragrafi"/>
        <w:rPr>
          <w:lang w:val="sq-AL"/>
        </w:rPr>
      </w:pPr>
      <w:r w:rsidRPr="006B23D0">
        <w:rPr>
          <w:lang w:val="sq-AL"/>
        </w:rPr>
        <w:t xml:space="preserve">Vlerësimi dhe verifikimi: vlerat e emetimit do të maten në ato faza </w:t>
      </w:r>
      <w:r w:rsidR="00E35728" w:rsidRPr="006B23D0">
        <w:rPr>
          <w:lang w:val="sq-AL"/>
        </w:rPr>
        <w:t>proces</w:t>
      </w:r>
      <w:r w:rsidRPr="006B23D0">
        <w:rPr>
          <w:lang w:val="sq-AL"/>
        </w:rPr>
        <w:t>i, në të cilën janë përdorur substancat, të sh</w:t>
      </w:r>
      <w:r w:rsidR="00FB3C83" w:rsidRPr="006B23D0">
        <w:rPr>
          <w:lang w:val="sq-AL"/>
        </w:rPr>
        <w:t xml:space="preserve">prehur si një vlerë mesatare  8 </w:t>
      </w:r>
      <w:r w:rsidRPr="006B23D0">
        <w:rPr>
          <w:lang w:val="sq-AL"/>
        </w:rPr>
        <w:t xml:space="preserve">orë (vlera mesatare e turnit). Aplikanti do të ofrojë raporte testimesh dhe të dhëna monitorimesh nga prodhuesi (prodhuesit) e fibrave që tregojnë përputhshmëri me këtë kriter. </w:t>
      </w:r>
    </w:p>
    <w:p w:rsidR="00CC5656" w:rsidRPr="006B23D0" w:rsidRDefault="00CC5656" w:rsidP="00CC5656">
      <w:pPr>
        <w:pStyle w:val="Paragrafi"/>
        <w:rPr>
          <w:b/>
          <w:lang w:val="sq-AL"/>
        </w:rPr>
      </w:pPr>
      <w:r w:rsidRPr="006B23D0">
        <w:rPr>
          <w:b/>
          <w:lang w:val="sq-AL"/>
        </w:rPr>
        <w:t>Kriteri 6. Poliamid (ose najlon)</w:t>
      </w:r>
    </w:p>
    <w:p w:rsidR="00CC5656" w:rsidRPr="006B23D0" w:rsidRDefault="00CC5656" w:rsidP="00CC5656">
      <w:pPr>
        <w:pStyle w:val="Paragrafi"/>
        <w:rPr>
          <w:b/>
          <w:lang w:val="sq-AL"/>
        </w:rPr>
      </w:pPr>
      <w:r w:rsidRPr="006B23D0">
        <w:rPr>
          <w:lang w:val="sq-AL"/>
        </w:rPr>
        <w:t xml:space="preserve">Produktet poliamid do të përputhen me të paktën një nga standartet e prodhimit të renditura në </w:t>
      </w:r>
      <w:r w:rsidR="00FD7FAF" w:rsidRPr="006B23D0">
        <w:rPr>
          <w:lang w:val="sq-AL"/>
        </w:rPr>
        <w:t>nën</w:t>
      </w:r>
      <w:r w:rsidRPr="006B23D0">
        <w:rPr>
          <w:lang w:val="sq-AL"/>
        </w:rPr>
        <w:t xml:space="preserve">kriterin 6(a) dhe 6(b). Çdo produkt, që përmbush pragun  minimal të përmbajtjes minimale të ricikluar, do të lejohet të shfaqë tekst shtesë, krahas </w:t>
      </w:r>
      <w:r w:rsidR="00FB3C83" w:rsidRPr="006B23D0">
        <w:rPr>
          <w:lang w:val="sq-AL"/>
        </w:rPr>
        <w:t>ekoetiketës</w:t>
      </w:r>
      <w:r w:rsidRPr="006B23D0">
        <w:rPr>
          <w:lang w:val="sq-AL"/>
        </w:rPr>
        <w:t>, duke komunikuar një udhëzim në lidhje me përmbajtjen. Udhëzimi është dhënë në kriterin 28.</w:t>
      </w:r>
    </w:p>
    <w:p w:rsidR="00CC5656" w:rsidRPr="006B23D0" w:rsidRDefault="00303BDD" w:rsidP="00CC5656">
      <w:pPr>
        <w:pStyle w:val="Paragrafi"/>
        <w:rPr>
          <w:lang w:val="sq-AL"/>
        </w:rPr>
      </w:pPr>
      <w:r w:rsidRPr="006B23D0">
        <w:rPr>
          <w:lang w:val="sq-AL"/>
        </w:rPr>
        <w:t>6</w:t>
      </w:r>
      <w:r w:rsidR="00770CDD" w:rsidRPr="006B23D0">
        <w:rPr>
          <w:lang w:val="sq-AL"/>
        </w:rPr>
        <w:t>.</w:t>
      </w:r>
      <w:r w:rsidR="00CC5656" w:rsidRPr="006B23D0">
        <w:rPr>
          <w:lang w:val="sq-AL"/>
        </w:rPr>
        <w:t>a) Standardi i prodhimit 1: Përmbajtje minimale e ricikluar</w:t>
      </w:r>
    </w:p>
    <w:p w:rsidR="00CC5656" w:rsidRPr="006B23D0" w:rsidRDefault="00CC5656" w:rsidP="00CC5656">
      <w:pPr>
        <w:pStyle w:val="Paragrafi"/>
        <w:rPr>
          <w:lang w:val="sq-AL"/>
        </w:rPr>
      </w:pPr>
      <w:r w:rsidRPr="006B23D0">
        <w:rPr>
          <w:lang w:val="sq-AL"/>
        </w:rPr>
        <w:t>Fibrat do të prodhohen duke përdorur një përmbajtje minimale prej 20% najlon, i cili është i ricikluar nga mbetje para dhe/ose pas konsumimit.</w:t>
      </w:r>
    </w:p>
    <w:p w:rsidR="00CC5656" w:rsidRPr="006B23D0" w:rsidRDefault="00CC5656" w:rsidP="00CC5656">
      <w:pPr>
        <w:pStyle w:val="Paragrafi"/>
        <w:rPr>
          <w:lang w:val="sq-AL"/>
        </w:rPr>
      </w:pPr>
      <w:r w:rsidRPr="006B23D0">
        <w:rPr>
          <w:lang w:val="sq-AL"/>
        </w:rPr>
        <w:t xml:space="preserve">Vlerësimi dhe verifikimi: përmbajtja e ricikluar do të jetë e gjurmueshme në ripërpunimin e lëndës së parë. Kjo do të verifikohet nga </w:t>
      </w:r>
      <w:r w:rsidR="009E4DD2" w:rsidRPr="006B23D0">
        <w:rPr>
          <w:lang w:val="sq-AL"/>
        </w:rPr>
        <w:t>certifik</w:t>
      </w:r>
      <w:r w:rsidRPr="006B23D0">
        <w:rPr>
          <w:lang w:val="sq-AL"/>
        </w:rPr>
        <w:t>imi i pavarur i zinxhirit të kujdestarisë ose nga dokumentacioni i ofruar nga furnizuesit dhe përpunuesit.</w:t>
      </w:r>
    </w:p>
    <w:p w:rsidR="00CC5656" w:rsidRPr="006B23D0" w:rsidRDefault="00770CDD" w:rsidP="00CC5656">
      <w:pPr>
        <w:pStyle w:val="Paragrafi"/>
        <w:rPr>
          <w:lang w:val="sq-AL"/>
        </w:rPr>
      </w:pPr>
      <w:r w:rsidRPr="006B23D0">
        <w:rPr>
          <w:lang w:val="sq-AL"/>
        </w:rPr>
        <w:t>6.</w:t>
      </w:r>
      <w:r w:rsidR="00FB3C83" w:rsidRPr="006B23D0">
        <w:rPr>
          <w:lang w:val="sq-AL"/>
        </w:rPr>
        <w:t>b) Standardi i prodhimit 2</w:t>
      </w:r>
      <w:r w:rsidR="00CC5656" w:rsidRPr="006B23D0">
        <w:rPr>
          <w:lang w:val="sq-AL"/>
        </w:rPr>
        <w:t>: emetimet N</w:t>
      </w:r>
      <w:r w:rsidR="00CC5656" w:rsidRPr="006B23D0">
        <w:rPr>
          <w:vertAlign w:val="subscript"/>
          <w:lang w:val="sq-AL"/>
        </w:rPr>
        <w:t>2</w:t>
      </w:r>
      <w:r w:rsidR="00CC5656" w:rsidRPr="006B23D0">
        <w:rPr>
          <w:lang w:val="sq-AL"/>
        </w:rPr>
        <w:t>O nga prodhimi monomer</w:t>
      </w:r>
    </w:p>
    <w:p w:rsidR="00CC5656" w:rsidRPr="006B23D0" w:rsidRDefault="00CC5656" w:rsidP="00CC5656">
      <w:pPr>
        <w:pStyle w:val="Paragrafi"/>
        <w:rPr>
          <w:lang w:val="sq-AL"/>
        </w:rPr>
      </w:pPr>
      <w:r w:rsidRPr="006B23D0">
        <w:rPr>
          <w:lang w:val="sq-AL"/>
        </w:rPr>
        <w:t xml:space="preserve">Emetimet në </w:t>
      </w:r>
      <w:r w:rsidR="00330B84" w:rsidRPr="006B23D0">
        <w:rPr>
          <w:lang w:val="sq-AL"/>
        </w:rPr>
        <w:t>ajër</w:t>
      </w:r>
      <w:r w:rsidRPr="006B23D0">
        <w:rPr>
          <w:lang w:val="sq-AL"/>
        </w:rPr>
        <w:t xml:space="preserve"> të N</w:t>
      </w:r>
      <w:r w:rsidRPr="006B23D0">
        <w:rPr>
          <w:vertAlign w:val="subscript"/>
          <w:lang w:val="sq-AL"/>
        </w:rPr>
        <w:t>2</w:t>
      </w:r>
      <w:r w:rsidRPr="006B23D0">
        <w:rPr>
          <w:lang w:val="sq-AL"/>
        </w:rPr>
        <w:t>O nga prodhimi monomer i najlonit, të shprehur si një mesatare vjetore, nuk do të tejkalojnë 9,0 g N</w:t>
      </w:r>
      <w:r w:rsidRPr="006B23D0">
        <w:rPr>
          <w:vertAlign w:val="subscript"/>
          <w:lang w:val="sq-AL"/>
        </w:rPr>
        <w:t>2</w:t>
      </w:r>
      <w:r w:rsidRPr="006B23D0">
        <w:rPr>
          <w:lang w:val="sq-AL"/>
        </w:rPr>
        <w:t>O/kg të caprolactam (për najlon 6) ose acid adipik (për najlon 6,6).</w:t>
      </w:r>
    </w:p>
    <w:p w:rsidR="00CC5656" w:rsidRPr="006B23D0" w:rsidRDefault="00CC5656" w:rsidP="00CC5656">
      <w:pPr>
        <w:pStyle w:val="Paragrafi"/>
        <w:rPr>
          <w:lang w:val="sq-AL"/>
        </w:rPr>
      </w:pPr>
      <w:r w:rsidRPr="006B23D0">
        <w:rPr>
          <w:lang w:val="sq-AL"/>
        </w:rPr>
        <w:t>Vlerësimi dhe verifikimi: aplikanti do të ofrojë dokumentacion ose raporte testimi duke treguar përputhshmëri bazuar në të dhënat e monitor</w:t>
      </w:r>
      <w:r w:rsidR="00FB3C83" w:rsidRPr="006B23D0">
        <w:rPr>
          <w:lang w:val="sq-AL"/>
        </w:rPr>
        <w:t>i</w:t>
      </w:r>
      <w:r w:rsidRPr="006B23D0">
        <w:rPr>
          <w:lang w:val="sq-AL"/>
        </w:rPr>
        <w:t xml:space="preserve">mit, së bashku me një deklaratë përputhshmërie nga prodhuesi (prodhuesit) e fibrave dhe furnizuesit e tyre të lëndës së parë. </w:t>
      </w:r>
    </w:p>
    <w:p w:rsidR="00303BDD" w:rsidRPr="006B23D0" w:rsidRDefault="00303BDD" w:rsidP="00CC5656">
      <w:pPr>
        <w:pStyle w:val="Paragrafi"/>
        <w:rPr>
          <w:b/>
          <w:lang w:val="sq-AL"/>
        </w:rPr>
      </w:pPr>
    </w:p>
    <w:p w:rsidR="00CC5656" w:rsidRPr="006B23D0" w:rsidRDefault="00CC5656" w:rsidP="00CC5656">
      <w:pPr>
        <w:pStyle w:val="Paragrafi"/>
        <w:rPr>
          <w:b/>
          <w:lang w:val="sq-AL"/>
        </w:rPr>
      </w:pPr>
      <w:r w:rsidRPr="006B23D0">
        <w:rPr>
          <w:b/>
          <w:lang w:val="sq-AL"/>
        </w:rPr>
        <w:t>Kriteri 7. Poliestër</w:t>
      </w:r>
    </w:p>
    <w:p w:rsidR="00CC5656" w:rsidRPr="006B23D0" w:rsidRDefault="00CC5656" w:rsidP="00CC5656">
      <w:pPr>
        <w:pStyle w:val="Paragrafi"/>
        <w:rPr>
          <w:lang w:val="sq-AL"/>
        </w:rPr>
      </w:pPr>
      <w:r w:rsidRPr="006B23D0">
        <w:rPr>
          <w:lang w:val="sq-AL"/>
        </w:rPr>
        <w:t xml:space="preserve">Produktet tekstile që janë kryesisht për shitje te konsumatori do të jenë në përputhshmëri me </w:t>
      </w:r>
      <w:r w:rsidR="00FD7FAF" w:rsidRPr="006B23D0">
        <w:rPr>
          <w:lang w:val="sq-AL"/>
        </w:rPr>
        <w:t>nën</w:t>
      </w:r>
      <w:r w:rsidR="00EA5362" w:rsidRPr="006B23D0">
        <w:rPr>
          <w:lang w:val="sq-AL"/>
        </w:rPr>
        <w:t>kriteret</w:t>
      </w:r>
      <w:r w:rsidR="00330B84" w:rsidRPr="006B23D0">
        <w:rPr>
          <w:lang w:val="sq-AL"/>
        </w:rPr>
        <w:t xml:space="preserve"> (a) dhe (b). Produktet tekstile, </w:t>
      </w:r>
      <w:r w:rsidRPr="006B23D0">
        <w:rPr>
          <w:lang w:val="sq-AL"/>
        </w:rPr>
        <w:t>që janë kryesisht për shitje për konsumatorët e sektorit tregtar ose publik</w:t>
      </w:r>
      <w:r w:rsidR="00EA5362" w:rsidRPr="006B23D0">
        <w:rPr>
          <w:lang w:val="sq-AL"/>
        </w:rPr>
        <w:t>,</w:t>
      </w:r>
      <w:r w:rsidRPr="006B23D0">
        <w:rPr>
          <w:lang w:val="sq-AL"/>
        </w:rPr>
        <w:t xml:space="preserve"> do të përputhen me (a) ose (b) ose (c).</w:t>
      </w:r>
    </w:p>
    <w:p w:rsidR="00CC5656" w:rsidRPr="006B23D0" w:rsidRDefault="00CC5656" w:rsidP="00CC5656">
      <w:pPr>
        <w:pStyle w:val="Paragrafi"/>
        <w:rPr>
          <w:lang w:val="sq-AL"/>
        </w:rPr>
      </w:pPr>
      <w:r w:rsidRPr="006B23D0">
        <w:rPr>
          <w:lang w:val="sq-AL"/>
        </w:rPr>
        <w:t xml:space="preserve">Çdo produkt që përmbush pragun minimal të përmbajtjes së ricikluar, do të lejohet të shfaqë tekst shtesë, krahas </w:t>
      </w:r>
      <w:r w:rsidR="00EA5362" w:rsidRPr="006B23D0">
        <w:rPr>
          <w:lang w:val="sq-AL"/>
        </w:rPr>
        <w:t>ekoetiketës</w:t>
      </w:r>
      <w:r w:rsidRPr="006B23D0">
        <w:rPr>
          <w:lang w:val="sq-AL"/>
        </w:rPr>
        <w:t>, duke komunikuar një udhëzim në lidhje me përmbajtjen. Udhëzimi është dhënë në kriterin 28.</w:t>
      </w:r>
    </w:p>
    <w:p w:rsidR="00CC5656" w:rsidRPr="006B23D0" w:rsidRDefault="00770CDD" w:rsidP="00CC5656">
      <w:pPr>
        <w:pStyle w:val="Paragrafi"/>
        <w:rPr>
          <w:lang w:val="sq-AL"/>
        </w:rPr>
      </w:pPr>
      <w:r w:rsidRPr="006B23D0">
        <w:rPr>
          <w:lang w:val="sq-AL"/>
        </w:rPr>
        <w:t>7.</w:t>
      </w:r>
      <w:r w:rsidR="00CC5656" w:rsidRPr="006B23D0">
        <w:rPr>
          <w:lang w:val="sq-AL"/>
        </w:rPr>
        <w:t>a) Niveli i antimonit, i pranishëm në fibrat e poliestrës, nuk do të tejkalojë 260 ppm. Fibrat e poliestrës, të prodhuara nga shishet PET të ricikluara, janë përjashtuar nga kjo kërkesë.</w:t>
      </w:r>
    </w:p>
    <w:p w:rsidR="00CC5656" w:rsidRPr="006B23D0" w:rsidRDefault="00CC5656" w:rsidP="00CC5656">
      <w:pPr>
        <w:pStyle w:val="Paragrafi"/>
        <w:rPr>
          <w:lang w:val="sq-AL"/>
        </w:rPr>
      </w:pPr>
      <w:r w:rsidRPr="006B23D0">
        <w:rPr>
          <w:lang w:val="sq-AL"/>
        </w:rPr>
        <w:t xml:space="preserve">Vlerësimi dhe </w:t>
      </w:r>
      <w:r w:rsidR="00232985" w:rsidRPr="006B23D0">
        <w:rPr>
          <w:lang w:val="sq-AL"/>
        </w:rPr>
        <w:t>verifikimi</w:t>
      </w:r>
      <w:r w:rsidRPr="006B23D0">
        <w:rPr>
          <w:lang w:val="sq-AL"/>
        </w:rPr>
        <w:t xml:space="preserve">: aplikanti ose do </w:t>
      </w:r>
      <w:r w:rsidR="00EA5362" w:rsidRPr="006B23D0">
        <w:rPr>
          <w:lang w:val="sq-AL"/>
        </w:rPr>
        <w:t>të ofrojë një deklaratë për mos</w:t>
      </w:r>
      <w:r w:rsidRPr="006B23D0">
        <w:rPr>
          <w:lang w:val="sq-AL"/>
        </w:rPr>
        <w:t xml:space="preserve">përdorim ose një raport testimi duke përdorur metodat e mëposhtme të testimit: përcaktim i </w:t>
      </w:r>
      <w:r w:rsidR="00232985" w:rsidRPr="006B23D0">
        <w:rPr>
          <w:lang w:val="sq-AL"/>
        </w:rPr>
        <w:t>drejtpërdrejtë</w:t>
      </w:r>
      <w:r w:rsidRPr="006B23D0">
        <w:rPr>
          <w:lang w:val="sq-AL"/>
        </w:rPr>
        <w:t xml:space="preserve"> nga Spektrometria me Absorbim Atomik ose Spekometria Masës me Plazma Induktive të Shoqëruar (ICP). Testimi do të kryhet në një mostër të përbërë të fibrave të papërpunuara, përpara çdo përpunimi të lagësht. Do të ofrohet një deklaratë për fibrat e prodhuara nga shishet PET të ricikluara. </w:t>
      </w:r>
    </w:p>
    <w:p w:rsidR="00CC5656" w:rsidRPr="006B23D0" w:rsidRDefault="00770CDD" w:rsidP="00CC5656">
      <w:pPr>
        <w:pStyle w:val="Paragrafi"/>
        <w:rPr>
          <w:lang w:val="sq-AL"/>
        </w:rPr>
      </w:pPr>
      <w:r w:rsidRPr="006B23D0">
        <w:rPr>
          <w:lang w:val="sq-AL"/>
        </w:rPr>
        <w:t>7.</w:t>
      </w:r>
      <w:r w:rsidR="00CC5656" w:rsidRPr="006B23D0">
        <w:rPr>
          <w:lang w:val="sq-AL"/>
        </w:rPr>
        <w:t xml:space="preserve">b) Fibrat do të prodhohen duke përdorur një përmbajtje minimale të PET, që </w:t>
      </w:r>
      <w:r w:rsidR="00EA5362" w:rsidRPr="006B23D0">
        <w:rPr>
          <w:lang w:val="sq-AL"/>
        </w:rPr>
        <w:t>është ricikluar nga mbetje para</w:t>
      </w:r>
      <w:r w:rsidR="00CC5656" w:rsidRPr="006B23D0">
        <w:rPr>
          <w:lang w:val="sq-AL"/>
        </w:rPr>
        <w:t>konsumi dhe/ose paskonsumit. Fibrat sintetike do të përmbajnë një përmbajtje minimale prej 50% dhe fibrat filamente (fije e hollë) 20%. Mikrofibrat janë përjashtuar nga kjo kërkesë dhe në vend të kësaj do të përputhen me (c).</w:t>
      </w:r>
    </w:p>
    <w:p w:rsidR="00CC5656" w:rsidRPr="006B23D0" w:rsidRDefault="00CC5656" w:rsidP="00CC5656">
      <w:pPr>
        <w:pStyle w:val="Paragrafi"/>
        <w:rPr>
          <w:lang w:val="sq-AL"/>
        </w:rPr>
      </w:pPr>
      <w:r w:rsidRPr="006B23D0">
        <w:rPr>
          <w:lang w:val="sq-AL"/>
        </w:rPr>
        <w:t xml:space="preserve">Vlerësimi dhe </w:t>
      </w:r>
      <w:r w:rsidR="00232985" w:rsidRPr="006B23D0">
        <w:rPr>
          <w:lang w:val="sq-AL"/>
        </w:rPr>
        <w:t>verifikimi</w:t>
      </w:r>
      <w:r w:rsidRPr="006B23D0">
        <w:rPr>
          <w:lang w:val="sq-AL"/>
        </w:rPr>
        <w:t xml:space="preserve">:  përmbajtja e ricikluar do të jetë e gjurmueshme në ripërpunimin e lëndës së parë. Kjo do të verifikohet nga </w:t>
      </w:r>
      <w:r w:rsidR="009E4DD2" w:rsidRPr="006B23D0">
        <w:rPr>
          <w:lang w:val="sq-AL"/>
        </w:rPr>
        <w:t>certifik</w:t>
      </w:r>
      <w:r w:rsidRPr="006B23D0">
        <w:rPr>
          <w:lang w:val="sq-AL"/>
        </w:rPr>
        <w:t>im i pavarur i zinxhirit të kujdestarisë ose nga dokumentacioni i ofruar nga furnizuesit dhe përpunuesit.</w:t>
      </w:r>
    </w:p>
    <w:p w:rsidR="00CC5656" w:rsidRPr="006B23D0" w:rsidRDefault="00770CDD" w:rsidP="00CC5656">
      <w:pPr>
        <w:pStyle w:val="Paragrafi"/>
        <w:rPr>
          <w:lang w:val="sq-AL"/>
        </w:rPr>
      </w:pPr>
      <w:r w:rsidRPr="006B23D0">
        <w:rPr>
          <w:lang w:val="sq-AL"/>
        </w:rPr>
        <w:t>7.</w:t>
      </w:r>
      <w:r w:rsidR="00CC5656" w:rsidRPr="006B23D0">
        <w:rPr>
          <w:lang w:val="sq-AL"/>
        </w:rPr>
        <w:t>c) Emetimet e VOC gjatë prodhimit të poliestrës, e shprehur si një mesatare vjetore, duke përfshirë edhe emetimet në burime edhe ato që arratisen, nuk do të tejkalojnë 1,2 g/kg për ciflat PET dhe 10,3 g/kg për fibrat filamente.</w:t>
      </w:r>
    </w:p>
    <w:p w:rsidR="00CC5656" w:rsidRPr="006B23D0" w:rsidRDefault="00CC5656" w:rsidP="00CC5656">
      <w:pPr>
        <w:pStyle w:val="Paragrafi"/>
        <w:rPr>
          <w:lang w:val="sq-AL"/>
        </w:rPr>
      </w:pPr>
      <w:r w:rsidRPr="006B23D0">
        <w:rPr>
          <w:lang w:val="sq-AL"/>
        </w:rPr>
        <w:t>Vlerësimi dhe verifikimi: aplikanti do të ofrojë të dhëna monitorimi dhe/ose raporte testimesh që vërtetojnë përputhshmëri me EN 12619 ose standarde me një metodë testimi ekuivalente. Mesataret mujore për emetimet totale të komponimeve organike nga vendndodhjet e prodhimit për produktet e ekoetiketuara, do të ofrohen për një minimum prej gjashtë muajsh që i paraprijnë aplikimit.</w:t>
      </w:r>
    </w:p>
    <w:p w:rsidR="00CC5656" w:rsidRPr="006B23D0" w:rsidRDefault="00CC5656" w:rsidP="00CC5656">
      <w:pPr>
        <w:pStyle w:val="Paragrafi"/>
        <w:rPr>
          <w:b/>
          <w:lang w:val="sq-AL"/>
        </w:rPr>
      </w:pPr>
      <w:r w:rsidRPr="006B23D0">
        <w:rPr>
          <w:b/>
          <w:lang w:val="sq-AL"/>
        </w:rPr>
        <w:t xml:space="preserve">Kriteri 8. Polipropileni </w:t>
      </w:r>
    </w:p>
    <w:p w:rsidR="00CC5656" w:rsidRPr="006B23D0" w:rsidRDefault="00CC5656" w:rsidP="00CC5656">
      <w:pPr>
        <w:pStyle w:val="Paragrafi"/>
        <w:rPr>
          <w:lang w:val="sq-AL"/>
        </w:rPr>
      </w:pPr>
      <w:r w:rsidRPr="006B23D0">
        <w:rPr>
          <w:lang w:val="sq-AL"/>
        </w:rPr>
        <w:t>Pigmentet me bazë plumbi nuk do të përdoren.</w:t>
      </w:r>
    </w:p>
    <w:p w:rsidR="00CC5656" w:rsidRPr="006B23D0" w:rsidRDefault="00CC5656" w:rsidP="00CC5656">
      <w:pPr>
        <w:pStyle w:val="Paragrafi"/>
        <w:rPr>
          <w:lang w:val="sq-AL"/>
        </w:rPr>
      </w:pPr>
      <w:r w:rsidRPr="006B23D0">
        <w:rPr>
          <w:lang w:val="sq-AL"/>
        </w:rPr>
        <w:t>Vlerësimi dhe verifikimi: aplikanti do të ofrojë një deklaratë për mospërdorim.</w:t>
      </w:r>
    </w:p>
    <w:p w:rsidR="00CC5656" w:rsidRPr="006B23D0" w:rsidRDefault="00CC5656" w:rsidP="00CC5656">
      <w:pPr>
        <w:pStyle w:val="Paragrafi"/>
        <w:rPr>
          <w:b/>
          <w:lang w:val="sq-AL"/>
        </w:rPr>
      </w:pPr>
      <w:r w:rsidRPr="006B23D0">
        <w:rPr>
          <w:b/>
          <w:lang w:val="sq-AL"/>
        </w:rPr>
        <w:t>Kriteri 9. Fibrat celuloze të bëra nga njerëzit (duke përfshirë viskoze, modale dhe lyocell)</w:t>
      </w:r>
    </w:p>
    <w:p w:rsidR="00CC5656" w:rsidRPr="006B23D0" w:rsidRDefault="00FD7FAF" w:rsidP="00CC5656">
      <w:pPr>
        <w:pStyle w:val="Paragrafi"/>
        <w:rPr>
          <w:i/>
          <w:lang w:val="sq-AL"/>
        </w:rPr>
      </w:pPr>
      <w:r w:rsidRPr="006B23D0">
        <w:rPr>
          <w:i/>
          <w:lang w:val="sq-AL"/>
        </w:rPr>
        <w:t>Nën</w:t>
      </w:r>
      <w:r w:rsidR="00CC5656" w:rsidRPr="006B23D0">
        <w:rPr>
          <w:i/>
          <w:lang w:val="sq-AL"/>
        </w:rPr>
        <w:t>kriteri i prodhimit të pulpit (brumit)</w:t>
      </w:r>
    </w:p>
    <w:p w:rsidR="00CC5656" w:rsidRPr="006B23D0" w:rsidRDefault="00770CDD" w:rsidP="00CC5656">
      <w:pPr>
        <w:pStyle w:val="Paragrafi"/>
        <w:rPr>
          <w:lang w:val="sq-AL"/>
        </w:rPr>
      </w:pPr>
      <w:r w:rsidRPr="006B23D0">
        <w:rPr>
          <w:lang w:val="sq-AL"/>
        </w:rPr>
        <w:t>9.</w:t>
      </w:r>
      <w:r w:rsidR="00CC5656" w:rsidRPr="006B23D0">
        <w:rPr>
          <w:lang w:val="sq-AL"/>
        </w:rPr>
        <w:t xml:space="preserve">a) Një minimum  prej 25% të brumit të fibrave do të prodhohen nga druri që është rritur në përputhje me parimet e menaxhimit të qëndrueshëm pyjor sipas përkufizimit të UN FAO. Pjesa e mbetur e fibrave të brumit do të jetë </w:t>
      </w:r>
      <w:r w:rsidR="00232985" w:rsidRPr="006B23D0">
        <w:rPr>
          <w:lang w:val="sq-AL"/>
        </w:rPr>
        <w:t>brumë</w:t>
      </w:r>
      <w:r w:rsidR="00CC5656" w:rsidRPr="006B23D0">
        <w:rPr>
          <w:lang w:val="sq-AL"/>
        </w:rPr>
        <w:t xml:space="preserve"> që e ka burimin nga pyje dhe plantacione të ligjshme. </w:t>
      </w:r>
    </w:p>
    <w:p w:rsidR="00CC5656" w:rsidRPr="006B23D0" w:rsidRDefault="00CC5656" w:rsidP="00CC5656">
      <w:pPr>
        <w:pStyle w:val="Paragrafi"/>
        <w:rPr>
          <w:lang w:val="sq-AL"/>
        </w:rPr>
      </w:pPr>
      <w:r w:rsidRPr="006B23D0">
        <w:rPr>
          <w:lang w:val="sq-AL"/>
        </w:rPr>
        <w:t xml:space="preserve">Vlerësimi dhe verifikimi: aplikanti do të sigurojë nga prodhuesi (prodhuesit) e fibrave, </w:t>
      </w:r>
      <w:r w:rsidR="009E4DD2" w:rsidRPr="006B23D0">
        <w:rPr>
          <w:lang w:val="sq-AL"/>
        </w:rPr>
        <w:t>certifik</w:t>
      </w:r>
      <w:r w:rsidRPr="006B23D0">
        <w:rPr>
          <w:lang w:val="sq-AL"/>
        </w:rPr>
        <w:t xml:space="preserve">atat e kujdestarisë të zinxhirit të </w:t>
      </w:r>
      <w:r w:rsidR="009E4DD2" w:rsidRPr="006B23D0">
        <w:rPr>
          <w:lang w:val="sq-AL"/>
        </w:rPr>
        <w:t>certifik</w:t>
      </w:r>
      <w:r w:rsidRPr="006B23D0">
        <w:rPr>
          <w:lang w:val="sq-AL"/>
        </w:rPr>
        <w:t xml:space="preserve">uara, të </w:t>
      </w:r>
      <w:r w:rsidR="00232985" w:rsidRPr="006B23D0">
        <w:rPr>
          <w:lang w:val="sq-AL"/>
        </w:rPr>
        <w:t>pavarura</w:t>
      </w:r>
      <w:r w:rsidRPr="006B23D0">
        <w:rPr>
          <w:lang w:val="sq-AL"/>
        </w:rPr>
        <w:t xml:space="preserve"> dhe të </w:t>
      </w:r>
      <w:r w:rsidR="00232985" w:rsidRPr="006B23D0">
        <w:rPr>
          <w:lang w:val="sq-AL"/>
        </w:rPr>
        <w:t>vlefshme</w:t>
      </w:r>
      <w:r w:rsidRPr="006B23D0">
        <w:rPr>
          <w:lang w:val="sq-AL"/>
        </w:rPr>
        <w:t xml:space="preserve">, duke vërtetuar që fibrat e drurit janë rritur në përputhje me parimet e menaxhimit të qëndrueshëm të pyjeve dhe/ose burimet ligjore. FSC, PEFC ose skemat ekuivalente do të pranohen si </w:t>
      </w:r>
      <w:r w:rsidR="009E4DD2" w:rsidRPr="006B23D0">
        <w:rPr>
          <w:lang w:val="sq-AL"/>
        </w:rPr>
        <w:t>certifik</w:t>
      </w:r>
      <w:r w:rsidRPr="006B23D0">
        <w:rPr>
          <w:lang w:val="sq-AL"/>
        </w:rPr>
        <w:t>ime të pavarura.</w:t>
      </w:r>
    </w:p>
    <w:p w:rsidR="00DC3EA5" w:rsidRPr="006B23D0" w:rsidRDefault="00CC5656" w:rsidP="00CC5656">
      <w:pPr>
        <w:pStyle w:val="Paragrafi"/>
        <w:rPr>
          <w:lang w:val="sq-AL"/>
        </w:rPr>
      </w:pPr>
      <w:r w:rsidRPr="006B23D0">
        <w:rPr>
          <w:lang w:val="sq-AL"/>
        </w:rPr>
        <w:t xml:space="preserve">Prodhuesi i fibrave do të vërtetojë që </w:t>
      </w:r>
      <w:r w:rsidR="00E35728" w:rsidRPr="006B23D0">
        <w:rPr>
          <w:lang w:val="sq-AL"/>
        </w:rPr>
        <w:t>proces</w:t>
      </w:r>
      <w:r w:rsidRPr="006B23D0">
        <w:rPr>
          <w:lang w:val="sq-AL"/>
        </w:rPr>
        <w:t>et e verifikimi të duhur janë ndjekur sipas specifikimit në legjislacionin kombëtar në fuqi, në mënyrë që të sigurojnë që druri është vjel</w:t>
      </w:r>
      <w:r w:rsidR="00232985" w:rsidRPr="006B23D0">
        <w:rPr>
          <w:lang w:val="sq-AL"/>
        </w:rPr>
        <w:t>ë</w:t>
      </w:r>
      <w:r w:rsidRPr="006B23D0">
        <w:rPr>
          <w:lang w:val="sq-AL"/>
        </w:rPr>
        <w:t xml:space="preserve"> ligjërisht.</w:t>
      </w:r>
    </w:p>
    <w:p w:rsidR="00CC5656" w:rsidRPr="006B23D0" w:rsidRDefault="00770CDD" w:rsidP="00CC5656">
      <w:pPr>
        <w:pStyle w:val="Paragrafi"/>
        <w:rPr>
          <w:lang w:val="sq-AL"/>
        </w:rPr>
      </w:pPr>
      <w:r w:rsidRPr="006B23D0">
        <w:rPr>
          <w:lang w:val="sq-AL"/>
        </w:rPr>
        <w:t>9.</w:t>
      </w:r>
      <w:r w:rsidR="00CC5656" w:rsidRPr="006B23D0">
        <w:rPr>
          <w:lang w:val="sq-AL"/>
        </w:rPr>
        <w:t>b) Prodhimi i brumit nga cotton linters/flokë pambuku, si minimum, do të përmbushë kërkesat ose të kriterit të pambukut 1(a) ose 1(b).</w:t>
      </w:r>
    </w:p>
    <w:p w:rsidR="00CC5656" w:rsidRPr="006B23D0" w:rsidRDefault="00CC5656" w:rsidP="00CC5656">
      <w:pPr>
        <w:pStyle w:val="Paragrafi"/>
        <w:rPr>
          <w:lang w:val="sq-AL"/>
        </w:rPr>
      </w:pPr>
      <w:r w:rsidRPr="006B23D0">
        <w:rPr>
          <w:lang w:val="sq-AL"/>
        </w:rPr>
        <w:t>Vlerësimi dhe verifikimi: siç tregohet në kriterin korespondues</w:t>
      </w:r>
      <w:r w:rsidR="00885D8D" w:rsidRPr="006B23D0">
        <w:rPr>
          <w:lang w:val="sq-AL"/>
        </w:rPr>
        <w:t>.</w:t>
      </w:r>
    </w:p>
    <w:p w:rsidR="00CC5656" w:rsidRDefault="00770CDD" w:rsidP="00CC5656">
      <w:pPr>
        <w:pStyle w:val="Paragrafi"/>
        <w:rPr>
          <w:lang w:val="sq-AL"/>
        </w:rPr>
      </w:pPr>
      <w:r w:rsidRPr="006B23D0">
        <w:rPr>
          <w:lang w:val="sq-AL"/>
        </w:rPr>
        <w:t>9.</w:t>
      </w:r>
      <w:r w:rsidR="00CC5656" w:rsidRPr="006B23D0">
        <w:rPr>
          <w:lang w:val="sq-AL"/>
        </w:rPr>
        <w:t>c) Brumi i</w:t>
      </w:r>
      <w:r w:rsidR="00885D8D" w:rsidRPr="006B23D0">
        <w:rPr>
          <w:lang w:val="sq-AL"/>
        </w:rPr>
        <w:t xml:space="preserve"> përdorur për të prodhuar fibra</w:t>
      </w:r>
      <w:r w:rsidR="00CC5656" w:rsidRPr="006B23D0">
        <w:rPr>
          <w:lang w:val="sq-AL"/>
        </w:rPr>
        <w:t xml:space="preserve"> do të zbardhet/çngjyroset pa përdorur klorur elemental. Sasia totale rezultuese e klorurit dhe klorurit të lidhur organikisht në fibrat e përfunduara (OX) nuk do të tejkalojë 150 ppm ose në ujëra të ndotura nga prodhimi i brumit (AOX) nuk do të tejkalojë 0,170 kg/ADt brum</w:t>
      </w:r>
      <w:r w:rsidR="00885D8D" w:rsidRPr="006B23D0">
        <w:rPr>
          <w:lang w:val="sq-AL"/>
        </w:rPr>
        <w:t>ë</w:t>
      </w:r>
      <w:r w:rsidR="00CC5656" w:rsidRPr="006B23D0">
        <w:rPr>
          <w:lang w:val="sq-AL"/>
        </w:rPr>
        <w:t xml:space="preserve">. </w:t>
      </w:r>
    </w:p>
    <w:p w:rsidR="0012667F" w:rsidRPr="006B23D0" w:rsidRDefault="0012667F" w:rsidP="00CC5656">
      <w:pPr>
        <w:pStyle w:val="Paragrafi"/>
        <w:rPr>
          <w:lang w:val="sq-AL"/>
        </w:rPr>
      </w:pPr>
    </w:p>
    <w:p w:rsidR="00CC5656" w:rsidRPr="006B23D0" w:rsidRDefault="00CC5656" w:rsidP="00CC5656">
      <w:pPr>
        <w:pStyle w:val="Paragrafi"/>
        <w:rPr>
          <w:lang w:val="sq-AL"/>
        </w:rPr>
      </w:pPr>
      <w:r w:rsidRPr="006B23D0">
        <w:rPr>
          <w:lang w:val="sq-AL"/>
        </w:rPr>
        <w:t>Vlerësimi dhe verifikimi: aplikanti do të ofrojë një raport testimi që tregon përputhshmëri ose me kërkesën OX ose AOX, duke përdorur metodën e duhur të testimit: OX: ISO 11480 (djegie e kontrolluar dhe microcoulometry).</w:t>
      </w:r>
    </w:p>
    <w:p w:rsidR="00CC5656" w:rsidRPr="006B23D0" w:rsidRDefault="00CC5656" w:rsidP="00CC5656">
      <w:pPr>
        <w:pStyle w:val="Paragrafi"/>
        <w:rPr>
          <w:lang w:val="sq-AL"/>
        </w:rPr>
      </w:pPr>
      <w:r w:rsidRPr="006B23D0">
        <w:rPr>
          <w:lang w:val="sq-AL"/>
        </w:rPr>
        <w:t>AOX: ISO 9562</w:t>
      </w:r>
    </w:p>
    <w:p w:rsidR="00CC5656" w:rsidRPr="006B23D0" w:rsidRDefault="00770CDD" w:rsidP="00CC5656">
      <w:pPr>
        <w:pStyle w:val="Paragrafi"/>
        <w:rPr>
          <w:lang w:val="sq-AL"/>
        </w:rPr>
      </w:pPr>
      <w:r w:rsidRPr="006B23D0">
        <w:rPr>
          <w:lang w:val="sq-AL"/>
        </w:rPr>
        <w:t>9.</w:t>
      </w:r>
      <w:r w:rsidR="00CC5656" w:rsidRPr="006B23D0">
        <w:rPr>
          <w:lang w:val="sq-AL"/>
        </w:rPr>
        <w:t xml:space="preserve">d) Një minimum prej 50% e brumit të përdorur për të prodhuar fibrat do të blihet nga mullinjtë që shkrijnë brumin, që rekuperojnë vlerë nga likernat e </w:t>
      </w:r>
      <w:r w:rsidR="00E35728" w:rsidRPr="006B23D0">
        <w:rPr>
          <w:lang w:val="sq-AL"/>
        </w:rPr>
        <w:t>proces</w:t>
      </w:r>
      <w:r w:rsidR="00CC5656" w:rsidRPr="006B23D0">
        <w:rPr>
          <w:lang w:val="sq-AL"/>
        </w:rPr>
        <w:t>eve të harxhuara të tyre ose duke:</w:t>
      </w:r>
    </w:p>
    <w:p w:rsidR="00CC5656" w:rsidRPr="006B23D0" w:rsidRDefault="00770CDD" w:rsidP="00CC5656">
      <w:pPr>
        <w:pStyle w:val="Paragrafi"/>
        <w:rPr>
          <w:lang w:val="sq-AL"/>
        </w:rPr>
      </w:pPr>
      <w:r w:rsidRPr="006B23D0">
        <w:rPr>
          <w:lang w:val="sq-AL"/>
        </w:rPr>
        <w:t xml:space="preserve">i) </w:t>
      </w:r>
      <w:r w:rsidR="00CC5656" w:rsidRPr="006B23D0">
        <w:rPr>
          <w:lang w:val="sq-AL"/>
        </w:rPr>
        <w:t>Prodhuar energji dhe avull në vendndodhje</w:t>
      </w:r>
    </w:p>
    <w:p w:rsidR="00CC5656" w:rsidRPr="006B23D0" w:rsidRDefault="00770CDD" w:rsidP="00CC5656">
      <w:pPr>
        <w:pStyle w:val="Paragrafi"/>
        <w:rPr>
          <w:lang w:val="sq-AL"/>
        </w:rPr>
      </w:pPr>
      <w:r w:rsidRPr="006B23D0">
        <w:rPr>
          <w:lang w:val="sq-AL"/>
        </w:rPr>
        <w:t xml:space="preserve">ii) </w:t>
      </w:r>
      <w:r w:rsidR="00CC5656" w:rsidRPr="006B23D0">
        <w:rPr>
          <w:lang w:val="sq-AL"/>
        </w:rPr>
        <w:t xml:space="preserve">Prodhuar bashkëproduket kimike </w:t>
      </w:r>
    </w:p>
    <w:p w:rsidR="00CC5656" w:rsidRPr="006B23D0" w:rsidRDefault="00CC5656" w:rsidP="00CC5656">
      <w:pPr>
        <w:pStyle w:val="Paragrafi"/>
        <w:rPr>
          <w:lang w:val="sq-AL"/>
        </w:rPr>
      </w:pPr>
      <w:r w:rsidRPr="006B23D0">
        <w:rPr>
          <w:lang w:val="sq-AL"/>
        </w:rPr>
        <w:t xml:space="preserve">Vlerësimi dhe verifikimi: aplikanti do të ofrojë një listë të furnizuesve të brumit, që </w:t>
      </w:r>
      <w:r w:rsidR="00885D8D" w:rsidRPr="006B23D0">
        <w:rPr>
          <w:lang w:val="sq-AL"/>
        </w:rPr>
        <w:t>furnizojnë lëndën e parë,</w:t>
      </w:r>
      <w:r w:rsidRPr="006B23D0">
        <w:rPr>
          <w:lang w:val="sq-AL"/>
        </w:rPr>
        <w:t xml:space="preserve"> që përdoret për të bërë fibrat dhe përqindjen e brumit që ato furnizojnë. Do të ofrohet dukumentacion dhe evidencë që përqindja e kërkuar e furnizuesve, të ketë pajisjet e duhura të prodhimit të energjisë dhe/ose sistemet e rikupe</w:t>
      </w:r>
      <w:r w:rsidR="00885D8D" w:rsidRPr="006B23D0">
        <w:rPr>
          <w:lang w:val="sq-AL"/>
        </w:rPr>
        <w:t>rimit të bashkë</w:t>
      </w:r>
      <w:r w:rsidRPr="006B23D0">
        <w:rPr>
          <w:lang w:val="sq-AL"/>
        </w:rPr>
        <w:t>prodhimit dhe  prodhimit, të instaluara në vendndodhjet përkatëse.</w:t>
      </w:r>
    </w:p>
    <w:p w:rsidR="00CC5656" w:rsidRPr="006B23D0" w:rsidRDefault="00FD7FAF" w:rsidP="00CC5656">
      <w:pPr>
        <w:pStyle w:val="Paragrafi"/>
        <w:rPr>
          <w:i/>
          <w:lang w:val="sq-AL"/>
        </w:rPr>
      </w:pPr>
      <w:r w:rsidRPr="006B23D0">
        <w:rPr>
          <w:i/>
          <w:lang w:val="sq-AL"/>
        </w:rPr>
        <w:t>Nën</w:t>
      </w:r>
      <w:r w:rsidR="00CC5656" w:rsidRPr="006B23D0">
        <w:rPr>
          <w:i/>
          <w:lang w:val="sq-AL"/>
        </w:rPr>
        <w:t>kriteri i prodhimit të fibrave</w:t>
      </w:r>
    </w:p>
    <w:p w:rsidR="00DC3EA5" w:rsidRPr="006B23D0" w:rsidRDefault="00C32314" w:rsidP="00CC5656">
      <w:pPr>
        <w:pStyle w:val="Paragrafi"/>
        <w:rPr>
          <w:lang w:val="sq-AL"/>
        </w:rPr>
      </w:pPr>
      <w:r w:rsidRPr="006B23D0">
        <w:rPr>
          <w:lang w:val="sq-AL"/>
        </w:rPr>
        <w:t>9.</w:t>
      </w:r>
      <w:r w:rsidR="00CC5656" w:rsidRPr="006B23D0">
        <w:rPr>
          <w:lang w:val="sq-AL"/>
        </w:rPr>
        <w:t xml:space="preserve">e) Për fibrat vizkoze dhe modale, përmbajtja e sulfurit, të emetimeve të komponimeve të sulfurit në ajër, nga </w:t>
      </w:r>
      <w:r w:rsidR="00E35728" w:rsidRPr="006B23D0">
        <w:rPr>
          <w:lang w:val="sq-AL"/>
        </w:rPr>
        <w:t>proces</w:t>
      </w:r>
      <w:r w:rsidR="00CC5656" w:rsidRPr="006B23D0">
        <w:rPr>
          <w:lang w:val="sq-AL"/>
        </w:rPr>
        <w:t>et e prodhimit të fibrave, të shprehura si një mesatare vjetore, nuk do të tejkalojnë vler</w:t>
      </w:r>
      <w:r w:rsidRPr="006B23D0">
        <w:rPr>
          <w:lang w:val="sq-AL"/>
        </w:rPr>
        <w:t>a</w:t>
      </w:r>
      <w:r w:rsidR="00CC5656" w:rsidRPr="006B23D0">
        <w:rPr>
          <w:lang w:val="sq-AL"/>
        </w:rPr>
        <w:t xml:space="preserve">t e mëposhtme të performancës në </w:t>
      </w:r>
      <w:r w:rsidR="00373DD6" w:rsidRPr="006B23D0">
        <w:rPr>
          <w:lang w:val="sq-AL"/>
        </w:rPr>
        <w:t>t</w:t>
      </w:r>
      <w:r w:rsidR="00CC5656" w:rsidRPr="006B23D0">
        <w:rPr>
          <w:lang w:val="sq-AL"/>
        </w:rPr>
        <w:t>abelën 4.</w:t>
      </w:r>
    </w:p>
    <w:p w:rsidR="00FC7892" w:rsidRPr="006B23D0" w:rsidRDefault="00FC7892" w:rsidP="00CC5656">
      <w:pPr>
        <w:pStyle w:val="Paragrafi"/>
        <w:rPr>
          <w:lang w:val="sq-AL"/>
        </w:rPr>
        <w:sectPr w:rsidR="00FC7892" w:rsidRPr="006B23D0" w:rsidSect="00FC7892">
          <w:type w:val="continuous"/>
          <w:pgSz w:w="11907" w:h="16840" w:code="9"/>
          <w:pgMar w:top="720" w:right="1134" w:bottom="720" w:left="1134" w:header="851" w:footer="851" w:gutter="0"/>
          <w:cols w:num="2" w:space="454"/>
          <w:docGrid w:linePitch="360"/>
        </w:sectPr>
      </w:pPr>
    </w:p>
    <w:p w:rsidR="00CC5656" w:rsidRPr="006B23D0" w:rsidRDefault="00CC5656" w:rsidP="00CC5656">
      <w:pPr>
        <w:pStyle w:val="Paragrafi"/>
        <w:rPr>
          <w:sz w:val="14"/>
          <w:lang w:val="sq-AL"/>
        </w:rPr>
      </w:pPr>
    </w:p>
    <w:p w:rsidR="00CC5656" w:rsidRPr="006B23D0" w:rsidRDefault="00CC5656" w:rsidP="00232985">
      <w:pPr>
        <w:pStyle w:val="Paragrafi"/>
        <w:jc w:val="center"/>
        <w:rPr>
          <w:lang w:val="sq-AL"/>
        </w:rPr>
      </w:pPr>
      <w:r w:rsidRPr="006B23D0">
        <w:rPr>
          <w:lang w:val="sq-AL"/>
        </w:rPr>
        <w:t>Tabela 4</w:t>
      </w:r>
    </w:p>
    <w:p w:rsidR="00CC5656" w:rsidRPr="006B23D0" w:rsidRDefault="00CC5656" w:rsidP="00232985">
      <w:pPr>
        <w:pStyle w:val="Paragrafi"/>
        <w:jc w:val="center"/>
        <w:rPr>
          <w:b/>
          <w:lang w:val="sq-AL"/>
        </w:rPr>
      </w:pPr>
      <w:r w:rsidRPr="006B23D0">
        <w:rPr>
          <w:b/>
          <w:lang w:val="sq-AL"/>
        </w:rPr>
        <w:t>Vlerat e emetimit të sulfurit të fibrave viskoze dhe modale</w:t>
      </w:r>
    </w:p>
    <w:p w:rsidR="007350ED" w:rsidRPr="006B23D0" w:rsidRDefault="007350ED" w:rsidP="001D77FD">
      <w:pPr>
        <w:pStyle w:val="Paragrafi"/>
        <w:rPr>
          <w:rFonts w:eastAsia="Times New Roman"/>
          <w:spacing w:val="-4"/>
          <w:sz w:val="14"/>
          <w:szCs w:val="24"/>
          <w:lang w:val="sq-AL" w:eastAsia="en-GB"/>
        </w:rPr>
      </w:pPr>
    </w:p>
    <w:tbl>
      <w:tblPr>
        <w:tblW w:w="0" w:type="auto"/>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4788"/>
        <w:gridCol w:w="4788"/>
      </w:tblGrid>
      <w:tr w:rsidR="00CC5656" w:rsidRPr="006B23D0" w:rsidTr="00770CDD">
        <w:trPr>
          <w:trHeight w:val="341"/>
        </w:trPr>
        <w:tc>
          <w:tcPr>
            <w:tcW w:w="4788" w:type="dxa"/>
            <w:shd w:val="clear" w:color="auto" w:fill="auto"/>
          </w:tcPr>
          <w:p w:rsidR="00CC5656" w:rsidRPr="006B23D0" w:rsidRDefault="00CC5656" w:rsidP="00CC5656">
            <w:pPr>
              <w:spacing w:after="0" w:line="240" w:lineRule="auto"/>
              <w:jc w:val="center"/>
              <w:rPr>
                <w:rFonts w:ascii="Garamond" w:hAnsi="Garamond"/>
                <w:b/>
                <w:lang w:val="sq-AL"/>
              </w:rPr>
            </w:pPr>
            <w:r w:rsidRPr="006B23D0">
              <w:rPr>
                <w:rFonts w:ascii="Garamond" w:hAnsi="Garamond"/>
                <w:b/>
                <w:lang w:val="sq-AL"/>
              </w:rPr>
              <w:t>Lloji i fibrave</w:t>
            </w:r>
          </w:p>
        </w:tc>
        <w:tc>
          <w:tcPr>
            <w:tcW w:w="4788" w:type="dxa"/>
            <w:shd w:val="clear" w:color="auto" w:fill="auto"/>
          </w:tcPr>
          <w:p w:rsidR="00CC5656" w:rsidRPr="006B23D0" w:rsidRDefault="00CC5656" w:rsidP="00CC5656">
            <w:pPr>
              <w:spacing w:after="0" w:line="240" w:lineRule="auto"/>
              <w:jc w:val="center"/>
              <w:rPr>
                <w:rFonts w:ascii="Garamond" w:hAnsi="Garamond"/>
                <w:b/>
                <w:lang w:val="sq-AL"/>
              </w:rPr>
            </w:pPr>
            <w:r w:rsidRPr="006B23D0">
              <w:rPr>
                <w:rFonts w:ascii="Garamond" w:hAnsi="Garamond"/>
                <w:b/>
                <w:lang w:val="sq-AL"/>
              </w:rPr>
              <w:t>Vlera e performancës (g S/kg)</w:t>
            </w:r>
          </w:p>
        </w:tc>
      </w:tr>
      <w:tr w:rsidR="00CC5656" w:rsidRPr="006B23D0" w:rsidTr="00770CDD">
        <w:trPr>
          <w:trHeight w:val="236"/>
        </w:trPr>
        <w:tc>
          <w:tcPr>
            <w:tcW w:w="4788" w:type="dxa"/>
            <w:shd w:val="clear" w:color="auto" w:fill="auto"/>
            <w:vAlign w:val="center"/>
          </w:tcPr>
          <w:p w:rsidR="00CC5656" w:rsidRPr="006B23D0" w:rsidRDefault="00CC5656" w:rsidP="00CC5656">
            <w:pPr>
              <w:spacing w:after="0" w:line="240" w:lineRule="auto"/>
              <w:rPr>
                <w:rFonts w:ascii="Garamond" w:hAnsi="Garamond"/>
                <w:lang w:val="sq-AL"/>
              </w:rPr>
            </w:pPr>
            <w:r w:rsidRPr="006B23D0">
              <w:rPr>
                <w:rFonts w:ascii="Garamond" w:hAnsi="Garamond"/>
                <w:lang w:val="sq-AL"/>
              </w:rPr>
              <w:t xml:space="preserve">Fibra </w:t>
            </w:r>
            <w:r w:rsidR="00D05BA7" w:rsidRPr="006B23D0">
              <w:rPr>
                <w:rFonts w:ascii="Garamond" w:hAnsi="Garamond"/>
                <w:lang w:val="sq-AL"/>
              </w:rPr>
              <w:t>kryesore</w:t>
            </w:r>
            <w:r w:rsidRPr="006B23D0">
              <w:rPr>
                <w:rFonts w:ascii="Garamond" w:hAnsi="Garamond"/>
                <w:lang w:val="sq-AL"/>
              </w:rPr>
              <w:t>/bazë</w:t>
            </w:r>
          </w:p>
        </w:tc>
        <w:tc>
          <w:tcPr>
            <w:tcW w:w="4788" w:type="dxa"/>
            <w:shd w:val="clear" w:color="auto" w:fill="auto"/>
            <w:vAlign w:val="center"/>
          </w:tcPr>
          <w:p w:rsidR="00CC5656" w:rsidRPr="006B23D0" w:rsidRDefault="00CC5656" w:rsidP="00CC5656">
            <w:pPr>
              <w:spacing w:after="0" w:line="240" w:lineRule="auto"/>
              <w:jc w:val="center"/>
              <w:rPr>
                <w:rFonts w:ascii="Garamond" w:hAnsi="Garamond"/>
                <w:lang w:val="sq-AL"/>
              </w:rPr>
            </w:pPr>
            <w:r w:rsidRPr="006B23D0">
              <w:rPr>
                <w:rFonts w:ascii="Garamond" w:hAnsi="Garamond"/>
                <w:lang w:val="sq-AL"/>
              </w:rPr>
              <w:t>30 g/kg</w:t>
            </w:r>
          </w:p>
        </w:tc>
      </w:tr>
      <w:tr w:rsidR="00CC5656" w:rsidRPr="006B23D0" w:rsidTr="00770CDD">
        <w:tc>
          <w:tcPr>
            <w:tcW w:w="4788" w:type="dxa"/>
            <w:shd w:val="clear" w:color="auto" w:fill="auto"/>
          </w:tcPr>
          <w:p w:rsidR="00CC5656" w:rsidRPr="006B23D0" w:rsidRDefault="00CC5656" w:rsidP="00CC5656">
            <w:pPr>
              <w:spacing w:after="0" w:line="240" w:lineRule="auto"/>
              <w:rPr>
                <w:rFonts w:ascii="Garamond" w:hAnsi="Garamond"/>
                <w:lang w:val="sq-AL"/>
              </w:rPr>
            </w:pPr>
            <w:r w:rsidRPr="006B23D0">
              <w:rPr>
                <w:rFonts w:ascii="Garamond" w:hAnsi="Garamond"/>
                <w:lang w:val="sq-AL"/>
              </w:rPr>
              <w:t>Fibra filamente</w:t>
            </w:r>
          </w:p>
          <w:p w:rsidR="00CC5656" w:rsidRPr="006B23D0" w:rsidRDefault="00CC5656" w:rsidP="00CC5656">
            <w:pPr>
              <w:spacing w:after="0" w:line="240" w:lineRule="auto"/>
              <w:rPr>
                <w:rFonts w:ascii="Garamond" w:hAnsi="Garamond"/>
                <w:lang w:val="sq-AL"/>
              </w:rPr>
            </w:pPr>
            <w:r w:rsidRPr="006B23D0">
              <w:rPr>
                <w:rFonts w:ascii="Garamond" w:hAnsi="Garamond"/>
                <w:lang w:val="sq-AL"/>
              </w:rPr>
              <w:t>- larja në grumbull/grup</w:t>
            </w:r>
          </w:p>
          <w:p w:rsidR="00CC5656" w:rsidRPr="006B23D0" w:rsidRDefault="00CC5656" w:rsidP="00CC5656">
            <w:pPr>
              <w:spacing w:after="0" w:line="240" w:lineRule="auto"/>
              <w:rPr>
                <w:rFonts w:ascii="Garamond" w:hAnsi="Garamond"/>
                <w:lang w:val="sq-AL"/>
              </w:rPr>
            </w:pPr>
            <w:r w:rsidRPr="006B23D0">
              <w:rPr>
                <w:rFonts w:ascii="Garamond" w:hAnsi="Garamond"/>
                <w:lang w:val="sq-AL"/>
              </w:rPr>
              <w:t xml:space="preserve">- larja e integruar </w:t>
            </w:r>
          </w:p>
        </w:tc>
        <w:tc>
          <w:tcPr>
            <w:tcW w:w="4788" w:type="dxa"/>
            <w:shd w:val="clear" w:color="auto" w:fill="auto"/>
          </w:tcPr>
          <w:p w:rsidR="00CC5656" w:rsidRPr="006B23D0" w:rsidRDefault="00CC5656" w:rsidP="00CC5656">
            <w:pPr>
              <w:spacing w:after="0" w:line="240" w:lineRule="auto"/>
              <w:rPr>
                <w:rFonts w:ascii="Garamond" w:hAnsi="Garamond"/>
                <w:lang w:val="sq-AL"/>
              </w:rPr>
            </w:pPr>
          </w:p>
          <w:p w:rsidR="00CC5656" w:rsidRPr="006B23D0" w:rsidRDefault="00CC5656" w:rsidP="00CC5656">
            <w:pPr>
              <w:spacing w:after="0" w:line="240" w:lineRule="auto"/>
              <w:jc w:val="center"/>
              <w:rPr>
                <w:rFonts w:ascii="Garamond" w:hAnsi="Garamond"/>
                <w:lang w:val="sq-AL"/>
              </w:rPr>
            </w:pPr>
            <w:r w:rsidRPr="006B23D0">
              <w:rPr>
                <w:rFonts w:ascii="Garamond" w:hAnsi="Garamond"/>
                <w:lang w:val="sq-AL"/>
              </w:rPr>
              <w:t>40 g/kg</w:t>
            </w:r>
          </w:p>
          <w:p w:rsidR="00CC5656" w:rsidRPr="006B23D0" w:rsidRDefault="00CC5656" w:rsidP="00CC5656">
            <w:pPr>
              <w:spacing w:after="0" w:line="240" w:lineRule="auto"/>
              <w:jc w:val="center"/>
              <w:rPr>
                <w:rFonts w:ascii="Garamond" w:hAnsi="Garamond"/>
                <w:lang w:val="sq-AL"/>
              </w:rPr>
            </w:pPr>
            <w:r w:rsidRPr="006B23D0">
              <w:rPr>
                <w:rFonts w:ascii="Garamond" w:hAnsi="Garamond"/>
                <w:lang w:val="sq-AL"/>
              </w:rPr>
              <w:t>170 g/kg</w:t>
            </w:r>
          </w:p>
        </w:tc>
      </w:tr>
    </w:tbl>
    <w:p w:rsidR="007350ED" w:rsidRPr="006B23D0" w:rsidRDefault="007350ED" w:rsidP="001D77FD">
      <w:pPr>
        <w:pStyle w:val="Paragrafi"/>
        <w:rPr>
          <w:rFonts w:eastAsia="Times New Roman"/>
          <w:spacing w:val="-4"/>
          <w:sz w:val="14"/>
          <w:szCs w:val="24"/>
          <w:lang w:val="sq-AL" w:eastAsia="en-GB"/>
        </w:rPr>
      </w:pPr>
    </w:p>
    <w:p w:rsidR="00FC7892" w:rsidRPr="006B23D0" w:rsidRDefault="00FC7892" w:rsidP="004F5C20">
      <w:pPr>
        <w:pStyle w:val="Paragrafi"/>
        <w:rPr>
          <w:lang w:val="sq-AL"/>
        </w:rPr>
        <w:sectPr w:rsidR="00FC7892" w:rsidRPr="006B23D0" w:rsidSect="008A378D">
          <w:type w:val="continuous"/>
          <w:pgSz w:w="11907" w:h="16840" w:code="9"/>
          <w:pgMar w:top="720" w:right="1134" w:bottom="720" w:left="1134" w:header="851" w:footer="851" w:gutter="0"/>
          <w:cols w:space="454"/>
          <w:docGrid w:linePitch="360"/>
        </w:sectPr>
      </w:pPr>
    </w:p>
    <w:p w:rsidR="004F5C20" w:rsidRPr="006B23D0" w:rsidRDefault="004F5C20" w:rsidP="004F5C20">
      <w:pPr>
        <w:pStyle w:val="Paragrafi"/>
        <w:rPr>
          <w:lang w:val="sq-AL"/>
        </w:rPr>
      </w:pPr>
      <w:r w:rsidRPr="006B23D0">
        <w:rPr>
          <w:lang w:val="sq-AL"/>
        </w:rPr>
        <w:t>Vlerësimi dhe verifikimi: aplikanti do të ofrojë dokumentacion të detajuar dhe/ose raporte testimi që tregojnë përputhshmëri me këtë kriter, s</w:t>
      </w:r>
      <w:r w:rsidR="00D05BA7" w:rsidRPr="006B23D0">
        <w:rPr>
          <w:lang w:val="sq-AL"/>
        </w:rPr>
        <w:t xml:space="preserve">ë </w:t>
      </w:r>
      <w:r w:rsidRPr="006B23D0">
        <w:rPr>
          <w:lang w:val="sq-AL"/>
        </w:rPr>
        <w:t xml:space="preserve">bashku me një deklaratë përputhshmërie. </w:t>
      </w:r>
    </w:p>
    <w:p w:rsidR="004F5C20" w:rsidRPr="006B23D0" w:rsidRDefault="004F5C20" w:rsidP="004F5C20">
      <w:pPr>
        <w:pStyle w:val="Paragrafi"/>
        <w:rPr>
          <w:lang w:val="sq-AL"/>
        </w:rPr>
      </w:pPr>
      <w:r w:rsidRPr="006B23D0">
        <w:rPr>
          <w:lang w:val="sq-AL"/>
        </w:rPr>
        <w:t>2. KRITERET E KOMPONENTËVE DHE AKSESO</w:t>
      </w:r>
      <w:r w:rsidR="00DC3EA5" w:rsidRPr="006B23D0">
        <w:rPr>
          <w:lang w:val="sq-AL"/>
        </w:rPr>
        <w:t>RËVE</w:t>
      </w:r>
    </w:p>
    <w:p w:rsidR="004F5C20" w:rsidRPr="006B23D0" w:rsidRDefault="004F5C20" w:rsidP="004F5C20">
      <w:pPr>
        <w:pStyle w:val="Paragrafi"/>
        <w:rPr>
          <w:lang w:val="sq-AL"/>
        </w:rPr>
      </w:pPr>
      <w:r w:rsidRPr="006B23D0">
        <w:rPr>
          <w:lang w:val="sq-AL"/>
        </w:rPr>
        <w:t>Kriteret në këtë seksion zbatohen për komponentët dhe aksesorët që formojnë pjesë të një produkti përfundimtar.</w:t>
      </w:r>
    </w:p>
    <w:p w:rsidR="004F5C20" w:rsidRPr="006B23D0" w:rsidRDefault="004F5C20" w:rsidP="004F5C20">
      <w:pPr>
        <w:pStyle w:val="Paragrafi"/>
        <w:rPr>
          <w:b/>
          <w:lang w:val="sq-AL"/>
        </w:rPr>
      </w:pPr>
      <w:r w:rsidRPr="006B23D0">
        <w:rPr>
          <w:b/>
          <w:lang w:val="sq-AL"/>
        </w:rPr>
        <w:t xml:space="preserve">Kriteri 10. Mbushjet </w:t>
      </w:r>
    </w:p>
    <w:p w:rsidR="004F5C20" w:rsidRPr="006B23D0" w:rsidRDefault="00E069E1" w:rsidP="004F5C20">
      <w:pPr>
        <w:pStyle w:val="Paragrafi"/>
        <w:rPr>
          <w:lang w:val="sq-AL"/>
        </w:rPr>
      </w:pPr>
      <w:r w:rsidRPr="006B23D0">
        <w:rPr>
          <w:lang w:val="sq-AL"/>
        </w:rPr>
        <w:t>10.</w:t>
      </w:r>
      <w:r w:rsidR="004F5C20" w:rsidRPr="006B23D0">
        <w:rPr>
          <w:lang w:val="sq-AL"/>
        </w:rPr>
        <w:t>a) Materialet e mbushjes, që konsistojnë në fibra tekstile, do të përputhen me kriterin e fibrave tekstile (1-9) kur është e përshtatshme.</w:t>
      </w:r>
    </w:p>
    <w:p w:rsidR="004F5C20" w:rsidRPr="006B23D0" w:rsidRDefault="00E069E1" w:rsidP="004F5C20">
      <w:pPr>
        <w:pStyle w:val="Paragrafi"/>
        <w:rPr>
          <w:lang w:val="sq-AL"/>
        </w:rPr>
      </w:pPr>
      <w:r w:rsidRPr="006B23D0">
        <w:rPr>
          <w:lang w:val="sq-AL"/>
        </w:rPr>
        <w:t>10.</w:t>
      </w:r>
      <w:r w:rsidR="000655BF" w:rsidRPr="006B23D0">
        <w:rPr>
          <w:lang w:val="sq-AL"/>
        </w:rPr>
        <w:t xml:space="preserve">b) </w:t>
      </w:r>
      <w:r w:rsidR="004F5C20" w:rsidRPr="006B23D0">
        <w:rPr>
          <w:lang w:val="sq-AL"/>
        </w:rPr>
        <w:t>Materialet e mbushjes do të përputhen me kërkesat tekstile RSL p</w:t>
      </w:r>
      <w:r w:rsidR="00AF0265" w:rsidRPr="006B23D0">
        <w:rPr>
          <w:lang w:val="sq-AL"/>
        </w:rPr>
        <w:t>ër biocidet dhe formaldehidet (</w:t>
      </w:r>
      <w:r w:rsidR="004F5C20" w:rsidRPr="006B23D0">
        <w:rPr>
          <w:lang w:val="sq-AL"/>
        </w:rPr>
        <w:t xml:space="preserve">shih </w:t>
      </w:r>
      <w:r w:rsidR="00AF0265" w:rsidRPr="006B23D0">
        <w:rPr>
          <w:lang w:val="sq-AL"/>
        </w:rPr>
        <w:t>shtojcën</w:t>
      </w:r>
      <w:r w:rsidR="004F5C20" w:rsidRPr="006B23D0">
        <w:rPr>
          <w:lang w:val="sq-AL"/>
        </w:rPr>
        <w:t xml:space="preserve"> 1).</w:t>
      </w:r>
    </w:p>
    <w:p w:rsidR="004F5C20" w:rsidRPr="006B23D0" w:rsidRDefault="000655BF" w:rsidP="004F5C20">
      <w:pPr>
        <w:pStyle w:val="Paragrafi"/>
        <w:rPr>
          <w:lang w:val="sq-AL"/>
        </w:rPr>
      </w:pPr>
      <w:r w:rsidRPr="006B23D0">
        <w:rPr>
          <w:lang w:val="sq-AL"/>
        </w:rPr>
        <w:t>10</w:t>
      </w:r>
      <w:r w:rsidR="00330B84" w:rsidRPr="006B23D0">
        <w:rPr>
          <w:lang w:val="sq-AL"/>
        </w:rPr>
        <w:t>.</w:t>
      </w:r>
      <w:r w:rsidR="004F5C20" w:rsidRPr="006B23D0">
        <w:rPr>
          <w:lang w:val="sq-AL"/>
        </w:rPr>
        <w:t xml:space="preserve">c) </w:t>
      </w:r>
      <w:r w:rsidR="0027425E" w:rsidRPr="006B23D0">
        <w:rPr>
          <w:lang w:val="sq-AL"/>
        </w:rPr>
        <w:t>Detergjentet</w:t>
      </w:r>
      <w:r w:rsidR="004F5C20" w:rsidRPr="006B23D0">
        <w:rPr>
          <w:lang w:val="sq-AL"/>
        </w:rPr>
        <w:t xml:space="preserve"> dhe kimikate të tjera, të përdorura për larjen e mbushjeve (poshtë/nën, pupla, fibra natyrale ose sintetike) do të përputhen me kërkesat tekstile RSL për kimikatet ndihmëse dhe për detergjentët, zbut</w:t>
      </w:r>
      <w:r w:rsidR="00AF0265" w:rsidRPr="006B23D0">
        <w:rPr>
          <w:lang w:val="sq-AL"/>
        </w:rPr>
        <w:t>ësit dhe agjentët kompleksues (</w:t>
      </w:r>
      <w:r w:rsidR="004F5C20" w:rsidRPr="006B23D0">
        <w:rPr>
          <w:lang w:val="sq-AL"/>
        </w:rPr>
        <w:t xml:space="preserve">shih </w:t>
      </w:r>
      <w:r w:rsidR="00AF0265" w:rsidRPr="006B23D0">
        <w:rPr>
          <w:lang w:val="sq-AL"/>
        </w:rPr>
        <w:t>shtojcën</w:t>
      </w:r>
      <w:r w:rsidR="004F5C20" w:rsidRPr="006B23D0">
        <w:rPr>
          <w:lang w:val="sq-AL"/>
        </w:rPr>
        <w:t xml:space="preserve"> 1).</w:t>
      </w:r>
    </w:p>
    <w:p w:rsidR="004F5C20" w:rsidRPr="006B23D0" w:rsidRDefault="004F5C20" w:rsidP="004F5C20">
      <w:pPr>
        <w:pStyle w:val="Paragrafi"/>
        <w:rPr>
          <w:b/>
          <w:lang w:val="sq-AL"/>
        </w:rPr>
      </w:pPr>
      <w:r w:rsidRPr="006B23D0">
        <w:rPr>
          <w:b/>
          <w:lang w:val="sq-AL"/>
        </w:rPr>
        <w:t>Kriteri 11. Veshjet, laminatet dhe membranat</w:t>
      </w:r>
    </w:p>
    <w:p w:rsidR="004F5C20" w:rsidRPr="006B23D0" w:rsidRDefault="00E069E1" w:rsidP="004F5C20">
      <w:pPr>
        <w:pStyle w:val="Paragrafi"/>
        <w:rPr>
          <w:spacing w:val="-4"/>
          <w:lang w:val="sq-AL"/>
        </w:rPr>
      </w:pPr>
      <w:r w:rsidRPr="006B23D0">
        <w:rPr>
          <w:lang w:val="sq-AL"/>
        </w:rPr>
        <w:t>11.</w:t>
      </w:r>
      <w:r w:rsidR="004F5C20" w:rsidRPr="006B23D0">
        <w:rPr>
          <w:lang w:val="sq-AL"/>
        </w:rPr>
        <w:t xml:space="preserve">a) Komponentët e përbërë nga poliuretani do të përputhen me kriterin e fibrave tekstile 5 </w:t>
      </w:r>
      <w:r w:rsidR="004F5C20" w:rsidRPr="006B23D0">
        <w:rPr>
          <w:spacing w:val="-4"/>
          <w:lang w:val="sq-AL"/>
        </w:rPr>
        <w:t>(a) në lidhje me kallaj organik dhe 5(b) në lidhje me ekspozimin në vendin e punës ndaj diizocianate aromatike dhe DMA.</w:t>
      </w:r>
    </w:p>
    <w:p w:rsidR="004F5C20" w:rsidRPr="006B23D0" w:rsidRDefault="00E069E1" w:rsidP="004F5C20">
      <w:pPr>
        <w:pStyle w:val="Paragrafi"/>
        <w:rPr>
          <w:spacing w:val="-4"/>
          <w:lang w:val="sq-AL"/>
        </w:rPr>
      </w:pPr>
      <w:r w:rsidRPr="006B23D0">
        <w:rPr>
          <w:spacing w:val="-4"/>
          <w:lang w:val="sq-AL"/>
        </w:rPr>
        <w:t>11.</w:t>
      </w:r>
      <w:r w:rsidR="004F5C20" w:rsidRPr="006B23D0">
        <w:rPr>
          <w:spacing w:val="-4"/>
          <w:lang w:val="sq-AL"/>
        </w:rPr>
        <w:t xml:space="preserve">b) </w:t>
      </w:r>
      <w:r w:rsidR="00AF0265" w:rsidRPr="006B23D0">
        <w:rPr>
          <w:spacing w:val="-4"/>
          <w:lang w:val="sq-AL"/>
        </w:rPr>
        <w:t>Komponentët</w:t>
      </w:r>
      <w:r w:rsidR="004F5C20" w:rsidRPr="006B23D0">
        <w:rPr>
          <w:spacing w:val="-4"/>
          <w:lang w:val="sq-AL"/>
        </w:rPr>
        <w:t xml:space="preserve"> e përbërë nga poliestra do të përputhen me kriterin e fibrave tek</w:t>
      </w:r>
      <w:r w:rsidR="00AF0265" w:rsidRPr="006B23D0">
        <w:rPr>
          <w:spacing w:val="-4"/>
          <w:lang w:val="sq-AL"/>
        </w:rPr>
        <w:t>s</w:t>
      </w:r>
      <w:r w:rsidR="004F5C20" w:rsidRPr="006B23D0">
        <w:rPr>
          <w:spacing w:val="-4"/>
          <w:lang w:val="sq-AL"/>
        </w:rPr>
        <w:t>tile 7 (a) dhe 7 (c) në lidhje me përmbajtjen e anitmonit dhe emetimin e VOC gjatë polimerizimit.</w:t>
      </w:r>
    </w:p>
    <w:p w:rsidR="004F5C20" w:rsidRPr="006B23D0" w:rsidRDefault="00E069E1" w:rsidP="004F5C20">
      <w:pPr>
        <w:pStyle w:val="Paragrafi"/>
        <w:rPr>
          <w:spacing w:val="-4"/>
          <w:lang w:val="sq-AL"/>
        </w:rPr>
      </w:pPr>
      <w:r w:rsidRPr="006B23D0">
        <w:rPr>
          <w:spacing w:val="-4"/>
          <w:lang w:val="sq-AL"/>
        </w:rPr>
        <w:t>11.</w:t>
      </w:r>
      <w:r w:rsidR="004F5C20" w:rsidRPr="006B23D0">
        <w:rPr>
          <w:spacing w:val="-4"/>
          <w:lang w:val="sq-AL"/>
        </w:rPr>
        <w:t xml:space="preserve">c) Polimerët do të përputhen me kufizimin g(v) të listës së substancave të ndaluara në </w:t>
      </w:r>
      <w:r w:rsidR="00AF0265" w:rsidRPr="006B23D0">
        <w:rPr>
          <w:spacing w:val="-4"/>
          <w:lang w:val="sq-AL"/>
        </w:rPr>
        <w:t>shtojcën</w:t>
      </w:r>
      <w:r w:rsidR="004F5C20" w:rsidRPr="006B23D0">
        <w:rPr>
          <w:spacing w:val="-4"/>
          <w:lang w:val="sq-AL"/>
        </w:rPr>
        <w:t xml:space="preserve"> 1 të këtij </w:t>
      </w:r>
      <w:r w:rsidR="00AF0265" w:rsidRPr="006B23D0">
        <w:rPr>
          <w:spacing w:val="-4"/>
          <w:lang w:val="sq-AL"/>
        </w:rPr>
        <w:t>u</w:t>
      </w:r>
      <w:r w:rsidR="004F5C20" w:rsidRPr="006B23D0">
        <w:rPr>
          <w:spacing w:val="-4"/>
          <w:lang w:val="sq-AL"/>
        </w:rPr>
        <w:t xml:space="preserve">dhëzimi. </w:t>
      </w:r>
    </w:p>
    <w:p w:rsidR="004F5C20" w:rsidRPr="006B23D0" w:rsidRDefault="004F5C20" w:rsidP="004F5C20">
      <w:pPr>
        <w:pStyle w:val="Paragrafi"/>
        <w:rPr>
          <w:spacing w:val="-4"/>
          <w:lang w:val="sq-AL"/>
        </w:rPr>
      </w:pPr>
      <w:r w:rsidRPr="006B23D0">
        <w:rPr>
          <w:spacing w:val="-4"/>
          <w:lang w:val="sq-AL"/>
        </w:rPr>
        <w:t xml:space="preserve">Vlerësimi dhe verifikimi: siç tregohet në kriteret koresponduese dhe/ose në </w:t>
      </w:r>
      <w:r w:rsidR="00AF0265" w:rsidRPr="006B23D0">
        <w:rPr>
          <w:spacing w:val="-4"/>
          <w:lang w:val="sq-AL"/>
        </w:rPr>
        <w:t>shtojcën</w:t>
      </w:r>
      <w:r w:rsidRPr="006B23D0">
        <w:rPr>
          <w:spacing w:val="-4"/>
          <w:lang w:val="sq-AL"/>
        </w:rPr>
        <w:t xml:space="preserve"> 1 të këtij </w:t>
      </w:r>
      <w:r w:rsidR="00AF0265" w:rsidRPr="006B23D0">
        <w:rPr>
          <w:spacing w:val="-4"/>
          <w:lang w:val="sq-AL"/>
        </w:rPr>
        <w:t>u</w:t>
      </w:r>
      <w:r w:rsidRPr="006B23D0">
        <w:rPr>
          <w:spacing w:val="-4"/>
          <w:lang w:val="sq-AL"/>
        </w:rPr>
        <w:t xml:space="preserve">dhëzimi. </w:t>
      </w:r>
    </w:p>
    <w:p w:rsidR="004F5C20" w:rsidRPr="006B23D0" w:rsidRDefault="004F5C20" w:rsidP="004F5C20">
      <w:pPr>
        <w:pStyle w:val="Paragrafi"/>
        <w:rPr>
          <w:b/>
          <w:spacing w:val="-4"/>
          <w:lang w:val="sq-AL"/>
        </w:rPr>
      </w:pPr>
      <w:r w:rsidRPr="006B23D0">
        <w:rPr>
          <w:b/>
          <w:spacing w:val="-4"/>
          <w:lang w:val="sq-AL"/>
        </w:rPr>
        <w:t>Kriteri 12. Aksesorët</w:t>
      </w:r>
    </w:p>
    <w:p w:rsidR="004F5C20" w:rsidRPr="006B23D0" w:rsidRDefault="000655BF" w:rsidP="004F5C20">
      <w:pPr>
        <w:pStyle w:val="Paragrafi"/>
        <w:rPr>
          <w:spacing w:val="-4"/>
          <w:lang w:val="sq-AL"/>
        </w:rPr>
      </w:pPr>
      <w:r w:rsidRPr="006B23D0">
        <w:rPr>
          <w:spacing w:val="-4"/>
          <w:lang w:val="sq-AL"/>
        </w:rPr>
        <w:t>Komponentët metalikë dhe plastikë</w:t>
      </w:r>
      <w:r w:rsidR="00AF0265" w:rsidRPr="006B23D0">
        <w:rPr>
          <w:spacing w:val="-4"/>
          <w:lang w:val="sq-AL"/>
        </w:rPr>
        <w:t>,</w:t>
      </w:r>
      <w:r w:rsidRPr="006B23D0">
        <w:rPr>
          <w:spacing w:val="-4"/>
          <w:lang w:val="sq-AL"/>
        </w:rPr>
        <w:t xml:space="preserve"> të tillë</w:t>
      </w:r>
      <w:r w:rsidR="004F5C20" w:rsidRPr="006B23D0">
        <w:rPr>
          <w:spacing w:val="-4"/>
          <w:lang w:val="sq-AL"/>
        </w:rPr>
        <w:t xml:space="preserve"> si</w:t>
      </w:r>
      <w:r w:rsidR="00AF0265" w:rsidRPr="006B23D0">
        <w:rPr>
          <w:spacing w:val="-4"/>
          <w:lang w:val="sq-AL"/>
        </w:rPr>
        <w:t>:zinxhirët</w:t>
      </w:r>
      <w:r w:rsidR="004F5C20" w:rsidRPr="006B23D0">
        <w:rPr>
          <w:spacing w:val="-4"/>
          <w:lang w:val="sq-AL"/>
        </w:rPr>
        <w:t xml:space="preserve">, kopsat dhe kapëset/togëzat do të përputhen me kërkesat RSL për aksesorët (shih </w:t>
      </w:r>
      <w:r w:rsidR="00AF0265" w:rsidRPr="006B23D0">
        <w:rPr>
          <w:spacing w:val="-4"/>
          <w:lang w:val="sq-AL"/>
        </w:rPr>
        <w:t>shtojcën</w:t>
      </w:r>
      <w:r w:rsidR="004F5C20" w:rsidRPr="006B23D0">
        <w:rPr>
          <w:spacing w:val="-4"/>
          <w:lang w:val="sq-AL"/>
        </w:rPr>
        <w:t xml:space="preserve"> 1).</w:t>
      </w:r>
    </w:p>
    <w:p w:rsidR="004F5C20" w:rsidRPr="006B23D0" w:rsidRDefault="004F5C20" w:rsidP="004F5C20">
      <w:pPr>
        <w:pStyle w:val="Paragrafi"/>
        <w:rPr>
          <w:spacing w:val="-4"/>
          <w:lang w:val="sq-AL"/>
        </w:rPr>
      </w:pPr>
      <w:r w:rsidRPr="006B23D0">
        <w:rPr>
          <w:spacing w:val="-4"/>
          <w:lang w:val="sq-AL"/>
        </w:rPr>
        <w:t>Vlerësimi dhe verifikimi: siç tregohet në kriterin ko</w:t>
      </w:r>
      <w:r w:rsidR="00AF0265" w:rsidRPr="006B23D0">
        <w:rPr>
          <w:spacing w:val="-4"/>
          <w:lang w:val="sq-AL"/>
        </w:rPr>
        <w:t>r</w:t>
      </w:r>
      <w:r w:rsidRPr="006B23D0">
        <w:rPr>
          <w:spacing w:val="-4"/>
          <w:lang w:val="sq-AL"/>
        </w:rPr>
        <w:t>respondues.</w:t>
      </w:r>
    </w:p>
    <w:p w:rsidR="004F5C20" w:rsidRPr="006B23D0" w:rsidRDefault="004F5C20" w:rsidP="004F5C20">
      <w:pPr>
        <w:pStyle w:val="Paragrafi"/>
        <w:rPr>
          <w:spacing w:val="-4"/>
          <w:lang w:val="sq-AL"/>
        </w:rPr>
      </w:pPr>
      <w:r w:rsidRPr="006B23D0">
        <w:rPr>
          <w:spacing w:val="-4"/>
          <w:lang w:val="sq-AL"/>
        </w:rPr>
        <w:t xml:space="preserve">3. KRITERET E KIMIKATEVE DHE TË </w:t>
      </w:r>
      <w:r w:rsidR="00E35728" w:rsidRPr="006B23D0">
        <w:rPr>
          <w:spacing w:val="-4"/>
          <w:lang w:val="sq-AL"/>
        </w:rPr>
        <w:t>PROCES</w:t>
      </w:r>
      <w:r w:rsidRPr="006B23D0">
        <w:rPr>
          <w:spacing w:val="-4"/>
          <w:lang w:val="sq-AL"/>
        </w:rPr>
        <w:t>IT</w:t>
      </w:r>
    </w:p>
    <w:p w:rsidR="004F5C20" w:rsidRPr="006B23D0" w:rsidRDefault="004F5C20" w:rsidP="004F5C20">
      <w:pPr>
        <w:pStyle w:val="Paragrafi"/>
        <w:rPr>
          <w:spacing w:val="-4"/>
          <w:lang w:val="sq-AL"/>
        </w:rPr>
      </w:pPr>
      <w:r w:rsidRPr="006B23D0">
        <w:rPr>
          <w:spacing w:val="-4"/>
          <w:lang w:val="sq-AL"/>
        </w:rPr>
        <w:t>Kriteret në këtë seksion zbatohen, kur specifikohet, për fazat e mëposhtm</w:t>
      </w:r>
      <w:r w:rsidR="00AF0265" w:rsidRPr="006B23D0">
        <w:rPr>
          <w:spacing w:val="-4"/>
          <w:lang w:val="sq-AL"/>
        </w:rPr>
        <w:t>e</w:t>
      </w:r>
      <w:r w:rsidRPr="006B23D0">
        <w:rPr>
          <w:spacing w:val="-4"/>
          <w:lang w:val="sq-AL"/>
        </w:rPr>
        <w:t xml:space="preserve"> të prodhimit:</w:t>
      </w:r>
    </w:p>
    <w:p w:rsidR="004F5C20" w:rsidRPr="006B23D0" w:rsidRDefault="00AF0265" w:rsidP="004F5C20">
      <w:pPr>
        <w:pStyle w:val="Paragrafi"/>
        <w:rPr>
          <w:lang w:val="sq-AL"/>
        </w:rPr>
      </w:pPr>
      <w:r w:rsidRPr="006B23D0">
        <w:rPr>
          <w:lang w:val="sq-AL"/>
        </w:rPr>
        <w:t xml:space="preserve">i) tjerrja; </w:t>
      </w:r>
    </w:p>
    <w:p w:rsidR="004F5C20" w:rsidRPr="006B23D0" w:rsidRDefault="00AF0265" w:rsidP="004F5C20">
      <w:pPr>
        <w:pStyle w:val="Paragrafi"/>
        <w:rPr>
          <w:lang w:val="sq-AL"/>
        </w:rPr>
      </w:pPr>
      <w:r w:rsidRPr="006B23D0">
        <w:rPr>
          <w:lang w:val="sq-AL"/>
        </w:rPr>
        <w:t>ii) formimi i pëlhurës;</w:t>
      </w:r>
    </w:p>
    <w:p w:rsidR="004F5C20" w:rsidRPr="006B23D0" w:rsidRDefault="00AF0265" w:rsidP="004F5C20">
      <w:pPr>
        <w:pStyle w:val="Paragrafi"/>
        <w:rPr>
          <w:lang w:val="sq-AL"/>
        </w:rPr>
      </w:pPr>
      <w:r w:rsidRPr="006B23D0">
        <w:rPr>
          <w:lang w:val="sq-AL"/>
        </w:rPr>
        <w:t>iii) paratrajtimi;</w:t>
      </w:r>
    </w:p>
    <w:p w:rsidR="004F5C20" w:rsidRPr="006B23D0" w:rsidRDefault="00AF0265" w:rsidP="004F5C20">
      <w:pPr>
        <w:pStyle w:val="Paragrafi"/>
        <w:rPr>
          <w:lang w:val="sq-AL"/>
        </w:rPr>
      </w:pPr>
      <w:r w:rsidRPr="006B23D0">
        <w:rPr>
          <w:lang w:val="sq-AL"/>
        </w:rPr>
        <w:t>iv) lyerja/ngjyrosja;</w:t>
      </w:r>
    </w:p>
    <w:p w:rsidR="004F5C20" w:rsidRPr="006B23D0" w:rsidRDefault="00AF0265" w:rsidP="004F5C20">
      <w:pPr>
        <w:pStyle w:val="Paragrafi"/>
        <w:rPr>
          <w:lang w:val="sq-AL"/>
        </w:rPr>
      </w:pPr>
      <w:r w:rsidRPr="006B23D0">
        <w:rPr>
          <w:lang w:val="sq-AL"/>
        </w:rPr>
        <w:t xml:space="preserve">v) stampimi; </w:t>
      </w:r>
    </w:p>
    <w:p w:rsidR="004F5C20" w:rsidRPr="006B23D0" w:rsidRDefault="00AF0265" w:rsidP="004F5C20">
      <w:pPr>
        <w:pStyle w:val="Paragrafi"/>
        <w:rPr>
          <w:lang w:val="sq-AL"/>
        </w:rPr>
      </w:pPr>
      <w:r w:rsidRPr="006B23D0">
        <w:rPr>
          <w:lang w:val="sq-AL"/>
        </w:rPr>
        <w:t>vi) përfundimi;</w:t>
      </w:r>
    </w:p>
    <w:p w:rsidR="004F5C20" w:rsidRPr="006B23D0" w:rsidRDefault="00AF0265" w:rsidP="004F5C20">
      <w:pPr>
        <w:pStyle w:val="Paragrafi"/>
        <w:rPr>
          <w:lang w:val="sq-AL"/>
        </w:rPr>
      </w:pPr>
      <w:r w:rsidRPr="006B23D0">
        <w:rPr>
          <w:lang w:val="sq-AL"/>
        </w:rPr>
        <w:t>vii) prerja/bërja</w:t>
      </w:r>
      <w:r w:rsidR="004F5C20" w:rsidRPr="006B23D0">
        <w:rPr>
          <w:lang w:val="sq-AL"/>
        </w:rPr>
        <w:t>/përshtatja</w:t>
      </w:r>
      <w:r w:rsidRPr="006B23D0">
        <w:rPr>
          <w:lang w:val="sq-AL"/>
        </w:rPr>
        <w:t>.</w:t>
      </w:r>
    </w:p>
    <w:p w:rsidR="004F5C20" w:rsidRPr="006B23D0" w:rsidRDefault="004F5C20" w:rsidP="004F5C20">
      <w:pPr>
        <w:pStyle w:val="Paragrafi"/>
        <w:rPr>
          <w:lang w:val="sq-AL"/>
        </w:rPr>
      </w:pPr>
      <w:r w:rsidRPr="006B23D0">
        <w:rPr>
          <w:lang w:val="sq-AL"/>
        </w:rPr>
        <w:t>Me përjashtim nëse specifikohet ndryshe, duke përfshirë kërkesat për testim të rastësishëm, do të zbatohen</w:t>
      </w:r>
      <w:r w:rsidR="000655BF" w:rsidRPr="006B23D0">
        <w:rPr>
          <w:lang w:val="sq-AL"/>
        </w:rPr>
        <w:t>,</w:t>
      </w:r>
      <w:r w:rsidRPr="006B23D0">
        <w:rPr>
          <w:lang w:val="sq-AL"/>
        </w:rPr>
        <w:t xml:space="preserve"> gjithashtu</w:t>
      </w:r>
      <w:r w:rsidR="000655BF" w:rsidRPr="006B23D0">
        <w:rPr>
          <w:lang w:val="sq-AL"/>
        </w:rPr>
        <w:t>,</w:t>
      </w:r>
      <w:r w:rsidRPr="006B23D0">
        <w:rPr>
          <w:lang w:val="sq-AL"/>
        </w:rPr>
        <w:t xml:space="preserve"> për fibrat që për</w:t>
      </w:r>
      <w:r w:rsidR="000655BF" w:rsidRPr="006B23D0">
        <w:rPr>
          <w:lang w:val="sq-AL"/>
        </w:rPr>
        <w:t>mbajnë përmbajtje të ricikluar.</w:t>
      </w:r>
    </w:p>
    <w:p w:rsidR="004F5C20" w:rsidRPr="006B23D0" w:rsidRDefault="004F5C20" w:rsidP="004F5C20">
      <w:pPr>
        <w:pStyle w:val="Paragrafi"/>
        <w:rPr>
          <w:b/>
          <w:lang w:val="sq-AL"/>
        </w:rPr>
      </w:pPr>
      <w:r w:rsidRPr="006B23D0">
        <w:rPr>
          <w:b/>
          <w:lang w:val="sq-AL"/>
        </w:rPr>
        <w:t xml:space="preserve">Kriteri 13. Lista e </w:t>
      </w:r>
      <w:r w:rsidR="00AF0265" w:rsidRPr="006B23D0">
        <w:rPr>
          <w:b/>
          <w:lang w:val="sq-AL"/>
        </w:rPr>
        <w:t>substancave të kufizuara (RSL</w:t>
      </w:r>
      <w:r w:rsidRPr="006B23D0">
        <w:rPr>
          <w:b/>
          <w:lang w:val="sq-AL"/>
        </w:rPr>
        <w:t>)</w:t>
      </w:r>
    </w:p>
    <w:p w:rsidR="004F5C20" w:rsidRPr="006B23D0" w:rsidRDefault="00E069E1" w:rsidP="004F5C20">
      <w:pPr>
        <w:pStyle w:val="Paragrafi"/>
        <w:rPr>
          <w:lang w:val="sq-AL"/>
        </w:rPr>
      </w:pPr>
      <w:r w:rsidRPr="006B23D0">
        <w:rPr>
          <w:lang w:val="sq-AL"/>
        </w:rPr>
        <w:t>13.</w:t>
      </w:r>
      <w:r w:rsidR="004F5C20" w:rsidRPr="006B23D0">
        <w:rPr>
          <w:lang w:val="sq-AL"/>
        </w:rPr>
        <w:t>a) Kërkesa të përgjithshme</w:t>
      </w:r>
    </w:p>
    <w:p w:rsidR="004F5C20" w:rsidRPr="006B23D0" w:rsidRDefault="004F5C20" w:rsidP="004F5C20">
      <w:pPr>
        <w:pStyle w:val="Paragrafi"/>
        <w:rPr>
          <w:lang w:val="sq-AL"/>
        </w:rPr>
      </w:pPr>
      <w:r w:rsidRPr="006B23D0">
        <w:rPr>
          <w:lang w:val="sq-AL"/>
        </w:rPr>
        <w:t xml:space="preserve">Produkti përfundimtar dhe recetat e prodhimit, të përdorura për të prodhuar produktin përfundimtar, nuk do të përmbajnë substanca të rrezikshme të renditura </w:t>
      </w:r>
      <w:r w:rsidR="00AF0265" w:rsidRPr="006B23D0">
        <w:rPr>
          <w:lang w:val="sq-AL"/>
        </w:rPr>
        <w:t xml:space="preserve">në listën e substancave të kufizuara në ose </w:t>
      </w:r>
      <w:r w:rsidRPr="006B23D0">
        <w:rPr>
          <w:lang w:val="sq-AL"/>
        </w:rPr>
        <w:t xml:space="preserve">mbi limitet e specifikuara të </w:t>
      </w:r>
      <w:r w:rsidR="00251803" w:rsidRPr="006B23D0">
        <w:rPr>
          <w:lang w:val="sq-AL"/>
        </w:rPr>
        <w:t>përqendr</w:t>
      </w:r>
      <w:r w:rsidRPr="006B23D0">
        <w:rPr>
          <w:lang w:val="sq-AL"/>
        </w:rPr>
        <w:t>imit ose në përputhje me kufizimet e specifikuara. RSL</w:t>
      </w:r>
      <w:r w:rsidR="00AF0265" w:rsidRPr="006B23D0">
        <w:rPr>
          <w:lang w:val="sq-AL"/>
        </w:rPr>
        <w:t>-ja</w:t>
      </w:r>
      <w:r w:rsidRPr="006B23D0">
        <w:rPr>
          <w:lang w:val="sq-AL"/>
        </w:rPr>
        <w:t xml:space="preserve"> mund të gjendet në </w:t>
      </w:r>
      <w:r w:rsidR="00AF0265" w:rsidRPr="006B23D0">
        <w:rPr>
          <w:lang w:val="sq-AL"/>
        </w:rPr>
        <w:t>shtojcën</w:t>
      </w:r>
      <w:r w:rsidRPr="006B23D0">
        <w:rPr>
          <w:lang w:val="sq-AL"/>
        </w:rPr>
        <w:t xml:space="preserve"> 1. Kufizimet në listën e substancave të ndaluara kanë përparësi mbi përjashtimet e renditura në </w:t>
      </w:r>
      <w:r w:rsidR="00AF0265" w:rsidRPr="006B23D0">
        <w:rPr>
          <w:lang w:val="sq-AL"/>
        </w:rPr>
        <w:t xml:space="preserve">kriterin 14, tabela </w:t>
      </w:r>
      <w:r w:rsidR="000655BF" w:rsidRPr="006B23D0">
        <w:rPr>
          <w:lang w:val="sq-AL"/>
        </w:rPr>
        <w:t>6.</w:t>
      </w:r>
    </w:p>
    <w:p w:rsidR="004F5C20" w:rsidRPr="006B23D0" w:rsidRDefault="004F5C20" w:rsidP="004F5C20">
      <w:pPr>
        <w:pStyle w:val="Paragrafi"/>
        <w:rPr>
          <w:lang w:val="sq-AL"/>
        </w:rPr>
      </w:pPr>
      <w:r w:rsidRPr="006B23D0">
        <w:rPr>
          <w:lang w:val="sq-AL"/>
        </w:rPr>
        <w:t>RSL</w:t>
      </w:r>
      <w:r w:rsidR="00AF0265" w:rsidRPr="006B23D0">
        <w:rPr>
          <w:lang w:val="sq-AL"/>
        </w:rPr>
        <w:t>-ja</w:t>
      </w:r>
      <w:r w:rsidRPr="006B23D0">
        <w:rPr>
          <w:lang w:val="sq-AL"/>
        </w:rPr>
        <w:t xml:space="preserve"> do t</w:t>
      </w:r>
      <w:r w:rsidR="004D3FC2">
        <w:rPr>
          <w:lang w:val="sq-AL"/>
        </w:rPr>
        <w:t>’</w:t>
      </w:r>
      <w:r w:rsidR="00D9144B">
        <w:rPr>
          <w:lang w:val="sq-AL"/>
        </w:rPr>
        <w:t>u</w:t>
      </w:r>
      <w:r w:rsidRPr="006B23D0">
        <w:rPr>
          <w:lang w:val="sq-AL"/>
        </w:rPr>
        <w:t xml:space="preserve"> komunikohet furnizuesve dhe agjentëve përgjegjës për fazat e tjerrjes, ngjyrosjes, stampimit dhe përfundimit. Kërkesat e verifikimit dhe testimit janë specifikuar në listë për çdo fazë prodhimi dhe për produktin përfundimtar.</w:t>
      </w:r>
    </w:p>
    <w:p w:rsidR="004F5C20" w:rsidRPr="006B23D0" w:rsidRDefault="004F5C20" w:rsidP="004F5C20">
      <w:pPr>
        <w:pStyle w:val="Paragrafi"/>
        <w:rPr>
          <w:lang w:val="sq-AL"/>
        </w:rPr>
      </w:pPr>
      <w:r w:rsidRPr="006B23D0">
        <w:rPr>
          <w:lang w:val="sq-AL"/>
        </w:rPr>
        <w:t xml:space="preserve">Testimi laboratorik, kur kërkohet, do të kryhet për çdo linjë produkti bazuar në marrje motrash të rastësishme. Testimi do të kryhet çdo vit, gjatë periudhës së </w:t>
      </w:r>
      <w:r w:rsidR="009E4DD2" w:rsidRPr="006B23D0">
        <w:rPr>
          <w:lang w:val="sq-AL"/>
        </w:rPr>
        <w:t>licenc</w:t>
      </w:r>
      <w:r w:rsidRPr="006B23D0">
        <w:rPr>
          <w:lang w:val="sq-AL"/>
        </w:rPr>
        <w:t>ës, në mënyrë që të vërtetojë përputhshmërinë në vazhdim me RSL</w:t>
      </w:r>
      <w:r w:rsidR="00AF0265" w:rsidRPr="006B23D0">
        <w:rPr>
          <w:lang w:val="sq-AL"/>
        </w:rPr>
        <w:t>-në</w:t>
      </w:r>
      <w:r w:rsidRPr="006B23D0">
        <w:rPr>
          <w:lang w:val="sq-AL"/>
        </w:rPr>
        <w:t>.</w:t>
      </w:r>
    </w:p>
    <w:p w:rsidR="004F5C20" w:rsidRPr="006B23D0" w:rsidRDefault="004F5C20" w:rsidP="004F5C20">
      <w:pPr>
        <w:pStyle w:val="Paragrafi"/>
        <w:rPr>
          <w:spacing w:val="-4"/>
          <w:lang w:val="sq-AL"/>
        </w:rPr>
      </w:pPr>
      <w:r w:rsidRPr="006B23D0">
        <w:rPr>
          <w:spacing w:val="-4"/>
          <w:lang w:val="sq-AL"/>
        </w:rPr>
        <w:t>Vlerësimi dhe verifikimi: aplikanti do të ofrojë një deklaratë përputhshmërie me RSL</w:t>
      </w:r>
      <w:r w:rsidR="00AF0265" w:rsidRPr="006B23D0">
        <w:rPr>
          <w:spacing w:val="-4"/>
          <w:lang w:val="sq-AL"/>
        </w:rPr>
        <w:t>-në</w:t>
      </w:r>
      <w:r w:rsidRPr="006B23D0">
        <w:rPr>
          <w:spacing w:val="-4"/>
          <w:lang w:val="sq-AL"/>
        </w:rPr>
        <w:t xml:space="preserve"> të mbështetur nga evidenca</w:t>
      </w:r>
      <w:r w:rsidR="000655BF" w:rsidRPr="006B23D0">
        <w:rPr>
          <w:spacing w:val="-4"/>
          <w:lang w:val="sq-AL"/>
        </w:rPr>
        <w:t>,</w:t>
      </w:r>
      <w:r w:rsidRPr="006B23D0">
        <w:rPr>
          <w:spacing w:val="-4"/>
          <w:lang w:val="sq-AL"/>
        </w:rPr>
        <w:t xml:space="preserve"> siç janë të zbatueshme për substancat dhe recetat e prodhimit të përdorura për të prodhuar produktin përfundimtar. Kërkesat tregohen në RSL dhe përfshijnë deklaratat e siguruara nga ato përgjegjës për fazat përkatëse të prodhimit, deklaratat nga furnizuesit e kimikateve dhe rezultatet e testimit nga analizimi laboratorik  i mostrave të produktit përfundimtar.  Të dhënat e testimit, të </w:t>
      </w:r>
      <w:r w:rsidR="006C52E8" w:rsidRPr="006B23D0">
        <w:rPr>
          <w:spacing w:val="-4"/>
          <w:lang w:val="sq-AL"/>
        </w:rPr>
        <w:t>siguruara</w:t>
      </w:r>
      <w:r w:rsidRPr="006B23D0">
        <w:rPr>
          <w:spacing w:val="-4"/>
          <w:lang w:val="sq-AL"/>
        </w:rPr>
        <w:t xml:space="preserve"> për qëllimet e përputhshmërisë, me industrinë RSL dhe skema të tjera, do të pranohen kur metodat e testimit janë ekuivalente dhe janë kryer mbi një mostër përfaqësuese të produktit përfundimtar.</w:t>
      </w:r>
    </w:p>
    <w:p w:rsidR="004F5C20" w:rsidRPr="006B23D0" w:rsidRDefault="004F5C20" w:rsidP="004F5C20">
      <w:pPr>
        <w:pStyle w:val="Paragrafi"/>
        <w:rPr>
          <w:spacing w:val="-4"/>
          <w:lang w:val="sq-AL"/>
        </w:rPr>
      </w:pPr>
      <w:r w:rsidRPr="006B23D0">
        <w:rPr>
          <w:lang w:val="sq-AL"/>
        </w:rPr>
        <w:t xml:space="preserve">Dështimi i një rezultati testimi, gjatë periudhës së </w:t>
      </w:r>
      <w:r w:rsidR="009E4DD2" w:rsidRPr="006B23D0">
        <w:rPr>
          <w:lang w:val="sq-AL"/>
        </w:rPr>
        <w:t>licenc</w:t>
      </w:r>
      <w:r w:rsidRPr="006B23D0">
        <w:rPr>
          <w:lang w:val="sq-AL"/>
        </w:rPr>
        <w:t xml:space="preserve">ës, do të rezultojë në ritestim </w:t>
      </w:r>
      <w:r w:rsidRPr="006B23D0">
        <w:rPr>
          <w:spacing w:val="-4"/>
          <w:lang w:val="sq-AL"/>
        </w:rPr>
        <w:t xml:space="preserve">për linjën specifike të </w:t>
      </w:r>
      <w:r w:rsidR="006C52E8" w:rsidRPr="006B23D0">
        <w:rPr>
          <w:spacing w:val="-4"/>
          <w:lang w:val="sq-AL"/>
        </w:rPr>
        <w:t>produktit</w:t>
      </w:r>
      <w:r w:rsidRPr="006B23D0">
        <w:rPr>
          <w:spacing w:val="-4"/>
          <w:lang w:val="sq-AL"/>
        </w:rPr>
        <w:t xml:space="preserve">. Nëse testi i dytë dështon më pas </w:t>
      </w:r>
      <w:r w:rsidR="009E4DD2" w:rsidRPr="006B23D0">
        <w:rPr>
          <w:spacing w:val="-4"/>
          <w:lang w:val="sq-AL"/>
        </w:rPr>
        <w:t>licenc</w:t>
      </w:r>
      <w:r w:rsidRPr="006B23D0">
        <w:rPr>
          <w:spacing w:val="-4"/>
          <w:lang w:val="sq-AL"/>
        </w:rPr>
        <w:t>a do të pezullohet për linjën specifike të produktit. Më pas do të kërkohen  masa përmirësuese</w:t>
      </w:r>
      <w:r w:rsidR="000655BF" w:rsidRPr="006B23D0">
        <w:rPr>
          <w:spacing w:val="-4"/>
          <w:lang w:val="sq-AL"/>
        </w:rPr>
        <w:t>,</w:t>
      </w:r>
      <w:r w:rsidRPr="006B23D0">
        <w:rPr>
          <w:spacing w:val="-4"/>
          <w:lang w:val="sq-AL"/>
        </w:rPr>
        <w:t xml:space="preserve"> në mënyrë që të rivendoset (rikthehet) </w:t>
      </w:r>
      <w:r w:rsidR="009E4DD2" w:rsidRPr="006B23D0">
        <w:rPr>
          <w:spacing w:val="-4"/>
          <w:lang w:val="sq-AL"/>
        </w:rPr>
        <w:t>licenc</w:t>
      </w:r>
      <w:r w:rsidR="000655BF" w:rsidRPr="006B23D0">
        <w:rPr>
          <w:spacing w:val="-4"/>
          <w:lang w:val="sq-AL"/>
        </w:rPr>
        <w:t>a.</w:t>
      </w:r>
    </w:p>
    <w:p w:rsidR="004F5C20" w:rsidRPr="006B23D0" w:rsidRDefault="00E069E1" w:rsidP="004F5C20">
      <w:pPr>
        <w:pStyle w:val="Paragrafi"/>
        <w:rPr>
          <w:spacing w:val="-4"/>
          <w:lang w:val="sq-AL"/>
        </w:rPr>
      </w:pPr>
      <w:r w:rsidRPr="006B23D0">
        <w:rPr>
          <w:spacing w:val="-4"/>
          <w:lang w:val="sq-AL"/>
        </w:rPr>
        <w:t>13.</w:t>
      </w:r>
      <w:r w:rsidR="004F5C20" w:rsidRPr="006B23D0">
        <w:rPr>
          <w:spacing w:val="-4"/>
          <w:lang w:val="sq-AL"/>
        </w:rPr>
        <w:t>b) Substancat me rrezikshmëri shumë të lartë (SVHC)</w:t>
      </w:r>
    </w:p>
    <w:p w:rsidR="004F5C20" w:rsidRPr="006B23D0" w:rsidRDefault="004F5C20" w:rsidP="004F5C20">
      <w:pPr>
        <w:pStyle w:val="Paragrafi"/>
        <w:rPr>
          <w:spacing w:val="-4"/>
          <w:lang w:val="sq-AL"/>
        </w:rPr>
      </w:pPr>
      <w:r w:rsidRPr="006B23D0">
        <w:rPr>
          <w:spacing w:val="-4"/>
          <w:lang w:val="sq-AL"/>
        </w:rPr>
        <w:t>Produkti përfundimtar</w:t>
      </w:r>
      <w:r w:rsidR="000655BF" w:rsidRPr="006B23D0">
        <w:rPr>
          <w:spacing w:val="-4"/>
          <w:lang w:val="sq-AL"/>
        </w:rPr>
        <w:t>,</w:t>
      </w:r>
      <w:r w:rsidRPr="006B23D0">
        <w:rPr>
          <w:spacing w:val="-4"/>
          <w:lang w:val="sq-AL"/>
        </w:rPr>
        <w:t xml:space="preserve"> duke përfshirë çdo komponent ose aksesor, me përjashtim nëse është përjashtuar specifikisht, nuk do të përmbajë substanca që përjashtohen nga legjislacioni në fuqi në</w:t>
      </w:r>
      <w:r w:rsidR="000655BF" w:rsidRPr="006B23D0">
        <w:rPr>
          <w:spacing w:val="-4"/>
          <w:lang w:val="sq-AL"/>
        </w:rPr>
        <w:t xml:space="preserve"> fushën e kimikateve.</w:t>
      </w:r>
    </w:p>
    <w:p w:rsidR="004F5C20" w:rsidRPr="006B23D0" w:rsidRDefault="004F5C20" w:rsidP="004F5C20">
      <w:pPr>
        <w:pStyle w:val="Paragrafi"/>
        <w:rPr>
          <w:spacing w:val="-4"/>
          <w:lang w:val="sq-AL"/>
        </w:rPr>
      </w:pPr>
      <w:r w:rsidRPr="006B23D0">
        <w:rPr>
          <w:spacing w:val="-4"/>
          <w:lang w:val="sq-AL"/>
        </w:rPr>
        <w:t>Aplikimi i të tilla kritereve do të bëhet sipas përcaktimeve të bëra në legjislacionin në fuqi në fushën në fjalë.</w:t>
      </w:r>
    </w:p>
    <w:p w:rsidR="004F5C20" w:rsidRPr="006B23D0" w:rsidRDefault="004F5C20" w:rsidP="004F5C20">
      <w:pPr>
        <w:pStyle w:val="Paragrafi"/>
        <w:rPr>
          <w:spacing w:val="-4"/>
          <w:lang w:val="sq-AL"/>
        </w:rPr>
      </w:pPr>
      <w:r w:rsidRPr="006B23D0">
        <w:rPr>
          <w:spacing w:val="-4"/>
          <w:lang w:val="sq-AL"/>
        </w:rPr>
        <w:t>Substancat dhe recepturat që përdoren gjatë gjithë stadeve të prodhimit të produktit do t</w:t>
      </w:r>
      <w:r w:rsidR="004D3FC2">
        <w:rPr>
          <w:spacing w:val="-4"/>
          <w:lang w:val="sq-AL"/>
        </w:rPr>
        <w:t>’</w:t>
      </w:r>
      <w:r w:rsidRPr="006B23D0">
        <w:rPr>
          <w:spacing w:val="-4"/>
          <w:lang w:val="sq-AL"/>
        </w:rPr>
        <w:t xml:space="preserve">i nënshtrohen vlerësimit të </w:t>
      </w:r>
      <w:r w:rsidR="00207C95" w:rsidRPr="006B23D0">
        <w:rPr>
          <w:spacing w:val="-4"/>
          <w:lang w:val="sq-AL"/>
        </w:rPr>
        <w:t>hollësishëm</w:t>
      </w:r>
      <w:r w:rsidRPr="006B23D0">
        <w:rPr>
          <w:spacing w:val="-4"/>
          <w:lang w:val="sq-AL"/>
        </w:rPr>
        <w:t xml:space="preserve"> në përputhje me listën kandidate të </w:t>
      </w:r>
      <w:r w:rsidR="00207C95" w:rsidRPr="006B23D0">
        <w:rPr>
          <w:spacing w:val="-4"/>
          <w:lang w:val="sq-AL"/>
        </w:rPr>
        <w:t>përcaktuar</w:t>
      </w:r>
      <w:r w:rsidRPr="006B23D0">
        <w:rPr>
          <w:spacing w:val="-4"/>
          <w:lang w:val="sq-AL"/>
        </w:rPr>
        <w:t xml:space="preserve"> në legjislacionin në fuqi në fushën e kimikateve. Aplikanti përgatit deklaratën e përputhshmërisë për çdo fazë të prodhimit, bazuar në dokumentacionin e vlerësimit.</w:t>
      </w:r>
    </w:p>
    <w:p w:rsidR="004F5C20" w:rsidRPr="006B23D0" w:rsidRDefault="004F5C20" w:rsidP="004F5C20">
      <w:pPr>
        <w:pStyle w:val="Paragrafi"/>
        <w:rPr>
          <w:spacing w:val="-4"/>
          <w:lang w:val="sq-AL"/>
        </w:rPr>
      </w:pPr>
      <w:r w:rsidRPr="006B23D0">
        <w:rPr>
          <w:spacing w:val="-4"/>
          <w:lang w:val="sq-AL"/>
        </w:rPr>
        <w:t>Kjo zbatohet për substancat e përdorura për të dhënë funksionin e produktit përfundimtar dhe për substanca që janë përdorur qëllimisht në formulat e prodhimit.</w:t>
      </w:r>
    </w:p>
    <w:p w:rsidR="004F5C20" w:rsidRPr="006B23D0" w:rsidRDefault="004F5C20" w:rsidP="004F5C20">
      <w:pPr>
        <w:pStyle w:val="Paragrafi"/>
        <w:rPr>
          <w:spacing w:val="-4"/>
          <w:lang w:val="sq-AL"/>
        </w:rPr>
      </w:pPr>
      <w:r w:rsidRPr="006B23D0">
        <w:rPr>
          <w:spacing w:val="-4"/>
          <w:lang w:val="sq-AL"/>
        </w:rPr>
        <w:t>Nuk do të jepet asnjë përjashtim, në lidhje me substancat që përmbushin ose këto dy kushte dhe të cilat janë të pr</w:t>
      </w:r>
      <w:r w:rsidR="000655BF" w:rsidRPr="006B23D0">
        <w:rPr>
          <w:spacing w:val="-4"/>
          <w:lang w:val="sq-AL"/>
        </w:rPr>
        <w:t>anishme në një artikull tekstil</w:t>
      </w:r>
      <w:r w:rsidRPr="006B23D0">
        <w:rPr>
          <w:spacing w:val="-4"/>
          <w:lang w:val="sq-AL"/>
        </w:rPr>
        <w:t xml:space="preserve"> ose në çdo pjesë homogjene të një artikulli tekstil kompleks, në </w:t>
      </w:r>
      <w:r w:rsidR="00251803" w:rsidRPr="006B23D0">
        <w:rPr>
          <w:spacing w:val="-4"/>
          <w:lang w:val="sq-AL"/>
        </w:rPr>
        <w:t>përqendr</w:t>
      </w:r>
      <w:r w:rsidR="00B203C3" w:rsidRPr="006B23D0">
        <w:rPr>
          <w:spacing w:val="-4"/>
          <w:lang w:val="sq-AL"/>
        </w:rPr>
        <w:t>ime më  të larta se 0,10% (</w:t>
      </w:r>
      <w:r w:rsidRPr="006B23D0">
        <w:rPr>
          <w:spacing w:val="-4"/>
          <w:lang w:val="sq-AL"/>
        </w:rPr>
        <w:t>peshë për peshë).</w:t>
      </w:r>
    </w:p>
    <w:p w:rsidR="004F5C20" w:rsidRPr="006B23D0" w:rsidRDefault="004F5C20" w:rsidP="004F5C20">
      <w:pPr>
        <w:pStyle w:val="Paragrafi"/>
        <w:rPr>
          <w:spacing w:val="-4"/>
          <w:lang w:val="sq-AL"/>
        </w:rPr>
      </w:pPr>
      <w:r w:rsidRPr="006B23D0">
        <w:rPr>
          <w:spacing w:val="-4"/>
          <w:lang w:val="sq-AL"/>
        </w:rPr>
        <w:t xml:space="preserve">Vlerësimi dhe verifikimi: </w:t>
      </w:r>
      <w:r w:rsidR="00B203C3" w:rsidRPr="006B23D0">
        <w:rPr>
          <w:spacing w:val="-4"/>
          <w:lang w:val="sq-AL"/>
        </w:rPr>
        <w:t>s</w:t>
      </w:r>
      <w:r w:rsidRPr="006B23D0">
        <w:rPr>
          <w:spacing w:val="-4"/>
          <w:lang w:val="sq-AL"/>
        </w:rPr>
        <w:t>ubstancat dhe recepturat të përdorura për çdo fazë prodhimi do t</w:t>
      </w:r>
      <w:r w:rsidR="004D3FC2">
        <w:rPr>
          <w:spacing w:val="-4"/>
          <w:lang w:val="sq-AL"/>
        </w:rPr>
        <w:t>’</w:t>
      </w:r>
      <w:r w:rsidRPr="006B23D0">
        <w:rPr>
          <w:spacing w:val="-4"/>
          <w:lang w:val="sq-AL"/>
        </w:rPr>
        <w:t xml:space="preserve">i nënshtrohen vlerësimit të hollësishëm në përputhje me listën kandidate të publikuar nga autoriteti kompetent, sipas legjislacionit në fuqi për menaxhimin e kimikateve. Aplikanti përgatit </w:t>
      </w:r>
      <w:r w:rsidR="00207C95" w:rsidRPr="006B23D0">
        <w:rPr>
          <w:spacing w:val="-4"/>
          <w:lang w:val="sq-AL"/>
        </w:rPr>
        <w:t>përgatit</w:t>
      </w:r>
      <w:r w:rsidRPr="006B23D0">
        <w:rPr>
          <w:spacing w:val="-4"/>
          <w:lang w:val="sq-AL"/>
        </w:rPr>
        <w:t xml:space="preserve"> deklaratën e </w:t>
      </w:r>
      <w:r w:rsidR="00207C95" w:rsidRPr="006B23D0">
        <w:rPr>
          <w:spacing w:val="-4"/>
          <w:lang w:val="sq-AL"/>
        </w:rPr>
        <w:t>përputhshmërisë</w:t>
      </w:r>
      <w:r w:rsidRPr="006B23D0">
        <w:rPr>
          <w:spacing w:val="-4"/>
          <w:lang w:val="sq-AL"/>
        </w:rPr>
        <w:t xml:space="preserve"> për çdo fazë të prodhimit, bazuar në dokumentacionin e vlerësimit.</w:t>
      </w:r>
    </w:p>
    <w:p w:rsidR="00E069E1" w:rsidRPr="006B23D0" w:rsidRDefault="004F5C20" w:rsidP="004F5C20">
      <w:pPr>
        <w:pStyle w:val="Paragrafi"/>
        <w:rPr>
          <w:spacing w:val="-4"/>
          <w:lang w:val="sq-AL"/>
        </w:rPr>
      </w:pPr>
      <w:r w:rsidRPr="006B23D0">
        <w:rPr>
          <w:spacing w:val="-4"/>
          <w:lang w:val="sq-AL"/>
        </w:rPr>
        <w:t xml:space="preserve">Kur është dhënë një përjashtim atëherë aplikanti do të tregojë që përdorimi i substancës është në përputhshmëri me kufijtë e </w:t>
      </w:r>
      <w:r w:rsidR="00251803" w:rsidRPr="006B23D0">
        <w:rPr>
          <w:spacing w:val="-4"/>
          <w:lang w:val="sq-AL"/>
        </w:rPr>
        <w:t>përqendr</w:t>
      </w:r>
      <w:r w:rsidRPr="006B23D0">
        <w:rPr>
          <w:spacing w:val="-4"/>
          <w:lang w:val="sq-AL"/>
        </w:rPr>
        <w:t>imit dhe kushtet e përjashtimit të përcaktuara në RSL</w:t>
      </w:r>
      <w:r w:rsidR="00E069E1" w:rsidRPr="006B23D0">
        <w:rPr>
          <w:spacing w:val="-4"/>
          <w:lang w:val="sq-AL"/>
        </w:rPr>
        <w:t>.</w:t>
      </w:r>
    </w:p>
    <w:p w:rsidR="004F5C20" w:rsidRPr="006B23D0" w:rsidRDefault="004F5C20" w:rsidP="004F5C20">
      <w:pPr>
        <w:pStyle w:val="Paragrafi"/>
        <w:rPr>
          <w:b/>
          <w:spacing w:val="-4"/>
          <w:lang w:val="sq-AL"/>
        </w:rPr>
      </w:pPr>
      <w:r w:rsidRPr="006B23D0">
        <w:rPr>
          <w:b/>
          <w:spacing w:val="-4"/>
          <w:lang w:val="sq-AL"/>
        </w:rPr>
        <w:t>Kriteri 14. Zëvendësimi i substancave të rrezikshme të përdorura në ngjyrosje, stampim dhe përfundim</w:t>
      </w:r>
    </w:p>
    <w:p w:rsidR="00820F1C" w:rsidRPr="006B23D0" w:rsidRDefault="00820F1C" w:rsidP="004F5C20">
      <w:pPr>
        <w:pStyle w:val="Paragrafi"/>
        <w:rPr>
          <w:b/>
          <w:spacing w:val="-4"/>
          <w:lang w:val="sq-AL"/>
        </w:rPr>
      </w:pPr>
    </w:p>
    <w:p w:rsidR="004F5C20" w:rsidRPr="006B23D0" w:rsidRDefault="004F5C20" w:rsidP="004F5C20">
      <w:pPr>
        <w:pStyle w:val="Paragrafi"/>
        <w:rPr>
          <w:lang w:val="sq-AL"/>
        </w:rPr>
      </w:pPr>
      <w:r w:rsidRPr="006B23D0">
        <w:rPr>
          <w:lang w:val="sq-AL"/>
        </w:rPr>
        <w:t xml:space="preserve">Substancat e zbatuara për pëlhurat dhe panelet e thurura (punuar me shtiza) gjatë </w:t>
      </w:r>
      <w:r w:rsidR="00E35728" w:rsidRPr="006B23D0">
        <w:rPr>
          <w:lang w:val="sq-AL"/>
        </w:rPr>
        <w:t>proces</w:t>
      </w:r>
      <w:r w:rsidRPr="006B23D0">
        <w:rPr>
          <w:lang w:val="sq-AL"/>
        </w:rPr>
        <w:t>eve të ngjyrosje</w:t>
      </w:r>
      <w:r w:rsidR="000655BF" w:rsidRPr="006B23D0">
        <w:rPr>
          <w:lang w:val="sq-AL"/>
        </w:rPr>
        <w:t>s</w:t>
      </w:r>
      <w:r w:rsidRPr="006B23D0">
        <w:rPr>
          <w:lang w:val="sq-AL"/>
        </w:rPr>
        <w:t xml:space="preserve">, stampimit dhe përfundimit, të cilat mbeten në produktin përfundimtar dhe në përputhje me legjislacionin specifik në fuqi që mbulon klasifikimin, etiketimin dhe ambalazhimin e kimikateve, përmbushin kriteret për klasifikim me klasat e rrezikshme ose frazat e riskut të renditura në </w:t>
      </w:r>
      <w:r w:rsidR="00C76C39" w:rsidRPr="006B23D0">
        <w:rPr>
          <w:lang w:val="sq-AL"/>
        </w:rPr>
        <w:t>t</w:t>
      </w:r>
      <w:r w:rsidRPr="006B23D0">
        <w:rPr>
          <w:lang w:val="sq-AL"/>
        </w:rPr>
        <w:t xml:space="preserve">abelën 5, nuk do të përdoren me përjashtim </w:t>
      </w:r>
      <w:r w:rsidR="00207C95" w:rsidRPr="006B23D0">
        <w:rPr>
          <w:lang w:val="sq-AL"/>
        </w:rPr>
        <w:t>nëse</w:t>
      </w:r>
      <w:r w:rsidRPr="006B23D0">
        <w:rPr>
          <w:lang w:val="sq-AL"/>
        </w:rPr>
        <w:t xml:space="preserve"> janë përjashtuar specifikisht. Këto kufizime do të zbatohen</w:t>
      </w:r>
      <w:r w:rsidR="00AF1B7C" w:rsidRPr="006B23D0">
        <w:rPr>
          <w:lang w:val="sq-AL"/>
        </w:rPr>
        <w:t>,</w:t>
      </w:r>
      <w:r w:rsidRPr="006B23D0">
        <w:rPr>
          <w:lang w:val="sq-AL"/>
        </w:rPr>
        <w:t xml:space="preserve"> gjithashtu</w:t>
      </w:r>
      <w:r w:rsidR="00AF1B7C" w:rsidRPr="006B23D0">
        <w:rPr>
          <w:lang w:val="sq-AL"/>
        </w:rPr>
        <w:t>,</w:t>
      </w:r>
      <w:r w:rsidRPr="006B23D0">
        <w:rPr>
          <w:lang w:val="sq-AL"/>
        </w:rPr>
        <w:t xml:space="preserve"> për substancat funksionale të inkorporuara në fibrat e bëra nga njerëzit gjatë prodhimit të tyre. </w:t>
      </w:r>
    </w:p>
    <w:p w:rsidR="004F5C20" w:rsidRPr="006B23D0" w:rsidRDefault="00E069E1" w:rsidP="004F5C20">
      <w:pPr>
        <w:pStyle w:val="Paragrafi"/>
        <w:rPr>
          <w:lang w:val="sq-AL"/>
        </w:rPr>
      </w:pPr>
      <w:r w:rsidRPr="006B23D0">
        <w:rPr>
          <w:lang w:val="sq-AL"/>
        </w:rPr>
        <w:t>14.</w:t>
      </w:r>
      <w:r w:rsidR="004F5C20" w:rsidRPr="006B23D0">
        <w:rPr>
          <w:lang w:val="sq-AL"/>
        </w:rPr>
        <w:t xml:space="preserve">a) Kufizimet e klasifikimit të rrezikut </w:t>
      </w:r>
    </w:p>
    <w:p w:rsidR="004F5C20" w:rsidRPr="006B23D0" w:rsidRDefault="004F5C20" w:rsidP="004F5C20">
      <w:pPr>
        <w:pStyle w:val="Paragrafi"/>
        <w:rPr>
          <w:lang w:val="sq-AL"/>
        </w:rPr>
      </w:pPr>
      <w:r w:rsidRPr="006B23D0">
        <w:rPr>
          <w:lang w:val="sq-AL"/>
        </w:rPr>
        <w:t xml:space="preserve">Kufizimet e klasifikimeve të rrezikut janë renditur në </w:t>
      </w:r>
      <w:r w:rsidR="00207C95" w:rsidRPr="006B23D0">
        <w:rPr>
          <w:lang w:val="sq-AL"/>
        </w:rPr>
        <w:t>t</w:t>
      </w:r>
      <w:r w:rsidRPr="006B23D0">
        <w:rPr>
          <w:lang w:val="sq-AL"/>
        </w:rPr>
        <w:t>abelën 5. Rregullat më të fundit të klasifikimit të miratuara nga legjislacioni kombëtar në fuqi do të kenë përparësi mbi klasifikimet e renditura të rrezikut dhe frazave të riskut. Si rrjedhojë</w:t>
      </w:r>
      <w:r w:rsidR="002D4C03" w:rsidRPr="006B23D0">
        <w:rPr>
          <w:lang w:val="sq-AL"/>
        </w:rPr>
        <w:t>,</w:t>
      </w:r>
      <w:r w:rsidRPr="006B23D0">
        <w:rPr>
          <w:lang w:val="sq-AL"/>
        </w:rPr>
        <w:t xml:space="preserve"> aplikantët do të sigurojnë që çdo klasifikim është bazuar në rregullat më të fundit të klasifikimit. </w:t>
      </w:r>
    </w:p>
    <w:p w:rsidR="004F5C20" w:rsidRPr="006B23D0" w:rsidRDefault="004F5C20" w:rsidP="004F5C20">
      <w:pPr>
        <w:pStyle w:val="Paragrafi"/>
        <w:rPr>
          <w:lang w:val="sq-AL"/>
        </w:rPr>
      </w:pPr>
      <w:r w:rsidRPr="006B23D0">
        <w:rPr>
          <w:lang w:val="sq-AL"/>
        </w:rPr>
        <w:t>Përdorimi i substancave ose përzierjeve, të cilat ndryshojnë veçoritë e tyr</w:t>
      </w:r>
      <w:r w:rsidR="00207C95" w:rsidRPr="006B23D0">
        <w:rPr>
          <w:lang w:val="sq-AL"/>
        </w:rPr>
        <w:t>e</w:t>
      </w:r>
      <w:r w:rsidRPr="006B23D0">
        <w:rPr>
          <w:lang w:val="sq-AL"/>
        </w:rPr>
        <w:t xml:space="preserve"> gjatë përpunimit (p.sh</w:t>
      </w:r>
      <w:r w:rsidR="00207C95" w:rsidRPr="006B23D0">
        <w:rPr>
          <w:lang w:val="sq-AL"/>
        </w:rPr>
        <w:t>.,</w:t>
      </w:r>
      <w:r w:rsidRPr="006B23D0">
        <w:rPr>
          <w:lang w:val="sq-AL"/>
        </w:rPr>
        <w:t xml:space="preserve"> nuk janë më të disponueshme biologjikisht, pësojnë modifikime kimike) në mënyrë që rreziku i identifikuar nuk zbatohet më, përjashtohen nga kërkesat e mësipërme. Kjo do të përfshijë polimerët që janë modifikuar për të inkorporuar një funksion dhe monomerët ose aditivët të cilët lidhen në mënyrë kovalente me polimerët.</w:t>
      </w:r>
    </w:p>
    <w:p w:rsidR="00FC7892" w:rsidRPr="006B23D0" w:rsidRDefault="00FC7892" w:rsidP="004F5C20">
      <w:pPr>
        <w:pStyle w:val="Paragrafi"/>
        <w:rPr>
          <w:lang w:val="sq-AL"/>
        </w:rPr>
        <w:sectPr w:rsidR="00FC7892" w:rsidRPr="006B23D0" w:rsidSect="00FC7892">
          <w:type w:val="continuous"/>
          <w:pgSz w:w="11907" w:h="16840" w:code="9"/>
          <w:pgMar w:top="720" w:right="1134" w:bottom="720" w:left="1134" w:header="851" w:footer="851" w:gutter="0"/>
          <w:cols w:num="2" w:space="454"/>
          <w:docGrid w:linePitch="360"/>
        </w:sectPr>
      </w:pPr>
    </w:p>
    <w:p w:rsidR="004F5C20" w:rsidRPr="006B23D0" w:rsidRDefault="004F5C20" w:rsidP="004F5C20">
      <w:pPr>
        <w:pStyle w:val="Paragrafi"/>
        <w:rPr>
          <w:sz w:val="14"/>
          <w:lang w:val="sq-AL"/>
        </w:rPr>
      </w:pPr>
    </w:p>
    <w:p w:rsidR="004F5C20" w:rsidRPr="006B23D0" w:rsidRDefault="004F5C20" w:rsidP="00E069E1">
      <w:pPr>
        <w:pStyle w:val="Paragrafi"/>
        <w:jc w:val="center"/>
        <w:rPr>
          <w:lang w:val="sq-AL"/>
        </w:rPr>
      </w:pPr>
      <w:r w:rsidRPr="006B23D0">
        <w:rPr>
          <w:lang w:val="sq-AL"/>
        </w:rPr>
        <w:t>Tabela 5</w:t>
      </w:r>
    </w:p>
    <w:p w:rsidR="004F5C20" w:rsidRPr="006B23D0" w:rsidRDefault="004F5C20" w:rsidP="00E069E1">
      <w:pPr>
        <w:pStyle w:val="Paragrafi"/>
        <w:jc w:val="center"/>
        <w:rPr>
          <w:b/>
          <w:lang w:val="sq-AL"/>
        </w:rPr>
      </w:pPr>
      <w:r w:rsidRPr="006B23D0">
        <w:rPr>
          <w:b/>
          <w:lang w:val="sq-AL"/>
        </w:rPr>
        <w:t>Klasifikimi i rrezikut dhe frazat e riskut të kufizuara dhe kategorizimi i tyre CLP</w:t>
      </w:r>
    </w:p>
    <w:p w:rsidR="007350ED" w:rsidRPr="006B23D0" w:rsidRDefault="007350ED" w:rsidP="001D77FD">
      <w:pPr>
        <w:pStyle w:val="Paragrafi"/>
        <w:rPr>
          <w:rFonts w:eastAsia="Times New Roman"/>
          <w:spacing w:val="-4"/>
          <w:sz w:val="14"/>
          <w:szCs w:val="24"/>
          <w:lang w:val="sq-AL" w:eastAsia="en-GB"/>
        </w:rPr>
      </w:pPr>
    </w:p>
    <w:tbl>
      <w:tblPr>
        <w:tblW w:w="0" w:type="auto"/>
        <w:tblInd w:w="360" w:type="dxa"/>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4608"/>
        <w:gridCol w:w="4608"/>
      </w:tblGrid>
      <w:tr w:rsidR="004F5C20" w:rsidRPr="006B23D0" w:rsidTr="00770CDD">
        <w:trPr>
          <w:trHeight w:val="341"/>
        </w:trPr>
        <w:tc>
          <w:tcPr>
            <w:tcW w:w="9216" w:type="dxa"/>
            <w:gridSpan w:val="2"/>
            <w:shd w:val="clear" w:color="auto" w:fill="auto"/>
            <w:vAlign w:val="center"/>
          </w:tcPr>
          <w:p w:rsidR="004F5C20" w:rsidRPr="006B23D0" w:rsidRDefault="004F5C20" w:rsidP="00770CDD">
            <w:pPr>
              <w:spacing w:after="0" w:line="240" w:lineRule="auto"/>
              <w:ind w:firstLine="0"/>
              <w:jc w:val="center"/>
              <w:rPr>
                <w:rFonts w:ascii="Garamond" w:hAnsi="Garamond"/>
                <w:b/>
                <w:lang w:val="sq-AL"/>
              </w:rPr>
            </w:pPr>
            <w:r w:rsidRPr="006B23D0">
              <w:rPr>
                <w:rFonts w:ascii="Garamond" w:hAnsi="Garamond"/>
                <w:b/>
                <w:lang w:val="sq-AL"/>
              </w:rPr>
              <w:t>Toksicitet akut</w:t>
            </w:r>
            <w:r w:rsidR="00330B84" w:rsidRPr="006B23D0">
              <w:rPr>
                <w:rFonts w:ascii="Garamond" w:hAnsi="Garamond"/>
                <w:b/>
                <w:lang w:val="sq-AL"/>
              </w:rPr>
              <w:t>e</w:t>
            </w:r>
          </w:p>
        </w:tc>
      </w:tr>
      <w:tr w:rsidR="004F5C20" w:rsidRPr="006B23D0" w:rsidTr="00B53269">
        <w:trPr>
          <w:trHeight w:val="224"/>
        </w:trPr>
        <w:tc>
          <w:tcPr>
            <w:tcW w:w="4608" w:type="dxa"/>
            <w:shd w:val="clear" w:color="auto" w:fill="auto"/>
          </w:tcPr>
          <w:p w:rsidR="004F5C20" w:rsidRPr="006B23D0" w:rsidRDefault="000655BF" w:rsidP="00770CDD">
            <w:pPr>
              <w:spacing w:after="0" w:line="240" w:lineRule="auto"/>
              <w:ind w:firstLine="0"/>
              <w:jc w:val="center"/>
              <w:rPr>
                <w:rFonts w:ascii="Garamond" w:hAnsi="Garamond"/>
                <w:b/>
                <w:lang w:val="sq-AL"/>
              </w:rPr>
            </w:pPr>
            <w:r w:rsidRPr="006B23D0">
              <w:rPr>
                <w:rFonts w:ascii="Garamond" w:hAnsi="Garamond"/>
                <w:b/>
                <w:lang w:val="sq-AL"/>
              </w:rPr>
              <w:t>Kategoritë</w:t>
            </w:r>
            <w:r w:rsidR="004F5C20" w:rsidRPr="006B23D0">
              <w:rPr>
                <w:rFonts w:ascii="Garamond" w:hAnsi="Garamond"/>
                <w:b/>
                <w:lang w:val="sq-AL"/>
              </w:rPr>
              <w:t xml:space="preserve"> 1 dhe 2</w:t>
            </w:r>
          </w:p>
        </w:tc>
        <w:tc>
          <w:tcPr>
            <w:tcW w:w="4608" w:type="dxa"/>
            <w:shd w:val="clear" w:color="auto" w:fill="auto"/>
          </w:tcPr>
          <w:p w:rsidR="004F5C20" w:rsidRPr="006B23D0" w:rsidRDefault="004F5C20" w:rsidP="00770CDD">
            <w:pPr>
              <w:spacing w:after="0" w:line="240" w:lineRule="auto"/>
              <w:ind w:firstLine="0"/>
              <w:jc w:val="center"/>
              <w:rPr>
                <w:rFonts w:ascii="Garamond" w:hAnsi="Garamond"/>
                <w:b/>
                <w:lang w:val="sq-AL"/>
              </w:rPr>
            </w:pPr>
            <w:r w:rsidRPr="006B23D0">
              <w:rPr>
                <w:rFonts w:ascii="Garamond" w:hAnsi="Garamond"/>
                <w:b/>
                <w:lang w:val="sq-AL"/>
              </w:rPr>
              <w:t>Kategoria 3</w:t>
            </w:r>
          </w:p>
        </w:tc>
      </w:tr>
      <w:tr w:rsidR="004F5C20" w:rsidRPr="006B23D0" w:rsidTr="00770CDD">
        <w:trPr>
          <w:trHeight w:val="440"/>
        </w:trPr>
        <w:tc>
          <w:tcPr>
            <w:tcW w:w="4608" w:type="dxa"/>
            <w:shd w:val="clear" w:color="auto" w:fill="auto"/>
          </w:tcPr>
          <w:p w:rsidR="004F5C20" w:rsidRPr="006B23D0" w:rsidRDefault="004F5C20" w:rsidP="00770CDD">
            <w:pPr>
              <w:spacing w:after="0" w:line="240" w:lineRule="auto"/>
              <w:ind w:firstLine="0"/>
              <w:rPr>
                <w:rFonts w:ascii="Garamond" w:hAnsi="Garamond"/>
                <w:lang w:val="sq-AL"/>
              </w:rPr>
            </w:pPr>
            <w:r w:rsidRPr="006B23D0">
              <w:rPr>
                <w:rFonts w:ascii="Garamond" w:hAnsi="Garamond"/>
                <w:lang w:val="sq-AL"/>
              </w:rPr>
              <w:t>H300 Fatale nëse gëlltitet (R28)</w:t>
            </w:r>
          </w:p>
        </w:tc>
        <w:tc>
          <w:tcPr>
            <w:tcW w:w="4608" w:type="dxa"/>
            <w:shd w:val="clear" w:color="auto" w:fill="auto"/>
          </w:tcPr>
          <w:p w:rsidR="004F5C20" w:rsidRPr="006B23D0" w:rsidRDefault="004F5C20" w:rsidP="00770CDD">
            <w:pPr>
              <w:spacing w:after="0" w:line="240" w:lineRule="auto"/>
              <w:ind w:firstLine="0"/>
              <w:rPr>
                <w:rFonts w:ascii="Garamond" w:hAnsi="Garamond"/>
                <w:lang w:val="sq-AL"/>
              </w:rPr>
            </w:pPr>
            <w:r w:rsidRPr="006B23D0">
              <w:rPr>
                <w:rFonts w:ascii="Garamond" w:hAnsi="Garamond"/>
                <w:lang w:val="sq-AL"/>
              </w:rPr>
              <w:t>H301 Toksike nëse gëlltitet (R 25)</w:t>
            </w:r>
          </w:p>
        </w:tc>
      </w:tr>
      <w:tr w:rsidR="004F5C20" w:rsidRPr="006B23D0" w:rsidTr="00770CDD">
        <w:trPr>
          <w:trHeight w:val="620"/>
        </w:trPr>
        <w:tc>
          <w:tcPr>
            <w:tcW w:w="4608" w:type="dxa"/>
            <w:shd w:val="clear" w:color="auto" w:fill="auto"/>
          </w:tcPr>
          <w:p w:rsidR="004F5C20" w:rsidRPr="006B23D0" w:rsidRDefault="004F5C20" w:rsidP="00770CDD">
            <w:pPr>
              <w:spacing w:after="0" w:line="240" w:lineRule="auto"/>
              <w:ind w:firstLine="0"/>
              <w:rPr>
                <w:rFonts w:ascii="Garamond" w:hAnsi="Garamond"/>
                <w:lang w:val="sq-AL"/>
              </w:rPr>
            </w:pPr>
            <w:r w:rsidRPr="006B23D0">
              <w:rPr>
                <w:rFonts w:ascii="Garamond" w:hAnsi="Garamond"/>
                <w:lang w:val="sq-AL"/>
              </w:rPr>
              <w:t>H310 Fatale nëse bie në kontakt me lëkurën (R27)</w:t>
            </w:r>
          </w:p>
        </w:tc>
        <w:tc>
          <w:tcPr>
            <w:tcW w:w="4608" w:type="dxa"/>
            <w:shd w:val="clear" w:color="auto" w:fill="auto"/>
          </w:tcPr>
          <w:p w:rsidR="004F5C20" w:rsidRPr="006B23D0" w:rsidRDefault="004F5C20" w:rsidP="00770CDD">
            <w:pPr>
              <w:spacing w:after="0" w:line="240" w:lineRule="auto"/>
              <w:ind w:firstLine="0"/>
              <w:rPr>
                <w:rFonts w:ascii="Garamond" w:hAnsi="Garamond"/>
                <w:lang w:val="sq-AL"/>
              </w:rPr>
            </w:pPr>
            <w:r w:rsidRPr="006B23D0">
              <w:rPr>
                <w:rFonts w:ascii="Garamond" w:hAnsi="Garamond"/>
                <w:lang w:val="sq-AL"/>
              </w:rPr>
              <w:t>H311 Toksike nëse bie në kontakt me lëkurën (R24)</w:t>
            </w:r>
          </w:p>
        </w:tc>
      </w:tr>
      <w:tr w:rsidR="004F5C20" w:rsidRPr="006B23D0" w:rsidTr="00770CDD">
        <w:trPr>
          <w:trHeight w:val="359"/>
        </w:trPr>
        <w:tc>
          <w:tcPr>
            <w:tcW w:w="4608" w:type="dxa"/>
            <w:shd w:val="clear" w:color="auto" w:fill="auto"/>
          </w:tcPr>
          <w:p w:rsidR="004F5C20" w:rsidRPr="006B23D0" w:rsidRDefault="004F5C20" w:rsidP="00770CDD">
            <w:pPr>
              <w:spacing w:after="0" w:line="240" w:lineRule="auto"/>
              <w:ind w:firstLine="0"/>
              <w:rPr>
                <w:rFonts w:ascii="Garamond" w:hAnsi="Garamond"/>
                <w:lang w:val="sq-AL"/>
              </w:rPr>
            </w:pPr>
            <w:r w:rsidRPr="006B23D0">
              <w:rPr>
                <w:rFonts w:ascii="Garamond" w:hAnsi="Garamond"/>
                <w:lang w:val="sq-AL"/>
              </w:rPr>
              <w:t>H330 Fatale nëse thithet (R 26/26)</w:t>
            </w:r>
          </w:p>
        </w:tc>
        <w:tc>
          <w:tcPr>
            <w:tcW w:w="4608" w:type="dxa"/>
            <w:shd w:val="clear" w:color="auto" w:fill="auto"/>
          </w:tcPr>
          <w:p w:rsidR="004F5C20" w:rsidRPr="006B23D0" w:rsidRDefault="004F5C20" w:rsidP="00770CDD">
            <w:pPr>
              <w:spacing w:after="0" w:line="240" w:lineRule="auto"/>
              <w:ind w:firstLine="0"/>
              <w:rPr>
                <w:rFonts w:ascii="Garamond" w:hAnsi="Garamond"/>
                <w:lang w:val="sq-AL"/>
              </w:rPr>
            </w:pPr>
            <w:r w:rsidRPr="006B23D0">
              <w:rPr>
                <w:rFonts w:ascii="Garamond" w:hAnsi="Garamond"/>
                <w:lang w:val="sq-AL"/>
              </w:rPr>
              <w:t>H331 Toksike nëse thithet (R 23)</w:t>
            </w:r>
          </w:p>
        </w:tc>
      </w:tr>
      <w:tr w:rsidR="004F5C20" w:rsidRPr="006B23D0" w:rsidTr="00770CDD">
        <w:trPr>
          <w:trHeight w:val="620"/>
        </w:trPr>
        <w:tc>
          <w:tcPr>
            <w:tcW w:w="4608" w:type="dxa"/>
            <w:shd w:val="clear" w:color="auto" w:fill="auto"/>
          </w:tcPr>
          <w:p w:rsidR="004F5C20" w:rsidRPr="006B23D0" w:rsidRDefault="004F5C20" w:rsidP="00770CDD">
            <w:pPr>
              <w:spacing w:after="0" w:line="240" w:lineRule="auto"/>
              <w:ind w:firstLine="0"/>
              <w:rPr>
                <w:rFonts w:ascii="Garamond" w:hAnsi="Garamond"/>
                <w:lang w:val="sq-AL"/>
              </w:rPr>
            </w:pPr>
            <w:r w:rsidRPr="006B23D0">
              <w:rPr>
                <w:rFonts w:ascii="Garamond" w:hAnsi="Garamond"/>
                <w:lang w:val="sq-AL"/>
              </w:rPr>
              <w:t>H304 Mund të jetë fatale nëse gëlltitet dhe hyn në rrugët e frymëmarrjes (R 65)</w:t>
            </w:r>
          </w:p>
        </w:tc>
        <w:tc>
          <w:tcPr>
            <w:tcW w:w="4608" w:type="dxa"/>
            <w:shd w:val="clear" w:color="auto" w:fill="auto"/>
          </w:tcPr>
          <w:p w:rsidR="004F5C20" w:rsidRPr="006B23D0" w:rsidRDefault="004F5C20" w:rsidP="00770CDD">
            <w:pPr>
              <w:spacing w:after="0" w:line="240" w:lineRule="auto"/>
              <w:ind w:firstLine="0"/>
              <w:rPr>
                <w:rFonts w:ascii="Garamond" w:hAnsi="Garamond"/>
                <w:lang w:val="sq-AL"/>
              </w:rPr>
            </w:pPr>
            <w:r w:rsidRPr="006B23D0">
              <w:rPr>
                <w:rFonts w:ascii="Garamond" w:hAnsi="Garamond"/>
                <w:lang w:val="sq-AL"/>
              </w:rPr>
              <w:t>EUH070 Toksike nëse bie në kontakt me sytë (R 39/41</w:t>
            </w:r>
          </w:p>
        </w:tc>
      </w:tr>
      <w:tr w:rsidR="004F5C20" w:rsidRPr="006B23D0" w:rsidTr="00770CDD">
        <w:trPr>
          <w:trHeight w:val="431"/>
        </w:trPr>
        <w:tc>
          <w:tcPr>
            <w:tcW w:w="9216" w:type="dxa"/>
            <w:gridSpan w:val="2"/>
            <w:shd w:val="clear" w:color="auto" w:fill="auto"/>
            <w:vAlign w:val="center"/>
          </w:tcPr>
          <w:p w:rsidR="004F5C20" w:rsidRPr="006B23D0" w:rsidRDefault="004F5C20" w:rsidP="00770CDD">
            <w:pPr>
              <w:spacing w:after="0" w:line="240" w:lineRule="auto"/>
              <w:ind w:firstLine="0"/>
              <w:jc w:val="center"/>
              <w:rPr>
                <w:rFonts w:ascii="Garamond" w:hAnsi="Garamond"/>
                <w:b/>
                <w:lang w:val="sq-AL"/>
              </w:rPr>
            </w:pPr>
            <w:r w:rsidRPr="006B23D0">
              <w:rPr>
                <w:rFonts w:ascii="Garamond" w:hAnsi="Garamond"/>
                <w:b/>
                <w:lang w:val="sq-AL"/>
              </w:rPr>
              <w:t>Toksiciteti specifik me objektiv një organ</w:t>
            </w:r>
          </w:p>
        </w:tc>
      </w:tr>
      <w:tr w:rsidR="004F5C20" w:rsidRPr="006B23D0" w:rsidTr="00B53269">
        <w:trPr>
          <w:trHeight w:val="211"/>
        </w:trPr>
        <w:tc>
          <w:tcPr>
            <w:tcW w:w="4608" w:type="dxa"/>
            <w:shd w:val="clear" w:color="auto" w:fill="auto"/>
          </w:tcPr>
          <w:p w:rsidR="004F5C20" w:rsidRPr="006B23D0" w:rsidRDefault="004F5C20" w:rsidP="00770CDD">
            <w:pPr>
              <w:spacing w:after="0" w:line="240" w:lineRule="auto"/>
              <w:ind w:firstLine="0"/>
              <w:jc w:val="center"/>
              <w:rPr>
                <w:rFonts w:ascii="Garamond" w:hAnsi="Garamond"/>
                <w:b/>
                <w:lang w:val="sq-AL"/>
              </w:rPr>
            </w:pPr>
            <w:r w:rsidRPr="006B23D0">
              <w:rPr>
                <w:rFonts w:ascii="Garamond" w:hAnsi="Garamond"/>
                <w:b/>
                <w:lang w:val="sq-AL"/>
              </w:rPr>
              <w:t>Kategoria 1</w:t>
            </w:r>
          </w:p>
        </w:tc>
        <w:tc>
          <w:tcPr>
            <w:tcW w:w="4608" w:type="dxa"/>
            <w:shd w:val="clear" w:color="auto" w:fill="auto"/>
          </w:tcPr>
          <w:p w:rsidR="004F5C20" w:rsidRPr="006B23D0" w:rsidRDefault="004F5C20" w:rsidP="00770CDD">
            <w:pPr>
              <w:spacing w:after="0" w:line="240" w:lineRule="auto"/>
              <w:ind w:firstLine="0"/>
              <w:jc w:val="center"/>
              <w:rPr>
                <w:rFonts w:ascii="Garamond" w:hAnsi="Garamond"/>
                <w:b/>
                <w:lang w:val="sq-AL"/>
              </w:rPr>
            </w:pPr>
            <w:r w:rsidRPr="006B23D0">
              <w:rPr>
                <w:rFonts w:ascii="Garamond" w:hAnsi="Garamond"/>
                <w:b/>
                <w:lang w:val="sq-AL"/>
              </w:rPr>
              <w:t>Kategoria 2</w:t>
            </w:r>
          </w:p>
        </w:tc>
      </w:tr>
      <w:tr w:rsidR="004F5C20" w:rsidRPr="006B23D0" w:rsidTr="00770CDD">
        <w:trPr>
          <w:trHeight w:val="692"/>
        </w:trPr>
        <w:tc>
          <w:tcPr>
            <w:tcW w:w="4608" w:type="dxa"/>
            <w:shd w:val="clear" w:color="auto" w:fill="auto"/>
          </w:tcPr>
          <w:p w:rsidR="004F5C20" w:rsidRPr="006B23D0" w:rsidRDefault="004F5C20" w:rsidP="00770CDD">
            <w:pPr>
              <w:spacing w:after="0" w:line="240" w:lineRule="auto"/>
              <w:ind w:firstLine="0"/>
              <w:rPr>
                <w:rFonts w:ascii="Garamond" w:hAnsi="Garamond"/>
                <w:lang w:val="sq-AL"/>
              </w:rPr>
            </w:pPr>
            <w:r w:rsidRPr="006B23D0">
              <w:rPr>
                <w:rFonts w:ascii="Garamond" w:hAnsi="Garamond"/>
                <w:lang w:val="sq-AL"/>
              </w:rPr>
              <w:t>H370 Shkakton dëmtim të organeve (R39/23, R39/24, R39/25, R39/26, R39/27, R39/28)</w:t>
            </w:r>
          </w:p>
        </w:tc>
        <w:tc>
          <w:tcPr>
            <w:tcW w:w="4608" w:type="dxa"/>
            <w:shd w:val="clear" w:color="auto" w:fill="auto"/>
          </w:tcPr>
          <w:p w:rsidR="004F5C20" w:rsidRPr="006B23D0" w:rsidRDefault="004F5C20" w:rsidP="00770CDD">
            <w:pPr>
              <w:spacing w:after="0" w:line="240" w:lineRule="auto"/>
              <w:ind w:firstLine="0"/>
              <w:rPr>
                <w:rFonts w:ascii="Garamond" w:hAnsi="Garamond"/>
                <w:lang w:val="sq-AL"/>
              </w:rPr>
            </w:pPr>
            <w:r w:rsidRPr="006B23D0">
              <w:rPr>
                <w:rFonts w:ascii="Garamond" w:hAnsi="Garamond"/>
                <w:lang w:val="sq-AL"/>
              </w:rPr>
              <w:t>H371 Mund të shkaktojë dëmtim të organeve (R68/20, R68/21, R68/22)</w:t>
            </w:r>
          </w:p>
        </w:tc>
      </w:tr>
      <w:tr w:rsidR="004F5C20" w:rsidRPr="006B23D0" w:rsidTr="00770CDD">
        <w:trPr>
          <w:trHeight w:val="989"/>
        </w:trPr>
        <w:tc>
          <w:tcPr>
            <w:tcW w:w="4608" w:type="dxa"/>
            <w:shd w:val="clear" w:color="auto" w:fill="auto"/>
          </w:tcPr>
          <w:p w:rsidR="004F5C20" w:rsidRPr="006B23D0" w:rsidRDefault="004F5C20" w:rsidP="00770CDD">
            <w:pPr>
              <w:spacing w:after="0" w:line="240" w:lineRule="auto"/>
              <w:ind w:firstLine="0"/>
              <w:rPr>
                <w:rFonts w:ascii="Garamond" w:hAnsi="Garamond"/>
                <w:lang w:val="sq-AL"/>
              </w:rPr>
            </w:pPr>
            <w:r w:rsidRPr="006B23D0">
              <w:rPr>
                <w:rFonts w:ascii="Garamond" w:hAnsi="Garamond"/>
                <w:lang w:val="sq-AL"/>
              </w:rPr>
              <w:t>H372 Shkakton dëmtim të organeve nëpërmjet ekspozimit të zgjatur ose të përsëritur  (R48/25, R48/24, R48/23)</w:t>
            </w:r>
          </w:p>
        </w:tc>
        <w:tc>
          <w:tcPr>
            <w:tcW w:w="4608" w:type="dxa"/>
            <w:shd w:val="clear" w:color="auto" w:fill="auto"/>
          </w:tcPr>
          <w:p w:rsidR="004F5C20" w:rsidRPr="006B23D0" w:rsidRDefault="004F5C20" w:rsidP="00770CDD">
            <w:pPr>
              <w:spacing w:after="0" w:line="240" w:lineRule="auto"/>
              <w:ind w:firstLine="0"/>
              <w:rPr>
                <w:rFonts w:ascii="Garamond" w:hAnsi="Garamond"/>
                <w:lang w:val="sq-AL"/>
              </w:rPr>
            </w:pPr>
            <w:r w:rsidRPr="006B23D0">
              <w:rPr>
                <w:rFonts w:ascii="Garamond" w:hAnsi="Garamond"/>
                <w:lang w:val="sq-AL"/>
              </w:rPr>
              <w:t>H373 Mund të shkaktojë dëmtim të organeve nëpërmjet ekzpozimit të zgjatur ose të përsëritur  (R48/20, R48/21, R48/22)</w:t>
            </w:r>
          </w:p>
        </w:tc>
      </w:tr>
      <w:tr w:rsidR="004F5C20" w:rsidRPr="006B23D0" w:rsidTr="00770CDD">
        <w:trPr>
          <w:trHeight w:val="449"/>
        </w:trPr>
        <w:tc>
          <w:tcPr>
            <w:tcW w:w="9216" w:type="dxa"/>
            <w:gridSpan w:val="2"/>
            <w:shd w:val="clear" w:color="auto" w:fill="auto"/>
            <w:vAlign w:val="center"/>
          </w:tcPr>
          <w:p w:rsidR="004F5C20" w:rsidRPr="006B23D0" w:rsidRDefault="004F5C20" w:rsidP="000414C8">
            <w:pPr>
              <w:spacing w:after="0" w:line="240" w:lineRule="auto"/>
              <w:ind w:firstLine="0"/>
              <w:jc w:val="center"/>
              <w:rPr>
                <w:rFonts w:ascii="Garamond" w:hAnsi="Garamond"/>
                <w:b/>
                <w:lang w:val="sq-AL"/>
              </w:rPr>
            </w:pPr>
            <w:r w:rsidRPr="006B23D0">
              <w:rPr>
                <w:rFonts w:ascii="Garamond" w:hAnsi="Garamond"/>
                <w:b/>
                <w:lang w:val="sq-AL"/>
              </w:rPr>
              <w:t xml:space="preserve">Ndjeshmëria </w:t>
            </w:r>
            <w:r w:rsidR="00330B84" w:rsidRPr="006B23D0">
              <w:rPr>
                <w:rFonts w:ascii="Garamond" w:hAnsi="Garamond"/>
                <w:b/>
                <w:lang w:val="sq-AL"/>
              </w:rPr>
              <w:t xml:space="preserve">e </w:t>
            </w:r>
            <w:r w:rsidRPr="006B23D0">
              <w:rPr>
                <w:rFonts w:ascii="Garamond" w:hAnsi="Garamond"/>
                <w:b/>
                <w:lang w:val="sq-AL"/>
              </w:rPr>
              <w:t>frymëmarrjes dhe lëkurës</w:t>
            </w:r>
          </w:p>
        </w:tc>
      </w:tr>
      <w:tr w:rsidR="004F5C20" w:rsidRPr="006B23D0" w:rsidTr="00B53269">
        <w:trPr>
          <w:trHeight w:val="36"/>
        </w:trPr>
        <w:tc>
          <w:tcPr>
            <w:tcW w:w="4608" w:type="dxa"/>
            <w:shd w:val="clear" w:color="auto" w:fill="auto"/>
          </w:tcPr>
          <w:p w:rsidR="004F5C20" w:rsidRPr="006B23D0" w:rsidRDefault="004F5C20" w:rsidP="00770CDD">
            <w:pPr>
              <w:spacing w:after="0" w:line="240" w:lineRule="auto"/>
              <w:ind w:firstLine="0"/>
              <w:jc w:val="center"/>
              <w:rPr>
                <w:rFonts w:ascii="Garamond" w:hAnsi="Garamond"/>
                <w:b/>
                <w:lang w:val="sq-AL"/>
              </w:rPr>
            </w:pPr>
            <w:r w:rsidRPr="006B23D0">
              <w:rPr>
                <w:rFonts w:ascii="Garamond" w:hAnsi="Garamond"/>
                <w:b/>
                <w:lang w:val="sq-AL"/>
              </w:rPr>
              <w:t>Kategoria 1A</w:t>
            </w:r>
          </w:p>
        </w:tc>
        <w:tc>
          <w:tcPr>
            <w:tcW w:w="4608" w:type="dxa"/>
            <w:shd w:val="clear" w:color="auto" w:fill="auto"/>
          </w:tcPr>
          <w:p w:rsidR="004F5C20" w:rsidRPr="006B23D0" w:rsidRDefault="004F5C20" w:rsidP="000414C8">
            <w:pPr>
              <w:spacing w:after="0" w:line="240" w:lineRule="auto"/>
              <w:ind w:firstLine="0"/>
              <w:jc w:val="center"/>
              <w:rPr>
                <w:rFonts w:ascii="Garamond" w:hAnsi="Garamond"/>
                <w:b/>
                <w:lang w:val="sq-AL"/>
              </w:rPr>
            </w:pPr>
            <w:r w:rsidRPr="006B23D0">
              <w:rPr>
                <w:rFonts w:ascii="Garamond" w:hAnsi="Garamond"/>
                <w:b/>
                <w:lang w:val="sq-AL"/>
              </w:rPr>
              <w:t>Kategoria 1B</w:t>
            </w:r>
          </w:p>
        </w:tc>
      </w:tr>
      <w:tr w:rsidR="004F5C20" w:rsidRPr="006B23D0" w:rsidTr="00770CDD">
        <w:trPr>
          <w:trHeight w:val="710"/>
        </w:trPr>
        <w:tc>
          <w:tcPr>
            <w:tcW w:w="4608" w:type="dxa"/>
            <w:shd w:val="clear" w:color="auto" w:fill="auto"/>
          </w:tcPr>
          <w:p w:rsidR="004F5C20" w:rsidRPr="006B23D0" w:rsidRDefault="004F5C20" w:rsidP="00770CDD">
            <w:pPr>
              <w:spacing w:after="0" w:line="240" w:lineRule="auto"/>
              <w:ind w:firstLine="0"/>
              <w:rPr>
                <w:rFonts w:ascii="Garamond" w:hAnsi="Garamond"/>
                <w:lang w:val="sq-AL"/>
              </w:rPr>
            </w:pPr>
            <w:r w:rsidRPr="006B23D0">
              <w:rPr>
                <w:rFonts w:ascii="Garamond" w:hAnsi="Garamond"/>
                <w:lang w:val="sq-AL"/>
              </w:rPr>
              <w:t>H317: Mund të shkaktojë reagim alergjik të lëkurës (R 43)</w:t>
            </w:r>
          </w:p>
        </w:tc>
        <w:tc>
          <w:tcPr>
            <w:tcW w:w="4608" w:type="dxa"/>
            <w:shd w:val="clear" w:color="auto" w:fill="auto"/>
          </w:tcPr>
          <w:p w:rsidR="004F5C20" w:rsidRPr="006B23D0" w:rsidRDefault="004F5C20" w:rsidP="00770CDD">
            <w:pPr>
              <w:spacing w:after="0" w:line="240" w:lineRule="auto"/>
              <w:ind w:firstLine="0"/>
              <w:rPr>
                <w:rFonts w:ascii="Garamond" w:hAnsi="Garamond"/>
                <w:lang w:val="sq-AL"/>
              </w:rPr>
            </w:pPr>
            <w:r w:rsidRPr="006B23D0">
              <w:rPr>
                <w:rFonts w:ascii="Garamond" w:hAnsi="Garamond"/>
                <w:lang w:val="sq-AL"/>
              </w:rPr>
              <w:t>H317: Mund të shkaktojë reagim alergjik të lëkurës (R 43)</w:t>
            </w:r>
          </w:p>
        </w:tc>
      </w:tr>
      <w:tr w:rsidR="004F5C20" w:rsidRPr="006B23D0" w:rsidTr="00770CDD">
        <w:trPr>
          <w:trHeight w:val="971"/>
        </w:trPr>
        <w:tc>
          <w:tcPr>
            <w:tcW w:w="4608" w:type="dxa"/>
            <w:shd w:val="clear" w:color="auto" w:fill="auto"/>
          </w:tcPr>
          <w:p w:rsidR="004F5C20" w:rsidRPr="006B23D0" w:rsidRDefault="004F5C20" w:rsidP="00770CDD">
            <w:pPr>
              <w:spacing w:after="0" w:line="240" w:lineRule="auto"/>
              <w:ind w:firstLine="0"/>
              <w:rPr>
                <w:rFonts w:ascii="Garamond" w:hAnsi="Garamond"/>
                <w:lang w:val="sq-AL"/>
              </w:rPr>
            </w:pPr>
            <w:r w:rsidRPr="006B23D0">
              <w:rPr>
                <w:rFonts w:ascii="Garamond" w:hAnsi="Garamond"/>
                <w:lang w:val="sq-AL"/>
              </w:rPr>
              <w:t>H 334 Mund të sh</w:t>
            </w:r>
            <w:r w:rsidR="000655BF" w:rsidRPr="006B23D0">
              <w:rPr>
                <w:rFonts w:ascii="Garamond" w:hAnsi="Garamond"/>
                <w:lang w:val="sq-AL"/>
              </w:rPr>
              <w:t>kaktojë simptoma alergjie ose ast</w:t>
            </w:r>
            <w:r w:rsidRPr="006B23D0">
              <w:rPr>
                <w:rFonts w:ascii="Garamond" w:hAnsi="Garamond"/>
                <w:lang w:val="sq-AL"/>
              </w:rPr>
              <w:t>me ose vështirësi në frymëmarrje nëse thithet (R 42)</w:t>
            </w:r>
          </w:p>
        </w:tc>
        <w:tc>
          <w:tcPr>
            <w:tcW w:w="4608" w:type="dxa"/>
            <w:shd w:val="clear" w:color="auto" w:fill="auto"/>
          </w:tcPr>
          <w:p w:rsidR="004F5C20" w:rsidRPr="006B23D0" w:rsidRDefault="004F5C20" w:rsidP="00770CDD">
            <w:pPr>
              <w:spacing w:after="0" w:line="240" w:lineRule="auto"/>
              <w:ind w:firstLine="0"/>
              <w:rPr>
                <w:rFonts w:ascii="Garamond" w:hAnsi="Garamond"/>
                <w:lang w:val="sq-AL"/>
              </w:rPr>
            </w:pPr>
            <w:r w:rsidRPr="006B23D0">
              <w:rPr>
                <w:rFonts w:ascii="Garamond" w:hAnsi="Garamond"/>
                <w:lang w:val="sq-AL"/>
              </w:rPr>
              <w:t>H 334 Mund të sh</w:t>
            </w:r>
            <w:r w:rsidR="000655BF" w:rsidRPr="006B23D0">
              <w:rPr>
                <w:rFonts w:ascii="Garamond" w:hAnsi="Garamond"/>
                <w:lang w:val="sq-AL"/>
              </w:rPr>
              <w:t>kaktojë simptoma alergjie ose ast</w:t>
            </w:r>
            <w:r w:rsidRPr="006B23D0">
              <w:rPr>
                <w:rFonts w:ascii="Garamond" w:hAnsi="Garamond"/>
                <w:lang w:val="sq-AL"/>
              </w:rPr>
              <w:t>me ose vështirësi në frymëmarrje nëse thithet (R 42)</w:t>
            </w:r>
          </w:p>
        </w:tc>
      </w:tr>
      <w:tr w:rsidR="004F5C20" w:rsidRPr="006B23D0" w:rsidTr="00770CDD">
        <w:trPr>
          <w:trHeight w:val="449"/>
        </w:trPr>
        <w:tc>
          <w:tcPr>
            <w:tcW w:w="9216" w:type="dxa"/>
            <w:gridSpan w:val="2"/>
            <w:shd w:val="clear" w:color="auto" w:fill="auto"/>
            <w:vAlign w:val="center"/>
          </w:tcPr>
          <w:p w:rsidR="004F5C20" w:rsidRPr="006B23D0" w:rsidRDefault="004F5C20" w:rsidP="000414C8">
            <w:pPr>
              <w:spacing w:after="0" w:line="240" w:lineRule="auto"/>
              <w:ind w:firstLine="0"/>
              <w:jc w:val="center"/>
              <w:rPr>
                <w:rFonts w:ascii="Garamond" w:hAnsi="Garamond"/>
                <w:b/>
                <w:lang w:val="sq-AL"/>
              </w:rPr>
            </w:pPr>
            <w:r w:rsidRPr="006B23D0">
              <w:rPr>
                <w:rFonts w:ascii="Garamond" w:hAnsi="Garamond"/>
                <w:b/>
                <w:lang w:val="sq-AL"/>
              </w:rPr>
              <w:t>Kancerogjene, mutagjene ose toksike për riprodhim</w:t>
            </w:r>
          </w:p>
        </w:tc>
      </w:tr>
      <w:tr w:rsidR="004F5C20" w:rsidRPr="006B23D0" w:rsidTr="00770CDD">
        <w:trPr>
          <w:trHeight w:val="332"/>
        </w:trPr>
        <w:tc>
          <w:tcPr>
            <w:tcW w:w="4608" w:type="dxa"/>
            <w:shd w:val="clear" w:color="auto" w:fill="auto"/>
          </w:tcPr>
          <w:p w:rsidR="004F5C20" w:rsidRPr="006B23D0" w:rsidRDefault="004F5C20" w:rsidP="000414C8">
            <w:pPr>
              <w:spacing w:after="0" w:line="240" w:lineRule="auto"/>
              <w:ind w:firstLine="0"/>
              <w:jc w:val="center"/>
              <w:rPr>
                <w:rFonts w:ascii="Garamond" w:hAnsi="Garamond"/>
                <w:b/>
                <w:lang w:val="sq-AL"/>
              </w:rPr>
            </w:pPr>
            <w:r w:rsidRPr="006B23D0">
              <w:rPr>
                <w:rFonts w:ascii="Garamond" w:hAnsi="Garamond"/>
                <w:b/>
                <w:lang w:val="sq-AL"/>
              </w:rPr>
              <w:t>Kategoria 1A dhe 1B</w:t>
            </w:r>
          </w:p>
        </w:tc>
        <w:tc>
          <w:tcPr>
            <w:tcW w:w="4608" w:type="dxa"/>
            <w:shd w:val="clear" w:color="auto" w:fill="auto"/>
          </w:tcPr>
          <w:p w:rsidR="004F5C20" w:rsidRPr="006B23D0" w:rsidRDefault="004F5C20" w:rsidP="000414C8">
            <w:pPr>
              <w:spacing w:after="0" w:line="240" w:lineRule="auto"/>
              <w:ind w:firstLine="0"/>
              <w:jc w:val="center"/>
              <w:rPr>
                <w:rFonts w:ascii="Garamond" w:hAnsi="Garamond"/>
                <w:b/>
                <w:lang w:val="sq-AL"/>
              </w:rPr>
            </w:pPr>
            <w:r w:rsidRPr="006B23D0">
              <w:rPr>
                <w:rFonts w:ascii="Garamond" w:hAnsi="Garamond"/>
                <w:b/>
                <w:lang w:val="sq-AL"/>
              </w:rPr>
              <w:t>Kategoria 2</w:t>
            </w:r>
          </w:p>
        </w:tc>
      </w:tr>
      <w:tr w:rsidR="004F5C20" w:rsidRPr="006B23D0" w:rsidTr="00E069E1">
        <w:trPr>
          <w:trHeight w:val="520"/>
        </w:trPr>
        <w:tc>
          <w:tcPr>
            <w:tcW w:w="4608" w:type="dxa"/>
            <w:shd w:val="clear" w:color="auto" w:fill="auto"/>
          </w:tcPr>
          <w:p w:rsidR="004F5C20" w:rsidRPr="006B23D0" w:rsidRDefault="004F5C20" w:rsidP="001278FC">
            <w:pPr>
              <w:spacing w:after="0" w:line="240" w:lineRule="auto"/>
              <w:ind w:firstLine="0"/>
              <w:rPr>
                <w:rFonts w:ascii="Garamond" w:hAnsi="Garamond"/>
                <w:lang w:val="sq-AL"/>
              </w:rPr>
            </w:pPr>
            <w:r w:rsidRPr="006B23D0">
              <w:rPr>
                <w:rFonts w:ascii="Garamond" w:hAnsi="Garamond"/>
                <w:lang w:val="sq-AL"/>
              </w:rPr>
              <w:t>H340 Mund të shkaktojë d</w:t>
            </w:r>
            <w:r w:rsidR="001278FC" w:rsidRPr="006B23D0">
              <w:rPr>
                <w:rFonts w:ascii="Garamond" w:hAnsi="Garamond"/>
                <w:lang w:val="sq-AL"/>
              </w:rPr>
              <w:t>e</w:t>
            </w:r>
            <w:r w:rsidRPr="006B23D0">
              <w:rPr>
                <w:rFonts w:ascii="Garamond" w:hAnsi="Garamond"/>
                <w:lang w:val="sq-AL"/>
              </w:rPr>
              <w:t>fekte gjenetike (R 46)</w:t>
            </w:r>
          </w:p>
        </w:tc>
        <w:tc>
          <w:tcPr>
            <w:tcW w:w="4608" w:type="dxa"/>
            <w:shd w:val="clear" w:color="auto" w:fill="auto"/>
          </w:tcPr>
          <w:p w:rsidR="004F5C20" w:rsidRPr="006B23D0" w:rsidRDefault="004F5C20" w:rsidP="00E069E1">
            <w:pPr>
              <w:spacing w:after="0" w:line="240" w:lineRule="auto"/>
              <w:ind w:firstLine="0"/>
              <w:rPr>
                <w:rFonts w:ascii="Garamond" w:hAnsi="Garamond"/>
                <w:lang w:val="sq-AL"/>
              </w:rPr>
            </w:pPr>
            <w:r w:rsidRPr="006B23D0">
              <w:rPr>
                <w:rFonts w:ascii="Garamond" w:hAnsi="Garamond"/>
                <w:lang w:val="sq-AL"/>
              </w:rPr>
              <w:t xml:space="preserve">H341 Dyshohet që shkakton </w:t>
            </w:r>
            <w:r w:rsidR="001278FC" w:rsidRPr="006B23D0">
              <w:rPr>
                <w:rFonts w:ascii="Garamond" w:hAnsi="Garamond"/>
                <w:lang w:val="sq-AL"/>
              </w:rPr>
              <w:t>defekt</w:t>
            </w:r>
            <w:r w:rsidRPr="006B23D0">
              <w:rPr>
                <w:rFonts w:ascii="Garamond" w:hAnsi="Garamond"/>
                <w:lang w:val="sq-AL"/>
              </w:rPr>
              <w:t>e gjenetike (R68)</w:t>
            </w:r>
          </w:p>
        </w:tc>
      </w:tr>
      <w:tr w:rsidR="004F5C20" w:rsidRPr="006B23D0" w:rsidTr="00770CDD">
        <w:trPr>
          <w:trHeight w:val="359"/>
        </w:trPr>
        <w:tc>
          <w:tcPr>
            <w:tcW w:w="4608" w:type="dxa"/>
            <w:shd w:val="clear" w:color="auto" w:fill="auto"/>
          </w:tcPr>
          <w:p w:rsidR="004F5C20" w:rsidRPr="006B23D0" w:rsidRDefault="004F5C20" w:rsidP="00E069E1">
            <w:pPr>
              <w:spacing w:after="0" w:line="240" w:lineRule="auto"/>
              <w:ind w:firstLine="0"/>
              <w:rPr>
                <w:rFonts w:ascii="Garamond" w:hAnsi="Garamond"/>
                <w:lang w:val="sq-AL"/>
              </w:rPr>
            </w:pPr>
            <w:r w:rsidRPr="006B23D0">
              <w:rPr>
                <w:rFonts w:ascii="Garamond" w:hAnsi="Garamond"/>
                <w:lang w:val="sq-AL"/>
              </w:rPr>
              <w:t>H350 Mund të shkaktojë kancer (R45)</w:t>
            </w:r>
          </w:p>
        </w:tc>
        <w:tc>
          <w:tcPr>
            <w:tcW w:w="4608" w:type="dxa"/>
            <w:shd w:val="clear" w:color="auto" w:fill="auto"/>
          </w:tcPr>
          <w:p w:rsidR="004F5C20" w:rsidRPr="006B23D0" w:rsidRDefault="004F5C20" w:rsidP="00E069E1">
            <w:pPr>
              <w:spacing w:after="0" w:line="240" w:lineRule="auto"/>
              <w:ind w:firstLine="0"/>
              <w:rPr>
                <w:rFonts w:ascii="Garamond" w:hAnsi="Garamond"/>
                <w:lang w:val="sq-AL"/>
              </w:rPr>
            </w:pPr>
            <w:r w:rsidRPr="006B23D0">
              <w:rPr>
                <w:rFonts w:ascii="Garamond" w:hAnsi="Garamond"/>
                <w:lang w:val="sq-AL"/>
              </w:rPr>
              <w:t>H351 Dyshohet që shkakton kancer (R40)</w:t>
            </w:r>
          </w:p>
        </w:tc>
      </w:tr>
      <w:tr w:rsidR="004F5C20" w:rsidRPr="006B23D0" w:rsidTr="00E069E1">
        <w:trPr>
          <w:trHeight w:val="280"/>
        </w:trPr>
        <w:tc>
          <w:tcPr>
            <w:tcW w:w="4608" w:type="dxa"/>
            <w:shd w:val="clear" w:color="auto" w:fill="auto"/>
          </w:tcPr>
          <w:p w:rsidR="004F5C20" w:rsidRPr="006B23D0" w:rsidRDefault="004F5C20" w:rsidP="00E069E1">
            <w:pPr>
              <w:spacing w:after="0" w:line="240" w:lineRule="auto"/>
              <w:ind w:firstLine="0"/>
              <w:rPr>
                <w:rFonts w:ascii="Garamond" w:hAnsi="Garamond"/>
                <w:lang w:val="sq-AL"/>
              </w:rPr>
            </w:pPr>
            <w:r w:rsidRPr="006B23D0">
              <w:rPr>
                <w:rFonts w:ascii="Garamond" w:hAnsi="Garamond"/>
                <w:lang w:val="sq-AL"/>
              </w:rPr>
              <w:t>H350i Mund të</w:t>
            </w:r>
            <w:r w:rsidR="00ED0B64" w:rsidRPr="006B23D0">
              <w:rPr>
                <w:rFonts w:ascii="Garamond" w:hAnsi="Garamond"/>
                <w:lang w:val="sq-AL"/>
              </w:rPr>
              <w:t xml:space="preserve"> shkaktojë kancer nga thithja (</w:t>
            </w:r>
            <w:r w:rsidRPr="006B23D0">
              <w:rPr>
                <w:rFonts w:ascii="Garamond" w:hAnsi="Garamond"/>
                <w:lang w:val="sq-AL"/>
              </w:rPr>
              <w:t>R 49)</w:t>
            </w:r>
          </w:p>
        </w:tc>
        <w:tc>
          <w:tcPr>
            <w:tcW w:w="4608" w:type="dxa"/>
            <w:shd w:val="clear" w:color="auto" w:fill="auto"/>
          </w:tcPr>
          <w:p w:rsidR="004F5C20" w:rsidRPr="006B23D0" w:rsidRDefault="004F5C20" w:rsidP="00E069E1">
            <w:pPr>
              <w:spacing w:after="0" w:line="240" w:lineRule="auto"/>
              <w:ind w:firstLine="0"/>
              <w:rPr>
                <w:rFonts w:ascii="Garamond" w:hAnsi="Garamond"/>
                <w:lang w:val="sq-AL"/>
              </w:rPr>
            </w:pPr>
          </w:p>
        </w:tc>
      </w:tr>
      <w:tr w:rsidR="004F5C20" w:rsidRPr="006B23D0" w:rsidTr="00770CDD">
        <w:trPr>
          <w:trHeight w:val="350"/>
        </w:trPr>
        <w:tc>
          <w:tcPr>
            <w:tcW w:w="4608" w:type="dxa"/>
            <w:shd w:val="clear" w:color="auto" w:fill="auto"/>
          </w:tcPr>
          <w:p w:rsidR="004F5C20" w:rsidRPr="006B23D0" w:rsidRDefault="004F5C20" w:rsidP="00E069E1">
            <w:pPr>
              <w:spacing w:after="0" w:line="240" w:lineRule="auto"/>
              <w:ind w:firstLine="0"/>
              <w:rPr>
                <w:rFonts w:ascii="Garamond" w:hAnsi="Garamond"/>
                <w:lang w:val="sq-AL"/>
              </w:rPr>
            </w:pPr>
            <w:r w:rsidRPr="006B23D0">
              <w:rPr>
                <w:rFonts w:ascii="Garamond" w:hAnsi="Garamond"/>
                <w:lang w:val="sq-AL"/>
              </w:rPr>
              <w:t>H360F Mund të dëmtojë fertilitetin (R60)</w:t>
            </w:r>
          </w:p>
        </w:tc>
        <w:tc>
          <w:tcPr>
            <w:tcW w:w="4608" w:type="dxa"/>
            <w:shd w:val="clear" w:color="auto" w:fill="auto"/>
          </w:tcPr>
          <w:p w:rsidR="004F5C20" w:rsidRPr="006B23D0" w:rsidRDefault="004F5C20" w:rsidP="00E069E1">
            <w:pPr>
              <w:spacing w:after="0" w:line="240" w:lineRule="auto"/>
              <w:ind w:firstLine="0"/>
              <w:rPr>
                <w:rFonts w:ascii="Garamond" w:hAnsi="Garamond"/>
                <w:lang w:val="sq-AL"/>
              </w:rPr>
            </w:pPr>
            <w:r w:rsidRPr="006B23D0">
              <w:rPr>
                <w:rFonts w:ascii="Garamond" w:hAnsi="Garamond"/>
                <w:lang w:val="sq-AL"/>
              </w:rPr>
              <w:t>H361f Dyshohet që dëmton fertilitetin (R62)</w:t>
            </w:r>
          </w:p>
        </w:tc>
      </w:tr>
    </w:tbl>
    <w:p w:rsidR="007350ED" w:rsidRPr="006B23D0" w:rsidRDefault="007350ED" w:rsidP="00E069E1">
      <w:pPr>
        <w:pStyle w:val="Paragrafi"/>
        <w:rPr>
          <w:rFonts w:eastAsia="Times New Roman"/>
          <w:spacing w:val="-4"/>
          <w:szCs w:val="24"/>
          <w:lang w:val="sq-AL" w:eastAsia="en-GB"/>
        </w:rPr>
      </w:pPr>
    </w:p>
    <w:tbl>
      <w:tblPr>
        <w:tblW w:w="0" w:type="auto"/>
        <w:tblInd w:w="360" w:type="dxa"/>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4608"/>
        <w:gridCol w:w="4608"/>
      </w:tblGrid>
      <w:tr w:rsidR="004F5C20" w:rsidRPr="006B23D0" w:rsidTr="00E069E1">
        <w:trPr>
          <w:trHeight w:val="433"/>
        </w:trPr>
        <w:tc>
          <w:tcPr>
            <w:tcW w:w="4608" w:type="dxa"/>
            <w:shd w:val="clear" w:color="auto" w:fill="auto"/>
          </w:tcPr>
          <w:p w:rsidR="004F5C20" w:rsidRPr="006B23D0" w:rsidRDefault="000655BF" w:rsidP="001278FC">
            <w:pPr>
              <w:spacing w:after="0" w:line="240" w:lineRule="auto"/>
              <w:ind w:firstLine="0"/>
              <w:rPr>
                <w:rFonts w:ascii="Garamond" w:hAnsi="Garamond"/>
                <w:lang w:val="sq-AL"/>
              </w:rPr>
            </w:pPr>
            <w:r w:rsidRPr="006B23D0">
              <w:rPr>
                <w:rFonts w:ascii="Garamond" w:hAnsi="Garamond"/>
                <w:lang w:val="sq-AL"/>
              </w:rPr>
              <w:t>H360D Mund të dëmtojë foshnja</w:t>
            </w:r>
            <w:r w:rsidR="004F5C20" w:rsidRPr="006B23D0">
              <w:rPr>
                <w:rFonts w:ascii="Garamond" w:hAnsi="Garamond"/>
                <w:lang w:val="sq-AL"/>
              </w:rPr>
              <w:t xml:space="preserve"> të palindura (R61)</w:t>
            </w:r>
          </w:p>
        </w:tc>
        <w:tc>
          <w:tcPr>
            <w:tcW w:w="4608" w:type="dxa"/>
            <w:shd w:val="clear" w:color="auto" w:fill="auto"/>
          </w:tcPr>
          <w:p w:rsidR="004F5C20" w:rsidRPr="006B23D0" w:rsidRDefault="000655BF" w:rsidP="001278FC">
            <w:pPr>
              <w:spacing w:after="0" w:line="240" w:lineRule="auto"/>
              <w:ind w:firstLine="0"/>
              <w:rPr>
                <w:rFonts w:ascii="Garamond" w:hAnsi="Garamond"/>
                <w:lang w:val="sq-AL"/>
              </w:rPr>
            </w:pPr>
            <w:r w:rsidRPr="006B23D0">
              <w:rPr>
                <w:rFonts w:ascii="Garamond" w:hAnsi="Garamond"/>
                <w:lang w:val="sq-AL"/>
              </w:rPr>
              <w:t>H361d Dyshohet që dëmton foshnja</w:t>
            </w:r>
            <w:r w:rsidR="004F5C20" w:rsidRPr="006B23D0">
              <w:rPr>
                <w:rFonts w:ascii="Garamond" w:hAnsi="Garamond"/>
                <w:lang w:val="sq-AL"/>
              </w:rPr>
              <w:t xml:space="preserve"> të palindura (R63)</w:t>
            </w:r>
          </w:p>
        </w:tc>
      </w:tr>
      <w:tr w:rsidR="004F5C20" w:rsidRPr="006B23D0" w:rsidTr="00E069E1">
        <w:trPr>
          <w:trHeight w:val="408"/>
        </w:trPr>
        <w:tc>
          <w:tcPr>
            <w:tcW w:w="4608" w:type="dxa"/>
            <w:shd w:val="clear" w:color="auto" w:fill="auto"/>
          </w:tcPr>
          <w:p w:rsidR="004F5C20" w:rsidRPr="006B23D0" w:rsidRDefault="004F5C20" w:rsidP="00E069E1">
            <w:pPr>
              <w:spacing w:after="0" w:line="240" w:lineRule="auto"/>
              <w:ind w:firstLine="0"/>
              <w:rPr>
                <w:rFonts w:ascii="Garamond" w:hAnsi="Garamond"/>
                <w:lang w:val="sq-AL"/>
              </w:rPr>
            </w:pPr>
            <w:r w:rsidRPr="006B23D0">
              <w:rPr>
                <w:rFonts w:ascii="Garamond" w:hAnsi="Garamond"/>
                <w:lang w:val="sq-AL"/>
              </w:rPr>
              <w:t>H360FD Mund të dëmtojë fertilitet</w:t>
            </w:r>
            <w:r w:rsidR="000655BF" w:rsidRPr="006B23D0">
              <w:rPr>
                <w:rFonts w:ascii="Garamond" w:hAnsi="Garamond"/>
                <w:lang w:val="sq-AL"/>
              </w:rPr>
              <w:t>in. Mund të dëmtojë foshnja</w:t>
            </w:r>
            <w:r w:rsidRPr="006B23D0">
              <w:rPr>
                <w:rFonts w:ascii="Garamond" w:hAnsi="Garamond"/>
                <w:lang w:val="sq-AL"/>
              </w:rPr>
              <w:t xml:space="preserve"> të palindura (R60, R60/61)</w:t>
            </w:r>
          </w:p>
        </w:tc>
        <w:tc>
          <w:tcPr>
            <w:tcW w:w="4608" w:type="dxa"/>
            <w:shd w:val="clear" w:color="auto" w:fill="auto"/>
          </w:tcPr>
          <w:p w:rsidR="004F5C20" w:rsidRPr="006B23D0" w:rsidRDefault="004F5C20" w:rsidP="00E069E1">
            <w:pPr>
              <w:spacing w:after="0" w:line="240" w:lineRule="auto"/>
              <w:ind w:firstLine="0"/>
              <w:rPr>
                <w:rFonts w:ascii="Garamond" w:hAnsi="Garamond"/>
                <w:lang w:val="sq-AL"/>
              </w:rPr>
            </w:pPr>
            <w:r w:rsidRPr="006B23D0">
              <w:rPr>
                <w:rFonts w:ascii="Garamond" w:hAnsi="Garamond"/>
                <w:lang w:val="sq-AL"/>
              </w:rPr>
              <w:t>H361fd Dyshohet që dëmton fertilit</w:t>
            </w:r>
            <w:r w:rsidR="000655BF" w:rsidRPr="006B23D0">
              <w:rPr>
                <w:rFonts w:ascii="Garamond" w:hAnsi="Garamond"/>
                <w:lang w:val="sq-AL"/>
              </w:rPr>
              <w:t>etin. Dyshohet që dëmton foshnja</w:t>
            </w:r>
            <w:r w:rsidRPr="006B23D0">
              <w:rPr>
                <w:rFonts w:ascii="Garamond" w:hAnsi="Garamond"/>
                <w:lang w:val="sq-AL"/>
              </w:rPr>
              <w:t xml:space="preserve"> të palindura (R62/63)</w:t>
            </w:r>
          </w:p>
          <w:p w:rsidR="00B53269" w:rsidRPr="006B23D0" w:rsidRDefault="00B53269" w:rsidP="00E069E1">
            <w:pPr>
              <w:spacing w:after="0" w:line="240" w:lineRule="auto"/>
              <w:ind w:firstLine="0"/>
              <w:rPr>
                <w:rFonts w:ascii="Garamond" w:hAnsi="Garamond"/>
                <w:lang w:val="sq-AL"/>
              </w:rPr>
            </w:pPr>
          </w:p>
        </w:tc>
      </w:tr>
      <w:tr w:rsidR="004F5C20" w:rsidRPr="006B23D0" w:rsidTr="00B53269">
        <w:trPr>
          <w:trHeight w:val="125"/>
        </w:trPr>
        <w:tc>
          <w:tcPr>
            <w:tcW w:w="9216" w:type="dxa"/>
            <w:gridSpan w:val="2"/>
            <w:shd w:val="clear" w:color="auto" w:fill="auto"/>
            <w:vAlign w:val="center"/>
          </w:tcPr>
          <w:p w:rsidR="004F5C20" w:rsidRPr="006B23D0" w:rsidRDefault="004F5C20" w:rsidP="00E069E1">
            <w:pPr>
              <w:spacing w:after="0" w:line="240" w:lineRule="auto"/>
              <w:ind w:firstLine="0"/>
              <w:jc w:val="center"/>
              <w:rPr>
                <w:rFonts w:ascii="Garamond" w:hAnsi="Garamond"/>
                <w:b/>
                <w:lang w:val="sq-AL"/>
              </w:rPr>
            </w:pPr>
            <w:r w:rsidRPr="006B23D0">
              <w:rPr>
                <w:rFonts w:ascii="Garamond" w:hAnsi="Garamond"/>
                <w:b/>
                <w:lang w:val="sq-AL"/>
              </w:rPr>
              <w:t>Toksike akute</w:t>
            </w:r>
          </w:p>
        </w:tc>
      </w:tr>
      <w:tr w:rsidR="004F5C20" w:rsidRPr="006B23D0" w:rsidTr="00E069E1">
        <w:trPr>
          <w:trHeight w:val="125"/>
        </w:trPr>
        <w:tc>
          <w:tcPr>
            <w:tcW w:w="4608" w:type="dxa"/>
            <w:shd w:val="clear" w:color="auto" w:fill="auto"/>
          </w:tcPr>
          <w:p w:rsidR="004F5C20" w:rsidRPr="006B23D0" w:rsidRDefault="000655BF" w:rsidP="00E069E1">
            <w:pPr>
              <w:spacing w:after="0" w:line="240" w:lineRule="auto"/>
              <w:ind w:firstLine="0"/>
              <w:jc w:val="center"/>
              <w:rPr>
                <w:rFonts w:ascii="Garamond" w:hAnsi="Garamond"/>
                <w:b/>
                <w:lang w:val="sq-AL"/>
              </w:rPr>
            </w:pPr>
            <w:r w:rsidRPr="006B23D0">
              <w:rPr>
                <w:rFonts w:ascii="Garamond" w:hAnsi="Garamond"/>
                <w:b/>
                <w:lang w:val="sq-AL"/>
              </w:rPr>
              <w:t>Kategoritë</w:t>
            </w:r>
            <w:r w:rsidR="004F5C20" w:rsidRPr="006B23D0">
              <w:rPr>
                <w:rFonts w:ascii="Garamond" w:hAnsi="Garamond"/>
                <w:b/>
                <w:lang w:val="sq-AL"/>
              </w:rPr>
              <w:t xml:space="preserve"> 1 dhe 2</w:t>
            </w:r>
          </w:p>
        </w:tc>
        <w:tc>
          <w:tcPr>
            <w:tcW w:w="4608" w:type="dxa"/>
            <w:shd w:val="clear" w:color="auto" w:fill="auto"/>
          </w:tcPr>
          <w:p w:rsidR="004F5C20" w:rsidRPr="006B23D0" w:rsidRDefault="004F5C20" w:rsidP="00E069E1">
            <w:pPr>
              <w:spacing w:after="0" w:line="240" w:lineRule="auto"/>
              <w:ind w:firstLine="0"/>
              <w:jc w:val="center"/>
              <w:rPr>
                <w:rFonts w:ascii="Garamond" w:hAnsi="Garamond"/>
                <w:b/>
                <w:lang w:val="sq-AL"/>
              </w:rPr>
            </w:pPr>
            <w:r w:rsidRPr="006B23D0">
              <w:rPr>
                <w:rFonts w:ascii="Garamond" w:hAnsi="Garamond"/>
                <w:b/>
                <w:lang w:val="sq-AL"/>
              </w:rPr>
              <w:t>Kategoria 3</w:t>
            </w:r>
          </w:p>
        </w:tc>
      </w:tr>
      <w:tr w:rsidR="004F5C20" w:rsidRPr="006B23D0" w:rsidTr="00E069E1">
        <w:trPr>
          <w:trHeight w:val="550"/>
        </w:trPr>
        <w:tc>
          <w:tcPr>
            <w:tcW w:w="4608" w:type="dxa"/>
            <w:shd w:val="clear" w:color="auto" w:fill="auto"/>
          </w:tcPr>
          <w:p w:rsidR="004F5C20" w:rsidRPr="006B23D0" w:rsidRDefault="004F5C20" w:rsidP="00E069E1">
            <w:pPr>
              <w:spacing w:after="0" w:line="240" w:lineRule="auto"/>
              <w:ind w:firstLine="0"/>
              <w:rPr>
                <w:rFonts w:ascii="Garamond" w:hAnsi="Garamond"/>
                <w:lang w:val="sq-AL"/>
              </w:rPr>
            </w:pPr>
            <w:r w:rsidRPr="006B23D0">
              <w:rPr>
                <w:rFonts w:ascii="Garamond" w:hAnsi="Garamond"/>
                <w:lang w:val="sq-AL"/>
              </w:rPr>
              <w:t>H360Fd  Mund të dëmtojë fertilit</w:t>
            </w:r>
            <w:r w:rsidR="000655BF" w:rsidRPr="006B23D0">
              <w:rPr>
                <w:rFonts w:ascii="Garamond" w:hAnsi="Garamond"/>
                <w:lang w:val="sq-AL"/>
              </w:rPr>
              <w:t>etin. Dyshohet që dëmton foshnja</w:t>
            </w:r>
            <w:r w:rsidRPr="006B23D0">
              <w:rPr>
                <w:rFonts w:ascii="Garamond" w:hAnsi="Garamond"/>
                <w:lang w:val="sq-AL"/>
              </w:rPr>
              <w:t xml:space="preserve"> të palindura (R60/63)</w:t>
            </w:r>
          </w:p>
        </w:tc>
        <w:tc>
          <w:tcPr>
            <w:tcW w:w="4608" w:type="dxa"/>
            <w:shd w:val="clear" w:color="auto" w:fill="auto"/>
          </w:tcPr>
          <w:p w:rsidR="004F5C20" w:rsidRPr="006B23D0" w:rsidRDefault="004F5C20" w:rsidP="00E069E1">
            <w:pPr>
              <w:spacing w:after="0" w:line="240" w:lineRule="auto"/>
              <w:ind w:firstLine="0"/>
              <w:rPr>
                <w:rFonts w:ascii="Garamond" w:hAnsi="Garamond"/>
                <w:lang w:val="sq-AL"/>
              </w:rPr>
            </w:pPr>
            <w:r w:rsidRPr="006B23D0">
              <w:rPr>
                <w:rFonts w:ascii="Garamond" w:hAnsi="Garamond"/>
                <w:lang w:val="sq-AL"/>
              </w:rPr>
              <w:t>H362 Mund të shkaktojë dëm për fëmijët që ushqehen me gji (R 64)</w:t>
            </w:r>
          </w:p>
        </w:tc>
      </w:tr>
      <w:tr w:rsidR="004F5C20" w:rsidRPr="006B23D0" w:rsidTr="00E069E1">
        <w:trPr>
          <w:trHeight w:val="562"/>
        </w:trPr>
        <w:tc>
          <w:tcPr>
            <w:tcW w:w="4608" w:type="dxa"/>
            <w:shd w:val="clear" w:color="auto" w:fill="auto"/>
          </w:tcPr>
          <w:p w:rsidR="004F5C20" w:rsidRPr="006B23D0" w:rsidRDefault="004F5C20" w:rsidP="000A602F">
            <w:pPr>
              <w:tabs>
                <w:tab w:val="left" w:pos="3331"/>
              </w:tabs>
              <w:spacing w:after="0" w:line="240" w:lineRule="auto"/>
              <w:ind w:firstLine="0"/>
              <w:rPr>
                <w:rFonts w:ascii="Garamond" w:hAnsi="Garamond"/>
                <w:lang w:val="sq-AL"/>
              </w:rPr>
            </w:pPr>
            <w:r w:rsidRPr="006B23D0">
              <w:rPr>
                <w:rFonts w:ascii="Garamond" w:hAnsi="Garamond"/>
                <w:lang w:val="sq-AL"/>
              </w:rPr>
              <w:t>(R60/63) Mund të dëmtojë foshnj</w:t>
            </w:r>
            <w:r w:rsidR="000A602F">
              <w:rPr>
                <w:rFonts w:ascii="Garamond" w:hAnsi="Garamond"/>
                <w:lang w:val="sq-AL"/>
              </w:rPr>
              <w:t>a</w:t>
            </w:r>
            <w:r w:rsidRPr="006B23D0">
              <w:rPr>
                <w:rFonts w:ascii="Garamond" w:hAnsi="Garamond"/>
                <w:lang w:val="sq-AL"/>
              </w:rPr>
              <w:t xml:space="preserve"> të palindura. Dyshohet që dëmton fertilitetin. (R61/62)</w:t>
            </w:r>
          </w:p>
        </w:tc>
        <w:tc>
          <w:tcPr>
            <w:tcW w:w="4608" w:type="dxa"/>
            <w:shd w:val="clear" w:color="auto" w:fill="auto"/>
          </w:tcPr>
          <w:p w:rsidR="004F5C20" w:rsidRPr="006B23D0" w:rsidRDefault="004F5C20" w:rsidP="00E069E1">
            <w:pPr>
              <w:spacing w:after="0" w:line="240" w:lineRule="auto"/>
              <w:ind w:firstLine="0"/>
              <w:rPr>
                <w:rFonts w:ascii="Garamond" w:hAnsi="Garamond"/>
                <w:lang w:val="sq-AL"/>
              </w:rPr>
            </w:pPr>
          </w:p>
        </w:tc>
      </w:tr>
      <w:tr w:rsidR="004F5C20" w:rsidRPr="006B23D0" w:rsidTr="00E069E1">
        <w:trPr>
          <w:trHeight w:val="240"/>
        </w:trPr>
        <w:tc>
          <w:tcPr>
            <w:tcW w:w="9216" w:type="dxa"/>
            <w:gridSpan w:val="2"/>
            <w:shd w:val="clear" w:color="auto" w:fill="auto"/>
            <w:vAlign w:val="center"/>
          </w:tcPr>
          <w:p w:rsidR="004F5C20" w:rsidRPr="006B23D0" w:rsidRDefault="004F5C20" w:rsidP="001278FC">
            <w:pPr>
              <w:spacing w:after="0" w:line="240" w:lineRule="auto"/>
              <w:ind w:firstLine="0"/>
              <w:jc w:val="center"/>
              <w:rPr>
                <w:rFonts w:ascii="Garamond" w:hAnsi="Garamond"/>
                <w:b/>
                <w:lang w:val="sq-AL"/>
              </w:rPr>
            </w:pPr>
            <w:r w:rsidRPr="006B23D0">
              <w:rPr>
                <w:rFonts w:ascii="Garamond" w:hAnsi="Garamond"/>
                <w:b/>
                <w:lang w:val="sq-AL"/>
              </w:rPr>
              <w:t>T</w:t>
            </w:r>
            <w:r w:rsidR="001278FC" w:rsidRPr="006B23D0">
              <w:rPr>
                <w:rFonts w:ascii="Garamond" w:hAnsi="Garamond"/>
                <w:b/>
                <w:lang w:val="sq-AL"/>
              </w:rPr>
              <w:t>ë</w:t>
            </w:r>
            <w:r w:rsidRPr="006B23D0">
              <w:rPr>
                <w:rFonts w:ascii="Garamond" w:hAnsi="Garamond"/>
                <w:b/>
                <w:lang w:val="sq-AL"/>
              </w:rPr>
              <w:t xml:space="preserve"> rrezikshme për mjedisin ujor</w:t>
            </w:r>
          </w:p>
        </w:tc>
      </w:tr>
      <w:tr w:rsidR="004F5C20" w:rsidRPr="006B23D0" w:rsidTr="00E069E1">
        <w:trPr>
          <w:trHeight w:val="244"/>
        </w:trPr>
        <w:tc>
          <w:tcPr>
            <w:tcW w:w="4608" w:type="dxa"/>
            <w:shd w:val="clear" w:color="auto" w:fill="auto"/>
          </w:tcPr>
          <w:p w:rsidR="004F5C20" w:rsidRPr="006B23D0" w:rsidRDefault="000655BF" w:rsidP="00E069E1">
            <w:pPr>
              <w:spacing w:after="0" w:line="240" w:lineRule="auto"/>
              <w:ind w:firstLine="0"/>
              <w:jc w:val="center"/>
              <w:rPr>
                <w:rFonts w:ascii="Garamond" w:hAnsi="Garamond"/>
                <w:b/>
                <w:lang w:val="sq-AL"/>
              </w:rPr>
            </w:pPr>
            <w:r w:rsidRPr="006B23D0">
              <w:rPr>
                <w:rFonts w:ascii="Garamond" w:hAnsi="Garamond"/>
                <w:b/>
                <w:lang w:val="sq-AL"/>
              </w:rPr>
              <w:t>Kategoritë</w:t>
            </w:r>
            <w:r w:rsidR="004F5C20" w:rsidRPr="006B23D0">
              <w:rPr>
                <w:rFonts w:ascii="Garamond" w:hAnsi="Garamond"/>
                <w:b/>
                <w:lang w:val="sq-AL"/>
              </w:rPr>
              <w:t xml:space="preserve"> 1 dhe 2</w:t>
            </w:r>
          </w:p>
        </w:tc>
        <w:tc>
          <w:tcPr>
            <w:tcW w:w="4608" w:type="dxa"/>
            <w:shd w:val="clear" w:color="auto" w:fill="auto"/>
          </w:tcPr>
          <w:p w:rsidR="004F5C20" w:rsidRPr="006B23D0" w:rsidRDefault="000655BF" w:rsidP="00E069E1">
            <w:pPr>
              <w:spacing w:after="0" w:line="240" w:lineRule="auto"/>
              <w:ind w:firstLine="0"/>
              <w:jc w:val="center"/>
              <w:rPr>
                <w:rFonts w:ascii="Garamond" w:hAnsi="Garamond"/>
                <w:b/>
                <w:lang w:val="sq-AL"/>
              </w:rPr>
            </w:pPr>
            <w:r w:rsidRPr="006B23D0">
              <w:rPr>
                <w:rFonts w:ascii="Garamond" w:hAnsi="Garamond"/>
                <w:b/>
                <w:lang w:val="sq-AL"/>
              </w:rPr>
              <w:t>Kategoritë</w:t>
            </w:r>
            <w:r w:rsidR="004F5C20" w:rsidRPr="006B23D0">
              <w:rPr>
                <w:rFonts w:ascii="Garamond" w:hAnsi="Garamond"/>
                <w:b/>
                <w:lang w:val="sq-AL"/>
              </w:rPr>
              <w:t xml:space="preserve"> 3 dhe 4</w:t>
            </w:r>
          </w:p>
        </w:tc>
      </w:tr>
      <w:tr w:rsidR="004F5C20" w:rsidRPr="006B23D0" w:rsidTr="00E069E1">
        <w:trPr>
          <w:trHeight w:val="390"/>
        </w:trPr>
        <w:tc>
          <w:tcPr>
            <w:tcW w:w="4608" w:type="dxa"/>
            <w:shd w:val="clear" w:color="auto" w:fill="auto"/>
          </w:tcPr>
          <w:p w:rsidR="004F5C20" w:rsidRPr="006B23D0" w:rsidRDefault="004F5C20" w:rsidP="00E069E1">
            <w:pPr>
              <w:spacing w:after="0" w:line="240" w:lineRule="auto"/>
              <w:ind w:firstLine="0"/>
              <w:rPr>
                <w:rFonts w:ascii="Garamond" w:hAnsi="Garamond"/>
                <w:lang w:val="sq-AL"/>
              </w:rPr>
            </w:pPr>
            <w:r w:rsidRPr="006B23D0">
              <w:rPr>
                <w:rFonts w:ascii="Garamond" w:hAnsi="Garamond"/>
                <w:lang w:val="sq-AL"/>
              </w:rPr>
              <w:t xml:space="preserve">H 400 </w:t>
            </w:r>
            <w:r w:rsidR="000655BF" w:rsidRPr="006B23D0">
              <w:rPr>
                <w:rFonts w:ascii="Garamond" w:hAnsi="Garamond"/>
                <w:lang w:val="sq-AL"/>
              </w:rPr>
              <w:t>Shumë toksike për jetën ujore</w:t>
            </w:r>
            <w:r w:rsidRPr="006B23D0">
              <w:rPr>
                <w:rFonts w:ascii="Garamond" w:hAnsi="Garamond"/>
                <w:lang w:val="sq-AL"/>
              </w:rPr>
              <w:t xml:space="preserve"> (R50)</w:t>
            </w:r>
          </w:p>
        </w:tc>
        <w:tc>
          <w:tcPr>
            <w:tcW w:w="4608" w:type="dxa"/>
            <w:shd w:val="clear" w:color="auto" w:fill="auto"/>
          </w:tcPr>
          <w:p w:rsidR="004F5C20" w:rsidRPr="006B23D0" w:rsidRDefault="004F5C20" w:rsidP="00E069E1">
            <w:pPr>
              <w:spacing w:after="0" w:line="240" w:lineRule="auto"/>
              <w:ind w:firstLine="0"/>
              <w:rPr>
                <w:rFonts w:ascii="Garamond" w:hAnsi="Garamond"/>
                <w:lang w:val="sq-AL"/>
              </w:rPr>
            </w:pPr>
            <w:r w:rsidRPr="006B23D0">
              <w:rPr>
                <w:rFonts w:ascii="Garamond" w:hAnsi="Garamond"/>
                <w:lang w:val="sq-AL"/>
              </w:rPr>
              <w:t>H412 Të dëmshme për jetën ujore me efekte që zgjasin për një kohë të gjatë (R52/53)</w:t>
            </w:r>
          </w:p>
        </w:tc>
      </w:tr>
      <w:tr w:rsidR="004F5C20" w:rsidRPr="006B23D0" w:rsidTr="00E069E1">
        <w:trPr>
          <w:trHeight w:val="582"/>
        </w:trPr>
        <w:tc>
          <w:tcPr>
            <w:tcW w:w="4608" w:type="dxa"/>
            <w:shd w:val="clear" w:color="auto" w:fill="auto"/>
          </w:tcPr>
          <w:p w:rsidR="004F5C20" w:rsidRPr="006B23D0" w:rsidRDefault="004F5C20" w:rsidP="00E069E1">
            <w:pPr>
              <w:spacing w:after="0" w:line="240" w:lineRule="auto"/>
              <w:ind w:firstLine="0"/>
              <w:rPr>
                <w:rFonts w:ascii="Garamond" w:hAnsi="Garamond"/>
                <w:lang w:val="sq-AL"/>
              </w:rPr>
            </w:pPr>
            <w:r w:rsidRPr="006B23D0">
              <w:rPr>
                <w:rFonts w:ascii="Garamond" w:hAnsi="Garamond"/>
                <w:lang w:val="sq-AL"/>
              </w:rPr>
              <w:t>H 4</w:t>
            </w:r>
            <w:r w:rsidR="000655BF" w:rsidRPr="006B23D0">
              <w:rPr>
                <w:rFonts w:ascii="Garamond" w:hAnsi="Garamond"/>
                <w:lang w:val="sq-AL"/>
              </w:rPr>
              <w:t>10 Shumë toksike për jetën ujore</w:t>
            </w:r>
            <w:r w:rsidRPr="006B23D0">
              <w:rPr>
                <w:rFonts w:ascii="Garamond" w:hAnsi="Garamond"/>
                <w:lang w:val="sq-AL"/>
              </w:rPr>
              <w:t xml:space="preserve"> me efekte që zgjasin për një kohë të gjatë (R50/53)</w:t>
            </w:r>
          </w:p>
        </w:tc>
        <w:tc>
          <w:tcPr>
            <w:tcW w:w="4608" w:type="dxa"/>
            <w:shd w:val="clear" w:color="auto" w:fill="auto"/>
          </w:tcPr>
          <w:p w:rsidR="004F5C20" w:rsidRPr="006B23D0" w:rsidRDefault="004F5C20" w:rsidP="00E069E1">
            <w:pPr>
              <w:spacing w:after="0" w:line="240" w:lineRule="auto"/>
              <w:ind w:firstLine="0"/>
              <w:rPr>
                <w:rFonts w:ascii="Garamond" w:hAnsi="Garamond"/>
                <w:lang w:val="sq-AL"/>
              </w:rPr>
            </w:pPr>
            <w:r w:rsidRPr="006B23D0">
              <w:rPr>
                <w:rFonts w:ascii="Garamond" w:hAnsi="Garamond"/>
                <w:lang w:val="sq-AL"/>
              </w:rPr>
              <w:t>H413 Mund të shkaktojë efekte që zgjasin për një kohë të gjatë ndaj jetës ujore (R53)</w:t>
            </w:r>
          </w:p>
        </w:tc>
      </w:tr>
      <w:tr w:rsidR="004F5C20" w:rsidRPr="006B23D0" w:rsidTr="00E069E1">
        <w:trPr>
          <w:trHeight w:val="534"/>
        </w:trPr>
        <w:tc>
          <w:tcPr>
            <w:tcW w:w="4608" w:type="dxa"/>
            <w:shd w:val="clear" w:color="auto" w:fill="auto"/>
          </w:tcPr>
          <w:p w:rsidR="004F5C20" w:rsidRPr="006B23D0" w:rsidRDefault="00330B84" w:rsidP="00E069E1">
            <w:pPr>
              <w:spacing w:after="0" w:line="240" w:lineRule="auto"/>
              <w:ind w:firstLine="0"/>
              <w:rPr>
                <w:rFonts w:ascii="Garamond" w:hAnsi="Garamond"/>
                <w:lang w:val="sq-AL"/>
              </w:rPr>
            </w:pPr>
            <w:r w:rsidRPr="006B23D0">
              <w:rPr>
                <w:rFonts w:ascii="Garamond" w:hAnsi="Garamond"/>
                <w:lang w:val="sq-AL"/>
              </w:rPr>
              <w:t>H 411 Toksike për jetën ujore</w:t>
            </w:r>
            <w:r w:rsidR="004F5C20" w:rsidRPr="006B23D0">
              <w:rPr>
                <w:rFonts w:ascii="Garamond" w:hAnsi="Garamond"/>
                <w:lang w:val="sq-AL"/>
              </w:rPr>
              <w:t xml:space="preserve"> me efekte që zgjasin për një kohë të gjatë (R51/53)</w:t>
            </w:r>
          </w:p>
        </w:tc>
        <w:tc>
          <w:tcPr>
            <w:tcW w:w="4608" w:type="dxa"/>
            <w:shd w:val="clear" w:color="auto" w:fill="auto"/>
          </w:tcPr>
          <w:p w:rsidR="004F5C20" w:rsidRPr="006B23D0" w:rsidRDefault="004F5C20" w:rsidP="00E069E1">
            <w:pPr>
              <w:spacing w:after="0" w:line="240" w:lineRule="auto"/>
              <w:ind w:firstLine="0"/>
              <w:rPr>
                <w:rFonts w:ascii="Garamond" w:hAnsi="Garamond"/>
                <w:lang w:val="sq-AL"/>
              </w:rPr>
            </w:pPr>
          </w:p>
        </w:tc>
      </w:tr>
      <w:tr w:rsidR="004F5C20" w:rsidRPr="006B23D0" w:rsidTr="00E069E1">
        <w:trPr>
          <w:trHeight w:val="259"/>
        </w:trPr>
        <w:tc>
          <w:tcPr>
            <w:tcW w:w="9216" w:type="dxa"/>
            <w:gridSpan w:val="2"/>
            <w:shd w:val="clear" w:color="auto" w:fill="auto"/>
            <w:vAlign w:val="center"/>
          </w:tcPr>
          <w:p w:rsidR="004F5C20" w:rsidRPr="006B23D0" w:rsidRDefault="004F5C20" w:rsidP="00E069E1">
            <w:pPr>
              <w:spacing w:after="0" w:line="240" w:lineRule="auto"/>
              <w:ind w:firstLine="0"/>
              <w:jc w:val="center"/>
              <w:rPr>
                <w:rFonts w:ascii="Garamond" w:hAnsi="Garamond"/>
                <w:b/>
                <w:lang w:val="sq-AL"/>
              </w:rPr>
            </w:pPr>
            <w:r w:rsidRPr="006B23D0">
              <w:rPr>
                <w:rFonts w:ascii="Garamond" w:hAnsi="Garamond"/>
                <w:b/>
                <w:lang w:val="sq-AL"/>
              </w:rPr>
              <w:t>Të rrezikshme për shtresën e ozonit</w:t>
            </w:r>
          </w:p>
        </w:tc>
      </w:tr>
      <w:tr w:rsidR="004F5C20" w:rsidRPr="006B23D0" w:rsidTr="00770CDD">
        <w:tc>
          <w:tcPr>
            <w:tcW w:w="4608" w:type="dxa"/>
            <w:shd w:val="clear" w:color="auto" w:fill="auto"/>
          </w:tcPr>
          <w:p w:rsidR="004F5C20" w:rsidRPr="006B23D0" w:rsidRDefault="004F5C20" w:rsidP="00E069E1">
            <w:pPr>
              <w:spacing w:after="0" w:line="240" w:lineRule="auto"/>
              <w:ind w:firstLine="0"/>
              <w:rPr>
                <w:rFonts w:ascii="Garamond" w:hAnsi="Garamond"/>
                <w:lang w:val="sq-AL"/>
              </w:rPr>
            </w:pPr>
            <w:r w:rsidRPr="006B23D0">
              <w:rPr>
                <w:rFonts w:ascii="Garamond" w:hAnsi="Garamond"/>
                <w:lang w:val="sq-AL"/>
              </w:rPr>
              <w:t>EUH059 Të rrezikshme për shtresën e ozonit (R59)</w:t>
            </w:r>
          </w:p>
        </w:tc>
        <w:tc>
          <w:tcPr>
            <w:tcW w:w="4608" w:type="dxa"/>
            <w:shd w:val="clear" w:color="auto" w:fill="auto"/>
          </w:tcPr>
          <w:p w:rsidR="004F5C20" w:rsidRPr="006B23D0" w:rsidRDefault="004F5C20" w:rsidP="00E069E1">
            <w:pPr>
              <w:spacing w:after="0" w:line="240" w:lineRule="auto"/>
              <w:ind w:firstLine="0"/>
              <w:rPr>
                <w:rFonts w:ascii="Garamond" w:hAnsi="Garamond"/>
                <w:lang w:val="sq-AL"/>
              </w:rPr>
            </w:pPr>
          </w:p>
        </w:tc>
      </w:tr>
    </w:tbl>
    <w:p w:rsidR="007350ED" w:rsidRPr="006B23D0" w:rsidRDefault="007350ED" w:rsidP="001D77FD">
      <w:pPr>
        <w:pStyle w:val="Paragrafi"/>
        <w:rPr>
          <w:rFonts w:eastAsia="Times New Roman"/>
          <w:spacing w:val="-4"/>
          <w:sz w:val="14"/>
          <w:szCs w:val="24"/>
          <w:lang w:val="sq-AL" w:eastAsia="en-GB"/>
        </w:rPr>
      </w:pPr>
    </w:p>
    <w:p w:rsidR="0012667F" w:rsidRDefault="0012667F" w:rsidP="004F5C20">
      <w:pPr>
        <w:pStyle w:val="Paragrafi"/>
        <w:rPr>
          <w:lang w:val="sq-AL"/>
        </w:rPr>
        <w:sectPr w:rsidR="0012667F" w:rsidSect="008A378D">
          <w:type w:val="continuous"/>
          <w:pgSz w:w="11907" w:h="16840" w:code="9"/>
          <w:pgMar w:top="720" w:right="1134" w:bottom="720" w:left="1134" w:header="851" w:footer="851" w:gutter="0"/>
          <w:cols w:space="454"/>
          <w:docGrid w:linePitch="360"/>
        </w:sectPr>
      </w:pPr>
    </w:p>
    <w:p w:rsidR="004F5C20" w:rsidRPr="006B23D0" w:rsidRDefault="00E069E1" w:rsidP="004F5C20">
      <w:pPr>
        <w:pStyle w:val="Paragrafi"/>
        <w:rPr>
          <w:lang w:val="sq-AL"/>
        </w:rPr>
      </w:pPr>
      <w:r w:rsidRPr="006B23D0">
        <w:rPr>
          <w:lang w:val="sq-AL"/>
        </w:rPr>
        <w:t xml:space="preserve">14. </w:t>
      </w:r>
      <w:r w:rsidR="004F5C20" w:rsidRPr="006B23D0">
        <w:rPr>
          <w:lang w:val="sq-AL"/>
        </w:rPr>
        <w:t>Përjashtimet do të zbatohen për grupet e substancave tekstile</w:t>
      </w:r>
    </w:p>
    <w:p w:rsidR="004F5C20" w:rsidRPr="006B23D0" w:rsidRDefault="004F5C20" w:rsidP="004F5C20">
      <w:pPr>
        <w:pStyle w:val="Paragrafi"/>
        <w:rPr>
          <w:lang w:val="sq-AL"/>
        </w:rPr>
      </w:pPr>
      <w:r w:rsidRPr="006B23D0">
        <w:rPr>
          <w:lang w:val="sq-AL"/>
        </w:rPr>
        <w:t xml:space="preserve">Në përputhje me legjislacionin në fuqi në fushën përkatëse, grupet e substancave në </w:t>
      </w:r>
      <w:r w:rsidR="00901D2F" w:rsidRPr="006B23D0">
        <w:rPr>
          <w:lang w:val="sq-AL"/>
        </w:rPr>
        <w:t>t</w:t>
      </w:r>
      <w:r w:rsidRPr="006B23D0">
        <w:rPr>
          <w:lang w:val="sq-AL"/>
        </w:rPr>
        <w:t>abelën 6 janë përjashtuar specifikisht ng</w:t>
      </w:r>
      <w:r w:rsidR="00901D2F" w:rsidRPr="006B23D0">
        <w:rPr>
          <w:lang w:val="sq-AL"/>
        </w:rPr>
        <w:t>a</w:t>
      </w:r>
      <w:r w:rsidRPr="006B23D0">
        <w:rPr>
          <w:lang w:val="sq-AL"/>
        </w:rPr>
        <w:t xml:space="preserve"> kërkesat e përcaktuara në </w:t>
      </w:r>
      <w:r w:rsidR="00901D2F" w:rsidRPr="006B23D0">
        <w:rPr>
          <w:lang w:val="sq-AL"/>
        </w:rPr>
        <w:t>k</w:t>
      </w:r>
      <w:r w:rsidRPr="006B23D0">
        <w:rPr>
          <w:lang w:val="sq-AL"/>
        </w:rPr>
        <w:t xml:space="preserve">riterin 14(a) dhe në përputhje me kushtet e përjashtimit të përshkruar në </w:t>
      </w:r>
      <w:r w:rsidR="00901D2F" w:rsidRPr="006B23D0">
        <w:rPr>
          <w:lang w:val="sq-AL"/>
        </w:rPr>
        <w:t>t</w:t>
      </w:r>
      <w:r w:rsidRPr="006B23D0">
        <w:rPr>
          <w:lang w:val="sq-AL"/>
        </w:rPr>
        <w:t xml:space="preserve">abelën 6. Për çdo grup substance, të gjitha kushtet e përjashtimit janë parashikuar për </w:t>
      </w:r>
      <w:r w:rsidR="00901D2F" w:rsidRPr="006B23D0">
        <w:rPr>
          <w:lang w:val="sq-AL"/>
        </w:rPr>
        <w:t>klasifikimet</w:t>
      </w:r>
      <w:r w:rsidRPr="006B23D0">
        <w:rPr>
          <w:lang w:val="sq-AL"/>
        </w:rPr>
        <w:t xml:space="preserve"> e specifikuara të rrezikut. Këto përjashtime do të zbatohen për substancat e shtuara në fibrat sintetike të bëra nga njerëzit dhe fibrat </w:t>
      </w:r>
      <w:r w:rsidR="00901D2F" w:rsidRPr="006B23D0">
        <w:rPr>
          <w:lang w:val="sq-AL"/>
        </w:rPr>
        <w:t>celuloze</w:t>
      </w:r>
      <w:r w:rsidRPr="006B23D0">
        <w:rPr>
          <w:lang w:val="sq-AL"/>
        </w:rPr>
        <w:t xml:space="preserve"> gjatë prodhimit të tyre. </w:t>
      </w:r>
    </w:p>
    <w:p w:rsidR="0012667F" w:rsidRDefault="0012667F" w:rsidP="004F5C20">
      <w:pPr>
        <w:pStyle w:val="Paragrafi"/>
        <w:rPr>
          <w:sz w:val="14"/>
          <w:lang w:val="sq-AL"/>
        </w:rPr>
        <w:sectPr w:rsidR="0012667F" w:rsidSect="0012667F">
          <w:type w:val="continuous"/>
          <w:pgSz w:w="11907" w:h="16840" w:code="9"/>
          <w:pgMar w:top="720" w:right="1134" w:bottom="720" w:left="1134" w:header="851" w:footer="851" w:gutter="0"/>
          <w:cols w:num="2" w:space="454"/>
          <w:docGrid w:linePitch="360"/>
        </w:sectPr>
      </w:pPr>
    </w:p>
    <w:p w:rsidR="004F5C20" w:rsidRPr="006B23D0" w:rsidRDefault="004F5C20" w:rsidP="004F5C20">
      <w:pPr>
        <w:pStyle w:val="Paragrafi"/>
        <w:rPr>
          <w:sz w:val="14"/>
          <w:lang w:val="sq-AL"/>
        </w:rPr>
      </w:pPr>
    </w:p>
    <w:p w:rsidR="00330B84" w:rsidRPr="006B23D0" w:rsidRDefault="00330B84" w:rsidP="00901D2F">
      <w:pPr>
        <w:pStyle w:val="Paragrafi"/>
        <w:jc w:val="center"/>
        <w:rPr>
          <w:lang w:val="sq-AL"/>
        </w:rPr>
      </w:pPr>
    </w:p>
    <w:p w:rsidR="00330B84" w:rsidRPr="006B23D0" w:rsidRDefault="00330B84" w:rsidP="00901D2F">
      <w:pPr>
        <w:pStyle w:val="Paragrafi"/>
        <w:jc w:val="center"/>
        <w:rPr>
          <w:lang w:val="sq-AL"/>
        </w:rPr>
      </w:pPr>
    </w:p>
    <w:p w:rsidR="00330B84" w:rsidRPr="006B23D0" w:rsidRDefault="00330B84" w:rsidP="00901D2F">
      <w:pPr>
        <w:pStyle w:val="Paragrafi"/>
        <w:jc w:val="center"/>
        <w:rPr>
          <w:lang w:val="sq-AL"/>
        </w:rPr>
      </w:pPr>
    </w:p>
    <w:p w:rsidR="00820F1C" w:rsidRPr="006B23D0" w:rsidRDefault="00820F1C" w:rsidP="00901D2F">
      <w:pPr>
        <w:pStyle w:val="Paragrafi"/>
        <w:jc w:val="center"/>
        <w:rPr>
          <w:lang w:val="sq-AL"/>
        </w:rPr>
      </w:pPr>
    </w:p>
    <w:p w:rsidR="00820F1C" w:rsidRPr="006B23D0" w:rsidRDefault="00820F1C" w:rsidP="00901D2F">
      <w:pPr>
        <w:pStyle w:val="Paragrafi"/>
        <w:jc w:val="center"/>
        <w:rPr>
          <w:lang w:val="sq-AL"/>
        </w:rPr>
      </w:pPr>
    </w:p>
    <w:p w:rsidR="00820F1C" w:rsidRPr="006B23D0" w:rsidRDefault="00820F1C" w:rsidP="00901D2F">
      <w:pPr>
        <w:pStyle w:val="Paragrafi"/>
        <w:jc w:val="center"/>
        <w:rPr>
          <w:lang w:val="sq-AL"/>
        </w:rPr>
      </w:pPr>
    </w:p>
    <w:p w:rsidR="00820F1C" w:rsidRPr="006B23D0" w:rsidRDefault="00820F1C" w:rsidP="00901D2F">
      <w:pPr>
        <w:pStyle w:val="Paragrafi"/>
        <w:jc w:val="center"/>
        <w:rPr>
          <w:lang w:val="sq-AL"/>
        </w:rPr>
      </w:pPr>
    </w:p>
    <w:p w:rsidR="00820F1C" w:rsidRPr="006B23D0" w:rsidRDefault="00820F1C" w:rsidP="00901D2F">
      <w:pPr>
        <w:pStyle w:val="Paragrafi"/>
        <w:jc w:val="center"/>
        <w:rPr>
          <w:lang w:val="sq-AL"/>
        </w:rPr>
      </w:pPr>
    </w:p>
    <w:p w:rsidR="00820F1C" w:rsidRPr="006B23D0" w:rsidRDefault="00820F1C" w:rsidP="00901D2F">
      <w:pPr>
        <w:pStyle w:val="Paragrafi"/>
        <w:jc w:val="center"/>
        <w:rPr>
          <w:lang w:val="sq-AL"/>
        </w:rPr>
      </w:pPr>
    </w:p>
    <w:p w:rsidR="004F5C20" w:rsidRPr="006B23D0" w:rsidRDefault="004F5C20" w:rsidP="00901D2F">
      <w:pPr>
        <w:pStyle w:val="Paragrafi"/>
        <w:jc w:val="center"/>
        <w:rPr>
          <w:lang w:val="sq-AL"/>
        </w:rPr>
      </w:pPr>
      <w:r w:rsidRPr="006B23D0">
        <w:rPr>
          <w:lang w:val="sq-AL"/>
        </w:rPr>
        <w:t>Tabela 6</w:t>
      </w:r>
    </w:p>
    <w:p w:rsidR="004F5C20" w:rsidRPr="006B23D0" w:rsidRDefault="004F5C20" w:rsidP="00901D2F">
      <w:pPr>
        <w:pStyle w:val="Paragrafi"/>
        <w:jc w:val="center"/>
        <w:rPr>
          <w:b/>
          <w:lang w:val="sq-AL"/>
        </w:rPr>
      </w:pPr>
      <w:r w:rsidRPr="006B23D0">
        <w:rPr>
          <w:b/>
          <w:lang w:val="sq-AL"/>
        </w:rPr>
        <w:t>Përjashtimet sipas grupit të substancave të klasifikimit të rrezikut</w:t>
      </w:r>
    </w:p>
    <w:p w:rsidR="007350ED" w:rsidRPr="006B23D0" w:rsidRDefault="007350ED" w:rsidP="001D77FD">
      <w:pPr>
        <w:pStyle w:val="Paragrafi"/>
        <w:rPr>
          <w:rFonts w:eastAsia="Times New Roman"/>
          <w:spacing w:val="-4"/>
          <w:sz w:val="14"/>
          <w:szCs w:val="24"/>
          <w:lang w:val="sq-AL" w:eastAsia="en-GB"/>
        </w:rPr>
      </w:pPr>
    </w:p>
    <w:tbl>
      <w:tblPr>
        <w:tblW w:w="0" w:type="auto"/>
        <w:tblInd w:w="360" w:type="dxa"/>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2178"/>
        <w:gridCol w:w="2520"/>
        <w:gridCol w:w="4518"/>
      </w:tblGrid>
      <w:tr w:rsidR="004F5C20" w:rsidRPr="006B23D0" w:rsidTr="00770CDD">
        <w:trPr>
          <w:trHeight w:val="431"/>
          <w:tblHeader/>
        </w:trPr>
        <w:tc>
          <w:tcPr>
            <w:tcW w:w="9216" w:type="dxa"/>
            <w:gridSpan w:val="3"/>
            <w:shd w:val="clear" w:color="auto" w:fill="auto"/>
            <w:vAlign w:val="center"/>
          </w:tcPr>
          <w:p w:rsidR="004F5C20" w:rsidRPr="006B23D0" w:rsidRDefault="00137BDF" w:rsidP="00770CDD">
            <w:pPr>
              <w:tabs>
                <w:tab w:val="left" w:pos="3706"/>
              </w:tabs>
              <w:spacing w:after="0" w:line="240" w:lineRule="auto"/>
              <w:ind w:firstLine="0"/>
              <w:jc w:val="center"/>
              <w:rPr>
                <w:rFonts w:ascii="Garamond" w:hAnsi="Garamond"/>
                <w:b/>
                <w:lang w:val="sq-AL"/>
              </w:rPr>
            </w:pPr>
            <w:r w:rsidRPr="006B23D0">
              <w:rPr>
                <w:rFonts w:ascii="Garamond" w:hAnsi="Garamond"/>
                <w:b/>
                <w:lang w:val="sq-AL"/>
              </w:rPr>
              <w:t>Substancat</w:t>
            </w:r>
            <w:r w:rsidR="004F5C20" w:rsidRPr="006B23D0">
              <w:rPr>
                <w:rFonts w:ascii="Garamond" w:hAnsi="Garamond"/>
                <w:b/>
                <w:lang w:val="sq-AL"/>
              </w:rPr>
              <w:t xml:space="preserve"> që i japin funksion produktit përfundimtar</w:t>
            </w:r>
          </w:p>
        </w:tc>
      </w:tr>
      <w:tr w:rsidR="004F5C20" w:rsidRPr="006B23D0" w:rsidTr="00770CDD">
        <w:trPr>
          <w:trHeight w:val="611"/>
          <w:tblHeader/>
        </w:trPr>
        <w:tc>
          <w:tcPr>
            <w:tcW w:w="2178" w:type="dxa"/>
            <w:shd w:val="clear" w:color="auto" w:fill="auto"/>
          </w:tcPr>
          <w:p w:rsidR="004F5C20" w:rsidRPr="006B23D0" w:rsidRDefault="004F5C20" w:rsidP="00770CDD">
            <w:pPr>
              <w:tabs>
                <w:tab w:val="left" w:pos="3706"/>
              </w:tabs>
              <w:spacing w:after="0" w:line="240" w:lineRule="auto"/>
              <w:ind w:firstLine="0"/>
              <w:jc w:val="center"/>
              <w:rPr>
                <w:rFonts w:ascii="Garamond" w:hAnsi="Garamond"/>
                <w:b/>
                <w:lang w:val="sq-AL"/>
              </w:rPr>
            </w:pPr>
            <w:r w:rsidRPr="006B23D0">
              <w:rPr>
                <w:rFonts w:ascii="Garamond" w:hAnsi="Garamond"/>
                <w:b/>
                <w:lang w:val="sq-AL"/>
              </w:rPr>
              <w:t>Grupi i substancës</w:t>
            </w:r>
          </w:p>
        </w:tc>
        <w:tc>
          <w:tcPr>
            <w:tcW w:w="2520" w:type="dxa"/>
            <w:shd w:val="clear" w:color="auto" w:fill="auto"/>
          </w:tcPr>
          <w:p w:rsidR="004F5C20" w:rsidRPr="006B23D0" w:rsidRDefault="004F5C20" w:rsidP="00770CDD">
            <w:pPr>
              <w:tabs>
                <w:tab w:val="left" w:pos="3706"/>
              </w:tabs>
              <w:spacing w:after="0" w:line="240" w:lineRule="auto"/>
              <w:ind w:firstLine="0"/>
              <w:jc w:val="center"/>
              <w:rPr>
                <w:rFonts w:ascii="Garamond" w:hAnsi="Garamond"/>
                <w:b/>
                <w:lang w:val="sq-AL"/>
              </w:rPr>
            </w:pPr>
            <w:r w:rsidRPr="006B23D0">
              <w:rPr>
                <w:rFonts w:ascii="Garamond" w:hAnsi="Garamond"/>
                <w:b/>
                <w:lang w:val="sq-AL"/>
              </w:rPr>
              <w:t>Klasifikimet e rrezikut të përjashtuara</w:t>
            </w:r>
          </w:p>
        </w:tc>
        <w:tc>
          <w:tcPr>
            <w:tcW w:w="4518" w:type="dxa"/>
            <w:shd w:val="clear" w:color="auto" w:fill="auto"/>
          </w:tcPr>
          <w:p w:rsidR="004F5C20" w:rsidRPr="006B23D0" w:rsidRDefault="004F5C20" w:rsidP="00770CDD">
            <w:pPr>
              <w:tabs>
                <w:tab w:val="left" w:pos="3706"/>
              </w:tabs>
              <w:spacing w:after="0" w:line="240" w:lineRule="auto"/>
              <w:ind w:firstLine="0"/>
              <w:jc w:val="center"/>
              <w:rPr>
                <w:rFonts w:ascii="Garamond" w:hAnsi="Garamond"/>
                <w:b/>
                <w:lang w:val="sq-AL"/>
              </w:rPr>
            </w:pPr>
            <w:r w:rsidRPr="006B23D0">
              <w:rPr>
                <w:rFonts w:ascii="Garamond" w:hAnsi="Garamond"/>
                <w:b/>
                <w:lang w:val="sq-AL"/>
              </w:rPr>
              <w:t>Kushtet e përjashtimit</w:t>
            </w:r>
          </w:p>
        </w:tc>
      </w:tr>
      <w:tr w:rsidR="004F5C20" w:rsidRPr="006B23D0" w:rsidTr="004F5C20">
        <w:trPr>
          <w:trHeight w:val="1019"/>
        </w:trPr>
        <w:tc>
          <w:tcPr>
            <w:tcW w:w="2178" w:type="dxa"/>
            <w:vMerge w:val="restart"/>
            <w:shd w:val="clear" w:color="auto" w:fill="auto"/>
          </w:tcPr>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i) Lëndë ngjyruese për ngjyrosjen e stampimit pa -pigment</w:t>
            </w:r>
          </w:p>
        </w:tc>
        <w:tc>
          <w:tcPr>
            <w:tcW w:w="2520" w:type="dxa"/>
            <w:shd w:val="clear" w:color="auto" w:fill="auto"/>
          </w:tcPr>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H301, H311, H331, H317, H334</w:t>
            </w:r>
          </w:p>
        </w:tc>
        <w:tc>
          <w:tcPr>
            <w:tcW w:w="4518" w:type="dxa"/>
            <w:shd w:val="clear" w:color="auto" w:fill="auto"/>
          </w:tcPr>
          <w:p w:rsidR="004F5C20" w:rsidRPr="006B23D0" w:rsidRDefault="004F5C20" w:rsidP="002B3DBE">
            <w:pPr>
              <w:tabs>
                <w:tab w:val="left" w:pos="3706"/>
              </w:tabs>
              <w:spacing w:after="0" w:line="240" w:lineRule="auto"/>
              <w:ind w:firstLine="0"/>
              <w:rPr>
                <w:rFonts w:ascii="Garamond" w:hAnsi="Garamond"/>
                <w:lang w:val="sq-AL"/>
              </w:rPr>
            </w:pPr>
            <w:r w:rsidRPr="006B23D0">
              <w:rPr>
                <w:rFonts w:ascii="Garamond" w:hAnsi="Garamond"/>
                <w:lang w:val="sq-AL"/>
              </w:rPr>
              <w:t>Formulime ngjyrosje pa pluhur ose dozim automatik dhe shpërndaja e ngjyrave do të përdoret nga fabrikat dhe printerat  e ngjyrosjes për të minimizuar ekspozimin e punonjësve</w:t>
            </w:r>
            <w:r w:rsidR="002B3DBE" w:rsidRPr="006B23D0">
              <w:rPr>
                <w:rFonts w:ascii="Garamond" w:hAnsi="Garamond"/>
                <w:lang w:val="sq-AL"/>
              </w:rPr>
              <w:t>.</w:t>
            </w:r>
          </w:p>
        </w:tc>
      </w:tr>
      <w:tr w:rsidR="004F5C20" w:rsidRPr="006B23D0" w:rsidTr="004F5C20">
        <w:trPr>
          <w:trHeight w:val="3989"/>
        </w:trPr>
        <w:tc>
          <w:tcPr>
            <w:tcW w:w="2178" w:type="dxa"/>
            <w:vMerge/>
            <w:shd w:val="clear" w:color="auto" w:fill="auto"/>
          </w:tcPr>
          <w:p w:rsidR="004F5C20" w:rsidRPr="006B23D0" w:rsidRDefault="004F5C20" w:rsidP="00770CDD">
            <w:pPr>
              <w:tabs>
                <w:tab w:val="left" w:pos="3706"/>
              </w:tabs>
              <w:spacing w:after="0" w:line="240" w:lineRule="auto"/>
              <w:ind w:firstLine="0"/>
              <w:rPr>
                <w:rFonts w:ascii="Garamond" w:hAnsi="Garamond"/>
                <w:lang w:val="sq-AL"/>
              </w:rPr>
            </w:pPr>
          </w:p>
        </w:tc>
        <w:tc>
          <w:tcPr>
            <w:tcW w:w="2520" w:type="dxa"/>
            <w:shd w:val="clear" w:color="auto" w:fill="auto"/>
          </w:tcPr>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H411, H412, H413</w:t>
            </w:r>
          </w:p>
        </w:tc>
        <w:tc>
          <w:tcPr>
            <w:tcW w:w="4518" w:type="dxa"/>
            <w:shd w:val="clear" w:color="auto" w:fill="auto"/>
          </w:tcPr>
          <w:p w:rsidR="004F5C20" w:rsidRPr="006B23D0" w:rsidRDefault="00E35728" w:rsidP="00770CDD">
            <w:pPr>
              <w:tabs>
                <w:tab w:val="left" w:pos="3706"/>
              </w:tabs>
              <w:spacing w:after="0" w:line="240" w:lineRule="auto"/>
              <w:ind w:firstLine="0"/>
              <w:rPr>
                <w:rFonts w:ascii="Garamond" w:hAnsi="Garamond"/>
                <w:lang w:val="sq-AL"/>
              </w:rPr>
            </w:pPr>
            <w:r w:rsidRPr="006B23D0">
              <w:rPr>
                <w:rFonts w:ascii="Garamond" w:hAnsi="Garamond"/>
                <w:lang w:val="sq-AL"/>
              </w:rPr>
              <w:t>Proces</w:t>
            </w:r>
            <w:r w:rsidR="004F5C20" w:rsidRPr="006B23D0">
              <w:rPr>
                <w:rFonts w:ascii="Garamond" w:hAnsi="Garamond"/>
                <w:lang w:val="sq-AL"/>
              </w:rPr>
              <w:t>et e ngjyrosjes, duke përdorur ngjyra/</w:t>
            </w:r>
            <w:r w:rsidR="00A31A69" w:rsidRPr="006B23D0">
              <w:rPr>
                <w:rFonts w:ascii="Garamond" w:hAnsi="Garamond"/>
                <w:lang w:val="sq-AL"/>
              </w:rPr>
              <w:t>bojëra</w:t>
            </w:r>
            <w:r w:rsidR="004F5C20" w:rsidRPr="006B23D0">
              <w:rPr>
                <w:rFonts w:ascii="Garamond" w:hAnsi="Garamond"/>
                <w:lang w:val="sq-AL"/>
              </w:rPr>
              <w:t xml:space="preserve"> reaktive, të </w:t>
            </w:r>
            <w:r w:rsidR="00A31A69" w:rsidRPr="006B23D0">
              <w:rPr>
                <w:rFonts w:ascii="Garamond" w:hAnsi="Garamond"/>
                <w:lang w:val="sq-AL"/>
              </w:rPr>
              <w:t>drejtpërdrejta</w:t>
            </w:r>
            <w:r w:rsidR="004F5C20" w:rsidRPr="006B23D0">
              <w:rPr>
                <w:rFonts w:ascii="Garamond" w:hAnsi="Garamond"/>
                <w:lang w:val="sq-AL"/>
              </w:rPr>
              <w:t>, të patretshme në ujë, sulfuri, me këto klasifikime, do të përmbushin një minimum të një nga kushteve të mëposhtme:</w:t>
            </w:r>
          </w:p>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 Përdorimi i ngjyrave me afinitet/tërheqje të lartë;</w:t>
            </w:r>
          </w:p>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 Arritja e një përqindje</w:t>
            </w:r>
            <w:r w:rsidR="001B0488" w:rsidRPr="006B23D0">
              <w:rPr>
                <w:rFonts w:ascii="Garamond" w:hAnsi="Garamond"/>
                <w:lang w:val="sq-AL"/>
              </w:rPr>
              <w:t>je</w:t>
            </w:r>
            <w:r w:rsidRPr="006B23D0">
              <w:rPr>
                <w:rFonts w:ascii="Garamond" w:hAnsi="Garamond"/>
                <w:lang w:val="sq-AL"/>
              </w:rPr>
              <w:t xml:space="preserve"> refuzimi prej më pak se 3,0%;</w:t>
            </w:r>
          </w:p>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-Përdorimi i instrumentimit të përputhjes së ngjyrave;</w:t>
            </w:r>
          </w:p>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 xml:space="preserve">- Implementimi i </w:t>
            </w:r>
            <w:r w:rsidR="00A31A69" w:rsidRPr="006B23D0">
              <w:rPr>
                <w:rFonts w:ascii="Garamond" w:hAnsi="Garamond"/>
                <w:lang w:val="sq-AL"/>
              </w:rPr>
              <w:t>procedurave</w:t>
            </w:r>
            <w:r w:rsidRPr="006B23D0">
              <w:rPr>
                <w:rFonts w:ascii="Garamond" w:hAnsi="Garamond"/>
                <w:lang w:val="sq-AL"/>
              </w:rPr>
              <w:t xml:space="preserve"> standarde të operimit </w:t>
            </w:r>
            <w:r w:rsidR="00A31A69" w:rsidRPr="006B23D0">
              <w:rPr>
                <w:rFonts w:ascii="Garamond" w:hAnsi="Garamond"/>
                <w:lang w:val="sq-AL"/>
              </w:rPr>
              <w:t>për</w:t>
            </w:r>
            <w:r w:rsidR="00E35728" w:rsidRPr="006B23D0">
              <w:rPr>
                <w:rFonts w:ascii="Garamond" w:hAnsi="Garamond"/>
                <w:lang w:val="sq-AL"/>
              </w:rPr>
              <w:t>proces</w:t>
            </w:r>
            <w:r w:rsidR="001B0488" w:rsidRPr="006B23D0">
              <w:rPr>
                <w:rFonts w:ascii="Garamond" w:hAnsi="Garamond"/>
                <w:lang w:val="sq-AL"/>
              </w:rPr>
              <w:t>in</w:t>
            </w:r>
            <w:r w:rsidRPr="006B23D0">
              <w:rPr>
                <w:rFonts w:ascii="Garamond" w:hAnsi="Garamond"/>
                <w:lang w:val="sq-AL"/>
              </w:rPr>
              <w:t xml:space="preserve"> e ngjyrosjes;</w:t>
            </w:r>
          </w:p>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 Përdorimi heqjes së ngjyrës, për të trajtuar ujërat e ndotura, në përputhje me kriterin 16(a)</w:t>
            </w:r>
            <w:r w:rsidR="001B0488" w:rsidRPr="006B23D0">
              <w:rPr>
                <w:rFonts w:ascii="Garamond" w:hAnsi="Garamond"/>
                <w:lang w:val="sq-AL"/>
              </w:rPr>
              <w:t>;</w:t>
            </w:r>
          </w:p>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Përdorimi i ngjyrave tretësirë (solucion) dhe/ose stampimit dixhital janë përjashtuar nga këto kushte.</w:t>
            </w:r>
          </w:p>
        </w:tc>
      </w:tr>
      <w:tr w:rsidR="004F5C20" w:rsidRPr="006B23D0" w:rsidTr="004F5C20">
        <w:trPr>
          <w:trHeight w:val="1842"/>
        </w:trPr>
        <w:tc>
          <w:tcPr>
            <w:tcW w:w="2178" w:type="dxa"/>
            <w:vMerge w:val="restart"/>
            <w:shd w:val="clear" w:color="auto" w:fill="auto"/>
          </w:tcPr>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 xml:space="preserve">ii) </w:t>
            </w:r>
            <w:r w:rsidR="00A31A69" w:rsidRPr="006B23D0">
              <w:rPr>
                <w:rFonts w:ascii="Garamond" w:hAnsi="Garamond"/>
                <w:lang w:val="sq-AL"/>
              </w:rPr>
              <w:t>Ngadalësuesit</w:t>
            </w:r>
            <w:r w:rsidRPr="006B23D0">
              <w:rPr>
                <w:rFonts w:ascii="Garamond" w:hAnsi="Garamond"/>
                <w:lang w:val="sq-AL"/>
              </w:rPr>
              <w:t xml:space="preserve"> e flakës</w:t>
            </w:r>
          </w:p>
        </w:tc>
        <w:tc>
          <w:tcPr>
            <w:tcW w:w="2520" w:type="dxa"/>
            <w:shd w:val="clear" w:color="auto" w:fill="auto"/>
          </w:tcPr>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H317 (1B), H373, H411, H412, H413</w:t>
            </w:r>
          </w:p>
        </w:tc>
        <w:tc>
          <w:tcPr>
            <w:tcW w:w="4518" w:type="dxa"/>
            <w:shd w:val="clear" w:color="auto" w:fill="auto"/>
          </w:tcPr>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 Produkti duhet të synohet që të përdoret në aplikime, në të cilat kërkohet përmbushja e kë</w:t>
            </w:r>
            <w:r w:rsidR="001B0488" w:rsidRPr="006B23D0">
              <w:rPr>
                <w:rFonts w:ascii="Garamond" w:hAnsi="Garamond"/>
                <w:lang w:val="sq-AL"/>
              </w:rPr>
              <w:t>rkesave të mbrojtjes nga zjarri</w:t>
            </w:r>
            <w:r w:rsidRPr="006B23D0">
              <w:rPr>
                <w:rFonts w:ascii="Garamond" w:hAnsi="Garamond"/>
                <w:lang w:val="sq-AL"/>
              </w:rPr>
              <w:t>,në standardet dhe rregulloret e prokurimeve në ISO, EN ose sektorin publik.</w:t>
            </w:r>
          </w:p>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 Produkti do të përmbushë kërkesat për qëndrueshmëri të funksionit (shih kriterin 25)</w:t>
            </w:r>
            <w:r w:rsidR="002B3DBE" w:rsidRPr="006B23D0">
              <w:rPr>
                <w:rFonts w:ascii="Garamond" w:hAnsi="Garamond"/>
                <w:lang w:val="sq-AL"/>
              </w:rPr>
              <w:t>.</w:t>
            </w:r>
          </w:p>
        </w:tc>
      </w:tr>
      <w:tr w:rsidR="004F5C20" w:rsidRPr="006B23D0" w:rsidTr="004F5C20">
        <w:trPr>
          <w:trHeight w:val="2295"/>
        </w:trPr>
        <w:tc>
          <w:tcPr>
            <w:tcW w:w="2178" w:type="dxa"/>
            <w:vMerge/>
            <w:shd w:val="clear" w:color="auto" w:fill="auto"/>
          </w:tcPr>
          <w:p w:rsidR="004F5C20" w:rsidRPr="006B23D0" w:rsidRDefault="004F5C20" w:rsidP="00770CDD">
            <w:pPr>
              <w:tabs>
                <w:tab w:val="left" w:pos="3706"/>
              </w:tabs>
              <w:spacing w:after="0" w:line="240" w:lineRule="auto"/>
              <w:ind w:firstLine="0"/>
              <w:rPr>
                <w:rFonts w:ascii="Garamond" w:hAnsi="Garamond"/>
                <w:lang w:val="sq-AL"/>
              </w:rPr>
            </w:pPr>
          </w:p>
        </w:tc>
        <w:tc>
          <w:tcPr>
            <w:tcW w:w="2520" w:type="dxa"/>
            <w:shd w:val="clear" w:color="auto" w:fill="auto"/>
          </w:tcPr>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H351 është përjashtuar për zbatimin e synergist antimon trioksid si një veshje e pjesës së mbrapme për tekstilet e brendshme</w:t>
            </w:r>
          </w:p>
        </w:tc>
        <w:tc>
          <w:tcPr>
            <w:tcW w:w="4518" w:type="dxa"/>
            <w:shd w:val="clear" w:color="auto" w:fill="auto"/>
          </w:tcPr>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 Produkti duhet të sy</w:t>
            </w:r>
            <w:r w:rsidR="001B0488" w:rsidRPr="006B23D0">
              <w:rPr>
                <w:rFonts w:ascii="Garamond" w:hAnsi="Garamond"/>
                <w:lang w:val="sq-AL"/>
              </w:rPr>
              <w:t>nohet që të përdoret në apliki</w:t>
            </w:r>
            <w:r w:rsidRPr="006B23D0">
              <w:rPr>
                <w:rFonts w:ascii="Garamond" w:hAnsi="Garamond"/>
                <w:lang w:val="sq-AL"/>
              </w:rPr>
              <w:t xml:space="preserve">me në të cilat kërkohet përmbushja e kërkesave të mbrojtjes nga zjarri në standardet dhe rregulloret e prokurimeve në ISO, EN,  </w:t>
            </w:r>
            <w:r w:rsidR="001B0488" w:rsidRPr="006B23D0">
              <w:rPr>
                <w:rFonts w:ascii="Garamond" w:hAnsi="Garamond"/>
                <w:lang w:val="sq-AL"/>
              </w:rPr>
              <w:t xml:space="preserve">shtetet anëtare </w:t>
            </w:r>
            <w:r w:rsidRPr="006B23D0">
              <w:rPr>
                <w:rFonts w:ascii="Garamond" w:hAnsi="Garamond"/>
                <w:lang w:val="sq-AL"/>
              </w:rPr>
              <w:t>ose sektorin publik.</w:t>
            </w:r>
          </w:p>
          <w:p w:rsidR="004F5C20" w:rsidRPr="006B23D0" w:rsidRDefault="004F5C20" w:rsidP="00A31A69">
            <w:pPr>
              <w:tabs>
                <w:tab w:val="left" w:pos="3706"/>
              </w:tabs>
              <w:spacing w:after="0" w:line="240" w:lineRule="auto"/>
              <w:ind w:firstLine="0"/>
              <w:rPr>
                <w:rFonts w:ascii="Garamond" w:hAnsi="Garamond"/>
                <w:lang w:val="sq-AL"/>
              </w:rPr>
            </w:pPr>
            <w:r w:rsidRPr="006B23D0">
              <w:rPr>
                <w:rFonts w:ascii="Garamond" w:hAnsi="Garamond"/>
                <w:lang w:val="sq-AL"/>
              </w:rPr>
              <w:t>- Emetimet në ajër në vendin e punës, ku zbatohet ngadalësuesi i flakës te produktet tekstile, do të përmbushë një vlerë kufi për tetë orë ekspozim profesional, prej 0,50 mg/m</w:t>
            </w:r>
            <w:r w:rsidRPr="006B23D0">
              <w:rPr>
                <w:rFonts w:ascii="Garamond" w:hAnsi="Garamond"/>
                <w:vertAlign w:val="superscript"/>
                <w:lang w:val="sq-AL"/>
              </w:rPr>
              <w:t>3</w:t>
            </w:r>
            <w:r w:rsidRPr="006B23D0">
              <w:rPr>
                <w:rFonts w:ascii="Garamond" w:hAnsi="Garamond"/>
                <w:lang w:val="sq-AL"/>
              </w:rPr>
              <w:t>.</w:t>
            </w:r>
          </w:p>
        </w:tc>
      </w:tr>
      <w:tr w:rsidR="004F5C20" w:rsidRPr="006B23D0" w:rsidTr="004F5C20">
        <w:trPr>
          <w:trHeight w:val="1728"/>
        </w:trPr>
        <w:tc>
          <w:tcPr>
            <w:tcW w:w="2178" w:type="dxa"/>
            <w:shd w:val="clear" w:color="auto" w:fill="auto"/>
          </w:tcPr>
          <w:p w:rsidR="004F5C20" w:rsidRPr="006B23D0" w:rsidRDefault="004F5C20" w:rsidP="00F72B72">
            <w:pPr>
              <w:tabs>
                <w:tab w:val="left" w:pos="3706"/>
              </w:tabs>
              <w:spacing w:after="0" w:line="240" w:lineRule="auto"/>
              <w:ind w:firstLine="0"/>
              <w:jc w:val="left"/>
              <w:rPr>
                <w:rFonts w:ascii="Garamond" w:hAnsi="Garamond"/>
                <w:lang w:val="sq-AL"/>
              </w:rPr>
            </w:pPr>
            <w:r w:rsidRPr="006B23D0">
              <w:rPr>
                <w:rFonts w:ascii="Garamond" w:hAnsi="Garamond"/>
                <w:lang w:val="sq-AL"/>
              </w:rPr>
              <w:t>iii) Ndriçuesit (zbardhuesit) optik</w:t>
            </w:r>
            <w:r w:rsidR="00217501" w:rsidRPr="006B23D0">
              <w:rPr>
                <w:rFonts w:ascii="Garamond" w:hAnsi="Garamond"/>
                <w:lang w:val="sq-AL"/>
              </w:rPr>
              <w:t>ë</w:t>
            </w:r>
          </w:p>
        </w:tc>
        <w:tc>
          <w:tcPr>
            <w:tcW w:w="2520" w:type="dxa"/>
            <w:shd w:val="clear" w:color="auto" w:fill="auto"/>
          </w:tcPr>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H411, H412, H413</w:t>
            </w:r>
          </w:p>
        </w:tc>
        <w:tc>
          <w:tcPr>
            <w:tcW w:w="4518" w:type="dxa"/>
            <w:shd w:val="clear" w:color="auto" w:fill="auto"/>
          </w:tcPr>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Ndriçuesit optik</w:t>
            </w:r>
            <w:r w:rsidR="001B0488" w:rsidRPr="006B23D0">
              <w:rPr>
                <w:rFonts w:ascii="Garamond" w:hAnsi="Garamond"/>
                <w:lang w:val="sq-AL"/>
              </w:rPr>
              <w:t>ë</w:t>
            </w:r>
            <w:r w:rsidRPr="006B23D0">
              <w:rPr>
                <w:rFonts w:ascii="Garamond" w:hAnsi="Garamond"/>
                <w:lang w:val="sq-AL"/>
              </w:rPr>
              <w:t xml:space="preserve"> mund të zbatohen vetëm në rastet e mëposhtme:</w:t>
            </w:r>
          </w:p>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 xml:space="preserve">- Në stampime me </w:t>
            </w:r>
            <w:r w:rsidR="002B3DBE" w:rsidRPr="006B23D0">
              <w:rPr>
                <w:rFonts w:ascii="Garamond" w:hAnsi="Garamond"/>
                <w:lang w:val="sq-AL"/>
              </w:rPr>
              <w:t>ngjyrë</w:t>
            </w:r>
            <w:r w:rsidRPr="006B23D0">
              <w:rPr>
                <w:rFonts w:ascii="Garamond" w:hAnsi="Garamond"/>
                <w:lang w:val="sq-AL"/>
              </w:rPr>
              <w:t xml:space="preserve"> të bardhë;</w:t>
            </w:r>
          </w:p>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 Për të arritur ndriçim të përmirësuar në uniforma dhe veshjet e punës;</w:t>
            </w:r>
          </w:p>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 xml:space="preserve">- Si aditivë gjatë prodhimit të poliamidit dhe poliestrës me një përmbajtje të ricikluar.  </w:t>
            </w:r>
          </w:p>
        </w:tc>
      </w:tr>
      <w:tr w:rsidR="004F5C20" w:rsidRPr="006B23D0" w:rsidTr="00770CDD">
        <w:tc>
          <w:tcPr>
            <w:tcW w:w="2178" w:type="dxa"/>
            <w:shd w:val="clear" w:color="auto" w:fill="auto"/>
          </w:tcPr>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iv) Substancë e papërshkueshme nga (repellents) uji, papastërtia dhe njollat</w:t>
            </w:r>
          </w:p>
        </w:tc>
        <w:tc>
          <w:tcPr>
            <w:tcW w:w="2520" w:type="dxa"/>
            <w:shd w:val="clear" w:color="auto" w:fill="auto"/>
          </w:tcPr>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H413</w:t>
            </w:r>
          </w:p>
        </w:tc>
        <w:tc>
          <w:tcPr>
            <w:tcW w:w="4518" w:type="dxa"/>
            <w:shd w:val="clear" w:color="auto" w:fill="auto"/>
          </w:tcPr>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 xml:space="preserve">-  Repellentdhe produktet e tij të përjashtimit do të </w:t>
            </w:r>
            <w:r w:rsidRPr="006B23D0">
              <w:rPr>
                <w:rFonts w:ascii="Garamond" w:hAnsi="Garamond"/>
                <w:color w:val="000000"/>
                <w:lang w:val="sq-AL"/>
              </w:rPr>
              <w:t xml:space="preserve">jenë </w:t>
            </w:r>
            <w:r w:rsidR="002B3DBE" w:rsidRPr="006B23D0">
              <w:rPr>
                <w:rFonts w:ascii="Garamond" w:hAnsi="Garamond"/>
                <w:color w:val="000000"/>
                <w:lang w:val="sq-AL"/>
              </w:rPr>
              <w:t>lehtësisht</w:t>
            </w:r>
            <w:r w:rsidR="00217501" w:rsidRPr="006B23D0">
              <w:rPr>
                <w:rFonts w:ascii="Garamond" w:hAnsi="Garamond"/>
                <w:lang w:val="sq-AL"/>
              </w:rPr>
              <w:t>andor</w:t>
            </w:r>
            <w:r w:rsidRPr="006B23D0">
              <w:rPr>
                <w:rFonts w:ascii="Garamond" w:hAnsi="Garamond"/>
                <w:lang w:val="sq-AL"/>
              </w:rPr>
              <w:t>, në mënyrë të natyrshme të biodegradues</w:t>
            </w:r>
            <w:r w:rsidR="001B0488" w:rsidRPr="006B23D0">
              <w:rPr>
                <w:rFonts w:ascii="Garamond" w:hAnsi="Garamond"/>
                <w:lang w:val="sq-AL"/>
              </w:rPr>
              <w:t>hme dhe jo</w:t>
            </w:r>
            <w:r w:rsidRPr="006B23D0">
              <w:rPr>
                <w:rFonts w:ascii="Garamond" w:hAnsi="Garamond"/>
                <w:lang w:val="sq-AL"/>
              </w:rPr>
              <w:t>bioakumulative në mjedisin ujor, duke përfshirë sedimentet ujore.</w:t>
            </w:r>
          </w:p>
          <w:p w:rsidR="004F5C20" w:rsidRPr="006B23D0" w:rsidRDefault="004F5C20" w:rsidP="002B3DBE">
            <w:pPr>
              <w:tabs>
                <w:tab w:val="left" w:pos="3706"/>
              </w:tabs>
              <w:spacing w:after="0" w:line="240" w:lineRule="auto"/>
              <w:ind w:firstLine="0"/>
              <w:rPr>
                <w:rFonts w:ascii="Garamond" w:hAnsi="Garamond"/>
                <w:lang w:val="sq-AL"/>
              </w:rPr>
            </w:pPr>
            <w:r w:rsidRPr="006B23D0">
              <w:rPr>
                <w:rFonts w:ascii="Garamond" w:hAnsi="Garamond"/>
                <w:lang w:val="sq-AL"/>
              </w:rPr>
              <w:t>- Produkti do të përmbushë kërkesat pë</w:t>
            </w:r>
            <w:r w:rsidR="002B3DBE" w:rsidRPr="006B23D0">
              <w:rPr>
                <w:rFonts w:ascii="Garamond" w:hAnsi="Garamond"/>
                <w:lang w:val="sq-AL"/>
              </w:rPr>
              <w:t>r qëndrueshmëri të funksionit (s</w:t>
            </w:r>
            <w:r w:rsidRPr="006B23D0">
              <w:rPr>
                <w:rFonts w:ascii="Garamond" w:hAnsi="Garamond"/>
                <w:lang w:val="sq-AL"/>
              </w:rPr>
              <w:t>hih kriterin 25)</w:t>
            </w:r>
            <w:r w:rsidR="002B3DBE" w:rsidRPr="006B23D0">
              <w:rPr>
                <w:rFonts w:ascii="Garamond" w:hAnsi="Garamond"/>
                <w:lang w:val="sq-AL"/>
              </w:rPr>
              <w:t>.</w:t>
            </w:r>
          </w:p>
        </w:tc>
      </w:tr>
      <w:tr w:rsidR="004F5C20" w:rsidRPr="006B23D0" w:rsidTr="00770CDD">
        <w:trPr>
          <w:trHeight w:val="386"/>
        </w:trPr>
        <w:tc>
          <w:tcPr>
            <w:tcW w:w="9216" w:type="dxa"/>
            <w:gridSpan w:val="3"/>
            <w:shd w:val="clear" w:color="auto" w:fill="auto"/>
            <w:vAlign w:val="center"/>
          </w:tcPr>
          <w:p w:rsidR="004F5C20" w:rsidRPr="006B23D0" w:rsidRDefault="004F5C20" w:rsidP="00D10582">
            <w:pPr>
              <w:tabs>
                <w:tab w:val="left" w:pos="3706"/>
              </w:tabs>
              <w:spacing w:after="0" w:line="240" w:lineRule="auto"/>
              <w:ind w:firstLine="0"/>
              <w:jc w:val="center"/>
              <w:rPr>
                <w:rFonts w:ascii="Garamond" w:hAnsi="Garamond"/>
                <w:b/>
                <w:lang w:val="sq-AL"/>
              </w:rPr>
            </w:pPr>
            <w:r w:rsidRPr="006B23D0">
              <w:rPr>
                <w:rFonts w:ascii="Garamond" w:hAnsi="Garamond"/>
                <w:b/>
                <w:lang w:val="sq-AL"/>
              </w:rPr>
              <w:t>Subst</w:t>
            </w:r>
            <w:r w:rsidR="00D10582" w:rsidRPr="006B23D0">
              <w:rPr>
                <w:rFonts w:ascii="Garamond" w:hAnsi="Garamond"/>
                <w:b/>
                <w:lang w:val="sq-AL"/>
              </w:rPr>
              <w:t>anca të tjera mbetjesh që mund të</w:t>
            </w:r>
            <w:r w:rsidR="001B0488" w:rsidRPr="006B23D0">
              <w:rPr>
                <w:rFonts w:ascii="Garamond" w:hAnsi="Garamond"/>
                <w:b/>
                <w:lang w:val="sq-AL"/>
              </w:rPr>
              <w:t>gjenden n</w:t>
            </w:r>
            <w:r w:rsidRPr="006B23D0">
              <w:rPr>
                <w:rFonts w:ascii="Garamond" w:hAnsi="Garamond"/>
                <w:b/>
                <w:lang w:val="sq-AL"/>
              </w:rPr>
              <w:t>ë produktin përfundimtar</w:t>
            </w:r>
          </w:p>
        </w:tc>
      </w:tr>
      <w:tr w:rsidR="004F5C20" w:rsidRPr="006B23D0" w:rsidTr="00770CDD">
        <w:tc>
          <w:tcPr>
            <w:tcW w:w="2178" w:type="dxa"/>
            <w:shd w:val="clear" w:color="auto" w:fill="auto"/>
          </w:tcPr>
          <w:p w:rsidR="004F5C20" w:rsidRPr="006B23D0" w:rsidRDefault="004F5C20" w:rsidP="00F72B72">
            <w:pPr>
              <w:tabs>
                <w:tab w:val="left" w:pos="3706"/>
              </w:tabs>
              <w:spacing w:after="0" w:line="240" w:lineRule="auto"/>
              <w:ind w:firstLine="0"/>
              <w:jc w:val="left"/>
              <w:rPr>
                <w:rFonts w:ascii="Garamond" w:hAnsi="Garamond"/>
                <w:lang w:val="sq-AL"/>
              </w:rPr>
            </w:pPr>
            <w:r w:rsidRPr="006B23D0">
              <w:rPr>
                <w:rFonts w:ascii="Garamond" w:hAnsi="Garamond"/>
                <w:lang w:val="sq-AL"/>
              </w:rPr>
              <w:t>v) Ndihmëse duke përfshirë:</w:t>
            </w:r>
          </w:p>
          <w:p w:rsidR="004F5C20" w:rsidRPr="006B23D0" w:rsidRDefault="004F5C20" w:rsidP="00F72B72">
            <w:pPr>
              <w:tabs>
                <w:tab w:val="left" w:pos="3706"/>
              </w:tabs>
              <w:spacing w:after="0" w:line="240" w:lineRule="auto"/>
              <w:ind w:firstLine="0"/>
              <w:jc w:val="left"/>
              <w:rPr>
                <w:rFonts w:ascii="Garamond" w:hAnsi="Garamond"/>
                <w:lang w:val="sq-AL"/>
              </w:rPr>
            </w:pPr>
            <w:r w:rsidRPr="006B23D0">
              <w:rPr>
                <w:rFonts w:ascii="Garamond" w:hAnsi="Garamond"/>
                <w:lang w:val="sq-AL"/>
              </w:rPr>
              <w:t xml:space="preserve">Transportuesit, Agjentët e nivelimit, </w:t>
            </w:r>
          </w:p>
          <w:p w:rsidR="004F5C20" w:rsidRPr="006B23D0" w:rsidRDefault="004F5C20" w:rsidP="00F72B72">
            <w:pPr>
              <w:tabs>
                <w:tab w:val="left" w:pos="3706"/>
              </w:tabs>
              <w:spacing w:after="0" w:line="240" w:lineRule="auto"/>
              <w:ind w:firstLine="0"/>
              <w:jc w:val="left"/>
              <w:rPr>
                <w:rFonts w:ascii="Garamond" w:hAnsi="Garamond"/>
                <w:lang w:val="sq-AL"/>
              </w:rPr>
            </w:pPr>
            <w:r w:rsidRPr="006B23D0">
              <w:rPr>
                <w:rFonts w:ascii="Garamond" w:hAnsi="Garamond"/>
                <w:lang w:val="sq-AL"/>
              </w:rPr>
              <w:t xml:space="preserve">Agjentët e shpërndarjes, Surfaktantët, </w:t>
            </w:r>
          </w:p>
          <w:p w:rsidR="004F5C20" w:rsidRPr="006B23D0" w:rsidRDefault="004F5C20" w:rsidP="00F72B72">
            <w:pPr>
              <w:tabs>
                <w:tab w:val="left" w:pos="3706"/>
              </w:tabs>
              <w:spacing w:after="0" w:line="240" w:lineRule="auto"/>
              <w:ind w:firstLine="0"/>
              <w:jc w:val="left"/>
              <w:rPr>
                <w:rFonts w:ascii="Garamond" w:hAnsi="Garamond"/>
                <w:lang w:val="sq-AL"/>
              </w:rPr>
            </w:pPr>
            <w:r w:rsidRPr="006B23D0">
              <w:rPr>
                <w:rFonts w:ascii="Garamond" w:hAnsi="Garamond"/>
                <w:lang w:val="sq-AL"/>
              </w:rPr>
              <w:t xml:space="preserve">Produkte të përdorura për trashësi, </w:t>
            </w:r>
          </w:p>
          <w:p w:rsidR="004F5C20" w:rsidRPr="006B23D0" w:rsidRDefault="004F5C20" w:rsidP="00F72B72">
            <w:pPr>
              <w:tabs>
                <w:tab w:val="left" w:pos="3706"/>
              </w:tabs>
              <w:spacing w:after="0" w:line="240" w:lineRule="auto"/>
              <w:ind w:firstLine="0"/>
              <w:jc w:val="left"/>
              <w:rPr>
                <w:rFonts w:ascii="Garamond" w:hAnsi="Garamond"/>
                <w:lang w:val="sq-AL"/>
              </w:rPr>
            </w:pPr>
            <w:r w:rsidRPr="006B23D0">
              <w:rPr>
                <w:rFonts w:ascii="Garamond" w:hAnsi="Garamond"/>
                <w:lang w:val="sq-AL"/>
              </w:rPr>
              <w:t xml:space="preserve">Lidhës </w:t>
            </w:r>
          </w:p>
        </w:tc>
        <w:tc>
          <w:tcPr>
            <w:tcW w:w="2520" w:type="dxa"/>
            <w:shd w:val="clear" w:color="auto" w:fill="auto"/>
          </w:tcPr>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H301, H311, H331, H371, H373, H317 (1B), H334, H411, H412, H413, EUH070,</w:t>
            </w:r>
          </w:p>
        </w:tc>
        <w:tc>
          <w:tcPr>
            <w:tcW w:w="4518" w:type="dxa"/>
            <w:shd w:val="clear" w:color="auto" w:fill="auto"/>
          </w:tcPr>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Recetat do të fo</w:t>
            </w:r>
            <w:r w:rsidR="002B3DBE" w:rsidRPr="006B23D0">
              <w:rPr>
                <w:rFonts w:ascii="Garamond" w:hAnsi="Garamond"/>
                <w:lang w:val="sq-AL"/>
              </w:rPr>
              <w:t>r</w:t>
            </w:r>
            <w:r w:rsidRPr="006B23D0">
              <w:rPr>
                <w:rFonts w:ascii="Garamond" w:hAnsi="Garamond"/>
                <w:lang w:val="sq-AL"/>
              </w:rPr>
              <w:t xml:space="preserve">mulohen duke përdorur sistemet e dozimit automatik dhe </w:t>
            </w:r>
            <w:r w:rsidR="00E35728" w:rsidRPr="006B23D0">
              <w:rPr>
                <w:rFonts w:ascii="Garamond" w:hAnsi="Garamond"/>
                <w:lang w:val="sq-AL"/>
              </w:rPr>
              <w:t>proces</w:t>
            </w:r>
            <w:r w:rsidRPr="006B23D0">
              <w:rPr>
                <w:rFonts w:ascii="Garamond" w:hAnsi="Garamond"/>
                <w:lang w:val="sq-AL"/>
              </w:rPr>
              <w:t xml:space="preserve">et do të ndjekin </w:t>
            </w:r>
            <w:r w:rsidR="004335A2" w:rsidRPr="006B23D0">
              <w:rPr>
                <w:rFonts w:ascii="Garamond" w:hAnsi="Garamond"/>
                <w:lang w:val="sq-AL"/>
              </w:rPr>
              <w:t>proce</w:t>
            </w:r>
            <w:r w:rsidRPr="006B23D0">
              <w:rPr>
                <w:rFonts w:ascii="Garamond" w:hAnsi="Garamond"/>
                <w:lang w:val="sq-AL"/>
              </w:rPr>
              <w:t>dura standarde operimi.</w:t>
            </w:r>
          </w:p>
          <w:p w:rsidR="004F5C20" w:rsidRPr="006B23D0" w:rsidRDefault="004F5C20" w:rsidP="00770CDD">
            <w:pPr>
              <w:tabs>
                <w:tab w:val="left" w:pos="3706"/>
              </w:tabs>
              <w:spacing w:after="0" w:line="240" w:lineRule="auto"/>
              <w:ind w:firstLine="0"/>
              <w:rPr>
                <w:rFonts w:ascii="Garamond" w:hAnsi="Garamond"/>
                <w:lang w:val="sq-AL"/>
              </w:rPr>
            </w:pPr>
            <w:r w:rsidRPr="006B23D0">
              <w:rPr>
                <w:rFonts w:ascii="Garamond" w:hAnsi="Garamond"/>
                <w:lang w:val="sq-AL"/>
              </w:rPr>
              <w:t xml:space="preserve">Substancat e klasifikuara me H311, H331, H317 (1B) nuk do të jenë të pranishme në produktin përfundimtar në </w:t>
            </w:r>
            <w:r w:rsidR="00251803" w:rsidRPr="006B23D0">
              <w:rPr>
                <w:rFonts w:ascii="Garamond" w:hAnsi="Garamond"/>
                <w:lang w:val="sq-AL"/>
              </w:rPr>
              <w:t>përqendr</w:t>
            </w:r>
            <w:r w:rsidRPr="006B23D0">
              <w:rPr>
                <w:rFonts w:ascii="Garamond" w:hAnsi="Garamond"/>
                <w:lang w:val="sq-AL"/>
              </w:rPr>
              <w:t>ime më të mëdha se 1,0 % w/w.</w:t>
            </w:r>
          </w:p>
        </w:tc>
      </w:tr>
    </w:tbl>
    <w:p w:rsidR="007350ED" w:rsidRPr="006B23D0" w:rsidRDefault="007350ED" w:rsidP="001D77FD">
      <w:pPr>
        <w:pStyle w:val="Paragrafi"/>
        <w:rPr>
          <w:rFonts w:eastAsia="Times New Roman"/>
          <w:spacing w:val="-4"/>
          <w:sz w:val="14"/>
          <w:szCs w:val="24"/>
          <w:lang w:val="sq-AL" w:eastAsia="en-GB"/>
        </w:rPr>
      </w:pPr>
    </w:p>
    <w:p w:rsidR="00FC7892" w:rsidRPr="006B23D0" w:rsidRDefault="00FC7892" w:rsidP="000D01B3">
      <w:pPr>
        <w:pStyle w:val="Paragrafi"/>
        <w:rPr>
          <w:sz w:val="14"/>
          <w:lang w:val="sq-AL"/>
        </w:rPr>
        <w:sectPr w:rsidR="00FC7892" w:rsidRPr="006B23D0" w:rsidSect="008A378D">
          <w:type w:val="continuous"/>
          <w:pgSz w:w="11907" w:h="16840" w:code="9"/>
          <w:pgMar w:top="720" w:right="1134" w:bottom="720" w:left="1134" w:header="851" w:footer="851" w:gutter="0"/>
          <w:cols w:space="454"/>
          <w:docGrid w:linePitch="360"/>
        </w:sectPr>
      </w:pPr>
    </w:p>
    <w:p w:rsidR="004F5C20" w:rsidRPr="006B23D0" w:rsidRDefault="004F5C20" w:rsidP="000D01B3">
      <w:pPr>
        <w:pStyle w:val="Paragrafi"/>
        <w:rPr>
          <w:lang w:val="sq-AL"/>
        </w:rPr>
      </w:pPr>
      <w:r w:rsidRPr="006B23D0">
        <w:rPr>
          <w:lang w:val="sq-AL"/>
        </w:rPr>
        <w:t>Vlerësimi dhe verifikimi: aplikanti do të sigurojë deklaratat e përputhshmërisë nga çdo vendn</w:t>
      </w:r>
      <w:r w:rsidR="002B3DBE" w:rsidRPr="006B23D0">
        <w:rPr>
          <w:lang w:val="sq-AL"/>
        </w:rPr>
        <w:t>d</w:t>
      </w:r>
      <w:r w:rsidRPr="006B23D0">
        <w:rPr>
          <w:lang w:val="sq-AL"/>
        </w:rPr>
        <w:t xml:space="preserve">odhje prodhimi për ngjyrosje, stampim dhe përfundim dhe, kur është e nevojshme, furnizuesit e tyre të kimikateve. Kjo do të deklarojë që, kur përdoren në receta prodhimi, substancat e mëposhtme, sëbashku me çdo substancë funksionale shtesë të përdorur, që mund të mbeten në produktin përfundimtar, nuk përmbushin kriteret për klasifikimin me një ose më shumë nga klasifikimet e rrezikut dhe frazat e riskut të renditura në </w:t>
      </w:r>
      <w:r w:rsidR="002B3DBE" w:rsidRPr="006B23D0">
        <w:rPr>
          <w:lang w:val="sq-AL"/>
        </w:rPr>
        <w:t>t</w:t>
      </w:r>
      <w:r w:rsidRPr="006B23D0">
        <w:rPr>
          <w:lang w:val="sq-AL"/>
        </w:rPr>
        <w:t xml:space="preserve">abelën 5: </w:t>
      </w:r>
    </w:p>
    <w:p w:rsidR="004F5C20" w:rsidRPr="006B23D0" w:rsidRDefault="004F5C20" w:rsidP="000D01B3">
      <w:pPr>
        <w:pStyle w:val="Paragrafi"/>
        <w:rPr>
          <w:lang w:val="sq-AL"/>
        </w:rPr>
      </w:pPr>
      <w:r w:rsidRPr="006B23D0">
        <w:rPr>
          <w:lang w:val="sq-AL"/>
        </w:rPr>
        <w:t>- biocidet</w:t>
      </w:r>
      <w:r w:rsidR="002B3DBE" w:rsidRPr="006B23D0">
        <w:rPr>
          <w:lang w:val="sq-AL"/>
        </w:rPr>
        <w:t>;</w:t>
      </w:r>
    </w:p>
    <w:p w:rsidR="004F5C20" w:rsidRPr="006B23D0" w:rsidRDefault="004F5C20" w:rsidP="000D01B3">
      <w:pPr>
        <w:pStyle w:val="Paragrafi"/>
        <w:rPr>
          <w:lang w:val="sq-AL"/>
        </w:rPr>
      </w:pPr>
      <w:r w:rsidRPr="006B23D0">
        <w:rPr>
          <w:lang w:val="sq-AL"/>
        </w:rPr>
        <w:t>- materia</w:t>
      </w:r>
      <w:r w:rsidR="00E069E1" w:rsidRPr="006B23D0">
        <w:rPr>
          <w:lang w:val="sq-AL"/>
        </w:rPr>
        <w:t>let ngjyrosëse dhe pigmentet</w:t>
      </w:r>
      <w:r w:rsidR="002B3DBE" w:rsidRPr="006B23D0">
        <w:rPr>
          <w:lang w:val="sq-AL"/>
        </w:rPr>
        <w:t>;</w:t>
      </w:r>
    </w:p>
    <w:p w:rsidR="004F5C20" w:rsidRPr="006B23D0" w:rsidRDefault="004F5C20" w:rsidP="000D01B3">
      <w:pPr>
        <w:pStyle w:val="Paragrafi"/>
        <w:rPr>
          <w:lang w:val="sq-AL"/>
        </w:rPr>
      </w:pPr>
      <w:r w:rsidRPr="006B23D0">
        <w:rPr>
          <w:lang w:val="sq-AL"/>
        </w:rPr>
        <w:t>- transportues, agjentë nivelin dhe agjentë shpërndarës shtesë</w:t>
      </w:r>
      <w:r w:rsidR="002B3DBE" w:rsidRPr="006B23D0">
        <w:rPr>
          <w:lang w:val="sq-AL"/>
        </w:rPr>
        <w:t>;</w:t>
      </w:r>
    </w:p>
    <w:p w:rsidR="004F5C20" w:rsidRPr="006B23D0" w:rsidRDefault="004F5C20" w:rsidP="000D01B3">
      <w:pPr>
        <w:pStyle w:val="Paragrafi"/>
        <w:rPr>
          <w:lang w:val="sq-AL"/>
        </w:rPr>
      </w:pPr>
      <w:r w:rsidRPr="006B23D0">
        <w:rPr>
          <w:lang w:val="sq-AL"/>
        </w:rPr>
        <w:t>- ndriçues optik</w:t>
      </w:r>
      <w:r w:rsidR="001B0488" w:rsidRPr="006B23D0">
        <w:rPr>
          <w:lang w:val="sq-AL"/>
        </w:rPr>
        <w:t>ë</w:t>
      </w:r>
      <w:r w:rsidR="002B3DBE" w:rsidRPr="006B23D0">
        <w:rPr>
          <w:lang w:val="sq-AL"/>
        </w:rPr>
        <w:t>;</w:t>
      </w:r>
    </w:p>
    <w:p w:rsidR="004F5C20" w:rsidRPr="006B23D0" w:rsidRDefault="004F5C20" w:rsidP="000D01B3">
      <w:pPr>
        <w:pStyle w:val="Paragrafi"/>
        <w:rPr>
          <w:lang w:val="sq-AL"/>
        </w:rPr>
      </w:pPr>
      <w:r w:rsidRPr="006B23D0">
        <w:rPr>
          <w:lang w:val="sq-AL"/>
        </w:rPr>
        <w:t>- materiale trashësie, lidhës dhe plastifikues të stampimit</w:t>
      </w:r>
      <w:r w:rsidR="002B3DBE" w:rsidRPr="006B23D0">
        <w:rPr>
          <w:lang w:val="sq-AL"/>
        </w:rPr>
        <w:t>;</w:t>
      </w:r>
    </w:p>
    <w:p w:rsidR="004F5C20" w:rsidRPr="006B23D0" w:rsidRDefault="004F5C20" w:rsidP="000D01B3">
      <w:pPr>
        <w:pStyle w:val="Paragrafi"/>
        <w:rPr>
          <w:lang w:val="sq-AL"/>
        </w:rPr>
      </w:pPr>
      <w:r w:rsidRPr="006B23D0">
        <w:rPr>
          <w:lang w:val="sq-AL"/>
        </w:rPr>
        <w:t>- agj</w:t>
      </w:r>
      <w:r w:rsidR="002B3DBE" w:rsidRPr="006B23D0">
        <w:rPr>
          <w:lang w:val="sq-AL"/>
        </w:rPr>
        <w:t>entët e lidhjeve të tërthorta (</w:t>
      </w:r>
      <w:r w:rsidRPr="006B23D0">
        <w:rPr>
          <w:lang w:val="sq-AL"/>
        </w:rPr>
        <w:t>nga finitura me mirëmbajtje të lehtë dhe stampimi)</w:t>
      </w:r>
      <w:r w:rsidR="002B3DBE" w:rsidRPr="006B23D0">
        <w:rPr>
          <w:lang w:val="sq-AL"/>
        </w:rPr>
        <w:t>;</w:t>
      </w:r>
    </w:p>
    <w:p w:rsidR="004F5C20" w:rsidRPr="006B23D0" w:rsidRDefault="004F5C20" w:rsidP="000D01B3">
      <w:pPr>
        <w:pStyle w:val="Paragrafi"/>
        <w:rPr>
          <w:color w:val="FF0000"/>
          <w:lang w:val="sq-AL"/>
        </w:rPr>
      </w:pPr>
      <w:r w:rsidRPr="006B23D0">
        <w:rPr>
          <w:lang w:val="sq-AL"/>
        </w:rPr>
        <w:t>- ngadalësuesit e flakëse dhesynergists</w:t>
      </w:r>
      <w:r w:rsidR="002B3DBE" w:rsidRPr="006B23D0">
        <w:rPr>
          <w:lang w:val="sq-AL"/>
        </w:rPr>
        <w:t>;</w:t>
      </w:r>
    </w:p>
    <w:p w:rsidR="004F5C20" w:rsidRPr="006B23D0" w:rsidRDefault="004F5C20" w:rsidP="000D01B3">
      <w:pPr>
        <w:pStyle w:val="Paragrafi"/>
        <w:rPr>
          <w:lang w:val="sq-AL"/>
        </w:rPr>
      </w:pPr>
      <w:r w:rsidRPr="006B23D0">
        <w:rPr>
          <w:lang w:val="sq-AL"/>
        </w:rPr>
        <w:t>-  repellents</w:t>
      </w:r>
      <w:r w:rsidR="008D5EC8">
        <w:rPr>
          <w:lang w:val="sq-AL"/>
        </w:rPr>
        <w:t xml:space="preserve"> </w:t>
      </w:r>
      <w:r w:rsidRPr="006B23D0">
        <w:rPr>
          <w:lang w:val="sq-AL"/>
        </w:rPr>
        <w:t>në ujë, pisllëk dhe njolla</w:t>
      </w:r>
      <w:r w:rsidR="002B3DBE" w:rsidRPr="006B23D0">
        <w:rPr>
          <w:lang w:val="sq-AL"/>
        </w:rPr>
        <w:t>;</w:t>
      </w:r>
    </w:p>
    <w:p w:rsidR="004F5C20" w:rsidRPr="006B23D0" w:rsidRDefault="004F5C20" w:rsidP="000D01B3">
      <w:pPr>
        <w:pStyle w:val="Paragrafi"/>
        <w:rPr>
          <w:lang w:val="sq-AL"/>
        </w:rPr>
      </w:pPr>
      <w:r w:rsidRPr="006B23D0">
        <w:rPr>
          <w:lang w:val="sq-AL"/>
        </w:rPr>
        <w:t>- zbutës pëlhurash</w:t>
      </w:r>
      <w:r w:rsidR="002B3DBE" w:rsidRPr="006B23D0">
        <w:rPr>
          <w:lang w:val="sq-AL"/>
        </w:rPr>
        <w:t>.</w:t>
      </w:r>
    </w:p>
    <w:p w:rsidR="004F5C20" w:rsidRPr="006B23D0" w:rsidRDefault="004F5C20" w:rsidP="000D01B3">
      <w:pPr>
        <w:pStyle w:val="Paragrafi"/>
        <w:rPr>
          <w:lang w:val="sq-AL"/>
        </w:rPr>
      </w:pPr>
      <w:r w:rsidRPr="006B23D0">
        <w:rPr>
          <w:lang w:val="sq-AL"/>
        </w:rPr>
        <w:t xml:space="preserve">Kur </w:t>
      </w:r>
      <w:r w:rsidR="002B3DBE" w:rsidRPr="006B23D0">
        <w:rPr>
          <w:lang w:val="sq-AL"/>
        </w:rPr>
        <w:t>substancat</w:t>
      </w:r>
      <w:r w:rsidRPr="006B23D0">
        <w:rPr>
          <w:lang w:val="sq-AL"/>
        </w:rPr>
        <w:t xml:space="preserve"> janë përjashtuar në </w:t>
      </w:r>
      <w:r w:rsidR="002B3DBE" w:rsidRPr="006B23D0">
        <w:rPr>
          <w:lang w:val="sq-AL"/>
        </w:rPr>
        <w:t>t</w:t>
      </w:r>
      <w:r w:rsidRPr="006B23D0">
        <w:rPr>
          <w:lang w:val="sq-AL"/>
        </w:rPr>
        <w:t>abelën 6</w:t>
      </w:r>
      <w:r w:rsidR="00E06AAA" w:rsidRPr="006B23D0">
        <w:rPr>
          <w:lang w:val="sq-AL"/>
        </w:rPr>
        <w:t>,</w:t>
      </w:r>
      <w:r w:rsidRPr="006B23D0">
        <w:rPr>
          <w:lang w:val="sq-AL"/>
        </w:rPr>
        <w:t xml:space="preserve"> atëherë deklarata do të identifikojë specifikisht ato substanca të përjashtuara dhe do të ofrojë evidenca mbështetëse që tregon sesi janë përmbushur kushtet e përjashtimit. </w:t>
      </w:r>
    </w:p>
    <w:p w:rsidR="004F5C20" w:rsidRPr="006B23D0" w:rsidRDefault="004F5C20" w:rsidP="000D01B3">
      <w:pPr>
        <w:pStyle w:val="Paragrafi"/>
        <w:rPr>
          <w:lang w:val="sq-AL"/>
        </w:rPr>
      </w:pPr>
      <w:r w:rsidRPr="006B23D0">
        <w:rPr>
          <w:lang w:val="sq-AL"/>
        </w:rPr>
        <w:t>Përjashtimi (v)</w:t>
      </w:r>
      <w:r w:rsidR="006716EF" w:rsidRPr="006B23D0">
        <w:rPr>
          <w:lang w:val="sq-AL"/>
        </w:rPr>
        <w:t>.</w:t>
      </w:r>
      <w:r w:rsidRPr="006B23D0">
        <w:rPr>
          <w:lang w:val="sq-AL"/>
        </w:rPr>
        <w:t xml:space="preserve"> Ndihmëset do të kërkojë verifikim bazuar në testimet e laboratorit të prodhimit përfundimtar nëse formulat e prodhimit përfshijnë substanca që mbajnë klasifikimet e specifikuara të rrezikut. </w:t>
      </w:r>
    </w:p>
    <w:p w:rsidR="004F5C20" w:rsidRPr="006B23D0" w:rsidRDefault="004F5C20" w:rsidP="000D01B3">
      <w:pPr>
        <w:pStyle w:val="Paragrafi"/>
        <w:rPr>
          <w:lang w:val="sq-AL"/>
        </w:rPr>
      </w:pPr>
      <w:r w:rsidRPr="006B23D0">
        <w:rPr>
          <w:lang w:val="sq-AL"/>
        </w:rPr>
        <w:t xml:space="preserve">Informacioni i mëposhtëm teknik do të ofrohet për të mbështetur deklaratën e klasifikimit ose </w:t>
      </w:r>
      <w:r w:rsidR="004F1C05" w:rsidRPr="006B23D0">
        <w:rPr>
          <w:lang w:val="sq-AL"/>
        </w:rPr>
        <w:t>jo</w:t>
      </w:r>
      <w:r w:rsidRPr="006B23D0">
        <w:rPr>
          <w:lang w:val="sq-AL"/>
        </w:rPr>
        <w:t xml:space="preserve">klasifikimit për çdo substancë: </w:t>
      </w:r>
    </w:p>
    <w:p w:rsidR="004F5C20" w:rsidRPr="006B23D0" w:rsidRDefault="00E069E1" w:rsidP="000D01B3">
      <w:pPr>
        <w:pStyle w:val="Paragrafi"/>
        <w:rPr>
          <w:lang w:val="sq-AL"/>
        </w:rPr>
      </w:pPr>
      <w:r w:rsidRPr="006B23D0">
        <w:rPr>
          <w:lang w:val="sq-AL"/>
        </w:rPr>
        <w:t xml:space="preserve">i) </w:t>
      </w:r>
      <w:r w:rsidR="006716EF" w:rsidRPr="006B23D0">
        <w:rPr>
          <w:lang w:val="sq-AL"/>
        </w:rPr>
        <w:t xml:space="preserve">për </w:t>
      </w:r>
      <w:r w:rsidR="004F5C20" w:rsidRPr="006B23D0">
        <w:rPr>
          <w:lang w:val="sq-AL"/>
        </w:rPr>
        <w:t>substancat që nuk janë regjistruar sipas legjislacionit kombëtar në fuqi në fushën e kimikateve ose që nuk kanë një klasifikim CLP të harmonizuar;</w:t>
      </w:r>
    </w:p>
    <w:p w:rsidR="004F5C20" w:rsidRPr="006B23D0" w:rsidRDefault="00E069E1" w:rsidP="000D01B3">
      <w:pPr>
        <w:pStyle w:val="Paragrafi"/>
        <w:rPr>
          <w:lang w:val="sq-AL"/>
        </w:rPr>
      </w:pPr>
      <w:r w:rsidRPr="006B23D0">
        <w:rPr>
          <w:lang w:val="sq-AL"/>
        </w:rPr>
        <w:t xml:space="preserve">ii) </w:t>
      </w:r>
      <w:r w:rsidR="006716EF" w:rsidRPr="006B23D0">
        <w:rPr>
          <w:lang w:val="sq-AL"/>
        </w:rPr>
        <w:t xml:space="preserve">për </w:t>
      </w:r>
      <w:r w:rsidR="004F5C20" w:rsidRPr="006B23D0">
        <w:rPr>
          <w:lang w:val="sq-AL"/>
        </w:rPr>
        <w:t xml:space="preserve">substancat që janë regjistruar sipas legjislacionit kombëtar në </w:t>
      </w:r>
      <w:r w:rsidR="006716EF" w:rsidRPr="006B23D0">
        <w:rPr>
          <w:lang w:val="sq-AL"/>
        </w:rPr>
        <w:t>fuqi që konfirmon statusin e pa</w:t>
      </w:r>
      <w:r w:rsidR="004F5C20" w:rsidRPr="006B23D0">
        <w:rPr>
          <w:lang w:val="sq-AL"/>
        </w:rPr>
        <w:t xml:space="preserve">klasifikuar të substancës, të cilat nuk plotësojnë kriteret e klasifikimit CLP;                     </w:t>
      </w:r>
    </w:p>
    <w:p w:rsidR="004F5C20" w:rsidRPr="006B23D0" w:rsidRDefault="00E069E1" w:rsidP="000D01B3">
      <w:pPr>
        <w:pStyle w:val="Paragrafi"/>
        <w:rPr>
          <w:lang w:val="sq-AL"/>
        </w:rPr>
      </w:pPr>
      <w:r w:rsidRPr="006B23D0">
        <w:rPr>
          <w:lang w:val="sq-AL"/>
        </w:rPr>
        <w:t xml:space="preserve">iii) </w:t>
      </w:r>
      <w:r w:rsidR="006716EF" w:rsidRPr="006B23D0">
        <w:rPr>
          <w:lang w:val="sq-AL"/>
        </w:rPr>
        <w:t xml:space="preserve">për </w:t>
      </w:r>
      <w:r w:rsidR="004F5C20" w:rsidRPr="006B23D0">
        <w:rPr>
          <w:lang w:val="sq-AL"/>
        </w:rPr>
        <w:t xml:space="preserve">substanca që kanë një klasifikim </w:t>
      </w:r>
      <w:r w:rsidR="006716EF" w:rsidRPr="006B23D0">
        <w:rPr>
          <w:lang w:val="sq-AL"/>
        </w:rPr>
        <w:t>të harmonizuar ose janë të vetë</w:t>
      </w:r>
      <w:r w:rsidR="004F5C20" w:rsidRPr="006B23D0">
        <w:rPr>
          <w:lang w:val="sq-AL"/>
        </w:rPr>
        <w:t>klasifikuara. Dokumentacioni me të dhënat e sigurisë teknike kur është e mundur. Nëse këto nuk janë të vlef</w:t>
      </w:r>
      <w:r w:rsidR="006716EF" w:rsidRPr="006B23D0">
        <w:rPr>
          <w:lang w:val="sq-AL"/>
        </w:rPr>
        <w:t>shme ose substanca është e vetë</w:t>
      </w:r>
      <w:r w:rsidR="004F5C20" w:rsidRPr="006B23D0">
        <w:rPr>
          <w:lang w:val="sq-AL"/>
        </w:rPr>
        <w:t>klasifikuar, atëherë do të jep</w:t>
      </w:r>
      <w:r w:rsidR="002B3DBE" w:rsidRPr="006B23D0">
        <w:rPr>
          <w:lang w:val="sq-AL"/>
        </w:rPr>
        <w:t>e</w:t>
      </w:r>
      <w:r w:rsidR="004F5C20" w:rsidRPr="006B23D0">
        <w:rPr>
          <w:lang w:val="sq-AL"/>
        </w:rPr>
        <w:t>t informacioni përkatës mbi klasifikimin e rrezikut të substancave në përputhje me legjislacionin kombëtar në fuqi në fushën e kimikateve;</w:t>
      </w:r>
    </w:p>
    <w:p w:rsidR="004F5C20" w:rsidRPr="006B23D0" w:rsidRDefault="00E069E1" w:rsidP="000D01B3">
      <w:pPr>
        <w:pStyle w:val="Paragrafi"/>
        <w:rPr>
          <w:lang w:val="sq-AL"/>
        </w:rPr>
      </w:pPr>
      <w:r w:rsidRPr="006B23D0">
        <w:rPr>
          <w:lang w:val="sq-AL"/>
        </w:rPr>
        <w:t xml:space="preserve">iv) </w:t>
      </w:r>
      <w:r w:rsidR="006716EF" w:rsidRPr="006B23D0">
        <w:rPr>
          <w:lang w:val="sq-AL"/>
        </w:rPr>
        <w:t xml:space="preserve">në </w:t>
      </w:r>
      <w:r w:rsidR="004F5C20" w:rsidRPr="006B23D0">
        <w:rPr>
          <w:lang w:val="sq-AL"/>
        </w:rPr>
        <w:t xml:space="preserve">rastin e përzierjeve: </w:t>
      </w:r>
      <w:r w:rsidR="006716EF" w:rsidRPr="006B23D0">
        <w:rPr>
          <w:lang w:val="sq-AL"/>
        </w:rPr>
        <w:t xml:space="preserve">dokumentacioni </w:t>
      </w:r>
      <w:r w:rsidR="004F5C20" w:rsidRPr="006B23D0">
        <w:rPr>
          <w:lang w:val="sq-AL"/>
        </w:rPr>
        <w:t>me të dhënat  e sigurisë kur është i  disponueshëm. Nëse ky nuk është i disponueshëm atëherë llogaritja e klasifikimit të përzierjes do të sigurohet në përputhje me rregullat e legjislacionit përkatës që mbulon klasifikimin, etiketimin dhe ambalazhimin e kimikateve, së bashku me informacionin përkatës mbi klasifikimin e rrezikut të përzierjeve në p</w:t>
      </w:r>
      <w:r w:rsidR="006716EF" w:rsidRPr="006B23D0">
        <w:rPr>
          <w:lang w:val="sq-AL"/>
        </w:rPr>
        <w:t>ërputhje me kërkesat specifike të</w:t>
      </w:r>
      <w:r w:rsidR="004F5C20" w:rsidRPr="006B23D0">
        <w:rPr>
          <w:lang w:val="sq-AL"/>
        </w:rPr>
        <w:t xml:space="preserve"> ligjit për menaxhimin e kimikateve në fuqi.</w:t>
      </w:r>
    </w:p>
    <w:p w:rsidR="004F5C20" w:rsidRPr="006B23D0" w:rsidRDefault="004F5C20" w:rsidP="000D01B3">
      <w:pPr>
        <w:pStyle w:val="Paragrafi"/>
        <w:rPr>
          <w:b/>
          <w:lang w:val="sq-AL"/>
        </w:rPr>
      </w:pPr>
      <w:r w:rsidRPr="006B23D0">
        <w:rPr>
          <w:b/>
          <w:lang w:val="sq-AL"/>
        </w:rPr>
        <w:t>Kriteri 15. Efikasiteti i energjisë gjatë larjes, tharjes dhe përkujdesjes (mirë</w:t>
      </w:r>
      <w:r w:rsidR="00073C7B" w:rsidRPr="006B23D0">
        <w:rPr>
          <w:b/>
          <w:lang w:val="sq-AL"/>
        </w:rPr>
        <w:t>-</w:t>
      </w:r>
      <w:r w:rsidRPr="006B23D0">
        <w:rPr>
          <w:b/>
          <w:lang w:val="sq-AL"/>
        </w:rPr>
        <w:t>mbajtjes)</w:t>
      </w:r>
    </w:p>
    <w:p w:rsidR="004F5C20" w:rsidRPr="006B23D0" w:rsidRDefault="004F5C20" w:rsidP="000D01B3">
      <w:pPr>
        <w:pStyle w:val="Paragrafi"/>
        <w:rPr>
          <w:lang w:val="sq-AL"/>
        </w:rPr>
      </w:pPr>
      <w:r w:rsidRPr="006B23D0">
        <w:rPr>
          <w:lang w:val="sq-AL"/>
        </w:rPr>
        <w:t>Aplikanti do të vërtetojë që energjia e përdorur në  hapat e larjes, tharjes dhe mirëmbajtjes</w:t>
      </w:r>
      <w:r w:rsidR="006716EF" w:rsidRPr="006B23D0">
        <w:rPr>
          <w:lang w:val="sq-AL"/>
        </w:rPr>
        <w:t>, të shoqëruar</w:t>
      </w:r>
      <w:r w:rsidRPr="006B23D0">
        <w:rPr>
          <w:lang w:val="sq-AL"/>
        </w:rPr>
        <w:t xml:space="preserve"> me hapat e ngjyrosjes, stampimit dhe përfundimit për produktet e ekoetiketuara, matet dhe ka parametra reference/krahasimi (</w:t>
      </w:r>
      <w:r w:rsidRPr="006B23D0">
        <w:rPr>
          <w:i/>
          <w:lang w:val="sq-AL"/>
        </w:rPr>
        <w:t>Benchmarkes</w:t>
      </w:r>
      <w:r w:rsidRPr="006B23D0">
        <w:rPr>
          <w:lang w:val="sq-AL"/>
        </w:rPr>
        <w:t xml:space="preserve">) si pjesë e një sistemi menaxhimi të emetimeve të </w:t>
      </w:r>
      <w:r w:rsidR="00D30F02" w:rsidRPr="006B23D0">
        <w:rPr>
          <w:lang w:val="sq-AL"/>
        </w:rPr>
        <w:t>dyoksidit</w:t>
      </w:r>
      <w:r w:rsidRPr="006B23D0">
        <w:rPr>
          <w:lang w:val="sq-AL"/>
        </w:rPr>
        <w:t xml:space="preserve"> të karbonit ose energjisë. </w:t>
      </w:r>
    </w:p>
    <w:p w:rsidR="000D01B3" w:rsidRPr="006B23D0" w:rsidRDefault="004F5C20" w:rsidP="000D01B3">
      <w:pPr>
        <w:pStyle w:val="Paragrafi"/>
        <w:rPr>
          <w:lang w:val="sq-AL"/>
        </w:rPr>
      </w:pPr>
      <w:r w:rsidRPr="006B23D0">
        <w:rPr>
          <w:lang w:val="sq-AL"/>
        </w:rPr>
        <w:t xml:space="preserve">Për më tepër, ato do të </w:t>
      </w:r>
      <w:r w:rsidR="00D30F02" w:rsidRPr="006B23D0">
        <w:rPr>
          <w:lang w:val="sq-AL"/>
        </w:rPr>
        <w:t>vërtetojnë</w:t>
      </w:r>
      <w:r w:rsidRPr="006B23D0">
        <w:rPr>
          <w:lang w:val="sq-AL"/>
        </w:rPr>
        <w:t xml:space="preserve"> që vendndodhjet e prodhimit kanë implementuar një numër minimal të </w:t>
      </w:r>
      <w:r w:rsidR="00D30F02" w:rsidRPr="006B23D0">
        <w:rPr>
          <w:lang w:val="sq-AL"/>
        </w:rPr>
        <w:t xml:space="preserve">teknikave më të mira të disponueshme </w:t>
      </w:r>
      <w:r w:rsidRPr="006B23D0">
        <w:rPr>
          <w:lang w:val="sq-AL"/>
        </w:rPr>
        <w:t>(TMD) të teknikave të efikasitetit të energjisë</w:t>
      </w:r>
      <w:r w:rsidR="00D30F02" w:rsidRPr="006B23D0">
        <w:rPr>
          <w:lang w:val="sq-AL"/>
        </w:rPr>
        <w:t>,</w:t>
      </w:r>
      <w:r w:rsidRPr="006B23D0">
        <w:rPr>
          <w:lang w:val="sq-AL"/>
        </w:rPr>
        <w:t xml:space="preserve"> siç është specifikuar në </w:t>
      </w:r>
      <w:r w:rsidR="00D30F02" w:rsidRPr="006B23D0">
        <w:rPr>
          <w:lang w:val="sq-AL"/>
        </w:rPr>
        <w:t>t</w:t>
      </w:r>
      <w:r w:rsidRPr="006B23D0">
        <w:rPr>
          <w:lang w:val="sq-AL"/>
        </w:rPr>
        <w:t xml:space="preserve">abelën 7 dhe siç është renditur në </w:t>
      </w:r>
      <w:r w:rsidR="00D30F02" w:rsidRPr="006B23D0">
        <w:rPr>
          <w:lang w:val="sq-AL"/>
        </w:rPr>
        <w:t>shtojcën</w:t>
      </w:r>
      <w:r w:rsidRPr="006B23D0">
        <w:rPr>
          <w:lang w:val="sq-AL"/>
        </w:rPr>
        <w:t xml:space="preserve"> e këtij </w:t>
      </w:r>
      <w:r w:rsidR="002B3DBE" w:rsidRPr="006B23D0">
        <w:rPr>
          <w:lang w:val="sq-AL"/>
        </w:rPr>
        <w:t>u</w:t>
      </w:r>
      <w:r w:rsidRPr="006B23D0">
        <w:rPr>
          <w:lang w:val="sq-AL"/>
        </w:rPr>
        <w:t>dhëzimi.</w:t>
      </w:r>
    </w:p>
    <w:p w:rsidR="00FC7892" w:rsidRPr="006B23D0" w:rsidRDefault="00FC7892" w:rsidP="002B3DBE">
      <w:pPr>
        <w:tabs>
          <w:tab w:val="left" w:pos="3706"/>
          <w:tab w:val="center" w:pos="4680"/>
          <w:tab w:val="left" w:pos="7801"/>
        </w:tabs>
        <w:spacing w:after="0" w:line="240" w:lineRule="auto"/>
        <w:ind w:firstLine="288"/>
        <w:rPr>
          <w:rFonts w:ascii="Garamond" w:hAnsi="Garamond"/>
          <w:lang w:val="sq-AL"/>
        </w:rPr>
        <w:sectPr w:rsidR="00FC7892" w:rsidRPr="006B23D0" w:rsidSect="00FC7892">
          <w:type w:val="continuous"/>
          <w:pgSz w:w="11907" w:h="16840" w:code="9"/>
          <w:pgMar w:top="720" w:right="1134" w:bottom="720" w:left="1134" w:header="851" w:footer="851" w:gutter="0"/>
          <w:cols w:num="2" w:space="454"/>
          <w:docGrid w:linePitch="360"/>
        </w:sectPr>
      </w:pPr>
    </w:p>
    <w:p w:rsidR="002B3DBE" w:rsidRPr="006B23D0" w:rsidRDefault="002B3DBE" w:rsidP="002B3DBE">
      <w:pPr>
        <w:tabs>
          <w:tab w:val="left" w:pos="3706"/>
          <w:tab w:val="center" w:pos="4680"/>
          <w:tab w:val="left" w:pos="7801"/>
        </w:tabs>
        <w:spacing w:after="0" w:line="240" w:lineRule="auto"/>
        <w:ind w:firstLine="288"/>
        <w:rPr>
          <w:rFonts w:ascii="Garamond" w:hAnsi="Garamond"/>
          <w:sz w:val="14"/>
          <w:lang w:val="sq-AL"/>
        </w:rPr>
      </w:pPr>
    </w:p>
    <w:p w:rsidR="002B3DBE" w:rsidRPr="006B23D0" w:rsidRDefault="000D01B3" w:rsidP="002B3DBE">
      <w:pPr>
        <w:tabs>
          <w:tab w:val="left" w:pos="3706"/>
          <w:tab w:val="center" w:pos="4680"/>
          <w:tab w:val="left" w:pos="7801"/>
        </w:tabs>
        <w:spacing w:after="0" w:line="240" w:lineRule="auto"/>
        <w:ind w:firstLine="288"/>
        <w:jc w:val="center"/>
        <w:rPr>
          <w:rFonts w:ascii="Garamond" w:hAnsi="Garamond"/>
          <w:lang w:val="sq-AL"/>
        </w:rPr>
      </w:pPr>
      <w:r w:rsidRPr="006B23D0">
        <w:rPr>
          <w:rFonts w:ascii="Garamond" w:hAnsi="Garamond"/>
          <w:lang w:val="sq-AL"/>
        </w:rPr>
        <w:t>Tabela 7</w:t>
      </w:r>
    </w:p>
    <w:p w:rsidR="000D01B3" w:rsidRPr="006B23D0" w:rsidRDefault="000D01B3" w:rsidP="002B3DBE">
      <w:pPr>
        <w:tabs>
          <w:tab w:val="left" w:pos="3706"/>
          <w:tab w:val="center" w:pos="4680"/>
          <w:tab w:val="left" w:pos="7801"/>
        </w:tabs>
        <w:spacing w:after="0" w:line="240" w:lineRule="auto"/>
        <w:ind w:firstLine="288"/>
        <w:jc w:val="center"/>
        <w:rPr>
          <w:rFonts w:ascii="Garamond" w:hAnsi="Garamond"/>
          <w:b/>
          <w:lang w:val="sq-AL"/>
        </w:rPr>
      </w:pPr>
      <w:r w:rsidRPr="006B23D0">
        <w:rPr>
          <w:rFonts w:ascii="Garamond" w:hAnsi="Garamond"/>
          <w:b/>
          <w:lang w:val="sq-AL"/>
        </w:rPr>
        <w:t>Teknikat e efikasitetit të energjisë për larje, shpëlarje dhe tharje</w:t>
      </w:r>
    </w:p>
    <w:p w:rsidR="002B3DBE" w:rsidRPr="006B23D0" w:rsidRDefault="002B3DBE" w:rsidP="002B3DBE">
      <w:pPr>
        <w:tabs>
          <w:tab w:val="left" w:pos="3706"/>
          <w:tab w:val="center" w:pos="4680"/>
          <w:tab w:val="left" w:pos="7801"/>
        </w:tabs>
        <w:spacing w:after="0" w:line="240" w:lineRule="auto"/>
        <w:ind w:firstLine="288"/>
        <w:jc w:val="center"/>
        <w:rPr>
          <w:rFonts w:ascii="Garamond" w:hAnsi="Garamond"/>
          <w:lang w:val="sq-AL"/>
        </w:rPr>
      </w:pPr>
    </w:p>
    <w:tbl>
      <w:tblPr>
        <w:tblW w:w="0" w:type="auto"/>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4338"/>
        <w:gridCol w:w="2700"/>
        <w:gridCol w:w="2538"/>
      </w:tblGrid>
      <w:tr w:rsidR="000D01B3" w:rsidRPr="006B23D0" w:rsidTr="00770CDD">
        <w:trPr>
          <w:trHeight w:val="377"/>
        </w:trPr>
        <w:tc>
          <w:tcPr>
            <w:tcW w:w="4338" w:type="dxa"/>
            <w:vMerge w:val="restart"/>
            <w:shd w:val="clear" w:color="auto" w:fill="auto"/>
            <w:vAlign w:val="center"/>
          </w:tcPr>
          <w:p w:rsidR="000D01B3" w:rsidRPr="006B23D0" w:rsidRDefault="000D01B3" w:rsidP="002B3DBE">
            <w:pPr>
              <w:tabs>
                <w:tab w:val="left" w:pos="3706"/>
              </w:tabs>
              <w:spacing w:after="0" w:line="240" w:lineRule="auto"/>
              <w:ind w:firstLine="288"/>
              <w:jc w:val="center"/>
              <w:rPr>
                <w:rFonts w:ascii="Garamond" w:hAnsi="Garamond"/>
                <w:b/>
                <w:lang w:val="sq-AL"/>
              </w:rPr>
            </w:pPr>
            <w:r w:rsidRPr="006B23D0">
              <w:rPr>
                <w:rFonts w:ascii="Garamond" w:hAnsi="Garamond"/>
                <w:b/>
                <w:lang w:val="sq-AL"/>
              </w:rPr>
              <w:t>Temat TMD</w:t>
            </w:r>
          </w:p>
        </w:tc>
        <w:tc>
          <w:tcPr>
            <w:tcW w:w="5238" w:type="dxa"/>
            <w:gridSpan w:val="2"/>
            <w:shd w:val="clear" w:color="auto" w:fill="auto"/>
            <w:vAlign w:val="center"/>
          </w:tcPr>
          <w:p w:rsidR="000D01B3" w:rsidRPr="006B23D0" w:rsidRDefault="000D01B3" w:rsidP="002B3DBE">
            <w:pPr>
              <w:tabs>
                <w:tab w:val="left" w:pos="3706"/>
              </w:tabs>
              <w:spacing w:after="0" w:line="240" w:lineRule="auto"/>
              <w:ind w:firstLine="288"/>
              <w:jc w:val="center"/>
              <w:rPr>
                <w:rFonts w:ascii="Garamond" w:hAnsi="Garamond"/>
                <w:b/>
                <w:lang w:val="sq-AL"/>
              </w:rPr>
            </w:pPr>
            <w:r w:rsidRPr="006B23D0">
              <w:rPr>
                <w:rFonts w:ascii="Garamond" w:hAnsi="Garamond"/>
                <w:b/>
                <w:lang w:val="sq-AL"/>
              </w:rPr>
              <w:t>Volumi i prodhimit</w:t>
            </w:r>
          </w:p>
        </w:tc>
      </w:tr>
      <w:tr w:rsidR="000D01B3" w:rsidRPr="006B23D0" w:rsidTr="00770CDD">
        <w:trPr>
          <w:trHeight w:val="341"/>
        </w:trPr>
        <w:tc>
          <w:tcPr>
            <w:tcW w:w="4338" w:type="dxa"/>
            <w:vMerge/>
            <w:shd w:val="clear" w:color="auto" w:fill="auto"/>
          </w:tcPr>
          <w:p w:rsidR="000D01B3" w:rsidRPr="006B23D0" w:rsidRDefault="000D01B3" w:rsidP="000D01B3">
            <w:pPr>
              <w:tabs>
                <w:tab w:val="left" w:pos="3706"/>
              </w:tabs>
              <w:spacing w:after="0" w:line="240" w:lineRule="auto"/>
              <w:rPr>
                <w:rFonts w:ascii="Garamond" w:hAnsi="Garamond"/>
                <w:lang w:val="sq-AL"/>
              </w:rPr>
            </w:pPr>
          </w:p>
        </w:tc>
        <w:tc>
          <w:tcPr>
            <w:tcW w:w="2700" w:type="dxa"/>
            <w:shd w:val="clear" w:color="auto" w:fill="auto"/>
          </w:tcPr>
          <w:p w:rsidR="000D01B3" w:rsidRPr="006B23D0" w:rsidRDefault="000D01B3" w:rsidP="000D01B3">
            <w:pPr>
              <w:tabs>
                <w:tab w:val="left" w:pos="3706"/>
              </w:tabs>
              <w:spacing w:after="0" w:line="240" w:lineRule="auto"/>
              <w:jc w:val="center"/>
              <w:rPr>
                <w:rFonts w:ascii="Garamond" w:hAnsi="Garamond"/>
                <w:lang w:val="sq-AL"/>
              </w:rPr>
            </w:pPr>
            <w:r w:rsidRPr="006B23D0">
              <w:rPr>
                <w:rFonts w:ascii="Garamond" w:hAnsi="Garamond"/>
                <w:lang w:val="sq-AL"/>
              </w:rPr>
              <w:t>&lt; 10 ton</w:t>
            </w:r>
            <w:r w:rsidR="009808E0" w:rsidRPr="006B23D0">
              <w:rPr>
                <w:rFonts w:ascii="Garamond" w:hAnsi="Garamond"/>
                <w:lang w:val="sq-AL"/>
              </w:rPr>
              <w:t>ë</w:t>
            </w:r>
            <w:r w:rsidRPr="006B23D0">
              <w:rPr>
                <w:rFonts w:ascii="Garamond" w:hAnsi="Garamond"/>
                <w:lang w:val="sq-AL"/>
              </w:rPr>
              <w:t>/ditë</w:t>
            </w:r>
          </w:p>
        </w:tc>
        <w:tc>
          <w:tcPr>
            <w:tcW w:w="2538" w:type="dxa"/>
            <w:shd w:val="clear" w:color="auto" w:fill="auto"/>
          </w:tcPr>
          <w:p w:rsidR="000D01B3" w:rsidRPr="006B23D0" w:rsidRDefault="000D01B3" w:rsidP="000D01B3">
            <w:pPr>
              <w:tabs>
                <w:tab w:val="left" w:pos="3706"/>
              </w:tabs>
              <w:spacing w:after="0" w:line="240" w:lineRule="auto"/>
              <w:jc w:val="center"/>
              <w:rPr>
                <w:rFonts w:ascii="Garamond" w:hAnsi="Garamond"/>
                <w:lang w:val="sq-AL"/>
              </w:rPr>
            </w:pPr>
            <w:r w:rsidRPr="006B23D0">
              <w:rPr>
                <w:rFonts w:ascii="Garamond" w:hAnsi="Garamond"/>
                <w:lang w:val="sq-AL"/>
              </w:rPr>
              <w:t>&gt; 10 ton</w:t>
            </w:r>
            <w:r w:rsidR="002B3DBE" w:rsidRPr="006B23D0">
              <w:rPr>
                <w:rFonts w:ascii="Garamond" w:hAnsi="Garamond"/>
                <w:lang w:val="sq-AL"/>
              </w:rPr>
              <w:t>ë</w:t>
            </w:r>
            <w:r w:rsidRPr="006B23D0">
              <w:rPr>
                <w:rFonts w:ascii="Garamond" w:hAnsi="Garamond"/>
                <w:lang w:val="sq-AL"/>
              </w:rPr>
              <w:t>/ditë</w:t>
            </w:r>
          </w:p>
        </w:tc>
      </w:tr>
      <w:tr w:rsidR="000D01B3" w:rsidRPr="006B23D0" w:rsidTr="00E069E1">
        <w:trPr>
          <w:trHeight w:val="296"/>
        </w:trPr>
        <w:tc>
          <w:tcPr>
            <w:tcW w:w="4338" w:type="dxa"/>
            <w:shd w:val="clear" w:color="auto" w:fill="auto"/>
          </w:tcPr>
          <w:p w:rsidR="000D01B3" w:rsidRPr="006B23D0" w:rsidRDefault="000D01B3" w:rsidP="009808E0">
            <w:pPr>
              <w:tabs>
                <w:tab w:val="left" w:pos="3706"/>
              </w:tabs>
              <w:spacing w:after="0" w:line="240" w:lineRule="auto"/>
              <w:ind w:firstLine="0"/>
              <w:rPr>
                <w:rFonts w:ascii="Garamond" w:hAnsi="Garamond"/>
                <w:lang w:val="sq-AL"/>
              </w:rPr>
            </w:pPr>
            <w:r w:rsidRPr="006B23D0">
              <w:rPr>
                <w:rFonts w:ascii="Garamond" w:hAnsi="Garamond"/>
                <w:lang w:val="sq-AL"/>
              </w:rPr>
              <w:t>1. Menaxhimi i përgjithshëm i energjisë</w:t>
            </w:r>
          </w:p>
        </w:tc>
        <w:tc>
          <w:tcPr>
            <w:tcW w:w="2700" w:type="dxa"/>
            <w:shd w:val="clear" w:color="auto" w:fill="auto"/>
          </w:tcPr>
          <w:p w:rsidR="000D01B3" w:rsidRPr="006B23D0" w:rsidRDefault="000D01B3" w:rsidP="000D01B3">
            <w:pPr>
              <w:tabs>
                <w:tab w:val="left" w:pos="3706"/>
              </w:tabs>
              <w:spacing w:after="0" w:line="240" w:lineRule="auto"/>
              <w:jc w:val="center"/>
              <w:rPr>
                <w:rFonts w:ascii="Garamond" w:hAnsi="Garamond"/>
                <w:lang w:val="sq-AL"/>
              </w:rPr>
            </w:pPr>
            <w:r w:rsidRPr="006B23D0">
              <w:rPr>
                <w:rFonts w:ascii="Garamond" w:hAnsi="Garamond"/>
                <w:lang w:val="sq-AL"/>
              </w:rPr>
              <w:t>Dy teknika</w:t>
            </w:r>
          </w:p>
        </w:tc>
        <w:tc>
          <w:tcPr>
            <w:tcW w:w="2538" w:type="dxa"/>
            <w:shd w:val="clear" w:color="auto" w:fill="auto"/>
          </w:tcPr>
          <w:p w:rsidR="000D01B3" w:rsidRPr="006B23D0" w:rsidRDefault="000D01B3" w:rsidP="002B3DBE">
            <w:pPr>
              <w:tabs>
                <w:tab w:val="left" w:pos="3706"/>
              </w:tabs>
              <w:spacing w:after="0" w:line="240" w:lineRule="auto"/>
              <w:jc w:val="center"/>
              <w:rPr>
                <w:rFonts w:ascii="Garamond" w:hAnsi="Garamond"/>
                <w:lang w:val="sq-AL"/>
              </w:rPr>
            </w:pPr>
            <w:r w:rsidRPr="006B23D0">
              <w:rPr>
                <w:rFonts w:ascii="Garamond" w:hAnsi="Garamond"/>
                <w:lang w:val="sq-AL"/>
              </w:rPr>
              <w:t>Tr</w:t>
            </w:r>
            <w:r w:rsidR="002B3DBE" w:rsidRPr="006B23D0">
              <w:rPr>
                <w:rFonts w:ascii="Garamond" w:hAnsi="Garamond"/>
                <w:lang w:val="sq-AL"/>
              </w:rPr>
              <w:t>i</w:t>
            </w:r>
            <w:r w:rsidRPr="006B23D0">
              <w:rPr>
                <w:rFonts w:ascii="Garamond" w:hAnsi="Garamond"/>
                <w:lang w:val="sq-AL"/>
              </w:rPr>
              <w:t xml:space="preserve"> teknika</w:t>
            </w:r>
          </w:p>
        </w:tc>
      </w:tr>
      <w:tr w:rsidR="000D01B3" w:rsidRPr="006B23D0" w:rsidTr="00E069E1">
        <w:trPr>
          <w:trHeight w:val="244"/>
        </w:trPr>
        <w:tc>
          <w:tcPr>
            <w:tcW w:w="4338" w:type="dxa"/>
            <w:shd w:val="clear" w:color="auto" w:fill="auto"/>
          </w:tcPr>
          <w:p w:rsidR="000D01B3" w:rsidRPr="006B23D0" w:rsidRDefault="000D01B3" w:rsidP="009808E0">
            <w:pPr>
              <w:tabs>
                <w:tab w:val="left" w:pos="3706"/>
              </w:tabs>
              <w:spacing w:after="0" w:line="240" w:lineRule="auto"/>
              <w:ind w:firstLine="0"/>
              <w:rPr>
                <w:rFonts w:ascii="Garamond" w:hAnsi="Garamond"/>
                <w:lang w:val="sq-AL"/>
              </w:rPr>
            </w:pPr>
            <w:r w:rsidRPr="006B23D0">
              <w:rPr>
                <w:rFonts w:ascii="Garamond" w:hAnsi="Garamond"/>
                <w:lang w:val="sq-AL"/>
              </w:rPr>
              <w:t xml:space="preserve">2. </w:t>
            </w:r>
            <w:r w:rsidR="00E35728" w:rsidRPr="006B23D0">
              <w:rPr>
                <w:rFonts w:ascii="Garamond" w:hAnsi="Garamond"/>
                <w:lang w:val="sq-AL"/>
              </w:rPr>
              <w:t>Proces</w:t>
            </w:r>
            <w:r w:rsidRPr="006B23D0">
              <w:rPr>
                <w:rFonts w:ascii="Garamond" w:hAnsi="Garamond"/>
                <w:lang w:val="sq-AL"/>
              </w:rPr>
              <w:t>et e larjes dhe shpëlarjes</w:t>
            </w:r>
          </w:p>
        </w:tc>
        <w:tc>
          <w:tcPr>
            <w:tcW w:w="2700" w:type="dxa"/>
            <w:shd w:val="clear" w:color="auto" w:fill="auto"/>
          </w:tcPr>
          <w:p w:rsidR="000D01B3" w:rsidRPr="006B23D0" w:rsidRDefault="000D01B3" w:rsidP="000D01B3">
            <w:pPr>
              <w:tabs>
                <w:tab w:val="left" w:pos="3706"/>
              </w:tabs>
              <w:spacing w:after="0" w:line="240" w:lineRule="auto"/>
              <w:jc w:val="center"/>
              <w:rPr>
                <w:rFonts w:ascii="Garamond" w:hAnsi="Garamond"/>
                <w:lang w:val="sq-AL"/>
              </w:rPr>
            </w:pPr>
            <w:r w:rsidRPr="006B23D0">
              <w:rPr>
                <w:rFonts w:ascii="Garamond" w:hAnsi="Garamond"/>
                <w:lang w:val="sq-AL"/>
              </w:rPr>
              <w:t>Një teknikë</w:t>
            </w:r>
          </w:p>
        </w:tc>
        <w:tc>
          <w:tcPr>
            <w:tcW w:w="2538" w:type="dxa"/>
            <w:shd w:val="clear" w:color="auto" w:fill="auto"/>
          </w:tcPr>
          <w:p w:rsidR="000D01B3" w:rsidRPr="006B23D0" w:rsidRDefault="000D01B3" w:rsidP="000D01B3">
            <w:pPr>
              <w:tabs>
                <w:tab w:val="left" w:pos="3706"/>
              </w:tabs>
              <w:spacing w:after="0" w:line="240" w:lineRule="auto"/>
              <w:jc w:val="center"/>
              <w:rPr>
                <w:rFonts w:ascii="Garamond" w:hAnsi="Garamond"/>
                <w:lang w:val="sq-AL"/>
              </w:rPr>
            </w:pPr>
            <w:r w:rsidRPr="006B23D0">
              <w:rPr>
                <w:rFonts w:ascii="Garamond" w:hAnsi="Garamond"/>
                <w:lang w:val="sq-AL"/>
              </w:rPr>
              <w:t>Dy teknika</w:t>
            </w:r>
          </w:p>
        </w:tc>
      </w:tr>
      <w:tr w:rsidR="000D01B3" w:rsidRPr="006B23D0" w:rsidTr="00E069E1">
        <w:trPr>
          <w:trHeight w:val="545"/>
        </w:trPr>
        <w:tc>
          <w:tcPr>
            <w:tcW w:w="4338" w:type="dxa"/>
            <w:shd w:val="clear" w:color="auto" w:fill="auto"/>
          </w:tcPr>
          <w:p w:rsidR="000D01B3" w:rsidRPr="006B23D0" w:rsidRDefault="000D01B3" w:rsidP="009808E0">
            <w:pPr>
              <w:tabs>
                <w:tab w:val="left" w:pos="3706"/>
              </w:tabs>
              <w:spacing w:after="0" w:line="240" w:lineRule="auto"/>
              <w:ind w:firstLine="0"/>
              <w:rPr>
                <w:rFonts w:ascii="Garamond" w:hAnsi="Garamond"/>
                <w:lang w:val="sq-AL"/>
              </w:rPr>
            </w:pPr>
            <w:r w:rsidRPr="006B23D0">
              <w:rPr>
                <w:rFonts w:ascii="Garamond" w:hAnsi="Garamond"/>
                <w:lang w:val="sq-AL"/>
              </w:rPr>
              <w:t>3. Tharja dhe përkujdesja duke përdorur korniza për tendosje/hapje</w:t>
            </w:r>
          </w:p>
        </w:tc>
        <w:tc>
          <w:tcPr>
            <w:tcW w:w="2700" w:type="dxa"/>
            <w:shd w:val="clear" w:color="auto" w:fill="auto"/>
          </w:tcPr>
          <w:p w:rsidR="000D01B3" w:rsidRPr="006B23D0" w:rsidRDefault="000D01B3" w:rsidP="000D01B3">
            <w:pPr>
              <w:tabs>
                <w:tab w:val="left" w:pos="3706"/>
              </w:tabs>
              <w:spacing w:after="0" w:line="240" w:lineRule="auto"/>
              <w:jc w:val="center"/>
              <w:rPr>
                <w:rFonts w:ascii="Garamond" w:hAnsi="Garamond"/>
                <w:lang w:val="sq-AL"/>
              </w:rPr>
            </w:pPr>
            <w:r w:rsidRPr="006B23D0">
              <w:rPr>
                <w:rFonts w:ascii="Garamond" w:hAnsi="Garamond"/>
                <w:lang w:val="sq-AL"/>
              </w:rPr>
              <w:t>Një teknikë</w:t>
            </w:r>
          </w:p>
        </w:tc>
        <w:tc>
          <w:tcPr>
            <w:tcW w:w="2538" w:type="dxa"/>
            <w:shd w:val="clear" w:color="auto" w:fill="auto"/>
          </w:tcPr>
          <w:p w:rsidR="000D01B3" w:rsidRPr="006B23D0" w:rsidRDefault="000D01B3" w:rsidP="000D01B3">
            <w:pPr>
              <w:tabs>
                <w:tab w:val="left" w:pos="3706"/>
              </w:tabs>
              <w:spacing w:after="0" w:line="240" w:lineRule="auto"/>
              <w:jc w:val="center"/>
              <w:rPr>
                <w:rFonts w:ascii="Garamond" w:hAnsi="Garamond"/>
                <w:lang w:val="sq-AL"/>
              </w:rPr>
            </w:pPr>
            <w:r w:rsidRPr="006B23D0">
              <w:rPr>
                <w:rFonts w:ascii="Garamond" w:hAnsi="Garamond"/>
                <w:lang w:val="sq-AL"/>
              </w:rPr>
              <w:t>Dy teknika</w:t>
            </w:r>
          </w:p>
        </w:tc>
      </w:tr>
    </w:tbl>
    <w:p w:rsidR="007350ED" w:rsidRPr="006B23D0" w:rsidRDefault="007350ED" w:rsidP="001D77FD">
      <w:pPr>
        <w:pStyle w:val="Paragrafi"/>
        <w:rPr>
          <w:rFonts w:eastAsia="Times New Roman"/>
          <w:spacing w:val="-4"/>
          <w:szCs w:val="24"/>
          <w:lang w:val="sq-AL" w:eastAsia="en-GB"/>
        </w:rPr>
      </w:pPr>
    </w:p>
    <w:p w:rsidR="00FC7892" w:rsidRPr="006B23D0" w:rsidRDefault="00FC7892" w:rsidP="000D01B3">
      <w:pPr>
        <w:pStyle w:val="Paragrafi"/>
        <w:rPr>
          <w:lang w:val="sq-AL"/>
        </w:rPr>
        <w:sectPr w:rsidR="00FC7892" w:rsidRPr="006B23D0" w:rsidSect="008A378D">
          <w:type w:val="continuous"/>
          <w:pgSz w:w="11907" w:h="16840" w:code="9"/>
          <w:pgMar w:top="720" w:right="1134" w:bottom="720" w:left="1134" w:header="851" w:footer="851" w:gutter="0"/>
          <w:cols w:space="454"/>
          <w:docGrid w:linePitch="360"/>
        </w:sectPr>
      </w:pPr>
    </w:p>
    <w:p w:rsidR="000D01B3" w:rsidRPr="006B23D0" w:rsidRDefault="000D01B3" w:rsidP="000D01B3">
      <w:pPr>
        <w:pStyle w:val="Paragrafi"/>
        <w:rPr>
          <w:lang w:val="sq-AL"/>
        </w:rPr>
      </w:pPr>
      <w:r w:rsidRPr="006B23D0">
        <w:rPr>
          <w:lang w:val="sq-AL"/>
        </w:rPr>
        <w:t>Vlerësimi dhe verifikimi: aplikanti do të hartojë raportimin nga sistemet e menaxhimit të energjisë, për çdo ven</w:t>
      </w:r>
      <w:r w:rsidR="009808E0" w:rsidRPr="006B23D0">
        <w:rPr>
          <w:lang w:val="sq-AL"/>
        </w:rPr>
        <w:t>d</w:t>
      </w:r>
      <w:r w:rsidRPr="006B23D0">
        <w:rPr>
          <w:lang w:val="sq-AL"/>
        </w:rPr>
        <w:t xml:space="preserve">ndodhje prodhimi, për </w:t>
      </w:r>
      <w:r w:rsidR="009808E0" w:rsidRPr="006B23D0">
        <w:rPr>
          <w:lang w:val="sq-AL"/>
        </w:rPr>
        <w:t>ngjyrosje</w:t>
      </w:r>
      <w:r w:rsidRPr="006B23D0">
        <w:rPr>
          <w:lang w:val="sq-AL"/>
        </w:rPr>
        <w:t>, stampim dhe përfundim. ISO 50001 ose sisteme ekuivalente për emetimet e energjisë ose të d</w:t>
      </w:r>
      <w:r w:rsidR="009808E0" w:rsidRPr="006B23D0">
        <w:rPr>
          <w:lang w:val="sq-AL"/>
        </w:rPr>
        <w:t>y</w:t>
      </w:r>
      <w:r w:rsidRPr="006B23D0">
        <w:rPr>
          <w:lang w:val="sq-AL"/>
        </w:rPr>
        <w:t xml:space="preserve">oksidit të karbonit, do të pranohen si evidencë për sistemin e menaxhimit të energjisë. </w:t>
      </w:r>
    </w:p>
    <w:p w:rsidR="000D01B3" w:rsidRPr="006B23D0" w:rsidRDefault="000D01B3" w:rsidP="000D01B3">
      <w:pPr>
        <w:pStyle w:val="Paragrafi"/>
        <w:rPr>
          <w:lang w:val="sq-AL"/>
        </w:rPr>
      </w:pPr>
      <w:r w:rsidRPr="006B23D0">
        <w:rPr>
          <w:lang w:val="sq-AL"/>
        </w:rPr>
        <w:t>Evidenca e kërkuar për implementimin e TMD-vë, si minimum, do të përfshijë fotografi të vendndodhjes, përshkri</w:t>
      </w:r>
      <w:r w:rsidR="006716EF" w:rsidRPr="006B23D0">
        <w:rPr>
          <w:lang w:val="sq-AL"/>
        </w:rPr>
        <w:t>met e teknikave, të çdo teknike</w:t>
      </w:r>
      <w:r w:rsidRPr="006B23D0">
        <w:rPr>
          <w:lang w:val="sq-AL"/>
        </w:rPr>
        <w:t xml:space="preserve"> dhe vlerësimet e kursimeve të arritura të energjisë. </w:t>
      </w:r>
    </w:p>
    <w:p w:rsidR="000D01B3" w:rsidRPr="006B23D0" w:rsidRDefault="000D01B3" w:rsidP="000D01B3">
      <w:pPr>
        <w:pStyle w:val="Paragrafi"/>
        <w:rPr>
          <w:b/>
          <w:lang w:val="sq-AL"/>
        </w:rPr>
      </w:pPr>
      <w:r w:rsidRPr="006B23D0">
        <w:rPr>
          <w:b/>
          <w:lang w:val="sq-AL"/>
        </w:rPr>
        <w:t xml:space="preserve">Kriteri 16. Trajtimi i emetimeve në ajër dhe ujë </w:t>
      </w:r>
    </w:p>
    <w:p w:rsidR="000D01B3" w:rsidRPr="006B23D0" w:rsidRDefault="006716EF" w:rsidP="000D01B3">
      <w:pPr>
        <w:pStyle w:val="Paragrafi"/>
        <w:rPr>
          <w:lang w:val="sq-AL"/>
        </w:rPr>
      </w:pPr>
      <w:r w:rsidRPr="006B23D0">
        <w:rPr>
          <w:lang w:val="sq-AL"/>
        </w:rPr>
        <w:t>16.</w:t>
      </w:r>
      <w:r w:rsidR="000D01B3" w:rsidRPr="006B23D0">
        <w:rPr>
          <w:lang w:val="sq-AL"/>
        </w:rPr>
        <w:t xml:space="preserve">a) Shkarkimet e ujërave të ndotura nga përpunimi/trajtimi i lagësht </w:t>
      </w:r>
    </w:p>
    <w:p w:rsidR="000D01B3" w:rsidRPr="006B23D0" w:rsidRDefault="000D01B3" w:rsidP="000D01B3">
      <w:pPr>
        <w:pStyle w:val="Paragrafi"/>
        <w:rPr>
          <w:lang w:val="sq-AL"/>
        </w:rPr>
      </w:pPr>
      <w:r w:rsidRPr="006B23D0">
        <w:rPr>
          <w:lang w:val="sq-AL"/>
        </w:rPr>
        <w:t xml:space="preserve">Shkarkimet e ujërave të ndotura në mjedis nuk do të tejkalojnë 20g COD/kg të tekstileve të përpunuara. Kjo kërkesë do të zbatohet për </w:t>
      </w:r>
      <w:r w:rsidR="00E35728" w:rsidRPr="006B23D0">
        <w:rPr>
          <w:lang w:val="sq-AL"/>
        </w:rPr>
        <w:t>proces</w:t>
      </w:r>
      <w:r w:rsidRPr="006B23D0">
        <w:rPr>
          <w:lang w:val="sq-AL"/>
        </w:rPr>
        <w:t>et e gërshetimit/thurjes, ngjyrosjes, stampimit dhe përfundimit/finiturës, të përdorura për të prodhuar produktin (produktet). Kërkesat do të maten në rrjedhën e poshtme, të impiantit të trajtimit të ujërave të ndotura, në vendndodhje dhe/ose impiantit të trajtimit të ujë</w:t>
      </w:r>
      <w:r w:rsidR="006716EF" w:rsidRPr="006B23D0">
        <w:rPr>
          <w:lang w:val="sq-AL"/>
        </w:rPr>
        <w:t>rave</w:t>
      </w:r>
      <w:r w:rsidRPr="006B23D0">
        <w:rPr>
          <w:lang w:val="sq-AL"/>
        </w:rPr>
        <w:t xml:space="preserve"> të ndotura përtej vendndodhjes që marrin ujëra të ndotura nga këto vendndodhje përpunimi. </w:t>
      </w:r>
    </w:p>
    <w:p w:rsidR="000D01B3" w:rsidRPr="006B23D0" w:rsidRDefault="000D01B3" w:rsidP="000D01B3">
      <w:pPr>
        <w:pStyle w:val="Paragrafi"/>
        <w:rPr>
          <w:lang w:val="sq-AL"/>
        </w:rPr>
      </w:pPr>
      <w:r w:rsidRPr="006B23D0">
        <w:rPr>
          <w:lang w:val="sq-AL"/>
        </w:rPr>
        <w:t xml:space="preserve">Nëse rrjedhjet/prurjet trajtohen në vendndodhje dhe shkarkohen </w:t>
      </w:r>
      <w:r w:rsidR="009808E0" w:rsidRPr="006B23D0">
        <w:rPr>
          <w:lang w:val="sq-AL"/>
        </w:rPr>
        <w:t>drejtpërdrejt</w:t>
      </w:r>
      <w:r w:rsidRPr="006B23D0">
        <w:rPr>
          <w:lang w:val="sq-AL"/>
        </w:rPr>
        <w:t xml:space="preserve"> në ujërat sipërfaqësore, do të përmbushë</w:t>
      </w:r>
      <w:r w:rsidR="006716EF" w:rsidRPr="006B23D0">
        <w:rPr>
          <w:lang w:val="sq-AL"/>
        </w:rPr>
        <w:t>,</w:t>
      </w:r>
      <w:r w:rsidRPr="006B23D0">
        <w:rPr>
          <w:lang w:val="sq-AL"/>
        </w:rPr>
        <w:t xml:space="preserve"> gjithashtu</w:t>
      </w:r>
      <w:r w:rsidR="006716EF" w:rsidRPr="006B23D0">
        <w:rPr>
          <w:lang w:val="sq-AL"/>
        </w:rPr>
        <w:t>,</w:t>
      </w:r>
      <w:r w:rsidRPr="006B23D0">
        <w:rPr>
          <w:lang w:val="sq-AL"/>
        </w:rPr>
        <w:t xml:space="preserve"> kërkesat e mëposhtme: </w:t>
      </w:r>
    </w:p>
    <w:p w:rsidR="000D01B3" w:rsidRPr="006B23D0" w:rsidRDefault="00E069E1" w:rsidP="000D01B3">
      <w:pPr>
        <w:pStyle w:val="Paragrafi"/>
        <w:rPr>
          <w:lang w:val="sq-AL"/>
        </w:rPr>
      </w:pPr>
      <w:r w:rsidRPr="006B23D0">
        <w:rPr>
          <w:lang w:val="sq-AL"/>
        </w:rPr>
        <w:t xml:space="preserve">i) </w:t>
      </w:r>
      <w:r w:rsidR="000D01B3" w:rsidRPr="006B23D0">
        <w:rPr>
          <w:lang w:val="sq-AL"/>
        </w:rPr>
        <w:t>pH ndërmjet 6,0 dhe 9,0 (me përjashtim nëse pH i ujërave marrëse është jashtë këtij diapazoni)</w:t>
      </w:r>
      <w:r w:rsidR="006716EF" w:rsidRPr="006B23D0">
        <w:rPr>
          <w:lang w:val="sq-AL"/>
        </w:rPr>
        <w:t>;</w:t>
      </w:r>
    </w:p>
    <w:p w:rsidR="000D01B3" w:rsidRPr="006B23D0" w:rsidRDefault="00E069E1" w:rsidP="000D01B3">
      <w:pPr>
        <w:pStyle w:val="Paragrafi"/>
        <w:rPr>
          <w:lang w:val="sq-AL"/>
        </w:rPr>
      </w:pPr>
      <w:r w:rsidRPr="006B23D0">
        <w:rPr>
          <w:lang w:val="sq-AL"/>
        </w:rPr>
        <w:t xml:space="preserve">ii) </w:t>
      </w:r>
      <w:r w:rsidR="000D01B3" w:rsidRPr="006B23D0">
        <w:rPr>
          <w:lang w:val="sq-AL"/>
        </w:rPr>
        <w:t>temper</w:t>
      </w:r>
      <w:r w:rsidR="009808E0" w:rsidRPr="006B23D0">
        <w:rPr>
          <w:lang w:val="sq-AL"/>
        </w:rPr>
        <w:t>a</w:t>
      </w:r>
      <w:r w:rsidR="00217501" w:rsidRPr="006B23D0">
        <w:rPr>
          <w:lang w:val="sq-AL"/>
        </w:rPr>
        <w:t>tura më</w:t>
      </w:r>
      <w:r w:rsidR="000D01B3" w:rsidRPr="006B23D0">
        <w:rPr>
          <w:lang w:val="sq-AL"/>
        </w:rPr>
        <w:t xml:space="preserve"> pak se 35</w:t>
      </w:r>
      <w:r w:rsidR="000D01B3" w:rsidRPr="006B23D0">
        <w:rPr>
          <w:vertAlign w:val="superscript"/>
          <w:lang w:val="sq-AL"/>
        </w:rPr>
        <w:t>o</w:t>
      </w:r>
      <w:r w:rsidR="00ED0B64" w:rsidRPr="006B23D0">
        <w:rPr>
          <w:lang w:val="sq-AL"/>
        </w:rPr>
        <w:t>C (</w:t>
      </w:r>
      <w:r w:rsidR="000D01B3" w:rsidRPr="006B23D0">
        <w:rPr>
          <w:lang w:val="sq-AL"/>
        </w:rPr>
        <w:t>më përjashtim nëse temperatura e ujërave marrëse është mbi këtë vlerë)</w:t>
      </w:r>
      <w:r w:rsidR="009808E0" w:rsidRPr="006B23D0">
        <w:rPr>
          <w:lang w:val="sq-AL"/>
        </w:rPr>
        <w:t>.</w:t>
      </w:r>
    </w:p>
    <w:p w:rsidR="000D01B3" w:rsidRPr="006B23D0" w:rsidRDefault="000D01B3" w:rsidP="000D01B3">
      <w:pPr>
        <w:pStyle w:val="Paragrafi"/>
        <w:rPr>
          <w:lang w:val="sq-AL"/>
        </w:rPr>
      </w:pPr>
      <w:r w:rsidRPr="006B23D0">
        <w:rPr>
          <w:lang w:val="sq-AL"/>
        </w:rPr>
        <w:t>Nëse kërkohet heqja e ngjyr</w:t>
      </w:r>
      <w:r w:rsidR="009808E0" w:rsidRPr="006B23D0">
        <w:rPr>
          <w:lang w:val="sq-AL"/>
        </w:rPr>
        <w:t>ë</w:t>
      </w:r>
      <w:r w:rsidRPr="006B23D0">
        <w:rPr>
          <w:lang w:val="sq-AL"/>
        </w:rPr>
        <w:t>s, nga një kusht përjashtimi në kriterin 14,</w:t>
      </w:r>
      <w:r w:rsidR="00491D9A" w:rsidRPr="006B23D0">
        <w:rPr>
          <w:lang w:val="sq-AL"/>
        </w:rPr>
        <w:t xml:space="preserve"> atëherë do të përmbushen koefici</w:t>
      </w:r>
      <w:r w:rsidRPr="006B23D0">
        <w:rPr>
          <w:lang w:val="sq-AL"/>
        </w:rPr>
        <w:t xml:space="preserve">entët e mëposhtëm të përthithjes (absorbim) spektrale: </w:t>
      </w:r>
    </w:p>
    <w:p w:rsidR="000D01B3" w:rsidRPr="006B23D0" w:rsidRDefault="00E069E1" w:rsidP="000D01B3">
      <w:pPr>
        <w:pStyle w:val="Paragrafi"/>
        <w:rPr>
          <w:lang w:val="sq-AL"/>
        </w:rPr>
      </w:pPr>
      <w:r w:rsidRPr="006B23D0">
        <w:rPr>
          <w:lang w:val="sq-AL"/>
        </w:rPr>
        <w:t xml:space="preserve">i) </w:t>
      </w:r>
      <w:r w:rsidR="000D01B3" w:rsidRPr="006B23D0">
        <w:rPr>
          <w:lang w:val="sq-AL"/>
        </w:rPr>
        <w:t>436 nm (sektori i verdhë) 7 m-1</w:t>
      </w:r>
      <w:r w:rsidR="00CD59A6" w:rsidRPr="006B23D0">
        <w:rPr>
          <w:lang w:val="sq-AL"/>
        </w:rPr>
        <w:t>;</w:t>
      </w:r>
    </w:p>
    <w:p w:rsidR="000D01B3" w:rsidRPr="006B23D0" w:rsidRDefault="000D01B3" w:rsidP="000D01B3">
      <w:pPr>
        <w:pStyle w:val="Paragrafi"/>
        <w:rPr>
          <w:lang w:val="sq-AL"/>
        </w:rPr>
      </w:pPr>
      <w:r w:rsidRPr="006B23D0">
        <w:rPr>
          <w:lang w:val="sq-AL"/>
        </w:rPr>
        <w:tab/>
      </w:r>
      <w:r w:rsidR="00E069E1" w:rsidRPr="006B23D0">
        <w:rPr>
          <w:lang w:val="sq-AL"/>
        </w:rPr>
        <w:t xml:space="preserve">ii) </w:t>
      </w:r>
      <w:r w:rsidRPr="006B23D0">
        <w:rPr>
          <w:lang w:val="sq-AL"/>
        </w:rPr>
        <w:t>525 nm (sektori i kuq) 5 m-1</w:t>
      </w:r>
      <w:r w:rsidR="00CD59A6" w:rsidRPr="006B23D0">
        <w:rPr>
          <w:lang w:val="sq-AL"/>
        </w:rPr>
        <w:t>;</w:t>
      </w:r>
    </w:p>
    <w:p w:rsidR="000D01B3" w:rsidRPr="006B23D0" w:rsidRDefault="00E069E1" w:rsidP="000D01B3">
      <w:pPr>
        <w:pStyle w:val="Paragrafi"/>
        <w:rPr>
          <w:lang w:val="sq-AL"/>
        </w:rPr>
      </w:pPr>
      <w:r w:rsidRPr="006B23D0">
        <w:rPr>
          <w:lang w:val="sq-AL"/>
        </w:rPr>
        <w:t xml:space="preserve">iii) </w:t>
      </w:r>
      <w:r w:rsidR="000D01B3" w:rsidRPr="006B23D0">
        <w:rPr>
          <w:lang w:val="sq-AL"/>
        </w:rPr>
        <w:t>620 nm (sektori blu) 3 m-1</w:t>
      </w:r>
      <w:r w:rsidR="00CD59A6" w:rsidRPr="006B23D0">
        <w:rPr>
          <w:lang w:val="sq-AL"/>
        </w:rPr>
        <w:t>.</w:t>
      </w:r>
    </w:p>
    <w:p w:rsidR="000D01B3" w:rsidRPr="006B23D0" w:rsidRDefault="000D01B3" w:rsidP="000D01B3">
      <w:pPr>
        <w:pStyle w:val="Paragrafi"/>
        <w:rPr>
          <w:lang w:val="sq-AL"/>
        </w:rPr>
      </w:pPr>
      <w:r w:rsidRPr="006B23D0">
        <w:rPr>
          <w:lang w:val="sq-AL"/>
        </w:rPr>
        <w:t>Vlerësimi dhe verifikimi: aplikanti do të ofrojë dokumentacion të detajuar dhe raporte testimi, duke përdorur ISO 6060 dhe</w:t>
      </w:r>
      <w:r w:rsidR="00217501" w:rsidRPr="006B23D0">
        <w:rPr>
          <w:lang w:val="sq-AL"/>
        </w:rPr>
        <w:t xml:space="preserve"> ISO 7887, si të jetë përkatëse</w:t>
      </w:r>
      <w:r w:rsidRPr="006B23D0">
        <w:rPr>
          <w:lang w:val="sq-AL"/>
        </w:rPr>
        <w:t xml:space="preserve"> dhe duke treguar përputhshmëri me këtë kriter, në bazë të mesatareve mujore për gjashtë muaj që i paraprijnë aplikimit, së bashku me një deklaratë përputhshmërie. Të dhënat do të vërtetojnë përputhshmëri nga vendndodhja e prodhimit ose, nës</w:t>
      </w:r>
      <w:r w:rsidR="00CD59A6" w:rsidRPr="006B23D0">
        <w:rPr>
          <w:lang w:val="sq-AL"/>
        </w:rPr>
        <w:t>e</w:t>
      </w:r>
      <w:r w:rsidRPr="006B23D0">
        <w:rPr>
          <w:lang w:val="sq-AL"/>
        </w:rPr>
        <w:t xml:space="preserve"> rrjedhjet trajtohen përtej vendndodhjes, nga një operator i trajtimit të ujërav</w:t>
      </w:r>
      <w:r w:rsidR="00CD59A6" w:rsidRPr="006B23D0">
        <w:rPr>
          <w:lang w:val="sq-AL"/>
        </w:rPr>
        <w:t>e</w:t>
      </w:r>
      <w:r w:rsidRPr="006B23D0">
        <w:rPr>
          <w:lang w:val="sq-AL"/>
        </w:rPr>
        <w:t xml:space="preserve"> të ndotura. </w:t>
      </w:r>
    </w:p>
    <w:p w:rsidR="000D01B3" w:rsidRPr="006B23D0" w:rsidRDefault="00E069E1" w:rsidP="000D01B3">
      <w:pPr>
        <w:pStyle w:val="Paragrafi"/>
        <w:rPr>
          <w:lang w:val="sq-AL"/>
        </w:rPr>
      </w:pPr>
      <w:r w:rsidRPr="006B23D0">
        <w:rPr>
          <w:lang w:val="sq-AL"/>
        </w:rPr>
        <w:t>16.</w:t>
      </w:r>
      <w:r w:rsidR="000D01B3" w:rsidRPr="006B23D0">
        <w:rPr>
          <w:lang w:val="sq-AL"/>
        </w:rPr>
        <w:t xml:space="preserve">b) Emetimet në ajër nga </w:t>
      </w:r>
      <w:r w:rsidR="00E35728" w:rsidRPr="006B23D0">
        <w:rPr>
          <w:lang w:val="sq-AL"/>
        </w:rPr>
        <w:t>proces</w:t>
      </w:r>
      <w:r w:rsidR="000D01B3" w:rsidRPr="006B23D0">
        <w:rPr>
          <w:lang w:val="sq-AL"/>
        </w:rPr>
        <w:t>et e stampimit dhe përfundimit/finiturat</w:t>
      </w:r>
    </w:p>
    <w:p w:rsidR="000D01B3" w:rsidRPr="006B23D0" w:rsidRDefault="000D01B3" w:rsidP="000D01B3">
      <w:pPr>
        <w:pStyle w:val="Paragrafi"/>
        <w:rPr>
          <w:lang w:val="sq-AL"/>
        </w:rPr>
      </w:pPr>
      <w:r w:rsidRPr="006B23D0">
        <w:rPr>
          <w:lang w:val="sq-AL"/>
        </w:rPr>
        <w:t>Emetimet totale të komponimeve organike, siç janë përcaktuar në legjislacionin në fuqi, nga vendndodhjet e prodhimit të printimit dhe përfundimit të tekstileve  të përdorura për të prodhuar produktin (produktet) e ekoetiketuara nuk do të tejkalojnë 100,0 mg C/Nm</w:t>
      </w:r>
      <w:r w:rsidRPr="006B23D0">
        <w:rPr>
          <w:vertAlign w:val="superscript"/>
          <w:lang w:val="sq-AL"/>
        </w:rPr>
        <w:t>3</w:t>
      </w:r>
      <w:r w:rsidRPr="006B23D0">
        <w:rPr>
          <w:lang w:val="sq-AL"/>
        </w:rPr>
        <w:t>.</w:t>
      </w:r>
    </w:p>
    <w:p w:rsidR="000D01B3" w:rsidRPr="006B23D0" w:rsidRDefault="000D01B3" w:rsidP="000D01B3">
      <w:pPr>
        <w:pStyle w:val="Paragrafi"/>
        <w:rPr>
          <w:lang w:val="sq-AL"/>
        </w:rPr>
      </w:pPr>
      <w:r w:rsidRPr="006B23D0">
        <w:rPr>
          <w:lang w:val="sq-AL"/>
        </w:rPr>
        <w:t xml:space="preserve">Kur </w:t>
      </w:r>
      <w:r w:rsidR="00E35728" w:rsidRPr="006B23D0">
        <w:rPr>
          <w:lang w:val="sq-AL"/>
        </w:rPr>
        <w:t>proces</w:t>
      </w:r>
      <w:r w:rsidRPr="006B23D0">
        <w:rPr>
          <w:lang w:val="sq-AL"/>
        </w:rPr>
        <w:t xml:space="preserve">et e veshjeve dhe tharjeve të </w:t>
      </w:r>
      <w:r w:rsidR="00984CD0" w:rsidRPr="006B23D0">
        <w:rPr>
          <w:lang w:val="sq-AL"/>
        </w:rPr>
        <w:t>tekstileve</w:t>
      </w:r>
      <w:r w:rsidRPr="006B23D0">
        <w:rPr>
          <w:lang w:val="sq-AL"/>
        </w:rPr>
        <w:t xml:space="preserve"> lejojnë për rikuperimin dhe ri përdorimin e </w:t>
      </w:r>
      <w:r w:rsidR="00491D9A" w:rsidRPr="006B23D0">
        <w:rPr>
          <w:lang w:val="sq-AL"/>
        </w:rPr>
        <w:t>tret</w:t>
      </w:r>
      <w:r w:rsidRPr="006B23D0">
        <w:rPr>
          <w:lang w:val="sq-AL"/>
        </w:rPr>
        <w:t>ë</w:t>
      </w:r>
      <w:r w:rsidR="00491D9A" w:rsidRPr="006B23D0">
        <w:rPr>
          <w:lang w:val="sq-AL"/>
        </w:rPr>
        <w:t>s</w:t>
      </w:r>
      <w:r w:rsidRPr="006B23D0">
        <w:rPr>
          <w:lang w:val="sq-AL"/>
        </w:rPr>
        <w:t>ve, do të zbatohet një kufi emetimit prej 150,0 mg C/Nm</w:t>
      </w:r>
      <w:r w:rsidRPr="006B23D0">
        <w:rPr>
          <w:vertAlign w:val="superscript"/>
          <w:lang w:val="sq-AL"/>
        </w:rPr>
        <w:t>3</w:t>
      </w:r>
      <w:r w:rsidRPr="006B23D0">
        <w:rPr>
          <w:lang w:val="sq-AL"/>
        </w:rPr>
        <w:t>.</w:t>
      </w:r>
    </w:p>
    <w:p w:rsidR="000D01B3" w:rsidRPr="006B23D0" w:rsidRDefault="00E35728" w:rsidP="000D01B3">
      <w:pPr>
        <w:pStyle w:val="Paragrafi"/>
        <w:rPr>
          <w:lang w:val="sq-AL"/>
        </w:rPr>
      </w:pPr>
      <w:r w:rsidRPr="006B23D0">
        <w:rPr>
          <w:lang w:val="sq-AL"/>
        </w:rPr>
        <w:t>Proces</w:t>
      </w:r>
      <w:r w:rsidR="000D01B3" w:rsidRPr="006B23D0">
        <w:rPr>
          <w:lang w:val="sq-AL"/>
        </w:rPr>
        <w:t xml:space="preserve">et e përfundimit/finiturat përfshijnë </w:t>
      </w:r>
      <w:r w:rsidR="000D01B3" w:rsidRPr="006B23D0">
        <w:rPr>
          <w:i/>
          <w:lang w:val="sq-AL"/>
        </w:rPr>
        <w:t>thermosetting</w:t>
      </w:r>
      <w:r w:rsidR="000D01B3" w:rsidRPr="006B23D0">
        <w:rPr>
          <w:lang w:val="sq-AL"/>
        </w:rPr>
        <w:t xml:space="preserve">, </w:t>
      </w:r>
      <w:r w:rsidR="000D01B3" w:rsidRPr="006B23D0">
        <w:rPr>
          <w:i/>
          <w:lang w:val="sq-AL"/>
        </w:rPr>
        <w:t>thermosoling</w:t>
      </w:r>
      <w:r w:rsidR="000D01B3" w:rsidRPr="006B23D0">
        <w:rPr>
          <w:lang w:val="sq-AL"/>
        </w:rPr>
        <w:t>, veshjen dhe mbushjen e tekstileve duke përfshirë strukturat e tyre përkatëse të tharjes (tenda për tendos</w:t>
      </w:r>
      <w:r w:rsidR="00570195" w:rsidRPr="006B23D0">
        <w:rPr>
          <w:lang w:val="sq-AL"/>
        </w:rPr>
        <w:t>j</w:t>
      </w:r>
      <w:r w:rsidR="000D01B3" w:rsidRPr="006B23D0">
        <w:rPr>
          <w:lang w:val="sq-AL"/>
        </w:rPr>
        <w:t>e, hapje).</w:t>
      </w:r>
    </w:p>
    <w:p w:rsidR="000D01B3" w:rsidRPr="006B23D0" w:rsidRDefault="000D01B3" w:rsidP="000D01B3">
      <w:pPr>
        <w:pStyle w:val="Paragrafi"/>
        <w:rPr>
          <w:lang w:val="sq-AL"/>
        </w:rPr>
      </w:pPr>
      <w:r w:rsidRPr="006B23D0">
        <w:rPr>
          <w:lang w:val="sq-AL"/>
        </w:rPr>
        <w:t>Vlerësimi dhe verifikimi: aplikanti do të vërtetojë përputhshmëri në përputhje me EN 12619 ose standarde të tjera kombëtare ekuivalente. Mesataret mujore për emetimet totale të komponimeve organike nga vendndodhjet e prodhimit do të sigurohen për gjashtë muajt që i paraprijnë aplikimi</w:t>
      </w:r>
      <w:r w:rsidR="00491D9A" w:rsidRPr="006B23D0">
        <w:rPr>
          <w:lang w:val="sq-AL"/>
        </w:rPr>
        <w:t>t. Kur kryhet rikuperimi dhe ri</w:t>
      </w:r>
      <w:r w:rsidRPr="006B23D0">
        <w:rPr>
          <w:lang w:val="sq-AL"/>
        </w:rPr>
        <w:t>përdorimi i tretësve atëherë të dhënat e monitorimit do të ofrohen si evidencë të operimit të këtyre sistemeve.</w:t>
      </w:r>
    </w:p>
    <w:p w:rsidR="000D01B3" w:rsidRPr="006B23D0" w:rsidRDefault="000D01B3" w:rsidP="000D01B3">
      <w:pPr>
        <w:pStyle w:val="Paragrafi"/>
        <w:rPr>
          <w:lang w:val="sq-AL"/>
        </w:rPr>
      </w:pPr>
      <w:r w:rsidRPr="006B23D0">
        <w:rPr>
          <w:lang w:val="sq-AL"/>
        </w:rPr>
        <w:t>4. PËRSHTATSHMËRIA PËR PËRDORIM</w:t>
      </w:r>
    </w:p>
    <w:p w:rsidR="000D01B3" w:rsidRPr="006B23D0" w:rsidRDefault="000D01B3" w:rsidP="000D01B3">
      <w:pPr>
        <w:pStyle w:val="Paragrafi"/>
        <w:rPr>
          <w:lang w:val="sq-AL"/>
        </w:rPr>
      </w:pPr>
      <w:r w:rsidRPr="006B23D0">
        <w:rPr>
          <w:lang w:val="sq-AL"/>
        </w:rPr>
        <w:t xml:space="preserve">Kriteret në këtë seksion zbatohen për pëlhura të ndërmjetme dhe produkte të thurura (punuar me </w:t>
      </w:r>
      <w:r w:rsidR="00570195" w:rsidRPr="006B23D0">
        <w:rPr>
          <w:lang w:val="sq-AL"/>
        </w:rPr>
        <w:t>shtizë</w:t>
      </w:r>
      <w:r w:rsidRPr="006B23D0">
        <w:rPr>
          <w:lang w:val="sq-AL"/>
        </w:rPr>
        <w:t>) dhe për produktin përfundimtar.</w:t>
      </w:r>
    </w:p>
    <w:p w:rsidR="000D01B3" w:rsidRPr="006B23D0" w:rsidRDefault="000D01B3" w:rsidP="000D01B3">
      <w:pPr>
        <w:pStyle w:val="Paragrafi"/>
        <w:rPr>
          <w:b/>
          <w:lang w:val="sq-AL"/>
        </w:rPr>
      </w:pPr>
      <w:r w:rsidRPr="006B23D0">
        <w:rPr>
          <w:b/>
          <w:lang w:val="sq-AL"/>
        </w:rPr>
        <w:t>Kri</w:t>
      </w:r>
      <w:r w:rsidR="00E069E1" w:rsidRPr="006B23D0">
        <w:rPr>
          <w:b/>
          <w:lang w:val="sq-AL"/>
        </w:rPr>
        <w:t>t</w:t>
      </w:r>
      <w:r w:rsidRPr="006B23D0">
        <w:rPr>
          <w:b/>
          <w:lang w:val="sq-AL"/>
        </w:rPr>
        <w:t>eri 17. Ndryshimet dimensionale gjatë larjes dhe tharjes</w:t>
      </w:r>
    </w:p>
    <w:p w:rsidR="000D01B3" w:rsidRPr="006B23D0" w:rsidRDefault="000D01B3" w:rsidP="000D01B3">
      <w:pPr>
        <w:pStyle w:val="Paragrafi"/>
        <w:rPr>
          <w:lang w:val="sq-AL"/>
        </w:rPr>
      </w:pPr>
      <w:r w:rsidRPr="006B23D0">
        <w:rPr>
          <w:lang w:val="sq-AL"/>
        </w:rPr>
        <w:t xml:space="preserve">Ndryshimet dimensionale pas larjes dhe tharjes ose në temperaturë larje shtëpiake ose industriale dhe kushtet nuk do të tejkalojnë ato të specifikuara në </w:t>
      </w:r>
      <w:r w:rsidR="00570195" w:rsidRPr="006B23D0">
        <w:rPr>
          <w:lang w:val="sq-AL"/>
        </w:rPr>
        <w:t>t</w:t>
      </w:r>
      <w:r w:rsidRPr="006B23D0">
        <w:rPr>
          <w:lang w:val="sq-AL"/>
        </w:rPr>
        <w:t xml:space="preserve">abelën 8.                                </w:t>
      </w:r>
    </w:p>
    <w:p w:rsidR="00FC7892" w:rsidRPr="006B23D0" w:rsidRDefault="00FC7892" w:rsidP="000D01B3">
      <w:pPr>
        <w:pStyle w:val="Paragrafi"/>
        <w:rPr>
          <w:lang w:val="sq-AL"/>
        </w:rPr>
        <w:sectPr w:rsidR="00FC7892" w:rsidRPr="006B23D0" w:rsidSect="00FC7892">
          <w:type w:val="continuous"/>
          <w:pgSz w:w="11907" w:h="16840" w:code="9"/>
          <w:pgMar w:top="720" w:right="1134" w:bottom="720" w:left="1134" w:header="851" w:footer="851" w:gutter="0"/>
          <w:cols w:num="2" w:space="454"/>
          <w:docGrid w:linePitch="360"/>
        </w:sectPr>
      </w:pPr>
    </w:p>
    <w:p w:rsidR="00570195" w:rsidRPr="006B23D0" w:rsidRDefault="00570195" w:rsidP="000D01B3">
      <w:pPr>
        <w:pStyle w:val="Paragrafi"/>
        <w:rPr>
          <w:sz w:val="14"/>
          <w:lang w:val="sq-AL"/>
        </w:rPr>
      </w:pPr>
    </w:p>
    <w:p w:rsidR="000D01B3" w:rsidRPr="006B23D0" w:rsidRDefault="000D01B3" w:rsidP="00570195">
      <w:pPr>
        <w:pStyle w:val="Paragrafi"/>
        <w:jc w:val="center"/>
        <w:rPr>
          <w:lang w:val="sq-AL"/>
        </w:rPr>
      </w:pPr>
      <w:r w:rsidRPr="006B23D0">
        <w:rPr>
          <w:lang w:val="sq-AL"/>
        </w:rPr>
        <w:t>Tabela 8</w:t>
      </w:r>
    </w:p>
    <w:p w:rsidR="000D01B3" w:rsidRPr="006B23D0" w:rsidRDefault="000D01B3" w:rsidP="00570195">
      <w:pPr>
        <w:pStyle w:val="Paragrafi"/>
        <w:jc w:val="center"/>
        <w:rPr>
          <w:b/>
          <w:lang w:val="sq-AL"/>
        </w:rPr>
      </w:pPr>
      <w:r w:rsidRPr="006B23D0">
        <w:rPr>
          <w:b/>
          <w:lang w:val="sq-AL"/>
        </w:rPr>
        <w:t>Tolerancat për ndryshimet dimensionale gjatë larjes dhe tharjes</w:t>
      </w:r>
    </w:p>
    <w:p w:rsidR="007350ED" w:rsidRPr="006B23D0" w:rsidRDefault="007350ED" w:rsidP="001D77FD">
      <w:pPr>
        <w:pStyle w:val="Paragrafi"/>
        <w:rPr>
          <w:rFonts w:eastAsia="Times New Roman"/>
          <w:spacing w:val="-4"/>
          <w:sz w:val="14"/>
          <w:szCs w:val="24"/>
          <w:lang w:val="sq-AL" w:eastAsia="en-GB"/>
        </w:rPr>
      </w:pPr>
    </w:p>
    <w:tbl>
      <w:tblPr>
        <w:tblW w:w="0" w:type="auto"/>
        <w:tblInd w:w="360" w:type="dxa"/>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4608"/>
        <w:gridCol w:w="4887"/>
      </w:tblGrid>
      <w:tr w:rsidR="000D01B3" w:rsidRPr="006B23D0" w:rsidTr="00570195">
        <w:trPr>
          <w:trHeight w:val="316"/>
        </w:trPr>
        <w:tc>
          <w:tcPr>
            <w:tcW w:w="4608" w:type="dxa"/>
            <w:shd w:val="clear" w:color="auto" w:fill="auto"/>
            <w:vAlign w:val="center"/>
          </w:tcPr>
          <w:p w:rsidR="000D01B3" w:rsidRPr="006B23D0" w:rsidRDefault="000D01B3" w:rsidP="000D01B3">
            <w:pPr>
              <w:tabs>
                <w:tab w:val="left" w:pos="3706"/>
              </w:tabs>
              <w:spacing w:after="0" w:line="240" w:lineRule="auto"/>
              <w:ind w:firstLine="0"/>
              <w:jc w:val="center"/>
              <w:rPr>
                <w:rFonts w:ascii="Garamond" w:hAnsi="Garamond"/>
                <w:b/>
                <w:lang w:val="sq-AL"/>
              </w:rPr>
            </w:pPr>
            <w:r w:rsidRPr="006B23D0">
              <w:rPr>
                <w:rFonts w:ascii="Garamond" w:hAnsi="Garamond"/>
                <w:b/>
                <w:lang w:val="sq-AL"/>
              </w:rPr>
              <w:t>Produktet tekstile ose lloji i materialit</w:t>
            </w:r>
          </w:p>
        </w:tc>
        <w:tc>
          <w:tcPr>
            <w:tcW w:w="4887" w:type="dxa"/>
            <w:shd w:val="clear" w:color="auto" w:fill="auto"/>
            <w:vAlign w:val="center"/>
          </w:tcPr>
          <w:p w:rsidR="000D01B3" w:rsidRPr="006B23D0" w:rsidRDefault="000D01B3" w:rsidP="000D01B3">
            <w:pPr>
              <w:tabs>
                <w:tab w:val="left" w:pos="3706"/>
              </w:tabs>
              <w:spacing w:after="0" w:line="240" w:lineRule="auto"/>
              <w:ind w:firstLine="0"/>
              <w:jc w:val="center"/>
              <w:rPr>
                <w:rFonts w:ascii="Garamond" w:hAnsi="Garamond"/>
                <w:b/>
                <w:lang w:val="sq-AL"/>
              </w:rPr>
            </w:pPr>
            <w:r w:rsidRPr="006B23D0">
              <w:rPr>
                <w:rFonts w:ascii="Garamond" w:hAnsi="Garamond"/>
                <w:b/>
                <w:lang w:val="sq-AL"/>
              </w:rPr>
              <w:t>Ndryshimet dimensionale gjatë larjes dhe tharjes</w:t>
            </w:r>
          </w:p>
        </w:tc>
      </w:tr>
      <w:tr w:rsidR="000D01B3" w:rsidRPr="006B23D0" w:rsidTr="00570195">
        <w:trPr>
          <w:trHeight w:val="240"/>
        </w:trPr>
        <w:tc>
          <w:tcPr>
            <w:tcW w:w="4608" w:type="dxa"/>
            <w:shd w:val="clear" w:color="auto" w:fill="auto"/>
          </w:tcPr>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xml:space="preserve">Pëlhura të thurura </w:t>
            </w:r>
          </w:p>
        </w:tc>
        <w:tc>
          <w:tcPr>
            <w:tcW w:w="4887" w:type="dxa"/>
            <w:shd w:val="clear" w:color="auto" w:fill="auto"/>
          </w:tcPr>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4,0 %</w:t>
            </w:r>
          </w:p>
        </w:tc>
      </w:tr>
      <w:tr w:rsidR="000D01B3" w:rsidRPr="006B23D0" w:rsidTr="00570195">
        <w:trPr>
          <w:trHeight w:val="146"/>
        </w:trPr>
        <w:tc>
          <w:tcPr>
            <w:tcW w:w="4608" w:type="dxa"/>
            <w:shd w:val="clear" w:color="auto" w:fill="auto"/>
          </w:tcPr>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Pëlhurë e fortë (</w:t>
            </w:r>
            <w:r w:rsidRPr="006B23D0">
              <w:rPr>
                <w:rFonts w:ascii="Garamond" w:hAnsi="Garamond"/>
                <w:i/>
                <w:lang w:val="sq-AL"/>
              </w:rPr>
              <w:t>chunky</w:t>
            </w:r>
            <w:r w:rsidRPr="006B23D0">
              <w:rPr>
                <w:rFonts w:ascii="Garamond" w:hAnsi="Garamond"/>
                <w:lang w:val="sq-AL"/>
              </w:rPr>
              <w:t>)</w:t>
            </w:r>
          </w:p>
        </w:tc>
        <w:tc>
          <w:tcPr>
            <w:tcW w:w="4887" w:type="dxa"/>
            <w:shd w:val="clear" w:color="auto" w:fill="auto"/>
          </w:tcPr>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6,0 %</w:t>
            </w:r>
          </w:p>
        </w:tc>
      </w:tr>
      <w:tr w:rsidR="000D01B3" w:rsidRPr="006B23D0" w:rsidTr="00570195">
        <w:trPr>
          <w:trHeight w:val="195"/>
        </w:trPr>
        <w:tc>
          <w:tcPr>
            <w:tcW w:w="4608" w:type="dxa"/>
            <w:shd w:val="clear" w:color="auto" w:fill="auto"/>
          </w:tcPr>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xml:space="preserve">Bashkim </w:t>
            </w:r>
          </w:p>
        </w:tc>
        <w:tc>
          <w:tcPr>
            <w:tcW w:w="4887" w:type="dxa"/>
            <w:shd w:val="clear" w:color="auto" w:fill="auto"/>
          </w:tcPr>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5,0 %</w:t>
            </w:r>
          </w:p>
        </w:tc>
      </w:tr>
      <w:tr w:rsidR="000D01B3" w:rsidRPr="006B23D0" w:rsidTr="00570195">
        <w:trPr>
          <w:trHeight w:val="937"/>
        </w:trPr>
        <w:tc>
          <w:tcPr>
            <w:tcW w:w="4608" w:type="dxa"/>
            <w:shd w:val="clear" w:color="auto" w:fill="auto"/>
          </w:tcPr>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Pëlhura të endura:</w:t>
            </w:r>
          </w:p>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pambuk dhe përzierje pambuku</w:t>
            </w:r>
            <w:r w:rsidR="00491D9A" w:rsidRPr="006B23D0">
              <w:rPr>
                <w:rFonts w:ascii="Garamond" w:hAnsi="Garamond"/>
                <w:lang w:val="sq-AL"/>
              </w:rPr>
              <w:t>;</w:t>
            </w:r>
          </w:p>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përzierje leshi</w:t>
            </w:r>
            <w:r w:rsidR="00491D9A" w:rsidRPr="006B23D0">
              <w:rPr>
                <w:rFonts w:ascii="Garamond" w:hAnsi="Garamond"/>
                <w:lang w:val="sq-AL"/>
              </w:rPr>
              <w:t>;</w:t>
            </w:r>
          </w:p>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fibra sintetike</w:t>
            </w:r>
            <w:r w:rsidR="00491D9A" w:rsidRPr="006B23D0">
              <w:rPr>
                <w:rFonts w:ascii="Garamond" w:hAnsi="Garamond"/>
                <w:lang w:val="sq-AL"/>
              </w:rPr>
              <w:t>.</w:t>
            </w:r>
          </w:p>
        </w:tc>
        <w:tc>
          <w:tcPr>
            <w:tcW w:w="4887" w:type="dxa"/>
            <w:shd w:val="clear" w:color="auto" w:fill="auto"/>
          </w:tcPr>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xml:space="preserve">± 3,0 % </w:t>
            </w:r>
          </w:p>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xml:space="preserve">± 2,0 % </w:t>
            </w:r>
          </w:p>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2,0 %</w:t>
            </w:r>
          </w:p>
        </w:tc>
      </w:tr>
      <w:tr w:rsidR="000D01B3" w:rsidRPr="006B23D0" w:rsidTr="00217501">
        <w:trPr>
          <w:trHeight w:val="189"/>
        </w:trPr>
        <w:tc>
          <w:tcPr>
            <w:tcW w:w="4608" w:type="dxa"/>
            <w:shd w:val="clear" w:color="auto" w:fill="auto"/>
          </w:tcPr>
          <w:p w:rsidR="000D01B3" w:rsidRPr="006B23D0" w:rsidRDefault="00491D9A" w:rsidP="000D01B3">
            <w:pPr>
              <w:tabs>
                <w:tab w:val="left" w:pos="3706"/>
              </w:tabs>
              <w:spacing w:after="0" w:line="240" w:lineRule="auto"/>
              <w:ind w:firstLine="0"/>
              <w:rPr>
                <w:rFonts w:ascii="Garamond" w:hAnsi="Garamond"/>
                <w:lang w:val="sq-AL"/>
              </w:rPr>
            </w:pPr>
            <w:r w:rsidRPr="006B23D0">
              <w:rPr>
                <w:rFonts w:ascii="Garamond" w:hAnsi="Garamond"/>
                <w:lang w:val="sq-AL"/>
              </w:rPr>
              <w:t>Çorapë</w:t>
            </w:r>
            <w:r w:rsidR="000D01B3" w:rsidRPr="006B23D0">
              <w:rPr>
                <w:rFonts w:ascii="Garamond" w:hAnsi="Garamond"/>
                <w:lang w:val="sq-AL"/>
              </w:rPr>
              <w:t xml:space="preserve"> dhe artikuj të trikotuar</w:t>
            </w:r>
          </w:p>
        </w:tc>
        <w:tc>
          <w:tcPr>
            <w:tcW w:w="4887" w:type="dxa"/>
            <w:shd w:val="clear" w:color="auto" w:fill="auto"/>
          </w:tcPr>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8,0 %</w:t>
            </w:r>
          </w:p>
        </w:tc>
      </w:tr>
      <w:tr w:rsidR="000D01B3" w:rsidRPr="006B23D0" w:rsidTr="00570195">
        <w:trPr>
          <w:trHeight w:val="424"/>
        </w:trPr>
        <w:tc>
          <w:tcPr>
            <w:tcW w:w="4608" w:type="dxa"/>
            <w:shd w:val="clear" w:color="auto" w:fill="auto"/>
          </w:tcPr>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xml:space="preserve">Veshje për </w:t>
            </w:r>
            <w:r w:rsidR="00984CD0" w:rsidRPr="006B23D0">
              <w:rPr>
                <w:rFonts w:ascii="Garamond" w:hAnsi="Garamond"/>
                <w:lang w:val="sq-AL"/>
              </w:rPr>
              <w:t>banjë</w:t>
            </w:r>
            <w:r w:rsidRPr="006B23D0">
              <w:rPr>
                <w:rFonts w:ascii="Garamond" w:hAnsi="Garamond"/>
                <w:lang w:val="sq-AL"/>
              </w:rPr>
              <w:t xml:space="preserve">, duke përfshirë artikuj sfungjeri dhe </w:t>
            </w:r>
            <w:r w:rsidR="00984CD0" w:rsidRPr="006B23D0">
              <w:rPr>
                <w:rFonts w:ascii="Garamond" w:hAnsi="Garamond"/>
                <w:lang w:val="sq-AL"/>
              </w:rPr>
              <w:t>pëlhura</w:t>
            </w:r>
            <w:r w:rsidRPr="006B23D0">
              <w:rPr>
                <w:rFonts w:ascii="Garamond" w:hAnsi="Garamond"/>
                <w:lang w:val="sq-AL"/>
              </w:rPr>
              <w:t xml:space="preserve"> të rafinuararib(brinje)</w:t>
            </w:r>
            <w:r w:rsidR="00051594" w:rsidRPr="006B23D0">
              <w:rPr>
                <w:rFonts w:ascii="Garamond" w:hAnsi="Garamond"/>
                <w:lang w:val="sq-AL"/>
              </w:rPr>
              <w:t>.</w:t>
            </w:r>
          </w:p>
        </w:tc>
        <w:tc>
          <w:tcPr>
            <w:tcW w:w="4887" w:type="dxa"/>
            <w:shd w:val="clear" w:color="auto" w:fill="auto"/>
          </w:tcPr>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8,0 %</w:t>
            </w:r>
          </w:p>
        </w:tc>
      </w:tr>
      <w:tr w:rsidR="000D01B3" w:rsidRPr="006B23D0" w:rsidTr="00570195">
        <w:tc>
          <w:tcPr>
            <w:tcW w:w="4608" w:type="dxa"/>
            <w:shd w:val="clear" w:color="auto" w:fill="auto"/>
          </w:tcPr>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Tapiceri e endur që mund të lahet dhe mund të hiqet – perde dhe pëlhura mobil</w:t>
            </w:r>
            <w:r w:rsidR="00984CD0" w:rsidRPr="006B23D0">
              <w:rPr>
                <w:rFonts w:ascii="Garamond" w:hAnsi="Garamond"/>
                <w:lang w:val="sq-AL"/>
              </w:rPr>
              <w:t>i</w:t>
            </w:r>
            <w:r w:rsidRPr="006B23D0">
              <w:rPr>
                <w:rFonts w:ascii="Garamond" w:hAnsi="Garamond"/>
                <w:lang w:val="sq-AL"/>
              </w:rPr>
              <w:t>esh</w:t>
            </w:r>
            <w:r w:rsidR="00051594" w:rsidRPr="006B23D0">
              <w:rPr>
                <w:rFonts w:ascii="Garamond" w:hAnsi="Garamond"/>
                <w:lang w:val="sq-AL"/>
              </w:rPr>
              <w:t>.</w:t>
            </w:r>
          </w:p>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xml:space="preserve">- </w:t>
            </w:r>
            <w:r w:rsidR="00984CD0" w:rsidRPr="006B23D0">
              <w:rPr>
                <w:rFonts w:ascii="Garamond" w:hAnsi="Garamond"/>
                <w:lang w:val="sq-AL"/>
              </w:rPr>
              <w:t>Pëlhurë</w:t>
            </w:r>
            <w:r w:rsidRPr="006B23D0">
              <w:rPr>
                <w:rFonts w:ascii="Garamond" w:hAnsi="Garamond"/>
                <w:lang w:val="sq-AL"/>
              </w:rPr>
              <w:t xml:space="preserve"> dyshekësh</w:t>
            </w:r>
          </w:p>
        </w:tc>
        <w:tc>
          <w:tcPr>
            <w:tcW w:w="4887" w:type="dxa"/>
            <w:shd w:val="clear" w:color="auto" w:fill="auto"/>
          </w:tcPr>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2,0 %</w:t>
            </w:r>
          </w:p>
          <w:p w:rsidR="000D01B3" w:rsidRPr="006B23D0" w:rsidRDefault="000D01B3" w:rsidP="000D01B3">
            <w:pPr>
              <w:tabs>
                <w:tab w:val="left" w:pos="3706"/>
              </w:tabs>
              <w:spacing w:after="0" w:line="240" w:lineRule="auto"/>
              <w:ind w:firstLine="0"/>
              <w:rPr>
                <w:rFonts w:ascii="Garamond" w:hAnsi="Garamond"/>
                <w:lang w:val="sq-AL"/>
              </w:rPr>
            </w:pPr>
          </w:p>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3,0 %</w:t>
            </w:r>
          </w:p>
        </w:tc>
      </w:tr>
      <w:tr w:rsidR="000D01B3" w:rsidRPr="006B23D0" w:rsidTr="00570195">
        <w:tc>
          <w:tcPr>
            <w:tcW w:w="4608" w:type="dxa"/>
            <w:shd w:val="clear" w:color="auto" w:fill="auto"/>
          </w:tcPr>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Pëlhura jo të endura</w:t>
            </w:r>
          </w:p>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Pëlhurë dyshekësh</w:t>
            </w:r>
            <w:r w:rsidR="00051594" w:rsidRPr="006B23D0">
              <w:rPr>
                <w:rFonts w:ascii="Garamond" w:hAnsi="Garamond"/>
                <w:lang w:val="sq-AL"/>
              </w:rPr>
              <w:t>;</w:t>
            </w:r>
          </w:p>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Pëlhura të tjera</w:t>
            </w:r>
            <w:r w:rsidR="00051594" w:rsidRPr="006B23D0">
              <w:rPr>
                <w:rFonts w:ascii="Garamond" w:hAnsi="Garamond"/>
                <w:lang w:val="sq-AL"/>
              </w:rPr>
              <w:t>.</w:t>
            </w:r>
          </w:p>
        </w:tc>
        <w:tc>
          <w:tcPr>
            <w:tcW w:w="4887" w:type="dxa"/>
            <w:shd w:val="clear" w:color="auto" w:fill="auto"/>
          </w:tcPr>
          <w:p w:rsidR="000D01B3" w:rsidRPr="006B23D0" w:rsidRDefault="000D01B3" w:rsidP="000D01B3">
            <w:pPr>
              <w:tabs>
                <w:tab w:val="left" w:pos="3706"/>
              </w:tabs>
              <w:spacing w:after="0" w:line="240" w:lineRule="auto"/>
              <w:ind w:firstLine="0"/>
              <w:rPr>
                <w:rFonts w:ascii="Garamond" w:hAnsi="Garamond"/>
                <w:lang w:val="sq-AL"/>
              </w:rPr>
            </w:pPr>
          </w:p>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xml:space="preserve">± 5,0 % </w:t>
            </w:r>
          </w:p>
          <w:p w:rsidR="000D01B3" w:rsidRPr="006B23D0" w:rsidRDefault="000D01B3" w:rsidP="000D01B3">
            <w:pPr>
              <w:tabs>
                <w:tab w:val="left" w:pos="3706"/>
              </w:tabs>
              <w:spacing w:after="0" w:line="240" w:lineRule="auto"/>
              <w:ind w:firstLine="0"/>
              <w:rPr>
                <w:rFonts w:ascii="Garamond" w:hAnsi="Garamond"/>
                <w:lang w:val="sq-AL"/>
              </w:rPr>
            </w:pPr>
            <w:r w:rsidRPr="006B23D0">
              <w:rPr>
                <w:rFonts w:ascii="Garamond" w:hAnsi="Garamond"/>
                <w:lang w:val="sq-AL"/>
              </w:rPr>
              <w:t>± 6,0 %</w:t>
            </w:r>
          </w:p>
        </w:tc>
      </w:tr>
    </w:tbl>
    <w:p w:rsidR="007350ED" w:rsidRPr="006B23D0" w:rsidRDefault="007350ED" w:rsidP="001D77FD">
      <w:pPr>
        <w:pStyle w:val="Paragrafi"/>
        <w:rPr>
          <w:rFonts w:eastAsia="Times New Roman"/>
          <w:spacing w:val="-4"/>
          <w:sz w:val="14"/>
          <w:szCs w:val="24"/>
          <w:lang w:val="sq-AL" w:eastAsia="en-GB"/>
        </w:rPr>
      </w:pPr>
    </w:p>
    <w:p w:rsidR="00FC7892" w:rsidRPr="006B23D0" w:rsidRDefault="00FC7892" w:rsidP="008B40BD">
      <w:pPr>
        <w:pStyle w:val="Paragrafi"/>
        <w:rPr>
          <w:lang w:val="sq-AL"/>
        </w:rPr>
        <w:sectPr w:rsidR="00FC7892" w:rsidRPr="006B23D0" w:rsidSect="008A378D">
          <w:type w:val="continuous"/>
          <w:pgSz w:w="11907" w:h="16840" w:code="9"/>
          <w:pgMar w:top="720" w:right="1134" w:bottom="720" w:left="1134" w:header="851" w:footer="851" w:gutter="0"/>
          <w:cols w:space="454"/>
          <w:docGrid w:linePitch="360"/>
        </w:sectPr>
      </w:pPr>
    </w:p>
    <w:p w:rsidR="008B40BD" w:rsidRPr="006B23D0" w:rsidRDefault="008B40BD" w:rsidP="008B40BD">
      <w:pPr>
        <w:pStyle w:val="Paragrafi"/>
        <w:rPr>
          <w:lang w:val="sq-AL"/>
        </w:rPr>
      </w:pPr>
      <w:r w:rsidRPr="006B23D0">
        <w:rPr>
          <w:lang w:val="sq-AL"/>
        </w:rPr>
        <w:t xml:space="preserve">Ky kriter nuk zbatohet për: </w:t>
      </w:r>
    </w:p>
    <w:p w:rsidR="008B40BD" w:rsidRPr="006B23D0" w:rsidRDefault="00CB5835" w:rsidP="008B40BD">
      <w:pPr>
        <w:pStyle w:val="Paragrafi"/>
        <w:rPr>
          <w:lang w:val="sq-AL"/>
        </w:rPr>
      </w:pPr>
      <w:r w:rsidRPr="006B23D0">
        <w:rPr>
          <w:lang w:val="sq-AL"/>
        </w:rPr>
        <w:t xml:space="preserve">a) </w:t>
      </w:r>
      <w:r w:rsidR="008B40BD" w:rsidRPr="006B23D0">
        <w:rPr>
          <w:lang w:val="sq-AL"/>
        </w:rPr>
        <w:t xml:space="preserve">fibra ose fije; </w:t>
      </w:r>
    </w:p>
    <w:p w:rsidR="008B40BD" w:rsidRPr="006B23D0" w:rsidRDefault="00CB5835" w:rsidP="008B40BD">
      <w:pPr>
        <w:pStyle w:val="Paragrafi"/>
        <w:rPr>
          <w:lang w:val="sq-AL"/>
        </w:rPr>
      </w:pPr>
      <w:r w:rsidRPr="006B23D0">
        <w:rPr>
          <w:lang w:val="sq-AL"/>
        </w:rPr>
        <w:t xml:space="preserve">b) </w:t>
      </w:r>
      <w:r w:rsidR="00051594" w:rsidRPr="006B23D0">
        <w:rPr>
          <w:lang w:val="sq-AL"/>
        </w:rPr>
        <w:t xml:space="preserve">produkte të etiketuara qartë </w:t>
      </w:r>
      <w:r w:rsidR="00217501" w:rsidRPr="006B23D0">
        <w:rPr>
          <w:lang w:val="sq-AL"/>
        </w:rPr>
        <w:t>“</w:t>
      </w:r>
      <w:r w:rsidR="008B40BD" w:rsidRPr="006B23D0">
        <w:rPr>
          <w:lang w:val="sq-AL"/>
        </w:rPr>
        <w:t>vetëm për pastrim kimik</w:t>
      </w:r>
      <w:r w:rsidR="00E950B1" w:rsidRPr="006B23D0">
        <w:rPr>
          <w:lang w:val="sq-AL"/>
        </w:rPr>
        <w:t>”</w:t>
      </w:r>
      <w:r w:rsidR="008B40BD" w:rsidRPr="006B23D0">
        <w:rPr>
          <w:lang w:val="sq-AL"/>
        </w:rPr>
        <w:t xml:space="preserve"> ose ekuivalente;</w:t>
      </w:r>
    </w:p>
    <w:p w:rsidR="008B40BD" w:rsidRPr="006B23D0" w:rsidRDefault="00CB5835" w:rsidP="008B40BD">
      <w:pPr>
        <w:pStyle w:val="Paragrafi"/>
        <w:rPr>
          <w:lang w:val="sq-AL"/>
        </w:rPr>
      </w:pPr>
      <w:r w:rsidRPr="006B23D0">
        <w:rPr>
          <w:lang w:val="sq-AL"/>
        </w:rPr>
        <w:t xml:space="preserve">c) </w:t>
      </w:r>
      <w:r w:rsidR="008B40BD" w:rsidRPr="006B23D0">
        <w:rPr>
          <w:lang w:val="sq-AL"/>
        </w:rPr>
        <w:t>pëlhura mobil</w:t>
      </w:r>
      <w:r w:rsidR="00CE7B2F" w:rsidRPr="006B23D0">
        <w:rPr>
          <w:lang w:val="sq-AL"/>
        </w:rPr>
        <w:t>i</w:t>
      </w:r>
      <w:r w:rsidR="008B40BD" w:rsidRPr="006B23D0">
        <w:rPr>
          <w:lang w:val="sq-AL"/>
        </w:rPr>
        <w:t>esh që nuk mund të hiqen apo të lahen.</w:t>
      </w:r>
    </w:p>
    <w:p w:rsidR="008B40BD" w:rsidRPr="006B23D0" w:rsidRDefault="008B40BD" w:rsidP="008B40BD">
      <w:pPr>
        <w:pStyle w:val="Paragrafi"/>
        <w:rPr>
          <w:lang w:val="sq-AL"/>
        </w:rPr>
      </w:pPr>
      <w:r w:rsidRPr="006B23D0">
        <w:rPr>
          <w:lang w:val="sq-AL"/>
        </w:rPr>
        <w:t xml:space="preserve">Vlerësimi dhe verifikimi: aplikanti do të ofrojë raporte testesh duke përdorur standarde të përshtatshme për produktin. </w:t>
      </w:r>
    </w:p>
    <w:p w:rsidR="008B40BD" w:rsidRPr="006B23D0" w:rsidRDefault="008B40BD" w:rsidP="008B40BD">
      <w:pPr>
        <w:pStyle w:val="Paragrafi"/>
        <w:rPr>
          <w:lang w:val="sq-AL"/>
        </w:rPr>
      </w:pPr>
      <w:r w:rsidRPr="006B23D0">
        <w:rPr>
          <w:lang w:val="sq-AL"/>
        </w:rPr>
        <w:t>Për larje shtëpiake EN ISO 6330 në kombinim me EN ISO 5077 do të përdoren si më poshtë: tr</w:t>
      </w:r>
      <w:r w:rsidR="00F73F1D" w:rsidRPr="006B23D0">
        <w:rPr>
          <w:lang w:val="sq-AL"/>
        </w:rPr>
        <w:t>i</w:t>
      </w:r>
      <w:r w:rsidRPr="006B23D0">
        <w:rPr>
          <w:lang w:val="sq-AL"/>
        </w:rPr>
        <w:t xml:space="preserve"> larje në temperatura siç tregohet në produkt, me tharje tumble pas çdo cikli larje. </w:t>
      </w:r>
    </w:p>
    <w:p w:rsidR="008B40BD" w:rsidRPr="006B23D0" w:rsidRDefault="008B40BD" w:rsidP="008B40BD">
      <w:pPr>
        <w:pStyle w:val="Paragrafi"/>
        <w:rPr>
          <w:lang w:val="sq-AL"/>
        </w:rPr>
      </w:pPr>
      <w:r w:rsidRPr="006B23D0">
        <w:rPr>
          <w:lang w:val="sq-AL"/>
        </w:rPr>
        <w:t xml:space="preserve">Për larje komerciale në lavanderitë industriale ISO 15797 në kombinim me EN ISO 5077 do të përdoret në një minimum prej 75°C ose siç tregohet në standardin për kombinimin e fibrave </w:t>
      </w:r>
      <w:r w:rsidR="00051594" w:rsidRPr="006B23D0">
        <w:rPr>
          <w:lang w:val="sq-AL"/>
        </w:rPr>
        <w:t>dhe zbardhuesve. Tharja do të bëhe</w:t>
      </w:r>
      <w:r w:rsidRPr="006B23D0">
        <w:rPr>
          <w:lang w:val="sq-AL"/>
        </w:rPr>
        <w:t>t siç është treguar në etiketën e produktit.</w:t>
      </w:r>
    </w:p>
    <w:p w:rsidR="008B40BD" w:rsidRPr="006B23D0" w:rsidRDefault="008B40BD" w:rsidP="008B40BD">
      <w:pPr>
        <w:pStyle w:val="Paragrafi"/>
        <w:rPr>
          <w:lang w:val="sq-AL"/>
        </w:rPr>
      </w:pPr>
      <w:r w:rsidRPr="006B23D0">
        <w:rPr>
          <w:lang w:val="sq-AL"/>
        </w:rPr>
        <w:t xml:space="preserve">Në mënyrë alternative për pëlhura dysheku, që mund të hiqen ose mund të lahen, do të përdoren EN ISO 6330 në kombinim me EN 25077.  Kushtet e përcaktuara do të jenë larje 3A (60°C) dhe tharje C (tharje e sheshtë) për përjashtim nëse etiketa e produktit deklaron ndryshe. </w:t>
      </w:r>
    </w:p>
    <w:p w:rsidR="008B40BD" w:rsidRPr="006B23D0" w:rsidRDefault="008B40BD" w:rsidP="008B40BD">
      <w:pPr>
        <w:pStyle w:val="Paragrafi"/>
        <w:rPr>
          <w:b/>
          <w:lang w:val="sq-AL"/>
        </w:rPr>
      </w:pPr>
      <w:r w:rsidRPr="006B23D0">
        <w:rPr>
          <w:b/>
          <w:lang w:val="sq-AL"/>
        </w:rPr>
        <w:t xml:space="preserve">Kriteri 18. </w:t>
      </w:r>
      <w:r w:rsidR="00CE7B2F" w:rsidRPr="006B23D0">
        <w:rPr>
          <w:b/>
          <w:lang w:val="sq-AL"/>
        </w:rPr>
        <w:t>Qëndrueshmëria</w:t>
      </w:r>
      <w:r w:rsidRPr="006B23D0">
        <w:rPr>
          <w:b/>
          <w:lang w:val="sq-AL"/>
        </w:rPr>
        <w:t xml:space="preserve">/fortësia e ngjyrës ndaj larjes </w:t>
      </w:r>
    </w:p>
    <w:p w:rsidR="008B40BD" w:rsidRPr="006B23D0" w:rsidRDefault="00CE7B2F" w:rsidP="008B40BD">
      <w:pPr>
        <w:pStyle w:val="Paragrafi"/>
        <w:rPr>
          <w:lang w:val="sq-AL"/>
        </w:rPr>
      </w:pPr>
      <w:r w:rsidRPr="006B23D0">
        <w:rPr>
          <w:lang w:val="sq-AL"/>
        </w:rPr>
        <w:t>Qëndrueshmëria</w:t>
      </w:r>
      <w:r w:rsidR="008B40BD" w:rsidRPr="006B23D0">
        <w:rPr>
          <w:lang w:val="sq-AL"/>
        </w:rPr>
        <w:t>/fortësia e ngjyrës ndaj larjes do të jetë të paktën niveli 3</w:t>
      </w:r>
      <w:r w:rsidR="00DB6503" w:rsidRPr="006B23D0">
        <w:rPr>
          <w:lang w:val="sq-AL"/>
        </w:rPr>
        <w:t>-</w:t>
      </w:r>
      <w:r w:rsidR="008B40BD" w:rsidRPr="006B23D0">
        <w:rPr>
          <w:lang w:val="sq-AL"/>
        </w:rPr>
        <w:t>4për ndryshi</w:t>
      </w:r>
      <w:r w:rsidR="00DB6503" w:rsidRPr="006B23D0">
        <w:rPr>
          <w:lang w:val="sq-AL"/>
        </w:rPr>
        <w:t>m ngjyre dhe të paktën niveli 3-</w:t>
      </w:r>
      <w:r w:rsidR="008B40BD" w:rsidRPr="006B23D0">
        <w:rPr>
          <w:lang w:val="sq-AL"/>
        </w:rPr>
        <w:t>4 për çngjyrosje.</w:t>
      </w:r>
    </w:p>
    <w:p w:rsidR="008B40BD" w:rsidRPr="006B23D0" w:rsidRDefault="008B40BD" w:rsidP="008B40BD">
      <w:pPr>
        <w:pStyle w:val="Paragrafi"/>
        <w:rPr>
          <w:lang w:val="sq-AL"/>
        </w:rPr>
      </w:pPr>
      <w:r w:rsidRPr="006B23D0">
        <w:rPr>
          <w:lang w:val="sq-AL"/>
        </w:rPr>
        <w:t xml:space="preserve">Ky kriter nuk zbatohet për produktet e etiketuara </w:t>
      </w:r>
      <w:r w:rsidR="00E950B1" w:rsidRPr="006B23D0">
        <w:rPr>
          <w:lang w:val="sq-AL"/>
        </w:rPr>
        <w:t>“</w:t>
      </w:r>
      <w:r w:rsidRPr="006B23D0">
        <w:rPr>
          <w:lang w:val="sq-AL"/>
        </w:rPr>
        <w:t>vetëm për pastrim kimik</w:t>
      </w:r>
      <w:r w:rsidR="00E950B1" w:rsidRPr="006B23D0">
        <w:rPr>
          <w:lang w:val="sq-AL"/>
        </w:rPr>
        <w:t>”</w:t>
      </w:r>
      <w:r w:rsidRPr="006B23D0">
        <w:rPr>
          <w:lang w:val="sq-AL"/>
        </w:rPr>
        <w:t xml:space="preserve"> ose ekuivalente (deri më tani, pasi është praktikë normale për produkte të tilla të jenë të etiketuara në këtë mënyrë), për produkte të bardha ose produkte të cilat as nuk</w:t>
      </w:r>
      <w:r w:rsidR="00DB6503" w:rsidRPr="006B23D0">
        <w:rPr>
          <w:lang w:val="sq-AL"/>
        </w:rPr>
        <w:t xml:space="preserve"> janë ngjyrosur dhe as stampuar</w:t>
      </w:r>
      <w:r w:rsidRPr="006B23D0">
        <w:rPr>
          <w:lang w:val="sq-AL"/>
        </w:rPr>
        <w:t xml:space="preserve"> ose për pëlhura mobil</w:t>
      </w:r>
      <w:r w:rsidR="00AC7A65" w:rsidRPr="006B23D0">
        <w:rPr>
          <w:lang w:val="sq-AL"/>
        </w:rPr>
        <w:t>i</w:t>
      </w:r>
      <w:r w:rsidRPr="006B23D0">
        <w:rPr>
          <w:lang w:val="sq-AL"/>
        </w:rPr>
        <w:t>esh</w:t>
      </w:r>
      <w:r w:rsidR="00DB6503" w:rsidRPr="006B23D0">
        <w:rPr>
          <w:lang w:val="sq-AL"/>
        </w:rPr>
        <w:t>,</w:t>
      </w:r>
      <w:r w:rsidRPr="006B23D0">
        <w:rPr>
          <w:lang w:val="sq-AL"/>
        </w:rPr>
        <w:t xml:space="preserve"> të cilat nuk mund të lahen. </w:t>
      </w:r>
    </w:p>
    <w:p w:rsidR="008B40BD" w:rsidRPr="006B23D0" w:rsidRDefault="008B40BD" w:rsidP="008B40BD">
      <w:pPr>
        <w:pStyle w:val="Paragrafi"/>
        <w:rPr>
          <w:lang w:val="sq-AL"/>
        </w:rPr>
      </w:pPr>
      <w:r w:rsidRPr="006B23D0">
        <w:rPr>
          <w:lang w:val="sq-AL"/>
        </w:rPr>
        <w:t>Vlerësimi dhe verifikimi: për larje shtëpiake aplikanti do të ofrojë raportet e testimit</w:t>
      </w:r>
      <w:r w:rsidR="00DB6503" w:rsidRPr="006B23D0">
        <w:rPr>
          <w:lang w:val="sq-AL"/>
        </w:rPr>
        <w:t>,</w:t>
      </w:r>
      <w:r w:rsidRPr="006B23D0">
        <w:rPr>
          <w:lang w:val="sq-AL"/>
        </w:rPr>
        <w:t xml:space="preserve"> duke përdorur metodën e testimit: ISO 105 C06 (larje e vetm</w:t>
      </w:r>
      <w:r w:rsidR="00AC7A65" w:rsidRPr="006B23D0">
        <w:rPr>
          <w:lang w:val="sq-AL"/>
        </w:rPr>
        <w:t>e</w:t>
      </w:r>
      <w:r w:rsidRPr="006B23D0">
        <w:rPr>
          <w:lang w:val="sq-AL"/>
        </w:rPr>
        <w:t>, në temperaturë të shënuar mbi produkt, me pluhur perborat)</w:t>
      </w:r>
      <w:r w:rsidR="00AC7A65" w:rsidRPr="006B23D0">
        <w:rPr>
          <w:lang w:val="sq-AL"/>
        </w:rPr>
        <w:t>.</w:t>
      </w:r>
    </w:p>
    <w:p w:rsidR="008B40BD" w:rsidRPr="006B23D0" w:rsidRDefault="008B40BD" w:rsidP="008B40BD">
      <w:pPr>
        <w:pStyle w:val="Paragrafi"/>
        <w:rPr>
          <w:lang w:val="sq-AL"/>
        </w:rPr>
      </w:pPr>
      <w:r w:rsidRPr="006B23D0">
        <w:rPr>
          <w:lang w:val="sq-AL"/>
        </w:rPr>
        <w:t>Për larje tregtare/komerciale në lavanderitë industriale do të përdoret ISO 15797 në kombinim me I</w:t>
      </w:r>
      <w:r w:rsidR="00DB6503" w:rsidRPr="006B23D0">
        <w:rPr>
          <w:lang w:val="sq-AL"/>
        </w:rPr>
        <w:t>SO 105 C në një minimum prej 75</w:t>
      </w:r>
      <w:r w:rsidRPr="006B23D0">
        <w:rPr>
          <w:lang w:val="sq-AL"/>
        </w:rPr>
        <w:t>°C ose siç tregohet në standardin për kombinimin e fibrave dhe zbardhuesit.</w:t>
      </w:r>
    </w:p>
    <w:p w:rsidR="008B40BD" w:rsidRPr="006B23D0" w:rsidRDefault="008B40BD" w:rsidP="008B40BD">
      <w:pPr>
        <w:pStyle w:val="Paragrafi"/>
        <w:rPr>
          <w:b/>
          <w:lang w:val="sq-AL"/>
        </w:rPr>
      </w:pPr>
      <w:r w:rsidRPr="006B23D0">
        <w:rPr>
          <w:b/>
          <w:lang w:val="sq-AL"/>
        </w:rPr>
        <w:t>Kriteri 19. Qëndrueshmëria/fortësia e ngjyrës ndaj djersitjes/perpirimit (acid, alkaline)</w:t>
      </w:r>
    </w:p>
    <w:p w:rsidR="008B40BD" w:rsidRPr="006B23D0" w:rsidRDefault="008B40BD" w:rsidP="008B40BD">
      <w:pPr>
        <w:pStyle w:val="Paragrafi"/>
        <w:rPr>
          <w:lang w:val="sq-AL"/>
        </w:rPr>
      </w:pPr>
      <w:r w:rsidRPr="006B23D0">
        <w:rPr>
          <w:lang w:val="sq-AL"/>
        </w:rPr>
        <w:t>Qëndrueshmëria/fortësia e ngjyrës ndaj djersitjes (acid, alkaline</w:t>
      </w:r>
      <w:r w:rsidR="00DB6503" w:rsidRPr="006B23D0">
        <w:rPr>
          <w:lang w:val="sq-AL"/>
        </w:rPr>
        <w:t>) do të jetë të paktën niveli 3-</w:t>
      </w:r>
      <w:r w:rsidRPr="006B23D0">
        <w:rPr>
          <w:lang w:val="sq-AL"/>
        </w:rPr>
        <w:t xml:space="preserve">4 (ndryshimi i ngjyrës dhe çngjyrosja). Megjithatë një nivel prej 3 është lejuar kur pëlhurat janë edhe me ngjyrë të errët (thellësia standarde  &gt;1/1) dhe të bërë nga lesh i rigjeneruar. Ky kriter nuk zbatohet për produktet e bardha, për produkte të cilat as nuk janë ngjyrosur dhe as stampuar ose për pëlhura </w:t>
      </w:r>
      <w:r w:rsidR="00AC7A65" w:rsidRPr="006B23D0">
        <w:rPr>
          <w:lang w:val="sq-AL"/>
        </w:rPr>
        <w:t>mobiliesh</w:t>
      </w:r>
      <w:r w:rsidRPr="006B23D0">
        <w:rPr>
          <w:lang w:val="sq-AL"/>
        </w:rPr>
        <w:t xml:space="preserve">, perde ose tekstile të </w:t>
      </w:r>
      <w:r w:rsidR="00AC7A65" w:rsidRPr="006B23D0">
        <w:rPr>
          <w:lang w:val="sq-AL"/>
        </w:rPr>
        <w:t>ngjashme</w:t>
      </w:r>
      <w:r w:rsidRPr="006B23D0">
        <w:rPr>
          <w:lang w:val="sq-AL"/>
        </w:rPr>
        <w:t xml:space="preserve"> të destinuara për dekorim t</w:t>
      </w:r>
      <w:r w:rsidR="000A7772" w:rsidRPr="006B23D0">
        <w:rPr>
          <w:lang w:val="sq-AL"/>
        </w:rPr>
        <w:t>ë</w:t>
      </w:r>
      <w:r w:rsidRPr="006B23D0">
        <w:rPr>
          <w:lang w:val="sq-AL"/>
        </w:rPr>
        <w:t xml:space="preserve"> brendshëm.</w:t>
      </w:r>
    </w:p>
    <w:p w:rsidR="008B40BD" w:rsidRPr="006B23D0" w:rsidRDefault="008B40BD" w:rsidP="008B40BD">
      <w:pPr>
        <w:pStyle w:val="Paragrafi"/>
        <w:rPr>
          <w:lang w:val="sq-AL"/>
        </w:rPr>
      </w:pPr>
      <w:r w:rsidRPr="006B23D0">
        <w:rPr>
          <w:lang w:val="sq-AL"/>
        </w:rPr>
        <w:t>Vlerësimi dhe verifikimi: aplikanti do të ofrojë raporte testimesh duke përdorur metodën e mëposhtme të testimit: ISO 105 E04 (acid dhe alkaline, krahasim me pëlhura me fibra të shumëfishta/multifibre)</w:t>
      </w:r>
    </w:p>
    <w:p w:rsidR="008B40BD" w:rsidRPr="006B23D0" w:rsidRDefault="008B40BD" w:rsidP="008B40BD">
      <w:pPr>
        <w:pStyle w:val="Paragrafi"/>
        <w:rPr>
          <w:b/>
          <w:lang w:val="sq-AL"/>
        </w:rPr>
      </w:pPr>
      <w:r w:rsidRPr="006B23D0">
        <w:rPr>
          <w:b/>
          <w:lang w:val="sq-AL"/>
        </w:rPr>
        <w:t xml:space="preserve">Kriteri 20. Qëndrueshmëria/fortësia e ngjyrës ndaj fërkimit të lagësht </w:t>
      </w:r>
    </w:p>
    <w:p w:rsidR="008B40BD" w:rsidRPr="006B23D0" w:rsidRDefault="008B40BD" w:rsidP="008B40BD">
      <w:pPr>
        <w:pStyle w:val="Paragrafi"/>
        <w:rPr>
          <w:lang w:val="sq-AL"/>
        </w:rPr>
      </w:pPr>
      <w:r w:rsidRPr="006B23D0">
        <w:rPr>
          <w:lang w:val="sq-AL"/>
        </w:rPr>
        <w:t>Qëndrueshmëria/fortësia e ngjyrës ndaj fërkimit të lagësht do t</w:t>
      </w:r>
      <w:r w:rsidR="000A7772" w:rsidRPr="006B23D0">
        <w:rPr>
          <w:lang w:val="sq-AL"/>
        </w:rPr>
        <w:t>ë</w:t>
      </w:r>
      <w:r w:rsidRPr="006B23D0">
        <w:rPr>
          <w:lang w:val="sq-AL"/>
        </w:rPr>
        <w:t xml:space="preserve"> jetë të paktën niveli 2</w:t>
      </w:r>
      <w:r w:rsidR="00AC7A65" w:rsidRPr="006B23D0">
        <w:rPr>
          <w:lang w:val="sq-AL"/>
        </w:rPr>
        <w:t>–</w:t>
      </w:r>
      <w:r w:rsidRPr="006B23D0">
        <w:rPr>
          <w:lang w:val="sq-AL"/>
        </w:rPr>
        <w:t>3. Megjithatë një nivel 2 lejohet për xhinse të ngjyrosura lejla.</w:t>
      </w:r>
    </w:p>
    <w:p w:rsidR="00CB5835" w:rsidRPr="006B23D0" w:rsidRDefault="008B40BD" w:rsidP="008B40BD">
      <w:pPr>
        <w:pStyle w:val="Paragrafi"/>
        <w:rPr>
          <w:lang w:val="sq-AL"/>
        </w:rPr>
      </w:pPr>
      <w:r w:rsidRPr="006B23D0">
        <w:rPr>
          <w:lang w:val="sq-AL"/>
        </w:rPr>
        <w:t>Ky kriter nuk zbatohet për produktet e bardha ose produkte të cilat as nuk janë ngjyrosur dhe as stampuar</w:t>
      </w:r>
      <w:r w:rsidR="00CB5835" w:rsidRPr="006B23D0">
        <w:rPr>
          <w:lang w:val="sq-AL"/>
        </w:rPr>
        <w:t>.</w:t>
      </w:r>
    </w:p>
    <w:p w:rsidR="008B40BD" w:rsidRPr="006B23D0" w:rsidRDefault="008B40BD" w:rsidP="008B40BD">
      <w:pPr>
        <w:pStyle w:val="Paragrafi"/>
        <w:rPr>
          <w:lang w:val="sq-AL"/>
        </w:rPr>
      </w:pPr>
      <w:r w:rsidRPr="006B23D0">
        <w:rPr>
          <w:lang w:val="sq-AL"/>
        </w:rPr>
        <w:t>Vlerësimi dhe verifikimi: aplikanti do të ofrojë raporte testimesh duke përdorur metodën e mëposhtme të testimit:  ISO 105 X12.</w:t>
      </w:r>
    </w:p>
    <w:p w:rsidR="008B40BD" w:rsidRPr="006B23D0" w:rsidRDefault="008B40BD" w:rsidP="008B40BD">
      <w:pPr>
        <w:pStyle w:val="Paragrafi"/>
        <w:rPr>
          <w:b/>
          <w:lang w:val="sq-AL"/>
        </w:rPr>
      </w:pPr>
      <w:r w:rsidRPr="006B23D0">
        <w:rPr>
          <w:b/>
          <w:lang w:val="sq-AL"/>
        </w:rPr>
        <w:t>Kriteri 21. Qëndrueshmëria/fortësia e ngjyrës ndaj fërkimit të thatë</w:t>
      </w:r>
    </w:p>
    <w:p w:rsidR="008B40BD" w:rsidRPr="006B23D0" w:rsidRDefault="008B40BD" w:rsidP="008B40BD">
      <w:pPr>
        <w:pStyle w:val="Paragrafi"/>
        <w:rPr>
          <w:lang w:val="sq-AL"/>
        </w:rPr>
      </w:pPr>
      <w:r w:rsidRPr="006B23D0">
        <w:rPr>
          <w:lang w:val="sq-AL"/>
        </w:rPr>
        <w:t>Qëndrueshmëria/fortësia e ngjyrës ndaj fërkimit të thatë do t</w:t>
      </w:r>
      <w:r w:rsidR="000A7772" w:rsidRPr="006B23D0">
        <w:rPr>
          <w:lang w:val="sq-AL"/>
        </w:rPr>
        <w:t>ë</w:t>
      </w:r>
      <w:r w:rsidRPr="006B23D0">
        <w:rPr>
          <w:lang w:val="sq-AL"/>
        </w:rPr>
        <w:t xml:space="preserve"> jetë të paktën n</w:t>
      </w:r>
      <w:r w:rsidR="00DB6503" w:rsidRPr="006B23D0">
        <w:rPr>
          <w:lang w:val="sq-AL"/>
        </w:rPr>
        <w:t>iveli 4. Megjithatë një nivel 3-</w:t>
      </w:r>
      <w:r w:rsidRPr="006B23D0">
        <w:rPr>
          <w:lang w:val="sq-AL"/>
        </w:rPr>
        <w:t>4 lejohet për xhinse të ngjyrosura lejla.</w:t>
      </w:r>
    </w:p>
    <w:p w:rsidR="008B40BD" w:rsidRPr="006B23D0" w:rsidRDefault="008B40BD" w:rsidP="008B40BD">
      <w:pPr>
        <w:pStyle w:val="Paragrafi"/>
        <w:rPr>
          <w:lang w:val="sq-AL"/>
        </w:rPr>
      </w:pPr>
      <w:r w:rsidRPr="006B23D0">
        <w:rPr>
          <w:lang w:val="sq-AL"/>
        </w:rPr>
        <w:t xml:space="preserve">Ky kriter nuk zbatohet për produktet e bardha ose produkte të cilat as nuk </w:t>
      </w:r>
      <w:r w:rsidR="00DB6503" w:rsidRPr="006B23D0">
        <w:rPr>
          <w:lang w:val="sq-AL"/>
        </w:rPr>
        <w:t xml:space="preserve">janë ngjyrosur dhe as stampuar </w:t>
      </w:r>
      <w:r w:rsidRPr="006B23D0">
        <w:rPr>
          <w:lang w:val="sq-AL"/>
        </w:rPr>
        <w:t xml:space="preserve">ose perde dhe tekstile të ndryshme të destinuara për dekorim të brendshëm. </w:t>
      </w:r>
    </w:p>
    <w:p w:rsidR="008B40BD" w:rsidRPr="006B23D0" w:rsidRDefault="008B40BD" w:rsidP="008B40BD">
      <w:pPr>
        <w:pStyle w:val="Paragrafi"/>
        <w:rPr>
          <w:lang w:val="sq-AL"/>
        </w:rPr>
      </w:pPr>
      <w:r w:rsidRPr="006B23D0">
        <w:rPr>
          <w:lang w:val="sq-AL"/>
        </w:rPr>
        <w:t>Vlerësimi dhe verifikimi: aplikanti do të ofrojë raporte testimesh duke përdorur metodën e mëposhtme të testimit:  ISO 105 X12.</w:t>
      </w:r>
    </w:p>
    <w:p w:rsidR="008B40BD" w:rsidRPr="006B23D0" w:rsidRDefault="008B40BD" w:rsidP="008B40BD">
      <w:pPr>
        <w:pStyle w:val="Paragrafi"/>
        <w:rPr>
          <w:b/>
          <w:lang w:val="sq-AL"/>
        </w:rPr>
      </w:pPr>
      <w:r w:rsidRPr="006B23D0">
        <w:rPr>
          <w:b/>
          <w:lang w:val="sq-AL"/>
        </w:rPr>
        <w:t>Kriteri 22. Qëndrueshmëria/fortësia e ngjyrës ndaj dritës</w:t>
      </w:r>
    </w:p>
    <w:p w:rsidR="008B40BD" w:rsidRPr="006B23D0" w:rsidRDefault="008B40BD" w:rsidP="008B40BD">
      <w:pPr>
        <w:pStyle w:val="Paragrafi"/>
        <w:rPr>
          <w:lang w:val="sq-AL"/>
        </w:rPr>
      </w:pPr>
      <w:r w:rsidRPr="006B23D0">
        <w:rPr>
          <w:lang w:val="sq-AL"/>
        </w:rPr>
        <w:t>Për pëlhura të synuara për mobil</w:t>
      </w:r>
      <w:r w:rsidR="00A409B7" w:rsidRPr="006B23D0">
        <w:rPr>
          <w:lang w:val="sq-AL"/>
        </w:rPr>
        <w:t>i</w:t>
      </w:r>
      <w:r w:rsidRPr="006B23D0">
        <w:rPr>
          <w:lang w:val="sq-AL"/>
        </w:rPr>
        <w:t>e, perde ose perde të gjata/mbulesa, qëndrueshmëria/fortësia e ngjyrës ndaj dritës do t</w:t>
      </w:r>
      <w:r w:rsidR="00A409B7" w:rsidRPr="006B23D0">
        <w:rPr>
          <w:lang w:val="sq-AL"/>
        </w:rPr>
        <w:t>ë</w:t>
      </w:r>
      <w:r w:rsidRPr="006B23D0">
        <w:rPr>
          <w:lang w:val="sq-AL"/>
        </w:rPr>
        <w:t xml:space="preserve"> j</w:t>
      </w:r>
      <w:r w:rsidR="00A409B7" w:rsidRPr="006B23D0">
        <w:rPr>
          <w:lang w:val="sq-AL"/>
        </w:rPr>
        <w:t>e</w:t>
      </w:r>
      <w:r w:rsidRPr="006B23D0">
        <w:rPr>
          <w:lang w:val="sq-AL"/>
        </w:rPr>
        <w:t>të të paktën niveli 5. Për të gjitha produktet e tjera qëndrueshmëria</w:t>
      </w:r>
      <w:r w:rsidR="0012667F">
        <w:rPr>
          <w:lang w:val="sq-AL"/>
        </w:rPr>
        <w:t xml:space="preserve"> </w:t>
      </w:r>
      <w:r w:rsidRPr="006B23D0">
        <w:rPr>
          <w:lang w:val="sq-AL"/>
        </w:rPr>
        <w:t>/fortësia e ngjyrës ndaj dritës do t</w:t>
      </w:r>
      <w:r w:rsidR="00A409B7" w:rsidRPr="006B23D0">
        <w:rPr>
          <w:lang w:val="sq-AL"/>
        </w:rPr>
        <w:t>ë</w:t>
      </w:r>
      <w:r w:rsidRPr="006B23D0">
        <w:rPr>
          <w:lang w:val="sq-AL"/>
        </w:rPr>
        <w:t xml:space="preserve"> j</w:t>
      </w:r>
      <w:r w:rsidR="00A409B7" w:rsidRPr="006B23D0">
        <w:rPr>
          <w:lang w:val="sq-AL"/>
        </w:rPr>
        <w:t>e</w:t>
      </w:r>
      <w:r w:rsidRPr="006B23D0">
        <w:rPr>
          <w:lang w:val="sq-AL"/>
        </w:rPr>
        <w:t>të të paktën niveli 4.</w:t>
      </w:r>
    </w:p>
    <w:p w:rsidR="008B40BD" w:rsidRPr="006B23D0" w:rsidRDefault="008B40BD" w:rsidP="008B40BD">
      <w:pPr>
        <w:pStyle w:val="Paragrafi"/>
        <w:rPr>
          <w:lang w:val="sq-AL"/>
        </w:rPr>
      </w:pPr>
      <w:r w:rsidRPr="006B23D0">
        <w:rPr>
          <w:lang w:val="sq-AL"/>
        </w:rPr>
        <w:t>Megjithatë lejohet një nivel 4, kur pëlhurat që synohen për mobil</w:t>
      </w:r>
      <w:r w:rsidR="00A409B7" w:rsidRPr="006B23D0">
        <w:rPr>
          <w:lang w:val="sq-AL"/>
        </w:rPr>
        <w:t>i</w:t>
      </w:r>
      <w:r w:rsidRPr="006B23D0">
        <w:rPr>
          <w:lang w:val="sq-AL"/>
        </w:rPr>
        <w:t>e, perde ose perde të gjata/mbulesa janë edhe me ngjyrë të hapur (th</w:t>
      </w:r>
      <w:r w:rsidR="00A409B7" w:rsidRPr="006B23D0">
        <w:rPr>
          <w:lang w:val="sq-AL"/>
        </w:rPr>
        <w:t>e</w:t>
      </w:r>
      <w:r w:rsidRPr="006B23D0">
        <w:rPr>
          <w:lang w:val="sq-AL"/>
        </w:rPr>
        <w:t>llësi</w:t>
      </w:r>
      <w:r w:rsidR="00217501" w:rsidRPr="006B23D0">
        <w:rPr>
          <w:lang w:val="sq-AL"/>
        </w:rPr>
        <w:t>a standarde &lt;1/12) dhe janë bërë</w:t>
      </w:r>
      <w:r w:rsidRPr="006B23D0">
        <w:rPr>
          <w:lang w:val="sq-AL"/>
        </w:rPr>
        <w:t xml:space="preserve"> me më shumë se 20% lesh ose fibra të tjera keratine ose fibra të tjera prej lëvoreje bliri. </w:t>
      </w:r>
    </w:p>
    <w:p w:rsidR="008B40BD" w:rsidRPr="006B23D0" w:rsidRDefault="008B40BD" w:rsidP="008B40BD">
      <w:pPr>
        <w:pStyle w:val="Paragrafi"/>
        <w:rPr>
          <w:lang w:val="sq-AL"/>
        </w:rPr>
      </w:pPr>
      <w:r w:rsidRPr="006B23D0">
        <w:rPr>
          <w:lang w:val="sq-AL"/>
        </w:rPr>
        <w:t>Kjo kërkesë nuk zbatohet për pëlhura dysh</w:t>
      </w:r>
      <w:r w:rsidR="00DB6503" w:rsidRPr="006B23D0">
        <w:rPr>
          <w:lang w:val="sq-AL"/>
        </w:rPr>
        <w:t xml:space="preserve">ekësh, mbrojtëse dysheku ose </w:t>
      </w:r>
      <w:r w:rsidRPr="006B23D0">
        <w:rPr>
          <w:lang w:val="sq-AL"/>
        </w:rPr>
        <w:t xml:space="preserve">veshje </w:t>
      </w:r>
      <w:r w:rsidR="00DB6503" w:rsidRPr="006B23D0">
        <w:rPr>
          <w:lang w:val="sq-AL"/>
        </w:rPr>
        <w:t xml:space="preserve">të </w:t>
      </w:r>
      <w:r w:rsidRPr="006B23D0">
        <w:rPr>
          <w:lang w:val="sq-AL"/>
        </w:rPr>
        <w:t xml:space="preserve">brendshme. </w:t>
      </w:r>
    </w:p>
    <w:p w:rsidR="008B40BD" w:rsidRPr="006B23D0" w:rsidRDefault="008B40BD" w:rsidP="008B40BD">
      <w:pPr>
        <w:pStyle w:val="Paragrafi"/>
        <w:rPr>
          <w:lang w:val="sq-AL"/>
        </w:rPr>
      </w:pPr>
      <w:r w:rsidRPr="006B23D0">
        <w:rPr>
          <w:lang w:val="sq-AL"/>
        </w:rPr>
        <w:t>Vlerësimi dhe verifikimi: aplikanti do të ofrojë raporte testimesh duke përdorur metodën e mëposhtme të testimit:  ISO 105 B02.</w:t>
      </w:r>
    </w:p>
    <w:p w:rsidR="008B40BD" w:rsidRPr="006B23D0" w:rsidRDefault="008B40BD" w:rsidP="008B40BD">
      <w:pPr>
        <w:pStyle w:val="Paragrafi"/>
        <w:rPr>
          <w:b/>
          <w:lang w:val="sq-AL"/>
        </w:rPr>
      </w:pPr>
      <w:r w:rsidRPr="006B23D0">
        <w:rPr>
          <w:b/>
          <w:lang w:val="sq-AL"/>
        </w:rPr>
        <w:t>Kriteri 23. Rezistente ndaj larjes dhe aftësia e thithjes të produkteve të pastrimit</w:t>
      </w:r>
    </w:p>
    <w:p w:rsidR="008B40BD" w:rsidRPr="006B23D0" w:rsidRDefault="008B40BD" w:rsidP="008B40BD">
      <w:pPr>
        <w:pStyle w:val="Paragrafi"/>
        <w:rPr>
          <w:lang w:val="sq-AL"/>
        </w:rPr>
      </w:pPr>
      <w:r w:rsidRPr="006B23D0">
        <w:rPr>
          <w:lang w:val="sq-AL"/>
        </w:rPr>
        <w:t xml:space="preserve">Produktet e pastrimit do të jenë rezistente ndaj larjes dhe thithëse, në përputhje me </w:t>
      </w:r>
      <w:r w:rsidR="00217501" w:rsidRPr="006B23D0">
        <w:rPr>
          <w:lang w:val="sq-AL"/>
        </w:rPr>
        <w:t>parametrat përkatës</w:t>
      </w:r>
      <w:r w:rsidRPr="006B23D0">
        <w:rPr>
          <w:lang w:val="sq-AL"/>
        </w:rPr>
        <w:t xml:space="preserve"> të testimit të identifikuara në </w:t>
      </w:r>
      <w:r w:rsidR="00C95985" w:rsidRPr="006B23D0">
        <w:rPr>
          <w:lang w:val="sq-AL"/>
        </w:rPr>
        <w:t>t</w:t>
      </w:r>
      <w:r w:rsidRPr="006B23D0">
        <w:rPr>
          <w:lang w:val="sq-AL"/>
        </w:rPr>
        <w:t>abelat 9 dhe 10. Testimi i specifikuar për thithje nuk do të zbatohet për produktet me fije të përdredhura.</w:t>
      </w:r>
    </w:p>
    <w:p w:rsidR="00FC7892" w:rsidRPr="006B23D0" w:rsidRDefault="00FC7892" w:rsidP="008B40BD">
      <w:pPr>
        <w:pStyle w:val="Paragrafi"/>
        <w:rPr>
          <w:lang w:val="sq-AL"/>
        </w:rPr>
        <w:sectPr w:rsidR="00FC7892" w:rsidRPr="006B23D0" w:rsidSect="00FC7892">
          <w:type w:val="continuous"/>
          <w:pgSz w:w="11907" w:h="16840" w:code="9"/>
          <w:pgMar w:top="720" w:right="1134" w:bottom="720" w:left="1134" w:header="851" w:footer="851" w:gutter="0"/>
          <w:cols w:num="2" w:space="454"/>
          <w:docGrid w:linePitch="360"/>
        </w:sectPr>
      </w:pPr>
    </w:p>
    <w:p w:rsidR="00DB6503" w:rsidRPr="006B23D0" w:rsidRDefault="00DB6503" w:rsidP="00073C7B">
      <w:pPr>
        <w:pStyle w:val="Paragrafi"/>
        <w:jc w:val="center"/>
        <w:rPr>
          <w:lang w:val="sq-AL"/>
        </w:rPr>
      </w:pPr>
      <w:r w:rsidRPr="006B23D0">
        <w:rPr>
          <w:lang w:val="sq-AL"/>
        </w:rPr>
        <w:t>Tabela 9</w:t>
      </w:r>
    </w:p>
    <w:p w:rsidR="00DB6503" w:rsidRPr="006B23D0" w:rsidRDefault="00DB6503" w:rsidP="00DB6503">
      <w:pPr>
        <w:pStyle w:val="Paragrafi"/>
        <w:jc w:val="center"/>
        <w:rPr>
          <w:b/>
          <w:lang w:val="sq-AL"/>
        </w:rPr>
      </w:pPr>
      <w:r w:rsidRPr="006B23D0">
        <w:rPr>
          <w:b/>
          <w:lang w:val="sq-AL"/>
        </w:rPr>
        <w:t>Vlerat dhe parametrat për rezistencën ndaj ujit të produkteve të pastrimit</w:t>
      </w:r>
    </w:p>
    <w:p w:rsidR="00DB6503" w:rsidRPr="006B23D0" w:rsidRDefault="00DB6503" w:rsidP="00DB6503">
      <w:pPr>
        <w:pStyle w:val="Paragrafi"/>
        <w:jc w:val="center"/>
        <w:rPr>
          <w:lang w:val="sq-AL"/>
        </w:rPr>
      </w:pPr>
    </w:p>
    <w:tbl>
      <w:tblPr>
        <w:tblW w:w="0" w:type="auto"/>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3258"/>
        <w:gridCol w:w="2070"/>
        <w:gridCol w:w="1854"/>
        <w:gridCol w:w="2394"/>
      </w:tblGrid>
      <w:tr w:rsidR="00DB6503" w:rsidRPr="006B23D0" w:rsidTr="00126C3D">
        <w:trPr>
          <w:trHeight w:val="656"/>
        </w:trPr>
        <w:tc>
          <w:tcPr>
            <w:tcW w:w="3258" w:type="dxa"/>
            <w:shd w:val="clear" w:color="auto" w:fill="auto"/>
          </w:tcPr>
          <w:p w:rsidR="00DB6503" w:rsidRPr="006B23D0" w:rsidRDefault="00DB6503" w:rsidP="00DB6503">
            <w:pPr>
              <w:spacing w:after="0" w:line="240" w:lineRule="auto"/>
              <w:ind w:firstLine="0"/>
              <w:jc w:val="center"/>
              <w:rPr>
                <w:rFonts w:ascii="Garamond" w:hAnsi="Garamond"/>
                <w:b/>
                <w:lang w:val="sq-AL"/>
              </w:rPr>
            </w:pPr>
            <w:r w:rsidRPr="006B23D0">
              <w:rPr>
                <w:rFonts w:ascii="Garamond" w:hAnsi="Garamond"/>
                <w:b/>
                <w:lang w:val="sq-AL"/>
              </w:rPr>
              <w:t>Produkte pastrimi tekstile ose lloji i materialit</w:t>
            </w:r>
          </w:p>
        </w:tc>
        <w:tc>
          <w:tcPr>
            <w:tcW w:w="2070" w:type="dxa"/>
            <w:shd w:val="clear" w:color="auto" w:fill="auto"/>
          </w:tcPr>
          <w:p w:rsidR="00DB6503" w:rsidRPr="006B23D0" w:rsidRDefault="00DB6503" w:rsidP="00DB6503">
            <w:pPr>
              <w:spacing w:after="0" w:line="240" w:lineRule="auto"/>
              <w:ind w:firstLine="0"/>
              <w:jc w:val="center"/>
              <w:rPr>
                <w:rFonts w:ascii="Garamond" w:hAnsi="Garamond"/>
                <w:b/>
                <w:lang w:val="sq-AL"/>
              </w:rPr>
            </w:pPr>
            <w:r w:rsidRPr="006B23D0">
              <w:rPr>
                <w:rFonts w:ascii="Garamond" w:hAnsi="Garamond"/>
                <w:b/>
                <w:lang w:val="sq-AL"/>
              </w:rPr>
              <w:t>Numri i larjeve</w:t>
            </w:r>
          </w:p>
        </w:tc>
        <w:tc>
          <w:tcPr>
            <w:tcW w:w="1854" w:type="dxa"/>
            <w:shd w:val="clear" w:color="auto" w:fill="auto"/>
          </w:tcPr>
          <w:p w:rsidR="00DB6503" w:rsidRPr="006B23D0" w:rsidRDefault="00DB6503" w:rsidP="00DB6503">
            <w:pPr>
              <w:spacing w:after="0" w:line="240" w:lineRule="auto"/>
              <w:ind w:firstLine="0"/>
              <w:jc w:val="center"/>
              <w:rPr>
                <w:rFonts w:ascii="Garamond" w:hAnsi="Garamond"/>
                <w:b/>
                <w:lang w:val="sq-AL"/>
              </w:rPr>
            </w:pPr>
            <w:r w:rsidRPr="006B23D0">
              <w:rPr>
                <w:rFonts w:ascii="Garamond" w:hAnsi="Garamond"/>
                <w:b/>
                <w:lang w:val="sq-AL"/>
              </w:rPr>
              <w:t>Temperatura</w:t>
            </w:r>
          </w:p>
        </w:tc>
        <w:tc>
          <w:tcPr>
            <w:tcW w:w="2394" w:type="dxa"/>
            <w:shd w:val="clear" w:color="auto" w:fill="auto"/>
          </w:tcPr>
          <w:p w:rsidR="00DB6503" w:rsidRPr="006B23D0" w:rsidRDefault="00DB6503" w:rsidP="00DB6503">
            <w:pPr>
              <w:spacing w:after="0" w:line="240" w:lineRule="auto"/>
              <w:ind w:firstLine="0"/>
              <w:jc w:val="center"/>
              <w:rPr>
                <w:rFonts w:ascii="Garamond" w:hAnsi="Garamond"/>
                <w:b/>
                <w:lang w:val="sq-AL"/>
              </w:rPr>
            </w:pPr>
            <w:r w:rsidRPr="006B23D0">
              <w:rPr>
                <w:rFonts w:ascii="Garamond" w:hAnsi="Garamond"/>
                <w:b/>
                <w:lang w:val="sq-AL"/>
              </w:rPr>
              <w:t>EN ISO 6630 referenca e testimit</w:t>
            </w:r>
          </w:p>
        </w:tc>
      </w:tr>
      <w:tr w:rsidR="00DB6503" w:rsidRPr="006B23D0" w:rsidTr="00126C3D">
        <w:trPr>
          <w:trHeight w:val="501"/>
        </w:trPr>
        <w:tc>
          <w:tcPr>
            <w:tcW w:w="3258" w:type="dxa"/>
            <w:shd w:val="clear" w:color="auto" w:fill="auto"/>
          </w:tcPr>
          <w:p w:rsidR="00DB6503" w:rsidRPr="006B23D0" w:rsidRDefault="00DB6503" w:rsidP="00DB6503">
            <w:pPr>
              <w:spacing w:after="0" w:line="240" w:lineRule="auto"/>
              <w:ind w:firstLine="0"/>
              <w:rPr>
                <w:rFonts w:ascii="Garamond" w:hAnsi="Garamond"/>
                <w:lang w:val="sq-AL"/>
              </w:rPr>
            </w:pPr>
            <w:r w:rsidRPr="006B23D0">
              <w:rPr>
                <w:rFonts w:ascii="Garamond" w:hAnsi="Garamond"/>
                <w:lang w:val="sq-AL"/>
              </w:rPr>
              <w:t>Produkte të endura dhe jo të endura për pastrimin e lagësht</w:t>
            </w:r>
          </w:p>
        </w:tc>
        <w:tc>
          <w:tcPr>
            <w:tcW w:w="2070" w:type="dxa"/>
            <w:shd w:val="clear" w:color="auto" w:fill="auto"/>
          </w:tcPr>
          <w:p w:rsidR="00DB6503" w:rsidRPr="006B23D0" w:rsidRDefault="00DB6503" w:rsidP="00DB6503">
            <w:pPr>
              <w:spacing w:after="0" w:line="240" w:lineRule="auto"/>
              <w:ind w:firstLine="0"/>
              <w:jc w:val="center"/>
              <w:rPr>
                <w:rFonts w:ascii="Garamond" w:hAnsi="Garamond"/>
                <w:lang w:val="sq-AL"/>
              </w:rPr>
            </w:pPr>
            <w:r w:rsidRPr="006B23D0">
              <w:rPr>
                <w:rFonts w:ascii="Garamond" w:hAnsi="Garamond"/>
                <w:lang w:val="sq-AL"/>
              </w:rPr>
              <w:t>80</w:t>
            </w:r>
          </w:p>
        </w:tc>
        <w:tc>
          <w:tcPr>
            <w:tcW w:w="1854" w:type="dxa"/>
            <w:shd w:val="clear" w:color="auto" w:fill="auto"/>
          </w:tcPr>
          <w:p w:rsidR="00DB6503" w:rsidRPr="006B23D0" w:rsidRDefault="003A3EAC" w:rsidP="00DB6503">
            <w:pPr>
              <w:spacing w:after="0" w:line="240" w:lineRule="auto"/>
              <w:ind w:firstLine="0"/>
              <w:jc w:val="center"/>
              <w:rPr>
                <w:rFonts w:ascii="Garamond" w:hAnsi="Garamond"/>
                <w:lang w:val="sq-AL"/>
              </w:rPr>
            </w:pPr>
            <w:r w:rsidRPr="006B23D0">
              <w:rPr>
                <w:rFonts w:ascii="Garamond" w:hAnsi="Garamond"/>
                <w:lang w:val="sq-AL"/>
              </w:rPr>
              <w:t>40</w:t>
            </w:r>
            <w:r w:rsidR="00DB6503" w:rsidRPr="006B23D0">
              <w:rPr>
                <w:rFonts w:ascii="Garamond" w:hAnsi="Garamond"/>
                <w:lang w:val="sq-AL"/>
              </w:rPr>
              <w:t>°C</w:t>
            </w:r>
          </w:p>
        </w:tc>
        <w:tc>
          <w:tcPr>
            <w:tcW w:w="2394" w:type="dxa"/>
            <w:shd w:val="clear" w:color="auto" w:fill="auto"/>
          </w:tcPr>
          <w:p w:rsidR="00DB6503" w:rsidRPr="006B23D0" w:rsidRDefault="00DB6503" w:rsidP="00DB6503">
            <w:pPr>
              <w:spacing w:after="0" w:line="240" w:lineRule="auto"/>
              <w:ind w:firstLine="0"/>
              <w:jc w:val="center"/>
              <w:rPr>
                <w:rFonts w:ascii="Garamond" w:hAnsi="Garamond"/>
                <w:lang w:val="sq-AL"/>
              </w:rPr>
            </w:pPr>
            <w:r w:rsidRPr="006B23D0">
              <w:rPr>
                <w:rFonts w:ascii="Garamond" w:hAnsi="Garamond"/>
                <w:lang w:val="sq-AL"/>
              </w:rPr>
              <w:t>Procedura 4N</w:t>
            </w:r>
          </w:p>
        </w:tc>
      </w:tr>
      <w:tr w:rsidR="00DB6503" w:rsidRPr="006B23D0" w:rsidTr="00126C3D">
        <w:trPr>
          <w:trHeight w:val="611"/>
        </w:trPr>
        <w:tc>
          <w:tcPr>
            <w:tcW w:w="3258" w:type="dxa"/>
            <w:shd w:val="clear" w:color="auto" w:fill="auto"/>
          </w:tcPr>
          <w:p w:rsidR="00DB6503" w:rsidRPr="006B23D0" w:rsidRDefault="00DB6503" w:rsidP="00DB6503">
            <w:pPr>
              <w:spacing w:after="0" w:line="240" w:lineRule="auto"/>
              <w:ind w:firstLine="0"/>
              <w:rPr>
                <w:rFonts w:ascii="Garamond" w:hAnsi="Garamond"/>
                <w:lang w:val="sq-AL"/>
              </w:rPr>
            </w:pPr>
            <w:r w:rsidRPr="006B23D0">
              <w:rPr>
                <w:rFonts w:ascii="Garamond" w:hAnsi="Garamond"/>
                <w:lang w:val="sq-AL"/>
              </w:rPr>
              <w:t xml:space="preserve">Produkte </w:t>
            </w:r>
            <w:r w:rsidR="00217501" w:rsidRPr="006B23D0">
              <w:rPr>
                <w:rFonts w:ascii="Garamond" w:hAnsi="Garamond"/>
                <w:lang w:val="sq-AL"/>
              </w:rPr>
              <w:t>me mikrofibra për pastrimin e pël</w:t>
            </w:r>
            <w:r w:rsidRPr="006B23D0">
              <w:rPr>
                <w:rFonts w:ascii="Garamond" w:hAnsi="Garamond"/>
                <w:lang w:val="sq-AL"/>
              </w:rPr>
              <w:t>hurave</w:t>
            </w:r>
          </w:p>
        </w:tc>
        <w:tc>
          <w:tcPr>
            <w:tcW w:w="2070" w:type="dxa"/>
            <w:shd w:val="clear" w:color="auto" w:fill="auto"/>
          </w:tcPr>
          <w:p w:rsidR="00DB6503" w:rsidRPr="006B23D0" w:rsidRDefault="00DB6503" w:rsidP="00DB6503">
            <w:pPr>
              <w:spacing w:after="0" w:line="240" w:lineRule="auto"/>
              <w:ind w:firstLine="0"/>
              <w:jc w:val="center"/>
              <w:rPr>
                <w:rFonts w:ascii="Garamond" w:hAnsi="Garamond"/>
                <w:lang w:val="sq-AL"/>
              </w:rPr>
            </w:pPr>
            <w:r w:rsidRPr="006B23D0">
              <w:rPr>
                <w:rFonts w:ascii="Garamond" w:hAnsi="Garamond"/>
                <w:lang w:val="sq-AL"/>
              </w:rPr>
              <w:t>200</w:t>
            </w:r>
          </w:p>
        </w:tc>
        <w:tc>
          <w:tcPr>
            <w:tcW w:w="1854" w:type="dxa"/>
            <w:shd w:val="clear" w:color="auto" w:fill="auto"/>
          </w:tcPr>
          <w:p w:rsidR="00DB6503" w:rsidRPr="006B23D0" w:rsidRDefault="003A3EAC" w:rsidP="00DB6503">
            <w:pPr>
              <w:spacing w:after="0" w:line="240" w:lineRule="auto"/>
              <w:ind w:firstLine="0"/>
              <w:jc w:val="center"/>
              <w:rPr>
                <w:rFonts w:ascii="Garamond" w:hAnsi="Garamond"/>
                <w:lang w:val="sq-AL"/>
              </w:rPr>
            </w:pPr>
            <w:r w:rsidRPr="006B23D0">
              <w:rPr>
                <w:rFonts w:ascii="Garamond" w:hAnsi="Garamond"/>
                <w:lang w:val="sq-AL"/>
              </w:rPr>
              <w:t>40</w:t>
            </w:r>
            <w:r w:rsidR="00DB6503" w:rsidRPr="006B23D0">
              <w:rPr>
                <w:rFonts w:ascii="Garamond" w:hAnsi="Garamond"/>
                <w:lang w:val="sq-AL"/>
              </w:rPr>
              <w:t>°C</w:t>
            </w:r>
          </w:p>
        </w:tc>
        <w:tc>
          <w:tcPr>
            <w:tcW w:w="2394" w:type="dxa"/>
            <w:shd w:val="clear" w:color="auto" w:fill="auto"/>
          </w:tcPr>
          <w:p w:rsidR="00DB6503" w:rsidRPr="006B23D0" w:rsidRDefault="00DB6503" w:rsidP="00DB6503">
            <w:pPr>
              <w:spacing w:after="0" w:line="240" w:lineRule="auto"/>
              <w:ind w:firstLine="0"/>
              <w:jc w:val="center"/>
              <w:rPr>
                <w:rFonts w:ascii="Garamond" w:hAnsi="Garamond"/>
                <w:lang w:val="sq-AL"/>
              </w:rPr>
            </w:pPr>
            <w:r w:rsidRPr="006B23D0">
              <w:rPr>
                <w:rFonts w:ascii="Garamond" w:hAnsi="Garamond"/>
                <w:lang w:val="sq-AL"/>
              </w:rPr>
              <w:t>Procedura 4N</w:t>
            </w:r>
          </w:p>
        </w:tc>
      </w:tr>
      <w:tr w:rsidR="00DB6503" w:rsidRPr="006B23D0" w:rsidTr="00126C3D">
        <w:trPr>
          <w:trHeight w:val="537"/>
        </w:trPr>
        <w:tc>
          <w:tcPr>
            <w:tcW w:w="3258" w:type="dxa"/>
            <w:shd w:val="clear" w:color="auto" w:fill="auto"/>
          </w:tcPr>
          <w:p w:rsidR="00DB6503" w:rsidRPr="006B23D0" w:rsidRDefault="00DB6503" w:rsidP="00DB6503">
            <w:pPr>
              <w:spacing w:after="0" w:line="240" w:lineRule="auto"/>
              <w:ind w:firstLine="0"/>
              <w:rPr>
                <w:rFonts w:ascii="Garamond" w:hAnsi="Garamond"/>
                <w:lang w:val="sq-AL"/>
              </w:rPr>
            </w:pPr>
            <w:r w:rsidRPr="006B23D0">
              <w:rPr>
                <w:rFonts w:ascii="Garamond" w:hAnsi="Garamond"/>
                <w:lang w:val="sq-AL"/>
              </w:rPr>
              <w:t xml:space="preserve">Produkte që vijnë nga fibra tekstile të ricikluara </w:t>
            </w:r>
          </w:p>
        </w:tc>
        <w:tc>
          <w:tcPr>
            <w:tcW w:w="2070" w:type="dxa"/>
            <w:shd w:val="clear" w:color="auto" w:fill="auto"/>
          </w:tcPr>
          <w:p w:rsidR="00DB6503" w:rsidRPr="006B23D0" w:rsidRDefault="00DB6503" w:rsidP="00DB6503">
            <w:pPr>
              <w:spacing w:after="0" w:line="240" w:lineRule="auto"/>
              <w:ind w:firstLine="0"/>
              <w:jc w:val="center"/>
              <w:rPr>
                <w:rFonts w:ascii="Garamond" w:hAnsi="Garamond"/>
                <w:lang w:val="sq-AL"/>
              </w:rPr>
            </w:pPr>
            <w:r w:rsidRPr="006B23D0">
              <w:rPr>
                <w:rFonts w:ascii="Garamond" w:hAnsi="Garamond"/>
                <w:lang w:val="sq-AL"/>
              </w:rPr>
              <w:t>20</w:t>
            </w:r>
          </w:p>
        </w:tc>
        <w:tc>
          <w:tcPr>
            <w:tcW w:w="1854" w:type="dxa"/>
            <w:shd w:val="clear" w:color="auto" w:fill="auto"/>
          </w:tcPr>
          <w:p w:rsidR="00DB6503" w:rsidRPr="006B23D0" w:rsidRDefault="003A3EAC" w:rsidP="00DB6503">
            <w:pPr>
              <w:spacing w:after="0" w:line="240" w:lineRule="auto"/>
              <w:ind w:firstLine="0"/>
              <w:jc w:val="center"/>
              <w:rPr>
                <w:rFonts w:ascii="Garamond" w:hAnsi="Garamond"/>
                <w:lang w:val="sq-AL"/>
              </w:rPr>
            </w:pPr>
            <w:r w:rsidRPr="006B23D0">
              <w:rPr>
                <w:rFonts w:ascii="Garamond" w:hAnsi="Garamond"/>
                <w:lang w:val="sq-AL"/>
              </w:rPr>
              <w:t>30</w:t>
            </w:r>
            <w:r w:rsidR="00DB6503" w:rsidRPr="006B23D0">
              <w:rPr>
                <w:rFonts w:ascii="Garamond" w:hAnsi="Garamond"/>
                <w:lang w:val="sq-AL"/>
              </w:rPr>
              <w:t>°C</w:t>
            </w:r>
          </w:p>
        </w:tc>
        <w:tc>
          <w:tcPr>
            <w:tcW w:w="2394" w:type="dxa"/>
            <w:shd w:val="clear" w:color="auto" w:fill="auto"/>
          </w:tcPr>
          <w:p w:rsidR="00DB6503" w:rsidRPr="006B23D0" w:rsidRDefault="00DB6503" w:rsidP="00DB6503">
            <w:pPr>
              <w:spacing w:after="0" w:line="240" w:lineRule="auto"/>
              <w:ind w:firstLine="0"/>
              <w:jc w:val="center"/>
              <w:rPr>
                <w:rFonts w:ascii="Garamond" w:hAnsi="Garamond"/>
                <w:lang w:val="sq-AL"/>
              </w:rPr>
            </w:pPr>
            <w:r w:rsidRPr="006B23D0">
              <w:rPr>
                <w:rFonts w:ascii="Garamond" w:hAnsi="Garamond"/>
                <w:lang w:val="sq-AL"/>
              </w:rPr>
              <w:t>Procedura 3G</w:t>
            </w:r>
          </w:p>
        </w:tc>
      </w:tr>
      <w:tr w:rsidR="00DB6503" w:rsidRPr="006B23D0" w:rsidTr="00126C3D">
        <w:trPr>
          <w:trHeight w:val="278"/>
        </w:trPr>
        <w:tc>
          <w:tcPr>
            <w:tcW w:w="3258" w:type="dxa"/>
            <w:shd w:val="clear" w:color="auto" w:fill="auto"/>
          </w:tcPr>
          <w:p w:rsidR="00DB6503" w:rsidRPr="006B23D0" w:rsidRDefault="00DB6503" w:rsidP="00DB6503">
            <w:pPr>
              <w:spacing w:after="0" w:line="240" w:lineRule="auto"/>
              <w:ind w:firstLine="0"/>
              <w:rPr>
                <w:rFonts w:ascii="Garamond" w:hAnsi="Garamond"/>
                <w:lang w:val="sq-AL"/>
              </w:rPr>
            </w:pPr>
            <w:r w:rsidRPr="006B23D0">
              <w:rPr>
                <w:rFonts w:ascii="Garamond" w:hAnsi="Garamond"/>
                <w:lang w:val="sq-AL"/>
              </w:rPr>
              <w:t xml:space="preserve">Leckë për larjen e dyshemeve </w:t>
            </w:r>
          </w:p>
        </w:tc>
        <w:tc>
          <w:tcPr>
            <w:tcW w:w="2070" w:type="dxa"/>
            <w:shd w:val="clear" w:color="auto" w:fill="auto"/>
          </w:tcPr>
          <w:p w:rsidR="00DB6503" w:rsidRPr="006B23D0" w:rsidRDefault="00DB6503" w:rsidP="00DB6503">
            <w:pPr>
              <w:spacing w:after="0" w:line="240" w:lineRule="auto"/>
              <w:ind w:firstLine="0"/>
              <w:jc w:val="center"/>
              <w:rPr>
                <w:rFonts w:ascii="Garamond" w:hAnsi="Garamond"/>
                <w:lang w:val="sq-AL"/>
              </w:rPr>
            </w:pPr>
            <w:r w:rsidRPr="006B23D0">
              <w:rPr>
                <w:rFonts w:ascii="Garamond" w:hAnsi="Garamond"/>
                <w:lang w:val="sq-AL"/>
              </w:rPr>
              <w:t>200</w:t>
            </w:r>
          </w:p>
        </w:tc>
        <w:tc>
          <w:tcPr>
            <w:tcW w:w="1854" w:type="dxa"/>
            <w:shd w:val="clear" w:color="auto" w:fill="auto"/>
          </w:tcPr>
          <w:p w:rsidR="00DB6503" w:rsidRPr="006B23D0" w:rsidRDefault="003A3EAC" w:rsidP="00DB6503">
            <w:pPr>
              <w:spacing w:after="0" w:line="240" w:lineRule="auto"/>
              <w:ind w:firstLine="0"/>
              <w:jc w:val="center"/>
              <w:rPr>
                <w:rFonts w:ascii="Garamond" w:hAnsi="Garamond"/>
                <w:lang w:val="sq-AL"/>
              </w:rPr>
            </w:pPr>
            <w:r w:rsidRPr="006B23D0">
              <w:rPr>
                <w:rFonts w:ascii="Garamond" w:hAnsi="Garamond"/>
                <w:lang w:val="sq-AL"/>
              </w:rPr>
              <w:t>60</w:t>
            </w:r>
            <w:r w:rsidR="00DB6503" w:rsidRPr="006B23D0">
              <w:rPr>
                <w:rFonts w:ascii="Garamond" w:hAnsi="Garamond"/>
                <w:lang w:val="sq-AL"/>
              </w:rPr>
              <w:t>°C</w:t>
            </w:r>
          </w:p>
        </w:tc>
        <w:tc>
          <w:tcPr>
            <w:tcW w:w="2394" w:type="dxa"/>
            <w:shd w:val="clear" w:color="auto" w:fill="auto"/>
          </w:tcPr>
          <w:p w:rsidR="00DB6503" w:rsidRPr="006B23D0" w:rsidRDefault="00DB6503" w:rsidP="00DB6503">
            <w:pPr>
              <w:spacing w:after="0" w:line="240" w:lineRule="auto"/>
              <w:ind w:firstLine="0"/>
              <w:jc w:val="center"/>
              <w:rPr>
                <w:rFonts w:ascii="Garamond" w:hAnsi="Garamond"/>
                <w:lang w:val="sq-AL"/>
              </w:rPr>
            </w:pPr>
            <w:r w:rsidRPr="006B23D0">
              <w:rPr>
                <w:rFonts w:ascii="Garamond" w:hAnsi="Garamond"/>
                <w:lang w:val="sq-AL"/>
              </w:rPr>
              <w:t>Procedura 6N</w:t>
            </w:r>
          </w:p>
        </w:tc>
      </w:tr>
      <w:tr w:rsidR="00DB6503" w:rsidRPr="006B23D0" w:rsidTr="00126C3D">
        <w:tc>
          <w:tcPr>
            <w:tcW w:w="3258" w:type="dxa"/>
            <w:shd w:val="clear" w:color="auto" w:fill="auto"/>
          </w:tcPr>
          <w:p w:rsidR="00DB6503" w:rsidRPr="006B23D0" w:rsidRDefault="00DB6503" w:rsidP="00DB6503">
            <w:pPr>
              <w:spacing w:after="0" w:line="240" w:lineRule="auto"/>
              <w:ind w:firstLine="0"/>
              <w:rPr>
                <w:rFonts w:ascii="Garamond" w:hAnsi="Garamond"/>
                <w:lang w:val="sq-AL"/>
              </w:rPr>
            </w:pPr>
            <w:r w:rsidRPr="006B23D0">
              <w:rPr>
                <w:rFonts w:ascii="Garamond" w:hAnsi="Garamond"/>
                <w:lang w:val="sq-AL"/>
              </w:rPr>
              <w:t xml:space="preserve">Rroba/veshje për larjen e dyshemeve </w:t>
            </w:r>
          </w:p>
        </w:tc>
        <w:tc>
          <w:tcPr>
            <w:tcW w:w="2070" w:type="dxa"/>
            <w:shd w:val="clear" w:color="auto" w:fill="auto"/>
          </w:tcPr>
          <w:p w:rsidR="00DB6503" w:rsidRPr="006B23D0" w:rsidRDefault="00DB6503" w:rsidP="00DB6503">
            <w:pPr>
              <w:spacing w:after="0" w:line="240" w:lineRule="auto"/>
              <w:ind w:firstLine="0"/>
              <w:jc w:val="center"/>
              <w:rPr>
                <w:rFonts w:ascii="Garamond" w:hAnsi="Garamond"/>
                <w:lang w:val="sq-AL"/>
              </w:rPr>
            </w:pPr>
            <w:r w:rsidRPr="006B23D0">
              <w:rPr>
                <w:rFonts w:ascii="Garamond" w:hAnsi="Garamond"/>
                <w:lang w:val="sq-AL"/>
              </w:rPr>
              <w:t>5</w:t>
            </w:r>
          </w:p>
        </w:tc>
        <w:tc>
          <w:tcPr>
            <w:tcW w:w="1854" w:type="dxa"/>
            <w:shd w:val="clear" w:color="auto" w:fill="auto"/>
          </w:tcPr>
          <w:p w:rsidR="00DB6503" w:rsidRPr="006B23D0" w:rsidRDefault="003A3EAC" w:rsidP="00DB6503">
            <w:pPr>
              <w:spacing w:after="0" w:line="240" w:lineRule="auto"/>
              <w:ind w:firstLine="0"/>
              <w:jc w:val="center"/>
              <w:rPr>
                <w:rFonts w:ascii="Garamond" w:hAnsi="Garamond"/>
                <w:lang w:val="sq-AL"/>
              </w:rPr>
            </w:pPr>
            <w:r w:rsidRPr="006B23D0">
              <w:rPr>
                <w:rFonts w:ascii="Garamond" w:hAnsi="Garamond"/>
                <w:lang w:val="sq-AL"/>
              </w:rPr>
              <w:t>30</w:t>
            </w:r>
            <w:r w:rsidR="00DB6503" w:rsidRPr="006B23D0">
              <w:rPr>
                <w:rFonts w:ascii="Garamond" w:hAnsi="Garamond"/>
                <w:lang w:val="sq-AL"/>
              </w:rPr>
              <w:t>°C</w:t>
            </w:r>
          </w:p>
        </w:tc>
        <w:tc>
          <w:tcPr>
            <w:tcW w:w="2394" w:type="dxa"/>
            <w:shd w:val="clear" w:color="auto" w:fill="auto"/>
          </w:tcPr>
          <w:p w:rsidR="00DB6503" w:rsidRPr="006B23D0" w:rsidRDefault="00DB6503" w:rsidP="00DB6503">
            <w:pPr>
              <w:spacing w:after="0" w:line="240" w:lineRule="auto"/>
              <w:ind w:firstLine="0"/>
              <w:jc w:val="center"/>
              <w:rPr>
                <w:rFonts w:ascii="Garamond" w:hAnsi="Garamond"/>
                <w:lang w:val="sq-AL"/>
              </w:rPr>
            </w:pPr>
            <w:r w:rsidRPr="006B23D0">
              <w:rPr>
                <w:rFonts w:ascii="Garamond" w:hAnsi="Garamond"/>
                <w:lang w:val="sq-AL"/>
              </w:rPr>
              <w:t>Procedura 3G</w:t>
            </w:r>
          </w:p>
        </w:tc>
      </w:tr>
    </w:tbl>
    <w:p w:rsidR="00DB6503" w:rsidRPr="0012667F" w:rsidRDefault="00DB6503" w:rsidP="00DB6503">
      <w:pPr>
        <w:pStyle w:val="Paragrafi"/>
        <w:rPr>
          <w:sz w:val="14"/>
          <w:lang w:val="sq-AL"/>
        </w:rPr>
      </w:pPr>
    </w:p>
    <w:p w:rsidR="008B40BD" w:rsidRPr="006B23D0" w:rsidRDefault="00DB6503" w:rsidP="00C95985">
      <w:pPr>
        <w:pStyle w:val="Paragrafi"/>
        <w:jc w:val="center"/>
        <w:rPr>
          <w:lang w:val="sq-AL"/>
        </w:rPr>
      </w:pPr>
      <w:r w:rsidRPr="006B23D0">
        <w:rPr>
          <w:lang w:val="sq-AL"/>
        </w:rPr>
        <w:t>Tabela 10</w:t>
      </w:r>
    </w:p>
    <w:p w:rsidR="008B40BD" w:rsidRPr="006B23D0" w:rsidRDefault="008B40BD" w:rsidP="00C95985">
      <w:pPr>
        <w:pStyle w:val="Paragrafi"/>
        <w:jc w:val="center"/>
        <w:rPr>
          <w:b/>
          <w:lang w:val="sq-AL"/>
        </w:rPr>
      </w:pPr>
      <w:r w:rsidRPr="006B23D0">
        <w:rPr>
          <w:b/>
          <w:lang w:val="sq-AL"/>
        </w:rPr>
        <w:t>Vlerat dhe parametrat për thithjen e produkteve të pastrimit</w:t>
      </w:r>
    </w:p>
    <w:p w:rsidR="007350ED" w:rsidRPr="006B23D0" w:rsidRDefault="007350ED" w:rsidP="001D77FD">
      <w:pPr>
        <w:pStyle w:val="Paragrafi"/>
        <w:rPr>
          <w:rFonts w:eastAsia="Times New Roman"/>
          <w:spacing w:val="-4"/>
          <w:sz w:val="14"/>
          <w:szCs w:val="24"/>
          <w:lang w:val="sq-AL" w:eastAsia="en-GB"/>
        </w:rPr>
      </w:pPr>
    </w:p>
    <w:tbl>
      <w:tblPr>
        <w:tblW w:w="0" w:type="auto"/>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4788"/>
        <w:gridCol w:w="4788"/>
      </w:tblGrid>
      <w:tr w:rsidR="008B40BD" w:rsidRPr="006B23D0" w:rsidTr="008B40BD">
        <w:trPr>
          <w:trHeight w:val="156"/>
        </w:trPr>
        <w:tc>
          <w:tcPr>
            <w:tcW w:w="4788" w:type="dxa"/>
            <w:shd w:val="clear" w:color="auto" w:fill="auto"/>
          </w:tcPr>
          <w:p w:rsidR="008B40BD" w:rsidRPr="006B23D0" w:rsidRDefault="008B40BD" w:rsidP="008B40BD">
            <w:pPr>
              <w:spacing w:after="0" w:line="240" w:lineRule="auto"/>
              <w:ind w:firstLine="0"/>
              <w:jc w:val="center"/>
              <w:rPr>
                <w:rFonts w:ascii="Garamond" w:hAnsi="Garamond"/>
                <w:b/>
                <w:lang w:val="sq-AL"/>
              </w:rPr>
            </w:pPr>
            <w:r w:rsidRPr="006B23D0">
              <w:rPr>
                <w:rFonts w:ascii="Garamond" w:hAnsi="Garamond"/>
                <w:b/>
                <w:lang w:val="sq-AL"/>
              </w:rPr>
              <w:t>Produkte pastrimi tekstile ose lloji i materialit</w:t>
            </w:r>
          </w:p>
        </w:tc>
        <w:tc>
          <w:tcPr>
            <w:tcW w:w="4788" w:type="dxa"/>
            <w:shd w:val="clear" w:color="auto" w:fill="auto"/>
          </w:tcPr>
          <w:p w:rsidR="008B40BD" w:rsidRPr="006B23D0" w:rsidRDefault="008B40BD" w:rsidP="008B40BD">
            <w:pPr>
              <w:spacing w:after="0" w:line="240" w:lineRule="auto"/>
              <w:ind w:firstLine="0"/>
              <w:jc w:val="center"/>
              <w:rPr>
                <w:rFonts w:ascii="Garamond" w:hAnsi="Garamond"/>
                <w:b/>
                <w:lang w:val="sq-AL"/>
              </w:rPr>
            </w:pPr>
            <w:r w:rsidRPr="006B23D0">
              <w:rPr>
                <w:rFonts w:ascii="Garamond" w:hAnsi="Garamond"/>
                <w:b/>
                <w:lang w:val="sq-AL"/>
              </w:rPr>
              <w:t>Koha e thithjes së lëngjeve</w:t>
            </w:r>
          </w:p>
        </w:tc>
      </w:tr>
      <w:tr w:rsidR="008B40BD" w:rsidRPr="006B23D0" w:rsidTr="008B40BD">
        <w:trPr>
          <w:trHeight w:val="148"/>
        </w:trPr>
        <w:tc>
          <w:tcPr>
            <w:tcW w:w="4788"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Produkte që vijnë nga fibra tekstile të ricikluara</w:t>
            </w:r>
          </w:p>
        </w:tc>
        <w:tc>
          <w:tcPr>
            <w:tcW w:w="4788" w:type="dxa"/>
            <w:shd w:val="clear" w:color="auto" w:fill="auto"/>
          </w:tcPr>
          <w:p w:rsidR="008B40BD" w:rsidRPr="006B23D0" w:rsidRDefault="008B40BD" w:rsidP="008B40BD">
            <w:pPr>
              <w:spacing w:after="0" w:line="240" w:lineRule="auto"/>
              <w:ind w:firstLine="0"/>
              <w:jc w:val="center"/>
              <w:rPr>
                <w:rFonts w:ascii="Garamond" w:hAnsi="Garamond"/>
                <w:lang w:val="sq-AL"/>
              </w:rPr>
            </w:pPr>
            <w:r w:rsidRPr="006B23D0">
              <w:rPr>
                <w:rFonts w:ascii="Garamond" w:hAnsi="Garamond"/>
                <w:lang w:val="sq-AL"/>
              </w:rPr>
              <w:t>≤ 10 sekonda</w:t>
            </w:r>
          </w:p>
        </w:tc>
      </w:tr>
      <w:tr w:rsidR="008B40BD" w:rsidRPr="006B23D0" w:rsidTr="008B40BD">
        <w:trPr>
          <w:trHeight w:val="436"/>
        </w:trPr>
        <w:tc>
          <w:tcPr>
            <w:tcW w:w="4788"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Produkte me mikrofibra për pastrimin e sipërfaqeve dhe dyshemeve</w:t>
            </w:r>
          </w:p>
        </w:tc>
        <w:tc>
          <w:tcPr>
            <w:tcW w:w="4788" w:type="dxa"/>
            <w:shd w:val="clear" w:color="auto" w:fill="auto"/>
          </w:tcPr>
          <w:p w:rsidR="008B40BD" w:rsidRPr="006B23D0" w:rsidRDefault="008B40BD" w:rsidP="008B40BD">
            <w:pPr>
              <w:spacing w:after="0" w:line="240" w:lineRule="auto"/>
              <w:ind w:firstLine="0"/>
              <w:jc w:val="center"/>
              <w:rPr>
                <w:rFonts w:ascii="Garamond" w:hAnsi="Garamond"/>
                <w:lang w:val="sq-AL"/>
              </w:rPr>
            </w:pPr>
            <w:r w:rsidRPr="006B23D0">
              <w:rPr>
                <w:rFonts w:ascii="Garamond" w:hAnsi="Garamond"/>
                <w:lang w:val="sq-AL"/>
              </w:rPr>
              <w:t>≤ 10 sekonda</w:t>
            </w:r>
          </w:p>
        </w:tc>
      </w:tr>
      <w:tr w:rsidR="008B40BD" w:rsidRPr="006B23D0" w:rsidTr="008B40BD">
        <w:trPr>
          <w:trHeight w:val="344"/>
        </w:trPr>
        <w:tc>
          <w:tcPr>
            <w:tcW w:w="4788"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Produkte të endura dhe</w:t>
            </w:r>
            <w:r w:rsidR="00451E5D" w:rsidRPr="006B23D0">
              <w:rPr>
                <w:rFonts w:ascii="Garamond" w:hAnsi="Garamond"/>
                <w:lang w:val="sq-AL"/>
              </w:rPr>
              <w:t xml:space="preserve"> jo të endura për pastrimin e la</w:t>
            </w:r>
            <w:r w:rsidRPr="006B23D0">
              <w:rPr>
                <w:rFonts w:ascii="Garamond" w:hAnsi="Garamond"/>
                <w:lang w:val="sq-AL"/>
              </w:rPr>
              <w:t>gësht</w:t>
            </w:r>
          </w:p>
        </w:tc>
        <w:tc>
          <w:tcPr>
            <w:tcW w:w="4788" w:type="dxa"/>
            <w:shd w:val="clear" w:color="auto" w:fill="auto"/>
          </w:tcPr>
          <w:p w:rsidR="008B40BD" w:rsidRPr="006B23D0" w:rsidRDefault="008B40BD" w:rsidP="008B40BD">
            <w:pPr>
              <w:spacing w:after="0" w:line="240" w:lineRule="auto"/>
              <w:ind w:firstLine="0"/>
              <w:jc w:val="center"/>
              <w:rPr>
                <w:rFonts w:ascii="Garamond" w:hAnsi="Garamond"/>
                <w:lang w:val="sq-AL"/>
              </w:rPr>
            </w:pPr>
            <w:r w:rsidRPr="006B23D0">
              <w:rPr>
                <w:rFonts w:ascii="Garamond" w:hAnsi="Garamond"/>
                <w:lang w:val="sq-AL"/>
              </w:rPr>
              <w:t>≤ 10 sekonda</w:t>
            </w:r>
          </w:p>
        </w:tc>
      </w:tr>
      <w:tr w:rsidR="008B40BD" w:rsidRPr="006B23D0" w:rsidTr="008B40BD">
        <w:trPr>
          <w:trHeight w:val="238"/>
        </w:trPr>
        <w:tc>
          <w:tcPr>
            <w:tcW w:w="4788"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Leckë për larjen e dyshemeve</w:t>
            </w:r>
          </w:p>
        </w:tc>
        <w:tc>
          <w:tcPr>
            <w:tcW w:w="4788" w:type="dxa"/>
            <w:shd w:val="clear" w:color="auto" w:fill="auto"/>
          </w:tcPr>
          <w:p w:rsidR="008B40BD" w:rsidRPr="006B23D0" w:rsidRDefault="008B40BD" w:rsidP="008B40BD">
            <w:pPr>
              <w:spacing w:after="0" w:line="240" w:lineRule="auto"/>
              <w:ind w:firstLine="0"/>
              <w:jc w:val="center"/>
              <w:rPr>
                <w:rFonts w:ascii="Garamond" w:hAnsi="Garamond"/>
                <w:lang w:val="sq-AL"/>
              </w:rPr>
            </w:pPr>
            <w:r w:rsidRPr="006B23D0">
              <w:rPr>
                <w:rFonts w:ascii="Garamond" w:hAnsi="Garamond"/>
                <w:lang w:val="sq-AL"/>
              </w:rPr>
              <w:t>≤ 10 sekonda</w:t>
            </w:r>
          </w:p>
        </w:tc>
      </w:tr>
    </w:tbl>
    <w:p w:rsidR="007350ED" w:rsidRPr="006B23D0" w:rsidRDefault="007350ED" w:rsidP="001D77FD">
      <w:pPr>
        <w:pStyle w:val="Paragrafi"/>
        <w:rPr>
          <w:rFonts w:eastAsia="Times New Roman"/>
          <w:spacing w:val="-4"/>
          <w:szCs w:val="24"/>
          <w:lang w:val="sq-AL" w:eastAsia="en-GB"/>
        </w:rPr>
      </w:pPr>
    </w:p>
    <w:p w:rsidR="00FC7892" w:rsidRPr="006B23D0" w:rsidRDefault="00FC7892" w:rsidP="008B40BD">
      <w:pPr>
        <w:pStyle w:val="Paragrafi"/>
        <w:rPr>
          <w:lang w:val="sq-AL"/>
        </w:rPr>
        <w:sectPr w:rsidR="00FC7892" w:rsidRPr="006B23D0" w:rsidSect="008A378D">
          <w:type w:val="continuous"/>
          <w:pgSz w:w="11907" w:h="16840" w:code="9"/>
          <w:pgMar w:top="720" w:right="1134" w:bottom="720" w:left="1134" w:header="851" w:footer="851" w:gutter="0"/>
          <w:cols w:space="454"/>
          <w:docGrid w:linePitch="360"/>
        </w:sectPr>
      </w:pPr>
    </w:p>
    <w:p w:rsidR="008B40BD" w:rsidRPr="006B23D0" w:rsidRDefault="008B40BD" w:rsidP="008B40BD">
      <w:pPr>
        <w:pStyle w:val="Paragrafi"/>
        <w:rPr>
          <w:lang w:val="sq-AL"/>
        </w:rPr>
      </w:pPr>
      <w:r w:rsidRPr="006B23D0">
        <w:rPr>
          <w:lang w:val="sq-AL"/>
        </w:rPr>
        <w:t>Vlerësimi dhe verifikimi: aplikanti do të të ofrojë raportet e testimeve duke përdorur metodat e mëposhtme të testimit, si të jetë përkatëse: EN ISO 6330 dhe EN ISO 9073-6. Testimi në përputhje me EN ISO 6330 do të kryhet duke përdorur lavatriçe lloji A për të gjitha produktet dhe materialet.</w:t>
      </w:r>
    </w:p>
    <w:p w:rsidR="008B40BD" w:rsidRPr="006B23D0" w:rsidRDefault="008B40BD" w:rsidP="008B40BD">
      <w:pPr>
        <w:pStyle w:val="Paragrafi"/>
        <w:rPr>
          <w:b/>
          <w:lang w:val="sq-AL"/>
        </w:rPr>
      </w:pPr>
      <w:r w:rsidRPr="006B23D0">
        <w:rPr>
          <w:b/>
          <w:lang w:val="sq-AL"/>
        </w:rPr>
        <w:t xml:space="preserve">Kriteri 24. Rezistenca e pëlhurave ndaj krijimit të gungave dhe </w:t>
      </w:r>
      <w:r w:rsidR="00C95985" w:rsidRPr="006B23D0">
        <w:rPr>
          <w:b/>
          <w:lang w:val="sq-AL"/>
        </w:rPr>
        <w:t>gërryerjes</w:t>
      </w:r>
      <w:r w:rsidRPr="006B23D0">
        <w:rPr>
          <w:b/>
          <w:lang w:val="sq-AL"/>
        </w:rPr>
        <w:t xml:space="preserve"> (abrazi</w:t>
      </w:r>
      <w:r w:rsidR="00C24799">
        <w:rPr>
          <w:b/>
          <w:lang w:val="sq-AL"/>
        </w:rPr>
        <w:t>-</w:t>
      </w:r>
      <w:r w:rsidRPr="006B23D0">
        <w:rPr>
          <w:b/>
          <w:lang w:val="sq-AL"/>
        </w:rPr>
        <w:t>onit)</w:t>
      </w:r>
    </w:p>
    <w:p w:rsidR="008B40BD" w:rsidRPr="006B23D0" w:rsidRDefault="008B40BD" w:rsidP="008B40BD">
      <w:pPr>
        <w:pStyle w:val="Paragrafi"/>
        <w:rPr>
          <w:lang w:val="sq-AL"/>
        </w:rPr>
      </w:pPr>
      <w:r w:rsidRPr="006B23D0">
        <w:rPr>
          <w:lang w:val="sq-AL"/>
        </w:rPr>
        <w:t xml:space="preserve">Pëlhura jo të endura dhe veshje të thurura, aksesorë dhe mbulesa të bëra nga leshi, përzierje leshi dhe poliestër (duke përfshirë lesh bagëtie), do </w:t>
      </w:r>
      <w:r w:rsidR="00667083" w:rsidRPr="006B23D0">
        <w:rPr>
          <w:lang w:val="sq-AL"/>
        </w:rPr>
        <w:t>t</w:t>
      </w:r>
      <w:r w:rsidR="004D3FC2">
        <w:rPr>
          <w:lang w:val="sq-AL"/>
        </w:rPr>
        <w:t>’</w:t>
      </w:r>
      <w:r w:rsidR="00667083" w:rsidRPr="006B23D0">
        <w:rPr>
          <w:lang w:val="sq-AL"/>
        </w:rPr>
        <w:t>i</w:t>
      </w:r>
      <w:r w:rsidRPr="006B23D0">
        <w:rPr>
          <w:lang w:val="sq-AL"/>
        </w:rPr>
        <w:t xml:space="preserve"> rezistojnë krijimit të gungave në vlerësim prej një minimumi 3.</w:t>
      </w:r>
    </w:p>
    <w:p w:rsidR="008B40BD" w:rsidRPr="006B23D0" w:rsidRDefault="008B40BD" w:rsidP="008B40BD">
      <w:pPr>
        <w:pStyle w:val="Paragrafi"/>
        <w:rPr>
          <w:lang w:val="sq-AL"/>
        </w:rPr>
      </w:pPr>
      <w:r w:rsidRPr="006B23D0">
        <w:rPr>
          <w:lang w:val="sq-AL"/>
        </w:rPr>
        <w:t>Pëlhura pambuku të endura, të përdorura për veshje, do t</w:t>
      </w:r>
      <w:r w:rsidR="004D3FC2">
        <w:rPr>
          <w:lang w:val="sq-AL"/>
        </w:rPr>
        <w:t>’</w:t>
      </w:r>
      <w:r w:rsidRPr="006B23D0">
        <w:rPr>
          <w:lang w:val="sq-AL"/>
        </w:rPr>
        <w:t>i rezistojnë krijimit të gungave në një vlerësim prej 3. Getat dhe streçet do t</w:t>
      </w:r>
      <w:r w:rsidR="004D3FC2">
        <w:rPr>
          <w:lang w:val="sq-AL"/>
        </w:rPr>
        <w:t>’</w:t>
      </w:r>
      <w:r w:rsidRPr="006B23D0">
        <w:rPr>
          <w:lang w:val="sq-AL"/>
        </w:rPr>
        <w:t xml:space="preserve">i rezistojnë një vlerësimi prej një minimumi prej 2. </w:t>
      </w:r>
    </w:p>
    <w:p w:rsidR="008B40BD" w:rsidRPr="006B23D0" w:rsidRDefault="008B40BD" w:rsidP="008B40BD">
      <w:pPr>
        <w:pStyle w:val="Paragrafi"/>
        <w:rPr>
          <w:lang w:val="sq-AL"/>
        </w:rPr>
      </w:pPr>
      <w:r w:rsidRPr="006B23D0">
        <w:rPr>
          <w:lang w:val="sq-AL"/>
        </w:rPr>
        <w:t>Vlerësimi dhe verifikimi: aplikanti do të ofrojë raporte nga testimet e kryera si të jenë të përshtatshme me nënshtresën:</w:t>
      </w:r>
    </w:p>
    <w:p w:rsidR="00073C7B" w:rsidRPr="006B23D0" w:rsidRDefault="00073C7B" w:rsidP="008B40BD">
      <w:pPr>
        <w:pStyle w:val="Paragrafi"/>
        <w:rPr>
          <w:lang w:val="sq-AL"/>
        </w:rPr>
      </w:pPr>
    </w:p>
    <w:p w:rsidR="008B40BD" w:rsidRPr="006B23D0" w:rsidRDefault="008B40BD" w:rsidP="008B40BD">
      <w:pPr>
        <w:pStyle w:val="Paragrafi"/>
        <w:rPr>
          <w:lang w:val="sq-AL"/>
        </w:rPr>
      </w:pPr>
      <w:r w:rsidRPr="006B23D0">
        <w:rPr>
          <w:lang w:val="sq-AL"/>
        </w:rPr>
        <w:t>- produktet e thurura dhe jo të endura: ISO 12945-1 metoda kutia e pilulës (</w:t>
      </w:r>
      <w:r w:rsidRPr="006B23D0">
        <w:rPr>
          <w:i/>
          <w:lang w:val="sq-AL"/>
        </w:rPr>
        <w:t>Pill Box</w:t>
      </w:r>
      <w:r w:rsidRPr="006B23D0">
        <w:rPr>
          <w:lang w:val="sq-AL"/>
        </w:rPr>
        <w:t>)</w:t>
      </w:r>
      <w:r w:rsidR="00667083" w:rsidRPr="006B23D0">
        <w:rPr>
          <w:lang w:val="sq-AL"/>
        </w:rPr>
        <w:t>;</w:t>
      </w:r>
    </w:p>
    <w:p w:rsidR="008B40BD" w:rsidRPr="006B23D0" w:rsidRDefault="008B40BD" w:rsidP="008B40BD">
      <w:pPr>
        <w:pStyle w:val="Paragrafi"/>
        <w:rPr>
          <w:lang w:val="sq-AL"/>
        </w:rPr>
      </w:pPr>
      <w:r w:rsidRPr="006B23D0">
        <w:rPr>
          <w:lang w:val="sq-AL"/>
        </w:rPr>
        <w:t xml:space="preserve">- Pëlhura të endura: ISO 12945-2 metoda </w:t>
      </w:r>
      <w:r w:rsidR="00667083" w:rsidRPr="006B23D0">
        <w:rPr>
          <w:lang w:val="sq-AL"/>
        </w:rPr>
        <w:t>martindale</w:t>
      </w:r>
      <w:r w:rsidR="00DB6503" w:rsidRPr="006B23D0">
        <w:rPr>
          <w:lang w:val="sq-AL"/>
        </w:rPr>
        <w:t>.</w:t>
      </w:r>
    </w:p>
    <w:p w:rsidR="008B40BD" w:rsidRPr="006B23D0" w:rsidRDefault="008B40BD" w:rsidP="008B40BD">
      <w:pPr>
        <w:pStyle w:val="Paragrafi"/>
        <w:rPr>
          <w:b/>
          <w:lang w:val="sq-AL"/>
        </w:rPr>
      </w:pPr>
      <w:r w:rsidRPr="006B23D0">
        <w:rPr>
          <w:b/>
          <w:lang w:val="sq-AL"/>
        </w:rPr>
        <w:t xml:space="preserve">Kriteri 25. Qëndrueshmëria/jetëgjatësia e funksionit </w:t>
      </w:r>
    </w:p>
    <w:p w:rsidR="008B40BD" w:rsidRPr="006B23D0" w:rsidRDefault="008B40BD" w:rsidP="008B40BD">
      <w:pPr>
        <w:pStyle w:val="Paragrafi"/>
        <w:rPr>
          <w:lang w:val="sq-AL"/>
        </w:rPr>
      </w:pPr>
      <w:r w:rsidRPr="006B23D0">
        <w:rPr>
          <w:lang w:val="sq-AL"/>
        </w:rPr>
        <w:t>Përfundimet/finiturat, trajtimet dhe aditivët që japin ujë, vaj dhe njolla rezistente ndaj ngadalësimit të flakëve dhe kujdesje/mirëmbajtje të lehtë (gjithashtu</w:t>
      </w:r>
      <w:r w:rsidR="00C95985" w:rsidRPr="006B23D0">
        <w:rPr>
          <w:lang w:val="sq-AL"/>
        </w:rPr>
        <w:t>,</w:t>
      </w:r>
      <w:r w:rsidR="00505342" w:rsidRPr="006B23D0">
        <w:rPr>
          <w:lang w:val="sq-AL"/>
        </w:rPr>
        <w:t xml:space="preserve"> referuar si pa</w:t>
      </w:r>
      <w:r w:rsidRPr="006B23D0">
        <w:rPr>
          <w:lang w:val="sq-AL"/>
        </w:rPr>
        <w:t>rrudha ose hekurosje e përhershme) për produktin tekstil, kur ai është në përdorim, do të jetë i qëndrueshëm në përputhje me vle</w:t>
      </w:r>
      <w:r w:rsidR="00505342" w:rsidRPr="006B23D0">
        <w:rPr>
          <w:lang w:val="sq-AL"/>
        </w:rPr>
        <w:t>rat dhe parametrat e përcaktuar</w:t>
      </w:r>
      <w:r w:rsidRPr="006B23D0">
        <w:rPr>
          <w:lang w:val="sq-AL"/>
        </w:rPr>
        <w:t xml:space="preserve"> në </w:t>
      </w:r>
      <w:r w:rsidR="00FD7FAF" w:rsidRPr="006B23D0">
        <w:rPr>
          <w:lang w:val="sq-AL"/>
        </w:rPr>
        <w:t>nën</w:t>
      </w:r>
      <w:r w:rsidRPr="006B23D0">
        <w:rPr>
          <w:lang w:val="sq-AL"/>
        </w:rPr>
        <w:t xml:space="preserve">kriterin 25(a), (b) dhe (c). </w:t>
      </w:r>
    </w:p>
    <w:p w:rsidR="008B40BD" w:rsidRPr="006B23D0" w:rsidRDefault="008B40BD" w:rsidP="008B40BD">
      <w:pPr>
        <w:pStyle w:val="Paragrafi"/>
        <w:rPr>
          <w:lang w:val="sq-AL"/>
        </w:rPr>
      </w:pPr>
      <w:r w:rsidRPr="006B23D0">
        <w:rPr>
          <w:lang w:val="sq-AL"/>
        </w:rPr>
        <w:t xml:space="preserve">Për </w:t>
      </w:r>
      <w:r w:rsidR="00C95985" w:rsidRPr="006B23D0">
        <w:rPr>
          <w:lang w:val="sq-AL"/>
        </w:rPr>
        <w:t>rezistencën</w:t>
      </w:r>
      <w:r w:rsidRPr="006B23D0">
        <w:rPr>
          <w:lang w:val="sq-AL"/>
        </w:rPr>
        <w:t>/papërshkueshmërinë nga  uji, vaji ose njollat, konsumatorët do të pajisen me një udhëzues për mënyrën sesi të ruajnë funksionalitetin e lëmimit/finiturës të aplikuar në produkt.</w:t>
      </w:r>
    </w:p>
    <w:p w:rsidR="008B40BD" w:rsidRPr="006B23D0" w:rsidRDefault="008B40BD" w:rsidP="008B40BD">
      <w:pPr>
        <w:pStyle w:val="Paragrafi"/>
        <w:rPr>
          <w:lang w:val="sq-AL"/>
        </w:rPr>
      </w:pPr>
      <w:r w:rsidRPr="006B23D0">
        <w:rPr>
          <w:lang w:val="sq-AL"/>
        </w:rPr>
        <w:t>Fibrat tekstile, pëlhurat dhe membran</w:t>
      </w:r>
      <w:r w:rsidR="00E46356">
        <w:rPr>
          <w:lang w:val="sq-AL"/>
        </w:rPr>
        <w:t>a</w:t>
      </w:r>
      <w:r w:rsidRPr="006B23D0">
        <w:rPr>
          <w:lang w:val="sq-AL"/>
        </w:rPr>
        <w:t>t që i japin produktit përfundimtar karakteristikat e brendshme janë përjashtuar nga këto kërkesa.</w:t>
      </w:r>
    </w:p>
    <w:p w:rsidR="008B40BD" w:rsidRPr="006B23D0" w:rsidRDefault="008B40BD" w:rsidP="008B40BD">
      <w:pPr>
        <w:pStyle w:val="Paragrafi"/>
        <w:rPr>
          <w:spacing w:val="-4"/>
          <w:lang w:val="sq-AL"/>
        </w:rPr>
      </w:pPr>
      <w:r w:rsidRPr="006B23D0">
        <w:rPr>
          <w:spacing w:val="-4"/>
          <w:lang w:val="sq-AL"/>
        </w:rPr>
        <w:t>Vlerësimi dhe verifikimi: për produktet me karakteristika të brendshme, aplikantët do të ofrojnë raportet e testime duke vërtetuar performancë të krahasueshme ose të përmirësuar, të krahasuar me alternativat që mund të zba</w:t>
      </w:r>
      <w:r w:rsidR="00B53269" w:rsidRPr="006B23D0">
        <w:rPr>
          <w:spacing w:val="-4"/>
          <w:lang w:val="sq-AL"/>
        </w:rPr>
        <w:t>tohen si finitura.</w:t>
      </w:r>
    </w:p>
    <w:p w:rsidR="008B40BD" w:rsidRPr="006B23D0" w:rsidRDefault="00CB5835" w:rsidP="008B40BD">
      <w:pPr>
        <w:pStyle w:val="Paragrafi"/>
        <w:rPr>
          <w:spacing w:val="-4"/>
          <w:lang w:val="sq-AL"/>
        </w:rPr>
      </w:pPr>
      <w:r w:rsidRPr="006B23D0">
        <w:rPr>
          <w:spacing w:val="-4"/>
          <w:lang w:val="sq-AL"/>
        </w:rPr>
        <w:t>25.</w:t>
      </w:r>
      <w:r w:rsidR="008B40BD" w:rsidRPr="006B23D0">
        <w:rPr>
          <w:spacing w:val="-4"/>
          <w:lang w:val="sq-AL"/>
        </w:rPr>
        <w:t xml:space="preserve">a) </w:t>
      </w:r>
      <w:r w:rsidR="00175240" w:rsidRPr="006B23D0">
        <w:rPr>
          <w:spacing w:val="-4"/>
          <w:lang w:val="sq-AL"/>
        </w:rPr>
        <w:t xml:space="preserve">Funksionet </w:t>
      </w:r>
      <w:r w:rsidR="008B40BD" w:rsidRPr="006B23D0">
        <w:rPr>
          <w:spacing w:val="-4"/>
          <w:lang w:val="sq-AL"/>
        </w:rPr>
        <w:t xml:space="preserve">e </w:t>
      </w:r>
      <w:r w:rsidR="00C95985" w:rsidRPr="006B23D0">
        <w:rPr>
          <w:spacing w:val="-4"/>
          <w:lang w:val="sq-AL"/>
        </w:rPr>
        <w:t>rezistencës</w:t>
      </w:r>
      <w:r w:rsidR="008B40BD" w:rsidRPr="006B23D0">
        <w:rPr>
          <w:spacing w:val="-4"/>
          <w:lang w:val="sq-AL"/>
        </w:rPr>
        <w:t xml:space="preserve"> ndaj ujit, vajit dhe njollave </w:t>
      </w:r>
    </w:p>
    <w:p w:rsidR="008B40BD" w:rsidRPr="006B23D0" w:rsidRDefault="008B40BD" w:rsidP="008B40BD">
      <w:pPr>
        <w:pStyle w:val="Paragrafi"/>
        <w:rPr>
          <w:spacing w:val="-4"/>
          <w:lang w:val="sq-AL"/>
        </w:rPr>
      </w:pPr>
      <w:r w:rsidRPr="006B23D0">
        <w:rPr>
          <w:spacing w:val="-4"/>
          <w:lang w:val="sq-AL"/>
        </w:rPr>
        <w:t xml:space="preserve">Substancat rezistente ndaj ujit </w:t>
      </w:r>
      <w:r w:rsidR="00C95985" w:rsidRPr="006B23D0">
        <w:rPr>
          <w:spacing w:val="-4"/>
          <w:lang w:val="sq-AL"/>
        </w:rPr>
        <w:t>do të mbajnë një funksionalitet</w:t>
      </w:r>
      <w:r w:rsidRPr="006B23D0">
        <w:rPr>
          <w:spacing w:val="-4"/>
          <w:lang w:val="sq-AL"/>
        </w:rPr>
        <w:t xml:space="preserve"> prej 80 nga 90, pas 20 larjeve shtëpiake dhe cikleve të tharjes tu</w:t>
      </w:r>
      <w:r w:rsidR="00C95985" w:rsidRPr="006B23D0">
        <w:rPr>
          <w:spacing w:val="-4"/>
          <w:lang w:val="sq-AL"/>
        </w:rPr>
        <w:t>mble në 40</w:t>
      </w:r>
      <w:r w:rsidRPr="006B23D0">
        <w:rPr>
          <w:spacing w:val="-4"/>
          <w:lang w:val="sq-AL"/>
        </w:rPr>
        <w:t>°C, ose pas 10 larjeve industriale dhe cikleve të</w:t>
      </w:r>
      <w:r w:rsidR="00C95985" w:rsidRPr="006B23D0">
        <w:rPr>
          <w:spacing w:val="-4"/>
          <w:lang w:val="sq-AL"/>
        </w:rPr>
        <w:t xml:space="preserve"> tharjes në një minimum prej 75</w:t>
      </w:r>
      <w:r w:rsidRPr="006B23D0">
        <w:rPr>
          <w:spacing w:val="-4"/>
          <w:lang w:val="sq-AL"/>
        </w:rPr>
        <w:t xml:space="preserve">°C. </w:t>
      </w:r>
    </w:p>
    <w:p w:rsidR="008B40BD" w:rsidRPr="006B23D0" w:rsidRDefault="008B40BD" w:rsidP="008B40BD">
      <w:pPr>
        <w:pStyle w:val="Paragrafi"/>
        <w:rPr>
          <w:spacing w:val="-4"/>
          <w:lang w:val="sq-AL"/>
        </w:rPr>
      </w:pPr>
      <w:r w:rsidRPr="006B23D0">
        <w:rPr>
          <w:spacing w:val="-4"/>
          <w:lang w:val="sq-AL"/>
        </w:rPr>
        <w:t xml:space="preserve">Substancat rezistente ndaj vajit do të mbajnë një funksionalitet  prej 3,5 nga 4,0, pas 20 larjeve shtëpiake dhe </w:t>
      </w:r>
      <w:r w:rsidR="00C95985" w:rsidRPr="006B23D0">
        <w:rPr>
          <w:spacing w:val="-4"/>
          <w:lang w:val="sq-AL"/>
        </w:rPr>
        <w:t>cikleve të tharjes tumble në 40</w:t>
      </w:r>
      <w:r w:rsidRPr="006B23D0">
        <w:rPr>
          <w:spacing w:val="-4"/>
          <w:lang w:val="sq-AL"/>
        </w:rPr>
        <w:t>°C, ose pas 10 larjeve industriale dhe cikleve të</w:t>
      </w:r>
      <w:r w:rsidR="00C95985" w:rsidRPr="006B23D0">
        <w:rPr>
          <w:spacing w:val="-4"/>
          <w:lang w:val="sq-AL"/>
        </w:rPr>
        <w:t xml:space="preserve"> tharjes në një minimum prej 75</w:t>
      </w:r>
      <w:r w:rsidRPr="006B23D0">
        <w:rPr>
          <w:spacing w:val="-4"/>
          <w:lang w:val="sq-AL"/>
        </w:rPr>
        <w:t>°C.</w:t>
      </w:r>
    </w:p>
    <w:p w:rsidR="008B40BD" w:rsidRPr="006B23D0" w:rsidRDefault="008B40BD" w:rsidP="008B40BD">
      <w:pPr>
        <w:pStyle w:val="Paragrafi"/>
        <w:rPr>
          <w:spacing w:val="-4"/>
          <w:lang w:val="sq-AL"/>
        </w:rPr>
      </w:pPr>
      <w:r w:rsidRPr="006B23D0">
        <w:rPr>
          <w:spacing w:val="-4"/>
          <w:lang w:val="sq-AL"/>
        </w:rPr>
        <w:t xml:space="preserve">Substancat rezistente ndaj njollave do të mbajnë një funksionalitet  prej 3,0 nga 5,0, pas 20 larjeve shtëpiake dhe </w:t>
      </w:r>
      <w:r w:rsidR="00C95985" w:rsidRPr="006B23D0">
        <w:rPr>
          <w:spacing w:val="-4"/>
          <w:lang w:val="sq-AL"/>
        </w:rPr>
        <w:t>cikleve të tharjes tumble në 40</w:t>
      </w:r>
      <w:r w:rsidR="00175240" w:rsidRPr="006B23D0">
        <w:rPr>
          <w:spacing w:val="-4"/>
          <w:lang w:val="sq-AL"/>
        </w:rPr>
        <w:t>°C</w:t>
      </w:r>
      <w:r w:rsidRPr="006B23D0">
        <w:rPr>
          <w:spacing w:val="-4"/>
          <w:lang w:val="sq-AL"/>
        </w:rPr>
        <w:t xml:space="preserve"> ose pas 10 larjeve industriale dhe cikleve të</w:t>
      </w:r>
      <w:r w:rsidR="00C95985" w:rsidRPr="006B23D0">
        <w:rPr>
          <w:spacing w:val="-4"/>
          <w:lang w:val="sq-AL"/>
        </w:rPr>
        <w:t xml:space="preserve"> tharjes në një minimum prej 75</w:t>
      </w:r>
      <w:r w:rsidRPr="006B23D0">
        <w:rPr>
          <w:spacing w:val="-4"/>
          <w:lang w:val="sq-AL"/>
        </w:rPr>
        <w:t>°C.</w:t>
      </w:r>
    </w:p>
    <w:p w:rsidR="008B40BD" w:rsidRPr="006B23D0" w:rsidRDefault="008B40BD" w:rsidP="008B40BD">
      <w:pPr>
        <w:pStyle w:val="Paragrafi"/>
        <w:rPr>
          <w:spacing w:val="-4"/>
          <w:lang w:val="sq-AL"/>
        </w:rPr>
      </w:pPr>
      <w:r w:rsidRPr="006B23D0">
        <w:rPr>
          <w:spacing w:val="-4"/>
          <w:lang w:val="sq-AL"/>
        </w:rPr>
        <w:t>Temperaturat e larjeve indus</w:t>
      </w:r>
      <w:r w:rsidR="00C95985" w:rsidRPr="006B23D0">
        <w:rPr>
          <w:spacing w:val="-4"/>
          <w:lang w:val="sq-AL"/>
        </w:rPr>
        <w:t>triale mund të reduktohen në 60</w:t>
      </w:r>
      <w:r w:rsidRPr="006B23D0">
        <w:rPr>
          <w:spacing w:val="-4"/>
          <w:lang w:val="sq-AL"/>
        </w:rPr>
        <w:t xml:space="preserve">°C për veshje me </w:t>
      </w:r>
      <w:r w:rsidR="00CB5835" w:rsidRPr="006B23D0">
        <w:rPr>
          <w:spacing w:val="-4"/>
          <w:lang w:val="sq-AL"/>
        </w:rPr>
        <w:t>shtresa të qepura (me tegel).</w:t>
      </w:r>
    </w:p>
    <w:p w:rsidR="008B40BD" w:rsidRPr="006B23D0" w:rsidRDefault="008B40BD" w:rsidP="008B40BD">
      <w:pPr>
        <w:pStyle w:val="Paragrafi"/>
        <w:rPr>
          <w:spacing w:val="-4"/>
          <w:lang w:val="sq-AL"/>
        </w:rPr>
      </w:pPr>
      <w:r w:rsidRPr="006B23D0">
        <w:rPr>
          <w:spacing w:val="-4"/>
          <w:lang w:val="sq-AL"/>
        </w:rPr>
        <w:t>Vlerësimi dhe verifikimi: aplikanti do të ofrojë raporte nga testimet e kryera në përputhje me standardet e mëposhtme, si të jetë e përshtatshme për produktin:</w:t>
      </w:r>
    </w:p>
    <w:p w:rsidR="008B40BD" w:rsidRPr="006B23D0" w:rsidRDefault="00175240" w:rsidP="008B40BD">
      <w:pPr>
        <w:pStyle w:val="Paragrafi"/>
        <w:rPr>
          <w:spacing w:val="-4"/>
          <w:lang w:val="sq-AL"/>
        </w:rPr>
      </w:pPr>
      <w:r w:rsidRPr="006B23D0">
        <w:rPr>
          <w:spacing w:val="-4"/>
          <w:lang w:val="sq-AL"/>
        </w:rPr>
        <w:t>Për të gjitha ciklet e larjeve</w:t>
      </w:r>
      <w:r w:rsidR="008B40BD" w:rsidRPr="006B23D0">
        <w:rPr>
          <w:spacing w:val="-4"/>
          <w:lang w:val="sq-AL"/>
        </w:rPr>
        <w:t xml:space="preserve"> shtëpiake të produkteve ISO 6330 ose ciklet e lavanderisë industriale ISO 15797</w:t>
      </w:r>
      <w:r w:rsidRPr="006B23D0">
        <w:rPr>
          <w:spacing w:val="-4"/>
          <w:lang w:val="sq-AL"/>
        </w:rPr>
        <w:t>,</w:t>
      </w:r>
      <w:r w:rsidR="008B40BD" w:rsidRPr="006B23D0">
        <w:rPr>
          <w:spacing w:val="-4"/>
          <w:lang w:val="sq-AL"/>
        </w:rPr>
        <w:t xml:space="preserve"> në kombinim me:</w:t>
      </w:r>
    </w:p>
    <w:p w:rsidR="008B40BD" w:rsidRPr="006B23D0" w:rsidRDefault="008B40BD" w:rsidP="008B40BD">
      <w:pPr>
        <w:pStyle w:val="Paragrafi"/>
        <w:rPr>
          <w:spacing w:val="-4"/>
          <w:lang w:val="sq-AL"/>
        </w:rPr>
      </w:pPr>
      <w:r w:rsidRPr="006B23D0">
        <w:rPr>
          <w:spacing w:val="-4"/>
          <w:lang w:val="sq-AL"/>
        </w:rPr>
        <w:t>- substancat rezistente ndaj ujit: ISO 4920</w:t>
      </w:r>
      <w:r w:rsidR="00175240" w:rsidRPr="006B23D0">
        <w:rPr>
          <w:spacing w:val="-4"/>
          <w:lang w:val="sq-AL"/>
        </w:rPr>
        <w:t>;</w:t>
      </w:r>
    </w:p>
    <w:p w:rsidR="008B40BD" w:rsidRPr="006B23D0" w:rsidRDefault="008B40BD" w:rsidP="008B40BD">
      <w:pPr>
        <w:pStyle w:val="Paragrafi"/>
        <w:rPr>
          <w:spacing w:val="-4"/>
          <w:lang w:val="sq-AL"/>
        </w:rPr>
      </w:pPr>
      <w:r w:rsidRPr="006B23D0">
        <w:rPr>
          <w:spacing w:val="-4"/>
          <w:lang w:val="sq-AL"/>
        </w:rPr>
        <w:t>- substancat rezistente ndaj vajit: ISO 14419</w:t>
      </w:r>
      <w:r w:rsidR="00175240" w:rsidRPr="006B23D0">
        <w:rPr>
          <w:spacing w:val="-4"/>
          <w:lang w:val="sq-AL"/>
        </w:rPr>
        <w:t>;</w:t>
      </w:r>
    </w:p>
    <w:p w:rsidR="008B40BD" w:rsidRPr="006B23D0" w:rsidRDefault="008B40BD" w:rsidP="008B40BD">
      <w:pPr>
        <w:pStyle w:val="Paragrafi"/>
        <w:rPr>
          <w:spacing w:val="-4"/>
          <w:lang w:val="sq-AL"/>
        </w:rPr>
      </w:pPr>
      <w:r w:rsidRPr="006B23D0">
        <w:rPr>
          <w:spacing w:val="-4"/>
          <w:lang w:val="sq-AL"/>
        </w:rPr>
        <w:t>- substancat rezistente ndaj njollave: ISO 22958</w:t>
      </w:r>
      <w:r w:rsidR="00175240" w:rsidRPr="006B23D0">
        <w:rPr>
          <w:spacing w:val="-4"/>
          <w:lang w:val="sq-AL"/>
        </w:rPr>
        <w:t>.</w:t>
      </w:r>
    </w:p>
    <w:p w:rsidR="008B40BD" w:rsidRPr="006B23D0" w:rsidRDefault="00CB5835" w:rsidP="008B40BD">
      <w:pPr>
        <w:pStyle w:val="Paragrafi"/>
        <w:rPr>
          <w:spacing w:val="-4"/>
          <w:lang w:val="sq-AL"/>
        </w:rPr>
      </w:pPr>
      <w:r w:rsidRPr="006B23D0">
        <w:rPr>
          <w:spacing w:val="-4"/>
          <w:lang w:val="sq-AL"/>
        </w:rPr>
        <w:t>25.</w:t>
      </w:r>
      <w:r w:rsidR="008B40BD" w:rsidRPr="006B23D0">
        <w:rPr>
          <w:spacing w:val="-4"/>
          <w:lang w:val="sq-AL"/>
        </w:rPr>
        <w:t>b) Funksionet e ngadalësuesit të flakës</w:t>
      </w:r>
    </w:p>
    <w:p w:rsidR="008B40BD" w:rsidRPr="006B23D0" w:rsidRDefault="008B40BD" w:rsidP="008B40BD">
      <w:pPr>
        <w:pStyle w:val="Paragrafi"/>
        <w:rPr>
          <w:spacing w:val="-4"/>
          <w:lang w:val="sq-AL"/>
        </w:rPr>
      </w:pPr>
      <w:r w:rsidRPr="006B23D0">
        <w:rPr>
          <w:spacing w:val="-4"/>
          <w:lang w:val="sq-AL"/>
        </w:rPr>
        <w:t>Produktet që mund të lahet do të mbajnë funksionalitetin e tyre pas 50 larje industriale dhe cikle tharje tumble në një minimum prej 75°C. Produktet që nuk mund të lahen do të mbajnë funksionalitetin e tyre pas një testi lagie.</w:t>
      </w:r>
    </w:p>
    <w:p w:rsidR="008B40BD" w:rsidRPr="006B23D0" w:rsidRDefault="008B40BD" w:rsidP="008B40BD">
      <w:pPr>
        <w:pStyle w:val="Paragrafi"/>
        <w:rPr>
          <w:spacing w:val="-4"/>
          <w:lang w:val="sq-AL"/>
        </w:rPr>
      </w:pPr>
      <w:r w:rsidRPr="006B23D0">
        <w:rPr>
          <w:spacing w:val="-4"/>
          <w:lang w:val="sq-AL"/>
        </w:rPr>
        <w:t xml:space="preserve">Vlerësimi dhe verifikimi: </w:t>
      </w:r>
      <w:r w:rsidR="00301225">
        <w:rPr>
          <w:spacing w:val="-4"/>
          <w:lang w:val="sq-AL"/>
        </w:rPr>
        <w:t>a</w:t>
      </w:r>
      <w:r w:rsidRPr="006B23D0">
        <w:rPr>
          <w:spacing w:val="-4"/>
          <w:lang w:val="sq-AL"/>
        </w:rPr>
        <w:t>plikanti do të ofrojë raporte nga testimet e kryera në përputhje me standardet e mëposhtme, si të jetë e përshtatshme për produktin:</w:t>
      </w:r>
    </w:p>
    <w:p w:rsidR="008B40BD" w:rsidRPr="006B23D0" w:rsidRDefault="008B40BD" w:rsidP="008B40BD">
      <w:pPr>
        <w:pStyle w:val="Paragrafi"/>
        <w:rPr>
          <w:spacing w:val="-4"/>
          <w:lang w:val="sq-AL"/>
        </w:rPr>
      </w:pPr>
      <w:r w:rsidRPr="006B23D0">
        <w:rPr>
          <w:spacing w:val="-4"/>
          <w:lang w:val="sq-AL"/>
        </w:rPr>
        <w:t xml:space="preserve">Për cikle larje shtëpiake ISO 6330 ose cikle lavanderie komerciale EN ISO 10528, të dyja në kombinim me EN ISO 12138. Kur tekstili nuk mund të hiqet BS 5651 ose ekuivalent. </w:t>
      </w:r>
    </w:p>
    <w:p w:rsidR="008B40BD" w:rsidRPr="006B23D0" w:rsidRDefault="00CB5835" w:rsidP="008B40BD">
      <w:pPr>
        <w:pStyle w:val="Paragrafi"/>
        <w:rPr>
          <w:spacing w:val="-4"/>
          <w:lang w:val="sq-AL"/>
        </w:rPr>
      </w:pPr>
      <w:r w:rsidRPr="006B23D0">
        <w:rPr>
          <w:spacing w:val="-4"/>
          <w:lang w:val="sq-AL"/>
        </w:rPr>
        <w:t>25.</w:t>
      </w:r>
      <w:r w:rsidR="008B40BD" w:rsidRPr="006B23D0">
        <w:rPr>
          <w:spacing w:val="-4"/>
          <w:lang w:val="sq-AL"/>
        </w:rPr>
        <w:t>c) Përkujdesje/mirëmbajtje lehtë (gjithashtu</w:t>
      </w:r>
      <w:r w:rsidR="00A61A80" w:rsidRPr="006B23D0">
        <w:rPr>
          <w:spacing w:val="-4"/>
          <w:lang w:val="sq-AL"/>
        </w:rPr>
        <w:t>, referuar si pa</w:t>
      </w:r>
      <w:r w:rsidR="008B40BD" w:rsidRPr="006B23D0">
        <w:rPr>
          <w:spacing w:val="-4"/>
          <w:lang w:val="sq-AL"/>
        </w:rPr>
        <w:t xml:space="preserve">rrudha ose hekurosje e përhershme) </w:t>
      </w:r>
    </w:p>
    <w:p w:rsidR="008B40BD" w:rsidRPr="006B23D0" w:rsidRDefault="008B40BD" w:rsidP="008B40BD">
      <w:pPr>
        <w:pStyle w:val="Paragrafi"/>
        <w:rPr>
          <w:spacing w:val="-4"/>
          <w:lang w:val="sq-AL"/>
        </w:rPr>
      </w:pPr>
      <w:r w:rsidRPr="006B23D0">
        <w:rPr>
          <w:spacing w:val="-4"/>
          <w:lang w:val="sq-AL"/>
        </w:rPr>
        <w:t>Produktet me fibrat natyrore do të arrijnë një butësi/lëmim pë</w:t>
      </w:r>
      <w:r w:rsidR="009E3D87" w:rsidRPr="006B23D0">
        <w:rPr>
          <w:spacing w:val="-4"/>
          <w:lang w:val="sq-AL"/>
        </w:rPr>
        <w:t>l</w:t>
      </w:r>
      <w:r w:rsidRPr="006B23D0">
        <w:rPr>
          <w:spacing w:val="-4"/>
          <w:lang w:val="sq-AL"/>
        </w:rPr>
        <w:t>hure shkalla SA-3 dhe produktet me fibra t</w:t>
      </w:r>
      <w:r w:rsidR="00090FBA" w:rsidRPr="006B23D0">
        <w:rPr>
          <w:spacing w:val="-4"/>
          <w:lang w:val="sq-AL"/>
        </w:rPr>
        <w:t>ë</w:t>
      </w:r>
      <w:r w:rsidRPr="006B23D0">
        <w:rPr>
          <w:spacing w:val="-4"/>
          <w:lang w:val="sq-AL"/>
        </w:rPr>
        <w:t xml:space="preserve"> përziera natyrore dhe sintetike  një shkallë butësie/lëmimi</w:t>
      </w:r>
      <w:r w:rsidR="00A61A80" w:rsidRPr="006B23D0">
        <w:rPr>
          <w:spacing w:val="-4"/>
          <w:lang w:val="sq-AL"/>
        </w:rPr>
        <w:t xml:space="preserve"> SA-4 pas 10 larjesh shtëpiake </w:t>
      </w:r>
      <w:r w:rsidRPr="006B23D0">
        <w:rPr>
          <w:spacing w:val="-4"/>
          <w:lang w:val="sq-AL"/>
        </w:rPr>
        <w:t>dhe cikle tharje tumble në 40°C.</w:t>
      </w:r>
    </w:p>
    <w:p w:rsidR="008B40BD" w:rsidRPr="006B23D0" w:rsidRDefault="008B40BD" w:rsidP="008B40BD">
      <w:pPr>
        <w:pStyle w:val="Paragrafi"/>
        <w:rPr>
          <w:spacing w:val="-4"/>
          <w:lang w:val="sq-AL"/>
        </w:rPr>
      </w:pPr>
      <w:r w:rsidRPr="006B23D0">
        <w:rPr>
          <w:spacing w:val="-4"/>
          <w:lang w:val="sq-AL"/>
        </w:rPr>
        <w:t xml:space="preserve">Vlerësimi dhe verifikimi: aplikanti do të ofrojë raporte nga testime të kryera në përputhje me ISO 7768, metoda e testimit për vlerësimin e pamjes së jashtme të butësisë të </w:t>
      </w:r>
      <w:r w:rsidR="00E559F6" w:rsidRPr="006B23D0">
        <w:rPr>
          <w:spacing w:val="-4"/>
          <w:lang w:val="sq-AL"/>
        </w:rPr>
        <w:t>pëlhurave</w:t>
      </w:r>
      <w:r w:rsidRPr="006B23D0">
        <w:rPr>
          <w:spacing w:val="-4"/>
          <w:lang w:val="sq-AL"/>
        </w:rPr>
        <w:t xml:space="preserve"> pas larjes.</w:t>
      </w:r>
    </w:p>
    <w:p w:rsidR="008B40BD" w:rsidRPr="006B23D0" w:rsidRDefault="008B40BD" w:rsidP="008B40BD">
      <w:pPr>
        <w:pStyle w:val="Paragrafi"/>
        <w:rPr>
          <w:spacing w:val="-4"/>
          <w:lang w:val="sq-AL"/>
        </w:rPr>
      </w:pPr>
      <w:r w:rsidRPr="006B23D0">
        <w:rPr>
          <w:spacing w:val="-4"/>
          <w:lang w:val="sq-AL"/>
        </w:rPr>
        <w:t xml:space="preserve">5. KRITERET E </w:t>
      </w:r>
      <w:r w:rsidR="00E559F6" w:rsidRPr="006B23D0">
        <w:rPr>
          <w:spacing w:val="-4"/>
          <w:lang w:val="sq-AL"/>
        </w:rPr>
        <w:t>PËRGJEGJËSISË</w:t>
      </w:r>
      <w:r w:rsidRPr="006B23D0">
        <w:rPr>
          <w:spacing w:val="-4"/>
          <w:lang w:val="sq-AL"/>
        </w:rPr>
        <w:t xml:space="preserve"> SO</w:t>
      </w:r>
      <w:r w:rsidR="0012667F">
        <w:rPr>
          <w:spacing w:val="-4"/>
          <w:lang w:val="sq-AL"/>
        </w:rPr>
        <w:t>-</w:t>
      </w:r>
      <w:r w:rsidRPr="006B23D0">
        <w:rPr>
          <w:spacing w:val="-4"/>
          <w:lang w:val="sq-AL"/>
        </w:rPr>
        <w:t xml:space="preserve">CIALE TË </w:t>
      </w:r>
      <w:r w:rsidR="00E559F6" w:rsidRPr="006B23D0">
        <w:rPr>
          <w:spacing w:val="-4"/>
          <w:lang w:val="sq-AL"/>
        </w:rPr>
        <w:t>KORPORATAVE</w:t>
      </w:r>
    </w:p>
    <w:p w:rsidR="008B40BD" w:rsidRPr="006B23D0" w:rsidRDefault="008B40BD" w:rsidP="008B40BD">
      <w:pPr>
        <w:pStyle w:val="Paragrafi"/>
        <w:rPr>
          <w:spacing w:val="-4"/>
          <w:lang w:val="sq-AL"/>
        </w:rPr>
      </w:pPr>
      <w:r w:rsidRPr="006B23D0">
        <w:rPr>
          <w:spacing w:val="-4"/>
          <w:lang w:val="sq-AL"/>
        </w:rPr>
        <w:t xml:space="preserve">Kriteret në këtë seksion zbatohen për fazat e prerjes/bërjes/përshtatjes të prodhimit të produkteve tekstile. </w:t>
      </w:r>
    </w:p>
    <w:p w:rsidR="008B40BD" w:rsidRPr="006B23D0" w:rsidRDefault="008B40BD" w:rsidP="008B40BD">
      <w:pPr>
        <w:pStyle w:val="Paragrafi"/>
        <w:rPr>
          <w:b/>
          <w:spacing w:val="-4"/>
          <w:lang w:val="sq-AL"/>
        </w:rPr>
      </w:pPr>
      <w:r w:rsidRPr="006B23D0">
        <w:rPr>
          <w:b/>
          <w:spacing w:val="-4"/>
          <w:lang w:val="sq-AL"/>
        </w:rPr>
        <w:t>Kriteri 26. Parime thelbësore dhe të drejtat në punë</w:t>
      </w:r>
    </w:p>
    <w:p w:rsidR="008B40BD" w:rsidRPr="006B23D0" w:rsidRDefault="008B40BD" w:rsidP="008B40BD">
      <w:pPr>
        <w:pStyle w:val="Paragrafi"/>
        <w:rPr>
          <w:spacing w:val="-4"/>
          <w:lang w:val="sq-AL"/>
        </w:rPr>
      </w:pPr>
      <w:r w:rsidRPr="006B23D0">
        <w:rPr>
          <w:spacing w:val="-4"/>
          <w:lang w:val="sq-AL"/>
        </w:rPr>
        <w:t xml:space="preserve">Aplikantët do të sigurojnë që parimet thelbësore dhe të drejtat në punë, siç janë përshkruar në </w:t>
      </w:r>
      <w:r w:rsidR="00E559F6" w:rsidRPr="006B23D0">
        <w:rPr>
          <w:spacing w:val="-4"/>
          <w:lang w:val="sq-AL"/>
        </w:rPr>
        <w:t>Standardet</w:t>
      </w:r>
      <w:r w:rsidRPr="006B23D0">
        <w:rPr>
          <w:spacing w:val="-4"/>
          <w:lang w:val="sq-AL"/>
        </w:rPr>
        <w:t xml:space="preserve"> Thelbësore të Punës të Organizat</w:t>
      </w:r>
      <w:r w:rsidR="00A61A80" w:rsidRPr="006B23D0">
        <w:rPr>
          <w:spacing w:val="-4"/>
          <w:lang w:val="sq-AL"/>
        </w:rPr>
        <w:t xml:space="preserve">ës Ndërkombëtare të Punës (ILO), </w:t>
      </w:r>
      <w:r w:rsidRPr="006B23D0">
        <w:rPr>
          <w:spacing w:val="-4"/>
          <w:lang w:val="sq-AL"/>
        </w:rPr>
        <w:t>do të vëzhgohen nga të gjitha vendndodhjet e prodhimit të prerjes</w:t>
      </w:r>
      <w:r w:rsidR="0012667F">
        <w:rPr>
          <w:spacing w:val="-4"/>
          <w:lang w:val="sq-AL"/>
        </w:rPr>
        <w:t xml:space="preserve"> </w:t>
      </w:r>
      <w:r w:rsidRPr="006B23D0">
        <w:rPr>
          <w:spacing w:val="-4"/>
          <w:lang w:val="sq-AL"/>
        </w:rPr>
        <w:t xml:space="preserve">/bërjes/përshtatjes, të përdorura për të prodhuar produktin (produktet e </w:t>
      </w:r>
      <w:r w:rsidR="009E4DD2" w:rsidRPr="006B23D0">
        <w:rPr>
          <w:spacing w:val="-4"/>
          <w:lang w:val="sq-AL"/>
        </w:rPr>
        <w:t>licenc</w:t>
      </w:r>
      <w:r w:rsidRPr="006B23D0">
        <w:rPr>
          <w:spacing w:val="-4"/>
          <w:lang w:val="sq-AL"/>
        </w:rPr>
        <w:t>uara). Për qëllim të verifikimit, do bëhet referencë te Standardet Thelbësore të Punës ILO të mëposhtme:</w:t>
      </w:r>
    </w:p>
    <w:p w:rsidR="008B40BD" w:rsidRPr="006B23D0" w:rsidRDefault="008B40BD" w:rsidP="008B40BD">
      <w:pPr>
        <w:pStyle w:val="Paragrafi"/>
        <w:rPr>
          <w:spacing w:val="-4"/>
          <w:lang w:val="sq-AL"/>
        </w:rPr>
      </w:pPr>
      <w:r w:rsidRPr="006B23D0">
        <w:rPr>
          <w:spacing w:val="-4"/>
          <w:lang w:val="sq-AL"/>
        </w:rPr>
        <w:t xml:space="preserve">029 </w:t>
      </w:r>
      <w:r w:rsidRPr="006B23D0">
        <w:rPr>
          <w:spacing w:val="-4"/>
          <w:lang w:val="sq-AL"/>
        </w:rPr>
        <w:tab/>
        <w:t>Puna e de</w:t>
      </w:r>
      <w:r w:rsidR="00CB5835" w:rsidRPr="006B23D0">
        <w:rPr>
          <w:spacing w:val="-4"/>
          <w:lang w:val="sq-AL"/>
        </w:rPr>
        <w:t>tyruar</w:t>
      </w:r>
      <w:r w:rsidR="00E559F6" w:rsidRPr="006B23D0">
        <w:rPr>
          <w:spacing w:val="-4"/>
          <w:lang w:val="sq-AL"/>
        </w:rPr>
        <w:t>;</w:t>
      </w:r>
    </w:p>
    <w:p w:rsidR="008B40BD" w:rsidRPr="006B23D0" w:rsidRDefault="008B40BD" w:rsidP="008B40BD">
      <w:pPr>
        <w:pStyle w:val="Paragrafi"/>
        <w:rPr>
          <w:spacing w:val="-4"/>
          <w:lang w:val="sq-AL"/>
        </w:rPr>
      </w:pPr>
      <w:r w:rsidRPr="006B23D0">
        <w:rPr>
          <w:spacing w:val="-4"/>
          <w:lang w:val="sq-AL"/>
        </w:rPr>
        <w:t>087</w:t>
      </w:r>
      <w:r w:rsidRPr="006B23D0">
        <w:rPr>
          <w:spacing w:val="-4"/>
          <w:lang w:val="sq-AL"/>
        </w:rPr>
        <w:tab/>
      </w:r>
      <w:r w:rsidR="0012667F">
        <w:rPr>
          <w:spacing w:val="-4"/>
          <w:lang w:val="sq-AL"/>
        </w:rPr>
        <w:t xml:space="preserve"> </w:t>
      </w:r>
      <w:r w:rsidRPr="006B23D0">
        <w:rPr>
          <w:spacing w:val="-4"/>
          <w:lang w:val="sq-AL"/>
        </w:rPr>
        <w:t xml:space="preserve">Liria e </w:t>
      </w:r>
      <w:r w:rsidR="00A61A80" w:rsidRPr="006B23D0">
        <w:rPr>
          <w:spacing w:val="-4"/>
          <w:lang w:val="sq-AL"/>
        </w:rPr>
        <w:t xml:space="preserve">shoqërive </w:t>
      </w:r>
      <w:r w:rsidRPr="006B23D0">
        <w:rPr>
          <w:spacing w:val="-4"/>
          <w:lang w:val="sq-AL"/>
        </w:rPr>
        <w:t xml:space="preserve">dhe </w:t>
      </w:r>
      <w:r w:rsidR="00A61A80" w:rsidRPr="006B23D0">
        <w:rPr>
          <w:spacing w:val="-4"/>
          <w:lang w:val="sq-AL"/>
        </w:rPr>
        <w:t xml:space="preserve">mbrojtja </w:t>
      </w:r>
      <w:r w:rsidRPr="006B23D0">
        <w:rPr>
          <w:spacing w:val="-4"/>
          <w:lang w:val="sq-AL"/>
        </w:rPr>
        <w:t xml:space="preserve">e të </w:t>
      </w:r>
      <w:r w:rsidR="00A61A80" w:rsidRPr="006B23D0">
        <w:rPr>
          <w:spacing w:val="-4"/>
          <w:lang w:val="sq-AL"/>
        </w:rPr>
        <w:t xml:space="preserve">drejtës </w:t>
      </w:r>
      <w:r w:rsidRPr="006B23D0">
        <w:rPr>
          <w:spacing w:val="-4"/>
          <w:lang w:val="sq-AL"/>
        </w:rPr>
        <w:t xml:space="preserve">për të </w:t>
      </w:r>
      <w:r w:rsidR="00A61A80" w:rsidRPr="006B23D0">
        <w:rPr>
          <w:spacing w:val="-4"/>
          <w:lang w:val="sq-AL"/>
        </w:rPr>
        <w:t>organizuar</w:t>
      </w:r>
      <w:r w:rsidR="00E559F6" w:rsidRPr="006B23D0">
        <w:rPr>
          <w:spacing w:val="-4"/>
          <w:lang w:val="sq-AL"/>
        </w:rPr>
        <w:t>;</w:t>
      </w:r>
    </w:p>
    <w:p w:rsidR="008B40BD" w:rsidRPr="006B23D0" w:rsidRDefault="008B40BD" w:rsidP="008B40BD">
      <w:pPr>
        <w:pStyle w:val="Paragrafi"/>
        <w:rPr>
          <w:spacing w:val="-4"/>
          <w:lang w:val="sq-AL"/>
        </w:rPr>
      </w:pPr>
      <w:r w:rsidRPr="006B23D0">
        <w:rPr>
          <w:spacing w:val="-4"/>
          <w:lang w:val="sq-AL"/>
        </w:rPr>
        <w:t>098</w:t>
      </w:r>
      <w:r w:rsidRPr="006B23D0">
        <w:rPr>
          <w:spacing w:val="-4"/>
          <w:lang w:val="sq-AL"/>
        </w:rPr>
        <w:tab/>
      </w:r>
      <w:r w:rsidR="0012667F">
        <w:rPr>
          <w:spacing w:val="-4"/>
          <w:lang w:val="sq-AL"/>
        </w:rPr>
        <w:t xml:space="preserve"> </w:t>
      </w:r>
      <w:r w:rsidRPr="006B23D0">
        <w:rPr>
          <w:spacing w:val="-4"/>
          <w:lang w:val="sq-AL"/>
        </w:rPr>
        <w:t xml:space="preserve">E </w:t>
      </w:r>
      <w:r w:rsidR="00A61A80" w:rsidRPr="006B23D0">
        <w:rPr>
          <w:spacing w:val="-4"/>
          <w:lang w:val="sq-AL"/>
        </w:rPr>
        <w:t xml:space="preserve">drejta </w:t>
      </w:r>
      <w:r w:rsidRPr="006B23D0">
        <w:rPr>
          <w:spacing w:val="-4"/>
          <w:lang w:val="sq-AL"/>
        </w:rPr>
        <w:t xml:space="preserve">për të </w:t>
      </w:r>
      <w:r w:rsidR="00A61A80" w:rsidRPr="006B23D0">
        <w:rPr>
          <w:spacing w:val="-4"/>
          <w:lang w:val="sq-AL"/>
        </w:rPr>
        <w:t xml:space="preserve">organizuar </w:t>
      </w:r>
      <w:r w:rsidRPr="006B23D0">
        <w:rPr>
          <w:spacing w:val="-4"/>
          <w:lang w:val="sq-AL"/>
        </w:rPr>
        <w:t xml:space="preserve">dhe </w:t>
      </w:r>
      <w:r w:rsidR="00A61A80" w:rsidRPr="006B23D0">
        <w:rPr>
          <w:spacing w:val="-4"/>
          <w:lang w:val="sq-AL"/>
        </w:rPr>
        <w:t>marrëveshjet kolektive</w:t>
      </w:r>
      <w:r w:rsidR="00E559F6" w:rsidRPr="006B23D0">
        <w:rPr>
          <w:spacing w:val="-4"/>
          <w:lang w:val="sq-AL"/>
        </w:rPr>
        <w:t>;</w:t>
      </w:r>
    </w:p>
    <w:p w:rsidR="008B40BD" w:rsidRPr="006B23D0" w:rsidRDefault="008B40BD" w:rsidP="008B40BD">
      <w:pPr>
        <w:pStyle w:val="Paragrafi"/>
        <w:rPr>
          <w:spacing w:val="-4"/>
          <w:lang w:val="sq-AL"/>
        </w:rPr>
      </w:pPr>
      <w:r w:rsidRPr="006B23D0">
        <w:rPr>
          <w:spacing w:val="-4"/>
          <w:lang w:val="sq-AL"/>
        </w:rPr>
        <w:t>100</w:t>
      </w:r>
      <w:r w:rsidRPr="006B23D0">
        <w:rPr>
          <w:spacing w:val="-4"/>
          <w:lang w:val="sq-AL"/>
        </w:rPr>
        <w:tab/>
      </w:r>
      <w:r w:rsidR="0012667F">
        <w:rPr>
          <w:spacing w:val="-4"/>
          <w:lang w:val="sq-AL"/>
        </w:rPr>
        <w:t xml:space="preserve"> </w:t>
      </w:r>
      <w:r w:rsidRPr="006B23D0">
        <w:rPr>
          <w:spacing w:val="-4"/>
          <w:lang w:val="sq-AL"/>
        </w:rPr>
        <w:t>Shpërblim i barabartë</w:t>
      </w:r>
      <w:r w:rsidR="00E559F6" w:rsidRPr="006B23D0">
        <w:rPr>
          <w:spacing w:val="-4"/>
          <w:lang w:val="sq-AL"/>
        </w:rPr>
        <w:t>;</w:t>
      </w:r>
    </w:p>
    <w:p w:rsidR="008B40BD" w:rsidRPr="006B23D0" w:rsidRDefault="00CB5835" w:rsidP="008B40BD">
      <w:pPr>
        <w:pStyle w:val="Paragrafi"/>
        <w:rPr>
          <w:spacing w:val="-4"/>
          <w:lang w:val="sq-AL"/>
        </w:rPr>
      </w:pPr>
      <w:r w:rsidRPr="006B23D0">
        <w:rPr>
          <w:spacing w:val="-4"/>
          <w:lang w:val="sq-AL"/>
        </w:rPr>
        <w:t>105</w:t>
      </w:r>
      <w:r w:rsidRPr="006B23D0">
        <w:rPr>
          <w:spacing w:val="-4"/>
          <w:lang w:val="sq-AL"/>
        </w:rPr>
        <w:tab/>
        <w:t xml:space="preserve"> Heqja e </w:t>
      </w:r>
      <w:r w:rsidR="00A61A80" w:rsidRPr="006B23D0">
        <w:rPr>
          <w:spacing w:val="-4"/>
          <w:lang w:val="sq-AL"/>
        </w:rPr>
        <w:t xml:space="preserve">punës </w:t>
      </w:r>
      <w:r w:rsidRPr="006B23D0">
        <w:rPr>
          <w:spacing w:val="-4"/>
          <w:lang w:val="sq-AL"/>
        </w:rPr>
        <w:t xml:space="preserve">së </w:t>
      </w:r>
      <w:r w:rsidR="00A61A80" w:rsidRPr="006B23D0">
        <w:rPr>
          <w:spacing w:val="-4"/>
          <w:lang w:val="sq-AL"/>
        </w:rPr>
        <w:t>detyruar</w:t>
      </w:r>
      <w:r w:rsidR="00E559F6" w:rsidRPr="006B23D0">
        <w:rPr>
          <w:spacing w:val="-4"/>
          <w:lang w:val="sq-AL"/>
        </w:rPr>
        <w:t>;</w:t>
      </w:r>
    </w:p>
    <w:p w:rsidR="008B40BD" w:rsidRPr="006B23D0" w:rsidRDefault="008B40BD" w:rsidP="008B40BD">
      <w:pPr>
        <w:pStyle w:val="Paragrafi"/>
        <w:rPr>
          <w:spacing w:val="-4"/>
          <w:lang w:val="sq-AL"/>
        </w:rPr>
      </w:pPr>
      <w:r w:rsidRPr="006B23D0">
        <w:rPr>
          <w:spacing w:val="-4"/>
          <w:lang w:val="sq-AL"/>
        </w:rPr>
        <w:t>111</w:t>
      </w:r>
      <w:r w:rsidRPr="006B23D0">
        <w:rPr>
          <w:spacing w:val="-4"/>
          <w:lang w:val="sq-AL"/>
        </w:rPr>
        <w:tab/>
      </w:r>
      <w:r w:rsidR="0012667F">
        <w:rPr>
          <w:spacing w:val="-4"/>
          <w:lang w:val="sq-AL"/>
        </w:rPr>
        <w:t xml:space="preserve"> </w:t>
      </w:r>
      <w:r w:rsidRPr="006B23D0">
        <w:rPr>
          <w:spacing w:val="-4"/>
          <w:lang w:val="sq-AL"/>
        </w:rPr>
        <w:t>Diskriminimi (</w:t>
      </w:r>
      <w:r w:rsidR="00E559F6" w:rsidRPr="006B23D0">
        <w:rPr>
          <w:spacing w:val="-4"/>
          <w:lang w:val="sq-AL"/>
        </w:rPr>
        <w:t>p</w:t>
      </w:r>
      <w:r w:rsidRPr="006B23D0">
        <w:rPr>
          <w:spacing w:val="-4"/>
          <w:lang w:val="sq-AL"/>
        </w:rPr>
        <w:t>unësimi d</w:t>
      </w:r>
      <w:r w:rsidR="00CB5835" w:rsidRPr="006B23D0">
        <w:rPr>
          <w:spacing w:val="-4"/>
          <w:lang w:val="sq-AL"/>
        </w:rPr>
        <w:t xml:space="preserve">he </w:t>
      </w:r>
      <w:r w:rsidR="00E559F6" w:rsidRPr="006B23D0">
        <w:rPr>
          <w:spacing w:val="-4"/>
          <w:lang w:val="sq-AL"/>
        </w:rPr>
        <w:t>p</w:t>
      </w:r>
      <w:r w:rsidR="00CB5835" w:rsidRPr="006B23D0">
        <w:rPr>
          <w:spacing w:val="-4"/>
          <w:lang w:val="sq-AL"/>
        </w:rPr>
        <w:t>rofesioni)</w:t>
      </w:r>
      <w:r w:rsidR="00E559F6" w:rsidRPr="006B23D0">
        <w:rPr>
          <w:spacing w:val="-4"/>
          <w:lang w:val="sq-AL"/>
        </w:rPr>
        <w:t>;</w:t>
      </w:r>
    </w:p>
    <w:p w:rsidR="008B40BD" w:rsidRPr="006B23D0" w:rsidRDefault="008B40BD" w:rsidP="008B40BD">
      <w:pPr>
        <w:pStyle w:val="Paragrafi"/>
        <w:rPr>
          <w:spacing w:val="-4"/>
          <w:lang w:val="sq-AL"/>
        </w:rPr>
      </w:pPr>
      <w:r w:rsidRPr="006B23D0">
        <w:rPr>
          <w:spacing w:val="-4"/>
          <w:lang w:val="sq-AL"/>
        </w:rPr>
        <w:t>155</w:t>
      </w:r>
      <w:r w:rsidRPr="006B23D0">
        <w:rPr>
          <w:spacing w:val="-4"/>
          <w:lang w:val="sq-AL"/>
        </w:rPr>
        <w:tab/>
      </w:r>
      <w:r w:rsidR="0012667F">
        <w:rPr>
          <w:spacing w:val="-4"/>
          <w:lang w:val="sq-AL"/>
        </w:rPr>
        <w:t xml:space="preserve"> </w:t>
      </w:r>
      <w:r w:rsidRPr="006B23D0">
        <w:rPr>
          <w:spacing w:val="-4"/>
          <w:lang w:val="sq-AL"/>
        </w:rPr>
        <w:t>Siguria dhe shëndeti i prof</w:t>
      </w:r>
      <w:r w:rsidR="00CB5835" w:rsidRPr="006B23D0">
        <w:rPr>
          <w:spacing w:val="-4"/>
          <w:lang w:val="sq-AL"/>
        </w:rPr>
        <w:t>esionit</w:t>
      </w:r>
      <w:r w:rsidR="00E559F6" w:rsidRPr="006B23D0">
        <w:rPr>
          <w:spacing w:val="-4"/>
          <w:lang w:val="sq-AL"/>
        </w:rPr>
        <w:t>;</w:t>
      </w:r>
    </w:p>
    <w:p w:rsidR="008B40BD" w:rsidRPr="006B23D0" w:rsidRDefault="008B40BD" w:rsidP="008B40BD">
      <w:pPr>
        <w:pStyle w:val="Paragrafi"/>
        <w:rPr>
          <w:spacing w:val="-4"/>
          <w:lang w:val="sq-AL"/>
        </w:rPr>
      </w:pPr>
      <w:r w:rsidRPr="006B23D0">
        <w:rPr>
          <w:spacing w:val="-4"/>
          <w:lang w:val="sq-AL"/>
        </w:rPr>
        <w:t>138</w:t>
      </w:r>
      <w:r w:rsidRPr="006B23D0">
        <w:rPr>
          <w:spacing w:val="-4"/>
          <w:lang w:val="sq-AL"/>
        </w:rPr>
        <w:tab/>
      </w:r>
      <w:r w:rsidR="0012667F">
        <w:rPr>
          <w:spacing w:val="-4"/>
          <w:lang w:val="sq-AL"/>
        </w:rPr>
        <w:t xml:space="preserve"> </w:t>
      </w:r>
      <w:r w:rsidRPr="006B23D0">
        <w:rPr>
          <w:spacing w:val="-4"/>
          <w:lang w:val="sq-AL"/>
        </w:rPr>
        <w:t xml:space="preserve">Konventa për </w:t>
      </w:r>
      <w:r w:rsidR="00A61A80" w:rsidRPr="006B23D0">
        <w:rPr>
          <w:spacing w:val="-4"/>
          <w:lang w:val="sq-AL"/>
        </w:rPr>
        <w:t>Moshën Minimale</w:t>
      </w:r>
      <w:r w:rsidR="00E559F6" w:rsidRPr="006B23D0">
        <w:rPr>
          <w:spacing w:val="-4"/>
          <w:lang w:val="sq-AL"/>
        </w:rPr>
        <w:t>;</w:t>
      </w:r>
    </w:p>
    <w:p w:rsidR="008B40BD" w:rsidRPr="006B23D0" w:rsidRDefault="008B40BD" w:rsidP="008B40BD">
      <w:pPr>
        <w:pStyle w:val="Paragrafi"/>
        <w:rPr>
          <w:spacing w:val="-4"/>
          <w:lang w:val="sq-AL"/>
        </w:rPr>
      </w:pPr>
      <w:r w:rsidRPr="006B23D0">
        <w:rPr>
          <w:spacing w:val="-4"/>
          <w:lang w:val="sq-AL"/>
        </w:rPr>
        <w:t>182</w:t>
      </w:r>
      <w:r w:rsidRPr="006B23D0">
        <w:rPr>
          <w:spacing w:val="-4"/>
          <w:lang w:val="sq-AL"/>
        </w:rPr>
        <w:tab/>
      </w:r>
      <w:r w:rsidR="0012667F">
        <w:rPr>
          <w:spacing w:val="-4"/>
          <w:lang w:val="sq-AL"/>
        </w:rPr>
        <w:t xml:space="preserve"> </w:t>
      </w:r>
      <w:r w:rsidRPr="006B23D0">
        <w:rPr>
          <w:spacing w:val="-4"/>
          <w:lang w:val="sq-AL"/>
        </w:rPr>
        <w:t xml:space="preserve">Eliminimi i </w:t>
      </w:r>
      <w:r w:rsidR="00A61A80" w:rsidRPr="006B23D0">
        <w:rPr>
          <w:spacing w:val="-4"/>
          <w:lang w:val="sq-AL"/>
        </w:rPr>
        <w:t xml:space="preserve">formave </w:t>
      </w:r>
      <w:r w:rsidRPr="006B23D0">
        <w:rPr>
          <w:spacing w:val="-4"/>
          <w:lang w:val="sq-AL"/>
        </w:rPr>
        <w:t xml:space="preserve">më të </w:t>
      </w:r>
      <w:r w:rsidR="00A61A80" w:rsidRPr="006B23D0">
        <w:rPr>
          <w:spacing w:val="-4"/>
          <w:lang w:val="sq-AL"/>
        </w:rPr>
        <w:t xml:space="preserve">këqija </w:t>
      </w:r>
      <w:r w:rsidRPr="006B23D0">
        <w:rPr>
          <w:spacing w:val="-4"/>
          <w:lang w:val="sq-AL"/>
        </w:rPr>
        <w:t xml:space="preserve">për </w:t>
      </w:r>
      <w:r w:rsidR="00A61A80" w:rsidRPr="006B23D0">
        <w:rPr>
          <w:spacing w:val="-4"/>
          <w:lang w:val="sq-AL"/>
        </w:rPr>
        <w:t xml:space="preserve">punën </w:t>
      </w:r>
      <w:r w:rsidR="00CB5835" w:rsidRPr="006B23D0">
        <w:rPr>
          <w:spacing w:val="-4"/>
          <w:lang w:val="sq-AL"/>
        </w:rPr>
        <w:t xml:space="preserve">e </w:t>
      </w:r>
      <w:r w:rsidR="00A61A80" w:rsidRPr="006B23D0">
        <w:rPr>
          <w:spacing w:val="-4"/>
          <w:lang w:val="sq-AL"/>
        </w:rPr>
        <w:t>fëmijëve</w:t>
      </w:r>
      <w:r w:rsidR="00E559F6" w:rsidRPr="006B23D0">
        <w:rPr>
          <w:spacing w:val="-4"/>
          <w:lang w:val="sq-AL"/>
        </w:rPr>
        <w:t>.</w:t>
      </w:r>
    </w:p>
    <w:p w:rsidR="008B40BD" w:rsidRPr="006B23D0" w:rsidRDefault="00A61A80" w:rsidP="008B40BD">
      <w:pPr>
        <w:pStyle w:val="Paragrafi"/>
        <w:rPr>
          <w:spacing w:val="-4"/>
          <w:lang w:val="sq-AL"/>
        </w:rPr>
      </w:pPr>
      <w:r w:rsidRPr="006B23D0">
        <w:rPr>
          <w:spacing w:val="-4"/>
          <w:lang w:val="sq-AL"/>
        </w:rPr>
        <w:t>Këto standarde</w:t>
      </w:r>
      <w:r w:rsidR="008B40BD" w:rsidRPr="006B23D0">
        <w:rPr>
          <w:spacing w:val="-4"/>
          <w:lang w:val="sq-AL"/>
        </w:rPr>
        <w:t xml:space="preserve"> do të komunikohen në vendndodhjet e prodhimit të prerj</w:t>
      </w:r>
      <w:r w:rsidR="00E559F6" w:rsidRPr="006B23D0">
        <w:rPr>
          <w:spacing w:val="-4"/>
          <w:lang w:val="sq-AL"/>
        </w:rPr>
        <w:t>e</w:t>
      </w:r>
      <w:r w:rsidR="008B40BD" w:rsidRPr="006B23D0">
        <w:rPr>
          <w:spacing w:val="-4"/>
          <w:lang w:val="sq-AL"/>
        </w:rPr>
        <w:t>s</w:t>
      </w:r>
      <w:r w:rsidR="0012667F">
        <w:rPr>
          <w:spacing w:val="-4"/>
          <w:lang w:val="sq-AL"/>
        </w:rPr>
        <w:t xml:space="preserve"> </w:t>
      </w:r>
      <w:r w:rsidR="008B40BD" w:rsidRPr="006B23D0">
        <w:rPr>
          <w:spacing w:val="-4"/>
          <w:lang w:val="sq-AL"/>
        </w:rPr>
        <w:t>/bërjes/përshtatjes, të përdorura për prodhimin e produktit përfundi</w:t>
      </w:r>
      <w:r w:rsidR="00CB5835" w:rsidRPr="006B23D0">
        <w:rPr>
          <w:spacing w:val="-4"/>
          <w:lang w:val="sq-AL"/>
        </w:rPr>
        <w:t>mtar.</w:t>
      </w:r>
    </w:p>
    <w:p w:rsidR="008B40BD" w:rsidRPr="006B23D0" w:rsidRDefault="008B40BD" w:rsidP="008B40BD">
      <w:pPr>
        <w:pStyle w:val="Paragrafi"/>
        <w:rPr>
          <w:lang w:val="sq-AL"/>
        </w:rPr>
      </w:pPr>
      <w:r w:rsidRPr="006B23D0">
        <w:rPr>
          <w:spacing w:val="-4"/>
          <w:lang w:val="sq-AL"/>
        </w:rPr>
        <w:t>Vlerësimi dhe verifikimi: aplikanti do të vërtetojë verifikim përputhshmërie të palës së tretë, duke përdorur verifikim të pavarur ose</w:t>
      </w:r>
      <w:r w:rsidRPr="006B23D0">
        <w:rPr>
          <w:lang w:val="sq-AL"/>
        </w:rPr>
        <w:t xml:space="preserve"> evidenca dokumentuese, duke përfshirë vizitat në vendndodhje nga audituesit gjatë </w:t>
      </w:r>
      <w:r w:rsidR="00E35728" w:rsidRPr="006B23D0">
        <w:rPr>
          <w:lang w:val="sq-AL"/>
        </w:rPr>
        <w:t>proces</w:t>
      </w:r>
      <w:r w:rsidRPr="006B23D0">
        <w:rPr>
          <w:lang w:val="sq-AL"/>
        </w:rPr>
        <w:t xml:space="preserve">it të verifikimit të </w:t>
      </w:r>
      <w:r w:rsidR="00A61A80" w:rsidRPr="006B23D0">
        <w:rPr>
          <w:lang w:val="sq-AL"/>
        </w:rPr>
        <w:t>ekoetiketës</w:t>
      </w:r>
      <w:r w:rsidRPr="006B23D0">
        <w:rPr>
          <w:lang w:val="sq-AL"/>
        </w:rPr>
        <w:t xml:space="preserve">, për vendndodhjet e prodhimit të </w:t>
      </w:r>
      <w:r w:rsidR="00E559F6" w:rsidRPr="006B23D0">
        <w:rPr>
          <w:lang w:val="sq-AL"/>
        </w:rPr>
        <w:t>prerjes</w:t>
      </w:r>
      <w:r w:rsidRPr="006B23D0">
        <w:rPr>
          <w:lang w:val="sq-AL"/>
        </w:rPr>
        <w:t xml:space="preserve">/bërjes/përshtatjes, në </w:t>
      </w:r>
      <w:r w:rsidR="00E559F6" w:rsidRPr="006B23D0">
        <w:rPr>
          <w:lang w:val="sq-AL"/>
        </w:rPr>
        <w:t>zinxhirin</w:t>
      </w:r>
      <w:r w:rsidRPr="006B23D0">
        <w:rPr>
          <w:lang w:val="sq-AL"/>
        </w:rPr>
        <w:t xml:space="preserve"> e furnizimit për produktet t</w:t>
      </w:r>
      <w:r w:rsidR="00090FBA" w:rsidRPr="006B23D0">
        <w:rPr>
          <w:lang w:val="sq-AL"/>
        </w:rPr>
        <w:t>ë</w:t>
      </w:r>
      <w:r w:rsidRPr="006B23D0">
        <w:rPr>
          <w:lang w:val="sq-AL"/>
        </w:rPr>
        <w:t xml:space="preserve"> tyre të </w:t>
      </w:r>
      <w:r w:rsidR="009E4DD2" w:rsidRPr="006B23D0">
        <w:rPr>
          <w:lang w:val="sq-AL"/>
        </w:rPr>
        <w:t>licenc</w:t>
      </w:r>
      <w:r w:rsidRPr="006B23D0">
        <w:rPr>
          <w:lang w:val="sq-AL"/>
        </w:rPr>
        <w:t xml:space="preserve">uara. Kjo do të zhvillohet me aplikimin dhe më pas gjatë periudhës së </w:t>
      </w:r>
      <w:r w:rsidR="009E4DD2" w:rsidRPr="006B23D0">
        <w:rPr>
          <w:lang w:val="sq-AL"/>
        </w:rPr>
        <w:t>licenc</w:t>
      </w:r>
      <w:r w:rsidRPr="006B23D0">
        <w:rPr>
          <w:lang w:val="sq-AL"/>
        </w:rPr>
        <w:t xml:space="preserve">ës nëse futen vendndodhje të reja prodhimi. </w:t>
      </w:r>
    </w:p>
    <w:p w:rsidR="008B40BD" w:rsidRPr="006B23D0" w:rsidRDefault="008B40BD" w:rsidP="008B40BD">
      <w:pPr>
        <w:pStyle w:val="Paragrafi"/>
        <w:rPr>
          <w:b/>
          <w:lang w:val="sq-AL"/>
        </w:rPr>
      </w:pPr>
      <w:r w:rsidRPr="006B23D0">
        <w:rPr>
          <w:b/>
          <w:lang w:val="sq-AL"/>
        </w:rPr>
        <w:t xml:space="preserve">Kriteri 27. Kufizimi i </w:t>
      </w:r>
      <w:r w:rsidRPr="006B23D0">
        <w:rPr>
          <w:b/>
          <w:i/>
          <w:lang w:val="sq-AL"/>
        </w:rPr>
        <w:t>sandblasting</w:t>
      </w:r>
      <w:r w:rsidRPr="006B23D0">
        <w:rPr>
          <w:b/>
          <w:lang w:val="sq-AL"/>
        </w:rPr>
        <w:t xml:space="preserve"> të xhinseve</w:t>
      </w:r>
    </w:p>
    <w:p w:rsidR="008B40BD" w:rsidRPr="006B23D0" w:rsidRDefault="008B40BD" w:rsidP="008B40BD">
      <w:pPr>
        <w:pStyle w:val="Paragrafi"/>
        <w:rPr>
          <w:lang w:val="sq-AL"/>
        </w:rPr>
      </w:pPr>
      <w:r w:rsidRPr="006B23D0">
        <w:rPr>
          <w:lang w:val="sq-AL"/>
        </w:rPr>
        <w:t xml:space="preserve">Përdorimi i </w:t>
      </w:r>
      <w:r w:rsidRPr="006B23D0">
        <w:rPr>
          <w:i/>
          <w:lang w:val="sq-AL"/>
        </w:rPr>
        <w:t>sandblasting</w:t>
      </w:r>
      <w:r w:rsidR="00A61A80" w:rsidRPr="006B23D0">
        <w:rPr>
          <w:i/>
          <w:lang w:val="sq-AL"/>
        </w:rPr>
        <w:t>,</w:t>
      </w:r>
      <w:r w:rsidRPr="006B23D0">
        <w:rPr>
          <w:lang w:val="sq-AL"/>
        </w:rPr>
        <w:t xml:space="preserve"> manual ose mekanik</w:t>
      </w:r>
      <w:r w:rsidR="00A61A80" w:rsidRPr="006B23D0">
        <w:rPr>
          <w:lang w:val="sq-AL"/>
        </w:rPr>
        <w:t>,</w:t>
      </w:r>
      <w:r w:rsidRPr="006B23D0">
        <w:rPr>
          <w:lang w:val="sq-AL"/>
        </w:rPr>
        <w:t xml:space="preserve"> për të arritur finitura xhinsesh </w:t>
      </w:r>
      <w:r w:rsidRPr="006B23D0">
        <w:rPr>
          <w:i/>
          <w:lang w:val="sq-AL"/>
        </w:rPr>
        <w:t>distressed</w:t>
      </w:r>
      <w:r w:rsidRPr="006B23D0">
        <w:rPr>
          <w:lang w:val="sq-AL"/>
        </w:rPr>
        <w:t xml:space="preserve"> nuk do të lejohen. </w:t>
      </w:r>
    </w:p>
    <w:p w:rsidR="008B40BD" w:rsidRPr="006B23D0" w:rsidRDefault="008B40BD" w:rsidP="008B40BD">
      <w:pPr>
        <w:pStyle w:val="Paragrafi"/>
        <w:rPr>
          <w:lang w:val="sq-AL"/>
        </w:rPr>
      </w:pPr>
      <w:r w:rsidRPr="006B23D0">
        <w:rPr>
          <w:lang w:val="sq-AL"/>
        </w:rPr>
        <w:t xml:space="preserve">Vlerësimi dhe verifikimi: aplikanti do të ofrojë detaje të të gjitha vendndodhjeve të prodhimit të përdorura për të prodhuar produkte xhinsesh të ekoetiketuara së bashku me evidenca të dokumentuara dhe të fotografuara të </w:t>
      </w:r>
      <w:r w:rsidR="00E35728" w:rsidRPr="006B23D0">
        <w:rPr>
          <w:lang w:val="sq-AL"/>
        </w:rPr>
        <w:t>proces</w:t>
      </w:r>
      <w:r w:rsidRPr="006B23D0">
        <w:rPr>
          <w:lang w:val="sq-AL"/>
        </w:rPr>
        <w:t>eve alternative të përdorura për të arrit</w:t>
      </w:r>
      <w:r w:rsidR="00CB5835" w:rsidRPr="006B23D0">
        <w:rPr>
          <w:lang w:val="sq-AL"/>
        </w:rPr>
        <w:t xml:space="preserve">ur finitura xhinsesh </w:t>
      </w:r>
      <w:r w:rsidR="00CB5835" w:rsidRPr="006B23D0">
        <w:rPr>
          <w:i/>
          <w:lang w:val="sq-AL"/>
        </w:rPr>
        <w:t>distressed</w:t>
      </w:r>
      <w:r w:rsidR="00CB5835" w:rsidRPr="006B23D0">
        <w:rPr>
          <w:lang w:val="sq-AL"/>
        </w:rPr>
        <w:t>.</w:t>
      </w:r>
    </w:p>
    <w:p w:rsidR="008B40BD" w:rsidRPr="006B23D0" w:rsidRDefault="008B40BD" w:rsidP="008B40BD">
      <w:pPr>
        <w:pStyle w:val="Paragrafi"/>
        <w:rPr>
          <w:b/>
          <w:lang w:val="sq-AL"/>
        </w:rPr>
      </w:pPr>
      <w:r w:rsidRPr="006B23D0">
        <w:rPr>
          <w:b/>
          <w:lang w:val="sq-AL"/>
        </w:rPr>
        <w:t>Kriteri 28. Informacioni që shfaqet në Ekoetiketë</w:t>
      </w:r>
    </w:p>
    <w:p w:rsidR="008B40BD" w:rsidRPr="006B23D0" w:rsidRDefault="008B40BD" w:rsidP="008B40BD">
      <w:pPr>
        <w:pStyle w:val="Paragrafi"/>
        <w:rPr>
          <w:lang w:val="sq-AL"/>
        </w:rPr>
      </w:pPr>
      <w:r w:rsidRPr="006B23D0">
        <w:rPr>
          <w:lang w:val="sq-AL"/>
        </w:rPr>
        <w:t xml:space="preserve">Etiketa opsionale me kuadratin e </w:t>
      </w:r>
      <w:r w:rsidR="00C75ABC" w:rsidRPr="006B23D0">
        <w:rPr>
          <w:lang w:val="sq-AL"/>
        </w:rPr>
        <w:t>tekstit</w:t>
      </w:r>
      <w:r w:rsidRPr="006B23D0">
        <w:rPr>
          <w:lang w:val="sq-AL"/>
        </w:rPr>
        <w:t xml:space="preserve"> mund të përmbajë formulime të përzgjedhura nga sa më poshtë:</w:t>
      </w:r>
    </w:p>
    <w:p w:rsidR="008B40BD" w:rsidRPr="006B23D0" w:rsidRDefault="008B40BD" w:rsidP="008B40BD">
      <w:pPr>
        <w:pStyle w:val="Paragrafi"/>
        <w:rPr>
          <w:lang w:val="sq-AL"/>
        </w:rPr>
      </w:pPr>
      <w:r w:rsidRPr="006B23D0">
        <w:rPr>
          <w:lang w:val="sq-AL"/>
        </w:rPr>
        <w:t xml:space="preserve">- </w:t>
      </w:r>
      <w:r w:rsidR="00C32297" w:rsidRPr="006B23D0">
        <w:rPr>
          <w:lang w:val="sq-AL"/>
        </w:rPr>
        <w:t>p</w:t>
      </w:r>
      <w:r w:rsidRPr="006B23D0">
        <w:rPr>
          <w:lang w:val="sq-AL"/>
        </w:rPr>
        <w:t xml:space="preserve">rodhim fibrash më i qëndrueshëm (ose tekst të zgjedhur nga </w:t>
      </w:r>
      <w:r w:rsidR="00C75ABC" w:rsidRPr="006B23D0">
        <w:rPr>
          <w:lang w:val="sq-AL"/>
        </w:rPr>
        <w:t>t</w:t>
      </w:r>
      <w:r w:rsidRPr="006B23D0">
        <w:rPr>
          <w:lang w:val="sq-AL"/>
        </w:rPr>
        <w:t>abela 11 më poshtë)</w:t>
      </w:r>
      <w:r w:rsidR="00CD61CD" w:rsidRPr="006B23D0">
        <w:rPr>
          <w:lang w:val="sq-AL"/>
        </w:rPr>
        <w:t>;</w:t>
      </w:r>
    </w:p>
    <w:p w:rsidR="008B40BD" w:rsidRPr="006B23D0" w:rsidRDefault="008B40BD" w:rsidP="008B40BD">
      <w:pPr>
        <w:pStyle w:val="Paragrafi"/>
        <w:rPr>
          <w:lang w:val="sq-AL"/>
        </w:rPr>
      </w:pPr>
      <w:r w:rsidRPr="006B23D0">
        <w:rPr>
          <w:lang w:val="sq-AL"/>
        </w:rPr>
        <w:t xml:space="preserve">- </w:t>
      </w:r>
      <w:r w:rsidR="00C32297" w:rsidRPr="006B23D0">
        <w:rPr>
          <w:lang w:val="sq-AL"/>
        </w:rPr>
        <w:t>p</w:t>
      </w:r>
      <w:r w:rsidR="00E35728" w:rsidRPr="006B23D0">
        <w:rPr>
          <w:lang w:val="sq-AL"/>
        </w:rPr>
        <w:t>roces</w:t>
      </w:r>
      <w:r w:rsidRPr="006B23D0">
        <w:rPr>
          <w:lang w:val="sq-AL"/>
        </w:rPr>
        <w:t>e prodhimi më pa</w:t>
      </w:r>
      <w:r w:rsidR="00CB5835" w:rsidRPr="006B23D0">
        <w:rPr>
          <w:lang w:val="sq-AL"/>
        </w:rPr>
        <w:t>k ndotëse</w:t>
      </w:r>
      <w:r w:rsidR="00CD61CD" w:rsidRPr="006B23D0">
        <w:rPr>
          <w:lang w:val="sq-AL"/>
        </w:rPr>
        <w:t>;</w:t>
      </w:r>
    </w:p>
    <w:p w:rsidR="008B40BD" w:rsidRPr="006B23D0" w:rsidRDefault="008B40BD" w:rsidP="008B40BD">
      <w:pPr>
        <w:pStyle w:val="Paragrafi"/>
        <w:rPr>
          <w:lang w:val="sq-AL"/>
        </w:rPr>
      </w:pPr>
      <w:r w:rsidRPr="006B23D0">
        <w:rPr>
          <w:lang w:val="sq-AL"/>
        </w:rPr>
        <w:t xml:space="preserve">- </w:t>
      </w:r>
      <w:r w:rsidR="00C32297" w:rsidRPr="006B23D0">
        <w:rPr>
          <w:lang w:val="sq-AL"/>
        </w:rPr>
        <w:t>k</w:t>
      </w:r>
      <w:r w:rsidRPr="006B23D0">
        <w:rPr>
          <w:lang w:val="sq-AL"/>
        </w:rPr>
        <w:t>ufizime mbi substancat</w:t>
      </w:r>
      <w:r w:rsidR="00CB5835" w:rsidRPr="006B23D0">
        <w:rPr>
          <w:lang w:val="sq-AL"/>
        </w:rPr>
        <w:t xml:space="preserve"> e rrezikshme</w:t>
      </w:r>
      <w:r w:rsidR="00CD61CD" w:rsidRPr="006B23D0">
        <w:rPr>
          <w:lang w:val="sq-AL"/>
        </w:rPr>
        <w:t>;</w:t>
      </w:r>
    </w:p>
    <w:p w:rsidR="008B40BD" w:rsidRPr="006B23D0" w:rsidRDefault="008B40BD" w:rsidP="008B40BD">
      <w:pPr>
        <w:pStyle w:val="Paragrafi"/>
        <w:rPr>
          <w:lang w:val="sq-AL"/>
        </w:rPr>
      </w:pPr>
      <w:r w:rsidRPr="006B23D0">
        <w:rPr>
          <w:lang w:val="sq-AL"/>
        </w:rPr>
        <w:t xml:space="preserve">- </w:t>
      </w:r>
      <w:r w:rsidR="00C32297" w:rsidRPr="006B23D0">
        <w:rPr>
          <w:lang w:val="sq-AL"/>
        </w:rPr>
        <w:t>i</w:t>
      </w:r>
      <w:r w:rsidRPr="006B23D0">
        <w:rPr>
          <w:lang w:val="sq-AL"/>
        </w:rPr>
        <w:t xml:space="preserve"> testuar </w:t>
      </w:r>
      <w:r w:rsidR="00CB5835" w:rsidRPr="006B23D0">
        <w:rPr>
          <w:lang w:val="sq-AL"/>
        </w:rPr>
        <w:t>për qëndrueshmëri</w:t>
      </w:r>
      <w:r w:rsidR="00CD61CD" w:rsidRPr="006B23D0">
        <w:rPr>
          <w:lang w:val="sq-AL"/>
        </w:rPr>
        <w:t>.</w:t>
      </w:r>
    </w:p>
    <w:p w:rsidR="00FC7892" w:rsidRPr="006B23D0" w:rsidRDefault="00FC7892" w:rsidP="008B40BD">
      <w:pPr>
        <w:pStyle w:val="Paragrafi"/>
        <w:rPr>
          <w:lang w:val="sq-AL"/>
        </w:rPr>
        <w:sectPr w:rsidR="00FC7892" w:rsidRPr="006B23D0" w:rsidSect="00FC7892">
          <w:type w:val="continuous"/>
          <w:pgSz w:w="11907" w:h="16840" w:code="9"/>
          <w:pgMar w:top="720" w:right="1134" w:bottom="720" w:left="1134" w:header="851" w:footer="851" w:gutter="0"/>
          <w:cols w:num="2" w:space="454"/>
          <w:docGrid w:linePitch="360"/>
        </w:sectPr>
      </w:pPr>
    </w:p>
    <w:p w:rsidR="00CB5835" w:rsidRPr="006B23D0" w:rsidRDefault="00CB5835" w:rsidP="008B40BD">
      <w:pPr>
        <w:pStyle w:val="Paragrafi"/>
        <w:rPr>
          <w:sz w:val="14"/>
          <w:lang w:val="sq-AL"/>
        </w:rPr>
      </w:pPr>
    </w:p>
    <w:p w:rsidR="008B40BD" w:rsidRPr="006B23D0" w:rsidRDefault="008B40BD" w:rsidP="00326BEE">
      <w:pPr>
        <w:pStyle w:val="Paragrafi"/>
        <w:jc w:val="center"/>
        <w:rPr>
          <w:lang w:val="sq-AL"/>
        </w:rPr>
      </w:pPr>
      <w:r w:rsidRPr="006B23D0">
        <w:rPr>
          <w:lang w:val="sq-AL"/>
        </w:rPr>
        <w:t>Tabela 11</w:t>
      </w:r>
    </w:p>
    <w:p w:rsidR="008B40BD" w:rsidRPr="006B23D0" w:rsidRDefault="008B40BD" w:rsidP="00326BEE">
      <w:pPr>
        <w:pStyle w:val="Paragrafi"/>
        <w:jc w:val="center"/>
        <w:rPr>
          <w:b/>
          <w:lang w:val="sq-AL"/>
        </w:rPr>
      </w:pPr>
      <w:r w:rsidRPr="006B23D0">
        <w:rPr>
          <w:b/>
          <w:lang w:val="sq-AL"/>
        </w:rPr>
        <w:t xml:space="preserve">Teksti mund të shfaqet në krah të </w:t>
      </w:r>
      <w:r w:rsidR="001330BD" w:rsidRPr="006B23D0">
        <w:rPr>
          <w:b/>
          <w:lang w:val="sq-AL"/>
        </w:rPr>
        <w:t xml:space="preserve">ekoetiketës </w:t>
      </w:r>
      <w:r w:rsidRPr="006B23D0">
        <w:rPr>
          <w:b/>
          <w:lang w:val="sq-AL"/>
        </w:rPr>
        <w:t>në varësi të përmbajtjes së produktit</w:t>
      </w:r>
    </w:p>
    <w:p w:rsidR="007350ED" w:rsidRPr="006B23D0" w:rsidRDefault="007350ED" w:rsidP="001D77FD">
      <w:pPr>
        <w:pStyle w:val="Paragrafi"/>
        <w:rPr>
          <w:rFonts w:eastAsia="Times New Roman"/>
          <w:spacing w:val="-4"/>
          <w:sz w:val="14"/>
          <w:szCs w:val="24"/>
          <w:lang w:val="sq-AL" w:eastAsia="en-GB"/>
        </w:rPr>
      </w:pPr>
    </w:p>
    <w:tbl>
      <w:tblPr>
        <w:tblW w:w="0" w:type="auto"/>
        <w:tblInd w:w="360" w:type="dxa"/>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3069"/>
        <w:gridCol w:w="3076"/>
        <w:gridCol w:w="3071"/>
      </w:tblGrid>
      <w:tr w:rsidR="008B40BD" w:rsidRPr="006B23D0" w:rsidTr="00770CDD">
        <w:trPr>
          <w:trHeight w:val="431"/>
        </w:trPr>
        <w:tc>
          <w:tcPr>
            <w:tcW w:w="3069" w:type="dxa"/>
            <w:shd w:val="clear" w:color="auto" w:fill="auto"/>
            <w:vAlign w:val="center"/>
          </w:tcPr>
          <w:p w:rsidR="008B40BD" w:rsidRPr="006B23D0" w:rsidRDefault="00A61A80" w:rsidP="008B40BD">
            <w:pPr>
              <w:spacing w:after="0" w:line="240" w:lineRule="auto"/>
              <w:ind w:firstLine="0"/>
              <w:jc w:val="center"/>
              <w:rPr>
                <w:rFonts w:ascii="Garamond" w:hAnsi="Garamond"/>
                <w:b/>
                <w:lang w:val="sq-AL"/>
              </w:rPr>
            </w:pPr>
            <w:r w:rsidRPr="006B23D0">
              <w:rPr>
                <w:rFonts w:ascii="Garamond" w:hAnsi="Garamond"/>
                <w:b/>
                <w:lang w:val="sq-AL"/>
              </w:rPr>
              <w:t>Fi</w:t>
            </w:r>
            <w:r w:rsidR="008B40BD" w:rsidRPr="006B23D0">
              <w:rPr>
                <w:rFonts w:ascii="Garamond" w:hAnsi="Garamond"/>
                <w:b/>
                <w:lang w:val="sq-AL"/>
              </w:rPr>
              <w:t>bra e përdorura</w:t>
            </w:r>
          </w:p>
        </w:tc>
        <w:tc>
          <w:tcPr>
            <w:tcW w:w="3076" w:type="dxa"/>
            <w:shd w:val="clear" w:color="auto" w:fill="auto"/>
            <w:vAlign w:val="center"/>
          </w:tcPr>
          <w:p w:rsidR="008B40BD" w:rsidRPr="006B23D0" w:rsidRDefault="008B40BD" w:rsidP="008B40BD">
            <w:pPr>
              <w:spacing w:after="0" w:line="240" w:lineRule="auto"/>
              <w:ind w:firstLine="0"/>
              <w:jc w:val="center"/>
              <w:rPr>
                <w:rFonts w:ascii="Garamond" w:hAnsi="Garamond"/>
                <w:b/>
                <w:lang w:val="sq-AL"/>
              </w:rPr>
            </w:pPr>
            <w:r w:rsidRPr="006B23D0">
              <w:rPr>
                <w:rFonts w:ascii="Garamond" w:hAnsi="Garamond"/>
                <w:b/>
                <w:lang w:val="sq-AL"/>
              </w:rPr>
              <w:t>Specifikimi i prodhimit</w:t>
            </w:r>
          </w:p>
        </w:tc>
        <w:tc>
          <w:tcPr>
            <w:tcW w:w="3071" w:type="dxa"/>
            <w:shd w:val="clear" w:color="auto" w:fill="auto"/>
            <w:vAlign w:val="center"/>
          </w:tcPr>
          <w:p w:rsidR="008B40BD" w:rsidRPr="006B23D0" w:rsidRDefault="008B40BD" w:rsidP="008B40BD">
            <w:pPr>
              <w:spacing w:after="0" w:line="240" w:lineRule="auto"/>
              <w:ind w:firstLine="0"/>
              <w:jc w:val="center"/>
              <w:rPr>
                <w:rFonts w:ascii="Garamond" w:hAnsi="Garamond"/>
                <w:b/>
                <w:lang w:val="sq-AL"/>
              </w:rPr>
            </w:pPr>
            <w:r w:rsidRPr="006B23D0">
              <w:rPr>
                <w:rFonts w:ascii="Garamond" w:hAnsi="Garamond"/>
                <w:b/>
                <w:lang w:val="sq-AL"/>
              </w:rPr>
              <w:t>Teksti që mund të shfaqet</w:t>
            </w:r>
          </w:p>
        </w:tc>
      </w:tr>
      <w:tr w:rsidR="008B40BD" w:rsidRPr="006B23D0" w:rsidTr="008B40BD">
        <w:trPr>
          <w:trHeight w:val="403"/>
        </w:trPr>
        <w:tc>
          <w:tcPr>
            <w:tcW w:w="3069" w:type="dxa"/>
            <w:vMerge w:val="restart"/>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 xml:space="preserve">Fibra pambuku </w:t>
            </w:r>
          </w:p>
        </w:tc>
        <w:tc>
          <w:tcPr>
            <w:tcW w:w="3076"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Përmbajtje organike më shumë se 50%</w:t>
            </w:r>
          </w:p>
        </w:tc>
        <w:tc>
          <w:tcPr>
            <w:tcW w:w="3071"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Bërë me xx % pambuk organik</w:t>
            </w:r>
          </w:p>
        </w:tc>
      </w:tr>
      <w:tr w:rsidR="008B40BD" w:rsidRPr="006B23D0" w:rsidTr="008B40BD">
        <w:trPr>
          <w:trHeight w:val="454"/>
        </w:trPr>
        <w:tc>
          <w:tcPr>
            <w:tcW w:w="3069" w:type="dxa"/>
            <w:vMerge/>
            <w:shd w:val="clear" w:color="auto" w:fill="auto"/>
          </w:tcPr>
          <w:p w:rsidR="008B40BD" w:rsidRPr="006B23D0" w:rsidRDefault="008B40BD" w:rsidP="008B40BD">
            <w:pPr>
              <w:spacing w:after="0" w:line="240" w:lineRule="auto"/>
              <w:ind w:firstLine="0"/>
              <w:rPr>
                <w:rFonts w:ascii="Garamond" w:hAnsi="Garamond"/>
                <w:lang w:val="sq-AL"/>
              </w:rPr>
            </w:pPr>
          </w:p>
        </w:tc>
        <w:tc>
          <w:tcPr>
            <w:tcW w:w="3076"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Përmbajtje organike më shumë se 95%</w:t>
            </w:r>
          </w:p>
        </w:tc>
        <w:tc>
          <w:tcPr>
            <w:tcW w:w="3071"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Bërë me  pambuk organik</w:t>
            </w:r>
          </w:p>
        </w:tc>
      </w:tr>
      <w:tr w:rsidR="008B40BD" w:rsidRPr="006B23D0" w:rsidTr="008B40BD">
        <w:trPr>
          <w:trHeight w:val="348"/>
        </w:trPr>
        <w:tc>
          <w:tcPr>
            <w:tcW w:w="3069" w:type="dxa"/>
            <w:vMerge/>
            <w:shd w:val="clear" w:color="auto" w:fill="auto"/>
          </w:tcPr>
          <w:p w:rsidR="008B40BD" w:rsidRPr="006B23D0" w:rsidRDefault="008B40BD" w:rsidP="008B40BD">
            <w:pPr>
              <w:spacing w:after="0" w:line="240" w:lineRule="auto"/>
              <w:ind w:firstLine="0"/>
              <w:rPr>
                <w:rFonts w:ascii="Garamond" w:hAnsi="Garamond"/>
                <w:lang w:val="sq-AL"/>
              </w:rPr>
            </w:pPr>
          </w:p>
        </w:tc>
        <w:tc>
          <w:tcPr>
            <w:tcW w:w="3076"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Përmbajtje IPM më shumë se 70%</w:t>
            </w:r>
          </w:p>
        </w:tc>
        <w:tc>
          <w:tcPr>
            <w:tcW w:w="3071"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Pambuk i rritur me pesticide të reduktuara</w:t>
            </w:r>
          </w:p>
        </w:tc>
      </w:tr>
      <w:tr w:rsidR="008B40BD" w:rsidRPr="006B23D0" w:rsidTr="008B40BD">
        <w:trPr>
          <w:trHeight w:val="398"/>
        </w:trPr>
        <w:tc>
          <w:tcPr>
            <w:tcW w:w="3069" w:type="dxa"/>
            <w:vMerge w:val="restart"/>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 xml:space="preserve">Fibra celuloze të bërë nga njerëzit </w:t>
            </w:r>
          </w:p>
        </w:tc>
        <w:tc>
          <w:tcPr>
            <w:tcW w:w="3076"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Brum</w:t>
            </w:r>
            <w:r w:rsidR="00610274" w:rsidRPr="006B23D0">
              <w:rPr>
                <w:rFonts w:ascii="Garamond" w:hAnsi="Garamond"/>
                <w:lang w:val="sq-AL"/>
              </w:rPr>
              <w:t>ë</w:t>
            </w:r>
            <w:r w:rsidRPr="006B23D0">
              <w:rPr>
                <w:rFonts w:ascii="Garamond" w:hAnsi="Garamond"/>
                <w:lang w:val="sq-AL"/>
              </w:rPr>
              <w:t xml:space="preserve"> i qëndrueshëm i </w:t>
            </w:r>
            <w:r w:rsidR="009E4DD2" w:rsidRPr="006B23D0">
              <w:rPr>
                <w:rFonts w:ascii="Garamond" w:hAnsi="Garamond"/>
                <w:lang w:val="sq-AL"/>
              </w:rPr>
              <w:t>certifik</w:t>
            </w:r>
            <w:r w:rsidRPr="006B23D0">
              <w:rPr>
                <w:rFonts w:ascii="Garamond" w:hAnsi="Garamond"/>
                <w:lang w:val="sq-AL"/>
              </w:rPr>
              <w:t xml:space="preserve">uar për më shumë se 25% </w:t>
            </w:r>
          </w:p>
        </w:tc>
        <w:tc>
          <w:tcPr>
            <w:tcW w:w="3071"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Bërë duke përdorur xx % dru nga pyje të qëndrueshme</w:t>
            </w:r>
          </w:p>
        </w:tc>
      </w:tr>
      <w:tr w:rsidR="008B40BD" w:rsidRPr="006B23D0" w:rsidTr="008B40BD">
        <w:trPr>
          <w:trHeight w:val="434"/>
        </w:trPr>
        <w:tc>
          <w:tcPr>
            <w:tcW w:w="3069" w:type="dxa"/>
            <w:vMerge/>
            <w:shd w:val="clear" w:color="auto" w:fill="auto"/>
          </w:tcPr>
          <w:p w:rsidR="008B40BD" w:rsidRPr="006B23D0" w:rsidRDefault="008B40BD" w:rsidP="008B40BD">
            <w:pPr>
              <w:spacing w:after="0" w:line="240" w:lineRule="auto"/>
              <w:ind w:firstLine="0"/>
              <w:rPr>
                <w:rFonts w:ascii="Garamond" w:hAnsi="Garamond"/>
                <w:lang w:val="sq-AL"/>
              </w:rPr>
            </w:pPr>
          </w:p>
        </w:tc>
        <w:tc>
          <w:tcPr>
            <w:tcW w:w="3076" w:type="dxa"/>
            <w:shd w:val="clear" w:color="auto" w:fill="auto"/>
          </w:tcPr>
          <w:p w:rsidR="008B40BD" w:rsidRPr="006B23D0" w:rsidRDefault="00610274" w:rsidP="008B40BD">
            <w:pPr>
              <w:spacing w:after="0" w:line="240" w:lineRule="auto"/>
              <w:ind w:firstLine="0"/>
              <w:rPr>
                <w:rFonts w:ascii="Garamond" w:hAnsi="Garamond"/>
                <w:lang w:val="sq-AL"/>
              </w:rPr>
            </w:pPr>
            <w:r w:rsidRPr="006B23D0">
              <w:rPr>
                <w:rFonts w:ascii="Garamond" w:hAnsi="Garamond"/>
                <w:lang w:val="sq-AL"/>
              </w:rPr>
              <w:t xml:space="preserve">Brumë </w:t>
            </w:r>
            <w:r w:rsidR="008B40BD" w:rsidRPr="006B23D0">
              <w:rPr>
                <w:rFonts w:ascii="Garamond" w:hAnsi="Garamond"/>
                <w:lang w:val="sq-AL"/>
              </w:rPr>
              <w:t xml:space="preserve">i qëndrueshëm i </w:t>
            </w:r>
            <w:r w:rsidR="009E4DD2" w:rsidRPr="006B23D0">
              <w:rPr>
                <w:rFonts w:ascii="Garamond" w:hAnsi="Garamond"/>
                <w:lang w:val="sq-AL"/>
              </w:rPr>
              <w:t>certifik</w:t>
            </w:r>
            <w:r w:rsidR="008B40BD" w:rsidRPr="006B23D0">
              <w:rPr>
                <w:rFonts w:ascii="Garamond" w:hAnsi="Garamond"/>
                <w:lang w:val="sq-AL"/>
              </w:rPr>
              <w:t>uar për më shumë se 95%</w:t>
            </w:r>
          </w:p>
        </w:tc>
        <w:tc>
          <w:tcPr>
            <w:tcW w:w="3071"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Bërë duke përdorur dru nga pyje të qëndrueshme</w:t>
            </w:r>
          </w:p>
        </w:tc>
      </w:tr>
      <w:tr w:rsidR="008B40BD" w:rsidRPr="006B23D0" w:rsidTr="008B40BD">
        <w:trPr>
          <w:trHeight w:val="470"/>
        </w:trPr>
        <w:tc>
          <w:tcPr>
            <w:tcW w:w="3069" w:type="dxa"/>
            <w:vMerge w:val="restart"/>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Poliamid</w:t>
            </w:r>
          </w:p>
        </w:tc>
        <w:tc>
          <w:tcPr>
            <w:tcW w:w="3076"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Përmbajtje e ricikluar më shumë se 20%</w:t>
            </w:r>
          </w:p>
        </w:tc>
        <w:tc>
          <w:tcPr>
            <w:tcW w:w="3071"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 xml:space="preserve">Bërë me xx % najlon të ricikluar </w:t>
            </w:r>
          </w:p>
        </w:tc>
      </w:tr>
      <w:tr w:rsidR="008B40BD" w:rsidRPr="006B23D0" w:rsidTr="008B40BD">
        <w:trPr>
          <w:trHeight w:val="378"/>
        </w:trPr>
        <w:tc>
          <w:tcPr>
            <w:tcW w:w="3069" w:type="dxa"/>
            <w:vMerge/>
            <w:shd w:val="clear" w:color="auto" w:fill="auto"/>
          </w:tcPr>
          <w:p w:rsidR="008B40BD" w:rsidRPr="006B23D0" w:rsidRDefault="008B40BD" w:rsidP="008B40BD">
            <w:pPr>
              <w:spacing w:after="0" w:line="240" w:lineRule="auto"/>
              <w:ind w:firstLine="0"/>
              <w:rPr>
                <w:rFonts w:ascii="Garamond" w:hAnsi="Garamond"/>
                <w:lang w:val="sq-AL"/>
              </w:rPr>
            </w:pPr>
          </w:p>
        </w:tc>
        <w:tc>
          <w:tcPr>
            <w:tcW w:w="3076"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Përmbajtje e ricikluar më shumë se 95%</w:t>
            </w:r>
          </w:p>
        </w:tc>
        <w:tc>
          <w:tcPr>
            <w:tcW w:w="3071"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Bërë me najlon të ricikluar</w:t>
            </w:r>
          </w:p>
        </w:tc>
      </w:tr>
      <w:tr w:rsidR="008B40BD" w:rsidRPr="006B23D0" w:rsidTr="008B40BD">
        <w:trPr>
          <w:trHeight w:val="414"/>
        </w:trPr>
        <w:tc>
          <w:tcPr>
            <w:tcW w:w="3069" w:type="dxa"/>
            <w:vMerge w:val="restart"/>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Poliestër</w:t>
            </w:r>
          </w:p>
        </w:tc>
        <w:tc>
          <w:tcPr>
            <w:tcW w:w="3076"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Përmbajtje e ricikluar më shumë se 50%</w:t>
            </w:r>
          </w:p>
        </w:tc>
        <w:tc>
          <w:tcPr>
            <w:tcW w:w="3071"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Bërë me xx % poliestër të ricikluar</w:t>
            </w:r>
          </w:p>
        </w:tc>
      </w:tr>
      <w:tr w:rsidR="008B40BD" w:rsidRPr="006B23D0" w:rsidTr="008B40BD">
        <w:trPr>
          <w:trHeight w:val="322"/>
        </w:trPr>
        <w:tc>
          <w:tcPr>
            <w:tcW w:w="3069" w:type="dxa"/>
            <w:vMerge/>
            <w:shd w:val="clear" w:color="auto" w:fill="auto"/>
          </w:tcPr>
          <w:p w:rsidR="008B40BD" w:rsidRPr="006B23D0" w:rsidRDefault="008B40BD" w:rsidP="008B40BD">
            <w:pPr>
              <w:spacing w:after="0" w:line="240" w:lineRule="auto"/>
              <w:ind w:firstLine="0"/>
              <w:rPr>
                <w:rFonts w:ascii="Garamond" w:hAnsi="Garamond"/>
                <w:lang w:val="sq-AL"/>
              </w:rPr>
            </w:pPr>
          </w:p>
        </w:tc>
        <w:tc>
          <w:tcPr>
            <w:tcW w:w="3076"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Përmbajtje e ricikluar më shumë se 95%</w:t>
            </w:r>
          </w:p>
        </w:tc>
        <w:tc>
          <w:tcPr>
            <w:tcW w:w="3071" w:type="dxa"/>
            <w:shd w:val="clear" w:color="auto" w:fill="auto"/>
          </w:tcPr>
          <w:p w:rsidR="008B40BD" w:rsidRPr="006B23D0" w:rsidRDefault="008B40BD" w:rsidP="008B40BD">
            <w:pPr>
              <w:spacing w:after="0" w:line="240" w:lineRule="auto"/>
              <w:ind w:firstLine="0"/>
              <w:rPr>
                <w:rFonts w:ascii="Garamond" w:hAnsi="Garamond"/>
                <w:lang w:val="sq-AL"/>
              </w:rPr>
            </w:pPr>
            <w:r w:rsidRPr="006B23D0">
              <w:rPr>
                <w:rFonts w:ascii="Garamond" w:hAnsi="Garamond"/>
                <w:lang w:val="sq-AL"/>
              </w:rPr>
              <w:t>Bërë me poliestër të ricikluar</w:t>
            </w:r>
          </w:p>
        </w:tc>
      </w:tr>
    </w:tbl>
    <w:p w:rsidR="007350ED" w:rsidRPr="006B23D0" w:rsidRDefault="007350ED" w:rsidP="004917DE">
      <w:pPr>
        <w:spacing w:after="0" w:line="240" w:lineRule="auto"/>
        <w:rPr>
          <w:rFonts w:ascii="Garamond" w:eastAsia="Times New Roman" w:hAnsi="Garamond"/>
          <w:spacing w:val="-4"/>
          <w:sz w:val="14"/>
          <w:szCs w:val="24"/>
          <w:lang w:val="sq-AL" w:eastAsia="en-GB"/>
        </w:rPr>
      </w:pPr>
    </w:p>
    <w:p w:rsidR="00FC7892" w:rsidRPr="006B23D0" w:rsidRDefault="00FC7892" w:rsidP="008B40BD">
      <w:pPr>
        <w:pStyle w:val="Paragrafi"/>
        <w:rPr>
          <w:lang w:val="sq-AL"/>
        </w:rPr>
        <w:sectPr w:rsidR="00FC7892" w:rsidRPr="006B23D0" w:rsidSect="008A378D">
          <w:type w:val="continuous"/>
          <w:pgSz w:w="11907" w:h="16840" w:code="9"/>
          <w:pgMar w:top="720" w:right="1134" w:bottom="720" w:left="1134" w:header="851" w:footer="851" w:gutter="0"/>
          <w:cols w:space="454"/>
          <w:docGrid w:linePitch="360"/>
        </w:sectPr>
      </w:pPr>
    </w:p>
    <w:p w:rsidR="008B40BD" w:rsidRPr="006B23D0" w:rsidRDefault="008B40BD" w:rsidP="008B40BD">
      <w:pPr>
        <w:pStyle w:val="Paragrafi"/>
        <w:rPr>
          <w:lang w:val="sq-AL"/>
        </w:rPr>
      </w:pPr>
      <w:r w:rsidRPr="006B23D0">
        <w:rPr>
          <w:lang w:val="sq-AL"/>
        </w:rPr>
        <w:t xml:space="preserve">Vlerësimi dhe verifikimi: aplikanti  do të ofrojë një mostër të paketimit të produktit duke treguar etiketën, së bashku me një deklaratë përputhshmërie me këtë kriter. </w:t>
      </w:r>
    </w:p>
    <w:p w:rsidR="008B40BD" w:rsidRPr="006B23D0" w:rsidRDefault="008B40BD" w:rsidP="008B40BD">
      <w:pPr>
        <w:pStyle w:val="Paragrafi"/>
        <w:rPr>
          <w:sz w:val="12"/>
          <w:lang w:val="sq-AL"/>
        </w:rPr>
      </w:pPr>
    </w:p>
    <w:p w:rsidR="008B40BD" w:rsidRPr="006B23D0" w:rsidRDefault="00610274" w:rsidP="00610274">
      <w:pPr>
        <w:pStyle w:val="Paragrafi"/>
        <w:jc w:val="center"/>
        <w:rPr>
          <w:lang w:val="sq-AL"/>
        </w:rPr>
      </w:pPr>
      <w:r w:rsidRPr="006B23D0">
        <w:rPr>
          <w:lang w:val="sq-AL"/>
        </w:rPr>
        <w:t>SHTOJCA 1</w:t>
      </w:r>
    </w:p>
    <w:p w:rsidR="008B40BD" w:rsidRPr="006B23D0" w:rsidRDefault="008B40BD" w:rsidP="00610274">
      <w:pPr>
        <w:pStyle w:val="Paragrafi"/>
        <w:jc w:val="center"/>
        <w:rPr>
          <w:lang w:val="sq-AL"/>
        </w:rPr>
      </w:pPr>
      <w:r w:rsidRPr="006B23D0">
        <w:rPr>
          <w:lang w:val="sq-AL"/>
        </w:rPr>
        <w:t>LISTA E SUBSTANCAVE TË KUFIZUARA TË EKOETIKETËS TË TEKSTILEVE</w:t>
      </w:r>
    </w:p>
    <w:p w:rsidR="008B40BD" w:rsidRPr="006B23D0" w:rsidRDefault="008B40BD" w:rsidP="008B40BD">
      <w:pPr>
        <w:pStyle w:val="Paragrafi"/>
        <w:rPr>
          <w:lang w:val="sq-AL"/>
        </w:rPr>
      </w:pPr>
      <w:r w:rsidRPr="006B23D0">
        <w:rPr>
          <w:lang w:val="sq-AL"/>
        </w:rPr>
        <w:t xml:space="preserve">Lista e substancave të kufizuara RSL e </w:t>
      </w:r>
      <w:r w:rsidR="001330BD" w:rsidRPr="006B23D0">
        <w:rPr>
          <w:lang w:val="sq-AL"/>
        </w:rPr>
        <w:t xml:space="preserve">ekoetiketës </w:t>
      </w:r>
      <w:r w:rsidRPr="006B23D0">
        <w:rPr>
          <w:lang w:val="sq-AL"/>
        </w:rPr>
        <w:t>konsiston në kufizime që zbatohen për fazat e mëposhtme të prodhimit në zinxhirin e furnizimit të tekstileve:</w:t>
      </w:r>
    </w:p>
    <w:p w:rsidR="008B40BD" w:rsidRPr="006B23D0" w:rsidRDefault="00CB5835" w:rsidP="008B40BD">
      <w:pPr>
        <w:pStyle w:val="Paragrafi"/>
        <w:rPr>
          <w:lang w:val="sq-AL"/>
        </w:rPr>
      </w:pPr>
      <w:r w:rsidRPr="006B23D0">
        <w:rPr>
          <w:lang w:val="sq-AL"/>
        </w:rPr>
        <w:t xml:space="preserve">a) </w:t>
      </w:r>
      <w:r w:rsidR="00610274" w:rsidRPr="006B23D0">
        <w:rPr>
          <w:lang w:val="sq-AL"/>
        </w:rPr>
        <w:t>tjerrje fibrash dhe fijesh;</w:t>
      </w:r>
    </w:p>
    <w:p w:rsidR="008B40BD" w:rsidRPr="006B23D0" w:rsidRDefault="00610274" w:rsidP="008B40BD">
      <w:pPr>
        <w:pStyle w:val="Paragrafi"/>
        <w:rPr>
          <w:lang w:val="sq-AL"/>
        </w:rPr>
      </w:pPr>
      <w:r w:rsidRPr="006B23D0">
        <w:rPr>
          <w:lang w:val="sq-AL"/>
        </w:rPr>
        <w:t>b) zbardhimi dhe para trajtimit;</w:t>
      </w:r>
    </w:p>
    <w:p w:rsidR="008B40BD" w:rsidRPr="006B23D0" w:rsidRDefault="00610274" w:rsidP="008B40BD">
      <w:pPr>
        <w:pStyle w:val="Paragrafi"/>
        <w:rPr>
          <w:lang w:val="sq-AL"/>
        </w:rPr>
      </w:pPr>
      <w:r w:rsidRPr="006B23D0">
        <w:rPr>
          <w:lang w:val="sq-AL"/>
        </w:rPr>
        <w:t>c) fabrikat/punishtet e ngjyrosjes;</w:t>
      </w:r>
    </w:p>
    <w:p w:rsidR="008B40BD" w:rsidRPr="006B23D0" w:rsidRDefault="00610274" w:rsidP="008B40BD">
      <w:pPr>
        <w:pStyle w:val="Paragrafi"/>
        <w:rPr>
          <w:lang w:val="sq-AL"/>
        </w:rPr>
      </w:pPr>
      <w:r w:rsidRPr="006B23D0">
        <w:rPr>
          <w:lang w:val="sq-AL"/>
        </w:rPr>
        <w:t>d) proceset e stampimit;</w:t>
      </w:r>
    </w:p>
    <w:p w:rsidR="008B40BD" w:rsidRPr="006B23D0" w:rsidRDefault="00610274" w:rsidP="008B40BD">
      <w:pPr>
        <w:pStyle w:val="Paragrafi"/>
        <w:rPr>
          <w:lang w:val="sq-AL"/>
        </w:rPr>
      </w:pPr>
      <w:r w:rsidRPr="006B23D0">
        <w:rPr>
          <w:lang w:val="sq-AL"/>
        </w:rPr>
        <w:t>e) proceset e përfundimit/finiturat;</w:t>
      </w:r>
    </w:p>
    <w:p w:rsidR="008B40BD" w:rsidRPr="006B23D0" w:rsidRDefault="00610274" w:rsidP="008B40BD">
      <w:pPr>
        <w:pStyle w:val="Paragrafi"/>
        <w:rPr>
          <w:lang w:val="sq-AL"/>
        </w:rPr>
      </w:pPr>
      <w:r w:rsidRPr="006B23D0">
        <w:rPr>
          <w:lang w:val="sq-AL"/>
        </w:rPr>
        <w:t>f) të gjitha fazat e prodhimit;</w:t>
      </w:r>
    </w:p>
    <w:p w:rsidR="008B40BD" w:rsidRPr="006B23D0" w:rsidRDefault="00610274" w:rsidP="008B40BD">
      <w:pPr>
        <w:pStyle w:val="Paragrafi"/>
        <w:rPr>
          <w:lang w:val="sq-AL"/>
        </w:rPr>
      </w:pPr>
      <w:r w:rsidRPr="006B23D0">
        <w:rPr>
          <w:lang w:val="sq-AL"/>
        </w:rPr>
        <w:t>g) produkti përfundimtar.</w:t>
      </w:r>
    </w:p>
    <w:p w:rsidR="008B40BD" w:rsidRPr="006B23D0" w:rsidRDefault="008B40BD" w:rsidP="008B40BD">
      <w:pPr>
        <w:pStyle w:val="Paragrafi"/>
        <w:rPr>
          <w:lang w:val="sq-AL"/>
        </w:rPr>
      </w:pPr>
      <w:r w:rsidRPr="006B23D0">
        <w:rPr>
          <w:lang w:val="sq-AL"/>
        </w:rPr>
        <w:t xml:space="preserve">Një numër kufizimesh nën pikën </w:t>
      </w:r>
      <w:r w:rsidR="00E950B1" w:rsidRPr="006B23D0">
        <w:rPr>
          <w:lang w:val="sq-AL"/>
        </w:rPr>
        <w:t>“</w:t>
      </w:r>
      <w:r w:rsidRPr="006B23D0">
        <w:rPr>
          <w:lang w:val="sq-AL"/>
        </w:rPr>
        <w:t>g</w:t>
      </w:r>
      <w:r w:rsidR="00E950B1" w:rsidRPr="006B23D0">
        <w:rPr>
          <w:lang w:val="sq-AL"/>
        </w:rPr>
        <w:t>”</w:t>
      </w:r>
      <w:r w:rsidRPr="006B23D0">
        <w:rPr>
          <w:lang w:val="sq-AL"/>
        </w:rPr>
        <w:t xml:space="preserve"> zbatohen</w:t>
      </w:r>
      <w:r w:rsidR="001330BD" w:rsidRPr="006B23D0">
        <w:rPr>
          <w:lang w:val="sq-AL"/>
        </w:rPr>
        <w:t>,</w:t>
      </w:r>
      <w:r w:rsidRPr="006B23D0">
        <w:rPr>
          <w:lang w:val="sq-AL"/>
        </w:rPr>
        <w:t xml:space="preserve"> gjithashtu</w:t>
      </w:r>
      <w:r w:rsidR="001330BD" w:rsidRPr="006B23D0">
        <w:rPr>
          <w:lang w:val="sq-AL"/>
        </w:rPr>
        <w:t>,</w:t>
      </w:r>
      <w:r w:rsidRPr="006B23D0">
        <w:rPr>
          <w:lang w:val="sq-AL"/>
        </w:rPr>
        <w:t xml:space="preserve"> për produktin përfundimtar, për të cilin mund të kërkohet testim analitik.</w:t>
      </w:r>
    </w:p>
    <w:p w:rsidR="008B40BD" w:rsidRPr="006B23D0" w:rsidRDefault="008B40BD" w:rsidP="008B40BD">
      <w:pPr>
        <w:pStyle w:val="Paragrafi"/>
        <w:rPr>
          <w:lang w:val="sq-AL"/>
        </w:rPr>
      </w:pPr>
      <w:r w:rsidRPr="006B23D0">
        <w:rPr>
          <w:lang w:val="sq-AL"/>
        </w:rPr>
        <w:t>a) Kufizimet që zbatohen për tjerrjen e fibrave dhe fijeve dhe endjen/thurjen</w:t>
      </w:r>
    </w:p>
    <w:p w:rsidR="00FC7892" w:rsidRPr="006B23D0" w:rsidRDefault="00FC7892" w:rsidP="008B40BD">
      <w:pPr>
        <w:pStyle w:val="Paragrafi"/>
        <w:rPr>
          <w:lang w:val="sq-AL"/>
        </w:rPr>
        <w:sectPr w:rsidR="00FC7892" w:rsidRPr="006B23D0" w:rsidSect="00FC7892">
          <w:type w:val="continuous"/>
          <w:pgSz w:w="11907" w:h="16840" w:code="9"/>
          <w:pgMar w:top="720" w:right="1134" w:bottom="720" w:left="1134" w:header="851" w:footer="851" w:gutter="0"/>
          <w:cols w:num="2" w:space="454"/>
          <w:docGrid w:linePitch="360"/>
        </w:sectPr>
      </w:pPr>
    </w:p>
    <w:p w:rsidR="00FC7892" w:rsidRPr="006B23D0" w:rsidRDefault="00FC7892" w:rsidP="008B40BD">
      <w:pPr>
        <w:pStyle w:val="Paragrafi"/>
        <w:rPr>
          <w:sz w:val="14"/>
          <w:lang w:val="sq-AL"/>
        </w:rPr>
      </w:pPr>
    </w:p>
    <w:tbl>
      <w:tblPr>
        <w:tblW w:w="0" w:type="auto"/>
        <w:tblBorders>
          <w:top w:val="single" w:sz="12" w:space="0" w:color="auto"/>
          <w:bottom w:val="single" w:sz="12" w:space="0" w:color="auto"/>
          <w:insideH w:val="single" w:sz="12" w:space="0" w:color="auto"/>
          <w:insideV w:val="single" w:sz="12" w:space="0" w:color="auto"/>
        </w:tblBorders>
        <w:tblLayout w:type="fixed"/>
        <w:tblLook w:val="04A0" w:firstRow="1" w:lastRow="0" w:firstColumn="1" w:lastColumn="0" w:noHBand="0" w:noVBand="1"/>
      </w:tblPr>
      <w:tblGrid>
        <w:gridCol w:w="1908"/>
        <w:gridCol w:w="3240"/>
        <w:gridCol w:w="2250"/>
        <w:gridCol w:w="2178"/>
      </w:tblGrid>
      <w:tr w:rsidR="008B40BD" w:rsidRPr="006B23D0" w:rsidTr="00671529">
        <w:trPr>
          <w:trHeight w:val="647"/>
          <w:tblHeader/>
        </w:trPr>
        <w:tc>
          <w:tcPr>
            <w:tcW w:w="1908" w:type="dxa"/>
            <w:shd w:val="clear" w:color="auto" w:fill="auto"/>
            <w:vAlign w:val="center"/>
          </w:tcPr>
          <w:p w:rsidR="008B40BD" w:rsidRPr="006B23D0" w:rsidRDefault="008B40BD" w:rsidP="00770CDD">
            <w:pPr>
              <w:spacing w:after="0" w:line="240" w:lineRule="auto"/>
              <w:ind w:firstLine="0"/>
              <w:jc w:val="center"/>
              <w:rPr>
                <w:rFonts w:ascii="Garamond" w:hAnsi="Garamond"/>
                <w:b/>
                <w:spacing w:val="-4"/>
                <w:lang w:val="sq-AL"/>
              </w:rPr>
            </w:pPr>
            <w:r w:rsidRPr="006B23D0">
              <w:rPr>
                <w:rFonts w:ascii="Garamond" w:hAnsi="Garamond"/>
                <w:b/>
                <w:spacing w:val="-4"/>
                <w:lang w:val="sq-AL"/>
              </w:rPr>
              <w:t>Grupi i substancës</w:t>
            </w:r>
          </w:p>
        </w:tc>
        <w:tc>
          <w:tcPr>
            <w:tcW w:w="3240" w:type="dxa"/>
            <w:shd w:val="clear" w:color="auto" w:fill="auto"/>
            <w:vAlign w:val="center"/>
          </w:tcPr>
          <w:p w:rsidR="008B40BD" w:rsidRPr="006B23D0" w:rsidRDefault="008B40BD" w:rsidP="00770CDD">
            <w:pPr>
              <w:spacing w:after="0" w:line="240" w:lineRule="auto"/>
              <w:ind w:firstLine="0"/>
              <w:jc w:val="center"/>
              <w:rPr>
                <w:rFonts w:ascii="Garamond" w:hAnsi="Garamond"/>
                <w:b/>
                <w:spacing w:val="-4"/>
                <w:lang w:val="sq-AL"/>
              </w:rPr>
            </w:pPr>
            <w:r w:rsidRPr="006B23D0">
              <w:rPr>
                <w:rFonts w:ascii="Garamond" w:hAnsi="Garamond"/>
                <w:b/>
                <w:spacing w:val="-4"/>
                <w:lang w:val="sq-AL"/>
              </w:rPr>
              <w:t>Qëllimi i kufizimit</w:t>
            </w:r>
          </w:p>
        </w:tc>
        <w:tc>
          <w:tcPr>
            <w:tcW w:w="2250" w:type="dxa"/>
            <w:shd w:val="clear" w:color="auto" w:fill="auto"/>
            <w:vAlign w:val="center"/>
          </w:tcPr>
          <w:p w:rsidR="008B40BD" w:rsidRPr="006B23D0" w:rsidRDefault="008B40BD" w:rsidP="00770CDD">
            <w:pPr>
              <w:spacing w:after="0" w:line="240" w:lineRule="auto"/>
              <w:ind w:firstLine="0"/>
              <w:jc w:val="center"/>
              <w:rPr>
                <w:rFonts w:ascii="Garamond" w:hAnsi="Garamond"/>
                <w:b/>
                <w:spacing w:val="-4"/>
                <w:lang w:val="sq-AL"/>
              </w:rPr>
            </w:pPr>
            <w:r w:rsidRPr="006B23D0">
              <w:rPr>
                <w:rFonts w:ascii="Garamond" w:hAnsi="Garamond"/>
                <w:b/>
                <w:spacing w:val="-4"/>
                <w:lang w:val="sq-AL"/>
              </w:rPr>
              <w:t>Vlerat kufi</w:t>
            </w:r>
          </w:p>
        </w:tc>
        <w:tc>
          <w:tcPr>
            <w:tcW w:w="2178" w:type="dxa"/>
            <w:shd w:val="clear" w:color="auto" w:fill="auto"/>
            <w:vAlign w:val="center"/>
          </w:tcPr>
          <w:p w:rsidR="008B40BD" w:rsidRPr="006B23D0" w:rsidRDefault="008B40BD" w:rsidP="00770CDD">
            <w:pPr>
              <w:spacing w:after="0" w:line="240" w:lineRule="auto"/>
              <w:ind w:firstLine="0"/>
              <w:jc w:val="center"/>
              <w:rPr>
                <w:rFonts w:ascii="Garamond" w:hAnsi="Garamond"/>
                <w:b/>
                <w:spacing w:val="-4"/>
                <w:lang w:val="sq-AL"/>
              </w:rPr>
            </w:pPr>
            <w:r w:rsidRPr="006B23D0">
              <w:rPr>
                <w:rFonts w:ascii="Garamond" w:hAnsi="Garamond"/>
                <w:b/>
                <w:spacing w:val="-4"/>
                <w:lang w:val="sq-AL"/>
              </w:rPr>
              <w:t>Kërkesat e verifikimit</w:t>
            </w:r>
          </w:p>
        </w:tc>
      </w:tr>
      <w:tr w:rsidR="008B40BD" w:rsidRPr="006B23D0" w:rsidTr="00671529">
        <w:trPr>
          <w:trHeight w:val="3157"/>
        </w:trPr>
        <w:tc>
          <w:tcPr>
            <w:tcW w:w="190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i) përgatitje e përmasave që zbatohen për fibrat dhe fijet</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Zbatueshmëria: </w:t>
            </w:r>
            <w:r w:rsidR="00E35728" w:rsidRPr="006B23D0">
              <w:rPr>
                <w:rFonts w:ascii="Garamond" w:hAnsi="Garamond"/>
                <w:spacing w:val="-4"/>
                <w:lang w:val="sq-AL"/>
              </w:rPr>
              <w:t>Proces</w:t>
            </w:r>
            <w:r w:rsidRPr="006B23D0">
              <w:rPr>
                <w:rFonts w:ascii="Garamond" w:hAnsi="Garamond"/>
                <w:spacing w:val="-4"/>
                <w:lang w:val="sq-AL"/>
              </w:rPr>
              <w:t>et e tjerrjes</w:t>
            </w:r>
          </w:p>
        </w:tc>
        <w:tc>
          <w:tcPr>
            <w:tcW w:w="3240" w:type="dxa"/>
            <w:shd w:val="clear" w:color="auto" w:fill="auto"/>
          </w:tcPr>
          <w:p w:rsidR="008B40BD" w:rsidRPr="006B23D0" w:rsidRDefault="00610274" w:rsidP="00770CDD">
            <w:pPr>
              <w:spacing w:after="0" w:line="240" w:lineRule="auto"/>
              <w:ind w:firstLine="0"/>
              <w:rPr>
                <w:rFonts w:ascii="Garamond" w:hAnsi="Garamond"/>
                <w:spacing w:val="-4"/>
                <w:lang w:val="sq-AL"/>
              </w:rPr>
            </w:pPr>
            <w:r w:rsidRPr="006B23D0">
              <w:rPr>
                <w:rFonts w:ascii="Garamond" w:hAnsi="Garamond"/>
                <w:spacing w:val="-4"/>
                <w:lang w:val="sq-AL"/>
              </w:rPr>
              <w:t>Të paktën 95% (</w:t>
            </w:r>
            <w:r w:rsidR="008B40BD" w:rsidRPr="006B23D0">
              <w:rPr>
                <w:rFonts w:ascii="Garamond" w:hAnsi="Garamond"/>
                <w:spacing w:val="-4"/>
                <w:lang w:val="sq-AL"/>
              </w:rPr>
              <w:t>me p</w:t>
            </w:r>
            <w:r w:rsidRPr="006B23D0">
              <w:rPr>
                <w:rFonts w:ascii="Garamond" w:hAnsi="Garamond"/>
                <w:spacing w:val="-4"/>
                <w:lang w:val="sq-AL"/>
              </w:rPr>
              <w:t>e</w:t>
            </w:r>
            <w:r w:rsidR="008B40BD" w:rsidRPr="006B23D0">
              <w:rPr>
                <w:rFonts w:ascii="Garamond" w:hAnsi="Garamond"/>
                <w:spacing w:val="-4"/>
                <w:lang w:val="sq-AL"/>
              </w:rPr>
              <w:t>shë të thatë) e substancave përbërëse, do të jenë lehtësisht t</w:t>
            </w:r>
            <w:r w:rsidR="00671529" w:rsidRPr="006B23D0">
              <w:rPr>
                <w:rFonts w:ascii="Garamond" w:hAnsi="Garamond"/>
                <w:spacing w:val="-4"/>
                <w:lang w:val="sq-AL"/>
              </w:rPr>
              <w:t>ë</w:t>
            </w:r>
            <w:r w:rsidR="008B40BD" w:rsidRPr="006B23D0">
              <w:rPr>
                <w:rFonts w:ascii="Garamond" w:hAnsi="Garamond"/>
                <w:spacing w:val="-4"/>
                <w:lang w:val="sq-AL"/>
              </w:rPr>
              <w:t xml:space="preserve"> biodegradueshme.</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Në të gjitha rastet shuma e çdo komponenti/përbërësi do të merret në konsideratë.</w:t>
            </w:r>
          </w:p>
        </w:tc>
        <w:tc>
          <w:tcPr>
            <w:tcW w:w="2250" w:type="dxa"/>
            <w:shd w:val="clear" w:color="auto" w:fill="auto"/>
          </w:tcPr>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Lehtësisht të biodegradueshme:</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70% degradim të karbonik organik të tretur brenda 28 ditëve</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Ose</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 xml:space="preserve">60% e shterimit teorik të oksigjenit maksimal ose gjenerimit të </w:t>
            </w:r>
            <w:r w:rsidR="00671529" w:rsidRPr="006B23D0">
              <w:rPr>
                <w:rFonts w:ascii="Garamond" w:hAnsi="Garamond"/>
                <w:spacing w:val="-4"/>
                <w:lang w:val="sq-AL"/>
              </w:rPr>
              <w:t>dyoksidit</w:t>
            </w:r>
            <w:r w:rsidRPr="006B23D0">
              <w:rPr>
                <w:rFonts w:ascii="Garamond" w:hAnsi="Garamond"/>
                <w:spacing w:val="-4"/>
                <w:lang w:val="sq-AL"/>
              </w:rPr>
              <w:t xml:space="preserve"> të karbonit brenda 28 ditëve. </w:t>
            </w:r>
          </w:p>
        </w:tc>
        <w:tc>
          <w:tcPr>
            <w:tcW w:w="2178" w:type="dxa"/>
            <w:shd w:val="clear" w:color="auto" w:fill="auto"/>
          </w:tcPr>
          <w:p w:rsidR="008B40BD" w:rsidRPr="006B23D0" w:rsidRDefault="008B40BD" w:rsidP="001330BD">
            <w:pPr>
              <w:spacing w:after="0" w:line="240" w:lineRule="auto"/>
              <w:ind w:firstLine="0"/>
              <w:jc w:val="left"/>
              <w:rPr>
                <w:rFonts w:ascii="Garamond" w:hAnsi="Garamond"/>
                <w:spacing w:val="-4"/>
                <w:lang w:val="sq-AL"/>
              </w:rPr>
            </w:pPr>
            <w:r w:rsidRPr="006B23D0">
              <w:rPr>
                <w:rFonts w:ascii="Garamond" w:hAnsi="Garamond"/>
                <w:spacing w:val="-4"/>
                <w:lang w:val="sq-AL"/>
              </w:rPr>
              <w:t xml:space="preserve">Verifikimi: </w:t>
            </w:r>
          </w:p>
          <w:p w:rsidR="008B40BD" w:rsidRPr="006B23D0" w:rsidRDefault="008B40BD" w:rsidP="001330BD">
            <w:pPr>
              <w:spacing w:after="0" w:line="240" w:lineRule="auto"/>
              <w:ind w:firstLine="0"/>
              <w:jc w:val="left"/>
              <w:rPr>
                <w:rFonts w:ascii="Garamond" w:hAnsi="Garamond"/>
                <w:spacing w:val="-4"/>
                <w:lang w:val="sq-AL"/>
              </w:rPr>
            </w:pPr>
            <w:r w:rsidRPr="006B23D0">
              <w:rPr>
                <w:rFonts w:ascii="Garamond" w:hAnsi="Garamond"/>
                <w:spacing w:val="-4"/>
                <w:lang w:val="sq-AL"/>
              </w:rPr>
              <w:t>Deklaratë nga furnizuesi i kimikateve, e mbështetur nga rez</w:t>
            </w:r>
            <w:r w:rsidR="001330BD" w:rsidRPr="006B23D0">
              <w:rPr>
                <w:rFonts w:ascii="Garamond" w:hAnsi="Garamond"/>
                <w:spacing w:val="-4"/>
                <w:lang w:val="sq-AL"/>
              </w:rPr>
              <w:t>ultatet e testimit OECD ose ISO</w:t>
            </w:r>
            <w:r w:rsidRPr="006B23D0">
              <w:rPr>
                <w:rFonts w:ascii="Garamond" w:hAnsi="Garamond"/>
                <w:spacing w:val="-4"/>
                <w:lang w:val="sq-AL"/>
              </w:rPr>
              <w:t>.</w:t>
            </w:r>
          </w:p>
          <w:p w:rsidR="008B40BD" w:rsidRPr="006B23D0" w:rsidRDefault="008B40BD" w:rsidP="001330BD">
            <w:pPr>
              <w:spacing w:after="0" w:line="240" w:lineRule="auto"/>
              <w:ind w:firstLine="0"/>
              <w:jc w:val="left"/>
              <w:rPr>
                <w:rFonts w:ascii="Garamond" w:hAnsi="Garamond"/>
                <w:spacing w:val="-4"/>
                <w:lang w:val="sq-AL"/>
              </w:rPr>
            </w:pPr>
            <w:r w:rsidRPr="006B23D0">
              <w:rPr>
                <w:rFonts w:ascii="Garamond" w:hAnsi="Garamond"/>
                <w:spacing w:val="-4"/>
                <w:lang w:val="sq-AL"/>
              </w:rPr>
              <w:t xml:space="preserve">Metoda e testimit: </w:t>
            </w:r>
          </w:p>
          <w:p w:rsidR="008B40BD" w:rsidRPr="006B23D0" w:rsidRDefault="008B40BD" w:rsidP="001330BD">
            <w:pPr>
              <w:spacing w:after="0" w:line="240" w:lineRule="auto"/>
              <w:ind w:firstLine="0"/>
              <w:jc w:val="left"/>
              <w:rPr>
                <w:rFonts w:ascii="Garamond" w:hAnsi="Garamond"/>
                <w:spacing w:val="-4"/>
                <w:lang w:val="sq-AL"/>
              </w:rPr>
            </w:pPr>
            <w:r w:rsidRPr="006B23D0">
              <w:rPr>
                <w:rFonts w:ascii="Garamond" w:hAnsi="Garamond"/>
                <w:spacing w:val="-4"/>
                <w:lang w:val="sq-AL"/>
              </w:rPr>
              <w:t xml:space="preserve">OECD 301 A, ISO 7827 </w:t>
            </w:r>
          </w:p>
          <w:p w:rsidR="008B40BD" w:rsidRPr="006B23D0" w:rsidRDefault="008B40BD" w:rsidP="001330BD">
            <w:pPr>
              <w:spacing w:after="0" w:line="240" w:lineRule="auto"/>
              <w:ind w:firstLine="0"/>
              <w:jc w:val="left"/>
              <w:rPr>
                <w:rFonts w:ascii="Garamond" w:hAnsi="Garamond"/>
                <w:spacing w:val="-4"/>
                <w:lang w:val="sq-AL"/>
              </w:rPr>
            </w:pPr>
            <w:r w:rsidRPr="006B23D0">
              <w:rPr>
                <w:rFonts w:ascii="Garamond" w:hAnsi="Garamond"/>
                <w:spacing w:val="-4"/>
                <w:lang w:val="sq-AL"/>
              </w:rPr>
              <w:t xml:space="preserve">OECD 301 B, ISO 9439 </w:t>
            </w:r>
          </w:p>
          <w:p w:rsidR="008B40BD" w:rsidRPr="006B23D0" w:rsidRDefault="008B40BD" w:rsidP="001330BD">
            <w:pPr>
              <w:spacing w:after="0" w:line="240" w:lineRule="auto"/>
              <w:ind w:firstLine="0"/>
              <w:jc w:val="left"/>
              <w:rPr>
                <w:rFonts w:ascii="Garamond" w:hAnsi="Garamond"/>
                <w:spacing w:val="-4"/>
                <w:lang w:val="sq-AL"/>
              </w:rPr>
            </w:pPr>
            <w:r w:rsidRPr="006B23D0">
              <w:rPr>
                <w:rFonts w:ascii="Garamond" w:hAnsi="Garamond"/>
                <w:spacing w:val="-4"/>
                <w:lang w:val="sq-AL"/>
              </w:rPr>
              <w:t xml:space="preserve">OECD 301 C, </w:t>
            </w:r>
          </w:p>
          <w:p w:rsidR="008B40BD" w:rsidRPr="006B23D0" w:rsidRDefault="008B40BD" w:rsidP="001330BD">
            <w:pPr>
              <w:spacing w:after="0" w:line="240" w:lineRule="auto"/>
              <w:ind w:firstLine="0"/>
              <w:jc w:val="left"/>
              <w:rPr>
                <w:rFonts w:ascii="Garamond" w:hAnsi="Garamond"/>
                <w:spacing w:val="-4"/>
                <w:lang w:val="sq-AL"/>
              </w:rPr>
            </w:pPr>
            <w:r w:rsidRPr="006B23D0">
              <w:rPr>
                <w:rFonts w:ascii="Garamond" w:hAnsi="Garamond"/>
                <w:spacing w:val="-4"/>
                <w:lang w:val="sq-AL"/>
              </w:rPr>
              <w:t>(2) OECD 301 D, ISO 10708</w:t>
            </w:r>
          </w:p>
          <w:p w:rsidR="008B40BD" w:rsidRPr="006B23D0" w:rsidRDefault="008B40BD" w:rsidP="001330BD">
            <w:pPr>
              <w:spacing w:after="0" w:line="240" w:lineRule="auto"/>
              <w:ind w:firstLine="0"/>
              <w:jc w:val="left"/>
              <w:rPr>
                <w:rFonts w:ascii="Garamond" w:hAnsi="Garamond"/>
                <w:spacing w:val="-4"/>
                <w:lang w:val="sq-AL"/>
              </w:rPr>
            </w:pPr>
            <w:r w:rsidRPr="006B23D0">
              <w:rPr>
                <w:rFonts w:ascii="Garamond" w:hAnsi="Garamond"/>
                <w:spacing w:val="-4"/>
                <w:lang w:val="sq-AL"/>
              </w:rPr>
              <w:t>OECD 301 E,</w:t>
            </w:r>
          </w:p>
          <w:p w:rsidR="008B40BD" w:rsidRPr="006B23D0" w:rsidRDefault="001330BD" w:rsidP="001330BD">
            <w:pPr>
              <w:spacing w:after="0" w:line="240" w:lineRule="auto"/>
              <w:ind w:firstLine="0"/>
              <w:jc w:val="left"/>
              <w:rPr>
                <w:rFonts w:ascii="Garamond" w:hAnsi="Garamond"/>
                <w:spacing w:val="-4"/>
                <w:lang w:val="sq-AL"/>
              </w:rPr>
            </w:pPr>
            <w:r w:rsidRPr="006B23D0">
              <w:rPr>
                <w:rFonts w:ascii="Garamond" w:hAnsi="Garamond"/>
                <w:spacing w:val="-4"/>
                <w:lang w:val="sq-AL"/>
              </w:rPr>
              <w:t>OECD 301 F, ISO 9408</w:t>
            </w:r>
          </w:p>
        </w:tc>
      </w:tr>
      <w:tr w:rsidR="008B40BD" w:rsidRPr="006B23D0" w:rsidTr="00671529">
        <w:tc>
          <w:tcPr>
            <w:tcW w:w="190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ii) tjerrja e aditivëve tretësirë/solucion, tjerrja e  aditivëve dhe agjentëve të përgatitjes (duke përfshirë  vajra krehje, produkte finiture dhe lubrifikantë)</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Zbatuesh</w:t>
            </w:r>
            <w:r w:rsidR="001330BD" w:rsidRPr="006B23D0">
              <w:rPr>
                <w:rFonts w:ascii="Garamond" w:hAnsi="Garamond"/>
                <w:spacing w:val="-4"/>
                <w:lang w:val="sq-AL"/>
              </w:rPr>
              <w:t>ë</w:t>
            </w:r>
            <w:r w:rsidRPr="006B23D0">
              <w:rPr>
                <w:rFonts w:ascii="Garamond" w:hAnsi="Garamond"/>
                <w:spacing w:val="-4"/>
                <w:lang w:val="sq-AL"/>
              </w:rPr>
              <w:t>m</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Zbatueshmëria: </w:t>
            </w:r>
            <w:r w:rsidR="00E35728" w:rsidRPr="006B23D0">
              <w:rPr>
                <w:rFonts w:ascii="Garamond" w:hAnsi="Garamond"/>
                <w:spacing w:val="-4"/>
                <w:lang w:val="sq-AL"/>
              </w:rPr>
              <w:t>Proces</w:t>
            </w:r>
            <w:r w:rsidRPr="006B23D0">
              <w:rPr>
                <w:rFonts w:ascii="Garamond" w:hAnsi="Garamond"/>
                <w:spacing w:val="-4"/>
                <w:lang w:val="sq-AL"/>
              </w:rPr>
              <w:t>et kryesore të tjerrjes.</w:t>
            </w:r>
          </w:p>
        </w:tc>
        <w:tc>
          <w:tcPr>
            <w:tcW w:w="3240" w:type="dxa"/>
            <w:shd w:val="clear" w:color="auto" w:fill="auto"/>
          </w:tcPr>
          <w:p w:rsidR="008B40BD" w:rsidRPr="006B23D0" w:rsidRDefault="00ED0B64" w:rsidP="00770CDD">
            <w:pPr>
              <w:spacing w:after="0" w:line="240" w:lineRule="auto"/>
              <w:ind w:firstLine="0"/>
              <w:rPr>
                <w:rFonts w:ascii="Garamond" w:hAnsi="Garamond"/>
                <w:spacing w:val="-4"/>
                <w:lang w:val="sq-AL"/>
              </w:rPr>
            </w:pPr>
            <w:r w:rsidRPr="006B23D0">
              <w:rPr>
                <w:rFonts w:ascii="Garamond" w:hAnsi="Garamond"/>
                <w:spacing w:val="-4"/>
                <w:lang w:val="sq-AL"/>
              </w:rPr>
              <w:t>Të paktën 95% (</w:t>
            </w:r>
            <w:r w:rsidR="008B40BD" w:rsidRPr="006B23D0">
              <w:rPr>
                <w:rFonts w:ascii="Garamond" w:hAnsi="Garamond"/>
                <w:spacing w:val="-4"/>
                <w:lang w:val="sq-AL"/>
              </w:rPr>
              <w:t>me peshë të thatë) e substancave përbërëse do të jenë lehtësisht te biodegradueshme, natyrshëm të biodegradueshme ose të eliminueshme në impiantet e trajtimit të ujërave të ndotura.</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Në të gjitha rastet shuma e çdo komponenti/përbërësi do të merret në konsideratë.</w:t>
            </w:r>
          </w:p>
        </w:tc>
        <w:tc>
          <w:tcPr>
            <w:tcW w:w="2250" w:type="dxa"/>
            <w:shd w:val="clear" w:color="auto" w:fill="auto"/>
          </w:tcPr>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Lehtësisht të biodegradueshme:</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Shih përkufizimin në (a) (ii)</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Natyrshëm të biodegradueshme:</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70% degradim të karbonik organik të tretur brenda 28 ditëve</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Ose</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60% e shterimit teorik të oksigjenit maksimal ose gjenerimit të d</w:t>
            </w:r>
            <w:r w:rsidR="002F2F27" w:rsidRPr="006B23D0">
              <w:rPr>
                <w:rFonts w:ascii="Garamond" w:hAnsi="Garamond"/>
                <w:spacing w:val="-4"/>
                <w:lang w:val="sq-AL"/>
              </w:rPr>
              <w:t>y</w:t>
            </w:r>
            <w:r w:rsidRPr="006B23D0">
              <w:rPr>
                <w:rFonts w:ascii="Garamond" w:hAnsi="Garamond"/>
                <w:spacing w:val="-4"/>
                <w:lang w:val="sq-AL"/>
              </w:rPr>
              <w:t xml:space="preserve">oksidit të karbonit brenda 28 ditëve. </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Eliminimi:</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80% e degradimit të karbonik organik të tretur brenda 28 ditëve.</w:t>
            </w:r>
          </w:p>
        </w:tc>
        <w:tc>
          <w:tcPr>
            <w:tcW w:w="2178" w:type="dxa"/>
            <w:shd w:val="clear" w:color="auto" w:fill="auto"/>
          </w:tcPr>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 xml:space="preserve">Verifikimi: </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Deklaratë nga furnizuesi i kimikateve, e mbështetur nga rezultatet e testimit OECD ose ISO.</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Metoda e testimit:</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Shih (a)(ii) për testimet lehtësisht të biodegradueshme. Pranohen gjithashtu</w:t>
            </w:r>
            <w:r w:rsidR="001330BD" w:rsidRPr="006B23D0">
              <w:rPr>
                <w:rFonts w:ascii="Garamond" w:hAnsi="Garamond"/>
                <w:spacing w:val="-4"/>
                <w:lang w:val="sq-AL"/>
              </w:rPr>
              <w:t>,</w:t>
            </w:r>
            <w:r w:rsidRPr="006B23D0">
              <w:rPr>
                <w:rFonts w:ascii="Garamond" w:hAnsi="Garamond"/>
                <w:spacing w:val="-4"/>
                <w:lang w:val="sq-AL"/>
              </w:rPr>
              <w:t xml:space="preserve"> testimet natyrshëm të biodegradueshme: </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 xml:space="preserve">ISO 14593 </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 xml:space="preserve">OECD 302 </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 xml:space="preserve">A, ISO 9887, </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 xml:space="preserve">OECD 302 B, </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 xml:space="preserve">ISO 9888 </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OECD 302 C,</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Testet për el</w:t>
            </w:r>
            <w:r w:rsidR="002F2F27" w:rsidRPr="006B23D0">
              <w:rPr>
                <w:rFonts w:ascii="Garamond" w:hAnsi="Garamond"/>
                <w:spacing w:val="-4"/>
                <w:lang w:val="sq-AL"/>
              </w:rPr>
              <w:t>i</w:t>
            </w:r>
            <w:r w:rsidRPr="006B23D0">
              <w:rPr>
                <w:rFonts w:ascii="Garamond" w:hAnsi="Garamond"/>
                <w:spacing w:val="-4"/>
                <w:lang w:val="sq-AL"/>
              </w:rPr>
              <w:t>minimin: OECD 303A/B ISO 11733</w:t>
            </w:r>
          </w:p>
        </w:tc>
      </w:tr>
      <w:tr w:rsidR="008B40BD" w:rsidRPr="006B23D0" w:rsidTr="00CB5835">
        <w:trPr>
          <w:trHeight w:val="290"/>
        </w:trPr>
        <w:tc>
          <w:tcPr>
            <w:tcW w:w="9576" w:type="dxa"/>
            <w:gridSpan w:val="4"/>
            <w:shd w:val="clear" w:color="auto" w:fill="auto"/>
            <w:vAlign w:val="center"/>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b) Kufizimet që zbatohen për zbardhjen</w:t>
            </w:r>
          </w:p>
        </w:tc>
      </w:tr>
      <w:tr w:rsidR="008B40BD" w:rsidRPr="006B23D0" w:rsidTr="00671529">
        <w:trPr>
          <w:trHeight w:val="394"/>
        </w:trPr>
        <w:tc>
          <w:tcPr>
            <w:tcW w:w="1908" w:type="dxa"/>
            <w:shd w:val="clear" w:color="auto" w:fill="auto"/>
            <w:vAlign w:val="center"/>
          </w:tcPr>
          <w:p w:rsidR="008B40BD" w:rsidRPr="006B23D0" w:rsidRDefault="008B40BD" w:rsidP="00770CDD">
            <w:pPr>
              <w:spacing w:after="0" w:line="240" w:lineRule="auto"/>
              <w:ind w:firstLine="0"/>
              <w:jc w:val="center"/>
              <w:rPr>
                <w:rFonts w:ascii="Garamond" w:hAnsi="Garamond"/>
                <w:b/>
                <w:spacing w:val="-4"/>
                <w:lang w:val="sq-AL"/>
              </w:rPr>
            </w:pPr>
            <w:r w:rsidRPr="006B23D0">
              <w:rPr>
                <w:rFonts w:ascii="Garamond" w:hAnsi="Garamond"/>
                <w:b/>
                <w:spacing w:val="-4"/>
                <w:lang w:val="sq-AL"/>
              </w:rPr>
              <w:t>Grupi i substancës</w:t>
            </w:r>
          </w:p>
        </w:tc>
        <w:tc>
          <w:tcPr>
            <w:tcW w:w="3240" w:type="dxa"/>
            <w:shd w:val="clear" w:color="auto" w:fill="auto"/>
            <w:vAlign w:val="center"/>
          </w:tcPr>
          <w:p w:rsidR="008B40BD" w:rsidRPr="006B23D0" w:rsidRDefault="008B40BD" w:rsidP="00770CDD">
            <w:pPr>
              <w:spacing w:after="0" w:line="240" w:lineRule="auto"/>
              <w:ind w:firstLine="0"/>
              <w:jc w:val="center"/>
              <w:rPr>
                <w:rFonts w:ascii="Garamond" w:hAnsi="Garamond"/>
                <w:b/>
                <w:spacing w:val="-4"/>
                <w:lang w:val="sq-AL"/>
              </w:rPr>
            </w:pPr>
            <w:r w:rsidRPr="006B23D0">
              <w:rPr>
                <w:rFonts w:ascii="Garamond" w:hAnsi="Garamond"/>
                <w:b/>
                <w:spacing w:val="-4"/>
                <w:lang w:val="sq-AL"/>
              </w:rPr>
              <w:t>Qëllimi i kufizimit</w:t>
            </w:r>
          </w:p>
        </w:tc>
        <w:tc>
          <w:tcPr>
            <w:tcW w:w="2250" w:type="dxa"/>
            <w:shd w:val="clear" w:color="auto" w:fill="auto"/>
            <w:vAlign w:val="center"/>
          </w:tcPr>
          <w:p w:rsidR="008B40BD" w:rsidRPr="006B23D0" w:rsidRDefault="008B40BD" w:rsidP="00770CDD">
            <w:pPr>
              <w:spacing w:after="0" w:line="240" w:lineRule="auto"/>
              <w:ind w:firstLine="0"/>
              <w:jc w:val="center"/>
              <w:rPr>
                <w:rFonts w:ascii="Garamond" w:hAnsi="Garamond"/>
                <w:b/>
                <w:spacing w:val="-4"/>
                <w:lang w:val="sq-AL"/>
              </w:rPr>
            </w:pPr>
            <w:r w:rsidRPr="006B23D0">
              <w:rPr>
                <w:rFonts w:ascii="Garamond" w:hAnsi="Garamond"/>
                <w:b/>
                <w:spacing w:val="-4"/>
                <w:lang w:val="sq-AL"/>
              </w:rPr>
              <w:t>Vlerat kufi</w:t>
            </w:r>
          </w:p>
        </w:tc>
        <w:tc>
          <w:tcPr>
            <w:tcW w:w="2178" w:type="dxa"/>
            <w:shd w:val="clear" w:color="auto" w:fill="auto"/>
            <w:vAlign w:val="center"/>
          </w:tcPr>
          <w:p w:rsidR="008B40BD" w:rsidRPr="006B23D0" w:rsidRDefault="008B40BD" w:rsidP="00770CDD">
            <w:pPr>
              <w:spacing w:after="0" w:line="240" w:lineRule="auto"/>
              <w:ind w:firstLine="0"/>
              <w:jc w:val="center"/>
              <w:rPr>
                <w:rFonts w:ascii="Garamond" w:hAnsi="Garamond"/>
                <w:b/>
                <w:spacing w:val="-4"/>
                <w:lang w:val="sq-AL"/>
              </w:rPr>
            </w:pPr>
            <w:r w:rsidRPr="006B23D0">
              <w:rPr>
                <w:rFonts w:ascii="Garamond" w:hAnsi="Garamond"/>
                <w:b/>
                <w:spacing w:val="-4"/>
                <w:lang w:val="sq-AL"/>
              </w:rPr>
              <w:t>Kërkesat e verifikimit</w:t>
            </w:r>
          </w:p>
        </w:tc>
      </w:tr>
      <w:tr w:rsidR="008B40BD" w:rsidRPr="006B23D0" w:rsidTr="00671529">
        <w:tc>
          <w:tcPr>
            <w:tcW w:w="1908" w:type="dxa"/>
            <w:shd w:val="clear" w:color="auto" w:fill="auto"/>
          </w:tcPr>
          <w:p w:rsidR="008B40BD" w:rsidRPr="006B23D0" w:rsidRDefault="008B40BD" w:rsidP="001330BD">
            <w:pPr>
              <w:spacing w:after="0" w:line="240" w:lineRule="auto"/>
              <w:ind w:firstLine="0"/>
              <w:jc w:val="left"/>
              <w:rPr>
                <w:rFonts w:ascii="Garamond" w:hAnsi="Garamond"/>
                <w:spacing w:val="-4"/>
                <w:lang w:val="sq-AL"/>
              </w:rPr>
            </w:pPr>
            <w:r w:rsidRPr="006B23D0">
              <w:rPr>
                <w:rFonts w:ascii="Garamond" w:hAnsi="Garamond"/>
                <w:spacing w:val="-4"/>
                <w:lang w:val="sq-AL"/>
              </w:rPr>
              <w:t>Zbardhja e fijeve, pëlhurave dhe produktet e përfundimit (end)</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Zbatueshmëria: të gjitha llojet e fibrave</w:t>
            </w: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Agjentët e klorurit nuk do të përdoren për zbardhjen e ndonjë fije, pëlhure, panele të thurura ose produkte të përfundimit me përjashtim të fibrave celuloze të bëra nga njerëzit. </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Jo e aplikueshme</w:t>
            </w:r>
          </w:p>
        </w:tc>
        <w:tc>
          <w:tcPr>
            <w:tcW w:w="2178" w:type="dxa"/>
            <w:shd w:val="clear" w:color="auto" w:fill="auto"/>
          </w:tcPr>
          <w:p w:rsidR="008B40BD" w:rsidRPr="006B23D0" w:rsidRDefault="002F2F27" w:rsidP="001330BD">
            <w:pPr>
              <w:spacing w:after="0" w:line="240" w:lineRule="auto"/>
              <w:ind w:firstLine="0"/>
              <w:jc w:val="left"/>
              <w:rPr>
                <w:rFonts w:ascii="Garamond" w:hAnsi="Garamond"/>
                <w:spacing w:val="-4"/>
                <w:lang w:val="sq-AL"/>
              </w:rPr>
            </w:pPr>
            <w:r w:rsidRPr="006B23D0">
              <w:rPr>
                <w:rFonts w:ascii="Garamond" w:hAnsi="Garamond"/>
                <w:spacing w:val="-4"/>
                <w:lang w:val="sq-AL"/>
              </w:rPr>
              <w:t>Verifikimi</w:t>
            </w:r>
            <w:r w:rsidR="008B40BD" w:rsidRPr="006B23D0">
              <w:rPr>
                <w:rFonts w:ascii="Garamond" w:hAnsi="Garamond"/>
                <w:spacing w:val="-4"/>
                <w:lang w:val="sq-AL"/>
              </w:rPr>
              <w:t xml:space="preserve">: </w:t>
            </w:r>
          </w:p>
          <w:p w:rsidR="008B40BD" w:rsidRPr="006B23D0" w:rsidRDefault="008B40BD" w:rsidP="001330BD">
            <w:pPr>
              <w:spacing w:after="0" w:line="240" w:lineRule="auto"/>
              <w:ind w:firstLine="0"/>
              <w:jc w:val="left"/>
              <w:rPr>
                <w:rFonts w:ascii="Garamond" w:hAnsi="Garamond"/>
                <w:spacing w:val="-4"/>
                <w:lang w:val="sq-AL"/>
              </w:rPr>
            </w:pPr>
            <w:r w:rsidRPr="006B23D0">
              <w:rPr>
                <w:rFonts w:ascii="Garamond" w:hAnsi="Garamond"/>
                <w:spacing w:val="-4"/>
                <w:lang w:val="sq-AL"/>
              </w:rPr>
              <w:t>Deklarimi i mos-përdorimit nga faza (fazat) e prodhimit.</w:t>
            </w:r>
          </w:p>
        </w:tc>
      </w:tr>
      <w:tr w:rsidR="008B40BD" w:rsidRPr="006B23D0" w:rsidTr="00CB5835">
        <w:trPr>
          <w:trHeight w:val="340"/>
        </w:trPr>
        <w:tc>
          <w:tcPr>
            <w:tcW w:w="9576" w:type="dxa"/>
            <w:gridSpan w:val="4"/>
            <w:shd w:val="clear" w:color="auto" w:fill="auto"/>
            <w:vAlign w:val="center"/>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c) Kufizime që zbatohen për fabrikat/punishtet e ngjyrosjes</w:t>
            </w:r>
          </w:p>
        </w:tc>
      </w:tr>
      <w:tr w:rsidR="008B40BD" w:rsidRPr="006B23D0" w:rsidTr="00671529">
        <w:tc>
          <w:tcPr>
            <w:tcW w:w="1908" w:type="dxa"/>
            <w:shd w:val="clear" w:color="auto" w:fill="auto"/>
            <w:vAlign w:val="center"/>
          </w:tcPr>
          <w:p w:rsidR="008B40BD" w:rsidRPr="006B23D0" w:rsidRDefault="008B40BD" w:rsidP="00770CDD">
            <w:pPr>
              <w:spacing w:after="0" w:line="240" w:lineRule="auto"/>
              <w:ind w:firstLine="0"/>
              <w:jc w:val="center"/>
              <w:rPr>
                <w:rFonts w:ascii="Garamond" w:hAnsi="Garamond"/>
                <w:b/>
                <w:spacing w:val="-4"/>
                <w:lang w:val="sq-AL"/>
              </w:rPr>
            </w:pPr>
            <w:r w:rsidRPr="006B23D0">
              <w:rPr>
                <w:rFonts w:ascii="Garamond" w:hAnsi="Garamond"/>
                <w:b/>
                <w:spacing w:val="-4"/>
                <w:lang w:val="sq-AL"/>
              </w:rPr>
              <w:t>Grupi i substancës</w:t>
            </w:r>
          </w:p>
        </w:tc>
        <w:tc>
          <w:tcPr>
            <w:tcW w:w="3240" w:type="dxa"/>
            <w:shd w:val="clear" w:color="auto" w:fill="auto"/>
            <w:vAlign w:val="center"/>
          </w:tcPr>
          <w:p w:rsidR="008B40BD" w:rsidRPr="006B23D0" w:rsidRDefault="008B40BD" w:rsidP="00770CDD">
            <w:pPr>
              <w:spacing w:after="0" w:line="240" w:lineRule="auto"/>
              <w:ind w:firstLine="0"/>
              <w:jc w:val="center"/>
              <w:rPr>
                <w:rFonts w:ascii="Garamond" w:hAnsi="Garamond"/>
                <w:b/>
                <w:spacing w:val="-4"/>
                <w:lang w:val="sq-AL"/>
              </w:rPr>
            </w:pPr>
            <w:r w:rsidRPr="006B23D0">
              <w:rPr>
                <w:rFonts w:ascii="Garamond" w:hAnsi="Garamond"/>
                <w:b/>
                <w:spacing w:val="-4"/>
                <w:lang w:val="sq-AL"/>
              </w:rPr>
              <w:t>Qëllimi i kufizimit</w:t>
            </w:r>
          </w:p>
        </w:tc>
        <w:tc>
          <w:tcPr>
            <w:tcW w:w="2250" w:type="dxa"/>
            <w:shd w:val="clear" w:color="auto" w:fill="auto"/>
            <w:vAlign w:val="center"/>
          </w:tcPr>
          <w:p w:rsidR="008B40BD" w:rsidRPr="006B23D0" w:rsidRDefault="008B40BD" w:rsidP="00770CDD">
            <w:pPr>
              <w:spacing w:after="0" w:line="240" w:lineRule="auto"/>
              <w:ind w:firstLine="0"/>
              <w:jc w:val="center"/>
              <w:rPr>
                <w:rFonts w:ascii="Garamond" w:hAnsi="Garamond"/>
                <w:b/>
                <w:spacing w:val="-4"/>
                <w:lang w:val="sq-AL"/>
              </w:rPr>
            </w:pPr>
            <w:r w:rsidRPr="006B23D0">
              <w:rPr>
                <w:rFonts w:ascii="Garamond" w:hAnsi="Garamond"/>
                <w:b/>
                <w:spacing w:val="-4"/>
                <w:lang w:val="sq-AL"/>
              </w:rPr>
              <w:t>Vlerat kufi</w:t>
            </w:r>
          </w:p>
        </w:tc>
        <w:tc>
          <w:tcPr>
            <w:tcW w:w="2178" w:type="dxa"/>
            <w:shd w:val="clear" w:color="auto" w:fill="auto"/>
            <w:vAlign w:val="center"/>
          </w:tcPr>
          <w:p w:rsidR="008B40BD" w:rsidRPr="006B23D0" w:rsidRDefault="008B40BD" w:rsidP="00770CDD">
            <w:pPr>
              <w:spacing w:after="0" w:line="240" w:lineRule="auto"/>
              <w:ind w:firstLine="0"/>
              <w:jc w:val="center"/>
              <w:rPr>
                <w:rFonts w:ascii="Garamond" w:hAnsi="Garamond"/>
                <w:b/>
                <w:spacing w:val="-4"/>
                <w:lang w:val="sq-AL"/>
              </w:rPr>
            </w:pPr>
            <w:r w:rsidRPr="006B23D0">
              <w:rPr>
                <w:rFonts w:ascii="Garamond" w:hAnsi="Garamond"/>
                <w:b/>
                <w:spacing w:val="-4"/>
                <w:lang w:val="sq-AL"/>
              </w:rPr>
              <w:t>Kërkesat e verifikimit</w:t>
            </w:r>
          </w:p>
        </w:tc>
      </w:tr>
      <w:tr w:rsidR="008B40BD" w:rsidRPr="006B23D0" w:rsidTr="00671529">
        <w:trPr>
          <w:trHeight w:val="1142"/>
        </w:trPr>
        <w:tc>
          <w:tcPr>
            <w:tcW w:w="190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i) Transportuesit e halogjenizuar </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Zbatueshmëria: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Poliestër, përzierje poliestër-lesh, akrilik dhe poliamid kur përdoren ngjyrues të shpërndarë </w:t>
            </w:r>
          </w:p>
        </w:tc>
        <w:tc>
          <w:tcPr>
            <w:tcW w:w="3240" w:type="dxa"/>
            <w:shd w:val="clear" w:color="auto" w:fill="auto"/>
          </w:tcPr>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Akseleruesit ngjyrosës të halogjenizuar (transportuesit) nuk do të përdoren për të ngjyrosur fibra sintetike dhe p</w:t>
            </w:r>
            <w:r w:rsidR="001628E6" w:rsidRPr="006B23D0">
              <w:rPr>
                <w:rFonts w:ascii="Garamond" w:hAnsi="Garamond"/>
                <w:spacing w:val="-4"/>
                <w:lang w:val="sq-AL"/>
              </w:rPr>
              <w:t>ëlhura ose përzieje poliestër-le</w:t>
            </w:r>
            <w:r w:rsidRPr="006B23D0">
              <w:rPr>
                <w:rFonts w:ascii="Garamond" w:hAnsi="Garamond"/>
                <w:spacing w:val="-4"/>
                <w:lang w:val="sq-AL"/>
              </w:rPr>
              <w:t>sh.</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 xml:space="preserve">Shembuj të transportuesve përfshijnë </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 xml:space="preserve">1,2-dichlorobenzene, </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1,2,4-trichlorobenzene, chlorophenoxyethanol.</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Jo e aplikueshme</w:t>
            </w:r>
          </w:p>
        </w:tc>
        <w:tc>
          <w:tcPr>
            <w:tcW w:w="2178" w:type="dxa"/>
            <w:shd w:val="clear" w:color="auto" w:fill="auto"/>
          </w:tcPr>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Verifikimi:</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Deklarimi i mos-përdorimit nga furnizuesi i kimikateve të mbështetur nga SDS.</w:t>
            </w:r>
          </w:p>
        </w:tc>
      </w:tr>
      <w:tr w:rsidR="008B40BD" w:rsidRPr="006B23D0" w:rsidTr="00671529">
        <w:trPr>
          <w:trHeight w:val="2965"/>
        </w:trPr>
        <w:tc>
          <w:tcPr>
            <w:tcW w:w="190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ii) Ngjyrues </w:t>
            </w:r>
            <w:r w:rsidR="001628E6" w:rsidRPr="006B23D0">
              <w:rPr>
                <w:rFonts w:ascii="Garamond" w:hAnsi="Garamond"/>
                <w:spacing w:val="-4"/>
                <w:lang w:val="sq-AL"/>
              </w:rPr>
              <w:t>azo</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Zbatueshmëria: aplikimi i ngjyrave nga </w:t>
            </w:r>
            <w:r w:rsidR="001628E6" w:rsidRPr="006B23D0">
              <w:rPr>
                <w:rFonts w:ascii="Garamond" w:hAnsi="Garamond"/>
                <w:spacing w:val="-4"/>
                <w:lang w:val="sq-AL"/>
              </w:rPr>
              <w:t xml:space="preserve">shtojca </w:t>
            </w:r>
            <w:r w:rsidRPr="006B23D0">
              <w:rPr>
                <w:rFonts w:ascii="Garamond" w:hAnsi="Garamond"/>
                <w:spacing w:val="-4"/>
                <w:lang w:val="sq-AL"/>
              </w:rPr>
              <w:t>2 për akrilikun, pambukun, poliamidin, fibrat e leshit, punime shtize dhe pëlhura.</w:t>
            </w:r>
          </w:p>
        </w:tc>
        <w:tc>
          <w:tcPr>
            <w:tcW w:w="3240" w:type="dxa"/>
            <w:shd w:val="clear" w:color="auto" w:fill="auto"/>
          </w:tcPr>
          <w:p w:rsidR="008B40BD" w:rsidRPr="006B23D0" w:rsidRDefault="002F2F27" w:rsidP="00770CDD">
            <w:pPr>
              <w:spacing w:after="0" w:line="240" w:lineRule="auto"/>
              <w:ind w:firstLine="0"/>
              <w:rPr>
                <w:rFonts w:ascii="Garamond" w:hAnsi="Garamond"/>
                <w:spacing w:val="-4"/>
                <w:lang w:val="sq-AL"/>
              </w:rPr>
            </w:pPr>
            <w:r w:rsidRPr="006B23D0">
              <w:rPr>
                <w:rFonts w:ascii="Garamond" w:hAnsi="Garamond"/>
                <w:spacing w:val="-4"/>
                <w:lang w:val="sq-AL"/>
              </w:rPr>
              <w:t>Ngjyruesit</w:t>
            </w:r>
            <w:r w:rsidR="001628E6" w:rsidRPr="006B23D0">
              <w:rPr>
                <w:rFonts w:ascii="Garamond" w:hAnsi="Garamond"/>
                <w:spacing w:val="-4"/>
                <w:lang w:val="sq-AL"/>
              </w:rPr>
              <w:t>azo</w:t>
            </w:r>
            <w:r w:rsidR="008B40BD" w:rsidRPr="006B23D0">
              <w:rPr>
                <w:rFonts w:ascii="Garamond" w:hAnsi="Garamond"/>
                <w:spacing w:val="-4"/>
                <w:lang w:val="sq-AL"/>
              </w:rPr>
              <w:t>, që mund të lidhen ngushtë me aminat aromatike që njihen që janë kancerogjene, nuk do të përdoren.</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Shtojca 2 përmban një listë të aryl aminave të kufizuara dhe një listë treguese të </w:t>
            </w:r>
            <w:r w:rsidR="002F2F27" w:rsidRPr="006B23D0">
              <w:rPr>
                <w:rFonts w:ascii="Garamond" w:hAnsi="Garamond"/>
                <w:spacing w:val="-4"/>
                <w:lang w:val="sq-AL"/>
              </w:rPr>
              <w:t>ngjyruesve</w:t>
            </w:r>
            <w:r w:rsidR="001628E6" w:rsidRPr="006B23D0">
              <w:rPr>
                <w:rFonts w:ascii="Garamond" w:hAnsi="Garamond"/>
                <w:spacing w:val="-4"/>
                <w:lang w:val="sq-AL"/>
              </w:rPr>
              <w:t xml:space="preserve">azo </w:t>
            </w:r>
            <w:r w:rsidRPr="006B23D0">
              <w:rPr>
                <w:rFonts w:ascii="Garamond" w:hAnsi="Garamond"/>
                <w:spacing w:val="-4"/>
                <w:lang w:val="sq-AL"/>
              </w:rPr>
              <w:t>që mund të lidhen ngushte më këto aryl amina.</w:t>
            </w:r>
          </w:p>
          <w:p w:rsidR="008B40BD" w:rsidRPr="006B23D0" w:rsidRDefault="008B40BD" w:rsidP="002F2F27">
            <w:pPr>
              <w:spacing w:after="0" w:line="240" w:lineRule="auto"/>
              <w:ind w:firstLine="0"/>
              <w:rPr>
                <w:rFonts w:ascii="Garamond" w:hAnsi="Garamond"/>
                <w:spacing w:val="-4"/>
                <w:lang w:val="sq-AL"/>
              </w:rPr>
            </w:pPr>
            <w:r w:rsidRPr="006B23D0">
              <w:rPr>
                <w:rFonts w:ascii="Garamond" w:hAnsi="Garamond"/>
                <w:spacing w:val="-4"/>
                <w:lang w:val="sq-AL"/>
              </w:rPr>
              <w:t>Kjo e fundit do të përdoret si një guid</w:t>
            </w:r>
            <w:r w:rsidR="002F2F27" w:rsidRPr="006B23D0">
              <w:rPr>
                <w:rFonts w:ascii="Garamond" w:hAnsi="Garamond"/>
                <w:spacing w:val="-4"/>
                <w:lang w:val="sq-AL"/>
              </w:rPr>
              <w:t>ë</w:t>
            </w:r>
            <w:r w:rsidRPr="006B23D0">
              <w:rPr>
                <w:rFonts w:ascii="Garamond" w:hAnsi="Garamond"/>
                <w:spacing w:val="-4"/>
                <w:lang w:val="sq-AL"/>
              </w:rPr>
              <w:t xml:space="preserve"> për ngjyruesit që nuk duhet të përdoren. Vlera kufi për aryl aminat do të zbatohet për produktin përfundimtar. </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30 mg/kg për çdo  amine (</w:t>
            </w:r>
            <w:r w:rsidRPr="006B23D0">
              <w:rPr>
                <w:rFonts w:ascii="Garamond" w:hAnsi="Garamond"/>
                <w:spacing w:val="-4"/>
                <w:vertAlign w:val="superscript"/>
                <w:lang w:val="sq-AL"/>
              </w:rPr>
              <w:footnoteReference w:id="2"/>
            </w:r>
            <w:r w:rsidRPr="006B23D0">
              <w:rPr>
                <w:rFonts w:ascii="Garamond" w:hAnsi="Garamond"/>
                <w:spacing w:val="-4"/>
                <w:lang w:val="sq-AL"/>
              </w:rPr>
              <w:t>)</w:t>
            </w:r>
          </w:p>
        </w:tc>
        <w:tc>
          <w:tcPr>
            <w:tcW w:w="217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Verifikimi:</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Testimi i produktit përfundimtar do të kryhet siç është specifikuar.</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Metoda e testimit: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EN 14362-1 dhe 3.</w:t>
            </w:r>
          </w:p>
        </w:tc>
      </w:tr>
      <w:tr w:rsidR="008B40BD" w:rsidRPr="006B23D0" w:rsidTr="00671529">
        <w:trPr>
          <w:trHeight w:val="1378"/>
        </w:trPr>
        <w:tc>
          <w:tcPr>
            <w:tcW w:w="190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iii) Ngjyruesit CMR</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Zbatueshmëria:</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Të gjitha produktet </w:t>
            </w: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Ngjyruesit, që janë kancerogjen, mutagjen ose toksik për riprodhimin, nuk do të përdoren.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Shtojca 2 përmban një listë të ngjyruesve CMR që nuk do të përdoren </w:t>
            </w:r>
          </w:p>
        </w:tc>
        <w:tc>
          <w:tcPr>
            <w:tcW w:w="2250" w:type="dxa"/>
            <w:vMerge w:val="restart"/>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Jo e aplikueshme</w:t>
            </w:r>
          </w:p>
        </w:tc>
        <w:tc>
          <w:tcPr>
            <w:tcW w:w="2178" w:type="dxa"/>
            <w:shd w:val="clear" w:color="auto" w:fill="auto"/>
          </w:tcPr>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Verifikimi:</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Deklarimi i mos-përdorimit nga furnizuesi i kimikateve të mbështetur nga SDS.</w:t>
            </w:r>
          </w:p>
        </w:tc>
      </w:tr>
      <w:tr w:rsidR="008B40BD" w:rsidRPr="006B23D0" w:rsidTr="00671529">
        <w:trPr>
          <w:trHeight w:val="2107"/>
        </w:trPr>
        <w:tc>
          <w:tcPr>
            <w:tcW w:w="1908" w:type="dxa"/>
            <w:shd w:val="clear" w:color="auto" w:fill="auto"/>
          </w:tcPr>
          <w:p w:rsidR="008B40BD" w:rsidRPr="006B23D0" w:rsidRDefault="008B40BD" w:rsidP="001628E6">
            <w:pPr>
              <w:spacing w:after="0" w:line="240" w:lineRule="auto"/>
              <w:ind w:firstLine="0"/>
              <w:jc w:val="left"/>
              <w:rPr>
                <w:rFonts w:ascii="Garamond" w:hAnsi="Garamond"/>
                <w:spacing w:val="-4"/>
                <w:lang w:val="sq-AL"/>
              </w:rPr>
            </w:pPr>
            <w:r w:rsidRPr="006B23D0">
              <w:rPr>
                <w:rFonts w:ascii="Garamond" w:hAnsi="Garamond"/>
                <w:spacing w:val="-4"/>
                <w:lang w:val="sq-AL"/>
              </w:rPr>
              <w:t>iv) ngjyrues potencialisht të ndjeshëm</w:t>
            </w:r>
          </w:p>
          <w:p w:rsidR="008B40BD" w:rsidRPr="006B23D0" w:rsidRDefault="008B40BD" w:rsidP="001628E6">
            <w:pPr>
              <w:spacing w:after="0" w:line="240" w:lineRule="auto"/>
              <w:ind w:firstLine="0"/>
              <w:jc w:val="left"/>
              <w:rPr>
                <w:rFonts w:ascii="Garamond" w:hAnsi="Garamond"/>
                <w:spacing w:val="-4"/>
                <w:lang w:val="sq-AL"/>
              </w:rPr>
            </w:pPr>
            <w:r w:rsidRPr="006B23D0">
              <w:rPr>
                <w:rFonts w:ascii="Garamond" w:hAnsi="Garamond"/>
                <w:spacing w:val="-4"/>
                <w:lang w:val="sq-AL"/>
              </w:rPr>
              <w:t>Zbatueshmëria:</w:t>
            </w:r>
          </w:p>
          <w:p w:rsidR="008B40BD" w:rsidRPr="006B23D0" w:rsidRDefault="008B40BD" w:rsidP="001628E6">
            <w:pPr>
              <w:spacing w:after="0" w:line="240" w:lineRule="auto"/>
              <w:ind w:firstLine="0"/>
              <w:jc w:val="left"/>
              <w:rPr>
                <w:rFonts w:ascii="Garamond" w:hAnsi="Garamond"/>
                <w:spacing w:val="-4"/>
                <w:lang w:val="sq-AL"/>
              </w:rPr>
            </w:pPr>
            <w:r w:rsidRPr="006B23D0">
              <w:rPr>
                <w:rFonts w:ascii="Garamond" w:hAnsi="Garamond"/>
                <w:spacing w:val="-4"/>
                <w:lang w:val="sq-AL"/>
              </w:rPr>
              <w:t xml:space="preserve">Poliestër, - akrilik, - poliamid. Veshje ose të brendshme elastike ose të ngjitura pas trupit. </w:t>
            </w: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Ngjyruesit që janë potencialisht të ndjeshëm nuk do të përdoren.</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Shtojca 2 përmban një listë që përmban ngjyruesit e ndjeshëm që nuk do të përdoren.</w:t>
            </w:r>
          </w:p>
        </w:tc>
        <w:tc>
          <w:tcPr>
            <w:tcW w:w="2250"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2178" w:type="dxa"/>
            <w:shd w:val="clear" w:color="auto" w:fill="auto"/>
          </w:tcPr>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Verifikimi:</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Deklarimi i mos-përdorimit nga furnizuesi i kimikateve të mbështetur nga SDS.</w:t>
            </w:r>
          </w:p>
        </w:tc>
      </w:tr>
      <w:tr w:rsidR="008B40BD" w:rsidRPr="006B23D0" w:rsidTr="00671529">
        <w:tc>
          <w:tcPr>
            <w:tcW w:w="190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v)Ngjyrues fiksues (mordant) kromi</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Zbatueshmëria: leshi, poliamid</w:t>
            </w: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Ngjyruesit fiksues kromi nuk do të përdoren</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Jo e aplikueshme</w:t>
            </w:r>
          </w:p>
        </w:tc>
        <w:tc>
          <w:tcPr>
            <w:tcW w:w="2178" w:type="dxa"/>
            <w:shd w:val="clear" w:color="auto" w:fill="auto"/>
          </w:tcPr>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Verifikimi:</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Deklarimi i mos-përdorimit nga furnizuesi i kimikateve të mbështetur nga SDS</w:t>
            </w:r>
          </w:p>
        </w:tc>
      </w:tr>
      <w:tr w:rsidR="008B40BD" w:rsidRPr="006B23D0" w:rsidTr="00671529">
        <w:tc>
          <w:tcPr>
            <w:tcW w:w="190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vi) ngjyrues me metal kompleks</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Zbatueshmëria: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Poliamid, lesh, fibra celulozë</w:t>
            </w: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Ngjyruesit me metal kompleks bazuar në bakër, krom dhe nikel, do të le</w:t>
            </w:r>
            <w:r w:rsidR="0068213C" w:rsidRPr="006B23D0">
              <w:rPr>
                <w:rFonts w:ascii="Garamond" w:hAnsi="Garamond"/>
                <w:spacing w:val="-4"/>
                <w:lang w:val="sq-AL"/>
              </w:rPr>
              <w:t>j</w:t>
            </w:r>
            <w:r w:rsidRPr="006B23D0">
              <w:rPr>
                <w:rFonts w:ascii="Garamond" w:hAnsi="Garamond"/>
                <w:spacing w:val="-4"/>
                <w:lang w:val="sq-AL"/>
              </w:rPr>
              <w:t>o</w:t>
            </w:r>
            <w:r w:rsidR="0068213C" w:rsidRPr="006B23D0">
              <w:rPr>
                <w:rFonts w:ascii="Garamond" w:hAnsi="Garamond"/>
                <w:spacing w:val="-4"/>
                <w:lang w:val="sq-AL"/>
              </w:rPr>
              <w:t>h</w:t>
            </w:r>
            <w:r w:rsidRPr="006B23D0">
              <w:rPr>
                <w:rFonts w:ascii="Garamond" w:hAnsi="Garamond"/>
                <w:spacing w:val="-4"/>
                <w:lang w:val="sq-AL"/>
              </w:rPr>
              <w:t>en vetëm për të ngjyrosur:</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fibra leshi</w:t>
            </w:r>
            <w:r w:rsidR="008101BB" w:rsidRPr="006B23D0">
              <w:rPr>
                <w:rFonts w:ascii="Garamond" w:hAnsi="Garamond"/>
                <w:spacing w:val="-4"/>
                <w:lang w:val="sq-AL"/>
              </w:rPr>
              <w:t>;</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fibra poliamide</w:t>
            </w:r>
            <w:r w:rsidR="008101BB" w:rsidRPr="006B23D0">
              <w:rPr>
                <w:rFonts w:ascii="Garamond" w:hAnsi="Garamond"/>
                <w:spacing w:val="-4"/>
                <w:lang w:val="sq-AL"/>
              </w:rPr>
              <w:t>;</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 përzierje leshi dhe/ose poliamide me fibra celuloze të bëra nga njerëzit.  </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Jo e aplikueshme</w:t>
            </w:r>
          </w:p>
        </w:tc>
        <w:tc>
          <w:tcPr>
            <w:tcW w:w="2178" w:type="dxa"/>
            <w:shd w:val="clear" w:color="auto" w:fill="auto"/>
          </w:tcPr>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Verifikimi:</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Deklarimi i mos-përdorimit nga furnizuesi i kimikateve të mbështetur nga SDS</w:t>
            </w:r>
          </w:p>
        </w:tc>
      </w:tr>
      <w:tr w:rsidR="008B40BD" w:rsidRPr="006B23D0" w:rsidTr="00770CDD">
        <w:trPr>
          <w:trHeight w:val="314"/>
        </w:trPr>
        <w:tc>
          <w:tcPr>
            <w:tcW w:w="9576" w:type="dxa"/>
            <w:gridSpan w:val="4"/>
            <w:shd w:val="clear" w:color="auto" w:fill="auto"/>
            <w:vAlign w:val="center"/>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d) Kufizimet që zbatohen për </w:t>
            </w:r>
            <w:r w:rsidR="00E35728" w:rsidRPr="006B23D0">
              <w:rPr>
                <w:rFonts w:ascii="Garamond" w:hAnsi="Garamond"/>
                <w:spacing w:val="-4"/>
                <w:lang w:val="sq-AL"/>
              </w:rPr>
              <w:t>proces</w:t>
            </w:r>
            <w:r w:rsidRPr="006B23D0">
              <w:rPr>
                <w:rFonts w:ascii="Garamond" w:hAnsi="Garamond"/>
                <w:spacing w:val="-4"/>
                <w:lang w:val="sq-AL"/>
              </w:rPr>
              <w:t>et e stampimit</w:t>
            </w:r>
          </w:p>
        </w:tc>
      </w:tr>
      <w:tr w:rsidR="008B40BD" w:rsidRPr="006B23D0" w:rsidTr="00770CDD">
        <w:trPr>
          <w:trHeight w:val="260"/>
        </w:trPr>
        <w:tc>
          <w:tcPr>
            <w:tcW w:w="9576" w:type="dxa"/>
            <w:gridSpan w:val="4"/>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b/>
                <w:spacing w:val="-4"/>
                <w:lang w:val="sq-AL"/>
              </w:rPr>
              <w:t>Printimi</w:t>
            </w:r>
          </w:p>
        </w:tc>
      </w:tr>
      <w:tr w:rsidR="008B40BD" w:rsidRPr="006B23D0" w:rsidTr="000A47F0">
        <w:trPr>
          <w:trHeight w:val="420"/>
        </w:trPr>
        <w:tc>
          <w:tcPr>
            <w:tcW w:w="190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i) Ngjyruesit dhe pigmentet </w:t>
            </w: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Ngjyruesit dhe pigmentet e përdorur për të printuar/stampuar tekstilet e ekoetiketuara do të jenë në përputhshmëri me kufizimet që zbatohen për punishtet e ngjyrosjes (</w:t>
            </w:r>
            <w:r w:rsidR="001628E6" w:rsidRPr="006B23D0">
              <w:rPr>
                <w:rFonts w:ascii="Garamond" w:hAnsi="Garamond"/>
                <w:spacing w:val="-4"/>
                <w:lang w:val="sq-AL"/>
              </w:rPr>
              <w:t xml:space="preserve">seksioni </w:t>
            </w:r>
            <w:r w:rsidRPr="006B23D0">
              <w:rPr>
                <w:rFonts w:ascii="Garamond" w:hAnsi="Garamond"/>
                <w:spacing w:val="-4"/>
                <w:lang w:val="sq-AL"/>
              </w:rPr>
              <w:t xml:space="preserve">C i kësaj </w:t>
            </w:r>
            <w:r w:rsidR="00966061" w:rsidRPr="006B23D0">
              <w:rPr>
                <w:rFonts w:ascii="Garamond" w:hAnsi="Garamond"/>
                <w:spacing w:val="-4"/>
                <w:lang w:val="sq-AL"/>
              </w:rPr>
              <w:t>shtojce</w:t>
            </w:r>
            <w:r w:rsidRPr="006B23D0">
              <w:rPr>
                <w:rFonts w:ascii="Garamond" w:hAnsi="Garamond"/>
                <w:spacing w:val="-4"/>
                <w:lang w:val="sq-AL"/>
              </w:rPr>
              <w:t>)</w:t>
            </w:r>
          </w:p>
        </w:tc>
        <w:tc>
          <w:tcPr>
            <w:tcW w:w="225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Ju lutemi referohuni te kufizimet e punishteve/fabrikave të ngjyrosjes (</w:t>
            </w:r>
            <w:r w:rsidR="001628E6" w:rsidRPr="006B23D0">
              <w:rPr>
                <w:rFonts w:ascii="Garamond" w:hAnsi="Garamond"/>
                <w:spacing w:val="-4"/>
                <w:lang w:val="sq-AL"/>
              </w:rPr>
              <w:t xml:space="preserve">seksioni </w:t>
            </w:r>
            <w:r w:rsidRPr="006B23D0">
              <w:rPr>
                <w:rFonts w:ascii="Garamond" w:hAnsi="Garamond"/>
                <w:spacing w:val="-4"/>
                <w:lang w:val="sq-AL"/>
              </w:rPr>
              <w:t xml:space="preserve">C) </w:t>
            </w:r>
          </w:p>
        </w:tc>
        <w:tc>
          <w:tcPr>
            <w:tcW w:w="217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Verifikimi:</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Siç specifikohet për punishtet e ngjyrosjes </w:t>
            </w:r>
          </w:p>
        </w:tc>
      </w:tr>
      <w:tr w:rsidR="008B40BD" w:rsidRPr="006B23D0" w:rsidTr="00671529">
        <w:tc>
          <w:tcPr>
            <w:tcW w:w="190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ii) Xheli/brumi i stampimit</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Zbatueshmëria: Kur aplikohet  stampimi</w:t>
            </w: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Xheli/brumi i stampimit i përdorur nuk do të përmbajë më shumë se 5% të </w:t>
            </w:r>
            <w:r w:rsidR="001628E6" w:rsidRPr="006B23D0">
              <w:rPr>
                <w:rFonts w:ascii="Garamond" w:hAnsi="Garamond"/>
                <w:spacing w:val="-4"/>
                <w:lang w:val="sq-AL"/>
              </w:rPr>
              <w:t>komponimeve organike të paqëndrueshme (VOC). Këto mund të përfshijnë</w:t>
            </w:r>
            <w:r w:rsidRPr="006B23D0">
              <w:rPr>
                <w:rFonts w:ascii="Garamond" w:hAnsi="Garamond"/>
                <w:spacing w:val="-4"/>
                <w:lang w:val="sq-AL"/>
              </w:rPr>
              <w:t>:</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hidrokarbon alifatik (C10 — C20)</w:t>
            </w:r>
            <w:r w:rsidR="001628E6" w:rsidRPr="006B23D0">
              <w:rPr>
                <w:rFonts w:ascii="Garamond" w:hAnsi="Garamond"/>
                <w:spacing w:val="-4"/>
                <w:lang w:val="sq-AL"/>
              </w:rPr>
              <w:t>;</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monomer</w:t>
            </w:r>
            <w:r w:rsidR="002D25F5" w:rsidRPr="006B23D0">
              <w:rPr>
                <w:rFonts w:ascii="Garamond" w:hAnsi="Garamond"/>
                <w:spacing w:val="-4"/>
                <w:lang w:val="sq-AL"/>
              </w:rPr>
              <w:t>,</w:t>
            </w:r>
            <w:r w:rsidRPr="006B23D0">
              <w:rPr>
                <w:rFonts w:ascii="Garamond" w:hAnsi="Garamond"/>
                <w:spacing w:val="-4"/>
                <w:lang w:val="sq-AL"/>
              </w:rPr>
              <w:t xml:space="preserve"> të tillë si</w:t>
            </w:r>
            <w:r w:rsidR="002D25F5" w:rsidRPr="006B23D0">
              <w:rPr>
                <w:rFonts w:ascii="Garamond" w:hAnsi="Garamond"/>
                <w:spacing w:val="-4"/>
                <w:lang w:val="sq-AL"/>
              </w:rPr>
              <w:t>:</w:t>
            </w:r>
            <w:r w:rsidRPr="006B23D0">
              <w:rPr>
                <w:rFonts w:ascii="Garamond" w:hAnsi="Garamond"/>
                <w:spacing w:val="-4"/>
                <w:lang w:val="sq-AL"/>
              </w:rPr>
              <w:t xml:space="preserve"> a</w:t>
            </w:r>
            <w:r w:rsidR="001628E6" w:rsidRPr="006B23D0">
              <w:rPr>
                <w:rFonts w:ascii="Garamond" w:hAnsi="Garamond"/>
                <w:spacing w:val="-4"/>
                <w:lang w:val="sq-AL"/>
              </w:rPr>
              <w:t>krilite, acetat vinili, styrene;</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monomer</w:t>
            </w:r>
            <w:r w:rsidR="001628E6" w:rsidRPr="006B23D0">
              <w:rPr>
                <w:rFonts w:ascii="Garamond" w:hAnsi="Garamond"/>
                <w:spacing w:val="-4"/>
                <w:lang w:val="sq-AL"/>
              </w:rPr>
              <w:t>,</w:t>
            </w:r>
            <w:r w:rsidRPr="006B23D0">
              <w:rPr>
                <w:rFonts w:ascii="Garamond" w:hAnsi="Garamond"/>
                <w:spacing w:val="-4"/>
                <w:lang w:val="sq-AL"/>
              </w:rPr>
              <w:t xml:space="preserve"> të tillë si</w:t>
            </w:r>
            <w:r w:rsidR="001628E6" w:rsidRPr="006B23D0">
              <w:rPr>
                <w:rFonts w:ascii="Garamond" w:hAnsi="Garamond"/>
                <w:spacing w:val="-4"/>
                <w:lang w:val="sq-AL"/>
              </w:rPr>
              <w:t xml:space="preserve">: </w:t>
            </w:r>
            <w:r w:rsidRPr="006B23D0">
              <w:rPr>
                <w:rFonts w:ascii="Garamond" w:hAnsi="Garamond"/>
                <w:spacing w:val="-4"/>
                <w:lang w:val="sq-AL"/>
              </w:rPr>
              <w:t>akrilonitrile, akri</w:t>
            </w:r>
            <w:r w:rsidR="001628E6" w:rsidRPr="006B23D0">
              <w:rPr>
                <w:rFonts w:ascii="Garamond" w:hAnsi="Garamond"/>
                <w:spacing w:val="-4"/>
                <w:lang w:val="sq-AL"/>
              </w:rPr>
              <w:t>lamid, butadien;</w:t>
            </w:r>
          </w:p>
          <w:p w:rsidR="008B40BD" w:rsidRPr="006B23D0" w:rsidRDefault="001628E6" w:rsidP="00770CDD">
            <w:pPr>
              <w:spacing w:after="0" w:line="240" w:lineRule="auto"/>
              <w:ind w:firstLine="0"/>
              <w:rPr>
                <w:rFonts w:ascii="Garamond" w:hAnsi="Garamond"/>
                <w:spacing w:val="-4"/>
                <w:lang w:val="sq-AL"/>
              </w:rPr>
            </w:pPr>
            <w:r w:rsidRPr="006B23D0">
              <w:rPr>
                <w:rFonts w:ascii="Garamond" w:hAnsi="Garamond"/>
                <w:spacing w:val="-4"/>
                <w:lang w:val="sq-AL"/>
              </w:rPr>
              <w:t>- alkolet, esteret, polyols;</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formaldehide</w:t>
            </w:r>
            <w:r w:rsidR="001628E6" w:rsidRPr="006B23D0">
              <w:rPr>
                <w:rFonts w:ascii="Garamond" w:hAnsi="Garamond"/>
                <w:spacing w:val="-4"/>
                <w:lang w:val="sq-AL"/>
              </w:rPr>
              <w:t>;</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ester acid fosforik</w:t>
            </w:r>
            <w:r w:rsidR="001628E6" w:rsidRPr="006B23D0">
              <w:rPr>
                <w:rFonts w:ascii="Garamond" w:hAnsi="Garamond"/>
                <w:spacing w:val="-4"/>
                <w:lang w:val="sq-AL"/>
              </w:rPr>
              <w:t>;</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benzen si papastërti nga hidrokarbonet e sipërme</w:t>
            </w:r>
            <w:r w:rsidR="001628E6" w:rsidRPr="006B23D0">
              <w:rPr>
                <w:rFonts w:ascii="Garamond" w:hAnsi="Garamond"/>
                <w:spacing w:val="-4"/>
                <w:lang w:val="sq-AL"/>
              </w:rPr>
              <w:t>;</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-amonia (p.sh</w:t>
            </w:r>
            <w:r w:rsidR="00741A88" w:rsidRPr="006B23D0">
              <w:rPr>
                <w:rFonts w:ascii="Garamond" w:hAnsi="Garamond"/>
                <w:spacing w:val="-4"/>
                <w:lang w:val="sq-AL"/>
              </w:rPr>
              <w:t>.</w:t>
            </w:r>
            <w:r w:rsidRPr="006B23D0">
              <w:rPr>
                <w:rFonts w:ascii="Garamond" w:hAnsi="Garamond"/>
                <w:spacing w:val="-4"/>
                <w:lang w:val="sq-AL"/>
              </w:rPr>
              <w:t xml:space="preserve"> dekompozimi ureas, veprimi/reagimi biuret)</w:t>
            </w:r>
            <w:r w:rsidR="001628E6" w:rsidRPr="006B23D0">
              <w:rPr>
                <w:rFonts w:ascii="Garamond" w:hAnsi="Garamond"/>
                <w:spacing w:val="-4"/>
                <w:lang w:val="sq-AL"/>
              </w:rPr>
              <w:t>.</w:t>
            </w:r>
          </w:p>
        </w:tc>
        <w:tc>
          <w:tcPr>
            <w:tcW w:w="225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&lt; 5,0 % w/w përmbajtja VOC </w:t>
            </w:r>
          </w:p>
        </w:tc>
        <w:tc>
          <w:tcPr>
            <w:tcW w:w="2178" w:type="dxa"/>
            <w:shd w:val="clear" w:color="auto" w:fill="auto"/>
          </w:tcPr>
          <w:p w:rsidR="008B40BD" w:rsidRPr="006B23D0" w:rsidRDefault="008B40BD" w:rsidP="001628E6">
            <w:pPr>
              <w:spacing w:after="0" w:line="240" w:lineRule="auto"/>
              <w:ind w:firstLine="0"/>
              <w:jc w:val="left"/>
              <w:rPr>
                <w:rFonts w:ascii="Garamond" w:hAnsi="Garamond"/>
                <w:spacing w:val="-4"/>
                <w:lang w:val="sq-AL"/>
              </w:rPr>
            </w:pPr>
            <w:r w:rsidRPr="006B23D0">
              <w:rPr>
                <w:rFonts w:ascii="Garamond" w:hAnsi="Garamond"/>
                <w:spacing w:val="-4"/>
                <w:lang w:val="sq-AL"/>
              </w:rPr>
              <w:t>Verifikimi:</w:t>
            </w:r>
          </w:p>
          <w:p w:rsidR="008B40BD" w:rsidRPr="006B23D0" w:rsidRDefault="008B40BD" w:rsidP="001628E6">
            <w:pPr>
              <w:spacing w:after="0" w:line="240" w:lineRule="auto"/>
              <w:ind w:firstLine="0"/>
              <w:jc w:val="left"/>
              <w:rPr>
                <w:rFonts w:ascii="Garamond" w:hAnsi="Garamond"/>
                <w:spacing w:val="-4"/>
                <w:lang w:val="sq-AL"/>
              </w:rPr>
            </w:pPr>
            <w:r w:rsidRPr="006B23D0">
              <w:rPr>
                <w:rFonts w:ascii="Garamond" w:hAnsi="Garamond"/>
                <w:spacing w:val="-4"/>
                <w:lang w:val="sq-AL"/>
              </w:rPr>
              <w:t>Deklaratë nga aplikanti që nuk është bërë asnjë stampim</w:t>
            </w:r>
          </w:p>
          <w:p w:rsidR="008B40BD" w:rsidRPr="006B23D0" w:rsidRDefault="008B40BD" w:rsidP="001628E6">
            <w:pPr>
              <w:spacing w:after="0" w:line="240" w:lineRule="auto"/>
              <w:ind w:firstLine="0"/>
              <w:jc w:val="left"/>
              <w:rPr>
                <w:rFonts w:ascii="Garamond" w:hAnsi="Garamond"/>
                <w:spacing w:val="-4"/>
                <w:lang w:val="sq-AL"/>
              </w:rPr>
            </w:pPr>
            <w:r w:rsidRPr="006B23D0">
              <w:rPr>
                <w:rFonts w:ascii="Garamond" w:hAnsi="Garamond"/>
                <w:spacing w:val="-4"/>
                <w:lang w:val="sq-AL"/>
              </w:rPr>
              <w:t>Ose</w:t>
            </w:r>
          </w:p>
          <w:p w:rsidR="008B40BD" w:rsidRPr="006B23D0" w:rsidRDefault="008B40BD" w:rsidP="001628E6">
            <w:pPr>
              <w:spacing w:after="0" w:line="240" w:lineRule="auto"/>
              <w:ind w:firstLine="0"/>
              <w:jc w:val="left"/>
              <w:rPr>
                <w:rFonts w:ascii="Garamond" w:hAnsi="Garamond"/>
                <w:spacing w:val="-4"/>
                <w:lang w:val="sq-AL"/>
              </w:rPr>
            </w:pPr>
            <w:r w:rsidRPr="006B23D0">
              <w:rPr>
                <w:rFonts w:ascii="Garamond" w:hAnsi="Garamond"/>
                <w:spacing w:val="-4"/>
                <w:lang w:val="sq-AL"/>
              </w:rPr>
              <w:t>Deklara</w:t>
            </w:r>
            <w:r w:rsidR="00213C72" w:rsidRPr="006B23D0">
              <w:rPr>
                <w:rFonts w:ascii="Garamond" w:hAnsi="Garamond"/>
                <w:spacing w:val="-4"/>
                <w:lang w:val="sq-AL"/>
              </w:rPr>
              <w:t>të nga stampuesi të mbështetur n</w:t>
            </w:r>
            <w:r w:rsidRPr="006B23D0">
              <w:rPr>
                <w:rFonts w:ascii="Garamond" w:hAnsi="Garamond"/>
                <w:spacing w:val="-4"/>
                <w:lang w:val="sq-AL"/>
              </w:rPr>
              <w:t>ga SDS dhe/ose llogaritjet për xhelin e stampimit</w:t>
            </w:r>
          </w:p>
        </w:tc>
      </w:tr>
      <w:tr w:rsidR="008B40BD" w:rsidRPr="006B23D0" w:rsidTr="00671529">
        <w:tc>
          <w:tcPr>
            <w:tcW w:w="1908" w:type="dxa"/>
            <w:shd w:val="clear" w:color="auto" w:fill="auto"/>
          </w:tcPr>
          <w:p w:rsidR="008B40BD" w:rsidRPr="006B23D0" w:rsidRDefault="008B40BD" w:rsidP="00770CDD">
            <w:pPr>
              <w:spacing w:after="0" w:line="240" w:lineRule="auto"/>
              <w:ind w:firstLine="0"/>
              <w:rPr>
                <w:rFonts w:ascii="Garamond" w:hAnsi="Garamond"/>
                <w:color w:val="FF0000"/>
                <w:spacing w:val="-4"/>
                <w:lang w:val="sq-AL"/>
              </w:rPr>
            </w:pPr>
            <w:r w:rsidRPr="006B23D0">
              <w:rPr>
                <w:rFonts w:ascii="Garamond" w:hAnsi="Garamond"/>
                <w:spacing w:val="-4"/>
                <w:lang w:val="sq-AL"/>
              </w:rPr>
              <w:t>iii) Lidhësit plastisol</w:t>
            </w:r>
          </w:p>
          <w:p w:rsidR="008B40BD" w:rsidRPr="006B23D0" w:rsidRDefault="008B40BD" w:rsidP="00770CDD">
            <w:pPr>
              <w:spacing w:after="0" w:line="240" w:lineRule="auto"/>
              <w:ind w:firstLine="0"/>
              <w:rPr>
                <w:rFonts w:ascii="Garamond" w:hAnsi="Garamond"/>
                <w:color w:val="FF0000"/>
                <w:spacing w:val="-4"/>
                <w:lang w:val="sq-AL"/>
              </w:rPr>
            </w:pPr>
          </w:p>
          <w:p w:rsidR="008B40BD" w:rsidRPr="006B23D0" w:rsidRDefault="008B40BD" w:rsidP="00D622AB">
            <w:pPr>
              <w:spacing w:after="0" w:line="240" w:lineRule="auto"/>
              <w:ind w:firstLine="0"/>
              <w:rPr>
                <w:rFonts w:ascii="Garamond" w:hAnsi="Garamond"/>
                <w:spacing w:val="-4"/>
                <w:lang w:val="sq-AL"/>
              </w:rPr>
            </w:pPr>
            <w:r w:rsidRPr="006B23D0">
              <w:rPr>
                <w:rFonts w:ascii="Garamond" w:hAnsi="Garamond"/>
                <w:spacing w:val="-4"/>
                <w:lang w:val="sq-AL"/>
              </w:rPr>
              <w:t>Zbatueshmëria: kur aplikohet stampim</w:t>
            </w: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Aditivët </w:t>
            </w:r>
            <w:r w:rsidR="00E950B1" w:rsidRPr="006B23D0">
              <w:rPr>
                <w:rFonts w:ascii="Garamond" w:hAnsi="Garamond"/>
                <w:spacing w:val="-4"/>
                <w:lang w:val="sq-AL"/>
              </w:rPr>
              <w:t>“</w:t>
            </w:r>
            <w:r w:rsidRPr="006B23D0">
              <w:rPr>
                <w:rFonts w:ascii="Garamond" w:hAnsi="Garamond"/>
                <w:spacing w:val="-4"/>
                <w:lang w:val="sq-AL"/>
              </w:rPr>
              <w:t>plastisol</w:t>
            </w:r>
            <w:r w:rsidR="00E950B1" w:rsidRPr="006B23D0">
              <w:rPr>
                <w:rFonts w:ascii="Garamond" w:hAnsi="Garamond"/>
                <w:spacing w:val="-4"/>
                <w:lang w:val="sq-AL"/>
              </w:rPr>
              <w:t>”</w:t>
            </w:r>
            <w:r w:rsidRPr="006B23D0">
              <w:rPr>
                <w:rFonts w:ascii="Garamond" w:hAnsi="Garamond"/>
                <w:spacing w:val="-4"/>
                <w:lang w:val="sq-AL"/>
              </w:rPr>
              <w:t xml:space="preserve"> për të printuar lidhës, duke përfshirë PVC dhe ftalate të kufizuara, nuk do të përdoren</w:t>
            </w:r>
            <w:r w:rsidR="001628E6" w:rsidRPr="006B23D0">
              <w:rPr>
                <w:rFonts w:ascii="Garamond" w:hAnsi="Garamond"/>
                <w:spacing w:val="-4"/>
                <w:lang w:val="sq-AL"/>
              </w:rPr>
              <w:t>.</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Jo e aplikueshme</w:t>
            </w:r>
          </w:p>
        </w:tc>
        <w:tc>
          <w:tcPr>
            <w:tcW w:w="2178" w:type="dxa"/>
            <w:shd w:val="clear" w:color="auto" w:fill="auto"/>
          </w:tcPr>
          <w:p w:rsidR="008B40BD" w:rsidRPr="006B23D0" w:rsidRDefault="008B40BD" w:rsidP="00213C72">
            <w:pPr>
              <w:spacing w:after="0" w:line="240" w:lineRule="auto"/>
              <w:ind w:firstLine="0"/>
              <w:jc w:val="left"/>
              <w:rPr>
                <w:rFonts w:ascii="Garamond" w:hAnsi="Garamond"/>
                <w:spacing w:val="-4"/>
                <w:lang w:val="sq-AL"/>
              </w:rPr>
            </w:pPr>
            <w:r w:rsidRPr="006B23D0">
              <w:rPr>
                <w:rFonts w:ascii="Garamond" w:hAnsi="Garamond"/>
                <w:spacing w:val="-4"/>
                <w:lang w:val="sq-AL"/>
              </w:rPr>
              <w:t>Verifikimi:</w:t>
            </w:r>
          </w:p>
          <w:p w:rsidR="008B40BD" w:rsidRPr="006B23D0" w:rsidRDefault="008B40BD" w:rsidP="00213C72">
            <w:pPr>
              <w:spacing w:after="0" w:line="240" w:lineRule="auto"/>
              <w:ind w:firstLine="0"/>
              <w:jc w:val="left"/>
              <w:rPr>
                <w:rFonts w:ascii="Garamond" w:hAnsi="Garamond"/>
                <w:spacing w:val="-4"/>
                <w:lang w:val="sq-AL"/>
              </w:rPr>
            </w:pPr>
            <w:r w:rsidRPr="006B23D0">
              <w:rPr>
                <w:rFonts w:ascii="Garamond" w:hAnsi="Garamond"/>
                <w:spacing w:val="-4"/>
                <w:lang w:val="sq-AL"/>
              </w:rPr>
              <w:t>Deklaratë nga aplikanti që nuk është bërë asnjë stampim</w:t>
            </w:r>
          </w:p>
          <w:p w:rsidR="008B40BD" w:rsidRPr="006B23D0" w:rsidRDefault="008B40BD" w:rsidP="00213C72">
            <w:pPr>
              <w:spacing w:after="0" w:line="240" w:lineRule="auto"/>
              <w:ind w:firstLine="0"/>
              <w:jc w:val="left"/>
              <w:rPr>
                <w:rFonts w:ascii="Garamond" w:hAnsi="Garamond"/>
                <w:spacing w:val="-4"/>
                <w:lang w:val="sq-AL"/>
              </w:rPr>
            </w:pPr>
            <w:r w:rsidRPr="006B23D0">
              <w:rPr>
                <w:rFonts w:ascii="Garamond" w:hAnsi="Garamond"/>
                <w:spacing w:val="-4"/>
                <w:lang w:val="sq-AL"/>
              </w:rPr>
              <w:t>Ose</w:t>
            </w:r>
          </w:p>
          <w:p w:rsidR="008B40BD" w:rsidRPr="006B23D0" w:rsidRDefault="008B40BD" w:rsidP="00213C72">
            <w:pPr>
              <w:spacing w:after="0" w:line="240" w:lineRule="auto"/>
              <w:ind w:firstLine="0"/>
              <w:jc w:val="left"/>
              <w:rPr>
                <w:rFonts w:ascii="Garamond" w:hAnsi="Garamond"/>
                <w:spacing w:val="-4"/>
                <w:lang w:val="sq-AL"/>
              </w:rPr>
            </w:pPr>
            <w:r w:rsidRPr="006B23D0">
              <w:rPr>
                <w:rFonts w:ascii="Garamond" w:hAnsi="Garamond"/>
                <w:spacing w:val="-4"/>
                <w:lang w:val="sq-AL"/>
              </w:rPr>
              <w:t>Deklaratë për mos</w:t>
            </w:r>
            <w:r w:rsidR="008B0EDD">
              <w:rPr>
                <w:rFonts w:ascii="Garamond" w:hAnsi="Garamond"/>
                <w:spacing w:val="-4"/>
                <w:lang w:val="sq-AL"/>
              </w:rPr>
              <w:t>-</w:t>
            </w:r>
            <w:r w:rsidRPr="006B23D0">
              <w:rPr>
                <w:rFonts w:ascii="Garamond" w:hAnsi="Garamond"/>
                <w:spacing w:val="-4"/>
                <w:lang w:val="sq-AL"/>
              </w:rPr>
              <w:t xml:space="preserve">përdorim nga furnizuesit e kimikateve </w:t>
            </w:r>
          </w:p>
          <w:p w:rsidR="008B40BD" w:rsidRPr="006B23D0" w:rsidRDefault="008B40BD" w:rsidP="00213C72">
            <w:pPr>
              <w:spacing w:after="0" w:line="240" w:lineRule="auto"/>
              <w:ind w:firstLine="0"/>
              <w:jc w:val="left"/>
              <w:rPr>
                <w:rFonts w:ascii="Garamond" w:hAnsi="Garamond"/>
                <w:spacing w:val="-4"/>
                <w:lang w:val="sq-AL"/>
              </w:rPr>
            </w:pPr>
            <w:r w:rsidRPr="006B23D0">
              <w:rPr>
                <w:rFonts w:ascii="Garamond" w:hAnsi="Garamond"/>
                <w:spacing w:val="-4"/>
                <w:lang w:val="sq-AL"/>
              </w:rPr>
              <w:t>të mbështetur nga SDS për aditivët.</w:t>
            </w:r>
          </w:p>
        </w:tc>
      </w:tr>
      <w:tr w:rsidR="008B40BD" w:rsidRPr="006B23D0" w:rsidTr="00A731F8">
        <w:trPr>
          <w:trHeight w:val="219"/>
        </w:trPr>
        <w:tc>
          <w:tcPr>
            <w:tcW w:w="9576" w:type="dxa"/>
            <w:gridSpan w:val="4"/>
            <w:shd w:val="clear" w:color="auto" w:fill="auto"/>
            <w:vAlign w:val="center"/>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e) Kufizime që zbatohen për </w:t>
            </w:r>
            <w:r w:rsidR="00E35728" w:rsidRPr="006B23D0">
              <w:rPr>
                <w:rFonts w:ascii="Garamond" w:hAnsi="Garamond"/>
                <w:spacing w:val="-4"/>
                <w:lang w:val="sq-AL"/>
              </w:rPr>
              <w:t>proces</w:t>
            </w:r>
            <w:r w:rsidRPr="006B23D0">
              <w:rPr>
                <w:rFonts w:ascii="Garamond" w:hAnsi="Garamond"/>
                <w:spacing w:val="-4"/>
                <w:lang w:val="sq-AL"/>
              </w:rPr>
              <w:t>et e përfundimit</w:t>
            </w:r>
          </w:p>
        </w:tc>
      </w:tr>
      <w:tr w:rsidR="008B40BD" w:rsidRPr="006B23D0" w:rsidTr="00A731F8">
        <w:trPr>
          <w:trHeight w:val="109"/>
        </w:trPr>
        <w:tc>
          <w:tcPr>
            <w:tcW w:w="9576" w:type="dxa"/>
            <w:gridSpan w:val="4"/>
            <w:shd w:val="clear" w:color="auto" w:fill="auto"/>
          </w:tcPr>
          <w:p w:rsidR="008B40BD" w:rsidRPr="006B23D0" w:rsidRDefault="008B40BD" w:rsidP="00770CDD">
            <w:pPr>
              <w:spacing w:after="0" w:line="240" w:lineRule="auto"/>
              <w:ind w:firstLine="0"/>
              <w:jc w:val="center"/>
              <w:rPr>
                <w:rFonts w:ascii="Garamond" w:hAnsi="Garamond"/>
                <w:b/>
                <w:spacing w:val="-4"/>
                <w:lang w:val="sq-AL"/>
              </w:rPr>
            </w:pPr>
            <w:r w:rsidRPr="006B23D0">
              <w:rPr>
                <w:rFonts w:ascii="Garamond" w:hAnsi="Garamond"/>
                <w:b/>
                <w:spacing w:val="-4"/>
                <w:lang w:val="sq-AL"/>
              </w:rPr>
              <w:t>Finitura, trajtime dhe aditivëve funksional</w:t>
            </w:r>
          </w:p>
        </w:tc>
      </w:tr>
      <w:tr w:rsidR="008B40BD" w:rsidRPr="006B23D0" w:rsidTr="00671529">
        <w:trPr>
          <w:trHeight w:val="2303"/>
        </w:trPr>
        <w:tc>
          <w:tcPr>
            <w:tcW w:w="190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i) </w:t>
            </w:r>
            <w:r w:rsidR="000E01F7" w:rsidRPr="006B23D0">
              <w:rPr>
                <w:rFonts w:ascii="Garamond" w:hAnsi="Garamond"/>
                <w:spacing w:val="-4"/>
                <w:lang w:val="sq-AL"/>
              </w:rPr>
              <w:t xml:space="preserve">Finitura </w:t>
            </w:r>
            <w:r w:rsidRPr="006B23D0">
              <w:rPr>
                <w:rFonts w:ascii="Garamond" w:hAnsi="Garamond"/>
                <w:spacing w:val="-4"/>
                <w:lang w:val="sq-AL"/>
              </w:rPr>
              <w:t>biocide të përdorura për të dhënë karakteristika biocide për produktet përfundimtare.</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Zbatueshmëria: Të gjitha produktet</w:t>
            </w: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Biocidet nuk do të inkorporohen në fibra, pëlhura apo në produktin përfundimtar në mënyrë që të japin karakteristika biocide.</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Shembuj të zakonshëm përfshijnë triklosan, nano-argjend, komponime organike zinku, komponime organike kallaj, komponimet diklorofenil(ester), derivatet e benzimidazol dhe isothiazolinones. </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Jo e aplikueshme</w:t>
            </w:r>
          </w:p>
        </w:tc>
        <w:tc>
          <w:tcPr>
            <w:tcW w:w="2178" w:type="dxa"/>
            <w:shd w:val="clear" w:color="auto" w:fill="auto"/>
          </w:tcPr>
          <w:p w:rsidR="008B40BD" w:rsidRPr="006B23D0" w:rsidRDefault="00D90502" w:rsidP="00770CDD">
            <w:pPr>
              <w:spacing w:after="0" w:line="240" w:lineRule="auto"/>
              <w:ind w:firstLine="0"/>
              <w:rPr>
                <w:rFonts w:ascii="Garamond" w:hAnsi="Garamond"/>
                <w:spacing w:val="-4"/>
                <w:lang w:val="sq-AL"/>
              </w:rPr>
            </w:pPr>
            <w:r w:rsidRPr="006B23D0">
              <w:rPr>
                <w:rFonts w:ascii="Garamond" w:hAnsi="Garamond"/>
                <w:spacing w:val="-4"/>
                <w:lang w:val="sq-AL"/>
              </w:rPr>
              <w:t>Verifikimi: Deklaratë për mos</w:t>
            </w:r>
            <w:r w:rsidR="008B40BD" w:rsidRPr="006B23D0">
              <w:rPr>
                <w:rFonts w:ascii="Garamond" w:hAnsi="Garamond"/>
                <w:spacing w:val="-4"/>
                <w:lang w:val="sq-AL"/>
              </w:rPr>
              <w:t>përdorim nga aplikanti</w:t>
            </w:r>
          </w:p>
        </w:tc>
      </w:tr>
      <w:tr w:rsidR="008B40BD" w:rsidRPr="006B23D0" w:rsidTr="00671529">
        <w:tc>
          <w:tcPr>
            <w:tcW w:w="190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ii) Antifeltingdhe rezistente ndaj tkurrjes/ngushtim</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Zbatueshmëria: Kur aplikohet</w:t>
            </w: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Substancat e halogjenizuara ose preparatet do të aplikohen vetëm për pjesë leshi dhe lesh të larë të lirshëm</w:t>
            </w:r>
          </w:p>
        </w:tc>
        <w:tc>
          <w:tcPr>
            <w:tcW w:w="2250" w:type="dxa"/>
            <w:shd w:val="clear" w:color="auto" w:fill="auto"/>
          </w:tcPr>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Jo e aplikueshme</w:t>
            </w:r>
          </w:p>
        </w:tc>
        <w:tc>
          <w:tcPr>
            <w:tcW w:w="2178" w:type="dxa"/>
            <w:shd w:val="clear" w:color="auto" w:fill="auto"/>
          </w:tcPr>
          <w:p w:rsidR="008B40BD" w:rsidRPr="006B23D0" w:rsidRDefault="008B40BD" w:rsidP="008B0EDD">
            <w:pPr>
              <w:spacing w:after="0" w:line="240" w:lineRule="auto"/>
              <w:ind w:firstLine="0"/>
              <w:rPr>
                <w:rFonts w:ascii="Garamond" w:hAnsi="Garamond"/>
                <w:spacing w:val="-4"/>
                <w:lang w:val="sq-AL"/>
              </w:rPr>
            </w:pPr>
            <w:r w:rsidRPr="006B23D0">
              <w:rPr>
                <w:rFonts w:ascii="Garamond" w:hAnsi="Garamond"/>
                <w:spacing w:val="-4"/>
                <w:lang w:val="sq-AL"/>
              </w:rPr>
              <w:t>Verifikimi: Deklaratë për mospërdorim nga përpunuesit e leshit.</w:t>
            </w:r>
          </w:p>
        </w:tc>
      </w:tr>
      <w:tr w:rsidR="008B40BD" w:rsidRPr="006B23D0" w:rsidTr="00671529">
        <w:tc>
          <w:tcPr>
            <w:tcW w:w="1908" w:type="dxa"/>
            <w:shd w:val="clear" w:color="auto" w:fill="auto"/>
          </w:tcPr>
          <w:p w:rsidR="008B40BD" w:rsidRPr="006B23D0" w:rsidRDefault="008B40BD" w:rsidP="00770CDD">
            <w:pPr>
              <w:spacing w:after="0" w:line="240" w:lineRule="auto"/>
              <w:ind w:firstLine="0"/>
              <w:rPr>
                <w:rFonts w:ascii="Garamond" w:hAnsi="Garamond"/>
                <w:color w:val="FF0000"/>
                <w:spacing w:val="-4"/>
                <w:lang w:val="sq-AL"/>
              </w:rPr>
            </w:pPr>
            <w:r w:rsidRPr="006B23D0">
              <w:rPr>
                <w:rFonts w:ascii="Garamond" w:hAnsi="Garamond"/>
                <w:spacing w:val="-4"/>
                <w:lang w:val="sq-AL"/>
              </w:rPr>
              <w:t>iii) Trajtime të substancave rezistente ndaj ujit, njollave dhe vajit.</w:t>
            </w:r>
          </w:p>
          <w:p w:rsidR="008B40BD" w:rsidRPr="006B23D0" w:rsidRDefault="008B40BD" w:rsidP="00770CDD">
            <w:pPr>
              <w:spacing w:after="0" w:line="240" w:lineRule="auto"/>
              <w:ind w:firstLine="0"/>
              <w:rPr>
                <w:rFonts w:ascii="Garamond" w:hAnsi="Garamond"/>
                <w:spacing w:val="-4"/>
                <w:lang w:val="sq-AL"/>
              </w:rPr>
            </w:pPr>
          </w:p>
          <w:p w:rsidR="008B40BD" w:rsidRPr="006B23D0" w:rsidRDefault="002D25F5" w:rsidP="00770CDD">
            <w:pPr>
              <w:spacing w:after="0" w:line="240" w:lineRule="auto"/>
              <w:ind w:firstLine="0"/>
              <w:rPr>
                <w:rFonts w:ascii="Garamond" w:hAnsi="Garamond"/>
                <w:spacing w:val="-4"/>
                <w:lang w:val="sq-AL"/>
              </w:rPr>
            </w:pPr>
            <w:r w:rsidRPr="006B23D0">
              <w:rPr>
                <w:rFonts w:ascii="Garamond" w:hAnsi="Garamond"/>
                <w:spacing w:val="-4"/>
                <w:lang w:val="sq-AL"/>
              </w:rPr>
              <w:t>Zbatueshmëri</w:t>
            </w:r>
            <w:r w:rsidR="008B40BD" w:rsidRPr="006B23D0">
              <w:rPr>
                <w:rFonts w:ascii="Garamond" w:hAnsi="Garamond"/>
                <w:spacing w:val="-4"/>
                <w:lang w:val="sq-AL"/>
              </w:rPr>
              <w:t>a: Kur aplikohet për të ofruar funksionin</w:t>
            </w:r>
          </w:p>
        </w:tc>
        <w:tc>
          <w:tcPr>
            <w:tcW w:w="3240" w:type="dxa"/>
            <w:shd w:val="clear" w:color="auto" w:fill="auto"/>
          </w:tcPr>
          <w:p w:rsidR="008B40BD" w:rsidRPr="006B23D0" w:rsidRDefault="00C12F13" w:rsidP="00770CDD">
            <w:pPr>
              <w:spacing w:after="0" w:line="240" w:lineRule="auto"/>
              <w:ind w:firstLine="0"/>
              <w:rPr>
                <w:rFonts w:ascii="Garamond" w:hAnsi="Garamond"/>
                <w:spacing w:val="-4"/>
                <w:lang w:val="sq-AL"/>
              </w:rPr>
            </w:pPr>
            <w:r w:rsidRPr="006B23D0">
              <w:rPr>
                <w:rFonts w:ascii="Garamond" w:hAnsi="Garamond"/>
                <w:spacing w:val="-4"/>
                <w:lang w:val="sq-AL"/>
              </w:rPr>
              <w:t>Trajtime të</w:t>
            </w:r>
            <w:r w:rsidR="008B40BD" w:rsidRPr="006B23D0">
              <w:rPr>
                <w:rFonts w:ascii="Garamond" w:hAnsi="Garamond"/>
                <w:spacing w:val="-4"/>
                <w:lang w:val="sq-AL"/>
              </w:rPr>
              <w:t xml:space="preserve"> substancave rezistente ndaj ujit, njollave dhe vajit të fluorinuara nuk do të përdoren. Këto do të përfshijnë trajtimet e perfluorinuara dhe polifluorinuara.</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Trajtim</w:t>
            </w:r>
            <w:r w:rsidR="008E7F13" w:rsidRPr="006B23D0">
              <w:rPr>
                <w:rFonts w:ascii="Garamond" w:hAnsi="Garamond"/>
                <w:spacing w:val="-4"/>
                <w:lang w:val="sq-AL"/>
              </w:rPr>
              <w:t>et jo të fluorinuara do të jenë</w:t>
            </w:r>
            <w:r w:rsidRPr="006B23D0">
              <w:rPr>
                <w:rFonts w:ascii="Garamond" w:hAnsi="Garamond"/>
                <w:spacing w:val="-4"/>
                <w:lang w:val="sq-AL"/>
              </w:rPr>
              <w:t xml:space="preserve"> lehtësisht të biodegradueshme dhe jo bioakumulative në mjedisin ujor duke përfshirë sedimentin</w:t>
            </w:r>
            <w:r w:rsidR="009E7175" w:rsidRPr="006B23D0">
              <w:rPr>
                <w:rFonts w:ascii="Garamond" w:hAnsi="Garamond"/>
                <w:spacing w:val="-4"/>
                <w:lang w:val="sq-AL"/>
              </w:rPr>
              <w:t xml:space="preserve"> ujor. Për më tepër ato do të je</w:t>
            </w:r>
            <w:r w:rsidRPr="006B23D0">
              <w:rPr>
                <w:rFonts w:ascii="Garamond" w:hAnsi="Garamond"/>
                <w:spacing w:val="-4"/>
                <w:lang w:val="sq-AL"/>
              </w:rPr>
              <w:t>në në përputhshmëri me k</w:t>
            </w:r>
            <w:r w:rsidR="009E7175" w:rsidRPr="006B23D0">
              <w:rPr>
                <w:rFonts w:ascii="Garamond" w:hAnsi="Garamond"/>
                <w:spacing w:val="-4"/>
                <w:lang w:val="sq-AL"/>
              </w:rPr>
              <w:t>r</w:t>
            </w:r>
            <w:r w:rsidRPr="006B23D0">
              <w:rPr>
                <w:rFonts w:ascii="Garamond" w:hAnsi="Garamond"/>
                <w:spacing w:val="-4"/>
                <w:lang w:val="sq-AL"/>
              </w:rPr>
              <w:t xml:space="preserve">iteret e përshtatshme për përdorim 25 (a). </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p>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Jo e aplikueshme</w:t>
            </w:r>
          </w:p>
        </w:tc>
        <w:tc>
          <w:tcPr>
            <w:tcW w:w="2178" w:type="dxa"/>
            <w:shd w:val="clear" w:color="auto" w:fill="auto"/>
          </w:tcPr>
          <w:p w:rsidR="008B40BD" w:rsidRPr="006B23D0" w:rsidRDefault="008B40BD" w:rsidP="002D25F5">
            <w:pPr>
              <w:spacing w:after="0" w:line="240" w:lineRule="auto"/>
              <w:ind w:firstLine="0"/>
              <w:jc w:val="left"/>
              <w:rPr>
                <w:rFonts w:ascii="Garamond" w:hAnsi="Garamond"/>
                <w:spacing w:val="-4"/>
                <w:lang w:val="sq-AL"/>
              </w:rPr>
            </w:pPr>
            <w:r w:rsidRPr="006B23D0">
              <w:rPr>
                <w:rFonts w:ascii="Garamond" w:hAnsi="Garamond"/>
                <w:spacing w:val="-4"/>
                <w:lang w:val="sq-AL"/>
              </w:rPr>
              <w:t>Verifikim:</w:t>
            </w:r>
          </w:p>
          <w:p w:rsidR="008B40BD" w:rsidRPr="006B23D0" w:rsidRDefault="00C12F13" w:rsidP="002D25F5">
            <w:pPr>
              <w:spacing w:after="0" w:line="240" w:lineRule="auto"/>
              <w:ind w:firstLine="0"/>
              <w:jc w:val="left"/>
              <w:rPr>
                <w:rFonts w:ascii="Garamond" w:hAnsi="Garamond"/>
                <w:spacing w:val="-4"/>
                <w:lang w:val="sq-AL"/>
              </w:rPr>
            </w:pPr>
            <w:r w:rsidRPr="006B23D0">
              <w:rPr>
                <w:rFonts w:ascii="Garamond" w:hAnsi="Garamond"/>
                <w:spacing w:val="-4"/>
                <w:lang w:val="sq-AL"/>
              </w:rPr>
              <w:t>Deklaratë për mos</w:t>
            </w:r>
            <w:r w:rsidR="008B40BD" w:rsidRPr="006B23D0">
              <w:rPr>
                <w:rFonts w:ascii="Garamond" w:hAnsi="Garamond"/>
                <w:spacing w:val="-4"/>
                <w:lang w:val="sq-AL"/>
              </w:rPr>
              <w:t>përdorim të mbështetur nga SDS për substancat rezistente, të përdorur për t</w:t>
            </w:r>
            <w:r w:rsidR="004D3FC2">
              <w:rPr>
                <w:rFonts w:ascii="Garamond" w:hAnsi="Garamond"/>
                <w:spacing w:val="-4"/>
                <w:lang w:val="sq-AL"/>
              </w:rPr>
              <w:t>’</w:t>
            </w:r>
            <w:r w:rsidR="008B40BD" w:rsidRPr="006B23D0">
              <w:rPr>
                <w:rFonts w:ascii="Garamond" w:hAnsi="Garamond"/>
                <w:spacing w:val="-4"/>
                <w:lang w:val="sq-AL"/>
              </w:rPr>
              <w:t xml:space="preserve">u ofruar nga përfunduesit. </w:t>
            </w:r>
          </w:p>
          <w:p w:rsidR="008B40BD" w:rsidRPr="006B23D0" w:rsidRDefault="008B40BD" w:rsidP="002D25F5">
            <w:pPr>
              <w:spacing w:after="0" w:line="240" w:lineRule="auto"/>
              <w:ind w:firstLine="0"/>
              <w:jc w:val="left"/>
              <w:rPr>
                <w:rFonts w:ascii="Garamond" w:hAnsi="Garamond"/>
                <w:spacing w:val="-4"/>
                <w:lang w:val="sq-AL"/>
              </w:rPr>
            </w:pPr>
            <w:r w:rsidRPr="006B23D0">
              <w:rPr>
                <w:rFonts w:ascii="Garamond" w:hAnsi="Garamond"/>
                <w:spacing w:val="-4"/>
                <w:lang w:val="sq-AL"/>
              </w:rPr>
              <w:t>Metoda e testimit:</w:t>
            </w:r>
          </w:p>
          <w:p w:rsidR="008B40BD" w:rsidRPr="006B23D0" w:rsidRDefault="008B40BD" w:rsidP="002D25F5">
            <w:pPr>
              <w:spacing w:after="0" w:line="240" w:lineRule="auto"/>
              <w:ind w:firstLine="0"/>
              <w:jc w:val="left"/>
              <w:rPr>
                <w:rFonts w:ascii="Garamond" w:hAnsi="Garamond"/>
                <w:spacing w:val="-4"/>
                <w:lang w:val="sq-AL"/>
              </w:rPr>
            </w:pPr>
            <w:r w:rsidRPr="006B23D0">
              <w:rPr>
                <w:rFonts w:ascii="Garamond" w:hAnsi="Garamond"/>
                <w:spacing w:val="-4"/>
                <w:lang w:val="sq-AL"/>
              </w:rPr>
              <w:t>Jo e aplikueshme</w:t>
            </w:r>
          </w:p>
        </w:tc>
      </w:tr>
      <w:tr w:rsidR="008B40BD" w:rsidRPr="006B23D0" w:rsidTr="00671529">
        <w:trPr>
          <w:trHeight w:val="3409"/>
        </w:trPr>
        <w:tc>
          <w:tcPr>
            <w:tcW w:w="190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iv) Ngadalësuesit e flakës</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F17C0A">
            <w:pPr>
              <w:spacing w:after="0" w:line="240" w:lineRule="auto"/>
              <w:ind w:firstLine="0"/>
              <w:rPr>
                <w:rFonts w:ascii="Garamond" w:hAnsi="Garamond"/>
                <w:spacing w:val="-4"/>
                <w:lang w:val="sq-AL"/>
              </w:rPr>
            </w:pPr>
            <w:r w:rsidRPr="006B23D0">
              <w:rPr>
                <w:rFonts w:ascii="Garamond" w:hAnsi="Garamond"/>
                <w:spacing w:val="-4"/>
                <w:lang w:val="sq-AL"/>
              </w:rPr>
              <w:t>Zbatueshmëria: Kur aplikohet dhe siç specifikohet për synergists</w:t>
            </w:r>
          </w:p>
        </w:tc>
        <w:tc>
          <w:tcPr>
            <w:tcW w:w="3240" w:type="dxa"/>
            <w:shd w:val="clear" w:color="auto" w:fill="auto"/>
          </w:tcPr>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Ngadalësuesit e mëposhtëm të flakës nuk do të përdoren:</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 xml:space="preserve">HBCDD — Hexabromocyclododecane PeBDE — Pentabromodiphenyl ether OcBDE — Octabromidiphenyl ether DecaBDE — Decabromodiphenyl ether PBBs — bifenile të Polibrominuara </w:t>
            </w:r>
          </w:p>
          <w:p w:rsidR="008B40BD" w:rsidRPr="006B23D0" w:rsidRDefault="0012667F" w:rsidP="0012667F">
            <w:pPr>
              <w:spacing w:after="0" w:line="240" w:lineRule="auto"/>
              <w:ind w:firstLine="0"/>
              <w:jc w:val="left"/>
              <w:rPr>
                <w:rFonts w:ascii="Garamond" w:hAnsi="Garamond"/>
                <w:spacing w:val="-4"/>
                <w:lang w:val="sq-AL"/>
              </w:rPr>
            </w:pPr>
            <w:r>
              <w:rPr>
                <w:rFonts w:ascii="Garamond" w:hAnsi="Garamond"/>
                <w:spacing w:val="-4"/>
                <w:lang w:val="sq-AL"/>
              </w:rPr>
              <w:t>TEPA—</w:t>
            </w:r>
            <w:r w:rsidR="008B40BD" w:rsidRPr="006B23D0">
              <w:rPr>
                <w:rFonts w:ascii="Garamond" w:hAnsi="Garamond"/>
                <w:spacing w:val="-4"/>
                <w:lang w:val="sq-AL"/>
              </w:rPr>
              <w:t xml:space="preserve">Tris(aziridinyl) phosphinoxide </w:t>
            </w:r>
          </w:p>
          <w:p w:rsidR="008B40BD" w:rsidRPr="006B23D0" w:rsidRDefault="0012667F" w:rsidP="0012667F">
            <w:pPr>
              <w:spacing w:after="0" w:line="240" w:lineRule="auto"/>
              <w:ind w:firstLine="0"/>
              <w:jc w:val="left"/>
              <w:rPr>
                <w:rFonts w:ascii="Garamond" w:hAnsi="Garamond"/>
                <w:spacing w:val="-4"/>
                <w:lang w:val="sq-AL"/>
              </w:rPr>
            </w:pPr>
            <w:r>
              <w:rPr>
                <w:rFonts w:ascii="Garamond" w:hAnsi="Garamond"/>
                <w:spacing w:val="-4"/>
                <w:lang w:val="sq-AL"/>
              </w:rPr>
              <w:t>TRIS—</w:t>
            </w:r>
            <w:r w:rsidR="008B40BD" w:rsidRPr="006B23D0">
              <w:rPr>
                <w:rFonts w:ascii="Garamond" w:hAnsi="Garamond"/>
                <w:spacing w:val="-4"/>
                <w:lang w:val="sq-AL"/>
              </w:rPr>
              <w:t>Tris (2,3 dibromopropyl)fosfat  TCEP — Tris (2,chloroethyl)phosphate Paraffin, C10-C13, klorinuar (SCCP)</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Jo e aplikueshme</w:t>
            </w:r>
          </w:p>
        </w:tc>
        <w:tc>
          <w:tcPr>
            <w:tcW w:w="2178" w:type="dxa"/>
            <w:shd w:val="clear" w:color="auto" w:fill="auto"/>
          </w:tcPr>
          <w:p w:rsidR="008B40BD" w:rsidRPr="006B23D0" w:rsidRDefault="008B40BD" w:rsidP="002D25F5">
            <w:pPr>
              <w:spacing w:after="0" w:line="240" w:lineRule="auto"/>
              <w:ind w:firstLine="0"/>
              <w:jc w:val="left"/>
              <w:rPr>
                <w:rFonts w:ascii="Garamond" w:hAnsi="Garamond"/>
                <w:spacing w:val="-4"/>
                <w:lang w:val="sq-AL"/>
              </w:rPr>
            </w:pPr>
            <w:r w:rsidRPr="006B23D0">
              <w:rPr>
                <w:rFonts w:ascii="Garamond" w:hAnsi="Garamond"/>
                <w:spacing w:val="-4"/>
                <w:lang w:val="sq-AL"/>
              </w:rPr>
              <w:t>Verifikimi:</w:t>
            </w:r>
          </w:p>
          <w:p w:rsidR="008B40BD" w:rsidRPr="006B23D0" w:rsidRDefault="00C12F13" w:rsidP="002D25F5">
            <w:pPr>
              <w:spacing w:after="0" w:line="240" w:lineRule="auto"/>
              <w:ind w:firstLine="0"/>
              <w:jc w:val="left"/>
              <w:rPr>
                <w:rFonts w:ascii="Garamond" w:hAnsi="Garamond"/>
                <w:spacing w:val="-4"/>
                <w:lang w:val="sq-AL"/>
              </w:rPr>
            </w:pPr>
            <w:r w:rsidRPr="006B23D0">
              <w:rPr>
                <w:rFonts w:ascii="Garamond" w:hAnsi="Garamond"/>
                <w:spacing w:val="-4"/>
                <w:lang w:val="sq-AL"/>
              </w:rPr>
              <w:t>Deklaratë për mos</w:t>
            </w:r>
            <w:r w:rsidR="008B40BD" w:rsidRPr="006B23D0">
              <w:rPr>
                <w:rFonts w:ascii="Garamond" w:hAnsi="Garamond"/>
                <w:spacing w:val="-4"/>
                <w:lang w:val="sq-AL"/>
              </w:rPr>
              <w:t>përdorim të mbështetur nga SDS.</w:t>
            </w:r>
          </w:p>
        </w:tc>
      </w:tr>
      <w:tr w:rsidR="008B40BD" w:rsidRPr="006B23D0" w:rsidTr="00671529">
        <w:tc>
          <w:tcPr>
            <w:tcW w:w="1908" w:type="dxa"/>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Synergist trioksid antimoni (H351) është përjashtuar nga përdorimi si synergist për veshjen e pjesës së mbrapme të tekstileve të brendshme, </w:t>
            </w:r>
            <w:r w:rsidR="00F17C0A" w:rsidRPr="006B23D0">
              <w:rPr>
                <w:rFonts w:ascii="Garamond" w:hAnsi="Garamond"/>
                <w:spacing w:val="-4"/>
                <w:lang w:val="sq-AL"/>
              </w:rPr>
              <w:t>vetëm</w:t>
            </w:r>
            <w:r w:rsidRPr="006B23D0">
              <w:rPr>
                <w:rFonts w:ascii="Garamond" w:hAnsi="Garamond"/>
                <w:spacing w:val="-4"/>
                <w:lang w:val="sq-AL"/>
              </w:rPr>
              <w:t xml:space="preserve"> me kushtin që produktit i kërkohet të jetë ngadalësues flake dhe që përmbushen vlerat kufi të ekspozimit në vendin e punës të profesionit. </w:t>
            </w:r>
          </w:p>
        </w:tc>
        <w:tc>
          <w:tcPr>
            <w:tcW w:w="225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Tetë orë vlera mesatare e turnit ELV për 0,50 mg/m</w:t>
            </w:r>
            <w:r w:rsidRPr="006B23D0">
              <w:rPr>
                <w:rFonts w:ascii="Garamond" w:hAnsi="Garamond"/>
                <w:spacing w:val="-4"/>
                <w:vertAlign w:val="superscript"/>
                <w:lang w:val="sq-AL"/>
              </w:rPr>
              <w:t>3</w:t>
            </w:r>
          </w:p>
        </w:tc>
        <w:tc>
          <w:tcPr>
            <w:tcW w:w="2178" w:type="dxa"/>
            <w:shd w:val="clear" w:color="auto" w:fill="auto"/>
          </w:tcPr>
          <w:p w:rsidR="008B40BD" w:rsidRPr="006B23D0" w:rsidRDefault="008B40BD" w:rsidP="002D25F5">
            <w:pPr>
              <w:spacing w:after="0" w:line="240" w:lineRule="auto"/>
              <w:ind w:firstLine="0"/>
              <w:jc w:val="left"/>
              <w:rPr>
                <w:rFonts w:ascii="Garamond" w:hAnsi="Garamond"/>
                <w:spacing w:val="-4"/>
                <w:lang w:val="sq-AL"/>
              </w:rPr>
            </w:pPr>
            <w:r w:rsidRPr="006B23D0">
              <w:rPr>
                <w:rFonts w:ascii="Garamond" w:hAnsi="Garamond"/>
                <w:spacing w:val="-4"/>
                <w:lang w:val="sq-AL"/>
              </w:rPr>
              <w:t>Verifikimi:</w:t>
            </w:r>
          </w:p>
          <w:p w:rsidR="008B40BD" w:rsidRPr="006B23D0" w:rsidRDefault="008B40BD" w:rsidP="002D25F5">
            <w:pPr>
              <w:spacing w:after="0" w:line="240" w:lineRule="auto"/>
              <w:ind w:firstLine="0"/>
              <w:jc w:val="left"/>
              <w:rPr>
                <w:rFonts w:ascii="Garamond" w:hAnsi="Garamond"/>
                <w:spacing w:val="-4"/>
                <w:lang w:val="sq-AL"/>
              </w:rPr>
            </w:pPr>
            <w:r w:rsidRPr="006B23D0">
              <w:rPr>
                <w:rFonts w:ascii="Garamond" w:hAnsi="Garamond"/>
                <w:spacing w:val="-4"/>
                <w:lang w:val="sq-AL"/>
              </w:rPr>
              <w:t xml:space="preserve">Të dhënat e monitorimit do të ofrohen nga përfunduesi kur aplikohet trioksidi i antimonit. </w:t>
            </w:r>
          </w:p>
        </w:tc>
      </w:tr>
      <w:tr w:rsidR="008B40BD" w:rsidRPr="006B23D0" w:rsidTr="00770CDD">
        <w:trPr>
          <w:trHeight w:val="368"/>
        </w:trPr>
        <w:tc>
          <w:tcPr>
            <w:tcW w:w="9576" w:type="dxa"/>
            <w:gridSpan w:val="4"/>
            <w:shd w:val="clear" w:color="auto" w:fill="auto"/>
            <w:vAlign w:val="center"/>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f) Kufizime që zbatohen për të gjitha fazat e prodhimit</w:t>
            </w:r>
          </w:p>
        </w:tc>
      </w:tr>
      <w:tr w:rsidR="008B40BD" w:rsidRPr="006B23D0" w:rsidTr="00770CDD">
        <w:tc>
          <w:tcPr>
            <w:tcW w:w="9576" w:type="dxa"/>
            <w:gridSpan w:val="4"/>
            <w:shd w:val="clear" w:color="auto" w:fill="auto"/>
          </w:tcPr>
          <w:p w:rsidR="008B40BD" w:rsidRPr="006B23D0" w:rsidRDefault="008B40BD" w:rsidP="00770CDD">
            <w:pPr>
              <w:spacing w:after="0" w:line="240" w:lineRule="auto"/>
              <w:ind w:firstLine="0"/>
              <w:jc w:val="center"/>
              <w:rPr>
                <w:rFonts w:ascii="Garamond" w:hAnsi="Garamond"/>
                <w:b/>
                <w:spacing w:val="-4"/>
                <w:lang w:val="sq-AL"/>
              </w:rPr>
            </w:pPr>
            <w:r w:rsidRPr="006B23D0">
              <w:rPr>
                <w:rFonts w:ascii="Garamond" w:hAnsi="Garamond"/>
                <w:b/>
                <w:spacing w:val="-4"/>
                <w:lang w:val="sq-AL"/>
              </w:rPr>
              <w:t xml:space="preserve">Substanca me </w:t>
            </w:r>
            <w:r w:rsidR="00AF3F2C" w:rsidRPr="006B23D0">
              <w:rPr>
                <w:rFonts w:ascii="Garamond" w:hAnsi="Garamond"/>
                <w:b/>
                <w:spacing w:val="-4"/>
                <w:lang w:val="sq-AL"/>
              </w:rPr>
              <w:t xml:space="preserve">rrezikshmëri të lartë </w:t>
            </w:r>
            <w:r w:rsidRPr="006B23D0">
              <w:rPr>
                <w:rFonts w:ascii="Garamond" w:hAnsi="Garamond"/>
                <w:b/>
                <w:spacing w:val="-4"/>
                <w:lang w:val="sq-AL"/>
              </w:rPr>
              <w:t>(SVHC)</w:t>
            </w:r>
          </w:p>
        </w:tc>
      </w:tr>
      <w:tr w:rsidR="008B40BD" w:rsidRPr="006B23D0" w:rsidTr="00671529">
        <w:tc>
          <w:tcPr>
            <w:tcW w:w="190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i) Substancat që janë futur në </w:t>
            </w:r>
            <w:r w:rsidR="00166812" w:rsidRPr="006B23D0">
              <w:rPr>
                <w:rFonts w:ascii="Garamond" w:hAnsi="Garamond"/>
                <w:spacing w:val="-4"/>
                <w:lang w:val="sq-AL"/>
              </w:rPr>
              <w:t xml:space="preserve">listën kandidate </w:t>
            </w:r>
            <w:r w:rsidRPr="006B23D0">
              <w:rPr>
                <w:rFonts w:ascii="Garamond" w:hAnsi="Garamond"/>
                <w:spacing w:val="-4"/>
                <w:lang w:val="sq-AL"/>
              </w:rPr>
              <w:t>ECHA</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Zbatueshmëria: Të gjitha produktet</w:t>
            </w: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Jo e aplikueshme</w:t>
            </w:r>
          </w:p>
        </w:tc>
        <w:tc>
          <w:tcPr>
            <w:tcW w:w="217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Verifikimi: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Deklaratë përputhshmërie nga secila fazë prodhimi dhe furnizuesit e tyre të kimikateve. </w:t>
            </w:r>
          </w:p>
        </w:tc>
      </w:tr>
      <w:tr w:rsidR="008B40BD" w:rsidRPr="006B23D0" w:rsidTr="00770CDD">
        <w:trPr>
          <w:trHeight w:val="467"/>
        </w:trPr>
        <w:tc>
          <w:tcPr>
            <w:tcW w:w="9576" w:type="dxa"/>
            <w:gridSpan w:val="4"/>
            <w:shd w:val="clear" w:color="auto" w:fill="auto"/>
            <w:vAlign w:val="center"/>
          </w:tcPr>
          <w:p w:rsidR="008B40BD" w:rsidRPr="006B23D0" w:rsidRDefault="008B40BD" w:rsidP="00770CDD">
            <w:pPr>
              <w:spacing w:after="0" w:line="240" w:lineRule="auto"/>
              <w:ind w:firstLine="0"/>
              <w:jc w:val="center"/>
              <w:rPr>
                <w:rFonts w:ascii="Garamond" w:hAnsi="Garamond"/>
                <w:b/>
                <w:spacing w:val="-4"/>
                <w:lang w:val="sq-AL"/>
              </w:rPr>
            </w:pPr>
            <w:r w:rsidRPr="006B23D0">
              <w:rPr>
                <w:rFonts w:ascii="Garamond" w:hAnsi="Garamond"/>
                <w:b/>
                <w:spacing w:val="-4"/>
                <w:lang w:val="sq-AL"/>
              </w:rPr>
              <w:t>Surfaktantët, zbutësit dhe agjentët kompleksues</w:t>
            </w:r>
          </w:p>
        </w:tc>
      </w:tr>
      <w:tr w:rsidR="008B40BD" w:rsidRPr="006B23D0" w:rsidTr="00671529">
        <w:trPr>
          <w:trHeight w:val="460"/>
        </w:trPr>
        <w:tc>
          <w:tcPr>
            <w:tcW w:w="1908" w:type="dxa"/>
            <w:shd w:val="clear" w:color="auto" w:fill="auto"/>
          </w:tcPr>
          <w:p w:rsidR="008B40BD" w:rsidRPr="006B23D0" w:rsidRDefault="008B40BD" w:rsidP="002D25F5">
            <w:pPr>
              <w:spacing w:after="0" w:line="240" w:lineRule="auto"/>
              <w:ind w:firstLine="0"/>
              <w:jc w:val="left"/>
              <w:rPr>
                <w:rFonts w:ascii="Garamond" w:hAnsi="Garamond"/>
                <w:spacing w:val="-4"/>
                <w:lang w:val="sq-AL"/>
              </w:rPr>
            </w:pPr>
            <w:r w:rsidRPr="006B23D0">
              <w:rPr>
                <w:rFonts w:ascii="Garamond" w:hAnsi="Garamond"/>
                <w:spacing w:val="-4"/>
                <w:lang w:val="sq-AL"/>
              </w:rPr>
              <w:t>ii) Të gjithë surfaktantët, zbutësit e pëlhurave dhe agjentët kompleksues.</w:t>
            </w:r>
          </w:p>
          <w:p w:rsidR="008B40BD" w:rsidRPr="006B23D0" w:rsidRDefault="008B40BD" w:rsidP="002D25F5">
            <w:pPr>
              <w:spacing w:after="0" w:line="240" w:lineRule="auto"/>
              <w:ind w:firstLine="0"/>
              <w:jc w:val="left"/>
              <w:rPr>
                <w:rFonts w:ascii="Garamond" w:hAnsi="Garamond"/>
                <w:spacing w:val="-4"/>
                <w:lang w:val="sq-AL"/>
              </w:rPr>
            </w:pPr>
          </w:p>
          <w:p w:rsidR="008B40BD" w:rsidRPr="006B23D0" w:rsidRDefault="008B40BD" w:rsidP="002D25F5">
            <w:pPr>
              <w:spacing w:after="0" w:line="240" w:lineRule="auto"/>
              <w:ind w:firstLine="0"/>
              <w:jc w:val="left"/>
              <w:rPr>
                <w:rFonts w:ascii="Garamond" w:hAnsi="Garamond"/>
                <w:spacing w:val="-4"/>
                <w:lang w:val="sq-AL"/>
              </w:rPr>
            </w:pPr>
            <w:r w:rsidRPr="006B23D0">
              <w:rPr>
                <w:rFonts w:ascii="Garamond" w:hAnsi="Garamond"/>
                <w:spacing w:val="-4"/>
                <w:lang w:val="sq-AL"/>
              </w:rPr>
              <w:t xml:space="preserve">Zbatueshmëria: Të gjitha </w:t>
            </w:r>
            <w:r w:rsidR="00E35728" w:rsidRPr="006B23D0">
              <w:rPr>
                <w:rFonts w:ascii="Garamond" w:hAnsi="Garamond"/>
                <w:spacing w:val="-4"/>
                <w:lang w:val="sq-AL"/>
              </w:rPr>
              <w:t>proces</w:t>
            </w:r>
            <w:r w:rsidRPr="006B23D0">
              <w:rPr>
                <w:rFonts w:ascii="Garamond" w:hAnsi="Garamond"/>
                <w:spacing w:val="-4"/>
                <w:lang w:val="sq-AL"/>
              </w:rPr>
              <w:t>et e lagështa</w:t>
            </w: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Të paktën 95% në peshë të zbutësve të pëlhurave, agjentëve kompleksues dhe surfaktantëve do të jenë:</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lehtësisht të biodegradueshme nën kushte aerobike</w:t>
            </w:r>
            <w:r w:rsidR="00166812" w:rsidRPr="006B23D0">
              <w:rPr>
                <w:rFonts w:ascii="Garamond" w:hAnsi="Garamond"/>
                <w:spacing w:val="-4"/>
                <w:lang w:val="sq-AL"/>
              </w:rPr>
              <w:t>;</w:t>
            </w:r>
            <w:r w:rsidRPr="006B23D0">
              <w:rPr>
                <w:rFonts w:ascii="Garamond" w:hAnsi="Garamond"/>
                <w:spacing w:val="-4"/>
                <w:lang w:val="sq-AL"/>
              </w:rPr>
              <w:t xml:space="preserve"> ose</w:t>
            </w:r>
          </w:p>
          <w:p w:rsidR="008B40BD" w:rsidRPr="006B23D0" w:rsidRDefault="00166812" w:rsidP="00770CDD">
            <w:pPr>
              <w:spacing w:after="0" w:line="240" w:lineRule="auto"/>
              <w:ind w:firstLine="0"/>
              <w:rPr>
                <w:rFonts w:ascii="Garamond" w:hAnsi="Garamond"/>
                <w:spacing w:val="-4"/>
                <w:lang w:val="sq-AL"/>
              </w:rPr>
            </w:pPr>
            <w:r w:rsidRPr="006B23D0">
              <w:rPr>
                <w:rFonts w:ascii="Garamond" w:hAnsi="Garamond"/>
                <w:spacing w:val="-4"/>
                <w:lang w:val="sq-AL"/>
              </w:rPr>
              <w:t>- natyrshëm të biodegradueshëm</w:t>
            </w:r>
            <w:r w:rsidR="008B40BD" w:rsidRPr="006B23D0">
              <w:rPr>
                <w:rFonts w:ascii="Garamond" w:hAnsi="Garamond"/>
                <w:spacing w:val="-4"/>
                <w:lang w:val="sq-AL"/>
              </w:rPr>
              <w:t xml:space="preserve"> dhe/ose</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 të eliminueshme në impiantet e trajtimit të </w:t>
            </w:r>
            <w:r w:rsidR="00B45658" w:rsidRPr="006B23D0">
              <w:rPr>
                <w:rFonts w:ascii="Garamond" w:hAnsi="Garamond"/>
                <w:spacing w:val="-4"/>
                <w:lang w:val="sq-AL"/>
              </w:rPr>
              <w:t>ujë</w:t>
            </w:r>
            <w:r w:rsidR="001F51C8" w:rsidRPr="006B23D0">
              <w:rPr>
                <w:rFonts w:ascii="Garamond" w:hAnsi="Garamond"/>
                <w:spacing w:val="-4"/>
                <w:lang w:val="sq-AL"/>
              </w:rPr>
              <w:t>rave</w:t>
            </w:r>
            <w:r w:rsidRPr="006B23D0">
              <w:rPr>
                <w:rFonts w:ascii="Garamond" w:hAnsi="Garamond"/>
                <w:spacing w:val="-4"/>
                <w:lang w:val="sq-AL"/>
              </w:rPr>
              <w:t xml:space="preserve"> të ndotura.  </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Jo e aplikueshme</w:t>
            </w:r>
          </w:p>
        </w:tc>
        <w:tc>
          <w:tcPr>
            <w:tcW w:w="2178" w:type="dxa"/>
            <w:shd w:val="clear" w:color="auto" w:fill="auto"/>
          </w:tcPr>
          <w:p w:rsidR="008B40BD" w:rsidRPr="006B23D0" w:rsidRDefault="008B40BD" w:rsidP="00627BDF">
            <w:pPr>
              <w:spacing w:after="0" w:line="240" w:lineRule="auto"/>
              <w:ind w:firstLine="0"/>
              <w:jc w:val="left"/>
              <w:rPr>
                <w:rFonts w:ascii="Garamond" w:hAnsi="Garamond"/>
                <w:spacing w:val="-4"/>
                <w:lang w:val="sq-AL"/>
              </w:rPr>
            </w:pPr>
            <w:r w:rsidRPr="006B23D0">
              <w:rPr>
                <w:rFonts w:ascii="Garamond" w:hAnsi="Garamond"/>
                <w:spacing w:val="-4"/>
                <w:lang w:val="sq-AL"/>
              </w:rPr>
              <w:t xml:space="preserve">Verifikimi: </w:t>
            </w:r>
          </w:p>
          <w:p w:rsidR="008B40BD" w:rsidRPr="006B23D0" w:rsidRDefault="008B40BD" w:rsidP="00627BDF">
            <w:pPr>
              <w:spacing w:after="0" w:line="240" w:lineRule="auto"/>
              <w:ind w:firstLine="0"/>
              <w:jc w:val="left"/>
              <w:rPr>
                <w:rFonts w:ascii="Garamond" w:hAnsi="Garamond"/>
                <w:spacing w:val="-4"/>
                <w:lang w:val="sq-AL"/>
              </w:rPr>
            </w:pPr>
            <w:r w:rsidRPr="006B23D0">
              <w:rPr>
                <w:rFonts w:ascii="Garamond" w:hAnsi="Garamond"/>
                <w:spacing w:val="-4"/>
                <w:lang w:val="sq-AL"/>
              </w:rPr>
              <w:t xml:space="preserve">Deklaratë e furnizuesit të kimikateve e mbështetur nga SDS dhe/ose rezultatet e testimit OECD ose ISO. </w:t>
            </w:r>
          </w:p>
          <w:p w:rsidR="008B40BD" w:rsidRPr="006B23D0" w:rsidRDefault="008B40BD" w:rsidP="00627BDF">
            <w:pPr>
              <w:spacing w:after="0" w:line="240" w:lineRule="auto"/>
              <w:ind w:firstLine="0"/>
              <w:jc w:val="left"/>
              <w:rPr>
                <w:rFonts w:ascii="Garamond" w:hAnsi="Garamond"/>
                <w:spacing w:val="-4"/>
                <w:lang w:val="sq-AL"/>
              </w:rPr>
            </w:pPr>
            <w:r w:rsidRPr="006B23D0">
              <w:rPr>
                <w:rFonts w:ascii="Garamond" w:hAnsi="Garamond"/>
                <w:spacing w:val="-4"/>
                <w:lang w:val="sq-AL"/>
              </w:rPr>
              <w:t>Metoda e testimit:</w:t>
            </w:r>
          </w:p>
          <w:p w:rsidR="008B40BD" w:rsidRPr="006B23D0" w:rsidRDefault="008B40BD" w:rsidP="00627BDF">
            <w:pPr>
              <w:spacing w:after="0" w:line="240" w:lineRule="auto"/>
              <w:ind w:firstLine="0"/>
              <w:jc w:val="left"/>
              <w:rPr>
                <w:rFonts w:ascii="Garamond" w:hAnsi="Garamond"/>
                <w:spacing w:val="-4"/>
                <w:lang w:val="sq-AL"/>
              </w:rPr>
            </w:pPr>
            <w:r w:rsidRPr="006B23D0">
              <w:rPr>
                <w:rFonts w:ascii="Garamond" w:hAnsi="Garamond"/>
                <w:spacing w:val="-4"/>
                <w:lang w:val="sq-AL"/>
              </w:rPr>
              <w:t>Shih përmasat dhe agjentët e tjerrjes</w:t>
            </w:r>
          </w:p>
          <w:p w:rsidR="008B40BD" w:rsidRPr="006B23D0" w:rsidRDefault="008B40BD" w:rsidP="00627BDF">
            <w:pPr>
              <w:spacing w:after="0" w:line="240" w:lineRule="auto"/>
              <w:ind w:firstLine="0"/>
              <w:jc w:val="left"/>
              <w:rPr>
                <w:rFonts w:ascii="Garamond" w:hAnsi="Garamond"/>
                <w:spacing w:val="-4"/>
                <w:lang w:val="sq-AL"/>
              </w:rPr>
            </w:pPr>
            <w:r w:rsidRPr="006B23D0">
              <w:rPr>
                <w:rFonts w:ascii="Garamond" w:hAnsi="Garamond"/>
                <w:spacing w:val="-4"/>
                <w:lang w:val="sq-AL"/>
              </w:rPr>
              <w:t>(</w:t>
            </w:r>
            <w:r w:rsidR="001F51C8" w:rsidRPr="006B23D0">
              <w:rPr>
                <w:rFonts w:ascii="Garamond" w:hAnsi="Garamond"/>
                <w:spacing w:val="-4"/>
                <w:lang w:val="sq-AL"/>
              </w:rPr>
              <w:t>s</w:t>
            </w:r>
            <w:r w:rsidRPr="006B23D0">
              <w:rPr>
                <w:rFonts w:ascii="Garamond" w:hAnsi="Garamond"/>
                <w:spacing w:val="-4"/>
                <w:lang w:val="sq-AL"/>
              </w:rPr>
              <w:t>htojca 1(a)i/ii)</w:t>
            </w:r>
          </w:p>
        </w:tc>
      </w:tr>
      <w:tr w:rsidR="008B40BD" w:rsidRPr="006B23D0" w:rsidTr="00671529">
        <w:tc>
          <w:tcPr>
            <w:tcW w:w="1908" w:type="dxa"/>
            <w:shd w:val="clear" w:color="auto" w:fill="auto"/>
          </w:tcPr>
          <w:p w:rsidR="008B40BD" w:rsidRPr="006B23D0" w:rsidRDefault="008B40BD" w:rsidP="002D25F5">
            <w:pPr>
              <w:spacing w:after="0" w:line="240" w:lineRule="auto"/>
              <w:ind w:firstLine="0"/>
              <w:jc w:val="left"/>
              <w:rPr>
                <w:rFonts w:ascii="Garamond" w:hAnsi="Garamond"/>
                <w:spacing w:val="-4"/>
                <w:lang w:val="sq-AL"/>
              </w:rPr>
            </w:pPr>
            <w:r w:rsidRPr="006B23D0">
              <w:rPr>
                <w:rFonts w:ascii="Garamond" w:hAnsi="Garamond"/>
                <w:spacing w:val="-4"/>
                <w:lang w:val="sq-AL"/>
              </w:rPr>
              <w:t xml:space="preserve">(iii) Surfaktantët </w:t>
            </w:r>
            <w:r w:rsidR="004F1C05" w:rsidRPr="006B23D0">
              <w:rPr>
                <w:rFonts w:ascii="Garamond" w:hAnsi="Garamond"/>
                <w:spacing w:val="-4"/>
                <w:lang w:val="sq-AL"/>
              </w:rPr>
              <w:t>jo</w:t>
            </w:r>
            <w:r w:rsidRPr="006B23D0">
              <w:rPr>
                <w:rFonts w:ascii="Garamond" w:hAnsi="Garamond"/>
                <w:spacing w:val="-4"/>
                <w:lang w:val="sq-AL"/>
              </w:rPr>
              <w:t>jonik dhe katonik</w:t>
            </w:r>
          </w:p>
          <w:p w:rsidR="008B40BD" w:rsidRPr="006B23D0" w:rsidRDefault="008B40BD" w:rsidP="002D25F5">
            <w:pPr>
              <w:spacing w:after="0" w:line="240" w:lineRule="auto"/>
              <w:ind w:firstLine="0"/>
              <w:jc w:val="left"/>
              <w:rPr>
                <w:rFonts w:ascii="Garamond" w:hAnsi="Garamond"/>
                <w:spacing w:val="-4"/>
                <w:lang w:val="sq-AL"/>
              </w:rPr>
            </w:pPr>
          </w:p>
          <w:p w:rsidR="008B40BD" w:rsidRPr="006B23D0" w:rsidRDefault="008B40BD" w:rsidP="002D25F5">
            <w:pPr>
              <w:spacing w:after="0" w:line="240" w:lineRule="auto"/>
              <w:ind w:firstLine="0"/>
              <w:jc w:val="left"/>
              <w:rPr>
                <w:rFonts w:ascii="Garamond" w:hAnsi="Garamond"/>
                <w:spacing w:val="-4"/>
                <w:lang w:val="sq-AL"/>
              </w:rPr>
            </w:pPr>
            <w:r w:rsidRPr="006B23D0">
              <w:rPr>
                <w:rFonts w:ascii="Garamond" w:hAnsi="Garamond"/>
                <w:spacing w:val="-4"/>
                <w:lang w:val="sq-AL"/>
              </w:rPr>
              <w:t xml:space="preserve">Zbatueshmëria: </w:t>
            </w:r>
          </w:p>
          <w:p w:rsidR="008B40BD" w:rsidRPr="006B23D0" w:rsidRDefault="008B40BD" w:rsidP="002D25F5">
            <w:pPr>
              <w:spacing w:after="0" w:line="240" w:lineRule="auto"/>
              <w:ind w:firstLine="0"/>
              <w:jc w:val="left"/>
              <w:rPr>
                <w:rFonts w:ascii="Garamond" w:hAnsi="Garamond"/>
                <w:spacing w:val="-4"/>
                <w:lang w:val="sq-AL"/>
              </w:rPr>
            </w:pPr>
            <w:r w:rsidRPr="006B23D0">
              <w:rPr>
                <w:rFonts w:ascii="Garamond" w:hAnsi="Garamond"/>
                <w:spacing w:val="-4"/>
                <w:lang w:val="sq-AL"/>
              </w:rPr>
              <w:t xml:space="preserve">Për të gjitha </w:t>
            </w:r>
            <w:r w:rsidR="00E35728" w:rsidRPr="006B23D0">
              <w:rPr>
                <w:rFonts w:ascii="Garamond" w:hAnsi="Garamond"/>
                <w:spacing w:val="-4"/>
                <w:lang w:val="sq-AL"/>
              </w:rPr>
              <w:t>proces</w:t>
            </w:r>
            <w:r w:rsidRPr="006B23D0">
              <w:rPr>
                <w:rFonts w:ascii="Garamond" w:hAnsi="Garamond"/>
                <w:spacing w:val="-4"/>
                <w:lang w:val="sq-AL"/>
              </w:rPr>
              <w:t>et e lagështa</w:t>
            </w: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Të gjithë surfaktantët </w:t>
            </w:r>
            <w:r w:rsidR="004F1C05" w:rsidRPr="006B23D0">
              <w:rPr>
                <w:rFonts w:ascii="Garamond" w:hAnsi="Garamond"/>
                <w:spacing w:val="-4"/>
                <w:lang w:val="sq-AL"/>
              </w:rPr>
              <w:t>jo</w:t>
            </w:r>
            <w:r w:rsidRPr="006B23D0">
              <w:rPr>
                <w:rFonts w:ascii="Garamond" w:hAnsi="Garamond"/>
                <w:spacing w:val="-4"/>
                <w:lang w:val="sq-AL"/>
              </w:rPr>
              <w:t>jonik</w:t>
            </w:r>
            <w:r w:rsidR="00166812" w:rsidRPr="006B23D0">
              <w:rPr>
                <w:rFonts w:ascii="Garamond" w:hAnsi="Garamond"/>
                <w:spacing w:val="-4"/>
                <w:lang w:val="sq-AL"/>
              </w:rPr>
              <w:t>ë</w:t>
            </w:r>
            <w:r w:rsidRPr="006B23D0">
              <w:rPr>
                <w:rFonts w:ascii="Garamond" w:hAnsi="Garamond"/>
                <w:spacing w:val="-4"/>
                <w:lang w:val="sq-AL"/>
              </w:rPr>
              <w:t xml:space="preserve"> dhe katonik</w:t>
            </w:r>
            <w:r w:rsidR="00166812" w:rsidRPr="006B23D0">
              <w:rPr>
                <w:rFonts w:ascii="Garamond" w:hAnsi="Garamond"/>
                <w:spacing w:val="-4"/>
                <w:lang w:val="sq-AL"/>
              </w:rPr>
              <w:t>ë</w:t>
            </w:r>
            <w:r w:rsidRPr="006B23D0">
              <w:rPr>
                <w:rFonts w:ascii="Garamond" w:hAnsi="Garamond"/>
                <w:spacing w:val="-4"/>
                <w:lang w:val="sq-AL"/>
              </w:rPr>
              <w:t xml:space="preserve"> do të jenë lehtësisht të biodegradueshëm nën kushte anaerobike. </w:t>
            </w:r>
          </w:p>
          <w:p w:rsidR="008B40BD" w:rsidRPr="006B23D0" w:rsidRDefault="008B40BD" w:rsidP="00770CDD">
            <w:pPr>
              <w:spacing w:after="0" w:line="240" w:lineRule="auto"/>
              <w:ind w:firstLine="0"/>
              <w:rPr>
                <w:rFonts w:ascii="Garamond" w:hAnsi="Garamond"/>
                <w:spacing w:val="-4"/>
                <w:lang w:val="sq-AL"/>
              </w:rPr>
            </w:pP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Jo e aplikueshme</w:t>
            </w:r>
          </w:p>
        </w:tc>
        <w:tc>
          <w:tcPr>
            <w:tcW w:w="2178" w:type="dxa"/>
            <w:shd w:val="clear" w:color="auto" w:fill="auto"/>
          </w:tcPr>
          <w:p w:rsidR="008B40BD" w:rsidRPr="006B23D0" w:rsidRDefault="008B40BD" w:rsidP="00627BDF">
            <w:pPr>
              <w:spacing w:after="0" w:line="240" w:lineRule="auto"/>
              <w:ind w:firstLine="0"/>
              <w:jc w:val="left"/>
              <w:rPr>
                <w:rFonts w:ascii="Garamond" w:hAnsi="Garamond"/>
                <w:spacing w:val="-4"/>
                <w:lang w:val="sq-AL"/>
              </w:rPr>
            </w:pPr>
            <w:r w:rsidRPr="006B23D0">
              <w:rPr>
                <w:rFonts w:ascii="Garamond" w:hAnsi="Garamond"/>
                <w:spacing w:val="-4"/>
                <w:lang w:val="sq-AL"/>
              </w:rPr>
              <w:t xml:space="preserve">Verifikimi: </w:t>
            </w:r>
          </w:p>
          <w:p w:rsidR="008B40BD" w:rsidRPr="006B23D0" w:rsidRDefault="008B40BD" w:rsidP="00627BDF">
            <w:pPr>
              <w:spacing w:after="0" w:line="240" w:lineRule="auto"/>
              <w:ind w:firstLine="0"/>
              <w:jc w:val="left"/>
              <w:rPr>
                <w:rFonts w:ascii="Garamond" w:hAnsi="Garamond"/>
                <w:spacing w:val="-4"/>
                <w:lang w:val="sq-AL"/>
              </w:rPr>
            </w:pPr>
            <w:r w:rsidRPr="006B23D0">
              <w:rPr>
                <w:rFonts w:ascii="Garamond" w:hAnsi="Garamond"/>
                <w:spacing w:val="-4"/>
                <w:lang w:val="sq-AL"/>
              </w:rPr>
              <w:t>Deklaratë nga SDS dhe/ose furnizuesi i kimikateve të mbështetur nga rezultatet e testimit OECD ose ISO</w:t>
            </w:r>
          </w:p>
          <w:p w:rsidR="008B40BD" w:rsidRPr="006B23D0" w:rsidRDefault="008B40BD" w:rsidP="00627BDF">
            <w:pPr>
              <w:spacing w:after="0" w:line="240" w:lineRule="auto"/>
              <w:ind w:firstLine="0"/>
              <w:jc w:val="left"/>
              <w:rPr>
                <w:rFonts w:ascii="Garamond" w:hAnsi="Garamond"/>
                <w:spacing w:val="-4"/>
                <w:lang w:val="sq-AL"/>
              </w:rPr>
            </w:pPr>
          </w:p>
          <w:p w:rsidR="008B40BD" w:rsidRPr="006B23D0" w:rsidRDefault="008B40BD" w:rsidP="00627BDF">
            <w:pPr>
              <w:spacing w:after="0" w:line="240" w:lineRule="auto"/>
              <w:ind w:firstLine="0"/>
              <w:jc w:val="left"/>
              <w:rPr>
                <w:rFonts w:ascii="Garamond" w:hAnsi="Garamond"/>
                <w:spacing w:val="-4"/>
                <w:lang w:val="sq-AL"/>
              </w:rPr>
            </w:pPr>
            <w:r w:rsidRPr="006B23D0">
              <w:rPr>
                <w:rFonts w:ascii="Garamond" w:hAnsi="Garamond"/>
                <w:spacing w:val="-4"/>
                <w:lang w:val="sq-AL"/>
              </w:rPr>
              <w:t>Metoda e testimit: EN ISO 11734, ECETOC No 28 OECD 311</w:t>
            </w:r>
          </w:p>
        </w:tc>
      </w:tr>
      <w:tr w:rsidR="008B40BD" w:rsidRPr="006B23D0" w:rsidTr="00CB5835">
        <w:trPr>
          <w:trHeight w:val="344"/>
        </w:trPr>
        <w:tc>
          <w:tcPr>
            <w:tcW w:w="9576" w:type="dxa"/>
            <w:gridSpan w:val="4"/>
            <w:shd w:val="clear" w:color="auto" w:fill="auto"/>
            <w:vAlign w:val="center"/>
          </w:tcPr>
          <w:p w:rsidR="008B40BD" w:rsidRPr="006B23D0" w:rsidRDefault="008B40BD" w:rsidP="00770CDD">
            <w:pPr>
              <w:spacing w:after="0" w:line="240" w:lineRule="auto"/>
              <w:ind w:firstLine="0"/>
              <w:jc w:val="center"/>
              <w:rPr>
                <w:rFonts w:ascii="Garamond" w:hAnsi="Garamond"/>
                <w:b/>
                <w:spacing w:val="-4"/>
                <w:lang w:val="sq-AL"/>
              </w:rPr>
            </w:pPr>
            <w:r w:rsidRPr="006B23D0">
              <w:rPr>
                <w:rFonts w:ascii="Garamond" w:hAnsi="Garamond"/>
                <w:b/>
                <w:spacing w:val="-4"/>
                <w:lang w:val="sq-AL"/>
              </w:rPr>
              <w:t xml:space="preserve">Substanca </w:t>
            </w:r>
            <w:r w:rsidR="001F51C8" w:rsidRPr="006B23D0">
              <w:rPr>
                <w:rFonts w:ascii="Garamond" w:hAnsi="Garamond"/>
                <w:b/>
                <w:spacing w:val="-4"/>
                <w:lang w:val="sq-AL"/>
              </w:rPr>
              <w:t xml:space="preserve">me problematikë të lartë </w:t>
            </w:r>
            <w:r w:rsidRPr="006B23D0">
              <w:rPr>
                <w:rFonts w:ascii="Garamond" w:hAnsi="Garamond"/>
                <w:b/>
                <w:spacing w:val="-4"/>
                <w:lang w:val="sq-AL"/>
              </w:rPr>
              <w:t>(SVHC)</w:t>
            </w:r>
          </w:p>
        </w:tc>
      </w:tr>
      <w:tr w:rsidR="008B40BD" w:rsidRPr="006B23D0" w:rsidTr="00770CDD">
        <w:trPr>
          <w:trHeight w:val="350"/>
        </w:trPr>
        <w:tc>
          <w:tcPr>
            <w:tcW w:w="9576" w:type="dxa"/>
            <w:gridSpan w:val="4"/>
            <w:shd w:val="clear" w:color="auto" w:fill="auto"/>
            <w:vAlign w:val="center"/>
          </w:tcPr>
          <w:p w:rsidR="008B40BD" w:rsidRPr="006B23D0" w:rsidRDefault="008B40BD" w:rsidP="00770CDD">
            <w:pPr>
              <w:spacing w:after="0" w:line="240" w:lineRule="auto"/>
              <w:ind w:firstLine="0"/>
              <w:jc w:val="center"/>
              <w:rPr>
                <w:rFonts w:ascii="Garamond" w:hAnsi="Garamond"/>
                <w:b/>
                <w:spacing w:val="-4"/>
                <w:lang w:val="sq-AL"/>
              </w:rPr>
            </w:pPr>
            <w:r w:rsidRPr="006B23D0">
              <w:rPr>
                <w:rFonts w:ascii="Garamond" w:hAnsi="Garamond"/>
                <w:b/>
                <w:spacing w:val="-4"/>
                <w:lang w:val="sq-AL"/>
              </w:rPr>
              <w:t>Ndihmëse</w:t>
            </w:r>
          </w:p>
        </w:tc>
      </w:tr>
      <w:tr w:rsidR="008B40BD" w:rsidRPr="006B23D0" w:rsidTr="00671529">
        <w:trPr>
          <w:trHeight w:val="460"/>
        </w:trPr>
        <w:tc>
          <w:tcPr>
            <w:tcW w:w="190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iv) Produktet ndihmëse të përdorura në preparate dhe formulime. </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Zbatueshmëria: Të gjitha produktet.</w:t>
            </w: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Substancat e mëposhtme nuk do të përdoren në asnjë preparat ose formulime të përdorura për tesktilet dhe që janë subjekt i vlerave kufi për praninë e substancave mbi produktin përfundimtar.</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Nonylphenol,izomerë të përzier 25154-52-3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4-Nonylphenol 104-40-5 4-</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Nonylphenol, të degëzuar 84852-15-3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Octylphenol 27193-28-8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4- Octylphenol 1806-26-4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4-tert-Octylphenol 140-66-9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Alkylphenolethoxylates (APEOs) dhe derivatet e tyre: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Polyoxyethylated octyl phenol 9002-93-1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Polyoxyethylated nonyl phenol 9016-45-9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Polyoxyethylated p-nonyl phenol 26027- 38-3</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25 mg/kg</w:t>
            </w:r>
          </w:p>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shuma totale</w:t>
            </w:r>
          </w:p>
        </w:tc>
        <w:tc>
          <w:tcPr>
            <w:tcW w:w="217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Verifikimi: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Testimi i produktit </w:t>
            </w:r>
            <w:r w:rsidR="001F51C8" w:rsidRPr="006B23D0">
              <w:rPr>
                <w:rFonts w:ascii="Garamond" w:hAnsi="Garamond"/>
                <w:spacing w:val="-4"/>
                <w:lang w:val="sq-AL"/>
              </w:rPr>
              <w:t>përfundimtar</w:t>
            </w:r>
            <w:r w:rsidRPr="006B23D0">
              <w:rPr>
                <w:rFonts w:ascii="Garamond" w:hAnsi="Garamond"/>
                <w:spacing w:val="-4"/>
                <w:lang w:val="sq-AL"/>
              </w:rPr>
              <w:t xml:space="preserve"> do të kryhet siç specifikohet për alkifenolët.</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Metoda e </w:t>
            </w:r>
            <w:r w:rsidR="001F51C8" w:rsidRPr="006B23D0">
              <w:rPr>
                <w:rFonts w:ascii="Garamond" w:hAnsi="Garamond"/>
                <w:spacing w:val="-4"/>
                <w:lang w:val="sq-AL"/>
              </w:rPr>
              <w:t>testimit</w:t>
            </w:r>
            <w:r w:rsidRPr="006B23D0">
              <w:rPr>
                <w:rFonts w:ascii="Garamond" w:hAnsi="Garamond"/>
                <w:spacing w:val="-4"/>
                <w:lang w:val="sq-AL"/>
              </w:rPr>
              <w:t>:</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Ekstraktim i solventëve të ndjekur nga LCMS</w:t>
            </w:r>
            <w:r w:rsidR="00627BDF" w:rsidRPr="006B23D0">
              <w:rPr>
                <w:rFonts w:ascii="Garamond" w:hAnsi="Garamond"/>
                <w:spacing w:val="-4"/>
                <w:lang w:val="sq-AL"/>
              </w:rPr>
              <w:t>-ja</w:t>
            </w:r>
            <w:r w:rsidRPr="006B23D0">
              <w:rPr>
                <w:rFonts w:ascii="Garamond" w:hAnsi="Garamond"/>
                <w:spacing w:val="-4"/>
                <w:lang w:val="sq-AL"/>
              </w:rPr>
              <w:t>.</w:t>
            </w:r>
          </w:p>
        </w:tc>
      </w:tr>
      <w:tr w:rsidR="008B40BD" w:rsidRPr="006B23D0" w:rsidTr="00671529">
        <w:tc>
          <w:tcPr>
            <w:tcW w:w="1908" w:type="dxa"/>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Substancat e mëposhtme nuk do të përdoren në ndonjë preparat apo formulim tekstil:</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bis(hydrogenated tallow alkyl) dimethyl ammonium chloride (DTDMAC)</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distearyl dimethyl ammonium chloride (DSDMAC)</w:t>
            </w:r>
          </w:p>
          <w:p w:rsidR="008B40BD" w:rsidRPr="006B23D0" w:rsidRDefault="000111CC" w:rsidP="00770CDD">
            <w:pPr>
              <w:spacing w:after="0" w:line="240" w:lineRule="auto"/>
              <w:ind w:firstLine="0"/>
              <w:rPr>
                <w:rFonts w:ascii="Garamond" w:hAnsi="Garamond"/>
                <w:spacing w:val="-4"/>
                <w:lang w:val="sq-AL"/>
              </w:rPr>
            </w:pPr>
            <w:r w:rsidRPr="006B23D0">
              <w:rPr>
                <w:rFonts w:ascii="Garamond" w:hAnsi="Garamond"/>
                <w:spacing w:val="-4"/>
                <w:lang w:val="sq-AL"/>
              </w:rPr>
              <w:t>di(hardened tallow</w:t>
            </w:r>
            <w:r w:rsidR="008B40BD" w:rsidRPr="006B23D0">
              <w:rPr>
                <w:rFonts w:ascii="Garamond" w:hAnsi="Garamond"/>
                <w:spacing w:val="-4"/>
                <w:lang w:val="sq-AL"/>
              </w:rPr>
              <w:t>) dimethyl ammonium chloride (DHTDMAC)</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ethylene diamine tetra acetate (EDTA),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diethylene triamine penta acetate (DTPA)</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4-(1,1,3,3-tetramethylbutyl)phenol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1-Methyl-2-pyrrolidone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Nitrilotriacetic acid (NTA)</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Jo e aplikueshme</w:t>
            </w:r>
          </w:p>
        </w:tc>
        <w:tc>
          <w:tcPr>
            <w:tcW w:w="217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Verifikimi: </w:t>
            </w:r>
          </w:p>
          <w:p w:rsidR="008B40BD" w:rsidRPr="006B23D0" w:rsidRDefault="008B40BD" w:rsidP="008B0EDD">
            <w:pPr>
              <w:spacing w:after="0" w:line="240" w:lineRule="auto"/>
              <w:ind w:firstLine="0"/>
              <w:rPr>
                <w:rFonts w:ascii="Garamond" w:hAnsi="Garamond"/>
                <w:spacing w:val="-4"/>
                <w:lang w:val="sq-AL"/>
              </w:rPr>
            </w:pPr>
            <w:r w:rsidRPr="006B23D0">
              <w:rPr>
                <w:rFonts w:ascii="Garamond" w:hAnsi="Garamond"/>
                <w:spacing w:val="-4"/>
                <w:lang w:val="sq-AL"/>
              </w:rPr>
              <w:t xml:space="preserve">Deklaratë e mospërdorimit nga furnizuesit e kimikateve të mbështetur nga SDS për të gjitha fazat e prodhimit. </w:t>
            </w:r>
          </w:p>
        </w:tc>
      </w:tr>
      <w:tr w:rsidR="008B40BD" w:rsidRPr="006B23D0" w:rsidTr="00560579">
        <w:trPr>
          <w:trHeight w:val="321"/>
        </w:trPr>
        <w:tc>
          <w:tcPr>
            <w:tcW w:w="9576" w:type="dxa"/>
            <w:gridSpan w:val="4"/>
            <w:shd w:val="clear" w:color="auto" w:fill="auto"/>
            <w:vAlign w:val="center"/>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g) kufizimet që zbatohen për produktin përfundimtar</w:t>
            </w:r>
          </w:p>
        </w:tc>
      </w:tr>
      <w:tr w:rsidR="008B40BD" w:rsidRPr="006B23D0" w:rsidTr="00671529">
        <w:tc>
          <w:tcPr>
            <w:tcW w:w="1908" w:type="dxa"/>
            <w:vMerge w:val="restart"/>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i) Lista </w:t>
            </w:r>
            <w:r w:rsidR="00697C70" w:rsidRPr="006B23D0">
              <w:rPr>
                <w:rFonts w:ascii="Garamond" w:hAnsi="Garamond"/>
                <w:spacing w:val="-4"/>
                <w:lang w:val="sq-AL"/>
              </w:rPr>
              <w:t xml:space="preserve">kandidate </w:t>
            </w:r>
            <w:r w:rsidRPr="006B23D0">
              <w:rPr>
                <w:rFonts w:ascii="Garamond" w:hAnsi="Garamond"/>
                <w:spacing w:val="-4"/>
                <w:lang w:val="sq-AL"/>
              </w:rPr>
              <w:t>e SVHC-ve që janë përjashtuar.</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Zbatueshmëria: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Elastane, akrilik</w:t>
            </w: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N,N-Dimethylacetamide (127-19-5)</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Vlerat kufi të mëposhtme do të zbatohen për të përfunduar produkte që përmbajnë elastane dhe akrilik: </w:t>
            </w:r>
          </w:p>
        </w:tc>
        <w:tc>
          <w:tcPr>
            <w:tcW w:w="2250" w:type="dxa"/>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2178" w:type="dxa"/>
            <w:vMerge w:val="restart"/>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Verifikimi:</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T</w:t>
            </w:r>
            <w:r w:rsidR="00560579" w:rsidRPr="006B23D0">
              <w:rPr>
                <w:rFonts w:ascii="Garamond" w:hAnsi="Garamond"/>
                <w:spacing w:val="-4"/>
                <w:lang w:val="sq-AL"/>
              </w:rPr>
              <w:t>e</w:t>
            </w:r>
            <w:r w:rsidRPr="006B23D0">
              <w:rPr>
                <w:rFonts w:ascii="Garamond" w:hAnsi="Garamond"/>
                <w:spacing w:val="-4"/>
                <w:lang w:val="sq-AL"/>
              </w:rPr>
              <w:t>stimi i produktit përfundimtar.</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Metoda e testimit:</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Ekstraktim solventi, GCMS ose LCMS</w:t>
            </w: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Produkte për fëmijë nën 3 vjeç</w:t>
            </w:r>
          </w:p>
        </w:tc>
        <w:tc>
          <w:tcPr>
            <w:tcW w:w="225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0,001 % w/w</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 Produkte që janë në kontakt të </w:t>
            </w:r>
            <w:r w:rsidR="00560579" w:rsidRPr="006B23D0">
              <w:rPr>
                <w:rFonts w:ascii="Garamond" w:hAnsi="Garamond"/>
                <w:spacing w:val="-4"/>
                <w:lang w:val="sq-AL"/>
              </w:rPr>
              <w:t>drejtpërdrejtë</w:t>
            </w:r>
            <w:r w:rsidRPr="006B23D0">
              <w:rPr>
                <w:rFonts w:ascii="Garamond" w:hAnsi="Garamond"/>
                <w:spacing w:val="-4"/>
                <w:lang w:val="sq-AL"/>
              </w:rPr>
              <w:t xml:space="preserve"> me lëkurën</w:t>
            </w:r>
          </w:p>
        </w:tc>
        <w:tc>
          <w:tcPr>
            <w:tcW w:w="225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0,005 % w/w</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Veshje me kontakt të kufizuar me lëkurën dhe tekstilet e brendshme</w:t>
            </w:r>
          </w:p>
        </w:tc>
        <w:tc>
          <w:tcPr>
            <w:tcW w:w="225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0,005 % w/w</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rPr>
          <w:trHeight w:val="1275"/>
        </w:trPr>
        <w:tc>
          <w:tcPr>
            <w:tcW w:w="1908" w:type="dxa"/>
            <w:vMerge w:val="restart"/>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ii) Mbetje të Formaldehyde.</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Zbatueshmëria: </w:t>
            </w:r>
          </w:p>
          <w:p w:rsidR="008B40BD" w:rsidRPr="006B23D0" w:rsidRDefault="008B40BD" w:rsidP="00560579">
            <w:pPr>
              <w:spacing w:after="0" w:line="240" w:lineRule="auto"/>
              <w:ind w:firstLine="0"/>
              <w:rPr>
                <w:rFonts w:ascii="Garamond" w:hAnsi="Garamond"/>
                <w:spacing w:val="-4"/>
                <w:lang w:val="sq-AL"/>
              </w:rPr>
            </w:pPr>
            <w:r w:rsidRPr="006B23D0">
              <w:rPr>
                <w:rFonts w:ascii="Garamond" w:hAnsi="Garamond"/>
                <w:spacing w:val="-4"/>
                <w:lang w:val="sq-AL"/>
              </w:rPr>
              <w:t>Të gjitha produktet. Kushtet specifike zbatohen për veshje me finitura të lehta për mirëmbajtje (referuar</w:t>
            </w:r>
            <w:r w:rsidR="00697C70" w:rsidRPr="006B23D0">
              <w:rPr>
                <w:rFonts w:ascii="Garamond" w:hAnsi="Garamond"/>
                <w:spacing w:val="-4"/>
                <w:lang w:val="sq-AL"/>
              </w:rPr>
              <w:t>,</w:t>
            </w:r>
            <w:r w:rsidRPr="006B23D0">
              <w:rPr>
                <w:rFonts w:ascii="Garamond" w:hAnsi="Garamond"/>
                <w:spacing w:val="-4"/>
                <w:lang w:val="sq-AL"/>
              </w:rPr>
              <w:t xml:space="preserve"> gjithashtu</w:t>
            </w:r>
            <w:r w:rsidR="00697C70" w:rsidRPr="006B23D0">
              <w:rPr>
                <w:rFonts w:ascii="Garamond" w:hAnsi="Garamond"/>
                <w:spacing w:val="-4"/>
                <w:lang w:val="sq-AL"/>
              </w:rPr>
              <w:t>,</w:t>
            </w:r>
            <w:r w:rsidRPr="006B23D0">
              <w:rPr>
                <w:rFonts w:ascii="Garamond" w:hAnsi="Garamond"/>
                <w:spacing w:val="-4"/>
                <w:lang w:val="sq-AL"/>
              </w:rPr>
              <w:t xml:space="preserve"> si pa rrudhosje ose hekurosje e përhershme).</w:t>
            </w: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Vlerat kufi të mëposhtme do të zbatohen për mbetje të Formaldehyde</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nga finitura të lehta për mirëmbajtje</w:t>
            </w:r>
          </w:p>
        </w:tc>
        <w:tc>
          <w:tcPr>
            <w:tcW w:w="2250" w:type="dxa"/>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2178" w:type="dxa"/>
            <w:vMerge w:val="restart"/>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Verifikimi:</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Testimi i produktit përfundimtar për produkte me finitura të lehta për mirëmbajtje.</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Një deklaratë për mospërdorim kërkohet për të gjitha produktet e tjera.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Metoda e testimit:</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EN ISO 14184-1</w:t>
            </w:r>
          </w:p>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Produkte për fëmijë nën 3 vjeç</w:t>
            </w:r>
          </w:p>
        </w:tc>
        <w:tc>
          <w:tcPr>
            <w:tcW w:w="225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16 ppm</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 Produkte që janë në kontakt të </w:t>
            </w:r>
            <w:r w:rsidR="00560579" w:rsidRPr="006B23D0">
              <w:rPr>
                <w:rFonts w:ascii="Garamond" w:hAnsi="Garamond"/>
                <w:spacing w:val="-4"/>
                <w:lang w:val="sq-AL"/>
              </w:rPr>
              <w:t>drejtpërdrejtë</w:t>
            </w:r>
            <w:r w:rsidRPr="006B23D0">
              <w:rPr>
                <w:rFonts w:ascii="Garamond" w:hAnsi="Garamond"/>
                <w:spacing w:val="-4"/>
                <w:lang w:val="sq-AL"/>
              </w:rPr>
              <w:t xml:space="preserve"> me lëkurën</w:t>
            </w:r>
          </w:p>
        </w:tc>
        <w:tc>
          <w:tcPr>
            <w:tcW w:w="2250" w:type="dxa"/>
            <w:shd w:val="clear" w:color="auto" w:fill="auto"/>
          </w:tcPr>
          <w:p w:rsidR="008B40BD" w:rsidRPr="006B23D0" w:rsidRDefault="008B40BD" w:rsidP="00CB5835">
            <w:pPr>
              <w:spacing w:after="0" w:line="240" w:lineRule="auto"/>
              <w:ind w:firstLine="0"/>
              <w:rPr>
                <w:rFonts w:ascii="Garamond" w:hAnsi="Garamond"/>
                <w:spacing w:val="-4"/>
                <w:lang w:val="sq-AL"/>
              </w:rPr>
            </w:pPr>
            <w:r w:rsidRPr="006B23D0">
              <w:rPr>
                <w:rFonts w:ascii="Garamond" w:hAnsi="Garamond"/>
                <w:spacing w:val="-4"/>
                <w:lang w:val="sq-AL"/>
              </w:rPr>
              <w:t>16 ppm</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Veshje me kontakt të kufizuar me lëkurën dhe tekstilet e brendshme</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75 ppm</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iii) Biocidet e përdorura për të mbrojtur tekstilet gjatë transportimit dhe ruajtjes(magazinimit)</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Zbatueshmëria:</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Për të gjitha produktet</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Vetëm biocidet që janë autorizuar sipas legjislacionit në fuqi lejohen për përdorim.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Janë kufizuar biocidet specifike të mëposhtme:</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Klorofenolet (kripërat dhe esterët e tyre)</w:t>
            </w:r>
            <w:r w:rsidR="004023E3" w:rsidRPr="006B23D0">
              <w:rPr>
                <w:rFonts w:ascii="Garamond" w:hAnsi="Garamond"/>
                <w:spacing w:val="-4"/>
                <w:lang w:val="sq-AL"/>
              </w:rPr>
              <w:t>;</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Bifenile të polikorinuara (PCB)</w:t>
            </w:r>
            <w:r w:rsidR="004023E3" w:rsidRPr="006B23D0">
              <w:rPr>
                <w:rFonts w:ascii="Garamond" w:hAnsi="Garamond"/>
                <w:spacing w:val="-4"/>
                <w:lang w:val="sq-AL"/>
              </w:rPr>
              <w:t>;</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-Komponimet organotin, duke përfshirë  TBT, TPhT, DBT dhe DOT</w:t>
            </w:r>
            <w:r w:rsidR="004023E3" w:rsidRPr="006B23D0">
              <w:rPr>
                <w:rFonts w:ascii="Garamond" w:hAnsi="Garamond"/>
                <w:spacing w:val="-4"/>
                <w:lang w:val="sq-AL"/>
              </w:rPr>
              <w:t>;</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Dimethyl fumarate (DMFu)</w:t>
            </w:r>
            <w:r w:rsidR="004023E3" w:rsidRPr="006B23D0">
              <w:rPr>
                <w:rFonts w:ascii="Garamond" w:hAnsi="Garamond"/>
                <w:spacing w:val="-4"/>
                <w:lang w:val="sq-AL"/>
              </w:rPr>
              <w:t>.</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Jo e aplikueshme</w:t>
            </w:r>
          </w:p>
        </w:tc>
        <w:tc>
          <w:tcPr>
            <w:tcW w:w="2178" w:type="dxa"/>
            <w:shd w:val="clear" w:color="auto" w:fill="auto"/>
          </w:tcPr>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Verifikimi:</w:t>
            </w:r>
          </w:p>
          <w:p w:rsidR="008B40BD" w:rsidRPr="006B23D0" w:rsidRDefault="008B40BD" w:rsidP="0012667F">
            <w:pPr>
              <w:spacing w:after="0" w:line="240" w:lineRule="auto"/>
              <w:ind w:firstLine="0"/>
              <w:jc w:val="left"/>
              <w:rPr>
                <w:rFonts w:ascii="Garamond" w:hAnsi="Garamond"/>
                <w:spacing w:val="-4"/>
                <w:lang w:val="sq-AL"/>
              </w:rPr>
            </w:pPr>
          </w:p>
          <w:p w:rsidR="008B40BD" w:rsidRPr="006B23D0" w:rsidRDefault="00731AAE" w:rsidP="0012667F">
            <w:pPr>
              <w:spacing w:after="0" w:line="240" w:lineRule="auto"/>
              <w:ind w:firstLine="0"/>
              <w:jc w:val="left"/>
              <w:rPr>
                <w:rFonts w:ascii="Garamond" w:hAnsi="Garamond"/>
                <w:spacing w:val="-4"/>
                <w:lang w:val="sq-AL"/>
              </w:rPr>
            </w:pPr>
            <w:r w:rsidRPr="006B23D0">
              <w:rPr>
                <w:rFonts w:ascii="Garamond" w:hAnsi="Garamond"/>
                <w:spacing w:val="-4"/>
                <w:lang w:val="sq-AL"/>
              </w:rPr>
              <w:t>Deklaratë për mos</w:t>
            </w:r>
            <w:r w:rsidR="008B40BD" w:rsidRPr="006B23D0">
              <w:rPr>
                <w:rFonts w:ascii="Garamond" w:hAnsi="Garamond"/>
                <w:spacing w:val="-4"/>
                <w:lang w:val="sq-AL"/>
              </w:rPr>
              <w:t>përdorim përpara transportimit dhe magazinimit të mbështetur nga SDS.</w:t>
            </w:r>
          </w:p>
        </w:tc>
      </w:tr>
      <w:tr w:rsidR="008B40BD" w:rsidRPr="006B23D0" w:rsidTr="00671529">
        <w:tc>
          <w:tcPr>
            <w:tcW w:w="1908" w:type="dxa"/>
            <w:vMerge w:val="restart"/>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iv) Metale të ekstraktueshme</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Zbatueshmëria: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Të gjitha produktet me vlera kufi të n</w:t>
            </w:r>
            <w:r w:rsidR="00F33DA1" w:rsidRPr="006B23D0">
              <w:rPr>
                <w:rFonts w:ascii="Garamond" w:hAnsi="Garamond"/>
                <w:spacing w:val="-4"/>
                <w:lang w:val="sq-AL"/>
              </w:rPr>
              <w:t>dryshme që aplikohen për foshnja</w:t>
            </w:r>
            <w:r w:rsidRPr="006B23D0">
              <w:rPr>
                <w:rFonts w:ascii="Garamond" w:hAnsi="Garamond"/>
                <w:spacing w:val="-4"/>
                <w:lang w:val="sq-AL"/>
              </w:rPr>
              <w:t xml:space="preserve"> dhe fëmijë  nën 3 vjeç.   </w:t>
            </w:r>
          </w:p>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0A602F">
            <w:pPr>
              <w:spacing w:after="0" w:line="240" w:lineRule="auto"/>
              <w:ind w:firstLine="0"/>
              <w:rPr>
                <w:rFonts w:ascii="Garamond" w:hAnsi="Garamond"/>
                <w:spacing w:val="-4"/>
                <w:lang w:val="sq-AL"/>
              </w:rPr>
            </w:pPr>
            <w:r w:rsidRPr="006B23D0">
              <w:rPr>
                <w:rFonts w:ascii="Garamond" w:hAnsi="Garamond"/>
                <w:spacing w:val="-4"/>
                <w:lang w:val="sq-AL"/>
              </w:rPr>
              <w:t>Vlerat kufi të mëposhtme zbatohet për produktet të synuara për foshnj</w:t>
            </w:r>
            <w:r w:rsidR="000A602F">
              <w:rPr>
                <w:rFonts w:ascii="Garamond" w:hAnsi="Garamond"/>
                <w:spacing w:val="-4"/>
                <w:lang w:val="sq-AL"/>
              </w:rPr>
              <w:t>a</w:t>
            </w:r>
            <w:r w:rsidRPr="006B23D0">
              <w:rPr>
                <w:rFonts w:ascii="Garamond" w:hAnsi="Garamond"/>
                <w:spacing w:val="-4"/>
                <w:lang w:val="sq-AL"/>
              </w:rPr>
              <w:t xml:space="preserve"> dhe fëmijë nën 3 vjeç:</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mg/kg</w:t>
            </w:r>
          </w:p>
        </w:tc>
        <w:tc>
          <w:tcPr>
            <w:tcW w:w="2178" w:type="dxa"/>
            <w:vMerge w:val="restart"/>
            <w:shd w:val="clear" w:color="auto" w:fill="auto"/>
          </w:tcPr>
          <w:p w:rsidR="008B40BD" w:rsidRPr="006B23D0" w:rsidRDefault="000A602F" w:rsidP="00770CDD">
            <w:pPr>
              <w:spacing w:after="0" w:line="240" w:lineRule="auto"/>
              <w:ind w:firstLine="0"/>
              <w:rPr>
                <w:rFonts w:ascii="Garamond" w:hAnsi="Garamond"/>
                <w:spacing w:val="-4"/>
                <w:lang w:val="sq-AL"/>
              </w:rPr>
            </w:pPr>
            <w:r w:rsidRPr="006B23D0">
              <w:rPr>
                <w:rFonts w:ascii="Garamond" w:hAnsi="Garamond"/>
                <w:spacing w:val="-4"/>
                <w:lang w:val="sq-AL"/>
              </w:rPr>
              <w:t>Verifikimi</w:t>
            </w:r>
            <w:r w:rsidR="008B40BD" w:rsidRPr="006B23D0">
              <w:rPr>
                <w:rFonts w:ascii="Garamond" w:hAnsi="Garamond"/>
                <w:spacing w:val="-4"/>
                <w:lang w:val="sq-AL"/>
              </w:rPr>
              <w:t>:</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Testimi i produktit përfundimtar.</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Metoda e testimit:</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Ekstraktim – EN ISO 105-E04-2013 (solucion acid djerse)</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Zbulimi - MS ose ICP- OES</w:t>
            </w: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Antimon (Sb)</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30,0</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Arsenik (As)</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0,2</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Kadmium (Cd)</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0,1</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Krom (Cr)</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rPr>
          <w:trHeight w:val="77"/>
        </w:trPr>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Tekstile të ngjyrosura me ngjyrosës me metal kompleks</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1,0</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 Të gjitha tekstile e tjera </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0,5</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Kobalt (Co)</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1,0</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Bakër (Cu)</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25,0</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Plumb (Pb)</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0,2</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Nikel (Ni)</w:t>
            </w:r>
          </w:p>
        </w:tc>
        <w:tc>
          <w:tcPr>
            <w:tcW w:w="2250" w:type="dxa"/>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Tekstile të ngjyrosura me ngjyrosës me metal kompleks</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1,0</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 Të gjitha tekstile e tjera </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0,5</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rPr>
          <w:trHeight w:val="338"/>
        </w:trPr>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Merkur (Hg)</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0,02</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Vlerat kufi të mëposhtme zbatohen për të gjitha produktet e tjera duke përfshirë tekstile të brendshme</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mg/kg</w:t>
            </w:r>
          </w:p>
        </w:tc>
        <w:tc>
          <w:tcPr>
            <w:tcW w:w="2178" w:type="dxa"/>
            <w:vMerge w:val="restart"/>
            <w:shd w:val="clear" w:color="auto" w:fill="auto"/>
          </w:tcPr>
          <w:p w:rsidR="008B40BD" w:rsidRPr="006B23D0" w:rsidRDefault="00560579" w:rsidP="00770CDD">
            <w:pPr>
              <w:spacing w:after="0" w:line="240" w:lineRule="auto"/>
              <w:ind w:firstLine="0"/>
              <w:rPr>
                <w:rFonts w:ascii="Garamond" w:hAnsi="Garamond"/>
                <w:spacing w:val="-4"/>
                <w:lang w:val="sq-AL"/>
              </w:rPr>
            </w:pPr>
            <w:r w:rsidRPr="006B23D0">
              <w:rPr>
                <w:rFonts w:ascii="Garamond" w:hAnsi="Garamond"/>
                <w:spacing w:val="-4"/>
                <w:lang w:val="sq-AL"/>
              </w:rPr>
              <w:t>Verifikimi</w:t>
            </w:r>
            <w:r w:rsidR="008B40BD" w:rsidRPr="006B23D0">
              <w:rPr>
                <w:rFonts w:ascii="Garamond" w:hAnsi="Garamond"/>
                <w:spacing w:val="-4"/>
                <w:lang w:val="sq-AL"/>
              </w:rPr>
              <w:t>:</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Testimi i produktit përfundimtar.</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Metoda e testimit:</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Ekstraktim – EN ISO 105-E04-2013 (solucion acid djerse)</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Zbulimi - MS ose ICP- OES</w:t>
            </w:r>
          </w:p>
        </w:tc>
      </w:tr>
      <w:tr w:rsidR="008B40BD" w:rsidRPr="006B23D0" w:rsidTr="00671529">
        <w:trPr>
          <w:trHeight w:val="314"/>
        </w:trPr>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Antimon (Sb)</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30,0</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rPr>
          <w:trHeight w:val="138"/>
        </w:trPr>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Arsenik (As)</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1,0</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rPr>
          <w:trHeight w:val="341"/>
        </w:trPr>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Kadmium (Cd)</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0,1</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rPr>
          <w:trHeight w:val="216"/>
        </w:trPr>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Krom (Cr)</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rPr>
          <w:trHeight w:val="504"/>
        </w:trPr>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Tekstile të ngjyrosura me ngjyrosës me metal kompleks</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2,0</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rPr>
          <w:trHeight w:val="350"/>
        </w:trPr>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 Të gjitha tekstilet e tjera </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1,0</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rPr>
          <w:trHeight w:val="359"/>
        </w:trPr>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Kobalt (Co)</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rPr>
          <w:trHeight w:val="480"/>
        </w:trPr>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Tekstile të ngjyrosura me ngjyrosës me metal kompleks</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4,0</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rPr>
          <w:trHeight w:val="232"/>
        </w:trPr>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 Të gjitha tekstilet e tjera </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1,0</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rPr>
          <w:trHeight w:val="237"/>
        </w:trPr>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Bakër (Cu)</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rPr>
          <w:trHeight w:val="269"/>
        </w:trPr>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Plumb (Pb)</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50,0</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Nikel (Ni)</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1,0</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Merkur (Hg)</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1,0</w:t>
            </w:r>
          </w:p>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0,02</w:t>
            </w:r>
          </w:p>
          <w:p w:rsidR="00A13D7D" w:rsidRPr="006B23D0" w:rsidRDefault="00A13D7D" w:rsidP="00770CDD">
            <w:pPr>
              <w:spacing w:after="0" w:line="240" w:lineRule="auto"/>
              <w:ind w:firstLine="0"/>
              <w:jc w:val="center"/>
              <w:rPr>
                <w:rFonts w:ascii="Garamond" w:hAnsi="Garamond"/>
                <w:spacing w:val="-4"/>
                <w:lang w:val="sq-AL"/>
              </w:rPr>
            </w:pP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val="restart"/>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v) Veshjet, laminatet dhe membranat</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Zbatueshmëria:</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Kur inkorporohen në strukturën tekstile. </w:t>
            </w: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Polimerët nuk do të përmbajnë ftalatet e mëposhtme:</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DEHP (Bis-(2-ethylhexyl)-phthalate) BBP (Butylbenzylphthalate)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DBP (Dibutylphthalate)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DMEP (Bis2-methoxyethyl) phthalate DIBP (Diisobutylphthalat) </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 xml:space="preserve">DIHP (Di-C6-8-branched alkyphthalates) </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 xml:space="preserve">DHNUP (Di-C7-11-branched alkylphthalates) </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DHP (Di-n-hexylphthalate)</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Shuma totale</w:t>
            </w:r>
          </w:p>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0,10 % w/w</w:t>
            </w:r>
          </w:p>
        </w:tc>
        <w:tc>
          <w:tcPr>
            <w:tcW w:w="2178" w:type="dxa"/>
            <w:shd w:val="clear" w:color="auto" w:fill="auto"/>
          </w:tcPr>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 xml:space="preserve">Verifikimi: </w:t>
            </w:r>
          </w:p>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 xml:space="preserve">Deklaratë për mospërdorim nga prodhuesi i polimerit të mbështetur nga SDS për plastifikuesit e përdorur në formulim.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Kur informacioni nuk është i disponueshëm, mund të kërkohet testim.</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Metoda e testimit: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EN ISO 14389</w:t>
            </w: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Membranat fuloropolimer dhe laminatet mund të përdoren për veshje të jashtme dhe veshje teknike të jashtme. Ato nuk do të prodhohen duke përdorur PFOA apo ndonjë nga </w:t>
            </w:r>
            <w:r w:rsidR="00560579" w:rsidRPr="006B23D0">
              <w:rPr>
                <w:rFonts w:ascii="Garamond" w:hAnsi="Garamond"/>
                <w:spacing w:val="-4"/>
                <w:lang w:val="sq-AL"/>
              </w:rPr>
              <w:t>homologet</w:t>
            </w:r>
            <w:r w:rsidRPr="006B23D0">
              <w:rPr>
                <w:rFonts w:ascii="Garamond" w:hAnsi="Garamond"/>
                <w:spacing w:val="-4"/>
                <w:lang w:val="sq-AL"/>
              </w:rPr>
              <w:t xml:space="preserve"> e tij të larta sipas përkufizimit nga OECD. </w:t>
            </w:r>
          </w:p>
        </w:tc>
        <w:tc>
          <w:tcPr>
            <w:tcW w:w="2250" w:type="dxa"/>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2178" w:type="dxa"/>
            <w:shd w:val="clear" w:color="auto" w:fill="auto"/>
          </w:tcPr>
          <w:p w:rsidR="008B40BD" w:rsidRPr="006B23D0" w:rsidRDefault="008B40BD" w:rsidP="0012667F">
            <w:pPr>
              <w:spacing w:after="0" w:line="240" w:lineRule="auto"/>
              <w:ind w:firstLine="0"/>
              <w:jc w:val="left"/>
              <w:rPr>
                <w:rFonts w:ascii="Garamond" w:hAnsi="Garamond"/>
                <w:spacing w:val="-4"/>
                <w:lang w:val="sq-AL"/>
              </w:rPr>
            </w:pPr>
            <w:r w:rsidRPr="006B23D0">
              <w:rPr>
                <w:rFonts w:ascii="Garamond" w:hAnsi="Garamond"/>
                <w:spacing w:val="-4"/>
                <w:lang w:val="sq-AL"/>
              </w:rPr>
              <w:t xml:space="preserve">Verifikimi: Deklaratë përputhshmërie nga prodhuesi i membranave ose laminateve në lidhje me prodhimin e polimerëve. </w:t>
            </w:r>
          </w:p>
        </w:tc>
      </w:tr>
      <w:tr w:rsidR="008B40BD" w:rsidRPr="006B23D0" w:rsidTr="00671529">
        <w:trPr>
          <w:trHeight w:val="332"/>
        </w:trPr>
        <w:tc>
          <w:tcPr>
            <w:tcW w:w="1908" w:type="dxa"/>
            <w:vMerge w:val="restart"/>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vi) </w:t>
            </w:r>
            <w:r w:rsidR="00560579" w:rsidRPr="006B23D0">
              <w:rPr>
                <w:rFonts w:ascii="Garamond" w:hAnsi="Garamond"/>
                <w:spacing w:val="-4"/>
                <w:lang w:val="sq-AL"/>
              </w:rPr>
              <w:t>Aksesorëte</w:t>
            </w:r>
            <w:r w:rsidRPr="006B23D0">
              <w:rPr>
                <w:rFonts w:ascii="Garamond" w:hAnsi="Garamond"/>
                <w:spacing w:val="-4"/>
                <w:lang w:val="sq-AL"/>
              </w:rPr>
              <w:t xml:space="preserve"> tillë</w:t>
            </w:r>
            <w:r w:rsidR="00560579" w:rsidRPr="006B23D0">
              <w:rPr>
                <w:rFonts w:ascii="Garamond" w:hAnsi="Garamond"/>
                <w:spacing w:val="-4"/>
                <w:lang w:val="sq-AL"/>
              </w:rPr>
              <w:t>,</w:t>
            </w:r>
            <w:r w:rsidRPr="006B23D0">
              <w:rPr>
                <w:rFonts w:ascii="Garamond" w:hAnsi="Garamond"/>
                <w:spacing w:val="-4"/>
                <w:lang w:val="sq-AL"/>
              </w:rPr>
              <w:t xml:space="preserve"> si</w:t>
            </w:r>
            <w:r w:rsidR="00560579" w:rsidRPr="006B23D0">
              <w:rPr>
                <w:rFonts w:ascii="Garamond" w:hAnsi="Garamond"/>
                <w:spacing w:val="-4"/>
                <w:lang w:val="sq-AL"/>
              </w:rPr>
              <w:t>:</w:t>
            </w:r>
            <w:r w:rsidRPr="006B23D0">
              <w:rPr>
                <w:rFonts w:ascii="Garamond" w:hAnsi="Garamond"/>
                <w:spacing w:val="-4"/>
                <w:lang w:val="sq-AL"/>
              </w:rPr>
              <w:t xml:space="preserve"> kopsat, p</w:t>
            </w:r>
            <w:r w:rsidR="00560579" w:rsidRPr="006B23D0">
              <w:rPr>
                <w:rFonts w:ascii="Garamond" w:hAnsi="Garamond"/>
                <w:spacing w:val="-4"/>
                <w:lang w:val="sq-AL"/>
              </w:rPr>
              <w:t>ë</w:t>
            </w:r>
            <w:r w:rsidRPr="006B23D0">
              <w:rPr>
                <w:rFonts w:ascii="Garamond" w:hAnsi="Garamond"/>
                <w:spacing w:val="-4"/>
                <w:lang w:val="sq-AL"/>
              </w:rPr>
              <w:t xml:space="preserve">rçina dhe </w:t>
            </w:r>
            <w:r w:rsidR="00560579" w:rsidRPr="006B23D0">
              <w:rPr>
                <w:rFonts w:ascii="Garamond" w:hAnsi="Garamond"/>
                <w:spacing w:val="-4"/>
                <w:lang w:val="sq-AL"/>
              </w:rPr>
              <w:t>zinxhirë</w:t>
            </w:r>
          </w:p>
          <w:p w:rsidR="008B40BD" w:rsidRPr="006B23D0" w:rsidRDefault="008B40BD" w:rsidP="00770CDD">
            <w:pPr>
              <w:spacing w:after="0" w:line="240" w:lineRule="auto"/>
              <w:ind w:firstLine="0"/>
              <w:rPr>
                <w:rFonts w:ascii="Garamond" w:hAnsi="Garamond"/>
                <w:spacing w:val="-4"/>
                <w:lang w:val="sq-AL"/>
              </w:rPr>
            </w:pP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Zbatueshmëria: Kur inkorporohen në strukturën e veshjeve</w:t>
            </w: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Për </w:t>
            </w:r>
            <w:r w:rsidR="00560579" w:rsidRPr="006B23D0">
              <w:rPr>
                <w:rFonts w:ascii="Garamond" w:hAnsi="Garamond"/>
                <w:spacing w:val="-4"/>
                <w:lang w:val="sq-AL"/>
              </w:rPr>
              <w:t>aksesorët</w:t>
            </w:r>
            <w:r w:rsidRPr="006B23D0">
              <w:rPr>
                <w:rFonts w:ascii="Garamond" w:hAnsi="Garamond"/>
                <w:spacing w:val="-4"/>
                <w:lang w:val="sq-AL"/>
              </w:rPr>
              <w:t xml:space="preserve"> metalikë:</w:t>
            </w:r>
          </w:p>
        </w:tc>
        <w:tc>
          <w:tcPr>
            <w:tcW w:w="2250" w:type="dxa"/>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2178" w:type="dxa"/>
            <w:vMerge w:val="restart"/>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Verifikimi:</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Testimi i përbërjes të komponentëve metalikë.</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Metodat e testimit:</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Për migrimin e nikelit</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EN 12472-2005 EN 1811-1998+A1-2008</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Metale të tjera</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Zublim - GC-ICP-MS</w:t>
            </w:r>
          </w:p>
        </w:tc>
      </w:tr>
      <w:tr w:rsidR="008B40BD" w:rsidRPr="006B23D0" w:rsidTr="00671529">
        <w:trPr>
          <w:trHeight w:val="1097"/>
        </w:trPr>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560579">
            <w:pPr>
              <w:spacing w:after="0" w:line="240" w:lineRule="auto"/>
              <w:ind w:firstLine="0"/>
              <w:rPr>
                <w:rFonts w:ascii="Garamond" w:hAnsi="Garamond"/>
                <w:spacing w:val="-4"/>
                <w:lang w:val="sq-AL"/>
              </w:rPr>
            </w:pPr>
            <w:r w:rsidRPr="006B23D0">
              <w:rPr>
                <w:rFonts w:ascii="Garamond" w:hAnsi="Garamond"/>
                <w:spacing w:val="-4"/>
                <w:lang w:val="sq-AL"/>
              </w:rPr>
              <w:t xml:space="preserve">Një limit migrimi do të zbatohet për aliazhe metali që përmbajnë nikel që janë kontakt të </w:t>
            </w:r>
            <w:r w:rsidR="00560579" w:rsidRPr="006B23D0">
              <w:rPr>
                <w:rFonts w:ascii="Garamond" w:hAnsi="Garamond"/>
                <w:spacing w:val="-4"/>
                <w:lang w:val="sq-AL"/>
              </w:rPr>
              <w:t>drejtpërdrejtë</w:t>
            </w:r>
            <w:r w:rsidRPr="006B23D0">
              <w:rPr>
                <w:rFonts w:ascii="Garamond" w:hAnsi="Garamond"/>
                <w:spacing w:val="-4"/>
                <w:lang w:val="sq-AL"/>
              </w:rPr>
              <w:t xml:space="preserve"> ose të zgjatur me lëkurën.</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Nikel 0,5 μg/ cm</w:t>
            </w:r>
            <w:r w:rsidRPr="006B23D0">
              <w:rPr>
                <w:rFonts w:ascii="Garamond" w:hAnsi="Garamond"/>
                <w:spacing w:val="-4"/>
                <w:vertAlign w:val="superscript"/>
                <w:lang w:val="sq-AL"/>
              </w:rPr>
              <w:t>2</w:t>
            </w:r>
            <w:r w:rsidRPr="006B23D0">
              <w:rPr>
                <w:rFonts w:ascii="Garamond" w:hAnsi="Garamond"/>
                <w:spacing w:val="-4"/>
                <w:lang w:val="sq-AL"/>
              </w:rPr>
              <w:t>/javë</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560579">
            <w:pPr>
              <w:spacing w:after="0" w:line="240" w:lineRule="auto"/>
              <w:ind w:firstLine="0"/>
              <w:rPr>
                <w:rFonts w:ascii="Garamond" w:hAnsi="Garamond"/>
                <w:spacing w:val="-4"/>
                <w:lang w:val="sq-AL"/>
              </w:rPr>
            </w:pPr>
            <w:r w:rsidRPr="006B23D0">
              <w:rPr>
                <w:rFonts w:ascii="Garamond" w:hAnsi="Garamond"/>
                <w:spacing w:val="-4"/>
                <w:lang w:val="sq-AL"/>
              </w:rPr>
              <w:t>Testime shtesë do të kryhen për praninë e metaleve të mëposhtme, për të ci</w:t>
            </w:r>
            <w:r w:rsidR="00560579" w:rsidRPr="006B23D0">
              <w:rPr>
                <w:rFonts w:ascii="Garamond" w:hAnsi="Garamond"/>
                <w:spacing w:val="-4"/>
                <w:lang w:val="sq-AL"/>
              </w:rPr>
              <w:t>l</w:t>
            </w:r>
            <w:r w:rsidRPr="006B23D0">
              <w:rPr>
                <w:rFonts w:ascii="Garamond" w:hAnsi="Garamond"/>
                <w:spacing w:val="-4"/>
                <w:lang w:val="sq-AL"/>
              </w:rPr>
              <w:t xml:space="preserve">ët do të zbatohen vlerat kufi: </w:t>
            </w:r>
          </w:p>
        </w:tc>
        <w:tc>
          <w:tcPr>
            <w:tcW w:w="2250" w:type="dxa"/>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Plumbi (Pb)</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90 mg/kg</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Kadmimum (Cd) </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produktet e synuara për fëmijë nën 3 vjeç</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50 mg/kg</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të gjitha produktet e tjera duke përfshirë tekstilet e brendshme</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100 mg/kg</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Korm (Cr) kur ka krom plating(kromatur)</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60 mg/kg</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rPr>
          <w:trHeight w:val="223"/>
        </w:trPr>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Merkur (Hg)</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60 mg/kg</w:t>
            </w:r>
          </w:p>
        </w:tc>
        <w:tc>
          <w:tcPr>
            <w:tcW w:w="217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r>
      <w:tr w:rsidR="008B40BD" w:rsidRPr="006B23D0" w:rsidTr="00671529">
        <w:tc>
          <w:tcPr>
            <w:tcW w:w="1908" w:type="dxa"/>
            <w:vMerge/>
            <w:shd w:val="clear" w:color="auto" w:fill="auto"/>
          </w:tcPr>
          <w:p w:rsidR="008B40BD" w:rsidRPr="006B23D0" w:rsidRDefault="008B40BD" w:rsidP="00770CDD">
            <w:pPr>
              <w:spacing w:after="0" w:line="240" w:lineRule="auto"/>
              <w:ind w:firstLine="0"/>
              <w:rPr>
                <w:rFonts w:ascii="Garamond" w:hAnsi="Garamond"/>
                <w:spacing w:val="-4"/>
                <w:lang w:val="sq-AL"/>
              </w:rPr>
            </w:pPr>
          </w:p>
        </w:tc>
        <w:tc>
          <w:tcPr>
            <w:tcW w:w="3240"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Ftalatet e mëposhtme nuk do të përdoren në asnjë aksesorë plastik:</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DEHP (Bis-(2-ethylhexyl)-phthalate)</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BBP (Butylbenzylphthalate)</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DBP (Dibutylphthalate)</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 DMEP (Bis2-methoxyethyl) phthalate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DIBP (Diisobutylphthalate)</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DIHP (Di-C6-8-branched alkyphthalates)</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DHNUP (Di-C7-11-branched alkylphthalates)</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DHP (Di-n-hexylphthalate) Ftalatet e mëposhtme nuk do të përdoren në veshjet e fëmijëve kur ka rrezik që aksesori mund të vendoset në gojë p.sh zinxhirët e dorezave:</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DINP (Di-isononyl phthalate)</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 DIDP (Di-isodecyl phthalate)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NOP (Di-n-Octyl phthalate)</w:t>
            </w:r>
          </w:p>
        </w:tc>
        <w:tc>
          <w:tcPr>
            <w:tcW w:w="2250" w:type="dxa"/>
            <w:shd w:val="clear" w:color="auto" w:fill="auto"/>
          </w:tcPr>
          <w:p w:rsidR="008B40BD" w:rsidRPr="006B23D0" w:rsidRDefault="008B40BD" w:rsidP="00770CDD">
            <w:pPr>
              <w:spacing w:after="0" w:line="240" w:lineRule="auto"/>
              <w:ind w:firstLine="0"/>
              <w:jc w:val="center"/>
              <w:rPr>
                <w:rFonts w:ascii="Garamond" w:hAnsi="Garamond"/>
                <w:spacing w:val="-4"/>
                <w:lang w:val="sq-AL"/>
              </w:rPr>
            </w:pPr>
            <w:r w:rsidRPr="006B23D0">
              <w:rPr>
                <w:rFonts w:ascii="Garamond" w:hAnsi="Garamond"/>
                <w:spacing w:val="-4"/>
                <w:lang w:val="sq-AL"/>
              </w:rPr>
              <w:t>Jo e aplikueshme</w:t>
            </w:r>
          </w:p>
        </w:tc>
        <w:tc>
          <w:tcPr>
            <w:tcW w:w="2178" w:type="dxa"/>
            <w:shd w:val="clear" w:color="auto" w:fill="auto"/>
          </w:tcPr>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 xml:space="preserve">Verifikimi: </w:t>
            </w:r>
          </w:p>
          <w:p w:rsidR="008B40BD" w:rsidRPr="006B23D0" w:rsidRDefault="008B40BD" w:rsidP="00770CDD">
            <w:pPr>
              <w:spacing w:after="0" w:line="240" w:lineRule="auto"/>
              <w:ind w:firstLine="0"/>
              <w:rPr>
                <w:rFonts w:ascii="Garamond" w:hAnsi="Garamond"/>
                <w:spacing w:val="-4"/>
                <w:lang w:val="sq-AL"/>
              </w:rPr>
            </w:pPr>
            <w:r w:rsidRPr="006B23D0">
              <w:rPr>
                <w:rFonts w:ascii="Garamond" w:hAnsi="Garamond"/>
                <w:spacing w:val="-4"/>
                <w:lang w:val="sq-AL"/>
              </w:rPr>
              <w:t>SDS do të ofrohet për formulimin plastik.</w:t>
            </w:r>
          </w:p>
        </w:tc>
      </w:tr>
    </w:tbl>
    <w:p w:rsidR="007350ED" w:rsidRPr="006B23D0" w:rsidRDefault="007350ED" w:rsidP="004917DE">
      <w:pPr>
        <w:spacing w:after="0" w:line="240" w:lineRule="auto"/>
        <w:rPr>
          <w:rFonts w:ascii="Garamond" w:eastAsia="Times New Roman" w:hAnsi="Garamond"/>
          <w:spacing w:val="-4"/>
          <w:sz w:val="24"/>
          <w:szCs w:val="24"/>
          <w:lang w:val="sq-AL" w:eastAsia="en-GB"/>
        </w:rPr>
      </w:pPr>
    </w:p>
    <w:p w:rsidR="00596CEB" w:rsidRPr="006B23D0" w:rsidRDefault="00596CEB" w:rsidP="00A13D7D">
      <w:pPr>
        <w:pStyle w:val="Paragrafi"/>
        <w:jc w:val="center"/>
        <w:rPr>
          <w:lang w:val="sq-AL"/>
        </w:rPr>
      </w:pPr>
      <w:r w:rsidRPr="006B23D0">
        <w:rPr>
          <w:lang w:val="sq-AL"/>
        </w:rPr>
        <w:t>SHTOJCA 2</w:t>
      </w:r>
    </w:p>
    <w:p w:rsidR="00596CEB" w:rsidRPr="006B23D0" w:rsidRDefault="00596CEB" w:rsidP="00A13D7D">
      <w:pPr>
        <w:pStyle w:val="Paragrafi"/>
        <w:jc w:val="center"/>
        <w:rPr>
          <w:lang w:val="sq-AL"/>
        </w:rPr>
      </w:pPr>
      <w:r w:rsidRPr="006B23D0">
        <w:rPr>
          <w:lang w:val="sq-AL"/>
        </w:rPr>
        <w:t>KUFIZIMET E NGJYRUESVE</w:t>
      </w:r>
    </w:p>
    <w:p w:rsidR="00596CEB" w:rsidRPr="006B23D0" w:rsidRDefault="00596CEB" w:rsidP="00596CEB">
      <w:pPr>
        <w:pStyle w:val="Paragrafi"/>
        <w:rPr>
          <w:lang w:val="sq-AL"/>
        </w:rPr>
      </w:pPr>
      <w:r w:rsidRPr="006B23D0">
        <w:rPr>
          <w:lang w:val="sq-AL"/>
        </w:rPr>
        <w:t>a) Amina aromatike kancerogjene</w:t>
      </w:r>
    </w:p>
    <w:tbl>
      <w:tblPr>
        <w:tblW w:w="0" w:type="auto"/>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4361"/>
        <w:gridCol w:w="5215"/>
      </w:tblGrid>
      <w:tr w:rsidR="00596CEB" w:rsidRPr="006B23D0" w:rsidTr="00A13D7D">
        <w:trPr>
          <w:trHeight w:val="214"/>
        </w:trPr>
        <w:tc>
          <w:tcPr>
            <w:tcW w:w="4361" w:type="dxa"/>
            <w:shd w:val="clear" w:color="auto" w:fill="auto"/>
          </w:tcPr>
          <w:p w:rsidR="00596CEB" w:rsidRPr="006B23D0" w:rsidRDefault="00596CEB" w:rsidP="00770CDD">
            <w:pPr>
              <w:tabs>
                <w:tab w:val="left" w:pos="1503"/>
              </w:tabs>
              <w:spacing w:after="0" w:line="240" w:lineRule="auto"/>
              <w:ind w:firstLine="0"/>
              <w:jc w:val="center"/>
              <w:rPr>
                <w:rFonts w:ascii="Garamond" w:hAnsi="Garamond"/>
                <w:b/>
                <w:lang w:val="sq-AL"/>
              </w:rPr>
            </w:pPr>
            <w:r w:rsidRPr="006B23D0">
              <w:rPr>
                <w:rFonts w:ascii="Garamond" w:hAnsi="Garamond"/>
                <w:b/>
                <w:lang w:val="sq-AL"/>
              </w:rPr>
              <w:t>Aryl amina</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b/>
                <w:lang w:val="sq-AL"/>
              </w:rPr>
            </w:pPr>
            <w:r w:rsidRPr="006B23D0">
              <w:rPr>
                <w:rFonts w:ascii="Garamond" w:hAnsi="Garamond"/>
                <w:b/>
                <w:lang w:val="sq-AL"/>
              </w:rPr>
              <w:t>Numri CAS</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4-aminodiphenyl</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92-67-1</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Benzidine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92-87-5</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4-chloro-o-toluidine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95-69-2</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2-naphtylamine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91-59-8</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o-amino-azotoluene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97-56-3</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2-amino-4-nitrotoluene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99-55-8</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4-chloroaniline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106-47-8</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2,4-diaminoanisol</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615-05-4</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4,4′-diaminodiphenylmethane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101-77-9</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3,3′-dichlorobenzidine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91-94-1</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3,3′-dimethoxybenzidine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119-90-4</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3,3′-dimethylbenzidine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119-93-7</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3,3′-dimethyl-4,4′-diaminodiphenylmethane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838-88-0</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p-cresidine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120-71-8</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4,4</w:t>
            </w:r>
            <w:r w:rsidR="004D3FC2">
              <w:rPr>
                <w:rFonts w:ascii="Garamond" w:hAnsi="Garamond"/>
                <w:lang w:val="sq-AL"/>
              </w:rPr>
              <w:t>’</w:t>
            </w:r>
            <w:r w:rsidRPr="006B23D0">
              <w:rPr>
                <w:rFonts w:ascii="Garamond" w:hAnsi="Garamond"/>
                <w:lang w:val="sq-AL"/>
              </w:rPr>
              <w:t>-methylene-bis-(2-chloro-aniline)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101-14-4</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4,4′-oxydianiline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101-80-4</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4,4′-thiodianiline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139-65-1</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o-toluidine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95-53-4</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2,4-diaminotoluene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95-80-7</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2,4,5-trimethylaniline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137-17-7</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4-aminoazobenzene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60-09-3</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o-anisidine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90-04-0</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2,4-Xylidine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95-68-1</w:t>
            </w:r>
          </w:p>
        </w:tc>
      </w:tr>
      <w:tr w:rsidR="00596CEB" w:rsidRPr="006B23D0" w:rsidTr="00A13D7D">
        <w:tc>
          <w:tcPr>
            <w:tcW w:w="4361" w:type="dxa"/>
            <w:shd w:val="clear" w:color="auto" w:fill="auto"/>
          </w:tcPr>
          <w:p w:rsidR="00596CEB" w:rsidRPr="006B23D0" w:rsidRDefault="00596CEB" w:rsidP="00770CDD">
            <w:pPr>
              <w:tabs>
                <w:tab w:val="left" w:pos="3218"/>
              </w:tabs>
              <w:spacing w:after="0" w:line="240" w:lineRule="auto"/>
              <w:ind w:firstLine="0"/>
              <w:rPr>
                <w:rFonts w:ascii="Garamond" w:hAnsi="Garamond"/>
                <w:lang w:val="sq-AL"/>
              </w:rPr>
            </w:pPr>
            <w:r w:rsidRPr="006B23D0">
              <w:rPr>
                <w:rFonts w:ascii="Garamond" w:hAnsi="Garamond"/>
                <w:lang w:val="sq-AL"/>
              </w:rPr>
              <w:t>2,6-Xylidine</w:t>
            </w:r>
          </w:p>
        </w:tc>
        <w:tc>
          <w:tcPr>
            <w:tcW w:w="5215" w:type="dxa"/>
            <w:shd w:val="clear" w:color="auto" w:fill="auto"/>
          </w:tcPr>
          <w:p w:rsidR="00596CEB" w:rsidRPr="006B23D0" w:rsidRDefault="00596CEB" w:rsidP="00770CDD">
            <w:pPr>
              <w:tabs>
                <w:tab w:val="left" w:pos="3218"/>
              </w:tabs>
              <w:spacing w:after="0" w:line="240" w:lineRule="auto"/>
              <w:ind w:firstLine="0"/>
              <w:jc w:val="center"/>
              <w:rPr>
                <w:rFonts w:ascii="Garamond" w:hAnsi="Garamond"/>
                <w:lang w:val="sq-AL"/>
              </w:rPr>
            </w:pPr>
            <w:r w:rsidRPr="006B23D0">
              <w:rPr>
                <w:rFonts w:ascii="Garamond" w:hAnsi="Garamond"/>
                <w:lang w:val="sq-AL"/>
              </w:rPr>
              <w:t>87-62-7</w:t>
            </w:r>
          </w:p>
        </w:tc>
      </w:tr>
    </w:tbl>
    <w:p w:rsidR="00937C01" w:rsidRPr="006B23D0" w:rsidRDefault="00937C01" w:rsidP="00560579">
      <w:pPr>
        <w:spacing w:after="0" w:line="240" w:lineRule="auto"/>
        <w:ind w:firstLine="288"/>
        <w:rPr>
          <w:rFonts w:ascii="Garamond" w:hAnsi="Garamond"/>
          <w:lang w:val="sq-AL"/>
        </w:rPr>
      </w:pPr>
      <w:r w:rsidRPr="006B23D0">
        <w:rPr>
          <w:rFonts w:ascii="Garamond" w:hAnsi="Garamond"/>
          <w:lang w:val="sq-AL"/>
        </w:rPr>
        <w:t>b)Lista treguese e ngjyruesve që mund të lidhen ngushtë me aminat aromatike kancerogjene</w:t>
      </w:r>
    </w:p>
    <w:tbl>
      <w:tblPr>
        <w:tblW w:w="9685" w:type="dxa"/>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3078"/>
        <w:gridCol w:w="90"/>
        <w:gridCol w:w="694"/>
        <w:gridCol w:w="2610"/>
        <w:gridCol w:w="3213"/>
      </w:tblGrid>
      <w:tr w:rsidR="00937C01" w:rsidRPr="006B23D0" w:rsidTr="00770CDD">
        <w:trPr>
          <w:trHeight w:val="458"/>
        </w:trPr>
        <w:tc>
          <w:tcPr>
            <w:tcW w:w="9685" w:type="dxa"/>
            <w:gridSpan w:val="5"/>
            <w:shd w:val="clear" w:color="auto" w:fill="auto"/>
            <w:vAlign w:val="center"/>
          </w:tcPr>
          <w:p w:rsidR="00937C01" w:rsidRPr="006B23D0" w:rsidRDefault="00937C01" w:rsidP="00770CDD">
            <w:pPr>
              <w:tabs>
                <w:tab w:val="left" w:pos="3218"/>
              </w:tabs>
              <w:spacing w:after="0" w:line="240" w:lineRule="auto"/>
              <w:ind w:firstLine="0"/>
              <w:jc w:val="center"/>
              <w:rPr>
                <w:rFonts w:ascii="Garamond" w:hAnsi="Garamond"/>
                <w:b/>
                <w:lang w:val="sq-AL"/>
              </w:rPr>
            </w:pPr>
            <w:r w:rsidRPr="006B23D0">
              <w:rPr>
                <w:rFonts w:ascii="Garamond" w:hAnsi="Garamond"/>
                <w:b/>
                <w:lang w:val="sq-AL"/>
              </w:rPr>
              <w:t>Ngjyra shpërndarëse</w:t>
            </w:r>
          </w:p>
        </w:tc>
      </w:tr>
      <w:tr w:rsidR="00937C01" w:rsidRPr="006B23D0" w:rsidTr="00770CDD">
        <w:trPr>
          <w:trHeight w:val="341"/>
        </w:trPr>
        <w:tc>
          <w:tcPr>
            <w:tcW w:w="3862"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Portokalli shpërndarëse  60</w:t>
            </w:r>
          </w:p>
        </w:tc>
        <w:tc>
          <w:tcPr>
            <w:tcW w:w="5823"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E verdhë shpërndarëse   7</w:t>
            </w:r>
          </w:p>
        </w:tc>
      </w:tr>
      <w:tr w:rsidR="00937C01" w:rsidRPr="006B23D0" w:rsidTr="00770CDD">
        <w:trPr>
          <w:trHeight w:val="350"/>
        </w:trPr>
        <w:tc>
          <w:tcPr>
            <w:tcW w:w="3862"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Portokalli shpërndarëse   149</w:t>
            </w:r>
          </w:p>
        </w:tc>
        <w:tc>
          <w:tcPr>
            <w:tcW w:w="5823"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E verdhë shpërndarëse    23</w:t>
            </w:r>
          </w:p>
        </w:tc>
      </w:tr>
      <w:tr w:rsidR="00937C01" w:rsidRPr="006B23D0" w:rsidTr="00770CDD">
        <w:trPr>
          <w:trHeight w:val="359"/>
        </w:trPr>
        <w:tc>
          <w:tcPr>
            <w:tcW w:w="3862"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shpërndarëse 151 </w:t>
            </w:r>
          </w:p>
        </w:tc>
        <w:tc>
          <w:tcPr>
            <w:tcW w:w="5823"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E verdhë shpërndarëse    56</w:t>
            </w:r>
          </w:p>
        </w:tc>
      </w:tr>
      <w:tr w:rsidR="00937C01" w:rsidRPr="006B23D0" w:rsidTr="00770CDD">
        <w:trPr>
          <w:trHeight w:val="350"/>
        </w:trPr>
        <w:tc>
          <w:tcPr>
            <w:tcW w:w="3862"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E kuqe shpërndarëse 221</w:t>
            </w:r>
          </w:p>
        </w:tc>
        <w:tc>
          <w:tcPr>
            <w:tcW w:w="5823"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E verdhë shpërndarëse    218</w:t>
            </w:r>
          </w:p>
        </w:tc>
      </w:tr>
      <w:tr w:rsidR="00937C01" w:rsidRPr="006B23D0" w:rsidTr="00770CDD">
        <w:trPr>
          <w:trHeight w:val="341"/>
        </w:trPr>
        <w:tc>
          <w:tcPr>
            <w:tcW w:w="9685" w:type="dxa"/>
            <w:gridSpan w:val="5"/>
            <w:shd w:val="clear" w:color="auto" w:fill="auto"/>
          </w:tcPr>
          <w:p w:rsidR="00937C01" w:rsidRPr="006B23D0" w:rsidRDefault="00937C01" w:rsidP="00770CDD">
            <w:pPr>
              <w:tabs>
                <w:tab w:val="left" w:pos="3218"/>
              </w:tabs>
              <w:spacing w:after="0" w:line="240" w:lineRule="auto"/>
              <w:ind w:firstLine="0"/>
              <w:jc w:val="center"/>
              <w:rPr>
                <w:rFonts w:ascii="Garamond" w:hAnsi="Garamond"/>
                <w:b/>
                <w:lang w:val="sq-AL"/>
              </w:rPr>
            </w:pPr>
            <w:r w:rsidRPr="006B23D0">
              <w:rPr>
                <w:rFonts w:ascii="Garamond" w:hAnsi="Garamond"/>
                <w:b/>
                <w:lang w:val="sq-AL"/>
              </w:rPr>
              <w:t>Ngjyrues bazë</w:t>
            </w:r>
          </w:p>
        </w:tc>
      </w:tr>
      <w:tr w:rsidR="00937C01" w:rsidRPr="006B23D0" w:rsidTr="00770CDD">
        <w:tc>
          <w:tcPr>
            <w:tcW w:w="3862"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Kafe bazë 4</w:t>
            </w:r>
          </w:p>
        </w:tc>
        <w:tc>
          <w:tcPr>
            <w:tcW w:w="5823"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E kuqe bazë 114</w:t>
            </w:r>
          </w:p>
        </w:tc>
      </w:tr>
      <w:tr w:rsidR="00937C01" w:rsidRPr="006B23D0" w:rsidTr="00770CDD">
        <w:tc>
          <w:tcPr>
            <w:tcW w:w="3862"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E kuqe bazë 42</w:t>
            </w:r>
          </w:p>
        </w:tc>
        <w:tc>
          <w:tcPr>
            <w:tcW w:w="5823"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E verdhë bazë 82</w:t>
            </w:r>
          </w:p>
        </w:tc>
      </w:tr>
      <w:tr w:rsidR="00937C01" w:rsidRPr="006B23D0" w:rsidTr="00770CDD">
        <w:tc>
          <w:tcPr>
            <w:tcW w:w="3862"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E kuqe bazë 76</w:t>
            </w:r>
          </w:p>
        </w:tc>
        <w:tc>
          <w:tcPr>
            <w:tcW w:w="5823"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E verdhë bazë 103</w:t>
            </w:r>
          </w:p>
        </w:tc>
      </w:tr>
      <w:tr w:rsidR="00937C01" w:rsidRPr="006B23D0" w:rsidTr="00770CDD">
        <w:tc>
          <w:tcPr>
            <w:tcW w:w="3862"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E kuqe bazë 111</w:t>
            </w:r>
          </w:p>
        </w:tc>
        <w:tc>
          <w:tcPr>
            <w:tcW w:w="5823"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p>
        </w:tc>
      </w:tr>
      <w:tr w:rsidR="00937C01" w:rsidRPr="006B23D0" w:rsidTr="00770CDD">
        <w:trPr>
          <w:trHeight w:val="350"/>
        </w:trPr>
        <w:tc>
          <w:tcPr>
            <w:tcW w:w="9685" w:type="dxa"/>
            <w:gridSpan w:val="5"/>
            <w:shd w:val="clear" w:color="auto" w:fill="auto"/>
            <w:vAlign w:val="center"/>
          </w:tcPr>
          <w:p w:rsidR="00937C01" w:rsidRPr="006B23D0" w:rsidRDefault="00937C01" w:rsidP="00770CDD">
            <w:pPr>
              <w:tabs>
                <w:tab w:val="left" w:pos="3218"/>
              </w:tabs>
              <w:spacing w:after="0" w:line="240" w:lineRule="auto"/>
              <w:ind w:firstLine="0"/>
              <w:jc w:val="center"/>
              <w:rPr>
                <w:rFonts w:ascii="Garamond" w:hAnsi="Garamond"/>
                <w:b/>
                <w:lang w:val="sq-AL"/>
              </w:rPr>
            </w:pPr>
            <w:r w:rsidRPr="006B23D0">
              <w:rPr>
                <w:rFonts w:ascii="Garamond" w:hAnsi="Garamond"/>
                <w:b/>
                <w:lang w:val="sq-AL"/>
              </w:rPr>
              <w:t>Ngjyrues acid</w:t>
            </w:r>
          </w:p>
        </w:tc>
      </w:tr>
      <w:tr w:rsidR="00937C01" w:rsidRPr="006B23D0" w:rsidTr="00770CDD">
        <w:trPr>
          <w:trHeight w:val="323"/>
        </w:trPr>
        <w:tc>
          <w:tcPr>
            <w:tcW w:w="3168"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w:t>
            </w:r>
            <w:r w:rsidR="00560579" w:rsidRPr="006B23D0">
              <w:rPr>
                <w:rFonts w:ascii="Garamond" w:hAnsi="Garamond"/>
                <w:lang w:val="sq-AL"/>
              </w:rPr>
              <w:t xml:space="preserve">zezë acid </w:t>
            </w:r>
            <w:r w:rsidRPr="006B23D0">
              <w:rPr>
                <w:rFonts w:ascii="Garamond" w:hAnsi="Garamond"/>
                <w:lang w:val="sq-AL"/>
              </w:rPr>
              <w:t>CI 29</w:t>
            </w:r>
          </w:p>
        </w:tc>
        <w:tc>
          <w:tcPr>
            <w:tcW w:w="3304" w:type="dxa"/>
            <w:gridSpan w:val="2"/>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24</w:t>
            </w:r>
          </w:p>
        </w:tc>
        <w:tc>
          <w:tcPr>
            <w:tcW w:w="3213" w:type="dxa"/>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128</w:t>
            </w:r>
          </w:p>
        </w:tc>
      </w:tr>
      <w:tr w:rsidR="00937C01" w:rsidRPr="006B23D0" w:rsidTr="00770CDD">
        <w:trPr>
          <w:trHeight w:val="341"/>
        </w:trPr>
        <w:tc>
          <w:tcPr>
            <w:tcW w:w="3168"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w:t>
            </w:r>
            <w:r w:rsidR="00560579" w:rsidRPr="006B23D0">
              <w:rPr>
                <w:rFonts w:ascii="Garamond" w:hAnsi="Garamond"/>
                <w:lang w:val="sq-AL"/>
              </w:rPr>
              <w:t xml:space="preserve">zezë acid </w:t>
            </w:r>
            <w:r w:rsidRPr="006B23D0">
              <w:rPr>
                <w:rFonts w:ascii="Garamond" w:hAnsi="Garamond"/>
                <w:lang w:val="sq-AL"/>
              </w:rPr>
              <w:t>CI 94</w:t>
            </w:r>
          </w:p>
        </w:tc>
        <w:tc>
          <w:tcPr>
            <w:tcW w:w="3304" w:type="dxa"/>
            <w:gridSpan w:val="2"/>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26</w:t>
            </w:r>
          </w:p>
        </w:tc>
        <w:tc>
          <w:tcPr>
            <w:tcW w:w="3213" w:type="dxa"/>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115</w:t>
            </w:r>
          </w:p>
        </w:tc>
      </w:tr>
      <w:tr w:rsidR="00937C01" w:rsidRPr="006B23D0" w:rsidTr="00770CDD">
        <w:trPr>
          <w:trHeight w:val="359"/>
        </w:trPr>
        <w:tc>
          <w:tcPr>
            <w:tcW w:w="3168"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w:t>
            </w:r>
            <w:r w:rsidR="00560579" w:rsidRPr="006B23D0">
              <w:rPr>
                <w:rFonts w:ascii="Garamond" w:hAnsi="Garamond"/>
                <w:lang w:val="sq-AL"/>
              </w:rPr>
              <w:t xml:space="preserve">zezë acid </w:t>
            </w:r>
            <w:r w:rsidRPr="006B23D0">
              <w:rPr>
                <w:rFonts w:ascii="Garamond" w:hAnsi="Garamond"/>
                <w:lang w:val="sq-AL"/>
              </w:rPr>
              <w:t>CI 131</w:t>
            </w:r>
          </w:p>
        </w:tc>
        <w:tc>
          <w:tcPr>
            <w:tcW w:w="3304" w:type="dxa"/>
            <w:gridSpan w:val="2"/>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26:1</w:t>
            </w:r>
          </w:p>
        </w:tc>
        <w:tc>
          <w:tcPr>
            <w:tcW w:w="3213" w:type="dxa"/>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128</w:t>
            </w:r>
          </w:p>
        </w:tc>
      </w:tr>
      <w:tr w:rsidR="00937C01" w:rsidRPr="006B23D0" w:rsidTr="00770CDD">
        <w:trPr>
          <w:trHeight w:val="341"/>
        </w:trPr>
        <w:tc>
          <w:tcPr>
            <w:tcW w:w="3168"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w:t>
            </w:r>
            <w:r w:rsidR="00560579" w:rsidRPr="006B23D0">
              <w:rPr>
                <w:rFonts w:ascii="Garamond" w:hAnsi="Garamond"/>
                <w:lang w:val="sq-AL"/>
              </w:rPr>
              <w:t xml:space="preserve">zezë acid </w:t>
            </w:r>
            <w:r w:rsidRPr="006B23D0">
              <w:rPr>
                <w:rFonts w:ascii="Garamond" w:hAnsi="Garamond"/>
                <w:lang w:val="sq-AL"/>
              </w:rPr>
              <w:t>CI 132</w:t>
            </w:r>
          </w:p>
        </w:tc>
        <w:tc>
          <w:tcPr>
            <w:tcW w:w="3304" w:type="dxa"/>
            <w:gridSpan w:val="2"/>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26:2</w:t>
            </w:r>
          </w:p>
        </w:tc>
        <w:tc>
          <w:tcPr>
            <w:tcW w:w="3213" w:type="dxa"/>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135</w:t>
            </w:r>
          </w:p>
        </w:tc>
      </w:tr>
      <w:tr w:rsidR="00937C01" w:rsidRPr="006B23D0" w:rsidTr="00770CDD">
        <w:trPr>
          <w:trHeight w:val="350"/>
        </w:trPr>
        <w:tc>
          <w:tcPr>
            <w:tcW w:w="3168"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w:t>
            </w:r>
            <w:r w:rsidR="00560579" w:rsidRPr="006B23D0">
              <w:rPr>
                <w:rFonts w:ascii="Garamond" w:hAnsi="Garamond"/>
                <w:lang w:val="sq-AL"/>
              </w:rPr>
              <w:t xml:space="preserve">zezë acid </w:t>
            </w:r>
            <w:r w:rsidRPr="006B23D0">
              <w:rPr>
                <w:rFonts w:ascii="Garamond" w:hAnsi="Garamond"/>
                <w:lang w:val="sq-AL"/>
              </w:rPr>
              <w:t>CI 209</w:t>
            </w:r>
          </w:p>
        </w:tc>
        <w:tc>
          <w:tcPr>
            <w:tcW w:w="3304"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w:t>
            </w:r>
            <w:r w:rsidR="00560579" w:rsidRPr="006B23D0">
              <w:rPr>
                <w:rFonts w:ascii="Garamond" w:hAnsi="Garamond"/>
                <w:lang w:val="sq-AL"/>
              </w:rPr>
              <w:t>kuqe acid 35</w:t>
            </w:r>
          </w:p>
        </w:tc>
        <w:tc>
          <w:tcPr>
            <w:tcW w:w="3213" w:type="dxa"/>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148</w:t>
            </w:r>
          </w:p>
        </w:tc>
      </w:tr>
      <w:tr w:rsidR="00937C01" w:rsidRPr="006B23D0" w:rsidTr="00770CDD">
        <w:trPr>
          <w:trHeight w:val="359"/>
        </w:trPr>
        <w:tc>
          <w:tcPr>
            <w:tcW w:w="3168"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w:t>
            </w:r>
            <w:r w:rsidR="00560579" w:rsidRPr="006B23D0">
              <w:rPr>
                <w:rFonts w:ascii="Garamond" w:hAnsi="Garamond"/>
                <w:lang w:val="sq-AL"/>
              </w:rPr>
              <w:t xml:space="preserve">zezë acid </w:t>
            </w:r>
            <w:r w:rsidRPr="006B23D0">
              <w:rPr>
                <w:rFonts w:ascii="Garamond" w:hAnsi="Garamond"/>
                <w:lang w:val="sq-AL"/>
              </w:rPr>
              <w:t>CI 232</w:t>
            </w:r>
          </w:p>
        </w:tc>
        <w:tc>
          <w:tcPr>
            <w:tcW w:w="3304" w:type="dxa"/>
            <w:gridSpan w:val="2"/>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48</w:t>
            </w:r>
          </w:p>
        </w:tc>
        <w:tc>
          <w:tcPr>
            <w:tcW w:w="3213" w:type="dxa"/>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150</w:t>
            </w:r>
          </w:p>
        </w:tc>
      </w:tr>
      <w:tr w:rsidR="00937C01" w:rsidRPr="006B23D0" w:rsidTr="00770CDD">
        <w:trPr>
          <w:trHeight w:val="341"/>
        </w:trPr>
        <w:tc>
          <w:tcPr>
            <w:tcW w:w="3168"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p>
        </w:tc>
        <w:tc>
          <w:tcPr>
            <w:tcW w:w="3304" w:type="dxa"/>
            <w:gridSpan w:val="2"/>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73</w:t>
            </w:r>
          </w:p>
        </w:tc>
        <w:tc>
          <w:tcPr>
            <w:tcW w:w="3213" w:type="dxa"/>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158</w:t>
            </w:r>
          </w:p>
        </w:tc>
      </w:tr>
      <w:tr w:rsidR="00937C01" w:rsidRPr="006B23D0" w:rsidTr="00770CDD">
        <w:trPr>
          <w:trHeight w:val="350"/>
        </w:trPr>
        <w:tc>
          <w:tcPr>
            <w:tcW w:w="3168"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p>
        </w:tc>
        <w:tc>
          <w:tcPr>
            <w:tcW w:w="3304" w:type="dxa"/>
            <w:gridSpan w:val="2"/>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85</w:t>
            </w:r>
          </w:p>
        </w:tc>
        <w:tc>
          <w:tcPr>
            <w:tcW w:w="3213" w:type="dxa"/>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167</w:t>
            </w:r>
          </w:p>
        </w:tc>
      </w:tr>
      <w:tr w:rsidR="00937C01" w:rsidRPr="006B23D0" w:rsidTr="00770CDD">
        <w:trPr>
          <w:trHeight w:val="350"/>
        </w:trPr>
        <w:tc>
          <w:tcPr>
            <w:tcW w:w="3168"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p>
        </w:tc>
        <w:tc>
          <w:tcPr>
            <w:tcW w:w="3304" w:type="dxa"/>
            <w:gridSpan w:val="2"/>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104</w:t>
            </w:r>
          </w:p>
        </w:tc>
        <w:tc>
          <w:tcPr>
            <w:tcW w:w="3213" w:type="dxa"/>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170</w:t>
            </w:r>
          </w:p>
        </w:tc>
      </w:tr>
      <w:tr w:rsidR="00937C01" w:rsidRPr="006B23D0" w:rsidTr="00770CDD">
        <w:trPr>
          <w:trHeight w:val="359"/>
        </w:trPr>
        <w:tc>
          <w:tcPr>
            <w:tcW w:w="3168"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p>
        </w:tc>
        <w:tc>
          <w:tcPr>
            <w:tcW w:w="3304" w:type="dxa"/>
            <w:gridSpan w:val="2"/>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114</w:t>
            </w:r>
          </w:p>
        </w:tc>
        <w:tc>
          <w:tcPr>
            <w:tcW w:w="3213" w:type="dxa"/>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264</w:t>
            </w:r>
          </w:p>
        </w:tc>
      </w:tr>
      <w:tr w:rsidR="00937C01" w:rsidRPr="006B23D0" w:rsidTr="00770CDD">
        <w:trPr>
          <w:trHeight w:val="341"/>
        </w:trPr>
        <w:tc>
          <w:tcPr>
            <w:tcW w:w="3168"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p>
        </w:tc>
        <w:tc>
          <w:tcPr>
            <w:tcW w:w="3304" w:type="dxa"/>
            <w:gridSpan w:val="2"/>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115</w:t>
            </w:r>
          </w:p>
        </w:tc>
        <w:tc>
          <w:tcPr>
            <w:tcW w:w="3213" w:type="dxa"/>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265</w:t>
            </w:r>
          </w:p>
        </w:tc>
      </w:tr>
      <w:tr w:rsidR="00937C01" w:rsidRPr="006B23D0" w:rsidTr="00770CDD">
        <w:trPr>
          <w:trHeight w:val="350"/>
        </w:trPr>
        <w:tc>
          <w:tcPr>
            <w:tcW w:w="3168"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p>
        </w:tc>
        <w:tc>
          <w:tcPr>
            <w:tcW w:w="3304" w:type="dxa"/>
            <w:gridSpan w:val="2"/>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116</w:t>
            </w:r>
          </w:p>
        </w:tc>
        <w:tc>
          <w:tcPr>
            <w:tcW w:w="3213" w:type="dxa"/>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drejtpërdrejtë acid 420</w:t>
            </w:r>
          </w:p>
        </w:tc>
      </w:tr>
      <w:tr w:rsidR="00937C01" w:rsidRPr="006B23D0" w:rsidTr="00770CDD">
        <w:trPr>
          <w:trHeight w:val="350"/>
        </w:trPr>
        <w:tc>
          <w:tcPr>
            <w:tcW w:w="3168"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p>
        </w:tc>
        <w:tc>
          <w:tcPr>
            <w:tcW w:w="3304" w:type="dxa"/>
            <w:gridSpan w:val="2"/>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E kuqe acid 119:1</w:t>
            </w:r>
          </w:p>
        </w:tc>
        <w:tc>
          <w:tcPr>
            <w:tcW w:w="3213" w:type="dxa"/>
            <w:shd w:val="clear" w:color="auto" w:fill="auto"/>
          </w:tcPr>
          <w:p w:rsidR="00937C01" w:rsidRPr="006B23D0" w:rsidRDefault="00560579"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Vjollcë acid </w:t>
            </w:r>
            <w:r w:rsidR="002D7613" w:rsidRPr="006B23D0">
              <w:rPr>
                <w:rFonts w:ascii="Garamond" w:hAnsi="Garamond"/>
                <w:lang w:val="sq-AL"/>
              </w:rPr>
              <w:t xml:space="preserve">CI </w:t>
            </w:r>
            <w:r w:rsidRPr="006B23D0">
              <w:rPr>
                <w:rFonts w:ascii="Garamond" w:hAnsi="Garamond"/>
                <w:lang w:val="sq-AL"/>
              </w:rPr>
              <w:t>12</w:t>
            </w:r>
          </w:p>
        </w:tc>
      </w:tr>
      <w:tr w:rsidR="00937C01" w:rsidRPr="006B23D0" w:rsidTr="00770CDD">
        <w:trPr>
          <w:trHeight w:val="359"/>
        </w:trPr>
        <w:tc>
          <w:tcPr>
            <w:tcW w:w="9685" w:type="dxa"/>
            <w:gridSpan w:val="5"/>
            <w:shd w:val="clear" w:color="auto" w:fill="auto"/>
          </w:tcPr>
          <w:p w:rsidR="00937C01" w:rsidRPr="006B23D0" w:rsidRDefault="00937C01" w:rsidP="00770CDD">
            <w:pPr>
              <w:tabs>
                <w:tab w:val="left" w:pos="3218"/>
              </w:tabs>
              <w:spacing w:after="0" w:line="240" w:lineRule="auto"/>
              <w:ind w:firstLine="0"/>
              <w:jc w:val="center"/>
              <w:rPr>
                <w:rFonts w:ascii="Garamond" w:hAnsi="Garamond"/>
                <w:b/>
                <w:lang w:val="sq-AL"/>
              </w:rPr>
            </w:pPr>
            <w:r w:rsidRPr="006B23D0">
              <w:rPr>
                <w:rFonts w:ascii="Garamond" w:hAnsi="Garamond"/>
                <w:b/>
                <w:lang w:val="sq-AL"/>
              </w:rPr>
              <w:t xml:space="preserve">Ngjyra të </w:t>
            </w:r>
            <w:r w:rsidR="00560579" w:rsidRPr="006B23D0">
              <w:rPr>
                <w:rFonts w:ascii="Garamond" w:hAnsi="Garamond"/>
                <w:b/>
                <w:lang w:val="sq-AL"/>
              </w:rPr>
              <w:t>drejtpërdrejta</w:t>
            </w:r>
          </w:p>
        </w:tc>
      </w:tr>
      <w:tr w:rsidR="00937C01" w:rsidRPr="006B23D0" w:rsidTr="00770CDD">
        <w:trPr>
          <w:trHeight w:val="341"/>
        </w:trPr>
        <w:tc>
          <w:tcPr>
            <w:tcW w:w="3168" w:type="dxa"/>
            <w:gridSpan w:val="2"/>
            <w:shd w:val="clear" w:color="auto" w:fill="auto"/>
          </w:tcPr>
          <w:p w:rsidR="00937C01" w:rsidRPr="006B23D0" w:rsidRDefault="00937C01" w:rsidP="002D7613">
            <w:pPr>
              <w:tabs>
                <w:tab w:val="left" w:pos="3218"/>
              </w:tabs>
              <w:spacing w:after="0" w:line="240" w:lineRule="auto"/>
              <w:ind w:firstLine="0"/>
              <w:rPr>
                <w:rFonts w:ascii="Garamond" w:hAnsi="Garamond"/>
                <w:lang w:val="sq-AL"/>
              </w:rPr>
            </w:pPr>
            <w:r w:rsidRPr="006B23D0">
              <w:rPr>
                <w:rFonts w:ascii="Garamond" w:hAnsi="Garamond"/>
                <w:lang w:val="sq-AL"/>
              </w:rPr>
              <w:t xml:space="preserve">E </w:t>
            </w:r>
            <w:r w:rsidR="002D7613" w:rsidRPr="006B23D0">
              <w:rPr>
                <w:rFonts w:ascii="Garamond" w:hAnsi="Garamond"/>
                <w:lang w:val="sq-AL"/>
              </w:rPr>
              <w:t>z</w:t>
            </w:r>
            <w:r w:rsidRPr="006B23D0">
              <w:rPr>
                <w:rFonts w:ascii="Garamond" w:hAnsi="Garamond"/>
                <w:lang w:val="sq-AL"/>
              </w:rPr>
              <w:t xml:space="preserve">ezë e </w:t>
            </w:r>
            <w:r w:rsidR="002D7613" w:rsidRPr="006B23D0">
              <w:rPr>
                <w:rFonts w:ascii="Garamond" w:hAnsi="Garamond"/>
                <w:lang w:val="sq-AL"/>
              </w:rPr>
              <w:t>drejtpërdrejtë</w:t>
            </w:r>
            <w:r w:rsidRPr="006B23D0">
              <w:rPr>
                <w:rFonts w:ascii="Garamond" w:hAnsi="Garamond"/>
                <w:lang w:val="sq-AL"/>
              </w:rPr>
              <w:t xml:space="preserve"> 4</w:t>
            </w:r>
          </w:p>
        </w:tc>
        <w:tc>
          <w:tcPr>
            <w:tcW w:w="3304" w:type="dxa"/>
            <w:gridSpan w:val="2"/>
            <w:shd w:val="clear" w:color="auto" w:fill="auto"/>
          </w:tcPr>
          <w:p w:rsidR="00937C01" w:rsidRPr="006B23D0" w:rsidRDefault="00937C01" w:rsidP="002D7613">
            <w:pPr>
              <w:tabs>
                <w:tab w:val="left" w:pos="3218"/>
              </w:tabs>
              <w:spacing w:after="0" w:line="240" w:lineRule="auto"/>
              <w:ind w:firstLine="0"/>
              <w:rPr>
                <w:rFonts w:ascii="Garamond" w:hAnsi="Garamond"/>
                <w:lang w:val="sq-AL"/>
              </w:rPr>
            </w:pPr>
            <w:r w:rsidRPr="006B23D0">
              <w:rPr>
                <w:rFonts w:ascii="Garamond" w:hAnsi="Garamond"/>
                <w:lang w:val="sq-AL"/>
              </w:rPr>
              <w:t xml:space="preserve">Kafe </w:t>
            </w:r>
            <w:r w:rsidR="002D7613" w:rsidRPr="006B23D0">
              <w:rPr>
                <w:rFonts w:ascii="Garamond" w:hAnsi="Garamond"/>
                <w:lang w:val="sq-AL"/>
              </w:rPr>
              <w:t>b</w:t>
            </w:r>
            <w:r w:rsidRPr="006B23D0">
              <w:rPr>
                <w:rFonts w:ascii="Garamond" w:hAnsi="Garamond"/>
                <w:lang w:val="sq-AL"/>
              </w:rPr>
              <w:t>azë 4</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13</w:t>
            </w:r>
          </w:p>
        </w:tc>
      </w:tr>
      <w:tr w:rsidR="00937C01" w:rsidRPr="006B23D0" w:rsidTr="00770CDD">
        <w:trPr>
          <w:trHeight w:val="350"/>
        </w:trPr>
        <w:tc>
          <w:tcPr>
            <w:tcW w:w="3168" w:type="dxa"/>
            <w:gridSpan w:val="2"/>
            <w:shd w:val="clear" w:color="auto" w:fill="auto"/>
          </w:tcPr>
          <w:p w:rsidR="00937C01" w:rsidRPr="006B23D0" w:rsidRDefault="00937C01" w:rsidP="002D7613">
            <w:pPr>
              <w:tabs>
                <w:tab w:val="left" w:pos="3218"/>
              </w:tabs>
              <w:spacing w:after="0" w:line="240" w:lineRule="auto"/>
              <w:ind w:firstLine="0"/>
              <w:rPr>
                <w:rFonts w:ascii="Garamond" w:hAnsi="Garamond"/>
                <w:lang w:val="sq-AL"/>
              </w:rPr>
            </w:pPr>
            <w:r w:rsidRPr="006B23D0">
              <w:rPr>
                <w:rFonts w:ascii="Garamond" w:hAnsi="Garamond"/>
                <w:lang w:val="sq-AL"/>
              </w:rPr>
              <w:t xml:space="preserve">E </w:t>
            </w:r>
            <w:r w:rsidR="002D7613" w:rsidRPr="006B23D0">
              <w:rPr>
                <w:rFonts w:ascii="Garamond" w:hAnsi="Garamond"/>
                <w:lang w:val="sq-AL"/>
              </w:rPr>
              <w:t>z</w:t>
            </w:r>
            <w:r w:rsidRPr="006B23D0">
              <w:rPr>
                <w:rFonts w:ascii="Garamond" w:hAnsi="Garamond"/>
                <w:lang w:val="sq-AL"/>
              </w:rPr>
              <w:t xml:space="preserve">ezë e </w:t>
            </w:r>
            <w:r w:rsidR="002D7613" w:rsidRPr="006B23D0">
              <w:rPr>
                <w:rFonts w:ascii="Garamond" w:hAnsi="Garamond"/>
                <w:lang w:val="sq-AL"/>
              </w:rPr>
              <w:t>drejtpërdrejtë</w:t>
            </w:r>
            <w:r w:rsidRPr="006B23D0">
              <w:rPr>
                <w:rFonts w:ascii="Garamond" w:hAnsi="Garamond"/>
                <w:lang w:val="sq-AL"/>
              </w:rPr>
              <w:t xml:space="preserve"> 29</w:t>
            </w:r>
          </w:p>
        </w:tc>
        <w:tc>
          <w:tcPr>
            <w:tcW w:w="3304" w:type="dxa"/>
            <w:gridSpan w:val="2"/>
            <w:shd w:val="clear" w:color="auto" w:fill="auto"/>
          </w:tcPr>
          <w:p w:rsidR="00937C01" w:rsidRPr="006B23D0" w:rsidRDefault="00937C01" w:rsidP="002D7613">
            <w:pPr>
              <w:tabs>
                <w:tab w:val="left" w:pos="3218"/>
              </w:tabs>
              <w:spacing w:after="0" w:line="240" w:lineRule="auto"/>
              <w:ind w:firstLine="0"/>
              <w:rPr>
                <w:rFonts w:ascii="Garamond" w:hAnsi="Garamond"/>
                <w:lang w:val="sq-AL"/>
              </w:rPr>
            </w:pPr>
            <w:r w:rsidRPr="006B23D0">
              <w:rPr>
                <w:rFonts w:ascii="Garamond" w:hAnsi="Garamond"/>
                <w:lang w:val="sq-AL"/>
              </w:rPr>
              <w:t>Kaf</w:t>
            </w:r>
            <w:r w:rsidR="002D7613" w:rsidRPr="006B23D0">
              <w:rPr>
                <w:rFonts w:ascii="Garamond" w:hAnsi="Garamond"/>
                <w:lang w:val="sq-AL"/>
              </w:rPr>
              <w:t>e</w:t>
            </w:r>
            <w:r w:rsidRPr="006B23D0">
              <w:rPr>
                <w:rFonts w:ascii="Garamond" w:hAnsi="Garamond"/>
                <w:lang w:val="sq-AL"/>
              </w:rPr>
              <w:t xml:space="preserve"> e </w:t>
            </w:r>
            <w:r w:rsidR="002D7613" w:rsidRPr="006B23D0">
              <w:rPr>
                <w:rFonts w:ascii="Garamond" w:hAnsi="Garamond"/>
                <w:lang w:val="sq-AL"/>
              </w:rPr>
              <w:t>drejtpërdrejtë</w:t>
            </w:r>
            <w:r w:rsidRPr="006B23D0">
              <w:rPr>
                <w:rFonts w:ascii="Garamond" w:hAnsi="Garamond"/>
                <w:lang w:val="sq-AL"/>
              </w:rPr>
              <w:t xml:space="preserve"> 6</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17</w:t>
            </w:r>
          </w:p>
        </w:tc>
      </w:tr>
      <w:tr w:rsidR="00937C01" w:rsidRPr="006B23D0" w:rsidTr="00770CDD">
        <w:trPr>
          <w:trHeight w:val="350"/>
        </w:trPr>
        <w:tc>
          <w:tcPr>
            <w:tcW w:w="3168" w:type="dxa"/>
            <w:gridSpan w:val="2"/>
            <w:shd w:val="clear" w:color="auto" w:fill="auto"/>
          </w:tcPr>
          <w:p w:rsidR="00937C01" w:rsidRPr="006B23D0" w:rsidRDefault="00937C01" w:rsidP="002D7613">
            <w:pPr>
              <w:tabs>
                <w:tab w:val="left" w:pos="3218"/>
              </w:tabs>
              <w:spacing w:after="0" w:line="240" w:lineRule="auto"/>
              <w:ind w:firstLine="0"/>
              <w:rPr>
                <w:rFonts w:ascii="Garamond" w:hAnsi="Garamond"/>
                <w:lang w:val="sq-AL"/>
              </w:rPr>
            </w:pPr>
            <w:r w:rsidRPr="006B23D0">
              <w:rPr>
                <w:rFonts w:ascii="Garamond" w:hAnsi="Garamond"/>
                <w:lang w:val="sq-AL"/>
              </w:rPr>
              <w:t xml:space="preserve">E </w:t>
            </w:r>
            <w:r w:rsidR="002D7613" w:rsidRPr="006B23D0">
              <w:rPr>
                <w:rFonts w:ascii="Garamond" w:hAnsi="Garamond"/>
                <w:lang w:val="sq-AL"/>
              </w:rPr>
              <w:t>z</w:t>
            </w:r>
            <w:r w:rsidRPr="006B23D0">
              <w:rPr>
                <w:rFonts w:ascii="Garamond" w:hAnsi="Garamond"/>
                <w:lang w:val="sq-AL"/>
              </w:rPr>
              <w:t xml:space="preserve">ezë e </w:t>
            </w:r>
            <w:r w:rsidR="002D7613" w:rsidRPr="006B23D0">
              <w:rPr>
                <w:rFonts w:ascii="Garamond" w:hAnsi="Garamond"/>
                <w:lang w:val="sq-AL"/>
              </w:rPr>
              <w:t>drejtpërdrejtë</w:t>
            </w:r>
            <w:r w:rsidRPr="006B23D0">
              <w:rPr>
                <w:rFonts w:ascii="Garamond" w:hAnsi="Garamond"/>
                <w:lang w:val="sq-AL"/>
              </w:rPr>
              <w:t xml:space="preserve"> 38</w:t>
            </w:r>
          </w:p>
        </w:tc>
        <w:tc>
          <w:tcPr>
            <w:tcW w:w="3304" w:type="dxa"/>
            <w:gridSpan w:val="2"/>
            <w:shd w:val="clear" w:color="auto" w:fill="auto"/>
          </w:tcPr>
          <w:p w:rsidR="00937C01" w:rsidRPr="006B23D0" w:rsidRDefault="00937C01" w:rsidP="002D7613">
            <w:pPr>
              <w:tabs>
                <w:tab w:val="left" w:pos="3218"/>
              </w:tabs>
              <w:spacing w:after="0" w:line="240" w:lineRule="auto"/>
              <w:ind w:firstLine="0"/>
              <w:rPr>
                <w:rFonts w:ascii="Garamond" w:hAnsi="Garamond"/>
                <w:lang w:val="sq-AL"/>
              </w:rPr>
            </w:pPr>
            <w:r w:rsidRPr="006B23D0">
              <w:rPr>
                <w:rFonts w:ascii="Garamond" w:hAnsi="Garamond"/>
                <w:lang w:val="sq-AL"/>
              </w:rPr>
              <w:t>Kaf</w:t>
            </w:r>
            <w:r w:rsidR="002D7613" w:rsidRPr="006B23D0">
              <w:rPr>
                <w:rFonts w:ascii="Garamond" w:hAnsi="Garamond"/>
                <w:lang w:val="sq-AL"/>
              </w:rPr>
              <w:t>e</w:t>
            </w:r>
            <w:r w:rsidRPr="006B23D0">
              <w:rPr>
                <w:rFonts w:ascii="Garamond" w:hAnsi="Garamond"/>
                <w:lang w:val="sq-AL"/>
              </w:rPr>
              <w:t xml:space="preserve"> e </w:t>
            </w:r>
            <w:r w:rsidR="002D7613" w:rsidRPr="006B23D0">
              <w:rPr>
                <w:rFonts w:ascii="Garamond" w:hAnsi="Garamond"/>
                <w:lang w:val="sq-AL"/>
              </w:rPr>
              <w:t>drejtpërdrejtë</w:t>
            </w:r>
            <w:r w:rsidRPr="006B23D0">
              <w:rPr>
                <w:rFonts w:ascii="Garamond" w:hAnsi="Garamond"/>
                <w:lang w:val="sq-AL"/>
              </w:rPr>
              <w:t xml:space="preserve"> 25</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21</w:t>
            </w:r>
          </w:p>
        </w:tc>
      </w:tr>
      <w:tr w:rsidR="00937C01" w:rsidRPr="006B23D0" w:rsidTr="00770CDD">
        <w:trPr>
          <w:trHeight w:val="359"/>
        </w:trPr>
        <w:tc>
          <w:tcPr>
            <w:tcW w:w="3168" w:type="dxa"/>
            <w:gridSpan w:val="2"/>
            <w:shd w:val="clear" w:color="auto" w:fill="auto"/>
          </w:tcPr>
          <w:p w:rsidR="00937C01" w:rsidRPr="006B23D0" w:rsidRDefault="00937C01" w:rsidP="002D7613">
            <w:pPr>
              <w:tabs>
                <w:tab w:val="left" w:pos="3218"/>
              </w:tabs>
              <w:spacing w:after="0" w:line="240" w:lineRule="auto"/>
              <w:ind w:firstLine="0"/>
              <w:rPr>
                <w:rFonts w:ascii="Garamond" w:hAnsi="Garamond"/>
                <w:lang w:val="sq-AL"/>
              </w:rPr>
            </w:pPr>
            <w:r w:rsidRPr="006B23D0">
              <w:rPr>
                <w:rFonts w:ascii="Garamond" w:hAnsi="Garamond"/>
                <w:lang w:val="sq-AL"/>
              </w:rPr>
              <w:t xml:space="preserve">E </w:t>
            </w:r>
            <w:r w:rsidR="002D7613" w:rsidRPr="006B23D0">
              <w:rPr>
                <w:rFonts w:ascii="Garamond" w:hAnsi="Garamond"/>
                <w:lang w:val="sq-AL"/>
              </w:rPr>
              <w:t>z</w:t>
            </w:r>
            <w:r w:rsidRPr="006B23D0">
              <w:rPr>
                <w:rFonts w:ascii="Garamond" w:hAnsi="Garamond"/>
                <w:lang w:val="sq-AL"/>
              </w:rPr>
              <w:t xml:space="preserve">ezë e </w:t>
            </w:r>
            <w:r w:rsidR="002D7613" w:rsidRPr="006B23D0">
              <w:rPr>
                <w:rFonts w:ascii="Garamond" w:hAnsi="Garamond"/>
                <w:lang w:val="sq-AL"/>
              </w:rPr>
              <w:t>drejtpërdrejtë</w:t>
            </w:r>
            <w:r w:rsidRPr="006B23D0">
              <w:rPr>
                <w:rFonts w:ascii="Garamond" w:hAnsi="Garamond"/>
                <w:lang w:val="sq-AL"/>
              </w:rPr>
              <w:t xml:space="preserve"> 154</w:t>
            </w:r>
          </w:p>
        </w:tc>
        <w:tc>
          <w:tcPr>
            <w:tcW w:w="3304" w:type="dxa"/>
            <w:gridSpan w:val="2"/>
            <w:shd w:val="clear" w:color="auto" w:fill="auto"/>
          </w:tcPr>
          <w:p w:rsidR="00937C01" w:rsidRPr="006B23D0" w:rsidRDefault="00937C01" w:rsidP="002D7613">
            <w:pPr>
              <w:tabs>
                <w:tab w:val="left" w:pos="3218"/>
              </w:tabs>
              <w:spacing w:after="0" w:line="240" w:lineRule="auto"/>
              <w:ind w:firstLine="0"/>
              <w:rPr>
                <w:rFonts w:ascii="Garamond" w:hAnsi="Garamond"/>
                <w:lang w:val="sq-AL"/>
              </w:rPr>
            </w:pPr>
            <w:r w:rsidRPr="006B23D0">
              <w:rPr>
                <w:rFonts w:ascii="Garamond" w:hAnsi="Garamond"/>
                <w:lang w:val="sq-AL"/>
              </w:rPr>
              <w:t>Kaf</w:t>
            </w:r>
            <w:r w:rsidR="002D7613" w:rsidRPr="006B23D0">
              <w:rPr>
                <w:rFonts w:ascii="Garamond" w:hAnsi="Garamond"/>
                <w:lang w:val="sq-AL"/>
              </w:rPr>
              <w:t>e</w:t>
            </w:r>
            <w:r w:rsidRPr="006B23D0">
              <w:rPr>
                <w:rFonts w:ascii="Garamond" w:hAnsi="Garamond"/>
                <w:lang w:val="sq-AL"/>
              </w:rPr>
              <w:t xml:space="preserve"> e </w:t>
            </w:r>
            <w:r w:rsidR="002D7613" w:rsidRPr="006B23D0">
              <w:rPr>
                <w:rFonts w:ascii="Garamond" w:hAnsi="Garamond"/>
                <w:lang w:val="sq-AL"/>
              </w:rPr>
              <w:t>drejtpërdrejtë</w:t>
            </w:r>
            <w:r w:rsidRPr="006B23D0">
              <w:rPr>
                <w:rFonts w:ascii="Garamond" w:hAnsi="Garamond"/>
                <w:lang w:val="sq-AL"/>
              </w:rPr>
              <w:t xml:space="preserve"> 27</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24</w:t>
            </w:r>
          </w:p>
        </w:tc>
      </w:tr>
      <w:tr w:rsidR="00937C01" w:rsidRPr="006B23D0" w:rsidTr="00770CDD">
        <w:trPr>
          <w:trHeight w:val="341"/>
        </w:trPr>
        <w:tc>
          <w:tcPr>
            <w:tcW w:w="3168"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1</w:t>
            </w:r>
          </w:p>
        </w:tc>
        <w:tc>
          <w:tcPr>
            <w:tcW w:w="3304" w:type="dxa"/>
            <w:gridSpan w:val="2"/>
            <w:shd w:val="clear" w:color="auto" w:fill="auto"/>
          </w:tcPr>
          <w:p w:rsidR="00937C01" w:rsidRPr="006B23D0" w:rsidRDefault="00937C01" w:rsidP="002D7613">
            <w:pPr>
              <w:tabs>
                <w:tab w:val="left" w:pos="3218"/>
              </w:tabs>
              <w:spacing w:after="0" w:line="240" w:lineRule="auto"/>
              <w:ind w:firstLine="0"/>
              <w:rPr>
                <w:rFonts w:ascii="Garamond" w:hAnsi="Garamond"/>
                <w:lang w:val="sq-AL"/>
              </w:rPr>
            </w:pPr>
            <w:r w:rsidRPr="006B23D0">
              <w:rPr>
                <w:rFonts w:ascii="Garamond" w:hAnsi="Garamond"/>
                <w:lang w:val="sq-AL"/>
              </w:rPr>
              <w:t>Kaf</w:t>
            </w:r>
            <w:r w:rsidR="002D7613" w:rsidRPr="006B23D0">
              <w:rPr>
                <w:rFonts w:ascii="Garamond" w:hAnsi="Garamond"/>
                <w:lang w:val="sq-AL"/>
              </w:rPr>
              <w:t>e</w:t>
            </w:r>
            <w:r w:rsidRPr="006B23D0">
              <w:rPr>
                <w:rFonts w:ascii="Garamond" w:hAnsi="Garamond"/>
                <w:lang w:val="sq-AL"/>
              </w:rPr>
              <w:t xml:space="preserve"> e </w:t>
            </w:r>
            <w:r w:rsidR="002D7613" w:rsidRPr="006B23D0">
              <w:rPr>
                <w:rFonts w:ascii="Garamond" w:hAnsi="Garamond"/>
                <w:lang w:val="sq-AL"/>
              </w:rPr>
              <w:t>drejtpërdrejtë</w:t>
            </w:r>
            <w:r w:rsidRPr="006B23D0">
              <w:rPr>
                <w:rFonts w:ascii="Garamond" w:hAnsi="Garamond"/>
                <w:lang w:val="sq-AL"/>
              </w:rPr>
              <w:t xml:space="preserve"> 31</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26</w:t>
            </w:r>
          </w:p>
        </w:tc>
      </w:tr>
      <w:tr w:rsidR="00937C01" w:rsidRPr="006B23D0" w:rsidTr="00770CDD">
        <w:trPr>
          <w:trHeight w:val="350"/>
        </w:trPr>
        <w:tc>
          <w:tcPr>
            <w:tcW w:w="3168"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2</w:t>
            </w:r>
          </w:p>
        </w:tc>
        <w:tc>
          <w:tcPr>
            <w:tcW w:w="3304" w:type="dxa"/>
            <w:gridSpan w:val="2"/>
            <w:shd w:val="clear" w:color="auto" w:fill="auto"/>
          </w:tcPr>
          <w:p w:rsidR="00937C01" w:rsidRPr="006B23D0" w:rsidRDefault="00937C01" w:rsidP="002D7613">
            <w:pPr>
              <w:tabs>
                <w:tab w:val="left" w:pos="3218"/>
              </w:tabs>
              <w:spacing w:after="0" w:line="240" w:lineRule="auto"/>
              <w:ind w:firstLine="0"/>
              <w:rPr>
                <w:rFonts w:ascii="Garamond" w:hAnsi="Garamond"/>
                <w:lang w:val="sq-AL"/>
              </w:rPr>
            </w:pPr>
            <w:r w:rsidRPr="006B23D0">
              <w:rPr>
                <w:rFonts w:ascii="Garamond" w:hAnsi="Garamond"/>
                <w:lang w:val="sq-AL"/>
              </w:rPr>
              <w:t>Kaf</w:t>
            </w:r>
            <w:r w:rsidR="002D7613" w:rsidRPr="006B23D0">
              <w:rPr>
                <w:rFonts w:ascii="Garamond" w:hAnsi="Garamond"/>
                <w:lang w:val="sq-AL"/>
              </w:rPr>
              <w:t>e</w:t>
            </w:r>
            <w:r w:rsidRPr="006B23D0">
              <w:rPr>
                <w:rFonts w:ascii="Garamond" w:hAnsi="Garamond"/>
                <w:lang w:val="sq-AL"/>
              </w:rPr>
              <w:t xml:space="preserve"> e </w:t>
            </w:r>
            <w:r w:rsidR="002D7613" w:rsidRPr="006B23D0">
              <w:rPr>
                <w:rFonts w:ascii="Garamond" w:hAnsi="Garamond"/>
                <w:lang w:val="sq-AL"/>
              </w:rPr>
              <w:t>drejtpërdrejtë</w:t>
            </w:r>
            <w:r w:rsidRPr="006B23D0">
              <w:rPr>
                <w:rFonts w:ascii="Garamond" w:hAnsi="Garamond"/>
                <w:lang w:val="sq-AL"/>
              </w:rPr>
              <w:t xml:space="preserve"> 33</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22</w:t>
            </w:r>
          </w:p>
        </w:tc>
      </w:tr>
      <w:tr w:rsidR="00937C01" w:rsidRPr="006B23D0" w:rsidTr="00770CDD">
        <w:trPr>
          <w:trHeight w:val="350"/>
        </w:trPr>
        <w:tc>
          <w:tcPr>
            <w:tcW w:w="3168"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3</w:t>
            </w:r>
          </w:p>
        </w:tc>
        <w:tc>
          <w:tcPr>
            <w:tcW w:w="3304" w:type="dxa"/>
            <w:gridSpan w:val="2"/>
            <w:shd w:val="clear" w:color="auto" w:fill="auto"/>
          </w:tcPr>
          <w:p w:rsidR="00937C01" w:rsidRPr="006B23D0" w:rsidRDefault="00937C01" w:rsidP="002D7613">
            <w:pPr>
              <w:tabs>
                <w:tab w:val="left" w:pos="3218"/>
              </w:tabs>
              <w:spacing w:after="0" w:line="240" w:lineRule="auto"/>
              <w:ind w:firstLine="0"/>
              <w:rPr>
                <w:rFonts w:ascii="Garamond" w:hAnsi="Garamond"/>
                <w:lang w:val="sq-AL"/>
              </w:rPr>
            </w:pPr>
            <w:r w:rsidRPr="006B23D0">
              <w:rPr>
                <w:rFonts w:ascii="Garamond" w:hAnsi="Garamond"/>
                <w:lang w:val="sq-AL"/>
              </w:rPr>
              <w:t>Kaf</w:t>
            </w:r>
            <w:r w:rsidR="002D7613" w:rsidRPr="006B23D0">
              <w:rPr>
                <w:rFonts w:ascii="Garamond" w:hAnsi="Garamond"/>
                <w:lang w:val="sq-AL"/>
              </w:rPr>
              <w:t>e</w:t>
            </w:r>
            <w:r w:rsidRPr="006B23D0">
              <w:rPr>
                <w:rFonts w:ascii="Garamond" w:hAnsi="Garamond"/>
                <w:lang w:val="sq-AL"/>
              </w:rPr>
              <w:t xml:space="preserve"> e </w:t>
            </w:r>
            <w:r w:rsidR="002D7613" w:rsidRPr="006B23D0">
              <w:rPr>
                <w:rFonts w:ascii="Garamond" w:hAnsi="Garamond"/>
                <w:lang w:val="sq-AL"/>
              </w:rPr>
              <w:t>drejtpërdrejtë</w:t>
            </w:r>
            <w:r w:rsidRPr="006B23D0">
              <w:rPr>
                <w:rFonts w:ascii="Garamond" w:hAnsi="Garamond"/>
                <w:lang w:val="sq-AL"/>
              </w:rPr>
              <w:t xml:space="preserve"> 51</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28</w:t>
            </w:r>
          </w:p>
        </w:tc>
      </w:tr>
      <w:tr w:rsidR="00937C01" w:rsidRPr="006B23D0" w:rsidTr="00770CDD">
        <w:trPr>
          <w:trHeight w:val="359"/>
        </w:trPr>
        <w:tc>
          <w:tcPr>
            <w:tcW w:w="3168"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6</w:t>
            </w:r>
          </w:p>
        </w:tc>
        <w:tc>
          <w:tcPr>
            <w:tcW w:w="3304" w:type="dxa"/>
            <w:gridSpan w:val="2"/>
            <w:shd w:val="clear" w:color="auto" w:fill="auto"/>
          </w:tcPr>
          <w:p w:rsidR="00937C01" w:rsidRPr="006B23D0" w:rsidRDefault="00937C01" w:rsidP="002D7613">
            <w:pPr>
              <w:tabs>
                <w:tab w:val="left" w:pos="3218"/>
              </w:tabs>
              <w:spacing w:after="0" w:line="240" w:lineRule="auto"/>
              <w:ind w:firstLine="0"/>
              <w:rPr>
                <w:rFonts w:ascii="Garamond" w:hAnsi="Garamond"/>
                <w:lang w:val="sq-AL"/>
              </w:rPr>
            </w:pPr>
            <w:r w:rsidRPr="006B23D0">
              <w:rPr>
                <w:rFonts w:ascii="Garamond" w:hAnsi="Garamond"/>
                <w:lang w:val="sq-AL"/>
              </w:rPr>
              <w:t>Kaf</w:t>
            </w:r>
            <w:r w:rsidR="002D7613" w:rsidRPr="006B23D0">
              <w:rPr>
                <w:rFonts w:ascii="Garamond" w:hAnsi="Garamond"/>
                <w:lang w:val="sq-AL"/>
              </w:rPr>
              <w:t>e</w:t>
            </w:r>
            <w:r w:rsidRPr="006B23D0">
              <w:rPr>
                <w:rFonts w:ascii="Garamond" w:hAnsi="Garamond"/>
                <w:lang w:val="sq-AL"/>
              </w:rPr>
              <w:t xml:space="preserve"> e </w:t>
            </w:r>
            <w:r w:rsidR="002D7613" w:rsidRPr="006B23D0">
              <w:rPr>
                <w:rFonts w:ascii="Garamond" w:hAnsi="Garamond"/>
                <w:lang w:val="sq-AL"/>
              </w:rPr>
              <w:t>drejtpërdrejtë</w:t>
            </w:r>
            <w:r w:rsidRPr="006B23D0">
              <w:rPr>
                <w:rFonts w:ascii="Garamond" w:hAnsi="Garamond"/>
                <w:lang w:val="sq-AL"/>
              </w:rPr>
              <w:t xml:space="preserve"> 59</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37</w:t>
            </w:r>
          </w:p>
        </w:tc>
      </w:tr>
      <w:tr w:rsidR="00937C01" w:rsidRPr="006B23D0" w:rsidTr="00770CDD">
        <w:trPr>
          <w:trHeight w:val="341"/>
        </w:trPr>
        <w:tc>
          <w:tcPr>
            <w:tcW w:w="3168"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8</w:t>
            </w:r>
          </w:p>
        </w:tc>
        <w:tc>
          <w:tcPr>
            <w:tcW w:w="3304" w:type="dxa"/>
            <w:gridSpan w:val="2"/>
            <w:shd w:val="clear" w:color="auto" w:fill="auto"/>
          </w:tcPr>
          <w:p w:rsidR="00937C01" w:rsidRPr="006B23D0" w:rsidRDefault="00937C01" w:rsidP="002D7613">
            <w:pPr>
              <w:tabs>
                <w:tab w:val="left" w:pos="3218"/>
              </w:tabs>
              <w:spacing w:after="0" w:line="240" w:lineRule="auto"/>
              <w:ind w:firstLine="0"/>
              <w:rPr>
                <w:rFonts w:ascii="Garamond" w:hAnsi="Garamond"/>
                <w:lang w:val="sq-AL"/>
              </w:rPr>
            </w:pPr>
            <w:r w:rsidRPr="006B23D0">
              <w:rPr>
                <w:rFonts w:ascii="Garamond" w:hAnsi="Garamond"/>
                <w:lang w:val="sq-AL"/>
              </w:rPr>
              <w:t>Kaf</w:t>
            </w:r>
            <w:r w:rsidR="002D7613" w:rsidRPr="006B23D0">
              <w:rPr>
                <w:rFonts w:ascii="Garamond" w:hAnsi="Garamond"/>
                <w:lang w:val="sq-AL"/>
              </w:rPr>
              <w:t>e</w:t>
            </w:r>
            <w:r w:rsidRPr="006B23D0">
              <w:rPr>
                <w:rFonts w:ascii="Garamond" w:hAnsi="Garamond"/>
                <w:lang w:val="sq-AL"/>
              </w:rPr>
              <w:t xml:space="preserve"> e </w:t>
            </w:r>
            <w:r w:rsidR="002D7613" w:rsidRPr="006B23D0">
              <w:rPr>
                <w:rFonts w:ascii="Garamond" w:hAnsi="Garamond"/>
                <w:lang w:val="sq-AL"/>
              </w:rPr>
              <w:t>drejtpërdrejtë</w:t>
            </w:r>
            <w:r w:rsidRPr="006B23D0">
              <w:rPr>
                <w:rFonts w:ascii="Garamond" w:hAnsi="Garamond"/>
                <w:lang w:val="sq-AL"/>
              </w:rPr>
              <w:t xml:space="preserve"> 74</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39</w:t>
            </w:r>
          </w:p>
        </w:tc>
      </w:tr>
      <w:tr w:rsidR="00937C01" w:rsidRPr="006B23D0" w:rsidTr="00770CDD">
        <w:trPr>
          <w:trHeight w:val="350"/>
        </w:trPr>
        <w:tc>
          <w:tcPr>
            <w:tcW w:w="3168" w:type="dxa"/>
            <w:gridSpan w:val="2"/>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9</w:t>
            </w:r>
          </w:p>
        </w:tc>
        <w:tc>
          <w:tcPr>
            <w:tcW w:w="3304" w:type="dxa"/>
            <w:gridSpan w:val="2"/>
            <w:shd w:val="clear" w:color="auto" w:fill="auto"/>
          </w:tcPr>
          <w:p w:rsidR="00937C01" w:rsidRPr="006B23D0" w:rsidRDefault="00937C01" w:rsidP="002D7613">
            <w:pPr>
              <w:tabs>
                <w:tab w:val="left" w:pos="3218"/>
              </w:tabs>
              <w:spacing w:after="0" w:line="240" w:lineRule="auto"/>
              <w:ind w:firstLine="0"/>
              <w:rPr>
                <w:rFonts w:ascii="Garamond" w:hAnsi="Garamond"/>
                <w:lang w:val="sq-AL"/>
              </w:rPr>
            </w:pPr>
            <w:r w:rsidRPr="006B23D0">
              <w:rPr>
                <w:rFonts w:ascii="Garamond" w:hAnsi="Garamond"/>
                <w:lang w:val="sq-AL"/>
              </w:rPr>
              <w:t>Kaf</w:t>
            </w:r>
            <w:r w:rsidR="002D7613" w:rsidRPr="006B23D0">
              <w:rPr>
                <w:rFonts w:ascii="Garamond" w:hAnsi="Garamond"/>
                <w:lang w:val="sq-AL"/>
              </w:rPr>
              <w:t>e</w:t>
            </w:r>
            <w:r w:rsidRPr="006B23D0">
              <w:rPr>
                <w:rFonts w:ascii="Garamond" w:hAnsi="Garamond"/>
                <w:lang w:val="sq-AL"/>
              </w:rPr>
              <w:t xml:space="preserve"> e </w:t>
            </w:r>
            <w:r w:rsidR="002D7613" w:rsidRPr="006B23D0">
              <w:rPr>
                <w:rFonts w:ascii="Garamond" w:hAnsi="Garamond"/>
                <w:lang w:val="sq-AL"/>
              </w:rPr>
              <w:t>drejtpërdrejtë</w:t>
            </w:r>
            <w:r w:rsidRPr="006B23D0">
              <w:rPr>
                <w:rFonts w:ascii="Garamond" w:hAnsi="Garamond"/>
                <w:lang w:val="sq-AL"/>
              </w:rPr>
              <w:t xml:space="preserve"> 79</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44</w:t>
            </w:r>
          </w:p>
        </w:tc>
      </w:tr>
      <w:tr w:rsidR="00937C01" w:rsidRPr="006B23D0" w:rsidTr="00770CDD">
        <w:trPr>
          <w:trHeight w:val="413"/>
        </w:trPr>
        <w:tc>
          <w:tcPr>
            <w:tcW w:w="9685" w:type="dxa"/>
            <w:gridSpan w:val="5"/>
            <w:shd w:val="clear" w:color="auto" w:fill="auto"/>
            <w:vAlign w:val="center"/>
          </w:tcPr>
          <w:p w:rsidR="00937C01" w:rsidRPr="006B23D0" w:rsidRDefault="00937C01" w:rsidP="00770CDD">
            <w:pPr>
              <w:tabs>
                <w:tab w:val="left" w:pos="3218"/>
              </w:tabs>
              <w:spacing w:after="0" w:line="240" w:lineRule="auto"/>
              <w:ind w:firstLine="0"/>
              <w:jc w:val="center"/>
              <w:rPr>
                <w:rFonts w:ascii="Garamond" w:hAnsi="Garamond"/>
                <w:b/>
                <w:lang w:val="sq-AL"/>
              </w:rPr>
            </w:pPr>
            <w:r w:rsidRPr="006B23D0">
              <w:rPr>
                <w:rFonts w:ascii="Garamond" w:hAnsi="Garamond"/>
                <w:b/>
                <w:lang w:val="sq-AL"/>
              </w:rPr>
              <w:t>Ngjyra shpërndarëse</w:t>
            </w:r>
          </w:p>
        </w:tc>
      </w:tr>
      <w:tr w:rsidR="00937C01" w:rsidRPr="006B23D0" w:rsidTr="00770CDD">
        <w:trPr>
          <w:trHeight w:val="296"/>
        </w:trPr>
        <w:tc>
          <w:tcPr>
            <w:tcW w:w="3078"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10</w:t>
            </w:r>
          </w:p>
        </w:tc>
        <w:tc>
          <w:tcPr>
            <w:tcW w:w="3394"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Kafe e </w:t>
            </w:r>
            <w:r w:rsidR="002D7613" w:rsidRPr="006B23D0">
              <w:rPr>
                <w:rFonts w:ascii="Garamond" w:hAnsi="Garamond"/>
                <w:lang w:val="sq-AL"/>
              </w:rPr>
              <w:t>drejtpërdrejtë</w:t>
            </w:r>
            <w:r w:rsidRPr="006B23D0">
              <w:rPr>
                <w:rFonts w:ascii="Garamond" w:hAnsi="Garamond"/>
                <w:lang w:val="sq-AL"/>
              </w:rPr>
              <w:t xml:space="preserve"> 95</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46</w:t>
            </w:r>
          </w:p>
        </w:tc>
      </w:tr>
      <w:tr w:rsidR="00937C01" w:rsidRPr="006B23D0" w:rsidTr="00770CDD">
        <w:trPr>
          <w:trHeight w:val="341"/>
        </w:trPr>
        <w:tc>
          <w:tcPr>
            <w:tcW w:w="3078"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14</w:t>
            </w:r>
          </w:p>
        </w:tc>
        <w:tc>
          <w:tcPr>
            <w:tcW w:w="3394"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Kafe e </w:t>
            </w:r>
            <w:r w:rsidR="002D7613" w:rsidRPr="006B23D0">
              <w:rPr>
                <w:rFonts w:ascii="Garamond" w:hAnsi="Garamond"/>
                <w:lang w:val="sq-AL"/>
              </w:rPr>
              <w:t>drejtpërdrejtë</w:t>
            </w:r>
            <w:r w:rsidRPr="006B23D0">
              <w:rPr>
                <w:rFonts w:ascii="Garamond" w:hAnsi="Garamond"/>
                <w:lang w:val="sq-AL"/>
              </w:rPr>
              <w:t xml:space="preserve"> 101</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62</w:t>
            </w:r>
          </w:p>
        </w:tc>
      </w:tr>
      <w:tr w:rsidR="00937C01" w:rsidRPr="006B23D0" w:rsidTr="00770CDD">
        <w:trPr>
          <w:trHeight w:val="350"/>
        </w:trPr>
        <w:tc>
          <w:tcPr>
            <w:tcW w:w="3078"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15</w:t>
            </w:r>
          </w:p>
        </w:tc>
        <w:tc>
          <w:tcPr>
            <w:tcW w:w="3394"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Kafe e </w:t>
            </w:r>
            <w:r w:rsidR="002D7613" w:rsidRPr="006B23D0">
              <w:rPr>
                <w:rFonts w:ascii="Garamond" w:hAnsi="Garamond"/>
                <w:lang w:val="sq-AL"/>
              </w:rPr>
              <w:t>drejtpërdrejtë</w:t>
            </w:r>
            <w:r w:rsidRPr="006B23D0">
              <w:rPr>
                <w:rFonts w:ascii="Garamond" w:hAnsi="Garamond"/>
                <w:lang w:val="sq-AL"/>
              </w:rPr>
              <w:t xml:space="preserve"> 154</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67</w:t>
            </w:r>
          </w:p>
        </w:tc>
      </w:tr>
      <w:tr w:rsidR="00937C01" w:rsidRPr="006B23D0" w:rsidTr="00770CDD">
        <w:trPr>
          <w:trHeight w:val="350"/>
        </w:trPr>
        <w:tc>
          <w:tcPr>
            <w:tcW w:w="3078"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21</w:t>
            </w:r>
          </w:p>
        </w:tc>
        <w:tc>
          <w:tcPr>
            <w:tcW w:w="3394"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Kafe e </w:t>
            </w:r>
            <w:r w:rsidR="002D7613" w:rsidRPr="006B23D0">
              <w:rPr>
                <w:rFonts w:ascii="Garamond" w:hAnsi="Garamond"/>
                <w:lang w:val="sq-AL"/>
              </w:rPr>
              <w:t>drejtpërdrejtë</w:t>
            </w:r>
            <w:r w:rsidRPr="006B23D0">
              <w:rPr>
                <w:rFonts w:ascii="Garamond" w:hAnsi="Garamond"/>
                <w:lang w:val="sq-AL"/>
              </w:rPr>
              <w:t xml:space="preserve"> 222</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72</w:t>
            </w:r>
          </w:p>
        </w:tc>
      </w:tr>
      <w:tr w:rsidR="00937C01" w:rsidRPr="006B23D0" w:rsidTr="00770CDD">
        <w:trPr>
          <w:trHeight w:val="359"/>
        </w:trPr>
        <w:tc>
          <w:tcPr>
            <w:tcW w:w="3078"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22</w:t>
            </w:r>
          </w:p>
        </w:tc>
        <w:tc>
          <w:tcPr>
            <w:tcW w:w="3394"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Kafe e </w:t>
            </w:r>
            <w:r w:rsidR="002D7613" w:rsidRPr="006B23D0">
              <w:rPr>
                <w:rFonts w:ascii="Garamond" w:hAnsi="Garamond"/>
                <w:lang w:val="sq-AL"/>
              </w:rPr>
              <w:t>drejtpërdrejtë</w:t>
            </w:r>
            <w:r w:rsidRPr="006B23D0">
              <w:rPr>
                <w:rFonts w:ascii="Garamond" w:hAnsi="Garamond"/>
                <w:lang w:val="sq-AL"/>
              </w:rPr>
              <w:t xml:space="preserve"> 223</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126</w:t>
            </w:r>
          </w:p>
        </w:tc>
      </w:tr>
      <w:tr w:rsidR="00937C01" w:rsidRPr="006B23D0" w:rsidTr="00770CDD">
        <w:trPr>
          <w:trHeight w:val="341"/>
        </w:trPr>
        <w:tc>
          <w:tcPr>
            <w:tcW w:w="3078"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25</w:t>
            </w:r>
          </w:p>
        </w:tc>
        <w:tc>
          <w:tcPr>
            <w:tcW w:w="3394"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Jeshile e </w:t>
            </w:r>
            <w:r w:rsidR="002D7613" w:rsidRPr="006B23D0">
              <w:rPr>
                <w:rFonts w:ascii="Garamond" w:hAnsi="Garamond"/>
                <w:lang w:val="sq-AL"/>
              </w:rPr>
              <w:t>drejtpërdrejtë</w:t>
            </w:r>
            <w:r w:rsidRPr="006B23D0">
              <w:rPr>
                <w:rFonts w:ascii="Garamond" w:hAnsi="Garamond"/>
                <w:lang w:val="sq-AL"/>
              </w:rPr>
              <w:t xml:space="preserve"> 1</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168</w:t>
            </w:r>
          </w:p>
        </w:tc>
      </w:tr>
      <w:tr w:rsidR="00937C01" w:rsidRPr="006B23D0" w:rsidTr="00770CDD">
        <w:trPr>
          <w:trHeight w:val="350"/>
        </w:trPr>
        <w:tc>
          <w:tcPr>
            <w:tcW w:w="3078"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35</w:t>
            </w:r>
          </w:p>
        </w:tc>
        <w:tc>
          <w:tcPr>
            <w:tcW w:w="3394"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Jeshile e </w:t>
            </w:r>
            <w:r w:rsidR="002D7613" w:rsidRPr="006B23D0">
              <w:rPr>
                <w:rFonts w:ascii="Garamond" w:hAnsi="Garamond"/>
                <w:lang w:val="sq-AL"/>
              </w:rPr>
              <w:t>drejtpërdrejtë</w:t>
            </w:r>
            <w:r w:rsidRPr="006B23D0">
              <w:rPr>
                <w:rFonts w:ascii="Garamond" w:hAnsi="Garamond"/>
                <w:lang w:val="sq-AL"/>
              </w:rPr>
              <w:t xml:space="preserve"> 6</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216</w:t>
            </w:r>
          </w:p>
        </w:tc>
      </w:tr>
      <w:tr w:rsidR="00937C01" w:rsidRPr="006B23D0" w:rsidTr="00770CDD">
        <w:tc>
          <w:tcPr>
            <w:tcW w:w="3078"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76</w:t>
            </w:r>
          </w:p>
        </w:tc>
        <w:tc>
          <w:tcPr>
            <w:tcW w:w="3394"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Jeshile e </w:t>
            </w:r>
            <w:r w:rsidR="002D7613" w:rsidRPr="006B23D0">
              <w:rPr>
                <w:rFonts w:ascii="Garamond" w:hAnsi="Garamond"/>
                <w:lang w:val="sq-AL"/>
              </w:rPr>
              <w:t>drejtpërdrejtë</w:t>
            </w:r>
            <w:r w:rsidRPr="006B23D0">
              <w:rPr>
                <w:rFonts w:ascii="Garamond" w:hAnsi="Garamond"/>
                <w:lang w:val="sq-AL"/>
              </w:rPr>
              <w:t xml:space="preserve"> 8</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264</w:t>
            </w:r>
          </w:p>
        </w:tc>
      </w:tr>
      <w:tr w:rsidR="00937C01" w:rsidRPr="006B23D0" w:rsidTr="00770CDD">
        <w:trPr>
          <w:trHeight w:val="350"/>
        </w:trPr>
        <w:tc>
          <w:tcPr>
            <w:tcW w:w="3078"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116</w:t>
            </w:r>
          </w:p>
        </w:tc>
        <w:tc>
          <w:tcPr>
            <w:tcW w:w="3394"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Jeshile e </w:t>
            </w:r>
            <w:r w:rsidR="002D7613" w:rsidRPr="006B23D0">
              <w:rPr>
                <w:rFonts w:ascii="Garamond" w:hAnsi="Garamond"/>
                <w:lang w:val="sq-AL"/>
              </w:rPr>
              <w:t>drejtpërdrejtë</w:t>
            </w:r>
            <w:r w:rsidRPr="006B23D0">
              <w:rPr>
                <w:rFonts w:ascii="Garamond" w:hAnsi="Garamond"/>
                <w:lang w:val="sq-AL"/>
              </w:rPr>
              <w:t xml:space="preserve"> 8.1</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Vjollcë e </w:t>
            </w:r>
            <w:r w:rsidR="002D7613" w:rsidRPr="006B23D0">
              <w:rPr>
                <w:rFonts w:ascii="Garamond" w:hAnsi="Garamond"/>
                <w:lang w:val="sq-AL"/>
              </w:rPr>
              <w:t>drejtpërdrejtë</w:t>
            </w:r>
            <w:r w:rsidRPr="006B23D0">
              <w:rPr>
                <w:rFonts w:ascii="Garamond" w:hAnsi="Garamond"/>
                <w:lang w:val="sq-AL"/>
              </w:rPr>
              <w:t xml:space="preserve"> 1</w:t>
            </w:r>
          </w:p>
        </w:tc>
      </w:tr>
      <w:tr w:rsidR="00937C01" w:rsidRPr="006B23D0" w:rsidTr="00770CDD">
        <w:trPr>
          <w:trHeight w:val="350"/>
        </w:trPr>
        <w:tc>
          <w:tcPr>
            <w:tcW w:w="3078"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151</w:t>
            </w:r>
          </w:p>
        </w:tc>
        <w:tc>
          <w:tcPr>
            <w:tcW w:w="3394"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Jeshile e </w:t>
            </w:r>
            <w:r w:rsidR="002D7613" w:rsidRPr="006B23D0">
              <w:rPr>
                <w:rFonts w:ascii="Garamond" w:hAnsi="Garamond"/>
                <w:lang w:val="sq-AL"/>
              </w:rPr>
              <w:t>drejtpërdrejtë</w:t>
            </w:r>
            <w:r w:rsidRPr="006B23D0">
              <w:rPr>
                <w:rFonts w:ascii="Garamond" w:hAnsi="Garamond"/>
                <w:lang w:val="sq-AL"/>
              </w:rPr>
              <w:t xml:space="preserve"> 85</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Vjollcë e </w:t>
            </w:r>
            <w:r w:rsidR="002D7613" w:rsidRPr="006B23D0">
              <w:rPr>
                <w:rFonts w:ascii="Garamond" w:hAnsi="Garamond"/>
                <w:lang w:val="sq-AL"/>
              </w:rPr>
              <w:t>drejtpërdrejtë</w:t>
            </w:r>
            <w:r w:rsidRPr="006B23D0">
              <w:rPr>
                <w:rFonts w:ascii="Garamond" w:hAnsi="Garamond"/>
                <w:lang w:val="sq-AL"/>
              </w:rPr>
              <w:t xml:space="preserve"> 4</w:t>
            </w:r>
          </w:p>
        </w:tc>
      </w:tr>
      <w:tr w:rsidR="00937C01" w:rsidRPr="006B23D0" w:rsidTr="00770CDD">
        <w:trPr>
          <w:trHeight w:val="359"/>
        </w:trPr>
        <w:tc>
          <w:tcPr>
            <w:tcW w:w="3078"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160</w:t>
            </w:r>
          </w:p>
        </w:tc>
        <w:tc>
          <w:tcPr>
            <w:tcW w:w="3394"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Portokalli e </w:t>
            </w:r>
            <w:r w:rsidR="002D7613" w:rsidRPr="006B23D0">
              <w:rPr>
                <w:rFonts w:ascii="Garamond" w:hAnsi="Garamond"/>
                <w:lang w:val="sq-AL"/>
              </w:rPr>
              <w:t>drejtpërdrejtë</w:t>
            </w:r>
            <w:r w:rsidRPr="006B23D0">
              <w:rPr>
                <w:rFonts w:ascii="Garamond" w:hAnsi="Garamond"/>
                <w:lang w:val="sq-AL"/>
              </w:rPr>
              <w:t xml:space="preserve"> 1</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Vjollcë e </w:t>
            </w:r>
            <w:r w:rsidR="002D7613" w:rsidRPr="006B23D0">
              <w:rPr>
                <w:rFonts w:ascii="Garamond" w:hAnsi="Garamond"/>
                <w:lang w:val="sq-AL"/>
              </w:rPr>
              <w:t>drejtpërdrejtë</w:t>
            </w:r>
            <w:r w:rsidRPr="006B23D0">
              <w:rPr>
                <w:rFonts w:ascii="Garamond" w:hAnsi="Garamond"/>
                <w:lang w:val="sq-AL"/>
              </w:rPr>
              <w:t xml:space="preserve"> 12</w:t>
            </w:r>
          </w:p>
        </w:tc>
      </w:tr>
      <w:tr w:rsidR="00937C01" w:rsidRPr="006B23D0" w:rsidTr="00770CDD">
        <w:trPr>
          <w:trHeight w:val="341"/>
        </w:trPr>
        <w:tc>
          <w:tcPr>
            <w:tcW w:w="3078"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173</w:t>
            </w:r>
          </w:p>
        </w:tc>
        <w:tc>
          <w:tcPr>
            <w:tcW w:w="3394"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Portokalli e </w:t>
            </w:r>
            <w:r w:rsidR="002D7613" w:rsidRPr="006B23D0">
              <w:rPr>
                <w:rFonts w:ascii="Garamond" w:hAnsi="Garamond"/>
                <w:lang w:val="sq-AL"/>
              </w:rPr>
              <w:t>drejtpërdrejtë</w:t>
            </w:r>
            <w:r w:rsidRPr="006B23D0">
              <w:rPr>
                <w:rFonts w:ascii="Garamond" w:hAnsi="Garamond"/>
                <w:lang w:val="sq-AL"/>
              </w:rPr>
              <w:t xml:space="preserve"> 6</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Vjollcë e </w:t>
            </w:r>
            <w:r w:rsidR="002D7613" w:rsidRPr="006B23D0">
              <w:rPr>
                <w:rFonts w:ascii="Garamond" w:hAnsi="Garamond"/>
                <w:lang w:val="sq-AL"/>
              </w:rPr>
              <w:t>drejtpërdrejtë</w:t>
            </w:r>
            <w:r w:rsidRPr="006B23D0">
              <w:rPr>
                <w:rFonts w:ascii="Garamond" w:hAnsi="Garamond"/>
                <w:lang w:val="sq-AL"/>
              </w:rPr>
              <w:t xml:space="preserve"> 13</w:t>
            </w:r>
          </w:p>
        </w:tc>
      </w:tr>
      <w:tr w:rsidR="00937C01" w:rsidRPr="006B23D0" w:rsidTr="00770CDD">
        <w:trPr>
          <w:trHeight w:val="350"/>
        </w:trPr>
        <w:tc>
          <w:tcPr>
            <w:tcW w:w="3078"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192</w:t>
            </w:r>
          </w:p>
        </w:tc>
        <w:tc>
          <w:tcPr>
            <w:tcW w:w="3394"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Portokalli e </w:t>
            </w:r>
            <w:r w:rsidR="002D7613" w:rsidRPr="006B23D0">
              <w:rPr>
                <w:rFonts w:ascii="Garamond" w:hAnsi="Garamond"/>
                <w:lang w:val="sq-AL"/>
              </w:rPr>
              <w:t>drejtpërdrejtë</w:t>
            </w:r>
            <w:r w:rsidRPr="006B23D0">
              <w:rPr>
                <w:rFonts w:ascii="Garamond" w:hAnsi="Garamond"/>
                <w:lang w:val="sq-AL"/>
              </w:rPr>
              <w:t xml:space="preserve"> 7</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Vjollcë e </w:t>
            </w:r>
            <w:r w:rsidR="002D7613" w:rsidRPr="006B23D0">
              <w:rPr>
                <w:rFonts w:ascii="Garamond" w:hAnsi="Garamond"/>
                <w:lang w:val="sq-AL"/>
              </w:rPr>
              <w:t>drejtpërdrejtë</w:t>
            </w:r>
            <w:r w:rsidRPr="006B23D0">
              <w:rPr>
                <w:rFonts w:ascii="Garamond" w:hAnsi="Garamond"/>
                <w:lang w:val="sq-AL"/>
              </w:rPr>
              <w:t xml:space="preserve"> 14</w:t>
            </w:r>
          </w:p>
        </w:tc>
      </w:tr>
      <w:tr w:rsidR="00937C01" w:rsidRPr="006B23D0" w:rsidTr="00770CDD">
        <w:trPr>
          <w:trHeight w:val="350"/>
        </w:trPr>
        <w:tc>
          <w:tcPr>
            <w:tcW w:w="3078"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201</w:t>
            </w:r>
          </w:p>
        </w:tc>
        <w:tc>
          <w:tcPr>
            <w:tcW w:w="3394"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Portokalli e </w:t>
            </w:r>
            <w:r w:rsidR="002D7613" w:rsidRPr="006B23D0">
              <w:rPr>
                <w:rFonts w:ascii="Garamond" w:hAnsi="Garamond"/>
                <w:lang w:val="sq-AL"/>
              </w:rPr>
              <w:t>drejtpërdrejtë</w:t>
            </w:r>
            <w:r w:rsidRPr="006B23D0">
              <w:rPr>
                <w:rFonts w:ascii="Garamond" w:hAnsi="Garamond"/>
                <w:lang w:val="sq-AL"/>
              </w:rPr>
              <w:t xml:space="preserve"> 8</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Vjollcë e </w:t>
            </w:r>
            <w:r w:rsidR="002D7613" w:rsidRPr="006B23D0">
              <w:rPr>
                <w:rFonts w:ascii="Garamond" w:hAnsi="Garamond"/>
                <w:lang w:val="sq-AL"/>
              </w:rPr>
              <w:t>drejtpërdrejtë</w:t>
            </w:r>
            <w:r w:rsidRPr="006B23D0">
              <w:rPr>
                <w:rFonts w:ascii="Garamond" w:hAnsi="Garamond"/>
                <w:lang w:val="sq-AL"/>
              </w:rPr>
              <w:t xml:space="preserve"> 21</w:t>
            </w:r>
          </w:p>
        </w:tc>
      </w:tr>
      <w:tr w:rsidR="00937C01" w:rsidRPr="006B23D0" w:rsidTr="00770CDD">
        <w:trPr>
          <w:trHeight w:val="359"/>
        </w:trPr>
        <w:tc>
          <w:tcPr>
            <w:tcW w:w="3078"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215</w:t>
            </w:r>
          </w:p>
        </w:tc>
        <w:tc>
          <w:tcPr>
            <w:tcW w:w="3394"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Portokalli e </w:t>
            </w:r>
            <w:r w:rsidR="002D7613" w:rsidRPr="006B23D0">
              <w:rPr>
                <w:rFonts w:ascii="Garamond" w:hAnsi="Garamond"/>
                <w:lang w:val="sq-AL"/>
              </w:rPr>
              <w:t>drejtpërdrejtë</w:t>
            </w:r>
            <w:r w:rsidRPr="006B23D0">
              <w:rPr>
                <w:rFonts w:ascii="Garamond" w:hAnsi="Garamond"/>
                <w:lang w:val="sq-AL"/>
              </w:rPr>
              <w:t xml:space="preserve"> 10</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Vjollcë e </w:t>
            </w:r>
            <w:r w:rsidR="002D7613" w:rsidRPr="006B23D0">
              <w:rPr>
                <w:rFonts w:ascii="Garamond" w:hAnsi="Garamond"/>
                <w:lang w:val="sq-AL"/>
              </w:rPr>
              <w:t>drejtpërdrejtë</w:t>
            </w:r>
            <w:r w:rsidRPr="006B23D0">
              <w:rPr>
                <w:rFonts w:ascii="Garamond" w:hAnsi="Garamond"/>
                <w:lang w:val="sq-AL"/>
              </w:rPr>
              <w:t xml:space="preserve"> 22</w:t>
            </w:r>
          </w:p>
        </w:tc>
      </w:tr>
      <w:tr w:rsidR="00937C01" w:rsidRPr="006B23D0" w:rsidTr="00770CDD">
        <w:trPr>
          <w:trHeight w:val="341"/>
        </w:trPr>
        <w:tc>
          <w:tcPr>
            <w:tcW w:w="3078"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295</w:t>
            </w:r>
          </w:p>
        </w:tc>
        <w:tc>
          <w:tcPr>
            <w:tcW w:w="3394"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Portokalli e </w:t>
            </w:r>
            <w:r w:rsidR="002D7613" w:rsidRPr="006B23D0">
              <w:rPr>
                <w:rFonts w:ascii="Garamond" w:hAnsi="Garamond"/>
                <w:lang w:val="sq-AL"/>
              </w:rPr>
              <w:t>drejtpërdrejtë</w:t>
            </w:r>
            <w:r w:rsidRPr="006B23D0">
              <w:rPr>
                <w:rFonts w:ascii="Garamond" w:hAnsi="Garamond"/>
                <w:lang w:val="sq-AL"/>
              </w:rPr>
              <w:t xml:space="preserve"> 108</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verdhë e </w:t>
            </w:r>
            <w:r w:rsidR="002D7613" w:rsidRPr="006B23D0">
              <w:rPr>
                <w:rFonts w:ascii="Garamond" w:hAnsi="Garamond"/>
                <w:lang w:val="sq-AL"/>
              </w:rPr>
              <w:t>drejtpërdrejtë</w:t>
            </w:r>
            <w:r w:rsidRPr="006B23D0">
              <w:rPr>
                <w:rFonts w:ascii="Garamond" w:hAnsi="Garamond"/>
                <w:lang w:val="sq-AL"/>
              </w:rPr>
              <w:t xml:space="preserve"> 1</w:t>
            </w:r>
          </w:p>
        </w:tc>
      </w:tr>
      <w:tr w:rsidR="00937C01" w:rsidRPr="006B23D0" w:rsidTr="00770CDD">
        <w:trPr>
          <w:trHeight w:val="323"/>
        </w:trPr>
        <w:tc>
          <w:tcPr>
            <w:tcW w:w="3078"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306</w:t>
            </w:r>
          </w:p>
        </w:tc>
        <w:tc>
          <w:tcPr>
            <w:tcW w:w="3394"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1</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verdhë e </w:t>
            </w:r>
            <w:r w:rsidR="002D7613" w:rsidRPr="006B23D0">
              <w:rPr>
                <w:rFonts w:ascii="Garamond" w:hAnsi="Garamond"/>
                <w:lang w:val="sq-AL"/>
              </w:rPr>
              <w:t>drejtpërdrejtë</w:t>
            </w:r>
            <w:r w:rsidRPr="006B23D0">
              <w:rPr>
                <w:rFonts w:ascii="Garamond" w:hAnsi="Garamond"/>
                <w:lang w:val="sq-AL"/>
              </w:rPr>
              <w:t xml:space="preserve"> 24</w:t>
            </w:r>
          </w:p>
        </w:tc>
      </w:tr>
      <w:tr w:rsidR="00937C01" w:rsidRPr="006B23D0" w:rsidTr="00770CDD">
        <w:trPr>
          <w:trHeight w:val="368"/>
        </w:trPr>
        <w:tc>
          <w:tcPr>
            <w:tcW w:w="3078"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Kafe e </w:t>
            </w:r>
            <w:r w:rsidR="002D7613" w:rsidRPr="006B23D0">
              <w:rPr>
                <w:rFonts w:ascii="Garamond" w:hAnsi="Garamond"/>
                <w:lang w:val="sq-AL"/>
              </w:rPr>
              <w:t>drejtpërdrejtë</w:t>
            </w:r>
            <w:r w:rsidRPr="006B23D0">
              <w:rPr>
                <w:rFonts w:ascii="Garamond" w:hAnsi="Garamond"/>
                <w:lang w:val="sq-AL"/>
              </w:rPr>
              <w:t xml:space="preserve"> 1</w:t>
            </w:r>
          </w:p>
        </w:tc>
        <w:tc>
          <w:tcPr>
            <w:tcW w:w="3394"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2</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verdhë e </w:t>
            </w:r>
            <w:r w:rsidR="002D7613" w:rsidRPr="006B23D0">
              <w:rPr>
                <w:rFonts w:ascii="Garamond" w:hAnsi="Garamond"/>
                <w:lang w:val="sq-AL"/>
              </w:rPr>
              <w:t>drejtpërdrejtë</w:t>
            </w:r>
            <w:r w:rsidRPr="006B23D0">
              <w:rPr>
                <w:rFonts w:ascii="Garamond" w:hAnsi="Garamond"/>
                <w:lang w:val="sq-AL"/>
              </w:rPr>
              <w:t xml:space="preserve"> 48</w:t>
            </w:r>
          </w:p>
        </w:tc>
      </w:tr>
      <w:tr w:rsidR="00937C01" w:rsidRPr="006B23D0" w:rsidTr="00770CDD">
        <w:trPr>
          <w:trHeight w:val="359"/>
        </w:trPr>
        <w:tc>
          <w:tcPr>
            <w:tcW w:w="3078"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Kafe e </w:t>
            </w:r>
            <w:r w:rsidR="002D7613" w:rsidRPr="006B23D0">
              <w:rPr>
                <w:rFonts w:ascii="Garamond" w:hAnsi="Garamond"/>
                <w:lang w:val="sq-AL"/>
              </w:rPr>
              <w:t>drejtpërdrejtë</w:t>
            </w:r>
            <w:r w:rsidRPr="006B23D0">
              <w:rPr>
                <w:rFonts w:ascii="Garamond" w:hAnsi="Garamond"/>
                <w:lang w:val="sq-AL"/>
              </w:rPr>
              <w:t xml:space="preserve"> 1:2</w:t>
            </w:r>
          </w:p>
        </w:tc>
        <w:tc>
          <w:tcPr>
            <w:tcW w:w="3394"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7</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p>
        </w:tc>
      </w:tr>
      <w:tr w:rsidR="00937C01" w:rsidRPr="006B23D0" w:rsidTr="00770CDD">
        <w:tc>
          <w:tcPr>
            <w:tcW w:w="3078"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Kafe e </w:t>
            </w:r>
            <w:r w:rsidR="002D7613" w:rsidRPr="006B23D0">
              <w:rPr>
                <w:rFonts w:ascii="Garamond" w:hAnsi="Garamond"/>
                <w:lang w:val="sq-AL"/>
              </w:rPr>
              <w:t>drejtpërdrejtë</w:t>
            </w:r>
            <w:r w:rsidRPr="006B23D0">
              <w:rPr>
                <w:rFonts w:ascii="Garamond" w:hAnsi="Garamond"/>
                <w:lang w:val="sq-AL"/>
              </w:rPr>
              <w:t xml:space="preserve"> 2</w:t>
            </w:r>
          </w:p>
        </w:tc>
        <w:tc>
          <w:tcPr>
            <w:tcW w:w="3394" w:type="dxa"/>
            <w:gridSpan w:val="3"/>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r w:rsidRPr="006B23D0">
              <w:rPr>
                <w:rFonts w:ascii="Garamond" w:hAnsi="Garamond"/>
                <w:lang w:val="sq-AL"/>
              </w:rPr>
              <w:t xml:space="preserve">E kuqe e </w:t>
            </w:r>
            <w:r w:rsidR="002D7613" w:rsidRPr="006B23D0">
              <w:rPr>
                <w:rFonts w:ascii="Garamond" w:hAnsi="Garamond"/>
                <w:lang w:val="sq-AL"/>
              </w:rPr>
              <w:t>drejtpërdrejtë</w:t>
            </w:r>
            <w:r w:rsidRPr="006B23D0">
              <w:rPr>
                <w:rFonts w:ascii="Garamond" w:hAnsi="Garamond"/>
                <w:lang w:val="sq-AL"/>
              </w:rPr>
              <w:t xml:space="preserve"> 10</w:t>
            </w:r>
          </w:p>
        </w:tc>
        <w:tc>
          <w:tcPr>
            <w:tcW w:w="3213" w:type="dxa"/>
            <w:shd w:val="clear" w:color="auto" w:fill="auto"/>
          </w:tcPr>
          <w:p w:rsidR="00937C01" w:rsidRPr="006B23D0" w:rsidRDefault="00937C01" w:rsidP="00770CDD">
            <w:pPr>
              <w:tabs>
                <w:tab w:val="left" w:pos="3218"/>
              </w:tabs>
              <w:spacing w:after="0" w:line="240" w:lineRule="auto"/>
              <w:ind w:firstLine="0"/>
              <w:rPr>
                <w:rFonts w:ascii="Garamond" w:hAnsi="Garamond"/>
                <w:lang w:val="sq-AL"/>
              </w:rPr>
            </w:pPr>
          </w:p>
        </w:tc>
      </w:tr>
    </w:tbl>
    <w:p w:rsidR="007350ED" w:rsidRPr="006B23D0" w:rsidRDefault="007350ED" w:rsidP="004917DE">
      <w:pPr>
        <w:spacing w:after="0" w:line="240" w:lineRule="auto"/>
        <w:rPr>
          <w:rFonts w:ascii="Garamond" w:eastAsia="Times New Roman" w:hAnsi="Garamond"/>
          <w:spacing w:val="-4"/>
          <w:sz w:val="24"/>
          <w:szCs w:val="24"/>
          <w:lang w:val="sq-AL" w:eastAsia="en-GB"/>
        </w:rPr>
      </w:pPr>
    </w:p>
    <w:p w:rsidR="00DC21E0" w:rsidRPr="006B23D0" w:rsidRDefault="00DC21E0" w:rsidP="005D4C67">
      <w:pPr>
        <w:tabs>
          <w:tab w:val="left" w:pos="3218"/>
        </w:tabs>
        <w:spacing w:after="0" w:line="240" w:lineRule="auto"/>
        <w:ind w:firstLine="288"/>
        <w:rPr>
          <w:rFonts w:ascii="Garamond" w:hAnsi="Garamond"/>
          <w:lang w:val="sq-AL"/>
        </w:rPr>
      </w:pPr>
      <w:r w:rsidRPr="006B23D0">
        <w:rPr>
          <w:rFonts w:ascii="Garamond" w:hAnsi="Garamond"/>
          <w:lang w:val="sq-AL"/>
        </w:rPr>
        <w:t>c) Ngjyra që janë CMR ose që janë potencialisht të ndjeshme</w:t>
      </w:r>
    </w:p>
    <w:tbl>
      <w:tblPr>
        <w:tblW w:w="0" w:type="auto"/>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3192"/>
        <w:gridCol w:w="3192"/>
        <w:gridCol w:w="3192"/>
      </w:tblGrid>
      <w:tr w:rsidR="00DC21E0" w:rsidRPr="006B23D0" w:rsidTr="00770CDD">
        <w:trPr>
          <w:trHeight w:val="449"/>
        </w:trPr>
        <w:tc>
          <w:tcPr>
            <w:tcW w:w="9576" w:type="dxa"/>
            <w:gridSpan w:val="3"/>
            <w:shd w:val="clear" w:color="auto" w:fill="auto"/>
            <w:vAlign w:val="center"/>
          </w:tcPr>
          <w:p w:rsidR="00DC21E0" w:rsidRPr="006B23D0" w:rsidRDefault="00DC21E0" w:rsidP="00DC21E0">
            <w:pPr>
              <w:tabs>
                <w:tab w:val="left" w:pos="3218"/>
              </w:tabs>
              <w:spacing w:after="0" w:line="240" w:lineRule="auto"/>
              <w:ind w:firstLine="0"/>
              <w:jc w:val="center"/>
              <w:rPr>
                <w:rFonts w:ascii="Garamond" w:hAnsi="Garamond"/>
                <w:b/>
                <w:lang w:val="sq-AL"/>
              </w:rPr>
            </w:pPr>
            <w:r w:rsidRPr="006B23D0">
              <w:rPr>
                <w:rFonts w:ascii="Garamond" w:hAnsi="Garamond"/>
                <w:b/>
                <w:lang w:val="sq-AL"/>
              </w:rPr>
              <w:t>Ngjyra që janë kancerogjene, mutagjen ose toksike për riprodhimin</w:t>
            </w:r>
          </w:p>
        </w:tc>
      </w:tr>
      <w:tr w:rsidR="00DC21E0" w:rsidRPr="006B23D0" w:rsidTr="009B31C8">
        <w:trPr>
          <w:trHeight w:val="228"/>
        </w:trPr>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 xml:space="preserve">E </w:t>
            </w:r>
            <w:r w:rsidR="005D4C67" w:rsidRPr="006B23D0">
              <w:rPr>
                <w:rFonts w:ascii="Garamond" w:hAnsi="Garamond"/>
                <w:lang w:val="sq-AL"/>
              </w:rPr>
              <w:t xml:space="preserve">kuqe acid </w:t>
            </w:r>
            <w:r w:rsidRPr="006B23D0">
              <w:rPr>
                <w:rFonts w:ascii="Garamond" w:hAnsi="Garamond"/>
                <w:lang w:val="sq-AL"/>
              </w:rPr>
              <w:t>C.I. 26</w:t>
            </w:r>
          </w:p>
        </w:tc>
        <w:tc>
          <w:tcPr>
            <w:tcW w:w="3192" w:type="dxa"/>
            <w:shd w:val="clear" w:color="auto" w:fill="auto"/>
          </w:tcPr>
          <w:p w:rsidR="00DC21E0" w:rsidRPr="006B23D0" w:rsidRDefault="00DC21E0" w:rsidP="005D4C67">
            <w:pPr>
              <w:tabs>
                <w:tab w:val="left" w:pos="3218"/>
              </w:tabs>
              <w:spacing w:after="0" w:line="240" w:lineRule="auto"/>
              <w:ind w:firstLine="0"/>
              <w:rPr>
                <w:rFonts w:ascii="Garamond" w:hAnsi="Garamond"/>
                <w:lang w:val="sq-AL"/>
              </w:rPr>
            </w:pPr>
            <w:r w:rsidRPr="006B23D0">
              <w:rPr>
                <w:rFonts w:ascii="Garamond" w:hAnsi="Garamond"/>
                <w:lang w:val="sq-AL"/>
              </w:rPr>
              <w:t xml:space="preserve">E </w:t>
            </w:r>
            <w:r w:rsidR="005D4C67" w:rsidRPr="006B23D0">
              <w:rPr>
                <w:rFonts w:ascii="Garamond" w:hAnsi="Garamond"/>
                <w:lang w:val="sq-AL"/>
              </w:rPr>
              <w:t>z</w:t>
            </w:r>
            <w:r w:rsidRPr="006B23D0">
              <w:rPr>
                <w:rFonts w:ascii="Garamond" w:hAnsi="Garamond"/>
                <w:lang w:val="sq-AL"/>
              </w:rPr>
              <w:t xml:space="preserve">ezë e </w:t>
            </w:r>
            <w:r w:rsidR="002D7613" w:rsidRPr="006B23D0">
              <w:rPr>
                <w:rFonts w:ascii="Garamond" w:hAnsi="Garamond"/>
                <w:lang w:val="sq-AL"/>
              </w:rPr>
              <w:t>drejtpërdrejtë</w:t>
            </w:r>
            <w:r w:rsidRPr="006B23D0">
              <w:rPr>
                <w:rFonts w:ascii="Garamond" w:hAnsi="Garamond"/>
                <w:lang w:val="sq-AL"/>
              </w:rPr>
              <w:t xml:space="preserve"> C.I. 38</w:t>
            </w:r>
          </w:p>
        </w:tc>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Blu e shpërndarë C.I. 1</w:t>
            </w:r>
          </w:p>
        </w:tc>
      </w:tr>
      <w:tr w:rsidR="00DC21E0" w:rsidRPr="006B23D0" w:rsidTr="00770CDD">
        <w:trPr>
          <w:trHeight w:val="341"/>
        </w:trPr>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 xml:space="preserve">E </w:t>
            </w:r>
            <w:r w:rsidR="005D4C67" w:rsidRPr="006B23D0">
              <w:rPr>
                <w:rFonts w:ascii="Garamond" w:hAnsi="Garamond"/>
                <w:lang w:val="sq-AL"/>
              </w:rPr>
              <w:t xml:space="preserve">kuqe bazë </w:t>
            </w:r>
            <w:r w:rsidRPr="006B23D0">
              <w:rPr>
                <w:rFonts w:ascii="Garamond" w:hAnsi="Garamond"/>
                <w:lang w:val="sq-AL"/>
              </w:rPr>
              <w:t>C.I. 9</w:t>
            </w:r>
          </w:p>
        </w:tc>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 xml:space="preserve">Blu e </w:t>
            </w:r>
            <w:r w:rsidR="002D7613" w:rsidRPr="006B23D0">
              <w:rPr>
                <w:rFonts w:ascii="Garamond" w:hAnsi="Garamond"/>
                <w:lang w:val="sq-AL"/>
              </w:rPr>
              <w:t>drejtpërdrejtë</w:t>
            </w:r>
            <w:r w:rsidRPr="006B23D0">
              <w:rPr>
                <w:rFonts w:ascii="Garamond" w:hAnsi="Garamond"/>
                <w:lang w:val="sq-AL"/>
              </w:rPr>
              <w:t xml:space="preserve"> C.I 6</w:t>
            </w:r>
          </w:p>
        </w:tc>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Portokalli e shpërndarë C.I. 11</w:t>
            </w:r>
          </w:p>
        </w:tc>
      </w:tr>
      <w:tr w:rsidR="00DC21E0" w:rsidRPr="006B23D0" w:rsidTr="00770CDD">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 xml:space="preserve">Vjollcë </w:t>
            </w:r>
            <w:r w:rsidR="005D4C67" w:rsidRPr="006B23D0">
              <w:rPr>
                <w:rFonts w:ascii="Garamond" w:hAnsi="Garamond"/>
                <w:lang w:val="sq-AL"/>
              </w:rPr>
              <w:t xml:space="preserve">bazë </w:t>
            </w:r>
            <w:r w:rsidRPr="006B23D0">
              <w:rPr>
                <w:rFonts w:ascii="Garamond" w:hAnsi="Garamond"/>
                <w:lang w:val="sq-AL"/>
              </w:rPr>
              <w:t>C.I. 14</w:t>
            </w:r>
          </w:p>
        </w:tc>
        <w:tc>
          <w:tcPr>
            <w:tcW w:w="3192" w:type="dxa"/>
            <w:shd w:val="clear" w:color="auto" w:fill="auto"/>
          </w:tcPr>
          <w:p w:rsidR="00DC21E0" w:rsidRPr="006B23D0" w:rsidRDefault="00DC21E0" w:rsidP="005D4C67">
            <w:pPr>
              <w:tabs>
                <w:tab w:val="left" w:pos="3218"/>
              </w:tabs>
              <w:spacing w:after="0" w:line="240" w:lineRule="auto"/>
              <w:ind w:firstLine="0"/>
              <w:rPr>
                <w:rFonts w:ascii="Garamond" w:hAnsi="Garamond"/>
                <w:lang w:val="sq-AL"/>
              </w:rPr>
            </w:pPr>
            <w:r w:rsidRPr="006B23D0">
              <w:rPr>
                <w:rFonts w:ascii="Garamond" w:hAnsi="Garamond"/>
                <w:lang w:val="sq-AL"/>
              </w:rPr>
              <w:t xml:space="preserve">E </w:t>
            </w:r>
            <w:r w:rsidR="005D4C67" w:rsidRPr="006B23D0">
              <w:rPr>
                <w:rFonts w:ascii="Garamond" w:hAnsi="Garamond"/>
                <w:lang w:val="sq-AL"/>
              </w:rPr>
              <w:t>k</w:t>
            </w:r>
            <w:r w:rsidRPr="006B23D0">
              <w:rPr>
                <w:rFonts w:ascii="Garamond" w:hAnsi="Garamond"/>
                <w:lang w:val="sq-AL"/>
              </w:rPr>
              <w:t xml:space="preserve">uqe e </w:t>
            </w:r>
            <w:r w:rsidR="002D7613" w:rsidRPr="006B23D0">
              <w:rPr>
                <w:rFonts w:ascii="Garamond" w:hAnsi="Garamond"/>
                <w:lang w:val="sq-AL"/>
              </w:rPr>
              <w:t>drejtpërdrejtë</w:t>
            </w:r>
            <w:r w:rsidRPr="006B23D0">
              <w:rPr>
                <w:rFonts w:ascii="Garamond" w:hAnsi="Garamond"/>
                <w:lang w:val="sq-AL"/>
              </w:rPr>
              <w:t xml:space="preserve"> C.I 28</w:t>
            </w:r>
          </w:p>
        </w:tc>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 xml:space="preserve">E </w:t>
            </w:r>
            <w:r w:rsidR="005D4C67" w:rsidRPr="006B23D0">
              <w:rPr>
                <w:rFonts w:ascii="Garamond" w:hAnsi="Garamond"/>
                <w:lang w:val="sq-AL"/>
              </w:rPr>
              <w:t xml:space="preserve">verdhë </w:t>
            </w:r>
            <w:r w:rsidRPr="006B23D0">
              <w:rPr>
                <w:rFonts w:ascii="Garamond" w:hAnsi="Garamond"/>
                <w:lang w:val="sq-AL"/>
              </w:rPr>
              <w:t>e shpërndarë C.I. 3</w:t>
            </w:r>
          </w:p>
        </w:tc>
      </w:tr>
      <w:tr w:rsidR="00DC21E0" w:rsidRPr="006B23D0" w:rsidTr="00770CDD">
        <w:trPr>
          <w:trHeight w:val="467"/>
        </w:trPr>
        <w:tc>
          <w:tcPr>
            <w:tcW w:w="9576" w:type="dxa"/>
            <w:gridSpan w:val="3"/>
            <w:shd w:val="clear" w:color="auto" w:fill="auto"/>
            <w:vAlign w:val="center"/>
          </w:tcPr>
          <w:p w:rsidR="00DC21E0" w:rsidRPr="006B23D0" w:rsidRDefault="00DC21E0" w:rsidP="00DC21E0">
            <w:pPr>
              <w:tabs>
                <w:tab w:val="left" w:pos="3218"/>
              </w:tabs>
              <w:spacing w:after="0" w:line="240" w:lineRule="auto"/>
              <w:ind w:firstLine="0"/>
              <w:jc w:val="center"/>
              <w:rPr>
                <w:rFonts w:ascii="Garamond" w:hAnsi="Garamond"/>
                <w:b/>
                <w:lang w:val="sq-AL"/>
              </w:rPr>
            </w:pPr>
            <w:r w:rsidRPr="006B23D0">
              <w:rPr>
                <w:rFonts w:ascii="Garamond" w:hAnsi="Garamond"/>
                <w:b/>
                <w:lang w:val="sq-AL"/>
              </w:rPr>
              <w:t>Ngjyra të shpërndara që janë potencialisht të ndjeshme</w:t>
            </w:r>
          </w:p>
        </w:tc>
      </w:tr>
      <w:tr w:rsidR="00DC21E0" w:rsidRPr="006B23D0" w:rsidTr="00770CDD">
        <w:trPr>
          <w:trHeight w:val="386"/>
        </w:trPr>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Blu e shpërndarë C.I. 1</w:t>
            </w:r>
          </w:p>
        </w:tc>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Blu e shpërndarë C.I. 124</w:t>
            </w:r>
          </w:p>
        </w:tc>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E kuqe e shpërndarë C.I. 11</w:t>
            </w:r>
          </w:p>
        </w:tc>
      </w:tr>
      <w:tr w:rsidR="00DC21E0" w:rsidRPr="006B23D0" w:rsidTr="00770CDD">
        <w:trPr>
          <w:trHeight w:val="350"/>
        </w:trPr>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Blu e shpërndarë C.I. 3</w:t>
            </w:r>
          </w:p>
        </w:tc>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Kafe e shpërndarë C.I. 1</w:t>
            </w:r>
          </w:p>
        </w:tc>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E kuqe e shpërndarë C.I. 17</w:t>
            </w:r>
          </w:p>
        </w:tc>
      </w:tr>
      <w:tr w:rsidR="00DC21E0" w:rsidRPr="006B23D0" w:rsidTr="00770CDD">
        <w:trPr>
          <w:trHeight w:val="359"/>
        </w:trPr>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Blu e shpërndarë C.I. 7</w:t>
            </w:r>
          </w:p>
        </w:tc>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Portokalli  e shpërndarë C.I. 1</w:t>
            </w:r>
          </w:p>
        </w:tc>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E verdhë e shpërndarë C.I. 1</w:t>
            </w:r>
          </w:p>
        </w:tc>
      </w:tr>
      <w:tr w:rsidR="00DC21E0" w:rsidRPr="006B23D0" w:rsidTr="00770CDD">
        <w:trPr>
          <w:trHeight w:val="341"/>
        </w:trPr>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Blu e shpërndarë C.I. 26</w:t>
            </w:r>
          </w:p>
        </w:tc>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Portokalli  e shpërndarë C.I.3</w:t>
            </w:r>
          </w:p>
        </w:tc>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E verdhë e shpërndarë C.I. 3</w:t>
            </w:r>
          </w:p>
        </w:tc>
      </w:tr>
      <w:tr w:rsidR="00DC21E0" w:rsidRPr="006B23D0" w:rsidTr="009B31C8">
        <w:trPr>
          <w:trHeight w:val="360"/>
        </w:trPr>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Blu e shpërndarë C.I. 35</w:t>
            </w:r>
          </w:p>
        </w:tc>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Portokalli  e shpërndarë C.I. 37</w:t>
            </w:r>
          </w:p>
        </w:tc>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E verdhë e shpërndarë C.I. 9</w:t>
            </w:r>
          </w:p>
        </w:tc>
      </w:tr>
      <w:tr w:rsidR="00DC21E0" w:rsidRPr="006B23D0" w:rsidTr="009B31C8">
        <w:trPr>
          <w:trHeight w:val="262"/>
        </w:trPr>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Blu e shpërndarë C.I. 102</w:t>
            </w:r>
          </w:p>
        </w:tc>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Portokalli  e shpërndarë C.I. 76</w:t>
            </w:r>
          </w:p>
        </w:tc>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E verdhë e shpërndarë C.I. 39</w:t>
            </w:r>
          </w:p>
        </w:tc>
      </w:tr>
      <w:tr w:rsidR="00DC21E0" w:rsidRPr="006B23D0" w:rsidTr="00770CDD">
        <w:trPr>
          <w:trHeight w:val="350"/>
        </w:trPr>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Blu e shpërndarë C.I. 106</w:t>
            </w:r>
          </w:p>
        </w:tc>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E kuqe e shpërndarë C.I. 1</w:t>
            </w:r>
          </w:p>
        </w:tc>
        <w:tc>
          <w:tcPr>
            <w:tcW w:w="3192" w:type="dxa"/>
            <w:shd w:val="clear" w:color="auto" w:fill="auto"/>
          </w:tcPr>
          <w:p w:rsidR="00DC21E0" w:rsidRPr="006B23D0" w:rsidRDefault="00DC21E0" w:rsidP="00DC21E0">
            <w:pPr>
              <w:tabs>
                <w:tab w:val="left" w:pos="3218"/>
              </w:tabs>
              <w:spacing w:after="0" w:line="240" w:lineRule="auto"/>
              <w:ind w:firstLine="0"/>
              <w:rPr>
                <w:rFonts w:ascii="Garamond" w:hAnsi="Garamond"/>
                <w:lang w:val="sq-AL"/>
              </w:rPr>
            </w:pPr>
            <w:r w:rsidRPr="006B23D0">
              <w:rPr>
                <w:rFonts w:ascii="Garamond" w:hAnsi="Garamond"/>
                <w:lang w:val="sq-AL"/>
              </w:rPr>
              <w:t>E verdhë e shpërndarë C.I. 49</w:t>
            </w:r>
          </w:p>
        </w:tc>
      </w:tr>
    </w:tbl>
    <w:p w:rsidR="007350ED" w:rsidRPr="006B23D0" w:rsidRDefault="007350ED" w:rsidP="004917DE">
      <w:pPr>
        <w:spacing w:after="0" w:line="240" w:lineRule="auto"/>
        <w:rPr>
          <w:rFonts w:ascii="Garamond" w:eastAsia="Times New Roman" w:hAnsi="Garamond"/>
          <w:spacing w:val="-4"/>
          <w:sz w:val="24"/>
          <w:szCs w:val="24"/>
          <w:lang w:val="sq-AL" w:eastAsia="en-GB"/>
        </w:rPr>
      </w:pPr>
    </w:p>
    <w:p w:rsidR="00FC7892" w:rsidRPr="006B23D0" w:rsidRDefault="00FC7892" w:rsidP="000025C9">
      <w:pPr>
        <w:spacing w:after="0" w:line="240" w:lineRule="auto"/>
        <w:jc w:val="center"/>
        <w:rPr>
          <w:rFonts w:ascii="Garamond" w:eastAsia="Times New Roman" w:hAnsi="Garamond"/>
          <w:b/>
          <w:spacing w:val="-4"/>
          <w:sz w:val="24"/>
          <w:szCs w:val="24"/>
          <w:lang w:val="sq-AL" w:eastAsia="en-GB"/>
        </w:rPr>
        <w:sectPr w:rsidR="00FC7892" w:rsidRPr="006B23D0" w:rsidSect="008A378D">
          <w:type w:val="continuous"/>
          <w:pgSz w:w="11907" w:h="16840" w:code="9"/>
          <w:pgMar w:top="720" w:right="1134" w:bottom="720" w:left="1134" w:header="851" w:footer="851" w:gutter="0"/>
          <w:cols w:space="454"/>
          <w:docGrid w:linePitch="360"/>
        </w:sect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12667F" w:rsidRDefault="0012667F" w:rsidP="000025C9">
      <w:pPr>
        <w:spacing w:after="0" w:line="240" w:lineRule="auto"/>
        <w:jc w:val="center"/>
        <w:rPr>
          <w:rFonts w:ascii="Garamond" w:eastAsia="Times New Roman" w:hAnsi="Garamond"/>
          <w:b/>
          <w:spacing w:val="-4"/>
          <w:sz w:val="24"/>
          <w:szCs w:val="24"/>
          <w:lang w:val="sq-AL" w:eastAsia="en-GB"/>
        </w:rPr>
      </w:pPr>
    </w:p>
    <w:p w:rsidR="00C4418A" w:rsidRPr="006B23D0" w:rsidRDefault="000025C9" w:rsidP="000025C9">
      <w:pPr>
        <w:spacing w:after="0" w:line="240" w:lineRule="auto"/>
        <w:jc w:val="center"/>
        <w:rPr>
          <w:rFonts w:ascii="Garamond" w:eastAsia="Times New Roman" w:hAnsi="Garamond"/>
          <w:b/>
          <w:spacing w:val="-4"/>
          <w:sz w:val="24"/>
          <w:szCs w:val="24"/>
          <w:lang w:val="sq-AL" w:eastAsia="en-GB"/>
        </w:rPr>
      </w:pPr>
      <w:r w:rsidRPr="006B23D0">
        <w:rPr>
          <w:rFonts w:ascii="Garamond" w:eastAsia="Times New Roman" w:hAnsi="Garamond"/>
          <w:b/>
          <w:spacing w:val="-4"/>
          <w:sz w:val="24"/>
          <w:szCs w:val="24"/>
          <w:lang w:val="sq-AL" w:eastAsia="en-GB"/>
        </w:rPr>
        <w:t>UDHËZIM</w:t>
      </w:r>
    </w:p>
    <w:p w:rsidR="00C4418A" w:rsidRPr="006B23D0" w:rsidRDefault="000025C9" w:rsidP="000025C9">
      <w:pPr>
        <w:spacing w:after="0" w:line="240" w:lineRule="auto"/>
        <w:jc w:val="center"/>
        <w:rPr>
          <w:rFonts w:ascii="Garamond" w:eastAsia="Times New Roman" w:hAnsi="Garamond"/>
          <w:b/>
          <w:spacing w:val="-4"/>
          <w:sz w:val="24"/>
          <w:szCs w:val="24"/>
          <w:lang w:val="sq-AL" w:eastAsia="en-GB"/>
        </w:rPr>
      </w:pPr>
      <w:r w:rsidRPr="006B23D0">
        <w:rPr>
          <w:rFonts w:ascii="Garamond" w:eastAsia="Times New Roman" w:hAnsi="Garamond"/>
          <w:b/>
          <w:spacing w:val="-4"/>
          <w:sz w:val="24"/>
          <w:szCs w:val="24"/>
          <w:lang w:val="sq-AL" w:eastAsia="en-GB"/>
        </w:rPr>
        <w:t>Nr. 20, datë 3.10.2016</w:t>
      </w:r>
    </w:p>
    <w:p w:rsidR="00C4418A" w:rsidRPr="006B23D0" w:rsidRDefault="00C4418A" w:rsidP="000025C9">
      <w:pPr>
        <w:spacing w:after="0" w:line="240" w:lineRule="auto"/>
        <w:jc w:val="center"/>
        <w:rPr>
          <w:rFonts w:ascii="Garamond" w:eastAsia="Times New Roman" w:hAnsi="Garamond"/>
          <w:b/>
          <w:spacing w:val="-4"/>
          <w:sz w:val="14"/>
          <w:szCs w:val="24"/>
          <w:lang w:val="sq-AL" w:eastAsia="en-GB"/>
        </w:rPr>
      </w:pPr>
    </w:p>
    <w:p w:rsidR="00C4418A" w:rsidRPr="006B23D0" w:rsidRDefault="000025C9" w:rsidP="000025C9">
      <w:pPr>
        <w:spacing w:after="0" w:line="240" w:lineRule="auto"/>
        <w:jc w:val="center"/>
        <w:rPr>
          <w:rFonts w:ascii="Garamond" w:eastAsia="Times New Roman" w:hAnsi="Garamond"/>
          <w:b/>
          <w:spacing w:val="-4"/>
          <w:sz w:val="24"/>
          <w:szCs w:val="24"/>
          <w:lang w:val="sq-AL" w:eastAsia="en-GB"/>
        </w:rPr>
      </w:pPr>
      <w:r w:rsidRPr="006B23D0">
        <w:rPr>
          <w:rFonts w:ascii="Garamond" w:eastAsia="Times New Roman" w:hAnsi="Garamond"/>
          <w:b/>
          <w:spacing w:val="-4"/>
          <w:sz w:val="24"/>
          <w:szCs w:val="24"/>
          <w:lang w:val="sq-AL" w:eastAsia="en-GB"/>
        </w:rPr>
        <w:t>PËR NJË NDRYSHIM NË UDHËZIMIN NR. 5, DATË 19.2.2016</w:t>
      </w:r>
      <w:r w:rsidR="005D4C67" w:rsidRPr="006B23D0">
        <w:rPr>
          <w:rFonts w:ascii="Garamond" w:eastAsia="Times New Roman" w:hAnsi="Garamond"/>
          <w:b/>
          <w:spacing w:val="-4"/>
          <w:sz w:val="24"/>
          <w:szCs w:val="24"/>
          <w:lang w:val="sq-AL" w:eastAsia="en-GB"/>
        </w:rPr>
        <w:t>,</w:t>
      </w:r>
      <w:r w:rsidR="00E950B1" w:rsidRPr="006B23D0">
        <w:rPr>
          <w:rFonts w:ascii="Garamond" w:eastAsia="Times New Roman" w:hAnsi="Garamond"/>
          <w:b/>
          <w:spacing w:val="-4"/>
          <w:sz w:val="24"/>
          <w:szCs w:val="24"/>
          <w:lang w:val="sq-AL" w:eastAsia="en-GB"/>
        </w:rPr>
        <w:t>“</w:t>
      </w:r>
      <w:r w:rsidRPr="006B23D0">
        <w:rPr>
          <w:rFonts w:ascii="Garamond" w:eastAsia="Times New Roman" w:hAnsi="Garamond"/>
          <w:b/>
          <w:spacing w:val="-4"/>
          <w:sz w:val="24"/>
          <w:szCs w:val="24"/>
          <w:lang w:val="sq-AL" w:eastAsia="en-GB"/>
        </w:rPr>
        <w:t>MBI ZBATIMIN E VENDIMIT NR. 758, DATË 16.9.2015, TË KËSHILLIT TË MINISTRAVE</w:t>
      </w:r>
      <w:r w:rsidR="00322228" w:rsidRPr="006B23D0">
        <w:rPr>
          <w:rFonts w:ascii="Garamond" w:eastAsia="Times New Roman" w:hAnsi="Garamond"/>
          <w:b/>
          <w:spacing w:val="-4"/>
          <w:sz w:val="24"/>
          <w:szCs w:val="24"/>
          <w:lang w:val="sq-AL" w:eastAsia="en-GB"/>
        </w:rPr>
        <w:t>,</w:t>
      </w:r>
      <w:r w:rsidR="00402CBF">
        <w:rPr>
          <w:rFonts w:ascii="Garamond" w:eastAsia="Times New Roman" w:hAnsi="Garamond"/>
          <w:b/>
          <w:spacing w:val="-4"/>
          <w:sz w:val="24"/>
          <w:szCs w:val="24"/>
          <w:lang w:val="sq-AL" w:eastAsia="en-GB"/>
        </w:rPr>
        <w:t>“</w:t>
      </w:r>
      <w:r w:rsidRPr="006B23D0">
        <w:rPr>
          <w:rFonts w:ascii="Garamond" w:eastAsia="Times New Roman" w:hAnsi="Garamond"/>
          <w:b/>
          <w:spacing w:val="-4"/>
          <w:sz w:val="24"/>
          <w:szCs w:val="24"/>
          <w:lang w:val="sq-AL" w:eastAsia="en-GB"/>
        </w:rPr>
        <w:t xml:space="preserve">PËR NGARKIMIN E MINISTRISË SË MIRËQENIES SOCIALE DHE RINISË PËR KRYERJEN E PROCEDURAVE TË PROKURIMIT </w:t>
      </w:r>
      <w:r w:rsidR="00F33DA1" w:rsidRPr="006B23D0">
        <w:rPr>
          <w:rFonts w:ascii="Garamond" w:eastAsia="Times New Roman" w:hAnsi="Garamond"/>
          <w:spacing w:val="-4"/>
          <w:sz w:val="24"/>
          <w:szCs w:val="24"/>
          <w:lang w:val="sq-AL" w:eastAsia="en-GB"/>
        </w:rPr>
        <w:t>“</w:t>
      </w:r>
      <w:r w:rsidRPr="006B23D0">
        <w:rPr>
          <w:rFonts w:ascii="Garamond" w:eastAsia="Times New Roman" w:hAnsi="Garamond"/>
          <w:b/>
          <w:spacing w:val="-4"/>
          <w:sz w:val="24"/>
          <w:szCs w:val="24"/>
          <w:lang w:val="sq-AL" w:eastAsia="en-GB"/>
        </w:rPr>
        <w:t>PËR PAJISJEN ME DEKODERA TË FAMILJEVE NË NEVOJË, PËRFITUES</w:t>
      </w:r>
      <w:r w:rsidR="00322228" w:rsidRPr="006B23D0">
        <w:rPr>
          <w:rFonts w:ascii="Garamond" w:eastAsia="Times New Roman" w:hAnsi="Garamond"/>
          <w:b/>
          <w:spacing w:val="-4"/>
          <w:sz w:val="24"/>
          <w:szCs w:val="24"/>
          <w:lang w:val="sq-AL" w:eastAsia="en-GB"/>
        </w:rPr>
        <w:t>E NGA SKEMA E NDIHMËS EKONOMIKE</w:t>
      </w:r>
      <w:r w:rsidRPr="006B23D0">
        <w:rPr>
          <w:rFonts w:ascii="Garamond" w:eastAsia="Times New Roman" w:hAnsi="Garamond"/>
          <w:b/>
          <w:spacing w:val="-4"/>
          <w:sz w:val="24"/>
          <w:szCs w:val="24"/>
          <w:lang w:val="sq-AL" w:eastAsia="en-GB"/>
        </w:rPr>
        <w:t xml:space="preserve"> DHE PËR NJË SHTESË FONDI NË BUXHETIN E VITIT 2015, MIRATUAR PËR KËTË MINISTRI</w:t>
      </w:r>
      <w:r w:rsidR="00E950B1" w:rsidRPr="006B23D0">
        <w:rPr>
          <w:rFonts w:ascii="Garamond" w:eastAsia="Times New Roman" w:hAnsi="Garamond"/>
          <w:b/>
          <w:spacing w:val="-4"/>
          <w:sz w:val="24"/>
          <w:szCs w:val="24"/>
          <w:lang w:val="sq-AL" w:eastAsia="en-GB"/>
        </w:rPr>
        <w:t>”</w:t>
      </w:r>
      <w:r w:rsidR="00D839EB">
        <w:rPr>
          <w:rFonts w:ascii="Garamond" w:eastAsia="Times New Roman" w:hAnsi="Garamond"/>
          <w:b/>
          <w:spacing w:val="-4"/>
          <w:sz w:val="24"/>
          <w:szCs w:val="24"/>
          <w:lang w:val="sq-AL" w:eastAsia="en-GB"/>
        </w:rPr>
        <w:t>”</w:t>
      </w:r>
    </w:p>
    <w:p w:rsidR="0012667F" w:rsidRPr="0012667F" w:rsidRDefault="0012667F" w:rsidP="004917DE">
      <w:pPr>
        <w:spacing w:after="0" w:line="240" w:lineRule="auto"/>
        <w:rPr>
          <w:rFonts w:ascii="Garamond" w:eastAsia="Times New Roman" w:hAnsi="Garamond"/>
          <w:spacing w:val="-4"/>
          <w:sz w:val="14"/>
          <w:szCs w:val="24"/>
          <w:lang w:val="sq-AL" w:eastAsia="en-GB"/>
        </w:rPr>
      </w:pPr>
    </w:p>
    <w:p w:rsidR="00C4418A" w:rsidRPr="006B23D0" w:rsidRDefault="00C4418A" w:rsidP="004917DE">
      <w:pPr>
        <w:spacing w:after="0" w:line="240" w:lineRule="auto"/>
        <w:rPr>
          <w:rFonts w:ascii="Garamond" w:eastAsia="Times New Roman" w:hAnsi="Garamond"/>
          <w:spacing w:val="-4"/>
          <w:sz w:val="24"/>
          <w:szCs w:val="24"/>
          <w:lang w:val="sq-AL" w:eastAsia="en-GB"/>
        </w:rPr>
      </w:pPr>
      <w:r w:rsidRPr="006B23D0">
        <w:rPr>
          <w:rFonts w:ascii="Garamond" w:eastAsia="Times New Roman" w:hAnsi="Garamond"/>
          <w:spacing w:val="-4"/>
          <w:sz w:val="24"/>
          <w:szCs w:val="24"/>
          <w:lang w:val="sq-AL" w:eastAsia="en-GB"/>
        </w:rPr>
        <w:t>N</w:t>
      </w:r>
      <w:r w:rsidR="000025C9" w:rsidRPr="006B23D0">
        <w:rPr>
          <w:rFonts w:ascii="Garamond" w:eastAsia="Times New Roman" w:hAnsi="Garamond"/>
          <w:spacing w:val="-4"/>
          <w:sz w:val="24"/>
          <w:szCs w:val="24"/>
          <w:lang w:val="sq-AL" w:eastAsia="en-GB"/>
        </w:rPr>
        <w:t>ë</w:t>
      </w:r>
      <w:r w:rsidR="004A4E0E">
        <w:rPr>
          <w:rFonts w:ascii="Garamond" w:eastAsia="Times New Roman" w:hAnsi="Garamond"/>
          <w:spacing w:val="-4"/>
          <w:sz w:val="24"/>
          <w:szCs w:val="24"/>
          <w:lang w:val="sq-AL" w:eastAsia="en-GB"/>
        </w:rPr>
        <w:t xml:space="preserve"> </w:t>
      </w:r>
      <w:r w:rsidR="00E950B1" w:rsidRPr="006B23D0">
        <w:rPr>
          <w:rFonts w:ascii="Garamond" w:eastAsia="Times New Roman" w:hAnsi="Garamond"/>
          <w:spacing w:val="-4"/>
          <w:sz w:val="24"/>
          <w:szCs w:val="24"/>
          <w:lang w:val="sq-AL" w:eastAsia="en-GB"/>
        </w:rPr>
        <w:t>mbështetje</w:t>
      </w:r>
      <w:r w:rsidRPr="006B23D0">
        <w:rPr>
          <w:rFonts w:ascii="Garamond" w:eastAsia="Times New Roman" w:hAnsi="Garamond"/>
          <w:spacing w:val="-4"/>
          <w:sz w:val="24"/>
          <w:szCs w:val="24"/>
          <w:lang w:val="sq-AL" w:eastAsia="en-GB"/>
        </w:rPr>
        <w:t xml:space="preserve">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nenit 100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Kushtetut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neneve 5 e 45,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ligjit nr. 9936, dat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26.6.2008, </w:t>
      </w:r>
      <w:r w:rsidR="00E950B1" w:rsidRPr="006B23D0">
        <w:rPr>
          <w:rFonts w:ascii="Garamond" w:eastAsia="Times New Roman" w:hAnsi="Garamond"/>
          <w:spacing w:val="-4"/>
          <w:sz w:val="24"/>
          <w:szCs w:val="24"/>
          <w:lang w:val="sq-AL" w:eastAsia="en-GB"/>
        </w:rPr>
        <w:t>“</w:t>
      </w:r>
      <w:r w:rsidRPr="006B23D0">
        <w:rPr>
          <w:rFonts w:ascii="Garamond" w:eastAsia="Times New Roman" w:hAnsi="Garamond"/>
          <w:spacing w:val="-4"/>
          <w:sz w:val="24"/>
          <w:szCs w:val="24"/>
          <w:lang w:val="sq-AL" w:eastAsia="en-GB"/>
        </w:rPr>
        <w:t>P</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 menaxhimin e sistemit buxhetor n</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Republik</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n e Shqip</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ris</w:t>
      </w:r>
      <w:r w:rsidR="000025C9" w:rsidRPr="006B23D0">
        <w:rPr>
          <w:rFonts w:ascii="Garamond" w:eastAsia="Times New Roman" w:hAnsi="Garamond"/>
          <w:spacing w:val="-4"/>
          <w:sz w:val="24"/>
          <w:szCs w:val="24"/>
          <w:lang w:val="sq-AL" w:eastAsia="en-GB"/>
        </w:rPr>
        <w:t>ë</w:t>
      </w:r>
      <w:r w:rsidR="00E950B1" w:rsidRPr="006B23D0">
        <w:rPr>
          <w:rFonts w:ascii="Garamond" w:eastAsia="Times New Roman" w:hAnsi="Garamond"/>
          <w:spacing w:val="-4"/>
          <w:sz w:val="24"/>
          <w:szCs w:val="24"/>
          <w:lang w:val="sq-AL" w:eastAsia="en-GB"/>
        </w:rPr>
        <w:t>”</w:t>
      </w:r>
      <w:r w:rsidRPr="006B23D0">
        <w:rPr>
          <w:rFonts w:ascii="Garamond" w:eastAsia="Times New Roman" w:hAnsi="Garamond"/>
          <w:spacing w:val="-4"/>
          <w:sz w:val="24"/>
          <w:szCs w:val="24"/>
          <w:lang w:val="sq-AL" w:eastAsia="en-GB"/>
        </w:rPr>
        <w:t>,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neneve 10 e 13,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ligjit nr. 160/2014, dat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27.11.2014</w:t>
      </w:r>
      <w:r w:rsidR="00D51B5D" w:rsidRPr="006B23D0">
        <w:rPr>
          <w:rFonts w:ascii="Garamond" w:eastAsia="Times New Roman" w:hAnsi="Garamond"/>
          <w:spacing w:val="-4"/>
          <w:sz w:val="24"/>
          <w:szCs w:val="24"/>
          <w:lang w:val="sq-AL" w:eastAsia="en-GB"/>
        </w:rPr>
        <w:t>,</w:t>
      </w:r>
      <w:r w:rsidR="00E950B1" w:rsidRPr="006B23D0">
        <w:rPr>
          <w:rFonts w:ascii="Garamond" w:eastAsia="Times New Roman" w:hAnsi="Garamond"/>
          <w:spacing w:val="-4"/>
          <w:sz w:val="24"/>
          <w:szCs w:val="24"/>
          <w:lang w:val="sq-AL" w:eastAsia="en-GB"/>
        </w:rPr>
        <w:t>“</w:t>
      </w:r>
      <w:r w:rsidRPr="006B23D0">
        <w:rPr>
          <w:rFonts w:ascii="Garamond" w:eastAsia="Times New Roman" w:hAnsi="Garamond"/>
          <w:spacing w:val="-4"/>
          <w:sz w:val="24"/>
          <w:szCs w:val="24"/>
          <w:lang w:val="sq-AL" w:eastAsia="en-GB"/>
        </w:rPr>
        <w:t>P</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 buxhetin e vitit 2015</w:t>
      </w:r>
      <w:r w:rsidR="00E950B1" w:rsidRPr="006B23D0">
        <w:rPr>
          <w:rFonts w:ascii="Garamond" w:eastAsia="Times New Roman" w:hAnsi="Garamond"/>
          <w:spacing w:val="-4"/>
          <w:sz w:val="24"/>
          <w:szCs w:val="24"/>
          <w:lang w:val="sq-AL" w:eastAsia="en-GB"/>
        </w:rPr>
        <w:t>”</w:t>
      </w:r>
      <w:r w:rsidRPr="006B23D0">
        <w:rPr>
          <w:rFonts w:ascii="Garamond" w:eastAsia="Times New Roman" w:hAnsi="Garamond"/>
          <w:spacing w:val="-4"/>
          <w:sz w:val="24"/>
          <w:szCs w:val="24"/>
          <w:lang w:val="sq-AL" w:eastAsia="en-GB"/>
        </w:rPr>
        <w:t>,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nenit 10, t</w:t>
      </w:r>
      <w:r w:rsidR="000025C9" w:rsidRPr="006B23D0">
        <w:rPr>
          <w:rFonts w:ascii="Garamond" w:eastAsia="Times New Roman" w:hAnsi="Garamond"/>
          <w:spacing w:val="-4"/>
          <w:sz w:val="24"/>
          <w:szCs w:val="24"/>
          <w:lang w:val="sq-AL" w:eastAsia="en-GB"/>
        </w:rPr>
        <w:t>ë ligjit nr. 9</w:t>
      </w:r>
      <w:r w:rsidRPr="006B23D0">
        <w:rPr>
          <w:rFonts w:ascii="Garamond" w:eastAsia="Times New Roman" w:hAnsi="Garamond"/>
          <w:spacing w:val="-4"/>
          <w:sz w:val="24"/>
          <w:szCs w:val="24"/>
          <w:lang w:val="sq-AL" w:eastAsia="en-GB"/>
        </w:rPr>
        <w:t>355, dat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10.3.2005</w:t>
      </w:r>
      <w:r w:rsidR="007971C2" w:rsidRPr="006B23D0">
        <w:rPr>
          <w:rFonts w:ascii="Garamond" w:eastAsia="Times New Roman" w:hAnsi="Garamond"/>
          <w:spacing w:val="-4"/>
          <w:sz w:val="24"/>
          <w:szCs w:val="24"/>
          <w:lang w:val="sq-AL" w:eastAsia="en-GB"/>
        </w:rPr>
        <w:t>,</w:t>
      </w:r>
      <w:r w:rsidR="00F84FFB">
        <w:rPr>
          <w:rFonts w:ascii="Garamond" w:eastAsia="Times New Roman" w:hAnsi="Garamond"/>
          <w:spacing w:val="-4"/>
          <w:sz w:val="24"/>
          <w:szCs w:val="24"/>
          <w:lang w:val="sq-AL" w:eastAsia="en-GB"/>
        </w:rPr>
        <w:t xml:space="preserve"> </w:t>
      </w:r>
      <w:r w:rsidR="00E950B1" w:rsidRPr="006B23D0">
        <w:rPr>
          <w:rFonts w:ascii="Garamond" w:eastAsia="Times New Roman" w:hAnsi="Garamond"/>
          <w:spacing w:val="-4"/>
          <w:sz w:val="24"/>
          <w:szCs w:val="24"/>
          <w:lang w:val="sq-AL" w:eastAsia="en-GB"/>
        </w:rPr>
        <w:t>“</w:t>
      </w:r>
      <w:r w:rsidRPr="006B23D0">
        <w:rPr>
          <w:rFonts w:ascii="Garamond" w:eastAsia="Times New Roman" w:hAnsi="Garamond"/>
          <w:spacing w:val="-4"/>
          <w:sz w:val="24"/>
          <w:szCs w:val="24"/>
          <w:lang w:val="sq-AL" w:eastAsia="en-GB"/>
        </w:rPr>
        <w:t>P</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 ndihm</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n dhe sh</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rbimet shoq</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rore</w:t>
      </w:r>
      <w:r w:rsidR="00E950B1" w:rsidRPr="006B23D0">
        <w:rPr>
          <w:rFonts w:ascii="Garamond" w:eastAsia="Times New Roman" w:hAnsi="Garamond"/>
          <w:spacing w:val="-4"/>
          <w:sz w:val="24"/>
          <w:szCs w:val="24"/>
          <w:lang w:val="sq-AL" w:eastAsia="en-GB"/>
        </w:rPr>
        <w:t>”</w:t>
      </w:r>
      <w:r w:rsidRPr="006B23D0">
        <w:rPr>
          <w:rFonts w:ascii="Garamond" w:eastAsia="Times New Roman" w:hAnsi="Garamond"/>
          <w:spacing w:val="-4"/>
          <w:sz w:val="24"/>
          <w:szCs w:val="24"/>
          <w:lang w:val="sq-AL" w:eastAsia="en-GB"/>
        </w:rPr>
        <w:t>,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ndryshuar,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nenit 22</w:t>
      </w:r>
      <w:r w:rsidR="00E950B1" w:rsidRPr="006B23D0">
        <w:rPr>
          <w:rFonts w:ascii="Garamond" w:eastAsia="Times New Roman" w:hAnsi="Garamond"/>
          <w:spacing w:val="-4"/>
          <w:sz w:val="24"/>
          <w:szCs w:val="24"/>
          <w:lang w:val="sq-AL" w:eastAsia="en-GB"/>
        </w:rPr>
        <w:t>,</w:t>
      </w:r>
      <w:r w:rsidRPr="006B23D0">
        <w:rPr>
          <w:rFonts w:ascii="Garamond" w:eastAsia="Times New Roman" w:hAnsi="Garamond"/>
          <w:spacing w:val="-4"/>
          <w:sz w:val="24"/>
          <w:szCs w:val="24"/>
          <w:lang w:val="sq-AL" w:eastAsia="en-GB"/>
        </w:rPr>
        <w:t xml:space="preserve">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ligjit nr. 97/2013</w:t>
      </w:r>
      <w:r w:rsidR="00E950B1" w:rsidRPr="006B23D0">
        <w:rPr>
          <w:rFonts w:ascii="Garamond" w:eastAsia="Times New Roman" w:hAnsi="Garamond"/>
          <w:spacing w:val="-4"/>
          <w:sz w:val="24"/>
          <w:szCs w:val="24"/>
          <w:lang w:val="sq-AL" w:eastAsia="en-GB"/>
        </w:rPr>
        <w:t>,</w:t>
      </w:r>
      <w:r w:rsidR="00F84FFB">
        <w:rPr>
          <w:rFonts w:ascii="Garamond" w:eastAsia="Times New Roman" w:hAnsi="Garamond"/>
          <w:spacing w:val="-4"/>
          <w:sz w:val="24"/>
          <w:szCs w:val="24"/>
          <w:lang w:val="sq-AL" w:eastAsia="en-GB"/>
        </w:rPr>
        <w:t xml:space="preserve"> </w:t>
      </w:r>
      <w:r w:rsidR="00AD02AD">
        <w:rPr>
          <w:rFonts w:ascii="Garamond" w:eastAsia="Times New Roman" w:hAnsi="Garamond"/>
          <w:spacing w:val="-4"/>
          <w:sz w:val="24"/>
          <w:szCs w:val="24"/>
          <w:lang w:val="sq-AL" w:eastAsia="en-GB"/>
        </w:rPr>
        <w:t xml:space="preserve"> </w:t>
      </w:r>
      <w:r w:rsidR="00E950B1" w:rsidRPr="006B23D0">
        <w:rPr>
          <w:rFonts w:ascii="Garamond" w:eastAsia="Times New Roman" w:hAnsi="Garamond"/>
          <w:spacing w:val="-4"/>
          <w:sz w:val="24"/>
          <w:szCs w:val="24"/>
          <w:lang w:val="sq-AL" w:eastAsia="en-GB"/>
        </w:rPr>
        <w:t>“</w:t>
      </w:r>
      <w:r w:rsidRPr="006B23D0">
        <w:rPr>
          <w:rFonts w:ascii="Garamond" w:eastAsia="Times New Roman" w:hAnsi="Garamond"/>
          <w:spacing w:val="-4"/>
          <w:sz w:val="24"/>
          <w:szCs w:val="24"/>
          <w:lang w:val="sq-AL" w:eastAsia="en-GB"/>
        </w:rPr>
        <w:t>P</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 mediat audiovizive n</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Republik</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n e Shqip</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ris</w:t>
      </w:r>
      <w:r w:rsidR="000025C9" w:rsidRPr="006B23D0">
        <w:rPr>
          <w:rFonts w:ascii="Garamond" w:eastAsia="Times New Roman" w:hAnsi="Garamond"/>
          <w:spacing w:val="-4"/>
          <w:sz w:val="24"/>
          <w:szCs w:val="24"/>
          <w:lang w:val="sq-AL" w:eastAsia="en-GB"/>
        </w:rPr>
        <w:t>ë</w:t>
      </w:r>
      <w:r w:rsidR="00E950B1" w:rsidRPr="006B23D0">
        <w:rPr>
          <w:rFonts w:ascii="Garamond" w:eastAsia="Times New Roman" w:hAnsi="Garamond"/>
          <w:spacing w:val="-4"/>
          <w:sz w:val="24"/>
          <w:szCs w:val="24"/>
          <w:lang w:val="sq-AL" w:eastAsia="en-GB"/>
        </w:rPr>
        <w:t>”</w:t>
      </w:r>
      <w:r w:rsidRPr="006B23D0">
        <w:rPr>
          <w:rFonts w:ascii="Garamond" w:eastAsia="Times New Roman" w:hAnsi="Garamond"/>
          <w:spacing w:val="-4"/>
          <w:sz w:val="24"/>
          <w:szCs w:val="24"/>
          <w:lang w:val="sq-AL" w:eastAsia="en-GB"/>
        </w:rPr>
        <w:t xml:space="preserve"> dhe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pik</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 4</w:t>
      </w:r>
      <w:r w:rsidR="007971C2" w:rsidRPr="006B23D0">
        <w:rPr>
          <w:rFonts w:ascii="Garamond" w:eastAsia="Times New Roman" w:hAnsi="Garamond"/>
          <w:spacing w:val="-4"/>
          <w:sz w:val="24"/>
          <w:szCs w:val="24"/>
          <w:lang w:val="sq-AL" w:eastAsia="en-GB"/>
        </w:rPr>
        <w:t>,</w:t>
      </w:r>
      <w:r w:rsidRPr="006B23D0">
        <w:rPr>
          <w:rFonts w:ascii="Garamond" w:eastAsia="Times New Roman" w:hAnsi="Garamond"/>
          <w:spacing w:val="-4"/>
          <w:sz w:val="24"/>
          <w:szCs w:val="24"/>
          <w:lang w:val="sq-AL" w:eastAsia="en-GB"/>
        </w:rPr>
        <w:t xml:space="preserve"> t</w:t>
      </w:r>
      <w:r w:rsidR="000025C9" w:rsidRPr="006B23D0">
        <w:rPr>
          <w:rFonts w:ascii="Garamond" w:eastAsia="Times New Roman" w:hAnsi="Garamond"/>
          <w:spacing w:val="-4"/>
          <w:sz w:val="24"/>
          <w:szCs w:val="24"/>
          <w:lang w:val="sq-AL" w:eastAsia="en-GB"/>
        </w:rPr>
        <w:t>ë vendimi</w:t>
      </w:r>
      <w:r w:rsidRPr="006B23D0">
        <w:rPr>
          <w:rFonts w:ascii="Garamond" w:eastAsia="Times New Roman" w:hAnsi="Garamond"/>
          <w:spacing w:val="-4"/>
          <w:sz w:val="24"/>
          <w:szCs w:val="24"/>
          <w:lang w:val="sq-AL" w:eastAsia="en-GB"/>
        </w:rPr>
        <w:t>t nr. 758, dat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16.9.2015,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K</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shillit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Ministrave</w:t>
      </w:r>
      <w:r w:rsidR="007971C2" w:rsidRPr="006B23D0">
        <w:rPr>
          <w:rFonts w:ascii="Garamond" w:eastAsia="Times New Roman" w:hAnsi="Garamond"/>
          <w:spacing w:val="-4"/>
          <w:sz w:val="24"/>
          <w:szCs w:val="24"/>
          <w:lang w:val="sq-AL" w:eastAsia="en-GB"/>
        </w:rPr>
        <w:t xml:space="preserve">, </w:t>
      </w:r>
      <w:r w:rsidR="00F33DA1" w:rsidRPr="006B23D0">
        <w:rPr>
          <w:rFonts w:ascii="Garamond" w:eastAsia="Times New Roman" w:hAnsi="Garamond"/>
          <w:spacing w:val="-4"/>
          <w:sz w:val="24"/>
          <w:szCs w:val="24"/>
          <w:lang w:val="sq-AL" w:eastAsia="en-GB"/>
        </w:rPr>
        <w:t>“</w:t>
      </w:r>
      <w:r w:rsidR="007971C2" w:rsidRPr="006B23D0">
        <w:rPr>
          <w:rFonts w:ascii="Garamond" w:eastAsia="Times New Roman" w:hAnsi="Garamond"/>
          <w:spacing w:val="-4"/>
          <w:sz w:val="24"/>
          <w:szCs w:val="24"/>
          <w:lang w:val="sq-AL" w:eastAsia="en-GB"/>
        </w:rPr>
        <w:t xml:space="preserve">Për </w:t>
      </w:r>
      <w:r w:rsidRPr="006B23D0">
        <w:rPr>
          <w:rFonts w:ascii="Garamond" w:eastAsia="Times New Roman" w:hAnsi="Garamond"/>
          <w:spacing w:val="-4"/>
          <w:sz w:val="24"/>
          <w:szCs w:val="24"/>
          <w:lang w:val="sq-AL" w:eastAsia="en-GB"/>
        </w:rPr>
        <w:t xml:space="preserve">ngarkimin e </w:t>
      </w:r>
      <w:r w:rsidR="00E950B1" w:rsidRPr="006B23D0">
        <w:rPr>
          <w:rFonts w:ascii="Garamond" w:eastAsia="Times New Roman" w:hAnsi="Garamond"/>
          <w:spacing w:val="-4"/>
          <w:sz w:val="24"/>
          <w:szCs w:val="24"/>
          <w:lang w:val="sq-AL" w:eastAsia="en-GB"/>
        </w:rPr>
        <w:t>Ministrisë</w:t>
      </w:r>
      <w:r w:rsidRPr="006B23D0">
        <w:rPr>
          <w:rFonts w:ascii="Garamond" w:eastAsia="Times New Roman" w:hAnsi="Garamond"/>
          <w:spacing w:val="-4"/>
          <w:sz w:val="24"/>
          <w:szCs w:val="24"/>
          <w:lang w:val="sq-AL" w:eastAsia="en-GB"/>
        </w:rPr>
        <w:t xml:space="preserve"> s</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Mir</w:t>
      </w:r>
      <w:r w:rsidR="000025C9" w:rsidRPr="006B23D0">
        <w:rPr>
          <w:rFonts w:ascii="Garamond" w:eastAsia="Times New Roman" w:hAnsi="Garamond"/>
          <w:spacing w:val="-4"/>
          <w:sz w:val="24"/>
          <w:szCs w:val="24"/>
          <w:lang w:val="sq-AL" w:eastAsia="en-GB"/>
        </w:rPr>
        <w:t>ëqenies Sociale dhe Rinisë</w:t>
      </w:r>
      <w:r w:rsidRPr="006B23D0">
        <w:rPr>
          <w:rFonts w:ascii="Garamond" w:eastAsia="Times New Roman" w:hAnsi="Garamond"/>
          <w:spacing w:val="-4"/>
          <w:sz w:val="24"/>
          <w:szCs w:val="24"/>
          <w:lang w:val="sq-AL" w:eastAsia="en-GB"/>
        </w:rPr>
        <w:t xml:space="preserve"> p</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 kryerjen e procedurave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prokurimit p</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 pajisjen me dekodera</w:t>
      </w:r>
      <w:r w:rsidR="000025C9" w:rsidRPr="006B23D0">
        <w:rPr>
          <w:rFonts w:ascii="Garamond" w:eastAsia="Times New Roman" w:hAnsi="Garamond"/>
          <w:spacing w:val="-4"/>
          <w:sz w:val="24"/>
          <w:szCs w:val="24"/>
          <w:lang w:val="sq-AL" w:eastAsia="en-GB"/>
        </w:rPr>
        <w:t xml:space="preserve"> të familjeve në nevojë, përfituese nga skema e ndihmës ekonomike dhe për një shtesë fondi në buxhetin e vitit 2015, miratuar për këtë ministri</w:t>
      </w:r>
      <w:r w:rsidR="00E950B1" w:rsidRPr="006B23D0">
        <w:rPr>
          <w:rFonts w:ascii="Garamond" w:eastAsia="Times New Roman" w:hAnsi="Garamond"/>
          <w:spacing w:val="-4"/>
          <w:sz w:val="24"/>
          <w:szCs w:val="24"/>
          <w:lang w:val="sq-AL" w:eastAsia="en-GB"/>
        </w:rPr>
        <w:t>”,</w:t>
      </w:r>
    </w:p>
    <w:p w:rsidR="000025C9" w:rsidRPr="006B23D0" w:rsidRDefault="000025C9" w:rsidP="004917DE">
      <w:pPr>
        <w:spacing w:after="0" w:line="240" w:lineRule="auto"/>
        <w:rPr>
          <w:rFonts w:ascii="Garamond" w:eastAsia="Times New Roman" w:hAnsi="Garamond"/>
          <w:spacing w:val="-4"/>
          <w:sz w:val="14"/>
          <w:szCs w:val="24"/>
          <w:lang w:val="sq-AL" w:eastAsia="en-GB"/>
        </w:rPr>
      </w:pPr>
    </w:p>
    <w:p w:rsidR="000025C9" w:rsidRPr="006B23D0" w:rsidRDefault="000025C9" w:rsidP="000025C9">
      <w:pPr>
        <w:spacing w:after="0" w:line="240" w:lineRule="auto"/>
        <w:jc w:val="center"/>
        <w:rPr>
          <w:rFonts w:ascii="Garamond" w:eastAsia="Times New Roman" w:hAnsi="Garamond"/>
          <w:spacing w:val="-4"/>
          <w:sz w:val="24"/>
          <w:szCs w:val="24"/>
          <w:lang w:val="sq-AL" w:eastAsia="en-GB"/>
        </w:rPr>
      </w:pPr>
      <w:r w:rsidRPr="006B23D0">
        <w:rPr>
          <w:rFonts w:ascii="Garamond" w:eastAsia="Times New Roman" w:hAnsi="Garamond"/>
          <w:spacing w:val="-4"/>
          <w:sz w:val="24"/>
          <w:szCs w:val="24"/>
          <w:lang w:val="sq-AL" w:eastAsia="en-GB"/>
        </w:rPr>
        <w:t>UDHËZOJ:</w:t>
      </w:r>
    </w:p>
    <w:p w:rsidR="000025C9" w:rsidRPr="006B23D0" w:rsidRDefault="000025C9" w:rsidP="004917DE">
      <w:pPr>
        <w:spacing w:after="0" w:line="240" w:lineRule="auto"/>
        <w:rPr>
          <w:rFonts w:ascii="Garamond" w:eastAsia="Times New Roman" w:hAnsi="Garamond"/>
          <w:spacing w:val="-4"/>
          <w:sz w:val="14"/>
          <w:szCs w:val="24"/>
          <w:lang w:val="sq-AL" w:eastAsia="en-GB"/>
        </w:rPr>
      </w:pPr>
    </w:p>
    <w:p w:rsidR="000025C9" w:rsidRPr="006B23D0" w:rsidRDefault="000025C9" w:rsidP="004917DE">
      <w:pPr>
        <w:spacing w:after="0" w:line="240" w:lineRule="auto"/>
        <w:rPr>
          <w:rFonts w:ascii="Garamond" w:eastAsia="Times New Roman" w:hAnsi="Garamond"/>
          <w:spacing w:val="-4"/>
          <w:sz w:val="24"/>
          <w:szCs w:val="24"/>
          <w:lang w:val="sq-AL" w:eastAsia="en-GB"/>
        </w:rPr>
      </w:pPr>
      <w:r w:rsidRPr="006B23D0">
        <w:rPr>
          <w:rFonts w:ascii="Garamond" w:eastAsia="Times New Roman" w:hAnsi="Garamond"/>
          <w:spacing w:val="-4"/>
          <w:sz w:val="24"/>
          <w:szCs w:val="24"/>
          <w:lang w:val="sq-AL" w:eastAsia="en-GB"/>
        </w:rPr>
        <w:t>1. Pika 6 e udhëzimit nr. 5, datë 19.2.2016 riformulohet me këtë përmbajtje:</w:t>
      </w:r>
    </w:p>
    <w:p w:rsidR="000025C9" w:rsidRPr="006B23D0" w:rsidRDefault="00E950B1" w:rsidP="004917DE">
      <w:pPr>
        <w:spacing w:after="0" w:line="240" w:lineRule="auto"/>
        <w:rPr>
          <w:rFonts w:ascii="Garamond" w:eastAsia="Times New Roman" w:hAnsi="Garamond"/>
          <w:spacing w:val="-4"/>
          <w:sz w:val="24"/>
          <w:szCs w:val="24"/>
          <w:lang w:val="sq-AL" w:eastAsia="en-GB"/>
        </w:rPr>
      </w:pPr>
      <w:r w:rsidRPr="006B23D0">
        <w:rPr>
          <w:rFonts w:ascii="Garamond" w:eastAsia="Times New Roman" w:hAnsi="Garamond"/>
          <w:spacing w:val="-4"/>
          <w:sz w:val="24"/>
          <w:szCs w:val="24"/>
          <w:lang w:val="sq-AL" w:eastAsia="en-GB"/>
        </w:rPr>
        <w:t>“</w:t>
      </w:r>
      <w:r w:rsidR="000025C9" w:rsidRPr="006B23D0">
        <w:rPr>
          <w:rFonts w:ascii="Garamond" w:eastAsia="Times New Roman" w:hAnsi="Garamond"/>
          <w:spacing w:val="-4"/>
          <w:sz w:val="24"/>
          <w:szCs w:val="24"/>
          <w:lang w:val="sq-AL" w:eastAsia="en-GB"/>
        </w:rPr>
        <w:t>6. Shpërndarja e dekoderave në familjet në nevojë, përfituese të skemës së ndihmës ekonomike, do të realizohet në mënyrë progresive në përputhje me rendin dhe afatet e digjitalizimit të transmetimeve audiovizive, të miratuara nga Komiteti Ndërinstitucional për zbatimin e strategjisë së kalimit nga transmetimet analoge në transmetimet numerike.</w:t>
      </w:r>
    </w:p>
    <w:p w:rsidR="000025C9" w:rsidRPr="006B23D0" w:rsidRDefault="000025C9" w:rsidP="004917DE">
      <w:pPr>
        <w:spacing w:after="0" w:line="240" w:lineRule="auto"/>
        <w:rPr>
          <w:rFonts w:ascii="Garamond" w:eastAsia="Times New Roman" w:hAnsi="Garamond"/>
          <w:spacing w:val="-4"/>
          <w:sz w:val="24"/>
          <w:szCs w:val="24"/>
          <w:lang w:val="sq-AL" w:eastAsia="en-GB"/>
        </w:rPr>
      </w:pPr>
      <w:r w:rsidRPr="006B23D0">
        <w:rPr>
          <w:rFonts w:ascii="Garamond" w:eastAsia="Times New Roman" w:hAnsi="Garamond"/>
          <w:spacing w:val="-4"/>
          <w:sz w:val="24"/>
          <w:szCs w:val="24"/>
          <w:lang w:val="sq-AL" w:eastAsia="en-GB"/>
        </w:rPr>
        <w:t>Ministria e Mirëqenies Sociale dhe Rinisë dhe Shërbimi Social Shtetëror njoftohen menjëherë mbi vendimin e Komitetit Ndërinstitucional për rendin dheafatet e digjitalizimit të transmetimeve audiovizive dhe fillojnë shpërndarjen e dekoderave duke llogaritur kohën e nevojshme për t</w:t>
      </w:r>
      <w:r w:rsidR="004D3FC2">
        <w:rPr>
          <w:rFonts w:ascii="Garamond" w:eastAsia="Times New Roman" w:hAnsi="Garamond"/>
          <w:spacing w:val="-4"/>
          <w:sz w:val="24"/>
          <w:szCs w:val="24"/>
          <w:lang w:val="sq-AL" w:eastAsia="en-GB"/>
        </w:rPr>
        <w:t>’</w:t>
      </w:r>
      <w:r w:rsidRPr="006B23D0">
        <w:rPr>
          <w:rFonts w:ascii="Garamond" w:eastAsia="Times New Roman" w:hAnsi="Garamond"/>
          <w:spacing w:val="-4"/>
          <w:sz w:val="24"/>
          <w:szCs w:val="24"/>
          <w:lang w:val="sq-AL" w:eastAsia="en-GB"/>
        </w:rPr>
        <w:t>i paraprirë afatit të mbylljes së transmetimeve analoge.</w:t>
      </w:r>
      <w:r w:rsidR="00E950B1" w:rsidRPr="006B23D0">
        <w:rPr>
          <w:rFonts w:ascii="Garamond" w:eastAsia="Times New Roman" w:hAnsi="Garamond"/>
          <w:spacing w:val="-4"/>
          <w:sz w:val="24"/>
          <w:szCs w:val="24"/>
          <w:lang w:val="sq-AL" w:eastAsia="en-GB"/>
        </w:rPr>
        <w:t>”</w:t>
      </w:r>
      <w:r w:rsidRPr="006B23D0">
        <w:rPr>
          <w:rFonts w:ascii="Garamond" w:eastAsia="Times New Roman" w:hAnsi="Garamond"/>
          <w:spacing w:val="-4"/>
          <w:sz w:val="24"/>
          <w:szCs w:val="24"/>
          <w:lang w:val="sq-AL" w:eastAsia="en-GB"/>
        </w:rPr>
        <w:t>.</w:t>
      </w:r>
    </w:p>
    <w:p w:rsidR="000025C9" w:rsidRPr="006B23D0" w:rsidRDefault="000025C9" w:rsidP="004917DE">
      <w:pPr>
        <w:spacing w:after="0" w:line="240" w:lineRule="auto"/>
        <w:rPr>
          <w:rFonts w:ascii="Garamond" w:eastAsia="Times New Roman" w:hAnsi="Garamond"/>
          <w:spacing w:val="-4"/>
          <w:sz w:val="24"/>
          <w:szCs w:val="24"/>
          <w:lang w:val="sq-AL" w:eastAsia="en-GB"/>
        </w:rPr>
      </w:pPr>
      <w:r w:rsidRPr="006B23D0">
        <w:rPr>
          <w:rFonts w:ascii="Garamond" w:eastAsia="Times New Roman" w:hAnsi="Garamond"/>
          <w:spacing w:val="-4"/>
          <w:sz w:val="24"/>
          <w:szCs w:val="24"/>
          <w:lang w:val="sq-AL" w:eastAsia="en-GB"/>
        </w:rPr>
        <w:t>Ky udhëzim hyn në fuqi menjëherë dhe botohet në Fletoren Zyrtare.</w:t>
      </w:r>
    </w:p>
    <w:p w:rsidR="000025C9" w:rsidRPr="006B23D0" w:rsidRDefault="000025C9" w:rsidP="004917DE">
      <w:pPr>
        <w:spacing w:after="0" w:line="240" w:lineRule="auto"/>
        <w:rPr>
          <w:rFonts w:ascii="Garamond" w:eastAsia="Times New Roman" w:hAnsi="Garamond"/>
          <w:spacing w:val="-4"/>
          <w:sz w:val="14"/>
          <w:szCs w:val="24"/>
          <w:lang w:val="sq-AL" w:eastAsia="en-GB"/>
        </w:rPr>
      </w:pPr>
    </w:p>
    <w:p w:rsidR="005448F6" w:rsidRPr="006B23D0" w:rsidRDefault="000025C9" w:rsidP="000025C9">
      <w:pPr>
        <w:spacing w:after="0" w:line="240" w:lineRule="auto"/>
        <w:jc w:val="right"/>
        <w:rPr>
          <w:rFonts w:ascii="Garamond" w:eastAsia="Times New Roman" w:hAnsi="Garamond"/>
          <w:spacing w:val="-4"/>
          <w:sz w:val="24"/>
          <w:szCs w:val="24"/>
          <w:lang w:val="sq-AL" w:eastAsia="en-GB"/>
        </w:rPr>
      </w:pPr>
      <w:r w:rsidRPr="006B23D0">
        <w:rPr>
          <w:rFonts w:ascii="Garamond" w:eastAsia="Times New Roman" w:hAnsi="Garamond"/>
          <w:spacing w:val="-4"/>
          <w:sz w:val="24"/>
          <w:szCs w:val="24"/>
          <w:lang w:val="sq-AL" w:eastAsia="en-GB"/>
        </w:rPr>
        <w:t xml:space="preserve">MINISTRI I MIRËQENIES SOCIALE </w:t>
      </w:r>
    </w:p>
    <w:p w:rsidR="000025C9" w:rsidRPr="006B23D0" w:rsidRDefault="000025C9" w:rsidP="000025C9">
      <w:pPr>
        <w:spacing w:after="0" w:line="240" w:lineRule="auto"/>
        <w:jc w:val="right"/>
        <w:rPr>
          <w:rFonts w:ascii="Garamond" w:eastAsia="Times New Roman" w:hAnsi="Garamond"/>
          <w:spacing w:val="-4"/>
          <w:sz w:val="24"/>
          <w:szCs w:val="24"/>
          <w:lang w:val="sq-AL" w:eastAsia="en-GB"/>
        </w:rPr>
      </w:pPr>
      <w:r w:rsidRPr="006B23D0">
        <w:rPr>
          <w:rFonts w:ascii="Garamond" w:eastAsia="Times New Roman" w:hAnsi="Garamond"/>
          <w:spacing w:val="-4"/>
          <w:sz w:val="24"/>
          <w:szCs w:val="24"/>
          <w:lang w:val="sq-AL" w:eastAsia="en-GB"/>
        </w:rPr>
        <w:t>DHE RINISË</w:t>
      </w:r>
    </w:p>
    <w:p w:rsidR="000025C9" w:rsidRPr="006B23D0" w:rsidRDefault="000025C9" w:rsidP="000025C9">
      <w:pPr>
        <w:spacing w:after="0" w:line="240" w:lineRule="auto"/>
        <w:jc w:val="right"/>
        <w:rPr>
          <w:rFonts w:ascii="Garamond" w:eastAsia="Times New Roman" w:hAnsi="Garamond"/>
          <w:b/>
          <w:spacing w:val="-4"/>
          <w:sz w:val="24"/>
          <w:szCs w:val="24"/>
          <w:lang w:val="sq-AL" w:eastAsia="en-GB"/>
        </w:rPr>
      </w:pPr>
      <w:r w:rsidRPr="006B23D0">
        <w:rPr>
          <w:rFonts w:ascii="Garamond" w:eastAsia="Times New Roman" w:hAnsi="Garamond"/>
          <w:b/>
          <w:spacing w:val="-4"/>
          <w:sz w:val="24"/>
          <w:szCs w:val="24"/>
          <w:lang w:val="sq-AL" w:eastAsia="en-GB"/>
        </w:rPr>
        <w:t>Blendi Klosi</w:t>
      </w:r>
    </w:p>
    <w:p w:rsidR="000025C9" w:rsidRPr="006B23D0" w:rsidRDefault="000025C9" w:rsidP="004917DE">
      <w:pPr>
        <w:spacing w:after="0" w:line="240" w:lineRule="auto"/>
        <w:rPr>
          <w:rFonts w:ascii="Garamond" w:eastAsia="Times New Roman" w:hAnsi="Garamond"/>
          <w:spacing w:val="-4"/>
          <w:sz w:val="14"/>
          <w:szCs w:val="24"/>
          <w:lang w:val="sq-AL" w:eastAsia="en-GB"/>
        </w:rPr>
      </w:pPr>
    </w:p>
    <w:p w:rsidR="007350ED" w:rsidRPr="006B23D0" w:rsidRDefault="00303F8B" w:rsidP="00303F8B">
      <w:pPr>
        <w:spacing w:after="0" w:line="240" w:lineRule="auto"/>
        <w:jc w:val="center"/>
        <w:rPr>
          <w:rFonts w:ascii="Garamond" w:eastAsia="Times New Roman" w:hAnsi="Garamond"/>
          <w:b/>
          <w:spacing w:val="-4"/>
          <w:sz w:val="24"/>
          <w:szCs w:val="24"/>
          <w:lang w:val="sq-AL" w:eastAsia="en-GB"/>
        </w:rPr>
      </w:pPr>
      <w:r w:rsidRPr="006B23D0">
        <w:rPr>
          <w:rFonts w:ascii="Garamond" w:eastAsia="Times New Roman" w:hAnsi="Garamond"/>
          <w:b/>
          <w:spacing w:val="-4"/>
          <w:sz w:val="24"/>
          <w:szCs w:val="24"/>
          <w:lang w:val="sq-AL" w:eastAsia="en-GB"/>
        </w:rPr>
        <w:t>KËRKESË</w:t>
      </w:r>
    </w:p>
    <w:p w:rsidR="009B31C8" w:rsidRPr="006B23D0" w:rsidRDefault="00303F8B" w:rsidP="00303F8B">
      <w:pPr>
        <w:spacing w:after="0" w:line="240" w:lineRule="auto"/>
        <w:jc w:val="center"/>
        <w:rPr>
          <w:rFonts w:ascii="Garamond" w:eastAsia="Times New Roman" w:hAnsi="Garamond"/>
          <w:b/>
          <w:spacing w:val="-4"/>
          <w:sz w:val="24"/>
          <w:szCs w:val="24"/>
          <w:lang w:val="sq-AL" w:eastAsia="en-GB"/>
        </w:rPr>
      </w:pPr>
      <w:r w:rsidRPr="006B23D0">
        <w:rPr>
          <w:rFonts w:ascii="Garamond" w:eastAsia="Times New Roman" w:hAnsi="Garamond"/>
          <w:b/>
          <w:spacing w:val="-4"/>
          <w:sz w:val="24"/>
          <w:szCs w:val="24"/>
          <w:lang w:val="sq-AL" w:eastAsia="en-GB"/>
        </w:rPr>
        <w:t>Nr. 3076/1</w:t>
      </w:r>
      <w:r w:rsidR="00545368">
        <w:rPr>
          <w:rFonts w:ascii="Garamond" w:eastAsia="Times New Roman" w:hAnsi="Garamond"/>
          <w:b/>
          <w:spacing w:val="-4"/>
          <w:sz w:val="24"/>
          <w:szCs w:val="24"/>
          <w:lang w:val="sq-AL" w:eastAsia="en-GB"/>
        </w:rPr>
        <w:t>0</w:t>
      </w:r>
      <w:r w:rsidRPr="006B23D0">
        <w:rPr>
          <w:rFonts w:ascii="Garamond" w:eastAsia="Times New Roman" w:hAnsi="Garamond"/>
          <w:b/>
          <w:spacing w:val="-4"/>
          <w:sz w:val="24"/>
          <w:szCs w:val="24"/>
          <w:lang w:val="sq-AL" w:eastAsia="en-GB"/>
        </w:rPr>
        <w:t>, datë 11.10.2016</w:t>
      </w:r>
    </w:p>
    <w:p w:rsidR="009B31C8" w:rsidRPr="006B23D0" w:rsidRDefault="009B31C8" w:rsidP="00303F8B">
      <w:pPr>
        <w:spacing w:after="0" w:line="240" w:lineRule="auto"/>
        <w:jc w:val="center"/>
        <w:rPr>
          <w:rFonts w:ascii="Garamond" w:eastAsia="Times New Roman" w:hAnsi="Garamond"/>
          <w:b/>
          <w:spacing w:val="-4"/>
          <w:sz w:val="14"/>
          <w:szCs w:val="24"/>
          <w:lang w:val="sq-AL" w:eastAsia="en-GB"/>
        </w:rPr>
      </w:pPr>
    </w:p>
    <w:p w:rsidR="009B31C8" w:rsidRPr="006B23D0" w:rsidRDefault="00303F8B" w:rsidP="00303F8B">
      <w:pPr>
        <w:spacing w:after="0" w:line="240" w:lineRule="auto"/>
        <w:jc w:val="center"/>
        <w:rPr>
          <w:rFonts w:ascii="Garamond" w:eastAsia="Times New Roman" w:hAnsi="Garamond"/>
          <w:b/>
          <w:spacing w:val="-4"/>
          <w:sz w:val="24"/>
          <w:szCs w:val="24"/>
          <w:lang w:val="sq-AL" w:eastAsia="en-GB"/>
        </w:rPr>
      </w:pPr>
      <w:r w:rsidRPr="006B23D0">
        <w:rPr>
          <w:rFonts w:ascii="Garamond" w:eastAsia="Times New Roman" w:hAnsi="Garamond"/>
          <w:b/>
          <w:spacing w:val="-4"/>
          <w:sz w:val="24"/>
          <w:szCs w:val="24"/>
          <w:lang w:val="sq-AL" w:eastAsia="en-GB"/>
        </w:rPr>
        <w:t>PËR SHPRONËSIM PUBLIK</w:t>
      </w:r>
    </w:p>
    <w:p w:rsidR="009B31C8" w:rsidRPr="006B23D0" w:rsidRDefault="009B31C8" w:rsidP="004917DE">
      <w:pPr>
        <w:spacing w:after="0" w:line="240" w:lineRule="auto"/>
        <w:rPr>
          <w:rFonts w:ascii="Garamond" w:eastAsia="Times New Roman" w:hAnsi="Garamond"/>
          <w:spacing w:val="-4"/>
          <w:sz w:val="14"/>
          <w:szCs w:val="24"/>
          <w:lang w:val="sq-AL" w:eastAsia="en-GB"/>
        </w:rPr>
      </w:pPr>
    </w:p>
    <w:p w:rsidR="009B31C8" w:rsidRPr="006B23D0" w:rsidRDefault="009B31C8" w:rsidP="004917DE">
      <w:pPr>
        <w:spacing w:after="0" w:line="240" w:lineRule="auto"/>
        <w:rPr>
          <w:rFonts w:ascii="Garamond" w:eastAsia="Times New Roman" w:hAnsi="Garamond"/>
          <w:spacing w:val="-4"/>
          <w:sz w:val="24"/>
          <w:szCs w:val="24"/>
          <w:lang w:val="sq-AL" w:eastAsia="en-GB"/>
        </w:rPr>
      </w:pPr>
      <w:r w:rsidRPr="006B23D0">
        <w:rPr>
          <w:rFonts w:ascii="Garamond" w:eastAsia="Times New Roman" w:hAnsi="Garamond"/>
          <w:spacing w:val="-4"/>
          <w:sz w:val="24"/>
          <w:szCs w:val="24"/>
          <w:lang w:val="sq-AL" w:eastAsia="en-GB"/>
        </w:rPr>
        <w:t>Ministria e Pun</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ve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Brendshme shpall k</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rkes</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n p</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 shpron</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sim, p</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 interes publik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pasurive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paluajtshme, pron</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private, q</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preken nga realizimi i projektit </w:t>
      </w:r>
      <w:r w:rsidR="00E950B1" w:rsidRPr="006B23D0">
        <w:rPr>
          <w:rFonts w:ascii="Garamond" w:eastAsia="Times New Roman" w:hAnsi="Garamond"/>
          <w:spacing w:val="-4"/>
          <w:sz w:val="24"/>
          <w:szCs w:val="24"/>
          <w:lang w:val="sq-AL" w:eastAsia="en-GB"/>
        </w:rPr>
        <w:t>“</w:t>
      </w:r>
      <w:r w:rsidRPr="006B23D0">
        <w:rPr>
          <w:rFonts w:ascii="Garamond" w:eastAsia="Times New Roman" w:hAnsi="Garamond"/>
          <w:spacing w:val="-4"/>
          <w:sz w:val="24"/>
          <w:szCs w:val="24"/>
          <w:lang w:val="sq-AL" w:eastAsia="en-GB"/>
        </w:rPr>
        <w:t>Rikonstruksion dhe asfaltin i rrug</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ve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lagjeve n</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Kod</w:t>
      </w:r>
      <w:r w:rsidR="000025C9" w:rsidRPr="006B23D0">
        <w:rPr>
          <w:rFonts w:ascii="Garamond" w:eastAsia="Times New Roman" w:hAnsi="Garamond"/>
          <w:spacing w:val="-4"/>
          <w:sz w:val="24"/>
          <w:szCs w:val="24"/>
          <w:lang w:val="sq-AL" w:eastAsia="en-GB"/>
        </w:rPr>
        <w:t>ër</w:t>
      </w:r>
      <w:r w:rsidR="00254971" w:rsidRPr="006B23D0">
        <w:rPr>
          <w:rFonts w:ascii="Garamond" w:eastAsia="Times New Roman" w:hAnsi="Garamond"/>
          <w:spacing w:val="-4"/>
          <w:sz w:val="24"/>
          <w:szCs w:val="24"/>
          <w:lang w:val="sq-AL" w:eastAsia="en-GB"/>
        </w:rPr>
        <w:t>–</w:t>
      </w:r>
      <w:r w:rsidRPr="006B23D0">
        <w:rPr>
          <w:rFonts w:ascii="Garamond" w:eastAsia="Times New Roman" w:hAnsi="Garamond"/>
          <w:spacing w:val="-4"/>
          <w:sz w:val="24"/>
          <w:szCs w:val="24"/>
          <w:lang w:val="sq-AL" w:eastAsia="en-GB"/>
        </w:rPr>
        <w:t>Vor</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w:t>
      </w:r>
      <w:r w:rsidR="00254971" w:rsidRPr="006B23D0">
        <w:rPr>
          <w:rFonts w:ascii="Garamond" w:eastAsia="Times New Roman" w:hAnsi="Garamond"/>
          <w:spacing w:val="-4"/>
          <w:sz w:val="24"/>
          <w:szCs w:val="24"/>
          <w:lang w:val="sq-AL" w:eastAsia="en-GB"/>
        </w:rPr>
        <w:t>l</w:t>
      </w:r>
      <w:r w:rsidRPr="006B23D0">
        <w:rPr>
          <w:rFonts w:ascii="Garamond" w:eastAsia="Times New Roman" w:hAnsi="Garamond"/>
          <w:spacing w:val="-4"/>
          <w:sz w:val="24"/>
          <w:szCs w:val="24"/>
          <w:lang w:val="sq-AL" w:eastAsia="en-GB"/>
        </w:rPr>
        <w:t>oti I</w:t>
      </w:r>
      <w:r w:rsidR="00E950B1" w:rsidRPr="006B23D0">
        <w:rPr>
          <w:rFonts w:ascii="Garamond" w:eastAsia="Times New Roman" w:hAnsi="Garamond"/>
          <w:spacing w:val="-4"/>
          <w:sz w:val="24"/>
          <w:szCs w:val="24"/>
          <w:lang w:val="sq-AL" w:eastAsia="en-GB"/>
        </w:rPr>
        <w:t>”</w:t>
      </w:r>
      <w:r w:rsidR="001026C8">
        <w:rPr>
          <w:rFonts w:ascii="Garamond" w:eastAsia="Times New Roman" w:hAnsi="Garamond"/>
          <w:spacing w:val="-4"/>
          <w:sz w:val="24"/>
          <w:szCs w:val="24"/>
          <w:lang w:val="sq-AL" w:eastAsia="en-GB"/>
        </w:rPr>
        <w:t>,</w:t>
      </w:r>
      <w:r w:rsidR="00710653">
        <w:rPr>
          <w:rFonts w:ascii="Garamond" w:eastAsia="Times New Roman" w:hAnsi="Garamond"/>
          <w:spacing w:val="-4"/>
          <w:sz w:val="24"/>
          <w:szCs w:val="24"/>
          <w:lang w:val="sq-AL" w:eastAsia="en-GB"/>
        </w:rPr>
        <w:t xml:space="preserve"> </w:t>
      </w:r>
      <w:r w:rsidR="007971C2" w:rsidRPr="006B23D0">
        <w:rPr>
          <w:rFonts w:ascii="Garamond" w:eastAsia="Times New Roman" w:hAnsi="Garamond"/>
          <w:spacing w:val="-4"/>
          <w:sz w:val="24"/>
          <w:szCs w:val="24"/>
          <w:lang w:val="sq-AL" w:eastAsia="en-GB"/>
        </w:rPr>
        <w:t xml:space="preserve">Bashkia </w:t>
      </w:r>
      <w:r w:rsidRPr="006B23D0">
        <w:rPr>
          <w:rFonts w:ascii="Garamond" w:eastAsia="Times New Roman" w:hAnsi="Garamond"/>
          <w:spacing w:val="-4"/>
          <w:sz w:val="24"/>
          <w:szCs w:val="24"/>
          <w:lang w:val="sq-AL" w:eastAsia="en-GB"/>
        </w:rPr>
        <w:t>Vor</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w:t>
      </w:r>
    </w:p>
    <w:p w:rsidR="009B31C8" w:rsidRPr="006B23D0" w:rsidRDefault="009B31C8" w:rsidP="004917DE">
      <w:pPr>
        <w:spacing w:after="0" w:line="240" w:lineRule="auto"/>
        <w:rPr>
          <w:rFonts w:ascii="Garamond" w:eastAsia="Times New Roman" w:hAnsi="Garamond"/>
          <w:spacing w:val="-4"/>
          <w:sz w:val="24"/>
          <w:szCs w:val="24"/>
          <w:lang w:val="sq-AL" w:eastAsia="en-GB"/>
        </w:rPr>
      </w:pPr>
      <w:r w:rsidRPr="006B23D0">
        <w:rPr>
          <w:rFonts w:ascii="Garamond" w:eastAsia="Times New Roman" w:hAnsi="Garamond"/>
          <w:spacing w:val="-4"/>
          <w:sz w:val="24"/>
          <w:szCs w:val="24"/>
          <w:lang w:val="sq-AL" w:eastAsia="en-GB"/>
        </w:rPr>
        <w:t>Subjekti k</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rkues </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sht</w:t>
      </w:r>
      <w:r w:rsidR="000025C9" w:rsidRPr="006B23D0">
        <w:rPr>
          <w:rFonts w:ascii="Garamond" w:eastAsia="Times New Roman" w:hAnsi="Garamond"/>
          <w:spacing w:val="-4"/>
          <w:sz w:val="24"/>
          <w:szCs w:val="24"/>
          <w:lang w:val="sq-AL" w:eastAsia="en-GB"/>
        </w:rPr>
        <w:t>ë</w:t>
      </w:r>
      <w:r w:rsidR="00910BCA">
        <w:rPr>
          <w:rFonts w:ascii="Garamond" w:eastAsia="Times New Roman" w:hAnsi="Garamond"/>
          <w:spacing w:val="-4"/>
          <w:sz w:val="24"/>
          <w:szCs w:val="24"/>
          <w:lang w:val="sq-AL" w:eastAsia="en-GB"/>
        </w:rPr>
        <w:t xml:space="preserve"> </w:t>
      </w:r>
      <w:r w:rsidR="007971C2" w:rsidRPr="006B23D0">
        <w:rPr>
          <w:rFonts w:ascii="Garamond" w:eastAsia="Times New Roman" w:hAnsi="Garamond"/>
          <w:spacing w:val="-4"/>
          <w:sz w:val="24"/>
          <w:szCs w:val="24"/>
          <w:lang w:val="sq-AL" w:eastAsia="en-GB"/>
        </w:rPr>
        <w:t xml:space="preserve">Bashkia </w:t>
      </w:r>
      <w:r w:rsidRPr="006B23D0">
        <w:rPr>
          <w:rFonts w:ascii="Garamond" w:eastAsia="Times New Roman" w:hAnsi="Garamond"/>
          <w:spacing w:val="-4"/>
          <w:sz w:val="24"/>
          <w:szCs w:val="24"/>
          <w:lang w:val="sq-AL" w:eastAsia="en-GB"/>
        </w:rPr>
        <w:t>Vor</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Me an</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k</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tij </w:t>
      </w:r>
      <w:r w:rsidR="00254971" w:rsidRPr="006B23D0">
        <w:rPr>
          <w:rFonts w:ascii="Garamond" w:eastAsia="Times New Roman" w:hAnsi="Garamond"/>
          <w:spacing w:val="-4"/>
          <w:sz w:val="24"/>
          <w:szCs w:val="24"/>
          <w:lang w:val="sq-AL" w:eastAsia="en-GB"/>
        </w:rPr>
        <w:t>publikimi</w:t>
      </w:r>
      <w:r w:rsidRPr="006B23D0">
        <w:rPr>
          <w:rFonts w:ascii="Garamond" w:eastAsia="Times New Roman" w:hAnsi="Garamond"/>
          <w:spacing w:val="-4"/>
          <w:sz w:val="24"/>
          <w:szCs w:val="24"/>
          <w:lang w:val="sq-AL" w:eastAsia="en-GB"/>
        </w:rPr>
        <w:t xml:space="preserve"> k</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rkojm</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v</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m</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n</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dijeni personat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cil</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t preken nga ky shpron</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sim, q</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konsiston n</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mas</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n e vler</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simit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llogaritur n</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baz</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vendimit nr. 138, dat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23.3.2000</w:t>
      </w:r>
      <w:r w:rsidR="00971726" w:rsidRPr="006B23D0">
        <w:rPr>
          <w:rFonts w:ascii="Garamond" w:eastAsia="Times New Roman" w:hAnsi="Garamond"/>
          <w:spacing w:val="-4"/>
          <w:sz w:val="24"/>
          <w:szCs w:val="24"/>
          <w:lang w:val="sq-AL" w:eastAsia="en-GB"/>
        </w:rPr>
        <w:t>,</w:t>
      </w:r>
      <w:r w:rsidRPr="006B23D0">
        <w:rPr>
          <w:rFonts w:ascii="Garamond" w:eastAsia="Times New Roman" w:hAnsi="Garamond"/>
          <w:spacing w:val="-4"/>
          <w:sz w:val="24"/>
          <w:szCs w:val="24"/>
          <w:lang w:val="sq-AL" w:eastAsia="en-GB"/>
        </w:rPr>
        <w:t xml:space="preserve">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K</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shillit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Ministrave</w:t>
      </w:r>
      <w:r w:rsidR="00971726" w:rsidRPr="006B23D0">
        <w:rPr>
          <w:rFonts w:ascii="Garamond" w:eastAsia="Times New Roman" w:hAnsi="Garamond"/>
          <w:spacing w:val="-4"/>
          <w:sz w:val="24"/>
          <w:szCs w:val="24"/>
          <w:lang w:val="sq-AL" w:eastAsia="en-GB"/>
        </w:rPr>
        <w:t>,</w:t>
      </w:r>
      <w:r w:rsidR="00E950B1" w:rsidRPr="006B23D0">
        <w:rPr>
          <w:rFonts w:ascii="Garamond" w:eastAsia="Times New Roman" w:hAnsi="Garamond"/>
          <w:spacing w:val="-4"/>
          <w:sz w:val="24"/>
          <w:szCs w:val="24"/>
          <w:lang w:val="sq-AL" w:eastAsia="en-GB"/>
        </w:rPr>
        <w:t>“</w:t>
      </w:r>
      <w:r w:rsidRPr="006B23D0">
        <w:rPr>
          <w:rFonts w:ascii="Garamond" w:eastAsia="Times New Roman" w:hAnsi="Garamond"/>
          <w:spacing w:val="-4"/>
          <w:sz w:val="24"/>
          <w:szCs w:val="24"/>
          <w:lang w:val="sq-AL" w:eastAsia="en-GB"/>
        </w:rPr>
        <w:t>P</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 kriteret teknike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vler</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simit dhe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p</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rllogaritjes s</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mas</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 s</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shp</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rblimit </w:t>
      </w:r>
      <w:r w:rsidR="00F33DA1" w:rsidRPr="006B23D0">
        <w:rPr>
          <w:rFonts w:ascii="Garamond" w:eastAsia="Times New Roman" w:hAnsi="Garamond"/>
          <w:spacing w:val="-4"/>
          <w:sz w:val="24"/>
          <w:szCs w:val="24"/>
          <w:lang w:val="sq-AL" w:eastAsia="en-GB"/>
        </w:rPr>
        <w:t xml:space="preserve">dhe </w:t>
      </w:r>
      <w:r w:rsidRPr="006B23D0">
        <w:rPr>
          <w:rFonts w:ascii="Garamond" w:eastAsia="Times New Roman" w:hAnsi="Garamond"/>
          <w:spacing w:val="-4"/>
          <w:sz w:val="24"/>
          <w:szCs w:val="24"/>
          <w:lang w:val="sq-AL" w:eastAsia="en-GB"/>
        </w:rPr>
        <w:t>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pasurive q</w:t>
      </w:r>
      <w:r w:rsidR="000025C9" w:rsidRPr="006B23D0">
        <w:rPr>
          <w:rFonts w:ascii="Garamond" w:eastAsia="Times New Roman" w:hAnsi="Garamond"/>
          <w:spacing w:val="-4"/>
          <w:sz w:val="24"/>
          <w:szCs w:val="24"/>
          <w:lang w:val="sq-AL" w:eastAsia="en-GB"/>
        </w:rPr>
        <w:t>ë</w:t>
      </w:r>
      <w:r w:rsidR="00710653">
        <w:rPr>
          <w:rFonts w:ascii="Garamond" w:eastAsia="Times New Roman" w:hAnsi="Garamond"/>
          <w:spacing w:val="-4"/>
          <w:sz w:val="24"/>
          <w:szCs w:val="24"/>
          <w:lang w:val="sq-AL" w:eastAsia="en-GB"/>
        </w:rPr>
        <w:t xml:space="preserve"> </w:t>
      </w:r>
      <w:r w:rsidR="007971C2" w:rsidRPr="006B23D0">
        <w:rPr>
          <w:rFonts w:ascii="Garamond" w:eastAsia="Times New Roman" w:hAnsi="Garamond"/>
          <w:spacing w:val="-4"/>
          <w:sz w:val="24"/>
          <w:szCs w:val="24"/>
          <w:lang w:val="sq-AL" w:eastAsia="en-GB"/>
        </w:rPr>
        <w:t>shpronësohen dhe</w:t>
      </w:r>
      <w:r w:rsidR="00710653">
        <w:rPr>
          <w:rFonts w:ascii="Garamond" w:eastAsia="Times New Roman" w:hAnsi="Garamond"/>
          <w:spacing w:val="-4"/>
          <w:sz w:val="24"/>
          <w:szCs w:val="24"/>
          <w:lang w:val="sq-AL" w:eastAsia="en-GB"/>
        </w:rPr>
        <w:t xml:space="preserve"> </w:t>
      </w:r>
      <w:r w:rsidR="00D82B62" w:rsidRPr="006B23D0">
        <w:rPr>
          <w:rFonts w:ascii="Garamond" w:eastAsia="Times New Roman" w:hAnsi="Garamond"/>
          <w:spacing w:val="-4"/>
          <w:sz w:val="24"/>
          <w:szCs w:val="24"/>
          <w:lang w:val="sq-AL" w:eastAsia="en-GB"/>
        </w:rPr>
        <w:t>të</w:t>
      </w:r>
      <w:r w:rsidR="007971C2" w:rsidRPr="006B23D0">
        <w:rPr>
          <w:rFonts w:ascii="Garamond" w:eastAsia="Times New Roman" w:hAnsi="Garamond"/>
          <w:spacing w:val="-4"/>
          <w:sz w:val="24"/>
          <w:szCs w:val="24"/>
          <w:lang w:val="sq-AL" w:eastAsia="en-GB"/>
        </w:rPr>
        <w:t xml:space="preserve"> pasurive që </w:t>
      </w:r>
      <w:r w:rsidRPr="006B23D0">
        <w:rPr>
          <w:rFonts w:ascii="Garamond" w:eastAsia="Times New Roman" w:hAnsi="Garamond"/>
          <w:spacing w:val="-4"/>
          <w:sz w:val="24"/>
          <w:szCs w:val="24"/>
          <w:lang w:val="sq-AL" w:eastAsia="en-GB"/>
        </w:rPr>
        <w:t>zhvler</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sohen dhe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drejtave t</w:t>
      </w:r>
      <w:r w:rsidR="000025C9" w:rsidRPr="006B23D0">
        <w:rPr>
          <w:rFonts w:ascii="Garamond" w:eastAsia="Times New Roman" w:hAnsi="Garamond"/>
          <w:spacing w:val="-4"/>
          <w:sz w:val="24"/>
          <w:szCs w:val="24"/>
          <w:lang w:val="sq-AL" w:eastAsia="en-GB"/>
        </w:rPr>
        <w:t>ë</w:t>
      </w:r>
      <w:r w:rsidR="00710653">
        <w:rPr>
          <w:rFonts w:ascii="Garamond" w:eastAsia="Times New Roman" w:hAnsi="Garamond"/>
          <w:spacing w:val="-4"/>
          <w:sz w:val="24"/>
          <w:szCs w:val="24"/>
          <w:lang w:val="sq-AL" w:eastAsia="en-GB"/>
        </w:rPr>
        <w:t xml:space="preserve"> </w:t>
      </w:r>
      <w:r w:rsidR="00971726" w:rsidRPr="006B23D0">
        <w:rPr>
          <w:rFonts w:ascii="Garamond" w:eastAsia="Times New Roman" w:hAnsi="Garamond"/>
          <w:spacing w:val="-4"/>
          <w:sz w:val="24"/>
          <w:szCs w:val="24"/>
          <w:lang w:val="sq-AL" w:eastAsia="en-GB"/>
        </w:rPr>
        <w:t>personave</w:t>
      </w:r>
      <w:r w:rsidRPr="006B23D0">
        <w:rPr>
          <w:rFonts w:ascii="Garamond" w:eastAsia="Times New Roman" w:hAnsi="Garamond"/>
          <w:spacing w:val="-4"/>
          <w:sz w:val="24"/>
          <w:szCs w:val="24"/>
          <w:lang w:val="sq-AL" w:eastAsia="en-GB"/>
        </w:rPr>
        <w:t xml:space="preserve">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tret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p</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 interes publik</w:t>
      </w:r>
      <w:r w:rsidR="00E950B1" w:rsidRPr="006B23D0">
        <w:rPr>
          <w:rFonts w:ascii="Garamond" w:eastAsia="Times New Roman" w:hAnsi="Garamond"/>
          <w:spacing w:val="-4"/>
          <w:sz w:val="24"/>
          <w:szCs w:val="24"/>
          <w:lang w:val="sq-AL" w:eastAsia="en-GB"/>
        </w:rPr>
        <w:t>”</w:t>
      </w:r>
      <w:r w:rsidRPr="006B23D0">
        <w:rPr>
          <w:rFonts w:ascii="Garamond" w:eastAsia="Times New Roman" w:hAnsi="Garamond"/>
          <w:spacing w:val="-4"/>
          <w:sz w:val="24"/>
          <w:szCs w:val="24"/>
          <w:lang w:val="sq-AL" w:eastAsia="en-GB"/>
        </w:rPr>
        <w:t>,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ndryshuar, p</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 pronar</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t sipas list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 em</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rore bashk</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lidhur.</w:t>
      </w:r>
    </w:p>
    <w:p w:rsidR="009B31C8" w:rsidRPr="006B23D0" w:rsidRDefault="009B31C8" w:rsidP="004917DE">
      <w:pPr>
        <w:spacing w:after="0" w:line="240" w:lineRule="auto"/>
        <w:rPr>
          <w:rFonts w:ascii="Garamond" w:eastAsia="Times New Roman" w:hAnsi="Garamond"/>
          <w:spacing w:val="-4"/>
          <w:sz w:val="24"/>
          <w:szCs w:val="24"/>
          <w:lang w:val="sq-AL" w:eastAsia="en-GB"/>
        </w:rPr>
      </w:pPr>
      <w:r w:rsidRPr="006B23D0">
        <w:rPr>
          <w:rFonts w:ascii="Garamond" w:eastAsia="Times New Roman" w:hAnsi="Garamond"/>
          <w:spacing w:val="-4"/>
          <w:sz w:val="24"/>
          <w:szCs w:val="24"/>
          <w:lang w:val="sq-AL" w:eastAsia="en-GB"/>
        </w:rPr>
        <w:t>Pronar</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t do t</w:t>
      </w:r>
      <w:r w:rsidR="000025C9" w:rsidRPr="006B23D0">
        <w:rPr>
          <w:rFonts w:ascii="Garamond" w:eastAsia="Times New Roman" w:hAnsi="Garamond"/>
          <w:spacing w:val="-4"/>
          <w:sz w:val="24"/>
          <w:szCs w:val="24"/>
          <w:lang w:val="sq-AL" w:eastAsia="en-GB"/>
        </w:rPr>
        <w:t>ë</w:t>
      </w:r>
      <w:r w:rsidR="00303F8B" w:rsidRPr="006B23D0">
        <w:rPr>
          <w:rFonts w:ascii="Garamond" w:eastAsia="Times New Roman" w:hAnsi="Garamond"/>
          <w:spacing w:val="-4"/>
          <w:sz w:val="24"/>
          <w:szCs w:val="24"/>
          <w:lang w:val="sq-AL" w:eastAsia="en-GB"/>
        </w:rPr>
        <w:t xml:space="preserve"> li</w:t>
      </w:r>
      <w:r w:rsidRPr="006B23D0">
        <w:rPr>
          <w:rFonts w:ascii="Garamond" w:eastAsia="Times New Roman" w:hAnsi="Garamond"/>
          <w:spacing w:val="-4"/>
          <w:sz w:val="24"/>
          <w:szCs w:val="24"/>
          <w:lang w:val="sq-AL" w:eastAsia="en-GB"/>
        </w:rPr>
        <w:t>kuidohen p</w:t>
      </w:r>
      <w:r w:rsidR="000025C9" w:rsidRPr="006B23D0">
        <w:rPr>
          <w:rFonts w:ascii="Garamond" w:eastAsia="Times New Roman" w:hAnsi="Garamond"/>
          <w:spacing w:val="-4"/>
          <w:sz w:val="24"/>
          <w:szCs w:val="24"/>
          <w:lang w:val="sq-AL" w:eastAsia="en-GB"/>
        </w:rPr>
        <w:t>ë</w:t>
      </w:r>
      <w:r w:rsidR="00303F8B" w:rsidRPr="006B23D0">
        <w:rPr>
          <w:rFonts w:ascii="Garamond" w:eastAsia="Times New Roman" w:hAnsi="Garamond"/>
          <w:spacing w:val="-4"/>
          <w:sz w:val="24"/>
          <w:szCs w:val="24"/>
          <w:lang w:val="sq-AL" w:eastAsia="en-GB"/>
        </w:rPr>
        <w:t>r efek</w:t>
      </w:r>
      <w:r w:rsidRPr="006B23D0">
        <w:rPr>
          <w:rFonts w:ascii="Garamond" w:eastAsia="Times New Roman" w:hAnsi="Garamond"/>
          <w:spacing w:val="-4"/>
          <w:sz w:val="24"/>
          <w:szCs w:val="24"/>
          <w:lang w:val="sq-AL" w:eastAsia="en-GB"/>
        </w:rPr>
        <w:t>t shpron</w:t>
      </w:r>
      <w:r w:rsidR="000025C9" w:rsidRPr="006B23D0">
        <w:rPr>
          <w:rFonts w:ascii="Garamond" w:eastAsia="Times New Roman" w:hAnsi="Garamond"/>
          <w:spacing w:val="-4"/>
          <w:sz w:val="24"/>
          <w:szCs w:val="24"/>
          <w:lang w:val="sq-AL" w:eastAsia="en-GB"/>
        </w:rPr>
        <w:t>ë</w:t>
      </w:r>
      <w:r w:rsidR="00303F8B" w:rsidRPr="006B23D0">
        <w:rPr>
          <w:rFonts w:ascii="Garamond" w:eastAsia="Times New Roman" w:hAnsi="Garamond"/>
          <w:spacing w:val="-4"/>
          <w:sz w:val="24"/>
          <w:szCs w:val="24"/>
          <w:lang w:val="sq-AL" w:eastAsia="en-GB"/>
        </w:rPr>
        <w:t>simi me paraqitjen e dokument</w:t>
      </w:r>
      <w:r w:rsidRPr="006B23D0">
        <w:rPr>
          <w:rFonts w:ascii="Garamond" w:eastAsia="Times New Roman" w:hAnsi="Garamond"/>
          <w:spacing w:val="-4"/>
          <w:sz w:val="24"/>
          <w:szCs w:val="24"/>
          <w:lang w:val="sq-AL" w:eastAsia="en-GB"/>
        </w:rPr>
        <w:t>eve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rregullta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pron</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sis</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pas daljes s</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vendimit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K</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shillit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Ministr</w:t>
      </w:r>
      <w:r w:rsidR="00303F8B" w:rsidRPr="006B23D0">
        <w:rPr>
          <w:rFonts w:ascii="Garamond" w:eastAsia="Times New Roman" w:hAnsi="Garamond"/>
          <w:spacing w:val="-4"/>
          <w:sz w:val="24"/>
          <w:szCs w:val="24"/>
          <w:lang w:val="sq-AL" w:eastAsia="en-GB"/>
        </w:rPr>
        <w:t>a</w:t>
      </w:r>
      <w:r w:rsidRPr="006B23D0">
        <w:rPr>
          <w:rFonts w:ascii="Garamond" w:eastAsia="Times New Roman" w:hAnsi="Garamond"/>
          <w:spacing w:val="-4"/>
          <w:sz w:val="24"/>
          <w:szCs w:val="24"/>
          <w:lang w:val="sq-AL" w:eastAsia="en-GB"/>
        </w:rPr>
        <w:t>ve, q</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do 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miratoj</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k</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rkes</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n p</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 shpron</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sim. Vlera </w:t>
      </w:r>
      <w:r w:rsidR="00710653">
        <w:rPr>
          <w:rFonts w:ascii="Garamond" w:eastAsia="Times New Roman" w:hAnsi="Garamond"/>
          <w:spacing w:val="-4"/>
          <w:sz w:val="24"/>
          <w:szCs w:val="24"/>
          <w:lang w:val="sq-AL" w:eastAsia="en-GB"/>
        </w:rPr>
        <w:t xml:space="preserve"> </w:t>
      </w:r>
      <w:r w:rsidRPr="006B23D0">
        <w:rPr>
          <w:rFonts w:ascii="Garamond" w:eastAsia="Times New Roman" w:hAnsi="Garamond"/>
          <w:spacing w:val="-4"/>
          <w:sz w:val="24"/>
          <w:szCs w:val="24"/>
          <w:lang w:val="sq-AL" w:eastAsia="en-GB"/>
        </w:rPr>
        <w:t xml:space="preserve">totale </w:t>
      </w:r>
      <w:r w:rsidR="00710653">
        <w:rPr>
          <w:rFonts w:ascii="Garamond" w:eastAsia="Times New Roman" w:hAnsi="Garamond"/>
          <w:spacing w:val="-4"/>
          <w:sz w:val="24"/>
          <w:szCs w:val="24"/>
          <w:lang w:val="sq-AL" w:eastAsia="en-GB"/>
        </w:rPr>
        <w:t xml:space="preserve"> </w:t>
      </w:r>
      <w:r w:rsidRPr="006B23D0">
        <w:rPr>
          <w:rFonts w:ascii="Garamond" w:eastAsia="Times New Roman" w:hAnsi="Garamond"/>
          <w:spacing w:val="-4"/>
          <w:sz w:val="24"/>
          <w:szCs w:val="24"/>
          <w:lang w:val="sq-AL" w:eastAsia="en-GB"/>
        </w:rPr>
        <w:t xml:space="preserve">e </w:t>
      </w:r>
      <w:r w:rsidR="00710653">
        <w:rPr>
          <w:rFonts w:ascii="Garamond" w:eastAsia="Times New Roman" w:hAnsi="Garamond"/>
          <w:spacing w:val="-4"/>
          <w:sz w:val="24"/>
          <w:szCs w:val="24"/>
          <w:lang w:val="sq-AL" w:eastAsia="en-GB"/>
        </w:rPr>
        <w:t xml:space="preserve">  </w:t>
      </w:r>
      <w:r w:rsidRPr="006B23D0">
        <w:rPr>
          <w:rFonts w:ascii="Garamond" w:eastAsia="Times New Roman" w:hAnsi="Garamond"/>
          <w:spacing w:val="-4"/>
          <w:sz w:val="24"/>
          <w:szCs w:val="24"/>
          <w:lang w:val="sq-AL" w:eastAsia="en-GB"/>
        </w:rPr>
        <w:t>sh</w:t>
      </w:r>
      <w:r w:rsidR="000025C9" w:rsidRPr="006B23D0">
        <w:rPr>
          <w:rFonts w:ascii="Garamond" w:eastAsia="Times New Roman" w:hAnsi="Garamond"/>
          <w:spacing w:val="-4"/>
          <w:sz w:val="24"/>
          <w:szCs w:val="24"/>
          <w:lang w:val="sq-AL" w:eastAsia="en-GB"/>
        </w:rPr>
        <w:t>p</w:t>
      </w:r>
      <w:r w:rsidRPr="006B23D0">
        <w:rPr>
          <w:rFonts w:ascii="Garamond" w:eastAsia="Times New Roman" w:hAnsi="Garamond"/>
          <w:spacing w:val="-4"/>
          <w:sz w:val="24"/>
          <w:szCs w:val="24"/>
          <w:lang w:val="sq-AL" w:eastAsia="en-GB"/>
        </w:rPr>
        <w:t>ron</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simit </w:t>
      </w:r>
      <w:r w:rsidR="00710653">
        <w:rPr>
          <w:rFonts w:ascii="Garamond" w:eastAsia="Times New Roman" w:hAnsi="Garamond"/>
          <w:spacing w:val="-4"/>
          <w:sz w:val="24"/>
          <w:szCs w:val="24"/>
          <w:lang w:val="sq-AL" w:eastAsia="en-GB"/>
        </w:rPr>
        <w:t xml:space="preserve">  </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sht</w:t>
      </w:r>
      <w:r w:rsidR="000025C9" w:rsidRPr="006B23D0">
        <w:rPr>
          <w:rFonts w:ascii="Garamond" w:eastAsia="Times New Roman" w:hAnsi="Garamond"/>
          <w:spacing w:val="-4"/>
          <w:sz w:val="24"/>
          <w:szCs w:val="24"/>
          <w:lang w:val="sq-AL" w:eastAsia="en-GB"/>
        </w:rPr>
        <w:t>ë</w:t>
      </w:r>
      <w:r w:rsidR="00710653">
        <w:rPr>
          <w:rFonts w:ascii="Garamond" w:eastAsia="Times New Roman" w:hAnsi="Garamond"/>
          <w:spacing w:val="-4"/>
          <w:sz w:val="24"/>
          <w:szCs w:val="24"/>
          <w:lang w:val="sq-AL" w:eastAsia="en-GB"/>
        </w:rPr>
        <w:t xml:space="preserve">  </w:t>
      </w:r>
      <w:r w:rsidRPr="006B23D0">
        <w:rPr>
          <w:rFonts w:ascii="Garamond" w:eastAsia="Times New Roman" w:hAnsi="Garamond"/>
          <w:spacing w:val="-4"/>
          <w:sz w:val="24"/>
          <w:szCs w:val="24"/>
          <w:lang w:val="sq-AL" w:eastAsia="en-GB"/>
        </w:rPr>
        <w:t>2 025 498 (dy milion</w:t>
      </w:r>
      <w:r w:rsidR="00971726"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e nj</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zet e pes</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mij</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e kat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rqind e n</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nt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dhjet</w:t>
      </w:r>
      <w:r w:rsidR="000025C9"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e tet</w:t>
      </w:r>
      <w:r w:rsidR="000025C9" w:rsidRPr="006B23D0">
        <w:rPr>
          <w:rFonts w:ascii="Garamond" w:eastAsia="Times New Roman" w:hAnsi="Garamond"/>
          <w:spacing w:val="-4"/>
          <w:sz w:val="24"/>
          <w:szCs w:val="24"/>
          <w:lang w:val="sq-AL" w:eastAsia="en-GB"/>
        </w:rPr>
        <w:t>ë) lekë</w:t>
      </w:r>
      <w:r w:rsidRPr="006B23D0">
        <w:rPr>
          <w:rFonts w:ascii="Garamond" w:eastAsia="Times New Roman" w:hAnsi="Garamond"/>
          <w:spacing w:val="-4"/>
          <w:sz w:val="24"/>
          <w:szCs w:val="24"/>
          <w:lang w:val="sq-AL" w:eastAsia="en-GB"/>
        </w:rPr>
        <w:t>.</w:t>
      </w:r>
    </w:p>
    <w:p w:rsidR="009B31C8" w:rsidRPr="006B23D0" w:rsidRDefault="009B31C8" w:rsidP="004917DE">
      <w:pPr>
        <w:spacing w:after="0" w:line="240" w:lineRule="auto"/>
        <w:rPr>
          <w:rFonts w:ascii="Garamond" w:eastAsia="Times New Roman" w:hAnsi="Garamond"/>
          <w:spacing w:val="-4"/>
          <w:sz w:val="14"/>
          <w:szCs w:val="24"/>
          <w:lang w:val="sq-AL" w:eastAsia="en-GB"/>
        </w:rPr>
      </w:pPr>
    </w:p>
    <w:p w:rsidR="002E728A" w:rsidRDefault="005F1CA7" w:rsidP="000025C9">
      <w:pPr>
        <w:spacing w:after="0" w:line="240" w:lineRule="auto"/>
        <w:jc w:val="right"/>
        <w:rPr>
          <w:rFonts w:ascii="Garamond" w:eastAsia="Times New Roman" w:hAnsi="Garamond"/>
          <w:spacing w:val="-4"/>
          <w:sz w:val="24"/>
          <w:szCs w:val="24"/>
          <w:lang w:val="sq-AL" w:eastAsia="en-GB"/>
        </w:rPr>
      </w:pPr>
      <w:r w:rsidRPr="006B23D0">
        <w:rPr>
          <w:rFonts w:ascii="Garamond" w:eastAsia="Times New Roman" w:hAnsi="Garamond"/>
          <w:spacing w:val="-4"/>
          <w:sz w:val="24"/>
          <w:szCs w:val="24"/>
          <w:lang w:val="sq-AL" w:eastAsia="en-GB"/>
        </w:rPr>
        <w:t xml:space="preserve">ZËVENDËSMINISTRI I PUNËVE </w:t>
      </w:r>
    </w:p>
    <w:p w:rsidR="009B31C8" w:rsidRPr="006B23D0" w:rsidRDefault="005F1CA7" w:rsidP="000025C9">
      <w:pPr>
        <w:spacing w:after="0" w:line="240" w:lineRule="auto"/>
        <w:jc w:val="right"/>
        <w:rPr>
          <w:rFonts w:ascii="Garamond" w:eastAsia="Times New Roman" w:hAnsi="Garamond"/>
          <w:spacing w:val="-4"/>
          <w:sz w:val="24"/>
          <w:szCs w:val="24"/>
          <w:lang w:val="sq-AL" w:eastAsia="en-GB"/>
        </w:rPr>
      </w:pPr>
      <w:r w:rsidRPr="006B23D0">
        <w:rPr>
          <w:rFonts w:ascii="Garamond" w:eastAsia="Times New Roman" w:hAnsi="Garamond"/>
          <w:spacing w:val="-4"/>
          <w:sz w:val="24"/>
          <w:szCs w:val="24"/>
          <w:lang w:val="sq-AL" w:eastAsia="en-GB"/>
        </w:rPr>
        <w:t>TË BRENDSHME</w:t>
      </w:r>
    </w:p>
    <w:p w:rsidR="00FC7892" w:rsidRPr="006B23D0" w:rsidRDefault="009B31C8" w:rsidP="00073C7B">
      <w:pPr>
        <w:spacing w:after="0" w:line="240" w:lineRule="auto"/>
        <w:jc w:val="right"/>
        <w:rPr>
          <w:rFonts w:ascii="Garamond" w:eastAsia="Times New Roman" w:hAnsi="Garamond"/>
          <w:b/>
          <w:spacing w:val="-4"/>
          <w:sz w:val="24"/>
          <w:szCs w:val="24"/>
          <w:lang w:val="sq-AL" w:eastAsia="en-GB"/>
        </w:rPr>
        <w:sectPr w:rsidR="00FC7892" w:rsidRPr="006B23D0" w:rsidSect="00FC7892">
          <w:type w:val="continuous"/>
          <w:pgSz w:w="11907" w:h="16840" w:code="9"/>
          <w:pgMar w:top="720" w:right="1134" w:bottom="720" w:left="1134" w:header="851" w:footer="851" w:gutter="0"/>
          <w:cols w:num="2" w:space="454"/>
          <w:docGrid w:linePitch="360"/>
        </w:sectPr>
      </w:pPr>
      <w:r w:rsidRPr="006B23D0">
        <w:rPr>
          <w:rFonts w:ascii="Garamond" w:eastAsia="Times New Roman" w:hAnsi="Garamond"/>
          <w:b/>
          <w:spacing w:val="-4"/>
          <w:sz w:val="24"/>
          <w:szCs w:val="24"/>
          <w:lang w:val="sq-AL" w:eastAsia="en-GB"/>
        </w:rPr>
        <w:t>Elona Gjebrea</w:t>
      </w:r>
    </w:p>
    <w:p w:rsidR="009B31C8" w:rsidRPr="006B23D0" w:rsidRDefault="009B31C8" w:rsidP="004917DE">
      <w:pPr>
        <w:spacing w:after="0" w:line="240" w:lineRule="auto"/>
        <w:rPr>
          <w:rFonts w:ascii="Garamond" w:eastAsia="Times New Roman" w:hAnsi="Garamond"/>
          <w:spacing w:val="-4"/>
          <w:sz w:val="24"/>
          <w:szCs w:val="24"/>
          <w:lang w:val="sq-AL" w:eastAsia="en-GB"/>
        </w:rPr>
      </w:pPr>
    </w:p>
    <w:p w:rsidR="009B31C8" w:rsidRPr="006B23D0" w:rsidRDefault="009B31C8" w:rsidP="004917DE">
      <w:pPr>
        <w:spacing w:after="0" w:line="240" w:lineRule="auto"/>
        <w:rPr>
          <w:rFonts w:ascii="Garamond" w:eastAsia="Times New Roman" w:hAnsi="Garamond"/>
          <w:spacing w:val="-4"/>
          <w:sz w:val="24"/>
          <w:szCs w:val="24"/>
          <w:lang w:val="sq-AL" w:eastAsia="en-GB"/>
        </w:rPr>
      </w:pPr>
      <w:r w:rsidRPr="006B23D0">
        <w:rPr>
          <w:noProof/>
          <w:szCs w:val="24"/>
          <w:lang w:val="sq-AL" w:eastAsia="sq-AL"/>
        </w:rPr>
        <w:drawing>
          <wp:inline distT="0" distB="0" distL="0" distR="0">
            <wp:extent cx="6120765" cy="215232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6120765" cy="2152328"/>
                    </a:xfrm>
                    <a:prstGeom prst="rect">
                      <a:avLst/>
                    </a:prstGeom>
                    <a:noFill/>
                    <a:ln w="9525">
                      <a:noFill/>
                      <a:miter lim="800000"/>
                      <a:headEnd/>
                      <a:tailEnd/>
                    </a:ln>
                  </pic:spPr>
                </pic:pic>
              </a:graphicData>
            </a:graphic>
          </wp:inline>
        </w:drawing>
      </w:r>
    </w:p>
    <w:p w:rsidR="00FC7892" w:rsidRPr="006B23D0" w:rsidRDefault="00FC7892" w:rsidP="005722A7">
      <w:pPr>
        <w:spacing w:after="0" w:line="240" w:lineRule="auto"/>
        <w:jc w:val="center"/>
        <w:rPr>
          <w:rFonts w:ascii="Garamond" w:eastAsia="Times New Roman" w:hAnsi="Garamond"/>
          <w:b/>
          <w:spacing w:val="-4"/>
          <w:sz w:val="24"/>
          <w:szCs w:val="24"/>
          <w:lang w:val="sq-AL" w:eastAsia="en-GB"/>
        </w:rPr>
        <w:sectPr w:rsidR="00FC7892" w:rsidRPr="006B23D0" w:rsidSect="008A378D">
          <w:type w:val="continuous"/>
          <w:pgSz w:w="11907" w:h="16840" w:code="9"/>
          <w:pgMar w:top="720" w:right="1134" w:bottom="720" w:left="1134" w:header="851" w:footer="851" w:gutter="0"/>
          <w:cols w:space="454"/>
          <w:docGrid w:linePitch="360"/>
        </w:sectPr>
      </w:pPr>
    </w:p>
    <w:p w:rsidR="007350ED" w:rsidRPr="006B23D0" w:rsidRDefault="005722A7" w:rsidP="005722A7">
      <w:pPr>
        <w:spacing w:after="0" w:line="240" w:lineRule="auto"/>
        <w:jc w:val="center"/>
        <w:rPr>
          <w:rFonts w:ascii="Garamond" w:eastAsia="Times New Roman" w:hAnsi="Garamond"/>
          <w:b/>
          <w:spacing w:val="-4"/>
          <w:sz w:val="24"/>
          <w:szCs w:val="24"/>
          <w:lang w:val="sq-AL" w:eastAsia="en-GB"/>
        </w:rPr>
      </w:pPr>
      <w:r w:rsidRPr="006B23D0">
        <w:rPr>
          <w:rFonts w:ascii="Garamond" w:eastAsia="Times New Roman" w:hAnsi="Garamond"/>
          <w:b/>
          <w:spacing w:val="-4"/>
          <w:sz w:val="24"/>
          <w:szCs w:val="24"/>
          <w:lang w:val="sq-AL" w:eastAsia="en-GB"/>
        </w:rPr>
        <w:t>KËRKESË</w:t>
      </w:r>
    </w:p>
    <w:p w:rsidR="00B92151" w:rsidRPr="006B23D0" w:rsidRDefault="00D743AD" w:rsidP="005722A7">
      <w:pPr>
        <w:spacing w:after="0" w:line="240" w:lineRule="auto"/>
        <w:jc w:val="center"/>
        <w:rPr>
          <w:rFonts w:ascii="Garamond" w:eastAsia="Times New Roman" w:hAnsi="Garamond"/>
          <w:b/>
          <w:spacing w:val="-4"/>
          <w:sz w:val="24"/>
          <w:szCs w:val="24"/>
          <w:lang w:val="sq-AL" w:eastAsia="en-GB"/>
        </w:rPr>
      </w:pPr>
      <w:r w:rsidRPr="006B23D0">
        <w:rPr>
          <w:rFonts w:ascii="Garamond" w:eastAsia="Times New Roman" w:hAnsi="Garamond"/>
          <w:b/>
          <w:spacing w:val="-4"/>
          <w:sz w:val="24"/>
          <w:szCs w:val="24"/>
          <w:lang w:val="sq-AL" w:eastAsia="en-GB"/>
        </w:rPr>
        <w:t>Nr. 4295/6,datë 11</w:t>
      </w:r>
      <w:r w:rsidR="005722A7" w:rsidRPr="006B23D0">
        <w:rPr>
          <w:rFonts w:ascii="Garamond" w:eastAsia="Times New Roman" w:hAnsi="Garamond"/>
          <w:b/>
          <w:spacing w:val="-4"/>
          <w:sz w:val="24"/>
          <w:szCs w:val="24"/>
          <w:lang w:val="sq-AL" w:eastAsia="en-GB"/>
        </w:rPr>
        <w:t>.10.2016</w:t>
      </w:r>
    </w:p>
    <w:p w:rsidR="00CE5358" w:rsidRPr="006B23D0" w:rsidRDefault="00CE5358" w:rsidP="005722A7">
      <w:pPr>
        <w:spacing w:after="0" w:line="240" w:lineRule="auto"/>
        <w:jc w:val="center"/>
        <w:rPr>
          <w:rFonts w:ascii="Garamond" w:eastAsia="Times New Roman" w:hAnsi="Garamond"/>
          <w:b/>
          <w:spacing w:val="-4"/>
          <w:sz w:val="14"/>
          <w:szCs w:val="24"/>
          <w:lang w:val="sq-AL" w:eastAsia="en-GB"/>
        </w:rPr>
      </w:pPr>
    </w:p>
    <w:p w:rsidR="00CE5358" w:rsidRPr="006B23D0" w:rsidRDefault="005722A7" w:rsidP="005722A7">
      <w:pPr>
        <w:spacing w:after="0" w:line="240" w:lineRule="auto"/>
        <w:jc w:val="center"/>
        <w:rPr>
          <w:rFonts w:ascii="Garamond" w:eastAsia="Times New Roman" w:hAnsi="Garamond"/>
          <w:b/>
          <w:spacing w:val="-4"/>
          <w:sz w:val="24"/>
          <w:szCs w:val="24"/>
          <w:lang w:val="sq-AL" w:eastAsia="en-GB"/>
        </w:rPr>
      </w:pPr>
      <w:r w:rsidRPr="006B23D0">
        <w:rPr>
          <w:rFonts w:ascii="Garamond" w:eastAsia="Times New Roman" w:hAnsi="Garamond"/>
          <w:b/>
          <w:spacing w:val="-4"/>
          <w:sz w:val="24"/>
          <w:szCs w:val="24"/>
          <w:lang w:val="sq-AL" w:eastAsia="en-GB"/>
        </w:rPr>
        <w:t>P</w:t>
      </w:r>
      <w:r w:rsidR="00E77C98" w:rsidRPr="006B23D0">
        <w:rPr>
          <w:rFonts w:ascii="Garamond" w:eastAsia="Times New Roman" w:hAnsi="Garamond"/>
          <w:b/>
          <w:spacing w:val="-4"/>
          <w:sz w:val="24"/>
          <w:szCs w:val="24"/>
          <w:lang w:val="sq-AL" w:eastAsia="en-GB"/>
        </w:rPr>
        <w:t>ËR SHP</w:t>
      </w:r>
      <w:r w:rsidRPr="006B23D0">
        <w:rPr>
          <w:rFonts w:ascii="Garamond" w:eastAsia="Times New Roman" w:hAnsi="Garamond"/>
          <w:b/>
          <w:spacing w:val="-4"/>
          <w:sz w:val="24"/>
          <w:szCs w:val="24"/>
          <w:lang w:val="sq-AL" w:eastAsia="en-GB"/>
        </w:rPr>
        <w:t>RONËSIM PUBLIK</w:t>
      </w:r>
    </w:p>
    <w:p w:rsidR="00CE5358" w:rsidRPr="006B23D0" w:rsidRDefault="00CE5358" w:rsidP="004917DE">
      <w:pPr>
        <w:spacing w:after="0" w:line="240" w:lineRule="auto"/>
        <w:rPr>
          <w:rFonts w:ascii="Garamond" w:eastAsia="Times New Roman" w:hAnsi="Garamond"/>
          <w:spacing w:val="-4"/>
          <w:sz w:val="14"/>
          <w:szCs w:val="24"/>
          <w:lang w:val="sq-AL" w:eastAsia="en-GB"/>
        </w:rPr>
      </w:pPr>
    </w:p>
    <w:p w:rsidR="00CE5358" w:rsidRPr="006B23D0" w:rsidRDefault="00CE5358" w:rsidP="004917DE">
      <w:pPr>
        <w:spacing w:after="0" w:line="240" w:lineRule="auto"/>
        <w:rPr>
          <w:rFonts w:ascii="Garamond" w:eastAsia="Times New Roman" w:hAnsi="Garamond"/>
          <w:spacing w:val="-4"/>
          <w:sz w:val="24"/>
          <w:szCs w:val="24"/>
          <w:lang w:val="sq-AL" w:eastAsia="en-GB"/>
        </w:rPr>
      </w:pPr>
      <w:r w:rsidRPr="006B23D0">
        <w:rPr>
          <w:rFonts w:ascii="Garamond" w:eastAsia="Times New Roman" w:hAnsi="Garamond"/>
          <w:spacing w:val="-4"/>
          <w:sz w:val="24"/>
          <w:szCs w:val="24"/>
          <w:lang w:val="sq-AL" w:eastAsia="en-GB"/>
        </w:rPr>
        <w:t xml:space="preserve">Ministria e </w:t>
      </w:r>
      <w:r w:rsidR="00D743AD" w:rsidRPr="006B23D0">
        <w:rPr>
          <w:rFonts w:ascii="Garamond" w:eastAsia="Times New Roman" w:hAnsi="Garamond"/>
          <w:spacing w:val="-4"/>
          <w:sz w:val="24"/>
          <w:szCs w:val="24"/>
          <w:lang w:val="sq-AL" w:eastAsia="en-GB"/>
        </w:rPr>
        <w:t xml:space="preserve">Punëve </w:t>
      </w:r>
      <w:r w:rsidRPr="006B23D0">
        <w:rPr>
          <w:rFonts w:ascii="Garamond" w:eastAsia="Times New Roman" w:hAnsi="Garamond"/>
          <w:spacing w:val="-4"/>
          <w:sz w:val="24"/>
          <w:szCs w:val="24"/>
          <w:lang w:val="sq-AL" w:eastAsia="en-GB"/>
        </w:rPr>
        <w:t>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Brendshme shpall k</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rkes</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n p</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 shpron</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sim p</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 interes publik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pasurive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paluajtshme, pron</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private, q</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preken nga realizimi i projektit </w:t>
      </w:r>
      <w:r w:rsidR="00E950B1" w:rsidRPr="006B23D0">
        <w:rPr>
          <w:rFonts w:ascii="Garamond" w:eastAsia="Times New Roman" w:hAnsi="Garamond"/>
          <w:spacing w:val="-4"/>
          <w:sz w:val="24"/>
          <w:szCs w:val="24"/>
          <w:lang w:val="sq-AL" w:eastAsia="en-GB"/>
        </w:rPr>
        <w:t>“</w:t>
      </w:r>
      <w:r w:rsidRPr="006B23D0">
        <w:rPr>
          <w:rFonts w:ascii="Garamond" w:eastAsia="Times New Roman" w:hAnsi="Garamond"/>
          <w:spacing w:val="-4"/>
          <w:sz w:val="24"/>
          <w:szCs w:val="24"/>
          <w:lang w:val="sq-AL" w:eastAsia="en-GB"/>
        </w:rPr>
        <w:t>Zgjerim i varrezave publike</w:t>
      </w:r>
      <w:r w:rsidR="00E950B1" w:rsidRPr="006B23D0">
        <w:rPr>
          <w:rFonts w:ascii="Garamond" w:eastAsia="Times New Roman" w:hAnsi="Garamond"/>
          <w:spacing w:val="-4"/>
          <w:sz w:val="24"/>
          <w:szCs w:val="24"/>
          <w:lang w:val="sq-AL" w:eastAsia="en-GB"/>
        </w:rPr>
        <w:t>”</w:t>
      </w:r>
      <w:r w:rsidRPr="006B23D0">
        <w:rPr>
          <w:rFonts w:ascii="Garamond" w:eastAsia="Times New Roman" w:hAnsi="Garamond"/>
          <w:spacing w:val="-4"/>
          <w:sz w:val="24"/>
          <w:szCs w:val="24"/>
          <w:lang w:val="sq-AL" w:eastAsia="en-GB"/>
        </w:rPr>
        <w:t xml:space="preserve"> n</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Bashkin</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e Elbasanit.</w:t>
      </w:r>
    </w:p>
    <w:p w:rsidR="00CE5358" w:rsidRPr="006B23D0" w:rsidRDefault="00CE5358" w:rsidP="004917DE">
      <w:pPr>
        <w:spacing w:after="0" w:line="240" w:lineRule="auto"/>
        <w:rPr>
          <w:rFonts w:ascii="Garamond" w:eastAsia="Times New Roman" w:hAnsi="Garamond"/>
          <w:spacing w:val="-4"/>
          <w:sz w:val="24"/>
          <w:szCs w:val="24"/>
          <w:lang w:val="sq-AL" w:eastAsia="en-GB"/>
        </w:rPr>
      </w:pPr>
      <w:r w:rsidRPr="006B23D0">
        <w:rPr>
          <w:rFonts w:ascii="Garamond" w:eastAsia="Times New Roman" w:hAnsi="Garamond"/>
          <w:spacing w:val="-4"/>
          <w:sz w:val="24"/>
          <w:szCs w:val="24"/>
          <w:lang w:val="sq-AL" w:eastAsia="en-GB"/>
        </w:rPr>
        <w:t>Subjekti k</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rkues </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sht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Bashkia e Elbasanit. Me an</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k</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tij publikimi k</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rkojm</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v</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m</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n</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dijeni personat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cil</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t preken nga ky shpron</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sim, q</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konsiston n</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mas</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n e vler</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simit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llogaritur n</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baz</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vendimit nr. 138, dat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23.3.2000,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K</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shillit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Ministrave</w:t>
      </w:r>
      <w:r w:rsidR="00854D5A" w:rsidRPr="006B23D0">
        <w:rPr>
          <w:rFonts w:ascii="Garamond" w:eastAsia="Times New Roman" w:hAnsi="Garamond"/>
          <w:spacing w:val="-4"/>
          <w:sz w:val="24"/>
          <w:szCs w:val="24"/>
          <w:lang w:val="sq-AL" w:eastAsia="en-GB"/>
        </w:rPr>
        <w:t>,</w:t>
      </w:r>
      <w:r w:rsidR="00741373">
        <w:rPr>
          <w:rFonts w:ascii="Garamond" w:eastAsia="Times New Roman" w:hAnsi="Garamond"/>
          <w:spacing w:val="-4"/>
          <w:sz w:val="24"/>
          <w:szCs w:val="24"/>
          <w:lang w:val="sq-AL" w:eastAsia="en-GB"/>
        </w:rPr>
        <w:t xml:space="preserve"> </w:t>
      </w:r>
      <w:r w:rsidR="00E950B1" w:rsidRPr="006B23D0">
        <w:rPr>
          <w:rFonts w:ascii="Garamond" w:eastAsia="Times New Roman" w:hAnsi="Garamond"/>
          <w:spacing w:val="-4"/>
          <w:sz w:val="24"/>
          <w:szCs w:val="24"/>
          <w:lang w:val="sq-AL" w:eastAsia="en-GB"/>
        </w:rPr>
        <w:t>“</w:t>
      </w:r>
      <w:r w:rsidRPr="006B23D0">
        <w:rPr>
          <w:rFonts w:ascii="Garamond" w:eastAsia="Times New Roman" w:hAnsi="Garamond"/>
          <w:spacing w:val="-4"/>
          <w:sz w:val="24"/>
          <w:szCs w:val="24"/>
          <w:lang w:val="sq-AL" w:eastAsia="en-GB"/>
        </w:rPr>
        <w:t>P</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r </w:t>
      </w:r>
      <w:r w:rsidR="00854D5A" w:rsidRPr="006B23D0">
        <w:rPr>
          <w:rFonts w:ascii="Garamond" w:eastAsia="Times New Roman" w:hAnsi="Garamond"/>
          <w:spacing w:val="-4"/>
          <w:sz w:val="24"/>
          <w:szCs w:val="24"/>
          <w:lang w:val="sq-AL" w:eastAsia="en-GB"/>
        </w:rPr>
        <w:t>kriteret</w:t>
      </w:r>
      <w:r w:rsidRPr="006B23D0">
        <w:rPr>
          <w:rFonts w:ascii="Garamond" w:eastAsia="Times New Roman" w:hAnsi="Garamond"/>
          <w:spacing w:val="-4"/>
          <w:sz w:val="24"/>
          <w:szCs w:val="24"/>
          <w:lang w:val="sq-AL" w:eastAsia="en-GB"/>
        </w:rPr>
        <w:t xml:space="preserve"> teknike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vler</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simit dhe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p</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rllogaritjes s</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mas</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 s</w:t>
      </w:r>
      <w:r w:rsidR="005722A7" w:rsidRPr="006B23D0">
        <w:rPr>
          <w:rFonts w:ascii="Garamond" w:eastAsia="Times New Roman" w:hAnsi="Garamond"/>
          <w:spacing w:val="-4"/>
          <w:sz w:val="24"/>
          <w:szCs w:val="24"/>
          <w:lang w:val="sq-AL" w:eastAsia="en-GB"/>
        </w:rPr>
        <w:t>ë</w:t>
      </w:r>
      <w:r w:rsidR="00741373">
        <w:rPr>
          <w:rFonts w:ascii="Garamond" w:eastAsia="Times New Roman" w:hAnsi="Garamond"/>
          <w:spacing w:val="-4"/>
          <w:sz w:val="24"/>
          <w:szCs w:val="24"/>
          <w:lang w:val="sq-AL" w:eastAsia="en-GB"/>
        </w:rPr>
        <w:t xml:space="preserve"> </w:t>
      </w:r>
      <w:r w:rsidRPr="006B23D0">
        <w:rPr>
          <w:rFonts w:ascii="Garamond" w:eastAsia="Times New Roman" w:hAnsi="Garamond"/>
          <w:spacing w:val="-4"/>
          <w:sz w:val="24"/>
          <w:szCs w:val="24"/>
          <w:lang w:val="sq-AL" w:eastAsia="en-GB"/>
        </w:rPr>
        <w:t>shp</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rblimit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pasurive q</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sh</w:t>
      </w:r>
      <w:r w:rsidR="005722A7" w:rsidRPr="006B23D0">
        <w:rPr>
          <w:rFonts w:ascii="Garamond" w:eastAsia="Times New Roman" w:hAnsi="Garamond"/>
          <w:spacing w:val="-4"/>
          <w:sz w:val="24"/>
          <w:szCs w:val="24"/>
          <w:lang w:val="sq-AL" w:eastAsia="en-GB"/>
        </w:rPr>
        <w:t>p</w:t>
      </w:r>
      <w:r w:rsidRPr="006B23D0">
        <w:rPr>
          <w:rFonts w:ascii="Garamond" w:eastAsia="Times New Roman" w:hAnsi="Garamond"/>
          <w:spacing w:val="-4"/>
          <w:sz w:val="24"/>
          <w:szCs w:val="24"/>
          <w:lang w:val="sq-AL" w:eastAsia="en-GB"/>
        </w:rPr>
        <w:t>r</w:t>
      </w:r>
      <w:r w:rsidR="005722A7" w:rsidRPr="006B23D0">
        <w:rPr>
          <w:rFonts w:ascii="Garamond" w:eastAsia="Times New Roman" w:hAnsi="Garamond"/>
          <w:spacing w:val="-4"/>
          <w:sz w:val="24"/>
          <w:szCs w:val="24"/>
          <w:lang w:val="sq-AL" w:eastAsia="en-GB"/>
        </w:rPr>
        <w:t>o</w:t>
      </w:r>
      <w:r w:rsidRPr="006B23D0">
        <w:rPr>
          <w:rFonts w:ascii="Garamond" w:eastAsia="Times New Roman" w:hAnsi="Garamond"/>
          <w:spacing w:val="-4"/>
          <w:sz w:val="24"/>
          <w:szCs w:val="24"/>
          <w:lang w:val="sq-AL" w:eastAsia="en-GB"/>
        </w:rPr>
        <w:t>n</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w:t>
      </w:r>
      <w:r w:rsidR="005722A7" w:rsidRPr="006B23D0">
        <w:rPr>
          <w:rFonts w:ascii="Garamond" w:eastAsia="Times New Roman" w:hAnsi="Garamond"/>
          <w:spacing w:val="-4"/>
          <w:sz w:val="24"/>
          <w:szCs w:val="24"/>
          <w:lang w:val="sq-AL" w:eastAsia="en-GB"/>
        </w:rPr>
        <w:t>o</w:t>
      </w:r>
      <w:r w:rsidRPr="006B23D0">
        <w:rPr>
          <w:rFonts w:ascii="Garamond" w:eastAsia="Times New Roman" w:hAnsi="Garamond"/>
          <w:spacing w:val="-4"/>
          <w:sz w:val="24"/>
          <w:szCs w:val="24"/>
          <w:lang w:val="sq-AL" w:eastAsia="en-GB"/>
        </w:rPr>
        <w:t>hen,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pasurive q</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zhvler</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sohen dhe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drejtave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personave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tret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p</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 interes publi</w:t>
      </w:r>
      <w:r w:rsidR="004A288F" w:rsidRPr="006B23D0">
        <w:rPr>
          <w:rFonts w:ascii="Garamond" w:eastAsia="Times New Roman" w:hAnsi="Garamond"/>
          <w:spacing w:val="-4"/>
          <w:sz w:val="24"/>
          <w:szCs w:val="24"/>
          <w:lang w:val="sq-AL" w:eastAsia="en-GB"/>
        </w:rPr>
        <w:t>k</w:t>
      </w:r>
      <w:r w:rsidR="00E950B1" w:rsidRPr="006B23D0">
        <w:rPr>
          <w:rFonts w:ascii="Garamond" w:eastAsia="Times New Roman" w:hAnsi="Garamond"/>
          <w:spacing w:val="-4"/>
          <w:sz w:val="24"/>
          <w:szCs w:val="24"/>
          <w:lang w:val="sq-AL" w:eastAsia="en-GB"/>
        </w:rPr>
        <w:t>”</w:t>
      </w:r>
      <w:r w:rsidR="000254C1" w:rsidRPr="006B23D0">
        <w:rPr>
          <w:rFonts w:ascii="Garamond" w:eastAsia="Times New Roman" w:hAnsi="Garamond"/>
          <w:spacing w:val="-4"/>
          <w:sz w:val="24"/>
          <w:szCs w:val="24"/>
          <w:lang w:val="sq-AL" w:eastAsia="en-GB"/>
        </w:rPr>
        <w:t xml:space="preserve">, </w:t>
      </w:r>
      <w:r w:rsidRPr="006B23D0">
        <w:rPr>
          <w:rFonts w:ascii="Garamond" w:eastAsia="Times New Roman" w:hAnsi="Garamond"/>
          <w:spacing w:val="-4"/>
          <w:sz w:val="24"/>
          <w:szCs w:val="24"/>
          <w:lang w:val="sq-AL" w:eastAsia="en-GB"/>
        </w:rPr>
        <w:t xml:space="preserve">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ndryshuar, p</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 pronar</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t sipas list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 em</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rore bashk</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lidhur.</w:t>
      </w:r>
    </w:p>
    <w:p w:rsidR="00CE5358" w:rsidRPr="006B23D0" w:rsidRDefault="00CE5358" w:rsidP="004917DE">
      <w:pPr>
        <w:spacing w:after="0" w:line="240" w:lineRule="auto"/>
        <w:rPr>
          <w:rFonts w:ascii="Garamond" w:eastAsia="Times New Roman" w:hAnsi="Garamond"/>
          <w:spacing w:val="-4"/>
          <w:sz w:val="24"/>
          <w:szCs w:val="24"/>
          <w:lang w:val="sq-AL" w:eastAsia="en-GB"/>
        </w:rPr>
      </w:pPr>
      <w:r w:rsidRPr="006B23D0">
        <w:rPr>
          <w:rFonts w:ascii="Garamond" w:eastAsia="Times New Roman" w:hAnsi="Garamond"/>
          <w:spacing w:val="-4"/>
          <w:sz w:val="24"/>
          <w:szCs w:val="24"/>
          <w:lang w:val="sq-AL" w:eastAsia="en-GB"/>
        </w:rPr>
        <w:t>Pronar</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t do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likuidohen p</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 efekt shpron</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simi me paraqitjen e dokume</w:t>
      </w:r>
      <w:r w:rsidR="005722A7" w:rsidRPr="006B23D0">
        <w:rPr>
          <w:rFonts w:ascii="Garamond" w:eastAsia="Times New Roman" w:hAnsi="Garamond"/>
          <w:spacing w:val="-4"/>
          <w:sz w:val="24"/>
          <w:szCs w:val="24"/>
          <w:lang w:val="sq-AL" w:eastAsia="en-GB"/>
        </w:rPr>
        <w:t>n</w:t>
      </w:r>
      <w:r w:rsidRPr="006B23D0">
        <w:rPr>
          <w:rFonts w:ascii="Garamond" w:eastAsia="Times New Roman" w:hAnsi="Garamond"/>
          <w:spacing w:val="-4"/>
          <w:sz w:val="24"/>
          <w:szCs w:val="24"/>
          <w:lang w:val="sq-AL" w:eastAsia="en-GB"/>
        </w:rPr>
        <w:t>teve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rregullta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pron</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sis</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pas daljes s</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vendimit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K</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shil</w:t>
      </w:r>
      <w:r w:rsidR="005722A7" w:rsidRPr="006B23D0">
        <w:rPr>
          <w:rFonts w:ascii="Garamond" w:eastAsia="Times New Roman" w:hAnsi="Garamond"/>
          <w:spacing w:val="-4"/>
          <w:sz w:val="24"/>
          <w:szCs w:val="24"/>
          <w:lang w:val="sq-AL" w:eastAsia="en-GB"/>
        </w:rPr>
        <w:t>l</w:t>
      </w:r>
      <w:r w:rsidRPr="006B23D0">
        <w:rPr>
          <w:rFonts w:ascii="Garamond" w:eastAsia="Times New Roman" w:hAnsi="Garamond"/>
          <w:spacing w:val="-4"/>
          <w:sz w:val="24"/>
          <w:szCs w:val="24"/>
          <w:lang w:val="sq-AL" w:eastAsia="en-GB"/>
        </w:rPr>
        <w:t>it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M</w:t>
      </w:r>
      <w:r w:rsidR="005722A7" w:rsidRPr="006B23D0">
        <w:rPr>
          <w:rFonts w:ascii="Garamond" w:eastAsia="Times New Roman" w:hAnsi="Garamond"/>
          <w:spacing w:val="-4"/>
          <w:sz w:val="24"/>
          <w:szCs w:val="24"/>
          <w:lang w:val="sq-AL" w:eastAsia="en-GB"/>
        </w:rPr>
        <w:t>i</w:t>
      </w:r>
      <w:r w:rsidRPr="006B23D0">
        <w:rPr>
          <w:rFonts w:ascii="Garamond" w:eastAsia="Times New Roman" w:hAnsi="Garamond"/>
          <w:spacing w:val="-4"/>
          <w:sz w:val="24"/>
          <w:szCs w:val="24"/>
          <w:lang w:val="sq-AL" w:eastAsia="en-GB"/>
        </w:rPr>
        <w:t>nistr</w:t>
      </w:r>
      <w:r w:rsidR="005722A7" w:rsidRPr="006B23D0">
        <w:rPr>
          <w:rFonts w:ascii="Garamond" w:eastAsia="Times New Roman" w:hAnsi="Garamond"/>
          <w:spacing w:val="-4"/>
          <w:sz w:val="24"/>
          <w:szCs w:val="24"/>
          <w:lang w:val="sq-AL" w:eastAsia="en-GB"/>
        </w:rPr>
        <w:t>a</w:t>
      </w:r>
      <w:r w:rsidRPr="006B23D0">
        <w:rPr>
          <w:rFonts w:ascii="Garamond" w:eastAsia="Times New Roman" w:hAnsi="Garamond"/>
          <w:spacing w:val="-4"/>
          <w:sz w:val="24"/>
          <w:szCs w:val="24"/>
          <w:lang w:val="sq-AL" w:eastAsia="en-GB"/>
        </w:rPr>
        <w:t>ve, q</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do 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mir</w:t>
      </w:r>
      <w:r w:rsidR="00DB3873" w:rsidRPr="006B23D0">
        <w:rPr>
          <w:rFonts w:ascii="Garamond" w:eastAsia="Times New Roman" w:hAnsi="Garamond"/>
          <w:spacing w:val="-4"/>
          <w:sz w:val="24"/>
          <w:szCs w:val="24"/>
          <w:lang w:val="sq-AL" w:eastAsia="en-GB"/>
        </w:rPr>
        <w:t>a</w:t>
      </w:r>
      <w:r w:rsidRPr="006B23D0">
        <w:rPr>
          <w:rFonts w:ascii="Garamond" w:eastAsia="Times New Roman" w:hAnsi="Garamond"/>
          <w:spacing w:val="-4"/>
          <w:sz w:val="24"/>
          <w:szCs w:val="24"/>
          <w:lang w:val="sq-AL" w:eastAsia="en-GB"/>
        </w:rPr>
        <w:t>t</w:t>
      </w:r>
      <w:r w:rsidR="00DB3873" w:rsidRPr="006B23D0">
        <w:rPr>
          <w:rFonts w:ascii="Garamond" w:eastAsia="Times New Roman" w:hAnsi="Garamond"/>
          <w:spacing w:val="-4"/>
          <w:sz w:val="24"/>
          <w:szCs w:val="24"/>
          <w:lang w:val="sq-AL" w:eastAsia="en-GB"/>
        </w:rPr>
        <w:t>o</w:t>
      </w:r>
      <w:r w:rsidRPr="006B23D0">
        <w:rPr>
          <w:rFonts w:ascii="Garamond" w:eastAsia="Times New Roman" w:hAnsi="Garamond"/>
          <w:spacing w:val="-4"/>
          <w:sz w:val="24"/>
          <w:szCs w:val="24"/>
          <w:lang w:val="sq-AL" w:eastAsia="en-GB"/>
        </w:rPr>
        <w:t>j</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k</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rkes</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n p</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r sh</w:t>
      </w:r>
      <w:r w:rsidR="00B377A4" w:rsidRPr="006B23D0">
        <w:rPr>
          <w:rFonts w:ascii="Garamond" w:eastAsia="Times New Roman" w:hAnsi="Garamond"/>
          <w:spacing w:val="-4"/>
          <w:sz w:val="24"/>
          <w:szCs w:val="24"/>
          <w:lang w:val="sq-AL" w:eastAsia="en-GB"/>
        </w:rPr>
        <w:t>p</w:t>
      </w:r>
      <w:r w:rsidRPr="006B23D0">
        <w:rPr>
          <w:rFonts w:ascii="Garamond" w:eastAsia="Times New Roman" w:hAnsi="Garamond"/>
          <w:spacing w:val="-4"/>
          <w:sz w:val="24"/>
          <w:szCs w:val="24"/>
          <w:lang w:val="sq-AL" w:eastAsia="en-GB"/>
        </w:rPr>
        <w:t>ron</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sim. Vlera </w:t>
      </w:r>
      <w:r w:rsidR="00A31CBB">
        <w:rPr>
          <w:rFonts w:ascii="Garamond" w:eastAsia="Times New Roman" w:hAnsi="Garamond"/>
          <w:spacing w:val="-4"/>
          <w:sz w:val="24"/>
          <w:szCs w:val="24"/>
          <w:lang w:val="sq-AL" w:eastAsia="en-GB"/>
        </w:rPr>
        <w:t xml:space="preserve"> </w:t>
      </w:r>
      <w:r w:rsidRPr="006B23D0">
        <w:rPr>
          <w:rFonts w:ascii="Garamond" w:eastAsia="Times New Roman" w:hAnsi="Garamond"/>
          <w:spacing w:val="-4"/>
          <w:sz w:val="24"/>
          <w:szCs w:val="24"/>
          <w:lang w:val="sq-AL" w:eastAsia="en-GB"/>
        </w:rPr>
        <w:t xml:space="preserve">totale </w:t>
      </w:r>
      <w:r w:rsidR="00A31CBB">
        <w:rPr>
          <w:rFonts w:ascii="Garamond" w:eastAsia="Times New Roman" w:hAnsi="Garamond"/>
          <w:spacing w:val="-4"/>
          <w:sz w:val="24"/>
          <w:szCs w:val="24"/>
          <w:lang w:val="sq-AL" w:eastAsia="en-GB"/>
        </w:rPr>
        <w:t xml:space="preserve">  </w:t>
      </w:r>
      <w:r w:rsidRPr="006B23D0">
        <w:rPr>
          <w:rFonts w:ascii="Garamond" w:eastAsia="Times New Roman" w:hAnsi="Garamond"/>
          <w:spacing w:val="-4"/>
          <w:sz w:val="24"/>
          <w:szCs w:val="24"/>
          <w:lang w:val="sq-AL" w:eastAsia="en-GB"/>
        </w:rPr>
        <w:t xml:space="preserve">e </w:t>
      </w:r>
      <w:r w:rsidR="00A31CBB">
        <w:rPr>
          <w:rFonts w:ascii="Garamond" w:eastAsia="Times New Roman" w:hAnsi="Garamond"/>
          <w:spacing w:val="-4"/>
          <w:sz w:val="24"/>
          <w:szCs w:val="24"/>
          <w:lang w:val="sq-AL" w:eastAsia="en-GB"/>
        </w:rPr>
        <w:t xml:space="preserve">  </w:t>
      </w:r>
      <w:r w:rsidRPr="006B23D0">
        <w:rPr>
          <w:rFonts w:ascii="Garamond" w:eastAsia="Times New Roman" w:hAnsi="Garamond"/>
          <w:spacing w:val="-4"/>
          <w:sz w:val="24"/>
          <w:szCs w:val="24"/>
          <w:lang w:val="sq-AL" w:eastAsia="en-GB"/>
        </w:rPr>
        <w:t>shpron</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simit </w:t>
      </w:r>
      <w:r w:rsidR="00A31CBB">
        <w:rPr>
          <w:rFonts w:ascii="Garamond" w:eastAsia="Times New Roman" w:hAnsi="Garamond"/>
          <w:spacing w:val="-4"/>
          <w:sz w:val="24"/>
          <w:szCs w:val="24"/>
          <w:lang w:val="sq-AL" w:eastAsia="en-GB"/>
        </w:rPr>
        <w:t xml:space="preserve"> </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sht</w:t>
      </w:r>
      <w:r w:rsidR="005722A7" w:rsidRPr="006B23D0">
        <w:rPr>
          <w:rFonts w:ascii="Garamond" w:eastAsia="Times New Roman" w:hAnsi="Garamond"/>
          <w:spacing w:val="-4"/>
          <w:sz w:val="24"/>
          <w:szCs w:val="24"/>
          <w:lang w:val="sq-AL" w:eastAsia="en-GB"/>
        </w:rPr>
        <w:t>ë</w:t>
      </w:r>
      <w:r w:rsidR="00A31CBB">
        <w:rPr>
          <w:rFonts w:ascii="Garamond" w:eastAsia="Times New Roman" w:hAnsi="Garamond"/>
          <w:spacing w:val="-4"/>
          <w:sz w:val="24"/>
          <w:szCs w:val="24"/>
          <w:lang w:val="sq-AL" w:eastAsia="en-GB"/>
        </w:rPr>
        <w:t xml:space="preserve">  </w:t>
      </w:r>
      <w:r w:rsidRPr="006B23D0">
        <w:rPr>
          <w:rFonts w:ascii="Garamond" w:eastAsia="Times New Roman" w:hAnsi="Garamond"/>
          <w:spacing w:val="-4"/>
          <w:sz w:val="24"/>
          <w:szCs w:val="24"/>
          <w:lang w:val="sq-AL" w:eastAsia="en-GB"/>
        </w:rPr>
        <w:t>3 219 000 (tre milion</w:t>
      </w:r>
      <w:r w:rsidR="00854D5A"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e dyqind e n</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nt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mb</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dhjet</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xml:space="preserve"> mij</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 lek</w:t>
      </w:r>
      <w:r w:rsidR="005722A7" w:rsidRPr="006B23D0">
        <w:rPr>
          <w:rFonts w:ascii="Garamond" w:eastAsia="Times New Roman" w:hAnsi="Garamond"/>
          <w:spacing w:val="-4"/>
          <w:sz w:val="24"/>
          <w:szCs w:val="24"/>
          <w:lang w:val="sq-AL" w:eastAsia="en-GB"/>
        </w:rPr>
        <w:t>ë</w:t>
      </w:r>
      <w:r w:rsidRPr="006B23D0">
        <w:rPr>
          <w:rFonts w:ascii="Garamond" w:eastAsia="Times New Roman" w:hAnsi="Garamond"/>
          <w:spacing w:val="-4"/>
          <w:sz w:val="24"/>
          <w:szCs w:val="24"/>
          <w:lang w:val="sq-AL" w:eastAsia="en-GB"/>
        </w:rPr>
        <w:t>.</w:t>
      </w:r>
    </w:p>
    <w:p w:rsidR="00CE5358" w:rsidRPr="006B23D0" w:rsidRDefault="00CE5358" w:rsidP="004917DE">
      <w:pPr>
        <w:spacing w:after="0" w:line="240" w:lineRule="auto"/>
        <w:rPr>
          <w:rFonts w:ascii="Garamond" w:eastAsia="Times New Roman" w:hAnsi="Garamond"/>
          <w:spacing w:val="-4"/>
          <w:sz w:val="14"/>
          <w:szCs w:val="24"/>
          <w:lang w:val="sq-AL" w:eastAsia="en-GB"/>
        </w:rPr>
      </w:pPr>
    </w:p>
    <w:p w:rsidR="005448F6" w:rsidRPr="006B23D0" w:rsidRDefault="005E587A" w:rsidP="005E587A">
      <w:pPr>
        <w:spacing w:after="0" w:line="240" w:lineRule="auto"/>
        <w:jc w:val="right"/>
        <w:rPr>
          <w:rFonts w:ascii="Garamond" w:eastAsia="Times New Roman" w:hAnsi="Garamond"/>
          <w:spacing w:val="-4"/>
          <w:sz w:val="24"/>
          <w:szCs w:val="24"/>
          <w:lang w:val="sq-AL" w:eastAsia="en-GB"/>
        </w:rPr>
      </w:pPr>
      <w:r w:rsidRPr="006B23D0">
        <w:rPr>
          <w:rFonts w:ascii="Garamond" w:eastAsia="Times New Roman" w:hAnsi="Garamond"/>
          <w:spacing w:val="-4"/>
          <w:sz w:val="24"/>
          <w:szCs w:val="24"/>
          <w:lang w:val="sq-AL" w:eastAsia="en-GB"/>
        </w:rPr>
        <w:t xml:space="preserve">ZËVENDËSMINISTRI I PUNËVE </w:t>
      </w:r>
    </w:p>
    <w:p w:rsidR="005E587A" w:rsidRPr="006B23D0" w:rsidRDefault="005E587A" w:rsidP="005E587A">
      <w:pPr>
        <w:spacing w:after="0" w:line="240" w:lineRule="auto"/>
        <w:jc w:val="right"/>
        <w:rPr>
          <w:rFonts w:ascii="Garamond" w:eastAsia="Times New Roman" w:hAnsi="Garamond"/>
          <w:spacing w:val="-4"/>
          <w:sz w:val="24"/>
          <w:szCs w:val="24"/>
          <w:lang w:val="sq-AL" w:eastAsia="en-GB"/>
        </w:rPr>
      </w:pPr>
      <w:r w:rsidRPr="006B23D0">
        <w:rPr>
          <w:rFonts w:ascii="Garamond" w:eastAsia="Times New Roman" w:hAnsi="Garamond"/>
          <w:spacing w:val="-4"/>
          <w:sz w:val="24"/>
          <w:szCs w:val="24"/>
          <w:lang w:val="sq-AL" w:eastAsia="en-GB"/>
        </w:rPr>
        <w:t>TË BRENDSHME</w:t>
      </w:r>
    </w:p>
    <w:p w:rsidR="005E587A" w:rsidRPr="006B23D0" w:rsidRDefault="005E587A" w:rsidP="005E587A">
      <w:pPr>
        <w:spacing w:after="0" w:line="240" w:lineRule="auto"/>
        <w:jc w:val="right"/>
        <w:rPr>
          <w:rFonts w:ascii="Garamond" w:eastAsia="Times New Roman" w:hAnsi="Garamond"/>
          <w:b/>
          <w:spacing w:val="-4"/>
          <w:sz w:val="24"/>
          <w:szCs w:val="24"/>
          <w:lang w:val="sq-AL" w:eastAsia="en-GB"/>
        </w:rPr>
      </w:pPr>
      <w:r w:rsidRPr="006B23D0">
        <w:rPr>
          <w:rFonts w:ascii="Garamond" w:eastAsia="Times New Roman" w:hAnsi="Garamond"/>
          <w:b/>
          <w:spacing w:val="-4"/>
          <w:sz w:val="24"/>
          <w:szCs w:val="24"/>
          <w:lang w:val="sq-AL" w:eastAsia="en-GB"/>
        </w:rPr>
        <w:t>Elona Gjebrea</w:t>
      </w:r>
    </w:p>
    <w:p w:rsidR="00FC7892" w:rsidRPr="006B23D0" w:rsidRDefault="00FC7892" w:rsidP="004917DE">
      <w:pPr>
        <w:spacing w:after="0" w:line="240" w:lineRule="auto"/>
        <w:rPr>
          <w:rFonts w:ascii="Garamond" w:eastAsia="Times New Roman" w:hAnsi="Garamond"/>
          <w:spacing w:val="-4"/>
          <w:sz w:val="24"/>
          <w:szCs w:val="24"/>
          <w:lang w:val="sq-AL" w:eastAsia="en-GB"/>
        </w:rPr>
        <w:sectPr w:rsidR="00FC7892" w:rsidRPr="006B23D0" w:rsidSect="00FC7892">
          <w:type w:val="continuous"/>
          <w:pgSz w:w="11907" w:h="16840" w:code="9"/>
          <w:pgMar w:top="720" w:right="1134" w:bottom="720" w:left="1134" w:header="851" w:footer="851" w:gutter="0"/>
          <w:cols w:num="2" w:space="454"/>
          <w:docGrid w:linePitch="360"/>
        </w:sect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4A288F" w:rsidP="004917DE">
      <w:pPr>
        <w:spacing w:after="0" w:line="240" w:lineRule="auto"/>
        <w:rPr>
          <w:rFonts w:ascii="Garamond" w:eastAsia="Times New Roman" w:hAnsi="Garamond"/>
          <w:spacing w:val="-4"/>
          <w:sz w:val="24"/>
          <w:szCs w:val="24"/>
          <w:lang w:val="sq-AL" w:eastAsia="en-GB"/>
        </w:rPr>
      </w:pPr>
      <w:r w:rsidRPr="006B23D0">
        <w:rPr>
          <w:noProof/>
          <w:szCs w:val="24"/>
          <w:lang w:val="sq-AL" w:eastAsia="sq-AL"/>
        </w:rPr>
        <w:drawing>
          <wp:inline distT="0" distB="0" distL="0" distR="0">
            <wp:extent cx="6120765" cy="2036697"/>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6120765" cy="2036697"/>
                    </a:xfrm>
                    <a:prstGeom prst="rect">
                      <a:avLst/>
                    </a:prstGeom>
                    <a:noFill/>
                    <a:ln w="9525">
                      <a:noFill/>
                      <a:miter lim="800000"/>
                      <a:headEnd/>
                      <a:tailEnd/>
                    </a:ln>
                  </pic:spPr>
                </pic:pic>
              </a:graphicData>
            </a:graphic>
          </wp:inline>
        </w:drawing>
      </w:r>
    </w:p>
    <w:p w:rsidR="0012667F" w:rsidRDefault="0012667F" w:rsidP="007A558D">
      <w:pPr>
        <w:pStyle w:val="Titulli"/>
        <w:keepNext w:val="0"/>
        <w:rPr>
          <w:caps w:val="0"/>
        </w:rPr>
        <w:sectPr w:rsidR="0012667F" w:rsidSect="008A378D">
          <w:type w:val="continuous"/>
          <w:pgSz w:w="11907" w:h="16840" w:code="9"/>
          <w:pgMar w:top="720" w:right="1134" w:bottom="720" w:left="1134" w:header="851" w:footer="851" w:gutter="0"/>
          <w:cols w:space="454"/>
          <w:docGrid w:linePitch="360"/>
        </w:sectPr>
      </w:pPr>
    </w:p>
    <w:p w:rsidR="007A558D" w:rsidRPr="00BC5C06" w:rsidRDefault="007A558D" w:rsidP="007A558D">
      <w:pPr>
        <w:pStyle w:val="Titulli"/>
        <w:keepNext w:val="0"/>
        <w:rPr>
          <w:caps w:val="0"/>
        </w:rPr>
      </w:pPr>
      <w:r w:rsidRPr="00BC5C06">
        <w:rPr>
          <w:caps w:val="0"/>
        </w:rPr>
        <w:t>KORRIGJIM GABIMI</w:t>
      </w:r>
    </w:p>
    <w:p w:rsidR="007A558D" w:rsidRPr="0012667F" w:rsidRDefault="007A558D" w:rsidP="007A558D">
      <w:pPr>
        <w:pStyle w:val="Titulli"/>
        <w:keepNext w:val="0"/>
        <w:jc w:val="both"/>
        <w:rPr>
          <w:b w:val="0"/>
          <w:caps w:val="0"/>
          <w:sz w:val="14"/>
        </w:rPr>
      </w:pPr>
    </w:p>
    <w:p w:rsidR="007A558D" w:rsidRPr="00B33E61" w:rsidRDefault="007A558D" w:rsidP="00A252A2">
      <w:pPr>
        <w:pStyle w:val="Titulli"/>
        <w:keepNext w:val="0"/>
        <w:ind w:firstLine="284"/>
        <w:jc w:val="both"/>
        <w:rPr>
          <w:b w:val="0"/>
          <w:caps w:val="0"/>
          <w:spacing w:val="-4"/>
          <w:lang w:val="sq-AL"/>
        </w:rPr>
      </w:pPr>
      <w:r w:rsidRPr="00B33E61">
        <w:rPr>
          <w:b w:val="0"/>
          <w:caps w:val="0"/>
          <w:lang w:val="sq-AL"/>
        </w:rPr>
        <w:t>Në vendimin e Këshillit të Ministrave nr.</w:t>
      </w:r>
      <w:r w:rsidR="009E1A92">
        <w:rPr>
          <w:b w:val="0"/>
          <w:caps w:val="0"/>
          <w:lang w:val="sq-AL"/>
        </w:rPr>
        <w:t xml:space="preserve"> </w:t>
      </w:r>
      <w:r w:rsidRPr="00B33E61">
        <w:rPr>
          <w:b w:val="0"/>
          <w:caps w:val="0"/>
          <w:lang w:val="sq-AL"/>
        </w:rPr>
        <w:t>344, datë 4.5.2016</w:t>
      </w:r>
      <w:r w:rsidR="00B33E61">
        <w:rPr>
          <w:b w:val="0"/>
          <w:caps w:val="0"/>
          <w:lang w:val="sq-AL"/>
        </w:rPr>
        <w:t>,</w:t>
      </w:r>
      <w:r w:rsidRPr="00B33E61">
        <w:rPr>
          <w:b w:val="0"/>
          <w:caps w:val="0"/>
          <w:lang w:val="sq-AL"/>
        </w:rPr>
        <w:t xml:space="preserve"> “</w:t>
      </w:r>
      <w:r w:rsidRPr="00B33E61">
        <w:rPr>
          <w:b w:val="0"/>
          <w:caps w:val="0"/>
          <w:spacing w:val="-4"/>
          <w:lang w:val="sq-AL"/>
        </w:rPr>
        <w:t>Për shpronësimin, për interes publik, të pronarëve të pasurive të paluajtshme, pronë private, që preken nga realizimi i projektit “Rikonstruksion dhe shtesë të teatrit “Andon Zako Çajupi”, Korçë”, botuar në Fletoren Zyrtare nr.</w:t>
      </w:r>
      <w:r w:rsidR="00B33E61">
        <w:rPr>
          <w:b w:val="0"/>
          <w:caps w:val="0"/>
          <w:spacing w:val="-4"/>
          <w:lang w:val="sq-AL"/>
        </w:rPr>
        <w:t xml:space="preserve"> </w:t>
      </w:r>
      <w:r w:rsidRPr="00B33E61">
        <w:rPr>
          <w:b w:val="0"/>
          <w:caps w:val="0"/>
          <w:spacing w:val="-4"/>
          <w:lang w:val="sq-AL"/>
        </w:rPr>
        <w:t>80, datë 12.5.2016</w:t>
      </w:r>
      <w:r w:rsidR="00B33E61">
        <w:rPr>
          <w:b w:val="0"/>
          <w:caps w:val="0"/>
          <w:spacing w:val="-4"/>
          <w:lang w:val="sq-AL"/>
        </w:rPr>
        <w:t>,</w:t>
      </w:r>
      <w:r w:rsidRPr="00B33E61">
        <w:rPr>
          <w:b w:val="0"/>
          <w:caps w:val="0"/>
          <w:spacing w:val="-4"/>
          <w:lang w:val="sq-AL"/>
        </w:rPr>
        <w:t xml:space="preserve"> në kolonën ku shënohet “sipërfaqe m</w:t>
      </w:r>
      <w:r w:rsidRPr="00B33E61">
        <w:rPr>
          <w:b w:val="0"/>
          <w:caps w:val="0"/>
          <w:spacing w:val="-4"/>
          <w:vertAlign w:val="superscript"/>
          <w:lang w:val="sq-AL"/>
        </w:rPr>
        <w:t>2</w:t>
      </w:r>
      <w:r w:rsidRPr="00B33E61">
        <w:rPr>
          <w:b w:val="0"/>
          <w:caps w:val="0"/>
          <w:spacing w:val="-4"/>
          <w:lang w:val="sq-AL"/>
        </w:rPr>
        <w:t>”</w:t>
      </w:r>
      <w:r w:rsidR="009E1A92">
        <w:rPr>
          <w:b w:val="0"/>
          <w:caps w:val="0"/>
          <w:spacing w:val="-4"/>
          <w:lang w:val="sq-AL"/>
        </w:rPr>
        <w:t>:</w:t>
      </w:r>
      <w:r w:rsidRPr="00B33E61">
        <w:rPr>
          <w:b w:val="0"/>
          <w:caps w:val="0"/>
          <w:spacing w:val="-4"/>
          <w:lang w:val="sq-AL"/>
        </w:rPr>
        <w:t xml:space="preserve"> </w:t>
      </w:r>
    </w:p>
    <w:p w:rsidR="007A558D" w:rsidRPr="00B33E61" w:rsidRDefault="007A558D" w:rsidP="007A558D">
      <w:pPr>
        <w:pStyle w:val="Titulli"/>
        <w:keepNext w:val="0"/>
        <w:jc w:val="both"/>
        <w:rPr>
          <w:b w:val="0"/>
          <w:caps w:val="0"/>
          <w:spacing w:val="-4"/>
          <w:lang w:val="sq-AL"/>
        </w:rPr>
      </w:pPr>
      <w:r w:rsidRPr="00B33E61">
        <w:rPr>
          <w:b w:val="0"/>
          <w:caps w:val="0"/>
          <w:spacing w:val="-4"/>
          <w:lang w:val="sq-AL"/>
        </w:rPr>
        <w:t xml:space="preserve">shifra </w:t>
      </w:r>
      <w:r w:rsidRPr="00B33E61">
        <w:rPr>
          <w:caps w:val="0"/>
          <w:spacing w:val="-4"/>
          <w:lang w:val="sq-AL"/>
        </w:rPr>
        <w:t>ishte 50.19 m</w:t>
      </w:r>
      <w:r w:rsidRPr="00B33E61">
        <w:rPr>
          <w:caps w:val="0"/>
          <w:spacing w:val="-4"/>
          <w:vertAlign w:val="superscript"/>
          <w:lang w:val="sq-AL"/>
        </w:rPr>
        <w:t>2</w:t>
      </w:r>
      <w:r w:rsidRPr="00B33E61">
        <w:rPr>
          <w:b w:val="0"/>
          <w:caps w:val="0"/>
          <w:spacing w:val="-4"/>
          <w:lang w:val="sq-AL"/>
        </w:rPr>
        <w:t xml:space="preserve"> </w:t>
      </w:r>
    </w:p>
    <w:p w:rsidR="007A558D" w:rsidRPr="00A252A2" w:rsidRDefault="007A558D" w:rsidP="007A558D">
      <w:pPr>
        <w:pStyle w:val="Titulli"/>
        <w:keepNext w:val="0"/>
        <w:jc w:val="both"/>
        <w:rPr>
          <w:caps w:val="0"/>
          <w:spacing w:val="-4"/>
          <w:lang w:val="sq-AL"/>
        </w:rPr>
      </w:pPr>
      <w:r w:rsidRPr="00B33E61">
        <w:rPr>
          <w:caps w:val="0"/>
          <w:spacing w:val="-4"/>
          <w:lang w:val="sq-AL"/>
        </w:rPr>
        <w:t>bëhet 37.80 m</w:t>
      </w:r>
      <w:r w:rsidRPr="00B33E61">
        <w:rPr>
          <w:caps w:val="0"/>
          <w:spacing w:val="-4"/>
          <w:vertAlign w:val="superscript"/>
          <w:lang w:val="sq-AL"/>
        </w:rPr>
        <w:t>2</w:t>
      </w:r>
      <w:r w:rsidR="00A252A2">
        <w:rPr>
          <w:caps w:val="0"/>
          <w:spacing w:val="-4"/>
          <w:lang w:val="sq-AL"/>
        </w:rPr>
        <w:t xml:space="preserve"> .</w:t>
      </w:r>
    </w:p>
    <w:p w:rsidR="0012667F" w:rsidRPr="0012667F" w:rsidRDefault="0012667F" w:rsidP="0012667F">
      <w:pPr>
        <w:rPr>
          <w:lang w:val="sq-AL"/>
        </w:rPr>
      </w:pPr>
    </w:p>
    <w:p w:rsidR="0012667F" w:rsidRDefault="0012667F" w:rsidP="007A558D">
      <w:pPr>
        <w:sectPr w:rsidR="0012667F" w:rsidSect="0012667F">
          <w:type w:val="continuous"/>
          <w:pgSz w:w="11907" w:h="16840" w:code="9"/>
          <w:pgMar w:top="720" w:right="1134" w:bottom="720" w:left="1134" w:header="851" w:footer="851" w:gutter="0"/>
          <w:cols w:num="2" w:space="454"/>
          <w:docGrid w:linePitch="360"/>
        </w:sectPr>
      </w:pPr>
    </w:p>
    <w:p w:rsidR="007A558D" w:rsidRDefault="007A558D" w:rsidP="007A558D"/>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bookmarkStart w:id="0" w:name="_GoBack"/>
      <w:bookmarkEnd w:id="0"/>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7350ED" w:rsidRPr="006B23D0" w:rsidRDefault="007350E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AC543B" w:rsidRPr="006B23D0" w:rsidRDefault="00AC543B" w:rsidP="004917DE">
      <w:pPr>
        <w:spacing w:after="0" w:line="240" w:lineRule="auto"/>
        <w:rPr>
          <w:rFonts w:ascii="Garamond" w:eastAsia="Times New Roman" w:hAnsi="Garamond"/>
          <w:spacing w:val="-4"/>
          <w:sz w:val="24"/>
          <w:szCs w:val="24"/>
          <w:lang w:val="sq-AL" w:eastAsia="en-GB"/>
        </w:rPr>
        <w:sectPr w:rsidR="00AC543B" w:rsidRPr="006B23D0" w:rsidSect="008A378D">
          <w:type w:val="continuous"/>
          <w:pgSz w:w="11907" w:h="16840" w:code="9"/>
          <w:pgMar w:top="720" w:right="1134" w:bottom="720" w:left="1134" w:header="851" w:footer="851" w:gutter="0"/>
          <w:cols w:space="454"/>
          <w:docGrid w:linePitch="360"/>
        </w:sect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8A378D" w:rsidRPr="006B23D0" w:rsidRDefault="008A378D" w:rsidP="004917DE">
      <w:pPr>
        <w:spacing w:after="0" w:line="240" w:lineRule="auto"/>
        <w:rPr>
          <w:rFonts w:ascii="Garamond" w:eastAsia="Times New Roman" w:hAnsi="Garamond"/>
          <w:spacing w:val="-4"/>
          <w:sz w:val="24"/>
          <w:szCs w:val="24"/>
          <w:lang w:val="sq-AL" w:eastAsia="en-GB"/>
        </w:rPr>
      </w:pPr>
    </w:p>
    <w:p w:rsidR="0079291B" w:rsidRPr="006B23D0" w:rsidRDefault="0079291B" w:rsidP="005C5B2C">
      <w:pPr>
        <w:pStyle w:val="Paragrafi"/>
        <w:rPr>
          <w:lang w:val="sq-AL"/>
        </w:rPr>
      </w:pPr>
    </w:p>
    <w:sectPr w:rsidR="0079291B" w:rsidRPr="006B23D0" w:rsidSect="00AC543B">
      <w:headerReference w:type="even" r:id="rId17"/>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BDD" w:rsidRDefault="00303BDD" w:rsidP="00375B7D">
      <w:pPr>
        <w:spacing w:after="0" w:line="240" w:lineRule="auto"/>
      </w:pPr>
      <w:r>
        <w:separator/>
      </w:r>
    </w:p>
  </w:endnote>
  <w:endnote w:type="continuationSeparator" w:id="0">
    <w:p w:rsidR="00303BDD" w:rsidRDefault="00303BD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303BDD" w:rsidRPr="00B4283E" w:rsidRDefault="00303BDD" w:rsidP="00BB433C">
        <w:pPr>
          <w:pStyle w:val="Footer"/>
          <w:ind w:firstLine="0"/>
          <w:rPr>
            <w:rFonts w:ascii="Garamond" w:hAnsi="Garamond"/>
            <w:sz w:val="24"/>
            <w:szCs w:val="24"/>
          </w:rPr>
        </w:pPr>
        <w:r w:rsidRPr="00B4283E">
          <w:rPr>
            <w:rFonts w:ascii="Garamond" w:hAnsi="Garamond"/>
            <w:sz w:val="24"/>
            <w:szCs w:val="24"/>
          </w:rPr>
          <w:t>Faqe|</w:t>
        </w:r>
        <w:r w:rsidR="0050444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0444E" w:rsidRPr="00B4283E">
          <w:rPr>
            <w:rFonts w:ascii="Garamond" w:hAnsi="Garamond"/>
            <w:sz w:val="24"/>
            <w:szCs w:val="24"/>
          </w:rPr>
          <w:fldChar w:fldCharType="separate"/>
        </w:r>
        <w:r w:rsidR="00F4316B">
          <w:rPr>
            <w:rFonts w:ascii="Garamond" w:hAnsi="Garamond"/>
            <w:noProof/>
            <w:sz w:val="24"/>
            <w:szCs w:val="24"/>
          </w:rPr>
          <w:t>21074</w:t>
        </w:r>
        <w:r w:rsidR="0050444E"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303BDD" w:rsidRPr="005B4361" w:rsidRDefault="00F4316B"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303BDD" w:rsidRPr="00B4283E">
              <w:rPr>
                <w:rFonts w:ascii="Garamond" w:hAnsi="Garamond"/>
                <w:sz w:val="24"/>
                <w:szCs w:val="24"/>
              </w:rPr>
              <w:t>Faqe|</w:t>
            </w:r>
            <w:r w:rsidR="0050444E" w:rsidRPr="00B4283E">
              <w:rPr>
                <w:rFonts w:ascii="Garamond" w:hAnsi="Garamond"/>
                <w:sz w:val="24"/>
                <w:szCs w:val="24"/>
              </w:rPr>
              <w:fldChar w:fldCharType="begin"/>
            </w:r>
            <w:r w:rsidR="00303BDD" w:rsidRPr="00B4283E">
              <w:rPr>
                <w:rFonts w:ascii="Garamond" w:hAnsi="Garamond"/>
                <w:sz w:val="24"/>
                <w:szCs w:val="24"/>
              </w:rPr>
              <w:instrText xml:space="preserve"> PAGE   \* MERGEFORMAT </w:instrText>
            </w:r>
            <w:r w:rsidR="0050444E" w:rsidRPr="00B4283E">
              <w:rPr>
                <w:rFonts w:ascii="Garamond" w:hAnsi="Garamond"/>
                <w:sz w:val="24"/>
                <w:szCs w:val="24"/>
              </w:rPr>
              <w:fldChar w:fldCharType="separate"/>
            </w:r>
            <w:r>
              <w:rPr>
                <w:rFonts w:ascii="Garamond" w:hAnsi="Garamond"/>
                <w:noProof/>
                <w:sz w:val="24"/>
                <w:szCs w:val="24"/>
              </w:rPr>
              <w:t>21073</w:t>
            </w:r>
            <w:r w:rsidR="0050444E"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303BDD" w:rsidRPr="00833610" w:rsidRDefault="00303BDD">
        <w:pPr>
          <w:pStyle w:val="Footer"/>
          <w:rPr>
            <w:rFonts w:ascii="Garamond" w:hAnsi="Garamond"/>
            <w:sz w:val="24"/>
            <w:szCs w:val="24"/>
          </w:rPr>
        </w:pPr>
        <w:r w:rsidRPr="00833610">
          <w:rPr>
            <w:rFonts w:ascii="Garamond" w:hAnsi="Garamond"/>
            <w:sz w:val="24"/>
            <w:szCs w:val="24"/>
          </w:rPr>
          <w:t>Faqe|</w:t>
        </w:r>
        <w:r w:rsidR="0050444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0444E" w:rsidRPr="00833610">
          <w:rPr>
            <w:rFonts w:ascii="Garamond" w:hAnsi="Garamond"/>
            <w:sz w:val="24"/>
            <w:szCs w:val="24"/>
          </w:rPr>
          <w:fldChar w:fldCharType="separate"/>
        </w:r>
        <w:r>
          <w:rPr>
            <w:rFonts w:ascii="Garamond" w:hAnsi="Garamond"/>
            <w:noProof/>
            <w:sz w:val="24"/>
            <w:szCs w:val="24"/>
          </w:rPr>
          <w:t>1</w:t>
        </w:r>
        <w:r w:rsidR="0050444E" w:rsidRPr="00833610">
          <w:rPr>
            <w:rFonts w:ascii="Garamond" w:hAnsi="Garamond"/>
            <w:noProof/>
            <w:sz w:val="24"/>
            <w:szCs w:val="24"/>
          </w:rPr>
          <w:fldChar w:fldCharType="end"/>
        </w:r>
      </w:p>
    </w:sdtContent>
  </w:sdt>
  <w:p w:rsidR="00303BDD" w:rsidRDefault="00303B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BDD" w:rsidRDefault="00303BDD" w:rsidP="00375B7D">
      <w:pPr>
        <w:spacing w:after="0" w:line="240" w:lineRule="auto"/>
      </w:pPr>
      <w:r>
        <w:separator/>
      </w:r>
    </w:p>
  </w:footnote>
  <w:footnote w:type="continuationSeparator" w:id="0">
    <w:p w:rsidR="00303BDD" w:rsidRDefault="00303BDD" w:rsidP="00375B7D">
      <w:pPr>
        <w:spacing w:after="0" w:line="240" w:lineRule="auto"/>
      </w:pPr>
      <w:r>
        <w:continuationSeparator/>
      </w:r>
    </w:p>
  </w:footnote>
  <w:footnote w:id="1">
    <w:p w:rsidR="00303BDD" w:rsidRPr="00977B13" w:rsidRDefault="00303BDD" w:rsidP="00977B13">
      <w:pPr>
        <w:autoSpaceDE w:val="0"/>
        <w:autoSpaceDN w:val="0"/>
        <w:adjustRightInd w:val="0"/>
        <w:spacing w:after="0" w:line="240" w:lineRule="auto"/>
        <w:ind w:firstLine="0"/>
        <w:rPr>
          <w:lang w:val="sq-AL"/>
        </w:rPr>
      </w:pPr>
      <w:r w:rsidRPr="00977B13">
        <w:rPr>
          <w:rStyle w:val="FootnoteReference"/>
          <w:rFonts w:ascii="Garamond" w:hAnsi="Garamond"/>
          <w:sz w:val="20"/>
          <w:szCs w:val="20"/>
          <w:lang w:val="sq-AL"/>
        </w:rPr>
        <w:sym w:font="Symbol" w:char="F02A"/>
      </w:r>
      <w:r w:rsidRPr="00977B13">
        <w:rPr>
          <w:rFonts w:ascii="Garamond" w:hAnsi="Garamond"/>
          <w:sz w:val="20"/>
          <w:szCs w:val="20"/>
          <w:lang w:val="sq-AL"/>
        </w:rPr>
        <w:t xml:space="preserve"> Ky draftudhëzim transpozon pjesërisht vendimin </w:t>
      </w:r>
      <w:r>
        <w:rPr>
          <w:rFonts w:ascii="Garamond" w:hAnsi="Garamond"/>
          <w:sz w:val="20"/>
          <w:szCs w:val="20"/>
          <w:lang w:val="sq-AL"/>
        </w:rPr>
        <w:t xml:space="preserve">e </w:t>
      </w:r>
      <w:r w:rsidRPr="00977B13">
        <w:rPr>
          <w:rFonts w:ascii="Garamond" w:hAnsi="Garamond"/>
          <w:bCs/>
          <w:sz w:val="20"/>
          <w:szCs w:val="20"/>
          <w:lang w:val="sq-AL"/>
        </w:rPr>
        <w:t>Komisioni</w:t>
      </w:r>
      <w:r w:rsidRPr="00977B13">
        <w:rPr>
          <w:rStyle w:val="Strong"/>
          <w:rFonts w:ascii="Garamond" w:hAnsi="Garamond"/>
          <w:b w:val="0"/>
          <w:sz w:val="20"/>
          <w:szCs w:val="20"/>
          <w:lang w:val="sq-AL"/>
        </w:rPr>
        <w:t>t E</w:t>
      </w:r>
      <w:r>
        <w:rPr>
          <w:rStyle w:val="Strong"/>
          <w:rFonts w:ascii="Garamond" w:hAnsi="Garamond"/>
          <w:b w:val="0"/>
          <w:sz w:val="20"/>
          <w:szCs w:val="20"/>
          <w:lang w:val="sq-AL"/>
        </w:rPr>
        <w:t>v</w:t>
      </w:r>
      <w:r w:rsidRPr="00977B13">
        <w:rPr>
          <w:rStyle w:val="Strong"/>
          <w:rFonts w:ascii="Garamond" w:hAnsi="Garamond"/>
          <w:b w:val="0"/>
          <w:sz w:val="20"/>
          <w:szCs w:val="20"/>
          <w:lang w:val="sq-AL"/>
        </w:rPr>
        <w:t>ropian, dat</w:t>
      </w:r>
      <w:r w:rsidRPr="00977B13">
        <w:rPr>
          <w:rFonts w:ascii="Garamond" w:hAnsi="Garamond"/>
          <w:bCs/>
          <w:sz w:val="20"/>
          <w:szCs w:val="20"/>
          <w:lang w:val="sq-AL"/>
        </w:rPr>
        <w:t xml:space="preserve">ë 5 </w:t>
      </w:r>
      <w:r>
        <w:rPr>
          <w:rFonts w:ascii="Garamond" w:hAnsi="Garamond"/>
          <w:bCs/>
          <w:sz w:val="20"/>
          <w:szCs w:val="20"/>
          <w:lang w:val="sq-AL"/>
        </w:rPr>
        <w:t>q</w:t>
      </w:r>
      <w:r w:rsidRPr="00977B13">
        <w:rPr>
          <w:rFonts w:ascii="Garamond" w:hAnsi="Garamond"/>
          <w:bCs/>
          <w:sz w:val="20"/>
          <w:szCs w:val="20"/>
          <w:lang w:val="sq-AL"/>
        </w:rPr>
        <w:t xml:space="preserve">ershor 2014, </w:t>
      </w:r>
      <w:r>
        <w:rPr>
          <w:rFonts w:ascii="Garamond" w:hAnsi="Garamond"/>
          <w:bCs/>
          <w:sz w:val="20"/>
          <w:szCs w:val="20"/>
          <w:lang w:val="sq-AL"/>
        </w:rPr>
        <w:t>“P</w:t>
      </w:r>
      <w:r w:rsidRPr="00977B13">
        <w:rPr>
          <w:rFonts w:ascii="Garamond" w:hAnsi="Garamond"/>
          <w:bCs/>
          <w:sz w:val="20"/>
          <w:szCs w:val="20"/>
          <w:lang w:val="sq-AL"/>
        </w:rPr>
        <w:t>ër përcaktimet e kritereve ekologjike për dhënien e ekoetiketës BE për produktet tekstile</w:t>
      </w:r>
      <w:r>
        <w:rPr>
          <w:rFonts w:ascii="Garamond" w:hAnsi="Garamond"/>
          <w:bCs/>
          <w:sz w:val="20"/>
          <w:szCs w:val="20"/>
          <w:lang w:val="sq-AL"/>
        </w:rPr>
        <w:t>”</w:t>
      </w:r>
      <w:r w:rsidRPr="00977B13">
        <w:rPr>
          <w:rFonts w:ascii="Garamond" w:hAnsi="Garamond"/>
          <w:bCs/>
          <w:sz w:val="20"/>
          <w:szCs w:val="20"/>
          <w:lang w:val="sq-AL"/>
        </w:rPr>
        <w:t>, 2014/350/BE</w:t>
      </w:r>
      <w:r w:rsidRPr="00977B13">
        <w:rPr>
          <w:rStyle w:val="Strong"/>
          <w:rFonts w:ascii="Garamond" w:hAnsi="Garamond"/>
          <w:b w:val="0"/>
          <w:sz w:val="20"/>
          <w:szCs w:val="20"/>
          <w:lang w:val="sq-AL"/>
        </w:rPr>
        <w:t>, CELEX</w:t>
      </w:r>
      <w:r>
        <w:rPr>
          <w:rStyle w:val="Strong"/>
          <w:rFonts w:ascii="Garamond" w:hAnsi="Garamond"/>
          <w:b w:val="0"/>
          <w:sz w:val="20"/>
          <w:szCs w:val="20"/>
          <w:lang w:val="sq-AL"/>
        </w:rPr>
        <w:t xml:space="preserve"> 32014D0350, OJ L 174, f. 45–83.</w:t>
      </w:r>
    </w:p>
  </w:footnote>
  <w:footnote w:id="2">
    <w:p w:rsidR="00303BDD" w:rsidRPr="00977B13" w:rsidRDefault="00303BDD" w:rsidP="00CB5835">
      <w:pPr>
        <w:pStyle w:val="FootnoteText"/>
        <w:ind w:firstLine="0"/>
        <w:rPr>
          <w:rFonts w:ascii="Garamond" w:hAnsi="Garamond"/>
        </w:rPr>
      </w:pPr>
      <w:r w:rsidRPr="00977B13">
        <w:rPr>
          <w:rStyle w:val="FootnoteReference"/>
          <w:rFonts w:ascii="Garamond" w:hAnsi="Garamond"/>
        </w:rPr>
        <w:footnoteRef/>
      </w:r>
      <w:r w:rsidRPr="00977B13">
        <w:rPr>
          <w:rFonts w:ascii="Garamond" w:hAnsi="Garamond"/>
        </w:rPr>
        <w:t xml:space="preserve"> Duhet të merren masa për të evituar pozitivet fallso nga prania e 4-aminoazobenzene.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03BDD" w:rsidRPr="00EB260B" w:rsidTr="00680B77">
      <w:trPr>
        <w:trHeight w:val="936"/>
        <w:jc w:val="center"/>
      </w:trPr>
      <w:tc>
        <w:tcPr>
          <w:tcW w:w="2811" w:type="dxa"/>
          <w:shd w:val="pct5" w:color="auto" w:fill="F2F2F2"/>
          <w:vAlign w:val="center"/>
        </w:tcPr>
        <w:p w:rsidR="00303BDD" w:rsidRPr="00EB260B" w:rsidRDefault="00303BD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03BDD" w:rsidRPr="00EB260B" w:rsidRDefault="00303BDD" w:rsidP="00680B77">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03BDD" w:rsidRPr="00EB260B" w:rsidRDefault="00303BDD"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w:t>
          </w:r>
          <w:r w:rsidR="000F61AC">
            <w:rPr>
              <w:rFonts w:ascii="Garamond" w:hAnsi="Garamond"/>
              <w:b/>
              <w:sz w:val="28"/>
              <w:szCs w:val="28"/>
            </w:rPr>
            <w:t xml:space="preserve"> 192</w:t>
          </w:r>
        </w:p>
      </w:tc>
    </w:tr>
  </w:tbl>
  <w:p w:rsidR="00303BDD" w:rsidRPr="00385E2C" w:rsidRDefault="00303BD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03BDD" w:rsidRPr="00EB260B" w:rsidTr="00F63542">
      <w:trPr>
        <w:trHeight w:val="936"/>
        <w:jc w:val="center"/>
      </w:trPr>
      <w:tc>
        <w:tcPr>
          <w:tcW w:w="2811" w:type="dxa"/>
          <w:shd w:val="pct5" w:color="auto" w:fill="F2F2F2"/>
          <w:vAlign w:val="center"/>
        </w:tcPr>
        <w:p w:rsidR="00303BDD" w:rsidRPr="00EB260B" w:rsidRDefault="00303BD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03BDD" w:rsidRPr="00EB260B" w:rsidRDefault="00303BDD"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03BDD" w:rsidRPr="00EB260B" w:rsidRDefault="00303BDD"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0F61AC">
            <w:rPr>
              <w:rFonts w:ascii="Garamond" w:hAnsi="Garamond"/>
              <w:b/>
              <w:sz w:val="28"/>
              <w:szCs w:val="28"/>
            </w:rPr>
            <w:t>192</w:t>
          </w:r>
        </w:p>
      </w:tc>
    </w:tr>
  </w:tbl>
  <w:p w:rsidR="00303BDD" w:rsidRDefault="00303B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BDD" w:rsidRDefault="00303BD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303BDD" w:rsidRPr="00EB260B" w:rsidTr="00023FE7">
      <w:trPr>
        <w:trHeight w:val="1023"/>
        <w:jc w:val="center"/>
      </w:trPr>
      <w:tc>
        <w:tcPr>
          <w:tcW w:w="1375" w:type="pct"/>
          <w:shd w:val="pct5" w:color="auto" w:fill="F2F2F2"/>
          <w:vAlign w:val="center"/>
        </w:tcPr>
        <w:p w:rsidR="00303BDD" w:rsidRPr="00EB260B" w:rsidRDefault="00303BD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03BDD" w:rsidRPr="00EB260B" w:rsidRDefault="00303BDD"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03BDD" w:rsidRPr="00EB260B" w:rsidRDefault="00303BDD"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03BDD" w:rsidRDefault="00303B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17761"/>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1693"/>
    <w:rsid w:val="000025C9"/>
    <w:rsid w:val="00004A61"/>
    <w:rsid w:val="0000573E"/>
    <w:rsid w:val="00006B92"/>
    <w:rsid w:val="000111CC"/>
    <w:rsid w:val="00013648"/>
    <w:rsid w:val="00021AB5"/>
    <w:rsid w:val="00022B07"/>
    <w:rsid w:val="00023FE7"/>
    <w:rsid w:val="000254C1"/>
    <w:rsid w:val="00025CCC"/>
    <w:rsid w:val="00037ECE"/>
    <w:rsid w:val="000414C8"/>
    <w:rsid w:val="00043608"/>
    <w:rsid w:val="000457CE"/>
    <w:rsid w:val="00051594"/>
    <w:rsid w:val="00051A20"/>
    <w:rsid w:val="00053B9D"/>
    <w:rsid w:val="00054A72"/>
    <w:rsid w:val="000640E2"/>
    <w:rsid w:val="000655BF"/>
    <w:rsid w:val="00065619"/>
    <w:rsid w:val="000737C8"/>
    <w:rsid w:val="00073C7B"/>
    <w:rsid w:val="00074591"/>
    <w:rsid w:val="00090FBA"/>
    <w:rsid w:val="00093294"/>
    <w:rsid w:val="000A47F0"/>
    <w:rsid w:val="000A4C36"/>
    <w:rsid w:val="000A602F"/>
    <w:rsid w:val="000A7772"/>
    <w:rsid w:val="000A7ADF"/>
    <w:rsid w:val="000B0A13"/>
    <w:rsid w:val="000B5BBA"/>
    <w:rsid w:val="000C2D42"/>
    <w:rsid w:val="000C4D55"/>
    <w:rsid w:val="000C4FA9"/>
    <w:rsid w:val="000D01B3"/>
    <w:rsid w:val="000D3708"/>
    <w:rsid w:val="000E01F7"/>
    <w:rsid w:val="000E7D84"/>
    <w:rsid w:val="000F4290"/>
    <w:rsid w:val="000F61AC"/>
    <w:rsid w:val="000F6706"/>
    <w:rsid w:val="001021DE"/>
    <w:rsid w:val="001026C8"/>
    <w:rsid w:val="001034E9"/>
    <w:rsid w:val="00110462"/>
    <w:rsid w:val="00113356"/>
    <w:rsid w:val="00113674"/>
    <w:rsid w:val="001139B0"/>
    <w:rsid w:val="0012009B"/>
    <w:rsid w:val="00121430"/>
    <w:rsid w:val="00123361"/>
    <w:rsid w:val="0012498E"/>
    <w:rsid w:val="0012667F"/>
    <w:rsid w:val="00126C3D"/>
    <w:rsid w:val="001278FC"/>
    <w:rsid w:val="00130939"/>
    <w:rsid w:val="001330BD"/>
    <w:rsid w:val="00137B1D"/>
    <w:rsid w:val="00137BDF"/>
    <w:rsid w:val="0014288A"/>
    <w:rsid w:val="00145F8B"/>
    <w:rsid w:val="001517DA"/>
    <w:rsid w:val="00152690"/>
    <w:rsid w:val="00153FC2"/>
    <w:rsid w:val="0015421A"/>
    <w:rsid w:val="001628E6"/>
    <w:rsid w:val="0016643B"/>
    <w:rsid w:val="00166812"/>
    <w:rsid w:val="00171F7D"/>
    <w:rsid w:val="00175240"/>
    <w:rsid w:val="00180262"/>
    <w:rsid w:val="00180875"/>
    <w:rsid w:val="00184D09"/>
    <w:rsid w:val="00196DA5"/>
    <w:rsid w:val="001A28E0"/>
    <w:rsid w:val="001B0488"/>
    <w:rsid w:val="001B2FEB"/>
    <w:rsid w:val="001B7359"/>
    <w:rsid w:val="001C2960"/>
    <w:rsid w:val="001D672E"/>
    <w:rsid w:val="001D76C5"/>
    <w:rsid w:val="001D77FD"/>
    <w:rsid w:val="001E7A37"/>
    <w:rsid w:val="001F51C8"/>
    <w:rsid w:val="001F5574"/>
    <w:rsid w:val="001F63DF"/>
    <w:rsid w:val="0020454E"/>
    <w:rsid w:val="00207C95"/>
    <w:rsid w:val="00211F8E"/>
    <w:rsid w:val="00213C72"/>
    <w:rsid w:val="00213EA5"/>
    <w:rsid w:val="00217501"/>
    <w:rsid w:val="00221879"/>
    <w:rsid w:val="00232985"/>
    <w:rsid w:val="0023399C"/>
    <w:rsid w:val="00241082"/>
    <w:rsid w:val="002419B1"/>
    <w:rsid w:val="00245357"/>
    <w:rsid w:val="00251803"/>
    <w:rsid w:val="00254971"/>
    <w:rsid w:val="00254F95"/>
    <w:rsid w:val="00272B85"/>
    <w:rsid w:val="00273158"/>
    <w:rsid w:val="0027425E"/>
    <w:rsid w:val="0027672B"/>
    <w:rsid w:val="00276956"/>
    <w:rsid w:val="00277011"/>
    <w:rsid w:val="00280C99"/>
    <w:rsid w:val="00282273"/>
    <w:rsid w:val="002855C3"/>
    <w:rsid w:val="00296440"/>
    <w:rsid w:val="002A45D6"/>
    <w:rsid w:val="002B122D"/>
    <w:rsid w:val="002B15AB"/>
    <w:rsid w:val="002B3DBE"/>
    <w:rsid w:val="002B73EA"/>
    <w:rsid w:val="002C0CCC"/>
    <w:rsid w:val="002C16D8"/>
    <w:rsid w:val="002C35D8"/>
    <w:rsid w:val="002C3AB5"/>
    <w:rsid w:val="002D17BF"/>
    <w:rsid w:val="002D25F5"/>
    <w:rsid w:val="002D4C03"/>
    <w:rsid w:val="002D7613"/>
    <w:rsid w:val="002E302F"/>
    <w:rsid w:val="002E642D"/>
    <w:rsid w:val="002E728A"/>
    <w:rsid w:val="002F0996"/>
    <w:rsid w:val="002F2F27"/>
    <w:rsid w:val="00300F99"/>
    <w:rsid w:val="00301225"/>
    <w:rsid w:val="00303BDD"/>
    <w:rsid w:val="00303F8B"/>
    <w:rsid w:val="00305F68"/>
    <w:rsid w:val="00307BC3"/>
    <w:rsid w:val="003114C3"/>
    <w:rsid w:val="00311CF8"/>
    <w:rsid w:val="00314856"/>
    <w:rsid w:val="00315737"/>
    <w:rsid w:val="00320DB6"/>
    <w:rsid w:val="003218D4"/>
    <w:rsid w:val="00321A87"/>
    <w:rsid w:val="00322228"/>
    <w:rsid w:val="00326BEE"/>
    <w:rsid w:val="00330117"/>
    <w:rsid w:val="00330B84"/>
    <w:rsid w:val="00331AA0"/>
    <w:rsid w:val="00333FAB"/>
    <w:rsid w:val="003357BE"/>
    <w:rsid w:val="00335E7D"/>
    <w:rsid w:val="00346DD1"/>
    <w:rsid w:val="0035110B"/>
    <w:rsid w:val="003522FC"/>
    <w:rsid w:val="00353169"/>
    <w:rsid w:val="00357007"/>
    <w:rsid w:val="0036088C"/>
    <w:rsid w:val="00365328"/>
    <w:rsid w:val="00373DD6"/>
    <w:rsid w:val="00375B7D"/>
    <w:rsid w:val="00382FF3"/>
    <w:rsid w:val="003846F0"/>
    <w:rsid w:val="00384B3D"/>
    <w:rsid w:val="00385E2C"/>
    <w:rsid w:val="0038629F"/>
    <w:rsid w:val="00390196"/>
    <w:rsid w:val="00394502"/>
    <w:rsid w:val="00397E6C"/>
    <w:rsid w:val="003A1699"/>
    <w:rsid w:val="003A3EAC"/>
    <w:rsid w:val="003A474C"/>
    <w:rsid w:val="003A59C3"/>
    <w:rsid w:val="003B0AE2"/>
    <w:rsid w:val="003B1DC0"/>
    <w:rsid w:val="003B5276"/>
    <w:rsid w:val="003B60F9"/>
    <w:rsid w:val="003B6566"/>
    <w:rsid w:val="003B7E76"/>
    <w:rsid w:val="003C2D25"/>
    <w:rsid w:val="003D38A7"/>
    <w:rsid w:val="003D47C3"/>
    <w:rsid w:val="003E2ABD"/>
    <w:rsid w:val="004023E3"/>
    <w:rsid w:val="00402CBF"/>
    <w:rsid w:val="0041125E"/>
    <w:rsid w:val="004274A8"/>
    <w:rsid w:val="00430B9E"/>
    <w:rsid w:val="004335A2"/>
    <w:rsid w:val="00435FCD"/>
    <w:rsid w:val="00436500"/>
    <w:rsid w:val="00436DE1"/>
    <w:rsid w:val="00444588"/>
    <w:rsid w:val="00451E5D"/>
    <w:rsid w:val="00452B73"/>
    <w:rsid w:val="00462CA3"/>
    <w:rsid w:val="00462FCD"/>
    <w:rsid w:val="004641B9"/>
    <w:rsid w:val="00465CF9"/>
    <w:rsid w:val="00471F67"/>
    <w:rsid w:val="0048306C"/>
    <w:rsid w:val="004917DE"/>
    <w:rsid w:val="00491D9A"/>
    <w:rsid w:val="004A288F"/>
    <w:rsid w:val="004A34C9"/>
    <w:rsid w:val="004A4E0E"/>
    <w:rsid w:val="004A5318"/>
    <w:rsid w:val="004A67F5"/>
    <w:rsid w:val="004A68F5"/>
    <w:rsid w:val="004A7263"/>
    <w:rsid w:val="004A72A1"/>
    <w:rsid w:val="004B5C5C"/>
    <w:rsid w:val="004C0E49"/>
    <w:rsid w:val="004C22FC"/>
    <w:rsid w:val="004C6C4C"/>
    <w:rsid w:val="004C7862"/>
    <w:rsid w:val="004D3FC2"/>
    <w:rsid w:val="004D488E"/>
    <w:rsid w:val="004D6564"/>
    <w:rsid w:val="004E1113"/>
    <w:rsid w:val="004F1C05"/>
    <w:rsid w:val="004F4611"/>
    <w:rsid w:val="004F5C20"/>
    <w:rsid w:val="004F7DCB"/>
    <w:rsid w:val="0050444E"/>
    <w:rsid w:val="00505342"/>
    <w:rsid w:val="00512844"/>
    <w:rsid w:val="005167F5"/>
    <w:rsid w:val="00517C79"/>
    <w:rsid w:val="005352DD"/>
    <w:rsid w:val="005419D0"/>
    <w:rsid w:val="005448F6"/>
    <w:rsid w:val="00545368"/>
    <w:rsid w:val="005459DC"/>
    <w:rsid w:val="00555C55"/>
    <w:rsid w:val="00560579"/>
    <w:rsid w:val="005649F6"/>
    <w:rsid w:val="00570195"/>
    <w:rsid w:val="005722A7"/>
    <w:rsid w:val="00580EB9"/>
    <w:rsid w:val="00581D1E"/>
    <w:rsid w:val="005853BD"/>
    <w:rsid w:val="005854A2"/>
    <w:rsid w:val="00596CEB"/>
    <w:rsid w:val="005A47F1"/>
    <w:rsid w:val="005B4361"/>
    <w:rsid w:val="005B54A2"/>
    <w:rsid w:val="005C5B2C"/>
    <w:rsid w:val="005C650F"/>
    <w:rsid w:val="005D03A3"/>
    <w:rsid w:val="005D2220"/>
    <w:rsid w:val="005D4AFD"/>
    <w:rsid w:val="005D4C67"/>
    <w:rsid w:val="005D7593"/>
    <w:rsid w:val="005D7BD5"/>
    <w:rsid w:val="005E4729"/>
    <w:rsid w:val="005E587A"/>
    <w:rsid w:val="005F1CA7"/>
    <w:rsid w:val="005F33BB"/>
    <w:rsid w:val="005F4763"/>
    <w:rsid w:val="00603E4D"/>
    <w:rsid w:val="00604549"/>
    <w:rsid w:val="00610274"/>
    <w:rsid w:val="00613739"/>
    <w:rsid w:val="006138EA"/>
    <w:rsid w:val="006176F0"/>
    <w:rsid w:val="006241CB"/>
    <w:rsid w:val="006253A8"/>
    <w:rsid w:val="006263E9"/>
    <w:rsid w:val="00627BDF"/>
    <w:rsid w:val="0064120C"/>
    <w:rsid w:val="006414E3"/>
    <w:rsid w:val="00643085"/>
    <w:rsid w:val="006527C2"/>
    <w:rsid w:val="0065336F"/>
    <w:rsid w:val="00653B4D"/>
    <w:rsid w:val="00656460"/>
    <w:rsid w:val="00656A55"/>
    <w:rsid w:val="00663F5D"/>
    <w:rsid w:val="006648AB"/>
    <w:rsid w:val="006666E6"/>
    <w:rsid w:val="00667083"/>
    <w:rsid w:val="00671529"/>
    <w:rsid w:val="006716EF"/>
    <w:rsid w:val="0067307F"/>
    <w:rsid w:val="0067786B"/>
    <w:rsid w:val="006806F9"/>
    <w:rsid w:val="00680B77"/>
    <w:rsid w:val="0068213C"/>
    <w:rsid w:val="00683207"/>
    <w:rsid w:val="00684E88"/>
    <w:rsid w:val="00687C73"/>
    <w:rsid w:val="00696B29"/>
    <w:rsid w:val="00696B83"/>
    <w:rsid w:val="00696F8F"/>
    <w:rsid w:val="00697C70"/>
    <w:rsid w:val="006B086C"/>
    <w:rsid w:val="006B1A3A"/>
    <w:rsid w:val="006B23D0"/>
    <w:rsid w:val="006B46CF"/>
    <w:rsid w:val="006C52E8"/>
    <w:rsid w:val="006D197E"/>
    <w:rsid w:val="006D1E61"/>
    <w:rsid w:val="006D4072"/>
    <w:rsid w:val="006D4DAE"/>
    <w:rsid w:val="006D5C06"/>
    <w:rsid w:val="006D5CF8"/>
    <w:rsid w:val="006D664B"/>
    <w:rsid w:val="006E29A7"/>
    <w:rsid w:val="006E4136"/>
    <w:rsid w:val="006E47AB"/>
    <w:rsid w:val="006F257A"/>
    <w:rsid w:val="006F3D7E"/>
    <w:rsid w:val="006F757D"/>
    <w:rsid w:val="00700CE8"/>
    <w:rsid w:val="007100FB"/>
    <w:rsid w:val="00710653"/>
    <w:rsid w:val="0071101E"/>
    <w:rsid w:val="007118B8"/>
    <w:rsid w:val="00731AAE"/>
    <w:rsid w:val="00731C2E"/>
    <w:rsid w:val="007350ED"/>
    <w:rsid w:val="00741373"/>
    <w:rsid w:val="00741A88"/>
    <w:rsid w:val="007543F1"/>
    <w:rsid w:val="00756512"/>
    <w:rsid w:val="007578AF"/>
    <w:rsid w:val="00760046"/>
    <w:rsid w:val="00770CDD"/>
    <w:rsid w:val="00773203"/>
    <w:rsid w:val="00776003"/>
    <w:rsid w:val="007804FF"/>
    <w:rsid w:val="00782C67"/>
    <w:rsid w:val="00790080"/>
    <w:rsid w:val="00792369"/>
    <w:rsid w:val="0079291B"/>
    <w:rsid w:val="0079535B"/>
    <w:rsid w:val="007971C2"/>
    <w:rsid w:val="007A38C6"/>
    <w:rsid w:val="007A558D"/>
    <w:rsid w:val="007A6E25"/>
    <w:rsid w:val="007B0B82"/>
    <w:rsid w:val="007B0ED9"/>
    <w:rsid w:val="007B5F8B"/>
    <w:rsid w:val="007C219A"/>
    <w:rsid w:val="007C4E9F"/>
    <w:rsid w:val="007C7050"/>
    <w:rsid w:val="007D16CC"/>
    <w:rsid w:val="007D1718"/>
    <w:rsid w:val="007E65F4"/>
    <w:rsid w:val="007F1013"/>
    <w:rsid w:val="007F68FC"/>
    <w:rsid w:val="00805CEE"/>
    <w:rsid w:val="008101BB"/>
    <w:rsid w:val="0081065F"/>
    <w:rsid w:val="00810855"/>
    <w:rsid w:val="00815E1B"/>
    <w:rsid w:val="008171A3"/>
    <w:rsid w:val="0082047D"/>
    <w:rsid w:val="00820F1C"/>
    <w:rsid w:val="00827159"/>
    <w:rsid w:val="00832F64"/>
    <w:rsid w:val="00833610"/>
    <w:rsid w:val="00836D32"/>
    <w:rsid w:val="0084458B"/>
    <w:rsid w:val="00844A0D"/>
    <w:rsid w:val="00852FB0"/>
    <w:rsid w:val="00854D5A"/>
    <w:rsid w:val="00863F88"/>
    <w:rsid w:val="00867C64"/>
    <w:rsid w:val="0087387F"/>
    <w:rsid w:val="00876A54"/>
    <w:rsid w:val="00885D8D"/>
    <w:rsid w:val="00885E69"/>
    <w:rsid w:val="00893B69"/>
    <w:rsid w:val="008944C5"/>
    <w:rsid w:val="00894E80"/>
    <w:rsid w:val="008955A2"/>
    <w:rsid w:val="00896B05"/>
    <w:rsid w:val="00897FEA"/>
    <w:rsid w:val="008A10BD"/>
    <w:rsid w:val="008A378D"/>
    <w:rsid w:val="008B0EDD"/>
    <w:rsid w:val="008B150B"/>
    <w:rsid w:val="008B40BD"/>
    <w:rsid w:val="008B7126"/>
    <w:rsid w:val="008B76D7"/>
    <w:rsid w:val="008B7F0C"/>
    <w:rsid w:val="008C01FC"/>
    <w:rsid w:val="008C2C86"/>
    <w:rsid w:val="008D0202"/>
    <w:rsid w:val="008D585D"/>
    <w:rsid w:val="008D5EC8"/>
    <w:rsid w:val="008E1E8A"/>
    <w:rsid w:val="008E2022"/>
    <w:rsid w:val="008E7F13"/>
    <w:rsid w:val="008F0CC6"/>
    <w:rsid w:val="00900F6C"/>
    <w:rsid w:val="00901D2F"/>
    <w:rsid w:val="00910616"/>
    <w:rsid w:val="00910BCA"/>
    <w:rsid w:val="009148A2"/>
    <w:rsid w:val="00935223"/>
    <w:rsid w:val="0093596B"/>
    <w:rsid w:val="00937C01"/>
    <w:rsid w:val="00941FD2"/>
    <w:rsid w:val="009439D2"/>
    <w:rsid w:val="00950D6E"/>
    <w:rsid w:val="00963CE3"/>
    <w:rsid w:val="00964CDB"/>
    <w:rsid w:val="00964D1F"/>
    <w:rsid w:val="00966061"/>
    <w:rsid w:val="00971726"/>
    <w:rsid w:val="00973558"/>
    <w:rsid w:val="00974D1A"/>
    <w:rsid w:val="00977B13"/>
    <w:rsid w:val="009808E0"/>
    <w:rsid w:val="009817B4"/>
    <w:rsid w:val="00981FBA"/>
    <w:rsid w:val="00984CD0"/>
    <w:rsid w:val="009A1FF6"/>
    <w:rsid w:val="009A3772"/>
    <w:rsid w:val="009B1641"/>
    <w:rsid w:val="009B30E3"/>
    <w:rsid w:val="009B31C8"/>
    <w:rsid w:val="009D0BA8"/>
    <w:rsid w:val="009D679D"/>
    <w:rsid w:val="009D7A30"/>
    <w:rsid w:val="009E1A92"/>
    <w:rsid w:val="009E3D87"/>
    <w:rsid w:val="009E4DD2"/>
    <w:rsid w:val="009E7175"/>
    <w:rsid w:val="009F3E64"/>
    <w:rsid w:val="00A03228"/>
    <w:rsid w:val="00A0322E"/>
    <w:rsid w:val="00A13D7D"/>
    <w:rsid w:val="00A17AD9"/>
    <w:rsid w:val="00A252A2"/>
    <w:rsid w:val="00A315A9"/>
    <w:rsid w:val="00A31A69"/>
    <w:rsid w:val="00A31CBB"/>
    <w:rsid w:val="00A3757B"/>
    <w:rsid w:val="00A37BE9"/>
    <w:rsid w:val="00A409B7"/>
    <w:rsid w:val="00A42D35"/>
    <w:rsid w:val="00A42F8F"/>
    <w:rsid w:val="00A47815"/>
    <w:rsid w:val="00A47D32"/>
    <w:rsid w:val="00A56CBF"/>
    <w:rsid w:val="00A61A80"/>
    <w:rsid w:val="00A64C91"/>
    <w:rsid w:val="00A71F75"/>
    <w:rsid w:val="00A731F8"/>
    <w:rsid w:val="00A7477D"/>
    <w:rsid w:val="00A76D2E"/>
    <w:rsid w:val="00A83536"/>
    <w:rsid w:val="00A9433A"/>
    <w:rsid w:val="00AA3ED7"/>
    <w:rsid w:val="00AB133E"/>
    <w:rsid w:val="00AB33AF"/>
    <w:rsid w:val="00AB6D93"/>
    <w:rsid w:val="00AB7193"/>
    <w:rsid w:val="00AB7D6A"/>
    <w:rsid w:val="00AC013E"/>
    <w:rsid w:val="00AC543B"/>
    <w:rsid w:val="00AC7A65"/>
    <w:rsid w:val="00AC7AA3"/>
    <w:rsid w:val="00AD02AD"/>
    <w:rsid w:val="00AE328B"/>
    <w:rsid w:val="00AF0265"/>
    <w:rsid w:val="00AF080A"/>
    <w:rsid w:val="00AF1B7C"/>
    <w:rsid w:val="00AF2C13"/>
    <w:rsid w:val="00AF3F2C"/>
    <w:rsid w:val="00AF4986"/>
    <w:rsid w:val="00B01042"/>
    <w:rsid w:val="00B060FC"/>
    <w:rsid w:val="00B0670C"/>
    <w:rsid w:val="00B121F6"/>
    <w:rsid w:val="00B16361"/>
    <w:rsid w:val="00B16A73"/>
    <w:rsid w:val="00B203C3"/>
    <w:rsid w:val="00B33E61"/>
    <w:rsid w:val="00B377A4"/>
    <w:rsid w:val="00B405BE"/>
    <w:rsid w:val="00B42001"/>
    <w:rsid w:val="00B4283E"/>
    <w:rsid w:val="00B45658"/>
    <w:rsid w:val="00B53269"/>
    <w:rsid w:val="00B53F3B"/>
    <w:rsid w:val="00B63004"/>
    <w:rsid w:val="00B630DC"/>
    <w:rsid w:val="00B65C76"/>
    <w:rsid w:val="00B75EE3"/>
    <w:rsid w:val="00B75FF0"/>
    <w:rsid w:val="00B813C6"/>
    <w:rsid w:val="00B82216"/>
    <w:rsid w:val="00B85DC4"/>
    <w:rsid w:val="00B862E3"/>
    <w:rsid w:val="00B92151"/>
    <w:rsid w:val="00B95929"/>
    <w:rsid w:val="00BA11ED"/>
    <w:rsid w:val="00BA2E73"/>
    <w:rsid w:val="00BA4296"/>
    <w:rsid w:val="00BB3083"/>
    <w:rsid w:val="00BB433C"/>
    <w:rsid w:val="00BB6201"/>
    <w:rsid w:val="00BC096B"/>
    <w:rsid w:val="00BC16DD"/>
    <w:rsid w:val="00BC3B92"/>
    <w:rsid w:val="00BC77AE"/>
    <w:rsid w:val="00BD0F95"/>
    <w:rsid w:val="00BD79A4"/>
    <w:rsid w:val="00BE0030"/>
    <w:rsid w:val="00BE2350"/>
    <w:rsid w:val="00BE2E09"/>
    <w:rsid w:val="00BE6EBC"/>
    <w:rsid w:val="00BF4044"/>
    <w:rsid w:val="00BF5618"/>
    <w:rsid w:val="00BF6EE9"/>
    <w:rsid w:val="00C039E4"/>
    <w:rsid w:val="00C12F13"/>
    <w:rsid w:val="00C21BD6"/>
    <w:rsid w:val="00C21C66"/>
    <w:rsid w:val="00C24799"/>
    <w:rsid w:val="00C263B5"/>
    <w:rsid w:val="00C2746F"/>
    <w:rsid w:val="00C32297"/>
    <w:rsid w:val="00C32314"/>
    <w:rsid w:val="00C3262B"/>
    <w:rsid w:val="00C4418A"/>
    <w:rsid w:val="00C44942"/>
    <w:rsid w:val="00C46200"/>
    <w:rsid w:val="00C47F56"/>
    <w:rsid w:val="00C5013E"/>
    <w:rsid w:val="00C50953"/>
    <w:rsid w:val="00C52C4C"/>
    <w:rsid w:val="00C7062D"/>
    <w:rsid w:val="00C71B8F"/>
    <w:rsid w:val="00C75ABC"/>
    <w:rsid w:val="00C76C39"/>
    <w:rsid w:val="00C84D15"/>
    <w:rsid w:val="00C858CE"/>
    <w:rsid w:val="00C958BD"/>
    <w:rsid w:val="00C95985"/>
    <w:rsid w:val="00CA04A5"/>
    <w:rsid w:val="00CA6A40"/>
    <w:rsid w:val="00CB5835"/>
    <w:rsid w:val="00CB5977"/>
    <w:rsid w:val="00CB616D"/>
    <w:rsid w:val="00CC02BF"/>
    <w:rsid w:val="00CC2643"/>
    <w:rsid w:val="00CC5656"/>
    <w:rsid w:val="00CD0040"/>
    <w:rsid w:val="00CD0A7B"/>
    <w:rsid w:val="00CD382F"/>
    <w:rsid w:val="00CD59A6"/>
    <w:rsid w:val="00CD61CD"/>
    <w:rsid w:val="00CD684D"/>
    <w:rsid w:val="00CE0A1F"/>
    <w:rsid w:val="00CE1308"/>
    <w:rsid w:val="00CE5358"/>
    <w:rsid w:val="00CE6942"/>
    <w:rsid w:val="00CE7B2F"/>
    <w:rsid w:val="00D041F1"/>
    <w:rsid w:val="00D05BA7"/>
    <w:rsid w:val="00D07FA3"/>
    <w:rsid w:val="00D10582"/>
    <w:rsid w:val="00D14DF8"/>
    <w:rsid w:val="00D211B1"/>
    <w:rsid w:val="00D309B2"/>
    <w:rsid w:val="00D30F02"/>
    <w:rsid w:val="00D35341"/>
    <w:rsid w:val="00D50582"/>
    <w:rsid w:val="00D5071E"/>
    <w:rsid w:val="00D51B5D"/>
    <w:rsid w:val="00D5315E"/>
    <w:rsid w:val="00D56BC5"/>
    <w:rsid w:val="00D61530"/>
    <w:rsid w:val="00D6161A"/>
    <w:rsid w:val="00D622AB"/>
    <w:rsid w:val="00D652C5"/>
    <w:rsid w:val="00D743AD"/>
    <w:rsid w:val="00D80B22"/>
    <w:rsid w:val="00D82B62"/>
    <w:rsid w:val="00D839EB"/>
    <w:rsid w:val="00D90502"/>
    <w:rsid w:val="00D9144B"/>
    <w:rsid w:val="00D92743"/>
    <w:rsid w:val="00D92912"/>
    <w:rsid w:val="00D92F8E"/>
    <w:rsid w:val="00D97E98"/>
    <w:rsid w:val="00DB24A9"/>
    <w:rsid w:val="00DB350E"/>
    <w:rsid w:val="00DB3873"/>
    <w:rsid w:val="00DB44C5"/>
    <w:rsid w:val="00DB4E8B"/>
    <w:rsid w:val="00DB64BD"/>
    <w:rsid w:val="00DB6503"/>
    <w:rsid w:val="00DC21E0"/>
    <w:rsid w:val="00DC3EA5"/>
    <w:rsid w:val="00DC652E"/>
    <w:rsid w:val="00DD14F0"/>
    <w:rsid w:val="00DD2937"/>
    <w:rsid w:val="00DD463B"/>
    <w:rsid w:val="00DE2452"/>
    <w:rsid w:val="00DE31BA"/>
    <w:rsid w:val="00DE35EA"/>
    <w:rsid w:val="00DE7381"/>
    <w:rsid w:val="00DF3A12"/>
    <w:rsid w:val="00E06461"/>
    <w:rsid w:val="00E069E1"/>
    <w:rsid w:val="00E06AAA"/>
    <w:rsid w:val="00E10B86"/>
    <w:rsid w:val="00E23E12"/>
    <w:rsid w:val="00E240F8"/>
    <w:rsid w:val="00E35728"/>
    <w:rsid w:val="00E35FCD"/>
    <w:rsid w:val="00E435E7"/>
    <w:rsid w:val="00E46356"/>
    <w:rsid w:val="00E559F6"/>
    <w:rsid w:val="00E57182"/>
    <w:rsid w:val="00E66CBF"/>
    <w:rsid w:val="00E76C1C"/>
    <w:rsid w:val="00E77C98"/>
    <w:rsid w:val="00E847EE"/>
    <w:rsid w:val="00E9173C"/>
    <w:rsid w:val="00E94EC7"/>
    <w:rsid w:val="00E950B1"/>
    <w:rsid w:val="00E95363"/>
    <w:rsid w:val="00EA5362"/>
    <w:rsid w:val="00EB34AA"/>
    <w:rsid w:val="00EC5069"/>
    <w:rsid w:val="00ED0B64"/>
    <w:rsid w:val="00ED1065"/>
    <w:rsid w:val="00ED3CAA"/>
    <w:rsid w:val="00ED5F90"/>
    <w:rsid w:val="00EE31F6"/>
    <w:rsid w:val="00EE38EA"/>
    <w:rsid w:val="00EF6A1A"/>
    <w:rsid w:val="00F02E57"/>
    <w:rsid w:val="00F17C0A"/>
    <w:rsid w:val="00F33DA1"/>
    <w:rsid w:val="00F4316B"/>
    <w:rsid w:val="00F533AE"/>
    <w:rsid w:val="00F57C50"/>
    <w:rsid w:val="00F63542"/>
    <w:rsid w:val="00F70C38"/>
    <w:rsid w:val="00F71115"/>
    <w:rsid w:val="00F72B72"/>
    <w:rsid w:val="00F73F1D"/>
    <w:rsid w:val="00F74F2F"/>
    <w:rsid w:val="00F76037"/>
    <w:rsid w:val="00F83258"/>
    <w:rsid w:val="00F84499"/>
    <w:rsid w:val="00F84FFB"/>
    <w:rsid w:val="00F92555"/>
    <w:rsid w:val="00F940A3"/>
    <w:rsid w:val="00FA4CC2"/>
    <w:rsid w:val="00FA529D"/>
    <w:rsid w:val="00FB19DB"/>
    <w:rsid w:val="00FB3C83"/>
    <w:rsid w:val="00FB43E3"/>
    <w:rsid w:val="00FC5CA2"/>
    <w:rsid w:val="00FC7892"/>
    <w:rsid w:val="00FD5072"/>
    <w:rsid w:val="00FD7FAF"/>
    <w:rsid w:val="00FE06F5"/>
    <w:rsid w:val="00FE3925"/>
    <w:rsid w:val="00FF3E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77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99"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191B6-533A-4351-8CF3-FA89F1FAE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38</Pages>
  <Words>15703</Words>
  <Characters>89511</Characters>
  <Application>Microsoft Office Word</Application>
  <DocSecurity>0</DocSecurity>
  <Lines>745</Lines>
  <Paragraphs>210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105004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62</cp:revision>
  <cp:lastPrinted>2015-06-19T08:18:00Z</cp:lastPrinted>
  <dcterms:created xsi:type="dcterms:W3CDTF">2016-10-18T10:32:00Z</dcterms:created>
  <dcterms:modified xsi:type="dcterms:W3CDTF">2016-10-21T10:21:00Z</dcterms:modified>
</cp:coreProperties>
</file>