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3A" w:rsidRPr="00CC740C" w:rsidRDefault="002B3E3A" w:rsidP="009A26A3">
      <w:pPr>
        <w:pStyle w:val="Akti"/>
        <w:keepNext w:val="0"/>
        <w:rPr>
          <w:spacing w:val="-4"/>
          <w:lang w:val="sq-AL"/>
        </w:rPr>
      </w:pPr>
      <w:r w:rsidRPr="00CC740C">
        <w:rPr>
          <w:spacing w:val="-4"/>
          <w:lang w:val="sq-AL"/>
        </w:rPr>
        <w:t>DEKRET</w:t>
      </w:r>
    </w:p>
    <w:p w:rsidR="002B3E3A" w:rsidRPr="00CC740C" w:rsidRDefault="002B3E3A" w:rsidP="009A26A3">
      <w:pPr>
        <w:pStyle w:val="NumriData"/>
        <w:keepNext w:val="0"/>
        <w:rPr>
          <w:spacing w:val="-4"/>
          <w:lang w:val="sq-AL"/>
        </w:rPr>
      </w:pPr>
      <w:r w:rsidRPr="00CC740C">
        <w:rPr>
          <w:spacing w:val="-4"/>
          <w:lang w:val="sq-AL"/>
        </w:rPr>
        <w:t>Nr. 9779, datë 31.10.2016</w:t>
      </w:r>
    </w:p>
    <w:p w:rsidR="002B3E3A" w:rsidRPr="00CC740C" w:rsidRDefault="002B3E3A" w:rsidP="009A26A3">
      <w:pPr>
        <w:pStyle w:val="Paragrafi"/>
        <w:rPr>
          <w:spacing w:val="-4"/>
          <w:sz w:val="14"/>
          <w:lang w:val="sq-AL"/>
        </w:rPr>
      </w:pPr>
    </w:p>
    <w:p w:rsidR="000B138C" w:rsidRPr="00CC740C" w:rsidRDefault="002B3E3A" w:rsidP="009A26A3">
      <w:pPr>
        <w:pStyle w:val="Titulli"/>
        <w:keepNext w:val="0"/>
        <w:rPr>
          <w:spacing w:val="-4"/>
          <w:lang w:val="sq-AL"/>
        </w:rPr>
      </w:pPr>
      <w:r w:rsidRPr="00CC740C">
        <w:rPr>
          <w:spacing w:val="-4"/>
          <w:lang w:val="sq-AL"/>
        </w:rPr>
        <w:t xml:space="preserve">PËR LEJIMIN E LËNIES </w:t>
      </w:r>
    </w:p>
    <w:p w:rsidR="002B3E3A" w:rsidRPr="00CC740C" w:rsidRDefault="002B3E3A" w:rsidP="009A26A3">
      <w:pPr>
        <w:pStyle w:val="Titulli"/>
        <w:keepNext w:val="0"/>
        <w:rPr>
          <w:spacing w:val="-4"/>
          <w:lang w:val="sq-AL"/>
        </w:rPr>
      </w:pPr>
      <w:r w:rsidRPr="00CC740C">
        <w:rPr>
          <w:spacing w:val="-4"/>
          <w:lang w:val="sq-AL"/>
        </w:rPr>
        <w:t>SË SHTETËSISË SHQIPTARE</w:t>
      </w:r>
    </w:p>
    <w:p w:rsidR="002B3E3A" w:rsidRPr="00CC740C" w:rsidRDefault="002B3E3A" w:rsidP="009A26A3">
      <w:pPr>
        <w:pStyle w:val="Paragrafi"/>
        <w:rPr>
          <w:spacing w:val="-4"/>
          <w:sz w:val="14"/>
          <w:lang w:val="sq-AL"/>
        </w:rPr>
      </w:pP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Në mbështetje të nenit 92, pika “c” dhe nenit 93 të Kushtetutës, si dhe të neneve 15 e 20</w:t>
      </w:r>
      <w:r w:rsidR="006C5F23" w:rsidRPr="00CC740C">
        <w:rPr>
          <w:spacing w:val="-4"/>
          <w:lang w:val="sq-AL"/>
        </w:rPr>
        <w:t>,</w:t>
      </w:r>
      <w:r w:rsidRPr="00CC740C">
        <w:rPr>
          <w:spacing w:val="-4"/>
          <w:lang w:val="sq-AL"/>
        </w:rPr>
        <w:t xml:space="preserve"> të ligjit nr. </w:t>
      </w:r>
      <w:r w:rsidR="006C5F23" w:rsidRPr="00CC740C">
        <w:rPr>
          <w:spacing w:val="-4"/>
          <w:lang w:val="sq-AL"/>
        </w:rPr>
        <w:t>8389, datë 5.</w:t>
      </w:r>
      <w:r w:rsidRPr="00CC740C">
        <w:rPr>
          <w:spacing w:val="-4"/>
          <w:lang w:val="sq-AL"/>
        </w:rPr>
        <w:t>8.1998</w:t>
      </w:r>
      <w:r w:rsidR="006C5F23" w:rsidRPr="00CC740C">
        <w:rPr>
          <w:spacing w:val="-4"/>
          <w:lang w:val="sq-AL"/>
        </w:rPr>
        <w:t>,</w:t>
      </w:r>
      <w:r w:rsidRPr="00CC740C">
        <w:rPr>
          <w:spacing w:val="-4"/>
          <w:lang w:val="sq-AL"/>
        </w:rPr>
        <w:t xml:space="preserve"> “Për shtetësinë shqiptare”, të ndryshuar, bazuar edhe në propozimin e </w:t>
      </w:r>
      <w:r w:rsidR="006C5F23" w:rsidRPr="00CC740C">
        <w:rPr>
          <w:spacing w:val="-4"/>
          <w:lang w:val="sq-AL"/>
        </w:rPr>
        <w:t>m</w:t>
      </w:r>
      <w:r w:rsidRPr="00CC740C">
        <w:rPr>
          <w:spacing w:val="-4"/>
          <w:lang w:val="sq-AL"/>
        </w:rPr>
        <w:t>inistrit të Punëve të Brendshme,</w:t>
      </w:r>
    </w:p>
    <w:p w:rsidR="002B3E3A" w:rsidRPr="00CC740C" w:rsidRDefault="002B3E3A" w:rsidP="009A26A3">
      <w:pPr>
        <w:pStyle w:val="Paragrafi"/>
        <w:rPr>
          <w:spacing w:val="-4"/>
          <w:sz w:val="16"/>
          <w:lang w:val="sq-AL"/>
        </w:rPr>
      </w:pPr>
    </w:p>
    <w:p w:rsidR="002B3E3A" w:rsidRPr="00CC740C" w:rsidRDefault="002B3E3A" w:rsidP="009A26A3">
      <w:pPr>
        <w:pStyle w:val="Titull-Titull"/>
        <w:rPr>
          <w:spacing w:val="-4"/>
          <w:lang w:val="sq-AL"/>
        </w:rPr>
      </w:pPr>
      <w:r w:rsidRPr="00CC740C">
        <w:rPr>
          <w:spacing w:val="-4"/>
          <w:lang w:val="sq-AL"/>
        </w:rPr>
        <w:t>DEKRETOJ:</w:t>
      </w:r>
    </w:p>
    <w:p w:rsidR="002B3E3A" w:rsidRPr="00CC740C" w:rsidRDefault="002B3E3A" w:rsidP="000B138C">
      <w:pPr>
        <w:pStyle w:val="Hapesira7"/>
        <w:rPr>
          <w:spacing w:val="-4"/>
          <w:lang w:val="sq-AL"/>
        </w:rPr>
      </w:pPr>
    </w:p>
    <w:p w:rsidR="002B3E3A" w:rsidRPr="00CC740C" w:rsidRDefault="002B3E3A" w:rsidP="009A26A3">
      <w:pPr>
        <w:pStyle w:val="NeniNr"/>
        <w:keepNext w:val="0"/>
        <w:rPr>
          <w:spacing w:val="-4"/>
          <w:lang w:val="sq-AL"/>
        </w:rPr>
      </w:pPr>
      <w:r w:rsidRPr="00CC740C">
        <w:rPr>
          <w:spacing w:val="-4"/>
          <w:lang w:val="sq-AL"/>
        </w:rPr>
        <w:t>Neni 1</w:t>
      </w:r>
    </w:p>
    <w:p w:rsidR="002B3E3A" w:rsidRPr="00CC740C" w:rsidRDefault="002B3E3A" w:rsidP="000B138C">
      <w:pPr>
        <w:pStyle w:val="Hapesira7"/>
        <w:rPr>
          <w:spacing w:val="-4"/>
          <w:lang w:val="sq-AL"/>
        </w:rPr>
      </w:pP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U lejohet lënia e shtetësisë shqiptare</w:t>
      </w:r>
      <w:r w:rsidR="00974A08" w:rsidRPr="00CC740C">
        <w:rPr>
          <w:spacing w:val="-4"/>
          <w:lang w:val="sq-AL"/>
        </w:rPr>
        <w:t>,</w:t>
      </w:r>
      <w:r w:rsidRPr="00CC740C">
        <w:rPr>
          <w:spacing w:val="-4"/>
          <w:lang w:val="sq-AL"/>
        </w:rPr>
        <w:t xml:space="preserve"> me kërkesë të tyre</w:t>
      </w:r>
      <w:r w:rsidR="00974A08" w:rsidRPr="00CC740C">
        <w:rPr>
          <w:spacing w:val="-4"/>
          <w:lang w:val="sq-AL"/>
        </w:rPr>
        <w:t>,</w:t>
      </w:r>
      <w:r w:rsidRPr="00CC740C">
        <w:rPr>
          <w:spacing w:val="-4"/>
          <w:lang w:val="sq-AL"/>
        </w:rPr>
        <w:t xml:space="preserve"> personave të mëposhtëm: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1. Arta Brahim Loshi (Bilaj)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2. Limoz Ilia Pali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3. Chrissa Margarete Ardian Nako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4. Xhesika Kujtim Hoxha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5. Rado Ilo Stajkiq (Llazoja)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6. Adrian Selim Zagori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7. Eula Xhevdet Zagori (Mahilaj)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8. Ben Adrian Adrian Zagori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9. Hereida Bardhyl Dani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10. Ledjona Agron Dulaj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11. Megan Stavri Reveli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12. Rozeta Skënder Kaloshi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13. Fazli Afrim Mulaj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14. Mirela Fetah Luparello (Xhaxhaj)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15. Silva Ferdinand Naço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16. Brita Dodë Dakaj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17. Anila Mas-har Börger (Kunxholli)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18. Alfred Sefulla Mersini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19. Migena Bajram Mersini (Lile)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20. Paula Alfred Mersini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21. Jetart Alfred Mersini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22. Helly Elisabeth Alfred Mersini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23. Fatbardha Shaban Dizdari (Matoshi)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24. Andreas Fadil Serjani</w:t>
      </w: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25. Gligo Llazo Zlatičanin (Kerstoja)</w:t>
      </w:r>
    </w:p>
    <w:p w:rsidR="00062904" w:rsidRPr="00CC740C" w:rsidRDefault="00062904" w:rsidP="000B138C">
      <w:pPr>
        <w:pStyle w:val="Hapesira7"/>
        <w:rPr>
          <w:lang w:val="sq-AL"/>
        </w:rPr>
      </w:pPr>
    </w:p>
    <w:p w:rsidR="002B3E3A" w:rsidRPr="00CC740C" w:rsidRDefault="002B3E3A" w:rsidP="009A26A3">
      <w:pPr>
        <w:pStyle w:val="NeniNr"/>
        <w:keepNext w:val="0"/>
        <w:rPr>
          <w:spacing w:val="-4"/>
          <w:lang w:val="sq-AL"/>
        </w:rPr>
      </w:pPr>
      <w:r w:rsidRPr="00CC740C">
        <w:rPr>
          <w:spacing w:val="-4"/>
          <w:lang w:val="sq-AL"/>
        </w:rPr>
        <w:t>Neni 2</w:t>
      </w:r>
    </w:p>
    <w:p w:rsidR="00062904" w:rsidRPr="00CC740C" w:rsidRDefault="00062904" w:rsidP="000B138C">
      <w:pPr>
        <w:pStyle w:val="Hapesira7"/>
        <w:rPr>
          <w:lang w:val="sq-AL"/>
        </w:rPr>
      </w:pPr>
    </w:p>
    <w:p w:rsidR="002B3E3A" w:rsidRPr="00CC740C" w:rsidRDefault="002B3E3A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Ky dekret hyn në fuqi menjëherë.</w:t>
      </w:r>
    </w:p>
    <w:p w:rsidR="00062904" w:rsidRPr="00CC740C" w:rsidRDefault="00062904" w:rsidP="000B138C">
      <w:pPr>
        <w:pStyle w:val="Hapesira7"/>
        <w:rPr>
          <w:lang w:val="sq-AL"/>
        </w:rPr>
      </w:pPr>
    </w:p>
    <w:p w:rsidR="00163D1C" w:rsidRPr="00CC740C" w:rsidRDefault="002B3E3A" w:rsidP="009A26A3">
      <w:pPr>
        <w:pStyle w:val="Autoriteti"/>
        <w:keepNext w:val="0"/>
        <w:rPr>
          <w:spacing w:val="-4"/>
          <w:lang w:val="sq-AL"/>
        </w:rPr>
      </w:pPr>
      <w:r w:rsidRPr="00CC740C">
        <w:rPr>
          <w:spacing w:val="-4"/>
          <w:lang w:val="sq-AL"/>
        </w:rPr>
        <w:t>PRESIDENTI I REPUBLIKËS</w:t>
      </w:r>
      <w:r w:rsidR="00062904" w:rsidRPr="00CC740C">
        <w:rPr>
          <w:spacing w:val="-4"/>
          <w:lang w:val="sq-AL"/>
        </w:rPr>
        <w:t xml:space="preserve"> </w:t>
      </w:r>
    </w:p>
    <w:p w:rsidR="002B3E3A" w:rsidRPr="00CC740C" w:rsidRDefault="00062904" w:rsidP="009A26A3">
      <w:pPr>
        <w:pStyle w:val="Autoriteti"/>
        <w:keepNext w:val="0"/>
        <w:rPr>
          <w:spacing w:val="-4"/>
          <w:lang w:val="sq-AL"/>
        </w:rPr>
      </w:pPr>
      <w:r w:rsidRPr="00CC740C">
        <w:rPr>
          <w:spacing w:val="-4"/>
          <w:lang w:val="sq-AL"/>
        </w:rPr>
        <w:t>SË SHQIPËRISË</w:t>
      </w:r>
    </w:p>
    <w:p w:rsidR="002B3E3A" w:rsidRPr="00CC740C" w:rsidRDefault="00062904" w:rsidP="009A26A3">
      <w:pPr>
        <w:pStyle w:val="AutoritetiEmer"/>
        <w:rPr>
          <w:spacing w:val="-4"/>
          <w:lang w:val="sq-AL"/>
        </w:rPr>
      </w:pPr>
      <w:r w:rsidRPr="00CC740C">
        <w:rPr>
          <w:spacing w:val="-4"/>
          <w:lang w:val="sq-AL"/>
        </w:rPr>
        <w:t>Bujar Nishani</w:t>
      </w:r>
      <w:r w:rsidR="00974A08" w:rsidRPr="00CC740C">
        <w:rPr>
          <w:spacing w:val="-4"/>
          <w:lang w:val="sq-AL"/>
        </w:rPr>
        <w:t xml:space="preserve"> </w:t>
      </w:r>
    </w:p>
    <w:p w:rsidR="000B138C" w:rsidRPr="00CC740C" w:rsidRDefault="000B138C" w:rsidP="009A26A3">
      <w:pPr>
        <w:pStyle w:val="Paragrafi"/>
        <w:jc w:val="center"/>
        <w:rPr>
          <w:b/>
          <w:spacing w:val="-4"/>
          <w:lang w:val="sq-AL"/>
        </w:rPr>
      </w:pPr>
    </w:p>
    <w:p w:rsidR="000B138C" w:rsidRPr="00CC740C" w:rsidRDefault="000B138C" w:rsidP="009A26A3">
      <w:pPr>
        <w:pStyle w:val="Paragrafi"/>
        <w:jc w:val="center"/>
        <w:rPr>
          <w:b/>
          <w:spacing w:val="-4"/>
          <w:lang w:val="sq-AL"/>
        </w:rPr>
      </w:pPr>
    </w:p>
    <w:p w:rsidR="001F5B97" w:rsidRPr="00CC740C" w:rsidRDefault="00DA1363" w:rsidP="009A26A3">
      <w:pPr>
        <w:pStyle w:val="Paragrafi"/>
        <w:jc w:val="center"/>
        <w:rPr>
          <w:b/>
          <w:spacing w:val="-4"/>
          <w:lang w:val="sq-AL"/>
        </w:rPr>
      </w:pPr>
      <w:r w:rsidRPr="00CC740C">
        <w:rPr>
          <w:b/>
          <w:spacing w:val="-4"/>
          <w:lang w:val="sq-AL"/>
        </w:rPr>
        <w:lastRenderedPageBreak/>
        <w:t>VENDI</w:t>
      </w:r>
      <w:r w:rsidR="001F5B97" w:rsidRPr="00CC740C">
        <w:rPr>
          <w:b/>
          <w:spacing w:val="-4"/>
          <w:lang w:val="sq-AL"/>
        </w:rPr>
        <w:t>M</w:t>
      </w:r>
    </w:p>
    <w:p w:rsidR="001F5B97" w:rsidRPr="00CC740C" w:rsidRDefault="001F5B97" w:rsidP="009A26A3">
      <w:pPr>
        <w:pStyle w:val="Paragrafi"/>
        <w:jc w:val="center"/>
        <w:rPr>
          <w:b/>
          <w:spacing w:val="-4"/>
          <w:lang w:val="sq-AL"/>
        </w:rPr>
      </w:pPr>
      <w:r w:rsidRPr="00CC740C">
        <w:rPr>
          <w:b/>
          <w:spacing w:val="-4"/>
          <w:lang w:val="sq-AL"/>
        </w:rPr>
        <w:t>Nr. 763, datë 2.11.2016</w:t>
      </w:r>
    </w:p>
    <w:p w:rsidR="001F5B97" w:rsidRPr="00CC740C" w:rsidRDefault="001F5B97" w:rsidP="000B138C">
      <w:pPr>
        <w:pStyle w:val="Hapesira7"/>
        <w:rPr>
          <w:spacing w:val="-4"/>
          <w:lang w:val="sq-AL"/>
        </w:rPr>
      </w:pPr>
    </w:p>
    <w:p w:rsidR="001F5B97" w:rsidRPr="00CC740C" w:rsidRDefault="001F5B97" w:rsidP="000B138C">
      <w:pPr>
        <w:pStyle w:val="Titulli"/>
        <w:rPr>
          <w:lang w:val="sq-AL"/>
        </w:rPr>
      </w:pPr>
      <w:r w:rsidRPr="00CC740C">
        <w:rPr>
          <w:lang w:val="sq-AL"/>
        </w:rPr>
        <w:t>PËR PËRCAKTIMIN E NGJYRËS, SHENJAVE DHE PËRDORIMIN E MJETEVE TË POLICISË SË SHTETIT</w:t>
      </w:r>
    </w:p>
    <w:p w:rsidR="001F5B97" w:rsidRPr="00CC740C" w:rsidRDefault="001F5B97" w:rsidP="000B138C">
      <w:pPr>
        <w:pStyle w:val="Hapesira7"/>
        <w:rPr>
          <w:spacing w:val="-4"/>
          <w:lang w:val="sq-AL"/>
        </w:rPr>
      </w:pP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Në mbështetje të nenit 100 të Kushtetutës dhe të nenit nr.</w:t>
      </w:r>
      <w:r w:rsidR="00C613CC" w:rsidRPr="00CC740C">
        <w:rPr>
          <w:spacing w:val="-4"/>
          <w:lang w:val="sq-AL"/>
        </w:rPr>
        <w:t xml:space="preserve"> </w:t>
      </w:r>
      <w:r w:rsidRPr="00CC740C">
        <w:rPr>
          <w:spacing w:val="-4"/>
          <w:lang w:val="sq-AL"/>
        </w:rPr>
        <w:t>100, të ligjit nr.</w:t>
      </w:r>
      <w:r w:rsidR="00C613CC" w:rsidRPr="00CC740C">
        <w:rPr>
          <w:spacing w:val="-4"/>
          <w:lang w:val="sq-AL"/>
        </w:rPr>
        <w:t xml:space="preserve"> </w:t>
      </w:r>
      <w:r w:rsidRPr="00CC740C">
        <w:rPr>
          <w:spacing w:val="-4"/>
          <w:lang w:val="sq-AL"/>
        </w:rPr>
        <w:t>108/2014, “Për Policinë e Shtetit”, me propozimin e ministrit të Punëve të Brendshme, Këshilli i Ministrave</w:t>
      </w:r>
    </w:p>
    <w:p w:rsidR="001F5B97" w:rsidRPr="00CC740C" w:rsidRDefault="001F5B97" w:rsidP="000B138C">
      <w:pPr>
        <w:pStyle w:val="Hapesira7"/>
        <w:rPr>
          <w:spacing w:val="-4"/>
          <w:lang w:val="sq-AL"/>
        </w:rPr>
      </w:pPr>
    </w:p>
    <w:p w:rsidR="001F5B97" w:rsidRPr="00CC740C" w:rsidRDefault="001F5B97" w:rsidP="000B138C">
      <w:pPr>
        <w:pStyle w:val="Titull-Titull"/>
        <w:rPr>
          <w:lang w:val="sq-AL"/>
        </w:rPr>
      </w:pPr>
      <w:r w:rsidRPr="00CC740C">
        <w:rPr>
          <w:lang w:val="sq-AL"/>
        </w:rPr>
        <w:t>VENDOSI:</w:t>
      </w:r>
    </w:p>
    <w:p w:rsidR="001F5B97" w:rsidRPr="00CC740C" w:rsidRDefault="001F5B97" w:rsidP="000B138C">
      <w:pPr>
        <w:pStyle w:val="Hapesira7"/>
        <w:rPr>
          <w:spacing w:val="-4"/>
          <w:lang w:val="sq-AL"/>
        </w:rPr>
      </w:pP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1. Policia e Shtetit në ushtrimin e funksioneve të saj përdor mjete lëvizëse të uniformuara dhe të pauniformuara, të ndara në: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a) mjete rrugore;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b) mjete lundruese.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2. Mjetet e uniformuara rrugore dhe lundruese, në përdorim të strukturave dhe të punonjësve të Policisë së Shtetit, kanë: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a) ngjyrë, disenjo dhe numër telefoni, sipas lidhjes nr.1, që i bashkëlidhet këtij vendimi dhe është pjesë përbërëse e tij;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b) pajisje sinjalizuese pamore dhe zanore me specifikimet teknike, sipas lidhjes nr.2, që i bashkëlidhet këtij vendimi dhe është pjesë përbërëse e tij.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3. Lloji i mjeteve të uniformuara sipas strukturave të Policisë së Shtetit, është sipas lidhjes nr.3, që i bashkëlidhet këtij vendimi dhe është pjesë përbërëse e tij.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4. Ngjyra, logoja dhe targat, në mjetet e uniformuara të Policisë së Shtetit, janë unike dhe me të drejtë përdorimi vetëm nga Policia e Shtetit.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5. Targa e mjeteve rrugore të Policisë së Shtetit është sipas legjislacionit në fuqi.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6. Mjetet e pauniformuara kanë logo dhe pajisje sinjalizuese portative.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7. Të gjitha mjetet e Policisë së Shtetit janë të kompletuara me pajisje speciale për sigurimin e jetës dhe realizimin e detyrës.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8. Mjetet e Policisë së Shtetit përdoren vetëm për nevoja pune dhe në funksion të përmbushjes së detyrës.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9. Drejtori i Policisë së Shtet</w:t>
      </w:r>
      <w:r w:rsidR="0005035C" w:rsidRPr="00CC740C">
        <w:rPr>
          <w:spacing w:val="-4"/>
          <w:lang w:val="sq-AL"/>
        </w:rPr>
        <w:t>it, miraton me urdhër të tij:</w:t>
      </w:r>
    </w:p>
    <w:p w:rsidR="009F3F8D" w:rsidRPr="00CC740C" w:rsidRDefault="009F3F8D" w:rsidP="009A26A3">
      <w:pPr>
        <w:pStyle w:val="Paragrafi"/>
        <w:rPr>
          <w:spacing w:val="-4"/>
          <w:lang w:val="sq-AL"/>
        </w:rPr>
      </w:pPr>
    </w:p>
    <w:p w:rsidR="009F3F8D" w:rsidRPr="00CC740C" w:rsidRDefault="009F3F8D" w:rsidP="009A26A3">
      <w:pPr>
        <w:pStyle w:val="Paragrafi"/>
        <w:rPr>
          <w:spacing w:val="-4"/>
          <w:lang w:val="sq-AL"/>
        </w:rPr>
      </w:pPr>
    </w:p>
    <w:p w:rsidR="009F3F8D" w:rsidRPr="00CC740C" w:rsidRDefault="009F3F8D" w:rsidP="009A26A3">
      <w:pPr>
        <w:pStyle w:val="Paragrafi"/>
        <w:rPr>
          <w:spacing w:val="-4"/>
          <w:lang w:val="sq-AL"/>
        </w:rPr>
      </w:pPr>
    </w:p>
    <w:p w:rsidR="009F3F8D" w:rsidRPr="00CC740C" w:rsidRDefault="009F3F8D" w:rsidP="009A26A3">
      <w:pPr>
        <w:pStyle w:val="Paragrafi"/>
        <w:rPr>
          <w:spacing w:val="-4"/>
          <w:lang w:val="sq-AL"/>
        </w:rPr>
      </w:pP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lastRenderedPageBreak/>
        <w:t>a) strukturat e Policisë së Shtetit, të ndryshme nga ato të përcaktuara në lidhjen nr.3, bashkëlidhur këtij vendimi, që përdorin mjete të uniformuara dhe të pauniformuara, në funksion të zbatimit të detyrës;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b mjetet e Policisë së Shtetit, sipas shërbimeve policore, të cilave do t’u lejohet përdorimi i logos dhe i shenjave të veçanta;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c) llojet, sasinë dhe afatin e përdorimit të pajisjeve që kanë mjetet e Policisë së Shtetit, sipas funksionit që do të përdorin;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 xml:space="preserve">ç) </w:t>
      </w:r>
      <w:r w:rsidRPr="00CC740C">
        <w:rPr>
          <w:spacing w:val="-4"/>
          <w:lang w:val="sq-AL"/>
        </w:rPr>
        <w:tab/>
        <w:t>rregulloren e përdorimit të mjeteve dhe pajisjeve speciale për struktura të veçanta të Policisë së Shtetit.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10. Vendimi nr.</w:t>
      </w:r>
      <w:r w:rsidR="00C613CC" w:rsidRPr="00CC740C">
        <w:rPr>
          <w:spacing w:val="-4"/>
          <w:lang w:val="sq-AL"/>
        </w:rPr>
        <w:t xml:space="preserve"> </w:t>
      </w:r>
      <w:r w:rsidRPr="00CC740C">
        <w:rPr>
          <w:spacing w:val="-4"/>
          <w:lang w:val="sq-AL"/>
        </w:rPr>
        <w:t>538, datë 1.5.2008, i Këshillit të Ministrave, “Për përcaktimin e pajisjeve të veçanta, të ngjyrave dhe shenjave për mjetet e Policisë së Shtetit”, i  ndryshuar, shfuqizohet.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11. Ngarkohet Ministria e Punëve të Brendshme për zbatimin e këtij vendimi.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  <w:r w:rsidRPr="00CC740C">
        <w:rPr>
          <w:spacing w:val="-4"/>
          <w:lang w:val="sq-AL"/>
        </w:rPr>
        <w:t>Ky vendim hyn në fuqi pas botimit në Fletoren Zyrtare.</w:t>
      </w:r>
    </w:p>
    <w:p w:rsidR="001F5B97" w:rsidRPr="00CC740C" w:rsidRDefault="001F5B97" w:rsidP="009A26A3">
      <w:pPr>
        <w:pStyle w:val="Paragrafi"/>
        <w:rPr>
          <w:spacing w:val="-4"/>
          <w:lang w:val="sq-AL"/>
        </w:rPr>
      </w:pPr>
    </w:p>
    <w:p w:rsidR="00DA1363" w:rsidRPr="00CC740C" w:rsidRDefault="00DA1363" w:rsidP="009A26A3">
      <w:pPr>
        <w:pStyle w:val="Autoriteti"/>
        <w:keepNext w:val="0"/>
        <w:rPr>
          <w:spacing w:val="-4"/>
          <w:lang w:val="sq-AL"/>
        </w:rPr>
      </w:pPr>
      <w:r w:rsidRPr="00CC740C">
        <w:rPr>
          <w:spacing w:val="-4"/>
          <w:lang w:val="sq-AL"/>
        </w:rPr>
        <w:t>ZËVENDËSKRYEMINISTRI</w:t>
      </w:r>
    </w:p>
    <w:p w:rsidR="00DA1363" w:rsidRPr="00CC740C" w:rsidRDefault="00DA1363" w:rsidP="009A26A3">
      <w:pPr>
        <w:pStyle w:val="AutoritetiEmer"/>
        <w:rPr>
          <w:spacing w:val="-4"/>
          <w:lang w:val="sq-AL"/>
        </w:rPr>
      </w:pPr>
      <w:r w:rsidRPr="00CC740C">
        <w:rPr>
          <w:spacing w:val="-4"/>
          <w:lang w:val="sq-AL"/>
        </w:rPr>
        <w:t>Niko Peleshi</w:t>
      </w:r>
    </w:p>
    <w:p w:rsidR="000B138C" w:rsidRPr="00CC740C" w:rsidRDefault="000B138C" w:rsidP="009A26A3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0B138C" w:rsidRPr="00CC740C" w:rsidRDefault="000B138C" w:rsidP="009A26A3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0B138C" w:rsidRPr="00CC740C" w:rsidRDefault="000B138C" w:rsidP="009A26A3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0B138C" w:rsidRPr="00CC740C" w:rsidRDefault="000B138C" w:rsidP="009A26A3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0B138C" w:rsidRPr="00CC740C" w:rsidRDefault="000B138C" w:rsidP="009A26A3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0B138C" w:rsidRPr="00CC740C" w:rsidRDefault="000B138C" w:rsidP="009A26A3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0B138C" w:rsidRPr="00CC740C" w:rsidRDefault="000B138C" w:rsidP="009A26A3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0B138C" w:rsidRPr="00CC740C" w:rsidRDefault="000B138C" w:rsidP="009A26A3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0B138C" w:rsidRPr="00CC740C" w:rsidRDefault="000B138C" w:rsidP="009A26A3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935507" w:rsidRPr="00CC740C" w:rsidRDefault="00935507" w:rsidP="009A26A3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b/>
          <w:spacing w:val="-4"/>
          <w:sz w:val="24"/>
          <w:szCs w:val="24"/>
          <w:lang w:val="sq-AL"/>
        </w:rPr>
        <w:lastRenderedPageBreak/>
        <w:t>Lidhja nr.1</w:t>
      </w:r>
    </w:p>
    <w:p w:rsidR="00935507" w:rsidRPr="00CC740C" w:rsidRDefault="00935507" w:rsidP="009A26A3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pacing w:val="-4"/>
          <w:sz w:val="14"/>
          <w:szCs w:val="24"/>
          <w:lang w:val="sq-AL"/>
        </w:rPr>
      </w:pPr>
    </w:p>
    <w:p w:rsidR="00935507" w:rsidRPr="00CC740C" w:rsidRDefault="00935507" w:rsidP="009A26A3">
      <w:pPr>
        <w:widowControl w:val="0"/>
        <w:spacing w:after="0" w:line="240" w:lineRule="auto"/>
        <w:ind w:firstLine="0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spacing w:val="-4"/>
          <w:sz w:val="24"/>
          <w:szCs w:val="24"/>
          <w:lang w:val="sq-AL"/>
        </w:rPr>
        <w:t xml:space="preserve">NGJYRA DHE DISENJO E MJETEVE TË UNIFORMUARA </w:t>
      </w:r>
    </w:p>
    <w:p w:rsidR="00935507" w:rsidRPr="00CC740C" w:rsidRDefault="00935507" w:rsidP="009A26A3">
      <w:pPr>
        <w:widowControl w:val="0"/>
        <w:spacing w:after="0" w:line="240" w:lineRule="auto"/>
        <w:ind w:firstLine="0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spacing w:val="-4"/>
          <w:sz w:val="24"/>
          <w:szCs w:val="24"/>
          <w:lang w:val="sq-AL"/>
        </w:rPr>
        <w:t>TË POLICISË SË SHTETIT</w:t>
      </w:r>
    </w:p>
    <w:p w:rsidR="00935507" w:rsidRPr="00CC740C" w:rsidRDefault="00935507" w:rsidP="009A26A3">
      <w:pPr>
        <w:widowControl w:val="0"/>
        <w:spacing w:after="0" w:line="240" w:lineRule="auto"/>
        <w:ind w:firstLine="0"/>
        <w:jc w:val="center"/>
        <w:rPr>
          <w:rFonts w:ascii="Garamond" w:hAnsi="Garamond"/>
          <w:spacing w:val="-4"/>
          <w:sz w:val="14"/>
          <w:szCs w:val="24"/>
          <w:lang w:val="sq-AL"/>
        </w:rPr>
      </w:pPr>
    </w:p>
    <w:p w:rsidR="00935507" w:rsidRPr="00CC740C" w:rsidRDefault="009A26A3" w:rsidP="009A26A3">
      <w:pPr>
        <w:pStyle w:val="ListParagraph"/>
        <w:widowControl w:val="0"/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b/>
          <w:spacing w:val="-4"/>
          <w:sz w:val="24"/>
          <w:szCs w:val="24"/>
          <w:lang w:val="sq-AL"/>
        </w:rPr>
        <w:t xml:space="preserve"> </w:t>
      </w:r>
      <w:r w:rsidR="00935507" w:rsidRPr="00CC740C">
        <w:rPr>
          <w:rFonts w:ascii="Garamond" w:hAnsi="Garamond"/>
          <w:b/>
          <w:spacing w:val="-4"/>
          <w:sz w:val="24"/>
          <w:szCs w:val="24"/>
          <w:lang w:val="sq-AL"/>
        </w:rPr>
        <w:t>Mjetet e Policisë Rrugore:</w:t>
      </w:r>
    </w:p>
    <w:p w:rsidR="00935507" w:rsidRPr="00CC740C" w:rsidRDefault="009A26A3" w:rsidP="009A26A3">
      <w:pPr>
        <w:widowControl w:val="0"/>
        <w:numPr>
          <w:ilvl w:val="0"/>
          <w:numId w:val="18"/>
        </w:numPr>
        <w:spacing w:after="0" w:line="240" w:lineRule="auto"/>
        <w:ind w:left="0" w:firstLine="284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b/>
          <w:spacing w:val="-4"/>
          <w:sz w:val="24"/>
          <w:szCs w:val="24"/>
          <w:lang w:val="sq-AL"/>
        </w:rPr>
        <w:t xml:space="preserve"> </w:t>
      </w:r>
      <w:r w:rsidR="00935507" w:rsidRPr="00CC740C">
        <w:rPr>
          <w:rFonts w:ascii="Garamond" w:hAnsi="Garamond"/>
          <w:b/>
          <w:spacing w:val="-4"/>
          <w:sz w:val="24"/>
          <w:szCs w:val="24"/>
          <w:lang w:val="sq-AL"/>
        </w:rPr>
        <w:t>Autoveturë</w:t>
      </w:r>
      <w:r w:rsidR="00935507" w:rsidRPr="00CC740C">
        <w:rPr>
          <w:rFonts w:ascii="Garamond" w:hAnsi="Garamond"/>
          <w:spacing w:val="-4"/>
          <w:sz w:val="24"/>
          <w:szCs w:val="24"/>
          <w:lang w:val="sq-AL"/>
        </w:rPr>
        <w:t xml:space="preserve">  tërheqja 2x4 </w:t>
      </w:r>
      <w:r w:rsidR="00935507" w:rsidRPr="00CC740C">
        <w:rPr>
          <w:rFonts w:ascii="Garamond" w:hAnsi="Garamond"/>
          <w:b/>
          <w:spacing w:val="-4"/>
          <w:sz w:val="24"/>
          <w:szCs w:val="24"/>
          <w:lang w:val="sq-AL"/>
        </w:rPr>
        <w:t>(</w:t>
      </w:r>
      <w:r w:rsidR="004D1F49" w:rsidRPr="00CC740C">
        <w:rPr>
          <w:rFonts w:ascii="Garamond" w:hAnsi="Garamond"/>
          <w:b/>
          <w:spacing w:val="-4"/>
          <w:sz w:val="24"/>
          <w:szCs w:val="24"/>
          <w:lang w:val="sq-AL"/>
        </w:rPr>
        <w:t>f</w:t>
      </w:r>
      <w:r w:rsidR="00935507" w:rsidRPr="00CC740C">
        <w:rPr>
          <w:rFonts w:ascii="Garamond" w:hAnsi="Garamond"/>
          <w:b/>
          <w:spacing w:val="-4"/>
          <w:sz w:val="24"/>
          <w:szCs w:val="24"/>
          <w:lang w:val="sq-AL"/>
        </w:rPr>
        <w:t>aqe  nr. 1, e katalogut)</w:t>
      </w:r>
    </w:p>
    <w:p w:rsidR="00935507" w:rsidRPr="00CC740C" w:rsidRDefault="009A26A3" w:rsidP="009A26A3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935507" w:rsidRPr="00CC740C">
        <w:rPr>
          <w:rFonts w:ascii="Garamond" w:hAnsi="Garamond"/>
          <w:spacing w:val="-4"/>
          <w:sz w:val="24"/>
          <w:szCs w:val="24"/>
          <w:lang w:val="sq-AL"/>
        </w:rPr>
        <w:t>Ngjyra e automjetit e bardhë.</w:t>
      </w:r>
    </w:p>
    <w:p w:rsidR="00935507" w:rsidRPr="00CC740C" w:rsidRDefault="009A26A3" w:rsidP="009A26A3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935507" w:rsidRPr="00CC740C">
        <w:rPr>
          <w:rFonts w:ascii="Garamond" w:hAnsi="Garamond"/>
          <w:spacing w:val="-4"/>
          <w:sz w:val="24"/>
          <w:szCs w:val="24"/>
          <w:lang w:val="sq-AL"/>
        </w:rPr>
        <w:t xml:space="preserve">Flamuri kombëtar me përmasa 14x7 cm në pjesën e sipërme të dy parafangove. </w:t>
      </w:r>
    </w:p>
    <w:p w:rsidR="00935507" w:rsidRPr="00CC740C" w:rsidRDefault="009A26A3" w:rsidP="009A26A3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935507" w:rsidRPr="00CC740C">
        <w:rPr>
          <w:rFonts w:ascii="Garamond" w:hAnsi="Garamond"/>
          <w:spacing w:val="-4"/>
          <w:sz w:val="24"/>
          <w:szCs w:val="24"/>
          <w:lang w:val="sq-AL"/>
        </w:rPr>
        <w:t>Stema e Policisë së Shtetit (3 copë) me material adeziv fosforishent në të dy</w:t>
      </w:r>
      <w:r w:rsidR="004D1F49" w:rsidRPr="00CC740C">
        <w:rPr>
          <w:rFonts w:ascii="Garamond" w:hAnsi="Garamond"/>
          <w:spacing w:val="-4"/>
          <w:sz w:val="24"/>
          <w:szCs w:val="24"/>
          <w:lang w:val="sq-AL"/>
        </w:rPr>
        <w:t>ja</w:t>
      </w:r>
      <w:r w:rsidR="00935507" w:rsidRPr="00CC740C">
        <w:rPr>
          <w:rFonts w:ascii="Garamond" w:hAnsi="Garamond"/>
          <w:spacing w:val="-4"/>
          <w:sz w:val="24"/>
          <w:szCs w:val="24"/>
          <w:lang w:val="sq-AL"/>
        </w:rPr>
        <w:t xml:space="preserve"> portat e para dhe në qendër të kapakut të motorit.</w:t>
      </w:r>
    </w:p>
    <w:p w:rsidR="00935507" w:rsidRPr="00CC740C" w:rsidRDefault="009A26A3" w:rsidP="009A26A3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935507" w:rsidRPr="00CC740C">
        <w:rPr>
          <w:rFonts w:ascii="Garamond" w:hAnsi="Garamond"/>
          <w:spacing w:val="-4"/>
          <w:sz w:val="24"/>
          <w:szCs w:val="24"/>
          <w:lang w:val="sq-AL"/>
        </w:rPr>
        <w:t xml:space="preserve">Shirit blu që fillon nga pjesa e përparme mbi parakolp dhe përfundon në pjesën e pasme në kufi me portën e bagazhit duke u ndërprerë në portën e parë nga stema “POLICIA E SHTETIT”. </w:t>
      </w:r>
    </w:p>
    <w:p w:rsidR="00935507" w:rsidRPr="00CC740C" w:rsidRDefault="009A26A3" w:rsidP="009A26A3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935507" w:rsidRPr="00CC740C">
        <w:rPr>
          <w:rFonts w:ascii="Garamond" w:hAnsi="Garamond"/>
          <w:spacing w:val="-4"/>
          <w:sz w:val="24"/>
          <w:szCs w:val="24"/>
          <w:lang w:val="sq-AL"/>
        </w:rPr>
        <w:t>Në pjesën e dytë të shiritit blu pas stemës “POLICIA E SHTETIT”  mbishkrimi “POLICIA RRUGORE” me ngjyrë të bardhë.</w:t>
      </w:r>
    </w:p>
    <w:p w:rsidR="00935507" w:rsidRPr="00CC740C" w:rsidRDefault="009A26A3" w:rsidP="009A26A3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935507" w:rsidRPr="00CC740C">
        <w:rPr>
          <w:rFonts w:ascii="Garamond" w:hAnsi="Garamond"/>
          <w:spacing w:val="-4"/>
          <w:sz w:val="24"/>
          <w:szCs w:val="24"/>
          <w:lang w:val="sq-AL"/>
        </w:rPr>
        <w:t>Numri i mjetit policor i dukshëm në pjesën e sipërme me ngjyrë blu dhe në shirit mbi gomën e parë me ngjyrë të bardhë.</w:t>
      </w:r>
    </w:p>
    <w:p w:rsidR="00935507" w:rsidRPr="00CC740C" w:rsidRDefault="009A26A3" w:rsidP="009A26A3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935507" w:rsidRPr="00CC740C">
        <w:rPr>
          <w:rFonts w:ascii="Garamond" w:hAnsi="Garamond"/>
          <w:spacing w:val="-4"/>
          <w:sz w:val="24"/>
          <w:szCs w:val="24"/>
          <w:lang w:val="sq-AL"/>
        </w:rPr>
        <w:t>Numri i telefonit të policisë në dy pjesët anësore të prapakolpit.</w:t>
      </w:r>
    </w:p>
    <w:p w:rsidR="00935507" w:rsidRPr="00CC740C" w:rsidRDefault="009A26A3" w:rsidP="009A26A3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CC740C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935507" w:rsidRPr="00CC740C">
        <w:rPr>
          <w:rFonts w:ascii="Garamond" w:hAnsi="Garamond"/>
          <w:spacing w:val="-4"/>
          <w:sz w:val="24"/>
          <w:szCs w:val="24"/>
          <w:lang w:val="sq-AL"/>
        </w:rPr>
        <w:t xml:space="preserve">Në xhamin e pasëm tabelë elektronike portative me komandat “NDAL POLICIA” dhe “MË NDIQ”. </w:t>
      </w:r>
    </w:p>
    <w:p w:rsidR="000B138C" w:rsidRPr="00CC740C" w:rsidRDefault="00935507" w:rsidP="009A26A3">
      <w:pPr>
        <w:pStyle w:val="Paragrafi"/>
        <w:rPr>
          <w:rFonts w:cs="Times New Roman"/>
          <w:szCs w:val="24"/>
          <w:lang w:val="sq-AL"/>
        </w:rPr>
      </w:pPr>
      <w:r w:rsidRPr="00CC740C">
        <w:rPr>
          <w:rFonts w:cs="Times New Roman"/>
          <w:spacing w:val="-4"/>
          <w:szCs w:val="24"/>
          <w:lang w:val="sq-AL"/>
        </w:rPr>
        <w:t>Në pjesën e pasme poshtë targës mbishkrimi “POLICIA” blu fosforishente</w:t>
      </w:r>
      <w:r w:rsidRPr="00CC740C">
        <w:rPr>
          <w:rFonts w:cs="Times New Roman"/>
          <w:szCs w:val="24"/>
          <w:lang w:val="sq-AL"/>
        </w:rPr>
        <w:t>.</w:t>
      </w:r>
    </w:p>
    <w:p w:rsidR="00163D1C" w:rsidRPr="00CC740C" w:rsidRDefault="00163D1C" w:rsidP="009A26A3">
      <w:pPr>
        <w:pStyle w:val="Paragrafi"/>
        <w:ind w:firstLine="0"/>
        <w:rPr>
          <w:rFonts w:cs="Times New Roman"/>
          <w:szCs w:val="24"/>
          <w:lang w:val="sq-AL"/>
        </w:rPr>
        <w:sectPr w:rsidR="00163D1C" w:rsidRPr="00CC740C" w:rsidSect="00F30A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22417"/>
          <w:cols w:num="2" w:space="454"/>
          <w:docGrid w:linePitch="360"/>
        </w:sectPr>
      </w:pPr>
    </w:p>
    <w:p w:rsidR="00D24667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lastRenderedPageBreak/>
        <w:drawing>
          <wp:inline distT="0" distB="0" distL="0" distR="0">
            <wp:extent cx="4828707" cy="2671638"/>
            <wp:effectExtent l="19050" t="0" r="0" b="0"/>
            <wp:docPr id="1" name="Picture 0" descr="MJETET E POLICISE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05.jpg"/>
                    <pic:cNvPicPr/>
                  </pic:nvPicPr>
                  <pic:blipFill>
                    <a:blip r:embed="rId14" cstate="print"/>
                    <a:srcRect l="4710" t="12983" r="16324" b="16383"/>
                    <a:stretch>
                      <a:fillRect/>
                    </a:stretch>
                  </pic:blipFill>
                  <pic:spPr>
                    <a:xfrm>
                      <a:off x="0" y="0"/>
                      <a:ext cx="4833797" cy="267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lastRenderedPageBreak/>
        <w:drawing>
          <wp:inline distT="0" distB="0" distL="0" distR="0">
            <wp:extent cx="6262166" cy="1975104"/>
            <wp:effectExtent l="19050" t="0" r="5284" b="0"/>
            <wp:docPr id="4" name="Picture 3" descr="MJETET E POLICISE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06.jpg"/>
                    <pic:cNvPicPr/>
                  </pic:nvPicPr>
                  <pic:blipFill>
                    <a:blip r:embed="rId15" cstate="print"/>
                    <a:srcRect l="3993" t="9892" r="9393" b="62547"/>
                    <a:stretch>
                      <a:fillRect/>
                    </a:stretch>
                  </pic:blipFill>
                  <pic:spPr>
                    <a:xfrm>
                      <a:off x="0" y="0"/>
                      <a:ext cx="6275914" cy="197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218634" cy="3401568"/>
            <wp:effectExtent l="19050" t="0" r="1066" b="0"/>
            <wp:docPr id="5" name="Picture 4" descr="MJETET E POLICISE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07.jpg"/>
                    <pic:cNvPicPr/>
                  </pic:nvPicPr>
                  <pic:blipFill>
                    <a:blip r:embed="rId16" cstate="print"/>
                    <a:srcRect l="4112" t="12983" r="16205" b="15095"/>
                    <a:stretch>
                      <a:fillRect/>
                    </a:stretch>
                  </pic:blipFill>
                  <pic:spPr>
                    <a:xfrm>
                      <a:off x="0" y="0"/>
                      <a:ext cx="5222385" cy="340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6129679" cy="2199736"/>
            <wp:effectExtent l="19050" t="0" r="4421" b="0"/>
            <wp:docPr id="7" name="Picture 6" descr="MJETET E POLICISE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08.jpg"/>
                    <pic:cNvPicPr/>
                  </pic:nvPicPr>
                  <pic:blipFill>
                    <a:blip r:embed="rId17" cstate="print"/>
                    <a:srcRect l="4591" t="13292" r="8437" b="53894"/>
                    <a:stretch>
                      <a:fillRect/>
                    </a:stretch>
                  </pic:blipFill>
                  <pic:spPr>
                    <a:xfrm>
                      <a:off x="0" y="0"/>
                      <a:ext cx="6142717" cy="22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953381" cy="3430829"/>
            <wp:effectExtent l="19050" t="0" r="0" b="0"/>
            <wp:docPr id="8" name="Picture 7" descr="MJETET E POLICISE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09.jpg"/>
                    <pic:cNvPicPr/>
                  </pic:nvPicPr>
                  <pic:blipFill>
                    <a:blip r:embed="rId18" cstate="print"/>
                    <a:srcRect l="4185" t="13292" r="14938" b="14219"/>
                    <a:stretch>
                      <a:fillRect/>
                    </a:stretch>
                  </pic:blipFill>
                  <pic:spPr>
                    <a:xfrm>
                      <a:off x="0" y="0"/>
                      <a:ext cx="4953381" cy="343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942838" cy="1733702"/>
            <wp:effectExtent l="19050" t="0" r="762" b="0"/>
            <wp:docPr id="9" name="Picture 8" descr="MJETET E POLICISE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10.jpg"/>
                    <pic:cNvPicPr/>
                  </pic:nvPicPr>
                  <pic:blipFill>
                    <a:blip r:embed="rId19" cstate="print"/>
                    <a:srcRect l="8536" t="12969" r="8060" b="60167"/>
                    <a:stretch>
                      <a:fillRect/>
                    </a:stretch>
                  </pic:blipFill>
                  <pic:spPr>
                    <a:xfrm>
                      <a:off x="0" y="0"/>
                      <a:ext cx="5942836" cy="173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808677" cy="3353101"/>
            <wp:effectExtent l="19050" t="0" r="0" b="0"/>
            <wp:docPr id="10" name="Picture 9" descr="MJETET E POLICISE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11.jpg"/>
                    <pic:cNvPicPr/>
                  </pic:nvPicPr>
                  <pic:blipFill>
                    <a:blip r:embed="rId20" cstate="print"/>
                    <a:srcRect l="4112" t="12983" r="17280" b="16171"/>
                    <a:stretch>
                      <a:fillRect/>
                    </a:stretch>
                  </pic:blipFill>
                  <pic:spPr>
                    <a:xfrm>
                      <a:off x="0" y="0"/>
                      <a:ext cx="4808677" cy="335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6132398" cy="2004365"/>
            <wp:effectExtent l="19050" t="0" r="1702" b="0"/>
            <wp:docPr id="11" name="Picture 10" descr="MJETET E POLICISE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12.jpg"/>
                    <pic:cNvPicPr/>
                  </pic:nvPicPr>
                  <pic:blipFill>
                    <a:blip r:embed="rId21" cstate="print"/>
                    <a:srcRect l="4471" t="15611" r="8437" b="52086"/>
                    <a:stretch>
                      <a:fillRect/>
                    </a:stretch>
                  </pic:blipFill>
                  <pic:spPr>
                    <a:xfrm>
                      <a:off x="0" y="0"/>
                      <a:ext cx="6133033" cy="200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911395" cy="3418642"/>
            <wp:effectExtent l="19050" t="0" r="3505" b="0"/>
            <wp:docPr id="12" name="Picture 11" descr="MJETET E POLICISE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13.jpg"/>
                    <pic:cNvPicPr/>
                  </pic:nvPicPr>
                  <pic:blipFill>
                    <a:blip r:embed="rId22" cstate="print"/>
                    <a:srcRect l="4591" t="12365" r="15129" b="15404"/>
                    <a:stretch>
                      <a:fillRect/>
                    </a:stretch>
                  </pic:blipFill>
                  <pic:spPr>
                    <a:xfrm>
                      <a:off x="0" y="0"/>
                      <a:ext cx="4911395" cy="341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6246578" cy="2393343"/>
            <wp:effectExtent l="19050" t="0" r="1822" b="0"/>
            <wp:docPr id="13" name="Picture 12" descr="MJETET E POLICISE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14.jpg"/>
                    <pic:cNvPicPr/>
                  </pic:nvPicPr>
                  <pic:blipFill>
                    <a:blip r:embed="rId23" cstate="print"/>
                    <a:srcRect l="3873" t="16062" r="7872" b="45020"/>
                    <a:stretch>
                      <a:fillRect/>
                    </a:stretch>
                  </pic:blipFill>
                  <pic:spPr>
                    <a:xfrm>
                      <a:off x="0" y="0"/>
                      <a:ext cx="6250076" cy="239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870399" cy="3379622"/>
            <wp:effectExtent l="19050" t="0" r="6401" b="0"/>
            <wp:docPr id="14" name="Picture 13" descr="MJETET E POLICISE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15.jpg"/>
                    <pic:cNvPicPr/>
                  </pic:nvPicPr>
                  <pic:blipFill>
                    <a:blip r:embed="rId24" cstate="print"/>
                    <a:srcRect l="4112" t="14676" r="16324" b="13953"/>
                    <a:stretch>
                      <a:fillRect/>
                    </a:stretch>
                  </pic:blipFill>
                  <pic:spPr>
                    <a:xfrm>
                      <a:off x="0" y="0"/>
                      <a:ext cx="4870399" cy="337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6286652" cy="1777593"/>
            <wp:effectExtent l="19050" t="0" r="0" b="0"/>
            <wp:docPr id="15" name="Picture 14" descr="MJETET E POLICISE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16.jpg"/>
                    <pic:cNvPicPr/>
                  </pic:nvPicPr>
                  <pic:blipFill>
                    <a:blip r:embed="rId25" cstate="print"/>
                    <a:srcRect l="4232" t="15920" r="8063" b="57960"/>
                    <a:stretch>
                      <a:fillRect/>
                    </a:stretch>
                  </pic:blipFill>
                  <pic:spPr>
                    <a:xfrm>
                      <a:off x="0" y="0"/>
                      <a:ext cx="6286653" cy="177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972812" cy="3313785"/>
            <wp:effectExtent l="19050" t="0" r="0" b="0"/>
            <wp:docPr id="16" name="Picture 15" descr="MJETET E POLICISE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17.jpg"/>
                    <pic:cNvPicPr/>
                  </pic:nvPicPr>
                  <pic:blipFill>
                    <a:blip r:embed="rId26" cstate="print"/>
                    <a:srcRect l="4112" t="13601" r="14651" b="16383"/>
                    <a:stretch>
                      <a:fillRect/>
                    </a:stretch>
                  </pic:blipFill>
                  <pic:spPr>
                    <a:xfrm>
                      <a:off x="0" y="0"/>
                      <a:ext cx="4972812" cy="33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6238627" cy="1947861"/>
            <wp:effectExtent l="19050" t="0" r="0" b="0"/>
            <wp:docPr id="17" name="Picture 16" descr="MJETET E POLICISE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18.jpg"/>
                    <pic:cNvPicPr/>
                  </pic:nvPicPr>
                  <pic:blipFill>
                    <a:blip r:embed="rId27" cstate="print"/>
                    <a:srcRect l="4112" t="15456" r="12381" b="55439"/>
                    <a:stretch>
                      <a:fillRect/>
                    </a:stretch>
                  </pic:blipFill>
                  <pic:spPr>
                    <a:xfrm>
                      <a:off x="0" y="0"/>
                      <a:ext cx="6251266" cy="195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882134" cy="3935578"/>
            <wp:effectExtent l="19050" t="0" r="0" b="0"/>
            <wp:docPr id="18" name="Picture 17" descr="MJETET E POLICISE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19.jpg"/>
                    <pic:cNvPicPr/>
                  </pic:nvPicPr>
                  <pic:blipFill>
                    <a:blip r:embed="rId28" cstate="print"/>
                    <a:srcRect l="4830" r="15329" b="16890"/>
                    <a:stretch>
                      <a:fillRect/>
                    </a:stretch>
                  </pic:blipFill>
                  <pic:spPr>
                    <a:xfrm>
                      <a:off x="0" y="0"/>
                      <a:ext cx="4882134" cy="393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D24667" w:rsidRPr="00CC740C" w:rsidRDefault="00D2466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6361020" cy="1796995"/>
            <wp:effectExtent l="19050" t="0" r="1680" b="0"/>
            <wp:docPr id="19" name="Picture 18" descr="MJETET E POLICISE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20.jpg"/>
                    <pic:cNvPicPr/>
                  </pic:nvPicPr>
                  <pic:blipFill>
                    <a:blip r:embed="rId29" cstate="print"/>
                    <a:srcRect l="3993" t="12674" r="13482" b="60433"/>
                    <a:stretch>
                      <a:fillRect/>
                    </a:stretch>
                  </pic:blipFill>
                  <pic:spPr>
                    <a:xfrm>
                      <a:off x="0" y="0"/>
                      <a:ext cx="6358570" cy="179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874819" cy="3408883"/>
            <wp:effectExtent l="19050" t="0" r="1981" b="0"/>
            <wp:docPr id="20" name="Picture 19" descr="MJETET E POLICISE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21.jpg"/>
                    <pic:cNvPicPr/>
                  </pic:nvPicPr>
                  <pic:blipFill>
                    <a:blip r:embed="rId30" cstate="print"/>
                    <a:srcRect l="4471" t="12365" r="15850" b="15610"/>
                    <a:stretch>
                      <a:fillRect/>
                    </a:stretch>
                  </pic:blipFill>
                  <pic:spPr>
                    <a:xfrm>
                      <a:off x="0" y="0"/>
                      <a:ext cx="4874819" cy="340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6490528" cy="2441051"/>
            <wp:effectExtent l="19050" t="0" r="5522" b="0"/>
            <wp:docPr id="21" name="Picture 20" descr="MJETET E POLICISE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22.jpg"/>
                    <pic:cNvPicPr/>
                  </pic:nvPicPr>
                  <pic:blipFill>
                    <a:blip r:embed="rId31" cstate="print"/>
                    <a:srcRect l="3515" t="12663" r="8471" b="48111"/>
                    <a:stretch>
                      <a:fillRect/>
                    </a:stretch>
                  </pic:blipFill>
                  <pic:spPr>
                    <a:xfrm>
                      <a:off x="0" y="0"/>
                      <a:ext cx="6494085" cy="244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813122" cy="3294497"/>
            <wp:effectExtent l="19050" t="0" r="6528" b="0"/>
            <wp:docPr id="22" name="Picture 21" descr="MJETET E POLICISE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23.jpg"/>
                    <pic:cNvPicPr/>
                  </pic:nvPicPr>
                  <pic:blipFill>
                    <a:blip r:embed="rId32" cstate="print"/>
                    <a:srcRect l="4471" t="14838" r="16807" b="15554"/>
                    <a:stretch>
                      <a:fillRect/>
                    </a:stretch>
                  </pic:blipFill>
                  <pic:spPr>
                    <a:xfrm>
                      <a:off x="0" y="0"/>
                      <a:ext cx="4813122" cy="329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628284" cy="1777593"/>
            <wp:effectExtent l="19050" t="0" r="0" b="0"/>
            <wp:docPr id="23" name="Picture 22" descr="MJETET E POLICISE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24.jpg"/>
                    <pic:cNvPicPr/>
                  </pic:nvPicPr>
                  <pic:blipFill>
                    <a:blip r:embed="rId33" cstate="print"/>
                    <a:srcRect l="4112" t="15456" r="20076" b="55951"/>
                    <a:stretch>
                      <a:fillRect/>
                    </a:stretch>
                  </pic:blipFill>
                  <pic:spPr>
                    <a:xfrm>
                      <a:off x="0" y="0"/>
                      <a:ext cx="5628284" cy="177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872914" cy="3373922"/>
            <wp:effectExtent l="19050" t="0" r="3886" b="0"/>
            <wp:docPr id="24" name="Picture 23" descr="MJETET E POLICISE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25.jpg"/>
                    <pic:cNvPicPr/>
                  </pic:nvPicPr>
                  <pic:blipFill>
                    <a:blip r:embed="rId34" cstate="print"/>
                    <a:srcRect l="4830" t="12674" r="15448" b="16040"/>
                    <a:stretch>
                      <a:fillRect/>
                    </a:stretch>
                  </pic:blipFill>
                  <pic:spPr>
                    <a:xfrm>
                      <a:off x="0" y="0"/>
                      <a:ext cx="4872914" cy="337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FC4E87" w:rsidRPr="00CC740C" w:rsidRDefault="00FC4E8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935507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708752" cy="1762963"/>
            <wp:effectExtent l="19050" t="0" r="6248" b="0"/>
            <wp:docPr id="25" name="Picture 24" descr="MJETET E POLICISE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26.jpg"/>
                    <pic:cNvPicPr/>
                  </pic:nvPicPr>
                  <pic:blipFill>
                    <a:blip r:embed="rId35" cstate="print"/>
                    <a:srcRect l="4232" t="12983" r="13338" b="58114"/>
                    <a:stretch>
                      <a:fillRect/>
                    </a:stretch>
                  </pic:blipFill>
                  <pic:spPr>
                    <a:xfrm>
                      <a:off x="0" y="0"/>
                      <a:ext cx="5708752" cy="176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804563" cy="3299155"/>
            <wp:effectExtent l="19050" t="0" r="0" b="0"/>
            <wp:docPr id="26" name="Picture 25" descr="MJETET E POLICISE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27.jpg"/>
                    <pic:cNvPicPr/>
                  </pic:nvPicPr>
                  <pic:blipFill>
                    <a:blip r:embed="rId36" cstate="print"/>
                    <a:srcRect l="4710" t="14992" r="16802" b="15301"/>
                    <a:stretch>
                      <a:fillRect/>
                    </a:stretch>
                  </pic:blipFill>
                  <pic:spPr>
                    <a:xfrm>
                      <a:off x="0" y="0"/>
                      <a:ext cx="4804563" cy="32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547817" cy="6773875"/>
            <wp:effectExtent l="19050" t="0" r="0" b="0"/>
            <wp:docPr id="27" name="Picture 26" descr="MJETET E POLICISE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28.jpg"/>
                    <pic:cNvPicPr/>
                  </pic:nvPicPr>
                  <pic:blipFill>
                    <a:blip r:embed="rId37" cstate="print"/>
                    <a:srcRect l="12123" t="8495" r="8795" b="11210"/>
                    <a:stretch>
                      <a:fillRect/>
                    </a:stretch>
                  </pic:blipFill>
                  <pic:spPr>
                    <a:xfrm>
                      <a:off x="0" y="0"/>
                      <a:ext cx="5547817" cy="67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347767" cy="6488582"/>
            <wp:effectExtent l="19050" t="0" r="5283" b="0"/>
            <wp:docPr id="28" name="Picture 27" descr="MJETET E POLICISE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29.jpg"/>
                    <pic:cNvPicPr/>
                  </pic:nvPicPr>
                  <pic:blipFill>
                    <a:blip r:embed="rId38" cstate="print"/>
                    <a:srcRect l="8895" t="8688" r="9154" b="13435"/>
                    <a:stretch>
                      <a:fillRect/>
                    </a:stretch>
                  </pic:blipFill>
                  <pic:spPr>
                    <a:xfrm>
                      <a:off x="0" y="0"/>
                      <a:ext cx="5350306" cy="649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318012" cy="5493715"/>
            <wp:effectExtent l="19050" t="0" r="0" b="0"/>
            <wp:docPr id="29" name="Picture 28" descr="MJETET E POLICISE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30.jpg"/>
                    <pic:cNvPicPr/>
                  </pic:nvPicPr>
                  <pic:blipFill>
                    <a:blip r:embed="rId39" cstate="print"/>
                    <a:srcRect l="10808" t="8503" r="11066" b="25176"/>
                    <a:stretch>
                      <a:fillRect/>
                    </a:stretch>
                  </pic:blipFill>
                  <pic:spPr>
                    <a:xfrm>
                      <a:off x="0" y="0"/>
                      <a:ext cx="5322460" cy="549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438089" cy="6664147"/>
            <wp:effectExtent l="19050" t="0" r="0" b="0"/>
            <wp:docPr id="30" name="Picture 29" descr="MJETET E POLICISE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31.jpg"/>
                    <pic:cNvPicPr/>
                  </pic:nvPicPr>
                  <pic:blipFill>
                    <a:blip r:embed="rId40" cstate="print"/>
                    <a:srcRect l="9134" t="9972" r="10354" b="8679"/>
                    <a:stretch>
                      <a:fillRect/>
                    </a:stretch>
                  </pic:blipFill>
                  <pic:spPr>
                    <a:xfrm>
                      <a:off x="0" y="0"/>
                      <a:ext cx="5438121" cy="666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321029" cy="6788505"/>
            <wp:effectExtent l="19050" t="0" r="0" b="0"/>
            <wp:docPr id="31" name="Picture 30" descr="MJETET E POLICISE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32.jpg"/>
                    <pic:cNvPicPr/>
                  </pic:nvPicPr>
                  <pic:blipFill>
                    <a:blip r:embed="rId41" cstate="print"/>
                    <a:srcRect l="10210" t="10074" r="9512" b="8357"/>
                    <a:stretch>
                      <a:fillRect/>
                    </a:stretch>
                  </pic:blipFill>
                  <pic:spPr>
                    <a:xfrm>
                      <a:off x="0" y="0"/>
                      <a:ext cx="5324488" cy="679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167427" cy="6773875"/>
            <wp:effectExtent l="19050" t="0" r="0" b="0"/>
            <wp:docPr id="32" name="Picture 31" descr="MJETET E POLICISE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33.jpg"/>
                    <pic:cNvPicPr/>
                  </pic:nvPicPr>
                  <pic:blipFill>
                    <a:blip r:embed="rId42" cstate="print"/>
                    <a:srcRect l="9804" t="8587" r="10996" b="8465"/>
                    <a:stretch>
                      <a:fillRect/>
                    </a:stretch>
                  </pic:blipFill>
                  <pic:spPr>
                    <a:xfrm>
                      <a:off x="0" y="0"/>
                      <a:ext cx="5169308" cy="677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872914" cy="6751929"/>
            <wp:effectExtent l="19050" t="0" r="3886" b="0"/>
            <wp:docPr id="33" name="Picture 32" descr="MJETET E POLICISE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34.jpg"/>
                    <pic:cNvPicPr/>
                  </pic:nvPicPr>
                  <pic:blipFill>
                    <a:blip r:embed="rId43" cstate="print"/>
                    <a:srcRect l="10282" t="8780" r="14347" b="8503"/>
                    <a:stretch>
                      <a:fillRect/>
                    </a:stretch>
                  </pic:blipFill>
                  <pic:spPr>
                    <a:xfrm>
                      <a:off x="0" y="0"/>
                      <a:ext cx="4874820" cy="675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321046" cy="6832397"/>
            <wp:effectExtent l="19050" t="0" r="0" b="0"/>
            <wp:docPr id="34" name="Picture 33" descr="MJETET E POLICISE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35.jpg"/>
                    <pic:cNvPicPr/>
                  </pic:nvPicPr>
                  <pic:blipFill>
                    <a:blip r:embed="rId44" cstate="print"/>
                    <a:srcRect l="7938" t="8410" r="8041" b="7579"/>
                    <a:stretch>
                      <a:fillRect/>
                    </a:stretch>
                  </pic:blipFill>
                  <pic:spPr>
                    <a:xfrm>
                      <a:off x="0" y="0"/>
                      <a:ext cx="5321046" cy="683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145481" cy="4623206"/>
            <wp:effectExtent l="19050" t="0" r="0" b="0"/>
            <wp:docPr id="35" name="Picture 34" descr="MJETET E POLICISE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36.jpg"/>
                    <pic:cNvPicPr/>
                  </pic:nvPicPr>
                  <pic:blipFill>
                    <a:blip r:embed="rId45" cstate="print"/>
                    <a:srcRect l="8297" t="8126" r="10232" b="34903"/>
                    <a:stretch>
                      <a:fillRect/>
                    </a:stretch>
                  </pic:blipFill>
                  <pic:spPr>
                    <a:xfrm>
                      <a:off x="0" y="0"/>
                      <a:ext cx="5145481" cy="462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852873" cy="6729984"/>
            <wp:effectExtent l="19050" t="0" r="4877" b="0"/>
            <wp:docPr id="36" name="Picture 35" descr="MJETET E POLICISE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37.jpg"/>
                    <pic:cNvPicPr/>
                  </pic:nvPicPr>
                  <pic:blipFill>
                    <a:blip r:embed="rId46" cstate="print"/>
                    <a:srcRect l="9087" t="8126" r="18651" b="9695"/>
                    <a:stretch>
                      <a:fillRect/>
                    </a:stretch>
                  </pic:blipFill>
                  <pic:spPr>
                    <a:xfrm>
                      <a:off x="0" y="0"/>
                      <a:ext cx="4852874" cy="672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4377385" cy="4345229"/>
            <wp:effectExtent l="19050" t="0" r="4115" b="0"/>
            <wp:docPr id="37" name="Picture 36" descr="MJETET E POLICISE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38.jpg"/>
                    <pic:cNvPicPr/>
                  </pic:nvPicPr>
                  <pic:blipFill>
                    <a:blip r:embed="rId47" cstate="print"/>
                    <a:srcRect l="12721" t="8957" r="18833" b="39612"/>
                    <a:stretch>
                      <a:fillRect/>
                    </a:stretch>
                  </pic:blipFill>
                  <pic:spPr>
                    <a:xfrm>
                      <a:off x="0" y="0"/>
                      <a:ext cx="4377385" cy="434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</w:p>
    <w:p w:rsidR="000877B8" w:rsidRPr="00CC740C" w:rsidRDefault="000877B8" w:rsidP="009A26A3">
      <w:pPr>
        <w:pStyle w:val="Paragrafi"/>
        <w:ind w:firstLine="0"/>
        <w:jc w:val="right"/>
        <w:rPr>
          <w:rFonts w:eastAsia="Times New Roman"/>
          <w:b/>
          <w:spacing w:val="-4"/>
          <w:szCs w:val="24"/>
          <w:lang w:val="sq-AL" w:eastAsia="en-GB"/>
        </w:rPr>
      </w:pPr>
      <w:r w:rsidRPr="00CC740C">
        <w:rPr>
          <w:rFonts w:eastAsia="Times New Roman"/>
          <w:b/>
          <w:spacing w:val="-4"/>
          <w:szCs w:val="24"/>
          <w:lang w:val="sq-AL" w:eastAsia="en-GB"/>
        </w:rPr>
        <w:t>Lidhja nr. 3</w:t>
      </w:r>
    </w:p>
    <w:p w:rsidR="000877B8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 w:val="14"/>
          <w:szCs w:val="24"/>
          <w:lang w:val="sq-AL" w:eastAsia="en-GB"/>
        </w:rPr>
      </w:pPr>
    </w:p>
    <w:p w:rsidR="007350ED" w:rsidRPr="00CC740C" w:rsidRDefault="000877B8" w:rsidP="009A26A3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C740C">
        <w:rPr>
          <w:rFonts w:eastAsia="Times New Roman"/>
          <w:spacing w:val="-4"/>
          <w:szCs w:val="24"/>
          <w:lang w:val="sq-AL" w:eastAsia="en-GB"/>
        </w:rPr>
        <w:t xml:space="preserve">LLOJET E MJETEVE TË UNIFORMUARA SIPAS </w:t>
      </w:r>
      <w:r w:rsidR="005E1DB7" w:rsidRPr="00CC740C">
        <w:rPr>
          <w:rFonts w:eastAsia="Times New Roman"/>
          <w:spacing w:val="-4"/>
          <w:szCs w:val="24"/>
          <w:lang w:val="sq-AL" w:eastAsia="en-GB"/>
        </w:rPr>
        <w:t>STRUKTURAVE</w:t>
      </w:r>
      <w:r w:rsidR="00935507" w:rsidRPr="00CC740C">
        <w:rPr>
          <w:rFonts w:eastAsia="Times New Roman"/>
          <w:noProof/>
          <w:spacing w:val="-4"/>
          <w:szCs w:val="24"/>
        </w:rPr>
        <w:drawing>
          <wp:inline distT="0" distB="0" distL="0" distR="0">
            <wp:extent cx="5086959" cy="6210605"/>
            <wp:effectExtent l="19050" t="0" r="0" b="0"/>
            <wp:docPr id="38" name="Picture 37" descr="MJETET E POLICISE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ETET E POLICISE_Page_39.jpg"/>
                    <pic:cNvPicPr/>
                  </pic:nvPicPr>
                  <pic:blipFill>
                    <a:blip r:embed="rId48" cstate="print"/>
                    <a:srcRect l="9373" t="7941" r="11783" b="17119"/>
                    <a:stretch>
                      <a:fillRect/>
                    </a:stretch>
                  </pic:blipFill>
                  <pic:spPr>
                    <a:xfrm>
                      <a:off x="0" y="0"/>
                      <a:ext cx="5086960" cy="621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8813AC" w:rsidRPr="00CC740C" w:rsidRDefault="008813AC" w:rsidP="009A26A3">
      <w:pPr>
        <w:pStyle w:val="Paragrafi"/>
        <w:rPr>
          <w:lang w:val="sq-AL"/>
        </w:rPr>
      </w:pPr>
    </w:p>
    <w:p w:rsidR="008813AC" w:rsidRPr="00CC740C" w:rsidRDefault="008813AC" w:rsidP="009A26A3">
      <w:pPr>
        <w:pStyle w:val="Paragrafi"/>
        <w:rPr>
          <w:lang w:val="sq-AL"/>
        </w:rPr>
      </w:pPr>
    </w:p>
    <w:p w:rsidR="008813AC" w:rsidRPr="00CC740C" w:rsidRDefault="008813AC" w:rsidP="009A26A3">
      <w:pPr>
        <w:pStyle w:val="Paragrafi"/>
        <w:rPr>
          <w:lang w:val="sq-AL"/>
        </w:rPr>
      </w:pPr>
    </w:p>
    <w:p w:rsidR="008813AC" w:rsidRPr="00CC740C" w:rsidRDefault="008813AC" w:rsidP="009A26A3">
      <w:pPr>
        <w:pStyle w:val="Paragrafi"/>
        <w:rPr>
          <w:lang w:val="sq-AL"/>
        </w:rPr>
      </w:pPr>
    </w:p>
    <w:p w:rsidR="008813AC" w:rsidRPr="00CC740C" w:rsidRDefault="008813AC" w:rsidP="009A26A3">
      <w:pPr>
        <w:pStyle w:val="Paragrafi"/>
        <w:rPr>
          <w:lang w:val="sq-AL"/>
        </w:rPr>
      </w:pPr>
    </w:p>
    <w:p w:rsidR="008813AC" w:rsidRPr="00CC740C" w:rsidRDefault="008813AC" w:rsidP="009A26A3">
      <w:pPr>
        <w:pStyle w:val="Paragrafi"/>
        <w:rPr>
          <w:lang w:val="sq-AL"/>
        </w:rPr>
      </w:pPr>
    </w:p>
    <w:p w:rsidR="00163D1C" w:rsidRPr="00CC740C" w:rsidRDefault="00163D1C" w:rsidP="00B250B3">
      <w:pPr>
        <w:pStyle w:val="Paragrafi"/>
        <w:ind w:firstLine="0"/>
        <w:jc w:val="center"/>
        <w:rPr>
          <w:b/>
          <w:lang w:val="sq-AL"/>
        </w:rPr>
        <w:sectPr w:rsidR="00163D1C" w:rsidRPr="00CC740C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E1522B" w:rsidRPr="00CC740C" w:rsidRDefault="00E1522B" w:rsidP="00B250B3">
      <w:pPr>
        <w:pStyle w:val="Paragrafi"/>
        <w:ind w:firstLine="0"/>
        <w:jc w:val="center"/>
        <w:rPr>
          <w:b/>
          <w:lang w:val="sq-AL"/>
        </w:rPr>
      </w:pPr>
      <w:r w:rsidRPr="00CC740C">
        <w:rPr>
          <w:b/>
          <w:lang w:val="sq-AL"/>
        </w:rPr>
        <w:t>VENDIM</w:t>
      </w:r>
    </w:p>
    <w:p w:rsidR="00E1522B" w:rsidRPr="00CC740C" w:rsidRDefault="00E1522B" w:rsidP="00B250B3">
      <w:pPr>
        <w:pStyle w:val="Paragrafi"/>
        <w:ind w:firstLine="0"/>
        <w:jc w:val="center"/>
        <w:rPr>
          <w:b/>
          <w:lang w:val="sq-AL"/>
        </w:rPr>
      </w:pPr>
      <w:r w:rsidRPr="00CC740C">
        <w:rPr>
          <w:b/>
          <w:lang w:val="sq-AL"/>
        </w:rPr>
        <w:t>Nr. 764, datë 2.11.2016</w:t>
      </w:r>
    </w:p>
    <w:p w:rsidR="00E1522B" w:rsidRPr="00CC740C" w:rsidRDefault="00E1522B" w:rsidP="009F3F8D">
      <w:pPr>
        <w:pStyle w:val="Hapesira7"/>
        <w:rPr>
          <w:lang w:val="sq-AL"/>
        </w:rPr>
      </w:pPr>
    </w:p>
    <w:p w:rsidR="00E1522B" w:rsidRPr="00CC740C" w:rsidRDefault="00E1522B" w:rsidP="00B250B3">
      <w:pPr>
        <w:pStyle w:val="Paragrafi"/>
        <w:ind w:firstLine="0"/>
        <w:jc w:val="center"/>
        <w:rPr>
          <w:lang w:val="sq-AL"/>
        </w:rPr>
      </w:pPr>
      <w:r w:rsidRPr="00CC740C">
        <w:rPr>
          <w:b/>
          <w:lang w:val="sq-AL"/>
        </w:rPr>
        <w:t>PËR NXJERRJEN NË SHITJE TË DISA MJETEVE TË TRANSPORTIT TË RËNDË, TË GRUPIT A, TË KALUARA NË FAVOR TË SHTETIT SI PASOJË E KONFISKIMIT</w:t>
      </w:r>
    </w:p>
    <w:p w:rsidR="00E1522B" w:rsidRPr="00CC740C" w:rsidRDefault="00E1522B" w:rsidP="009F3F8D">
      <w:pPr>
        <w:pStyle w:val="Hapesira7"/>
        <w:rPr>
          <w:lang w:val="sq-AL"/>
        </w:rPr>
      </w:pPr>
    </w:p>
    <w:p w:rsidR="00E1522B" w:rsidRPr="00CC740C" w:rsidRDefault="00E1522B" w:rsidP="00E1522B">
      <w:pPr>
        <w:pStyle w:val="Paragrafi"/>
        <w:rPr>
          <w:lang w:val="sq-AL"/>
        </w:rPr>
      </w:pPr>
      <w:r w:rsidRPr="00CC740C">
        <w:rPr>
          <w:lang w:val="sq-AL"/>
        </w:rPr>
        <w:t>Në mbështetje të nenit 100 të Kushtetutës dhe të pikës 1, të nenit 10, të ligjit nr.</w:t>
      </w:r>
      <w:r w:rsidR="003D42FD" w:rsidRPr="00CC740C">
        <w:rPr>
          <w:lang w:val="sq-AL"/>
        </w:rPr>
        <w:t xml:space="preserve"> </w:t>
      </w:r>
      <w:r w:rsidRPr="00CC740C">
        <w:rPr>
          <w:lang w:val="sq-AL"/>
        </w:rPr>
        <w:t>9900, datë 10.4.2008, “Për rezervat materiale të shtetit”, me propozimin e ministrit të Punëve të Brendshme, Këshilli i Ministrave</w:t>
      </w:r>
    </w:p>
    <w:p w:rsidR="00E1522B" w:rsidRPr="00CC740C" w:rsidRDefault="00E1522B" w:rsidP="009F3F8D">
      <w:pPr>
        <w:pStyle w:val="Hapesira7"/>
        <w:rPr>
          <w:lang w:val="sq-AL"/>
        </w:rPr>
      </w:pPr>
    </w:p>
    <w:p w:rsidR="00E1522B" w:rsidRPr="00CC740C" w:rsidRDefault="00E1522B" w:rsidP="003D42FD">
      <w:pPr>
        <w:pStyle w:val="Paragrafi"/>
        <w:ind w:firstLine="0"/>
        <w:jc w:val="center"/>
        <w:rPr>
          <w:lang w:val="sq-AL"/>
        </w:rPr>
      </w:pPr>
      <w:r w:rsidRPr="00CC740C">
        <w:rPr>
          <w:lang w:val="sq-AL"/>
        </w:rPr>
        <w:t>VENDOSI:</w:t>
      </w:r>
    </w:p>
    <w:p w:rsidR="00E1522B" w:rsidRPr="00CC740C" w:rsidRDefault="00E1522B" w:rsidP="009F3F8D">
      <w:pPr>
        <w:pStyle w:val="Hapesira7"/>
        <w:rPr>
          <w:lang w:val="sq-AL"/>
        </w:rPr>
      </w:pPr>
    </w:p>
    <w:p w:rsidR="00E1522B" w:rsidRPr="00CC740C" w:rsidRDefault="00E1522B" w:rsidP="00E1522B">
      <w:pPr>
        <w:pStyle w:val="Paragrafi"/>
        <w:rPr>
          <w:lang w:val="sq-AL"/>
        </w:rPr>
      </w:pPr>
      <w:r w:rsidRPr="00CC740C">
        <w:rPr>
          <w:lang w:val="sq-AL"/>
        </w:rPr>
        <w:t>1. Lejimin e Drejtorisë së Përgjithshme të Rezervave Materiale të Shtetit (DPRMSH) për të realizuar shitjen me ankand publik të mjeteve të transportit të rëndë, që plotësojnë kushtet për qarkullim, sipas lidhjes nr.</w:t>
      </w:r>
      <w:r w:rsidR="00F62B59" w:rsidRPr="00CC740C">
        <w:rPr>
          <w:lang w:val="sq-AL"/>
        </w:rPr>
        <w:t xml:space="preserve"> </w:t>
      </w:r>
      <w:r w:rsidRPr="00CC740C">
        <w:rPr>
          <w:lang w:val="sq-AL"/>
        </w:rPr>
        <w:t>1, që i bashkëlidhet këtij vendimi.</w:t>
      </w:r>
    </w:p>
    <w:p w:rsidR="00E1522B" w:rsidRPr="00CC740C" w:rsidRDefault="00E1522B" w:rsidP="00E1522B">
      <w:pPr>
        <w:pStyle w:val="Paragrafi"/>
        <w:rPr>
          <w:lang w:val="sq-AL"/>
        </w:rPr>
      </w:pPr>
      <w:r w:rsidRPr="00CC740C">
        <w:rPr>
          <w:lang w:val="sq-AL"/>
        </w:rPr>
        <w:t>2. DPRMSH-ja, për llogaritjen e vlerës së mjetit të transportit që plotëson kushtet për qarkullim, i cili do të dalë në ankand, sipas pikës 1 të këtij vendimi, do t’i referohet tabelës së dërguar nga zyra doganore, e cila ka përdorur si burim informacioni buletinet që pasqyrojnë çmimet e shitjes në tregjet evropiane. Vlerës së gjendur në tabelë i zbritet 50%, si koeficient amortizimi, për shkak të përdorimit të mjetit në territorin e Republikës së Shqipërisë. Vlera e mbetur është vlera e mjetit të transportit, e cila do të jetë edhe vlera fillestare e ankandit. </w:t>
      </w:r>
    </w:p>
    <w:p w:rsidR="00E1522B" w:rsidRPr="00CC740C" w:rsidRDefault="00E1522B" w:rsidP="00E1522B">
      <w:pPr>
        <w:pStyle w:val="Paragrafi"/>
        <w:rPr>
          <w:lang w:val="sq-AL"/>
        </w:rPr>
      </w:pPr>
      <w:r w:rsidRPr="00CC740C">
        <w:rPr>
          <w:lang w:val="sq-AL"/>
        </w:rPr>
        <w:t xml:space="preserve">3. Për mjetet e kategorizuara për qarkullim, të cilat nuk janë shitur pasi u janë nënshtruar procedurave të shitjes me ankand publik për tre herë me radhë, DPRMSH-ja vijon me procedurat e trajtimit për skrap dhe njofton Drejtorinë e Përgjithshme të Transportit Rrugor për heqjen nga qarkullimi dhe çregjistrimin e këtyre mjeteve. </w:t>
      </w:r>
    </w:p>
    <w:p w:rsidR="00E1522B" w:rsidRPr="00CC740C" w:rsidRDefault="00E1522B" w:rsidP="00E1522B">
      <w:pPr>
        <w:pStyle w:val="Paragrafi"/>
        <w:rPr>
          <w:lang w:val="sq-AL"/>
        </w:rPr>
      </w:pPr>
      <w:r w:rsidRPr="00CC740C">
        <w:rPr>
          <w:lang w:val="sq-AL"/>
        </w:rPr>
        <w:t>4. DPRMSH-ja lejohet të realizojë shitjen me ankand publik të mjeteve të transportit të rëndë që nuk plotësojnë kushtet për qarkullim, të destinuara për t’i trajtuar si skrap, sipas lidhjes nr.</w:t>
      </w:r>
      <w:r w:rsidR="00F62B59" w:rsidRPr="00CC740C">
        <w:rPr>
          <w:lang w:val="sq-AL"/>
        </w:rPr>
        <w:t xml:space="preserve"> </w:t>
      </w:r>
      <w:r w:rsidRPr="00CC740C">
        <w:rPr>
          <w:lang w:val="sq-AL"/>
        </w:rPr>
        <w:t xml:space="preserve">2, që i bashkëlidhet këtij vendimi. </w:t>
      </w:r>
    </w:p>
    <w:p w:rsidR="00E1522B" w:rsidRPr="00CC740C" w:rsidRDefault="00E1522B" w:rsidP="00E1522B">
      <w:pPr>
        <w:pStyle w:val="Paragrafi"/>
        <w:rPr>
          <w:lang w:val="sq-AL"/>
        </w:rPr>
      </w:pPr>
      <w:r w:rsidRPr="00CC740C">
        <w:rPr>
          <w:lang w:val="sq-AL"/>
        </w:rPr>
        <w:t>5. DPRMSH-ja, për llogaritjen e vlerës fillestare monetare të ankandit, sipas pikës 4 të këtij vendimi, do të bazohet në mesataren e çmimit për kategoritë përkatëse të skrapit, sipas të dhënave të dërguara nga zyra doganore më e afërt.</w:t>
      </w:r>
    </w:p>
    <w:p w:rsidR="00E1522B" w:rsidRPr="00CC740C" w:rsidRDefault="00E1522B" w:rsidP="00E1522B">
      <w:pPr>
        <w:pStyle w:val="Paragrafi"/>
        <w:rPr>
          <w:lang w:val="sq-AL"/>
        </w:rPr>
      </w:pPr>
      <w:r w:rsidRPr="00CC740C">
        <w:rPr>
          <w:lang w:val="sq-AL"/>
        </w:rPr>
        <w:t>6. Të ardhurat e përfituara nga shitjet me ankand derdhen në buxhetin e shtetit.</w:t>
      </w:r>
    </w:p>
    <w:p w:rsidR="00E1522B" w:rsidRPr="00CC740C" w:rsidRDefault="00E1522B" w:rsidP="00E1522B">
      <w:pPr>
        <w:pStyle w:val="Paragrafi"/>
        <w:rPr>
          <w:lang w:val="sq-AL"/>
        </w:rPr>
      </w:pPr>
      <w:r w:rsidRPr="00CC740C">
        <w:rPr>
          <w:lang w:val="sq-AL"/>
        </w:rPr>
        <w:t>7. Ngarkohen Ministria e Punëve të Brendshme dhe Drejtoria e Përgjithshme e Rezervave Materiale të Shtetit për zbatimin e këtij vendimi.</w:t>
      </w:r>
    </w:p>
    <w:p w:rsidR="00E1522B" w:rsidRPr="00CC740C" w:rsidRDefault="00E1522B" w:rsidP="00E1522B">
      <w:pPr>
        <w:pStyle w:val="Paragrafi"/>
        <w:rPr>
          <w:lang w:val="sq-AL"/>
        </w:rPr>
      </w:pPr>
      <w:r w:rsidRPr="00CC740C">
        <w:rPr>
          <w:lang w:val="sq-AL"/>
        </w:rPr>
        <w:t xml:space="preserve">Ky vendim hyn në fuqi pas botimit në Fletoren </w:t>
      </w:r>
      <w:r w:rsidR="00F62B59" w:rsidRPr="00CC740C">
        <w:rPr>
          <w:lang w:val="sq-AL"/>
        </w:rPr>
        <w:t>Z</w:t>
      </w:r>
      <w:r w:rsidRPr="00CC740C">
        <w:rPr>
          <w:lang w:val="sq-AL"/>
        </w:rPr>
        <w:t>yrtare.</w:t>
      </w:r>
    </w:p>
    <w:p w:rsidR="00E1522B" w:rsidRPr="00CC740C" w:rsidRDefault="00E1522B" w:rsidP="009F3F8D">
      <w:pPr>
        <w:pStyle w:val="Hapesira7"/>
        <w:rPr>
          <w:lang w:val="sq-AL"/>
        </w:rPr>
      </w:pPr>
    </w:p>
    <w:p w:rsidR="00E1522B" w:rsidRPr="00CC740C" w:rsidRDefault="00E1522B" w:rsidP="00E1522B">
      <w:pPr>
        <w:pStyle w:val="Paragrafi"/>
        <w:jc w:val="right"/>
        <w:rPr>
          <w:lang w:val="sq-AL"/>
        </w:rPr>
      </w:pPr>
      <w:r w:rsidRPr="00CC740C">
        <w:rPr>
          <w:lang w:val="sq-AL"/>
        </w:rPr>
        <w:t>ZËVENDËSKRYEMINISTRI</w:t>
      </w:r>
    </w:p>
    <w:p w:rsidR="00E1522B" w:rsidRPr="00CC740C" w:rsidRDefault="00F62B59" w:rsidP="00E1522B">
      <w:pPr>
        <w:pStyle w:val="Paragrafi"/>
        <w:jc w:val="right"/>
        <w:rPr>
          <w:b/>
          <w:lang w:val="sq-AL"/>
        </w:rPr>
      </w:pPr>
      <w:r w:rsidRPr="00CC740C">
        <w:rPr>
          <w:b/>
          <w:lang w:val="sq-AL"/>
        </w:rPr>
        <w:t>Niko Peleshi</w:t>
      </w:r>
    </w:p>
    <w:p w:rsidR="00163D1C" w:rsidRPr="00CC740C" w:rsidRDefault="00163D1C" w:rsidP="009A26A3">
      <w:pPr>
        <w:pStyle w:val="Paragrafi"/>
        <w:jc w:val="center"/>
        <w:rPr>
          <w:b/>
          <w:lang w:val="sq-AL"/>
        </w:rPr>
        <w:sectPr w:rsidR="00163D1C" w:rsidRPr="00CC740C" w:rsidSect="00163D1C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E1522B" w:rsidRPr="00CC740C" w:rsidRDefault="00E1522B" w:rsidP="009F3F8D">
      <w:pPr>
        <w:pStyle w:val="Hapesira7"/>
        <w:rPr>
          <w:lang w:val="sq-AL"/>
        </w:rPr>
      </w:pPr>
    </w:p>
    <w:p w:rsidR="00E1522B" w:rsidRPr="00CC740C" w:rsidRDefault="00E1522B" w:rsidP="007E076A">
      <w:pPr>
        <w:spacing w:after="0" w:line="240" w:lineRule="auto"/>
        <w:ind w:firstLine="288"/>
        <w:jc w:val="right"/>
        <w:rPr>
          <w:rFonts w:ascii="Garamond" w:hAnsi="Garamond"/>
          <w:b/>
          <w:sz w:val="24"/>
          <w:szCs w:val="24"/>
          <w:lang w:val="sq-AL"/>
        </w:rPr>
      </w:pPr>
      <w:r w:rsidRPr="00CC740C">
        <w:rPr>
          <w:rFonts w:ascii="Garamond" w:hAnsi="Garamond"/>
          <w:b/>
          <w:sz w:val="24"/>
          <w:szCs w:val="24"/>
          <w:lang w:val="sq-AL"/>
        </w:rPr>
        <w:t>Lidhja nr.1</w:t>
      </w:r>
    </w:p>
    <w:p w:rsidR="00E1522B" w:rsidRPr="00CC740C" w:rsidRDefault="00E1522B" w:rsidP="007E076A">
      <w:pPr>
        <w:spacing w:after="0" w:line="240" w:lineRule="auto"/>
        <w:ind w:firstLine="288"/>
        <w:jc w:val="center"/>
        <w:rPr>
          <w:rFonts w:ascii="Garamond" w:hAnsi="Garamond"/>
          <w:b/>
          <w:sz w:val="16"/>
          <w:szCs w:val="24"/>
          <w:lang w:val="sq-AL"/>
        </w:rPr>
      </w:pPr>
    </w:p>
    <w:p w:rsidR="00E1522B" w:rsidRPr="00CC740C" w:rsidRDefault="00E1522B" w:rsidP="007E076A">
      <w:pPr>
        <w:spacing w:after="0" w:line="240" w:lineRule="auto"/>
        <w:ind w:firstLine="288"/>
        <w:jc w:val="center"/>
        <w:rPr>
          <w:rFonts w:ascii="Garamond" w:hAnsi="Garamond"/>
          <w:sz w:val="24"/>
          <w:szCs w:val="24"/>
          <w:lang w:val="sq-AL"/>
        </w:rPr>
      </w:pPr>
      <w:r w:rsidRPr="00CC740C">
        <w:rPr>
          <w:rFonts w:ascii="Garamond" w:hAnsi="Garamond"/>
          <w:sz w:val="24"/>
          <w:szCs w:val="24"/>
          <w:lang w:val="sq-AL"/>
        </w:rPr>
        <w:t>LISTA E MJETEVE TË TRANSPORTIT TË RËNDË QË PLOTËSOJNË KUSHTET PËR QARKULLIM</w:t>
      </w:r>
    </w:p>
    <w:p w:rsidR="007E076A" w:rsidRPr="00CC740C" w:rsidRDefault="007E076A" w:rsidP="007E076A">
      <w:pPr>
        <w:spacing w:after="0" w:line="240" w:lineRule="auto"/>
        <w:ind w:firstLine="288"/>
        <w:jc w:val="center"/>
        <w:rPr>
          <w:rFonts w:ascii="Garamond" w:hAnsi="Garamond"/>
          <w:sz w:val="14"/>
          <w:szCs w:val="24"/>
          <w:lang w:val="sq-AL"/>
        </w:rPr>
      </w:pPr>
    </w:p>
    <w:tbl>
      <w:tblPr>
        <w:tblW w:w="10706" w:type="dxa"/>
        <w:tblInd w:w="-601" w:type="dxa"/>
        <w:tblLook w:val="04A0"/>
      </w:tblPr>
      <w:tblGrid>
        <w:gridCol w:w="567"/>
        <w:gridCol w:w="2836"/>
        <w:gridCol w:w="1134"/>
        <w:gridCol w:w="2078"/>
        <w:gridCol w:w="1512"/>
        <w:gridCol w:w="1418"/>
        <w:gridCol w:w="1161"/>
      </w:tblGrid>
      <w:tr w:rsidR="00E1522B" w:rsidRPr="00CC740C" w:rsidTr="009F0D3E">
        <w:trPr>
          <w:cantSplit/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Nr.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Lloji i mjetit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Targa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Ngjyra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9F0D3E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 xml:space="preserve">Viti i </w:t>
            </w:r>
            <w:r w:rsidR="00E1522B" w:rsidRPr="00CC740C">
              <w:rPr>
                <w:rFonts w:ascii="Garamond" w:hAnsi="Garamond"/>
                <w:b/>
                <w:lang w:val="sq-AL"/>
              </w:rPr>
              <w:t>prodhimit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Lloji i karburantit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Fuqia motorike</w:t>
            </w:r>
          </w:p>
        </w:tc>
      </w:tr>
      <w:tr w:rsidR="00E1522B" w:rsidRPr="00CC740C" w:rsidTr="009F0D3E">
        <w:trPr>
          <w:trHeight w:val="1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 w:eastAsia="ja-JP"/>
              </w:rPr>
            </w:pPr>
            <w:r w:rsidRPr="00CC740C">
              <w:rPr>
                <w:rFonts w:ascii="Garamond" w:hAnsi="Garamond"/>
                <w:b/>
                <w:lang w:val="sq-AL" w:eastAsia="ja-JP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Kokë trajleri Scania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FR0185C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Blu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Naft</w:t>
            </w:r>
            <w:r w:rsidRPr="00CC740C">
              <w:rPr>
                <w:rFonts w:ascii="Garamond" w:hAnsi="Garamond"/>
                <w:lang w:val="sq-AL" w:eastAsia="ja-JP"/>
              </w:rPr>
              <w:t>ë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12400 cc</w:t>
            </w:r>
          </w:p>
        </w:tc>
      </w:tr>
      <w:tr w:rsidR="00E1522B" w:rsidRPr="00CC740C" w:rsidTr="009F0D3E">
        <w:trPr>
          <w:cantSplit/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Kamion Man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KO7078B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Blu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Naft</w:t>
            </w:r>
            <w:r w:rsidRPr="00CC740C">
              <w:rPr>
                <w:rFonts w:ascii="Garamond" w:hAnsi="Garamond"/>
                <w:lang w:val="sq-AL" w:eastAsia="ja-JP"/>
              </w:rPr>
              <w:t>ë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</w:tr>
      <w:tr w:rsidR="00E1522B" w:rsidRPr="00CC740C" w:rsidTr="009F0D3E">
        <w:trPr>
          <w:trHeight w:val="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 w:eastAsia="ja-JP"/>
              </w:rPr>
            </w:pPr>
            <w:r w:rsidRPr="00CC740C">
              <w:rPr>
                <w:rFonts w:ascii="Garamond" w:hAnsi="Garamond"/>
                <w:b/>
                <w:lang w:val="sq-AL" w:eastAsia="ja-JP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Rimorkio trajleri frigorifer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FR 0089C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E bardhë me shirita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</w:tr>
      <w:tr w:rsidR="00E1522B" w:rsidRPr="00CC740C" w:rsidTr="009F0D3E">
        <w:trPr>
          <w:cantSplit/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Trailer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KO2615B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Kafe me mbulesë blu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-</w:t>
            </w:r>
          </w:p>
        </w:tc>
      </w:tr>
    </w:tbl>
    <w:p w:rsidR="00E1522B" w:rsidRPr="00CC740C" w:rsidRDefault="00E1522B" w:rsidP="009A26A3">
      <w:pPr>
        <w:pStyle w:val="Paragrafi"/>
        <w:jc w:val="center"/>
        <w:rPr>
          <w:b/>
          <w:lang w:val="sq-AL"/>
        </w:rPr>
      </w:pPr>
    </w:p>
    <w:p w:rsidR="00163D1C" w:rsidRPr="00CC740C" w:rsidRDefault="00163D1C" w:rsidP="007E076A">
      <w:pPr>
        <w:spacing w:after="0" w:line="240" w:lineRule="auto"/>
        <w:ind w:firstLine="288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163D1C" w:rsidRPr="00CC740C" w:rsidRDefault="00163D1C" w:rsidP="007E076A">
      <w:pPr>
        <w:spacing w:after="0" w:line="240" w:lineRule="auto"/>
        <w:ind w:firstLine="288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163D1C" w:rsidRPr="00CC740C" w:rsidRDefault="00163D1C" w:rsidP="007E076A">
      <w:pPr>
        <w:spacing w:after="0" w:line="240" w:lineRule="auto"/>
        <w:ind w:firstLine="288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163D1C" w:rsidRPr="00CC740C" w:rsidRDefault="00163D1C" w:rsidP="007E076A">
      <w:pPr>
        <w:spacing w:after="0" w:line="240" w:lineRule="auto"/>
        <w:ind w:firstLine="288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163D1C" w:rsidRPr="00CC740C" w:rsidRDefault="00163D1C" w:rsidP="007E076A">
      <w:pPr>
        <w:spacing w:after="0" w:line="240" w:lineRule="auto"/>
        <w:ind w:firstLine="288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163D1C" w:rsidRPr="00CC740C" w:rsidRDefault="00163D1C" w:rsidP="007E076A">
      <w:pPr>
        <w:spacing w:after="0" w:line="240" w:lineRule="auto"/>
        <w:ind w:firstLine="288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9F3F8D" w:rsidRPr="00CC740C" w:rsidRDefault="009F3F8D" w:rsidP="007E076A">
      <w:pPr>
        <w:spacing w:after="0" w:line="240" w:lineRule="auto"/>
        <w:ind w:firstLine="288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E1522B" w:rsidRPr="00CC740C" w:rsidRDefault="00E1522B" w:rsidP="007E076A">
      <w:pPr>
        <w:spacing w:after="0" w:line="240" w:lineRule="auto"/>
        <w:ind w:firstLine="288"/>
        <w:jc w:val="right"/>
        <w:rPr>
          <w:rFonts w:ascii="Garamond" w:hAnsi="Garamond"/>
          <w:b/>
          <w:sz w:val="24"/>
          <w:szCs w:val="24"/>
          <w:lang w:val="sq-AL"/>
        </w:rPr>
      </w:pPr>
      <w:r w:rsidRPr="00CC740C">
        <w:rPr>
          <w:rFonts w:ascii="Garamond" w:hAnsi="Garamond"/>
          <w:b/>
          <w:sz w:val="24"/>
          <w:szCs w:val="24"/>
          <w:lang w:val="sq-AL"/>
        </w:rPr>
        <w:t>Lidhja nr.</w:t>
      </w:r>
      <w:r w:rsidR="007E076A" w:rsidRPr="00CC740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C740C">
        <w:rPr>
          <w:rFonts w:ascii="Garamond" w:hAnsi="Garamond"/>
          <w:b/>
          <w:sz w:val="24"/>
          <w:szCs w:val="24"/>
          <w:lang w:val="sq-AL"/>
        </w:rPr>
        <w:t>2</w:t>
      </w:r>
    </w:p>
    <w:p w:rsidR="007E076A" w:rsidRPr="00CC740C" w:rsidRDefault="007E076A" w:rsidP="007E076A">
      <w:pPr>
        <w:spacing w:after="0" w:line="240" w:lineRule="auto"/>
        <w:ind w:firstLine="288"/>
        <w:jc w:val="right"/>
        <w:rPr>
          <w:rFonts w:ascii="Garamond" w:hAnsi="Garamond"/>
          <w:b/>
          <w:sz w:val="14"/>
          <w:szCs w:val="24"/>
          <w:lang w:val="sq-AL"/>
        </w:rPr>
      </w:pPr>
    </w:p>
    <w:p w:rsidR="00E1522B" w:rsidRPr="00CC740C" w:rsidRDefault="00E1522B" w:rsidP="007E076A">
      <w:pPr>
        <w:spacing w:after="0" w:line="240" w:lineRule="auto"/>
        <w:ind w:firstLine="288"/>
        <w:jc w:val="center"/>
        <w:rPr>
          <w:rFonts w:ascii="Garamond" w:hAnsi="Garamond"/>
          <w:sz w:val="24"/>
          <w:szCs w:val="24"/>
          <w:lang w:val="sq-AL"/>
        </w:rPr>
      </w:pPr>
      <w:r w:rsidRPr="00CC740C">
        <w:rPr>
          <w:rFonts w:ascii="Garamond" w:hAnsi="Garamond"/>
          <w:sz w:val="24"/>
          <w:szCs w:val="24"/>
          <w:lang w:val="sq-AL"/>
        </w:rPr>
        <w:t>LISTA E MJETEVE TË TRANSPORTIT TË RËNDË QË NUK PLOTËSOJNË KUSHTET PËR QARKULLIM DHE QË DO TË TRAJTOHEN PËR SKRAP</w:t>
      </w:r>
    </w:p>
    <w:p w:rsidR="007E076A" w:rsidRPr="00CC740C" w:rsidRDefault="007E076A" w:rsidP="007E076A">
      <w:pPr>
        <w:spacing w:after="0" w:line="240" w:lineRule="auto"/>
        <w:ind w:firstLine="288"/>
        <w:jc w:val="center"/>
        <w:rPr>
          <w:rFonts w:ascii="Garamond" w:hAnsi="Garamond"/>
          <w:sz w:val="16"/>
          <w:szCs w:val="24"/>
          <w:lang w:val="sq-AL"/>
        </w:rPr>
      </w:pPr>
    </w:p>
    <w:tbl>
      <w:tblPr>
        <w:tblW w:w="10732" w:type="dxa"/>
        <w:jc w:val="center"/>
        <w:tblInd w:w="-882" w:type="dxa"/>
        <w:tblLook w:val="04A0"/>
      </w:tblPr>
      <w:tblGrid>
        <w:gridCol w:w="595"/>
        <w:gridCol w:w="3012"/>
        <w:gridCol w:w="1440"/>
        <w:gridCol w:w="1350"/>
        <w:gridCol w:w="1620"/>
        <w:gridCol w:w="1350"/>
        <w:gridCol w:w="1365"/>
      </w:tblGrid>
      <w:tr w:rsidR="00E1522B" w:rsidRPr="00CC740C" w:rsidTr="00134B80">
        <w:trPr>
          <w:cantSplit/>
          <w:trHeight w:val="24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Nr.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Lloji i mjetit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Targa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Ngjyra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Viti i prodhimit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Lloji i karburantit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Fuqia motorike</w:t>
            </w:r>
          </w:p>
        </w:tc>
      </w:tr>
      <w:tr w:rsidR="00E1522B" w:rsidRPr="00CC740C" w:rsidTr="00134B80">
        <w:trPr>
          <w:trHeight w:val="93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 w:eastAsia="ja-JP"/>
              </w:rPr>
            </w:pPr>
            <w:r w:rsidRPr="00CC740C">
              <w:rPr>
                <w:rFonts w:ascii="Garamond" w:hAnsi="Garamond"/>
                <w:b/>
                <w:lang w:val="sq-AL" w:eastAsia="ja-JP"/>
              </w:rPr>
              <w:t>1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Rimorkio trajleri  e hapur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DR 2778 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</w:tr>
      <w:tr w:rsidR="00E1522B" w:rsidRPr="00CC740C" w:rsidTr="00134B80">
        <w:trPr>
          <w:cantSplit/>
          <w:trHeight w:val="11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Rimorkio trajleri  Iveco  e hapur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1990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</w:tr>
      <w:tr w:rsidR="00E1522B" w:rsidRPr="00CC740C" w:rsidTr="00134B80">
        <w:trPr>
          <w:trHeight w:val="118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 w:eastAsia="ja-JP"/>
              </w:rPr>
            </w:pPr>
            <w:r w:rsidRPr="00CC740C">
              <w:rPr>
                <w:rFonts w:ascii="Garamond" w:hAnsi="Garamond"/>
                <w:b/>
                <w:lang w:val="sq-AL" w:eastAsia="ja-JP"/>
              </w:rPr>
              <w:t>3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Renault – kokë trajleri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TR 6759 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E kuqe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Naft</w:t>
            </w:r>
            <w:r w:rsidRPr="00CC740C">
              <w:rPr>
                <w:rFonts w:ascii="Garamond" w:hAnsi="Garamond"/>
                <w:lang w:val="sq-AL" w:eastAsia="ja-JP"/>
              </w:rPr>
              <w:t>ë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12000 cc</w:t>
            </w:r>
          </w:p>
        </w:tc>
      </w:tr>
      <w:tr w:rsidR="00E1522B" w:rsidRPr="00CC740C" w:rsidTr="00134B80">
        <w:trPr>
          <w:cantSplit/>
          <w:trHeight w:val="13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Kokë trajleri  Iveco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816AN971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Blu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1990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Naft</w:t>
            </w:r>
            <w:r w:rsidRPr="00CC740C">
              <w:rPr>
                <w:rFonts w:ascii="Garamond" w:hAnsi="Garamond"/>
                <w:lang w:val="sq-AL" w:eastAsia="ja-JP"/>
              </w:rPr>
              <w:t>ë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</w:p>
        </w:tc>
      </w:tr>
      <w:tr w:rsidR="00E1522B" w:rsidRPr="00CC740C" w:rsidTr="00134B80">
        <w:trPr>
          <w:cantSplit/>
          <w:trHeight w:val="6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 w:eastAsia="ja-JP"/>
              </w:rPr>
            </w:pPr>
            <w:r w:rsidRPr="00CC740C">
              <w:rPr>
                <w:rFonts w:ascii="Garamond" w:hAnsi="Garamond"/>
                <w:b/>
                <w:lang w:val="sq-AL" w:eastAsia="ja-JP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Kamion Benz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TR 8319 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Blu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1986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Naft</w:t>
            </w:r>
            <w:r w:rsidRPr="00CC740C">
              <w:rPr>
                <w:rFonts w:ascii="Garamond" w:hAnsi="Garamond"/>
                <w:lang w:val="sq-AL" w:eastAsia="ja-JP"/>
              </w:rPr>
              <w:t>ë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2800 cc</w:t>
            </w:r>
          </w:p>
        </w:tc>
      </w:tr>
      <w:tr w:rsidR="00E1522B" w:rsidRPr="00CC740C" w:rsidTr="00134B80">
        <w:trPr>
          <w:cantSplit/>
          <w:trHeight w:val="6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Trailer -Viberti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DR 9928 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814DA8" w:rsidP="00814DA8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E bardhë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1982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-</w:t>
            </w:r>
          </w:p>
        </w:tc>
      </w:tr>
      <w:tr w:rsidR="00E1522B" w:rsidRPr="00CC740C" w:rsidTr="00134B80">
        <w:trPr>
          <w:cantSplit/>
          <w:trHeight w:val="7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7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Kokë trajleri  - Scania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OF 04043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814DA8" w:rsidP="00814DA8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E bardhë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1988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Naft</w:t>
            </w:r>
            <w:r w:rsidRPr="00CC740C">
              <w:rPr>
                <w:rFonts w:ascii="Garamond" w:hAnsi="Garamond"/>
                <w:lang w:val="sq-AL" w:eastAsia="ja-JP"/>
              </w:rPr>
              <w:t>ë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3200 CC</w:t>
            </w:r>
          </w:p>
        </w:tc>
      </w:tr>
      <w:tr w:rsidR="00E1522B" w:rsidRPr="00CC740C" w:rsidTr="00134B80">
        <w:trPr>
          <w:cantSplit/>
          <w:trHeight w:val="6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8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Trajler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OF 04030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Denat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1994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-</w:t>
            </w:r>
          </w:p>
        </w:tc>
      </w:tr>
      <w:tr w:rsidR="00E1522B" w:rsidRPr="00CC740C" w:rsidTr="00134B80">
        <w:trPr>
          <w:cantSplit/>
          <w:trHeight w:val="6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9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Kamion  - Fiat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DR 4869 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Vishnje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1987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Naftë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2800 cc</w:t>
            </w:r>
          </w:p>
        </w:tc>
      </w:tr>
      <w:tr w:rsidR="00E1522B" w:rsidRPr="00CC740C" w:rsidTr="00134B80">
        <w:trPr>
          <w:cantSplit/>
          <w:trHeight w:val="6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10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Trailer - Volvo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SH 8322 C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814DA8" w:rsidP="00814DA8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E b</w:t>
            </w:r>
            <w:r w:rsidR="00E1522B" w:rsidRPr="00CC740C">
              <w:rPr>
                <w:rFonts w:ascii="Garamond" w:hAnsi="Garamond"/>
                <w:lang w:val="sq-AL"/>
              </w:rPr>
              <w:t>ardhë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1987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-</w:t>
            </w:r>
          </w:p>
        </w:tc>
      </w:tr>
      <w:tr w:rsidR="00E1522B" w:rsidRPr="00CC740C" w:rsidTr="00134B80">
        <w:trPr>
          <w:cantSplit/>
          <w:trHeight w:val="6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11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Kokë traileri – M. Benz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LE 2218 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Denat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1977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Naftë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3200 cc</w:t>
            </w:r>
          </w:p>
        </w:tc>
      </w:tr>
      <w:tr w:rsidR="00E1522B" w:rsidRPr="00CC740C" w:rsidTr="00134B80">
        <w:trPr>
          <w:cantSplit/>
          <w:trHeight w:val="6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C740C">
              <w:rPr>
                <w:rFonts w:ascii="Garamond" w:hAnsi="Garamond"/>
                <w:b/>
                <w:lang w:val="sq-AL"/>
              </w:rPr>
              <w:t>12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Trailer frigorifer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TR 0306 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Denat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1992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-</w:t>
            </w:r>
          </w:p>
        </w:tc>
      </w:tr>
      <w:tr w:rsidR="00E1522B" w:rsidRPr="00CC740C" w:rsidTr="00134B80">
        <w:trPr>
          <w:trHeight w:val="6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 w:eastAsia="ja-JP"/>
              </w:rPr>
            </w:pPr>
            <w:r w:rsidRPr="00CC740C">
              <w:rPr>
                <w:rFonts w:ascii="Garamond" w:hAnsi="Garamond"/>
                <w:b/>
                <w:lang w:val="sq-AL" w:eastAsia="ja-JP"/>
              </w:rPr>
              <w:t>13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Betoniere - SAURER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TR 6266 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Blu e hapur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1985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 w:eastAsia="ja-JP"/>
              </w:rPr>
            </w:pPr>
            <w:r w:rsidRPr="00CC740C">
              <w:rPr>
                <w:rFonts w:ascii="Garamond" w:hAnsi="Garamond"/>
                <w:lang w:val="sq-AL"/>
              </w:rPr>
              <w:t>Naft</w:t>
            </w:r>
            <w:r w:rsidRPr="00CC740C">
              <w:rPr>
                <w:rFonts w:ascii="Garamond" w:hAnsi="Garamond"/>
                <w:lang w:val="sq-AL" w:eastAsia="ja-JP"/>
              </w:rPr>
              <w:t>ë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22B" w:rsidRPr="00CC740C" w:rsidRDefault="00E1522B" w:rsidP="00E1522B">
            <w:pPr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C740C">
              <w:rPr>
                <w:rFonts w:ascii="Garamond" w:hAnsi="Garamond"/>
                <w:lang w:val="sq-AL"/>
              </w:rPr>
              <w:t>S’ka</w:t>
            </w:r>
          </w:p>
        </w:tc>
      </w:tr>
    </w:tbl>
    <w:p w:rsidR="00E1522B" w:rsidRPr="00CC740C" w:rsidRDefault="00E1522B" w:rsidP="009A26A3">
      <w:pPr>
        <w:pStyle w:val="Paragrafi"/>
        <w:jc w:val="center"/>
        <w:rPr>
          <w:b/>
          <w:lang w:val="sq-AL"/>
        </w:rPr>
      </w:pPr>
    </w:p>
    <w:p w:rsidR="00163D1C" w:rsidRPr="00CC740C" w:rsidRDefault="00163D1C" w:rsidP="009F0D3E">
      <w:pPr>
        <w:pStyle w:val="Paragrafi"/>
        <w:jc w:val="center"/>
        <w:rPr>
          <w:b/>
          <w:lang w:val="sq-AL"/>
        </w:rPr>
        <w:sectPr w:rsidR="00163D1C" w:rsidRPr="00CC740C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E6551" w:rsidRPr="00CC740C" w:rsidRDefault="001E6551" w:rsidP="009F0D3E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VENDIM</w:t>
      </w:r>
    </w:p>
    <w:p w:rsidR="001E6551" w:rsidRPr="00CC740C" w:rsidRDefault="001E6551" w:rsidP="009F0D3E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Nr. 769, datë 2.11.2016</w:t>
      </w:r>
    </w:p>
    <w:p w:rsidR="001E6551" w:rsidRPr="00CC740C" w:rsidRDefault="001E6551" w:rsidP="009F3F8D">
      <w:pPr>
        <w:pStyle w:val="Hapesira7"/>
        <w:rPr>
          <w:lang w:val="sq-AL"/>
        </w:rPr>
      </w:pPr>
    </w:p>
    <w:p w:rsidR="001E6551" w:rsidRPr="00CC740C" w:rsidRDefault="001E6551" w:rsidP="009F0D3E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PËR NJË SHTESË NË VENDIMIN NR.</w:t>
      </w:r>
      <w:r w:rsidR="00633AF7" w:rsidRPr="00CC740C">
        <w:rPr>
          <w:b/>
          <w:lang w:val="sq-AL"/>
        </w:rPr>
        <w:t xml:space="preserve"> </w:t>
      </w:r>
      <w:r w:rsidRPr="00CC740C">
        <w:rPr>
          <w:b/>
          <w:lang w:val="sq-AL"/>
        </w:rPr>
        <w:t>718, DATË 29.10.2004, TË KËSHILLIT TË MINISTRAVE, “PËR LISTËN E PERSONAVE TË SHPALLUR SI FINANCUES TË TERRORIZMIT”, TË NDRYSHUAR</w:t>
      </w:r>
    </w:p>
    <w:p w:rsidR="001E6551" w:rsidRPr="00CC740C" w:rsidRDefault="001E6551" w:rsidP="009F3F8D">
      <w:pPr>
        <w:pStyle w:val="Hapesira7"/>
        <w:rPr>
          <w:lang w:val="sq-AL"/>
        </w:rPr>
      </w:pPr>
    </w:p>
    <w:p w:rsidR="001E6551" w:rsidRPr="00CC740C" w:rsidRDefault="001E6551" w:rsidP="001E6551">
      <w:pPr>
        <w:pStyle w:val="Paragrafi"/>
        <w:rPr>
          <w:lang w:val="sq-AL"/>
        </w:rPr>
      </w:pPr>
      <w:r w:rsidRPr="00CC740C">
        <w:rPr>
          <w:lang w:val="sq-AL"/>
        </w:rPr>
        <w:t>Në mbështetje të nenit 100 të Kushtetutës dhe të neneve 15, pika 3, e 18, pikat 1 dhe 2, të ligjit nr.</w:t>
      </w:r>
      <w:r w:rsidR="009A3351" w:rsidRPr="00CC740C">
        <w:rPr>
          <w:lang w:val="sq-AL"/>
        </w:rPr>
        <w:t xml:space="preserve"> </w:t>
      </w:r>
      <w:r w:rsidRPr="00CC740C">
        <w:rPr>
          <w:lang w:val="sq-AL"/>
        </w:rPr>
        <w:t>157/2013, “Për masat kundër financimit të terrorizmit”, me propozimin e ministrit të Financave, Këshilli i Ministrave</w:t>
      </w:r>
    </w:p>
    <w:p w:rsidR="001E6551" w:rsidRPr="00CC740C" w:rsidRDefault="001E6551" w:rsidP="009F3F8D">
      <w:pPr>
        <w:pStyle w:val="Hapesira7"/>
        <w:rPr>
          <w:lang w:val="sq-AL"/>
        </w:rPr>
      </w:pPr>
    </w:p>
    <w:p w:rsidR="001E6551" w:rsidRPr="00CC740C" w:rsidRDefault="001E6551" w:rsidP="001E6551">
      <w:pPr>
        <w:pStyle w:val="Paragrafi"/>
        <w:jc w:val="center"/>
        <w:rPr>
          <w:lang w:val="sq-AL"/>
        </w:rPr>
      </w:pPr>
      <w:r w:rsidRPr="00CC740C">
        <w:rPr>
          <w:lang w:val="sq-AL"/>
        </w:rPr>
        <w:t>VENDOSI:</w:t>
      </w:r>
    </w:p>
    <w:p w:rsidR="001E6551" w:rsidRPr="00CC740C" w:rsidRDefault="001E6551" w:rsidP="009F3F8D">
      <w:pPr>
        <w:pStyle w:val="Hapesira7"/>
        <w:rPr>
          <w:lang w:val="sq-AL"/>
        </w:rPr>
      </w:pPr>
    </w:p>
    <w:p w:rsidR="001E6551" w:rsidRPr="00CC740C" w:rsidRDefault="001E6551" w:rsidP="001E6551">
      <w:pPr>
        <w:pStyle w:val="Paragrafi"/>
        <w:rPr>
          <w:lang w:val="sq-AL"/>
        </w:rPr>
      </w:pPr>
      <w:r w:rsidRPr="00CC740C">
        <w:rPr>
          <w:lang w:val="sq-AL"/>
        </w:rPr>
        <w:t>1. Pas listës së personave të shpallur sipas rezolutave të Këshillit të Sigurimit (“Lista e OKB-së”), që i bashkëlidhet vendimit nr.</w:t>
      </w:r>
      <w:r w:rsidR="00E214BF" w:rsidRPr="00CC740C">
        <w:rPr>
          <w:lang w:val="sq-AL"/>
        </w:rPr>
        <w:t xml:space="preserve"> </w:t>
      </w:r>
      <w:r w:rsidRPr="00CC740C">
        <w:rPr>
          <w:lang w:val="sq-AL"/>
        </w:rPr>
        <w:t>718, datë 29.10.2004, të Këshillit të Ministrave, të ndryshuar, shtohet nënndarja “Lista e individëve të shpallur sipas procedurës së brendshme të shpalljes”, me përmbajtje sipas tekstit që i bashkëlidhet këtij vendimi.</w:t>
      </w:r>
    </w:p>
    <w:p w:rsidR="001E6551" w:rsidRPr="00CC740C" w:rsidRDefault="001E6551" w:rsidP="001E6551">
      <w:pPr>
        <w:pStyle w:val="Paragrafi"/>
        <w:rPr>
          <w:lang w:val="sq-AL"/>
        </w:rPr>
      </w:pPr>
      <w:r w:rsidRPr="00CC740C">
        <w:rPr>
          <w:lang w:val="sq-AL"/>
        </w:rPr>
        <w:t>2. Zbatimi i këtij vendimi bëhet nga autoritetet përgjegjëse të përcaktuara në nenin 7, të ligjit nr.</w:t>
      </w:r>
      <w:r w:rsidR="00E214BF" w:rsidRPr="00CC740C">
        <w:rPr>
          <w:lang w:val="sq-AL"/>
        </w:rPr>
        <w:t xml:space="preserve"> </w:t>
      </w:r>
      <w:r w:rsidRPr="00CC740C">
        <w:rPr>
          <w:lang w:val="sq-AL"/>
        </w:rPr>
        <w:t>157/2013, “Për masat kundër financimit të terrorizmit”.</w:t>
      </w:r>
    </w:p>
    <w:p w:rsidR="009F3F8D" w:rsidRPr="00CC740C" w:rsidRDefault="009F3F8D" w:rsidP="001E6551">
      <w:pPr>
        <w:pStyle w:val="Paragrafi"/>
        <w:rPr>
          <w:lang w:val="sq-AL"/>
        </w:rPr>
      </w:pPr>
    </w:p>
    <w:p w:rsidR="009F3F8D" w:rsidRPr="00CC740C" w:rsidRDefault="009F3F8D" w:rsidP="001E6551">
      <w:pPr>
        <w:pStyle w:val="Paragrafi"/>
        <w:rPr>
          <w:lang w:val="sq-AL"/>
        </w:rPr>
      </w:pPr>
    </w:p>
    <w:p w:rsidR="001E6551" w:rsidRPr="00CC740C" w:rsidRDefault="001E6551" w:rsidP="001E6551">
      <w:pPr>
        <w:pStyle w:val="Paragrafi"/>
        <w:rPr>
          <w:lang w:val="sq-AL"/>
        </w:rPr>
      </w:pPr>
      <w:r w:rsidRPr="00CC740C">
        <w:rPr>
          <w:lang w:val="sq-AL"/>
        </w:rPr>
        <w:t>Ky vendim hyn në fuqi menjëherë dhe botohet në Fletoren Zyrtare.</w:t>
      </w:r>
    </w:p>
    <w:p w:rsidR="001E6551" w:rsidRPr="00CC740C" w:rsidRDefault="001E6551" w:rsidP="009F3F8D">
      <w:pPr>
        <w:pStyle w:val="Hapesira7"/>
        <w:rPr>
          <w:lang w:val="sq-AL"/>
        </w:rPr>
      </w:pPr>
    </w:p>
    <w:p w:rsidR="001E6551" w:rsidRPr="00CC740C" w:rsidRDefault="001E6551" w:rsidP="001E6551">
      <w:pPr>
        <w:pStyle w:val="Paragrafi"/>
        <w:jc w:val="right"/>
        <w:rPr>
          <w:lang w:val="sq-AL"/>
        </w:rPr>
      </w:pPr>
      <w:r w:rsidRPr="00CC740C">
        <w:rPr>
          <w:lang w:val="sq-AL"/>
        </w:rPr>
        <w:t>ZËVENDËSKRYEMINISTRI</w:t>
      </w:r>
    </w:p>
    <w:p w:rsidR="001E6551" w:rsidRPr="00CC740C" w:rsidRDefault="00F62B59" w:rsidP="001E6551">
      <w:pPr>
        <w:pStyle w:val="Paragrafi"/>
        <w:jc w:val="right"/>
        <w:rPr>
          <w:b/>
          <w:lang w:val="sq-AL"/>
        </w:rPr>
      </w:pPr>
      <w:r w:rsidRPr="00CC740C">
        <w:rPr>
          <w:b/>
          <w:lang w:val="sq-AL"/>
        </w:rPr>
        <w:t>Niko Peleshi</w:t>
      </w:r>
    </w:p>
    <w:p w:rsidR="001E6551" w:rsidRPr="00CC740C" w:rsidRDefault="001E6551" w:rsidP="009F3F8D">
      <w:pPr>
        <w:pStyle w:val="Hapesira7"/>
        <w:rPr>
          <w:lang w:val="sq-AL"/>
        </w:rPr>
      </w:pPr>
    </w:p>
    <w:p w:rsidR="001E6551" w:rsidRPr="00CC740C" w:rsidRDefault="001E6551" w:rsidP="00E214BF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LISTA E INDIVIDËVE TË SHPALLUR SIPAS PROCEDURËS SË BRENDSHME TË SHPALLJES</w:t>
      </w:r>
    </w:p>
    <w:p w:rsidR="001E6551" w:rsidRPr="00CC740C" w:rsidRDefault="001E6551" w:rsidP="009F3F8D">
      <w:pPr>
        <w:pStyle w:val="Hapesira7"/>
        <w:rPr>
          <w:lang w:val="sq-AL"/>
        </w:rPr>
      </w:pPr>
      <w:r w:rsidRPr="00CC740C">
        <w:rPr>
          <w:lang w:val="sq-AL"/>
        </w:rPr>
        <w:t xml:space="preserve"> 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1. </w:t>
      </w:r>
      <w:r w:rsidR="001E6551" w:rsidRPr="00CC740C">
        <w:rPr>
          <w:lang w:val="sq-AL"/>
        </w:rPr>
        <w:t>GENCI BALLA (emri fetar - ABDURRAHIM) -  shtetas shqiptar, i biri i Sami dhe Ajrije, i datëlindjes 11.2.1979.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2. </w:t>
      </w:r>
      <w:r w:rsidR="001E6551" w:rsidRPr="00CC740C">
        <w:rPr>
          <w:lang w:val="sq-AL"/>
        </w:rPr>
        <w:t>BUJAR HYSA (emri fetar – EBU USAMA) - shtetas shqiptar, i biri i Asllan dhe Zoje, i datëlindjes 18.6.1971.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3. </w:t>
      </w:r>
      <w:r w:rsidR="001E6551" w:rsidRPr="00CC740C">
        <w:rPr>
          <w:lang w:val="sq-AL"/>
        </w:rPr>
        <w:t>GERT PASHJA (emri fetar – EBU MUXHAHID ose MUHAMED), i biri i Isuf dhe Ike, i datëlindjes 9.4.1984.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4. </w:t>
      </w:r>
      <w:r w:rsidR="001E6551" w:rsidRPr="00CC740C">
        <w:rPr>
          <w:lang w:val="sq-AL"/>
        </w:rPr>
        <w:t>ASTRIT TOLA (emri fetar – ISMAIL), i biri i Hajdar dhe Hamide, i datëlindjes 20.6.1972.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5. </w:t>
      </w:r>
      <w:r w:rsidR="001E6551" w:rsidRPr="00CC740C">
        <w:rPr>
          <w:lang w:val="sq-AL"/>
        </w:rPr>
        <w:t>VERDI MORAVA, i biri i Dielli dhe Vergjinush, i datëlindjes 14.11.1966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6. </w:t>
      </w:r>
      <w:r w:rsidR="001E6551" w:rsidRPr="00CC740C">
        <w:rPr>
          <w:lang w:val="sq-AL"/>
        </w:rPr>
        <w:t>ZEQIR IMERI (emri fetar – ZEKERIA ose ABU YAHJA), i biri i Isuf dhe Shkurte, i datëlindjes 22.2.1980.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7. </w:t>
      </w:r>
      <w:r w:rsidR="001E6551" w:rsidRPr="00CC740C">
        <w:rPr>
          <w:lang w:val="sq-AL"/>
        </w:rPr>
        <w:t>EDMOND BALLA (emri fetar – ISUF), i biri i Shaban dhe Hanife, i datëlindjes 24.10.1989.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8. </w:t>
      </w:r>
      <w:r w:rsidR="001E6551" w:rsidRPr="00CC740C">
        <w:rPr>
          <w:lang w:val="sq-AL"/>
        </w:rPr>
        <w:t>FADIL MUSLIMANI, i biri i Adem dhe Aishe, i datëlindjes 26.1.1961</w:t>
      </w:r>
    </w:p>
    <w:p w:rsidR="009F3F8D" w:rsidRPr="00CC740C" w:rsidRDefault="009F3F8D" w:rsidP="001E6551">
      <w:pPr>
        <w:pStyle w:val="Paragrafi"/>
        <w:rPr>
          <w:lang w:val="sq-AL"/>
        </w:rPr>
      </w:pPr>
    </w:p>
    <w:p w:rsidR="009F3F8D" w:rsidRPr="00CC740C" w:rsidRDefault="009F3F8D" w:rsidP="001E6551">
      <w:pPr>
        <w:pStyle w:val="Paragrafi"/>
        <w:rPr>
          <w:lang w:val="sq-AL"/>
        </w:rPr>
      </w:pP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9. </w:t>
      </w:r>
      <w:r w:rsidR="001E6551" w:rsidRPr="00CC740C">
        <w:rPr>
          <w:lang w:val="sq-AL"/>
        </w:rPr>
        <w:t>ORION REÇI (emri fetar – Enes), i biri i Sami dhe Reme, i datëlindjes 6.9.1977.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10. </w:t>
      </w:r>
      <w:r w:rsidR="001E6551" w:rsidRPr="00CC740C">
        <w:rPr>
          <w:lang w:val="sq-AL"/>
        </w:rPr>
        <w:t>SHKËLZEN DUMANI (emri fetar – Omer), i biri i Fari dhe Mentije, i datëlindjes 19.9.1975.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11. </w:t>
      </w:r>
      <w:r w:rsidR="001E6551" w:rsidRPr="00CC740C">
        <w:rPr>
          <w:lang w:val="sq-AL"/>
        </w:rPr>
        <w:t>MEHDI MANALLARI (emri fetar – IBU ABDULAZIZ ALBANI), i biri i Xhafer dhe Safie, i datëlindjes 15.6.1949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12. </w:t>
      </w:r>
      <w:r w:rsidR="001E6551" w:rsidRPr="00CC740C">
        <w:rPr>
          <w:lang w:val="sq-AL"/>
        </w:rPr>
        <w:t>ALMIR DACI (emri fetar – EBU BELKISA), i biri i Xhevair dhe Nafije, i datëlindjes 1.3.1983</w:t>
      </w:r>
    </w:p>
    <w:p w:rsidR="001E6551" w:rsidRPr="00CC740C" w:rsidRDefault="00E214BF" w:rsidP="001E6551">
      <w:pPr>
        <w:pStyle w:val="Paragrafi"/>
        <w:rPr>
          <w:lang w:val="sq-AL"/>
        </w:rPr>
      </w:pPr>
      <w:r w:rsidRPr="00CC740C">
        <w:rPr>
          <w:lang w:val="sq-AL"/>
        </w:rPr>
        <w:t xml:space="preserve">13. </w:t>
      </w:r>
      <w:r w:rsidR="001E6551" w:rsidRPr="00CC740C">
        <w:rPr>
          <w:lang w:val="sq-AL"/>
        </w:rPr>
        <w:t>SHYQYRI KASA (emri fetar – SHUKRI), i biri i Maliq dhe Zanushe, i datëlindjes 27.5.1966</w:t>
      </w:r>
    </w:p>
    <w:p w:rsidR="00E1522B" w:rsidRPr="00CC740C" w:rsidRDefault="00E1522B" w:rsidP="009F3F8D">
      <w:pPr>
        <w:pStyle w:val="Hapesira7"/>
        <w:rPr>
          <w:lang w:val="sq-AL"/>
        </w:rPr>
      </w:pPr>
    </w:p>
    <w:p w:rsidR="008813AC" w:rsidRPr="00CC740C" w:rsidRDefault="008813AC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VENDIM</w:t>
      </w:r>
    </w:p>
    <w:p w:rsidR="008813AC" w:rsidRPr="00CC740C" w:rsidRDefault="008813AC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Nr. 771, datë 2.11.2016</w:t>
      </w:r>
    </w:p>
    <w:p w:rsidR="008813AC" w:rsidRPr="00CC740C" w:rsidRDefault="008813AC" w:rsidP="009F3F8D">
      <w:pPr>
        <w:pStyle w:val="Hapesira7"/>
        <w:rPr>
          <w:lang w:val="sq-AL"/>
        </w:rPr>
      </w:pPr>
    </w:p>
    <w:p w:rsidR="008813AC" w:rsidRPr="00CC740C" w:rsidRDefault="008813AC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PËR DISA NDRYSHIME DHE SHTESA NË VENDIMIN NR.</w:t>
      </w:r>
      <w:r w:rsidR="00121F8B" w:rsidRPr="00CC740C">
        <w:rPr>
          <w:b/>
          <w:lang w:val="sq-AL"/>
        </w:rPr>
        <w:t xml:space="preserve"> </w:t>
      </w:r>
      <w:r w:rsidRPr="00CC740C">
        <w:rPr>
          <w:b/>
          <w:lang w:val="sq-AL"/>
        </w:rPr>
        <w:t>276, DATË 1.4.2015, TË KËSHILLIT</w:t>
      </w:r>
      <w:r w:rsidR="009A26A3" w:rsidRPr="00CC740C">
        <w:rPr>
          <w:b/>
          <w:lang w:val="sq-AL"/>
        </w:rPr>
        <w:t xml:space="preserve"> TË MINISTRAVE, “PËR DHËNIEN </w:t>
      </w:r>
      <w:r w:rsidRPr="00CC740C">
        <w:rPr>
          <w:b/>
          <w:lang w:val="sq-AL"/>
        </w:rPr>
        <w:t>NË PËRDORIM TË PËRKOHSHËM, NGA MINISTRIA E MBROJTJES MINISTRISË SË ZHVILLIMIT EKONOMIK, TURIZMIT, TREGTISË DHE SIPËRMARRJES DHE MINISTRIT TË SHTETIT PËR INOVACIONIN DHE ADMINISTRATËN PUBLIKE, TË PRONËS NR.</w:t>
      </w:r>
      <w:r w:rsidR="00121F8B" w:rsidRPr="00CC740C">
        <w:rPr>
          <w:b/>
          <w:lang w:val="sq-AL"/>
        </w:rPr>
        <w:t xml:space="preserve"> </w:t>
      </w:r>
      <w:r w:rsidRPr="00CC740C">
        <w:rPr>
          <w:b/>
          <w:lang w:val="sq-AL"/>
        </w:rPr>
        <w:t>33, ME EMËRTIM “SHTËPIA E USHTARAKËVE”, ME VENDNDODHJE NË BULEVARDIN “ZHAN D’ARK”, TIRANË, PËR VENDOSJEN E QENDRËS KOMBËTARE TË REGJISTRIMIT</w:t>
      </w:r>
      <w:bookmarkStart w:id="0" w:name="_GoBack"/>
      <w:bookmarkEnd w:id="0"/>
      <w:r w:rsidRPr="00CC740C">
        <w:rPr>
          <w:b/>
          <w:lang w:val="sq-AL"/>
        </w:rPr>
        <w:t xml:space="preserve"> (QKR), QENDRËS KOMBËTARE TË LICENCIMIT (QKL) DHE QENDRËS SË OFRIMIT TË SHËRBIMEVE PUBLIKE TË INTEGRUARA (ADISA), SI DHE DREJTORISË SË PËRGJITHSHME TË MARKAVE DHE PATENTAVE (DPPM) E AGJENCISË SË ZBATIMIT TË REFORMËS TERRITORIALE (AZRT)”, TË NDRYSHUAR</w:t>
      </w:r>
    </w:p>
    <w:p w:rsidR="008813AC" w:rsidRPr="00CC740C" w:rsidRDefault="008813AC" w:rsidP="009F3F8D">
      <w:pPr>
        <w:pStyle w:val="Hapesira7"/>
        <w:rPr>
          <w:lang w:val="sq-AL"/>
        </w:rPr>
      </w:pP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>Në mbështetje të nenit 100 të Kushtetutës dhe të neneve 10 e 12, të ligjit nr.</w:t>
      </w:r>
      <w:r w:rsidR="00121F8B" w:rsidRPr="00CC740C">
        <w:rPr>
          <w:lang w:val="sq-AL"/>
        </w:rPr>
        <w:t xml:space="preserve"> </w:t>
      </w:r>
      <w:r w:rsidRPr="00CC740C">
        <w:rPr>
          <w:lang w:val="sq-AL"/>
        </w:rPr>
        <w:t>8743, datë 22.2.2001, “Për pronat e paluajtshme të shtetit”, të ndryshuar, me propozimin e ministrit të Zhvillimit Ekonomik, Turizmit, Tregtisë dhe Sipërmarrjes, Këshilli i Ministrave</w:t>
      </w:r>
    </w:p>
    <w:p w:rsidR="008813AC" w:rsidRPr="00CC740C" w:rsidRDefault="008813AC" w:rsidP="009F3F8D">
      <w:pPr>
        <w:pStyle w:val="Hapesira7"/>
        <w:rPr>
          <w:lang w:val="sq-AL"/>
        </w:rPr>
      </w:pPr>
    </w:p>
    <w:p w:rsidR="008813AC" w:rsidRPr="00CC740C" w:rsidRDefault="008813AC" w:rsidP="009A26A3">
      <w:pPr>
        <w:pStyle w:val="Paragrafi"/>
        <w:jc w:val="center"/>
        <w:rPr>
          <w:lang w:val="sq-AL"/>
        </w:rPr>
      </w:pPr>
      <w:r w:rsidRPr="00CC740C">
        <w:rPr>
          <w:lang w:val="sq-AL"/>
        </w:rPr>
        <w:t>VENDOSI:</w:t>
      </w:r>
    </w:p>
    <w:p w:rsidR="008813AC" w:rsidRPr="00CC740C" w:rsidRDefault="008813AC" w:rsidP="009F3F8D">
      <w:pPr>
        <w:pStyle w:val="Hapesira7"/>
        <w:rPr>
          <w:lang w:val="sq-AL"/>
        </w:rPr>
      </w:pP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>Në vendimin nr.</w:t>
      </w:r>
      <w:r w:rsidR="00F62B59" w:rsidRPr="00CC740C">
        <w:rPr>
          <w:lang w:val="sq-AL"/>
        </w:rPr>
        <w:t xml:space="preserve"> </w:t>
      </w:r>
      <w:r w:rsidRPr="00CC740C">
        <w:rPr>
          <w:lang w:val="sq-AL"/>
        </w:rPr>
        <w:t>276, datë 1.4.2015, të Këshillit të Ministrave, të ndryshuar, bëhen ndryshimet dhe shtesat si më poshtë vijon: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>1. Në titull dhe në të gjithë tekstin, fjalët “...Qendrës/a Kombëtare të Regjistrimit (QKR), Qendrës/a Kombëtare të Licencimit (QKL)...” zëvendësohen me “...Qendrës/a Kombëtare të Biznesit (QKB)...”.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>2. Në titull dhe në pikën 1 bëhen këto shtesa: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a) Pas emërtimit “...ministrit të Shtetit për Inovacionin dhe Administratën Publike...” shtohen fjalët “... si dhe Sekretariatit Teknik të Këshillit Kombëtar të Ujit (STKKU)...”. 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b) Pas emërtimit “...Drejtorisë së Përgjithshme të Patentave dhe Markave (DPPM) e Agjencisë së Zbatimit të Reformës Territoriale (AZRT)...” shtohen fjalët “...dhe Sekretariatit Teknik të Këshillit Kombëtar të Ujit (STKKU)”. 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>3. Në pikën 2 bëhen shtesat si më poshtë vijon: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>a) Në fjalinë e parë, pas fjalëve: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>i)  “...Ministrisë së Zhvillimit Ekonomik, Turizmit, Tregtisë dhe Sipërmarrjes...” shtohen fjalët “...dhe Sekretariatit Teknik të Këshillit Kombëtar të Ujit (STKKU)...”;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ii) “...Drejtorisë së Përgjithshme të Patentave dhe Markave (DPPM)...” shtohen fjalët “...si dhe Sekretariatit Teknik të Këshillit Kombëtar të Ujit (STKKU)”. 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b) Në fund të shkronjës “a”, të pikës 2, shtohet fjalia me këtë përmbajtje: 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>“Kati përdhe të përdoret nga Qendra Kombëtare e Biznesit (QKB), Drejtoria e Përgjithshme e Patentave dhe Markave (DPPM)</w:t>
      </w:r>
      <w:r w:rsidR="001458E8" w:rsidRPr="00CC740C">
        <w:rPr>
          <w:lang w:val="sq-AL"/>
        </w:rPr>
        <w:t>,</w:t>
      </w:r>
      <w:r w:rsidRPr="00CC740C">
        <w:rPr>
          <w:lang w:val="sq-AL"/>
        </w:rPr>
        <w:t xml:space="preserve"> si dhe Sekretariati Teknik i Këshillit Kombëtar të Ujit (STKKU), sipas planimetrisë bashkëlidhur, që është pjesë përbërëse e këtij vendimi.”.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>4. Në pikën 4, pas fjalëve “...ministrit të Shtetit për Inovacionin dhe Administratën Publike...” shtohen fjalët “...ministrit të Shtetit për Çështjet Vendore dhe Sekretariatit Teknik të Këshillit Kombëtar të Ujit...”.</w:t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>5. Në pikën 5, pas fjalëve “...ministrit të Shtetit për Inovacionin dhe Administratën Publike...” shtohen fjalët “...ministrit të Shtetit për Çështjet Vendore dhe Sekretariatit Teknik të Këshillit Kombëtar të Ujit...”.</w:t>
      </w:r>
    </w:p>
    <w:p w:rsidR="009F3F8D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ab/>
      </w:r>
      <w:r w:rsidRPr="00CC740C">
        <w:rPr>
          <w:lang w:val="sq-AL"/>
        </w:rPr>
        <w:tab/>
      </w:r>
    </w:p>
    <w:p w:rsidR="008813AC" w:rsidRPr="00CC740C" w:rsidRDefault="008813AC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 Ky vendim hyn në fuqi pas botimit në Fletoren </w:t>
      </w:r>
      <w:r w:rsidR="00F62B59" w:rsidRPr="00CC740C">
        <w:rPr>
          <w:lang w:val="sq-AL"/>
        </w:rPr>
        <w:t>Zyrtare</w:t>
      </w:r>
      <w:r w:rsidRPr="00CC740C">
        <w:rPr>
          <w:lang w:val="sq-AL"/>
        </w:rPr>
        <w:t>.</w:t>
      </w:r>
    </w:p>
    <w:p w:rsidR="009F3F8D" w:rsidRPr="00CC740C" w:rsidRDefault="009F3F8D" w:rsidP="009F3F8D">
      <w:pPr>
        <w:pStyle w:val="Hapesira7"/>
        <w:rPr>
          <w:lang w:val="sq-AL"/>
        </w:rPr>
      </w:pPr>
    </w:p>
    <w:p w:rsidR="008813AC" w:rsidRPr="00CC740C" w:rsidRDefault="008813AC" w:rsidP="009A26A3">
      <w:pPr>
        <w:pStyle w:val="Paragrafi"/>
        <w:jc w:val="right"/>
        <w:rPr>
          <w:lang w:val="sq-AL"/>
        </w:rPr>
      </w:pPr>
      <w:r w:rsidRPr="00CC740C">
        <w:rPr>
          <w:lang w:val="sq-AL"/>
        </w:rPr>
        <w:t>ZËVENDËSKRYEMINISTRI</w:t>
      </w:r>
    </w:p>
    <w:p w:rsidR="008813AC" w:rsidRPr="00CC740C" w:rsidRDefault="00B95952" w:rsidP="009A26A3">
      <w:pPr>
        <w:pStyle w:val="Paragrafi"/>
        <w:jc w:val="right"/>
        <w:rPr>
          <w:b/>
          <w:lang w:val="sq-AL"/>
        </w:rPr>
      </w:pPr>
      <w:r w:rsidRPr="00CC740C">
        <w:rPr>
          <w:b/>
          <w:lang w:val="sq-AL"/>
        </w:rPr>
        <w:t>Niko Peleshi</w:t>
      </w:r>
    </w:p>
    <w:p w:rsidR="009F3F8D" w:rsidRPr="00CC740C" w:rsidRDefault="009F3F8D" w:rsidP="009A26A3">
      <w:pPr>
        <w:pStyle w:val="Paragrafi"/>
        <w:jc w:val="right"/>
        <w:rPr>
          <w:b/>
          <w:lang w:val="sq-AL"/>
        </w:rPr>
      </w:pPr>
    </w:p>
    <w:p w:rsidR="009F3F8D" w:rsidRPr="00CC740C" w:rsidRDefault="009F3F8D" w:rsidP="009A26A3">
      <w:pPr>
        <w:pStyle w:val="Paragrafi"/>
        <w:jc w:val="right"/>
        <w:rPr>
          <w:b/>
          <w:lang w:val="sq-AL"/>
        </w:rPr>
      </w:pPr>
    </w:p>
    <w:p w:rsidR="009F3F8D" w:rsidRPr="00CC740C" w:rsidRDefault="009F3F8D" w:rsidP="009A26A3">
      <w:pPr>
        <w:pStyle w:val="Paragrafi"/>
        <w:jc w:val="right"/>
        <w:rPr>
          <w:b/>
          <w:lang w:val="sq-AL"/>
        </w:rPr>
      </w:pPr>
    </w:p>
    <w:p w:rsidR="00163D1C" w:rsidRPr="00CC740C" w:rsidRDefault="00163D1C" w:rsidP="009A26A3">
      <w:pPr>
        <w:pStyle w:val="Paragrafi"/>
        <w:jc w:val="center"/>
        <w:rPr>
          <w:b/>
          <w:lang w:val="sq-AL"/>
        </w:rPr>
        <w:sectPr w:rsidR="00163D1C" w:rsidRPr="00CC740C" w:rsidSect="00163D1C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9A26A3" w:rsidRPr="00CC740C" w:rsidRDefault="009A26A3" w:rsidP="009A26A3">
      <w:pPr>
        <w:pStyle w:val="Paragrafi"/>
        <w:jc w:val="center"/>
        <w:rPr>
          <w:b/>
          <w:lang w:val="sq-AL"/>
        </w:rPr>
      </w:pPr>
    </w:p>
    <w:p w:rsidR="009A26A3" w:rsidRPr="00CC740C" w:rsidRDefault="009A26A3" w:rsidP="00C775A0">
      <w:pPr>
        <w:pStyle w:val="Paragrafi"/>
        <w:ind w:firstLine="0"/>
        <w:jc w:val="center"/>
        <w:rPr>
          <w:b/>
          <w:lang w:val="sq-AL"/>
        </w:rPr>
      </w:pPr>
      <w:r w:rsidRPr="00CC740C">
        <w:rPr>
          <w:noProof/>
        </w:rPr>
        <w:drawing>
          <wp:inline distT="0" distB="0" distL="0" distR="0">
            <wp:extent cx="5570717" cy="3697357"/>
            <wp:effectExtent l="19050" t="19050" r="10933" b="17393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4236" t="7595" r="4695" b="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717" cy="36973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A0" w:rsidRPr="00CC740C" w:rsidRDefault="00C775A0" w:rsidP="009A26A3">
      <w:pPr>
        <w:pStyle w:val="Paragrafi"/>
        <w:jc w:val="center"/>
        <w:rPr>
          <w:b/>
          <w:lang w:val="sq-AL"/>
        </w:rPr>
      </w:pPr>
    </w:p>
    <w:p w:rsidR="00163D1C" w:rsidRPr="00CC740C" w:rsidRDefault="00163D1C" w:rsidP="009A26A3">
      <w:pPr>
        <w:pStyle w:val="Paragrafi"/>
        <w:jc w:val="center"/>
        <w:rPr>
          <w:b/>
          <w:lang w:val="sq-AL"/>
        </w:rPr>
        <w:sectPr w:rsidR="00163D1C" w:rsidRPr="00CC740C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81C33" w:rsidRPr="00CC740C" w:rsidRDefault="00081C33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VENDIM</w:t>
      </w:r>
    </w:p>
    <w:p w:rsidR="00081C33" w:rsidRPr="00CC740C" w:rsidRDefault="00081C33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Nr. 772, datë 2.11.2016</w:t>
      </w:r>
    </w:p>
    <w:p w:rsidR="00081C33" w:rsidRPr="00CC740C" w:rsidRDefault="00081C33" w:rsidP="009F3F8D">
      <w:pPr>
        <w:pStyle w:val="Hapesira7"/>
        <w:rPr>
          <w:lang w:val="sq-AL"/>
        </w:rPr>
      </w:pPr>
    </w:p>
    <w:p w:rsidR="00081C33" w:rsidRPr="00CC740C" w:rsidRDefault="00081C33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 xml:space="preserve">PËR NJË SHTESË FONDI NË BUXHETIN E VITIT 2016, MIRATUAR PËR MINISTRINË E ENERGJISË DHE INDUSTRISË, NË CILËSINË E ORGANIT TË INTERESUAR, PËR PAGESËN E FATURAVE TË AVOKATËVE TË KONTRAKTUAR PËR PËRFAQËSIMIN DHE MBROJTJEN NË ÇËSHTJET E ARBITRAZHIT </w:t>
      </w:r>
      <w:r w:rsidR="00121F8B" w:rsidRPr="00CC740C">
        <w:rPr>
          <w:b/>
          <w:lang w:val="sq-AL"/>
        </w:rPr>
        <w:t>NDËRKOMBËTAR</w:t>
      </w:r>
      <w:r w:rsidRPr="00CC740C">
        <w:rPr>
          <w:b/>
          <w:lang w:val="sq-AL"/>
        </w:rPr>
        <w:t xml:space="preserve"> ICC, NR.</w:t>
      </w:r>
      <w:r w:rsidR="00121F8B" w:rsidRPr="00CC740C">
        <w:rPr>
          <w:b/>
          <w:lang w:val="sq-AL"/>
        </w:rPr>
        <w:t xml:space="preserve"> </w:t>
      </w:r>
      <w:r w:rsidRPr="00CC740C">
        <w:rPr>
          <w:b/>
          <w:lang w:val="sq-AL"/>
        </w:rPr>
        <w:t>20564/EMT HYDRO S.R.L. KUNDËR REPUBLIKËS SË SHQIPËRISË DHE ICSID, NR.</w:t>
      </w:r>
      <w:r w:rsidR="00121F8B" w:rsidRPr="00CC740C">
        <w:rPr>
          <w:b/>
          <w:lang w:val="sq-AL"/>
        </w:rPr>
        <w:t xml:space="preserve"> </w:t>
      </w:r>
      <w:r w:rsidRPr="00CC740C">
        <w:rPr>
          <w:b/>
          <w:lang w:val="sq-AL"/>
        </w:rPr>
        <w:t>ARB/15/28 HYDRO S.R.L. &amp; OTHERS KUNDËR REPUBLIKËS SË SHQIPËRISË, DHE ÇDO SHPENZIMI TJETËR TË LIDHUR ME TO</w:t>
      </w:r>
    </w:p>
    <w:p w:rsidR="00081C33" w:rsidRPr="00CC740C" w:rsidRDefault="00081C33" w:rsidP="009F3F8D">
      <w:pPr>
        <w:pStyle w:val="Hapesira7"/>
        <w:rPr>
          <w:lang w:val="sq-AL"/>
        </w:rPr>
      </w:pPr>
    </w:p>
    <w:p w:rsidR="00081C33" w:rsidRPr="00CC740C" w:rsidRDefault="00081C33" w:rsidP="009A26A3">
      <w:pPr>
        <w:pStyle w:val="Paragrafi"/>
        <w:rPr>
          <w:lang w:val="sq-AL"/>
        </w:rPr>
      </w:pPr>
      <w:r w:rsidRPr="00CC740C">
        <w:rPr>
          <w:lang w:val="sq-AL"/>
        </w:rPr>
        <w:t>Në mbështetje të nenit 100 të Kushtetutës, të neneve 5 e 45, të ligjit nr.</w:t>
      </w:r>
      <w:r w:rsidR="00121F8B" w:rsidRPr="00CC740C">
        <w:rPr>
          <w:lang w:val="sq-AL"/>
        </w:rPr>
        <w:t xml:space="preserve"> </w:t>
      </w:r>
      <w:r w:rsidRPr="00CC740C">
        <w:rPr>
          <w:lang w:val="sq-AL"/>
        </w:rPr>
        <w:t>9936, datë 26.6.2008, “Për menaxhimin e sistemit buxhetor në Republikën e Shqipërisë”, të ndryshuar, dhe të nenit 13, të ligjit nr.</w:t>
      </w:r>
      <w:r w:rsidR="00121F8B" w:rsidRPr="00CC740C">
        <w:rPr>
          <w:lang w:val="sq-AL"/>
        </w:rPr>
        <w:t xml:space="preserve"> </w:t>
      </w:r>
      <w:r w:rsidRPr="00CC740C">
        <w:rPr>
          <w:lang w:val="sq-AL"/>
        </w:rPr>
        <w:t>147/2015, “Për buxhetin e vitit 2016”, me propozimin e ministrit të Energjisë dhe Industrisë, Këshilli i Ministrave</w:t>
      </w:r>
    </w:p>
    <w:p w:rsidR="00081C33" w:rsidRPr="00CC740C" w:rsidRDefault="00081C33" w:rsidP="009F3F8D">
      <w:pPr>
        <w:pStyle w:val="Hapesira7"/>
        <w:rPr>
          <w:lang w:val="sq-AL"/>
        </w:rPr>
      </w:pPr>
    </w:p>
    <w:p w:rsidR="00081C33" w:rsidRPr="00CC740C" w:rsidRDefault="00081C33" w:rsidP="009A26A3">
      <w:pPr>
        <w:pStyle w:val="Paragrafi"/>
        <w:jc w:val="center"/>
        <w:rPr>
          <w:lang w:val="sq-AL"/>
        </w:rPr>
      </w:pPr>
      <w:r w:rsidRPr="00CC740C">
        <w:rPr>
          <w:lang w:val="sq-AL"/>
        </w:rPr>
        <w:t>VENDOSI:</w:t>
      </w:r>
    </w:p>
    <w:p w:rsidR="00081C33" w:rsidRPr="00CC740C" w:rsidRDefault="00081C33" w:rsidP="009F3F8D">
      <w:pPr>
        <w:pStyle w:val="Hapesira7"/>
        <w:rPr>
          <w:lang w:val="sq-AL"/>
        </w:rPr>
      </w:pPr>
    </w:p>
    <w:p w:rsidR="00081C33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1. </w:t>
      </w:r>
      <w:r w:rsidR="00081C33" w:rsidRPr="00CC740C">
        <w:rPr>
          <w:lang w:val="sq-AL"/>
        </w:rPr>
        <w:t>Ministrisë së Energjisë dhe Industrisë, në cilësinë e organit të interesuar, në buxhetin e miratuar për vitin 2016 i shtohet kundërvlera në lekë e fondit prej 1 175 000.00 (një milion e njëqind e shtatëdhjetë e pesë mijë) eurosh dhe 125 000.00 (njëqind e njëzet e pesë mijë) dollarësh për kryerjen e pagesave të faturave të avokatëve të kontraktuar për përfaqësimin dhe mbrojtjen në çështjet e arbitrazhit ICC, nr.</w:t>
      </w:r>
      <w:r w:rsidR="00E300A8" w:rsidRPr="00CC740C">
        <w:rPr>
          <w:lang w:val="sq-AL"/>
        </w:rPr>
        <w:t xml:space="preserve"> </w:t>
      </w:r>
      <w:r w:rsidR="00081C33" w:rsidRPr="00CC740C">
        <w:rPr>
          <w:lang w:val="sq-AL"/>
        </w:rPr>
        <w:t>20564/EMT Hydro S.R.L. kundër Republikës së Shqipërisë dhe ICSID, nr.</w:t>
      </w:r>
      <w:r w:rsidR="00E300A8" w:rsidRPr="00CC740C">
        <w:rPr>
          <w:lang w:val="sq-AL"/>
        </w:rPr>
        <w:t xml:space="preserve"> </w:t>
      </w:r>
      <w:r w:rsidR="00081C33" w:rsidRPr="00CC740C">
        <w:rPr>
          <w:lang w:val="sq-AL"/>
        </w:rPr>
        <w:t>ARB/15/28 Hydro S.R.L. &amp; Others kundër Republikës së Shqipërisë, si dhe për çdo shpenzim tjetër të lidhur me to, në përputhje me faturat e miratuara nga Avokatura e Shtetit.</w:t>
      </w:r>
    </w:p>
    <w:p w:rsidR="00081C33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2. </w:t>
      </w:r>
      <w:r w:rsidR="00081C33" w:rsidRPr="00CC740C">
        <w:rPr>
          <w:lang w:val="sq-AL"/>
        </w:rPr>
        <w:t xml:space="preserve">Efekti financiar, i parashikuar në pikën 1 të këtij vendimi, të përballohet nga fondi rezervë i buxhetit të shtetit, miratuar për vitin 2016. </w:t>
      </w:r>
    </w:p>
    <w:p w:rsidR="00081C33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3. </w:t>
      </w:r>
      <w:r w:rsidR="00081C33" w:rsidRPr="00CC740C">
        <w:rPr>
          <w:lang w:val="sq-AL"/>
        </w:rPr>
        <w:t>Ngarkohet Ministria e Energjisë dhe Industrisë për zbatimin e këtij vendimi.</w:t>
      </w:r>
    </w:p>
    <w:p w:rsidR="00081C33" w:rsidRPr="00CC740C" w:rsidRDefault="00081C33" w:rsidP="009A26A3">
      <w:pPr>
        <w:pStyle w:val="Paragrafi"/>
        <w:rPr>
          <w:lang w:val="sq-AL"/>
        </w:rPr>
      </w:pPr>
      <w:r w:rsidRPr="00CC740C">
        <w:rPr>
          <w:lang w:val="sq-AL"/>
        </w:rPr>
        <w:t>Ky vendim hyn në fuqi menjëherë dhe botohet në Fletoren Zyrtare.</w:t>
      </w:r>
    </w:p>
    <w:p w:rsidR="00081C33" w:rsidRPr="00CC740C" w:rsidRDefault="00081C33" w:rsidP="009F3F8D">
      <w:pPr>
        <w:pStyle w:val="Hapesira7"/>
        <w:rPr>
          <w:lang w:val="sq-AL"/>
        </w:rPr>
      </w:pPr>
    </w:p>
    <w:p w:rsidR="00DA1363" w:rsidRPr="00CC740C" w:rsidRDefault="00DA1363" w:rsidP="009A26A3">
      <w:pPr>
        <w:pStyle w:val="Autoriteti"/>
        <w:keepNext w:val="0"/>
        <w:rPr>
          <w:lang w:val="sq-AL"/>
        </w:rPr>
      </w:pPr>
      <w:r w:rsidRPr="00CC740C">
        <w:rPr>
          <w:lang w:val="sq-AL"/>
        </w:rPr>
        <w:t>ZËVENDËSKRYEMINISTRI</w:t>
      </w:r>
    </w:p>
    <w:p w:rsidR="00DA1363" w:rsidRPr="00CC740C" w:rsidRDefault="00DA1363" w:rsidP="009A26A3">
      <w:pPr>
        <w:pStyle w:val="AutoritetiEmer"/>
        <w:rPr>
          <w:lang w:val="sq-AL"/>
        </w:rPr>
      </w:pPr>
      <w:r w:rsidRPr="00CC740C">
        <w:rPr>
          <w:lang w:val="sq-AL"/>
        </w:rPr>
        <w:t>Niko Peleshi</w:t>
      </w:r>
    </w:p>
    <w:p w:rsidR="007350ED" w:rsidRPr="00CC740C" w:rsidRDefault="007350ED" w:rsidP="009F3F8D">
      <w:pPr>
        <w:pStyle w:val="Hapesira7"/>
        <w:rPr>
          <w:lang w:val="sq-AL" w:eastAsia="en-GB"/>
        </w:rPr>
      </w:pPr>
    </w:p>
    <w:p w:rsidR="00CC12F5" w:rsidRPr="00CC740C" w:rsidRDefault="00CC12F5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VENDIM</w:t>
      </w:r>
    </w:p>
    <w:p w:rsidR="00CC12F5" w:rsidRPr="00CC740C" w:rsidRDefault="00CC12F5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Nr. 775, datë 2.11.2016</w:t>
      </w:r>
    </w:p>
    <w:p w:rsidR="00CC12F5" w:rsidRPr="00CC740C" w:rsidRDefault="00CC12F5" w:rsidP="009F3F8D">
      <w:pPr>
        <w:pStyle w:val="Hapesira7"/>
        <w:rPr>
          <w:lang w:val="sq-AL"/>
        </w:rPr>
      </w:pPr>
    </w:p>
    <w:p w:rsidR="00CC12F5" w:rsidRPr="00CC740C" w:rsidRDefault="00CC12F5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PËR PËRCAKTIMIN E MASËS SË FINANCIMIT, NGA BUXHETI I VITIT 2016, PËR KISHËN KATOLIKE NË SHQIPËRI, ME RASTIN E LUMTURIMIT TË MARTIRËVE SHQIPTARË</w:t>
      </w:r>
    </w:p>
    <w:p w:rsidR="00CC12F5" w:rsidRPr="00CC740C" w:rsidRDefault="00CC12F5" w:rsidP="009F3F8D">
      <w:pPr>
        <w:pStyle w:val="Hapesira7"/>
        <w:rPr>
          <w:lang w:val="sq-AL"/>
        </w:rPr>
      </w:pPr>
    </w:p>
    <w:p w:rsidR="00CC12F5" w:rsidRPr="00CC740C" w:rsidRDefault="00CC12F5" w:rsidP="009A26A3">
      <w:pPr>
        <w:pStyle w:val="Paragrafi"/>
        <w:rPr>
          <w:lang w:val="sq-AL"/>
        </w:rPr>
      </w:pPr>
      <w:r w:rsidRPr="00CC740C">
        <w:rPr>
          <w:lang w:val="sq-AL"/>
        </w:rPr>
        <w:t>Në mbështetje të nenit 100 të Kushtetutës, të nenit 2, të ligjit nr.</w:t>
      </w:r>
      <w:r w:rsidR="00EF4125" w:rsidRPr="00CC740C">
        <w:rPr>
          <w:lang w:val="sq-AL"/>
        </w:rPr>
        <w:t xml:space="preserve"> </w:t>
      </w:r>
      <w:r w:rsidRPr="00CC740C">
        <w:rPr>
          <w:lang w:val="sq-AL"/>
        </w:rPr>
        <w:t>10140,  datë 15.5.2009, “Për financimin nga buxheti i shtetit të bashkësive fetare tradicionale, që kanë nënshkruar marrëveshje me Këshillin e Ministrave”, të nenit 5, të ligjit nr.</w:t>
      </w:r>
      <w:r w:rsidR="00EF4125" w:rsidRPr="00CC740C">
        <w:rPr>
          <w:lang w:val="sq-AL"/>
        </w:rPr>
        <w:t xml:space="preserve"> </w:t>
      </w:r>
      <w:r w:rsidRPr="00CC740C">
        <w:rPr>
          <w:lang w:val="sq-AL"/>
        </w:rPr>
        <w:t>9936, datë 26.6.2008, “Për menaxhimin e sistemit buxhetor në Republikën e Shqipërisë”, të ndryshuar, dhe të ligjit nr.</w:t>
      </w:r>
      <w:r w:rsidR="00EF4125" w:rsidRPr="00CC740C">
        <w:rPr>
          <w:lang w:val="sq-AL"/>
        </w:rPr>
        <w:t xml:space="preserve"> </w:t>
      </w:r>
      <w:r w:rsidRPr="00CC740C">
        <w:rPr>
          <w:lang w:val="sq-AL"/>
        </w:rPr>
        <w:t>147/2015,“Për buxhetin e vitit 2016”, me propozimin e ministrit të Mirëqenies Sociale dhe Rinisë, Këshilli i Ministrave</w:t>
      </w:r>
    </w:p>
    <w:p w:rsidR="00CC12F5" w:rsidRPr="00CC740C" w:rsidRDefault="00CC12F5" w:rsidP="009F3F8D">
      <w:pPr>
        <w:pStyle w:val="Hapesira7"/>
        <w:rPr>
          <w:lang w:val="sq-AL"/>
        </w:rPr>
      </w:pPr>
    </w:p>
    <w:p w:rsidR="00CC12F5" w:rsidRPr="00CC740C" w:rsidRDefault="00CC12F5" w:rsidP="00EF4125">
      <w:pPr>
        <w:pStyle w:val="Paragrafi"/>
        <w:jc w:val="center"/>
        <w:rPr>
          <w:lang w:val="sq-AL"/>
        </w:rPr>
      </w:pPr>
      <w:r w:rsidRPr="00CC740C">
        <w:rPr>
          <w:lang w:val="sq-AL"/>
        </w:rPr>
        <w:t>VENDOSI:</w:t>
      </w:r>
    </w:p>
    <w:p w:rsidR="00F42846" w:rsidRPr="00CC740C" w:rsidRDefault="00F42846" w:rsidP="009F3F8D">
      <w:pPr>
        <w:pStyle w:val="Hapesira7"/>
        <w:rPr>
          <w:lang w:val="sq-AL"/>
        </w:rPr>
      </w:pPr>
    </w:p>
    <w:p w:rsidR="00CC12F5" w:rsidRPr="00CC740C" w:rsidRDefault="00F42846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1. </w:t>
      </w:r>
      <w:r w:rsidR="00CC12F5" w:rsidRPr="00CC740C">
        <w:rPr>
          <w:lang w:val="sq-AL"/>
        </w:rPr>
        <w:t>Ministrisë së Mirëqenies Sociale dhe Rinisë, në buxhetin e miratuar për vitin 2016, në programin “Mbështetje për kultet fetare”, i shtohet fondi prej 3 000 000 (tre milionë) lekësh për financimin e Kishës Katolike në Shqipëri, me rastin e Lumturimit të Martirëve Shqiptarë.</w:t>
      </w:r>
    </w:p>
    <w:p w:rsidR="00CC12F5" w:rsidRPr="00CC740C" w:rsidRDefault="00F42846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2. </w:t>
      </w:r>
      <w:r w:rsidR="00CC12F5" w:rsidRPr="00CC740C">
        <w:rPr>
          <w:lang w:val="sq-AL"/>
        </w:rPr>
        <w:t>Ky fond të përballohet nga fondi rezervë i buxhetit të shtetit për vitin 2016.</w:t>
      </w:r>
    </w:p>
    <w:p w:rsidR="00CC12F5" w:rsidRPr="00CC740C" w:rsidRDefault="00F42846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3. </w:t>
      </w:r>
      <w:r w:rsidR="00CC12F5" w:rsidRPr="00CC740C">
        <w:rPr>
          <w:lang w:val="sq-AL"/>
        </w:rPr>
        <w:t>Ngarkohen Ministria e Mirëqenies Sociale dhe Rinisë, Ministria e Financave dhe Komiteti Shtetëror për Kultet për zbatimin e këtij vendimi.</w:t>
      </w:r>
    </w:p>
    <w:p w:rsidR="00CC12F5" w:rsidRPr="00CC740C" w:rsidRDefault="00CC12F5" w:rsidP="009A26A3">
      <w:pPr>
        <w:pStyle w:val="Paragrafi"/>
        <w:rPr>
          <w:lang w:val="sq-AL"/>
        </w:rPr>
      </w:pPr>
      <w:r w:rsidRPr="00CC740C">
        <w:rPr>
          <w:lang w:val="sq-AL"/>
        </w:rPr>
        <w:t>Ky vendim hyn në fuqi menjëherë dhe botohet në Fletoren Zyrtare.</w:t>
      </w:r>
    </w:p>
    <w:p w:rsidR="00CC12F5" w:rsidRPr="00CC740C" w:rsidRDefault="00CC12F5" w:rsidP="009A26A3">
      <w:pPr>
        <w:pStyle w:val="Paragrafi"/>
        <w:rPr>
          <w:lang w:val="sq-AL"/>
        </w:rPr>
      </w:pPr>
    </w:p>
    <w:p w:rsidR="00DA1363" w:rsidRPr="00CC740C" w:rsidRDefault="00DA1363" w:rsidP="009A26A3">
      <w:pPr>
        <w:pStyle w:val="Autoriteti"/>
        <w:keepNext w:val="0"/>
        <w:rPr>
          <w:lang w:val="sq-AL"/>
        </w:rPr>
      </w:pPr>
      <w:r w:rsidRPr="00CC740C">
        <w:rPr>
          <w:lang w:val="sq-AL"/>
        </w:rPr>
        <w:t>ZËVENDËSKRYEMINISTRI</w:t>
      </w:r>
    </w:p>
    <w:p w:rsidR="00DA1363" w:rsidRPr="00CC740C" w:rsidRDefault="00DA1363" w:rsidP="009A26A3">
      <w:pPr>
        <w:pStyle w:val="AutoritetiEmer"/>
        <w:rPr>
          <w:lang w:val="sq-AL"/>
        </w:rPr>
      </w:pPr>
      <w:r w:rsidRPr="00CC740C">
        <w:rPr>
          <w:lang w:val="sq-AL"/>
        </w:rPr>
        <w:t>Niko Peleshi</w:t>
      </w:r>
    </w:p>
    <w:p w:rsidR="00CC12F5" w:rsidRPr="00CC740C" w:rsidRDefault="00CC12F5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VENDIM</w:t>
      </w:r>
    </w:p>
    <w:p w:rsidR="00CC12F5" w:rsidRPr="00CC740C" w:rsidRDefault="00CC12F5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Nr. 780, datë  2.11.2016</w:t>
      </w:r>
    </w:p>
    <w:p w:rsidR="00CC12F5" w:rsidRPr="00CC740C" w:rsidRDefault="00CC12F5" w:rsidP="009F3F8D">
      <w:pPr>
        <w:pStyle w:val="Hapesira7"/>
        <w:rPr>
          <w:lang w:val="sq-AL"/>
        </w:rPr>
      </w:pPr>
    </w:p>
    <w:p w:rsidR="00CC12F5" w:rsidRPr="00CC740C" w:rsidRDefault="00CC12F5" w:rsidP="009A26A3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PËR SHPRONËSIMIN, PËR INTERES PUBLIK, TË PRONARËVE TË PASURIVE TË PALUAJTSHME, PRONË PRIVATE, QË PREKEN NGA ZBATIMI I PROJEKTIT “NDËRHYRJE REHABILITUESE NË ZONËN E MBROJTUR TË QENDRËS HISTORIKE TË DHËRMIUT”</w:t>
      </w:r>
    </w:p>
    <w:p w:rsidR="00CC12F5" w:rsidRPr="00CC740C" w:rsidRDefault="00CC12F5" w:rsidP="009F3F8D">
      <w:pPr>
        <w:pStyle w:val="Hapesira7"/>
        <w:rPr>
          <w:lang w:val="sq-AL"/>
        </w:rPr>
      </w:pPr>
    </w:p>
    <w:p w:rsidR="00CC12F5" w:rsidRPr="00CC740C" w:rsidRDefault="00CC12F5" w:rsidP="009A26A3">
      <w:pPr>
        <w:pStyle w:val="Paragrafi"/>
        <w:rPr>
          <w:lang w:val="sq-AL"/>
        </w:rPr>
      </w:pPr>
      <w:r w:rsidRPr="00CC740C">
        <w:rPr>
          <w:lang w:val="sq-AL"/>
        </w:rPr>
        <w:t>Në mbështetje të nenit 100 të Kushtetutës dhe të neneve 5, pika 1, 20 e 21, të ligjit nr.</w:t>
      </w:r>
      <w:r w:rsidR="00EF4125" w:rsidRPr="00CC740C">
        <w:rPr>
          <w:lang w:val="sq-AL"/>
        </w:rPr>
        <w:t xml:space="preserve"> </w:t>
      </w:r>
      <w:r w:rsidRPr="00CC740C">
        <w:rPr>
          <w:lang w:val="sq-AL"/>
        </w:rPr>
        <w:t xml:space="preserve">8561, datë 22.12.1999, “Për shpronësimet dhe marrjen në përdorim të përkohshëm të pasurisë, pronë private, për interes publik”, me propozimin e ministrit të Kulturës, Këshilli i Ministrave </w:t>
      </w:r>
    </w:p>
    <w:p w:rsidR="00CC12F5" w:rsidRPr="00CC740C" w:rsidRDefault="00CC12F5" w:rsidP="009F3F8D">
      <w:pPr>
        <w:pStyle w:val="Hapesira7"/>
        <w:rPr>
          <w:lang w:val="sq-AL"/>
        </w:rPr>
      </w:pPr>
    </w:p>
    <w:p w:rsidR="00CC12F5" w:rsidRPr="00CC740C" w:rsidRDefault="00CC12F5" w:rsidP="009A26A3">
      <w:pPr>
        <w:pStyle w:val="Paragrafi"/>
        <w:jc w:val="center"/>
        <w:rPr>
          <w:lang w:val="sq-AL"/>
        </w:rPr>
      </w:pPr>
      <w:r w:rsidRPr="00CC740C">
        <w:rPr>
          <w:lang w:val="sq-AL"/>
        </w:rPr>
        <w:t>VENDOSI:</w:t>
      </w:r>
    </w:p>
    <w:p w:rsidR="00CC12F5" w:rsidRPr="00CC740C" w:rsidRDefault="00CC12F5" w:rsidP="009F3F8D">
      <w:pPr>
        <w:pStyle w:val="Hapesira7"/>
        <w:rPr>
          <w:lang w:val="sq-AL"/>
        </w:rPr>
      </w:pPr>
    </w:p>
    <w:p w:rsidR="00CC12F5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1. </w:t>
      </w:r>
      <w:r w:rsidR="00CC12F5" w:rsidRPr="00CC740C">
        <w:rPr>
          <w:lang w:val="sq-AL"/>
        </w:rPr>
        <w:t>Shpronësimin, për interes publik, të pronarëve të pasurive të paluajtshme, pronë private, në zonën kadastrale nr.</w:t>
      </w:r>
      <w:r w:rsidR="00EF4125" w:rsidRPr="00CC740C">
        <w:rPr>
          <w:lang w:val="sq-AL"/>
        </w:rPr>
        <w:t xml:space="preserve"> </w:t>
      </w:r>
      <w:r w:rsidR="00CC12F5" w:rsidRPr="00CC740C">
        <w:rPr>
          <w:lang w:val="sq-AL"/>
        </w:rPr>
        <w:t>1481, me sipërfaqe të përgjithshme ndërtimi 200 (dyqind) m</w:t>
      </w:r>
      <w:r w:rsidR="00CC12F5" w:rsidRPr="00CC740C">
        <w:rPr>
          <w:vertAlign w:val="superscript"/>
          <w:lang w:val="sq-AL"/>
        </w:rPr>
        <w:t>2</w:t>
      </w:r>
      <w:r w:rsidR="00CC12F5" w:rsidRPr="00CC740C">
        <w:rPr>
          <w:lang w:val="sq-AL"/>
        </w:rPr>
        <w:t xml:space="preserve"> dhe sipërfaqe trualli 270 (dyqind e shtatëdhjetë) m</w:t>
      </w:r>
      <w:r w:rsidR="00CC12F5" w:rsidRPr="00CC740C">
        <w:rPr>
          <w:vertAlign w:val="superscript"/>
          <w:lang w:val="sq-AL"/>
        </w:rPr>
        <w:t>2</w:t>
      </w:r>
      <w:r w:rsidR="00CC12F5" w:rsidRPr="00CC740C">
        <w:rPr>
          <w:lang w:val="sq-AL"/>
        </w:rPr>
        <w:t>, që preken nga zbatimi i projektit “Ndërhyrje rehabilituese në zonën e mbrojtur të Qendrës Historike të Dhërmiut”, miratuar me vendimin nr.</w:t>
      </w:r>
      <w:r w:rsidR="00EF4125" w:rsidRPr="00CC740C">
        <w:rPr>
          <w:lang w:val="sq-AL"/>
        </w:rPr>
        <w:t xml:space="preserve"> </w:t>
      </w:r>
      <w:r w:rsidR="00CC12F5" w:rsidRPr="00CC740C">
        <w:rPr>
          <w:lang w:val="sq-AL"/>
        </w:rPr>
        <w:t>80, datë 13.4.2016, të Këshillit Kombëtar të Restaurimeve (KKR).</w:t>
      </w:r>
    </w:p>
    <w:p w:rsidR="00CC12F5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2. </w:t>
      </w:r>
      <w:r w:rsidR="00CC12F5" w:rsidRPr="00CC740C">
        <w:rPr>
          <w:lang w:val="sq-AL"/>
        </w:rPr>
        <w:t>Shpronësimi të bëhet në favor të Drejtorisë Rajonale të Kulturës Kombëtare, Vlorë.</w:t>
      </w:r>
    </w:p>
    <w:p w:rsidR="00CC12F5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3. </w:t>
      </w:r>
      <w:r w:rsidR="00CC12F5" w:rsidRPr="00CC740C">
        <w:rPr>
          <w:lang w:val="sq-AL"/>
        </w:rPr>
        <w:t xml:space="preserve">Pronarët e pasurive të paluajtshme, që shpronësohen, të </w:t>
      </w:r>
      <w:r w:rsidR="00EF4125" w:rsidRPr="00CC740C">
        <w:rPr>
          <w:lang w:val="sq-AL"/>
        </w:rPr>
        <w:t>kompensohen</w:t>
      </w:r>
      <w:r w:rsidR="00CC12F5" w:rsidRPr="00CC740C">
        <w:rPr>
          <w:lang w:val="sq-AL"/>
        </w:rPr>
        <w:t xml:space="preserve"> në vlerë të plotë, sipas masës përkatëse që paraqitet në tabelën bashkëlidhur këtij vendimi, për pasuritë “truall” dhe “njësi shërbimi”, me një vlerë të përgjithshme 7 464 400 (shtatë milionë e katërqind e gjashtëdhjetë e katër mijë e katërqind) lekë. </w:t>
      </w:r>
    </w:p>
    <w:p w:rsidR="00CC12F5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4. </w:t>
      </w:r>
      <w:r w:rsidR="00CC12F5" w:rsidRPr="00CC740C">
        <w:rPr>
          <w:lang w:val="sq-AL"/>
        </w:rPr>
        <w:t>Vlera totale e shpronësimit, prej 7 464 400 (shtatë milionë e katërqind e gjashtëdhjetë e katër mijë e katërqind) lekësh, të përballohet nga llogaria e veçantë e Ministrisë së Financave pranë Bankës së Shqipërisë, “Fondi i shpronësimeve”.</w:t>
      </w:r>
    </w:p>
    <w:p w:rsidR="00CC12F5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5. </w:t>
      </w:r>
      <w:r w:rsidR="00CC12F5" w:rsidRPr="00CC740C">
        <w:rPr>
          <w:lang w:val="sq-AL"/>
        </w:rPr>
        <w:t xml:space="preserve">Shpronësimi të fillojë në datën e botimit të këtij vendimi në Fletoren </w:t>
      </w:r>
      <w:r w:rsidR="00F62B59" w:rsidRPr="00CC740C">
        <w:rPr>
          <w:lang w:val="sq-AL"/>
        </w:rPr>
        <w:t>Zyrtare</w:t>
      </w:r>
      <w:r w:rsidR="00CC12F5" w:rsidRPr="00CC740C">
        <w:rPr>
          <w:lang w:val="sq-AL"/>
        </w:rPr>
        <w:t>.</w:t>
      </w:r>
    </w:p>
    <w:p w:rsidR="00CC12F5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6. </w:t>
      </w:r>
      <w:r w:rsidR="00CC12F5" w:rsidRPr="00CC740C">
        <w:rPr>
          <w:lang w:val="sq-AL"/>
        </w:rPr>
        <w:t>Shpenzimet procedurale, në vlerën 50 000 (pesëdhjetë mijë) lekë, të përballohen nga buxheti i Ministrisë së Kulturës.</w:t>
      </w:r>
    </w:p>
    <w:p w:rsidR="009F3F8D" w:rsidRPr="00CC740C" w:rsidRDefault="009F3F8D" w:rsidP="009A26A3">
      <w:pPr>
        <w:pStyle w:val="Paragrafi"/>
        <w:rPr>
          <w:lang w:val="sq-AL"/>
        </w:rPr>
      </w:pPr>
    </w:p>
    <w:p w:rsidR="00CC12F5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7. </w:t>
      </w:r>
      <w:r w:rsidR="00CC12F5" w:rsidRPr="00CC740C">
        <w:rPr>
          <w:lang w:val="sq-AL"/>
        </w:rPr>
        <w:t>Pronarët e konfirmuar nga ZVRPP Vlorë, sipas listës që i bashkëlidhet këtij vendimi, të kompe</w:t>
      </w:r>
      <w:r w:rsidR="00EF4125" w:rsidRPr="00CC740C">
        <w:rPr>
          <w:lang w:val="sq-AL"/>
        </w:rPr>
        <w:t>n</w:t>
      </w:r>
      <w:r w:rsidR="00CC12F5" w:rsidRPr="00CC740C">
        <w:rPr>
          <w:lang w:val="sq-AL"/>
        </w:rPr>
        <w:t>sohen, për efekt shpronësimi, pasi të kenë paraqitur dokumentacionin e plotë të pronësisë pranë Drejtorisë Rajonale të Kulturës Kombëtare, Vlorë.</w:t>
      </w:r>
    </w:p>
    <w:p w:rsidR="00CC12F5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8. </w:t>
      </w:r>
      <w:r w:rsidR="00CC12F5" w:rsidRPr="00CC740C">
        <w:rPr>
          <w:lang w:val="sq-AL"/>
        </w:rPr>
        <w:t>Zyra Qendrore e Regjistrimit të Pasurive të Paluajtshme dhe Zyra Vendore e Regjistrimit të Pa</w:t>
      </w:r>
      <w:r w:rsidR="00EF4125" w:rsidRPr="00CC740C">
        <w:rPr>
          <w:lang w:val="sq-AL"/>
        </w:rPr>
        <w:t>s</w:t>
      </w:r>
      <w:r w:rsidR="00CC12F5" w:rsidRPr="00CC740C">
        <w:rPr>
          <w:lang w:val="sq-AL"/>
        </w:rPr>
        <w:t>urive të Paluajtshme Vlorë, brenda 30 ditëve, nga data e miratimit të këtij vendimi, në bashkëpunim me Drejtorinë Rajonale të Kulturës Kombëtare, Vlorë, të fillojnë procedurat për hedhjen e gjurmës së projektit në hartën kadastrale, sipas planimetrisë së shpronësimit, të miratuar nga Drejtoria Rajonale e Kulturës Kombëtare, Vlorë, dhe të bëjnë kalimin e pronësisë, për pasuritë e shpronësuara.</w:t>
      </w:r>
    </w:p>
    <w:p w:rsidR="00CC12F5" w:rsidRPr="00CC740C" w:rsidRDefault="002C68BD" w:rsidP="009A26A3">
      <w:pPr>
        <w:pStyle w:val="Paragrafi"/>
        <w:rPr>
          <w:lang w:val="sq-AL"/>
        </w:rPr>
      </w:pPr>
      <w:r w:rsidRPr="00CC740C">
        <w:rPr>
          <w:lang w:val="sq-AL"/>
        </w:rPr>
        <w:t xml:space="preserve">9. </w:t>
      </w:r>
      <w:r w:rsidR="00CC12F5" w:rsidRPr="00CC740C">
        <w:rPr>
          <w:lang w:val="sq-AL"/>
        </w:rPr>
        <w:t>Ngarkohen Ministria e Kulturës, Ministria e Financave, Zyra Qendrore e Regjistrimit të Pasurive të Paluajtshme dhe Zyra Vendore e Regjistrimit të Pa</w:t>
      </w:r>
      <w:r w:rsidR="00F62B59" w:rsidRPr="00CC740C">
        <w:rPr>
          <w:lang w:val="sq-AL"/>
        </w:rPr>
        <w:t>s</w:t>
      </w:r>
      <w:r w:rsidR="00CC12F5" w:rsidRPr="00CC740C">
        <w:rPr>
          <w:lang w:val="sq-AL"/>
        </w:rPr>
        <w:t>urive të Paluajtshme Vlorë për ndjekjen e procedurave të nevojshme për zbatimin e këtij vendimi.</w:t>
      </w:r>
    </w:p>
    <w:p w:rsidR="00CC12F5" w:rsidRPr="00CC740C" w:rsidRDefault="00CC12F5" w:rsidP="009A26A3">
      <w:pPr>
        <w:pStyle w:val="Paragrafi"/>
        <w:rPr>
          <w:lang w:val="sq-AL"/>
        </w:rPr>
      </w:pPr>
      <w:r w:rsidRPr="00CC740C">
        <w:rPr>
          <w:lang w:val="sq-AL"/>
        </w:rPr>
        <w:t>Ky vendim hyn në fuqi menjëherë dhe botohet në Fletoren Zyrtare.</w:t>
      </w:r>
    </w:p>
    <w:p w:rsidR="00CC12F5" w:rsidRPr="00CC740C" w:rsidRDefault="00CC12F5" w:rsidP="009A26A3">
      <w:pPr>
        <w:pStyle w:val="Paragrafi"/>
        <w:rPr>
          <w:lang w:val="sq-AL"/>
        </w:rPr>
      </w:pPr>
    </w:p>
    <w:p w:rsidR="00CC12F5" w:rsidRPr="00CC740C" w:rsidRDefault="00CC12F5" w:rsidP="009A26A3">
      <w:pPr>
        <w:pStyle w:val="Autoriteti"/>
        <w:keepNext w:val="0"/>
        <w:rPr>
          <w:lang w:val="sq-AL"/>
        </w:rPr>
      </w:pPr>
      <w:r w:rsidRPr="00CC740C">
        <w:rPr>
          <w:lang w:val="sq-AL"/>
        </w:rPr>
        <w:t>ZËVENDËSKRYEMINISTRI</w:t>
      </w:r>
    </w:p>
    <w:p w:rsidR="009A7E58" w:rsidRPr="00CC740C" w:rsidRDefault="00DA1363" w:rsidP="002D1D27">
      <w:pPr>
        <w:pStyle w:val="AutoritetiEmer"/>
        <w:rPr>
          <w:lang w:val="sq-AL"/>
        </w:rPr>
        <w:sectPr w:rsidR="009A7E58" w:rsidRPr="00CC740C" w:rsidSect="009A7E58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CC740C">
        <w:rPr>
          <w:lang w:val="sq-AL"/>
        </w:rPr>
        <w:t>Niko Peleshi</w:t>
      </w:r>
    </w:p>
    <w:p w:rsidR="00CC12F5" w:rsidRPr="00CC740C" w:rsidRDefault="00CC12F5" w:rsidP="002D1D27">
      <w:pPr>
        <w:pStyle w:val="AutoritetiEmer"/>
        <w:rPr>
          <w:lang w:val="sq-AL"/>
        </w:rPr>
      </w:pPr>
    </w:p>
    <w:tbl>
      <w:tblPr>
        <w:tblW w:w="5000" w:type="pct"/>
        <w:tblLook w:val="04A0"/>
      </w:tblPr>
      <w:tblGrid>
        <w:gridCol w:w="371"/>
        <w:gridCol w:w="1077"/>
        <w:gridCol w:w="752"/>
        <w:gridCol w:w="699"/>
        <w:gridCol w:w="818"/>
        <w:gridCol w:w="1120"/>
        <w:gridCol w:w="700"/>
        <w:gridCol w:w="739"/>
        <w:gridCol w:w="938"/>
        <w:gridCol w:w="1120"/>
        <w:gridCol w:w="1521"/>
      </w:tblGrid>
      <w:tr w:rsidR="002D1D27" w:rsidRPr="00CC740C" w:rsidTr="002D1D27">
        <w:trPr>
          <w:trHeight w:val="248"/>
        </w:trPr>
        <w:tc>
          <w:tcPr>
            <w:tcW w:w="5000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lang w:val="sq-AL"/>
              </w:rPr>
            </w:pPr>
            <w:r w:rsidRPr="00CC740C">
              <w:rPr>
                <w:rFonts w:ascii="Garamond" w:eastAsia="Times New Roman" w:hAnsi="Garamond"/>
                <w:bCs/>
                <w:lang w:val="sq-AL"/>
              </w:rPr>
              <w:t xml:space="preserve">LISTA E PASURIVE TË PALUAJTËSHME PRONË PRIVATE QË DO TË SHPRONËSOHEN PËR MARRJEN NË PERDORIM TË PËRKOHSHËM PËR INTERES PUBLIK , TË CILAT PREKEN NGA "PROJEKTI PËR NDËRHYRJE REHABILITUESE NË ZONËN E MBROJTUR TË QENDRËS HISTORIKE TË DHËRMIUT"                         </w:t>
            </w:r>
          </w:p>
        </w:tc>
      </w:tr>
      <w:tr w:rsidR="002D1D27" w:rsidRPr="00CC740C" w:rsidTr="002D1D27">
        <w:trPr>
          <w:trHeight w:val="158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u w:val="single"/>
                <w:lang w:val="sq-AL"/>
              </w:rPr>
            </w:pPr>
          </w:p>
        </w:tc>
      </w:tr>
      <w:tr w:rsidR="002D1D27" w:rsidRPr="00CC740C" w:rsidTr="00075AA7">
        <w:trPr>
          <w:trHeight w:val="139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2D1D27" w:rsidRPr="00CC740C" w:rsidTr="00075AA7">
        <w:trPr>
          <w:trHeight w:val="139"/>
        </w:trPr>
        <w:tc>
          <w:tcPr>
            <w:tcW w:w="1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Nr</w:t>
            </w:r>
          </w:p>
        </w:tc>
        <w:tc>
          <w:tcPr>
            <w:tcW w:w="5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3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Zona kadastrale 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Nr. pasurie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sz w:val="14"/>
                <w:szCs w:val="14"/>
                <w:lang w:val="sq-AL"/>
              </w:rPr>
              <w:t>Sipërfaqe ( m</w:t>
            </w:r>
            <w:r w:rsidRPr="00CC740C">
              <w:rPr>
                <w:rFonts w:ascii="Garamond" w:eastAsia="Times New Roman" w:hAnsi="Garamond"/>
                <w:sz w:val="14"/>
                <w:szCs w:val="14"/>
                <w:vertAlign w:val="superscript"/>
                <w:lang w:val="sq-AL"/>
              </w:rPr>
              <w:t>2</w:t>
            </w:r>
            <w:r w:rsidRPr="00CC740C">
              <w:rPr>
                <w:rFonts w:ascii="Garamond" w:eastAsia="Times New Roman" w:hAnsi="Garamond"/>
                <w:sz w:val="14"/>
                <w:szCs w:val="14"/>
                <w:lang w:val="sq-AL"/>
              </w:rPr>
              <w:t>)</w:t>
            </w:r>
          </w:p>
        </w:tc>
        <w:tc>
          <w:tcPr>
            <w:tcW w:w="730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Çmimi </w:t>
            </w:r>
          </w:p>
        </w:tc>
        <w:tc>
          <w:tcPr>
            <w:tcW w:w="1044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Vlera </w:t>
            </w:r>
          </w:p>
        </w:tc>
        <w:tc>
          <w:tcPr>
            <w:tcW w:w="77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2D1D27" w:rsidRPr="00CC740C" w:rsidTr="00075AA7">
        <w:trPr>
          <w:trHeight w:val="139"/>
        </w:trPr>
        <w:tc>
          <w:tcPr>
            <w:tcW w:w="1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3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lekë/m</w:t>
            </w: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1044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lekë</w:t>
            </w:r>
          </w:p>
        </w:tc>
        <w:tc>
          <w:tcPr>
            <w:tcW w:w="77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2D1D27" w:rsidRPr="00CC740C" w:rsidTr="00075AA7">
        <w:trPr>
          <w:trHeight w:val="139"/>
        </w:trPr>
        <w:tc>
          <w:tcPr>
            <w:tcW w:w="1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Truall 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Ndërtim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Ndertim 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Truallit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Njesi</w:t>
            </w:r>
          </w:p>
        </w:tc>
        <w:tc>
          <w:tcPr>
            <w:tcW w:w="77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2D1D27" w:rsidRPr="00CC740C" w:rsidTr="00075AA7">
        <w:trPr>
          <w:trHeight w:val="139"/>
        </w:trPr>
        <w:tc>
          <w:tcPr>
            <w:tcW w:w="1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Areti Zaho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40.00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32,516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-  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1,300,640.00 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1D27" w:rsidRPr="00CC740C" w:rsidRDefault="00223939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sipas vërtetimit të</w:t>
            </w:r>
            <w:r w:rsidR="002D1D27"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pronësisë</w:t>
            </w:r>
          </w:p>
        </w:tc>
      </w:tr>
      <w:tr w:rsidR="002D1D27" w:rsidRPr="00CC740C" w:rsidTr="00075AA7">
        <w:trPr>
          <w:trHeight w:val="139"/>
        </w:trPr>
        <w:tc>
          <w:tcPr>
            <w:tcW w:w="1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Thodhori Duni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417/130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sz w:val="14"/>
                <w:szCs w:val="14"/>
                <w:lang w:val="sq-AL"/>
              </w:rPr>
              <w:t>270.000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160.00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3,560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32,516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961,200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5,202,560.00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sipas regjistrit hipotekor</w:t>
            </w:r>
          </w:p>
        </w:tc>
      </w:tr>
      <w:tr w:rsidR="002D1D27" w:rsidRPr="00CC740C" w:rsidTr="00075AA7">
        <w:trPr>
          <w:trHeight w:val="139"/>
        </w:trPr>
        <w:tc>
          <w:tcPr>
            <w:tcW w:w="1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270.00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200.0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3,560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32,516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961,200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6,503,200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2393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7,464,400</w:t>
            </w:r>
          </w:p>
        </w:tc>
      </w:tr>
      <w:tr w:rsidR="002D1D27" w:rsidRPr="00CC740C" w:rsidTr="00075AA7">
        <w:trPr>
          <w:trHeight w:val="139"/>
        </w:trPr>
        <w:tc>
          <w:tcPr>
            <w:tcW w:w="1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Totali:</w:t>
            </w:r>
          </w:p>
        </w:tc>
        <w:tc>
          <w:tcPr>
            <w:tcW w:w="5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7,464,400 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D27" w:rsidRPr="00CC740C" w:rsidRDefault="002D1D27" w:rsidP="002D1D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C74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350ED" w:rsidRPr="00CC740C" w:rsidRDefault="007350E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AC543B" w:rsidRPr="00CC740C" w:rsidRDefault="00AC543B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AC543B" w:rsidRPr="00CC740C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CC740C" w:rsidRDefault="008A378D" w:rsidP="009A26A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9291B" w:rsidRPr="00CC740C" w:rsidRDefault="0079291B" w:rsidP="009A26A3">
      <w:pPr>
        <w:pStyle w:val="Paragrafi"/>
        <w:rPr>
          <w:lang w:val="sq-AL"/>
        </w:rPr>
      </w:pPr>
    </w:p>
    <w:sectPr w:rsidR="0079291B" w:rsidRPr="00CC740C" w:rsidSect="00AC543B">
      <w:headerReference w:type="even" r:id="rId50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954" w:rsidRDefault="00A84954" w:rsidP="00375B7D">
      <w:pPr>
        <w:spacing w:after="0" w:line="240" w:lineRule="auto"/>
      </w:pPr>
      <w:r>
        <w:separator/>
      </w:r>
    </w:p>
  </w:endnote>
  <w:endnote w:type="continuationSeparator" w:id="0">
    <w:p w:rsidR="00A84954" w:rsidRDefault="00A84954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84954" w:rsidRPr="00B4283E" w:rsidRDefault="00A84954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413A6E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13A6E" w:rsidRPr="00B4283E">
          <w:rPr>
            <w:rFonts w:ascii="Garamond" w:hAnsi="Garamond"/>
            <w:sz w:val="24"/>
            <w:szCs w:val="24"/>
          </w:rPr>
          <w:fldChar w:fldCharType="separate"/>
        </w:r>
        <w:r w:rsidR="00223939">
          <w:rPr>
            <w:rFonts w:ascii="Garamond" w:hAnsi="Garamond"/>
            <w:noProof/>
            <w:sz w:val="24"/>
            <w:szCs w:val="24"/>
          </w:rPr>
          <w:t>22446</w:t>
        </w:r>
        <w:r w:rsidR="00413A6E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4954" w:rsidRPr="005B4361" w:rsidRDefault="00413A6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84954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84954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223939">
              <w:rPr>
                <w:rFonts w:ascii="Garamond" w:hAnsi="Garamond"/>
                <w:noProof/>
                <w:sz w:val="24"/>
                <w:szCs w:val="24"/>
              </w:rPr>
              <w:t>22447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84954" w:rsidRPr="00833610" w:rsidRDefault="00A84954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413A6E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13A6E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413A6E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84954" w:rsidRDefault="00A849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954" w:rsidRDefault="00A84954" w:rsidP="00375B7D">
      <w:pPr>
        <w:spacing w:after="0" w:line="240" w:lineRule="auto"/>
      </w:pPr>
      <w:r>
        <w:separator/>
      </w:r>
    </w:p>
  </w:footnote>
  <w:footnote w:type="continuationSeparator" w:id="0">
    <w:p w:rsidR="00A84954" w:rsidRDefault="00A84954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84954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84954" w:rsidRPr="00EB260B" w:rsidRDefault="00A84954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84954" w:rsidRPr="00EB260B" w:rsidRDefault="00A84954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84954" w:rsidRPr="00EB260B" w:rsidRDefault="00A84954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212</w:t>
          </w:r>
        </w:p>
      </w:tc>
    </w:tr>
  </w:tbl>
  <w:p w:rsidR="00A84954" w:rsidRPr="00385E2C" w:rsidRDefault="00A84954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84954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84954" w:rsidRPr="00EB260B" w:rsidRDefault="00A84954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84954" w:rsidRPr="00EB260B" w:rsidRDefault="00A84954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84954" w:rsidRPr="00EB260B" w:rsidRDefault="00A849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212</w:t>
          </w:r>
        </w:p>
      </w:tc>
    </w:tr>
  </w:tbl>
  <w:p w:rsidR="00A84954" w:rsidRDefault="00A8495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954" w:rsidRDefault="00A84954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295"/>
      <w:gridCol w:w="6037"/>
      <w:gridCol w:w="5284"/>
    </w:tblGrid>
    <w:tr w:rsidR="00A84954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84954" w:rsidRPr="00EB260B" w:rsidRDefault="00A84954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84954" w:rsidRPr="00EB260B" w:rsidRDefault="00A84954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84954" w:rsidRPr="00EB260B" w:rsidRDefault="00A84954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A84954" w:rsidRDefault="00A849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36F60DF"/>
    <w:multiLevelType w:val="hybridMultilevel"/>
    <w:tmpl w:val="3C74905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DE54A52"/>
    <w:multiLevelType w:val="hybridMultilevel"/>
    <w:tmpl w:val="02303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D2703"/>
    <w:multiLevelType w:val="hybridMultilevel"/>
    <w:tmpl w:val="A16C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9F2645"/>
    <w:multiLevelType w:val="hybridMultilevel"/>
    <w:tmpl w:val="49EEB71E"/>
    <w:lvl w:ilvl="0" w:tplc="8CB0B4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92EA8"/>
    <w:multiLevelType w:val="hybridMultilevel"/>
    <w:tmpl w:val="01905C38"/>
    <w:lvl w:ilvl="0" w:tplc="53A4307C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F497153"/>
    <w:multiLevelType w:val="multilevel"/>
    <w:tmpl w:val="B3EA9E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E258CE"/>
    <w:multiLevelType w:val="hybridMultilevel"/>
    <w:tmpl w:val="09CEA0A6"/>
    <w:lvl w:ilvl="0" w:tplc="40A6863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5511E35"/>
    <w:multiLevelType w:val="hybridMultilevel"/>
    <w:tmpl w:val="685E4388"/>
    <w:lvl w:ilvl="0" w:tplc="AC1AECAA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409001B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0EF4208"/>
    <w:multiLevelType w:val="hybridMultilevel"/>
    <w:tmpl w:val="719CE844"/>
    <w:lvl w:ilvl="0" w:tplc="24EA66FE">
      <w:start w:val="1"/>
      <w:numFmt w:val="lowerLetter"/>
      <w:lvlText w:val="%1)"/>
      <w:lvlJc w:val="left"/>
      <w:pPr>
        <w:ind w:left="1890" w:hanging="360"/>
      </w:pPr>
      <w:rPr>
        <w:rFonts w:ascii="Times New Roman" w:eastAsia="Times New Roman" w:hAnsi="Times New Roman" w:cs="Times New Roman"/>
        <w:b w:val="0"/>
      </w:rPr>
    </w:lvl>
    <w:lvl w:ilvl="1" w:tplc="041C0019" w:tentative="1">
      <w:start w:val="1"/>
      <w:numFmt w:val="lowerLetter"/>
      <w:lvlText w:val="%2."/>
      <w:lvlJc w:val="left"/>
      <w:pPr>
        <w:ind w:left="2610" w:hanging="360"/>
      </w:pPr>
    </w:lvl>
    <w:lvl w:ilvl="2" w:tplc="041C001B" w:tentative="1">
      <w:start w:val="1"/>
      <w:numFmt w:val="lowerRoman"/>
      <w:lvlText w:val="%3."/>
      <w:lvlJc w:val="right"/>
      <w:pPr>
        <w:ind w:left="3330" w:hanging="180"/>
      </w:pPr>
    </w:lvl>
    <w:lvl w:ilvl="3" w:tplc="041C000F" w:tentative="1">
      <w:start w:val="1"/>
      <w:numFmt w:val="decimal"/>
      <w:lvlText w:val="%4."/>
      <w:lvlJc w:val="left"/>
      <w:pPr>
        <w:ind w:left="4050" w:hanging="360"/>
      </w:pPr>
    </w:lvl>
    <w:lvl w:ilvl="4" w:tplc="041C0019" w:tentative="1">
      <w:start w:val="1"/>
      <w:numFmt w:val="lowerLetter"/>
      <w:lvlText w:val="%5."/>
      <w:lvlJc w:val="left"/>
      <w:pPr>
        <w:ind w:left="4770" w:hanging="360"/>
      </w:pPr>
    </w:lvl>
    <w:lvl w:ilvl="5" w:tplc="041C001B" w:tentative="1">
      <w:start w:val="1"/>
      <w:numFmt w:val="lowerRoman"/>
      <w:lvlText w:val="%6."/>
      <w:lvlJc w:val="right"/>
      <w:pPr>
        <w:ind w:left="5490" w:hanging="180"/>
      </w:pPr>
    </w:lvl>
    <w:lvl w:ilvl="6" w:tplc="041C000F" w:tentative="1">
      <w:start w:val="1"/>
      <w:numFmt w:val="decimal"/>
      <w:lvlText w:val="%7."/>
      <w:lvlJc w:val="left"/>
      <w:pPr>
        <w:ind w:left="6210" w:hanging="360"/>
      </w:pPr>
    </w:lvl>
    <w:lvl w:ilvl="7" w:tplc="041C0019" w:tentative="1">
      <w:start w:val="1"/>
      <w:numFmt w:val="lowerLetter"/>
      <w:lvlText w:val="%8."/>
      <w:lvlJc w:val="left"/>
      <w:pPr>
        <w:ind w:left="6930" w:hanging="360"/>
      </w:pPr>
    </w:lvl>
    <w:lvl w:ilvl="8" w:tplc="041C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BFE10C2"/>
    <w:multiLevelType w:val="hybridMultilevel"/>
    <w:tmpl w:val="1276968A"/>
    <w:lvl w:ilvl="0" w:tplc="A3B6EA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22"/>
  </w:num>
  <w:num w:numId="16">
    <w:abstractNumId w:val="20"/>
  </w:num>
  <w:num w:numId="17">
    <w:abstractNumId w:val="17"/>
  </w:num>
  <w:num w:numId="18">
    <w:abstractNumId w:val="13"/>
  </w:num>
  <w:num w:numId="19">
    <w:abstractNumId w:val="12"/>
  </w:num>
  <w:num w:numId="20">
    <w:abstractNumId w:val="14"/>
  </w:num>
  <w:num w:numId="21">
    <w:abstractNumId w:val="23"/>
  </w:num>
  <w:num w:numId="22">
    <w:abstractNumId w:val="21"/>
  </w:num>
  <w:num w:numId="23">
    <w:abstractNumId w:val="15"/>
  </w:num>
  <w:num w:numId="24">
    <w:abstractNumId w:val="1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1024"/>
  <w:defaultTabStop w:val="0"/>
  <w:evenAndOddHeaders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0314"/>
    <w:rsid w:val="00004A61"/>
    <w:rsid w:val="0000573E"/>
    <w:rsid w:val="00006B92"/>
    <w:rsid w:val="00013648"/>
    <w:rsid w:val="00021AB5"/>
    <w:rsid w:val="00023FE7"/>
    <w:rsid w:val="00025CCC"/>
    <w:rsid w:val="00043608"/>
    <w:rsid w:val="000457CE"/>
    <w:rsid w:val="0005035C"/>
    <w:rsid w:val="00051A20"/>
    <w:rsid w:val="00053B9D"/>
    <w:rsid w:val="00054A72"/>
    <w:rsid w:val="00062904"/>
    <w:rsid w:val="00065619"/>
    <w:rsid w:val="000737C8"/>
    <w:rsid w:val="00074591"/>
    <w:rsid w:val="00075AA7"/>
    <w:rsid w:val="00081C33"/>
    <w:rsid w:val="000877B8"/>
    <w:rsid w:val="00093294"/>
    <w:rsid w:val="000A4C36"/>
    <w:rsid w:val="000A7ADF"/>
    <w:rsid w:val="000B138C"/>
    <w:rsid w:val="000C2D42"/>
    <w:rsid w:val="000C4D55"/>
    <w:rsid w:val="000D3708"/>
    <w:rsid w:val="000E4205"/>
    <w:rsid w:val="000E7D84"/>
    <w:rsid w:val="000F4290"/>
    <w:rsid w:val="000F6706"/>
    <w:rsid w:val="001021DE"/>
    <w:rsid w:val="001034E9"/>
    <w:rsid w:val="00110462"/>
    <w:rsid w:val="00113356"/>
    <w:rsid w:val="00113674"/>
    <w:rsid w:val="001139B0"/>
    <w:rsid w:val="00121430"/>
    <w:rsid w:val="00121F8B"/>
    <w:rsid w:val="00123361"/>
    <w:rsid w:val="0012498E"/>
    <w:rsid w:val="00130939"/>
    <w:rsid w:val="00134B80"/>
    <w:rsid w:val="00137B1D"/>
    <w:rsid w:val="0014288A"/>
    <w:rsid w:val="001458E8"/>
    <w:rsid w:val="00145F8B"/>
    <w:rsid w:val="001517DA"/>
    <w:rsid w:val="00152690"/>
    <w:rsid w:val="00153FC2"/>
    <w:rsid w:val="0015421A"/>
    <w:rsid w:val="00163D1C"/>
    <w:rsid w:val="0016643B"/>
    <w:rsid w:val="00171F7D"/>
    <w:rsid w:val="00180875"/>
    <w:rsid w:val="00184D09"/>
    <w:rsid w:val="00196DA5"/>
    <w:rsid w:val="001A28E0"/>
    <w:rsid w:val="001A580C"/>
    <w:rsid w:val="001B2FEB"/>
    <w:rsid w:val="001B3BAF"/>
    <w:rsid w:val="001B7359"/>
    <w:rsid w:val="001C2960"/>
    <w:rsid w:val="001D672E"/>
    <w:rsid w:val="001D76C5"/>
    <w:rsid w:val="001D77FD"/>
    <w:rsid w:val="001E6551"/>
    <w:rsid w:val="001E7A37"/>
    <w:rsid w:val="001F5B97"/>
    <w:rsid w:val="001F63DF"/>
    <w:rsid w:val="0020454E"/>
    <w:rsid w:val="00211F8E"/>
    <w:rsid w:val="00221879"/>
    <w:rsid w:val="00223939"/>
    <w:rsid w:val="0023399C"/>
    <w:rsid w:val="00241082"/>
    <w:rsid w:val="002419B1"/>
    <w:rsid w:val="00245357"/>
    <w:rsid w:val="00254F95"/>
    <w:rsid w:val="00272B85"/>
    <w:rsid w:val="0027672B"/>
    <w:rsid w:val="00276956"/>
    <w:rsid w:val="00277011"/>
    <w:rsid w:val="00280C99"/>
    <w:rsid w:val="00282273"/>
    <w:rsid w:val="002825B0"/>
    <w:rsid w:val="002855C3"/>
    <w:rsid w:val="00297E5D"/>
    <w:rsid w:val="002A45D6"/>
    <w:rsid w:val="002B15AB"/>
    <w:rsid w:val="002B3E3A"/>
    <w:rsid w:val="002B73EA"/>
    <w:rsid w:val="002C0487"/>
    <w:rsid w:val="002C0CCC"/>
    <w:rsid w:val="002C35D8"/>
    <w:rsid w:val="002C3AB5"/>
    <w:rsid w:val="002C68BD"/>
    <w:rsid w:val="002D17BF"/>
    <w:rsid w:val="002D1D27"/>
    <w:rsid w:val="002E302F"/>
    <w:rsid w:val="002E642D"/>
    <w:rsid w:val="002F0996"/>
    <w:rsid w:val="00305F68"/>
    <w:rsid w:val="00307BC3"/>
    <w:rsid w:val="003114C3"/>
    <w:rsid w:val="00314856"/>
    <w:rsid w:val="00315737"/>
    <w:rsid w:val="00320DB6"/>
    <w:rsid w:val="003218D4"/>
    <w:rsid w:val="00321A87"/>
    <w:rsid w:val="00330117"/>
    <w:rsid w:val="00331AA0"/>
    <w:rsid w:val="00333FAB"/>
    <w:rsid w:val="003357BE"/>
    <w:rsid w:val="00346DD1"/>
    <w:rsid w:val="0035110B"/>
    <w:rsid w:val="003522FC"/>
    <w:rsid w:val="00353169"/>
    <w:rsid w:val="00357007"/>
    <w:rsid w:val="0036088C"/>
    <w:rsid w:val="00365328"/>
    <w:rsid w:val="00375B7D"/>
    <w:rsid w:val="00382FF3"/>
    <w:rsid w:val="003846F0"/>
    <w:rsid w:val="00384B3D"/>
    <w:rsid w:val="00385E2C"/>
    <w:rsid w:val="0038629F"/>
    <w:rsid w:val="00390196"/>
    <w:rsid w:val="00393150"/>
    <w:rsid w:val="00394502"/>
    <w:rsid w:val="00397E6C"/>
    <w:rsid w:val="003A1699"/>
    <w:rsid w:val="003A474C"/>
    <w:rsid w:val="003A570A"/>
    <w:rsid w:val="003B01A1"/>
    <w:rsid w:val="003B0AE2"/>
    <w:rsid w:val="003B1DC0"/>
    <w:rsid w:val="003B5276"/>
    <w:rsid w:val="003B60F9"/>
    <w:rsid w:val="003B6566"/>
    <w:rsid w:val="003C2D25"/>
    <w:rsid w:val="003D38A7"/>
    <w:rsid w:val="003D42FD"/>
    <w:rsid w:val="003D47C3"/>
    <w:rsid w:val="003E2ABD"/>
    <w:rsid w:val="003F216A"/>
    <w:rsid w:val="0041125E"/>
    <w:rsid w:val="00413A6E"/>
    <w:rsid w:val="00430B9E"/>
    <w:rsid w:val="00436500"/>
    <w:rsid w:val="00436DE1"/>
    <w:rsid w:val="00444588"/>
    <w:rsid w:val="00452B73"/>
    <w:rsid w:val="00462CA3"/>
    <w:rsid w:val="004641B9"/>
    <w:rsid w:val="00465CF9"/>
    <w:rsid w:val="0048306C"/>
    <w:rsid w:val="004917DE"/>
    <w:rsid w:val="004A34C9"/>
    <w:rsid w:val="004A5318"/>
    <w:rsid w:val="004A67F5"/>
    <w:rsid w:val="004A68F5"/>
    <w:rsid w:val="004A7263"/>
    <w:rsid w:val="004B4192"/>
    <w:rsid w:val="004B5C5C"/>
    <w:rsid w:val="004C0E49"/>
    <w:rsid w:val="004C22FC"/>
    <w:rsid w:val="004C6C4C"/>
    <w:rsid w:val="004C7862"/>
    <w:rsid w:val="004D1F49"/>
    <w:rsid w:val="004D488E"/>
    <w:rsid w:val="004D6564"/>
    <w:rsid w:val="004F4611"/>
    <w:rsid w:val="004F7DCB"/>
    <w:rsid w:val="00512844"/>
    <w:rsid w:val="00517C79"/>
    <w:rsid w:val="005419D0"/>
    <w:rsid w:val="005459DC"/>
    <w:rsid w:val="005474B8"/>
    <w:rsid w:val="00555C55"/>
    <w:rsid w:val="005649F6"/>
    <w:rsid w:val="00580EB9"/>
    <w:rsid w:val="00581D1E"/>
    <w:rsid w:val="005853BD"/>
    <w:rsid w:val="005854A2"/>
    <w:rsid w:val="00597324"/>
    <w:rsid w:val="005A47F1"/>
    <w:rsid w:val="005B4361"/>
    <w:rsid w:val="005B54A2"/>
    <w:rsid w:val="005C5B2C"/>
    <w:rsid w:val="005C650F"/>
    <w:rsid w:val="005D03A3"/>
    <w:rsid w:val="005D2220"/>
    <w:rsid w:val="005D4AFD"/>
    <w:rsid w:val="005D7593"/>
    <w:rsid w:val="005D7BD5"/>
    <w:rsid w:val="005E1DB7"/>
    <w:rsid w:val="005F33BB"/>
    <w:rsid w:val="005F4763"/>
    <w:rsid w:val="00603E4D"/>
    <w:rsid w:val="00604549"/>
    <w:rsid w:val="00613739"/>
    <w:rsid w:val="006176F0"/>
    <w:rsid w:val="006253A8"/>
    <w:rsid w:val="006263E9"/>
    <w:rsid w:val="00633AF7"/>
    <w:rsid w:val="0064120C"/>
    <w:rsid w:val="006414E3"/>
    <w:rsid w:val="00643085"/>
    <w:rsid w:val="006527C2"/>
    <w:rsid w:val="0065336F"/>
    <w:rsid w:val="00656460"/>
    <w:rsid w:val="00663F5D"/>
    <w:rsid w:val="006648AB"/>
    <w:rsid w:val="006666E6"/>
    <w:rsid w:val="0067307F"/>
    <w:rsid w:val="0067786B"/>
    <w:rsid w:val="00677D0F"/>
    <w:rsid w:val="006806F9"/>
    <w:rsid w:val="00680B77"/>
    <w:rsid w:val="00681183"/>
    <w:rsid w:val="00683207"/>
    <w:rsid w:val="00687C73"/>
    <w:rsid w:val="00696B29"/>
    <w:rsid w:val="00696B83"/>
    <w:rsid w:val="00696F8F"/>
    <w:rsid w:val="006A0BAA"/>
    <w:rsid w:val="006B086C"/>
    <w:rsid w:val="006B1A3A"/>
    <w:rsid w:val="006B46CF"/>
    <w:rsid w:val="006C5F23"/>
    <w:rsid w:val="006D197E"/>
    <w:rsid w:val="006D1E61"/>
    <w:rsid w:val="006D4072"/>
    <w:rsid w:val="006D4DAE"/>
    <w:rsid w:val="006D5C06"/>
    <w:rsid w:val="006D664B"/>
    <w:rsid w:val="006E29A7"/>
    <w:rsid w:val="006E47AB"/>
    <w:rsid w:val="006F257A"/>
    <w:rsid w:val="006F3D7E"/>
    <w:rsid w:val="006F757D"/>
    <w:rsid w:val="00700CE8"/>
    <w:rsid w:val="00707C79"/>
    <w:rsid w:val="007100FB"/>
    <w:rsid w:val="0071101E"/>
    <w:rsid w:val="007118B8"/>
    <w:rsid w:val="00731C2E"/>
    <w:rsid w:val="007350ED"/>
    <w:rsid w:val="00735D0B"/>
    <w:rsid w:val="007543F1"/>
    <w:rsid w:val="00756512"/>
    <w:rsid w:val="007578AF"/>
    <w:rsid w:val="00773203"/>
    <w:rsid w:val="0078188F"/>
    <w:rsid w:val="00782C67"/>
    <w:rsid w:val="00792369"/>
    <w:rsid w:val="0079291B"/>
    <w:rsid w:val="0079535B"/>
    <w:rsid w:val="007A38C6"/>
    <w:rsid w:val="007A6E25"/>
    <w:rsid w:val="007B0ED9"/>
    <w:rsid w:val="007B5F8B"/>
    <w:rsid w:val="007C219A"/>
    <w:rsid w:val="007C4E9F"/>
    <w:rsid w:val="007D1718"/>
    <w:rsid w:val="007E076A"/>
    <w:rsid w:val="007E65F4"/>
    <w:rsid w:val="007F1013"/>
    <w:rsid w:val="007F61D0"/>
    <w:rsid w:val="00805CEE"/>
    <w:rsid w:val="0081065F"/>
    <w:rsid w:val="00810855"/>
    <w:rsid w:val="00814DA8"/>
    <w:rsid w:val="008171A3"/>
    <w:rsid w:val="0082047D"/>
    <w:rsid w:val="0082713C"/>
    <w:rsid w:val="00827159"/>
    <w:rsid w:val="00832F64"/>
    <w:rsid w:val="00833610"/>
    <w:rsid w:val="00836D32"/>
    <w:rsid w:val="00844A0D"/>
    <w:rsid w:val="00846649"/>
    <w:rsid w:val="00852FB0"/>
    <w:rsid w:val="00863F88"/>
    <w:rsid w:val="00867C64"/>
    <w:rsid w:val="0087387F"/>
    <w:rsid w:val="00876A54"/>
    <w:rsid w:val="008813AC"/>
    <w:rsid w:val="00894E80"/>
    <w:rsid w:val="00897FEA"/>
    <w:rsid w:val="008A378D"/>
    <w:rsid w:val="008B150B"/>
    <w:rsid w:val="008B7126"/>
    <w:rsid w:val="008B76D7"/>
    <w:rsid w:val="008B7F0C"/>
    <w:rsid w:val="008C01FC"/>
    <w:rsid w:val="008C2C86"/>
    <w:rsid w:val="008D0202"/>
    <w:rsid w:val="008D585D"/>
    <w:rsid w:val="008E1E8A"/>
    <w:rsid w:val="008E2022"/>
    <w:rsid w:val="008F0CC6"/>
    <w:rsid w:val="00900F6C"/>
    <w:rsid w:val="00935223"/>
    <w:rsid w:val="00935507"/>
    <w:rsid w:val="0093596B"/>
    <w:rsid w:val="00941FD2"/>
    <w:rsid w:val="009439D2"/>
    <w:rsid w:val="00950D6E"/>
    <w:rsid w:val="00963CE3"/>
    <w:rsid w:val="00964CDB"/>
    <w:rsid w:val="00964D1F"/>
    <w:rsid w:val="00966202"/>
    <w:rsid w:val="00973558"/>
    <w:rsid w:val="00974A08"/>
    <w:rsid w:val="009817B4"/>
    <w:rsid w:val="00981FBA"/>
    <w:rsid w:val="009A1FF6"/>
    <w:rsid w:val="009A26A3"/>
    <w:rsid w:val="009A3351"/>
    <w:rsid w:val="009A3772"/>
    <w:rsid w:val="009A7833"/>
    <w:rsid w:val="009A7E58"/>
    <w:rsid w:val="009B1641"/>
    <w:rsid w:val="009D0BA8"/>
    <w:rsid w:val="009D679D"/>
    <w:rsid w:val="009F0D3E"/>
    <w:rsid w:val="009F3E64"/>
    <w:rsid w:val="009F3F8D"/>
    <w:rsid w:val="00A03228"/>
    <w:rsid w:val="00A0322E"/>
    <w:rsid w:val="00A17AD9"/>
    <w:rsid w:val="00A315A9"/>
    <w:rsid w:val="00A3757B"/>
    <w:rsid w:val="00A37BE9"/>
    <w:rsid w:val="00A42F8F"/>
    <w:rsid w:val="00A47815"/>
    <w:rsid w:val="00A47D32"/>
    <w:rsid w:val="00A56CBF"/>
    <w:rsid w:val="00A71F75"/>
    <w:rsid w:val="00A750D8"/>
    <w:rsid w:val="00A76D2E"/>
    <w:rsid w:val="00A83536"/>
    <w:rsid w:val="00A84954"/>
    <w:rsid w:val="00A9433A"/>
    <w:rsid w:val="00A94B63"/>
    <w:rsid w:val="00AA3ED7"/>
    <w:rsid w:val="00AB33AF"/>
    <w:rsid w:val="00AB4B3F"/>
    <w:rsid w:val="00AB6D93"/>
    <w:rsid w:val="00AB7193"/>
    <w:rsid w:val="00AB7D6A"/>
    <w:rsid w:val="00AC013E"/>
    <w:rsid w:val="00AC1B58"/>
    <w:rsid w:val="00AC543B"/>
    <w:rsid w:val="00AC7AA3"/>
    <w:rsid w:val="00AE328B"/>
    <w:rsid w:val="00B01042"/>
    <w:rsid w:val="00B060FC"/>
    <w:rsid w:val="00B0670C"/>
    <w:rsid w:val="00B121F6"/>
    <w:rsid w:val="00B16361"/>
    <w:rsid w:val="00B16A73"/>
    <w:rsid w:val="00B250B3"/>
    <w:rsid w:val="00B405BE"/>
    <w:rsid w:val="00B4283E"/>
    <w:rsid w:val="00B53F3B"/>
    <w:rsid w:val="00B63004"/>
    <w:rsid w:val="00B630DC"/>
    <w:rsid w:val="00B65C76"/>
    <w:rsid w:val="00B7173A"/>
    <w:rsid w:val="00B75EE3"/>
    <w:rsid w:val="00B75FF0"/>
    <w:rsid w:val="00B813C6"/>
    <w:rsid w:val="00B82216"/>
    <w:rsid w:val="00B862E3"/>
    <w:rsid w:val="00B95929"/>
    <w:rsid w:val="00B95952"/>
    <w:rsid w:val="00BA11ED"/>
    <w:rsid w:val="00BA2E73"/>
    <w:rsid w:val="00BA4296"/>
    <w:rsid w:val="00BB1C52"/>
    <w:rsid w:val="00BB3083"/>
    <w:rsid w:val="00BB3D9B"/>
    <w:rsid w:val="00BB433C"/>
    <w:rsid w:val="00BB6201"/>
    <w:rsid w:val="00BC16DD"/>
    <w:rsid w:val="00BC3B92"/>
    <w:rsid w:val="00BC77AE"/>
    <w:rsid w:val="00BD0376"/>
    <w:rsid w:val="00BD0F95"/>
    <w:rsid w:val="00BD2BC1"/>
    <w:rsid w:val="00BD71BC"/>
    <w:rsid w:val="00BD79A4"/>
    <w:rsid w:val="00BE0030"/>
    <w:rsid w:val="00BE2350"/>
    <w:rsid w:val="00BE2E09"/>
    <w:rsid w:val="00BE6EBC"/>
    <w:rsid w:val="00BF4044"/>
    <w:rsid w:val="00BF5618"/>
    <w:rsid w:val="00BF6EE9"/>
    <w:rsid w:val="00C039E4"/>
    <w:rsid w:val="00C21BD6"/>
    <w:rsid w:val="00C21C66"/>
    <w:rsid w:val="00C263B5"/>
    <w:rsid w:val="00C3262B"/>
    <w:rsid w:val="00C44942"/>
    <w:rsid w:val="00C46200"/>
    <w:rsid w:val="00C5013E"/>
    <w:rsid w:val="00C50953"/>
    <w:rsid w:val="00C52C4C"/>
    <w:rsid w:val="00C613CC"/>
    <w:rsid w:val="00C7062D"/>
    <w:rsid w:val="00C71B8F"/>
    <w:rsid w:val="00C775A0"/>
    <w:rsid w:val="00C84D15"/>
    <w:rsid w:val="00C858CE"/>
    <w:rsid w:val="00C858D2"/>
    <w:rsid w:val="00C958BD"/>
    <w:rsid w:val="00CA04A5"/>
    <w:rsid w:val="00CA6A40"/>
    <w:rsid w:val="00CB5977"/>
    <w:rsid w:val="00CB616D"/>
    <w:rsid w:val="00CC02BF"/>
    <w:rsid w:val="00CC12F5"/>
    <w:rsid w:val="00CC2643"/>
    <w:rsid w:val="00CC2A9F"/>
    <w:rsid w:val="00CC740C"/>
    <w:rsid w:val="00CD0040"/>
    <w:rsid w:val="00CD0A7B"/>
    <w:rsid w:val="00CE0971"/>
    <w:rsid w:val="00CE0A1F"/>
    <w:rsid w:val="00CE1308"/>
    <w:rsid w:val="00CE6942"/>
    <w:rsid w:val="00D041F1"/>
    <w:rsid w:val="00D07FA3"/>
    <w:rsid w:val="00D14DF8"/>
    <w:rsid w:val="00D24667"/>
    <w:rsid w:val="00D35341"/>
    <w:rsid w:val="00D50582"/>
    <w:rsid w:val="00D5071E"/>
    <w:rsid w:val="00D56BC5"/>
    <w:rsid w:val="00D61530"/>
    <w:rsid w:val="00D6161A"/>
    <w:rsid w:val="00D80B22"/>
    <w:rsid w:val="00D87C13"/>
    <w:rsid w:val="00D92743"/>
    <w:rsid w:val="00D92912"/>
    <w:rsid w:val="00D92F8E"/>
    <w:rsid w:val="00D97E98"/>
    <w:rsid w:val="00DA1363"/>
    <w:rsid w:val="00DB350E"/>
    <w:rsid w:val="00DB44C5"/>
    <w:rsid w:val="00DB4E8B"/>
    <w:rsid w:val="00DB64BD"/>
    <w:rsid w:val="00DB6E0A"/>
    <w:rsid w:val="00DC652E"/>
    <w:rsid w:val="00DC6C06"/>
    <w:rsid w:val="00DD14F0"/>
    <w:rsid w:val="00DD2937"/>
    <w:rsid w:val="00DD463B"/>
    <w:rsid w:val="00DE03F9"/>
    <w:rsid w:val="00DE2452"/>
    <w:rsid w:val="00DE31BA"/>
    <w:rsid w:val="00DE35EA"/>
    <w:rsid w:val="00DE7381"/>
    <w:rsid w:val="00DF3A12"/>
    <w:rsid w:val="00DF688C"/>
    <w:rsid w:val="00E06461"/>
    <w:rsid w:val="00E10B86"/>
    <w:rsid w:val="00E12CB1"/>
    <w:rsid w:val="00E13AD4"/>
    <w:rsid w:val="00E1522B"/>
    <w:rsid w:val="00E214BF"/>
    <w:rsid w:val="00E23E12"/>
    <w:rsid w:val="00E240F8"/>
    <w:rsid w:val="00E300A8"/>
    <w:rsid w:val="00E435E7"/>
    <w:rsid w:val="00E57182"/>
    <w:rsid w:val="00E72874"/>
    <w:rsid w:val="00E76C1C"/>
    <w:rsid w:val="00E847EE"/>
    <w:rsid w:val="00E9173C"/>
    <w:rsid w:val="00E94EC7"/>
    <w:rsid w:val="00E95363"/>
    <w:rsid w:val="00EB7CE9"/>
    <w:rsid w:val="00ED1065"/>
    <w:rsid w:val="00ED3CAA"/>
    <w:rsid w:val="00ED5F90"/>
    <w:rsid w:val="00EE38EA"/>
    <w:rsid w:val="00EF4125"/>
    <w:rsid w:val="00EF6A1A"/>
    <w:rsid w:val="00F02E57"/>
    <w:rsid w:val="00F30A1D"/>
    <w:rsid w:val="00F42846"/>
    <w:rsid w:val="00F533AE"/>
    <w:rsid w:val="00F57C50"/>
    <w:rsid w:val="00F62B59"/>
    <w:rsid w:val="00F63542"/>
    <w:rsid w:val="00F70C38"/>
    <w:rsid w:val="00F71115"/>
    <w:rsid w:val="00F74F2F"/>
    <w:rsid w:val="00F7517B"/>
    <w:rsid w:val="00F76037"/>
    <w:rsid w:val="00F818FA"/>
    <w:rsid w:val="00F83258"/>
    <w:rsid w:val="00F84499"/>
    <w:rsid w:val="00F92555"/>
    <w:rsid w:val="00FA4CC2"/>
    <w:rsid w:val="00FA529D"/>
    <w:rsid w:val="00FB19DB"/>
    <w:rsid w:val="00FC4E87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numbering" w:customStyle="1" w:styleId="NoList11">
    <w:name w:val="No List11"/>
    <w:next w:val="NoList"/>
    <w:uiPriority w:val="99"/>
    <w:semiHidden/>
    <w:unhideWhenUsed/>
    <w:rsid w:val="004917DE"/>
  </w:style>
  <w:style w:type="paragraph" w:customStyle="1" w:styleId="Char2">
    <w:name w:val="Char2"/>
    <w:basedOn w:val="Normal"/>
    <w:link w:val="FootnoteReference"/>
    <w:uiPriority w:val="99"/>
    <w:rsid w:val="004917DE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4917D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CE6942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CE694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CE6942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CE6942"/>
    <w:rPr>
      <w:sz w:val="24"/>
    </w:rPr>
  </w:style>
  <w:style w:type="character" w:customStyle="1" w:styleId="Style2Char">
    <w:name w:val="Style2 Char"/>
    <w:locked/>
    <w:rsid w:val="00CE6942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CE6942"/>
    <w:rPr>
      <w:b/>
      <w:bCs/>
      <w:i/>
      <w:iCs/>
      <w:color w:val="4F81BD"/>
      <w:sz w:val="24"/>
    </w:rPr>
  </w:style>
  <w:style w:type="character" w:customStyle="1" w:styleId="longtext1">
    <w:name w:val="long_text1"/>
    <w:rsid w:val="00CE6942"/>
    <w:rPr>
      <w:sz w:val="20"/>
      <w:szCs w:val="20"/>
    </w:rPr>
  </w:style>
  <w:style w:type="character" w:customStyle="1" w:styleId="BodyTextChar1">
    <w:name w:val="Body Text Char1"/>
    <w:uiPriority w:val="99"/>
    <w:semiHidden/>
    <w:rsid w:val="00CE6942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CE6942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CE6942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AC543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AC543B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AC543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AC543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AC543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AC543B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AC543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AC543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AC543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AC543B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AC543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AC543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AC543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AC543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AC543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AC543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AC543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AC543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AC543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AC543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AC543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AC543B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AC543B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AC543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AC543B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AC543B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AC543B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AC543B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AC543B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AC543B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AC543B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AC543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AC543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AC543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AC543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AC543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AC543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AC543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AC543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AC543B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AC543B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AC543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AC543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AC543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AC543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AC543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38929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9320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7545">
                  <w:marLeft w:val="-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06827">
                          <w:marLeft w:val="740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146682">
                              <w:marLeft w:val="20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2128">
              <w:marLeft w:val="0"/>
              <w:marRight w:val="-27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67826">
                  <w:marLeft w:val="230"/>
                  <w:marRight w:val="3226"/>
                  <w:marTop w:val="0"/>
                  <w:marBottom w:val="4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1609">
                      <w:marLeft w:val="0"/>
                      <w:marRight w:val="0"/>
                      <w:marTop w:val="0"/>
                      <w:marBottom w:val="2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20525">
                      <w:marLeft w:val="0"/>
                      <w:marRight w:val="0"/>
                      <w:marTop w:val="0"/>
                      <w:marBottom w:val="4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0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png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8" Type="http://schemas.openxmlformats.org/officeDocument/2006/relationships/header" Target="header1.xml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E96F7-CF16-4E30-A1E4-C5189F87E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34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11</cp:revision>
  <cp:lastPrinted>2016-11-10T11:22:00Z</cp:lastPrinted>
  <dcterms:created xsi:type="dcterms:W3CDTF">2016-11-10T09:15:00Z</dcterms:created>
  <dcterms:modified xsi:type="dcterms:W3CDTF">2016-11-10T11:23:00Z</dcterms:modified>
</cp:coreProperties>
</file>