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2D3" w:rsidRPr="008B630F" w:rsidRDefault="002C42D3" w:rsidP="00262D9F">
      <w:pPr>
        <w:pStyle w:val="NeniTitull"/>
        <w:keepNext w:val="0"/>
        <w:rPr>
          <w:spacing w:val="-4"/>
          <w:lang w:val="sq-AL"/>
        </w:rPr>
      </w:pPr>
      <w:r w:rsidRPr="008B630F">
        <w:rPr>
          <w:spacing w:val="-4"/>
          <w:lang w:val="sq-AL"/>
        </w:rPr>
        <w:t>VENDIM</w:t>
      </w:r>
    </w:p>
    <w:p w:rsidR="002C42D3" w:rsidRPr="008B630F" w:rsidRDefault="00EE5DC5" w:rsidP="00262D9F">
      <w:pPr>
        <w:pStyle w:val="NeniTitull"/>
        <w:keepNext w:val="0"/>
        <w:rPr>
          <w:spacing w:val="-4"/>
          <w:lang w:val="sq-AL"/>
        </w:rPr>
      </w:pPr>
      <w:r w:rsidRPr="008B630F">
        <w:rPr>
          <w:spacing w:val="-4"/>
          <w:lang w:val="sq-AL"/>
        </w:rPr>
        <w:t xml:space="preserve">Nr. </w:t>
      </w:r>
      <w:r w:rsidR="006F7E63" w:rsidRPr="008B630F">
        <w:rPr>
          <w:spacing w:val="-4"/>
          <w:lang w:val="sq-AL"/>
        </w:rPr>
        <w:t xml:space="preserve">165, datë </w:t>
      </w:r>
      <w:r w:rsidR="002C42D3" w:rsidRPr="008B630F">
        <w:rPr>
          <w:spacing w:val="-4"/>
          <w:lang w:val="sq-AL"/>
        </w:rPr>
        <w:t>6.10.2016</w:t>
      </w:r>
    </w:p>
    <w:p w:rsidR="002C42D3" w:rsidRPr="008B630F" w:rsidRDefault="002C42D3" w:rsidP="00262D9F">
      <w:pPr>
        <w:pStyle w:val="NeniTitull"/>
        <w:keepNext w:val="0"/>
        <w:rPr>
          <w:spacing w:val="-4"/>
          <w:sz w:val="14"/>
          <w:lang w:val="sq-AL"/>
        </w:rPr>
      </w:pPr>
    </w:p>
    <w:p w:rsidR="002C42D3" w:rsidRPr="008B630F" w:rsidRDefault="002C42D3" w:rsidP="00262D9F">
      <w:pPr>
        <w:pStyle w:val="NeniTitull"/>
        <w:keepNext w:val="0"/>
        <w:rPr>
          <w:spacing w:val="-4"/>
          <w:lang w:val="sq-AL"/>
        </w:rPr>
      </w:pPr>
      <w:r w:rsidRPr="008B630F">
        <w:rPr>
          <w:spacing w:val="-4"/>
          <w:lang w:val="sq-AL"/>
        </w:rPr>
        <w:t xml:space="preserve">MBI CERTIFIKIMIN PARAPRAK TË SHOQËRISË </w:t>
      </w:r>
      <w:r w:rsidR="00AE6FEA" w:rsidRPr="008B630F">
        <w:rPr>
          <w:spacing w:val="-4"/>
          <w:lang w:val="sq-AL"/>
        </w:rPr>
        <w:t>“</w:t>
      </w:r>
      <w:r w:rsidRPr="008B630F">
        <w:rPr>
          <w:spacing w:val="-4"/>
          <w:lang w:val="sq-AL"/>
        </w:rPr>
        <w:t>OPERATORI I SISTEMIT TË TRANSMETIMIT</w:t>
      </w:r>
      <w:r w:rsidR="00AE6FEA" w:rsidRPr="008B630F">
        <w:rPr>
          <w:spacing w:val="-4"/>
          <w:lang w:val="sq-AL"/>
        </w:rPr>
        <w:t>”</w:t>
      </w:r>
      <w:r w:rsidRPr="008B630F">
        <w:rPr>
          <w:spacing w:val="-4"/>
          <w:lang w:val="sq-AL"/>
        </w:rPr>
        <w:t xml:space="preserve"> SHA</w:t>
      </w:r>
    </w:p>
    <w:p w:rsidR="002C42D3" w:rsidRPr="008B630F" w:rsidRDefault="002C42D3" w:rsidP="00262D9F">
      <w:pPr>
        <w:pStyle w:val="Paragrafi"/>
        <w:rPr>
          <w:spacing w:val="-4"/>
          <w:sz w:val="14"/>
          <w:lang w:val="sq-AL"/>
        </w:rPr>
      </w:pPr>
    </w:p>
    <w:p w:rsidR="002C42D3" w:rsidRPr="008B630F" w:rsidRDefault="002C42D3" w:rsidP="00262D9F">
      <w:pPr>
        <w:pStyle w:val="Paragrafi"/>
        <w:rPr>
          <w:spacing w:val="-4"/>
          <w:lang w:val="sq-AL"/>
        </w:rPr>
      </w:pPr>
      <w:r w:rsidRPr="008B630F">
        <w:rPr>
          <w:spacing w:val="-4"/>
          <w:lang w:val="sq-AL"/>
        </w:rPr>
        <w:t>Në mbështetje të nen</w:t>
      </w:r>
      <w:r w:rsidR="00DF22CD" w:rsidRPr="008B630F">
        <w:rPr>
          <w:spacing w:val="-4"/>
          <w:lang w:val="sq-AL"/>
        </w:rPr>
        <w:t>it</w:t>
      </w:r>
      <w:r w:rsidRPr="008B630F">
        <w:rPr>
          <w:spacing w:val="-4"/>
          <w:lang w:val="sq-AL"/>
        </w:rPr>
        <w:t xml:space="preserve"> 3</w:t>
      </w:r>
      <w:r w:rsidR="00DF22CD" w:rsidRPr="008B630F">
        <w:rPr>
          <w:spacing w:val="-4"/>
          <w:lang w:val="sq-AL"/>
        </w:rPr>
        <w:t>,</w:t>
      </w:r>
      <w:r w:rsidRPr="008B630F">
        <w:rPr>
          <w:spacing w:val="-4"/>
          <w:lang w:val="sq-AL"/>
        </w:rPr>
        <w:t xml:space="preserve"> pika 8; neni</w:t>
      </w:r>
      <w:r w:rsidR="00DF22CD" w:rsidRPr="008B630F">
        <w:rPr>
          <w:spacing w:val="-4"/>
          <w:lang w:val="sq-AL"/>
        </w:rPr>
        <w:t>t</w:t>
      </w:r>
      <w:r w:rsidRPr="008B630F">
        <w:rPr>
          <w:spacing w:val="-4"/>
          <w:lang w:val="sq-AL"/>
        </w:rPr>
        <w:t xml:space="preserve"> 16; nen</w:t>
      </w:r>
      <w:r w:rsidR="00362DBA" w:rsidRPr="008B630F">
        <w:rPr>
          <w:spacing w:val="-4"/>
          <w:lang w:val="sq-AL"/>
        </w:rPr>
        <w:t>et</w:t>
      </w:r>
      <w:r w:rsidRPr="008B630F">
        <w:rPr>
          <w:spacing w:val="-4"/>
          <w:lang w:val="sq-AL"/>
        </w:rPr>
        <w:t xml:space="preserve"> 54 dhe 58</w:t>
      </w:r>
      <w:r w:rsidR="00362DBA" w:rsidRPr="008B630F">
        <w:rPr>
          <w:spacing w:val="-4"/>
          <w:lang w:val="sq-AL"/>
        </w:rPr>
        <w:t>,</w:t>
      </w:r>
      <w:r w:rsidRPr="008B630F">
        <w:rPr>
          <w:spacing w:val="-4"/>
          <w:lang w:val="sq-AL"/>
        </w:rPr>
        <w:t xml:space="preserve"> pika</w:t>
      </w:r>
      <w:r w:rsidR="00362DBA" w:rsidRPr="008B630F">
        <w:rPr>
          <w:spacing w:val="-4"/>
          <w:lang w:val="sq-AL"/>
        </w:rPr>
        <w:t>t</w:t>
      </w:r>
      <w:r w:rsidRPr="008B630F">
        <w:rPr>
          <w:spacing w:val="-4"/>
          <w:lang w:val="sq-AL"/>
        </w:rPr>
        <w:t xml:space="preserve"> 1,</w:t>
      </w:r>
      <w:r w:rsidR="00362DBA" w:rsidRPr="008B630F">
        <w:rPr>
          <w:spacing w:val="-4"/>
          <w:lang w:val="sq-AL"/>
        </w:rPr>
        <w:t xml:space="preserve"> </w:t>
      </w:r>
      <w:r w:rsidRPr="008B630F">
        <w:rPr>
          <w:spacing w:val="-4"/>
          <w:lang w:val="sq-AL"/>
        </w:rPr>
        <w:t>2, 3, 6 dhe 7,</w:t>
      </w:r>
      <w:r w:rsidR="007D31BF" w:rsidRPr="008B630F">
        <w:rPr>
          <w:spacing w:val="-4"/>
          <w:lang w:val="sq-AL"/>
        </w:rPr>
        <w:t xml:space="preserve"> </w:t>
      </w:r>
      <w:r w:rsidRPr="008B630F">
        <w:rPr>
          <w:spacing w:val="-4"/>
          <w:lang w:val="sq-AL"/>
        </w:rPr>
        <w:t xml:space="preserve">të </w:t>
      </w:r>
      <w:r w:rsidR="000C06DE" w:rsidRPr="008B630F">
        <w:rPr>
          <w:spacing w:val="-4"/>
          <w:lang w:val="sq-AL"/>
        </w:rPr>
        <w:t>ligjit nr. 4</w:t>
      </w:r>
      <w:r w:rsidRPr="008B630F">
        <w:rPr>
          <w:spacing w:val="-4"/>
          <w:lang w:val="sq-AL"/>
        </w:rPr>
        <w:t>3/2015</w:t>
      </w:r>
      <w:r w:rsidR="00736571"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w:t>
      </w:r>
      <w:r w:rsidR="000C06DE" w:rsidRPr="008B630F">
        <w:rPr>
          <w:spacing w:val="-4"/>
          <w:lang w:val="sq-AL"/>
        </w:rPr>
        <w:t>sektorin e energjisë elektrike</w:t>
      </w:r>
      <w:r w:rsidR="00AE6FEA" w:rsidRPr="008B630F">
        <w:rPr>
          <w:spacing w:val="-4"/>
          <w:lang w:val="sq-AL"/>
        </w:rPr>
        <w:t>”</w:t>
      </w:r>
      <w:r w:rsidRPr="008B630F">
        <w:rPr>
          <w:spacing w:val="-4"/>
          <w:lang w:val="sq-AL"/>
        </w:rPr>
        <w:t xml:space="preserve">, vendimit të Këshillit Ministerial </w:t>
      </w:r>
      <w:r w:rsidR="00EE5DC5" w:rsidRPr="008B630F">
        <w:rPr>
          <w:spacing w:val="-4"/>
          <w:lang w:val="sq-AL"/>
        </w:rPr>
        <w:t xml:space="preserve">nr. </w:t>
      </w:r>
      <w:r w:rsidRPr="008B630F">
        <w:rPr>
          <w:spacing w:val="-4"/>
          <w:lang w:val="sq-AL"/>
        </w:rPr>
        <w:t xml:space="preserve">D/2011/02/MC-EnC, Traktatit të Komunitetit të Energjisë, të ratifikuar me ligjin </w:t>
      </w:r>
      <w:r w:rsidR="00EE5DC5" w:rsidRPr="008B630F">
        <w:rPr>
          <w:spacing w:val="-4"/>
          <w:lang w:val="sq-AL"/>
        </w:rPr>
        <w:t xml:space="preserve">nr. </w:t>
      </w:r>
      <w:r w:rsidR="00BD48EF" w:rsidRPr="008B630F">
        <w:rPr>
          <w:spacing w:val="-4"/>
          <w:lang w:val="sq-AL"/>
        </w:rPr>
        <w:t>9501, datë 3.</w:t>
      </w:r>
      <w:r w:rsidRPr="008B630F">
        <w:rPr>
          <w:spacing w:val="-4"/>
          <w:lang w:val="sq-AL"/>
        </w:rPr>
        <w:t>4.2006, si dhe neneve 6, 8, 9</w:t>
      </w:r>
      <w:r w:rsidR="004850F5" w:rsidRPr="008B630F">
        <w:rPr>
          <w:spacing w:val="-4"/>
          <w:lang w:val="sq-AL"/>
        </w:rPr>
        <w:t>,</w:t>
      </w:r>
      <w:r w:rsidRPr="008B630F">
        <w:rPr>
          <w:spacing w:val="-4"/>
          <w:lang w:val="sq-AL"/>
        </w:rPr>
        <w:t xml:space="preserve"> pika 1, neni 10, 11 dhe 12 të </w:t>
      </w:r>
      <w:r w:rsidR="00A90085" w:rsidRPr="008B630F">
        <w:rPr>
          <w:spacing w:val="-4"/>
          <w:lang w:val="sq-AL"/>
        </w:rPr>
        <w:t>r</w:t>
      </w:r>
      <w:r w:rsidRPr="008B630F">
        <w:rPr>
          <w:spacing w:val="-4"/>
          <w:lang w:val="sq-AL"/>
        </w:rPr>
        <w:t xml:space="preserve">regullave </w:t>
      </w:r>
      <w:r w:rsidR="00A90085" w:rsidRPr="008B630F">
        <w:rPr>
          <w:spacing w:val="-4"/>
          <w:lang w:val="sq-AL"/>
        </w:rPr>
        <w:t>“P</w:t>
      </w:r>
      <w:r w:rsidRPr="008B630F">
        <w:rPr>
          <w:spacing w:val="-4"/>
          <w:lang w:val="sq-AL"/>
        </w:rPr>
        <w:t xml:space="preserve">ër </w:t>
      </w:r>
      <w:r w:rsidR="00A90085" w:rsidRPr="008B630F">
        <w:rPr>
          <w:spacing w:val="-4"/>
          <w:lang w:val="sq-AL"/>
        </w:rPr>
        <w:t>certifikimin e operatorit të sistemit të transmetimit të energjisë elektrike”</w:t>
      </w:r>
      <w:r w:rsidRPr="008B630F">
        <w:rPr>
          <w:spacing w:val="-4"/>
          <w:lang w:val="sq-AL"/>
        </w:rPr>
        <w:t xml:space="preserve">, miratuar me vendimin </w:t>
      </w:r>
      <w:r w:rsidR="00EE5DC5" w:rsidRPr="008B630F">
        <w:rPr>
          <w:spacing w:val="-4"/>
          <w:lang w:val="sq-AL"/>
        </w:rPr>
        <w:t xml:space="preserve">nr. </w:t>
      </w:r>
      <w:r w:rsidRPr="008B630F">
        <w:rPr>
          <w:spacing w:val="-4"/>
          <w:lang w:val="sq-AL"/>
        </w:rPr>
        <w:t>154 datë 11.12.2015</w:t>
      </w:r>
      <w:r w:rsidR="002A4CB9" w:rsidRPr="008B630F">
        <w:rPr>
          <w:spacing w:val="-4"/>
          <w:lang w:val="sq-AL"/>
        </w:rPr>
        <w:t>,</w:t>
      </w:r>
      <w:r w:rsidRPr="008B630F">
        <w:rPr>
          <w:spacing w:val="-4"/>
          <w:lang w:val="sq-AL"/>
        </w:rPr>
        <w:t xml:space="preserve"> të Bordit të ERE-s, nenit 3</w:t>
      </w:r>
      <w:r w:rsidR="00F65308" w:rsidRPr="008B630F">
        <w:rPr>
          <w:spacing w:val="-4"/>
          <w:lang w:val="sq-AL"/>
        </w:rPr>
        <w:t>,</w:t>
      </w:r>
      <w:r w:rsidRPr="008B630F">
        <w:rPr>
          <w:spacing w:val="-4"/>
          <w:lang w:val="sq-AL"/>
        </w:rPr>
        <w:t xml:space="preserve"> pika 1</w:t>
      </w:r>
      <w:r w:rsidR="00F65308" w:rsidRPr="008B630F">
        <w:rPr>
          <w:spacing w:val="-4"/>
          <w:lang w:val="sq-AL"/>
        </w:rPr>
        <w:t>,</w:t>
      </w:r>
      <w:r w:rsidRPr="008B630F">
        <w:rPr>
          <w:spacing w:val="-4"/>
          <w:lang w:val="sq-AL"/>
        </w:rPr>
        <w:t xml:space="preserve"> </w:t>
      </w:r>
      <w:r w:rsidR="009D3C91" w:rsidRPr="008B630F">
        <w:rPr>
          <w:spacing w:val="-4"/>
          <w:lang w:val="sq-AL"/>
        </w:rPr>
        <w:t>germ</w:t>
      </w:r>
      <w:r w:rsidRPr="008B630F">
        <w:rPr>
          <w:spacing w:val="-4"/>
          <w:lang w:val="sq-AL"/>
        </w:rPr>
        <w:t xml:space="preserve">a </w:t>
      </w:r>
      <w:r w:rsidR="00F65308" w:rsidRPr="008B630F">
        <w:rPr>
          <w:spacing w:val="-4"/>
          <w:lang w:val="sq-AL"/>
        </w:rPr>
        <w:t>“</w:t>
      </w:r>
      <w:r w:rsidRPr="008B630F">
        <w:rPr>
          <w:spacing w:val="-4"/>
          <w:lang w:val="sq-AL"/>
        </w:rPr>
        <w:t>b</w:t>
      </w:r>
      <w:r w:rsidR="00F65308" w:rsidRPr="008B630F">
        <w:rPr>
          <w:spacing w:val="-4"/>
          <w:lang w:val="sq-AL"/>
        </w:rPr>
        <w:t>”</w:t>
      </w:r>
      <w:r w:rsidRPr="008B630F">
        <w:rPr>
          <w:spacing w:val="-4"/>
          <w:lang w:val="sq-AL"/>
        </w:rPr>
        <w:t>, dhe nenit 15</w:t>
      </w:r>
      <w:r w:rsidR="00F65308" w:rsidRPr="008B630F">
        <w:rPr>
          <w:spacing w:val="-4"/>
          <w:lang w:val="sq-AL"/>
        </w:rPr>
        <w:t>,</w:t>
      </w:r>
      <w:r w:rsidRPr="008B630F">
        <w:rPr>
          <w:spacing w:val="-4"/>
          <w:lang w:val="sq-AL"/>
        </w:rPr>
        <w:t xml:space="preserve"> të </w:t>
      </w:r>
      <w:r w:rsidR="00A90085" w:rsidRPr="008B630F">
        <w:rPr>
          <w:spacing w:val="-4"/>
          <w:lang w:val="sq-AL"/>
        </w:rPr>
        <w:t>r</w:t>
      </w:r>
      <w:r w:rsidRPr="008B630F">
        <w:rPr>
          <w:spacing w:val="-4"/>
          <w:lang w:val="sq-AL"/>
        </w:rPr>
        <w:t xml:space="preserve">regullores </w:t>
      </w:r>
      <w:r w:rsidR="00A90085" w:rsidRPr="008B630F">
        <w:rPr>
          <w:spacing w:val="-4"/>
          <w:lang w:val="sq-AL"/>
        </w:rPr>
        <w:t>“P</w:t>
      </w:r>
      <w:r w:rsidRPr="008B630F">
        <w:rPr>
          <w:spacing w:val="-4"/>
          <w:lang w:val="sq-AL"/>
        </w:rPr>
        <w:t xml:space="preserve">ër organizimin, funksionimin dhe </w:t>
      </w:r>
      <w:r w:rsidR="00CC09E5" w:rsidRPr="008B630F">
        <w:rPr>
          <w:spacing w:val="-4"/>
          <w:lang w:val="sq-AL"/>
        </w:rPr>
        <w:t>proc</w:t>
      </w:r>
      <w:r w:rsidRPr="008B630F">
        <w:rPr>
          <w:spacing w:val="-4"/>
          <w:lang w:val="sq-AL"/>
        </w:rPr>
        <w:t>edurat e ERE-s</w:t>
      </w:r>
      <w:r w:rsidR="00A90085" w:rsidRPr="008B630F">
        <w:rPr>
          <w:spacing w:val="-4"/>
          <w:lang w:val="sq-AL"/>
        </w:rPr>
        <w:t>”</w:t>
      </w:r>
      <w:r w:rsidRPr="008B630F">
        <w:rPr>
          <w:spacing w:val="-4"/>
          <w:lang w:val="sq-AL"/>
        </w:rPr>
        <w:t xml:space="preserve">, miratuar me vendimin </w:t>
      </w:r>
      <w:r w:rsidR="00D36DED" w:rsidRPr="008B630F">
        <w:rPr>
          <w:spacing w:val="-4"/>
          <w:lang w:val="sq-AL"/>
        </w:rPr>
        <w:t xml:space="preserve">e </w:t>
      </w:r>
      <w:r w:rsidRPr="008B630F">
        <w:rPr>
          <w:spacing w:val="-4"/>
          <w:lang w:val="sq-AL"/>
        </w:rPr>
        <w:t>Bordit të ERE</w:t>
      </w:r>
      <w:r w:rsidR="00D36DED" w:rsidRPr="008B630F">
        <w:rPr>
          <w:spacing w:val="-4"/>
          <w:lang w:val="sq-AL"/>
        </w:rPr>
        <w:t>-s</w:t>
      </w:r>
      <w:r w:rsidRPr="008B630F">
        <w:rPr>
          <w:spacing w:val="-4"/>
          <w:lang w:val="sq-AL"/>
        </w:rPr>
        <w:t xml:space="preserve"> </w:t>
      </w:r>
      <w:r w:rsidR="00EE5DC5" w:rsidRPr="008B630F">
        <w:rPr>
          <w:spacing w:val="-4"/>
          <w:lang w:val="sq-AL"/>
        </w:rPr>
        <w:t xml:space="preserve">nr. </w:t>
      </w:r>
      <w:r w:rsidR="00D36DED" w:rsidRPr="008B630F">
        <w:rPr>
          <w:spacing w:val="-4"/>
          <w:lang w:val="sq-AL"/>
        </w:rPr>
        <w:t>96, datë 17.</w:t>
      </w:r>
      <w:r w:rsidRPr="008B630F">
        <w:rPr>
          <w:spacing w:val="-4"/>
          <w:lang w:val="sq-AL"/>
        </w:rPr>
        <w:t xml:space="preserve">6.2016, </w:t>
      </w:r>
    </w:p>
    <w:p w:rsidR="002C42D3" w:rsidRPr="008B630F" w:rsidRDefault="00D36DED" w:rsidP="00262D9F">
      <w:pPr>
        <w:pStyle w:val="Paragrafi"/>
        <w:rPr>
          <w:spacing w:val="-4"/>
          <w:lang w:val="sq-AL"/>
        </w:rPr>
      </w:pPr>
      <w:r w:rsidRPr="008B630F">
        <w:rPr>
          <w:spacing w:val="-4"/>
          <w:lang w:val="sq-AL"/>
        </w:rPr>
        <w:t>d</w:t>
      </w:r>
      <w:r w:rsidR="002C42D3" w:rsidRPr="008B630F">
        <w:rPr>
          <w:spacing w:val="-4"/>
          <w:lang w:val="sq-AL"/>
        </w:rPr>
        <w:t>uke konsideruar se:</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 xml:space="preserve">Ligji </w:t>
      </w:r>
      <w:r w:rsidR="00EE5DC5" w:rsidRPr="008B630F">
        <w:rPr>
          <w:spacing w:val="-4"/>
          <w:lang w:val="sq-AL"/>
        </w:rPr>
        <w:t xml:space="preserve">nr. </w:t>
      </w:r>
      <w:r w:rsidR="002C42D3" w:rsidRPr="008B630F">
        <w:rPr>
          <w:spacing w:val="-4"/>
          <w:lang w:val="sq-AL"/>
        </w:rPr>
        <w:t xml:space="preserve">43/2015 </w:t>
      </w:r>
      <w:r w:rsidR="00AE6FEA" w:rsidRPr="008B630F">
        <w:rPr>
          <w:spacing w:val="-4"/>
          <w:lang w:val="sq-AL"/>
        </w:rPr>
        <w:t>“</w:t>
      </w:r>
      <w:r w:rsidR="002C42D3" w:rsidRPr="008B630F">
        <w:rPr>
          <w:spacing w:val="-4"/>
          <w:lang w:val="sq-AL"/>
        </w:rPr>
        <w:t xml:space="preserve">Për sektorin e </w:t>
      </w:r>
      <w:r w:rsidR="009D3C91" w:rsidRPr="008B630F">
        <w:rPr>
          <w:spacing w:val="-4"/>
          <w:lang w:val="sq-AL"/>
        </w:rPr>
        <w:t>energjisë</w:t>
      </w:r>
      <w:r w:rsidR="002C42D3" w:rsidRPr="008B630F">
        <w:rPr>
          <w:spacing w:val="-4"/>
          <w:lang w:val="sq-AL"/>
        </w:rPr>
        <w:t xml:space="preserve"> elektrike</w:t>
      </w:r>
      <w:r w:rsidR="00AE6FEA" w:rsidRPr="008B630F">
        <w:rPr>
          <w:spacing w:val="-4"/>
          <w:lang w:val="sq-AL"/>
        </w:rPr>
        <w:t>”</w:t>
      </w:r>
      <w:r w:rsidR="002C42D3" w:rsidRPr="008B630F">
        <w:rPr>
          <w:spacing w:val="-4"/>
          <w:lang w:val="sq-AL"/>
        </w:rPr>
        <w:t xml:space="preserve"> është përafruar plotësisht me direktivën 2009/72/KE</w:t>
      </w:r>
      <w:r w:rsidR="00E44811" w:rsidRPr="008B630F">
        <w:rPr>
          <w:spacing w:val="-4"/>
          <w:lang w:val="sq-AL"/>
        </w:rPr>
        <w:t>,</w:t>
      </w:r>
      <w:r w:rsidR="002C42D3" w:rsidRPr="008B630F">
        <w:rPr>
          <w:spacing w:val="-4"/>
          <w:lang w:val="sq-AL"/>
        </w:rPr>
        <w:t xml:space="preserve"> të Parlamentit E</w:t>
      </w:r>
      <w:r w:rsidR="00DC298B" w:rsidRPr="008B630F">
        <w:rPr>
          <w:spacing w:val="-4"/>
          <w:lang w:val="sq-AL"/>
        </w:rPr>
        <w:t>v</w:t>
      </w:r>
      <w:r w:rsidR="002C42D3" w:rsidRPr="008B630F">
        <w:rPr>
          <w:spacing w:val="-4"/>
          <w:lang w:val="sq-AL"/>
        </w:rPr>
        <w:t xml:space="preserve">ropian dhe Këshillit, datë 13 korrik 2009, </w:t>
      </w:r>
      <w:r w:rsidR="00AE6FEA" w:rsidRPr="008B630F">
        <w:rPr>
          <w:spacing w:val="-4"/>
          <w:lang w:val="sq-AL"/>
        </w:rPr>
        <w:t>“</w:t>
      </w:r>
      <w:r w:rsidR="002C42D3" w:rsidRPr="008B630F">
        <w:rPr>
          <w:spacing w:val="-4"/>
          <w:lang w:val="sq-AL"/>
        </w:rPr>
        <w:t>Mbi rregullat e përbashkëta për tregun e brendshëm të energjisë elektrike</w:t>
      </w:r>
      <w:r w:rsidR="00AE6FEA" w:rsidRPr="008B630F">
        <w:rPr>
          <w:spacing w:val="-4"/>
          <w:lang w:val="sq-AL"/>
        </w:rPr>
        <w:t>”</w:t>
      </w:r>
      <w:r w:rsidR="002C42D3" w:rsidRPr="008B630F">
        <w:rPr>
          <w:spacing w:val="-4"/>
          <w:lang w:val="sq-AL"/>
        </w:rPr>
        <w:t>, përfshir</w:t>
      </w:r>
      <w:r w:rsidR="00B33493" w:rsidRPr="008B630F">
        <w:rPr>
          <w:spacing w:val="-4"/>
          <w:lang w:val="sq-AL"/>
        </w:rPr>
        <w:t>ë</w:t>
      </w:r>
      <w:r w:rsidR="007D31BF" w:rsidRPr="008B630F">
        <w:rPr>
          <w:spacing w:val="-4"/>
          <w:lang w:val="sq-AL"/>
        </w:rPr>
        <w:t xml:space="preserve"> </w:t>
      </w:r>
      <w:r w:rsidR="002C42D3" w:rsidRPr="008B630F">
        <w:rPr>
          <w:spacing w:val="-4"/>
          <w:lang w:val="sq-AL"/>
        </w:rPr>
        <w:t>kërkesat e parashikuara</w:t>
      </w:r>
      <w:r w:rsidR="007D31BF" w:rsidRPr="008B630F">
        <w:rPr>
          <w:spacing w:val="-4"/>
          <w:lang w:val="sq-AL"/>
        </w:rPr>
        <w:t xml:space="preserve"> </w:t>
      </w:r>
      <w:r w:rsidR="002C42D3" w:rsidRPr="008B630F">
        <w:rPr>
          <w:spacing w:val="-4"/>
          <w:lang w:val="sq-AL"/>
        </w:rPr>
        <w:t xml:space="preserve">për certifikimin e operatorëve të sistemit të transmetimit; </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Në bazë të nenit 54</w:t>
      </w:r>
      <w:r w:rsidR="007D31BF" w:rsidRPr="008B630F">
        <w:rPr>
          <w:spacing w:val="-4"/>
          <w:lang w:val="sq-AL"/>
        </w:rPr>
        <w:t>,</w:t>
      </w:r>
      <w:r w:rsidR="002C42D3" w:rsidRPr="008B630F">
        <w:rPr>
          <w:spacing w:val="-4"/>
          <w:lang w:val="sq-AL"/>
        </w:rPr>
        <w:t xml:space="preserve"> pika 1, të </w:t>
      </w:r>
      <w:r w:rsidR="007D31BF" w:rsidRPr="008B630F">
        <w:rPr>
          <w:spacing w:val="-4"/>
          <w:lang w:val="sq-AL"/>
        </w:rPr>
        <w:t>l</w:t>
      </w:r>
      <w:r w:rsidR="002C42D3" w:rsidRPr="008B630F">
        <w:rPr>
          <w:spacing w:val="-4"/>
          <w:lang w:val="sq-AL"/>
        </w:rPr>
        <w:t xml:space="preserve">igjit </w:t>
      </w:r>
      <w:r w:rsidR="00EE5DC5" w:rsidRPr="008B630F">
        <w:rPr>
          <w:spacing w:val="-4"/>
          <w:lang w:val="sq-AL"/>
        </w:rPr>
        <w:t xml:space="preserve">nr. </w:t>
      </w:r>
      <w:r w:rsidR="002C42D3" w:rsidRPr="008B630F">
        <w:rPr>
          <w:spacing w:val="-4"/>
          <w:lang w:val="sq-AL"/>
        </w:rPr>
        <w:t>43/2015</w:t>
      </w:r>
      <w:r w:rsidR="007D31BF"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Për </w:t>
      </w:r>
      <w:r w:rsidR="007D31BF" w:rsidRPr="008B630F">
        <w:rPr>
          <w:spacing w:val="-4"/>
          <w:lang w:val="sq-AL"/>
        </w:rPr>
        <w:t>sektorin e energjisë elektrike</w:t>
      </w:r>
      <w:r w:rsidR="00AE6FEA" w:rsidRPr="008B630F">
        <w:rPr>
          <w:spacing w:val="-4"/>
          <w:lang w:val="sq-AL"/>
        </w:rPr>
        <w:t>”</w:t>
      </w:r>
      <w:r w:rsidR="002C42D3" w:rsidRPr="008B630F">
        <w:rPr>
          <w:spacing w:val="-4"/>
          <w:lang w:val="sq-AL"/>
        </w:rPr>
        <w:t>, Operatori i Sistemit të Transmetimit ushtron veprimtarinë e tij i ndarë nga veprimtaritë e tjera në Sektorin e Energjisë Elektrike, si prodhimi, shpërndarja, tregtimi dhe furnizimi me energji elektrike, në përputhje me parimet dhe kërkesat e përcaktuara në këtë ligj.</w:t>
      </w:r>
      <w:r w:rsidR="007D31BF" w:rsidRPr="008B630F">
        <w:rPr>
          <w:spacing w:val="-4"/>
          <w:lang w:val="sq-AL"/>
        </w:rPr>
        <w:t xml:space="preserve"> </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Në nenin 58</w:t>
      </w:r>
      <w:r w:rsidR="000D5371" w:rsidRPr="008B630F">
        <w:rPr>
          <w:spacing w:val="-4"/>
          <w:lang w:val="sq-AL"/>
        </w:rPr>
        <w:t>,</w:t>
      </w:r>
      <w:r w:rsidR="002C42D3" w:rsidRPr="008B630F">
        <w:rPr>
          <w:spacing w:val="-4"/>
          <w:lang w:val="sq-AL"/>
        </w:rPr>
        <w:t xml:space="preserve"> të </w:t>
      </w:r>
      <w:r w:rsidR="000D5371" w:rsidRPr="008B630F">
        <w:rPr>
          <w:spacing w:val="-4"/>
          <w:lang w:val="sq-AL"/>
        </w:rPr>
        <w:t>l</w:t>
      </w:r>
      <w:r w:rsidR="002C42D3" w:rsidRPr="008B630F">
        <w:rPr>
          <w:spacing w:val="-4"/>
          <w:lang w:val="sq-AL"/>
        </w:rPr>
        <w:t xml:space="preserve">igjit </w:t>
      </w:r>
      <w:r w:rsidR="00EE5DC5" w:rsidRPr="008B630F">
        <w:rPr>
          <w:spacing w:val="-4"/>
          <w:lang w:val="sq-AL"/>
        </w:rPr>
        <w:t xml:space="preserve">nr. </w:t>
      </w:r>
      <w:r w:rsidR="002C42D3" w:rsidRPr="008B630F">
        <w:rPr>
          <w:spacing w:val="-4"/>
          <w:lang w:val="sq-AL"/>
        </w:rPr>
        <w:t>43/2015</w:t>
      </w:r>
      <w:r w:rsidR="000D5371"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Për sektorin e energjisë elektrike</w:t>
      </w:r>
      <w:r w:rsidR="00AE6FEA" w:rsidRPr="008B630F">
        <w:rPr>
          <w:spacing w:val="-4"/>
          <w:lang w:val="sq-AL"/>
        </w:rPr>
        <w:t>”</w:t>
      </w:r>
      <w:r w:rsidR="006B3293" w:rsidRPr="008B630F">
        <w:rPr>
          <w:spacing w:val="-4"/>
          <w:lang w:val="sq-AL"/>
        </w:rPr>
        <w:t>,</w:t>
      </w:r>
      <w:r w:rsidR="002C42D3" w:rsidRPr="008B630F">
        <w:rPr>
          <w:spacing w:val="-4"/>
          <w:lang w:val="sq-AL"/>
        </w:rPr>
        <w:t xml:space="preserve"> përcaktohet se para se të licencohet për kryerjen e veprimtarisë së operimit të sistemit të transmetimit, Operatori i Sistemit të Transmetimit duhet të certifikohet sipas procedurës së përcaktuar në këtë nen. ERE përcakton kërkesat për aplikim për certifikim të Operatorit të Sistemit të Transmetimit, përfshirë </w:t>
      </w:r>
      <w:r w:rsidR="00437032" w:rsidRPr="008B630F">
        <w:rPr>
          <w:spacing w:val="-4"/>
          <w:lang w:val="sq-AL"/>
        </w:rPr>
        <w:t>dokumente</w:t>
      </w:r>
      <w:r w:rsidR="002C42D3" w:rsidRPr="008B630F">
        <w:rPr>
          <w:spacing w:val="-4"/>
          <w:lang w:val="sq-AL"/>
        </w:rPr>
        <w:t xml:space="preserve">cionin e nevojshëm që provon përmbushjen e kushteve, sipas nenit 54 të këtij ligji. Aplikimi për certifikim paraqitet nga Operatori i Sistemit të Transmetimit, në përputhje me kërkesat </w:t>
      </w:r>
      <w:r w:rsidR="002C42D3" w:rsidRPr="008B630F">
        <w:rPr>
          <w:spacing w:val="-4"/>
          <w:lang w:val="sq-AL"/>
        </w:rPr>
        <w:lastRenderedPageBreak/>
        <w:t>e miratuara nga ERE.</w:t>
      </w:r>
      <w:r w:rsidR="007D31BF" w:rsidRPr="008B630F">
        <w:rPr>
          <w:spacing w:val="-4"/>
          <w:lang w:val="sq-AL"/>
        </w:rPr>
        <w:t xml:space="preserve"> </w:t>
      </w:r>
      <w:r w:rsidR="002C42D3" w:rsidRPr="008B630F">
        <w:rPr>
          <w:spacing w:val="-4"/>
          <w:lang w:val="sq-AL"/>
        </w:rPr>
        <w:t>Në këtë nen përcaktohet</w:t>
      </w:r>
      <w:r w:rsidR="00DC298B" w:rsidRPr="008B630F">
        <w:rPr>
          <w:spacing w:val="-4"/>
          <w:lang w:val="sq-AL"/>
        </w:rPr>
        <w:t>,</w:t>
      </w:r>
      <w:r w:rsidR="002C42D3" w:rsidRPr="008B630F">
        <w:rPr>
          <w:spacing w:val="-4"/>
          <w:lang w:val="sq-AL"/>
        </w:rPr>
        <w:t xml:space="preserve"> gjithashtu</w:t>
      </w:r>
      <w:r w:rsidR="00DC298B" w:rsidRPr="008B630F">
        <w:rPr>
          <w:spacing w:val="-4"/>
          <w:lang w:val="sq-AL"/>
        </w:rPr>
        <w:t>,</w:t>
      </w:r>
      <w:r w:rsidR="002C42D3" w:rsidRPr="008B630F">
        <w:rPr>
          <w:spacing w:val="-4"/>
          <w:lang w:val="sq-AL"/>
        </w:rPr>
        <w:t xml:space="preserve"> se:</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 xml:space="preserve">ERE merr një vendim lidhur me certifikimin e Operatorit të Sistemit të Transmetimit brenda 4 muajve nga data e aplikimit dhe dorëzimit të të gjithë </w:t>
      </w:r>
      <w:r w:rsidR="00DC298B" w:rsidRPr="008B630F">
        <w:rPr>
          <w:spacing w:val="-4"/>
          <w:lang w:val="sq-AL"/>
        </w:rPr>
        <w:t>dokumentacionit</w:t>
      </w:r>
      <w:r w:rsidR="002C42D3" w:rsidRPr="008B630F">
        <w:rPr>
          <w:spacing w:val="-4"/>
          <w:lang w:val="sq-AL"/>
        </w:rPr>
        <w:t xml:space="preserve"> dhe informacionit të kërkuar. </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 xml:space="preserve">ERE mund të kërkojë nga Operatori i Sistemit të Transmetimit çdo informacion të nevojshëm për përmbushjen e këtij detyrimi. </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ERE njofton Sekretariatin e Komunitetit të Energjisë për certifikimin paraprak të Operatorit të Sistemit të Transmetimit dhe merr vendim final brenda 2 muajve nga data e marrjes së opinionit të Sekretariatit të Komunitetit të Energjisë, duke marrë në konsideratë rekomandimet e tij.</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 xml:space="preserve">Nëse vendimi përfundimtar i ERE-s është i ndryshëm nga opinioni i Sekretariatit të Komunitetit të Energjisë, ERE duhet të publikojë dhe të arsyetojë shkaqet e mospranimit të tyre, duke informuar Sekretariatin për këtë vendim. </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 xml:space="preserve">ERE monitoron përputhshmërinë e veprimtarisë së Operatorit të Sistemit të Transmetimit me kërkesat e përcaktuara në ligjin për sektorin e energjisë elektrike. ERE rishikon procedurën e certifikimit, të përmendur në pikën 1, të këtij neni, në rastet e mëposhtme: </w:t>
      </w:r>
    </w:p>
    <w:p w:rsidR="002C42D3" w:rsidRPr="008B630F" w:rsidRDefault="002C42D3" w:rsidP="00262D9F">
      <w:pPr>
        <w:pStyle w:val="Paragrafi"/>
        <w:rPr>
          <w:spacing w:val="-4"/>
          <w:lang w:val="sq-AL"/>
        </w:rPr>
      </w:pPr>
      <w:r w:rsidRPr="008B630F">
        <w:rPr>
          <w:spacing w:val="-4"/>
          <w:lang w:val="sq-AL"/>
        </w:rPr>
        <w:t xml:space="preserve">a) pas njoftimit nga ana e Operatorit të Sistemit të Transmetimit, në përputhje me pikën 8 të këtij neni; </w:t>
      </w:r>
    </w:p>
    <w:p w:rsidR="002C42D3" w:rsidRPr="008B630F" w:rsidRDefault="002C42D3" w:rsidP="00262D9F">
      <w:pPr>
        <w:pStyle w:val="Paragrafi"/>
        <w:rPr>
          <w:spacing w:val="-4"/>
          <w:lang w:val="sq-AL"/>
        </w:rPr>
      </w:pPr>
      <w:r w:rsidRPr="008B630F">
        <w:rPr>
          <w:spacing w:val="-4"/>
          <w:lang w:val="sq-AL"/>
        </w:rPr>
        <w:t>b) me nismën e tij, kur ka një dyshim të arsyeshëm se një ndryshim i planifikuar ndikon në të drejtat ose në kontrollin e Operatorit të Sistemit të Transmetimit dhe mund të çojë në shkelje të dispozitave të nenit 64 ose në rastet kur një shkelje e tillë mund të ketë ndodhur;</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Në</w:t>
      </w:r>
      <w:r w:rsidR="007D31BF" w:rsidRPr="008B630F">
        <w:rPr>
          <w:spacing w:val="-4"/>
          <w:lang w:val="sq-AL"/>
        </w:rPr>
        <w:t xml:space="preserve"> </w:t>
      </w:r>
      <w:r w:rsidR="002C42D3" w:rsidRPr="008B630F">
        <w:rPr>
          <w:spacing w:val="-4"/>
          <w:lang w:val="sq-AL"/>
        </w:rPr>
        <w:t>bazë të nenit 54</w:t>
      </w:r>
      <w:r w:rsidR="00DC298B" w:rsidRPr="008B630F">
        <w:rPr>
          <w:spacing w:val="-4"/>
          <w:lang w:val="sq-AL"/>
        </w:rPr>
        <w:t>,</w:t>
      </w:r>
      <w:r w:rsidR="002C42D3" w:rsidRPr="008B630F">
        <w:rPr>
          <w:spacing w:val="-4"/>
          <w:lang w:val="sq-AL"/>
        </w:rPr>
        <w:t xml:space="preserve"> pikat 3, 4, 5, 6</w:t>
      </w:r>
      <w:r w:rsidR="00DC298B" w:rsidRPr="008B630F">
        <w:rPr>
          <w:spacing w:val="-4"/>
          <w:lang w:val="sq-AL"/>
        </w:rPr>
        <w:t>,</w:t>
      </w:r>
      <w:r w:rsidR="002C42D3" w:rsidRPr="008B630F">
        <w:rPr>
          <w:spacing w:val="-4"/>
          <w:lang w:val="sq-AL"/>
        </w:rPr>
        <w:t xml:space="preserve"> të</w:t>
      </w:r>
      <w:r w:rsidR="007D31BF" w:rsidRPr="008B630F">
        <w:rPr>
          <w:spacing w:val="-4"/>
          <w:lang w:val="sq-AL"/>
        </w:rPr>
        <w:t xml:space="preserve"> </w:t>
      </w:r>
      <w:r w:rsidR="00DC298B" w:rsidRPr="008B630F">
        <w:rPr>
          <w:spacing w:val="-4"/>
          <w:lang w:val="sq-AL"/>
        </w:rPr>
        <w:t>l</w:t>
      </w:r>
      <w:r w:rsidR="002C42D3" w:rsidRPr="008B630F">
        <w:rPr>
          <w:spacing w:val="-4"/>
          <w:lang w:val="sq-AL"/>
        </w:rPr>
        <w:t xml:space="preserve">igjit </w:t>
      </w:r>
      <w:r w:rsidR="00EE5DC5" w:rsidRPr="008B630F">
        <w:rPr>
          <w:spacing w:val="-4"/>
          <w:lang w:val="sq-AL"/>
        </w:rPr>
        <w:t xml:space="preserve">nr. </w:t>
      </w:r>
      <w:r w:rsidR="002C42D3" w:rsidRPr="008B630F">
        <w:rPr>
          <w:spacing w:val="-4"/>
          <w:lang w:val="sq-AL"/>
        </w:rPr>
        <w:t>43/2015</w:t>
      </w:r>
      <w:r w:rsidR="00DC298B" w:rsidRPr="008B630F">
        <w:rPr>
          <w:spacing w:val="-4"/>
          <w:lang w:val="sq-AL"/>
        </w:rPr>
        <w:t>,</w:t>
      </w:r>
      <w:r w:rsidR="002C42D3" w:rsidRPr="008B630F">
        <w:rPr>
          <w:spacing w:val="-4"/>
          <w:lang w:val="sq-AL"/>
        </w:rPr>
        <w:t xml:space="preserve"> </w:t>
      </w:r>
      <w:r w:rsidR="00DC298B" w:rsidRPr="008B630F">
        <w:rPr>
          <w:spacing w:val="-4"/>
          <w:lang w:val="sq-AL"/>
        </w:rPr>
        <w:t>“</w:t>
      </w:r>
      <w:r w:rsidR="002C42D3" w:rsidRPr="008B630F">
        <w:rPr>
          <w:spacing w:val="-4"/>
          <w:lang w:val="sq-AL"/>
        </w:rPr>
        <w:t>Për sektorin e energjisë elektrike</w:t>
      </w:r>
      <w:r w:rsidR="00DC298B" w:rsidRPr="008B630F">
        <w:rPr>
          <w:spacing w:val="-4"/>
          <w:lang w:val="sq-AL"/>
        </w:rPr>
        <w:t>”</w:t>
      </w:r>
      <w:r w:rsidR="002C42D3" w:rsidRPr="008B630F">
        <w:rPr>
          <w:spacing w:val="-4"/>
          <w:lang w:val="sq-AL"/>
        </w:rPr>
        <w:t>, përcaktohet se: Duke</w:t>
      </w:r>
      <w:r w:rsidR="007D31BF" w:rsidRPr="008B630F">
        <w:rPr>
          <w:spacing w:val="-4"/>
          <w:lang w:val="sq-AL"/>
        </w:rPr>
        <w:t xml:space="preserve"> </w:t>
      </w:r>
      <w:r w:rsidR="002C42D3" w:rsidRPr="008B630F">
        <w:rPr>
          <w:spacing w:val="-4"/>
          <w:lang w:val="sq-AL"/>
        </w:rPr>
        <w:t>filluar nga data 1 janar 2016, i njëjti person nuk ka të drejtë që në të njëjtën kohë:</w:t>
      </w:r>
    </w:p>
    <w:p w:rsidR="002C42D3" w:rsidRPr="008B630F" w:rsidRDefault="002C42D3" w:rsidP="00262D9F">
      <w:pPr>
        <w:pStyle w:val="Paragrafi"/>
        <w:rPr>
          <w:spacing w:val="-4"/>
          <w:lang w:val="sq-AL"/>
        </w:rPr>
      </w:pPr>
      <w:r w:rsidRPr="008B630F">
        <w:rPr>
          <w:spacing w:val="-4"/>
          <w:lang w:val="sq-AL"/>
        </w:rPr>
        <w:t>a) të ushtrojë kontroll, në mënyrë të drejtpërdrejtë ose të tërthortë, mbi një të licencuar, që kryen ndonjë nga veprimtaritë e prodhimit apo furnizimit të energjisë elektrike dhe të gazit natyror dhe të ushtrojë</w:t>
      </w:r>
      <w:r w:rsidR="007D31BF" w:rsidRPr="008B630F">
        <w:rPr>
          <w:spacing w:val="-4"/>
          <w:lang w:val="sq-AL"/>
        </w:rPr>
        <w:t xml:space="preserve"> </w:t>
      </w:r>
      <w:r w:rsidRPr="008B630F">
        <w:rPr>
          <w:spacing w:val="-4"/>
          <w:lang w:val="sq-AL"/>
        </w:rPr>
        <w:t>kontroll ose ndonjë të drejtë tjetër ndaj Operatorit të Sistemit të</w:t>
      </w:r>
      <w:r w:rsidR="007D31BF" w:rsidRPr="008B630F">
        <w:rPr>
          <w:spacing w:val="-4"/>
          <w:lang w:val="sq-AL"/>
        </w:rPr>
        <w:t xml:space="preserve"> </w:t>
      </w:r>
      <w:r w:rsidRPr="008B630F">
        <w:rPr>
          <w:spacing w:val="-4"/>
          <w:lang w:val="sq-AL"/>
        </w:rPr>
        <w:t>Transmetimit ose rrjetit të transmetimit;</w:t>
      </w:r>
    </w:p>
    <w:p w:rsidR="002C42D3" w:rsidRPr="008B630F" w:rsidRDefault="002C42D3" w:rsidP="00262D9F">
      <w:pPr>
        <w:pStyle w:val="Paragrafi"/>
        <w:rPr>
          <w:spacing w:val="-4"/>
          <w:lang w:val="sq-AL"/>
        </w:rPr>
      </w:pPr>
      <w:r w:rsidRPr="008B630F">
        <w:rPr>
          <w:spacing w:val="-4"/>
          <w:lang w:val="sq-AL"/>
        </w:rPr>
        <w:t xml:space="preserve">b) të ushtrojë kontroll, në mënyrë të drejtpërdrejtë ose të tërthortë, mbi Operatorin e Sistemit të Transmetimit ose mbi rrjetin e </w:t>
      </w:r>
      <w:r w:rsidRPr="008B630F">
        <w:rPr>
          <w:spacing w:val="-4"/>
          <w:lang w:val="sq-AL"/>
        </w:rPr>
        <w:lastRenderedPageBreak/>
        <w:t xml:space="preserve">transmetimit dhe të ushtrojë kontroll ose të ushtrojë ndonjë të drejtë mbi një të licencuar që kryen ndonjë nga veprimtaritë e prodhimit apo furnizimit të energjisë elektrike dhe të gazit natyror; </w:t>
      </w:r>
    </w:p>
    <w:p w:rsidR="002C42D3" w:rsidRPr="008B630F" w:rsidRDefault="002C42D3" w:rsidP="00262D9F">
      <w:pPr>
        <w:pStyle w:val="Paragrafi"/>
        <w:rPr>
          <w:spacing w:val="-4"/>
          <w:lang w:val="sq-AL"/>
        </w:rPr>
      </w:pPr>
      <w:r w:rsidRPr="008B630F">
        <w:rPr>
          <w:spacing w:val="-4"/>
          <w:lang w:val="sq-AL"/>
        </w:rPr>
        <w:t>c) të emërojë anëtarët e këshillit mbikëqyrës, bordit drejtues ose organeve që përfaqësojnë ligjërisht Operatorin e Sistemit të Transmetimit apo rrjetin e transmetimit dhe në mënyrë të drejtpërdrejtë ose të tërthortë, të ushtrojë kontroll apo ndonjë të drejtë mbi një të licencuar që kryen ndonjë nga veprimtaritë e prodhimit apo furnizimit të energjisë elektrike dhe të gazit natyror;</w:t>
      </w:r>
    </w:p>
    <w:p w:rsidR="002C42D3" w:rsidRPr="008B630F" w:rsidRDefault="002C42D3" w:rsidP="00262D9F">
      <w:pPr>
        <w:pStyle w:val="Paragrafi"/>
        <w:rPr>
          <w:spacing w:val="-4"/>
          <w:lang w:val="sq-AL"/>
        </w:rPr>
      </w:pPr>
      <w:r w:rsidRPr="008B630F">
        <w:rPr>
          <w:spacing w:val="-4"/>
          <w:lang w:val="sq-AL"/>
        </w:rPr>
        <w:t>ç) të jetë anëtar i Këshillit Mbikëqyrës, Bordit Drejtues ose organeve të tjera që përfaqësojnë të licencuarin pranë të licencuarve që kryejnë veprimtarinë e prodhimit ose furnizimit të energjisë elektrike dhe të gazit natyror dhe veprimtarinë e Operatorit të Sistemit të Transmetimit ose rrjetit të transmetimit.</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Neni 54/4</w:t>
      </w:r>
      <w:r w:rsidR="007D31BF" w:rsidRPr="008B630F">
        <w:rPr>
          <w:spacing w:val="-4"/>
          <w:lang w:val="sq-AL"/>
        </w:rPr>
        <w:t xml:space="preserve"> </w:t>
      </w:r>
      <w:r w:rsidR="002C42D3" w:rsidRPr="008B630F">
        <w:rPr>
          <w:spacing w:val="-4"/>
          <w:lang w:val="sq-AL"/>
        </w:rPr>
        <w:t xml:space="preserve">i ligjit: Ndalimet e parashikuara në shkronjat </w:t>
      </w:r>
      <w:r w:rsidR="00AE6FEA" w:rsidRPr="008B630F">
        <w:rPr>
          <w:spacing w:val="-4"/>
          <w:lang w:val="sq-AL"/>
        </w:rPr>
        <w:t>“</w:t>
      </w:r>
      <w:r w:rsidR="002C42D3" w:rsidRPr="008B630F">
        <w:rPr>
          <w:spacing w:val="-4"/>
          <w:lang w:val="sq-AL"/>
        </w:rPr>
        <w:t>a</w:t>
      </w:r>
      <w:r w:rsidR="00AE6FEA"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b</w:t>
      </w:r>
      <w:r w:rsidR="00AE6FEA" w:rsidRPr="008B630F">
        <w:rPr>
          <w:spacing w:val="-4"/>
          <w:lang w:val="sq-AL"/>
        </w:rPr>
        <w:t>”</w:t>
      </w:r>
      <w:r w:rsidR="002C42D3" w:rsidRPr="008B630F">
        <w:rPr>
          <w:spacing w:val="-4"/>
          <w:lang w:val="sq-AL"/>
        </w:rPr>
        <w:t xml:space="preserve"> dhe </w:t>
      </w:r>
      <w:r w:rsidR="00AE6FEA" w:rsidRPr="008B630F">
        <w:rPr>
          <w:spacing w:val="-4"/>
          <w:lang w:val="sq-AL"/>
        </w:rPr>
        <w:t>“</w:t>
      </w:r>
      <w:r w:rsidR="002C42D3" w:rsidRPr="008B630F">
        <w:rPr>
          <w:spacing w:val="-4"/>
          <w:lang w:val="sq-AL"/>
        </w:rPr>
        <w:t>c</w:t>
      </w:r>
      <w:r w:rsidR="00AE6FEA" w:rsidRPr="008B630F">
        <w:rPr>
          <w:spacing w:val="-4"/>
          <w:lang w:val="sq-AL"/>
        </w:rPr>
        <w:t>”</w:t>
      </w:r>
      <w:r w:rsidR="002C42D3" w:rsidRPr="008B630F">
        <w:rPr>
          <w:spacing w:val="-4"/>
          <w:lang w:val="sq-AL"/>
        </w:rPr>
        <w:t>, të paragrafit më sipër do të zbatohen në mënyrë të veçantë</w:t>
      </w:r>
      <w:r w:rsidR="00C32744" w:rsidRPr="008B630F">
        <w:rPr>
          <w:spacing w:val="-4"/>
          <w:lang w:val="sq-AL"/>
        </w:rPr>
        <w:t>,</w:t>
      </w:r>
      <w:r w:rsidR="002C42D3" w:rsidRPr="008B630F">
        <w:rPr>
          <w:spacing w:val="-4"/>
          <w:lang w:val="sq-AL"/>
        </w:rPr>
        <w:t xml:space="preserve"> për:</w:t>
      </w:r>
    </w:p>
    <w:p w:rsidR="002C42D3" w:rsidRPr="008B630F" w:rsidRDefault="002C42D3" w:rsidP="00262D9F">
      <w:pPr>
        <w:pStyle w:val="Paragrafi"/>
        <w:rPr>
          <w:spacing w:val="-4"/>
          <w:lang w:val="sq-AL"/>
        </w:rPr>
      </w:pPr>
      <w:r w:rsidRPr="008B630F">
        <w:rPr>
          <w:spacing w:val="-4"/>
          <w:lang w:val="sq-AL"/>
        </w:rPr>
        <w:t>a) kompetencën për të ushtruar të drejtën e votës;</w:t>
      </w:r>
    </w:p>
    <w:p w:rsidR="002C42D3" w:rsidRPr="008B630F" w:rsidRDefault="002C42D3" w:rsidP="00262D9F">
      <w:pPr>
        <w:pStyle w:val="Paragrafi"/>
        <w:rPr>
          <w:spacing w:val="-4"/>
          <w:lang w:val="sq-AL"/>
        </w:rPr>
      </w:pPr>
      <w:r w:rsidRPr="008B630F">
        <w:rPr>
          <w:spacing w:val="-4"/>
          <w:lang w:val="sq-AL"/>
        </w:rPr>
        <w:t>b) kompetencën për të emëruar Anëtarët e Këshillit Mbikëqyrës, Bordit Drejtues ose organeve që përfaqësojnë të licencuarin;</w:t>
      </w:r>
    </w:p>
    <w:p w:rsidR="002C42D3" w:rsidRPr="008B630F" w:rsidRDefault="002C42D3" w:rsidP="00262D9F">
      <w:pPr>
        <w:pStyle w:val="Paragrafi"/>
        <w:rPr>
          <w:spacing w:val="-4"/>
          <w:lang w:val="sq-AL"/>
        </w:rPr>
      </w:pPr>
      <w:r w:rsidRPr="008B630F">
        <w:rPr>
          <w:spacing w:val="-4"/>
          <w:lang w:val="sq-AL"/>
        </w:rPr>
        <w:t>c) të drejtën e mbajtjes së një pjese të shumicës së aksioneve.</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Neni 54/5 i ligjit: Detyrimi i parashikuar më sipër,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2C42D3" w:rsidRPr="008B630F" w:rsidRDefault="006F7E63" w:rsidP="00262D9F">
      <w:pPr>
        <w:pStyle w:val="Paragrafi"/>
        <w:rPr>
          <w:spacing w:val="-4"/>
          <w:lang w:val="sq-AL"/>
        </w:rPr>
      </w:pPr>
      <w:r w:rsidRPr="008B630F">
        <w:rPr>
          <w:spacing w:val="-4"/>
          <w:lang w:val="sq-AL"/>
        </w:rPr>
        <w:t xml:space="preserve">- </w:t>
      </w:r>
      <w:r w:rsidR="002C42D3" w:rsidRPr="008B630F">
        <w:rPr>
          <w:spacing w:val="-4"/>
          <w:lang w:val="sq-AL"/>
        </w:rPr>
        <w:t>Neni 54/6 i ligjit: Kur personi i përmendur në paragrafin me sipër,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w:t>
      </w:r>
    </w:p>
    <w:p w:rsidR="00D74C58" w:rsidRPr="008B630F" w:rsidRDefault="00D74C58" w:rsidP="00262D9F">
      <w:pPr>
        <w:pStyle w:val="Paragrafi"/>
        <w:rPr>
          <w:spacing w:val="-4"/>
          <w:lang w:val="sq-AL"/>
        </w:rPr>
      </w:pPr>
    </w:p>
    <w:p w:rsidR="002C42D3" w:rsidRPr="008B630F" w:rsidRDefault="00B17949" w:rsidP="00262D9F">
      <w:pPr>
        <w:pStyle w:val="Paragrafi"/>
        <w:rPr>
          <w:spacing w:val="-4"/>
          <w:lang w:val="sq-AL"/>
        </w:rPr>
      </w:pPr>
      <w:r w:rsidRPr="008B630F">
        <w:rPr>
          <w:spacing w:val="-4"/>
          <w:lang w:val="sq-AL"/>
        </w:rPr>
        <w:lastRenderedPageBreak/>
        <w:t xml:space="preserve">- </w:t>
      </w:r>
      <w:r w:rsidR="002C42D3" w:rsidRPr="008B630F">
        <w:rPr>
          <w:spacing w:val="-4"/>
          <w:lang w:val="sq-AL"/>
        </w:rPr>
        <w:t>Neni 53</w:t>
      </w:r>
      <w:r w:rsidR="00DC298B" w:rsidRPr="008B630F">
        <w:rPr>
          <w:spacing w:val="-4"/>
          <w:lang w:val="sq-AL"/>
        </w:rPr>
        <w:t>,</w:t>
      </w:r>
      <w:r w:rsidR="002C42D3" w:rsidRPr="008B630F">
        <w:rPr>
          <w:spacing w:val="-4"/>
          <w:lang w:val="sq-AL"/>
        </w:rPr>
        <w:t xml:space="preserve"> i </w:t>
      </w:r>
      <w:r w:rsidR="00EE5DC5" w:rsidRPr="008B630F">
        <w:rPr>
          <w:spacing w:val="-4"/>
          <w:lang w:val="sq-AL"/>
        </w:rPr>
        <w:t>l</w:t>
      </w:r>
      <w:r w:rsidR="002C42D3" w:rsidRPr="008B630F">
        <w:rPr>
          <w:spacing w:val="-4"/>
          <w:lang w:val="sq-AL"/>
        </w:rPr>
        <w:t xml:space="preserve">igjit </w:t>
      </w:r>
      <w:r w:rsidR="00EE5DC5" w:rsidRPr="008B630F">
        <w:rPr>
          <w:spacing w:val="-4"/>
          <w:lang w:val="sq-AL"/>
        </w:rPr>
        <w:t xml:space="preserve">nr. </w:t>
      </w:r>
      <w:r w:rsidR="002C42D3" w:rsidRPr="008B630F">
        <w:rPr>
          <w:spacing w:val="-4"/>
          <w:lang w:val="sq-AL"/>
        </w:rPr>
        <w:t>43/2015</w:t>
      </w:r>
      <w:r w:rsidR="00EE5DC5"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Për sektorin e </w:t>
      </w:r>
      <w:r w:rsidR="009D3C91" w:rsidRPr="008B630F">
        <w:rPr>
          <w:spacing w:val="-4"/>
          <w:lang w:val="sq-AL"/>
        </w:rPr>
        <w:t>energjisë</w:t>
      </w:r>
      <w:r w:rsidR="002C42D3" w:rsidRPr="008B630F">
        <w:rPr>
          <w:spacing w:val="-4"/>
          <w:lang w:val="sq-AL"/>
        </w:rPr>
        <w:t xml:space="preserve"> elektrike</w:t>
      </w:r>
      <w:r w:rsidR="00AE6FEA" w:rsidRPr="008B630F">
        <w:rPr>
          <w:spacing w:val="-4"/>
          <w:lang w:val="sq-AL"/>
        </w:rPr>
        <w:t>”</w:t>
      </w:r>
      <w:r w:rsidR="002C42D3" w:rsidRPr="008B630F">
        <w:rPr>
          <w:spacing w:val="-4"/>
          <w:lang w:val="sq-AL"/>
        </w:rPr>
        <w:t xml:space="preserve"> kërkon</w:t>
      </w:r>
      <w:r w:rsidR="007D31BF" w:rsidRPr="008B630F">
        <w:rPr>
          <w:spacing w:val="-4"/>
          <w:lang w:val="sq-AL"/>
        </w:rPr>
        <w:t xml:space="preserve"> </w:t>
      </w:r>
      <w:r w:rsidR="002C42D3" w:rsidRPr="008B630F">
        <w:rPr>
          <w:spacing w:val="-4"/>
          <w:lang w:val="sq-AL"/>
        </w:rPr>
        <w:t xml:space="preserve">që Operatori i Sistemit të Transmetimit të funksionojë si person juridik i licencuar për kryerjen e veprimtarisë së transmetimit të energjisë elektrike, i cili ka në pronësi sistemin e transmetimit dhe respekton parimin e pavarësisë, të përcaktuar në nenin 54 të ligjit siç cituar më sipër. </w:t>
      </w:r>
    </w:p>
    <w:p w:rsidR="002C42D3" w:rsidRPr="008B630F" w:rsidRDefault="002C42D3" w:rsidP="00262D9F">
      <w:pPr>
        <w:pStyle w:val="Paragrafi"/>
        <w:rPr>
          <w:spacing w:val="-4"/>
          <w:lang w:val="sq-AL"/>
        </w:rPr>
      </w:pPr>
      <w:r w:rsidRPr="008B630F">
        <w:rPr>
          <w:spacing w:val="-4"/>
          <w:lang w:val="sq-AL"/>
        </w:rPr>
        <w:t xml:space="preserve">Sa më sipër, përmbush kriteret lidhur me themelimin e operatorit në një nga format ligjore të parashikuara dhe mos krijimin e konfuzionit në lidhje me identitetin e tij, i cili duhet të jetë qartësisht i dallueshëm nga i ndërmarrjeve të tjera, </w:t>
      </w:r>
    </w:p>
    <w:p w:rsidR="002C42D3" w:rsidRPr="008B630F" w:rsidRDefault="00B17949" w:rsidP="00262D9F">
      <w:pPr>
        <w:pStyle w:val="Paragrafi"/>
        <w:rPr>
          <w:spacing w:val="-4"/>
          <w:lang w:val="sq-AL"/>
        </w:rPr>
      </w:pPr>
      <w:r w:rsidRPr="008B630F">
        <w:rPr>
          <w:spacing w:val="-4"/>
          <w:lang w:val="sq-AL"/>
        </w:rPr>
        <w:t xml:space="preserve">- </w:t>
      </w:r>
      <w:r w:rsidR="002C42D3" w:rsidRPr="008B630F">
        <w:rPr>
          <w:spacing w:val="-4"/>
          <w:lang w:val="sq-AL"/>
        </w:rPr>
        <w:t xml:space="preserve">Neni 56 i ligjit </w:t>
      </w:r>
      <w:r w:rsidR="00EE5DC5" w:rsidRPr="008B630F">
        <w:rPr>
          <w:spacing w:val="-4"/>
          <w:lang w:val="sq-AL"/>
        </w:rPr>
        <w:t xml:space="preserve">nr. </w:t>
      </w:r>
      <w:r w:rsidR="002C42D3" w:rsidRPr="008B630F">
        <w:rPr>
          <w:spacing w:val="-4"/>
          <w:lang w:val="sq-AL"/>
        </w:rPr>
        <w:t xml:space="preserve">43/2015 Për sektorin e energjisë elektrike, ka përcaktuar përgjegjësitë e Operatorit të Sistemit të Transmetimit në përputhje me detyrat e përcaktuara në ligj. </w:t>
      </w:r>
    </w:p>
    <w:p w:rsidR="002C42D3" w:rsidRPr="008B630F" w:rsidRDefault="00B17949" w:rsidP="00262D9F">
      <w:pPr>
        <w:pStyle w:val="Paragrafi"/>
        <w:rPr>
          <w:spacing w:val="-4"/>
          <w:lang w:val="sq-AL"/>
        </w:rPr>
      </w:pPr>
      <w:r w:rsidRPr="008B630F">
        <w:rPr>
          <w:spacing w:val="-4"/>
          <w:lang w:val="sq-AL"/>
        </w:rPr>
        <w:t xml:space="preserve">- </w:t>
      </w:r>
      <w:r w:rsidR="002C42D3" w:rsidRPr="008B630F">
        <w:rPr>
          <w:spacing w:val="-4"/>
          <w:lang w:val="sq-AL"/>
        </w:rPr>
        <w:t>Në</w:t>
      </w:r>
      <w:r w:rsidRPr="008B630F">
        <w:rPr>
          <w:spacing w:val="-4"/>
          <w:lang w:val="sq-AL"/>
        </w:rPr>
        <w:t xml:space="preserve"> ç</w:t>
      </w:r>
      <w:r w:rsidR="002C42D3" w:rsidRPr="008B630F">
        <w:rPr>
          <w:spacing w:val="-4"/>
          <w:lang w:val="sq-AL"/>
        </w:rPr>
        <w:t>do rast, bazuar në nenin 58</w:t>
      </w:r>
      <w:r w:rsidR="00DC298B" w:rsidRPr="008B630F">
        <w:rPr>
          <w:spacing w:val="-4"/>
          <w:lang w:val="sq-AL"/>
        </w:rPr>
        <w:t>,</w:t>
      </w:r>
      <w:r w:rsidR="002C42D3" w:rsidRPr="008B630F">
        <w:rPr>
          <w:spacing w:val="-4"/>
          <w:lang w:val="sq-AL"/>
        </w:rPr>
        <w:t xml:space="preserve"> pika 9, të </w:t>
      </w:r>
      <w:r w:rsidR="00DC298B" w:rsidRPr="008B630F">
        <w:rPr>
          <w:spacing w:val="-4"/>
          <w:lang w:val="sq-AL"/>
        </w:rPr>
        <w:t>l</w:t>
      </w:r>
      <w:r w:rsidR="002C42D3" w:rsidRPr="008B630F">
        <w:rPr>
          <w:spacing w:val="-4"/>
          <w:lang w:val="sq-AL"/>
        </w:rPr>
        <w:t xml:space="preserve">igjit </w:t>
      </w:r>
      <w:r w:rsidR="00EE5DC5" w:rsidRPr="008B630F">
        <w:rPr>
          <w:spacing w:val="-4"/>
          <w:lang w:val="sq-AL"/>
        </w:rPr>
        <w:t xml:space="preserve">nr. </w:t>
      </w:r>
      <w:r w:rsidR="002C42D3" w:rsidRPr="008B630F">
        <w:rPr>
          <w:spacing w:val="-4"/>
          <w:lang w:val="sq-AL"/>
        </w:rPr>
        <w:t>45/2015</w:t>
      </w:r>
      <w:r w:rsidR="00DC298B"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Për </w:t>
      </w:r>
      <w:r w:rsidR="00DC298B" w:rsidRPr="008B630F">
        <w:rPr>
          <w:spacing w:val="-4"/>
          <w:lang w:val="sq-AL"/>
        </w:rPr>
        <w:t>s</w:t>
      </w:r>
      <w:r w:rsidR="002C42D3" w:rsidRPr="008B630F">
        <w:rPr>
          <w:spacing w:val="-4"/>
          <w:lang w:val="sq-AL"/>
        </w:rPr>
        <w:t>ektorin e energjisë elektrike</w:t>
      </w:r>
      <w:r w:rsidR="00AE6FEA" w:rsidRPr="008B630F">
        <w:rPr>
          <w:spacing w:val="-4"/>
          <w:lang w:val="sq-AL"/>
        </w:rPr>
        <w:t>”</w:t>
      </w:r>
      <w:r w:rsidR="002C42D3" w:rsidRPr="008B630F">
        <w:rPr>
          <w:spacing w:val="-4"/>
          <w:lang w:val="sq-AL"/>
        </w:rPr>
        <w:t xml:space="preserve"> dhe në </w:t>
      </w:r>
      <w:r w:rsidR="009D3C91" w:rsidRPr="008B630F">
        <w:rPr>
          <w:spacing w:val="-4"/>
          <w:lang w:val="sq-AL"/>
        </w:rPr>
        <w:t>përputh</w:t>
      </w:r>
      <w:r w:rsidR="002C42D3" w:rsidRPr="008B630F">
        <w:rPr>
          <w:spacing w:val="-4"/>
          <w:lang w:val="sq-AL"/>
        </w:rPr>
        <w:t xml:space="preserve">je me nenin 14 të </w:t>
      </w:r>
      <w:r w:rsidR="00DC298B" w:rsidRPr="008B630F">
        <w:rPr>
          <w:spacing w:val="-4"/>
          <w:lang w:val="sq-AL"/>
        </w:rPr>
        <w:t>r</w:t>
      </w:r>
      <w:r w:rsidR="002C42D3" w:rsidRPr="008B630F">
        <w:rPr>
          <w:spacing w:val="-4"/>
          <w:lang w:val="sq-AL"/>
        </w:rPr>
        <w:t xml:space="preserve">regullores </w:t>
      </w:r>
      <w:r w:rsidR="00DC298B" w:rsidRPr="008B630F">
        <w:rPr>
          <w:spacing w:val="-4"/>
          <w:lang w:val="sq-AL"/>
        </w:rPr>
        <w:t>“P</w:t>
      </w:r>
      <w:r w:rsidR="002C42D3" w:rsidRPr="008B630F">
        <w:rPr>
          <w:spacing w:val="-4"/>
          <w:lang w:val="sq-AL"/>
        </w:rPr>
        <w:t>ër certifikimin e Operatorit të Sistemit të Transmetimit</w:t>
      </w:r>
      <w:r w:rsidR="007D31BF" w:rsidRPr="008B630F">
        <w:rPr>
          <w:spacing w:val="-4"/>
          <w:lang w:val="sq-AL"/>
        </w:rPr>
        <w:t xml:space="preserve"> </w:t>
      </w:r>
      <w:r w:rsidR="002C42D3" w:rsidRPr="008B630F">
        <w:rPr>
          <w:spacing w:val="-4"/>
          <w:lang w:val="sq-AL"/>
        </w:rPr>
        <w:t>në sektorin e energjisë elektrike</w:t>
      </w:r>
      <w:r w:rsidR="00AE6FEA" w:rsidRPr="008B630F">
        <w:rPr>
          <w:spacing w:val="-4"/>
          <w:lang w:val="sq-AL"/>
        </w:rPr>
        <w:t>”</w:t>
      </w:r>
      <w:r w:rsidR="002C42D3" w:rsidRPr="008B630F">
        <w:rPr>
          <w:spacing w:val="-4"/>
          <w:lang w:val="sq-AL"/>
        </w:rPr>
        <w:t xml:space="preserve">, miratuar me </w:t>
      </w:r>
      <w:r w:rsidR="00DC298B" w:rsidRPr="008B630F">
        <w:rPr>
          <w:spacing w:val="-4"/>
          <w:lang w:val="sq-AL"/>
        </w:rPr>
        <w:t>v</w:t>
      </w:r>
      <w:r w:rsidR="002C42D3" w:rsidRPr="008B630F">
        <w:rPr>
          <w:spacing w:val="-4"/>
          <w:lang w:val="sq-AL"/>
        </w:rPr>
        <w:t>endimin e Bordit të</w:t>
      </w:r>
      <w:r w:rsidR="007D31BF" w:rsidRPr="008B630F">
        <w:rPr>
          <w:spacing w:val="-4"/>
          <w:lang w:val="sq-AL"/>
        </w:rPr>
        <w:t xml:space="preserve"> </w:t>
      </w:r>
      <w:r w:rsidR="002C42D3" w:rsidRPr="008B630F">
        <w:rPr>
          <w:spacing w:val="-4"/>
          <w:lang w:val="sq-AL"/>
        </w:rPr>
        <w:t xml:space="preserve">ERE-s </w:t>
      </w:r>
      <w:r w:rsidR="00EE5DC5" w:rsidRPr="008B630F">
        <w:rPr>
          <w:spacing w:val="-4"/>
          <w:lang w:val="sq-AL"/>
        </w:rPr>
        <w:t xml:space="preserve">nr. </w:t>
      </w:r>
      <w:r w:rsidR="002C42D3" w:rsidRPr="008B630F">
        <w:rPr>
          <w:spacing w:val="-4"/>
          <w:lang w:val="sq-AL"/>
        </w:rPr>
        <w:t>154</w:t>
      </w:r>
      <w:r w:rsidR="00B875D1" w:rsidRPr="008B630F">
        <w:rPr>
          <w:spacing w:val="-4"/>
          <w:lang w:val="sq-AL"/>
        </w:rPr>
        <w:t>,</w:t>
      </w:r>
      <w:r w:rsidR="002C42D3" w:rsidRPr="008B630F">
        <w:rPr>
          <w:spacing w:val="-4"/>
          <w:lang w:val="sq-AL"/>
        </w:rPr>
        <w:t xml:space="preserve"> të datës 11.12.2015, ERE monitoron përputhshmërinë e veprimtarisë së Operatorit të Sistemit të Transmetimit</w:t>
      </w:r>
      <w:r w:rsidR="007D31BF" w:rsidRPr="008B630F">
        <w:rPr>
          <w:spacing w:val="-4"/>
          <w:lang w:val="sq-AL"/>
        </w:rPr>
        <w:t xml:space="preserve"> </w:t>
      </w:r>
      <w:r w:rsidR="002C42D3" w:rsidRPr="008B630F">
        <w:rPr>
          <w:spacing w:val="-4"/>
          <w:lang w:val="sq-AL"/>
        </w:rPr>
        <w:t>të Energjisë Elektrike</w:t>
      </w:r>
      <w:r w:rsidR="007D31BF" w:rsidRPr="008B630F">
        <w:rPr>
          <w:spacing w:val="-4"/>
          <w:lang w:val="sq-AL"/>
        </w:rPr>
        <w:t xml:space="preserve"> </w:t>
      </w:r>
      <w:r w:rsidR="002C42D3" w:rsidRPr="008B630F">
        <w:rPr>
          <w:spacing w:val="-4"/>
          <w:lang w:val="sq-AL"/>
        </w:rPr>
        <w:t xml:space="preserve">dhe rishikon procedurën e certifikimit. </w:t>
      </w:r>
    </w:p>
    <w:p w:rsidR="002C42D3" w:rsidRPr="008B630F" w:rsidRDefault="002C42D3" w:rsidP="00262D9F">
      <w:pPr>
        <w:pStyle w:val="Paragrafi"/>
        <w:rPr>
          <w:spacing w:val="-4"/>
          <w:lang w:val="sq-AL"/>
        </w:rPr>
      </w:pPr>
      <w:r w:rsidRPr="008B630F">
        <w:rPr>
          <w:spacing w:val="-4"/>
          <w:lang w:val="sq-AL"/>
        </w:rPr>
        <w:t>Duke konsideruar se:</w:t>
      </w:r>
    </w:p>
    <w:p w:rsidR="00473B5E"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Në përputhje me sa përcaktuar në nenin 8</w:t>
      </w:r>
      <w:r w:rsidR="00DC298B" w:rsidRPr="008B630F">
        <w:rPr>
          <w:spacing w:val="-4"/>
          <w:lang w:val="sq-AL"/>
        </w:rPr>
        <w:t>,</w:t>
      </w:r>
      <w:r w:rsidR="002C42D3" w:rsidRPr="008B630F">
        <w:rPr>
          <w:spacing w:val="-4"/>
          <w:lang w:val="sq-AL"/>
        </w:rPr>
        <w:t xml:space="preserve"> </w:t>
      </w:r>
      <w:r w:rsidR="009D3C91" w:rsidRPr="008B630F">
        <w:rPr>
          <w:spacing w:val="-4"/>
          <w:lang w:val="sq-AL"/>
        </w:rPr>
        <w:t>germ</w:t>
      </w:r>
      <w:r w:rsidR="002C42D3" w:rsidRPr="008B630F">
        <w:rPr>
          <w:spacing w:val="-4"/>
          <w:lang w:val="sq-AL"/>
        </w:rPr>
        <w:t xml:space="preserve">a </w:t>
      </w:r>
      <w:r w:rsidR="00DC298B" w:rsidRPr="008B630F">
        <w:rPr>
          <w:spacing w:val="-4"/>
          <w:lang w:val="sq-AL"/>
        </w:rPr>
        <w:t>“</w:t>
      </w:r>
      <w:r w:rsidR="002C42D3" w:rsidRPr="008B630F">
        <w:rPr>
          <w:spacing w:val="-4"/>
          <w:lang w:val="sq-AL"/>
        </w:rPr>
        <w:t>a</w:t>
      </w:r>
      <w:r w:rsidR="00DC298B" w:rsidRPr="008B630F">
        <w:rPr>
          <w:spacing w:val="-4"/>
          <w:lang w:val="sq-AL"/>
        </w:rPr>
        <w:t>”,</w:t>
      </w:r>
      <w:r w:rsidR="002C42D3" w:rsidRPr="008B630F">
        <w:rPr>
          <w:spacing w:val="-4"/>
          <w:lang w:val="sq-AL"/>
        </w:rPr>
        <w:t xml:space="preserve"> të </w:t>
      </w:r>
      <w:r w:rsidR="00DC298B" w:rsidRPr="008B630F">
        <w:rPr>
          <w:spacing w:val="-4"/>
          <w:lang w:val="sq-AL"/>
        </w:rPr>
        <w:t>r</w:t>
      </w:r>
      <w:r w:rsidR="002C42D3" w:rsidRPr="008B630F">
        <w:rPr>
          <w:spacing w:val="-4"/>
          <w:lang w:val="sq-AL"/>
        </w:rPr>
        <w:t xml:space="preserve">regullores </w:t>
      </w:r>
      <w:r w:rsidR="00DC298B" w:rsidRPr="008B630F">
        <w:rPr>
          <w:spacing w:val="-4"/>
          <w:lang w:val="sq-AL"/>
        </w:rPr>
        <w:t>“P</w:t>
      </w:r>
      <w:r w:rsidR="002C42D3" w:rsidRPr="008B630F">
        <w:rPr>
          <w:spacing w:val="-4"/>
          <w:lang w:val="sq-AL"/>
        </w:rPr>
        <w:t xml:space="preserve">ër </w:t>
      </w:r>
      <w:r w:rsidR="00DC298B" w:rsidRPr="008B630F">
        <w:rPr>
          <w:spacing w:val="-4"/>
          <w:lang w:val="sq-AL"/>
        </w:rPr>
        <w:t>c</w:t>
      </w:r>
      <w:r w:rsidR="002C42D3" w:rsidRPr="008B630F">
        <w:rPr>
          <w:spacing w:val="-4"/>
          <w:lang w:val="sq-AL"/>
        </w:rPr>
        <w:t xml:space="preserve">ertifikimin e Operatorit të Sistemit të </w:t>
      </w:r>
      <w:r w:rsidR="00DC298B" w:rsidRPr="008B630F">
        <w:rPr>
          <w:spacing w:val="-4"/>
          <w:lang w:val="sq-AL"/>
        </w:rPr>
        <w:t>Transmetimit</w:t>
      </w:r>
      <w:r w:rsidR="002C42D3" w:rsidRPr="008B630F">
        <w:rPr>
          <w:spacing w:val="-4"/>
          <w:lang w:val="sq-AL"/>
        </w:rPr>
        <w:t xml:space="preserve"> për Energjinë Elektrike</w:t>
      </w:r>
      <w:r w:rsidR="00AE6FEA" w:rsidRPr="008B630F">
        <w:rPr>
          <w:spacing w:val="-4"/>
          <w:lang w:val="sq-AL"/>
        </w:rPr>
        <w:t>”</w:t>
      </w:r>
      <w:r w:rsidR="002C42D3" w:rsidRPr="008B630F">
        <w:rPr>
          <w:spacing w:val="-4"/>
          <w:lang w:val="sq-AL"/>
        </w:rPr>
        <w:t xml:space="preserve">, miratuar me vendimin e ERE-s, </w:t>
      </w:r>
      <w:r w:rsidR="00EE5DC5" w:rsidRPr="008B630F">
        <w:rPr>
          <w:spacing w:val="-4"/>
          <w:lang w:val="sq-AL"/>
        </w:rPr>
        <w:t xml:space="preserve">nr. </w:t>
      </w:r>
      <w:r w:rsidR="002C42D3" w:rsidRPr="008B630F">
        <w:rPr>
          <w:spacing w:val="-4"/>
          <w:lang w:val="sq-AL"/>
        </w:rPr>
        <w:t xml:space="preserve">154, datë 11.12.2015, ku përcaktohet se ndër kriteret që duhet të përmbushen nga aplikuesi për të mundësuar vendimmarrjen dhe certifikimin e tij nga rregullatori konsiston në: </w:t>
      </w:r>
    </w:p>
    <w:p w:rsidR="002C42D3" w:rsidRPr="008B630F" w:rsidRDefault="002C42D3" w:rsidP="00262D9F">
      <w:pPr>
        <w:pStyle w:val="Paragrafi"/>
        <w:rPr>
          <w:spacing w:val="-4"/>
          <w:lang w:val="sq-AL"/>
        </w:rPr>
      </w:pPr>
      <w:r w:rsidRPr="008B630F">
        <w:rPr>
          <w:spacing w:val="-4"/>
          <w:lang w:val="sq-AL"/>
        </w:rPr>
        <w:t>a) Personi juridik që ka pronësinë mbi Operatorin e Sistemit të Transmetimit të energjisë elektrike nuk duhet të ketë të drejta kontrolli të drejtpërdrejtë apo të tërthortë në aktivitetet e prodhimit, shpërndarjes, furnizimit apo anasjelltas;</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 xml:space="preserve">Në nenin 7 të </w:t>
      </w:r>
      <w:r w:rsidR="00924E56" w:rsidRPr="008B630F">
        <w:rPr>
          <w:spacing w:val="-4"/>
          <w:lang w:val="sq-AL"/>
        </w:rPr>
        <w:t>r</w:t>
      </w:r>
      <w:r w:rsidR="002C42D3" w:rsidRPr="008B630F">
        <w:rPr>
          <w:spacing w:val="-4"/>
          <w:lang w:val="sq-AL"/>
        </w:rPr>
        <w:t>regullores së sipërcituar, përcaktohet se, në vijim të zbatimit të</w:t>
      </w:r>
      <w:r w:rsidR="007D31BF" w:rsidRPr="008B630F">
        <w:rPr>
          <w:spacing w:val="-4"/>
          <w:lang w:val="sq-AL"/>
        </w:rPr>
        <w:t xml:space="preserve"> </w:t>
      </w:r>
      <w:r w:rsidR="002C42D3" w:rsidRPr="008B630F">
        <w:rPr>
          <w:spacing w:val="-4"/>
          <w:lang w:val="sq-AL"/>
        </w:rPr>
        <w:t>të gjitha kërkesave për ndarjen e aktivitetit të operatorit të sistemit të transmetimit të energjisë elektrike, shoqëria aplikuese duhet të njoftojë ERE me shkrim dhe duhet të paraqesë:</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 xml:space="preserve">kërkesën me shkrim për certifikimin e operatorit të sistemit të transmetimit të energjisë elektrike; </w:t>
      </w:r>
    </w:p>
    <w:p w:rsidR="002C42D3" w:rsidRPr="008B630F" w:rsidRDefault="00473B5E" w:rsidP="00262D9F">
      <w:pPr>
        <w:pStyle w:val="Paragrafi"/>
        <w:rPr>
          <w:spacing w:val="-4"/>
          <w:lang w:val="sq-AL"/>
        </w:rPr>
      </w:pPr>
      <w:r w:rsidRPr="008B630F">
        <w:rPr>
          <w:spacing w:val="-4"/>
          <w:lang w:val="sq-AL"/>
        </w:rPr>
        <w:lastRenderedPageBreak/>
        <w:t xml:space="preserve">- </w:t>
      </w:r>
      <w:r w:rsidR="002C42D3" w:rsidRPr="008B630F">
        <w:rPr>
          <w:spacing w:val="-4"/>
          <w:lang w:val="sq-AL"/>
        </w:rPr>
        <w:t>dokumentet, të dhënat dhe informacionet e përmendura në</w:t>
      </w:r>
      <w:r w:rsidR="007D31BF" w:rsidRPr="008B630F">
        <w:rPr>
          <w:spacing w:val="-4"/>
          <w:lang w:val="sq-AL"/>
        </w:rPr>
        <w:t xml:space="preserve"> </w:t>
      </w:r>
      <w:r w:rsidR="009D3C91" w:rsidRPr="008B630F">
        <w:rPr>
          <w:spacing w:val="-4"/>
          <w:lang w:val="sq-AL"/>
        </w:rPr>
        <w:t>k</w:t>
      </w:r>
      <w:r w:rsidR="002C42D3" w:rsidRPr="008B630F">
        <w:rPr>
          <w:spacing w:val="-4"/>
          <w:lang w:val="sq-AL"/>
        </w:rPr>
        <w:t xml:space="preserve">apitullin III të </w:t>
      </w:r>
      <w:r w:rsidR="00924E56" w:rsidRPr="008B630F">
        <w:rPr>
          <w:spacing w:val="-4"/>
          <w:lang w:val="sq-AL"/>
        </w:rPr>
        <w:t>r</w:t>
      </w:r>
      <w:r w:rsidR="002C42D3" w:rsidRPr="008B630F">
        <w:rPr>
          <w:spacing w:val="-4"/>
          <w:lang w:val="sq-AL"/>
        </w:rPr>
        <w:t>regullores; dhe</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 xml:space="preserve">Pyetësorin e plotësuar për certifikimin e operatorit të sistemit të transmetimit të energjisë elektrike, sipas modelit të dhënë në </w:t>
      </w:r>
      <w:r w:rsidR="00924E56" w:rsidRPr="008B630F">
        <w:rPr>
          <w:spacing w:val="-4"/>
          <w:lang w:val="sq-AL"/>
        </w:rPr>
        <w:t>s</w:t>
      </w:r>
      <w:r w:rsidR="002C42D3" w:rsidRPr="008B630F">
        <w:rPr>
          <w:spacing w:val="-4"/>
          <w:lang w:val="sq-AL"/>
        </w:rPr>
        <w:t xml:space="preserve">htojcën e kësaj </w:t>
      </w:r>
      <w:r w:rsidR="00924E56" w:rsidRPr="008B630F">
        <w:rPr>
          <w:spacing w:val="-4"/>
          <w:lang w:val="sq-AL"/>
        </w:rPr>
        <w:t>r</w:t>
      </w:r>
      <w:r w:rsidR="002C42D3" w:rsidRPr="008B630F">
        <w:rPr>
          <w:spacing w:val="-4"/>
          <w:lang w:val="sq-AL"/>
        </w:rPr>
        <w:t xml:space="preserve">regulloreje, përveç rasteve kur shoqëria që ka paraqitur kërkesën është OST e përjashtuar sipas </w:t>
      </w:r>
      <w:r w:rsidR="009D3C91" w:rsidRPr="008B630F">
        <w:rPr>
          <w:spacing w:val="-4"/>
          <w:lang w:val="sq-AL"/>
        </w:rPr>
        <w:t>n</w:t>
      </w:r>
      <w:r w:rsidR="002C42D3" w:rsidRPr="008B630F">
        <w:rPr>
          <w:spacing w:val="-4"/>
          <w:lang w:val="sq-AL"/>
        </w:rPr>
        <w:t xml:space="preserve">enit 32, vendimi i përjashtimit të të cilit parashikon një model ndarje të aktivitetit që nuk përcaktohet në </w:t>
      </w:r>
      <w:r w:rsidR="00924E56" w:rsidRPr="008B630F">
        <w:rPr>
          <w:spacing w:val="-4"/>
          <w:lang w:val="sq-AL"/>
        </w:rPr>
        <w:t>l</w:t>
      </w:r>
      <w:r w:rsidR="002C42D3" w:rsidRPr="008B630F">
        <w:rPr>
          <w:spacing w:val="-4"/>
          <w:lang w:val="sq-AL"/>
        </w:rPr>
        <w:t>igj dhe pyetësori duhet të hartohet nga ERE në bashkëpunim me Sekretariatin.</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 xml:space="preserve">Në nenin 8 të Rregullores për Certifikimin e Operatorit të Sistemit të Transmetimit për Energjinë Elektrike, janë vendosur kritere që duhet të përmbushen nga aplikuesi për të mundësuar vendimmarrjen dhe certifikimin. Në nenin 11, përcaktohet se ERE do të certifikojë operatorin e sistemit të transmetimit të energjisë elektrike, bazuar në procedurat e vendosura në </w:t>
      </w:r>
      <w:r w:rsidR="009D3C91" w:rsidRPr="008B630F">
        <w:rPr>
          <w:spacing w:val="-4"/>
          <w:lang w:val="sq-AL"/>
        </w:rPr>
        <w:t>nenin 58</w:t>
      </w:r>
      <w:r w:rsidR="00924E56" w:rsidRPr="008B630F">
        <w:rPr>
          <w:spacing w:val="-4"/>
          <w:lang w:val="sq-AL"/>
        </w:rPr>
        <w:t>,</w:t>
      </w:r>
      <w:r w:rsidR="009D3C91" w:rsidRPr="008B630F">
        <w:rPr>
          <w:spacing w:val="-4"/>
          <w:lang w:val="sq-AL"/>
        </w:rPr>
        <w:t xml:space="preserve"> të ligjit </w:t>
      </w:r>
      <w:r w:rsidR="00EE5DC5" w:rsidRPr="008B630F">
        <w:rPr>
          <w:spacing w:val="-4"/>
          <w:lang w:val="sq-AL"/>
        </w:rPr>
        <w:t xml:space="preserve">nr. </w:t>
      </w:r>
      <w:r w:rsidR="002C42D3" w:rsidRPr="008B630F">
        <w:rPr>
          <w:spacing w:val="-4"/>
          <w:lang w:val="sq-AL"/>
        </w:rPr>
        <w:t xml:space="preserve">43/2015, </w:t>
      </w:r>
      <w:r w:rsidR="00924E56" w:rsidRPr="008B630F">
        <w:rPr>
          <w:spacing w:val="-4"/>
          <w:lang w:val="sq-AL"/>
        </w:rPr>
        <w:t>“</w:t>
      </w:r>
      <w:r w:rsidR="002C42D3" w:rsidRPr="008B630F">
        <w:rPr>
          <w:spacing w:val="-4"/>
          <w:lang w:val="sq-AL"/>
        </w:rPr>
        <w:t xml:space="preserve">Për </w:t>
      </w:r>
      <w:r w:rsidR="00924E56" w:rsidRPr="008B630F">
        <w:rPr>
          <w:spacing w:val="-4"/>
          <w:lang w:val="sq-AL"/>
        </w:rPr>
        <w:t xml:space="preserve">sektorin e energjisë </w:t>
      </w:r>
      <w:r w:rsidR="002C42D3" w:rsidRPr="008B630F">
        <w:rPr>
          <w:spacing w:val="-4"/>
          <w:lang w:val="sq-AL"/>
        </w:rPr>
        <w:t>Elektrike</w:t>
      </w:r>
      <w:r w:rsidR="00924E56" w:rsidRPr="008B630F">
        <w:rPr>
          <w:spacing w:val="-4"/>
          <w:lang w:val="sq-AL"/>
        </w:rPr>
        <w:t>”</w:t>
      </w:r>
      <w:r w:rsidR="002C42D3" w:rsidRPr="008B630F">
        <w:rPr>
          <w:spacing w:val="-4"/>
          <w:lang w:val="sq-AL"/>
        </w:rPr>
        <w:t xml:space="preserve"> dhe në përputhje me këtë </w:t>
      </w:r>
      <w:r w:rsidR="00924E56" w:rsidRPr="008B630F">
        <w:rPr>
          <w:spacing w:val="-4"/>
          <w:lang w:val="sq-AL"/>
        </w:rPr>
        <w:t>rregullore</w:t>
      </w:r>
      <w:r w:rsidR="002C42D3"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Referuar </w:t>
      </w:r>
      <w:r w:rsidR="001B5A33" w:rsidRPr="008B630F">
        <w:rPr>
          <w:spacing w:val="-4"/>
          <w:lang w:val="sq-AL"/>
        </w:rPr>
        <w:t>r</w:t>
      </w:r>
      <w:r w:rsidRPr="008B630F">
        <w:rPr>
          <w:spacing w:val="-4"/>
          <w:lang w:val="sq-AL"/>
        </w:rPr>
        <w:t xml:space="preserve">regullores </w:t>
      </w:r>
      <w:r w:rsidR="001B5A33" w:rsidRPr="008B630F">
        <w:rPr>
          <w:spacing w:val="-4"/>
          <w:lang w:val="sq-AL"/>
        </w:rPr>
        <w:t>“P</w:t>
      </w:r>
      <w:r w:rsidRPr="008B630F">
        <w:rPr>
          <w:spacing w:val="-4"/>
          <w:lang w:val="sq-AL"/>
        </w:rPr>
        <w:t xml:space="preserve">ër </w:t>
      </w:r>
      <w:r w:rsidR="001B5A33" w:rsidRPr="008B630F">
        <w:rPr>
          <w:spacing w:val="-4"/>
          <w:lang w:val="sq-AL"/>
        </w:rPr>
        <w:t>c</w:t>
      </w:r>
      <w:r w:rsidRPr="008B630F">
        <w:rPr>
          <w:spacing w:val="-4"/>
          <w:lang w:val="sq-AL"/>
        </w:rPr>
        <w:t xml:space="preserve">ertifikimin e Operatorit të Sistemit të </w:t>
      </w:r>
      <w:r w:rsidR="009D3C91" w:rsidRPr="008B630F">
        <w:rPr>
          <w:spacing w:val="-4"/>
          <w:lang w:val="sq-AL"/>
        </w:rPr>
        <w:t>Transmetimit</w:t>
      </w:r>
      <w:r w:rsidRPr="008B630F">
        <w:rPr>
          <w:spacing w:val="-4"/>
          <w:lang w:val="sq-AL"/>
        </w:rPr>
        <w:t xml:space="preserve"> për Energjinë Elektrike</w:t>
      </w:r>
      <w:r w:rsidR="001B5A33" w:rsidRPr="008B630F">
        <w:rPr>
          <w:spacing w:val="-4"/>
          <w:lang w:val="sq-AL"/>
        </w:rPr>
        <w:t>”,</w:t>
      </w:r>
      <w:r w:rsidRPr="008B630F">
        <w:rPr>
          <w:spacing w:val="-4"/>
          <w:lang w:val="sq-AL"/>
        </w:rPr>
        <w:t xml:space="preserve"> pjesa </w:t>
      </w:r>
      <w:r w:rsidR="00924E56" w:rsidRPr="008B630F">
        <w:rPr>
          <w:spacing w:val="-4"/>
          <w:lang w:val="sq-AL"/>
        </w:rPr>
        <w:t>shtojca</w:t>
      </w:r>
      <w:r w:rsidRPr="008B630F">
        <w:rPr>
          <w:spacing w:val="-4"/>
          <w:lang w:val="sq-AL"/>
        </w:rPr>
        <w:t xml:space="preserve">, aplikuesi duhet të plotësojë Pyetësorin për certifikimin e Operatorit të Sistemit të Transmetimit të energjisë elektrike, sipas modelit të dhënë në </w:t>
      </w:r>
      <w:r w:rsidR="00924E56" w:rsidRPr="008B630F">
        <w:rPr>
          <w:spacing w:val="-4"/>
          <w:lang w:val="sq-AL"/>
        </w:rPr>
        <w:t xml:space="preserve">shtojcën </w:t>
      </w:r>
      <w:r w:rsidRPr="008B630F">
        <w:rPr>
          <w:spacing w:val="-4"/>
          <w:lang w:val="sq-AL"/>
        </w:rPr>
        <w:t xml:space="preserve">e kësaj </w:t>
      </w:r>
      <w:r w:rsidR="00924E56" w:rsidRPr="008B630F">
        <w:rPr>
          <w:spacing w:val="-4"/>
          <w:lang w:val="sq-AL"/>
        </w:rPr>
        <w:t>rregulloreje</w:t>
      </w:r>
      <w:r w:rsidRPr="008B630F">
        <w:rPr>
          <w:spacing w:val="-4"/>
          <w:lang w:val="sq-AL"/>
        </w:rPr>
        <w:t>.</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 xml:space="preserve">Paraqitja e aplikimit </w:t>
      </w:r>
    </w:p>
    <w:p w:rsidR="002C42D3" w:rsidRPr="008B630F" w:rsidRDefault="00473B5E" w:rsidP="00262D9F">
      <w:pPr>
        <w:pStyle w:val="Paragrafi"/>
        <w:rPr>
          <w:spacing w:val="-4"/>
          <w:lang w:val="sq-AL"/>
        </w:rPr>
      </w:pPr>
      <w:r w:rsidRPr="008B630F">
        <w:rPr>
          <w:spacing w:val="-4"/>
          <w:lang w:val="sq-AL"/>
        </w:rPr>
        <w:t xml:space="preserve">- </w:t>
      </w:r>
      <w:r w:rsidR="009D3C91" w:rsidRPr="008B630F">
        <w:rPr>
          <w:spacing w:val="-4"/>
          <w:lang w:val="sq-AL"/>
        </w:rPr>
        <w:t>Siç</w:t>
      </w:r>
      <w:r w:rsidR="002C42D3" w:rsidRPr="008B630F">
        <w:rPr>
          <w:spacing w:val="-4"/>
          <w:lang w:val="sq-AL"/>
        </w:rPr>
        <w:t xml:space="preserve"> cituar më sipër, Shoqëria Operatori i Sistemit të </w:t>
      </w:r>
      <w:r w:rsidR="009D3C91" w:rsidRPr="008B630F">
        <w:rPr>
          <w:spacing w:val="-4"/>
          <w:lang w:val="sq-AL"/>
        </w:rPr>
        <w:t>Transmetimit</w:t>
      </w:r>
      <w:r w:rsidR="002C42D3" w:rsidRPr="008B630F">
        <w:rPr>
          <w:spacing w:val="-4"/>
          <w:lang w:val="sq-AL"/>
        </w:rPr>
        <w:t xml:space="preserve"> të Energjisë Elektrike sh.a., me shkresën </w:t>
      </w:r>
      <w:r w:rsidR="009D3C91" w:rsidRPr="008B630F">
        <w:rPr>
          <w:spacing w:val="-4"/>
          <w:lang w:val="sq-AL"/>
        </w:rPr>
        <w:t>n</w:t>
      </w:r>
      <w:r w:rsidR="00EE5DC5" w:rsidRPr="008B630F">
        <w:rPr>
          <w:spacing w:val="-4"/>
          <w:lang w:val="sq-AL"/>
        </w:rPr>
        <w:t xml:space="preserve">r. </w:t>
      </w:r>
      <w:r w:rsidR="002C42D3" w:rsidRPr="008B630F">
        <w:rPr>
          <w:spacing w:val="-4"/>
          <w:lang w:val="sq-AL"/>
        </w:rPr>
        <w:t xml:space="preserve">4179 prot, datë 13.7.2016, regjistruar në ERE me </w:t>
      </w:r>
      <w:r w:rsidR="009D3C91" w:rsidRPr="008B630F">
        <w:rPr>
          <w:spacing w:val="-4"/>
          <w:lang w:val="sq-AL"/>
        </w:rPr>
        <w:t>n</w:t>
      </w:r>
      <w:r w:rsidR="00EE5DC5" w:rsidRPr="008B630F">
        <w:rPr>
          <w:spacing w:val="-4"/>
          <w:lang w:val="sq-AL"/>
        </w:rPr>
        <w:t xml:space="preserve">r. </w:t>
      </w:r>
      <w:r w:rsidR="002C42D3" w:rsidRPr="008B630F">
        <w:rPr>
          <w:spacing w:val="-4"/>
          <w:lang w:val="sq-AL"/>
        </w:rPr>
        <w:t>545 prot, datë 13.7.2016, ka paraqitur</w:t>
      </w:r>
      <w:r w:rsidR="007D31BF" w:rsidRPr="008B630F">
        <w:rPr>
          <w:spacing w:val="-4"/>
          <w:lang w:val="sq-AL"/>
        </w:rPr>
        <w:t xml:space="preserve"> </w:t>
      </w:r>
      <w:r w:rsidR="002C42D3" w:rsidRPr="008B630F">
        <w:rPr>
          <w:spacing w:val="-4"/>
          <w:lang w:val="sq-AL"/>
        </w:rPr>
        <w:t xml:space="preserve">kërkesën, për </w:t>
      </w:r>
      <w:r w:rsidR="009D3C91" w:rsidRPr="008B630F">
        <w:rPr>
          <w:spacing w:val="-4"/>
          <w:lang w:val="sq-AL"/>
        </w:rPr>
        <w:t>cert</w:t>
      </w:r>
      <w:r w:rsidR="002C42D3" w:rsidRPr="008B630F">
        <w:rPr>
          <w:spacing w:val="-4"/>
          <w:lang w:val="sq-AL"/>
        </w:rPr>
        <w:t>ifikimin në aktivitetin si Operator i Sistemit të Transmetimit (OST-E), bazuar në nen</w:t>
      </w:r>
      <w:r w:rsidR="00717945" w:rsidRPr="008B630F">
        <w:rPr>
          <w:spacing w:val="-4"/>
          <w:lang w:val="sq-AL"/>
        </w:rPr>
        <w:t>et</w:t>
      </w:r>
      <w:r w:rsidR="002C42D3" w:rsidRPr="008B630F">
        <w:rPr>
          <w:spacing w:val="-4"/>
          <w:lang w:val="sq-AL"/>
        </w:rPr>
        <w:t xml:space="preserve"> 54 dhe 58</w:t>
      </w:r>
      <w:r w:rsidR="00717945" w:rsidRPr="008B630F">
        <w:rPr>
          <w:spacing w:val="-4"/>
          <w:lang w:val="sq-AL"/>
        </w:rPr>
        <w:t>,</w:t>
      </w:r>
      <w:r w:rsidR="002C42D3" w:rsidRPr="008B630F">
        <w:rPr>
          <w:spacing w:val="-4"/>
          <w:lang w:val="sq-AL"/>
        </w:rPr>
        <w:t xml:space="preserve"> të ligjit </w:t>
      </w:r>
      <w:r w:rsidR="00EE5DC5" w:rsidRPr="008B630F">
        <w:rPr>
          <w:spacing w:val="-4"/>
          <w:lang w:val="sq-AL"/>
        </w:rPr>
        <w:t xml:space="preserve">nr. </w:t>
      </w:r>
      <w:r w:rsidR="002C42D3" w:rsidRPr="008B630F">
        <w:rPr>
          <w:spacing w:val="-4"/>
          <w:lang w:val="sq-AL"/>
        </w:rPr>
        <w:t>43/2015</w:t>
      </w:r>
      <w:r w:rsidR="00717945" w:rsidRPr="008B630F">
        <w:rPr>
          <w:spacing w:val="-4"/>
          <w:lang w:val="sq-AL"/>
        </w:rPr>
        <w:t>,</w:t>
      </w:r>
      <w:r w:rsidR="002C42D3" w:rsidRPr="008B630F">
        <w:rPr>
          <w:spacing w:val="-4"/>
          <w:lang w:val="sq-AL"/>
        </w:rPr>
        <w:t xml:space="preserve"> </w:t>
      </w:r>
      <w:r w:rsidR="00717945" w:rsidRPr="008B630F">
        <w:rPr>
          <w:spacing w:val="-4"/>
          <w:lang w:val="sq-AL"/>
        </w:rPr>
        <w:t>“</w:t>
      </w:r>
      <w:r w:rsidR="002C42D3" w:rsidRPr="008B630F">
        <w:rPr>
          <w:spacing w:val="-4"/>
          <w:lang w:val="sq-AL"/>
        </w:rPr>
        <w:t xml:space="preserve">Për </w:t>
      </w:r>
      <w:r w:rsidR="00717945" w:rsidRPr="008B630F">
        <w:rPr>
          <w:spacing w:val="-4"/>
          <w:lang w:val="sq-AL"/>
        </w:rPr>
        <w:t>sektorin e energjisë elektrike”</w:t>
      </w:r>
      <w:r w:rsidR="002C42D3" w:rsidRPr="008B630F">
        <w:rPr>
          <w:spacing w:val="-4"/>
          <w:lang w:val="sq-AL"/>
        </w:rPr>
        <w:t>.</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Kjo kërkesë është shoqëruar me informacionin e nevojshëm, referuar</w:t>
      </w:r>
      <w:r w:rsidR="007D31BF" w:rsidRPr="008B630F">
        <w:rPr>
          <w:spacing w:val="-4"/>
          <w:lang w:val="sq-AL"/>
        </w:rPr>
        <w:t xml:space="preserve"> </w:t>
      </w:r>
      <w:r w:rsidR="00BF1085" w:rsidRPr="008B630F">
        <w:rPr>
          <w:spacing w:val="-4"/>
          <w:lang w:val="sq-AL"/>
        </w:rPr>
        <w:t>r</w:t>
      </w:r>
      <w:r w:rsidR="002C42D3" w:rsidRPr="008B630F">
        <w:rPr>
          <w:spacing w:val="-4"/>
          <w:lang w:val="sq-AL"/>
        </w:rPr>
        <w:t xml:space="preserve">regullave </w:t>
      </w:r>
      <w:r w:rsidR="00BF1085" w:rsidRPr="008B630F">
        <w:rPr>
          <w:spacing w:val="-4"/>
          <w:lang w:val="sq-AL"/>
        </w:rPr>
        <w:t>“P</w:t>
      </w:r>
      <w:r w:rsidR="002C42D3" w:rsidRPr="008B630F">
        <w:rPr>
          <w:spacing w:val="-4"/>
          <w:lang w:val="sq-AL"/>
        </w:rPr>
        <w:t xml:space="preserve">ër </w:t>
      </w:r>
      <w:r w:rsidR="00BF1085" w:rsidRPr="008B630F">
        <w:rPr>
          <w:spacing w:val="-4"/>
          <w:lang w:val="sq-AL"/>
        </w:rPr>
        <w:t>c</w:t>
      </w:r>
      <w:r w:rsidR="009D3C91" w:rsidRPr="008B630F">
        <w:rPr>
          <w:spacing w:val="-4"/>
          <w:lang w:val="sq-AL"/>
        </w:rPr>
        <w:t>ert</w:t>
      </w:r>
      <w:r w:rsidR="002C42D3" w:rsidRPr="008B630F">
        <w:rPr>
          <w:spacing w:val="-4"/>
          <w:lang w:val="sq-AL"/>
        </w:rPr>
        <w:t xml:space="preserve">ifikimin e Operatorit të Sistemit të </w:t>
      </w:r>
      <w:r w:rsidR="009D3C91" w:rsidRPr="008B630F">
        <w:rPr>
          <w:spacing w:val="-4"/>
          <w:lang w:val="sq-AL"/>
        </w:rPr>
        <w:t>Transmetimit</w:t>
      </w:r>
      <w:r w:rsidR="002C42D3" w:rsidRPr="008B630F">
        <w:rPr>
          <w:spacing w:val="-4"/>
          <w:lang w:val="sq-AL"/>
        </w:rPr>
        <w:t xml:space="preserve"> për Energjinë Elektrike</w:t>
      </w:r>
      <w:r w:rsidR="00BF1085" w:rsidRPr="008B630F">
        <w:rPr>
          <w:spacing w:val="-4"/>
          <w:lang w:val="sq-AL"/>
        </w:rPr>
        <w:t>”</w:t>
      </w:r>
      <w:r w:rsidR="002C42D3" w:rsidRPr="008B630F">
        <w:rPr>
          <w:spacing w:val="-4"/>
          <w:lang w:val="sq-AL"/>
        </w:rPr>
        <w:t xml:space="preserve">, miratuar me vendimin e ERE-s, </w:t>
      </w:r>
      <w:r w:rsidR="00EE5DC5" w:rsidRPr="008B630F">
        <w:rPr>
          <w:spacing w:val="-4"/>
          <w:lang w:val="sq-AL"/>
        </w:rPr>
        <w:t xml:space="preserve">nr. </w:t>
      </w:r>
      <w:r w:rsidR="002C42D3" w:rsidRPr="008B630F">
        <w:rPr>
          <w:spacing w:val="-4"/>
          <w:lang w:val="sq-AL"/>
        </w:rPr>
        <w:t>154, datë 11.12.2015, si dhe pikës 4</w:t>
      </w:r>
      <w:r w:rsidR="00717945" w:rsidRPr="008B630F">
        <w:rPr>
          <w:spacing w:val="-4"/>
          <w:lang w:val="sq-AL"/>
        </w:rPr>
        <w:t>,</w:t>
      </w:r>
      <w:r w:rsidR="002C42D3" w:rsidRPr="008B630F">
        <w:rPr>
          <w:spacing w:val="-4"/>
          <w:lang w:val="sq-AL"/>
        </w:rPr>
        <w:t xml:space="preserve"> të VKM</w:t>
      </w:r>
      <w:r w:rsidR="00717945" w:rsidRPr="008B630F">
        <w:rPr>
          <w:spacing w:val="-4"/>
          <w:lang w:val="sq-AL"/>
        </w:rPr>
        <w:t>-së</w:t>
      </w:r>
      <w:r w:rsidR="002C42D3" w:rsidRPr="008B630F">
        <w:rPr>
          <w:spacing w:val="-4"/>
          <w:lang w:val="sq-AL"/>
        </w:rPr>
        <w:t xml:space="preserve"> </w:t>
      </w:r>
      <w:r w:rsidR="00717945" w:rsidRPr="008B630F">
        <w:rPr>
          <w:spacing w:val="-4"/>
          <w:lang w:val="sq-AL"/>
        </w:rPr>
        <w:t>n</w:t>
      </w:r>
      <w:r w:rsidR="002C42D3" w:rsidRPr="008B630F">
        <w:rPr>
          <w:spacing w:val="-4"/>
          <w:lang w:val="sq-AL"/>
        </w:rPr>
        <w:t>r</w:t>
      </w:r>
      <w:r w:rsidR="00717945" w:rsidRPr="008B630F">
        <w:rPr>
          <w:spacing w:val="-4"/>
          <w:lang w:val="sq-AL"/>
        </w:rPr>
        <w:t>.</w:t>
      </w:r>
      <w:r w:rsidR="002C42D3" w:rsidRPr="008B630F">
        <w:rPr>
          <w:spacing w:val="-4"/>
          <w:lang w:val="sq-AL"/>
        </w:rPr>
        <w:t xml:space="preserve"> 317, datë 27.4.2016</w:t>
      </w:r>
      <w:r w:rsidR="00717945"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Për përcaktimin </w:t>
      </w:r>
      <w:r w:rsidR="004E0587" w:rsidRPr="008B630F">
        <w:rPr>
          <w:spacing w:val="-4"/>
          <w:lang w:val="sq-AL"/>
        </w:rPr>
        <w:t>e autoritetit publik që përfaqëson shtetin si pronar të shoqërive të sektorit të energjisë elektr</w:t>
      </w:r>
      <w:r w:rsidR="002C42D3" w:rsidRPr="008B630F">
        <w:rPr>
          <w:spacing w:val="-4"/>
          <w:lang w:val="sq-AL"/>
        </w:rPr>
        <w:t>ike</w:t>
      </w:r>
      <w:r w:rsidR="00717945" w:rsidRPr="008B630F">
        <w:rPr>
          <w:spacing w:val="-4"/>
          <w:lang w:val="sq-AL"/>
        </w:rPr>
        <w:t>”,</w:t>
      </w:r>
      <w:r w:rsidR="002C42D3" w:rsidRPr="008B630F">
        <w:rPr>
          <w:spacing w:val="-4"/>
          <w:lang w:val="sq-AL"/>
        </w:rPr>
        <w:t xml:space="preserve"> e cila</w:t>
      </w:r>
      <w:r w:rsidR="007D31BF" w:rsidRPr="008B630F">
        <w:rPr>
          <w:spacing w:val="-4"/>
          <w:lang w:val="sq-AL"/>
        </w:rPr>
        <w:t xml:space="preserve"> </w:t>
      </w:r>
      <w:r w:rsidR="002C42D3" w:rsidRPr="008B630F">
        <w:rPr>
          <w:spacing w:val="-4"/>
          <w:lang w:val="sq-AL"/>
        </w:rPr>
        <w:t>përcakton se: menjëherë mbas hyrjes në fuqi të këtij vendimi OST-ja,</w:t>
      </w:r>
      <w:r w:rsidR="007D31BF" w:rsidRPr="008B630F">
        <w:rPr>
          <w:spacing w:val="-4"/>
          <w:lang w:val="sq-AL"/>
        </w:rPr>
        <w:t xml:space="preserve"> </w:t>
      </w:r>
      <w:r w:rsidR="002C42D3" w:rsidRPr="008B630F">
        <w:rPr>
          <w:spacing w:val="-4"/>
          <w:lang w:val="sq-AL"/>
        </w:rPr>
        <w:t xml:space="preserve">aplikon në ERE për </w:t>
      </w:r>
      <w:r w:rsidR="009D3C91" w:rsidRPr="008B630F">
        <w:rPr>
          <w:spacing w:val="-4"/>
          <w:lang w:val="sq-AL"/>
        </w:rPr>
        <w:t>cert</w:t>
      </w:r>
      <w:r w:rsidR="002C42D3" w:rsidRPr="008B630F">
        <w:rPr>
          <w:spacing w:val="-4"/>
          <w:lang w:val="sq-AL"/>
        </w:rPr>
        <w:t>ifikim në bazë të nenit 58</w:t>
      </w:r>
      <w:r w:rsidR="00800302" w:rsidRPr="008B630F">
        <w:rPr>
          <w:spacing w:val="-4"/>
          <w:lang w:val="sq-AL"/>
        </w:rPr>
        <w:t>,</w:t>
      </w:r>
      <w:r w:rsidR="002C42D3" w:rsidRPr="008B630F">
        <w:rPr>
          <w:spacing w:val="-4"/>
          <w:lang w:val="sq-AL"/>
        </w:rPr>
        <w:t xml:space="preserve"> të ligjit </w:t>
      </w:r>
      <w:r w:rsidR="00800302" w:rsidRPr="008B630F">
        <w:rPr>
          <w:spacing w:val="-4"/>
          <w:lang w:val="sq-AL"/>
        </w:rPr>
        <w:t xml:space="preserve">nr. </w:t>
      </w:r>
      <w:r w:rsidR="002C42D3" w:rsidRPr="008B630F">
        <w:rPr>
          <w:spacing w:val="-4"/>
          <w:lang w:val="sq-AL"/>
        </w:rPr>
        <w:t>43/2015.</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 xml:space="preserve">Për qëllime të këtij aplikimi, OST sh.a., ka depozituar në ERE, </w:t>
      </w:r>
      <w:r w:rsidR="00B47E36" w:rsidRPr="008B630F">
        <w:rPr>
          <w:spacing w:val="-4"/>
          <w:lang w:val="sq-AL"/>
        </w:rPr>
        <w:t>dokumentacionin</w:t>
      </w:r>
      <w:r w:rsidR="002C42D3" w:rsidRPr="008B630F">
        <w:rPr>
          <w:spacing w:val="-4"/>
          <w:lang w:val="sq-AL"/>
        </w:rPr>
        <w:t xml:space="preserve"> e listuar sa më poshtë:</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Formularin ku identifikohen dokumentet, të dhënat dhe/ose informac</w:t>
      </w:r>
      <w:r w:rsidR="00B47E36" w:rsidRPr="008B630F">
        <w:rPr>
          <w:spacing w:val="-4"/>
          <w:lang w:val="sq-AL"/>
        </w:rPr>
        <w:t>i</w:t>
      </w:r>
      <w:r w:rsidR="002C42D3" w:rsidRPr="008B630F">
        <w:rPr>
          <w:spacing w:val="-4"/>
          <w:lang w:val="sq-AL"/>
        </w:rPr>
        <w:t xml:space="preserve">on i paraqitur nga OST sh.a., në aplikim, i cili duhet të trajtohet si informacion konfidencial ose </w:t>
      </w:r>
      <w:r w:rsidR="004E0587" w:rsidRPr="008B630F">
        <w:rPr>
          <w:spacing w:val="-4"/>
          <w:lang w:val="sq-AL"/>
        </w:rPr>
        <w:t xml:space="preserve">informacion </w:t>
      </w:r>
      <w:r w:rsidR="002C42D3" w:rsidRPr="008B630F">
        <w:rPr>
          <w:spacing w:val="-4"/>
          <w:lang w:val="sq-AL"/>
        </w:rPr>
        <w:t xml:space="preserve">i ndjeshëm tregtar. </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 xml:space="preserve">Deklarata e </w:t>
      </w:r>
      <w:r w:rsidR="004E0587" w:rsidRPr="008B630F">
        <w:rPr>
          <w:spacing w:val="-4"/>
          <w:lang w:val="sq-AL"/>
        </w:rPr>
        <w:t xml:space="preserve">administratorit </w:t>
      </w:r>
      <w:r w:rsidR="002C42D3" w:rsidRPr="008B630F">
        <w:rPr>
          <w:spacing w:val="-4"/>
          <w:lang w:val="sq-AL"/>
        </w:rPr>
        <w:t xml:space="preserve">të OST sh.a. dhe </w:t>
      </w:r>
      <w:r w:rsidR="00CA1A74" w:rsidRPr="008B630F">
        <w:rPr>
          <w:spacing w:val="-4"/>
          <w:lang w:val="sq-AL"/>
        </w:rPr>
        <w:t>d</w:t>
      </w:r>
      <w:r w:rsidR="002C42D3" w:rsidRPr="008B630F">
        <w:rPr>
          <w:spacing w:val="-4"/>
          <w:lang w:val="sq-AL"/>
        </w:rPr>
        <w:t>rejtorit të Drejtorisë Ligjore</w:t>
      </w:r>
      <w:r w:rsidR="00CA1A74" w:rsidRPr="008B630F">
        <w:rPr>
          <w:spacing w:val="-4"/>
          <w:lang w:val="sq-AL"/>
        </w:rPr>
        <w:t>,</w:t>
      </w:r>
      <w:r w:rsidR="002C42D3" w:rsidRPr="008B630F">
        <w:rPr>
          <w:spacing w:val="-4"/>
          <w:lang w:val="sq-AL"/>
        </w:rPr>
        <w:t xml:space="preserve"> sipas neni 9.1/p/iii të </w:t>
      </w:r>
      <w:r w:rsidR="00CA1A74" w:rsidRPr="008B630F">
        <w:rPr>
          <w:spacing w:val="-4"/>
          <w:lang w:val="sq-AL"/>
        </w:rPr>
        <w:t>r</w:t>
      </w:r>
      <w:r w:rsidR="002C42D3" w:rsidRPr="008B630F">
        <w:rPr>
          <w:spacing w:val="-4"/>
          <w:lang w:val="sq-AL"/>
        </w:rPr>
        <w:t xml:space="preserve">regullores së miratuar me </w:t>
      </w:r>
      <w:r w:rsidR="009D3C91" w:rsidRPr="008B630F">
        <w:rPr>
          <w:spacing w:val="-4"/>
          <w:lang w:val="sq-AL"/>
        </w:rPr>
        <w:t>v</w:t>
      </w:r>
      <w:r w:rsidR="002C42D3" w:rsidRPr="008B630F">
        <w:rPr>
          <w:spacing w:val="-4"/>
          <w:lang w:val="sq-AL"/>
        </w:rPr>
        <w:t>endimin e ERE</w:t>
      </w:r>
      <w:r w:rsidR="00CA1A74" w:rsidRPr="008B630F">
        <w:rPr>
          <w:spacing w:val="-4"/>
          <w:lang w:val="sq-AL"/>
        </w:rPr>
        <w:t>-s</w:t>
      </w:r>
      <w:r w:rsidR="002C42D3" w:rsidRPr="008B630F">
        <w:rPr>
          <w:spacing w:val="-4"/>
          <w:lang w:val="sq-AL"/>
        </w:rPr>
        <w:t xml:space="preserve"> </w:t>
      </w:r>
      <w:r w:rsidR="00EE5DC5" w:rsidRPr="008B630F">
        <w:rPr>
          <w:spacing w:val="-4"/>
          <w:lang w:val="sq-AL"/>
        </w:rPr>
        <w:t xml:space="preserve">nr. </w:t>
      </w:r>
      <w:r w:rsidR="002C42D3" w:rsidRPr="008B630F">
        <w:rPr>
          <w:spacing w:val="-4"/>
          <w:lang w:val="sq-AL"/>
        </w:rPr>
        <w:t xml:space="preserve">154, datë 11.12. 2015. </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Ekstrakt i Regjistrit Q</w:t>
      </w:r>
      <w:r w:rsidR="009D3C91" w:rsidRPr="008B630F">
        <w:rPr>
          <w:spacing w:val="-4"/>
          <w:lang w:val="sq-AL"/>
        </w:rPr>
        <w:t>e</w:t>
      </w:r>
      <w:r w:rsidR="002C42D3" w:rsidRPr="008B630F">
        <w:rPr>
          <w:spacing w:val="-4"/>
          <w:lang w:val="sq-AL"/>
        </w:rPr>
        <w:t>ndror të Bi</w:t>
      </w:r>
      <w:r w:rsidR="009D3C91" w:rsidRPr="008B630F">
        <w:rPr>
          <w:spacing w:val="-4"/>
          <w:lang w:val="sq-AL"/>
        </w:rPr>
        <w:t>z</w:t>
      </w:r>
      <w:r w:rsidR="002C42D3" w:rsidRPr="008B630F">
        <w:rPr>
          <w:spacing w:val="-4"/>
          <w:lang w:val="sq-AL"/>
        </w:rPr>
        <w:t>nesit të Malit të Zi për SEE CAO</w:t>
      </w:r>
      <w:r w:rsidR="004E0587" w:rsidRPr="008B630F">
        <w:rPr>
          <w:spacing w:val="-4"/>
          <w:lang w:val="sq-AL"/>
        </w:rPr>
        <w:t>,</w:t>
      </w:r>
      <w:r w:rsidR="002C42D3" w:rsidRPr="008B630F">
        <w:rPr>
          <w:spacing w:val="-4"/>
          <w:lang w:val="sq-AL"/>
        </w:rPr>
        <w:t xml:space="preserve"> të da</w:t>
      </w:r>
      <w:r w:rsidR="00CA1A74" w:rsidRPr="008B630F">
        <w:rPr>
          <w:spacing w:val="-4"/>
          <w:lang w:val="sq-AL"/>
        </w:rPr>
        <w:t>tës 8.</w:t>
      </w:r>
      <w:r w:rsidR="002C42D3" w:rsidRPr="008B630F">
        <w:rPr>
          <w:spacing w:val="-4"/>
          <w:lang w:val="sq-AL"/>
        </w:rPr>
        <w:t xml:space="preserve">7.2016 (kopje të noterizuara në gjuhën malazeze, shqipe dhe angleze). </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 xml:space="preserve">Ky aplikim është shoqëruar me </w:t>
      </w:r>
      <w:r w:rsidR="00B47E36" w:rsidRPr="008B630F">
        <w:rPr>
          <w:spacing w:val="-4"/>
          <w:lang w:val="sq-AL"/>
        </w:rPr>
        <w:t>dokumentacionin</w:t>
      </w:r>
      <w:r w:rsidR="002C42D3" w:rsidRPr="008B630F">
        <w:rPr>
          <w:spacing w:val="-4"/>
          <w:lang w:val="sq-AL"/>
        </w:rPr>
        <w:t xml:space="preserve"> e parashikuar në nenin 9 dhe pjesën </w:t>
      </w:r>
      <w:r w:rsidR="00CA1A74" w:rsidRPr="008B630F">
        <w:rPr>
          <w:spacing w:val="-4"/>
          <w:lang w:val="sq-AL"/>
        </w:rPr>
        <w:t>s</w:t>
      </w:r>
      <w:r w:rsidR="002C42D3" w:rsidRPr="008B630F">
        <w:rPr>
          <w:spacing w:val="-4"/>
          <w:lang w:val="sq-AL"/>
        </w:rPr>
        <w:t xml:space="preserve">htojca të </w:t>
      </w:r>
      <w:r w:rsidR="00CA1A74" w:rsidRPr="008B630F">
        <w:rPr>
          <w:spacing w:val="-4"/>
          <w:lang w:val="sq-AL"/>
        </w:rPr>
        <w:t>r</w:t>
      </w:r>
      <w:r w:rsidR="002C42D3" w:rsidRPr="008B630F">
        <w:rPr>
          <w:spacing w:val="-4"/>
          <w:lang w:val="sq-AL"/>
        </w:rPr>
        <w:t xml:space="preserve">regullave </w:t>
      </w:r>
      <w:r w:rsidR="00CA1A74" w:rsidRPr="008B630F">
        <w:rPr>
          <w:spacing w:val="-4"/>
          <w:lang w:val="sq-AL"/>
        </w:rPr>
        <w:t>“P</w:t>
      </w:r>
      <w:r w:rsidR="002C42D3" w:rsidRPr="008B630F">
        <w:rPr>
          <w:spacing w:val="-4"/>
          <w:lang w:val="sq-AL"/>
        </w:rPr>
        <w:t xml:space="preserve">ër </w:t>
      </w:r>
      <w:r w:rsidR="00CA1A74" w:rsidRPr="008B630F">
        <w:rPr>
          <w:spacing w:val="-4"/>
          <w:lang w:val="sq-AL"/>
        </w:rPr>
        <w:t>c</w:t>
      </w:r>
      <w:r w:rsidR="009D3C91" w:rsidRPr="008B630F">
        <w:rPr>
          <w:spacing w:val="-4"/>
          <w:lang w:val="sq-AL"/>
        </w:rPr>
        <w:t>ert</w:t>
      </w:r>
      <w:r w:rsidR="002C42D3" w:rsidRPr="008B630F">
        <w:rPr>
          <w:spacing w:val="-4"/>
          <w:lang w:val="sq-AL"/>
        </w:rPr>
        <w:t>ifikimin e Operatorit të Sistemit të Transmetimit për Energjinë Elektrike</w:t>
      </w:r>
      <w:r w:rsidR="00CA1A74" w:rsidRPr="008B630F">
        <w:rPr>
          <w:spacing w:val="-4"/>
          <w:lang w:val="sq-AL"/>
        </w:rPr>
        <w:t>”</w:t>
      </w:r>
      <w:r w:rsidR="002C42D3" w:rsidRPr="008B630F">
        <w:rPr>
          <w:spacing w:val="-4"/>
          <w:lang w:val="sq-AL"/>
        </w:rPr>
        <w:t xml:space="preserve">, miratuar me vendimin e ERE-s, </w:t>
      </w:r>
      <w:r w:rsidR="00EE5DC5" w:rsidRPr="008B630F">
        <w:rPr>
          <w:spacing w:val="-4"/>
          <w:lang w:val="sq-AL"/>
        </w:rPr>
        <w:t xml:space="preserve">nr. </w:t>
      </w:r>
      <w:r w:rsidR="002C42D3" w:rsidRPr="008B630F">
        <w:rPr>
          <w:spacing w:val="-4"/>
          <w:lang w:val="sq-AL"/>
        </w:rPr>
        <w:t>154, datë 11.12.2015.</w:t>
      </w:r>
      <w:r w:rsidR="007D31BF" w:rsidRPr="008B630F">
        <w:rPr>
          <w:spacing w:val="-4"/>
          <w:lang w:val="sq-AL"/>
        </w:rPr>
        <w:t xml:space="preserve"> </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Aplikuesi ka dhënë informacion të plotë mbi emrin e kompanisë, regjistrimin si person juridik, si dhe të dhënat në lidhje me identifikimin e tij si subjekt juridik pranë organeve tatimore (NUIS), të dhëna mbi kapitalin dhe aksionarin e vetëm të saj, vlerën</w:t>
      </w:r>
      <w:r w:rsidR="007D31BF" w:rsidRPr="008B630F">
        <w:rPr>
          <w:spacing w:val="-4"/>
          <w:lang w:val="sq-AL"/>
        </w:rPr>
        <w:t xml:space="preserve"> </w:t>
      </w:r>
      <w:r w:rsidR="002C42D3" w:rsidRPr="008B630F">
        <w:rPr>
          <w:spacing w:val="-4"/>
          <w:lang w:val="sq-AL"/>
        </w:rPr>
        <w:t xml:space="preserve">nominale, të dhënat e kontaktit, Adresa; përfaqësuesin e kompanisë në </w:t>
      </w:r>
      <w:r w:rsidR="009D3C91" w:rsidRPr="008B630F">
        <w:rPr>
          <w:spacing w:val="-4"/>
          <w:lang w:val="sq-AL"/>
        </w:rPr>
        <w:t>marrëdhë</w:t>
      </w:r>
      <w:r w:rsidR="002C42D3" w:rsidRPr="008B630F">
        <w:rPr>
          <w:spacing w:val="-4"/>
          <w:lang w:val="sq-AL"/>
        </w:rPr>
        <w:t xml:space="preserve">niet me të tretë etj. Referuar sa më sipër, rezulton i paraqitur në </w:t>
      </w:r>
      <w:r w:rsidR="009D3C91" w:rsidRPr="008B630F">
        <w:rPr>
          <w:spacing w:val="-4"/>
          <w:lang w:val="sq-AL"/>
        </w:rPr>
        <w:t>përputh</w:t>
      </w:r>
      <w:r w:rsidR="002C42D3" w:rsidRPr="008B630F">
        <w:rPr>
          <w:spacing w:val="-4"/>
          <w:lang w:val="sq-AL"/>
        </w:rPr>
        <w:t xml:space="preserve">je me </w:t>
      </w:r>
      <w:r w:rsidR="009D3C91" w:rsidRPr="008B630F">
        <w:rPr>
          <w:spacing w:val="-4"/>
          <w:lang w:val="sq-AL"/>
        </w:rPr>
        <w:t xml:space="preserve">rregulloren, informacioni i përgjithshëm </w:t>
      </w:r>
      <w:r w:rsidR="002C42D3" w:rsidRPr="008B630F">
        <w:rPr>
          <w:spacing w:val="-4"/>
          <w:lang w:val="sq-AL"/>
        </w:rPr>
        <w:t>i kërkuar.</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Referuar pikës II</w:t>
      </w:r>
      <w:r w:rsidR="00B47E36" w:rsidRPr="008B630F">
        <w:rPr>
          <w:spacing w:val="-4"/>
          <w:lang w:val="sq-AL"/>
        </w:rPr>
        <w:t>,</w:t>
      </w:r>
      <w:r w:rsidR="002C42D3" w:rsidRPr="008B630F">
        <w:rPr>
          <w:spacing w:val="-4"/>
          <w:lang w:val="sq-AL"/>
        </w:rPr>
        <w:t xml:space="preserve"> në pjesën </w:t>
      </w:r>
      <w:r w:rsidR="009D3C91" w:rsidRPr="008B630F">
        <w:rPr>
          <w:spacing w:val="-4"/>
          <w:lang w:val="sq-AL"/>
        </w:rPr>
        <w:t>s</w:t>
      </w:r>
      <w:r w:rsidR="002C42D3" w:rsidRPr="008B630F">
        <w:rPr>
          <w:spacing w:val="-4"/>
          <w:lang w:val="sq-AL"/>
        </w:rPr>
        <w:t xml:space="preserve">htojca, aplikuesi ka plotësuar </w:t>
      </w:r>
      <w:r w:rsidR="00737393" w:rsidRPr="008B630F">
        <w:rPr>
          <w:spacing w:val="-4"/>
          <w:lang w:val="sq-AL"/>
        </w:rPr>
        <w:t>f</w:t>
      </w:r>
      <w:r w:rsidR="002C42D3" w:rsidRPr="008B630F">
        <w:rPr>
          <w:spacing w:val="-4"/>
          <w:lang w:val="sq-AL"/>
        </w:rPr>
        <w:t xml:space="preserve">ormularin e ndarjes së </w:t>
      </w:r>
      <w:r w:rsidR="00737393" w:rsidRPr="008B630F">
        <w:rPr>
          <w:spacing w:val="-4"/>
          <w:lang w:val="sq-AL"/>
        </w:rPr>
        <w:t>p</w:t>
      </w:r>
      <w:r w:rsidR="002C42D3" w:rsidRPr="008B630F">
        <w:rPr>
          <w:spacing w:val="-4"/>
          <w:lang w:val="sq-AL"/>
        </w:rPr>
        <w:t>ronësisë (Ownership Unbundling).</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Në bazë të nenit 54/1</w:t>
      </w:r>
      <w:r w:rsidR="00B47E36" w:rsidRPr="008B630F">
        <w:rPr>
          <w:spacing w:val="-4"/>
          <w:lang w:val="sq-AL"/>
        </w:rPr>
        <w:t>,</w:t>
      </w:r>
      <w:r w:rsidR="002C42D3" w:rsidRPr="008B630F">
        <w:rPr>
          <w:spacing w:val="-4"/>
          <w:lang w:val="sq-AL"/>
        </w:rPr>
        <w:t xml:space="preserve"> t</w:t>
      </w:r>
      <w:r w:rsidR="00B47E36" w:rsidRPr="008B630F">
        <w:rPr>
          <w:spacing w:val="-4"/>
          <w:lang w:val="sq-AL"/>
        </w:rPr>
        <w:t>ë</w:t>
      </w:r>
      <w:r w:rsidR="002C42D3" w:rsidRPr="008B630F">
        <w:rPr>
          <w:spacing w:val="-4"/>
          <w:lang w:val="sq-AL"/>
        </w:rPr>
        <w:t xml:space="preserve"> ligjit </w:t>
      </w:r>
      <w:r w:rsidR="00EE5DC5" w:rsidRPr="008B630F">
        <w:rPr>
          <w:spacing w:val="-4"/>
          <w:lang w:val="sq-AL"/>
        </w:rPr>
        <w:t xml:space="preserve">nr. </w:t>
      </w:r>
      <w:r w:rsidR="002C42D3" w:rsidRPr="008B630F">
        <w:rPr>
          <w:spacing w:val="-4"/>
          <w:lang w:val="sq-AL"/>
        </w:rPr>
        <w:t>43/2015</w:t>
      </w:r>
      <w:r w:rsidR="00B47E36"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Për </w:t>
      </w:r>
      <w:r w:rsidR="00B47E36" w:rsidRPr="008B630F">
        <w:rPr>
          <w:spacing w:val="-4"/>
          <w:lang w:val="sq-AL"/>
        </w:rPr>
        <w:t>sektorin e energjisë elektrike</w:t>
      </w:r>
      <w:r w:rsidR="00AE6FEA" w:rsidRPr="008B630F">
        <w:rPr>
          <w:spacing w:val="-4"/>
          <w:lang w:val="sq-AL"/>
        </w:rPr>
        <w:t>”</w:t>
      </w:r>
      <w:r w:rsidR="002C42D3" w:rsidRPr="008B630F">
        <w:rPr>
          <w:spacing w:val="-4"/>
          <w:lang w:val="sq-AL"/>
        </w:rPr>
        <w:t xml:space="preserve">, Operatori i Sistemit të Transmetimit ushtron veprimtarinë e tij i ndarë nga veprimtaritë e tjera në </w:t>
      </w:r>
      <w:r w:rsidR="00877DCD" w:rsidRPr="008B630F">
        <w:rPr>
          <w:spacing w:val="-4"/>
          <w:lang w:val="sq-AL"/>
        </w:rPr>
        <w:t>sektorin e energjisë elektrik</w:t>
      </w:r>
      <w:r w:rsidR="002C42D3" w:rsidRPr="008B630F">
        <w:rPr>
          <w:spacing w:val="-4"/>
          <w:lang w:val="sq-AL"/>
        </w:rPr>
        <w:t xml:space="preserve">e, si prodhimi, shpërndarja, tregtimi dhe furnizimi me energji elektrike, në përputhje me parimet dhe kërkesat e përcaktuara në </w:t>
      </w:r>
      <w:r w:rsidR="00B47E36" w:rsidRPr="008B630F">
        <w:rPr>
          <w:spacing w:val="-4"/>
          <w:lang w:val="sq-AL"/>
        </w:rPr>
        <w:t>ketë</w:t>
      </w:r>
      <w:r w:rsidR="002C42D3" w:rsidRPr="008B630F">
        <w:rPr>
          <w:spacing w:val="-4"/>
          <w:lang w:val="sq-AL"/>
        </w:rPr>
        <w:t xml:space="preserve"> ligj.</w:t>
      </w:r>
      <w:r w:rsidR="007D31BF" w:rsidRPr="008B630F">
        <w:rPr>
          <w:spacing w:val="-4"/>
          <w:lang w:val="sq-AL"/>
        </w:rPr>
        <w:t xml:space="preserve"> </w:t>
      </w:r>
    </w:p>
    <w:p w:rsidR="002C42D3" w:rsidRPr="008B630F" w:rsidRDefault="00473B5E" w:rsidP="00262D9F">
      <w:pPr>
        <w:pStyle w:val="Paragrafi"/>
        <w:rPr>
          <w:spacing w:val="-4"/>
          <w:lang w:val="sq-AL"/>
        </w:rPr>
      </w:pPr>
      <w:r w:rsidRPr="008B630F">
        <w:rPr>
          <w:spacing w:val="-4"/>
          <w:lang w:val="sq-AL"/>
        </w:rPr>
        <w:t xml:space="preserve">- </w:t>
      </w:r>
      <w:r w:rsidR="002C42D3" w:rsidRPr="008B630F">
        <w:rPr>
          <w:spacing w:val="-4"/>
          <w:lang w:val="sq-AL"/>
        </w:rPr>
        <w:t>Aktualisht OST</w:t>
      </w:r>
      <w:r w:rsidR="00CD36B4" w:rsidRPr="008B630F">
        <w:rPr>
          <w:spacing w:val="-4"/>
          <w:lang w:val="sq-AL"/>
        </w:rPr>
        <w:t>-ja</w:t>
      </w:r>
      <w:r w:rsidR="002C42D3" w:rsidRPr="008B630F">
        <w:rPr>
          <w:spacing w:val="-4"/>
          <w:lang w:val="sq-AL"/>
        </w:rPr>
        <w:t xml:space="preserve"> është </w:t>
      </w:r>
      <w:r w:rsidR="00B47E36" w:rsidRPr="008B630F">
        <w:rPr>
          <w:spacing w:val="-4"/>
          <w:lang w:val="sq-AL"/>
        </w:rPr>
        <w:t>licenc</w:t>
      </w:r>
      <w:r w:rsidR="002C42D3" w:rsidRPr="008B630F">
        <w:rPr>
          <w:spacing w:val="-4"/>
          <w:lang w:val="sq-AL"/>
        </w:rPr>
        <w:t xml:space="preserve">uar për aktivitetin e transmetimit të energjisë elektrike referuar vendimit të ERE-s </w:t>
      </w:r>
      <w:r w:rsidR="00EE5DC5" w:rsidRPr="008B630F">
        <w:rPr>
          <w:spacing w:val="-4"/>
          <w:lang w:val="sq-AL"/>
        </w:rPr>
        <w:t xml:space="preserve">nr. </w:t>
      </w:r>
      <w:r w:rsidR="00944FD3" w:rsidRPr="008B630F">
        <w:rPr>
          <w:spacing w:val="-4"/>
          <w:lang w:val="sq-AL"/>
        </w:rPr>
        <w:t>24, datë 26.</w:t>
      </w:r>
      <w:r w:rsidR="002C42D3" w:rsidRPr="008B630F">
        <w:rPr>
          <w:spacing w:val="-4"/>
          <w:lang w:val="sq-AL"/>
        </w:rPr>
        <w:t xml:space="preserve">3.2009, Për rinovimin e </w:t>
      </w:r>
      <w:r w:rsidR="00B47E36" w:rsidRPr="008B630F">
        <w:rPr>
          <w:spacing w:val="-4"/>
          <w:lang w:val="sq-AL"/>
        </w:rPr>
        <w:t>licenc</w:t>
      </w:r>
      <w:r w:rsidR="002C42D3" w:rsidRPr="008B630F">
        <w:rPr>
          <w:spacing w:val="-4"/>
          <w:lang w:val="sq-AL"/>
        </w:rPr>
        <w:t xml:space="preserve">ës në aktivitetin e </w:t>
      </w:r>
      <w:r w:rsidR="00B47E36" w:rsidRPr="008B630F">
        <w:rPr>
          <w:spacing w:val="-4"/>
          <w:lang w:val="sq-AL"/>
        </w:rPr>
        <w:t>transmetimit</w:t>
      </w:r>
      <w:r w:rsidR="002C42D3" w:rsidRPr="008B630F">
        <w:rPr>
          <w:spacing w:val="-4"/>
          <w:lang w:val="sq-AL"/>
        </w:rPr>
        <w:t xml:space="preserve"> të energjisë elektrike. Sa </w:t>
      </w:r>
      <w:r w:rsidR="00151C3D" w:rsidRPr="008B630F">
        <w:rPr>
          <w:spacing w:val="-4"/>
          <w:lang w:val="sq-AL"/>
        </w:rPr>
        <w:t>u</w:t>
      </w:r>
      <w:r w:rsidR="002C42D3" w:rsidRPr="008B630F">
        <w:rPr>
          <w:spacing w:val="-4"/>
          <w:lang w:val="sq-AL"/>
        </w:rPr>
        <w:t xml:space="preserve"> takon aktiviteteve të tjera</w:t>
      </w:r>
      <w:r w:rsidR="00151C3D" w:rsidRPr="008B630F">
        <w:rPr>
          <w:spacing w:val="-4"/>
          <w:lang w:val="sq-AL"/>
        </w:rPr>
        <w:t>,</w:t>
      </w:r>
      <w:r w:rsidR="002C42D3" w:rsidRPr="008B630F">
        <w:rPr>
          <w:spacing w:val="-4"/>
          <w:lang w:val="sq-AL"/>
        </w:rPr>
        <w:t xml:space="preserve"> si</w:t>
      </w:r>
      <w:r w:rsidR="00151C3D" w:rsidRPr="008B630F">
        <w:rPr>
          <w:spacing w:val="-4"/>
          <w:lang w:val="sq-AL"/>
        </w:rPr>
        <w:t>:</w:t>
      </w:r>
      <w:r w:rsidR="002C42D3" w:rsidRPr="008B630F">
        <w:rPr>
          <w:spacing w:val="-4"/>
          <w:lang w:val="sq-AL"/>
        </w:rPr>
        <w:t xml:space="preserve"> prodhimi, shpërndarja, tregtimi dhe furnizimi OST sh.a</w:t>
      </w:r>
      <w:r w:rsidR="00B47E36" w:rsidRPr="008B630F">
        <w:rPr>
          <w:spacing w:val="-4"/>
          <w:lang w:val="sq-AL"/>
        </w:rPr>
        <w:t>.</w:t>
      </w:r>
      <w:r w:rsidR="002C42D3" w:rsidRPr="008B630F">
        <w:rPr>
          <w:spacing w:val="-4"/>
          <w:lang w:val="sq-AL"/>
        </w:rPr>
        <w:t xml:space="preserve"> nuk rezulton të ushtrojë këto aktivitete.</w:t>
      </w:r>
    </w:p>
    <w:p w:rsidR="00D74C58" w:rsidRPr="008B630F" w:rsidRDefault="00D74C58" w:rsidP="00262D9F">
      <w:pPr>
        <w:pStyle w:val="Paragrafi"/>
        <w:rPr>
          <w:spacing w:val="-4"/>
          <w:lang w:val="sq-AL"/>
        </w:rPr>
      </w:pPr>
    </w:p>
    <w:p w:rsidR="002C42D3" w:rsidRPr="008B630F" w:rsidRDefault="002C42D3" w:rsidP="00262D9F">
      <w:pPr>
        <w:pStyle w:val="Paragrafi"/>
        <w:rPr>
          <w:spacing w:val="-4"/>
          <w:lang w:val="sq-AL"/>
        </w:rPr>
      </w:pPr>
      <w:r w:rsidRPr="008B630F">
        <w:rPr>
          <w:spacing w:val="-4"/>
          <w:lang w:val="sq-AL"/>
        </w:rPr>
        <w:t>Për sa përcaktuar në pikën 2</w:t>
      </w:r>
      <w:r w:rsidR="00A461BD" w:rsidRPr="008B630F">
        <w:rPr>
          <w:spacing w:val="-4"/>
          <w:lang w:val="sq-AL"/>
        </w:rPr>
        <w:t>,</w:t>
      </w:r>
      <w:r w:rsidRPr="008B630F">
        <w:rPr>
          <w:spacing w:val="-4"/>
          <w:lang w:val="sq-AL"/>
        </w:rPr>
        <w:t xml:space="preserve"> të VKM</w:t>
      </w:r>
      <w:r w:rsidR="00B47E36" w:rsidRPr="008B630F">
        <w:rPr>
          <w:spacing w:val="-4"/>
          <w:lang w:val="sq-AL"/>
        </w:rPr>
        <w:t>-së</w:t>
      </w:r>
      <w:r w:rsidRPr="008B630F">
        <w:rPr>
          <w:spacing w:val="-4"/>
          <w:lang w:val="sq-AL"/>
        </w:rPr>
        <w:t xml:space="preserve"> </w:t>
      </w:r>
      <w:r w:rsidR="00B47E36" w:rsidRPr="008B630F">
        <w:rPr>
          <w:spacing w:val="-4"/>
          <w:lang w:val="sq-AL"/>
        </w:rPr>
        <w:t>n</w:t>
      </w:r>
      <w:r w:rsidRPr="008B630F">
        <w:rPr>
          <w:spacing w:val="-4"/>
          <w:lang w:val="sq-AL"/>
        </w:rPr>
        <w:t>r</w:t>
      </w:r>
      <w:r w:rsidR="00B47E36" w:rsidRPr="008B630F">
        <w:rPr>
          <w:spacing w:val="-4"/>
          <w:lang w:val="sq-AL"/>
        </w:rPr>
        <w:t>. 317, datë 27.</w:t>
      </w:r>
      <w:r w:rsidRPr="008B630F">
        <w:rPr>
          <w:spacing w:val="-4"/>
          <w:lang w:val="sq-AL"/>
        </w:rPr>
        <w:t>4.2016</w:t>
      </w:r>
      <w:r w:rsidR="00B47E36"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përcaktimin e Autoritetit Publik që Përfaqëson Shtetin si Pronar të Shoqërive të Sektorit të Energjisë Elektrike</w:t>
      </w:r>
      <w:r w:rsidR="00AE6FEA" w:rsidRPr="008B630F">
        <w:rPr>
          <w:spacing w:val="-4"/>
          <w:lang w:val="sq-AL"/>
        </w:rPr>
        <w:t>”</w:t>
      </w:r>
      <w:r w:rsidRPr="008B630F">
        <w:rPr>
          <w:spacing w:val="-4"/>
          <w:lang w:val="sq-AL"/>
        </w:rPr>
        <w:t xml:space="preserve">, tanimë rezulton </w:t>
      </w:r>
      <w:r w:rsidR="00601494" w:rsidRPr="008B630F">
        <w:rPr>
          <w:spacing w:val="-4"/>
          <w:lang w:val="sq-AL"/>
        </w:rPr>
        <w:t xml:space="preserve">aksioner </w:t>
      </w:r>
      <w:r w:rsidRPr="008B630F">
        <w:rPr>
          <w:spacing w:val="-4"/>
          <w:lang w:val="sq-AL"/>
        </w:rPr>
        <w:t xml:space="preserve">i vetëm i OST sh.a. me kapital 100% shtetëror MZHETS (Ministria e Zhvillimit Ekonomik, Turizmit, Tregtisë dhe Sipërmarrjes). </w:t>
      </w:r>
    </w:p>
    <w:p w:rsidR="002C42D3" w:rsidRPr="008B630F" w:rsidRDefault="002C42D3" w:rsidP="00262D9F">
      <w:pPr>
        <w:pStyle w:val="Paragrafi"/>
        <w:rPr>
          <w:spacing w:val="-4"/>
          <w:lang w:val="sq-AL"/>
        </w:rPr>
      </w:pPr>
      <w:r w:rsidRPr="008B630F">
        <w:rPr>
          <w:spacing w:val="-4"/>
          <w:lang w:val="sq-AL"/>
        </w:rPr>
        <w:t>Gjithashtu</w:t>
      </w:r>
      <w:r w:rsidR="00440EA5" w:rsidRPr="008B630F">
        <w:rPr>
          <w:spacing w:val="-4"/>
          <w:lang w:val="sq-AL"/>
        </w:rPr>
        <w:t>,</w:t>
      </w:r>
      <w:r w:rsidRPr="008B630F">
        <w:rPr>
          <w:spacing w:val="-4"/>
          <w:lang w:val="sq-AL"/>
        </w:rPr>
        <w:t xml:space="preserve"> në pikën 1</w:t>
      </w:r>
      <w:r w:rsidR="00440EA5" w:rsidRPr="008B630F">
        <w:rPr>
          <w:spacing w:val="-4"/>
          <w:lang w:val="sq-AL"/>
        </w:rPr>
        <w:t>,</w:t>
      </w:r>
      <w:r w:rsidRPr="008B630F">
        <w:rPr>
          <w:spacing w:val="-4"/>
          <w:lang w:val="sq-AL"/>
        </w:rPr>
        <w:t xml:space="preserve"> </w:t>
      </w:r>
      <w:r w:rsidR="00944FD3" w:rsidRPr="008B630F">
        <w:rPr>
          <w:spacing w:val="-4"/>
          <w:lang w:val="sq-AL"/>
        </w:rPr>
        <w:t>të VKM-së nr. 317, datë 27.</w:t>
      </w:r>
      <w:r w:rsidRPr="008B630F">
        <w:rPr>
          <w:spacing w:val="-4"/>
          <w:lang w:val="sq-AL"/>
        </w:rPr>
        <w:t>4.2016</w:t>
      </w:r>
      <w:r w:rsidR="00944FD3" w:rsidRPr="008B630F">
        <w:rPr>
          <w:spacing w:val="-4"/>
          <w:lang w:val="sq-AL"/>
        </w:rPr>
        <w:t>,</w:t>
      </w:r>
      <w:r w:rsidRPr="008B630F">
        <w:rPr>
          <w:spacing w:val="-4"/>
          <w:lang w:val="sq-AL"/>
        </w:rPr>
        <w:t xml:space="preserve"> është përcaktuar se:</w:t>
      </w:r>
    </w:p>
    <w:p w:rsidR="002C42D3" w:rsidRPr="008B630F" w:rsidRDefault="002C42D3" w:rsidP="00262D9F">
      <w:pPr>
        <w:pStyle w:val="Paragrafi"/>
        <w:rPr>
          <w:spacing w:val="-4"/>
          <w:lang w:val="sq-AL"/>
        </w:rPr>
      </w:pPr>
      <w:r w:rsidRPr="008B630F">
        <w:rPr>
          <w:spacing w:val="-4"/>
          <w:lang w:val="sq-AL"/>
        </w:rPr>
        <w:t xml:space="preserve">Autoriteti publik që përfaqëson shtetin si pronar të aksioneve të shoqërive </w:t>
      </w:r>
      <w:r w:rsidR="00944FD3" w:rsidRPr="008B630F">
        <w:rPr>
          <w:spacing w:val="-4"/>
          <w:lang w:val="sq-AL"/>
        </w:rPr>
        <w:t>korporata</w:t>
      </w:r>
      <w:r w:rsidRPr="008B630F">
        <w:rPr>
          <w:spacing w:val="-4"/>
          <w:lang w:val="sq-AL"/>
        </w:rPr>
        <w:t xml:space="preserve"> elektroenergjitike shqiptare sh.a. dhe Operatori i Shpërndarjes së Energjisë Elektrike sh.a</w:t>
      </w:r>
      <w:r w:rsidR="001041FF" w:rsidRPr="008B630F">
        <w:rPr>
          <w:spacing w:val="-4"/>
          <w:lang w:val="sq-AL"/>
        </w:rPr>
        <w:t>.</w:t>
      </w:r>
      <w:r w:rsidRPr="008B630F">
        <w:rPr>
          <w:spacing w:val="-4"/>
          <w:lang w:val="sq-AL"/>
        </w:rPr>
        <w:t xml:space="preserve"> është </w:t>
      </w:r>
      <w:r w:rsidR="009D3C91" w:rsidRPr="008B630F">
        <w:rPr>
          <w:spacing w:val="-4"/>
          <w:lang w:val="sq-AL"/>
        </w:rPr>
        <w:t>Ministria</w:t>
      </w:r>
      <w:r w:rsidRPr="008B630F">
        <w:rPr>
          <w:spacing w:val="-4"/>
          <w:lang w:val="sq-AL"/>
        </w:rPr>
        <w:t xml:space="preserve"> e Energjisë dhe Industrisë.</w:t>
      </w:r>
    </w:p>
    <w:p w:rsidR="002C42D3" w:rsidRPr="008B630F" w:rsidRDefault="002C42D3" w:rsidP="00262D9F">
      <w:pPr>
        <w:pStyle w:val="Paragrafi"/>
        <w:rPr>
          <w:spacing w:val="-4"/>
          <w:lang w:val="sq-AL"/>
        </w:rPr>
      </w:pPr>
      <w:r w:rsidRPr="008B630F">
        <w:rPr>
          <w:spacing w:val="-4"/>
          <w:lang w:val="sq-AL"/>
        </w:rPr>
        <w:t>Në vijim në pikat 3 dhe 5</w:t>
      </w:r>
      <w:r w:rsidR="00944FD3" w:rsidRPr="008B630F">
        <w:rPr>
          <w:spacing w:val="-4"/>
          <w:lang w:val="sq-AL"/>
        </w:rPr>
        <w:t>,</w:t>
      </w:r>
      <w:r w:rsidRPr="008B630F">
        <w:rPr>
          <w:spacing w:val="-4"/>
          <w:lang w:val="sq-AL"/>
        </w:rPr>
        <w:t xml:space="preserve"> </w:t>
      </w:r>
      <w:r w:rsidR="00944FD3" w:rsidRPr="008B630F">
        <w:rPr>
          <w:spacing w:val="-4"/>
          <w:lang w:val="sq-AL"/>
        </w:rPr>
        <w:t>të VKM-së nr. 317, datë 27.</w:t>
      </w:r>
      <w:r w:rsidRPr="008B630F">
        <w:rPr>
          <w:spacing w:val="-4"/>
          <w:lang w:val="sq-AL"/>
        </w:rPr>
        <w:t>4.2016</w:t>
      </w:r>
      <w:r w:rsidR="00601494" w:rsidRPr="008B630F">
        <w:rPr>
          <w:spacing w:val="-4"/>
          <w:lang w:val="sq-AL"/>
        </w:rPr>
        <w:t>,</w:t>
      </w:r>
      <w:r w:rsidRPr="008B630F">
        <w:rPr>
          <w:spacing w:val="-4"/>
          <w:lang w:val="sq-AL"/>
        </w:rPr>
        <w:t xml:space="preserve"> është përcaktuar se:</w:t>
      </w:r>
    </w:p>
    <w:p w:rsidR="002C42D3" w:rsidRPr="008B630F" w:rsidRDefault="002C42D3" w:rsidP="00262D9F">
      <w:pPr>
        <w:pStyle w:val="Paragrafi"/>
        <w:rPr>
          <w:spacing w:val="-4"/>
          <w:lang w:val="sq-AL"/>
        </w:rPr>
      </w:pPr>
      <w:r w:rsidRPr="008B630F">
        <w:rPr>
          <w:spacing w:val="-4"/>
          <w:lang w:val="sq-AL"/>
        </w:rPr>
        <w:t>3</w:t>
      </w:r>
      <w:r w:rsidR="00A97D90" w:rsidRPr="008B630F">
        <w:rPr>
          <w:spacing w:val="-4"/>
          <w:lang w:val="sq-AL"/>
        </w:rPr>
        <w:t xml:space="preserve">. </w:t>
      </w:r>
      <w:r w:rsidRPr="008B630F">
        <w:rPr>
          <w:spacing w:val="-4"/>
          <w:lang w:val="sq-AL"/>
        </w:rPr>
        <w:t>Ministri i Energjisë dhe Industrisë dhe Ministri i Zhvillimit Ekonomik, Turizmit, Tregtisë dhe Sipërmarrjes emërojnë anëtar</w:t>
      </w:r>
      <w:r w:rsidR="00331CDC" w:rsidRPr="008B630F">
        <w:rPr>
          <w:spacing w:val="-4"/>
          <w:lang w:val="sq-AL"/>
        </w:rPr>
        <w:t>ë</w:t>
      </w:r>
      <w:r w:rsidRPr="008B630F">
        <w:rPr>
          <w:spacing w:val="-4"/>
          <w:lang w:val="sq-AL"/>
        </w:rPr>
        <w:t xml:space="preserve">t e këshillave </w:t>
      </w:r>
      <w:r w:rsidR="008C0684" w:rsidRPr="008B630F">
        <w:rPr>
          <w:spacing w:val="-4"/>
          <w:lang w:val="sq-AL"/>
        </w:rPr>
        <w:t>mbikëqyr</w:t>
      </w:r>
      <w:r w:rsidRPr="008B630F">
        <w:rPr>
          <w:spacing w:val="-4"/>
          <w:lang w:val="sq-AL"/>
        </w:rPr>
        <w:t>ës</w:t>
      </w:r>
      <w:r w:rsidR="007D31BF" w:rsidRPr="008B630F">
        <w:rPr>
          <w:spacing w:val="-4"/>
          <w:lang w:val="sq-AL"/>
        </w:rPr>
        <w:t xml:space="preserve"> </w:t>
      </w:r>
      <w:r w:rsidRPr="008B630F">
        <w:rPr>
          <w:spacing w:val="-4"/>
          <w:lang w:val="sq-AL"/>
        </w:rPr>
        <w:t xml:space="preserve">të shoqërive të përcaktuara në pikat 1 dhe 2 brenda tridhjetë ditëve nga hyrja në fuqi e këtij vendimi duke zbatuar kufizimet e përcaktuara në ligjin </w:t>
      </w:r>
      <w:r w:rsidR="00EE5DC5" w:rsidRPr="008B630F">
        <w:rPr>
          <w:spacing w:val="-4"/>
          <w:lang w:val="sq-AL"/>
        </w:rPr>
        <w:t xml:space="preserve">nr. </w:t>
      </w:r>
      <w:r w:rsidRPr="008B630F">
        <w:rPr>
          <w:spacing w:val="-4"/>
          <w:lang w:val="sq-AL"/>
        </w:rPr>
        <w:t xml:space="preserve">43/2015 Për sektorin e energjisë elektrike . </w:t>
      </w:r>
    </w:p>
    <w:p w:rsidR="002C42D3" w:rsidRPr="008B630F" w:rsidRDefault="002C42D3" w:rsidP="00262D9F">
      <w:pPr>
        <w:pStyle w:val="Paragrafi"/>
        <w:rPr>
          <w:spacing w:val="-4"/>
          <w:lang w:val="sq-AL"/>
        </w:rPr>
      </w:pPr>
      <w:r w:rsidRPr="008B630F">
        <w:rPr>
          <w:spacing w:val="-4"/>
          <w:lang w:val="sq-AL"/>
        </w:rPr>
        <w:t>5</w:t>
      </w:r>
      <w:r w:rsidR="00A97D90" w:rsidRPr="008B630F">
        <w:rPr>
          <w:spacing w:val="-4"/>
          <w:lang w:val="sq-AL"/>
        </w:rPr>
        <w:t>.</w:t>
      </w:r>
      <w:r w:rsidRPr="008B630F">
        <w:rPr>
          <w:spacing w:val="-4"/>
          <w:lang w:val="sq-AL"/>
        </w:rPr>
        <w:t xml:space="preserve"> Ministria e Energjisë dhe </w:t>
      </w:r>
      <w:r w:rsidR="009D3C91" w:rsidRPr="008B630F">
        <w:rPr>
          <w:spacing w:val="-4"/>
          <w:lang w:val="sq-AL"/>
        </w:rPr>
        <w:t>Industrisë</w:t>
      </w:r>
      <w:r w:rsidRPr="008B630F">
        <w:rPr>
          <w:spacing w:val="-4"/>
          <w:lang w:val="sq-AL"/>
        </w:rPr>
        <w:t xml:space="preserve"> ushtron të drejtat mbi OST</w:t>
      </w:r>
      <w:r w:rsidR="00944FD3" w:rsidRPr="008B630F">
        <w:rPr>
          <w:spacing w:val="-4"/>
          <w:lang w:val="sq-AL"/>
        </w:rPr>
        <w:t>-në</w:t>
      </w:r>
      <w:r w:rsidRPr="008B630F">
        <w:rPr>
          <w:spacing w:val="-4"/>
          <w:lang w:val="sq-AL"/>
        </w:rPr>
        <w:t xml:space="preserve"> në përputhje me parashikimet e ligjit </w:t>
      </w:r>
      <w:r w:rsidR="00EE5DC5" w:rsidRPr="008B630F">
        <w:rPr>
          <w:spacing w:val="-4"/>
          <w:lang w:val="sq-AL"/>
        </w:rPr>
        <w:t xml:space="preserve">nr. </w:t>
      </w:r>
      <w:r w:rsidRPr="008B630F">
        <w:rPr>
          <w:spacing w:val="-4"/>
          <w:lang w:val="sq-AL"/>
        </w:rPr>
        <w:t>43/2015</w:t>
      </w:r>
      <w:r w:rsidR="00E54FB5" w:rsidRPr="008B630F">
        <w:rPr>
          <w:spacing w:val="-4"/>
          <w:lang w:val="sq-AL"/>
        </w:rPr>
        <w:t>, “</w:t>
      </w:r>
      <w:r w:rsidRPr="008B630F">
        <w:rPr>
          <w:spacing w:val="-4"/>
          <w:lang w:val="sq-AL"/>
        </w:rPr>
        <w:t>Për sektorin e energjisë elektrike</w:t>
      </w:r>
      <w:r w:rsidR="00AE6FEA" w:rsidRPr="008B630F">
        <w:rPr>
          <w:spacing w:val="-4"/>
          <w:lang w:val="sq-AL"/>
        </w:rPr>
        <w:t>”</w:t>
      </w:r>
      <w:r w:rsidRPr="008B630F">
        <w:rPr>
          <w:spacing w:val="-4"/>
          <w:lang w:val="sq-AL"/>
        </w:rPr>
        <w:t>,</w:t>
      </w:r>
      <w:r w:rsidR="007D31BF" w:rsidRPr="008B630F">
        <w:rPr>
          <w:spacing w:val="-4"/>
          <w:lang w:val="sq-AL"/>
        </w:rPr>
        <w:t xml:space="preserve"> </w:t>
      </w:r>
      <w:r w:rsidRPr="008B630F">
        <w:rPr>
          <w:spacing w:val="-4"/>
          <w:lang w:val="sq-AL"/>
        </w:rPr>
        <w:t>dhe fushën e tij të përgjegjësisë shtetërore.</w:t>
      </w:r>
    </w:p>
    <w:p w:rsidR="002C42D3" w:rsidRPr="008B630F" w:rsidRDefault="002C42D3" w:rsidP="00262D9F">
      <w:pPr>
        <w:pStyle w:val="Paragrafi"/>
        <w:rPr>
          <w:spacing w:val="-4"/>
          <w:lang w:val="sq-AL"/>
        </w:rPr>
      </w:pPr>
      <w:r w:rsidRPr="008B630F">
        <w:rPr>
          <w:spacing w:val="-4"/>
          <w:lang w:val="sq-AL"/>
        </w:rPr>
        <w:t>Pra</w:t>
      </w:r>
      <w:r w:rsidR="00A97D90" w:rsidRPr="008B630F">
        <w:rPr>
          <w:spacing w:val="-4"/>
          <w:lang w:val="sq-AL"/>
        </w:rPr>
        <w:t>,</w:t>
      </w:r>
      <w:r w:rsidRPr="008B630F">
        <w:rPr>
          <w:spacing w:val="-4"/>
          <w:lang w:val="sq-AL"/>
        </w:rPr>
        <w:t xml:space="preserve"> Ministria e Zhvillimit Ekonomik, Turizmit, Tregtisë dhe Sipërmarrjes ushtron kontroll të </w:t>
      </w:r>
      <w:r w:rsidR="00E54FB5" w:rsidRPr="008B630F">
        <w:rPr>
          <w:spacing w:val="-4"/>
          <w:lang w:val="sq-AL"/>
        </w:rPr>
        <w:t>drejtpërdrejtë</w:t>
      </w:r>
      <w:r w:rsidRPr="008B630F">
        <w:rPr>
          <w:spacing w:val="-4"/>
          <w:lang w:val="sq-AL"/>
        </w:rPr>
        <w:t xml:space="preserve"> në cilësinë e pronarit për OST sh.a. </w:t>
      </w:r>
    </w:p>
    <w:p w:rsidR="002C42D3" w:rsidRPr="008B630F" w:rsidRDefault="002C42D3" w:rsidP="00262D9F">
      <w:pPr>
        <w:pStyle w:val="Paragrafi"/>
        <w:rPr>
          <w:spacing w:val="-4"/>
          <w:lang w:val="sq-AL"/>
        </w:rPr>
      </w:pPr>
      <w:r w:rsidRPr="008B630F">
        <w:rPr>
          <w:spacing w:val="-4"/>
          <w:lang w:val="sq-AL"/>
        </w:rPr>
        <w:t>Ministria e Energjisë dhe Industrisë ushtron kontroll të drejtpërdrejtë në cilësinë e pronarit për Korporatën Elektroenergjetike Shqiptare sh.a. dhe Operatorin e Shpërndarjes së Energjisë Elektrike sh.a. Nga sa më sipër</w:t>
      </w:r>
      <w:r w:rsidR="00880708" w:rsidRPr="008B630F">
        <w:rPr>
          <w:spacing w:val="-4"/>
          <w:lang w:val="sq-AL"/>
        </w:rPr>
        <w:t>,</w:t>
      </w:r>
      <w:r w:rsidRPr="008B630F">
        <w:rPr>
          <w:spacing w:val="-4"/>
          <w:lang w:val="sq-AL"/>
        </w:rPr>
        <w:t xml:space="preserve"> si dhe duke q</w:t>
      </w:r>
      <w:r w:rsidR="00E54FB5" w:rsidRPr="008B630F">
        <w:rPr>
          <w:spacing w:val="-4"/>
          <w:lang w:val="sq-AL"/>
        </w:rPr>
        <w:t>e</w:t>
      </w:r>
      <w:r w:rsidRPr="008B630F">
        <w:rPr>
          <w:spacing w:val="-4"/>
          <w:lang w:val="sq-AL"/>
        </w:rPr>
        <w:t>në se aktivitetet e transmetimit, prodhimit dhe furnizimit të energjisë elektrike zhvillohen nga subjekte të organizuara në formën e shoqërive tregtare (shoqëri aksionere shtetërore), autoritetet e përmendura me lartë, kryejnë funksionin e Asamblesë së Aksionerëve për shoqëritë respe</w:t>
      </w:r>
      <w:r w:rsidR="00E54FB5" w:rsidRPr="008B630F">
        <w:rPr>
          <w:spacing w:val="-4"/>
          <w:lang w:val="sq-AL"/>
        </w:rPr>
        <w:t>k</w:t>
      </w:r>
      <w:r w:rsidRPr="008B630F">
        <w:rPr>
          <w:spacing w:val="-4"/>
          <w:lang w:val="sq-AL"/>
        </w:rPr>
        <w:t>tive, duke marrë çdo vendim që ka në kompetencë Asambleja e Aksionarëve në një shoqëri anonime sipas parashikimeve t</w:t>
      </w:r>
      <w:r w:rsidR="00E54FB5" w:rsidRPr="008B630F">
        <w:rPr>
          <w:spacing w:val="-4"/>
          <w:lang w:val="sq-AL"/>
        </w:rPr>
        <w:t>ë</w:t>
      </w:r>
      <w:r w:rsidRPr="008B630F">
        <w:rPr>
          <w:spacing w:val="-4"/>
          <w:lang w:val="sq-AL"/>
        </w:rPr>
        <w:t xml:space="preserve"> ligjit </w:t>
      </w:r>
      <w:r w:rsidR="00E54FB5" w:rsidRPr="008B630F">
        <w:rPr>
          <w:spacing w:val="-4"/>
          <w:lang w:val="sq-AL"/>
        </w:rPr>
        <w:t>n</w:t>
      </w:r>
      <w:r w:rsidR="00EE5DC5" w:rsidRPr="008B630F">
        <w:rPr>
          <w:spacing w:val="-4"/>
          <w:lang w:val="sq-AL"/>
        </w:rPr>
        <w:t xml:space="preserve">r. </w:t>
      </w:r>
      <w:r w:rsidRPr="008B630F">
        <w:rPr>
          <w:spacing w:val="-4"/>
          <w:lang w:val="sq-AL"/>
        </w:rPr>
        <w:t>9901</w:t>
      </w:r>
      <w:r w:rsidR="00E54FB5" w:rsidRPr="008B630F">
        <w:rPr>
          <w:spacing w:val="-4"/>
          <w:lang w:val="sq-AL"/>
        </w:rPr>
        <w:t>,</w:t>
      </w:r>
      <w:r w:rsidRPr="008B630F">
        <w:rPr>
          <w:spacing w:val="-4"/>
          <w:lang w:val="sq-AL"/>
        </w:rPr>
        <w:t xml:space="preserve"> dat</w:t>
      </w:r>
      <w:r w:rsidR="00E54FB5" w:rsidRPr="008B630F">
        <w:rPr>
          <w:spacing w:val="-4"/>
          <w:lang w:val="sq-AL"/>
        </w:rPr>
        <w:t>ë 14.</w:t>
      </w:r>
      <w:r w:rsidRPr="008B630F">
        <w:rPr>
          <w:spacing w:val="-4"/>
          <w:lang w:val="sq-AL"/>
        </w:rPr>
        <w:t>4.2008</w:t>
      </w:r>
      <w:r w:rsidR="00E54FB5"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w:t>
      </w:r>
      <w:r w:rsidR="00CC09E5" w:rsidRPr="008B630F">
        <w:rPr>
          <w:spacing w:val="-4"/>
          <w:lang w:val="sq-AL"/>
        </w:rPr>
        <w:t>tregt</w:t>
      </w:r>
      <w:r w:rsidRPr="008B630F">
        <w:rPr>
          <w:spacing w:val="-4"/>
          <w:lang w:val="sq-AL"/>
        </w:rPr>
        <w:t xml:space="preserve">arët dhe shoqëritë </w:t>
      </w:r>
      <w:r w:rsidR="00CC09E5" w:rsidRPr="008B630F">
        <w:rPr>
          <w:spacing w:val="-4"/>
          <w:lang w:val="sq-AL"/>
        </w:rPr>
        <w:t>tregt</w:t>
      </w:r>
      <w:r w:rsidRPr="008B630F">
        <w:rPr>
          <w:spacing w:val="-4"/>
          <w:lang w:val="sq-AL"/>
        </w:rPr>
        <w:t>are</w:t>
      </w:r>
      <w:r w:rsidR="00AE6FEA" w:rsidRPr="008B630F">
        <w:rPr>
          <w:spacing w:val="-4"/>
          <w:lang w:val="sq-AL"/>
        </w:rPr>
        <w:t>”</w:t>
      </w:r>
      <w:r w:rsidR="008A711E" w:rsidRPr="008B630F">
        <w:rPr>
          <w:spacing w:val="-4"/>
          <w:lang w:val="sq-AL"/>
        </w:rPr>
        <w:t>,</w:t>
      </w:r>
      <w:bookmarkStart w:id="0" w:name="_GoBack"/>
      <w:bookmarkEnd w:id="0"/>
      <w:r w:rsidRPr="008B630F">
        <w:rPr>
          <w:spacing w:val="-4"/>
          <w:lang w:val="sq-AL"/>
        </w:rPr>
        <w:t xml:space="preserve"> të ndryshuar.</w:t>
      </w:r>
    </w:p>
    <w:p w:rsidR="00D74C58" w:rsidRPr="008B630F" w:rsidRDefault="00D74C58" w:rsidP="00262D9F">
      <w:pPr>
        <w:pStyle w:val="Paragrafi"/>
        <w:rPr>
          <w:spacing w:val="-4"/>
          <w:lang w:val="sq-AL"/>
        </w:rPr>
      </w:pPr>
    </w:p>
    <w:p w:rsidR="002C42D3" w:rsidRPr="008B630F" w:rsidRDefault="002C42D3" w:rsidP="00262D9F">
      <w:pPr>
        <w:pStyle w:val="Paragrafi"/>
        <w:rPr>
          <w:spacing w:val="-4"/>
          <w:lang w:val="sq-AL"/>
        </w:rPr>
      </w:pPr>
      <w:r w:rsidRPr="008B630F">
        <w:rPr>
          <w:spacing w:val="-4"/>
          <w:lang w:val="sq-AL"/>
        </w:rPr>
        <w:t xml:space="preserve">Ministria e Energjisë dhe Industrisë dhe Ministria e Zhvillimit Ekonomik, Turizmit, Tregtisë dhe Sipërmarrjes janë dy organet të larta të administratës shtetërore të organizuara sipas ligjit </w:t>
      </w:r>
      <w:r w:rsidR="00EE5DC5" w:rsidRPr="008B630F">
        <w:rPr>
          <w:spacing w:val="-4"/>
          <w:lang w:val="sq-AL"/>
        </w:rPr>
        <w:t xml:space="preserve">nr. </w:t>
      </w:r>
      <w:r w:rsidRPr="008B630F">
        <w:rPr>
          <w:spacing w:val="-4"/>
          <w:lang w:val="sq-AL"/>
        </w:rPr>
        <w:t>90/2012</w:t>
      </w:r>
      <w:r w:rsidR="00E54FB5"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organizimin dhe </w:t>
      </w:r>
      <w:r w:rsidR="00E54FB5" w:rsidRPr="008B630F">
        <w:rPr>
          <w:spacing w:val="-4"/>
          <w:lang w:val="sq-AL"/>
        </w:rPr>
        <w:t>funksionimin</w:t>
      </w:r>
      <w:r w:rsidRPr="008B630F">
        <w:rPr>
          <w:spacing w:val="-4"/>
          <w:lang w:val="sq-AL"/>
        </w:rPr>
        <w:t xml:space="preserve"> e administratës shtetërore</w:t>
      </w:r>
      <w:r w:rsidR="00AE6FEA" w:rsidRPr="008B630F">
        <w:rPr>
          <w:spacing w:val="-4"/>
          <w:lang w:val="sq-AL"/>
        </w:rPr>
        <w:t>”</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Ligji </w:t>
      </w:r>
      <w:r w:rsidR="00EE5DC5" w:rsidRPr="008B630F">
        <w:rPr>
          <w:spacing w:val="-4"/>
          <w:lang w:val="sq-AL"/>
        </w:rPr>
        <w:t xml:space="preserve">nr. </w:t>
      </w:r>
      <w:r w:rsidRPr="008B630F">
        <w:rPr>
          <w:spacing w:val="-4"/>
          <w:lang w:val="sq-AL"/>
        </w:rPr>
        <w:t xml:space="preserve">90/2012, </w:t>
      </w:r>
      <w:r w:rsidR="00AE6FEA" w:rsidRPr="008B630F">
        <w:rPr>
          <w:spacing w:val="-4"/>
          <w:lang w:val="sq-AL"/>
        </w:rPr>
        <w:t>“</w:t>
      </w:r>
      <w:r w:rsidRPr="008B630F">
        <w:rPr>
          <w:spacing w:val="-4"/>
          <w:lang w:val="sq-AL"/>
        </w:rPr>
        <w:t>Për organizimin dhe funksionimin e administratës shtetërore</w:t>
      </w:r>
      <w:r w:rsidR="00AE6FEA" w:rsidRPr="008B630F">
        <w:rPr>
          <w:spacing w:val="-4"/>
          <w:lang w:val="sq-AL"/>
        </w:rPr>
        <w:t>”</w:t>
      </w:r>
      <w:r w:rsidRPr="008B630F">
        <w:rPr>
          <w:spacing w:val="-4"/>
          <w:lang w:val="sq-AL"/>
        </w:rPr>
        <w:t xml:space="preserve"> rregullon organizimin dhe funksionimin e administratës shtetërore nën përgjegjësinë e Këshillit të Ministrave, nëpërmjet përcaktimit të kritereve për krijimin dhe funksionimin e institucioneve shtetërore.</w:t>
      </w:r>
    </w:p>
    <w:p w:rsidR="002C42D3" w:rsidRPr="008B630F" w:rsidRDefault="002C42D3" w:rsidP="00262D9F">
      <w:pPr>
        <w:pStyle w:val="Paragrafi"/>
        <w:rPr>
          <w:spacing w:val="-4"/>
          <w:lang w:val="sq-AL"/>
        </w:rPr>
      </w:pPr>
      <w:r w:rsidRPr="008B630F">
        <w:rPr>
          <w:spacing w:val="-4"/>
          <w:lang w:val="sq-AL"/>
        </w:rPr>
        <w:t xml:space="preserve">Në nenin 4, </w:t>
      </w:r>
      <w:r w:rsidR="00E54FB5" w:rsidRPr="008B630F">
        <w:rPr>
          <w:spacing w:val="-4"/>
          <w:lang w:val="sq-AL"/>
        </w:rPr>
        <w:t>o</w:t>
      </w:r>
      <w:r w:rsidRPr="008B630F">
        <w:rPr>
          <w:spacing w:val="-4"/>
          <w:lang w:val="sq-AL"/>
        </w:rPr>
        <w:t>rganet dhe institucionet e administratës shtetërore është përcaktuar se:</w:t>
      </w:r>
    </w:p>
    <w:p w:rsidR="002C42D3" w:rsidRPr="008B630F" w:rsidRDefault="00AA6A47" w:rsidP="00262D9F">
      <w:pPr>
        <w:pStyle w:val="Paragrafi"/>
        <w:rPr>
          <w:spacing w:val="-4"/>
          <w:lang w:val="sq-AL"/>
        </w:rPr>
      </w:pPr>
      <w:r w:rsidRPr="008B630F">
        <w:rPr>
          <w:spacing w:val="-4"/>
          <w:lang w:val="sq-AL"/>
        </w:rPr>
        <w:t xml:space="preserve">1. </w:t>
      </w:r>
      <w:r w:rsidR="002C42D3" w:rsidRPr="008B630F">
        <w:rPr>
          <w:spacing w:val="-4"/>
          <w:lang w:val="sq-AL"/>
        </w:rPr>
        <w:t xml:space="preserve">Kryeministri dhe ministrat janë organet e larta të administratës shtetërore. Ata drejtojnë dhe </w:t>
      </w:r>
      <w:r w:rsidR="008C0684" w:rsidRPr="008B630F">
        <w:rPr>
          <w:spacing w:val="-4"/>
          <w:lang w:val="sq-AL"/>
        </w:rPr>
        <w:t>mbikëqyr</w:t>
      </w:r>
      <w:r w:rsidR="002C42D3" w:rsidRPr="008B630F">
        <w:rPr>
          <w:spacing w:val="-4"/>
          <w:lang w:val="sq-AL"/>
        </w:rPr>
        <w:t>in administratën shtetërore brenda fushës përkatëse të veprimtarisë shtetërore.</w:t>
      </w:r>
    </w:p>
    <w:p w:rsidR="002C42D3" w:rsidRPr="008B630F" w:rsidRDefault="00AA6A47" w:rsidP="00262D9F">
      <w:pPr>
        <w:pStyle w:val="Paragrafi"/>
        <w:rPr>
          <w:spacing w:val="-4"/>
          <w:lang w:val="sq-AL"/>
        </w:rPr>
      </w:pPr>
      <w:r w:rsidRPr="008B630F">
        <w:rPr>
          <w:spacing w:val="-4"/>
          <w:lang w:val="sq-AL"/>
        </w:rPr>
        <w:t xml:space="preserve">2. </w:t>
      </w:r>
      <w:r w:rsidR="002C42D3" w:rsidRPr="008B630F">
        <w:rPr>
          <w:spacing w:val="-4"/>
          <w:lang w:val="sq-AL"/>
        </w:rPr>
        <w:t>Administrata shtetërore përbëhet nga këto institucione:</w:t>
      </w:r>
    </w:p>
    <w:p w:rsidR="002C42D3" w:rsidRPr="008B630F" w:rsidRDefault="00AA6A47" w:rsidP="00262D9F">
      <w:pPr>
        <w:pStyle w:val="Paragrafi"/>
        <w:rPr>
          <w:spacing w:val="-4"/>
          <w:lang w:val="sq-AL"/>
        </w:rPr>
      </w:pPr>
      <w:r w:rsidRPr="008B630F">
        <w:rPr>
          <w:spacing w:val="-4"/>
          <w:lang w:val="sq-AL"/>
        </w:rPr>
        <w:t xml:space="preserve">a) </w:t>
      </w:r>
      <w:r w:rsidR="002C42D3" w:rsidRPr="008B630F">
        <w:rPr>
          <w:spacing w:val="-4"/>
          <w:lang w:val="sq-AL"/>
        </w:rPr>
        <w:t>Kryeministria;</w:t>
      </w:r>
    </w:p>
    <w:p w:rsidR="002C42D3" w:rsidRPr="008B630F" w:rsidRDefault="00AA6A47" w:rsidP="00262D9F">
      <w:pPr>
        <w:pStyle w:val="Paragrafi"/>
        <w:rPr>
          <w:spacing w:val="-4"/>
          <w:lang w:val="sq-AL"/>
        </w:rPr>
      </w:pPr>
      <w:r w:rsidRPr="008B630F">
        <w:rPr>
          <w:spacing w:val="-4"/>
          <w:lang w:val="sq-AL"/>
        </w:rPr>
        <w:t xml:space="preserve">b) </w:t>
      </w:r>
      <w:r w:rsidR="002C42D3" w:rsidRPr="008B630F">
        <w:rPr>
          <w:spacing w:val="-4"/>
          <w:lang w:val="sq-AL"/>
        </w:rPr>
        <w:t>Ministritë;</w:t>
      </w:r>
    </w:p>
    <w:p w:rsidR="002C42D3" w:rsidRPr="008B630F" w:rsidRDefault="002C42D3" w:rsidP="00262D9F">
      <w:pPr>
        <w:pStyle w:val="Paragrafi"/>
        <w:rPr>
          <w:spacing w:val="-4"/>
          <w:lang w:val="sq-AL"/>
        </w:rPr>
      </w:pPr>
      <w:r w:rsidRPr="008B630F">
        <w:rPr>
          <w:spacing w:val="-4"/>
          <w:lang w:val="sq-AL"/>
        </w:rPr>
        <w:t>Institucionet në varësi të Kryeministrit ose të ministrave;</w:t>
      </w:r>
      <w:r w:rsidR="007D31BF"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ç) njësitë e drejtpërdrejta të ofrimit të shërbimeve;</w:t>
      </w:r>
    </w:p>
    <w:p w:rsidR="002C42D3" w:rsidRPr="008B630F" w:rsidRDefault="00AA6A47" w:rsidP="00262D9F">
      <w:pPr>
        <w:pStyle w:val="Paragrafi"/>
        <w:rPr>
          <w:spacing w:val="-4"/>
          <w:lang w:val="sq-AL"/>
        </w:rPr>
      </w:pPr>
      <w:r w:rsidRPr="008B630F">
        <w:rPr>
          <w:spacing w:val="-4"/>
          <w:lang w:val="sq-AL"/>
        </w:rPr>
        <w:t xml:space="preserve">d) </w:t>
      </w:r>
      <w:r w:rsidR="002C42D3" w:rsidRPr="008B630F">
        <w:rPr>
          <w:spacing w:val="-4"/>
          <w:lang w:val="sq-AL"/>
        </w:rPr>
        <w:t>agjencitë autonome;</w:t>
      </w:r>
    </w:p>
    <w:p w:rsidR="002C42D3" w:rsidRPr="008B630F" w:rsidRDefault="002C42D3" w:rsidP="00262D9F">
      <w:pPr>
        <w:pStyle w:val="Paragrafi"/>
        <w:rPr>
          <w:spacing w:val="-4"/>
          <w:lang w:val="sq-AL"/>
        </w:rPr>
      </w:pPr>
      <w:r w:rsidRPr="008B630F">
        <w:rPr>
          <w:spacing w:val="-4"/>
          <w:lang w:val="sq-AL"/>
        </w:rPr>
        <w:t>dh) administrata e prefektit.</w:t>
      </w:r>
    </w:p>
    <w:p w:rsidR="002C42D3" w:rsidRPr="008B630F" w:rsidRDefault="009D3C91" w:rsidP="00262D9F">
      <w:pPr>
        <w:pStyle w:val="Paragrafi"/>
        <w:rPr>
          <w:spacing w:val="-4"/>
          <w:lang w:val="sq-AL"/>
        </w:rPr>
      </w:pPr>
      <w:r w:rsidRPr="008B630F">
        <w:rPr>
          <w:spacing w:val="-4"/>
          <w:lang w:val="sq-AL"/>
        </w:rPr>
        <w:t>Marrëdhë</w:t>
      </w:r>
      <w:r w:rsidR="002C42D3" w:rsidRPr="008B630F">
        <w:rPr>
          <w:spacing w:val="-4"/>
          <w:lang w:val="sq-AL"/>
        </w:rPr>
        <w:t xml:space="preserve">niet midis ministrive dhe Këshillit të Ministrave , përcaktohen në nenin 5, </w:t>
      </w:r>
      <w:r w:rsidR="00B875D1" w:rsidRPr="008B630F">
        <w:rPr>
          <w:spacing w:val="-4"/>
          <w:lang w:val="sq-AL"/>
        </w:rPr>
        <w:t>m</w:t>
      </w:r>
      <w:r w:rsidR="002C42D3" w:rsidRPr="008B630F">
        <w:rPr>
          <w:spacing w:val="-4"/>
          <w:lang w:val="sq-AL"/>
        </w:rPr>
        <w:t>inistritë si më poshtë:</w:t>
      </w:r>
    </w:p>
    <w:p w:rsidR="002C42D3" w:rsidRPr="008B630F" w:rsidRDefault="00AA6A47" w:rsidP="00262D9F">
      <w:pPr>
        <w:pStyle w:val="Paragrafi"/>
        <w:rPr>
          <w:spacing w:val="-4"/>
          <w:lang w:val="sq-AL"/>
        </w:rPr>
      </w:pPr>
      <w:r w:rsidRPr="008B630F">
        <w:rPr>
          <w:spacing w:val="-4"/>
          <w:lang w:val="sq-AL"/>
        </w:rPr>
        <w:t xml:space="preserve">1. </w:t>
      </w:r>
      <w:r w:rsidR="002C42D3" w:rsidRPr="008B630F">
        <w:rPr>
          <w:spacing w:val="-4"/>
          <w:lang w:val="sq-AL"/>
        </w:rPr>
        <w:t xml:space="preserve">Çdo ministri drejtohet dhe përfaqësohet nga </w:t>
      </w:r>
      <w:r w:rsidR="00E54FB5" w:rsidRPr="008B630F">
        <w:rPr>
          <w:spacing w:val="-4"/>
          <w:lang w:val="sq-AL"/>
        </w:rPr>
        <w:t>m</w:t>
      </w:r>
      <w:r w:rsidR="002C42D3" w:rsidRPr="008B630F">
        <w:rPr>
          <w:spacing w:val="-4"/>
          <w:lang w:val="sq-AL"/>
        </w:rPr>
        <w:t xml:space="preserve">inistri, në vazhdim </w:t>
      </w:r>
      <w:r w:rsidR="00E54FB5" w:rsidRPr="008B630F">
        <w:rPr>
          <w:spacing w:val="-4"/>
          <w:lang w:val="sq-AL"/>
        </w:rPr>
        <w:t>m</w:t>
      </w:r>
      <w:r w:rsidR="002C42D3" w:rsidRPr="008B630F">
        <w:rPr>
          <w:spacing w:val="-4"/>
          <w:lang w:val="sq-AL"/>
        </w:rPr>
        <w:t xml:space="preserve">inistri përgjegjës. Ministri është përgjegjës përpara Këshillit të Ministrave dhe Kuvendit për tërësinë e veprimtarisë së ministrisë, institucioneve të varësisë dhe agjencive autonome, më poshtë </w:t>
      </w:r>
      <w:r w:rsidR="00AE6FEA" w:rsidRPr="008B630F">
        <w:rPr>
          <w:spacing w:val="-4"/>
          <w:lang w:val="sq-AL"/>
        </w:rPr>
        <w:t>“</w:t>
      </w:r>
      <w:r w:rsidR="002C42D3" w:rsidRPr="008B630F">
        <w:rPr>
          <w:spacing w:val="-4"/>
          <w:lang w:val="sq-AL"/>
        </w:rPr>
        <w:t>sistem ministror</w:t>
      </w:r>
      <w:r w:rsidR="00AE6FEA" w:rsidRPr="008B630F">
        <w:rPr>
          <w:spacing w:val="-4"/>
          <w:lang w:val="sq-AL"/>
        </w:rPr>
        <w:t>”</w:t>
      </w:r>
      <w:r w:rsidR="002C42D3" w:rsidRPr="008B630F">
        <w:rPr>
          <w:spacing w:val="-4"/>
          <w:lang w:val="sq-AL"/>
        </w:rPr>
        <w:t>, brenda fushës përkatëse të veprimtarisë shtetërore.</w:t>
      </w:r>
    </w:p>
    <w:p w:rsidR="002C42D3" w:rsidRPr="008B630F" w:rsidRDefault="00AD0FC7" w:rsidP="00262D9F">
      <w:pPr>
        <w:pStyle w:val="Paragrafi"/>
        <w:rPr>
          <w:spacing w:val="-4"/>
          <w:lang w:val="sq-AL"/>
        </w:rPr>
      </w:pPr>
      <w:r w:rsidRPr="008B630F">
        <w:rPr>
          <w:spacing w:val="-4"/>
          <w:lang w:val="sq-AL"/>
        </w:rPr>
        <w:t xml:space="preserve">2. </w:t>
      </w:r>
      <w:r w:rsidR="002C42D3" w:rsidRPr="008B630F">
        <w:rPr>
          <w:spacing w:val="-4"/>
          <w:lang w:val="sq-AL"/>
        </w:rPr>
        <w:t xml:space="preserve">Këshilli i Ministrave, me propozimin e Kryeministrit, përcakton fushën e veprimtarisë shtetërore në përgjegjësinë e çdo ministrie, në vazhdim </w:t>
      </w:r>
      <w:r w:rsidR="00AE6FEA" w:rsidRPr="008B630F">
        <w:rPr>
          <w:spacing w:val="-4"/>
          <w:lang w:val="sq-AL"/>
        </w:rPr>
        <w:t>“</w:t>
      </w:r>
      <w:r w:rsidR="002C42D3" w:rsidRPr="008B630F">
        <w:rPr>
          <w:spacing w:val="-4"/>
          <w:lang w:val="sq-AL"/>
        </w:rPr>
        <w:t>fusha e përgjegjësisë shtetërore</w:t>
      </w:r>
      <w:r w:rsidR="00AE6FEA" w:rsidRPr="008B630F">
        <w:rPr>
          <w:spacing w:val="-4"/>
          <w:lang w:val="sq-AL"/>
        </w:rPr>
        <w:t>”</w:t>
      </w:r>
      <w:r w:rsidR="002C42D3" w:rsidRPr="008B630F">
        <w:rPr>
          <w:spacing w:val="-4"/>
          <w:lang w:val="sq-AL"/>
        </w:rPr>
        <w:t>.</w:t>
      </w:r>
    </w:p>
    <w:p w:rsidR="002C42D3" w:rsidRPr="008B630F" w:rsidRDefault="00AD0FC7" w:rsidP="00262D9F">
      <w:pPr>
        <w:pStyle w:val="Paragrafi"/>
        <w:rPr>
          <w:spacing w:val="-4"/>
          <w:lang w:val="sq-AL"/>
        </w:rPr>
      </w:pPr>
      <w:r w:rsidRPr="008B630F">
        <w:rPr>
          <w:spacing w:val="-4"/>
          <w:lang w:val="sq-AL"/>
        </w:rPr>
        <w:t xml:space="preserve">3. </w:t>
      </w:r>
      <w:r w:rsidR="002C42D3" w:rsidRPr="008B630F">
        <w:rPr>
          <w:spacing w:val="-4"/>
          <w:lang w:val="sq-AL"/>
        </w:rPr>
        <w:t>Ministria kryen të gjitha funksionet administrative brenda fushës përkatëse të përgjegjësisë shtetërore, përveç atyre që u delegohen shprehimisht institucioneve të varësisë apo u ngarkohen me ligj agjencive autonome.</w:t>
      </w:r>
    </w:p>
    <w:p w:rsidR="00D74C58" w:rsidRPr="008B630F" w:rsidRDefault="00D74C58" w:rsidP="00262D9F">
      <w:pPr>
        <w:pStyle w:val="Paragrafi"/>
        <w:rPr>
          <w:spacing w:val="-4"/>
          <w:lang w:val="sq-AL"/>
        </w:rPr>
      </w:pPr>
    </w:p>
    <w:p w:rsidR="00D74C58" w:rsidRPr="008B630F" w:rsidRDefault="00D74C58" w:rsidP="00262D9F">
      <w:pPr>
        <w:pStyle w:val="Paragrafi"/>
        <w:rPr>
          <w:spacing w:val="-4"/>
          <w:lang w:val="sq-AL"/>
        </w:rPr>
      </w:pPr>
    </w:p>
    <w:p w:rsidR="002C42D3" w:rsidRPr="008B630F" w:rsidRDefault="002C42D3" w:rsidP="00262D9F">
      <w:pPr>
        <w:pStyle w:val="Paragrafi"/>
        <w:rPr>
          <w:spacing w:val="-4"/>
          <w:lang w:val="sq-AL"/>
        </w:rPr>
      </w:pPr>
      <w:r w:rsidRPr="008B630F">
        <w:rPr>
          <w:spacing w:val="-4"/>
          <w:lang w:val="sq-AL"/>
        </w:rPr>
        <w:t>Pra</w:t>
      </w:r>
      <w:r w:rsidR="001635FE" w:rsidRPr="008B630F">
        <w:rPr>
          <w:spacing w:val="-4"/>
          <w:lang w:val="sq-AL"/>
        </w:rPr>
        <w:t>,</w:t>
      </w:r>
      <w:r w:rsidRPr="008B630F">
        <w:rPr>
          <w:spacing w:val="-4"/>
          <w:lang w:val="sq-AL"/>
        </w:rPr>
        <w:t xml:space="preserve"> sa më sipër, secila prej </w:t>
      </w:r>
      <w:r w:rsidR="00E54FB5" w:rsidRPr="008B630F">
        <w:rPr>
          <w:spacing w:val="-4"/>
          <w:lang w:val="sq-AL"/>
        </w:rPr>
        <w:t>m</w:t>
      </w:r>
      <w:r w:rsidRPr="008B630F">
        <w:rPr>
          <w:spacing w:val="-4"/>
          <w:lang w:val="sq-AL"/>
        </w:rPr>
        <w:t xml:space="preserve">inistrive kryen të gjitha funksionet administrative brenda fushës përkatëse të përgjegjësisë shtetërore. Fusha përkatëse e përgjegjësisë për Ministrinë e Energjisë dhe Industrisë është përcaktuar në </w:t>
      </w:r>
      <w:r w:rsidR="00E54FB5" w:rsidRPr="008B630F">
        <w:rPr>
          <w:spacing w:val="-4"/>
          <w:lang w:val="sq-AL"/>
        </w:rPr>
        <w:t>v</w:t>
      </w:r>
      <w:r w:rsidRPr="008B630F">
        <w:rPr>
          <w:spacing w:val="-4"/>
          <w:lang w:val="sq-AL"/>
        </w:rPr>
        <w:t xml:space="preserve">endimin </w:t>
      </w:r>
      <w:r w:rsidR="00EE5DC5" w:rsidRPr="008B630F">
        <w:rPr>
          <w:spacing w:val="-4"/>
          <w:lang w:val="sq-AL"/>
        </w:rPr>
        <w:t xml:space="preserve">nr. </w:t>
      </w:r>
      <w:r w:rsidRPr="008B630F">
        <w:rPr>
          <w:spacing w:val="-4"/>
          <w:lang w:val="sq-AL"/>
        </w:rPr>
        <w:t>833, datë 18.9.2013</w:t>
      </w:r>
      <w:r w:rsidR="00E346A7" w:rsidRPr="008B630F">
        <w:rPr>
          <w:spacing w:val="-4"/>
          <w:lang w:val="sq-AL"/>
        </w:rPr>
        <w:t>,</w:t>
      </w:r>
      <w:r w:rsidRPr="008B630F">
        <w:rPr>
          <w:spacing w:val="-4"/>
          <w:lang w:val="sq-AL"/>
        </w:rPr>
        <w:t xml:space="preserve"> të Këshillit të Ministrave</w:t>
      </w:r>
      <w:r w:rsidR="00E346A7"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përcaktimin e fushës së përgjegjësisë shtetërore të Ministrisë së Energjisë dhe Industrisë</w:t>
      </w:r>
      <w:r w:rsidR="00AE6FEA" w:rsidRPr="008B630F">
        <w:rPr>
          <w:spacing w:val="-4"/>
          <w:lang w:val="sq-AL"/>
        </w:rPr>
        <w:t>”</w:t>
      </w:r>
      <w:r w:rsidRPr="008B630F">
        <w:rPr>
          <w:spacing w:val="-4"/>
          <w:lang w:val="sq-AL"/>
        </w:rPr>
        <w:t xml:space="preserve"> dhe konkretisht:</w:t>
      </w:r>
    </w:p>
    <w:p w:rsidR="002C42D3" w:rsidRPr="008B630F" w:rsidRDefault="002C42D3" w:rsidP="00262D9F">
      <w:pPr>
        <w:pStyle w:val="Paragrafi"/>
        <w:rPr>
          <w:spacing w:val="-4"/>
          <w:lang w:val="sq-AL"/>
        </w:rPr>
      </w:pPr>
      <w:r w:rsidRPr="008B630F">
        <w:rPr>
          <w:spacing w:val="-4"/>
          <w:lang w:val="sq-AL"/>
        </w:rPr>
        <w:t>II. Ministria e Energjisë dhe Industrisë harton dhe zbaton politika që synojnë garantimin e furnizimit me energji të vendit, shfrytëzimin e burimeve energjetike e minerare n</w:t>
      </w:r>
      <w:r w:rsidR="00E346A7" w:rsidRPr="008B630F">
        <w:rPr>
          <w:spacing w:val="-4"/>
          <w:lang w:val="sq-AL"/>
        </w:rPr>
        <w:t>ë</w:t>
      </w:r>
      <w:r w:rsidRPr="008B630F">
        <w:rPr>
          <w:spacing w:val="-4"/>
          <w:lang w:val="sq-AL"/>
        </w:rPr>
        <w:t xml:space="preserve"> funksion të zhvillimit të qëndrueshëm ekonomik dhe dobishmërisë publike, si dhe nxitjen e zhvillimit industrial me standarde sa më miqësore për mjedisin.</w:t>
      </w:r>
    </w:p>
    <w:p w:rsidR="002C42D3" w:rsidRPr="008B630F" w:rsidRDefault="002C42D3" w:rsidP="00262D9F">
      <w:pPr>
        <w:pStyle w:val="Paragrafi"/>
        <w:rPr>
          <w:spacing w:val="-4"/>
          <w:lang w:val="sq-AL"/>
        </w:rPr>
      </w:pPr>
      <w:r w:rsidRPr="008B630F">
        <w:rPr>
          <w:spacing w:val="-4"/>
          <w:lang w:val="sq-AL"/>
        </w:rPr>
        <w:t>III. Ministria e Energjisë dhe Industrisë ushtron veprimtarinë e saj në këto fusha përgjegjësie shtetërore, në përputhje me legjislacionin përkatës:</w:t>
      </w:r>
    </w:p>
    <w:p w:rsidR="002C42D3" w:rsidRPr="008B630F" w:rsidRDefault="002C42D3" w:rsidP="00262D9F">
      <w:pPr>
        <w:pStyle w:val="Paragrafi"/>
        <w:rPr>
          <w:spacing w:val="-4"/>
          <w:lang w:val="sq-AL"/>
        </w:rPr>
      </w:pPr>
      <w:r w:rsidRPr="008B630F">
        <w:rPr>
          <w:spacing w:val="-4"/>
          <w:lang w:val="sq-AL"/>
        </w:rPr>
        <w:t>1. Sektorin e energjisë elektrike;</w:t>
      </w:r>
    </w:p>
    <w:p w:rsidR="002C42D3" w:rsidRPr="008B630F" w:rsidRDefault="002C42D3" w:rsidP="00262D9F">
      <w:pPr>
        <w:pStyle w:val="Paragrafi"/>
        <w:rPr>
          <w:spacing w:val="-4"/>
          <w:lang w:val="sq-AL"/>
        </w:rPr>
      </w:pPr>
      <w:r w:rsidRPr="008B630F">
        <w:rPr>
          <w:spacing w:val="-4"/>
          <w:lang w:val="sq-AL"/>
        </w:rPr>
        <w:t>2. Sektorin e hidrokarbureve (naftë dhe gaz);</w:t>
      </w:r>
    </w:p>
    <w:p w:rsidR="002C42D3" w:rsidRPr="008B630F" w:rsidRDefault="002C42D3" w:rsidP="00262D9F">
      <w:pPr>
        <w:pStyle w:val="Paragrafi"/>
        <w:rPr>
          <w:spacing w:val="-4"/>
          <w:lang w:val="sq-AL"/>
        </w:rPr>
      </w:pPr>
      <w:r w:rsidRPr="008B630F">
        <w:rPr>
          <w:spacing w:val="-4"/>
          <w:lang w:val="sq-AL"/>
        </w:rPr>
        <w:t>3. Sektorin e minierave dhe gjeologjisë;</w:t>
      </w:r>
    </w:p>
    <w:p w:rsidR="002C42D3" w:rsidRPr="008B630F" w:rsidRDefault="002C42D3" w:rsidP="00262D9F">
      <w:pPr>
        <w:pStyle w:val="Paragrafi"/>
        <w:rPr>
          <w:spacing w:val="-4"/>
          <w:lang w:val="sq-AL"/>
        </w:rPr>
      </w:pPr>
      <w:r w:rsidRPr="008B630F">
        <w:rPr>
          <w:spacing w:val="-4"/>
          <w:lang w:val="sq-AL"/>
        </w:rPr>
        <w:t>4. Sektorin e industrisë joushqimore.</w:t>
      </w:r>
    </w:p>
    <w:p w:rsidR="002C42D3" w:rsidRPr="008B630F" w:rsidRDefault="002C42D3" w:rsidP="00262D9F">
      <w:pPr>
        <w:pStyle w:val="Paragrafi"/>
        <w:rPr>
          <w:spacing w:val="-4"/>
          <w:lang w:val="sq-AL"/>
        </w:rPr>
      </w:pPr>
      <w:r w:rsidRPr="008B630F">
        <w:rPr>
          <w:spacing w:val="-4"/>
          <w:lang w:val="sq-AL"/>
        </w:rPr>
        <w:t xml:space="preserve">Legjislacioni përkatës në bazë të të cilit ushtron veprimtarinë e saj Ministria e Energjisë dhe Industrisë në sektorin e energjisë elektrike është ligji </w:t>
      </w:r>
      <w:r w:rsidR="00EE5DC5" w:rsidRPr="008B630F">
        <w:rPr>
          <w:spacing w:val="-4"/>
          <w:lang w:val="sq-AL"/>
        </w:rPr>
        <w:t xml:space="preserve">nr. </w:t>
      </w:r>
      <w:r w:rsidRPr="008B630F">
        <w:rPr>
          <w:spacing w:val="-4"/>
          <w:lang w:val="sq-AL"/>
        </w:rPr>
        <w:t xml:space="preserve">43/2015,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Pr="008B630F">
        <w:rPr>
          <w:spacing w:val="-4"/>
          <w:lang w:val="sq-AL"/>
        </w:rPr>
        <w:t xml:space="preserve"> dhe aktet nënligjorë të dala në zbatim të tij. </w:t>
      </w:r>
    </w:p>
    <w:p w:rsidR="002C42D3" w:rsidRPr="008B630F" w:rsidRDefault="002C42D3" w:rsidP="00262D9F">
      <w:pPr>
        <w:pStyle w:val="Paragrafi"/>
        <w:rPr>
          <w:spacing w:val="-4"/>
          <w:lang w:val="sq-AL"/>
        </w:rPr>
      </w:pPr>
      <w:r w:rsidRPr="008B630F">
        <w:rPr>
          <w:spacing w:val="-4"/>
          <w:lang w:val="sq-AL"/>
        </w:rPr>
        <w:t xml:space="preserve">Konkretisht roli i Ministrisë së Energjisë dhe Industrisë në raport me OST sh.a. është i përcaktuar në nenet si më poshtë të ligjit </w:t>
      </w:r>
      <w:r w:rsidR="00EE5DC5" w:rsidRPr="008B630F">
        <w:rPr>
          <w:spacing w:val="-4"/>
          <w:lang w:val="sq-AL"/>
        </w:rPr>
        <w:t xml:space="preserve">nr. </w:t>
      </w:r>
      <w:r w:rsidRPr="008B630F">
        <w:rPr>
          <w:spacing w:val="-4"/>
          <w:lang w:val="sq-AL"/>
        </w:rPr>
        <w:t xml:space="preserve">43/2015,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Në nenin 4 </w:t>
      </w:r>
      <w:r w:rsidR="00AE6FEA" w:rsidRPr="008B630F">
        <w:rPr>
          <w:spacing w:val="-4"/>
          <w:lang w:val="sq-AL"/>
        </w:rPr>
        <w:t>“</w:t>
      </w:r>
      <w:r w:rsidRPr="008B630F">
        <w:rPr>
          <w:spacing w:val="-4"/>
          <w:lang w:val="sq-AL"/>
        </w:rPr>
        <w:t>Politikat e sektorit të energjisë elektrike</w:t>
      </w:r>
      <w:r w:rsidR="00AE6FEA" w:rsidRPr="008B630F">
        <w:rPr>
          <w:spacing w:val="-4"/>
          <w:lang w:val="sq-AL"/>
        </w:rPr>
        <w:t>”</w:t>
      </w:r>
      <w:r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1. Këshilli i Ministrave është përgjegjës për politikat e përgjithshme të zhvillimit të sektorit të energjisë elektrike të Shqipërisë, në përputhje me politikat e zhvillimit ekonomik dhe sektorët e tjerë të vendit. </w:t>
      </w:r>
    </w:p>
    <w:p w:rsidR="002C42D3" w:rsidRPr="008B630F" w:rsidRDefault="002C42D3" w:rsidP="00262D9F">
      <w:pPr>
        <w:pStyle w:val="Paragrafi"/>
        <w:rPr>
          <w:spacing w:val="-4"/>
          <w:lang w:val="sq-AL"/>
        </w:rPr>
      </w:pPr>
      <w:r w:rsidRPr="008B630F">
        <w:rPr>
          <w:spacing w:val="-4"/>
          <w:lang w:val="sq-AL"/>
        </w:rPr>
        <w:t xml:space="preserve">2. Ministria përgjegjëse për energjinë: </w:t>
      </w:r>
    </w:p>
    <w:p w:rsidR="002C42D3" w:rsidRPr="008B630F" w:rsidRDefault="002C42D3" w:rsidP="00262D9F">
      <w:pPr>
        <w:pStyle w:val="Paragrafi"/>
        <w:rPr>
          <w:spacing w:val="-4"/>
          <w:lang w:val="sq-AL"/>
        </w:rPr>
      </w:pPr>
      <w:r w:rsidRPr="008B630F">
        <w:rPr>
          <w:spacing w:val="-4"/>
          <w:lang w:val="sq-AL"/>
        </w:rPr>
        <w:t xml:space="preserve">a) harton Strategjinë Kombëtare të Energjisë, e cila miratohet nga Këshilli i Ministrave dhe përditësohet të paktën çdo pesë vjet. Strategjia Kombëtare e Energjisë përcakton objektivat e zhvillimit të sektorit të energjisë, si dhe rrugët e arritjes së tyre, duke siguruar një zhvillim të qëndrueshëm të ekonomisë kombëtare për një periudhë afatmesme dhe afatgjatë; </w:t>
      </w:r>
    </w:p>
    <w:p w:rsidR="002C42D3" w:rsidRPr="008B630F" w:rsidRDefault="002C42D3" w:rsidP="00262D9F">
      <w:pPr>
        <w:pStyle w:val="Paragrafi"/>
        <w:rPr>
          <w:spacing w:val="-4"/>
          <w:lang w:val="sq-AL"/>
        </w:rPr>
      </w:pPr>
      <w:r w:rsidRPr="008B630F">
        <w:rPr>
          <w:spacing w:val="-4"/>
          <w:lang w:val="sq-AL"/>
        </w:rPr>
        <w:t xml:space="preserve">b) harton programet afatmesme për zhvillimin e sektorit të energjisë elektrike, të cilat miratohen nga Këshilli i Ministrave, në përputhje me Strategjinë Kombëtare të Energjisë; </w:t>
      </w:r>
    </w:p>
    <w:p w:rsidR="002C42D3" w:rsidRPr="008B630F" w:rsidRDefault="002C42D3" w:rsidP="00262D9F">
      <w:pPr>
        <w:pStyle w:val="Paragrafi"/>
        <w:rPr>
          <w:spacing w:val="-4"/>
          <w:lang w:val="sq-AL"/>
        </w:rPr>
      </w:pPr>
      <w:r w:rsidRPr="008B630F">
        <w:rPr>
          <w:spacing w:val="-4"/>
          <w:lang w:val="sq-AL"/>
        </w:rPr>
        <w:t xml:space="preserve">c) vlerëson nevojën e ndërtimit të kapaciteteve të reja prodhuese dhe fuqizimin e rrjeteve, në përputhje me programet afatmesme, duke marrë parasysh: </w:t>
      </w:r>
    </w:p>
    <w:p w:rsidR="002C42D3" w:rsidRPr="008B630F" w:rsidRDefault="002C42D3" w:rsidP="00262D9F">
      <w:pPr>
        <w:pStyle w:val="Paragrafi"/>
        <w:rPr>
          <w:spacing w:val="-4"/>
          <w:lang w:val="sq-AL"/>
        </w:rPr>
      </w:pPr>
      <w:r w:rsidRPr="008B630F">
        <w:rPr>
          <w:spacing w:val="-4"/>
          <w:lang w:val="sq-AL"/>
        </w:rPr>
        <w:t xml:space="preserve">i) bilancet e përgjithshme të pritshme të energjisë elektrike në të ardhmen; </w:t>
      </w:r>
    </w:p>
    <w:p w:rsidR="002C42D3" w:rsidRPr="008B630F" w:rsidRDefault="002C42D3" w:rsidP="00262D9F">
      <w:pPr>
        <w:pStyle w:val="Paragrafi"/>
        <w:rPr>
          <w:spacing w:val="-4"/>
          <w:lang w:val="sq-AL"/>
        </w:rPr>
      </w:pPr>
      <w:r w:rsidRPr="008B630F">
        <w:rPr>
          <w:spacing w:val="-4"/>
          <w:lang w:val="sq-AL"/>
        </w:rPr>
        <w:t xml:space="preserve">ii) sigurinë dhe qëndrueshmërinë e furnizimit me energji elektrike; </w:t>
      </w:r>
    </w:p>
    <w:p w:rsidR="002C42D3" w:rsidRPr="008B630F" w:rsidRDefault="002C42D3" w:rsidP="00262D9F">
      <w:pPr>
        <w:pStyle w:val="Paragrafi"/>
        <w:rPr>
          <w:spacing w:val="-4"/>
          <w:lang w:val="sq-AL"/>
        </w:rPr>
      </w:pPr>
      <w:r w:rsidRPr="008B630F">
        <w:rPr>
          <w:spacing w:val="-4"/>
          <w:lang w:val="sq-AL"/>
        </w:rPr>
        <w:t xml:space="preserve">iii) koston, duke përfshirë çdo mekanizëm të minimizimit të saj, për këto kapacitete të reja prodhuese; </w:t>
      </w:r>
    </w:p>
    <w:p w:rsidR="002C42D3" w:rsidRPr="008B630F" w:rsidRDefault="002C42D3" w:rsidP="00262D9F">
      <w:pPr>
        <w:pStyle w:val="Paragrafi"/>
        <w:rPr>
          <w:spacing w:val="-4"/>
          <w:lang w:val="sq-AL"/>
        </w:rPr>
      </w:pPr>
      <w:r w:rsidRPr="008B630F">
        <w:rPr>
          <w:spacing w:val="-4"/>
          <w:lang w:val="sq-AL"/>
        </w:rPr>
        <w:t>ç) mbikëqyr zbatimin e politikave dhe programeve të zhvillimit të sektorit energjetik, në përputhje me zhvillimin ekonomik dhe social të vendit.</w:t>
      </w:r>
    </w:p>
    <w:p w:rsidR="002C42D3" w:rsidRPr="008B630F" w:rsidRDefault="002C42D3" w:rsidP="00262D9F">
      <w:pPr>
        <w:pStyle w:val="Paragrafi"/>
        <w:rPr>
          <w:spacing w:val="-4"/>
          <w:lang w:val="sq-AL"/>
        </w:rPr>
      </w:pPr>
      <w:r w:rsidRPr="008B630F">
        <w:rPr>
          <w:spacing w:val="-4"/>
          <w:lang w:val="sq-AL"/>
        </w:rPr>
        <w:t xml:space="preserve">Në </w:t>
      </w:r>
      <w:r w:rsidR="00E54FB5" w:rsidRPr="008B630F">
        <w:rPr>
          <w:spacing w:val="-4"/>
          <w:lang w:val="sq-AL"/>
        </w:rPr>
        <w:t>n</w:t>
      </w:r>
      <w:r w:rsidRPr="008B630F">
        <w:rPr>
          <w:spacing w:val="-4"/>
          <w:lang w:val="sq-AL"/>
        </w:rPr>
        <w:t xml:space="preserve">enin 5 </w:t>
      </w:r>
      <w:r w:rsidR="00AE6FEA" w:rsidRPr="008B630F">
        <w:rPr>
          <w:spacing w:val="-4"/>
          <w:lang w:val="sq-AL"/>
        </w:rPr>
        <w:t>“</w:t>
      </w:r>
      <w:r w:rsidRPr="008B630F">
        <w:rPr>
          <w:spacing w:val="-4"/>
          <w:lang w:val="sq-AL"/>
        </w:rPr>
        <w:t>Të dhëna dhe informacione për bilancin e energjisë elektrike</w:t>
      </w:r>
      <w:r w:rsidR="00AE6FEA" w:rsidRPr="008B630F">
        <w:rPr>
          <w:spacing w:val="-4"/>
          <w:lang w:val="sq-AL"/>
        </w:rPr>
        <w:t>”</w:t>
      </w:r>
      <w:r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1. Çdo person fizik ose juridik që prodhon, transmeton, shpërndan, importon, eksporton ose furnizon energji elektrike është i detyruar të paraqesë pranë ministrisë përgjegjëse për energjinë të dhëna lidhur me veprimtarinë e tij, me qëllim hartimin e politikave të zhvillimit të sektorit energjetik dhe komunikimin me institucionet e specializuara, në kuadrin e angazhimeve ndërkombëtare të Shqipërisë, si dhe përgatitjen dhe publikimin e bilancit vjetor energjetik. </w:t>
      </w:r>
    </w:p>
    <w:p w:rsidR="002C42D3" w:rsidRPr="008B630F" w:rsidRDefault="002C42D3" w:rsidP="00262D9F">
      <w:pPr>
        <w:pStyle w:val="Paragrafi"/>
        <w:rPr>
          <w:spacing w:val="-4"/>
          <w:lang w:val="sq-AL"/>
        </w:rPr>
      </w:pPr>
      <w:r w:rsidRPr="008B630F">
        <w:rPr>
          <w:spacing w:val="-4"/>
          <w:lang w:val="sq-AL"/>
        </w:rPr>
        <w:t xml:space="preserve">2. Ministri përgjegjës për energjinë miraton mënyrën dhe formatin e raportimit të të dhënave. </w:t>
      </w:r>
    </w:p>
    <w:p w:rsidR="002C42D3" w:rsidRPr="008B630F" w:rsidRDefault="002C42D3" w:rsidP="00262D9F">
      <w:pPr>
        <w:pStyle w:val="Paragrafi"/>
        <w:rPr>
          <w:spacing w:val="-4"/>
          <w:lang w:val="sq-AL"/>
        </w:rPr>
      </w:pPr>
      <w:r w:rsidRPr="008B630F">
        <w:rPr>
          <w:spacing w:val="-4"/>
          <w:lang w:val="sq-AL"/>
        </w:rPr>
        <w:t xml:space="preserve">Në </w:t>
      </w:r>
      <w:r w:rsidR="009B085D" w:rsidRPr="008B630F">
        <w:rPr>
          <w:spacing w:val="-4"/>
          <w:lang w:val="sq-AL"/>
        </w:rPr>
        <w:t>n</w:t>
      </w:r>
      <w:r w:rsidRPr="008B630F">
        <w:rPr>
          <w:spacing w:val="-4"/>
          <w:lang w:val="sq-AL"/>
        </w:rPr>
        <w:t xml:space="preserve">enin 6 </w:t>
      </w:r>
      <w:r w:rsidR="00AE6FEA" w:rsidRPr="008B630F">
        <w:rPr>
          <w:spacing w:val="-4"/>
          <w:lang w:val="sq-AL"/>
        </w:rPr>
        <w:t>“</w:t>
      </w:r>
      <w:r w:rsidRPr="008B630F">
        <w:rPr>
          <w:spacing w:val="-4"/>
          <w:lang w:val="sq-AL"/>
        </w:rPr>
        <w:t>Rregullat e sigurisë së furnizimit me energji elektrike</w:t>
      </w:r>
      <w:r w:rsidR="00AE6FEA" w:rsidRPr="008B630F">
        <w:rPr>
          <w:spacing w:val="-4"/>
          <w:lang w:val="sq-AL"/>
        </w:rPr>
        <w:t>”</w:t>
      </w:r>
      <w:r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1. Këshilli i Ministrave, me propozim të ministrit përgjegjës për energjinë, në bashkëpunim me institucionet ose entet e tjera që veprojnë në sektorin e energjisë elektrike, miraton rregullat për sigurinë e furnizimit me energji elektrike, të cilat përfshijnë: </w:t>
      </w:r>
    </w:p>
    <w:p w:rsidR="002C42D3" w:rsidRPr="008B630F" w:rsidRDefault="002C42D3" w:rsidP="00262D9F">
      <w:pPr>
        <w:pStyle w:val="Paragrafi"/>
        <w:rPr>
          <w:spacing w:val="-4"/>
          <w:lang w:val="sq-AL"/>
        </w:rPr>
      </w:pPr>
      <w:r w:rsidRPr="008B630F">
        <w:rPr>
          <w:spacing w:val="-4"/>
          <w:lang w:val="sq-AL"/>
        </w:rPr>
        <w:t xml:space="preserve">a) masat për sigurinë e furnizimit me energji elektrike; </w:t>
      </w:r>
    </w:p>
    <w:p w:rsidR="002C42D3" w:rsidRPr="008B630F" w:rsidRDefault="002C42D3" w:rsidP="00262D9F">
      <w:pPr>
        <w:pStyle w:val="Paragrafi"/>
        <w:rPr>
          <w:spacing w:val="-4"/>
          <w:lang w:val="sq-AL"/>
        </w:rPr>
      </w:pPr>
      <w:r w:rsidRPr="008B630F">
        <w:rPr>
          <w:spacing w:val="-4"/>
          <w:lang w:val="sq-AL"/>
        </w:rPr>
        <w:t xml:space="preserve">b) masat që ndërmerren për rastet kur rrezikohet siguria e furnizimit; </w:t>
      </w:r>
    </w:p>
    <w:p w:rsidR="002C42D3" w:rsidRPr="008B630F" w:rsidRDefault="002C42D3" w:rsidP="00262D9F">
      <w:pPr>
        <w:pStyle w:val="Paragrafi"/>
        <w:rPr>
          <w:spacing w:val="-4"/>
          <w:lang w:val="sq-AL"/>
        </w:rPr>
      </w:pPr>
      <w:r w:rsidRPr="008B630F">
        <w:rPr>
          <w:spacing w:val="-4"/>
          <w:lang w:val="sq-AL"/>
        </w:rPr>
        <w:t xml:space="preserve">c) masat që ndërmerren për rastet e situatave emergjente; </w:t>
      </w:r>
    </w:p>
    <w:p w:rsidR="002C42D3" w:rsidRPr="008B630F" w:rsidRDefault="002C42D3" w:rsidP="00262D9F">
      <w:pPr>
        <w:pStyle w:val="Paragrafi"/>
        <w:rPr>
          <w:spacing w:val="-4"/>
          <w:lang w:val="sq-AL"/>
        </w:rPr>
      </w:pPr>
      <w:r w:rsidRPr="008B630F">
        <w:rPr>
          <w:spacing w:val="-4"/>
          <w:lang w:val="sq-AL"/>
        </w:rPr>
        <w:t>ç) rolin dhe detyrimet e pjesëmarrësve të tregut të energjisë elektrike, në lidhje me sigurinë e furnizimit me energji elektrike.</w:t>
      </w:r>
    </w:p>
    <w:p w:rsidR="002C42D3" w:rsidRPr="008B630F" w:rsidRDefault="002C42D3" w:rsidP="00262D9F">
      <w:pPr>
        <w:pStyle w:val="Paragrafi"/>
        <w:rPr>
          <w:spacing w:val="-4"/>
          <w:lang w:val="sq-AL"/>
        </w:rPr>
      </w:pPr>
      <w:r w:rsidRPr="008B630F">
        <w:rPr>
          <w:spacing w:val="-4"/>
          <w:lang w:val="sq-AL"/>
        </w:rPr>
        <w:t xml:space="preserve">Në nenin 31 </w:t>
      </w:r>
      <w:r w:rsidR="00AE6FEA" w:rsidRPr="008B630F">
        <w:rPr>
          <w:spacing w:val="-4"/>
          <w:lang w:val="sq-AL"/>
        </w:rPr>
        <w:t>“</w:t>
      </w:r>
      <w:r w:rsidRPr="008B630F">
        <w:rPr>
          <w:spacing w:val="-4"/>
          <w:lang w:val="sq-AL"/>
        </w:rPr>
        <w:t>Ndërtimi i interkonektorëve të rinj</w:t>
      </w:r>
      <w:r w:rsidR="00B875D1" w:rsidRPr="008B630F">
        <w:rPr>
          <w:spacing w:val="-4"/>
          <w:lang w:val="sq-AL"/>
        </w:rPr>
        <w:t>”</w:t>
      </w:r>
      <w:r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1. Linjat e reja të interkoneksionit që ndërtohen nga Operatori i Sistemit të Transmetimit apo nga investitorët privatë, miratohen me vendim të Këshillit të Ministrave, me propozimin e ministrit përgjegjës për energjinë. </w:t>
      </w:r>
    </w:p>
    <w:p w:rsidR="002C42D3" w:rsidRPr="008B630F" w:rsidRDefault="002C42D3" w:rsidP="00262D9F">
      <w:pPr>
        <w:pStyle w:val="Paragrafi"/>
        <w:rPr>
          <w:spacing w:val="-4"/>
          <w:lang w:val="sq-AL"/>
        </w:rPr>
      </w:pPr>
      <w:r w:rsidRPr="008B630F">
        <w:rPr>
          <w:spacing w:val="-4"/>
          <w:lang w:val="sq-AL"/>
        </w:rPr>
        <w:t xml:space="preserve">Në nenin 33 </w:t>
      </w:r>
      <w:r w:rsidR="009B085D" w:rsidRPr="008B630F">
        <w:rPr>
          <w:spacing w:val="-4"/>
          <w:lang w:val="sq-AL"/>
        </w:rPr>
        <w:t>“</w:t>
      </w:r>
      <w:r w:rsidRPr="008B630F">
        <w:rPr>
          <w:spacing w:val="-4"/>
          <w:lang w:val="sq-AL"/>
        </w:rPr>
        <w:t>Linjat direkte</w:t>
      </w:r>
      <w:r w:rsidR="009B085D" w:rsidRPr="008B630F">
        <w:rPr>
          <w:spacing w:val="-4"/>
          <w:lang w:val="sq-AL"/>
        </w:rPr>
        <w:t>”</w:t>
      </w:r>
      <w:r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1. Të gjithë prodhuesit dhe furnizuesit e energjisë elektrike brenda një territori të caktuar mund të furnizojnë mjediset e tyre, filialet dhe klientët e tyre, nëpërmjet një linje direkte. </w:t>
      </w:r>
    </w:p>
    <w:p w:rsidR="002C42D3" w:rsidRPr="008B630F" w:rsidRDefault="002C42D3" w:rsidP="00262D9F">
      <w:pPr>
        <w:pStyle w:val="Paragrafi"/>
        <w:rPr>
          <w:spacing w:val="-4"/>
          <w:lang w:val="sq-AL"/>
        </w:rPr>
      </w:pPr>
      <w:r w:rsidRPr="008B630F">
        <w:rPr>
          <w:spacing w:val="-4"/>
          <w:lang w:val="sq-AL"/>
        </w:rPr>
        <w:t xml:space="preserve">2. Linjat direkte, që ndërtohen për eksportimin e energjisë elektrike nga prodhuesi vendas drejt një konsumatori jashtë vendit, miratohen me vendim të Këshillit të Ministrave, pas marrjes së mendimit nga ana e ERE-s. </w:t>
      </w:r>
    </w:p>
    <w:p w:rsidR="002C42D3" w:rsidRPr="008B630F" w:rsidRDefault="002C42D3" w:rsidP="00262D9F">
      <w:pPr>
        <w:pStyle w:val="Paragrafi"/>
        <w:rPr>
          <w:spacing w:val="-4"/>
          <w:lang w:val="sq-AL"/>
        </w:rPr>
      </w:pPr>
      <w:r w:rsidRPr="008B630F">
        <w:rPr>
          <w:spacing w:val="-4"/>
          <w:lang w:val="sq-AL"/>
        </w:rPr>
        <w:t>3. Linjat direkte, të cilat ndërtohen për lidhjen e një prodhuesi brenda vendit me një konsumator brenda vendit apo një shoqëri furnizimi që furnizon mjediset e veta apo klientët e vet të kualifikuar, miratohen nga ministri përgjegjës për energjinë, pas marrjes së mendimit nga ana e ERE-s.</w:t>
      </w:r>
    </w:p>
    <w:p w:rsidR="002C42D3" w:rsidRPr="008B630F" w:rsidRDefault="002C42D3" w:rsidP="00262D9F">
      <w:pPr>
        <w:pStyle w:val="Paragrafi"/>
        <w:rPr>
          <w:spacing w:val="-4"/>
          <w:lang w:val="sq-AL"/>
        </w:rPr>
      </w:pPr>
      <w:r w:rsidRPr="008B630F">
        <w:rPr>
          <w:spacing w:val="-4"/>
          <w:lang w:val="sq-AL"/>
        </w:rPr>
        <w:t xml:space="preserve">4. Kushtet dhe procedurat për ndërtimin e linjave direkte, miratohen me vendim të Këshillit të Ministrave. </w:t>
      </w:r>
    </w:p>
    <w:p w:rsidR="002C42D3" w:rsidRPr="008B630F" w:rsidRDefault="002C42D3" w:rsidP="00262D9F">
      <w:pPr>
        <w:pStyle w:val="Paragrafi"/>
        <w:rPr>
          <w:spacing w:val="-4"/>
          <w:lang w:val="sq-AL"/>
        </w:rPr>
      </w:pPr>
      <w:r w:rsidRPr="008B630F">
        <w:rPr>
          <w:spacing w:val="-4"/>
          <w:lang w:val="sq-AL"/>
        </w:rPr>
        <w:t xml:space="preserve">5. Ministri miraton ndërtimin e një linje direkte, edhe në rastet kur aplikuesit i është refuzuar aksesi në rrjet për rastet e parashikuara në nenin 29, të këtij ligji, ose nëse është iniciuar një procedurë për zgjidhjen e një mosmarrëveshjeje, sipas parashikimeve të nenit 24 të këtij ligji. </w:t>
      </w:r>
    </w:p>
    <w:p w:rsidR="002C42D3" w:rsidRPr="008B630F" w:rsidRDefault="002C42D3" w:rsidP="00262D9F">
      <w:pPr>
        <w:pStyle w:val="Paragrafi"/>
        <w:rPr>
          <w:spacing w:val="-4"/>
          <w:lang w:val="sq-AL"/>
        </w:rPr>
      </w:pPr>
      <w:r w:rsidRPr="008B630F">
        <w:rPr>
          <w:spacing w:val="-4"/>
          <w:lang w:val="sq-AL"/>
        </w:rPr>
        <w:t xml:space="preserve">6. Ministri refuzon ndërtimin e një linje direkte në rast se dhënia e një autorizimi të tillë, pengon përmbushjen e detyrimeve të shërbimit publik dhe mbrojtjen e klientit, të përcaktuara sipas dispozitave të këtij ligji. Argumentet për një refuzim të tillë duhet të jenë të arsyetuara dhe i njoftohen aplikuesit. </w:t>
      </w:r>
    </w:p>
    <w:p w:rsidR="002C42D3" w:rsidRPr="008B630F" w:rsidRDefault="002C42D3" w:rsidP="00262D9F">
      <w:pPr>
        <w:pStyle w:val="Paragrafi"/>
        <w:rPr>
          <w:spacing w:val="-4"/>
          <w:lang w:val="sq-AL"/>
        </w:rPr>
      </w:pPr>
      <w:r w:rsidRPr="008B630F">
        <w:rPr>
          <w:spacing w:val="-4"/>
          <w:lang w:val="sq-AL"/>
        </w:rPr>
        <w:t xml:space="preserve">Në nenin 34 </w:t>
      </w:r>
      <w:r w:rsidR="00AE6FEA" w:rsidRPr="008B630F">
        <w:rPr>
          <w:spacing w:val="-4"/>
          <w:lang w:val="sq-AL"/>
        </w:rPr>
        <w:t>“</w:t>
      </w:r>
      <w:r w:rsidRPr="008B630F">
        <w:rPr>
          <w:spacing w:val="-4"/>
          <w:lang w:val="sq-AL"/>
        </w:rPr>
        <w:t>Standardet teknike dhe të sigurisë në sektorin elektrik</w:t>
      </w:r>
      <w:r w:rsidR="00AE6FEA" w:rsidRPr="008B630F">
        <w:rPr>
          <w:spacing w:val="-4"/>
          <w:lang w:val="sq-AL"/>
        </w:rPr>
        <w:t>”</w:t>
      </w:r>
      <w:r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1. Rregullat teknike për projektimin, ndërtimin dhe operimin e centraleve të prodhimit të energjisë elektrike, sistemit të transmetimit, sistemit të shpërndarjes, linjave të interkoneksionit ose linjave direkte në Republikën e Shqipërisë, përfshirë edhe rregullat e sigurimit teknik, hartohen nga ministri përgjegjës për energjinë në bashkëpunim me Drejtorinë e Përgjithshme të Standardeve dhe miratohen me vendim të Këshillit të Ministrave. </w:t>
      </w:r>
    </w:p>
    <w:p w:rsidR="002C42D3" w:rsidRPr="008B630F" w:rsidRDefault="002C42D3" w:rsidP="00262D9F">
      <w:pPr>
        <w:pStyle w:val="Paragrafi"/>
        <w:rPr>
          <w:spacing w:val="-4"/>
          <w:lang w:val="sq-AL"/>
        </w:rPr>
      </w:pPr>
      <w:r w:rsidRPr="008B630F">
        <w:rPr>
          <w:spacing w:val="-4"/>
          <w:lang w:val="sq-AL"/>
        </w:rPr>
        <w:t xml:space="preserve">4. Kontrolli i zbatimit dhe mbikëqyrja e rregullave teknike të parashikuara në pikën 1, të këtij neni, për sektorin e energjisë elektrike, kryhen nga inspektorati përgjegjës në varësi të ministrit përgjegjës për energjinë, në përputhje me legjislacionin në fuqi. </w:t>
      </w:r>
    </w:p>
    <w:p w:rsidR="002C42D3" w:rsidRPr="008B630F" w:rsidRDefault="002C42D3" w:rsidP="00262D9F">
      <w:pPr>
        <w:pStyle w:val="Paragrafi"/>
        <w:rPr>
          <w:spacing w:val="-4"/>
          <w:lang w:val="sq-AL"/>
        </w:rPr>
      </w:pPr>
      <w:r w:rsidRPr="008B630F">
        <w:rPr>
          <w:spacing w:val="-4"/>
          <w:lang w:val="sq-AL"/>
        </w:rPr>
        <w:t>Në neni</w:t>
      </w:r>
      <w:r w:rsidR="00B875D1" w:rsidRPr="008B630F">
        <w:rPr>
          <w:spacing w:val="-4"/>
          <w:lang w:val="sq-AL"/>
        </w:rPr>
        <w:t>n</w:t>
      </w:r>
      <w:r w:rsidRPr="008B630F">
        <w:rPr>
          <w:spacing w:val="-4"/>
          <w:lang w:val="sq-AL"/>
        </w:rPr>
        <w:t xml:space="preserve"> 60 </w:t>
      </w:r>
      <w:r w:rsidR="00AE6FEA" w:rsidRPr="008B630F">
        <w:rPr>
          <w:spacing w:val="-4"/>
          <w:lang w:val="sq-AL"/>
        </w:rPr>
        <w:t>“</w:t>
      </w:r>
      <w:r w:rsidRPr="008B630F">
        <w:rPr>
          <w:spacing w:val="-4"/>
          <w:lang w:val="sq-AL"/>
        </w:rPr>
        <w:t>Zhvillimi i rrjetit të transmetimit</w:t>
      </w:r>
      <w:r w:rsidR="00AE6FEA" w:rsidRPr="008B630F">
        <w:rPr>
          <w:spacing w:val="-4"/>
          <w:lang w:val="sq-AL"/>
        </w:rPr>
        <w:t>”</w:t>
      </w:r>
      <w:r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1. Operatori i Sistemit të Transmetimit harton një plan dhjetëvjeçar të zhvillimit të rrjetit, në konsultim me palët e interesuara, dhe e paraqet për miratim në ERE. </w:t>
      </w:r>
    </w:p>
    <w:p w:rsidR="002C42D3" w:rsidRPr="008B630F" w:rsidRDefault="002C42D3" w:rsidP="00262D9F">
      <w:pPr>
        <w:pStyle w:val="Paragrafi"/>
        <w:rPr>
          <w:spacing w:val="-4"/>
          <w:lang w:val="sq-AL"/>
        </w:rPr>
      </w:pPr>
      <w:r w:rsidRPr="008B630F">
        <w:rPr>
          <w:spacing w:val="-4"/>
          <w:lang w:val="sq-AL"/>
        </w:rPr>
        <w:t xml:space="preserve"> 6. Kur ERE konstaton se Operatori i Sistemit të Transmetimit nuk ka realizuar për tr</w:t>
      </w:r>
      <w:r w:rsidR="003E00ED" w:rsidRPr="008B630F">
        <w:rPr>
          <w:spacing w:val="-4"/>
          <w:lang w:val="sq-AL"/>
        </w:rPr>
        <w:t>i</w:t>
      </w:r>
      <w:r w:rsidRPr="008B630F">
        <w:rPr>
          <w:spacing w:val="-4"/>
          <w:lang w:val="sq-AL"/>
        </w:rPr>
        <w:t xml:space="preserve"> vite, një investim të parashikuar sipas planit 10-vjeçar, dhe gjykon se investimi është i nevojshëm dhe mund të financohet pa penguar operimin normal të rrjetit, i kërkon atij të marrë një nga këto masa: </w:t>
      </w:r>
    </w:p>
    <w:p w:rsidR="002C42D3" w:rsidRPr="008B630F" w:rsidRDefault="002C42D3" w:rsidP="00262D9F">
      <w:pPr>
        <w:pStyle w:val="Paragrafi"/>
        <w:rPr>
          <w:spacing w:val="-4"/>
          <w:lang w:val="sq-AL"/>
        </w:rPr>
      </w:pPr>
      <w:r w:rsidRPr="008B630F">
        <w:rPr>
          <w:spacing w:val="-4"/>
          <w:lang w:val="sq-AL"/>
        </w:rPr>
        <w:t xml:space="preserve">a) të realizojë investimin në fjalë; </w:t>
      </w:r>
    </w:p>
    <w:p w:rsidR="002C42D3" w:rsidRPr="008B630F" w:rsidRDefault="002C42D3" w:rsidP="00262D9F">
      <w:pPr>
        <w:pStyle w:val="Paragrafi"/>
        <w:rPr>
          <w:spacing w:val="-4"/>
          <w:lang w:val="sq-AL"/>
        </w:rPr>
      </w:pPr>
      <w:r w:rsidRPr="008B630F">
        <w:rPr>
          <w:spacing w:val="-4"/>
          <w:lang w:val="sq-AL"/>
        </w:rPr>
        <w:t xml:space="preserve">b) të organizojë një procedurë konkurruese për realizimin e investimit në fjalë, të hapur ndaj çdo investitori; </w:t>
      </w:r>
    </w:p>
    <w:p w:rsidR="002C42D3" w:rsidRPr="008B630F" w:rsidRDefault="002C42D3" w:rsidP="00262D9F">
      <w:pPr>
        <w:pStyle w:val="Paragrafi"/>
        <w:rPr>
          <w:spacing w:val="-4"/>
          <w:lang w:val="sq-AL"/>
        </w:rPr>
      </w:pPr>
      <w:r w:rsidRPr="008B630F">
        <w:rPr>
          <w:spacing w:val="-4"/>
          <w:lang w:val="sq-AL"/>
        </w:rPr>
        <w:t xml:space="preserve">c) të pranojë rritjen e kapitalit, me qëllim financimin e investimeve të nevojshme. </w:t>
      </w:r>
    </w:p>
    <w:p w:rsidR="002C42D3" w:rsidRPr="008B630F" w:rsidRDefault="002C42D3" w:rsidP="00262D9F">
      <w:pPr>
        <w:pStyle w:val="Paragrafi"/>
        <w:rPr>
          <w:spacing w:val="-4"/>
          <w:lang w:val="sq-AL"/>
        </w:rPr>
      </w:pPr>
      <w:r w:rsidRPr="008B630F">
        <w:rPr>
          <w:spacing w:val="-4"/>
          <w:lang w:val="sq-AL"/>
        </w:rPr>
        <w:t xml:space="preserve">7. Kur ERE merr masa, sipas shkronjës </w:t>
      </w:r>
      <w:r w:rsidR="00AE6FEA" w:rsidRPr="008B630F">
        <w:rPr>
          <w:spacing w:val="-4"/>
          <w:lang w:val="sq-AL"/>
        </w:rPr>
        <w:t>“</w:t>
      </w:r>
      <w:r w:rsidRPr="008B630F">
        <w:rPr>
          <w:spacing w:val="-4"/>
          <w:lang w:val="sq-AL"/>
        </w:rPr>
        <w:t xml:space="preserve">b’, të pikës 6, të këtij neni, mund të detyrojë Operatorin e Sistemit të Transmetimit të zbatojë një ose më shumë nga alternativat e mëposhtme: </w:t>
      </w:r>
    </w:p>
    <w:p w:rsidR="002C42D3" w:rsidRPr="008B630F" w:rsidRDefault="002C42D3" w:rsidP="00262D9F">
      <w:pPr>
        <w:pStyle w:val="Paragrafi"/>
        <w:rPr>
          <w:spacing w:val="-4"/>
          <w:lang w:val="sq-AL"/>
        </w:rPr>
      </w:pPr>
      <w:r w:rsidRPr="008B630F">
        <w:rPr>
          <w:spacing w:val="-4"/>
          <w:lang w:val="sq-AL"/>
        </w:rPr>
        <w:t xml:space="preserve">a) të sigurojë financimin nga ndonjë palë e tretë; </w:t>
      </w:r>
    </w:p>
    <w:p w:rsidR="002C42D3" w:rsidRPr="008B630F" w:rsidRDefault="002C42D3" w:rsidP="00262D9F">
      <w:pPr>
        <w:pStyle w:val="Paragrafi"/>
        <w:rPr>
          <w:spacing w:val="-4"/>
          <w:lang w:val="sq-AL"/>
        </w:rPr>
      </w:pPr>
      <w:r w:rsidRPr="008B630F">
        <w:rPr>
          <w:spacing w:val="-4"/>
          <w:lang w:val="sq-AL"/>
        </w:rPr>
        <w:t xml:space="preserve">b) të kërkojë ndërtimin nga ndonjë palë e tretë; </w:t>
      </w:r>
    </w:p>
    <w:p w:rsidR="002C42D3" w:rsidRPr="008B630F" w:rsidRDefault="002C42D3" w:rsidP="00262D9F">
      <w:pPr>
        <w:pStyle w:val="Paragrafi"/>
        <w:rPr>
          <w:spacing w:val="-4"/>
          <w:lang w:val="sq-AL"/>
        </w:rPr>
      </w:pPr>
      <w:r w:rsidRPr="008B630F">
        <w:rPr>
          <w:spacing w:val="-4"/>
          <w:lang w:val="sq-AL"/>
        </w:rPr>
        <w:t xml:space="preserve">c) të administrojë asetet e reja pas ndërtimit. </w:t>
      </w:r>
    </w:p>
    <w:p w:rsidR="002C42D3" w:rsidRPr="008B630F" w:rsidRDefault="002C42D3" w:rsidP="00262D9F">
      <w:pPr>
        <w:pStyle w:val="Paragrafi"/>
        <w:rPr>
          <w:spacing w:val="-4"/>
          <w:lang w:val="sq-AL"/>
        </w:rPr>
      </w:pPr>
      <w:r w:rsidRPr="008B630F">
        <w:rPr>
          <w:spacing w:val="-4"/>
          <w:lang w:val="sq-AL"/>
        </w:rPr>
        <w:t xml:space="preserve">Në këto raste tarifat përkatëse do të mbulojnë kostot e investimeve në fjalë. </w:t>
      </w:r>
    </w:p>
    <w:p w:rsidR="002C42D3" w:rsidRPr="008B630F" w:rsidRDefault="002C42D3" w:rsidP="00262D9F">
      <w:pPr>
        <w:pStyle w:val="Paragrafi"/>
        <w:rPr>
          <w:spacing w:val="-4"/>
          <w:lang w:val="sq-AL"/>
        </w:rPr>
      </w:pPr>
      <w:r w:rsidRPr="008B630F">
        <w:rPr>
          <w:spacing w:val="-4"/>
          <w:lang w:val="sq-AL"/>
        </w:rPr>
        <w:t xml:space="preserve">8. ERE në ushtrimin e kompetencave të parashikuara në pikat 1, 6 dhe 7, të këtij neni, duhet të marrë mendimin nga ministri përgjegjës për energjinë. </w:t>
      </w:r>
    </w:p>
    <w:p w:rsidR="002C42D3" w:rsidRPr="008B630F" w:rsidRDefault="002C42D3" w:rsidP="00262D9F">
      <w:pPr>
        <w:pStyle w:val="Paragrafi"/>
        <w:rPr>
          <w:spacing w:val="-4"/>
          <w:lang w:val="sq-AL"/>
        </w:rPr>
      </w:pPr>
      <w:r w:rsidRPr="008B630F">
        <w:rPr>
          <w:spacing w:val="-4"/>
          <w:lang w:val="sq-AL"/>
        </w:rPr>
        <w:t>Së fundmi në neni 97</w:t>
      </w:r>
      <w:r w:rsidR="007D31BF" w:rsidRPr="008B630F">
        <w:rPr>
          <w:spacing w:val="-4"/>
          <w:lang w:val="sq-AL"/>
        </w:rPr>
        <w:t xml:space="preserve"> </w:t>
      </w:r>
      <w:r w:rsidR="00B875D1" w:rsidRPr="008B630F">
        <w:rPr>
          <w:spacing w:val="-4"/>
          <w:lang w:val="sq-AL"/>
        </w:rPr>
        <w:t>“</w:t>
      </w:r>
      <w:r w:rsidRPr="008B630F">
        <w:rPr>
          <w:spacing w:val="-4"/>
          <w:lang w:val="sq-AL"/>
        </w:rPr>
        <w:t>Tregu i energjisë elektrike</w:t>
      </w:r>
      <w:r w:rsidR="00AE6FEA"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3. Ministri përgjegjës për energjinë, në bashkëpunim me palët e interesuara në sektorin e energjisë elektrike dhe pasi merr mendimin e Autoritetit të Konkurrencës, harton modelin e tregut të energjisë elektrike, që miratohet me vendim të Këshillit të Ministrave, ku përcaktohen të paktën: </w:t>
      </w:r>
    </w:p>
    <w:p w:rsidR="002C42D3" w:rsidRPr="008B630F" w:rsidRDefault="002C42D3" w:rsidP="00262D9F">
      <w:pPr>
        <w:pStyle w:val="Paragrafi"/>
        <w:rPr>
          <w:spacing w:val="-4"/>
          <w:lang w:val="sq-AL"/>
        </w:rPr>
      </w:pPr>
      <w:r w:rsidRPr="008B630F">
        <w:rPr>
          <w:spacing w:val="-4"/>
          <w:lang w:val="sq-AL"/>
        </w:rPr>
        <w:t xml:space="preserve">a) mënyrat e bashkëpunimit ndërmjet pjesëmarrësve të tregut të energjisë elektrike; </w:t>
      </w:r>
    </w:p>
    <w:p w:rsidR="002C42D3" w:rsidRPr="008B630F" w:rsidRDefault="002C42D3" w:rsidP="00262D9F">
      <w:pPr>
        <w:pStyle w:val="Paragrafi"/>
        <w:rPr>
          <w:spacing w:val="-4"/>
          <w:lang w:val="sq-AL"/>
        </w:rPr>
      </w:pPr>
      <w:r w:rsidRPr="008B630F">
        <w:rPr>
          <w:spacing w:val="-4"/>
          <w:lang w:val="sq-AL"/>
        </w:rPr>
        <w:t xml:space="preserve">b) marrëdhëniet kontraktore të nevojshme; </w:t>
      </w:r>
    </w:p>
    <w:p w:rsidR="00D74C58" w:rsidRPr="008B630F" w:rsidRDefault="00D74C58" w:rsidP="00262D9F">
      <w:pPr>
        <w:pStyle w:val="Paragrafi"/>
        <w:rPr>
          <w:spacing w:val="-4"/>
          <w:lang w:val="sq-AL"/>
        </w:rPr>
      </w:pPr>
    </w:p>
    <w:p w:rsidR="002C42D3" w:rsidRPr="008B630F" w:rsidRDefault="002C42D3" w:rsidP="00262D9F">
      <w:pPr>
        <w:pStyle w:val="Paragrafi"/>
        <w:rPr>
          <w:spacing w:val="-4"/>
          <w:lang w:val="sq-AL"/>
        </w:rPr>
      </w:pPr>
      <w:r w:rsidRPr="008B630F">
        <w:rPr>
          <w:spacing w:val="-4"/>
          <w:lang w:val="sq-AL"/>
        </w:rPr>
        <w:t xml:space="preserve">c) informacioni dhe shkëmbimi i të dhënave kryesore, të kërkuara mes pjesëmarrësve të tregut. </w:t>
      </w:r>
    </w:p>
    <w:p w:rsidR="002C42D3" w:rsidRPr="008B630F" w:rsidRDefault="002C42D3" w:rsidP="00262D9F">
      <w:pPr>
        <w:pStyle w:val="Paragrafi"/>
        <w:rPr>
          <w:spacing w:val="-4"/>
          <w:lang w:val="sq-AL"/>
        </w:rPr>
      </w:pPr>
      <w:r w:rsidRPr="008B630F">
        <w:rPr>
          <w:spacing w:val="-4"/>
          <w:lang w:val="sq-AL"/>
        </w:rPr>
        <w:t xml:space="preserve">Fusha </w:t>
      </w:r>
      <w:r w:rsidR="009B085D" w:rsidRPr="008B630F">
        <w:rPr>
          <w:spacing w:val="-4"/>
          <w:lang w:val="sq-AL"/>
        </w:rPr>
        <w:t>përkatëse</w:t>
      </w:r>
      <w:r w:rsidRPr="008B630F">
        <w:rPr>
          <w:spacing w:val="-4"/>
          <w:lang w:val="sq-AL"/>
        </w:rPr>
        <w:t xml:space="preserve"> e përgjegjësisë së Ministrisë së Zhvillimit Ekonomik, Turizmit, Tregtisë dhe Sipërmarrjes është përcaktuar në </w:t>
      </w:r>
      <w:r w:rsidR="00E54FB5" w:rsidRPr="008B630F">
        <w:rPr>
          <w:spacing w:val="-4"/>
          <w:lang w:val="sq-AL"/>
        </w:rPr>
        <w:t>v</w:t>
      </w:r>
      <w:r w:rsidRPr="008B630F">
        <w:rPr>
          <w:spacing w:val="-4"/>
          <w:lang w:val="sq-AL"/>
        </w:rPr>
        <w:t xml:space="preserve">endimin </w:t>
      </w:r>
      <w:r w:rsidR="00EE5DC5" w:rsidRPr="008B630F">
        <w:rPr>
          <w:spacing w:val="-4"/>
          <w:lang w:val="sq-AL"/>
        </w:rPr>
        <w:t xml:space="preserve">nr. </w:t>
      </w:r>
      <w:r w:rsidRPr="008B630F">
        <w:rPr>
          <w:spacing w:val="-4"/>
          <w:lang w:val="sq-AL"/>
        </w:rPr>
        <w:t>835</w:t>
      </w:r>
      <w:r w:rsidR="00E54FB5" w:rsidRPr="008B630F">
        <w:rPr>
          <w:spacing w:val="-4"/>
          <w:lang w:val="sq-AL"/>
        </w:rPr>
        <w:t>,</w:t>
      </w:r>
      <w:r w:rsidRPr="008B630F">
        <w:rPr>
          <w:spacing w:val="-4"/>
          <w:lang w:val="sq-AL"/>
        </w:rPr>
        <w:t xml:space="preserve"> datë 18.9.2013</w:t>
      </w:r>
      <w:r w:rsidR="00E54FB5" w:rsidRPr="008B630F">
        <w:rPr>
          <w:spacing w:val="-4"/>
          <w:lang w:val="sq-AL"/>
        </w:rPr>
        <w:t>,</w:t>
      </w:r>
      <w:r w:rsidRPr="008B630F">
        <w:rPr>
          <w:spacing w:val="-4"/>
          <w:lang w:val="sq-AL"/>
        </w:rPr>
        <w:t xml:space="preserve"> të Këshillit të Ministrave</w:t>
      </w:r>
      <w:r w:rsidR="00E54FB5"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përcaktimin e fushës së përgjegjësisë shtetërore të Ministrisë së Zhvillimit Ekonomik, Turizmit, Tregtisë dhe Sipërmarrjes</w:t>
      </w:r>
      <w:r w:rsidR="00AE6FEA" w:rsidRPr="008B630F">
        <w:rPr>
          <w:spacing w:val="-4"/>
          <w:lang w:val="sq-AL"/>
        </w:rPr>
        <w:t>”</w:t>
      </w:r>
      <w:r w:rsidR="00E54FB5" w:rsidRPr="008B630F">
        <w:rPr>
          <w:spacing w:val="-4"/>
          <w:lang w:val="sq-AL"/>
        </w:rPr>
        <w:t>,</w:t>
      </w:r>
      <w:r w:rsidRPr="008B630F">
        <w:rPr>
          <w:spacing w:val="-4"/>
          <w:lang w:val="sq-AL"/>
        </w:rPr>
        <w:t xml:space="preserve"> të ndryshuar. </w:t>
      </w:r>
    </w:p>
    <w:p w:rsidR="002C42D3" w:rsidRPr="008B630F" w:rsidRDefault="002C42D3" w:rsidP="00262D9F">
      <w:pPr>
        <w:pStyle w:val="Paragrafi"/>
        <w:rPr>
          <w:spacing w:val="-4"/>
          <w:lang w:val="sq-AL"/>
        </w:rPr>
      </w:pPr>
      <w:r w:rsidRPr="008B630F">
        <w:rPr>
          <w:spacing w:val="-4"/>
          <w:lang w:val="sq-AL"/>
        </w:rPr>
        <w:t>Për sa i përket rolit të Ministrisë së Zhvillimit Ekonomik, Turizmit, Tregtisë dhe Sipërmarrjes në raport me OST shpjegojmë si më poshtë:</w:t>
      </w:r>
    </w:p>
    <w:p w:rsidR="002C42D3" w:rsidRPr="008B630F" w:rsidRDefault="002C42D3" w:rsidP="00262D9F">
      <w:pPr>
        <w:pStyle w:val="Paragrafi"/>
        <w:rPr>
          <w:spacing w:val="-4"/>
          <w:lang w:val="sq-AL"/>
        </w:rPr>
      </w:pPr>
      <w:r w:rsidRPr="008B630F">
        <w:rPr>
          <w:spacing w:val="-4"/>
          <w:lang w:val="sq-AL"/>
        </w:rPr>
        <w:t>Rezulton se Operatori i Sistemit të Transmetimit, OST sh.a</w:t>
      </w:r>
      <w:r w:rsidR="009B085D" w:rsidRPr="008B630F">
        <w:rPr>
          <w:spacing w:val="-4"/>
          <w:lang w:val="sq-AL"/>
        </w:rPr>
        <w:t>.</w:t>
      </w:r>
      <w:r w:rsidRPr="008B630F">
        <w:rPr>
          <w:spacing w:val="-4"/>
          <w:lang w:val="sq-AL"/>
        </w:rPr>
        <w:t xml:space="preserve"> është e organizuar në formën e një shoqërie aksionere me kapital 100% shtetëror. Kjo gjë është në përputhje me përcaktimet e bëra në ligjin </w:t>
      </w:r>
      <w:r w:rsidR="00EE5DC5" w:rsidRPr="008B630F">
        <w:rPr>
          <w:spacing w:val="-4"/>
          <w:lang w:val="sq-AL"/>
        </w:rPr>
        <w:t xml:space="preserve">nr. </w:t>
      </w:r>
      <w:r w:rsidRPr="008B630F">
        <w:rPr>
          <w:spacing w:val="-4"/>
          <w:lang w:val="sq-AL"/>
        </w:rPr>
        <w:t xml:space="preserve">43/2015,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Pr="008B630F">
        <w:rPr>
          <w:spacing w:val="-4"/>
          <w:lang w:val="sq-AL"/>
        </w:rPr>
        <w:t>, ku në nenin 53</w:t>
      </w:r>
      <w:r w:rsidR="00E54FB5" w:rsidRPr="008B630F">
        <w:rPr>
          <w:spacing w:val="-4"/>
          <w:lang w:val="sq-AL"/>
        </w:rPr>
        <w:t>,</w:t>
      </w:r>
      <w:r w:rsidRPr="008B630F">
        <w:rPr>
          <w:spacing w:val="-4"/>
          <w:lang w:val="sq-AL"/>
        </w:rPr>
        <w:t xml:space="preserve"> është përcaktuar se:</w:t>
      </w:r>
    </w:p>
    <w:p w:rsidR="002C42D3" w:rsidRPr="008B630F" w:rsidRDefault="00AD0FC7" w:rsidP="00262D9F">
      <w:pPr>
        <w:pStyle w:val="Paragrafi"/>
        <w:rPr>
          <w:spacing w:val="-4"/>
          <w:lang w:val="sq-AL"/>
        </w:rPr>
      </w:pPr>
      <w:r w:rsidRPr="008B630F">
        <w:rPr>
          <w:spacing w:val="-4"/>
          <w:lang w:val="sq-AL"/>
        </w:rPr>
        <w:t xml:space="preserve">- </w:t>
      </w:r>
      <w:r w:rsidR="002C42D3" w:rsidRPr="008B630F">
        <w:rPr>
          <w:spacing w:val="-4"/>
          <w:lang w:val="sq-AL"/>
        </w:rPr>
        <w:t xml:space="preserve">Operatori i Sistemit të Transmetimit </w:t>
      </w:r>
    </w:p>
    <w:p w:rsidR="002C42D3" w:rsidRPr="008B630F" w:rsidRDefault="002C42D3" w:rsidP="00262D9F">
      <w:pPr>
        <w:pStyle w:val="Paragrafi"/>
        <w:rPr>
          <w:spacing w:val="-4"/>
          <w:lang w:val="sq-AL"/>
        </w:rPr>
      </w:pPr>
      <w:r w:rsidRPr="008B630F">
        <w:rPr>
          <w:spacing w:val="-4"/>
          <w:lang w:val="sq-AL"/>
        </w:rPr>
        <w:t xml:space="preserve">1. Operatori i Sistemit të Transmetimit është personi juridik i licencuar për kryerjen e veprimtarisë së transmetimit të energjisë elektrike, i cili ka në pronësi sistemin e transmetimit dhe respekton parimin e pavarësisë, të përcaktuar në nenin 54 të këtij ligji. </w:t>
      </w:r>
    </w:p>
    <w:p w:rsidR="002C42D3" w:rsidRPr="008B630F" w:rsidRDefault="002C42D3" w:rsidP="00262D9F">
      <w:pPr>
        <w:pStyle w:val="Paragrafi"/>
        <w:rPr>
          <w:spacing w:val="-4"/>
          <w:lang w:val="sq-AL"/>
        </w:rPr>
      </w:pPr>
      <w:r w:rsidRPr="008B630F">
        <w:rPr>
          <w:spacing w:val="-4"/>
          <w:lang w:val="sq-AL"/>
        </w:rPr>
        <w:t>3. Këshilli i Ministrave përcakton autoritetin publik që përfaqëson shtetin si pronar të aksioneve të Operatorit të Sistemit të Transmetimit, i cili duhet të jetë i pavarur nga aktivitetet e prodhimit apo furnizimit, në kuptim të nenit 54 të ligjit.</w:t>
      </w:r>
    </w:p>
    <w:p w:rsidR="002C42D3" w:rsidRPr="008B630F" w:rsidRDefault="002C42D3" w:rsidP="00262D9F">
      <w:pPr>
        <w:pStyle w:val="Paragrafi"/>
        <w:rPr>
          <w:spacing w:val="-4"/>
          <w:lang w:val="sq-AL"/>
        </w:rPr>
      </w:pPr>
      <w:r w:rsidRPr="008B630F">
        <w:rPr>
          <w:spacing w:val="-4"/>
          <w:lang w:val="sq-AL"/>
        </w:rPr>
        <w:t>Në zbatim të pikës 3 të nenit 53 të këtij ligji, është miratuar VKM</w:t>
      </w:r>
      <w:r w:rsidR="00E54FB5" w:rsidRPr="008B630F">
        <w:rPr>
          <w:spacing w:val="-4"/>
          <w:lang w:val="sq-AL"/>
        </w:rPr>
        <w:t>-ja</w:t>
      </w:r>
      <w:r w:rsidRPr="008B630F">
        <w:rPr>
          <w:spacing w:val="-4"/>
          <w:lang w:val="sq-AL"/>
        </w:rPr>
        <w:t xml:space="preserve"> </w:t>
      </w:r>
      <w:r w:rsidR="00EE5DC5" w:rsidRPr="008B630F">
        <w:rPr>
          <w:spacing w:val="-4"/>
          <w:lang w:val="sq-AL"/>
        </w:rPr>
        <w:t xml:space="preserve">nr. </w:t>
      </w:r>
      <w:r w:rsidRPr="008B630F">
        <w:rPr>
          <w:spacing w:val="-4"/>
          <w:lang w:val="sq-AL"/>
        </w:rPr>
        <w:t>317 datë 27.14.2016</w:t>
      </w:r>
      <w:r w:rsidR="00DB77F1" w:rsidRPr="008B630F">
        <w:rPr>
          <w:spacing w:val="-4"/>
          <w:lang w:val="sq-AL"/>
        </w:rPr>
        <w:t>,</w:t>
      </w:r>
      <w:r w:rsidRPr="008B630F">
        <w:rPr>
          <w:spacing w:val="-4"/>
          <w:lang w:val="sq-AL"/>
        </w:rPr>
        <w:t xml:space="preserve"> </w:t>
      </w:r>
      <w:r w:rsidR="00DB77F1" w:rsidRPr="008B630F">
        <w:rPr>
          <w:spacing w:val="-4"/>
          <w:lang w:val="sq-AL"/>
        </w:rPr>
        <w:t>“</w:t>
      </w:r>
      <w:r w:rsidRPr="008B630F">
        <w:rPr>
          <w:spacing w:val="-4"/>
          <w:lang w:val="sq-AL"/>
        </w:rPr>
        <w:t xml:space="preserve">Për përcaktimin e Autoritetit Publik që përfaqëson Shtetin si pronar të aksioneve të shoqërive </w:t>
      </w:r>
      <w:r w:rsidR="00DB77F1" w:rsidRPr="008B630F">
        <w:rPr>
          <w:spacing w:val="-4"/>
          <w:lang w:val="sq-AL"/>
        </w:rPr>
        <w:t>të sektorit të energjisë elektrike</w:t>
      </w:r>
      <w:r w:rsidR="00AE6FEA" w:rsidRPr="008B630F">
        <w:rPr>
          <w:spacing w:val="-4"/>
          <w:lang w:val="sq-AL"/>
        </w:rPr>
        <w:t>”</w:t>
      </w:r>
      <w:r w:rsidR="00DB77F1" w:rsidRPr="008B630F">
        <w:rPr>
          <w:spacing w:val="-4"/>
          <w:lang w:val="sq-AL"/>
        </w:rPr>
        <w:t>,</w:t>
      </w:r>
      <w:r w:rsidRPr="008B630F">
        <w:rPr>
          <w:spacing w:val="-4"/>
          <w:lang w:val="sq-AL"/>
        </w:rPr>
        <w:t xml:space="preserve"> e cila ka përcaktuar si më poshtë:</w:t>
      </w:r>
    </w:p>
    <w:p w:rsidR="002C42D3" w:rsidRPr="008B630F" w:rsidRDefault="00F736A8" w:rsidP="00262D9F">
      <w:pPr>
        <w:pStyle w:val="Paragrafi"/>
        <w:rPr>
          <w:spacing w:val="-4"/>
          <w:lang w:val="sq-AL"/>
        </w:rPr>
      </w:pPr>
      <w:r w:rsidRPr="008B630F">
        <w:rPr>
          <w:spacing w:val="-4"/>
          <w:lang w:val="sq-AL"/>
        </w:rPr>
        <w:t xml:space="preserve">1. </w:t>
      </w:r>
      <w:r w:rsidR="002C42D3" w:rsidRPr="008B630F">
        <w:rPr>
          <w:spacing w:val="-4"/>
          <w:lang w:val="sq-AL"/>
        </w:rPr>
        <w:t>Autoriteti publik, që përfaqëson shtetin si pronar të aksioneve të shoqërive Korporata Elektroenergjetike Shqiptare sh.a. dhe Operatori i Shpërndarjes së Energjisë Elektrike sh.a., është Ministria e Energjisë dhe Industrisë.</w:t>
      </w:r>
    </w:p>
    <w:p w:rsidR="002C42D3" w:rsidRPr="008B630F" w:rsidRDefault="00F736A8" w:rsidP="00262D9F">
      <w:pPr>
        <w:pStyle w:val="Paragrafi"/>
        <w:rPr>
          <w:spacing w:val="-4"/>
          <w:lang w:val="sq-AL"/>
        </w:rPr>
      </w:pPr>
      <w:r w:rsidRPr="008B630F">
        <w:rPr>
          <w:spacing w:val="-4"/>
          <w:lang w:val="sq-AL"/>
        </w:rPr>
        <w:t xml:space="preserve">2. </w:t>
      </w:r>
      <w:r w:rsidR="002C42D3" w:rsidRPr="008B630F">
        <w:rPr>
          <w:spacing w:val="-4"/>
          <w:lang w:val="sq-AL"/>
        </w:rPr>
        <w:t>Autoriteti publik, që përfaqëson shtetin si pronar të aksioneve të Operatorit të Sistemit të Transmetimit sh.a. (OST), është Ministria e Zhvillimit Ekonomik, Turizmit, Tregtisë dhe Sipërmarrjes.</w:t>
      </w:r>
    </w:p>
    <w:p w:rsidR="002C42D3" w:rsidRPr="008B630F" w:rsidRDefault="00F736A8" w:rsidP="00262D9F">
      <w:pPr>
        <w:pStyle w:val="Paragrafi"/>
        <w:rPr>
          <w:spacing w:val="-4"/>
          <w:lang w:val="sq-AL"/>
        </w:rPr>
      </w:pPr>
      <w:r w:rsidRPr="008B630F">
        <w:rPr>
          <w:spacing w:val="-4"/>
          <w:lang w:val="sq-AL"/>
        </w:rPr>
        <w:t xml:space="preserve">3. </w:t>
      </w:r>
      <w:r w:rsidR="002C42D3" w:rsidRPr="008B630F">
        <w:rPr>
          <w:spacing w:val="-4"/>
          <w:lang w:val="sq-AL"/>
        </w:rPr>
        <w:t xml:space="preserve">Ministri i Energjisë dhe Industrisë dhe ministri i Zhvillimit Ekonomik, Turizmit, Tregtisë dhe Sipërmarrjes emërojnë anëtarët e këshillave mbikëqyrës të shoqërive të përcaktuara në pikat 1 dhe 2, duke zbatuar kufizimet e përcaktuara në ligjin </w:t>
      </w:r>
      <w:r w:rsidR="00EE5DC5" w:rsidRPr="008B630F">
        <w:rPr>
          <w:spacing w:val="-4"/>
          <w:lang w:val="sq-AL"/>
        </w:rPr>
        <w:t xml:space="preserve">nr. </w:t>
      </w:r>
      <w:r w:rsidR="002C42D3" w:rsidRPr="008B630F">
        <w:rPr>
          <w:spacing w:val="-4"/>
          <w:lang w:val="sq-AL"/>
        </w:rPr>
        <w:t xml:space="preserve">43/2015, </w:t>
      </w:r>
      <w:r w:rsidR="00AE6FEA" w:rsidRPr="008B630F">
        <w:rPr>
          <w:spacing w:val="-4"/>
          <w:lang w:val="sq-AL"/>
        </w:rPr>
        <w:t>“</w:t>
      </w:r>
      <w:r w:rsidR="002C42D3" w:rsidRPr="008B630F">
        <w:rPr>
          <w:spacing w:val="-4"/>
          <w:lang w:val="sq-AL"/>
        </w:rPr>
        <w:t>Për sektorin e energjisë elektrike</w:t>
      </w:r>
      <w:r w:rsidR="00AE6FEA" w:rsidRPr="008B630F">
        <w:rPr>
          <w:spacing w:val="-4"/>
          <w:lang w:val="sq-AL"/>
        </w:rPr>
        <w:t>”</w:t>
      </w:r>
      <w:r w:rsidR="002C42D3" w:rsidRPr="008B630F">
        <w:rPr>
          <w:spacing w:val="-4"/>
          <w:lang w:val="sq-AL"/>
        </w:rPr>
        <w:t xml:space="preserve">. </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Po kështu në nenin 1</w:t>
      </w:r>
      <w:r w:rsidR="00DB77F1" w:rsidRPr="008B630F">
        <w:rPr>
          <w:spacing w:val="-4"/>
          <w:lang w:val="sq-AL"/>
        </w:rPr>
        <w:t>,</w:t>
      </w:r>
      <w:r w:rsidR="002C42D3" w:rsidRPr="008B630F">
        <w:rPr>
          <w:spacing w:val="-4"/>
          <w:lang w:val="sq-AL"/>
        </w:rPr>
        <w:t xml:space="preserve"> të ligjit </w:t>
      </w:r>
      <w:r w:rsidR="00EE5DC5" w:rsidRPr="008B630F">
        <w:rPr>
          <w:spacing w:val="-4"/>
          <w:lang w:val="sq-AL"/>
        </w:rPr>
        <w:t xml:space="preserve">nr. </w:t>
      </w:r>
      <w:r w:rsidR="002C42D3" w:rsidRPr="008B630F">
        <w:rPr>
          <w:spacing w:val="-4"/>
          <w:lang w:val="sq-AL"/>
        </w:rPr>
        <w:t>8/2016</w:t>
      </w:r>
      <w:r w:rsidR="00DB77F1" w:rsidRPr="008B630F">
        <w:rPr>
          <w:spacing w:val="-4"/>
          <w:lang w:val="sq-AL"/>
        </w:rPr>
        <w:t>,</w:t>
      </w:r>
      <w:r w:rsidR="002C42D3" w:rsidRPr="008B630F">
        <w:rPr>
          <w:spacing w:val="-4"/>
          <w:lang w:val="sq-AL"/>
        </w:rPr>
        <w:t xml:space="preserve"> ‘Për një shtesë dhe ndryshim në ligjin </w:t>
      </w:r>
      <w:r w:rsidR="00EE5DC5" w:rsidRPr="008B630F">
        <w:rPr>
          <w:spacing w:val="-4"/>
          <w:lang w:val="sq-AL"/>
        </w:rPr>
        <w:t xml:space="preserve">nr. </w:t>
      </w:r>
      <w:r w:rsidR="002C42D3" w:rsidRPr="008B630F">
        <w:rPr>
          <w:spacing w:val="-4"/>
          <w:lang w:val="sq-AL"/>
        </w:rPr>
        <w:t xml:space="preserve">7926, datë 20.4.1995, </w:t>
      </w:r>
      <w:r w:rsidR="00AE6FEA" w:rsidRPr="008B630F">
        <w:rPr>
          <w:spacing w:val="-4"/>
          <w:lang w:val="sq-AL"/>
        </w:rPr>
        <w:t>“</w:t>
      </w:r>
      <w:r w:rsidR="002C42D3" w:rsidRPr="008B630F">
        <w:rPr>
          <w:spacing w:val="-4"/>
          <w:lang w:val="sq-AL"/>
        </w:rPr>
        <w:t>Për transformimin e ndërmarrjeve shtetërore në shoqëri tregtare</w:t>
      </w:r>
      <w:r w:rsidR="00AE6FEA" w:rsidRPr="008B630F">
        <w:rPr>
          <w:spacing w:val="-4"/>
          <w:lang w:val="sq-AL"/>
        </w:rPr>
        <w:t>”</w:t>
      </w:r>
      <w:r w:rsidR="002C42D3" w:rsidRPr="008B630F">
        <w:rPr>
          <w:spacing w:val="-4"/>
          <w:lang w:val="sq-AL"/>
        </w:rPr>
        <w:t>, të ndryshuar</w:t>
      </w:r>
      <w:r w:rsidR="00DB77F1" w:rsidRPr="008B630F">
        <w:rPr>
          <w:spacing w:val="-4"/>
          <w:lang w:val="sq-AL"/>
        </w:rPr>
        <w:t>,</w:t>
      </w:r>
      <w:r w:rsidR="002C42D3" w:rsidRPr="008B630F">
        <w:rPr>
          <w:spacing w:val="-4"/>
          <w:lang w:val="sq-AL"/>
        </w:rPr>
        <w:t xml:space="preserve"> është përcaktuar se:</w:t>
      </w:r>
    </w:p>
    <w:p w:rsidR="002C42D3" w:rsidRPr="008B630F" w:rsidRDefault="00AE6FEA" w:rsidP="00262D9F">
      <w:pPr>
        <w:pStyle w:val="Paragrafi"/>
        <w:rPr>
          <w:spacing w:val="-4"/>
          <w:lang w:val="sq-AL"/>
        </w:rPr>
      </w:pPr>
      <w:r w:rsidRPr="008B630F">
        <w:rPr>
          <w:spacing w:val="-4"/>
          <w:lang w:val="sq-AL"/>
        </w:rPr>
        <w:t>“</w:t>
      </w:r>
      <w:r w:rsidR="002C42D3" w:rsidRPr="008B630F">
        <w:rPr>
          <w:spacing w:val="-4"/>
          <w:lang w:val="sq-AL"/>
        </w:rPr>
        <w:t xml:space="preserve">Ushtrimi i së drejtës së përfaqësuesit të pronarit të pronës shtetërore, përfshirë edhe të drejtën e emërimit të anëtarëve të këshillave mbikëqyrës, në shoqëritë elektroenergjetike, bëhet në përputhje me përcaktimet e ligjit </w:t>
      </w:r>
      <w:r w:rsidR="00EE5DC5" w:rsidRPr="008B630F">
        <w:rPr>
          <w:spacing w:val="-4"/>
          <w:lang w:val="sq-AL"/>
        </w:rPr>
        <w:t xml:space="preserve">nr. </w:t>
      </w:r>
      <w:r w:rsidR="002C42D3" w:rsidRPr="008B630F">
        <w:rPr>
          <w:spacing w:val="-4"/>
          <w:lang w:val="sq-AL"/>
        </w:rPr>
        <w:t>43/2015,</w:t>
      </w:r>
      <w:r w:rsidR="00DB77F1" w:rsidRPr="008B630F">
        <w:rPr>
          <w:spacing w:val="-4"/>
          <w:lang w:val="sq-AL"/>
        </w:rPr>
        <w:t xml:space="preserve"> “</w:t>
      </w:r>
      <w:r w:rsidR="002C42D3" w:rsidRPr="008B630F">
        <w:rPr>
          <w:spacing w:val="-4"/>
          <w:lang w:val="sq-AL"/>
        </w:rPr>
        <w:t>Për sektorin e energjisë elektrike</w:t>
      </w:r>
      <w:r w:rsidRPr="008B630F">
        <w:rPr>
          <w:spacing w:val="-4"/>
          <w:lang w:val="sq-AL"/>
        </w:rPr>
        <w:t>”</w:t>
      </w:r>
      <w:r w:rsidR="002C42D3" w:rsidRPr="008B630F">
        <w:rPr>
          <w:spacing w:val="-4"/>
          <w:lang w:val="sq-AL"/>
        </w:rPr>
        <w:t xml:space="preserve">, dhe në shoqëritë e gazit natyror bëhet në përputhje me përcaktimet e ligjit </w:t>
      </w:r>
      <w:r w:rsidR="00EE5DC5" w:rsidRPr="008B630F">
        <w:rPr>
          <w:spacing w:val="-4"/>
          <w:lang w:val="sq-AL"/>
        </w:rPr>
        <w:t xml:space="preserve">nr. </w:t>
      </w:r>
      <w:r w:rsidR="002C42D3" w:rsidRPr="008B630F">
        <w:rPr>
          <w:spacing w:val="-4"/>
          <w:lang w:val="sq-AL"/>
        </w:rPr>
        <w:t>102/2015</w:t>
      </w:r>
      <w:r w:rsidR="00DB77F1" w:rsidRPr="008B630F">
        <w:rPr>
          <w:spacing w:val="-4"/>
          <w:lang w:val="sq-AL"/>
        </w:rPr>
        <w:t>,</w:t>
      </w:r>
      <w:r w:rsidR="002C42D3" w:rsidRPr="008B630F">
        <w:rPr>
          <w:spacing w:val="-4"/>
          <w:lang w:val="sq-AL"/>
        </w:rPr>
        <w:t xml:space="preserve"> </w:t>
      </w:r>
      <w:r w:rsidR="00DB77F1" w:rsidRPr="008B630F">
        <w:rPr>
          <w:spacing w:val="-4"/>
          <w:lang w:val="sq-AL"/>
        </w:rPr>
        <w:t>“</w:t>
      </w:r>
      <w:r w:rsidR="002C42D3" w:rsidRPr="008B630F">
        <w:rPr>
          <w:spacing w:val="-4"/>
          <w:lang w:val="sq-AL"/>
        </w:rPr>
        <w:t>Për sektorin e gazit natyror.</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Pra, nga përcaktimet e përmendura këtu më lartë,</w:t>
      </w:r>
      <w:r w:rsidR="007D31BF" w:rsidRPr="008B630F">
        <w:rPr>
          <w:spacing w:val="-4"/>
          <w:lang w:val="sq-AL"/>
        </w:rPr>
        <w:t xml:space="preserve"> </w:t>
      </w:r>
      <w:r w:rsidRPr="008B630F">
        <w:rPr>
          <w:spacing w:val="-4"/>
          <w:lang w:val="sq-AL"/>
        </w:rPr>
        <w:t>rezulton se secila nga ministritë e përmendura duhet të kryejnë funksionin e pronarit të aksioneve në shoqëritë përkatëse. Përpara këtij ndryshimi, ishte Ministria e Zhvillimit Ekonomik, Turizmit, Tregtisë dhe Sipërmarrjes ajo që ushtronte funksionin e pronarit të aksioneve (</w:t>
      </w:r>
      <w:r w:rsidR="00CC09E5" w:rsidRPr="008B630F">
        <w:rPr>
          <w:spacing w:val="-4"/>
          <w:lang w:val="sq-AL"/>
        </w:rPr>
        <w:t>a</w:t>
      </w:r>
      <w:r w:rsidRPr="008B630F">
        <w:rPr>
          <w:spacing w:val="-4"/>
          <w:lang w:val="sq-AL"/>
        </w:rPr>
        <w:t>utoritetin publik, që përfaqëson shtetin s</w:t>
      </w:r>
      <w:r w:rsidR="00CC09E5" w:rsidRPr="008B630F">
        <w:rPr>
          <w:spacing w:val="-4"/>
          <w:lang w:val="sq-AL"/>
        </w:rPr>
        <w:t>i pronar të aksioneve) në të tri</w:t>
      </w:r>
      <w:r w:rsidRPr="008B630F">
        <w:rPr>
          <w:spacing w:val="-4"/>
          <w:lang w:val="sq-AL"/>
        </w:rPr>
        <w:t>a shoqëritë.</w:t>
      </w:r>
    </w:p>
    <w:p w:rsidR="002C42D3" w:rsidRPr="008B630F" w:rsidRDefault="002C42D3" w:rsidP="00262D9F">
      <w:pPr>
        <w:pStyle w:val="Paragrafi"/>
        <w:rPr>
          <w:spacing w:val="-4"/>
          <w:lang w:val="sq-AL"/>
        </w:rPr>
      </w:pPr>
      <w:r w:rsidRPr="008B630F">
        <w:rPr>
          <w:spacing w:val="-4"/>
          <w:lang w:val="sq-AL"/>
        </w:rPr>
        <w:t xml:space="preserve">Për më tepër sqarojmë se, organizimi i tërë veprimtarisë ekonomike në Shqipëri rregullohet nga ligji </w:t>
      </w:r>
      <w:r w:rsidR="00CC09E5" w:rsidRPr="008B630F">
        <w:rPr>
          <w:spacing w:val="-4"/>
          <w:lang w:val="sq-AL"/>
        </w:rPr>
        <w:t>nr.</w:t>
      </w:r>
      <w:r w:rsidR="00EE5DC5" w:rsidRPr="008B630F">
        <w:rPr>
          <w:spacing w:val="-4"/>
          <w:lang w:val="sq-AL"/>
        </w:rPr>
        <w:t xml:space="preserve"> </w:t>
      </w:r>
      <w:r w:rsidRPr="008B630F">
        <w:rPr>
          <w:spacing w:val="-4"/>
          <w:lang w:val="sq-AL"/>
        </w:rPr>
        <w:t>9901</w:t>
      </w:r>
      <w:r w:rsidR="00CC09E5" w:rsidRPr="008B630F">
        <w:rPr>
          <w:spacing w:val="-4"/>
          <w:lang w:val="sq-AL"/>
        </w:rPr>
        <w:t>, datë 14.</w:t>
      </w:r>
      <w:r w:rsidRPr="008B630F">
        <w:rPr>
          <w:spacing w:val="-4"/>
          <w:lang w:val="sq-AL"/>
        </w:rPr>
        <w:t>4.2008</w:t>
      </w:r>
      <w:r w:rsidR="00CC09E5"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tregtarët dhe shoqëritë tregtare</w:t>
      </w:r>
      <w:r w:rsidR="00AE6FEA" w:rsidRPr="008B630F">
        <w:rPr>
          <w:spacing w:val="-4"/>
          <w:lang w:val="sq-AL"/>
        </w:rPr>
        <w:t>”</w:t>
      </w:r>
      <w:r w:rsidRPr="008B630F">
        <w:rPr>
          <w:spacing w:val="-4"/>
          <w:lang w:val="sq-AL"/>
        </w:rPr>
        <w:t xml:space="preserve">. Ky ligj përcakton dhe rregullon statusin e tregtarit, themelimin dhe administrimin e shoqërive tregtare, të drejtat dhe detyrimet e themeluesve, të ortakëve dhe aksionarëve, riorganizimin dhe likuidimin e shoqërive tregtare. Ky ligj është i detyrueshëm edhe për </w:t>
      </w:r>
      <w:r w:rsidR="00CC09E5" w:rsidRPr="008B630F">
        <w:rPr>
          <w:spacing w:val="-4"/>
          <w:lang w:val="sq-AL"/>
        </w:rPr>
        <w:t>shoqëritë</w:t>
      </w:r>
      <w:r w:rsidRPr="008B630F">
        <w:rPr>
          <w:spacing w:val="-4"/>
          <w:lang w:val="sq-AL"/>
        </w:rPr>
        <w:t xml:space="preserve"> shtetërore.</w:t>
      </w:r>
    </w:p>
    <w:p w:rsidR="002C42D3" w:rsidRPr="008B630F" w:rsidRDefault="002C42D3" w:rsidP="00262D9F">
      <w:pPr>
        <w:pStyle w:val="Paragrafi"/>
        <w:rPr>
          <w:spacing w:val="-4"/>
          <w:lang w:val="sq-AL"/>
        </w:rPr>
      </w:pPr>
      <w:r w:rsidRPr="008B630F">
        <w:rPr>
          <w:spacing w:val="-4"/>
          <w:lang w:val="sq-AL"/>
        </w:rPr>
        <w:t>OST sh.a</w:t>
      </w:r>
      <w:r w:rsidR="001041FF" w:rsidRPr="008B630F">
        <w:rPr>
          <w:spacing w:val="-4"/>
          <w:lang w:val="sq-AL"/>
        </w:rPr>
        <w:t>.</w:t>
      </w:r>
      <w:r w:rsidRPr="008B630F">
        <w:rPr>
          <w:spacing w:val="-4"/>
          <w:lang w:val="sq-AL"/>
        </w:rPr>
        <w:t xml:space="preserve"> në këndvështrimin e organizimit juridik i është nënshtruar ligjit </w:t>
      </w:r>
      <w:r w:rsidR="00CC09E5" w:rsidRPr="008B630F">
        <w:rPr>
          <w:spacing w:val="-4"/>
          <w:lang w:val="sq-AL"/>
        </w:rPr>
        <w:t>n</w:t>
      </w:r>
      <w:r w:rsidR="00EE5DC5" w:rsidRPr="008B630F">
        <w:rPr>
          <w:spacing w:val="-4"/>
          <w:lang w:val="sq-AL"/>
        </w:rPr>
        <w:t xml:space="preserve">r. </w:t>
      </w:r>
      <w:r w:rsidRPr="008B630F">
        <w:rPr>
          <w:spacing w:val="-4"/>
          <w:lang w:val="sq-AL"/>
        </w:rPr>
        <w:t>9901</w:t>
      </w:r>
      <w:r w:rsidR="00CC09E5" w:rsidRPr="008B630F">
        <w:rPr>
          <w:spacing w:val="-4"/>
          <w:lang w:val="sq-AL"/>
        </w:rPr>
        <w:t>,</w:t>
      </w:r>
      <w:r w:rsidRPr="008B630F">
        <w:rPr>
          <w:spacing w:val="-4"/>
          <w:lang w:val="sq-AL"/>
        </w:rPr>
        <w:t xml:space="preserve"> datë 14.4.2008</w:t>
      </w:r>
      <w:r w:rsidR="00CC09E5"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w:t>
      </w:r>
      <w:r w:rsidR="00CC09E5" w:rsidRPr="008B630F">
        <w:rPr>
          <w:spacing w:val="-4"/>
          <w:lang w:val="sq-AL"/>
        </w:rPr>
        <w:t>tregt</w:t>
      </w:r>
      <w:r w:rsidRPr="008B630F">
        <w:rPr>
          <w:spacing w:val="-4"/>
          <w:lang w:val="sq-AL"/>
        </w:rPr>
        <w:t>ar</w:t>
      </w:r>
      <w:r w:rsidR="00CC09E5" w:rsidRPr="008B630F">
        <w:rPr>
          <w:spacing w:val="-4"/>
          <w:lang w:val="sq-AL"/>
        </w:rPr>
        <w:t>ë</w:t>
      </w:r>
      <w:r w:rsidRPr="008B630F">
        <w:rPr>
          <w:spacing w:val="-4"/>
          <w:lang w:val="sq-AL"/>
        </w:rPr>
        <w:t xml:space="preserve">t dhe </w:t>
      </w:r>
      <w:r w:rsidR="00CC09E5" w:rsidRPr="008B630F">
        <w:rPr>
          <w:spacing w:val="-4"/>
          <w:lang w:val="sq-AL"/>
        </w:rPr>
        <w:t>shoqëritë</w:t>
      </w:r>
      <w:r w:rsidRPr="008B630F">
        <w:rPr>
          <w:spacing w:val="-4"/>
          <w:lang w:val="sq-AL"/>
        </w:rPr>
        <w:t xml:space="preserve"> </w:t>
      </w:r>
      <w:r w:rsidR="00CC09E5" w:rsidRPr="008B630F">
        <w:rPr>
          <w:spacing w:val="-4"/>
          <w:lang w:val="sq-AL"/>
        </w:rPr>
        <w:t>tregtare</w:t>
      </w:r>
      <w:r w:rsidR="00AE6FEA" w:rsidRPr="008B630F">
        <w:rPr>
          <w:spacing w:val="-4"/>
          <w:lang w:val="sq-AL"/>
        </w:rPr>
        <w:t>”</w:t>
      </w:r>
      <w:r w:rsidRPr="008B630F">
        <w:rPr>
          <w:spacing w:val="-4"/>
          <w:lang w:val="sq-AL"/>
        </w:rPr>
        <w:t>. Pra me konkretisht roli i Ministrisë së Zhvillimit Ekonomik, Turizmit, Tregtisë dhe Sipërmarrjes si Autoriteti publik, që përfaqëson shtetin si pronar të aksioneve në raport me OST sh.a</w:t>
      </w:r>
      <w:r w:rsidR="001041FF" w:rsidRPr="008B630F">
        <w:rPr>
          <w:spacing w:val="-4"/>
          <w:lang w:val="sq-AL"/>
        </w:rPr>
        <w:t>.</w:t>
      </w:r>
      <w:r w:rsidRPr="008B630F">
        <w:rPr>
          <w:spacing w:val="-4"/>
          <w:lang w:val="sq-AL"/>
        </w:rPr>
        <w:t xml:space="preserve"> është ai i pronarit të 100% të aksioneve. Kjo ministri sillet ndaj shoqërisë OST sh.a</w:t>
      </w:r>
      <w:r w:rsidR="001041FF" w:rsidRPr="008B630F">
        <w:rPr>
          <w:spacing w:val="-4"/>
          <w:lang w:val="sq-AL"/>
        </w:rPr>
        <w:t>.</w:t>
      </w:r>
      <w:r w:rsidRPr="008B630F">
        <w:rPr>
          <w:spacing w:val="-4"/>
          <w:lang w:val="sq-AL"/>
        </w:rPr>
        <w:t xml:space="preserve"> dhe ushtron ato të drejta dhe ka ato detyrime njëlloj si çdo pronar tjetër privat sillet ndaj aksioneve që ka në një shoqëri aksionere që në Shqipëri është ndërtuar dhe funksionon në bazë të</w:t>
      </w:r>
      <w:r w:rsidR="007D31BF" w:rsidRPr="008B630F">
        <w:rPr>
          <w:spacing w:val="-4"/>
          <w:lang w:val="sq-AL"/>
        </w:rPr>
        <w:t xml:space="preserve"> </w:t>
      </w:r>
      <w:r w:rsidRPr="008B630F">
        <w:rPr>
          <w:spacing w:val="-4"/>
          <w:lang w:val="sq-AL"/>
        </w:rPr>
        <w:t xml:space="preserve">ligjit </w:t>
      </w:r>
      <w:r w:rsidR="00CC09E5" w:rsidRPr="008B630F">
        <w:rPr>
          <w:spacing w:val="-4"/>
          <w:lang w:val="sq-AL"/>
        </w:rPr>
        <w:t>n</w:t>
      </w:r>
      <w:r w:rsidR="00EE5DC5" w:rsidRPr="008B630F">
        <w:rPr>
          <w:spacing w:val="-4"/>
          <w:lang w:val="sq-AL"/>
        </w:rPr>
        <w:t xml:space="preserve">r. </w:t>
      </w:r>
      <w:r w:rsidRPr="008B630F">
        <w:rPr>
          <w:spacing w:val="-4"/>
          <w:lang w:val="sq-AL"/>
        </w:rPr>
        <w:t>9901</w:t>
      </w:r>
      <w:r w:rsidR="00CC09E5" w:rsidRPr="008B630F">
        <w:rPr>
          <w:spacing w:val="-4"/>
          <w:lang w:val="sq-AL"/>
        </w:rPr>
        <w:t>, datë 14.</w:t>
      </w:r>
      <w:r w:rsidRPr="008B630F">
        <w:rPr>
          <w:spacing w:val="-4"/>
          <w:lang w:val="sq-AL"/>
        </w:rPr>
        <w:t>4.2008</w:t>
      </w:r>
      <w:r w:rsidR="00CC09E5"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tregtaret dhe shoqëritë tregtare</w:t>
      </w:r>
      <w:r w:rsidR="00AE6FEA" w:rsidRPr="008B630F">
        <w:rPr>
          <w:spacing w:val="-4"/>
          <w:lang w:val="sq-AL"/>
        </w:rPr>
        <w:t>”</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Pra , Ministria e Zhvillimit Ekonomik, Turizmit, Tregtisë dhe Sipërmarrjes luan rolin e aksionerit të vetëm duke marrë çdo vendim që ka në kompetencë Asambleja e Përgjithshme në një shoqëri anonime sipas parashikimeve të ligjit </w:t>
      </w:r>
      <w:r w:rsidR="00CC09E5" w:rsidRPr="008B630F">
        <w:rPr>
          <w:spacing w:val="-4"/>
          <w:lang w:val="sq-AL"/>
        </w:rPr>
        <w:t>n</w:t>
      </w:r>
      <w:r w:rsidR="00EE5DC5" w:rsidRPr="008B630F">
        <w:rPr>
          <w:spacing w:val="-4"/>
          <w:lang w:val="sq-AL"/>
        </w:rPr>
        <w:t xml:space="preserve">r. </w:t>
      </w:r>
      <w:r w:rsidR="00CC09E5" w:rsidRPr="008B630F">
        <w:rPr>
          <w:spacing w:val="-4"/>
          <w:lang w:val="sq-AL"/>
        </w:rPr>
        <w:t>9901, datë 14.</w:t>
      </w:r>
      <w:r w:rsidRPr="008B630F">
        <w:rPr>
          <w:spacing w:val="-4"/>
          <w:lang w:val="sq-AL"/>
        </w:rPr>
        <w:t>4.2008</w:t>
      </w:r>
      <w:r w:rsidR="00CC09E5"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tregtarët dhe shoqëritë tregtarë</w:t>
      </w:r>
      <w:r w:rsidR="00AE6FEA" w:rsidRPr="008B630F">
        <w:rPr>
          <w:spacing w:val="-4"/>
          <w:lang w:val="sq-AL"/>
        </w:rPr>
        <w:t>”</w:t>
      </w:r>
      <w:r w:rsidRPr="008B630F">
        <w:rPr>
          <w:spacing w:val="-4"/>
          <w:lang w:val="sq-AL"/>
        </w:rPr>
        <w:t xml:space="preserve"> të ndryshuar.</w:t>
      </w:r>
    </w:p>
    <w:p w:rsidR="002C42D3" w:rsidRPr="008B630F" w:rsidRDefault="002C42D3" w:rsidP="00262D9F">
      <w:pPr>
        <w:pStyle w:val="Paragrafi"/>
        <w:rPr>
          <w:spacing w:val="-4"/>
          <w:lang w:val="sq-AL"/>
        </w:rPr>
      </w:pPr>
      <w:r w:rsidRPr="008B630F">
        <w:rPr>
          <w:spacing w:val="-4"/>
          <w:lang w:val="sq-AL"/>
        </w:rPr>
        <w:t>Këtë rol për Korporatën Elektroenergjetike Shqiptare sh.a</w:t>
      </w:r>
      <w:r w:rsidR="00B875D1" w:rsidRPr="008B630F">
        <w:rPr>
          <w:spacing w:val="-4"/>
          <w:lang w:val="sq-AL"/>
        </w:rPr>
        <w:t>.</w:t>
      </w:r>
      <w:r w:rsidRPr="008B630F">
        <w:rPr>
          <w:spacing w:val="-4"/>
          <w:lang w:val="sq-AL"/>
        </w:rPr>
        <w:t xml:space="preserve"> dhe Operatorin e Shpërndarjes së Energjisë Elektrike sh.a., në bazë të nenit 1</w:t>
      </w:r>
      <w:r w:rsidR="00B875D1" w:rsidRPr="008B630F">
        <w:rPr>
          <w:spacing w:val="-4"/>
          <w:lang w:val="sq-AL"/>
        </w:rPr>
        <w:t>,</w:t>
      </w:r>
      <w:r w:rsidRPr="008B630F">
        <w:rPr>
          <w:spacing w:val="-4"/>
          <w:lang w:val="sq-AL"/>
        </w:rPr>
        <w:t xml:space="preserve"> të VKM</w:t>
      </w:r>
      <w:r w:rsidR="00CC09E5" w:rsidRPr="008B630F">
        <w:rPr>
          <w:spacing w:val="-4"/>
          <w:lang w:val="sq-AL"/>
        </w:rPr>
        <w:t>-së</w:t>
      </w:r>
      <w:r w:rsidRPr="008B630F">
        <w:rPr>
          <w:spacing w:val="-4"/>
          <w:lang w:val="sq-AL"/>
        </w:rPr>
        <w:t xml:space="preserve"> </w:t>
      </w:r>
      <w:r w:rsidR="00EE5DC5" w:rsidRPr="008B630F">
        <w:rPr>
          <w:spacing w:val="-4"/>
          <w:lang w:val="sq-AL"/>
        </w:rPr>
        <w:t xml:space="preserve">nr. </w:t>
      </w:r>
      <w:r w:rsidRPr="008B630F">
        <w:rPr>
          <w:spacing w:val="-4"/>
          <w:lang w:val="sq-AL"/>
        </w:rPr>
        <w:t>317</w:t>
      </w:r>
      <w:r w:rsidR="00CC09E5" w:rsidRPr="008B630F">
        <w:rPr>
          <w:spacing w:val="-4"/>
          <w:lang w:val="sq-AL"/>
        </w:rPr>
        <w:t>,</w:t>
      </w:r>
      <w:r w:rsidRPr="008B630F">
        <w:rPr>
          <w:spacing w:val="-4"/>
          <w:lang w:val="sq-AL"/>
        </w:rPr>
        <w:t xml:space="preserve"> datë 27.14.2016</w:t>
      </w:r>
      <w:r w:rsidR="00CC09E5" w:rsidRPr="008B630F">
        <w:rPr>
          <w:spacing w:val="-4"/>
          <w:lang w:val="sq-AL"/>
        </w:rPr>
        <w:t>,</w:t>
      </w:r>
      <w:r w:rsidRPr="008B630F">
        <w:rPr>
          <w:spacing w:val="-4"/>
          <w:lang w:val="sq-AL"/>
        </w:rPr>
        <w:t xml:space="preserve"> </w:t>
      </w:r>
      <w:r w:rsidR="00CC09E5" w:rsidRPr="008B630F">
        <w:rPr>
          <w:spacing w:val="-4"/>
          <w:lang w:val="sq-AL"/>
        </w:rPr>
        <w:t>“</w:t>
      </w:r>
      <w:r w:rsidRPr="008B630F">
        <w:rPr>
          <w:spacing w:val="-4"/>
          <w:lang w:val="sq-AL"/>
        </w:rPr>
        <w:t xml:space="preserve">Për përcaktimin e </w:t>
      </w:r>
      <w:r w:rsidR="00B875D1" w:rsidRPr="008B630F">
        <w:rPr>
          <w:spacing w:val="-4"/>
          <w:lang w:val="sq-AL"/>
        </w:rPr>
        <w:t>autoritetit publik që përfaqëson shtetin si pronar të aksioneve të shoqërive të sektorit të energjisë elektrik</w:t>
      </w:r>
      <w:r w:rsidRPr="008B630F">
        <w:rPr>
          <w:spacing w:val="-4"/>
          <w:lang w:val="sq-AL"/>
        </w:rPr>
        <w:t>e</w:t>
      </w:r>
      <w:r w:rsidR="00AE6FEA" w:rsidRPr="008B630F">
        <w:rPr>
          <w:spacing w:val="-4"/>
          <w:lang w:val="sq-AL"/>
        </w:rPr>
        <w:t>”</w:t>
      </w:r>
      <w:r w:rsidR="00CC09E5" w:rsidRPr="008B630F">
        <w:rPr>
          <w:spacing w:val="-4"/>
          <w:lang w:val="sq-AL"/>
        </w:rPr>
        <w:t>,</w:t>
      </w:r>
      <w:r w:rsidRPr="008B630F">
        <w:rPr>
          <w:spacing w:val="-4"/>
          <w:lang w:val="sq-AL"/>
        </w:rPr>
        <w:t xml:space="preserve"> e luan Ministria e Energjisë dhe Industrisë</w:t>
      </w:r>
    </w:p>
    <w:p w:rsidR="002C42D3" w:rsidRPr="008B630F" w:rsidRDefault="002C42D3" w:rsidP="00262D9F">
      <w:pPr>
        <w:pStyle w:val="Paragrafi"/>
        <w:rPr>
          <w:spacing w:val="-4"/>
          <w:lang w:val="sq-AL"/>
        </w:rPr>
      </w:pPr>
      <w:r w:rsidRPr="008B630F">
        <w:rPr>
          <w:spacing w:val="-4"/>
          <w:lang w:val="sq-AL"/>
        </w:rPr>
        <w:t>Rezulton se tashmë Korporata Elektro</w:t>
      </w:r>
      <w:r w:rsidR="00D74C58" w:rsidRPr="008B630F">
        <w:rPr>
          <w:spacing w:val="-4"/>
          <w:lang w:val="sq-AL"/>
        </w:rPr>
        <w:t>-</w:t>
      </w:r>
      <w:r w:rsidRPr="008B630F">
        <w:rPr>
          <w:spacing w:val="-4"/>
          <w:lang w:val="sq-AL"/>
        </w:rPr>
        <w:t>energjetike Shqiptare sh.a. dhe Operatori i Shpërndarjes së Energjisë Elektrike sh.a., kanë kryer të gjitha procedurat për përmbushjen e këtij detyrimi, duke përmbushur në këtë mënyrë dhe detyrimin e pavarësisë së Operatorit të Sistemit të Transmetimit, nga aktivitetet e prodhimit apo furnizimit, në kuptim të nenit 54 të ligjit.</w:t>
      </w:r>
    </w:p>
    <w:p w:rsidR="002C42D3" w:rsidRPr="008B630F" w:rsidRDefault="002C42D3" w:rsidP="00262D9F">
      <w:pPr>
        <w:pStyle w:val="Paragrafi"/>
        <w:rPr>
          <w:spacing w:val="-4"/>
          <w:lang w:val="sq-AL"/>
        </w:rPr>
      </w:pPr>
      <w:r w:rsidRPr="008B630F">
        <w:rPr>
          <w:spacing w:val="-4"/>
          <w:lang w:val="sq-AL"/>
        </w:rPr>
        <w:t xml:space="preserve">Për sa i përket Këshillit </w:t>
      </w:r>
      <w:r w:rsidR="00CC09E5" w:rsidRPr="008B630F">
        <w:rPr>
          <w:spacing w:val="-4"/>
          <w:lang w:val="sq-AL"/>
        </w:rPr>
        <w:t>Mbikëqyrës</w:t>
      </w:r>
      <w:r w:rsidRPr="008B630F">
        <w:rPr>
          <w:spacing w:val="-4"/>
          <w:lang w:val="sq-AL"/>
        </w:rPr>
        <w:t xml:space="preserve"> në nenin 135 </w:t>
      </w:r>
      <w:r w:rsidR="00AE6FEA" w:rsidRPr="008B630F">
        <w:rPr>
          <w:spacing w:val="-4"/>
          <w:lang w:val="sq-AL"/>
        </w:rPr>
        <w:t>“</w:t>
      </w:r>
      <w:r w:rsidRPr="008B630F">
        <w:rPr>
          <w:spacing w:val="-4"/>
          <w:lang w:val="sq-AL"/>
        </w:rPr>
        <w:t>Të drejtat dhe detyrimet</w:t>
      </w:r>
      <w:r w:rsidR="00AE6FEA" w:rsidRPr="008B630F">
        <w:rPr>
          <w:spacing w:val="-4"/>
          <w:lang w:val="sq-AL"/>
        </w:rPr>
        <w:t>”</w:t>
      </w:r>
      <w:r w:rsidRPr="008B630F">
        <w:rPr>
          <w:spacing w:val="-4"/>
          <w:lang w:val="sq-AL"/>
        </w:rPr>
        <w:t xml:space="preserve"> të ligjit </w:t>
      </w:r>
      <w:r w:rsidR="00DB77F1" w:rsidRPr="008B630F">
        <w:rPr>
          <w:spacing w:val="-4"/>
          <w:lang w:val="sq-AL"/>
        </w:rPr>
        <w:t>n</w:t>
      </w:r>
      <w:r w:rsidR="00EE5DC5" w:rsidRPr="008B630F">
        <w:rPr>
          <w:spacing w:val="-4"/>
          <w:lang w:val="sq-AL"/>
        </w:rPr>
        <w:t xml:space="preserve">r. </w:t>
      </w:r>
      <w:r w:rsidRPr="008B630F">
        <w:rPr>
          <w:spacing w:val="-4"/>
          <w:lang w:val="sq-AL"/>
        </w:rPr>
        <w:t>9901</w:t>
      </w:r>
      <w:r w:rsidR="00DB77F1" w:rsidRPr="008B630F">
        <w:rPr>
          <w:spacing w:val="-4"/>
          <w:lang w:val="sq-AL"/>
        </w:rPr>
        <w:t>,</w:t>
      </w:r>
      <w:r w:rsidRPr="008B630F">
        <w:rPr>
          <w:spacing w:val="-4"/>
          <w:lang w:val="sq-AL"/>
        </w:rPr>
        <w:t xml:space="preserve"> datë 14.4.2008</w:t>
      </w:r>
      <w:r w:rsidR="00DB77F1"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tregtaret dhe shoqëritë tregtare</w:t>
      </w:r>
      <w:r w:rsidR="00AE6FEA" w:rsidRPr="008B630F">
        <w:rPr>
          <w:spacing w:val="-4"/>
          <w:lang w:val="sq-AL"/>
        </w:rPr>
        <w:t>”</w:t>
      </w:r>
      <w:r w:rsidRPr="008B630F">
        <w:rPr>
          <w:spacing w:val="-4"/>
          <w:lang w:val="sq-AL"/>
        </w:rPr>
        <w:t xml:space="preserve"> të ndryshuar, është përcaktuar se:</w:t>
      </w:r>
    </w:p>
    <w:p w:rsidR="002C42D3" w:rsidRPr="008B630F" w:rsidRDefault="002C42D3" w:rsidP="00262D9F">
      <w:pPr>
        <w:pStyle w:val="Paragrafi"/>
        <w:rPr>
          <w:spacing w:val="-4"/>
          <w:lang w:val="sq-AL"/>
        </w:rPr>
      </w:pPr>
      <w:r w:rsidRPr="008B630F">
        <w:rPr>
          <w:spacing w:val="-4"/>
          <w:lang w:val="sq-AL"/>
        </w:rPr>
        <w:t xml:space="preserve"> 2. Asambleja e përgjithshme merr vendime për çështjet e mëposhtme të shoqërisë: </w:t>
      </w:r>
    </w:p>
    <w:p w:rsidR="002C42D3" w:rsidRPr="008B630F" w:rsidRDefault="002C42D3" w:rsidP="00262D9F">
      <w:pPr>
        <w:pStyle w:val="Paragrafi"/>
        <w:rPr>
          <w:spacing w:val="-4"/>
          <w:lang w:val="sq-AL"/>
        </w:rPr>
      </w:pPr>
      <w:r w:rsidRPr="008B630F">
        <w:rPr>
          <w:spacing w:val="-4"/>
          <w:lang w:val="sq-AL"/>
        </w:rPr>
        <w:t xml:space="preserve">a) përcaktimin e politikave tregtare; </w:t>
      </w:r>
    </w:p>
    <w:p w:rsidR="002C42D3" w:rsidRPr="008B630F" w:rsidRDefault="002C42D3" w:rsidP="00262D9F">
      <w:pPr>
        <w:pStyle w:val="Paragrafi"/>
        <w:rPr>
          <w:spacing w:val="-4"/>
          <w:lang w:val="sq-AL"/>
        </w:rPr>
      </w:pPr>
      <w:r w:rsidRPr="008B630F">
        <w:rPr>
          <w:spacing w:val="-4"/>
          <w:lang w:val="sq-AL"/>
        </w:rPr>
        <w:t xml:space="preserve">b) ndryshime të statutit; </w:t>
      </w:r>
    </w:p>
    <w:p w:rsidR="002C42D3" w:rsidRPr="008B630F" w:rsidRDefault="002C42D3" w:rsidP="00262D9F">
      <w:pPr>
        <w:pStyle w:val="Paragrafi"/>
        <w:rPr>
          <w:spacing w:val="-4"/>
          <w:lang w:val="sq-AL"/>
        </w:rPr>
      </w:pPr>
      <w:r w:rsidRPr="008B630F">
        <w:rPr>
          <w:spacing w:val="-4"/>
          <w:lang w:val="sq-AL"/>
        </w:rPr>
        <w:t>c) emërimin e shkarkimin e anëtarëve të këshillit të administrimit (sistemi me një nivel) dhe (në sistemin me dy nivele) të anëtarëve të këshillit mbikëqyrës</w:t>
      </w:r>
      <w:r w:rsidR="00DB77F1" w:rsidRPr="008B630F">
        <w:rPr>
          <w:spacing w:val="-4"/>
          <w:lang w:val="sq-AL"/>
        </w:rPr>
        <w:t>.</w:t>
      </w:r>
      <w:r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Në Statutin e OST sh.a</w:t>
      </w:r>
      <w:r w:rsidR="001041FF" w:rsidRPr="008B630F">
        <w:rPr>
          <w:spacing w:val="-4"/>
          <w:lang w:val="sq-AL"/>
        </w:rPr>
        <w:t>.</w:t>
      </w:r>
      <w:r w:rsidRPr="008B630F">
        <w:rPr>
          <w:spacing w:val="-4"/>
          <w:lang w:val="sq-AL"/>
        </w:rPr>
        <w:t xml:space="preserve"> (</w:t>
      </w:r>
      <w:r w:rsidR="00DB77F1" w:rsidRPr="008B630F">
        <w:rPr>
          <w:spacing w:val="-4"/>
          <w:lang w:val="sq-AL"/>
        </w:rPr>
        <w:t>n</w:t>
      </w:r>
      <w:r w:rsidRPr="008B630F">
        <w:rPr>
          <w:spacing w:val="-4"/>
          <w:lang w:val="sq-AL"/>
        </w:rPr>
        <w:t xml:space="preserve">eni 13 Këshilli </w:t>
      </w:r>
      <w:r w:rsidR="008C0684" w:rsidRPr="008B630F">
        <w:rPr>
          <w:spacing w:val="-4"/>
          <w:lang w:val="sq-AL"/>
        </w:rPr>
        <w:t>Mbikëqyr</w:t>
      </w:r>
      <w:r w:rsidRPr="008B630F">
        <w:rPr>
          <w:spacing w:val="-4"/>
          <w:lang w:val="sq-AL"/>
        </w:rPr>
        <w:t>ës)</w:t>
      </w:r>
      <w:r w:rsidR="00DB77F1" w:rsidRPr="008B630F">
        <w:rPr>
          <w:spacing w:val="-4"/>
          <w:lang w:val="sq-AL"/>
        </w:rPr>
        <w:t>,</w:t>
      </w:r>
      <w:r w:rsidRPr="008B630F">
        <w:rPr>
          <w:spacing w:val="-4"/>
          <w:lang w:val="sq-AL"/>
        </w:rPr>
        <w:t xml:space="preserve"> është përcaktuar se: </w:t>
      </w:r>
    </w:p>
    <w:p w:rsidR="002C42D3" w:rsidRPr="008B630F" w:rsidRDefault="002C42D3" w:rsidP="00262D9F">
      <w:pPr>
        <w:pStyle w:val="Paragrafi"/>
        <w:rPr>
          <w:spacing w:val="-4"/>
          <w:lang w:val="sq-AL"/>
        </w:rPr>
      </w:pPr>
      <w:r w:rsidRPr="008B630F">
        <w:rPr>
          <w:spacing w:val="-4"/>
          <w:lang w:val="sq-AL"/>
        </w:rPr>
        <w:t xml:space="preserve">Këshilli </w:t>
      </w:r>
      <w:r w:rsidR="008C0684" w:rsidRPr="008B630F">
        <w:rPr>
          <w:spacing w:val="-4"/>
          <w:lang w:val="sq-AL"/>
        </w:rPr>
        <w:t>Mbikëqyr</w:t>
      </w:r>
      <w:r w:rsidRPr="008B630F">
        <w:rPr>
          <w:spacing w:val="-4"/>
          <w:lang w:val="sq-AL"/>
        </w:rPr>
        <w:t>ës përbëhet nga 6 (gjashtë) anëtarë të cilët emërohen nga Asambleja e Përgjithshme.</w:t>
      </w:r>
    </w:p>
    <w:p w:rsidR="002C42D3" w:rsidRPr="008B630F" w:rsidRDefault="002C42D3" w:rsidP="00262D9F">
      <w:pPr>
        <w:pStyle w:val="Paragrafi"/>
        <w:rPr>
          <w:spacing w:val="-4"/>
          <w:lang w:val="sq-AL"/>
        </w:rPr>
      </w:pPr>
      <w:r w:rsidRPr="008B630F">
        <w:rPr>
          <w:spacing w:val="-4"/>
          <w:lang w:val="sq-AL"/>
        </w:rPr>
        <w:t xml:space="preserve">Pra Ministria e Zhvillimit Ekonomik, Turizmit, Tregtisë dhe Sipërmarrjes emëron </w:t>
      </w:r>
      <w:r w:rsidR="00DB77F1" w:rsidRPr="008B630F">
        <w:rPr>
          <w:spacing w:val="-4"/>
          <w:lang w:val="sq-AL"/>
        </w:rPr>
        <w:t>anëtarët</w:t>
      </w:r>
      <w:r w:rsidRPr="008B630F">
        <w:rPr>
          <w:spacing w:val="-4"/>
          <w:lang w:val="sq-AL"/>
        </w:rPr>
        <w:t xml:space="preserve"> e Këshillit </w:t>
      </w:r>
      <w:r w:rsidR="008C0684" w:rsidRPr="008B630F">
        <w:rPr>
          <w:spacing w:val="-4"/>
          <w:lang w:val="sq-AL"/>
        </w:rPr>
        <w:t>Mbikëqyr</w:t>
      </w:r>
      <w:r w:rsidRPr="008B630F">
        <w:rPr>
          <w:spacing w:val="-4"/>
          <w:lang w:val="sq-AL"/>
        </w:rPr>
        <w:t xml:space="preserve">ës të OST sh.a. Rezulton se Ministria e Zhvillimit Ekonomik, Turizmit, Tregtisë dhe Sipërmarrjes në </w:t>
      </w:r>
      <w:r w:rsidR="00CA1A74" w:rsidRPr="008B630F">
        <w:rPr>
          <w:spacing w:val="-4"/>
          <w:lang w:val="sq-AL"/>
        </w:rPr>
        <w:t>cilësinë</w:t>
      </w:r>
      <w:r w:rsidRPr="008B630F">
        <w:rPr>
          <w:spacing w:val="-4"/>
          <w:lang w:val="sq-AL"/>
        </w:rPr>
        <w:t xml:space="preserve"> e Asamblesë së Përgjithshme të OST sh.a</w:t>
      </w:r>
      <w:r w:rsidR="001041FF" w:rsidRPr="008B630F">
        <w:rPr>
          <w:spacing w:val="-4"/>
          <w:lang w:val="sq-AL"/>
        </w:rPr>
        <w:t>.</w:t>
      </w:r>
      <w:r w:rsidRPr="008B630F">
        <w:rPr>
          <w:spacing w:val="-4"/>
          <w:lang w:val="sq-AL"/>
        </w:rPr>
        <w:t xml:space="preserve"> dhe në zbatim të pikës 3</w:t>
      </w:r>
      <w:r w:rsidR="00DB77F1" w:rsidRPr="008B630F">
        <w:rPr>
          <w:spacing w:val="-4"/>
          <w:lang w:val="sq-AL"/>
        </w:rPr>
        <w:t>,</w:t>
      </w:r>
      <w:r w:rsidRPr="008B630F">
        <w:rPr>
          <w:spacing w:val="-4"/>
          <w:lang w:val="sq-AL"/>
        </w:rPr>
        <w:t xml:space="preserve"> të VKM</w:t>
      </w:r>
      <w:r w:rsidR="00DB77F1" w:rsidRPr="008B630F">
        <w:rPr>
          <w:spacing w:val="-4"/>
          <w:lang w:val="sq-AL"/>
        </w:rPr>
        <w:t>-së</w:t>
      </w:r>
      <w:r w:rsidRPr="008B630F">
        <w:rPr>
          <w:spacing w:val="-4"/>
          <w:lang w:val="sq-AL"/>
        </w:rPr>
        <w:t xml:space="preserve"> </w:t>
      </w:r>
      <w:r w:rsidR="00EE5DC5" w:rsidRPr="008B630F">
        <w:rPr>
          <w:spacing w:val="-4"/>
          <w:lang w:val="sq-AL"/>
        </w:rPr>
        <w:t xml:space="preserve">nr. </w:t>
      </w:r>
      <w:r w:rsidRPr="008B630F">
        <w:rPr>
          <w:spacing w:val="-4"/>
          <w:lang w:val="sq-AL"/>
        </w:rPr>
        <w:t>317</w:t>
      </w:r>
      <w:r w:rsidR="003E00ED" w:rsidRPr="008B630F">
        <w:rPr>
          <w:spacing w:val="-4"/>
          <w:lang w:val="sq-AL"/>
        </w:rPr>
        <w:t>,</w:t>
      </w:r>
      <w:r w:rsidRPr="008B630F">
        <w:rPr>
          <w:spacing w:val="-4"/>
          <w:lang w:val="sq-AL"/>
        </w:rPr>
        <w:t xml:space="preserve"> datë 27.4.2016</w:t>
      </w:r>
      <w:r w:rsidR="00CA1A74" w:rsidRPr="008B630F">
        <w:rPr>
          <w:spacing w:val="-4"/>
          <w:lang w:val="sq-AL"/>
        </w:rPr>
        <w:t>,</w:t>
      </w:r>
      <w:r w:rsidRPr="008B630F">
        <w:rPr>
          <w:spacing w:val="-4"/>
          <w:lang w:val="sq-AL"/>
        </w:rPr>
        <w:t xml:space="preserve"> </w:t>
      </w:r>
      <w:r w:rsidR="00CA1A74" w:rsidRPr="008B630F">
        <w:rPr>
          <w:spacing w:val="-4"/>
          <w:lang w:val="sq-AL"/>
        </w:rPr>
        <w:t>“</w:t>
      </w:r>
      <w:r w:rsidRPr="008B630F">
        <w:rPr>
          <w:spacing w:val="-4"/>
          <w:lang w:val="sq-AL"/>
        </w:rPr>
        <w:t>Për përcaktimin e Autoritetit Publik</w:t>
      </w:r>
      <w:r w:rsidR="00CA1A74" w:rsidRPr="008B630F">
        <w:rPr>
          <w:spacing w:val="-4"/>
          <w:lang w:val="sq-AL"/>
        </w:rPr>
        <w:t>”,</w:t>
      </w:r>
      <w:r w:rsidRPr="008B630F">
        <w:rPr>
          <w:spacing w:val="-4"/>
          <w:lang w:val="sq-AL"/>
        </w:rPr>
        <w:t xml:space="preserve"> që përfaqëson Shtetin si pronar të aksioneve të shoqërive të </w:t>
      </w:r>
      <w:r w:rsidR="00331CDC" w:rsidRPr="008B630F">
        <w:rPr>
          <w:spacing w:val="-4"/>
          <w:lang w:val="sq-AL"/>
        </w:rPr>
        <w:t>sektorit të energjisë elektrike”</w:t>
      </w:r>
      <w:r w:rsidRPr="008B630F">
        <w:rPr>
          <w:spacing w:val="-4"/>
          <w:lang w:val="sq-AL"/>
        </w:rPr>
        <w:t xml:space="preserve"> në të cilën është përcaktuar se:</w:t>
      </w:r>
    </w:p>
    <w:p w:rsidR="002C42D3" w:rsidRPr="008B630F" w:rsidRDefault="002C42D3" w:rsidP="00262D9F">
      <w:pPr>
        <w:pStyle w:val="Paragrafi"/>
        <w:rPr>
          <w:spacing w:val="-4"/>
          <w:lang w:val="sq-AL"/>
        </w:rPr>
      </w:pPr>
      <w:r w:rsidRPr="008B630F">
        <w:rPr>
          <w:spacing w:val="-4"/>
          <w:lang w:val="sq-AL"/>
        </w:rPr>
        <w:t xml:space="preserve">Ministri i Energjisë dhe Industrisë dhe </w:t>
      </w:r>
      <w:r w:rsidR="006C610B" w:rsidRPr="008B630F">
        <w:rPr>
          <w:spacing w:val="-4"/>
          <w:lang w:val="sq-AL"/>
        </w:rPr>
        <w:t>m</w:t>
      </w:r>
      <w:r w:rsidRPr="008B630F">
        <w:rPr>
          <w:spacing w:val="-4"/>
          <w:lang w:val="sq-AL"/>
        </w:rPr>
        <w:t xml:space="preserve">inistri i Zhvillimit Ekonomik, Turizmit, Tregtisë dhe Sipërmarrjes emërojnë anëtarët e këshillave mbikëqyrës të shoqërive të përcaktuara në pikat 1 dhe 2, duke zbatuar kufizimet e përcaktuara në ligjin </w:t>
      </w:r>
      <w:r w:rsidR="00EE5DC5" w:rsidRPr="008B630F">
        <w:rPr>
          <w:spacing w:val="-4"/>
          <w:lang w:val="sq-AL"/>
        </w:rPr>
        <w:t xml:space="preserve">nr. </w:t>
      </w:r>
      <w:r w:rsidRPr="008B630F">
        <w:rPr>
          <w:spacing w:val="-4"/>
          <w:lang w:val="sq-AL"/>
        </w:rPr>
        <w:t xml:space="preserve">43/2015, </w:t>
      </w:r>
      <w:r w:rsidR="00AE6FEA" w:rsidRPr="008B630F">
        <w:rPr>
          <w:spacing w:val="-4"/>
          <w:lang w:val="sq-AL"/>
        </w:rPr>
        <w:t>“</w:t>
      </w:r>
      <w:r w:rsidRPr="008B630F">
        <w:rPr>
          <w:spacing w:val="-4"/>
          <w:lang w:val="sq-AL"/>
        </w:rPr>
        <w:t>Për sektorin e energjisë elektrike</w:t>
      </w:r>
      <w:r w:rsidR="00AE6FEA"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Ministria e Zhvillimit Ekonomik, Turizmit, </w:t>
      </w:r>
      <w:r w:rsidR="002E6277" w:rsidRPr="008B630F">
        <w:rPr>
          <w:spacing w:val="-4"/>
          <w:lang w:val="sq-AL"/>
        </w:rPr>
        <w:t>Tregtisë</w:t>
      </w:r>
      <w:r w:rsidRPr="008B630F">
        <w:rPr>
          <w:spacing w:val="-4"/>
          <w:lang w:val="sq-AL"/>
        </w:rPr>
        <w:t xml:space="preserve"> dhe </w:t>
      </w:r>
      <w:r w:rsidR="002E6277" w:rsidRPr="008B630F">
        <w:rPr>
          <w:spacing w:val="-4"/>
          <w:lang w:val="sq-AL"/>
        </w:rPr>
        <w:t>Sipërmarrjes</w:t>
      </w:r>
      <w:r w:rsidRPr="008B630F">
        <w:rPr>
          <w:spacing w:val="-4"/>
          <w:lang w:val="sq-AL"/>
        </w:rPr>
        <w:t xml:space="preserve"> ka miratuar me </w:t>
      </w:r>
      <w:r w:rsidR="002E6277" w:rsidRPr="008B630F">
        <w:rPr>
          <w:spacing w:val="-4"/>
          <w:lang w:val="sq-AL"/>
        </w:rPr>
        <w:t>v</w:t>
      </w:r>
      <w:r w:rsidRPr="008B630F">
        <w:rPr>
          <w:spacing w:val="-4"/>
          <w:lang w:val="sq-AL"/>
        </w:rPr>
        <w:t xml:space="preserve">endimin </w:t>
      </w:r>
      <w:r w:rsidR="00EE5DC5" w:rsidRPr="008B630F">
        <w:rPr>
          <w:spacing w:val="-4"/>
          <w:lang w:val="sq-AL"/>
        </w:rPr>
        <w:t xml:space="preserve">nr. </w:t>
      </w:r>
      <w:r w:rsidR="002E6277" w:rsidRPr="008B630F">
        <w:rPr>
          <w:spacing w:val="-4"/>
          <w:lang w:val="sq-AL"/>
        </w:rPr>
        <w:t>4911, datë 14.</w:t>
      </w:r>
      <w:r w:rsidRPr="008B630F">
        <w:rPr>
          <w:spacing w:val="-4"/>
          <w:lang w:val="sq-AL"/>
        </w:rPr>
        <w:t xml:space="preserve">6.2016 </w:t>
      </w:r>
      <w:r w:rsidR="00AE6FEA" w:rsidRPr="008B630F">
        <w:rPr>
          <w:spacing w:val="-4"/>
          <w:lang w:val="sq-AL"/>
        </w:rPr>
        <w:t>“</w:t>
      </w:r>
      <w:r w:rsidRPr="008B630F">
        <w:rPr>
          <w:spacing w:val="-4"/>
          <w:lang w:val="sq-AL"/>
        </w:rPr>
        <w:t xml:space="preserve">Për ndryshimin në Këshillin </w:t>
      </w:r>
      <w:r w:rsidR="008C0684" w:rsidRPr="008B630F">
        <w:rPr>
          <w:spacing w:val="-4"/>
          <w:lang w:val="sq-AL"/>
        </w:rPr>
        <w:t>Mbikëqyr</w:t>
      </w:r>
      <w:r w:rsidRPr="008B630F">
        <w:rPr>
          <w:spacing w:val="-4"/>
          <w:lang w:val="sq-AL"/>
        </w:rPr>
        <w:t>ës</w:t>
      </w:r>
      <w:r w:rsidR="00AE6FEA" w:rsidRPr="008B630F">
        <w:rPr>
          <w:spacing w:val="-4"/>
          <w:lang w:val="sq-AL"/>
        </w:rPr>
        <w:t>”</w:t>
      </w:r>
      <w:r w:rsidRPr="008B630F">
        <w:rPr>
          <w:spacing w:val="-4"/>
          <w:lang w:val="sq-AL"/>
        </w:rPr>
        <w:t xml:space="preserve"> </w:t>
      </w:r>
      <w:r w:rsidR="002E6277" w:rsidRPr="008B630F">
        <w:rPr>
          <w:spacing w:val="-4"/>
          <w:lang w:val="sq-AL"/>
        </w:rPr>
        <w:t>anëtar</w:t>
      </w:r>
      <w:r w:rsidR="00331CDC" w:rsidRPr="008B630F">
        <w:rPr>
          <w:spacing w:val="-4"/>
          <w:lang w:val="sq-AL"/>
        </w:rPr>
        <w:t>ë</w:t>
      </w:r>
      <w:r w:rsidR="002E6277" w:rsidRPr="008B630F">
        <w:rPr>
          <w:spacing w:val="-4"/>
          <w:lang w:val="sq-AL"/>
        </w:rPr>
        <w:t>t</w:t>
      </w:r>
      <w:r w:rsidRPr="008B630F">
        <w:rPr>
          <w:spacing w:val="-4"/>
          <w:lang w:val="sq-AL"/>
        </w:rPr>
        <w:t xml:space="preserve"> e rinj të Këshillit </w:t>
      </w:r>
      <w:r w:rsidR="008C0684" w:rsidRPr="008B630F">
        <w:rPr>
          <w:spacing w:val="-4"/>
          <w:lang w:val="sq-AL"/>
        </w:rPr>
        <w:t>Mbikëqyr</w:t>
      </w:r>
      <w:r w:rsidRPr="008B630F">
        <w:rPr>
          <w:spacing w:val="-4"/>
          <w:lang w:val="sq-AL"/>
        </w:rPr>
        <w:t xml:space="preserve">ës të OST sh.a. </w:t>
      </w:r>
    </w:p>
    <w:p w:rsidR="002C42D3" w:rsidRPr="008B630F" w:rsidRDefault="002C42D3" w:rsidP="00262D9F">
      <w:pPr>
        <w:pStyle w:val="Paragrafi"/>
        <w:rPr>
          <w:spacing w:val="-4"/>
          <w:lang w:val="sq-AL"/>
        </w:rPr>
      </w:pPr>
      <w:r w:rsidRPr="008B630F">
        <w:rPr>
          <w:spacing w:val="-4"/>
          <w:lang w:val="sq-AL"/>
        </w:rPr>
        <w:t>Po kështu</w:t>
      </w:r>
      <w:r w:rsidR="002E6277" w:rsidRPr="008B630F">
        <w:rPr>
          <w:spacing w:val="-4"/>
          <w:lang w:val="sq-AL"/>
        </w:rPr>
        <w:t>,</w:t>
      </w:r>
      <w:r w:rsidRPr="008B630F">
        <w:rPr>
          <w:spacing w:val="-4"/>
          <w:lang w:val="sq-AL"/>
        </w:rPr>
        <w:t xml:space="preserve"> Ministria e Energjisë dhe Industrisë në cilësinë e pronarit për Korporata Elektroenergjetike Shqiptare sh.a., dhe Operatori i Shpërndarjes së Energjisë Elektrike sh.a. në zbatim të pikës 3</w:t>
      </w:r>
      <w:r w:rsidR="00347646" w:rsidRPr="008B630F">
        <w:rPr>
          <w:spacing w:val="-4"/>
          <w:lang w:val="sq-AL"/>
        </w:rPr>
        <w:t>,</w:t>
      </w:r>
      <w:r w:rsidRPr="008B630F">
        <w:rPr>
          <w:spacing w:val="-4"/>
          <w:lang w:val="sq-AL"/>
        </w:rPr>
        <w:t xml:space="preserve"> të VKM</w:t>
      </w:r>
      <w:r w:rsidR="00347646" w:rsidRPr="008B630F">
        <w:rPr>
          <w:spacing w:val="-4"/>
          <w:lang w:val="sq-AL"/>
        </w:rPr>
        <w:t>-së</w:t>
      </w:r>
      <w:r w:rsidRPr="008B630F">
        <w:rPr>
          <w:spacing w:val="-4"/>
          <w:lang w:val="sq-AL"/>
        </w:rPr>
        <w:t xml:space="preserve"> </w:t>
      </w:r>
      <w:r w:rsidR="00EE5DC5" w:rsidRPr="008B630F">
        <w:rPr>
          <w:spacing w:val="-4"/>
          <w:lang w:val="sq-AL"/>
        </w:rPr>
        <w:t xml:space="preserve">nr. </w:t>
      </w:r>
      <w:r w:rsidRPr="008B630F">
        <w:rPr>
          <w:spacing w:val="-4"/>
          <w:lang w:val="sq-AL"/>
        </w:rPr>
        <w:t>317</w:t>
      </w:r>
      <w:r w:rsidR="00347646" w:rsidRPr="008B630F">
        <w:rPr>
          <w:spacing w:val="-4"/>
          <w:lang w:val="sq-AL"/>
        </w:rPr>
        <w:t>,</w:t>
      </w:r>
      <w:r w:rsidRPr="008B630F">
        <w:rPr>
          <w:spacing w:val="-4"/>
          <w:lang w:val="sq-AL"/>
        </w:rPr>
        <w:t xml:space="preserve"> datë 27.14.2016</w:t>
      </w:r>
      <w:r w:rsidR="00347646" w:rsidRPr="008B630F">
        <w:rPr>
          <w:spacing w:val="-4"/>
          <w:lang w:val="sq-AL"/>
        </w:rPr>
        <w:t>,</w:t>
      </w:r>
      <w:r w:rsidRPr="008B630F">
        <w:rPr>
          <w:spacing w:val="-4"/>
          <w:lang w:val="sq-AL"/>
        </w:rPr>
        <w:t xml:space="preserve"> </w:t>
      </w:r>
      <w:r w:rsidR="00347646" w:rsidRPr="008B630F">
        <w:rPr>
          <w:spacing w:val="-4"/>
          <w:lang w:val="sq-AL"/>
        </w:rPr>
        <w:t>“</w:t>
      </w:r>
      <w:r w:rsidRPr="008B630F">
        <w:rPr>
          <w:spacing w:val="-4"/>
          <w:lang w:val="sq-AL"/>
        </w:rPr>
        <w:t xml:space="preserve">Për përcaktimin e Autoritetit Publik që përfaqëson Shtetin si pronar të aksioneve të shoqërive </w:t>
      </w:r>
      <w:r w:rsidR="00347646" w:rsidRPr="008B630F">
        <w:rPr>
          <w:spacing w:val="-4"/>
          <w:lang w:val="sq-AL"/>
        </w:rPr>
        <w:t>të sektorit të energjisë elektrike”,</w:t>
      </w:r>
      <w:r w:rsidRPr="008B630F">
        <w:rPr>
          <w:spacing w:val="-4"/>
          <w:lang w:val="sq-AL"/>
        </w:rPr>
        <w:t xml:space="preserve"> ka miratuar me</w:t>
      </w:r>
      <w:r w:rsidR="007D31BF" w:rsidRPr="008B630F">
        <w:rPr>
          <w:spacing w:val="-4"/>
          <w:lang w:val="sq-AL"/>
        </w:rPr>
        <w:t xml:space="preserve"> </w:t>
      </w:r>
      <w:r w:rsidR="00C652C3" w:rsidRPr="008B630F">
        <w:rPr>
          <w:spacing w:val="-4"/>
          <w:lang w:val="sq-AL"/>
        </w:rPr>
        <w:t>u</w:t>
      </w:r>
      <w:r w:rsidRPr="008B630F">
        <w:rPr>
          <w:spacing w:val="-4"/>
          <w:lang w:val="sq-AL"/>
        </w:rPr>
        <w:t xml:space="preserve">rdhrin </w:t>
      </w:r>
      <w:r w:rsidR="00EE5DC5" w:rsidRPr="008B630F">
        <w:rPr>
          <w:spacing w:val="-4"/>
          <w:lang w:val="sq-AL"/>
        </w:rPr>
        <w:t xml:space="preserve">nr. </w:t>
      </w:r>
      <w:r w:rsidR="00BB5718" w:rsidRPr="008B630F">
        <w:rPr>
          <w:spacing w:val="-4"/>
          <w:lang w:val="sq-AL"/>
        </w:rPr>
        <w:t>210, datë 30.</w:t>
      </w:r>
      <w:r w:rsidRPr="008B630F">
        <w:rPr>
          <w:spacing w:val="-4"/>
          <w:lang w:val="sq-AL"/>
        </w:rPr>
        <w:t>6.2016</w:t>
      </w:r>
      <w:r w:rsidR="00BB5718" w:rsidRPr="008B630F">
        <w:rPr>
          <w:spacing w:val="-4"/>
          <w:lang w:val="sq-AL"/>
        </w:rPr>
        <w:t>,</w:t>
      </w:r>
      <w:r w:rsidR="007D31BF" w:rsidRPr="008B630F">
        <w:rPr>
          <w:spacing w:val="-4"/>
          <w:lang w:val="sq-AL"/>
        </w:rPr>
        <w:t xml:space="preserve"> </w:t>
      </w:r>
      <w:r w:rsidRPr="008B630F">
        <w:rPr>
          <w:spacing w:val="-4"/>
          <w:lang w:val="sq-AL"/>
        </w:rPr>
        <w:t xml:space="preserve">anëtarët e Këshillit </w:t>
      </w:r>
      <w:r w:rsidR="008C0684" w:rsidRPr="008B630F">
        <w:rPr>
          <w:spacing w:val="-4"/>
          <w:lang w:val="sq-AL"/>
        </w:rPr>
        <w:t>Mbikëqyr</w:t>
      </w:r>
      <w:r w:rsidRPr="008B630F">
        <w:rPr>
          <w:spacing w:val="-4"/>
          <w:lang w:val="sq-AL"/>
        </w:rPr>
        <w:t>ës të KESH sh.a</w:t>
      </w:r>
      <w:r w:rsidR="001041FF" w:rsidRPr="008B630F">
        <w:rPr>
          <w:spacing w:val="-4"/>
          <w:lang w:val="sq-AL"/>
        </w:rPr>
        <w:t>.</w:t>
      </w:r>
      <w:r w:rsidRPr="008B630F">
        <w:rPr>
          <w:spacing w:val="-4"/>
          <w:lang w:val="sq-AL"/>
        </w:rPr>
        <w:t xml:space="preserve"> dhe me </w:t>
      </w:r>
      <w:r w:rsidR="00C652C3" w:rsidRPr="008B630F">
        <w:rPr>
          <w:spacing w:val="-4"/>
          <w:lang w:val="sq-AL"/>
        </w:rPr>
        <w:t>u</w:t>
      </w:r>
      <w:r w:rsidRPr="008B630F">
        <w:rPr>
          <w:spacing w:val="-4"/>
          <w:lang w:val="sq-AL"/>
        </w:rPr>
        <w:t xml:space="preserve">rdhrin </w:t>
      </w:r>
      <w:r w:rsidR="00EE5DC5" w:rsidRPr="008B630F">
        <w:rPr>
          <w:spacing w:val="-4"/>
          <w:lang w:val="sq-AL"/>
        </w:rPr>
        <w:t xml:space="preserve">nr. </w:t>
      </w:r>
      <w:r w:rsidR="00D6435F" w:rsidRPr="008B630F">
        <w:rPr>
          <w:spacing w:val="-4"/>
          <w:lang w:val="sq-AL"/>
        </w:rPr>
        <w:t>209, datë 30.</w:t>
      </w:r>
      <w:r w:rsidRPr="008B630F">
        <w:rPr>
          <w:spacing w:val="-4"/>
          <w:lang w:val="sq-AL"/>
        </w:rPr>
        <w:t>6.2016</w:t>
      </w:r>
      <w:r w:rsidR="00D6435F" w:rsidRPr="008B630F">
        <w:rPr>
          <w:spacing w:val="-4"/>
          <w:lang w:val="sq-AL"/>
        </w:rPr>
        <w:t>,</w:t>
      </w:r>
      <w:r w:rsidRPr="008B630F">
        <w:rPr>
          <w:spacing w:val="-4"/>
          <w:lang w:val="sq-AL"/>
        </w:rPr>
        <w:t xml:space="preserve"> ka miratuar anëtar</w:t>
      </w:r>
      <w:r w:rsidR="00D6435F" w:rsidRPr="008B630F">
        <w:rPr>
          <w:spacing w:val="-4"/>
          <w:lang w:val="sq-AL"/>
        </w:rPr>
        <w:t>ë</w:t>
      </w:r>
      <w:r w:rsidRPr="008B630F">
        <w:rPr>
          <w:spacing w:val="-4"/>
          <w:lang w:val="sq-AL"/>
        </w:rPr>
        <w:t xml:space="preserve">t e Këshillit </w:t>
      </w:r>
      <w:r w:rsidR="008C0684" w:rsidRPr="008B630F">
        <w:rPr>
          <w:spacing w:val="-4"/>
          <w:lang w:val="sq-AL"/>
        </w:rPr>
        <w:t>Mbikëqyr</w:t>
      </w:r>
      <w:r w:rsidRPr="008B630F">
        <w:rPr>
          <w:spacing w:val="-4"/>
          <w:lang w:val="sq-AL"/>
        </w:rPr>
        <w:t>ës të OSHEE sh.a.</w:t>
      </w:r>
    </w:p>
    <w:p w:rsidR="002C42D3" w:rsidRPr="008B630F" w:rsidRDefault="002C42D3" w:rsidP="00262D9F">
      <w:pPr>
        <w:pStyle w:val="Paragrafi"/>
        <w:rPr>
          <w:spacing w:val="-4"/>
          <w:lang w:val="sq-AL"/>
        </w:rPr>
      </w:pPr>
      <w:r w:rsidRPr="008B630F">
        <w:rPr>
          <w:spacing w:val="-4"/>
          <w:lang w:val="sq-AL"/>
        </w:rPr>
        <w:t>Për sa më sipër,</w:t>
      </w:r>
      <w:r w:rsidR="007D31BF" w:rsidRPr="008B630F">
        <w:rPr>
          <w:spacing w:val="-4"/>
          <w:lang w:val="sq-AL"/>
        </w:rPr>
        <w:t xml:space="preserve"> </w:t>
      </w:r>
      <w:r w:rsidRPr="008B630F">
        <w:rPr>
          <w:spacing w:val="-4"/>
          <w:lang w:val="sq-AL"/>
        </w:rPr>
        <w:t xml:space="preserve">konkludojmë se anëtarët e Këshillit e </w:t>
      </w:r>
      <w:r w:rsidR="008C0684" w:rsidRPr="008B630F">
        <w:rPr>
          <w:spacing w:val="-4"/>
          <w:lang w:val="sq-AL"/>
        </w:rPr>
        <w:t>Mbikëqyr</w:t>
      </w:r>
      <w:r w:rsidRPr="008B630F">
        <w:rPr>
          <w:spacing w:val="-4"/>
          <w:lang w:val="sq-AL"/>
        </w:rPr>
        <w:t>ës të OST sh.a., janë emëruar nga MZHETTS</w:t>
      </w:r>
      <w:r w:rsidR="002A2B64" w:rsidRPr="008B630F">
        <w:rPr>
          <w:spacing w:val="-4"/>
          <w:lang w:val="sq-AL"/>
        </w:rPr>
        <w:t>-ja,</w:t>
      </w:r>
      <w:r w:rsidRPr="008B630F">
        <w:rPr>
          <w:spacing w:val="-4"/>
          <w:lang w:val="sq-AL"/>
        </w:rPr>
        <w:t xml:space="preserve"> duke respektuar kufizimet e imponuara nga neni 54 i </w:t>
      </w:r>
      <w:r w:rsidR="003E00ED" w:rsidRPr="008B630F">
        <w:rPr>
          <w:spacing w:val="-4"/>
          <w:lang w:val="sq-AL"/>
        </w:rPr>
        <w:t>l</w:t>
      </w:r>
      <w:r w:rsidRPr="008B630F">
        <w:rPr>
          <w:spacing w:val="-4"/>
          <w:lang w:val="sq-AL"/>
        </w:rPr>
        <w:t xml:space="preserve">igjit </w:t>
      </w:r>
      <w:r w:rsidR="00EE5DC5" w:rsidRPr="008B630F">
        <w:rPr>
          <w:spacing w:val="-4"/>
          <w:lang w:val="sq-AL"/>
        </w:rPr>
        <w:t xml:space="preserve">nr. </w:t>
      </w:r>
      <w:r w:rsidRPr="008B630F">
        <w:rPr>
          <w:spacing w:val="-4"/>
          <w:lang w:val="sq-AL"/>
        </w:rPr>
        <w:t xml:space="preserve">43/2015, </w:t>
      </w:r>
      <w:r w:rsidR="00AE6FEA" w:rsidRPr="008B630F">
        <w:rPr>
          <w:spacing w:val="-4"/>
          <w:lang w:val="sq-AL"/>
        </w:rPr>
        <w:t>“</w:t>
      </w:r>
      <w:r w:rsidRPr="008B630F">
        <w:rPr>
          <w:spacing w:val="-4"/>
          <w:lang w:val="sq-AL"/>
        </w:rPr>
        <w:t>Për sektorin e energjisë elektrike</w:t>
      </w:r>
      <w:r w:rsidR="00AE6FEA" w:rsidRPr="008B630F">
        <w:rPr>
          <w:spacing w:val="-4"/>
          <w:lang w:val="sq-AL"/>
        </w:rPr>
        <w:t>”</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Në</w:t>
      </w:r>
      <w:r w:rsidR="007D31BF" w:rsidRPr="008B630F">
        <w:rPr>
          <w:spacing w:val="-4"/>
          <w:lang w:val="sq-AL"/>
        </w:rPr>
        <w:t xml:space="preserve"> </w:t>
      </w:r>
      <w:r w:rsidR="002C42D3" w:rsidRPr="008B630F">
        <w:rPr>
          <w:spacing w:val="-4"/>
          <w:lang w:val="sq-AL"/>
        </w:rPr>
        <w:t>bazë të nenit 54</w:t>
      </w:r>
      <w:r w:rsidR="00BD4F4B" w:rsidRPr="008B630F">
        <w:rPr>
          <w:spacing w:val="-4"/>
          <w:lang w:val="sq-AL"/>
        </w:rPr>
        <w:t>,</w:t>
      </w:r>
      <w:r w:rsidR="007D31BF" w:rsidRPr="008B630F">
        <w:rPr>
          <w:spacing w:val="-4"/>
          <w:lang w:val="sq-AL"/>
        </w:rPr>
        <w:t xml:space="preserve"> </w:t>
      </w:r>
      <w:r w:rsidR="002C42D3" w:rsidRPr="008B630F">
        <w:rPr>
          <w:spacing w:val="-4"/>
          <w:lang w:val="sq-AL"/>
        </w:rPr>
        <w:t>në pikat 3, 4,</w:t>
      </w:r>
      <w:r w:rsidR="00BD4F4B" w:rsidRPr="008B630F">
        <w:rPr>
          <w:spacing w:val="-4"/>
          <w:lang w:val="sq-AL"/>
        </w:rPr>
        <w:t xml:space="preserve"> </w:t>
      </w:r>
      <w:r w:rsidR="002C42D3" w:rsidRPr="008B630F">
        <w:rPr>
          <w:spacing w:val="-4"/>
          <w:lang w:val="sq-AL"/>
        </w:rPr>
        <w:t>5,</w:t>
      </w:r>
      <w:r w:rsidR="00BD4F4B" w:rsidRPr="008B630F">
        <w:rPr>
          <w:spacing w:val="-4"/>
          <w:lang w:val="sq-AL"/>
        </w:rPr>
        <w:t xml:space="preserve"> </w:t>
      </w:r>
      <w:r w:rsidR="002C42D3" w:rsidRPr="008B630F">
        <w:rPr>
          <w:spacing w:val="-4"/>
          <w:lang w:val="sq-AL"/>
        </w:rPr>
        <w:t>6 përcaktohet se:</w:t>
      </w:r>
    </w:p>
    <w:p w:rsidR="002C42D3" w:rsidRPr="008B630F" w:rsidRDefault="002C42D3" w:rsidP="00262D9F">
      <w:pPr>
        <w:pStyle w:val="Paragrafi"/>
        <w:rPr>
          <w:spacing w:val="-4"/>
          <w:lang w:val="sq-AL"/>
        </w:rPr>
      </w:pPr>
      <w:r w:rsidRPr="008B630F">
        <w:rPr>
          <w:spacing w:val="-4"/>
          <w:lang w:val="sq-AL"/>
        </w:rPr>
        <w:t>3. Duke filluar nga data 1 janar 2016, i njëjti person nuk ka të drejtë që në të njëjtën kohë:</w:t>
      </w:r>
    </w:p>
    <w:p w:rsidR="002C42D3" w:rsidRPr="008B630F" w:rsidRDefault="002C42D3" w:rsidP="00262D9F">
      <w:pPr>
        <w:pStyle w:val="Paragrafi"/>
        <w:rPr>
          <w:spacing w:val="-4"/>
          <w:lang w:val="sq-AL"/>
        </w:rPr>
      </w:pPr>
      <w:r w:rsidRPr="008B630F">
        <w:rPr>
          <w:spacing w:val="-4"/>
          <w:lang w:val="sq-AL"/>
        </w:rPr>
        <w:t>a) të ushtrojë kontroll, në mënyrë të drejtpërdrejtë ose të tërthortë, mbi një të licencuar, që kryen ndonjë nga veprimtaritë e prodhimit apo furnizimit të energjisë elektrike dhe të gazit natyror dhe t</w:t>
      </w:r>
      <w:r w:rsidR="003004CA" w:rsidRPr="008B630F">
        <w:rPr>
          <w:spacing w:val="-4"/>
          <w:lang w:val="sq-AL"/>
        </w:rPr>
        <w:t>ë</w:t>
      </w:r>
      <w:r w:rsidRPr="008B630F">
        <w:rPr>
          <w:spacing w:val="-4"/>
          <w:lang w:val="sq-AL"/>
        </w:rPr>
        <w:t xml:space="preserve"> ushtroj</w:t>
      </w:r>
      <w:r w:rsidR="003004CA" w:rsidRPr="008B630F">
        <w:rPr>
          <w:spacing w:val="-4"/>
          <w:lang w:val="sq-AL"/>
        </w:rPr>
        <w:t>ë</w:t>
      </w:r>
      <w:r w:rsidR="007D31BF" w:rsidRPr="008B630F">
        <w:rPr>
          <w:spacing w:val="-4"/>
          <w:lang w:val="sq-AL"/>
        </w:rPr>
        <w:t xml:space="preserve"> </w:t>
      </w:r>
      <w:r w:rsidRPr="008B630F">
        <w:rPr>
          <w:spacing w:val="-4"/>
          <w:lang w:val="sq-AL"/>
        </w:rPr>
        <w:t>kontroll ose ndonjë të drejtë tjetër ndaj Operatorit të Sistemit të</w:t>
      </w:r>
      <w:r w:rsidR="007D31BF" w:rsidRPr="008B630F">
        <w:rPr>
          <w:spacing w:val="-4"/>
          <w:lang w:val="sq-AL"/>
        </w:rPr>
        <w:t xml:space="preserve"> </w:t>
      </w:r>
      <w:r w:rsidRPr="008B630F">
        <w:rPr>
          <w:spacing w:val="-4"/>
          <w:lang w:val="sq-AL"/>
        </w:rPr>
        <w:t>Transmetimit ose rrjetit të transmetimit;</w:t>
      </w:r>
    </w:p>
    <w:p w:rsidR="002C42D3" w:rsidRPr="008B630F" w:rsidRDefault="002C42D3" w:rsidP="00262D9F">
      <w:pPr>
        <w:pStyle w:val="Paragrafi"/>
        <w:rPr>
          <w:spacing w:val="-4"/>
          <w:lang w:val="sq-AL"/>
        </w:rPr>
      </w:pPr>
      <w:r w:rsidRPr="008B630F">
        <w:rPr>
          <w:spacing w:val="-4"/>
          <w:lang w:val="sq-AL"/>
        </w:rPr>
        <w:t xml:space="preserve">b) të ushtrojë kontroll, në mënyrë të drejtpërdrejtë ose të tërthortë, mbi Operatorin e Sistemit të Transmetimit ose mbi rrjetin e transmetimit dhe të ushtrojë kontroll ose të ushtrojë ndonjë të drejtë mbi një të licencuar që kryen ndonjë nga veprimtaritë e prodhimit apo furnizimit të energjisë elektrike dhe të gazit natyror; </w:t>
      </w:r>
    </w:p>
    <w:p w:rsidR="00D74C58" w:rsidRPr="008B630F" w:rsidRDefault="00D74C58" w:rsidP="00262D9F">
      <w:pPr>
        <w:pStyle w:val="Paragrafi"/>
        <w:rPr>
          <w:spacing w:val="-4"/>
          <w:lang w:val="sq-AL"/>
        </w:rPr>
      </w:pPr>
    </w:p>
    <w:p w:rsidR="002C42D3" w:rsidRPr="008B630F" w:rsidRDefault="002C42D3" w:rsidP="00262D9F">
      <w:pPr>
        <w:pStyle w:val="Paragrafi"/>
        <w:rPr>
          <w:spacing w:val="-4"/>
          <w:lang w:val="sq-AL"/>
        </w:rPr>
      </w:pPr>
      <w:r w:rsidRPr="008B630F">
        <w:rPr>
          <w:spacing w:val="-4"/>
          <w:lang w:val="sq-AL"/>
        </w:rPr>
        <w:t>c) të emërojë anëtarët e këshillit mbikëqyrës, bordit drejtues ose organeve që përfaqësojnë ligjërisht Operatorin e Sistemit të Transmetimit apo rrjetin e transmetimit dhe në mënyrë të drejtpërdrejtë ose të tërthortë, të ushtrojë kontroll apo ndonjë të drejtë mbi një të licencuar që kryen ndonjë nga veprimtaritë e prodhimit apo furnizimit të energjisë elektrike dhe të gazit natyror;</w:t>
      </w:r>
    </w:p>
    <w:p w:rsidR="002C42D3" w:rsidRPr="008B630F" w:rsidRDefault="002C42D3" w:rsidP="00262D9F">
      <w:pPr>
        <w:pStyle w:val="Paragrafi"/>
        <w:rPr>
          <w:spacing w:val="-4"/>
          <w:lang w:val="sq-AL"/>
        </w:rPr>
      </w:pPr>
      <w:r w:rsidRPr="008B630F">
        <w:rPr>
          <w:spacing w:val="-4"/>
          <w:lang w:val="sq-AL"/>
        </w:rPr>
        <w:t>ç) të jetë anëtar i këshillit mbikëqyrës, bordit drejtues ose organeve të tjera që përfaqësojnë të licencuarin pranë të licencuarve që kryejnë veprimtarinë e prodhimit ose furnizimit të energjisë elektrike dhe të gazit natyror dhe veprimtarinë e Operatorit të Sistemit të Transmetimit ose rrjetit të transmetimit.</w:t>
      </w:r>
    </w:p>
    <w:p w:rsidR="002C42D3" w:rsidRPr="008B630F" w:rsidRDefault="002C42D3" w:rsidP="00262D9F">
      <w:pPr>
        <w:pStyle w:val="Paragrafi"/>
        <w:rPr>
          <w:spacing w:val="-4"/>
          <w:lang w:val="sq-AL"/>
        </w:rPr>
      </w:pPr>
      <w:r w:rsidRPr="008B630F">
        <w:rPr>
          <w:spacing w:val="-4"/>
          <w:lang w:val="sq-AL"/>
        </w:rPr>
        <w:t>4. Ndalimet e parashikuara në shkronjat a, b dhe c, të paragrafit me sipër do të zbatohen në mënyrë të veçantë për:</w:t>
      </w:r>
    </w:p>
    <w:p w:rsidR="002C42D3" w:rsidRPr="008B630F" w:rsidRDefault="002C42D3" w:rsidP="00262D9F">
      <w:pPr>
        <w:pStyle w:val="Paragrafi"/>
        <w:rPr>
          <w:spacing w:val="-4"/>
          <w:lang w:val="sq-AL"/>
        </w:rPr>
      </w:pPr>
      <w:r w:rsidRPr="008B630F">
        <w:rPr>
          <w:spacing w:val="-4"/>
          <w:lang w:val="sq-AL"/>
        </w:rPr>
        <w:t>a) kompetencën për të ushtruar të drejtën e votës;</w:t>
      </w:r>
    </w:p>
    <w:p w:rsidR="002C42D3" w:rsidRPr="008B630F" w:rsidRDefault="002C42D3" w:rsidP="00262D9F">
      <w:pPr>
        <w:pStyle w:val="Paragrafi"/>
        <w:rPr>
          <w:spacing w:val="-4"/>
          <w:lang w:val="sq-AL"/>
        </w:rPr>
      </w:pPr>
      <w:r w:rsidRPr="008B630F">
        <w:rPr>
          <w:spacing w:val="-4"/>
          <w:lang w:val="sq-AL"/>
        </w:rPr>
        <w:t>b) kompetencën për të emëruar anëtarët e këshillit mbikëqyrës, bordit drejtues ose organeve që përfaqësojnë të licencuarin;</w:t>
      </w:r>
    </w:p>
    <w:p w:rsidR="002C42D3" w:rsidRPr="008B630F" w:rsidRDefault="002C42D3" w:rsidP="00262D9F">
      <w:pPr>
        <w:pStyle w:val="Paragrafi"/>
        <w:rPr>
          <w:spacing w:val="-4"/>
          <w:lang w:val="sq-AL"/>
        </w:rPr>
      </w:pPr>
      <w:r w:rsidRPr="008B630F">
        <w:rPr>
          <w:spacing w:val="-4"/>
          <w:lang w:val="sq-AL"/>
        </w:rPr>
        <w:t>c) të drejtën e mbajtjes së një pjese të shumicës së aksioneve.</w:t>
      </w:r>
    </w:p>
    <w:p w:rsidR="002C42D3" w:rsidRPr="008B630F" w:rsidRDefault="002C42D3" w:rsidP="00262D9F">
      <w:pPr>
        <w:pStyle w:val="Paragrafi"/>
        <w:rPr>
          <w:spacing w:val="-4"/>
          <w:lang w:val="sq-AL"/>
        </w:rPr>
      </w:pPr>
      <w:r w:rsidRPr="008B630F">
        <w:rPr>
          <w:spacing w:val="-4"/>
          <w:lang w:val="sq-AL"/>
        </w:rPr>
        <w:t>5.</w:t>
      </w:r>
      <w:r w:rsidR="00F736A8" w:rsidRPr="008B630F">
        <w:rPr>
          <w:spacing w:val="-4"/>
          <w:lang w:val="sq-AL"/>
        </w:rPr>
        <w:t xml:space="preserve"> </w:t>
      </w:r>
      <w:r w:rsidRPr="008B630F">
        <w:rPr>
          <w:spacing w:val="-4"/>
          <w:lang w:val="sq-AL"/>
        </w:rPr>
        <w:t>Detyrimi i parashikuar me siper,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2C42D3" w:rsidRPr="008B630F" w:rsidRDefault="002C42D3" w:rsidP="00262D9F">
      <w:pPr>
        <w:pStyle w:val="Paragrafi"/>
        <w:rPr>
          <w:spacing w:val="-4"/>
          <w:lang w:val="sq-AL"/>
        </w:rPr>
      </w:pPr>
      <w:r w:rsidRPr="008B630F">
        <w:rPr>
          <w:spacing w:val="-4"/>
          <w:lang w:val="sq-AL"/>
        </w:rPr>
        <w:t>6. Kur personi i përmendur në paragrafin m</w:t>
      </w:r>
      <w:r w:rsidR="00D6483F" w:rsidRPr="008B630F">
        <w:rPr>
          <w:spacing w:val="-4"/>
          <w:lang w:val="sq-AL"/>
        </w:rPr>
        <w:t>ë</w:t>
      </w:r>
      <w:r w:rsidRPr="008B630F">
        <w:rPr>
          <w:spacing w:val="-4"/>
          <w:lang w:val="sq-AL"/>
        </w:rPr>
        <w:t xml:space="preserve"> sip</w:t>
      </w:r>
      <w:r w:rsidR="00D6483F" w:rsidRPr="008B630F">
        <w:rPr>
          <w:spacing w:val="-4"/>
          <w:lang w:val="sq-AL"/>
        </w:rPr>
        <w:t>ë</w:t>
      </w:r>
      <w:r w:rsidRPr="008B630F">
        <w:rPr>
          <w:spacing w:val="-4"/>
          <w:lang w:val="sq-AL"/>
        </w:rPr>
        <w:t xml:space="preserve">r,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energjisë elektrike, do të konsiderohen sikur nuk janë i njëjti person. </w:t>
      </w:r>
    </w:p>
    <w:p w:rsidR="002C42D3" w:rsidRPr="008B630F" w:rsidRDefault="00F736A8" w:rsidP="00262D9F">
      <w:pPr>
        <w:pStyle w:val="Paragrafi"/>
        <w:rPr>
          <w:spacing w:val="-4"/>
          <w:lang w:val="sq-AL"/>
        </w:rPr>
      </w:pPr>
      <w:r w:rsidRPr="008B630F">
        <w:rPr>
          <w:spacing w:val="-4"/>
          <w:lang w:val="sq-AL"/>
        </w:rPr>
        <w:t>Siç</w:t>
      </w:r>
      <w:r w:rsidR="002C42D3" w:rsidRPr="008B630F">
        <w:rPr>
          <w:spacing w:val="-4"/>
          <w:lang w:val="sq-AL"/>
        </w:rPr>
        <w:t xml:space="preserve"> evidentuar më lart në bazë të VKM</w:t>
      </w:r>
      <w:r w:rsidR="00D6483F" w:rsidRPr="008B630F">
        <w:rPr>
          <w:spacing w:val="-4"/>
          <w:lang w:val="sq-AL"/>
        </w:rPr>
        <w:t>-së</w:t>
      </w:r>
      <w:r w:rsidR="002C42D3" w:rsidRPr="008B630F">
        <w:rPr>
          <w:spacing w:val="-4"/>
          <w:lang w:val="sq-AL"/>
        </w:rPr>
        <w:t xml:space="preserve"> </w:t>
      </w:r>
      <w:r w:rsidR="00EE5DC5" w:rsidRPr="008B630F">
        <w:rPr>
          <w:spacing w:val="-4"/>
          <w:lang w:val="sq-AL"/>
        </w:rPr>
        <w:t xml:space="preserve">nr. </w:t>
      </w:r>
      <w:r w:rsidR="00D6483F" w:rsidRPr="008B630F">
        <w:rPr>
          <w:spacing w:val="-4"/>
          <w:lang w:val="sq-AL"/>
        </w:rPr>
        <w:t>317, datë 27.</w:t>
      </w:r>
      <w:r w:rsidR="002C42D3" w:rsidRPr="008B630F">
        <w:rPr>
          <w:spacing w:val="-4"/>
          <w:lang w:val="sq-AL"/>
        </w:rPr>
        <w:t>4.2016</w:t>
      </w:r>
      <w:r w:rsidR="00D6483F"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Për </w:t>
      </w:r>
      <w:r w:rsidR="00D6483F" w:rsidRPr="008B630F">
        <w:rPr>
          <w:spacing w:val="-4"/>
          <w:lang w:val="sq-AL"/>
        </w:rPr>
        <w:t>përcaktimin</w:t>
      </w:r>
      <w:r w:rsidR="002C42D3" w:rsidRPr="008B630F">
        <w:rPr>
          <w:spacing w:val="-4"/>
          <w:lang w:val="sq-AL"/>
        </w:rPr>
        <w:t xml:space="preserve"> e Autoritetit Publik që përfaqëson Shtetin si pronar të aksioneve të shoqërive </w:t>
      </w:r>
      <w:r w:rsidR="00D6483F" w:rsidRPr="008B630F">
        <w:rPr>
          <w:spacing w:val="-4"/>
          <w:lang w:val="sq-AL"/>
        </w:rPr>
        <w:t>të sektorit të energjisë elektrike</w:t>
      </w:r>
      <w:r w:rsidR="00AE6FEA" w:rsidRPr="008B630F">
        <w:rPr>
          <w:spacing w:val="-4"/>
          <w:lang w:val="sq-AL"/>
        </w:rPr>
        <w:t>”</w:t>
      </w:r>
      <w:r w:rsidR="00D6483F" w:rsidRPr="008B630F">
        <w:rPr>
          <w:spacing w:val="-4"/>
          <w:lang w:val="sq-AL"/>
        </w:rPr>
        <w:t>,</w:t>
      </w:r>
      <w:r w:rsidR="002C42D3" w:rsidRPr="008B630F">
        <w:rPr>
          <w:spacing w:val="-4"/>
          <w:lang w:val="sq-AL"/>
        </w:rPr>
        <w:t xml:space="preserve"> rezulton se Ministria e Zhvillimit Ekonomik, Turizmit, Tregtisë dhe Sipërmarrjes është mbajtëse e 100 % të aksioneve të OST sh.a</w:t>
      </w:r>
      <w:r w:rsidR="00B5684E" w:rsidRPr="008B630F">
        <w:rPr>
          <w:spacing w:val="-4"/>
          <w:lang w:val="sq-AL"/>
        </w:rPr>
        <w:t>.,</w:t>
      </w:r>
      <w:r w:rsidR="002C42D3" w:rsidRPr="008B630F">
        <w:rPr>
          <w:spacing w:val="-4"/>
          <w:lang w:val="sq-AL"/>
        </w:rPr>
        <w:t xml:space="preserve"> ndërkohë që</w:t>
      </w:r>
      <w:r w:rsidR="007D31BF" w:rsidRPr="008B630F">
        <w:rPr>
          <w:spacing w:val="-4"/>
          <w:lang w:val="sq-AL"/>
        </w:rPr>
        <w:t xml:space="preserve"> </w:t>
      </w:r>
      <w:r w:rsidR="002C42D3" w:rsidRPr="008B630F">
        <w:rPr>
          <w:spacing w:val="-4"/>
          <w:lang w:val="sq-AL"/>
        </w:rPr>
        <w:t>MEI është 100 % aksionere e KESH sh.a</w:t>
      </w:r>
      <w:r w:rsidR="00B5684E" w:rsidRPr="008B630F">
        <w:rPr>
          <w:spacing w:val="-4"/>
          <w:lang w:val="sq-AL"/>
        </w:rPr>
        <w:t>.</w:t>
      </w:r>
      <w:r w:rsidR="002C42D3" w:rsidRPr="008B630F">
        <w:rPr>
          <w:spacing w:val="-4"/>
          <w:lang w:val="sq-AL"/>
        </w:rPr>
        <w:t xml:space="preserve"> dhe OSHEE sh.a</w:t>
      </w:r>
      <w:r w:rsidR="00B5684E" w:rsidRPr="008B630F">
        <w:rPr>
          <w:spacing w:val="-4"/>
          <w:lang w:val="sq-AL"/>
        </w:rPr>
        <w:t>.,</w:t>
      </w:r>
      <w:r w:rsidR="002C42D3" w:rsidRPr="008B630F">
        <w:rPr>
          <w:spacing w:val="-4"/>
          <w:lang w:val="sq-AL"/>
        </w:rPr>
        <w:t xml:space="preserve"> të cilat ushtrojnë përkatësisht aktivitetin e gjenerimit dhe shpërndarjes e furnizimit universal të energjisë elektrike. </w:t>
      </w:r>
    </w:p>
    <w:p w:rsidR="002C42D3" w:rsidRPr="008B630F" w:rsidRDefault="002C42D3" w:rsidP="00262D9F">
      <w:pPr>
        <w:pStyle w:val="Paragrafi"/>
        <w:rPr>
          <w:spacing w:val="-4"/>
          <w:lang w:val="sq-AL"/>
        </w:rPr>
      </w:pPr>
      <w:r w:rsidRPr="008B630F">
        <w:rPr>
          <w:spacing w:val="-4"/>
          <w:lang w:val="sq-AL"/>
        </w:rPr>
        <w:t>Në</w:t>
      </w:r>
      <w:r w:rsidR="007D31BF" w:rsidRPr="008B630F">
        <w:rPr>
          <w:spacing w:val="-4"/>
          <w:lang w:val="sq-AL"/>
        </w:rPr>
        <w:t xml:space="preserve"> </w:t>
      </w:r>
      <w:r w:rsidRPr="008B630F">
        <w:rPr>
          <w:spacing w:val="-4"/>
          <w:lang w:val="sq-AL"/>
        </w:rPr>
        <w:t>këtë mënyrë</w:t>
      </w:r>
      <w:r w:rsidR="003004CA" w:rsidRPr="008B630F">
        <w:rPr>
          <w:spacing w:val="-4"/>
          <w:lang w:val="sq-AL"/>
        </w:rPr>
        <w:t>,</w:t>
      </w:r>
      <w:r w:rsidRPr="008B630F">
        <w:rPr>
          <w:spacing w:val="-4"/>
          <w:lang w:val="sq-AL"/>
        </w:rPr>
        <w:t xml:space="preserve"> për qëllime të ndarjes së pronësisë së OST sh.a</w:t>
      </w:r>
      <w:r w:rsidR="003004CA" w:rsidRPr="008B630F">
        <w:rPr>
          <w:spacing w:val="-4"/>
          <w:lang w:val="sq-AL"/>
        </w:rPr>
        <w:t>.,</w:t>
      </w:r>
      <w:r w:rsidRPr="008B630F">
        <w:rPr>
          <w:spacing w:val="-4"/>
          <w:lang w:val="sq-AL"/>
        </w:rPr>
        <w:t xml:space="preserve"> rezulton e kryer kjo ndarje sipas </w:t>
      </w:r>
      <w:r w:rsidR="003628A7" w:rsidRPr="008B630F">
        <w:rPr>
          <w:spacing w:val="-4"/>
          <w:lang w:val="sq-AL"/>
        </w:rPr>
        <w:t>parashikimeve</w:t>
      </w:r>
      <w:r w:rsidRPr="008B630F">
        <w:rPr>
          <w:spacing w:val="-4"/>
          <w:lang w:val="sq-AL"/>
        </w:rPr>
        <w:t xml:space="preserve"> të pikës 6</w:t>
      </w:r>
      <w:r w:rsidR="003E00ED" w:rsidRPr="008B630F">
        <w:rPr>
          <w:spacing w:val="-4"/>
          <w:lang w:val="sq-AL"/>
        </w:rPr>
        <w:t>,</w:t>
      </w:r>
      <w:r w:rsidRPr="008B630F">
        <w:rPr>
          <w:spacing w:val="-4"/>
          <w:lang w:val="sq-AL"/>
        </w:rPr>
        <w:t xml:space="preserve"> të nenit 54</w:t>
      </w:r>
      <w:r w:rsidR="003E00ED" w:rsidRPr="008B630F">
        <w:rPr>
          <w:spacing w:val="-4"/>
          <w:lang w:val="sq-AL"/>
        </w:rPr>
        <w:t>,</w:t>
      </w:r>
      <w:r w:rsidRPr="008B630F">
        <w:rPr>
          <w:spacing w:val="-4"/>
          <w:lang w:val="sq-AL"/>
        </w:rPr>
        <w:t xml:space="preserve"> të ligjit </w:t>
      </w:r>
      <w:r w:rsidR="00EE5DC5" w:rsidRPr="008B630F">
        <w:rPr>
          <w:spacing w:val="-4"/>
          <w:lang w:val="sq-AL"/>
        </w:rPr>
        <w:t xml:space="preserve">nr. </w:t>
      </w:r>
      <w:r w:rsidRPr="008B630F">
        <w:rPr>
          <w:spacing w:val="-4"/>
          <w:lang w:val="sq-AL"/>
        </w:rPr>
        <w:t>43</w:t>
      </w:r>
      <w:r w:rsidR="003E00ED" w:rsidRPr="008B630F">
        <w:rPr>
          <w:spacing w:val="-4"/>
          <w:lang w:val="sq-AL"/>
        </w:rPr>
        <w:t>/</w:t>
      </w:r>
      <w:r w:rsidRPr="008B630F">
        <w:rPr>
          <w:spacing w:val="-4"/>
          <w:lang w:val="sq-AL"/>
        </w:rPr>
        <w:t>2015</w:t>
      </w:r>
      <w:r w:rsidR="003E00ED"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00B00391" w:rsidRPr="008B630F">
        <w:rPr>
          <w:spacing w:val="-4"/>
          <w:lang w:val="sq-AL"/>
        </w:rPr>
        <w:t>,</w:t>
      </w:r>
      <w:r w:rsidR="007D31BF" w:rsidRPr="008B630F">
        <w:rPr>
          <w:spacing w:val="-4"/>
          <w:lang w:val="sq-AL"/>
        </w:rPr>
        <w:t xml:space="preserve"> </w:t>
      </w:r>
      <w:r w:rsidRPr="008B630F">
        <w:rPr>
          <w:spacing w:val="-4"/>
          <w:lang w:val="sq-AL"/>
        </w:rPr>
        <w:t>si dhe në përputhje me sa përcaktuar në nenin 8</w:t>
      </w:r>
      <w:r w:rsidR="00B875D1" w:rsidRPr="008B630F">
        <w:rPr>
          <w:spacing w:val="-4"/>
          <w:lang w:val="sq-AL"/>
        </w:rPr>
        <w:t>,</w:t>
      </w:r>
      <w:r w:rsidR="007D31BF" w:rsidRPr="008B630F">
        <w:rPr>
          <w:spacing w:val="-4"/>
          <w:lang w:val="sq-AL"/>
        </w:rPr>
        <w:t xml:space="preserve"> </w:t>
      </w:r>
      <w:r w:rsidR="009D3C91" w:rsidRPr="008B630F">
        <w:rPr>
          <w:spacing w:val="-4"/>
          <w:lang w:val="sq-AL"/>
        </w:rPr>
        <w:t>germ</w:t>
      </w:r>
      <w:r w:rsidRPr="008B630F">
        <w:rPr>
          <w:spacing w:val="-4"/>
          <w:lang w:val="sq-AL"/>
        </w:rPr>
        <w:t xml:space="preserve">a </w:t>
      </w:r>
      <w:r w:rsidR="00B875D1" w:rsidRPr="008B630F">
        <w:rPr>
          <w:spacing w:val="-4"/>
          <w:lang w:val="sq-AL"/>
        </w:rPr>
        <w:t>“</w:t>
      </w:r>
      <w:r w:rsidRPr="008B630F">
        <w:rPr>
          <w:spacing w:val="-4"/>
          <w:lang w:val="sq-AL"/>
        </w:rPr>
        <w:t>a</w:t>
      </w:r>
      <w:r w:rsidR="00B875D1" w:rsidRPr="008B630F">
        <w:rPr>
          <w:spacing w:val="-4"/>
          <w:lang w:val="sq-AL"/>
        </w:rPr>
        <w:t>”,</w:t>
      </w:r>
      <w:r w:rsidRPr="008B630F">
        <w:rPr>
          <w:spacing w:val="-4"/>
          <w:lang w:val="sq-AL"/>
        </w:rPr>
        <w:t xml:space="preserve"> të </w:t>
      </w:r>
      <w:r w:rsidR="003E00ED" w:rsidRPr="008B630F">
        <w:rPr>
          <w:spacing w:val="-4"/>
          <w:lang w:val="sq-AL"/>
        </w:rPr>
        <w:t>r</w:t>
      </w:r>
      <w:r w:rsidRPr="008B630F">
        <w:rPr>
          <w:spacing w:val="-4"/>
          <w:lang w:val="sq-AL"/>
        </w:rPr>
        <w:t xml:space="preserve">regullave </w:t>
      </w:r>
      <w:r w:rsidR="003E00ED" w:rsidRPr="008B630F">
        <w:rPr>
          <w:spacing w:val="-4"/>
          <w:lang w:val="sq-AL"/>
        </w:rPr>
        <w:t>“P</w:t>
      </w:r>
      <w:r w:rsidRPr="008B630F">
        <w:rPr>
          <w:spacing w:val="-4"/>
          <w:lang w:val="sq-AL"/>
        </w:rPr>
        <w:t xml:space="preserve">ër </w:t>
      </w:r>
      <w:r w:rsidR="003E00ED" w:rsidRPr="008B630F">
        <w:rPr>
          <w:spacing w:val="-4"/>
          <w:lang w:val="sq-AL"/>
        </w:rPr>
        <w:t>c</w:t>
      </w:r>
      <w:r w:rsidR="009D3C91" w:rsidRPr="008B630F">
        <w:rPr>
          <w:spacing w:val="-4"/>
          <w:lang w:val="sq-AL"/>
        </w:rPr>
        <w:t>ert</w:t>
      </w:r>
      <w:r w:rsidRPr="008B630F">
        <w:rPr>
          <w:spacing w:val="-4"/>
          <w:lang w:val="sq-AL"/>
        </w:rPr>
        <w:t xml:space="preserve">ifikimin e Operatorit të Sistemit të </w:t>
      </w:r>
      <w:r w:rsidR="003628A7" w:rsidRPr="008B630F">
        <w:rPr>
          <w:spacing w:val="-4"/>
          <w:lang w:val="sq-AL"/>
        </w:rPr>
        <w:t>Transmetimit</w:t>
      </w:r>
      <w:r w:rsidRPr="008B630F">
        <w:rPr>
          <w:spacing w:val="-4"/>
          <w:lang w:val="sq-AL"/>
        </w:rPr>
        <w:t xml:space="preserve"> për Energjinë Elektrike</w:t>
      </w:r>
      <w:r w:rsidR="003E00ED" w:rsidRPr="008B630F">
        <w:rPr>
          <w:spacing w:val="-4"/>
          <w:lang w:val="sq-AL"/>
        </w:rPr>
        <w:t>”,</w:t>
      </w:r>
      <w:r w:rsidRPr="008B630F">
        <w:rPr>
          <w:spacing w:val="-4"/>
          <w:lang w:val="sq-AL"/>
        </w:rPr>
        <w:t xml:space="preserve"> ku përcaktohet se, ndër kriteret që duhet të përmbushen nga aplikuesi për të mundësuar vendimmarrjen dhe certifikimin nga Rregullatori</w:t>
      </w:r>
      <w:r w:rsidR="007D31BF" w:rsidRPr="008B630F">
        <w:rPr>
          <w:spacing w:val="-4"/>
          <w:lang w:val="sq-AL"/>
        </w:rPr>
        <w:t xml:space="preserve"> </w:t>
      </w:r>
      <w:r w:rsidR="003628A7" w:rsidRPr="008B630F">
        <w:rPr>
          <w:spacing w:val="-4"/>
          <w:lang w:val="sq-AL"/>
        </w:rPr>
        <w:t>është</w:t>
      </w:r>
      <w:r w:rsidRPr="008B630F">
        <w:rPr>
          <w:spacing w:val="-4"/>
          <w:lang w:val="sq-AL"/>
        </w:rPr>
        <w:t>: a) Personi juridik që ka pronësinë mbi Operatorin e Sistemit t</w:t>
      </w:r>
      <w:r w:rsidR="003004CA" w:rsidRPr="008B630F">
        <w:rPr>
          <w:spacing w:val="-4"/>
          <w:lang w:val="sq-AL"/>
        </w:rPr>
        <w:t>ë</w:t>
      </w:r>
      <w:r w:rsidRPr="008B630F">
        <w:rPr>
          <w:spacing w:val="-4"/>
          <w:lang w:val="sq-AL"/>
        </w:rPr>
        <w:t xml:space="preserve"> Transmetimit t</w:t>
      </w:r>
      <w:r w:rsidR="003004CA" w:rsidRPr="008B630F">
        <w:rPr>
          <w:spacing w:val="-4"/>
          <w:lang w:val="sq-AL"/>
        </w:rPr>
        <w:t>ë</w:t>
      </w:r>
      <w:r w:rsidRPr="008B630F">
        <w:rPr>
          <w:spacing w:val="-4"/>
          <w:lang w:val="sq-AL"/>
        </w:rPr>
        <w:t xml:space="preserve"> energjisë elektrike nuk duhet të ketë të drejta kontrolli të drejtpërdrejtë apo të tërthortë në aktivitetet e prodhimit, shpërndarjes, furnizimit apo anasjelltas;</w:t>
      </w:r>
    </w:p>
    <w:p w:rsidR="002C42D3" w:rsidRPr="008B630F" w:rsidRDefault="002C42D3" w:rsidP="00262D9F">
      <w:pPr>
        <w:pStyle w:val="Paragrafi"/>
        <w:rPr>
          <w:spacing w:val="-4"/>
          <w:lang w:val="sq-AL"/>
        </w:rPr>
      </w:pPr>
      <w:r w:rsidRPr="008B630F">
        <w:rPr>
          <w:spacing w:val="-4"/>
          <w:lang w:val="sq-AL"/>
        </w:rPr>
        <w:t xml:space="preserve">Në nenin 8, pika 2, </w:t>
      </w:r>
      <w:r w:rsidR="009D3C91" w:rsidRPr="008B630F">
        <w:rPr>
          <w:spacing w:val="-4"/>
          <w:lang w:val="sq-AL"/>
        </w:rPr>
        <w:t>germ</w:t>
      </w:r>
      <w:r w:rsidRPr="008B630F">
        <w:rPr>
          <w:spacing w:val="-4"/>
          <w:lang w:val="sq-AL"/>
        </w:rPr>
        <w:t xml:space="preserve">a </w:t>
      </w:r>
      <w:r w:rsidR="00AE6FEA" w:rsidRPr="008B630F">
        <w:rPr>
          <w:spacing w:val="-4"/>
          <w:lang w:val="sq-AL"/>
        </w:rPr>
        <w:t>“</w:t>
      </w:r>
      <w:r w:rsidRPr="008B630F">
        <w:rPr>
          <w:spacing w:val="-4"/>
          <w:lang w:val="sq-AL"/>
        </w:rPr>
        <w:t>b</w:t>
      </w:r>
      <w:r w:rsidR="00AE6FEA" w:rsidRPr="008B630F">
        <w:rPr>
          <w:spacing w:val="-4"/>
          <w:lang w:val="sq-AL"/>
        </w:rPr>
        <w:t>”</w:t>
      </w:r>
      <w:r w:rsidRPr="008B630F">
        <w:rPr>
          <w:spacing w:val="-4"/>
          <w:lang w:val="sq-AL"/>
        </w:rPr>
        <w:t xml:space="preserve">, të rregullores, </w:t>
      </w:r>
      <w:r w:rsidR="003628A7" w:rsidRPr="008B630F">
        <w:rPr>
          <w:spacing w:val="-4"/>
          <w:lang w:val="sq-AL"/>
        </w:rPr>
        <w:t>përcaktohet</w:t>
      </w:r>
      <w:r w:rsidRPr="008B630F">
        <w:rPr>
          <w:spacing w:val="-4"/>
          <w:lang w:val="sq-AL"/>
        </w:rPr>
        <w:t xml:space="preserve"> se: Personi juridik që ka pronësinë mbi Operatorin e Sistemit të Transmetimit të energjisë elektrike nuk emëron, kontrollon apo është anëtar i bordeve apo strukturave drejtuese në aktivitetet e prodhimit, shpërndarjes, furnizimit apo anasjelltas</w:t>
      </w:r>
      <w:r w:rsidR="00B00391" w:rsidRPr="008B630F">
        <w:rPr>
          <w:spacing w:val="-4"/>
          <w:lang w:val="sq-AL"/>
        </w:rPr>
        <w:t>,</w:t>
      </w:r>
      <w:r w:rsidRPr="008B630F">
        <w:rPr>
          <w:spacing w:val="-4"/>
          <w:lang w:val="sq-AL"/>
        </w:rPr>
        <w:t xml:space="preserve"> si dhe nuk ushtron të drejtën e votës apo të drejtën e maxhorancës së aksioneve;</w:t>
      </w:r>
    </w:p>
    <w:p w:rsidR="002C42D3" w:rsidRPr="008B630F" w:rsidRDefault="002C42D3" w:rsidP="00262D9F">
      <w:pPr>
        <w:pStyle w:val="Paragrafi"/>
        <w:rPr>
          <w:spacing w:val="-4"/>
          <w:lang w:val="sq-AL"/>
        </w:rPr>
      </w:pPr>
      <w:r w:rsidRPr="008B630F">
        <w:rPr>
          <w:spacing w:val="-4"/>
          <w:lang w:val="sq-AL"/>
        </w:rPr>
        <w:t>Kjo kërkesë e rregullores, ka gjetur zgjidhje në kuadër të parashikimeve të VKM</w:t>
      </w:r>
      <w:r w:rsidR="00C00E06" w:rsidRPr="008B630F">
        <w:rPr>
          <w:spacing w:val="-4"/>
          <w:lang w:val="sq-AL"/>
        </w:rPr>
        <w:t>-së</w:t>
      </w:r>
      <w:r w:rsidRPr="008B630F">
        <w:rPr>
          <w:spacing w:val="-4"/>
          <w:lang w:val="sq-AL"/>
        </w:rPr>
        <w:t xml:space="preserve"> </w:t>
      </w:r>
      <w:r w:rsidR="00EE5DC5" w:rsidRPr="008B630F">
        <w:rPr>
          <w:spacing w:val="-4"/>
          <w:lang w:val="sq-AL"/>
        </w:rPr>
        <w:t xml:space="preserve">nr. </w:t>
      </w:r>
      <w:r w:rsidRPr="008B630F">
        <w:rPr>
          <w:spacing w:val="-4"/>
          <w:lang w:val="sq-AL"/>
        </w:rPr>
        <w:t>317, datë 27.4.2016</w:t>
      </w:r>
      <w:r w:rsidR="00C00E06"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përcaktimin e Autoritetit Publik që përfaqëson Shtetin si pronar të aksioneve të shoqërive të </w:t>
      </w:r>
      <w:r w:rsidR="00C00E06" w:rsidRPr="008B630F">
        <w:rPr>
          <w:spacing w:val="-4"/>
          <w:lang w:val="sq-AL"/>
        </w:rPr>
        <w:t>sektorit të energjisë elektrike</w:t>
      </w:r>
      <w:r w:rsidR="00AE6FEA" w:rsidRPr="008B630F">
        <w:rPr>
          <w:spacing w:val="-4"/>
          <w:lang w:val="sq-AL"/>
        </w:rPr>
        <w:t>”</w:t>
      </w:r>
      <w:r w:rsidR="00C00E06" w:rsidRPr="008B630F">
        <w:rPr>
          <w:spacing w:val="-4"/>
          <w:lang w:val="sq-AL"/>
        </w:rPr>
        <w:t>,</w:t>
      </w:r>
      <w:r w:rsidRPr="008B630F">
        <w:rPr>
          <w:spacing w:val="-4"/>
          <w:lang w:val="sq-AL"/>
        </w:rPr>
        <w:t xml:space="preserve"> </w:t>
      </w:r>
      <w:r w:rsidR="00877DCD" w:rsidRPr="008B630F">
        <w:rPr>
          <w:spacing w:val="-4"/>
          <w:lang w:val="sq-AL"/>
        </w:rPr>
        <w:t>shpjeguar</w:t>
      </w:r>
      <w:r w:rsidRPr="008B630F">
        <w:rPr>
          <w:spacing w:val="-4"/>
          <w:lang w:val="sq-AL"/>
        </w:rPr>
        <w:t xml:space="preserve"> në mënyrë të detajuar më lart. </w:t>
      </w:r>
    </w:p>
    <w:p w:rsidR="002C42D3" w:rsidRPr="008B630F" w:rsidRDefault="002C42D3" w:rsidP="00262D9F">
      <w:pPr>
        <w:pStyle w:val="Paragrafi"/>
        <w:rPr>
          <w:spacing w:val="-4"/>
          <w:lang w:val="sq-AL"/>
        </w:rPr>
      </w:pPr>
      <w:r w:rsidRPr="008B630F">
        <w:rPr>
          <w:spacing w:val="-4"/>
          <w:lang w:val="sq-AL"/>
        </w:rPr>
        <w:t xml:space="preserve">Në </w:t>
      </w:r>
      <w:r w:rsidR="009D3C91" w:rsidRPr="008B630F">
        <w:rPr>
          <w:spacing w:val="-4"/>
          <w:lang w:val="sq-AL"/>
        </w:rPr>
        <w:t>germ</w:t>
      </w:r>
      <w:r w:rsidRPr="008B630F">
        <w:rPr>
          <w:spacing w:val="-4"/>
          <w:lang w:val="sq-AL"/>
        </w:rPr>
        <w:t xml:space="preserve">ën </w:t>
      </w:r>
      <w:r w:rsidR="00AE6FEA" w:rsidRPr="008B630F">
        <w:rPr>
          <w:spacing w:val="-4"/>
          <w:lang w:val="sq-AL"/>
        </w:rPr>
        <w:t>“</w:t>
      </w:r>
      <w:r w:rsidRPr="008B630F">
        <w:rPr>
          <w:spacing w:val="-4"/>
          <w:lang w:val="sq-AL"/>
        </w:rPr>
        <w:t>c</w:t>
      </w:r>
      <w:r w:rsidR="00AE6FEA" w:rsidRPr="008B630F">
        <w:rPr>
          <w:spacing w:val="-4"/>
          <w:lang w:val="sq-AL"/>
        </w:rPr>
        <w:t>”</w:t>
      </w:r>
      <w:r w:rsidRPr="008B630F">
        <w:rPr>
          <w:spacing w:val="-4"/>
          <w:lang w:val="sq-AL"/>
        </w:rPr>
        <w:t>, të pikës 2</w:t>
      </w:r>
      <w:r w:rsidR="00C00E06" w:rsidRPr="008B630F">
        <w:rPr>
          <w:spacing w:val="-4"/>
          <w:lang w:val="sq-AL"/>
        </w:rPr>
        <w:t>,</w:t>
      </w:r>
      <w:r w:rsidRPr="008B630F">
        <w:rPr>
          <w:spacing w:val="-4"/>
          <w:lang w:val="sq-AL"/>
        </w:rPr>
        <w:t xml:space="preserve"> të nenit 8</w:t>
      </w:r>
      <w:r w:rsidR="00C00E06" w:rsidRPr="008B630F">
        <w:rPr>
          <w:spacing w:val="-4"/>
          <w:lang w:val="sq-AL"/>
        </w:rPr>
        <w:t>,</w:t>
      </w:r>
      <w:r w:rsidRPr="008B630F">
        <w:rPr>
          <w:spacing w:val="-4"/>
          <w:lang w:val="sq-AL"/>
        </w:rPr>
        <w:t xml:space="preserve"> të </w:t>
      </w:r>
      <w:r w:rsidR="003628A7" w:rsidRPr="008B630F">
        <w:rPr>
          <w:spacing w:val="-4"/>
          <w:lang w:val="sq-AL"/>
        </w:rPr>
        <w:t>r</w:t>
      </w:r>
      <w:r w:rsidRPr="008B630F">
        <w:rPr>
          <w:spacing w:val="-4"/>
          <w:lang w:val="sq-AL"/>
        </w:rPr>
        <w:t xml:space="preserve">regullores </w:t>
      </w:r>
      <w:r w:rsidR="003628A7" w:rsidRPr="008B630F">
        <w:rPr>
          <w:spacing w:val="-4"/>
          <w:lang w:val="sq-AL"/>
        </w:rPr>
        <w:t>“P</w:t>
      </w:r>
      <w:r w:rsidRPr="008B630F">
        <w:rPr>
          <w:spacing w:val="-4"/>
          <w:lang w:val="sq-AL"/>
        </w:rPr>
        <w:t xml:space="preserve">ër </w:t>
      </w:r>
      <w:r w:rsidR="003628A7" w:rsidRPr="008B630F">
        <w:rPr>
          <w:spacing w:val="-4"/>
          <w:lang w:val="sq-AL"/>
        </w:rPr>
        <w:t>c</w:t>
      </w:r>
      <w:r w:rsidR="009D3C91" w:rsidRPr="008B630F">
        <w:rPr>
          <w:spacing w:val="-4"/>
          <w:lang w:val="sq-AL"/>
        </w:rPr>
        <w:t>ert</w:t>
      </w:r>
      <w:r w:rsidRPr="008B630F">
        <w:rPr>
          <w:spacing w:val="-4"/>
          <w:lang w:val="sq-AL"/>
        </w:rPr>
        <w:t xml:space="preserve">ifikimin e Operatorit të Sistemit të </w:t>
      </w:r>
      <w:r w:rsidR="00877DCD" w:rsidRPr="008B630F">
        <w:rPr>
          <w:spacing w:val="-4"/>
          <w:lang w:val="sq-AL"/>
        </w:rPr>
        <w:t>Transmetimit</w:t>
      </w:r>
      <w:r w:rsidRPr="008B630F">
        <w:rPr>
          <w:spacing w:val="-4"/>
          <w:lang w:val="sq-AL"/>
        </w:rPr>
        <w:t xml:space="preserve"> për Energjinë Elektrike</w:t>
      </w:r>
      <w:r w:rsidR="003628A7" w:rsidRPr="008B630F">
        <w:rPr>
          <w:spacing w:val="-4"/>
          <w:lang w:val="sq-AL"/>
        </w:rPr>
        <w:t>”,</w:t>
      </w:r>
      <w:r w:rsidRPr="008B630F">
        <w:rPr>
          <w:spacing w:val="-4"/>
          <w:lang w:val="sq-AL"/>
        </w:rPr>
        <w:t xml:space="preserve"> kërkohet të garantohet konfidencialiteti i informacionit komercial që Operatori i Sistemit të Transmetimit të energjisë elektrike zotëron dhe mos transferimi i stafit të Operatorit të Sistemit të Transmetimit të energjisë elektrike te ndërmarrjet</w:t>
      </w:r>
      <w:r w:rsidR="009309B8" w:rsidRPr="008B630F">
        <w:rPr>
          <w:spacing w:val="-4"/>
          <w:lang w:val="sq-AL"/>
        </w:rPr>
        <w:t xml:space="preserve"> </w:t>
      </w:r>
      <w:r w:rsidRPr="008B630F">
        <w:rPr>
          <w:spacing w:val="-4"/>
          <w:lang w:val="sq-AL"/>
        </w:rPr>
        <w:t>/sipërmarrjet gjeneruese apo furnizuese;</w:t>
      </w:r>
    </w:p>
    <w:p w:rsidR="002C42D3" w:rsidRPr="008B630F" w:rsidRDefault="002C42D3" w:rsidP="00262D9F">
      <w:pPr>
        <w:pStyle w:val="Paragrafi"/>
        <w:rPr>
          <w:spacing w:val="-4"/>
          <w:lang w:val="sq-AL"/>
        </w:rPr>
      </w:pPr>
      <w:r w:rsidRPr="008B630F">
        <w:rPr>
          <w:spacing w:val="-4"/>
          <w:lang w:val="sq-AL"/>
        </w:rPr>
        <w:t xml:space="preserve">Referuar akteve të brendshme të kompanisë (Kodi i Etikës i OST sh.a. </w:t>
      </w:r>
      <w:r w:rsidR="00877DCD" w:rsidRPr="008B630F">
        <w:rPr>
          <w:spacing w:val="-4"/>
          <w:lang w:val="sq-AL"/>
        </w:rPr>
        <w:t>n</w:t>
      </w:r>
      <w:r w:rsidR="00EE5DC5" w:rsidRPr="008B630F">
        <w:rPr>
          <w:spacing w:val="-4"/>
          <w:lang w:val="sq-AL"/>
        </w:rPr>
        <w:t xml:space="preserve">r. </w:t>
      </w:r>
      <w:r w:rsidRPr="008B630F">
        <w:rPr>
          <w:spacing w:val="-4"/>
          <w:lang w:val="sq-AL"/>
        </w:rPr>
        <w:t>3952 prot</w:t>
      </w:r>
      <w:r w:rsidR="00877DCD" w:rsidRPr="008B630F">
        <w:rPr>
          <w:spacing w:val="-4"/>
          <w:lang w:val="sq-AL"/>
        </w:rPr>
        <w:t>., datë 1.</w:t>
      </w:r>
      <w:r w:rsidRPr="008B630F">
        <w:rPr>
          <w:spacing w:val="-4"/>
          <w:lang w:val="sq-AL"/>
        </w:rPr>
        <w:t>7.2016) rezulton se çdo punonjës i OST sh.a</w:t>
      </w:r>
      <w:r w:rsidR="00877DCD" w:rsidRPr="008B630F">
        <w:rPr>
          <w:spacing w:val="-4"/>
          <w:lang w:val="sq-AL"/>
        </w:rPr>
        <w:t>.</w:t>
      </w:r>
      <w:r w:rsidRPr="008B630F">
        <w:rPr>
          <w:spacing w:val="-4"/>
          <w:lang w:val="sq-AL"/>
        </w:rPr>
        <w:t xml:space="preserve"> duhet të respektojë ndër të tjera ruajtjen e konfidencialitetit të informacionit edhe pas largimit nga shoqëria. Në mënyrë të veçantë në nenin 14 të Kodit të Etikës është përcaktuar sa vijon:</w:t>
      </w:r>
    </w:p>
    <w:p w:rsidR="002C42D3" w:rsidRPr="008B630F" w:rsidRDefault="002C42D3" w:rsidP="00262D9F">
      <w:pPr>
        <w:pStyle w:val="Paragrafi"/>
        <w:rPr>
          <w:spacing w:val="-4"/>
          <w:lang w:val="sq-AL"/>
        </w:rPr>
      </w:pPr>
      <w:r w:rsidRPr="008B630F">
        <w:rPr>
          <w:spacing w:val="-4"/>
          <w:lang w:val="sq-AL"/>
        </w:rPr>
        <w:t>Të mbrojnë sigurinë e çdo informacioni konfidencial;, garantojë mbrojtjen e informacionit që marrin dhe të mos e bëjnë atë publik pa autorizim përkatës por pa c</w:t>
      </w:r>
      <w:r w:rsidR="00877DCD" w:rsidRPr="008B630F">
        <w:rPr>
          <w:spacing w:val="-4"/>
          <w:lang w:val="sq-AL"/>
        </w:rPr>
        <w:t>e</w:t>
      </w:r>
      <w:r w:rsidRPr="008B630F">
        <w:rPr>
          <w:spacing w:val="-4"/>
          <w:lang w:val="sq-AL"/>
        </w:rPr>
        <w:t xml:space="preserve">nuar zbatimin e detyrimeve që rrjedhin nga ligji </w:t>
      </w:r>
      <w:r w:rsidR="00EE5DC5" w:rsidRPr="008B630F">
        <w:rPr>
          <w:spacing w:val="-4"/>
          <w:lang w:val="sq-AL"/>
        </w:rPr>
        <w:t xml:space="preserve">nr. </w:t>
      </w:r>
      <w:r w:rsidRPr="008B630F">
        <w:rPr>
          <w:spacing w:val="-4"/>
          <w:lang w:val="sq-AL"/>
        </w:rPr>
        <w:t>119/2014</w:t>
      </w:r>
      <w:r w:rsidR="00C02872"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të drejtën e informimit</w:t>
      </w:r>
      <w:r w:rsidR="00AE6FEA" w:rsidRPr="008B630F">
        <w:rPr>
          <w:spacing w:val="-4"/>
          <w:lang w:val="sq-AL"/>
        </w:rPr>
        <w:t>”</w:t>
      </w:r>
      <w:r w:rsidR="00C02872" w:rsidRPr="008B630F">
        <w:rPr>
          <w:spacing w:val="-4"/>
          <w:lang w:val="sq-AL"/>
        </w:rPr>
        <w:t>,</w:t>
      </w:r>
      <w:r w:rsidRPr="008B630F">
        <w:rPr>
          <w:spacing w:val="-4"/>
          <w:lang w:val="sq-AL"/>
        </w:rPr>
        <w:t xml:space="preserve"> mos përdorimi i informacionit të mbledhur për përfitim personal, të marrë masa e të parandalojë dhe të mbrojë rrjedhjen e informacionit, të mos përdorë marrjen dhe dhënien e informacionit për përfitime të ndryshme ose kur përbën shkak për lindjen e </w:t>
      </w:r>
      <w:r w:rsidR="00877DCD" w:rsidRPr="008B630F">
        <w:rPr>
          <w:spacing w:val="-4"/>
          <w:lang w:val="sq-AL"/>
        </w:rPr>
        <w:t>konfliktit</w:t>
      </w:r>
      <w:r w:rsidRPr="008B630F">
        <w:rPr>
          <w:spacing w:val="-4"/>
          <w:lang w:val="sq-AL"/>
        </w:rPr>
        <w:t xml:space="preserve"> të interesave gjatë </w:t>
      </w:r>
      <w:r w:rsidR="00877DCD" w:rsidRPr="008B630F">
        <w:rPr>
          <w:spacing w:val="-4"/>
          <w:lang w:val="sq-AL"/>
        </w:rPr>
        <w:t>marrëdhënieve</w:t>
      </w:r>
      <w:r w:rsidRPr="008B630F">
        <w:rPr>
          <w:spacing w:val="-4"/>
          <w:lang w:val="sq-AL"/>
        </w:rPr>
        <w:t xml:space="preserve"> të </w:t>
      </w:r>
      <w:r w:rsidR="00877DCD" w:rsidRPr="008B630F">
        <w:rPr>
          <w:spacing w:val="-4"/>
          <w:lang w:val="sq-AL"/>
        </w:rPr>
        <w:t>punës</w:t>
      </w:r>
      <w:r w:rsidRPr="008B630F">
        <w:rPr>
          <w:spacing w:val="-4"/>
          <w:lang w:val="sq-AL"/>
        </w:rPr>
        <w:t>, të mos japin publikojnë apo të nxjerrin për përdorim publik materiale apo informacione që kanë të bëjnë me politikat ose me aktivitetet e OST sh.a</w:t>
      </w:r>
      <w:r w:rsidR="00BF2E8E" w:rsidRPr="008B630F">
        <w:rPr>
          <w:spacing w:val="-4"/>
          <w:lang w:val="sq-AL"/>
        </w:rPr>
        <w:t>.</w:t>
      </w:r>
      <w:r w:rsidRPr="008B630F">
        <w:rPr>
          <w:spacing w:val="-4"/>
          <w:lang w:val="sq-AL"/>
        </w:rPr>
        <w:t xml:space="preserve"> nëse nuk janë të autorizuar. </w:t>
      </w:r>
    </w:p>
    <w:p w:rsidR="002C42D3" w:rsidRPr="008B630F" w:rsidRDefault="002C42D3" w:rsidP="00262D9F">
      <w:pPr>
        <w:pStyle w:val="Paragrafi"/>
        <w:rPr>
          <w:spacing w:val="-4"/>
          <w:lang w:val="sq-AL"/>
        </w:rPr>
      </w:pPr>
      <w:r w:rsidRPr="008B630F">
        <w:rPr>
          <w:spacing w:val="-4"/>
          <w:lang w:val="sq-AL"/>
        </w:rPr>
        <w:t>Po ashtu në referencë të nenit 64</w:t>
      </w:r>
      <w:r w:rsidR="0089608F" w:rsidRPr="008B630F">
        <w:rPr>
          <w:spacing w:val="-4"/>
          <w:lang w:val="sq-AL"/>
        </w:rPr>
        <w:t>, të</w:t>
      </w:r>
      <w:r w:rsidRPr="008B630F">
        <w:rPr>
          <w:spacing w:val="-4"/>
          <w:lang w:val="sq-AL"/>
        </w:rPr>
        <w:t xml:space="preserve"> ligjit </w:t>
      </w:r>
      <w:r w:rsidR="00EE5DC5" w:rsidRPr="008B630F">
        <w:rPr>
          <w:spacing w:val="-4"/>
          <w:lang w:val="sq-AL"/>
        </w:rPr>
        <w:t xml:space="preserve">nr. </w:t>
      </w:r>
      <w:r w:rsidRPr="008B630F">
        <w:rPr>
          <w:spacing w:val="-4"/>
          <w:lang w:val="sq-AL"/>
        </w:rPr>
        <w:t>43/2015</w:t>
      </w:r>
      <w:r w:rsidR="0089608F"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0089608F" w:rsidRPr="008B630F">
        <w:rPr>
          <w:spacing w:val="-4"/>
          <w:lang w:val="sq-AL"/>
        </w:rPr>
        <w:t>,</w:t>
      </w:r>
      <w:r w:rsidRPr="008B630F">
        <w:rPr>
          <w:spacing w:val="-4"/>
          <w:lang w:val="sq-AL"/>
        </w:rPr>
        <w:t xml:space="preserve"> OST sh.a. ka detyrimin e ruajtjes së konfidencialitetit</w:t>
      </w:r>
      <w:r w:rsidR="007D31BF" w:rsidRPr="008B630F">
        <w:rPr>
          <w:spacing w:val="-4"/>
          <w:lang w:val="sq-AL"/>
        </w:rPr>
        <w:t xml:space="preserve"> </w:t>
      </w:r>
      <w:r w:rsidRPr="008B630F">
        <w:rPr>
          <w:spacing w:val="-4"/>
          <w:lang w:val="sq-AL"/>
        </w:rPr>
        <w:t>të informacionit të ndjeshëm tregtar. Në këtë nen përcaktohet se:</w:t>
      </w:r>
    </w:p>
    <w:p w:rsidR="002C42D3" w:rsidRPr="008B630F" w:rsidRDefault="002C42D3" w:rsidP="00262D9F">
      <w:pPr>
        <w:pStyle w:val="Paragrafi"/>
        <w:rPr>
          <w:spacing w:val="-4"/>
          <w:lang w:val="sq-AL"/>
        </w:rPr>
      </w:pPr>
      <w:r w:rsidRPr="008B630F">
        <w:rPr>
          <w:spacing w:val="-4"/>
          <w:lang w:val="sq-AL"/>
        </w:rPr>
        <w:t>Operatori i Sistemit të Transmetimit, duke respektuar në çdo rast përcaktimet e nenit 47, të këtij ligji, apo ndonjë detyrim tjetër ligjor për dhënien e informacionit, ruan konfidencialitetin e informacionit të ndjeshëm tregtar, të siguruar gjatë ushtrimit të veprimtarisë dhe parandalon përhapjen në mënyrë diskriminuese të informacionit për veprimtarinë e tij, me qëllim që të krijojë avantazh tregtar t</w:t>
      </w:r>
      <w:r w:rsidR="00D01908" w:rsidRPr="008B630F">
        <w:rPr>
          <w:spacing w:val="-4"/>
          <w:lang w:val="sq-AL"/>
        </w:rPr>
        <w:t>ë</w:t>
      </w:r>
      <w:r w:rsidRPr="008B630F">
        <w:rPr>
          <w:spacing w:val="-4"/>
          <w:lang w:val="sq-AL"/>
        </w:rPr>
        <w:t xml:space="preserve"> një palë tjetër. 2. OST-ja nuk përhap të dhënat e ndjeshme tregtare t</w:t>
      </w:r>
      <w:r w:rsidR="00877DCD" w:rsidRPr="008B630F">
        <w:rPr>
          <w:spacing w:val="-4"/>
          <w:lang w:val="sq-AL"/>
        </w:rPr>
        <w:t>ë</w:t>
      </w:r>
      <w:r w:rsidRPr="008B630F">
        <w:rPr>
          <w:spacing w:val="-4"/>
          <w:lang w:val="sq-AL"/>
        </w:rPr>
        <w:t xml:space="preserve"> çdo t</w:t>
      </w:r>
      <w:r w:rsidR="00877DCD" w:rsidRPr="008B630F">
        <w:rPr>
          <w:spacing w:val="-4"/>
          <w:lang w:val="sq-AL"/>
        </w:rPr>
        <w:t>ë</w:t>
      </w:r>
      <w:r w:rsidRPr="008B630F">
        <w:rPr>
          <w:spacing w:val="-4"/>
          <w:lang w:val="sq-AL"/>
        </w:rPr>
        <w:t xml:space="preserve"> licencuari tjetër, përveçse kur kjo është e nevojshme për kryerjen e një transaksioni tregtar. Për të siguruar respektimin e plotë të rregullave të përhapjes së informacionit dhe ndarjes së veprimtarive, ERE merr masa që Operatori i Sistemit të Transmetimit dhe çdo i licencuar tjetër të mos përdorin shërbime të përbashkëta, të tilla si shërbime të përbashkëta ligjore, përveç funksioneve të thjeshta administrative apo të teknologjisë së informacionit. 3. Operatori i Sistemit të Transmetimit, gjatë kryerjes së veprimtarisë së tij, nuk keqpërdor informacionin e ndjeshëm tregtar të siguruar nga palët e treta, në kuadër të ofrimit apo negocimit të aksesit në sistem. 4. Informacioni i nevojshëm që garanton konkurrencën dhe funksionimin normal të tregut bëhet publik.</w:t>
      </w:r>
    </w:p>
    <w:p w:rsidR="002C42D3" w:rsidRPr="008B630F" w:rsidRDefault="002C42D3" w:rsidP="00262D9F">
      <w:pPr>
        <w:pStyle w:val="Paragrafi"/>
        <w:rPr>
          <w:spacing w:val="-4"/>
          <w:lang w:val="sq-AL"/>
        </w:rPr>
      </w:pPr>
      <w:r w:rsidRPr="008B630F">
        <w:rPr>
          <w:spacing w:val="-4"/>
          <w:lang w:val="sq-AL"/>
        </w:rPr>
        <w:t>Sa më sipër kërkuar nga ligji është pasqyruar në aktet e brendshme të OST sh.a</w:t>
      </w:r>
      <w:r w:rsidR="00A11A66" w:rsidRPr="008B630F">
        <w:rPr>
          <w:spacing w:val="-4"/>
          <w:lang w:val="sq-AL"/>
        </w:rPr>
        <w:t>.,</w:t>
      </w:r>
      <w:r w:rsidRPr="008B630F">
        <w:rPr>
          <w:spacing w:val="-4"/>
          <w:lang w:val="sq-AL"/>
        </w:rPr>
        <w:t xml:space="preserve"> s</w:t>
      </w:r>
      <w:r w:rsidR="00A11A66" w:rsidRPr="008B630F">
        <w:rPr>
          <w:spacing w:val="-4"/>
          <w:lang w:val="sq-AL"/>
        </w:rPr>
        <w:t>h</w:t>
      </w:r>
      <w:r w:rsidRPr="008B630F">
        <w:rPr>
          <w:spacing w:val="-4"/>
          <w:lang w:val="sq-AL"/>
        </w:rPr>
        <w:t>pjeguar në mënyrë të detajuar në paragrafin më sipër.</w:t>
      </w:r>
      <w:r w:rsidR="007D31BF" w:rsidRPr="008B630F">
        <w:rPr>
          <w:spacing w:val="-4"/>
          <w:lang w:val="sq-AL"/>
        </w:rPr>
        <w:t xml:space="preserve"> </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Në</w:t>
      </w:r>
      <w:r w:rsidR="007D31BF" w:rsidRPr="008B630F">
        <w:rPr>
          <w:spacing w:val="-4"/>
          <w:lang w:val="sq-AL"/>
        </w:rPr>
        <w:t xml:space="preserve"> </w:t>
      </w:r>
      <w:r w:rsidR="002C42D3" w:rsidRPr="008B630F">
        <w:rPr>
          <w:spacing w:val="-4"/>
          <w:lang w:val="sq-AL"/>
        </w:rPr>
        <w:t>nenin 8</w:t>
      </w:r>
      <w:r w:rsidR="00A11A66" w:rsidRPr="008B630F">
        <w:rPr>
          <w:spacing w:val="-4"/>
          <w:lang w:val="sq-AL"/>
        </w:rPr>
        <w:t>,</w:t>
      </w:r>
      <w:r w:rsidR="002C42D3" w:rsidRPr="008B630F">
        <w:rPr>
          <w:spacing w:val="-4"/>
          <w:lang w:val="sq-AL"/>
        </w:rPr>
        <w:t xml:space="preserve"> pika 2</w:t>
      </w:r>
      <w:r w:rsidR="00A11A66" w:rsidRPr="008B630F">
        <w:rPr>
          <w:spacing w:val="-4"/>
          <w:lang w:val="sq-AL"/>
        </w:rPr>
        <w:t>,</w:t>
      </w:r>
      <w:r w:rsidR="002C42D3" w:rsidRPr="008B630F">
        <w:rPr>
          <w:spacing w:val="-4"/>
          <w:lang w:val="sq-AL"/>
        </w:rPr>
        <w:t xml:space="preserve"> </w:t>
      </w:r>
      <w:r w:rsidR="009D3C91" w:rsidRPr="008B630F">
        <w:rPr>
          <w:spacing w:val="-4"/>
          <w:lang w:val="sq-AL"/>
        </w:rPr>
        <w:t>germ</w:t>
      </w:r>
      <w:r w:rsidR="002C42D3" w:rsidRPr="008B630F">
        <w:rPr>
          <w:spacing w:val="-4"/>
          <w:lang w:val="sq-AL"/>
        </w:rPr>
        <w:t xml:space="preserve">a </w:t>
      </w:r>
      <w:r w:rsidR="00A11A66" w:rsidRPr="008B630F">
        <w:rPr>
          <w:spacing w:val="-4"/>
          <w:lang w:val="sq-AL"/>
        </w:rPr>
        <w:t>“</w:t>
      </w:r>
      <w:r w:rsidR="002C42D3" w:rsidRPr="008B630F">
        <w:rPr>
          <w:spacing w:val="-4"/>
          <w:lang w:val="sq-AL"/>
        </w:rPr>
        <w:t>d</w:t>
      </w:r>
      <w:r w:rsidR="00A11A66" w:rsidRPr="008B630F">
        <w:rPr>
          <w:spacing w:val="-4"/>
          <w:lang w:val="sq-AL"/>
        </w:rPr>
        <w:t>”,</w:t>
      </w:r>
      <w:r w:rsidR="002C42D3" w:rsidRPr="008B630F">
        <w:rPr>
          <w:spacing w:val="-4"/>
          <w:lang w:val="sq-AL"/>
        </w:rPr>
        <w:t xml:space="preserve"> kërkohet:</w:t>
      </w:r>
      <w:r w:rsidR="00A11A66" w:rsidRPr="008B630F">
        <w:rPr>
          <w:spacing w:val="-4"/>
          <w:lang w:val="sq-AL"/>
        </w:rPr>
        <w:t xml:space="preserve"> </w:t>
      </w:r>
      <w:r w:rsidR="002C42D3" w:rsidRPr="008B630F">
        <w:rPr>
          <w:spacing w:val="-4"/>
          <w:lang w:val="sq-AL"/>
        </w:rPr>
        <w:t>Pasja në dispozicion të Operatorit të Sistemit të Transmetimit të energjisë elektrike të burimeve të nevojshme financiare, teknike, fizike dhe njerëzore për të realizuar aktivitetin e tij. Lidhur me këtë kriter të rregullores</w:t>
      </w:r>
      <w:r w:rsidR="007D31BF" w:rsidRPr="008B630F">
        <w:rPr>
          <w:spacing w:val="-4"/>
          <w:lang w:val="sq-AL"/>
        </w:rPr>
        <w:t xml:space="preserve"> </w:t>
      </w:r>
      <w:r w:rsidR="002C42D3" w:rsidRPr="008B630F">
        <w:rPr>
          <w:spacing w:val="-4"/>
          <w:lang w:val="sq-AL"/>
        </w:rPr>
        <w:t xml:space="preserve">në analizë të </w:t>
      </w:r>
      <w:r w:rsidR="00A11A66" w:rsidRPr="008B630F">
        <w:rPr>
          <w:spacing w:val="-4"/>
          <w:lang w:val="sq-AL"/>
        </w:rPr>
        <w:t>dokumentacionit</w:t>
      </w:r>
      <w:r w:rsidR="002C42D3" w:rsidRPr="008B630F">
        <w:rPr>
          <w:spacing w:val="-4"/>
          <w:lang w:val="sq-AL"/>
        </w:rPr>
        <w:t xml:space="preserve"> të dorëzuar nga aplikuesi rezulton se: </w:t>
      </w:r>
    </w:p>
    <w:p w:rsidR="002C42D3" w:rsidRPr="008B630F" w:rsidRDefault="002C42D3" w:rsidP="00262D9F">
      <w:pPr>
        <w:pStyle w:val="Paragrafi"/>
        <w:rPr>
          <w:spacing w:val="-4"/>
          <w:lang w:val="sq-AL"/>
        </w:rPr>
      </w:pPr>
      <w:r w:rsidRPr="008B630F">
        <w:rPr>
          <w:spacing w:val="-4"/>
          <w:lang w:val="sq-AL"/>
        </w:rPr>
        <w:t xml:space="preserve">Parlamenti Shqiptar, </w:t>
      </w:r>
      <w:r w:rsidR="00A11A66" w:rsidRPr="008B630F">
        <w:rPr>
          <w:spacing w:val="-4"/>
          <w:lang w:val="sq-AL"/>
        </w:rPr>
        <w:t>m</w:t>
      </w:r>
      <w:r w:rsidRPr="008B630F">
        <w:rPr>
          <w:spacing w:val="-4"/>
          <w:lang w:val="sq-AL"/>
        </w:rPr>
        <w:t xml:space="preserve">ë 30 </w:t>
      </w:r>
      <w:r w:rsidR="00A11A66" w:rsidRPr="008B630F">
        <w:rPr>
          <w:spacing w:val="-4"/>
          <w:lang w:val="sq-AL"/>
        </w:rPr>
        <w:t>p</w:t>
      </w:r>
      <w:r w:rsidRPr="008B630F">
        <w:rPr>
          <w:spacing w:val="-4"/>
          <w:lang w:val="sq-AL"/>
        </w:rPr>
        <w:t xml:space="preserve">rill të vitit 2015 miratoi </w:t>
      </w:r>
      <w:r w:rsidR="00A11A66" w:rsidRPr="008B630F">
        <w:rPr>
          <w:spacing w:val="-4"/>
          <w:lang w:val="sq-AL"/>
        </w:rPr>
        <w:t>l</w:t>
      </w:r>
      <w:r w:rsidRPr="008B630F">
        <w:rPr>
          <w:spacing w:val="-4"/>
          <w:lang w:val="sq-AL"/>
        </w:rPr>
        <w:t xml:space="preserve">igjin </w:t>
      </w:r>
      <w:r w:rsidR="00EE5DC5" w:rsidRPr="008B630F">
        <w:rPr>
          <w:spacing w:val="-4"/>
          <w:lang w:val="sq-AL"/>
        </w:rPr>
        <w:t xml:space="preserve">nr. </w:t>
      </w:r>
      <w:r w:rsidRPr="008B630F">
        <w:rPr>
          <w:spacing w:val="-4"/>
          <w:lang w:val="sq-AL"/>
        </w:rPr>
        <w:t>43/2015</w:t>
      </w:r>
      <w:r w:rsidR="00A11A66" w:rsidRPr="008B630F">
        <w:rPr>
          <w:spacing w:val="-4"/>
          <w:lang w:val="sq-AL"/>
        </w:rPr>
        <w:t>,</w:t>
      </w:r>
      <w:r w:rsidRPr="008B630F">
        <w:rPr>
          <w:spacing w:val="-4"/>
          <w:lang w:val="sq-AL"/>
        </w:rPr>
        <w:t xml:space="preserve"> </w:t>
      </w:r>
      <w:r w:rsidR="00A11A66" w:rsidRPr="008B630F">
        <w:rPr>
          <w:spacing w:val="-4"/>
          <w:lang w:val="sq-AL"/>
        </w:rPr>
        <w:t>“</w:t>
      </w:r>
      <w:r w:rsidRPr="008B630F">
        <w:rPr>
          <w:spacing w:val="-4"/>
          <w:lang w:val="sq-AL"/>
        </w:rPr>
        <w:t>Për sektorin e energjisë elektrike</w:t>
      </w:r>
      <w:r w:rsidR="00A11A66" w:rsidRPr="008B630F">
        <w:rPr>
          <w:spacing w:val="-4"/>
          <w:lang w:val="sq-AL"/>
        </w:rPr>
        <w:t>”</w:t>
      </w:r>
      <w:r w:rsidRPr="008B630F">
        <w:rPr>
          <w:spacing w:val="-4"/>
          <w:lang w:val="sq-AL"/>
        </w:rPr>
        <w:t xml:space="preserve">, i cili shënon një hap shumë të rëndësishëm për gjithë legjislacionin shqiptar në përgjithësi si një dëshmi e përafrimit të tij me </w:t>
      </w:r>
      <w:r w:rsidR="00A11A66" w:rsidRPr="008B630F">
        <w:rPr>
          <w:spacing w:val="-4"/>
          <w:lang w:val="sq-AL"/>
        </w:rPr>
        <w:t>legjislacionin</w:t>
      </w:r>
      <w:r w:rsidRPr="008B630F">
        <w:rPr>
          <w:spacing w:val="-4"/>
          <w:lang w:val="sq-AL"/>
        </w:rPr>
        <w:t xml:space="preserve"> e</w:t>
      </w:r>
      <w:r w:rsidR="00A11A66" w:rsidRPr="008B630F">
        <w:rPr>
          <w:spacing w:val="-4"/>
          <w:lang w:val="sq-AL"/>
        </w:rPr>
        <w:t>v</w:t>
      </w:r>
      <w:r w:rsidRPr="008B630F">
        <w:rPr>
          <w:spacing w:val="-4"/>
          <w:lang w:val="sq-AL"/>
        </w:rPr>
        <w:t xml:space="preserve">ropian, por ka rëndësi të veçantë për sektorin e energjisë elektrike, për sa i përket organizimit dhe funksionimit të tij. Ky ligj reflekton parashikimet e paketës së tretë legjislative </w:t>
      </w:r>
      <w:r w:rsidR="00A11A66" w:rsidRPr="008B630F">
        <w:rPr>
          <w:spacing w:val="-4"/>
          <w:lang w:val="sq-AL"/>
        </w:rPr>
        <w:t>evropiane</w:t>
      </w:r>
      <w:r w:rsidRPr="008B630F">
        <w:rPr>
          <w:spacing w:val="-4"/>
          <w:lang w:val="sq-AL"/>
        </w:rPr>
        <w:t xml:space="preserve"> në fushën e energjisë dhe si rrjedhojë vendos kritere të reja për organizimin dhe funksionimin e shoqërive të sektorit elektroenergjitik dhe tregut të energjisë elektrike. Një vend të veçantë në këto parashikime ligjore, zë Operatori i Sistemit të Transmetimit, si shoqëria e sektorit elektorenergjitik që ka detyrimin për të garantuar</w:t>
      </w:r>
      <w:r w:rsidR="007D31BF" w:rsidRPr="008B630F">
        <w:rPr>
          <w:spacing w:val="-4"/>
          <w:lang w:val="sq-AL"/>
        </w:rPr>
        <w:t xml:space="preserve"> </w:t>
      </w:r>
      <w:r w:rsidRPr="008B630F">
        <w:rPr>
          <w:spacing w:val="-4"/>
          <w:lang w:val="sq-AL"/>
        </w:rPr>
        <w:t>sigurinë e gjithë sistemit elektroenergjitik shqiptar. Për këtë, OST</w:t>
      </w:r>
      <w:r w:rsidR="00A11A66" w:rsidRPr="008B630F">
        <w:rPr>
          <w:spacing w:val="-4"/>
          <w:lang w:val="sq-AL"/>
        </w:rPr>
        <w:t>-ja</w:t>
      </w:r>
      <w:r w:rsidRPr="008B630F">
        <w:rPr>
          <w:spacing w:val="-4"/>
          <w:lang w:val="sq-AL"/>
        </w:rPr>
        <w:t xml:space="preserve"> duhet të sigurojë </w:t>
      </w:r>
      <w:r w:rsidR="00A11A66" w:rsidRPr="008B630F">
        <w:rPr>
          <w:spacing w:val="-4"/>
          <w:lang w:val="sq-AL"/>
        </w:rPr>
        <w:t>pavarësinë</w:t>
      </w:r>
      <w:r w:rsidRPr="008B630F">
        <w:rPr>
          <w:spacing w:val="-4"/>
          <w:lang w:val="sq-AL"/>
        </w:rPr>
        <w:t xml:space="preserve"> e saj nga kompanitë e tjera të sistemit elektroenergjitik </w:t>
      </w:r>
      <w:r w:rsidR="00A11A66" w:rsidRPr="008B630F">
        <w:rPr>
          <w:spacing w:val="-4"/>
          <w:lang w:val="sq-AL"/>
        </w:rPr>
        <w:t>nëpërmjet</w:t>
      </w:r>
      <w:r w:rsidRPr="008B630F">
        <w:rPr>
          <w:spacing w:val="-4"/>
          <w:lang w:val="sq-AL"/>
        </w:rPr>
        <w:t xml:space="preserve"> procesit të certifikimit, transparencës në procesin e alokimit të kapaciteteve të transmetimit, sigurimit të energjisë për humbjet dhe shërbimet ndihmëse në tregun e energjisë nëpërmjet procedurave konkurruese dhe transparente, sigurimit të balancimit të sistemit nëpërmjet organizimit dhe operimit të tregut të disbalancave, sigurimit të tarifave transparente për aksesin në rrjetin e transmetimit, </w:t>
      </w:r>
      <w:r w:rsidR="00A11A66" w:rsidRPr="008B630F">
        <w:rPr>
          <w:spacing w:val="-4"/>
          <w:lang w:val="sq-AL"/>
        </w:rPr>
        <w:t>pjesëmarrje</w:t>
      </w:r>
      <w:r w:rsidRPr="008B630F">
        <w:rPr>
          <w:spacing w:val="-4"/>
          <w:lang w:val="sq-AL"/>
        </w:rPr>
        <w:t xml:space="preserve"> aktive në organizimin dhe funksionimin e tregut të energjisë elektrike. Duket qartë që ligji i ri, ashtu sikurse edhe synimi për </w:t>
      </w:r>
      <w:r w:rsidR="00A11A66" w:rsidRPr="008B630F">
        <w:rPr>
          <w:spacing w:val="-4"/>
          <w:lang w:val="sq-AL"/>
        </w:rPr>
        <w:t>anëtarësimin</w:t>
      </w:r>
      <w:r w:rsidRPr="008B630F">
        <w:rPr>
          <w:spacing w:val="-4"/>
          <w:lang w:val="sq-AL"/>
        </w:rPr>
        <w:t xml:space="preserve"> me të drejta të plota në ENTSO-E, e vendos OST-në përballë shumë detyrimeve dhe si rrjedhojë para një perspektive të re,</w:t>
      </w:r>
      <w:r w:rsidR="00A11A66" w:rsidRPr="008B630F">
        <w:rPr>
          <w:spacing w:val="-4"/>
          <w:lang w:val="sq-AL"/>
        </w:rPr>
        <w:t xml:space="preserve"> </w:t>
      </w:r>
      <w:r w:rsidRPr="008B630F">
        <w:rPr>
          <w:spacing w:val="-4"/>
          <w:lang w:val="sq-AL"/>
        </w:rPr>
        <w:t xml:space="preserve">të cilat kërkojnë përshtatjen e OST-së me një kompani </w:t>
      </w:r>
      <w:r w:rsidR="00A11A66" w:rsidRPr="008B630F">
        <w:rPr>
          <w:spacing w:val="-4"/>
          <w:lang w:val="sq-AL"/>
        </w:rPr>
        <w:t>evropiane</w:t>
      </w:r>
      <w:r w:rsidRPr="008B630F">
        <w:rPr>
          <w:spacing w:val="-4"/>
          <w:lang w:val="sq-AL"/>
        </w:rPr>
        <w:t xml:space="preserve"> transmetimi. Që do të thotë zhvillimin e OST-së, jo vetëm si një kompani që përmbush të gjitha kriteret teknike dhe ligjore e</w:t>
      </w:r>
      <w:r w:rsidR="000B0B40" w:rsidRPr="008B630F">
        <w:rPr>
          <w:spacing w:val="-4"/>
          <w:lang w:val="sq-AL"/>
        </w:rPr>
        <w:t>v</w:t>
      </w:r>
      <w:r w:rsidRPr="008B630F">
        <w:rPr>
          <w:spacing w:val="-4"/>
          <w:lang w:val="sq-AL"/>
        </w:rPr>
        <w:t>ropiane, por edhe si një tërësi burimesh njerëzore që e bëjnë të mundur përmbushjen e këtyre kritereve. Edhe struktura organizative e OST sh.a. është konceptuar duke pa</w:t>
      </w:r>
      <w:r w:rsidR="000B0B40" w:rsidRPr="008B630F">
        <w:rPr>
          <w:spacing w:val="-4"/>
          <w:lang w:val="sq-AL"/>
        </w:rPr>
        <w:t>s</w:t>
      </w:r>
      <w:r w:rsidRPr="008B630F">
        <w:rPr>
          <w:spacing w:val="-4"/>
          <w:lang w:val="sq-AL"/>
        </w:rPr>
        <w:t xml:space="preserve">ur parasysh pikërisht gjithë sa më sipër, me disa drejtori që kryejnë funksione administrative me varësi nga </w:t>
      </w:r>
      <w:r w:rsidR="00E449AB" w:rsidRPr="008B630F">
        <w:rPr>
          <w:spacing w:val="-4"/>
          <w:lang w:val="sq-AL"/>
        </w:rPr>
        <w:t>a</w:t>
      </w:r>
      <w:r w:rsidRPr="008B630F">
        <w:rPr>
          <w:spacing w:val="-4"/>
          <w:lang w:val="sq-AL"/>
        </w:rPr>
        <w:t>dministratori i shoqërisë dhe tr</w:t>
      </w:r>
      <w:r w:rsidR="003E00ED" w:rsidRPr="008B630F">
        <w:rPr>
          <w:spacing w:val="-4"/>
          <w:lang w:val="sq-AL"/>
        </w:rPr>
        <w:t>i</w:t>
      </w:r>
      <w:r w:rsidRPr="008B630F">
        <w:rPr>
          <w:spacing w:val="-4"/>
          <w:lang w:val="sq-AL"/>
        </w:rPr>
        <w:t xml:space="preserve"> departamentet, që lidhen drejtpërdrejtë me përmbushjen e objektivave ligjore të sipërpërmendura dhe konkretisht:</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Drejtoria e Drejtimit Operativ, Drejtoria e Operatorit të Tregut, Drejtoria e Planifikim Zhvillimit dhe Drejtoria e Shfrytëzim Mirëmbajtje të Transmetimit u riorganizuan në formën e Departamenteve të cilat përfshijnë disa drejtori si m</w:t>
      </w:r>
      <w:r w:rsidR="004B2D03" w:rsidRPr="008B630F">
        <w:rPr>
          <w:spacing w:val="-4"/>
          <w:lang w:val="sq-AL"/>
        </w:rPr>
        <w:t>ë</w:t>
      </w:r>
      <w:r w:rsidR="002C42D3" w:rsidRPr="008B630F">
        <w:rPr>
          <w:spacing w:val="-4"/>
          <w:lang w:val="sq-AL"/>
        </w:rPr>
        <w:t xml:space="preserve"> poshtë vijon:</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Departamenti i Operimit që përfshin 4 </w:t>
      </w:r>
      <w:r w:rsidR="000B0B40" w:rsidRPr="008B630F">
        <w:rPr>
          <w:spacing w:val="-4"/>
          <w:lang w:val="sq-AL"/>
        </w:rPr>
        <w:t>d</w:t>
      </w:r>
      <w:r w:rsidR="002C42D3" w:rsidRPr="008B630F">
        <w:rPr>
          <w:spacing w:val="-4"/>
          <w:lang w:val="sq-AL"/>
        </w:rPr>
        <w:t xml:space="preserve">rejtori: Drejtoria e Planifikimit dhe Zbatimit të Kodit; Drejtoria e Drejtimit Operativ; Drejtoria e Shërbimeve Teknike; Drejtoria e Tregut të Energjisë Balancuese dhe Drejtoria e Humbjeve në Rrjet. Në këtë mënyrë sigurohet që funksionet e operimit të sistemit të përfshijnë edhe planifikimin e transmetimit (zyrë/sektor) që më parë ishte i përfshirë në Drejtorinë e Planifikim Zhvillimit, si një sektor i lidhur </w:t>
      </w:r>
      <w:r w:rsidR="000B0B40" w:rsidRPr="008B630F">
        <w:rPr>
          <w:spacing w:val="-4"/>
          <w:lang w:val="sq-AL"/>
        </w:rPr>
        <w:t>drejtpërdrejtë</w:t>
      </w:r>
      <w:r w:rsidR="002C42D3" w:rsidRPr="008B630F">
        <w:rPr>
          <w:spacing w:val="-4"/>
          <w:lang w:val="sq-AL"/>
        </w:rPr>
        <w:t xml:space="preserve"> me të dhënat që sigurohen nga operimi i sistemit. Nga ana tjetër krijimi i një drejtorie të veçantë brenda Departamentit të Operimit i ngarkuar posaçërisht me sigurimin e energjisë për humbjet dhe shërbimet ndihmëse në tregun e energjisë nëpërmjet procedurave konku</w:t>
      </w:r>
      <w:r w:rsidR="000B0B40" w:rsidRPr="008B630F">
        <w:rPr>
          <w:spacing w:val="-4"/>
          <w:lang w:val="sq-AL"/>
        </w:rPr>
        <w:t>r</w:t>
      </w:r>
      <w:r w:rsidR="002C42D3" w:rsidRPr="008B630F">
        <w:rPr>
          <w:spacing w:val="-4"/>
          <w:lang w:val="sq-AL"/>
        </w:rPr>
        <w:t xml:space="preserve">ruese dhe transparente dhe sigurimin e balancimit të sistemit nëpërmjet organizimit dhe operimit të tregut të disbalancave, konsiderohet si një domosdoshmëri e imponuar nga ligji i ri i sektorit të energjisë dhe një kusht i domosdoshëm për mirëfunksionimin e sektorit të energjisë elektrike, në mënyrë </w:t>
      </w:r>
      <w:r w:rsidR="000B0B40" w:rsidRPr="008B630F">
        <w:rPr>
          <w:spacing w:val="-4"/>
          <w:lang w:val="sq-AL"/>
        </w:rPr>
        <w:t>transparente</w:t>
      </w:r>
      <w:r w:rsidR="002C42D3" w:rsidRPr="008B630F">
        <w:rPr>
          <w:spacing w:val="-4"/>
          <w:lang w:val="sq-AL"/>
        </w:rPr>
        <w:t xml:space="preserve"> dhe në shmangie të çdo diskriminimi.</w:t>
      </w:r>
    </w:p>
    <w:p w:rsidR="002C42D3"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Departamenti i Operimit të Tregut, me dy </w:t>
      </w:r>
      <w:r w:rsidR="00151C3D" w:rsidRPr="008B630F">
        <w:rPr>
          <w:spacing w:val="-4"/>
          <w:lang w:val="sq-AL"/>
        </w:rPr>
        <w:t xml:space="preserve">drejtori </w:t>
      </w:r>
      <w:r w:rsidR="002C42D3" w:rsidRPr="008B630F">
        <w:rPr>
          <w:spacing w:val="-4"/>
          <w:lang w:val="sq-AL"/>
        </w:rPr>
        <w:t>në përbërje të tij, është konceptuar si një entitet që në një afat maksimal deri në datë 31.12.2017 do të ndahet ligjërisht dhe financiarisht nga OST</w:t>
      </w:r>
      <w:r w:rsidR="000B0B40" w:rsidRPr="008B630F">
        <w:rPr>
          <w:spacing w:val="-4"/>
          <w:lang w:val="sq-AL"/>
        </w:rPr>
        <w:t>-ja</w:t>
      </w:r>
      <w:r w:rsidR="002C42D3" w:rsidRPr="008B630F">
        <w:rPr>
          <w:spacing w:val="-4"/>
          <w:lang w:val="sq-AL"/>
        </w:rPr>
        <w:t>. Ky departament ashtu sikurse janë të drejtat dhe detyrimet e parashikuara në ligj, do të jetë i ngarkuar me operimin e tregut të energjisë elektrike, me organizimin dhe administrimin e pasqyrave financiare të energjisë elektrike mes pjesëmarrësve të tregut; mbajtjen e llogarive në emër të palëve tregtare për transaksionet e shitblerjes s</w:t>
      </w:r>
      <w:r w:rsidR="000B0B40" w:rsidRPr="008B630F">
        <w:rPr>
          <w:spacing w:val="-4"/>
          <w:lang w:val="sq-AL"/>
        </w:rPr>
        <w:t>ë</w:t>
      </w:r>
      <w:r w:rsidR="002C42D3" w:rsidRPr="008B630F">
        <w:rPr>
          <w:spacing w:val="-4"/>
          <w:lang w:val="sq-AL"/>
        </w:rPr>
        <w:t xml:space="preserve"> energjisë elektrike midis pal</w:t>
      </w:r>
      <w:r w:rsidR="000B0B40" w:rsidRPr="008B630F">
        <w:rPr>
          <w:spacing w:val="-4"/>
          <w:lang w:val="sq-AL"/>
        </w:rPr>
        <w:t>ë</w:t>
      </w:r>
      <w:r w:rsidR="002C42D3" w:rsidRPr="008B630F">
        <w:rPr>
          <w:spacing w:val="-4"/>
          <w:lang w:val="sq-AL"/>
        </w:rPr>
        <w:t xml:space="preserve">ve, menaxhimin e procesit të regjistrimit të palëve në treg; menaxhimin e procesit të propozimit, miratimit dhe </w:t>
      </w:r>
      <w:r w:rsidR="000B0B40" w:rsidRPr="008B630F">
        <w:rPr>
          <w:spacing w:val="-4"/>
          <w:lang w:val="sq-AL"/>
        </w:rPr>
        <w:t>çdo</w:t>
      </w:r>
      <w:r w:rsidR="002C42D3" w:rsidRPr="008B630F">
        <w:rPr>
          <w:spacing w:val="-4"/>
          <w:lang w:val="sq-AL"/>
        </w:rPr>
        <w:t xml:space="preserve"> amendimi të Rregullave të Tregut në përputhje me ligjin etj.</w:t>
      </w:r>
    </w:p>
    <w:p w:rsidR="008B630F" w:rsidRPr="008B630F" w:rsidRDefault="008B630F" w:rsidP="00262D9F">
      <w:pPr>
        <w:pStyle w:val="Paragrafi"/>
        <w:rPr>
          <w:spacing w:val="-4"/>
          <w:lang w:val="sq-AL"/>
        </w:rPr>
      </w:pP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Departamenti i Transmetimit, i cili përfshin Drejtorinë e Implementimit të Projekteve dhe Inxhinierisë dhe Drejtorinë e Shfrytëzim Mirëmbajtjes së Transmetimit. Ky Departament, përfshin dy drejtori:</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Drejtorinë e Implementimit të Projekteve dhe Inxhinierisë, e cila garanton implementimin optimal të projekteve të zhvillimit të rrjetit, të financuara nga komuniteti i donatorëve të huaj. Është përgjegjëse për projektimin, ndërtimin dhe modifikimin e objekteve e të Rrjetit të Transmetimit të OST (linjat, nënstacionet dhe objektet ndihmëse) në përputhje me planet e përcaktuara të investimeve dhe përforcimeve, duke i përshtatur ato me kërkesat e Planifikimit të sistemit dhe me specifikimet teknike, financiare dhe mjedisore të kompanisë. Përcakton politikën mjedisore të OST dhe siguron zbatimin e saj, me qëllim minimizimin e ndikimit në mjedis të aktiviteteve dhe objekteve të saj. Kryen veprimet ligjore për hartimin e </w:t>
      </w:r>
      <w:r w:rsidR="007C3857" w:rsidRPr="008B630F">
        <w:rPr>
          <w:spacing w:val="-4"/>
          <w:lang w:val="sq-AL"/>
        </w:rPr>
        <w:t>dokumentacionit</w:t>
      </w:r>
      <w:r w:rsidR="002C42D3" w:rsidRPr="008B630F">
        <w:rPr>
          <w:spacing w:val="-4"/>
          <w:lang w:val="sq-AL"/>
        </w:rPr>
        <w:t xml:space="preserve"> të nevojshëm për fillimin e procedurave të shpronësimit dhe regjistrimit të pasurive të paluajtshme të OST</w:t>
      </w:r>
      <w:r w:rsidR="007645BC" w:rsidRPr="008B630F">
        <w:rPr>
          <w:spacing w:val="-4"/>
          <w:lang w:val="sq-AL"/>
        </w:rPr>
        <w:t>-së</w:t>
      </w:r>
      <w:r w:rsidR="002C42D3" w:rsidRPr="008B630F">
        <w:rPr>
          <w:spacing w:val="-4"/>
          <w:lang w:val="sq-AL"/>
        </w:rPr>
        <w:t>;</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Drejtorinë e Shfrytëzimit dhe Mirëmbajtjes së Transmetimit, shfrytëzon dhe mirëmban linjat e transmetimit 400 kV, 220 kV 154 kV dhe 110 kV, e nënstacioneve lidhës midis tyre dhe e nënstacioneve pranë burimeve prodhuese të energjisë elektrike me tension 220 kV e lartë. Shfrytëzon dhe mirëmban sistemin e telekomunikacionit në shërbim të OST sh.a. Shfrytëzon dhe mirëmban sistemin e matjes së energjisë elektrike, në objektet brenda OST sh.a. Mirëmban sistemin e mbrojtjes </w:t>
      </w:r>
      <w:r w:rsidR="002C42D3" w:rsidRPr="008B630F">
        <w:rPr>
          <w:spacing w:val="-4"/>
          <w:highlight w:val="lightGray"/>
          <w:lang w:val="sq-AL"/>
        </w:rPr>
        <w:t>rele</w:t>
      </w:r>
      <w:r w:rsidR="002C42D3" w:rsidRPr="008B630F">
        <w:rPr>
          <w:spacing w:val="-4"/>
          <w:lang w:val="sq-AL"/>
        </w:rPr>
        <w:t xml:space="preserve"> dhe sistemet e kontroll-monitorimit të nënstacioneve të OST</w:t>
      </w:r>
      <w:r w:rsidR="00704367" w:rsidRPr="008B630F">
        <w:rPr>
          <w:spacing w:val="-4"/>
          <w:lang w:val="sq-AL"/>
        </w:rPr>
        <w:t>-së</w:t>
      </w:r>
      <w:r w:rsidR="002C42D3" w:rsidRPr="008B630F">
        <w:rPr>
          <w:spacing w:val="-4"/>
          <w:lang w:val="sq-AL"/>
        </w:rPr>
        <w:t xml:space="preserve">. </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Siç cituar më lart, OST është e organizuar në Departamente dhe Drejtori, si më poshtë vijon:</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Kabineti: 5 punonjës;</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Drejtoria e Burimeve Njerëzore dhe Shërbimeve: 36 punonjës;</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Drejtoria e Prokurimeve: 7 punonjës;</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Drejtoria Ligjore: 6 punonjës;</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Departamenti i Operimit të Sistemit: 47 punonjës;</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Departamenti i Operimit të Tregut: 9 punonjës;</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Departamenti i Transmetimit: 596 punonjës.</w:t>
      </w:r>
      <w:r w:rsidR="007D31BF" w:rsidRPr="008B630F">
        <w:rPr>
          <w:spacing w:val="-4"/>
          <w:lang w:val="sq-AL"/>
        </w:rPr>
        <w:t xml:space="preserve"> </w:t>
      </w:r>
    </w:p>
    <w:p w:rsidR="002C42D3" w:rsidRDefault="00F736A8" w:rsidP="00262D9F">
      <w:pPr>
        <w:pStyle w:val="Paragrafi"/>
        <w:rPr>
          <w:spacing w:val="-4"/>
          <w:lang w:val="sq-AL"/>
        </w:rPr>
      </w:pPr>
      <w:r w:rsidRPr="008B630F">
        <w:rPr>
          <w:spacing w:val="-4"/>
          <w:lang w:val="sq-AL"/>
        </w:rPr>
        <w:t xml:space="preserve">- </w:t>
      </w:r>
      <w:r w:rsidR="002C42D3" w:rsidRPr="008B630F">
        <w:rPr>
          <w:spacing w:val="-4"/>
          <w:lang w:val="sq-AL"/>
        </w:rPr>
        <w:t>Numri total i punonjësve është 725.</w:t>
      </w:r>
    </w:p>
    <w:p w:rsidR="008B630F" w:rsidRPr="008B630F" w:rsidRDefault="008B630F" w:rsidP="00262D9F">
      <w:pPr>
        <w:pStyle w:val="Paragrafi"/>
        <w:rPr>
          <w:spacing w:val="-4"/>
          <w:lang w:val="sq-AL"/>
        </w:rPr>
      </w:pP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Departamenti i Operimit të Sistemit, përfshin </w:t>
      </w:r>
      <w:r w:rsidR="000344CE" w:rsidRPr="008B630F">
        <w:rPr>
          <w:spacing w:val="-4"/>
          <w:lang w:val="sq-AL"/>
        </w:rPr>
        <w:t>d</w:t>
      </w:r>
      <w:r w:rsidR="002C42D3" w:rsidRPr="008B630F">
        <w:rPr>
          <w:spacing w:val="-4"/>
          <w:lang w:val="sq-AL"/>
        </w:rPr>
        <w:t>ispeçeritë, numër punonjësish 17.</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Departamenti i Transmetimit përfshin punonjësit që kanë për detyrë mirëmbajtjen e rrjetit të transmetimit, me një numër punonjësish 209.</w:t>
      </w:r>
    </w:p>
    <w:p w:rsidR="002C42D3" w:rsidRPr="008B630F" w:rsidRDefault="00F736A8" w:rsidP="00262D9F">
      <w:pPr>
        <w:pStyle w:val="Paragrafi"/>
        <w:rPr>
          <w:spacing w:val="-4"/>
          <w:lang w:val="sq-AL"/>
        </w:rPr>
      </w:pPr>
      <w:r w:rsidRPr="008B630F">
        <w:rPr>
          <w:spacing w:val="-4"/>
          <w:lang w:val="sq-AL"/>
        </w:rPr>
        <w:t>-</w:t>
      </w:r>
      <w:r w:rsidR="007D31BF" w:rsidRPr="008B630F">
        <w:rPr>
          <w:spacing w:val="-4"/>
          <w:lang w:val="sq-AL"/>
        </w:rPr>
        <w:t xml:space="preserve"> </w:t>
      </w:r>
      <w:r w:rsidR="002C42D3" w:rsidRPr="008B630F">
        <w:rPr>
          <w:spacing w:val="-4"/>
          <w:lang w:val="sq-AL"/>
        </w:rPr>
        <w:t>Të gjitha burimet financiare të OST</w:t>
      </w:r>
      <w:r w:rsidR="000344CE" w:rsidRPr="008B630F">
        <w:rPr>
          <w:spacing w:val="-4"/>
          <w:lang w:val="sq-AL"/>
        </w:rPr>
        <w:t>-së</w:t>
      </w:r>
      <w:r w:rsidR="002C42D3" w:rsidRPr="008B630F">
        <w:rPr>
          <w:spacing w:val="-4"/>
          <w:lang w:val="sq-AL"/>
        </w:rPr>
        <w:t xml:space="preserve"> përfshihen në buxhetin/programin ekonomik të vitit përkatës, i cili miratohet nga Këshilli </w:t>
      </w:r>
      <w:r w:rsidR="008C0684" w:rsidRPr="008B630F">
        <w:rPr>
          <w:spacing w:val="-4"/>
          <w:lang w:val="sq-AL"/>
        </w:rPr>
        <w:t>Mbikëqyr</w:t>
      </w:r>
      <w:r w:rsidR="002C42D3" w:rsidRPr="008B630F">
        <w:rPr>
          <w:spacing w:val="-4"/>
          <w:lang w:val="sq-AL"/>
        </w:rPr>
        <w:t>ës i OST</w:t>
      </w:r>
      <w:r w:rsidR="00E471CC" w:rsidRPr="008B630F">
        <w:rPr>
          <w:spacing w:val="-4"/>
          <w:lang w:val="sq-AL"/>
        </w:rPr>
        <w:t>-së</w:t>
      </w:r>
      <w:r w:rsidR="002C42D3" w:rsidRPr="008B630F">
        <w:rPr>
          <w:spacing w:val="-4"/>
          <w:lang w:val="sq-AL"/>
        </w:rPr>
        <w:t xml:space="preserve">, në përputhje me dispozitat e </w:t>
      </w:r>
      <w:r w:rsidR="00E346A7" w:rsidRPr="008B630F">
        <w:rPr>
          <w:spacing w:val="-4"/>
          <w:lang w:val="sq-AL"/>
        </w:rPr>
        <w:t>n</w:t>
      </w:r>
      <w:r w:rsidR="002C42D3" w:rsidRPr="008B630F">
        <w:rPr>
          <w:spacing w:val="-4"/>
          <w:lang w:val="sq-AL"/>
        </w:rPr>
        <w:t>enit 20/2/h të kompanisë (si përmendet te s</w:t>
      </w:r>
      <w:r w:rsidR="00E346A7" w:rsidRPr="008B630F">
        <w:rPr>
          <w:spacing w:val="-4"/>
          <w:lang w:val="sq-AL"/>
        </w:rPr>
        <w:t>h</w:t>
      </w:r>
      <w:r w:rsidR="002C42D3" w:rsidRPr="008B630F">
        <w:rPr>
          <w:spacing w:val="-4"/>
          <w:lang w:val="sq-AL"/>
        </w:rPr>
        <w:t>pjegimet për nenin 8, pika 2</w:t>
      </w:r>
      <w:r w:rsidR="00E346A7" w:rsidRPr="008B630F">
        <w:rPr>
          <w:spacing w:val="-4"/>
          <w:lang w:val="sq-AL"/>
        </w:rPr>
        <w:t>,</w:t>
      </w:r>
      <w:r w:rsidR="002C42D3" w:rsidRPr="008B630F">
        <w:rPr>
          <w:spacing w:val="-4"/>
          <w:lang w:val="sq-AL"/>
        </w:rPr>
        <w:t xml:space="preserve"> </w:t>
      </w:r>
      <w:r w:rsidR="009D3C91" w:rsidRPr="008B630F">
        <w:rPr>
          <w:spacing w:val="-4"/>
          <w:lang w:val="sq-AL"/>
        </w:rPr>
        <w:t>germ</w:t>
      </w:r>
      <w:r w:rsidR="002C42D3" w:rsidRPr="008B630F">
        <w:rPr>
          <w:spacing w:val="-4"/>
          <w:lang w:val="sq-AL"/>
        </w:rPr>
        <w:t xml:space="preserve">a </w:t>
      </w:r>
      <w:r w:rsidR="00E346A7" w:rsidRPr="008B630F">
        <w:rPr>
          <w:spacing w:val="-4"/>
          <w:lang w:val="sq-AL"/>
        </w:rPr>
        <w:t>“</w:t>
      </w:r>
      <w:r w:rsidR="002C42D3" w:rsidRPr="008B630F">
        <w:rPr>
          <w:spacing w:val="-4"/>
          <w:lang w:val="sq-AL"/>
        </w:rPr>
        <w:t>m</w:t>
      </w:r>
      <w:r w:rsidR="00E346A7" w:rsidRPr="008B630F">
        <w:rPr>
          <w:spacing w:val="-4"/>
          <w:lang w:val="sq-AL"/>
        </w:rPr>
        <w:t>”</w:t>
      </w:r>
      <w:r w:rsidR="002C42D3" w:rsidRPr="008B630F">
        <w:rPr>
          <w:spacing w:val="-4"/>
          <w:lang w:val="sq-AL"/>
        </w:rPr>
        <w:t>, e këtij vendimi) dhe nga Asambleja e Përgjithshme (e cila nënkupton pronarin e OST</w:t>
      </w:r>
      <w:r w:rsidR="00E471CC" w:rsidRPr="008B630F">
        <w:rPr>
          <w:spacing w:val="-4"/>
          <w:lang w:val="sq-AL"/>
        </w:rPr>
        <w:t>-së</w:t>
      </w:r>
      <w:r w:rsidR="002C42D3" w:rsidRPr="008B630F">
        <w:rPr>
          <w:spacing w:val="-4"/>
          <w:lang w:val="sq-AL"/>
        </w:rPr>
        <w:t>, Ministrinë e Zhvillimit Ekonomik,</w:t>
      </w:r>
      <w:r w:rsidR="00E346A7" w:rsidRPr="008B630F">
        <w:rPr>
          <w:spacing w:val="-4"/>
          <w:lang w:val="sq-AL"/>
        </w:rPr>
        <w:t xml:space="preserve"> </w:t>
      </w:r>
      <w:r w:rsidR="002C42D3" w:rsidRPr="008B630F">
        <w:rPr>
          <w:spacing w:val="-4"/>
          <w:lang w:val="sq-AL"/>
        </w:rPr>
        <w:t xml:space="preserve">Turizmit, Tregtisë dhe Sipërmarrjes (MZHETTS) në përputhje me dispozitat e </w:t>
      </w:r>
      <w:r w:rsidR="00E346A7" w:rsidRPr="008B630F">
        <w:rPr>
          <w:spacing w:val="-4"/>
          <w:lang w:val="sq-AL"/>
        </w:rPr>
        <w:t>n</w:t>
      </w:r>
      <w:r w:rsidR="002C42D3" w:rsidRPr="008B630F">
        <w:rPr>
          <w:spacing w:val="-4"/>
          <w:lang w:val="sq-AL"/>
        </w:rPr>
        <w:t xml:space="preserve">enit 9.2/ç të kompanisë dhe </w:t>
      </w:r>
      <w:r w:rsidR="00E346A7" w:rsidRPr="008B630F">
        <w:rPr>
          <w:spacing w:val="-4"/>
          <w:lang w:val="sq-AL"/>
        </w:rPr>
        <w:t>l</w:t>
      </w:r>
      <w:r w:rsidR="002C42D3" w:rsidRPr="008B630F">
        <w:rPr>
          <w:spacing w:val="-4"/>
          <w:lang w:val="sq-AL"/>
        </w:rPr>
        <w:t xml:space="preserve">igjin </w:t>
      </w:r>
      <w:r w:rsidR="00E346A7" w:rsidRPr="008B630F">
        <w:rPr>
          <w:spacing w:val="-4"/>
          <w:lang w:val="sq-AL"/>
        </w:rPr>
        <w:t xml:space="preserve">nr. </w:t>
      </w:r>
      <w:r w:rsidR="002C42D3" w:rsidRPr="008B630F">
        <w:rPr>
          <w:spacing w:val="-4"/>
          <w:lang w:val="sq-AL"/>
        </w:rPr>
        <w:t>9901</w:t>
      </w:r>
      <w:r w:rsidR="00E346A7" w:rsidRPr="008B630F">
        <w:rPr>
          <w:spacing w:val="-4"/>
          <w:lang w:val="sq-AL"/>
        </w:rPr>
        <w:t>,</w:t>
      </w:r>
      <w:r w:rsidR="002C42D3" w:rsidRPr="008B630F">
        <w:rPr>
          <w:spacing w:val="-4"/>
          <w:lang w:val="sq-AL"/>
        </w:rPr>
        <w:t xml:space="preserve"> datë 14.4.2008</w:t>
      </w:r>
      <w:r w:rsidR="00E346A7"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Për tregtarët dhe kompanitë tregtare</w:t>
      </w:r>
      <w:r w:rsidR="00AE6FEA" w:rsidRPr="008B630F">
        <w:rPr>
          <w:spacing w:val="-4"/>
          <w:lang w:val="sq-AL"/>
        </w:rPr>
        <w:t>”</w:t>
      </w:r>
      <w:r w:rsidR="002C42D3" w:rsidRPr="008B630F">
        <w:rPr>
          <w:spacing w:val="-4"/>
          <w:lang w:val="sq-AL"/>
        </w:rPr>
        <w:t>,</w:t>
      </w:r>
      <w:r w:rsidR="007D31BF" w:rsidRPr="008B630F">
        <w:rPr>
          <w:spacing w:val="-4"/>
          <w:lang w:val="sq-AL"/>
        </w:rPr>
        <w:t xml:space="preserve"> </w:t>
      </w:r>
      <w:r w:rsidR="002C42D3" w:rsidRPr="008B630F">
        <w:rPr>
          <w:spacing w:val="-4"/>
          <w:lang w:val="sq-AL"/>
        </w:rPr>
        <w:t>neni 135/2/a.</w:t>
      </w:r>
    </w:p>
    <w:p w:rsidR="002C42D3" w:rsidRPr="008B630F" w:rsidRDefault="00F736A8" w:rsidP="00262D9F">
      <w:pPr>
        <w:pStyle w:val="Paragrafi"/>
        <w:rPr>
          <w:spacing w:val="-4"/>
          <w:lang w:val="sq-AL"/>
        </w:rPr>
      </w:pPr>
      <w:r w:rsidRPr="008B630F">
        <w:rPr>
          <w:spacing w:val="-4"/>
          <w:lang w:val="sq-AL"/>
        </w:rPr>
        <w:t>-</w:t>
      </w:r>
      <w:r w:rsidR="007D31BF" w:rsidRPr="008B630F">
        <w:rPr>
          <w:spacing w:val="-4"/>
          <w:lang w:val="sq-AL"/>
        </w:rPr>
        <w:t xml:space="preserve"> </w:t>
      </w:r>
      <w:r w:rsidR="002C42D3" w:rsidRPr="008B630F">
        <w:rPr>
          <w:spacing w:val="-4"/>
          <w:lang w:val="sq-AL"/>
        </w:rPr>
        <w:t>OST disponon të gjitha mjetet teknologjike, software-et e nevojshme për të kryer aktivitetet e saj, siç përshkruhet më poshtë</w:t>
      </w:r>
      <w:r w:rsidR="00E346A7" w:rsidRPr="008B630F">
        <w:rPr>
          <w:spacing w:val="-4"/>
          <w:lang w:val="sq-AL"/>
        </w:rPr>
        <w:t>.</w:t>
      </w:r>
      <w:r w:rsidR="002C42D3"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Përshkrim i </w:t>
      </w:r>
      <w:r w:rsidR="00E346A7" w:rsidRPr="008B630F">
        <w:rPr>
          <w:spacing w:val="-4"/>
          <w:lang w:val="sq-AL"/>
        </w:rPr>
        <w:t xml:space="preserve">përgjithshëm i sistemit </w:t>
      </w:r>
      <w:r w:rsidRPr="008B630F">
        <w:rPr>
          <w:spacing w:val="-4"/>
          <w:lang w:val="sq-AL"/>
        </w:rPr>
        <w:t>SCADA/EMS System</w:t>
      </w:r>
    </w:p>
    <w:p w:rsidR="002C42D3" w:rsidRPr="008B630F" w:rsidRDefault="002C42D3" w:rsidP="00262D9F">
      <w:pPr>
        <w:pStyle w:val="Paragrafi"/>
        <w:rPr>
          <w:spacing w:val="-4"/>
          <w:lang w:val="sq-AL"/>
        </w:rPr>
      </w:pPr>
      <w:r w:rsidRPr="008B630F">
        <w:rPr>
          <w:spacing w:val="-4"/>
          <w:lang w:val="sq-AL"/>
        </w:rPr>
        <w:t>Sistemet SCADA (</w:t>
      </w:r>
      <w:r w:rsidR="008C0684" w:rsidRPr="008B630F">
        <w:rPr>
          <w:spacing w:val="-4"/>
          <w:lang w:val="sq-AL"/>
        </w:rPr>
        <w:t>Mbikëqyr</w:t>
      </w:r>
      <w:r w:rsidRPr="008B630F">
        <w:rPr>
          <w:spacing w:val="-4"/>
          <w:lang w:val="sq-AL"/>
        </w:rPr>
        <w:t xml:space="preserve">je </w:t>
      </w:r>
      <w:r w:rsidR="00E346A7" w:rsidRPr="008B630F">
        <w:rPr>
          <w:spacing w:val="-4"/>
          <w:lang w:val="sq-AL"/>
        </w:rPr>
        <w:t>kontroll dhe përvetësimi i të dhënave</w:t>
      </w:r>
      <w:r w:rsidRPr="008B630F">
        <w:rPr>
          <w:spacing w:val="-4"/>
          <w:lang w:val="sq-AL"/>
        </w:rPr>
        <w:t>) janë një zgjidhje optimale për qendrat e kontrollit, pasi mundësojnë një operim të sigurt dhe efi</w:t>
      </w:r>
      <w:r w:rsidR="008A16DC" w:rsidRPr="008B630F">
        <w:rPr>
          <w:spacing w:val="-4"/>
          <w:lang w:val="sq-AL"/>
        </w:rPr>
        <w:t>c</w:t>
      </w:r>
      <w:r w:rsidRPr="008B630F">
        <w:rPr>
          <w:spacing w:val="-4"/>
          <w:lang w:val="sq-AL"/>
        </w:rPr>
        <w:t xml:space="preserve">ient të sistemit elektrik. Këto sisteme kanë një përdorim të gjerë në të gjitha infrastrukturat </w:t>
      </w:r>
      <w:r w:rsidR="008A16DC" w:rsidRPr="008B630F">
        <w:rPr>
          <w:spacing w:val="-4"/>
          <w:lang w:val="sq-AL"/>
        </w:rPr>
        <w:t>energjetike</w:t>
      </w:r>
      <w:r w:rsidRPr="008B630F">
        <w:rPr>
          <w:spacing w:val="-4"/>
          <w:lang w:val="sq-AL"/>
        </w:rPr>
        <w:t xml:space="preserve"> (prodhim, transmetim dhe shpërndarje). Operatori i Sistemit të Transmetimit Shqiptar, OST</w:t>
      </w:r>
      <w:r w:rsidR="008A16DC" w:rsidRPr="008B630F">
        <w:rPr>
          <w:spacing w:val="-4"/>
          <w:lang w:val="sq-AL"/>
        </w:rPr>
        <w:t xml:space="preserve"> </w:t>
      </w:r>
      <w:r w:rsidRPr="008B630F">
        <w:rPr>
          <w:spacing w:val="-4"/>
          <w:lang w:val="sq-AL"/>
        </w:rPr>
        <w:t>sh.a</w:t>
      </w:r>
      <w:r w:rsidR="008A16DC" w:rsidRPr="008B630F">
        <w:rPr>
          <w:spacing w:val="-4"/>
          <w:lang w:val="sq-AL"/>
        </w:rPr>
        <w:t>.</w:t>
      </w:r>
      <w:r w:rsidRPr="008B630F">
        <w:rPr>
          <w:spacing w:val="-4"/>
          <w:lang w:val="sq-AL"/>
        </w:rPr>
        <w:t xml:space="preserve"> në qendrën e kontrollit operon me </w:t>
      </w:r>
      <w:r w:rsidR="00AE6FEA" w:rsidRPr="008B630F">
        <w:rPr>
          <w:spacing w:val="-4"/>
          <w:lang w:val="sq-AL"/>
        </w:rPr>
        <w:t>“</w:t>
      </w:r>
      <w:r w:rsidRPr="008B630F">
        <w:rPr>
          <w:spacing w:val="-4"/>
          <w:lang w:val="sq-AL"/>
        </w:rPr>
        <w:t>Net</w:t>
      </w:r>
      <w:r w:rsidR="008A16DC" w:rsidRPr="008B630F">
        <w:rPr>
          <w:spacing w:val="-4"/>
          <w:lang w:val="sq-AL"/>
        </w:rPr>
        <w:t xml:space="preserve"> </w:t>
      </w:r>
      <w:r w:rsidRPr="008B630F">
        <w:rPr>
          <w:spacing w:val="-4"/>
          <w:lang w:val="sq-AL"/>
        </w:rPr>
        <w:t>Work Manager SCADA/EMS (Supervisory Control and Data Acquisition / Energy Management System)</w:t>
      </w:r>
      <w:r w:rsidR="00AE6FEA" w:rsidRPr="008B630F">
        <w:rPr>
          <w:spacing w:val="-4"/>
          <w:lang w:val="sq-AL"/>
        </w:rPr>
        <w:t>”</w:t>
      </w:r>
      <w:r w:rsidRPr="008B630F">
        <w:rPr>
          <w:spacing w:val="-4"/>
          <w:lang w:val="sq-AL"/>
        </w:rPr>
        <w:t xml:space="preserve">, projekt i cili është implementuar në </w:t>
      </w:r>
      <w:r w:rsidR="008A16DC" w:rsidRPr="008B630F">
        <w:rPr>
          <w:spacing w:val="-4"/>
          <w:lang w:val="sq-AL"/>
        </w:rPr>
        <w:t>n</w:t>
      </w:r>
      <w:r w:rsidRPr="008B630F">
        <w:rPr>
          <w:spacing w:val="-4"/>
          <w:lang w:val="sq-AL"/>
        </w:rPr>
        <w:t>ëntor të 2012</w:t>
      </w:r>
      <w:r w:rsidR="008A16DC" w:rsidRPr="008B630F">
        <w:rPr>
          <w:spacing w:val="-4"/>
          <w:lang w:val="sq-AL"/>
        </w:rPr>
        <w:t>-s</w:t>
      </w:r>
      <w:r w:rsidRPr="008B630F">
        <w:rPr>
          <w:spacing w:val="-4"/>
          <w:lang w:val="sq-AL"/>
        </w:rPr>
        <w:t>. Përveç efi</w:t>
      </w:r>
      <w:r w:rsidR="008A16DC" w:rsidRPr="008B630F">
        <w:rPr>
          <w:spacing w:val="-4"/>
          <w:lang w:val="sq-AL"/>
        </w:rPr>
        <w:t>ci</w:t>
      </w:r>
      <w:r w:rsidRPr="008B630F">
        <w:rPr>
          <w:spacing w:val="-4"/>
          <w:lang w:val="sq-AL"/>
        </w:rPr>
        <w:t xml:space="preserve">encës në operimin e sistemit, </w:t>
      </w:r>
      <w:r w:rsidR="00E346A7" w:rsidRPr="008B630F">
        <w:rPr>
          <w:spacing w:val="-4"/>
          <w:lang w:val="sq-AL"/>
        </w:rPr>
        <w:t>menaxhuesi i rrjetit</w:t>
      </w:r>
      <w:r w:rsidRPr="008B630F">
        <w:rPr>
          <w:spacing w:val="-4"/>
          <w:lang w:val="sq-AL"/>
        </w:rPr>
        <w:t>, është</w:t>
      </w:r>
      <w:r w:rsidR="007E10EF" w:rsidRPr="008B630F">
        <w:rPr>
          <w:spacing w:val="-4"/>
          <w:lang w:val="sq-AL"/>
        </w:rPr>
        <w:t>,</w:t>
      </w:r>
      <w:r w:rsidRPr="008B630F">
        <w:rPr>
          <w:spacing w:val="-4"/>
          <w:lang w:val="sq-AL"/>
        </w:rPr>
        <w:t xml:space="preserve"> gjithashtu</w:t>
      </w:r>
      <w:r w:rsidR="007E10EF" w:rsidRPr="008B630F">
        <w:rPr>
          <w:spacing w:val="-4"/>
          <w:lang w:val="sq-AL"/>
        </w:rPr>
        <w:t>,</w:t>
      </w:r>
      <w:r w:rsidRPr="008B630F">
        <w:rPr>
          <w:spacing w:val="-4"/>
          <w:lang w:val="sq-AL"/>
        </w:rPr>
        <w:t xml:space="preserve"> një sistem informacioni mbi energjinë, duke i mundësuar vendimmarrësve një proces informacioni të sigurt.</w:t>
      </w:r>
      <w:r w:rsidR="007D31BF"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Menaxhuesi i </w:t>
      </w:r>
      <w:r w:rsidR="00E346A7" w:rsidRPr="008B630F">
        <w:rPr>
          <w:spacing w:val="-4"/>
          <w:lang w:val="sq-AL"/>
        </w:rPr>
        <w:t>r</w:t>
      </w:r>
      <w:r w:rsidRPr="008B630F">
        <w:rPr>
          <w:spacing w:val="-4"/>
          <w:lang w:val="sq-AL"/>
        </w:rPr>
        <w:t>rjetit mundëson një ambient i cili inkurajon dhe përmirëson njohjen dhe studimin e sistemit elektroenergjitik</w:t>
      </w:r>
      <w:r w:rsidR="00E346A7" w:rsidRPr="008B630F">
        <w:rPr>
          <w:spacing w:val="-4"/>
          <w:lang w:val="sq-AL"/>
        </w:rPr>
        <w:t>,</w:t>
      </w:r>
      <w:r w:rsidRPr="008B630F">
        <w:rPr>
          <w:spacing w:val="-4"/>
          <w:lang w:val="sq-AL"/>
        </w:rPr>
        <w:t xml:space="preserve"> si dhe mjetet e sistemit të menaxhimit të energjisë (EMS tools), duke bërë të mundur që Operatorët të operojnë në mënyrën me optimale të mundshme. Kjo platformë e hapur dhe e gjithanshme lejon integrimin e sistemeve të tjera të informacionit dhe në të njëjtën kohë edhe një nivel të lartë të sigurisë së IT.</w:t>
      </w:r>
    </w:p>
    <w:p w:rsidR="002C42D3" w:rsidRPr="008B630F" w:rsidRDefault="002C42D3" w:rsidP="00262D9F">
      <w:pPr>
        <w:pStyle w:val="Paragrafi"/>
        <w:rPr>
          <w:spacing w:val="-4"/>
          <w:lang w:val="sq-AL"/>
        </w:rPr>
      </w:pPr>
      <w:r w:rsidRPr="008B630F">
        <w:rPr>
          <w:spacing w:val="-4"/>
          <w:lang w:val="sq-AL"/>
        </w:rPr>
        <w:t xml:space="preserve">Aplikacionet e </w:t>
      </w:r>
      <w:r w:rsidR="00151C3D" w:rsidRPr="008B630F">
        <w:rPr>
          <w:spacing w:val="-4"/>
          <w:lang w:val="sq-AL"/>
        </w:rPr>
        <w:t xml:space="preserve">menaxhuesit të rrjetit </w:t>
      </w:r>
      <w:r w:rsidRPr="008B630F">
        <w:rPr>
          <w:spacing w:val="-4"/>
          <w:lang w:val="sq-AL"/>
        </w:rPr>
        <w:t>janë të ndërtuara mbi një platformë të hapur në një arkitekturë të vetme dhe mund të manovrohen për kontrollin dhe analizën në kohë reale</w:t>
      </w:r>
      <w:r w:rsidR="00B00391" w:rsidRPr="008B630F">
        <w:rPr>
          <w:spacing w:val="-4"/>
          <w:lang w:val="sq-AL"/>
        </w:rPr>
        <w:t>,</w:t>
      </w:r>
      <w:r w:rsidRPr="008B630F">
        <w:rPr>
          <w:spacing w:val="-4"/>
          <w:lang w:val="sq-AL"/>
        </w:rPr>
        <w:t xml:space="preserve"> si dhe për qëllime optimizimi dhe planifikimi. Këto mjete të fuqishme për operimin e rrjetit mundësojnë një operim ditor efi</w:t>
      </w:r>
      <w:r w:rsidR="008A16DC" w:rsidRPr="008B630F">
        <w:rPr>
          <w:spacing w:val="-4"/>
          <w:lang w:val="sq-AL"/>
        </w:rPr>
        <w:t>ci</w:t>
      </w:r>
      <w:r w:rsidRPr="008B630F">
        <w:rPr>
          <w:spacing w:val="-4"/>
          <w:lang w:val="sq-AL"/>
        </w:rPr>
        <w:t xml:space="preserve">ient dhe të sigurt duke mimizuar shpenzimet kapitale afatgjatë. </w:t>
      </w:r>
    </w:p>
    <w:p w:rsidR="002C42D3" w:rsidRPr="008B630F" w:rsidRDefault="00F736A8" w:rsidP="00262D9F">
      <w:pPr>
        <w:pStyle w:val="Paragrafi"/>
        <w:rPr>
          <w:spacing w:val="-4"/>
          <w:lang w:val="sq-AL"/>
        </w:rPr>
      </w:pPr>
      <w:r w:rsidRPr="008B630F">
        <w:rPr>
          <w:spacing w:val="-4"/>
          <w:lang w:val="sq-AL"/>
        </w:rPr>
        <w:t xml:space="preserve">1. </w:t>
      </w:r>
      <w:r w:rsidR="002C42D3" w:rsidRPr="008B630F">
        <w:rPr>
          <w:spacing w:val="-4"/>
          <w:lang w:val="sq-AL"/>
        </w:rPr>
        <w:t>SCADA (</w:t>
      </w:r>
      <w:r w:rsidR="008C0684" w:rsidRPr="008B630F">
        <w:rPr>
          <w:spacing w:val="-4"/>
          <w:lang w:val="sq-AL"/>
        </w:rPr>
        <w:t>Mbikëqyr</w:t>
      </w:r>
      <w:r w:rsidR="002C42D3" w:rsidRPr="008B630F">
        <w:rPr>
          <w:spacing w:val="-4"/>
          <w:lang w:val="sq-AL"/>
        </w:rPr>
        <w:t xml:space="preserve">je </w:t>
      </w:r>
      <w:r w:rsidR="002339B3" w:rsidRPr="008B630F">
        <w:rPr>
          <w:spacing w:val="-4"/>
          <w:lang w:val="sq-AL"/>
        </w:rPr>
        <w:t>kontroll dhe përvetësim i të dhënave</w:t>
      </w:r>
      <w:r w:rsidR="002C42D3"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Në sistemin e kontrollit SCADA të Operatorit të Sistemit të Transmetimit Shqiptar, OST sh.a. monitorohen dhe operohen në kohë reale të gjithë </w:t>
      </w:r>
      <w:r w:rsidR="008A16DC" w:rsidRPr="008B630F">
        <w:rPr>
          <w:spacing w:val="-4"/>
          <w:lang w:val="sq-AL"/>
        </w:rPr>
        <w:t>nënstacionet</w:t>
      </w:r>
      <w:r w:rsidRPr="008B630F">
        <w:rPr>
          <w:spacing w:val="-4"/>
          <w:lang w:val="sq-AL"/>
        </w:rPr>
        <w:t xml:space="preserve"> 400/220kV</w:t>
      </w:r>
      <w:r w:rsidR="008A16DC" w:rsidRPr="008B630F">
        <w:rPr>
          <w:spacing w:val="-4"/>
          <w:lang w:val="sq-AL"/>
        </w:rPr>
        <w:t>,</w:t>
      </w:r>
      <w:r w:rsidRPr="008B630F">
        <w:rPr>
          <w:spacing w:val="-4"/>
          <w:lang w:val="sq-AL"/>
        </w:rPr>
        <w:t xml:space="preserve"> si dhe nënstacionet më të rëndësishme 110kV. Në lidhje me aplikacionet e sistemit SCADA mund të përmendim disa nga më të </w:t>
      </w:r>
      <w:r w:rsidR="008A16DC" w:rsidRPr="008B630F">
        <w:rPr>
          <w:spacing w:val="-4"/>
          <w:lang w:val="sq-AL"/>
        </w:rPr>
        <w:t>rëndësishmet</w:t>
      </w:r>
      <w:r w:rsidRPr="008B630F">
        <w:rPr>
          <w:spacing w:val="-4"/>
          <w:lang w:val="sq-AL"/>
        </w:rPr>
        <w:t>:</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Funksionet e </w:t>
      </w:r>
      <w:r w:rsidR="005550DB" w:rsidRPr="008B630F">
        <w:rPr>
          <w:spacing w:val="-4"/>
          <w:lang w:val="sq-AL"/>
        </w:rPr>
        <w:t>përvetësimit të të dhënave</w:t>
      </w:r>
      <w:r w:rsidR="002C42D3" w:rsidRPr="008B630F">
        <w:rPr>
          <w:spacing w:val="-4"/>
          <w:lang w:val="sq-AL"/>
        </w:rPr>
        <w:t>, të cilët mundësojnë integrimin e pajisjeve të kontrollit të sistemeve të fuqisë, RTU-ve</w:t>
      </w:r>
      <w:r w:rsidR="00A43D3B" w:rsidRPr="008B630F">
        <w:rPr>
          <w:spacing w:val="-4"/>
          <w:lang w:val="sq-AL"/>
        </w:rPr>
        <w:t>,</w:t>
      </w:r>
      <w:r w:rsidR="002C42D3" w:rsidRPr="008B630F">
        <w:rPr>
          <w:spacing w:val="-4"/>
          <w:lang w:val="sq-AL"/>
        </w:rPr>
        <w:t xml:space="preserve"> si dhe </w:t>
      </w:r>
      <w:r w:rsidR="002339B3" w:rsidRPr="008B630F">
        <w:rPr>
          <w:spacing w:val="-4"/>
          <w:lang w:val="sq-AL"/>
        </w:rPr>
        <w:t>sistemet e kontrollit të nënstacioneve</w:t>
      </w:r>
      <w:r w:rsidR="002C42D3" w:rsidRPr="008B630F">
        <w:rPr>
          <w:spacing w:val="-4"/>
          <w:lang w:val="sq-AL"/>
        </w:rPr>
        <w:t>. Protokolli i cili përdoret për komunikimin me RTU-të</w:t>
      </w:r>
      <w:r w:rsidR="00A43D3B" w:rsidRPr="008B630F">
        <w:rPr>
          <w:spacing w:val="-4"/>
          <w:lang w:val="sq-AL"/>
        </w:rPr>
        <w:t>,</w:t>
      </w:r>
      <w:r w:rsidR="002C42D3" w:rsidRPr="008B630F">
        <w:rPr>
          <w:spacing w:val="-4"/>
          <w:lang w:val="sq-AL"/>
        </w:rPr>
        <w:t xml:space="preserve"> si dhe </w:t>
      </w:r>
      <w:r w:rsidR="002339B3" w:rsidRPr="008B630F">
        <w:rPr>
          <w:spacing w:val="-4"/>
          <w:lang w:val="sq-AL"/>
        </w:rPr>
        <w:t xml:space="preserve">sistemet e kontrollit të nënstacioneve </w:t>
      </w:r>
      <w:r w:rsidR="002C42D3" w:rsidRPr="008B630F">
        <w:rPr>
          <w:spacing w:val="-4"/>
          <w:lang w:val="sq-AL"/>
        </w:rPr>
        <w:t>është: IEC 6087-5-104. Komunikimi me q</w:t>
      </w:r>
      <w:r w:rsidR="008A16DC" w:rsidRPr="008B630F">
        <w:rPr>
          <w:spacing w:val="-4"/>
          <w:lang w:val="sq-AL"/>
        </w:rPr>
        <w:t>e</w:t>
      </w:r>
      <w:r w:rsidR="002C42D3" w:rsidRPr="008B630F">
        <w:rPr>
          <w:spacing w:val="-4"/>
          <w:lang w:val="sq-AL"/>
        </w:rPr>
        <w:t>ndrat e tjera t</w:t>
      </w:r>
      <w:r w:rsidR="002339B3" w:rsidRPr="008B630F">
        <w:rPr>
          <w:spacing w:val="-4"/>
          <w:lang w:val="sq-AL"/>
        </w:rPr>
        <w:t>ë</w:t>
      </w:r>
      <w:r w:rsidR="002C42D3" w:rsidRPr="008B630F">
        <w:rPr>
          <w:spacing w:val="-4"/>
          <w:lang w:val="sq-AL"/>
        </w:rPr>
        <w:t xml:space="preserve"> kontrollit kryhet nëpërmjet ICCP (Inter-Center Communication Protocol). Aktualisht OST sh.a. përdor ICCP për komunikimin me CGES (Qendra </w:t>
      </w:r>
      <w:r w:rsidR="002339B3" w:rsidRPr="008B630F">
        <w:rPr>
          <w:spacing w:val="-4"/>
          <w:lang w:val="sq-AL"/>
        </w:rPr>
        <w:t xml:space="preserve">e </w:t>
      </w:r>
      <w:r w:rsidR="002C42D3" w:rsidRPr="008B630F">
        <w:rPr>
          <w:spacing w:val="-4"/>
          <w:lang w:val="sq-AL"/>
        </w:rPr>
        <w:t xml:space="preserve">Kontrollit e Malit të Zi) dhe IPTO (Qendra </w:t>
      </w:r>
      <w:r w:rsidR="005550DB" w:rsidRPr="008B630F">
        <w:rPr>
          <w:spacing w:val="-4"/>
          <w:lang w:val="sq-AL"/>
        </w:rPr>
        <w:t xml:space="preserve">e </w:t>
      </w:r>
      <w:r w:rsidR="002C42D3" w:rsidRPr="008B630F">
        <w:rPr>
          <w:spacing w:val="-4"/>
          <w:lang w:val="sq-AL"/>
        </w:rPr>
        <w:t>Kontrollit e Greqisë).</w:t>
      </w:r>
      <w:r w:rsidR="007D31BF" w:rsidRPr="008B630F">
        <w:rPr>
          <w:spacing w:val="-4"/>
          <w:lang w:val="sq-AL"/>
        </w:rPr>
        <w:t xml:space="preserve"> </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Monitorimi dhe </w:t>
      </w:r>
      <w:r w:rsidR="002339B3" w:rsidRPr="008B630F">
        <w:rPr>
          <w:spacing w:val="-4"/>
          <w:lang w:val="sq-AL"/>
        </w:rPr>
        <w:t>procesimi i eventeve;</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Kontrolli </w:t>
      </w:r>
      <w:r w:rsidR="002339B3" w:rsidRPr="008B630F">
        <w:rPr>
          <w:spacing w:val="-4"/>
          <w:lang w:val="sq-AL"/>
        </w:rPr>
        <w:t>mbikëqyrës dhe ndërlidhës;</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Arkivimi i të </w:t>
      </w:r>
      <w:r w:rsidR="002339B3" w:rsidRPr="008B630F">
        <w:rPr>
          <w:spacing w:val="-4"/>
          <w:lang w:val="sq-AL"/>
        </w:rPr>
        <w:t>dhënave;</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Raportimi dhe </w:t>
      </w:r>
      <w:r w:rsidR="002339B3" w:rsidRPr="008B630F">
        <w:rPr>
          <w:spacing w:val="-4"/>
          <w:lang w:val="sq-AL"/>
        </w:rPr>
        <w:t>llogaritjet;</w:t>
      </w:r>
    </w:p>
    <w:p w:rsidR="002C42D3" w:rsidRPr="008B630F" w:rsidRDefault="00F736A8" w:rsidP="00262D9F">
      <w:pPr>
        <w:pStyle w:val="Paragrafi"/>
        <w:rPr>
          <w:spacing w:val="-4"/>
          <w:lang w:val="sq-AL"/>
        </w:rPr>
      </w:pPr>
      <w:r w:rsidRPr="008B630F">
        <w:rPr>
          <w:spacing w:val="-4"/>
          <w:lang w:val="sq-AL"/>
        </w:rPr>
        <w:t xml:space="preserve">- </w:t>
      </w:r>
      <w:r w:rsidR="002C42D3" w:rsidRPr="008B630F">
        <w:rPr>
          <w:spacing w:val="-4"/>
          <w:lang w:val="sq-AL"/>
        </w:rPr>
        <w:t xml:space="preserve">Ndërveprimi </w:t>
      </w:r>
      <w:r w:rsidR="002339B3" w:rsidRPr="008B630F">
        <w:rPr>
          <w:spacing w:val="-4"/>
          <w:lang w:val="sq-AL"/>
        </w:rPr>
        <w:t>njeri-makinë.</w:t>
      </w:r>
    </w:p>
    <w:p w:rsidR="002C42D3" w:rsidRPr="008B630F" w:rsidRDefault="00F736A8" w:rsidP="00262D9F">
      <w:pPr>
        <w:pStyle w:val="Paragrafi"/>
        <w:rPr>
          <w:spacing w:val="-4"/>
          <w:lang w:val="sq-AL"/>
        </w:rPr>
      </w:pPr>
      <w:r w:rsidRPr="008B630F">
        <w:rPr>
          <w:spacing w:val="-4"/>
          <w:lang w:val="sq-AL"/>
        </w:rPr>
        <w:t xml:space="preserve">2. </w:t>
      </w:r>
      <w:r w:rsidR="002C42D3" w:rsidRPr="008B630F">
        <w:rPr>
          <w:spacing w:val="-4"/>
          <w:lang w:val="sq-AL"/>
        </w:rPr>
        <w:t xml:space="preserve">EMS Sistemi i Menaxhimit të Energjisë (Energy Management System). </w:t>
      </w:r>
    </w:p>
    <w:p w:rsidR="002C42D3" w:rsidRPr="008B630F" w:rsidRDefault="002C42D3" w:rsidP="00262D9F">
      <w:pPr>
        <w:pStyle w:val="Paragrafi"/>
        <w:rPr>
          <w:spacing w:val="-4"/>
          <w:lang w:val="sq-AL"/>
        </w:rPr>
      </w:pPr>
      <w:r w:rsidRPr="008B630F">
        <w:rPr>
          <w:spacing w:val="-4"/>
          <w:lang w:val="sq-AL"/>
        </w:rPr>
        <w:t xml:space="preserve">Menaxhuesi i </w:t>
      </w:r>
      <w:r w:rsidR="002339B3" w:rsidRPr="008B630F">
        <w:rPr>
          <w:spacing w:val="-4"/>
          <w:lang w:val="sq-AL"/>
        </w:rPr>
        <w:t>r</w:t>
      </w:r>
      <w:r w:rsidRPr="008B630F">
        <w:rPr>
          <w:spacing w:val="-4"/>
          <w:lang w:val="sq-AL"/>
        </w:rPr>
        <w:t xml:space="preserve">rjetit EMS ofron një potencial të plotë të </w:t>
      </w:r>
      <w:r w:rsidR="002339B3" w:rsidRPr="008B630F">
        <w:rPr>
          <w:spacing w:val="-4"/>
          <w:lang w:val="sq-AL"/>
        </w:rPr>
        <w:t>sistemit të menaxhimit të energjisë</w:t>
      </w:r>
      <w:r w:rsidRPr="008B630F">
        <w:rPr>
          <w:spacing w:val="-4"/>
          <w:lang w:val="sq-AL"/>
        </w:rPr>
        <w:t xml:space="preserve">. Sistemi i </w:t>
      </w:r>
      <w:r w:rsidR="002339B3" w:rsidRPr="008B630F">
        <w:rPr>
          <w:spacing w:val="-4"/>
          <w:lang w:val="sq-AL"/>
        </w:rPr>
        <w:t xml:space="preserve">menaxhimit të energjisë </w:t>
      </w:r>
      <w:r w:rsidRPr="008B630F">
        <w:rPr>
          <w:spacing w:val="-4"/>
          <w:lang w:val="sq-AL"/>
        </w:rPr>
        <w:t xml:space="preserve">(EMS) përmbush objektivat për optimizimin e transmetimit të energjisë, kostot e operimit dhe në të njëjtën kohë ruajtjen e sigurisë së sistemit. Funksionet e tij përfshijnë: </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Përkrahje në </w:t>
      </w:r>
      <w:r w:rsidR="005550DB" w:rsidRPr="008B630F">
        <w:rPr>
          <w:spacing w:val="-4"/>
          <w:lang w:val="sq-AL"/>
        </w:rPr>
        <w:t>v</w:t>
      </w:r>
      <w:r w:rsidR="002C42D3" w:rsidRPr="008B630F">
        <w:rPr>
          <w:spacing w:val="-4"/>
          <w:lang w:val="sq-AL"/>
        </w:rPr>
        <w:t>endim</w:t>
      </w:r>
      <w:r w:rsidR="005550DB" w:rsidRPr="008B630F">
        <w:rPr>
          <w:spacing w:val="-4"/>
          <w:lang w:val="sq-AL"/>
        </w:rPr>
        <w:t>m</w:t>
      </w:r>
      <w:r w:rsidR="002C42D3" w:rsidRPr="008B630F">
        <w:rPr>
          <w:spacing w:val="-4"/>
          <w:lang w:val="sq-AL"/>
        </w:rPr>
        <w:t>arrje</w:t>
      </w:r>
      <w:r w:rsidR="005550DB" w:rsidRPr="008B630F">
        <w:rPr>
          <w:spacing w:val="-4"/>
          <w:lang w:val="sq-AL"/>
        </w:rPr>
        <w:t>;</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Planifikim të </w:t>
      </w:r>
      <w:r w:rsidR="005550DB" w:rsidRPr="008B630F">
        <w:rPr>
          <w:spacing w:val="-4"/>
          <w:lang w:val="sq-AL"/>
        </w:rPr>
        <w:t>e</w:t>
      </w:r>
      <w:r w:rsidR="002C42D3" w:rsidRPr="008B630F">
        <w:rPr>
          <w:spacing w:val="-4"/>
          <w:lang w:val="sq-AL"/>
        </w:rPr>
        <w:t>nergjisë</w:t>
      </w:r>
      <w:r w:rsidR="005550DB" w:rsidRPr="008B630F">
        <w:rPr>
          <w:spacing w:val="-4"/>
          <w:lang w:val="sq-AL"/>
        </w:rPr>
        <w:t>;</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Kontroll dhe </w:t>
      </w:r>
      <w:r w:rsidR="005550DB" w:rsidRPr="008B630F">
        <w:rPr>
          <w:spacing w:val="-4"/>
          <w:lang w:val="sq-AL"/>
        </w:rPr>
        <w:t>skedulim të gjenerimit;</w:t>
      </w:r>
      <w:r w:rsidR="002C42D3" w:rsidRPr="008B630F">
        <w:rPr>
          <w:spacing w:val="-4"/>
          <w:lang w:val="sq-AL"/>
        </w:rPr>
        <w:t xml:space="preserve"> </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Monitorimin e </w:t>
      </w:r>
      <w:r w:rsidR="005550DB" w:rsidRPr="008B630F">
        <w:rPr>
          <w:spacing w:val="-4"/>
          <w:lang w:val="sq-AL"/>
        </w:rPr>
        <w:t>r</w:t>
      </w:r>
      <w:r w:rsidR="002C42D3" w:rsidRPr="008B630F">
        <w:rPr>
          <w:spacing w:val="-4"/>
          <w:lang w:val="sq-AL"/>
        </w:rPr>
        <w:t>rjetit</w:t>
      </w:r>
      <w:r w:rsidR="005550DB" w:rsidRPr="008B630F">
        <w:rPr>
          <w:spacing w:val="-4"/>
          <w:lang w:val="sq-AL"/>
        </w:rPr>
        <w:t>;</w:t>
      </w:r>
      <w:r w:rsidR="002C42D3" w:rsidRPr="008B630F">
        <w:rPr>
          <w:spacing w:val="-4"/>
          <w:lang w:val="sq-AL"/>
        </w:rPr>
        <w:t xml:space="preserve"> </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Vlerësim të </w:t>
      </w:r>
      <w:r w:rsidR="005550DB" w:rsidRPr="008B630F">
        <w:rPr>
          <w:spacing w:val="-4"/>
          <w:lang w:val="sq-AL"/>
        </w:rPr>
        <w:t>s</w:t>
      </w:r>
      <w:r w:rsidR="002C42D3" w:rsidRPr="008B630F">
        <w:rPr>
          <w:spacing w:val="-4"/>
          <w:lang w:val="sq-AL"/>
        </w:rPr>
        <w:t>igurisë</w:t>
      </w:r>
      <w:r w:rsidR="005550DB" w:rsidRPr="008B630F">
        <w:rPr>
          <w:spacing w:val="-4"/>
          <w:lang w:val="sq-AL"/>
        </w:rPr>
        <w:t>;</w:t>
      </w:r>
      <w:r w:rsidR="002C42D3" w:rsidRPr="008B630F">
        <w:rPr>
          <w:spacing w:val="-4"/>
          <w:lang w:val="sq-AL"/>
        </w:rPr>
        <w:t xml:space="preserve"> </w:t>
      </w:r>
    </w:p>
    <w:p w:rsidR="002C42D3" w:rsidRPr="008B630F" w:rsidRDefault="004B748B" w:rsidP="00262D9F">
      <w:pPr>
        <w:pStyle w:val="Paragrafi"/>
        <w:rPr>
          <w:spacing w:val="-4"/>
          <w:lang w:val="sq-AL"/>
        </w:rPr>
      </w:pPr>
      <w:r w:rsidRPr="008B630F">
        <w:rPr>
          <w:spacing w:val="-4"/>
          <w:lang w:val="sq-AL"/>
        </w:rPr>
        <w:t xml:space="preserve">- </w:t>
      </w:r>
      <w:r w:rsidR="005550DB" w:rsidRPr="008B630F">
        <w:rPr>
          <w:spacing w:val="-4"/>
          <w:lang w:val="sq-AL"/>
        </w:rPr>
        <w:t>Përmirësim</w:t>
      </w:r>
      <w:r w:rsidR="002C42D3" w:rsidRPr="008B630F">
        <w:rPr>
          <w:spacing w:val="-4"/>
          <w:lang w:val="sq-AL"/>
        </w:rPr>
        <w:t xml:space="preserve"> të </w:t>
      </w:r>
      <w:r w:rsidR="002339B3" w:rsidRPr="008B630F">
        <w:rPr>
          <w:spacing w:val="-4"/>
          <w:lang w:val="sq-AL"/>
        </w:rPr>
        <w:t>operimit bazuar në skenarët e shpërndarjes optimale të flukseve të fuqisë</w:t>
      </w:r>
      <w:r w:rsidR="005550DB" w:rsidRPr="008B630F">
        <w:rPr>
          <w:spacing w:val="-4"/>
          <w:lang w:val="sq-AL"/>
        </w:rPr>
        <w:t>;</w:t>
      </w:r>
    </w:p>
    <w:p w:rsidR="002C42D3"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Mundëson parashikimin e </w:t>
      </w:r>
      <w:r w:rsidR="002339B3" w:rsidRPr="008B630F">
        <w:rPr>
          <w:spacing w:val="-4"/>
          <w:lang w:val="sq-AL"/>
        </w:rPr>
        <w:t>ngarkesës</w:t>
      </w:r>
      <w:r w:rsidR="002C42D3" w:rsidRPr="008B630F">
        <w:rPr>
          <w:spacing w:val="-4"/>
          <w:lang w:val="sq-AL"/>
        </w:rPr>
        <w:t xml:space="preserve">. </w:t>
      </w:r>
    </w:p>
    <w:p w:rsidR="00C15872" w:rsidRPr="008B630F" w:rsidRDefault="00C15872" w:rsidP="00262D9F">
      <w:pPr>
        <w:pStyle w:val="Paragrafi"/>
        <w:rPr>
          <w:spacing w:val="-4"/>
          <w:lang w:val="sq-AL"/>
        </w:rPr>
      </w:pPr>
    </w:p>
    <w:p w:rsidR="002C42D3" w:rsidRPr="008B630F" w:rsidRDefault="002C42D3" w:rsidP="00262D9F">
      <w:pPr>
        <w:pStyle w:val="Paragrafi"/>
        <w:rPr>
          <w:spacing w:val="-4"/>
          <w:lang w:val="sq-AL"/>
        </w:rPr>
      </w:pPr>
      <w:r w:rsidRPr="008B630F">
        <w:rPr>
          <w:spacing w:val="-4"/>
          <w:lang w:val="sq-AL"/>
        </w:rPr>
        <w:t xml:space="preserve">Moduli i </w:t>
      </w:r>
      <w:r w:rsidR="002339B3" w:rsidRPr="008B630F">
        <w:rPr>
          <w:spacing w:val="-4"/>
          <w:lang w:val="sq-AL"/>
        </w:rPr>
        <w:t xml:space="preserve">sistemit të menaxhimit të energjisë </w:t>
      </w:r>
      <w:r w:rsidRPr="008B630F">
        <w:rPr>
          <w:spacing w:val="-4"/>
          <w:lang w:val="sq-AL"/>
        </w:rPr>
        <w:t xml:space="preserve">(EMS) është i përberë nga disa aplikacione të rrjetit, ku secili nga këto aplikacione bashkëvepron me të tjerët, por menaxhohen në </w:t>
      </w:r>
      <w:r w:rsidR="00A43D3B" w:rsidRPr="008B630F">
        <w:rPr>
          <w:spacing w:val="-4"/>
          <w:lang w:val="sq-AL"/>
        </w:rPr>
        <w:t>mënyrë</w:t>
      </w:r>
      <w:r w:rsidRPr="008B630F">
        <w:rPr>
          <w:spacing w:val="-4"/>
          <w:lang w:val="sq-AL"/>
        </w:rPr>
        <w:t xml:space="preserve"> të veçantë nga njeri-tjetri.</w:t>
      </w:r>
      <w:r w:rsidR="007D31BF" w:rsidRPr="008B630F">
        <w:rPr>
          <w:spacing w:val="-4"/>
          <w:lang w:val="sq-AL"/>
        </w:rPr>
        <w:t xml:space="preserve"> </w:t>
      </w:r>
      <w:r w:rsidRPr="008B630F">
        <w:rPr>
          <w:spacing w:val="-4"/>
          <w:lang w:val="sq-AL"/>
        </w:rPr>
        <w:t>Modulariteti i EMS</w:t>
      </w:r>
      <w:r w:rsidR="006F3B48" w:rsidRPr="008B630F">
        <w:rPr>
          <w:spacing w:val="-4"/>
          <w:lang w:val="sq-AL"/>
        </w:rPr>
        <w:t>-së</w:t>
      </w:r>
      <w:r w:rsidRPr="008B630F">
        <w:rPr>
          <w:spacing w:val="-4"/>
          <w:lang w:val="sq-AL"/>
        </w:rPr>
        <w:t xml:space="preserve"> ofron një lehtësim në menaxhimin e të gjithë paketës së tij. Aplikacionet e Rrjetit të cilat janë pjesë e EMS</w:t>
      </w:r>
      <w:r w:rsidR="006F3B48" w:rsidRPr="008B630F">
        <w:rPr>
          <w:spacing w:val="-4"/>
          <w:lang w:val="sq-AL"/>
        </w:rPr>
        <w:t>-së</w:t>
      </w:r>
      <w:r w:rsidRPr="008B630F">
        <w:rPr>
          <w:spacing w:val="-4"/>
          <w:lang w:val="sq-AL"/>
        </w:rPr>
        <w:t>:</w:t>
      </w:r>
      <w:r w:rsidR="007D31BF" w:rsidRPr="008B630F">
        <w:rPr>
          <w:spacing w:val="-4"/>
          <w:lang w:val="sq-AL"/>
        </w:rPr>
        <w:t xml:space="preserve"> </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Fotografuesi i </w:t>
      </w:r>
      <w:r w:rsidR="002339B3" w:rsidRPr="008B630F">
        <w:rPr>
          <w:spacing w:val="-4"/>
          <w:lang w:val="sq-AL"/>
        </w:rPr>
        <w:t xml:space="preserve">telemetrisë </w:t>
      </w:r>
      <w:r w:rsidR="002C42D3" w:rsidRPr="008B630F">
        <w:rPr>
          <w:spacing w:val="-4"/>
          <w:lang w:val="sq-AL"/>
        </w:rPr>
        <w:t xml:space="preserve">(SNP-Telemetry Snapshot): Fotografuesi i </w:t>
      </w:r>
      <w:r w:rsidR="002339B3" w:rsidRPr="008B630F">
        <w:rPr>
          <w:spacing w:val="-4"/>
          <w:lang w:val="sq-AL"/>
        </w:rPr>
        <w:t xml:space="preserve">telemetrisë </w:t>
      </w:r>
      <w:r w:rsidR="002C42D3" w:rsidRPr="008B630F">
        <w:rPr>
          <w:spacing w:val="-4"/>
          <w:lang w:val="sq-AL"/>
        </w:rPr>
        <w:t xml:space="preserve">është përgjegjës për marrjen e matjeve të cilat i nevojiten </w:t>
      </w:r>
      <w:r w:rsidR="002339B3" w:rsidRPr="008B630F">
        <w:rPr>
          <w:spacing w:val="-4"/>
          <w:lang w:val="sq-AL"/>
        </w:rPr>
        <w:t xml:space="preserve">marrësit të statuseve dhe matjeve </w:t>
      </w:r>
      <w:r w:rsidR="002C42D3" w:rsidRPr="008B630F">
        <w:rPr>
          <w:spacing w:val="-4"/>
          <w:lang w:val="sq-AL"/>
        </w:rPr>
        <w:t>(Status and Analog Retrieval). Gjithashtu</w:t>
      </w:r>
      <w:r w:rsidR="00A43D3B" w:rsidRPr="008B630F">
        <w:rPr>
          <w:spacing w:val="-4"/>
          <w:lang w:val="sq-AL"/>
        </w:rPr>
        <w:t>,</w:t>
      </w:r>
      <w:r w:rsidR="002C42D3" w:rsidRPr="008B630F">
        <w:rPr>
          <w:spacing w:val="-4"/>
          <w:lang w:val="sq-AL"/>
        </w:rPr>
        <w:t xml:space="preserve"> është përgjegjës për përditësimin dhe ndryshimin e </w:t>
      </w:r>
      <w:r w:rsidR="002339B3" w:rsidRPr="008B630F">
        <w:rPr>
          <w:spacing w:val="-4"/>
          <w:lang w:val="sq-AL"/>
        </w:rPr>
        <w:t>limiteve</w:t>
      </w:r>
      <w:r w:rsidR="002C42D3" w:rsidRPr="008B630F">
        <w:rPr>
          <w:spacing w:val="-4"/>
          <w:lang w:val="sq-AL"/>
        </w:rPr>
        <w:t xml:space="preserve">, duke bërë shpërndarjen e limiteve të vendosura manualisht ose atyre të llogaritura nga Skedari i vlerave të procesuara dhe matjeve në </w:t>
      </w:r>
      <w:r w:rsidR="002339B3" w:rsidRPr="008B630F">
        <w:rPr>
          <w:spacing w:val="-4"/>
          <w:lang w:val="sq-AL"/>
        </w:rPr>
        <w:t>databazë</w:t>
      </w:r>
      <w:r w:rsidR="002C42D3" w:rsidRPr="008B630F">
        <w:rPr>
          <w:spacing w:val="-4"/>
          <w:lang w:val="sq-AL"/>
        </w:rPr>
        <w:t>.</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Marrësi i </w:t>
      </w:r>
      <w:r w:rsidR="00A43D3B" w:rsidRPr="008B630F">
        <w:rPr>
          <w:spacing w:val="-4"/>
          <w:lang w:val="sq-AL"/>
        </w:rPr>
        <w:t>s</w:t>
      </w:r>
      <w:r w:rsidR="002C42D3" w:rsidRPr="008B630F">
        <w:rPr>
          <w:spacing w:val="-4"/>
          <w:lang w:val="sq-AL"/>
        </w:rPr>
        <w:t xml:space="preserve">tatusve dhe </w:t>
      </w:r>
      <w:r w:rsidR="00A43D3B" w:rsidRPr="008B630F">
        <w:rPr>
          <w:spacing w:val="-4"/>
          <w:lang w:val="sq-AL"/>
        </w:rPr>
        <w:t>m</w:t>
      </w:r>
      <w:r w:rsidR="002C42D3" w:rsidRPr="008B630F">
        <w:rPr>
          <w:spacing w:val="-4"/>
          <w:lang w:val="sq-AL"/>
        </w:rPr>
        <w:t xml:space="preserve">atjeve (SAR-Status and Analog Retrieval): Funksioni bazë i </w:t>
      </w:r>
      <w:r w:rsidR="00A43D3B" w:rsidRPr="008B630F">
        <w:rPr>
          <w:spacing w:val="-4"/>
          <w:lang w:val="sq-AL"/>
        </w:rPr>
        <w:t xml:space="preserve">marrësit të statusit dhe matjeve është të </w:t>
      </w:r>
      <w:r w:rsidR="002C42D3" w:rsidRPr="008B630F">
        <w:rPr>
          <w:spacing w:val="-4"/>
          <w:lang w:val="sq-AL"/>
        </w:rPr>
        <w:t xml:space="preserve">mbledhë/koordinojë të dhënat nga </w:t>
      </w:r>
      <w:r w:rsidR="00A43D3B" w:rsidRPr="008B630F">
        <w:rPr>
          <w:spacing w:val="-4"/>
          <w:lang w:val="sq-AL"/>
        </w:rPr>
        <w:t xml:space="preserve">ndërtuesi i modelit të rrjetit </w:t>
      </w:r>
      <w:r w:rsidR="002C42D3" w:rsidRPr="008B630F">
        <w:rPr>
          <w:spacing w:val="-4"/>
          <w:lang w:val="sq-AL"/>
        </w:rPr>
        <w:t xml:space="preserve">(NMB), </w:t>
      </w:r>
      <w:r w:rsidR="00A43D3B" w:rsidRPr="008B630F">
        <w:rPr>
          <w:spacing w:val="-4"/>
          <w:lang w:val="sq-AL"/>
        </w:rPr>
        <w:t xml:space="preserve">vlerësuesi i gjendjes së sistemit </w:t>
      </w:r>
      <w:r w:rsidR="002C42D3" w:rsidRPr="008B630F">
        <w:rPr>
          <w:spacing w:val="-4"/>
          <w:lang w:val="sq-AL"/>
        </w:rPr>
        <w:t xml:space="preserve">(SE) dhe </w:t>
      </w:r>
      <w:r w:rsidR="00A43D3B" w:rsidRPr="008B630F">
        <w:rPr>
          <w:spacing w:val="-4"/>
          <w:lang w:val="sq-AL"/>
        </w:rPr>
        <w:t>rrjedhën e dispeçerimit të energjisë elektrike</w:t>
      </w:r>
      <w:r w:rsidR="002C42D3" w:rsidRPr="008B630F">
        <w:rPr>
          <w:spacing w:val="-4"/>
          <w:lang w:val="sq-AL"/>
        </w:rPr>
        <w:t>, Dispatcher Power Flow (DPF).</w:t>
      </w:r>
      <w:r w:rsidR="00EE5DC5" w:rsidRPr="008B630F">
        <w:rPr>
          <w:spacing w:val="-4"/>
          <w:lang w:val="sq-AL"/>
        </w:rPr>
        <w:t xml:space="preserve"> </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Ndërtuesi i Modelit të Rrjetit (NMB-Network Model Builder): Funksioni i </w:t>
      </w:r>
      <w:r w:rsidR="005550DB" w:rsidRPr="008B630F">
        <w:rPr>
          <w:spacing w:val="-4"/>
          <w:lang w:val="sq-AL"/>
        </w:rPr>
        <w:t>ndërtuesit të modelit të rrjetit për</w:t>
      </w:r>
      <w:r w:rsidR="002C42D3" w:rsidRPr="008B630F">
        <w:rPr>
          <w:spacing w:val="-4"/>
          <w:lang w:val="sq-AL"/>
        </w:rPr>
        <w:t>cakton topologjinë aktuale të rrjetit(modeli bus/branch), duke pa</w:t>
      </w:r>
      <w:r w:rsidR="005550DB" w:rsidRPr="008B630F">
        <w:rPr>
          <w:spacing w:val="-4"/>
          <w:lang w:val="sq-AL"/>
        </w:rPr>
        <w:t>s</w:t>
      </w:r>
      <w:r w:rsidR="002C42D3" w:rsidRPr="008B630F">
        <w:rPr>
          <w:spacing w:val="-4"/>
          <w:lang w:val="sq-AL"/>
        </w:rPr>
        <w:t>ur parasysh të dhënat për statuset aktuale të elementeve komutues (çelësat, thikat e linjave, thika e zbarave etj</w:t>
      </w:r>
      <w:r w:rsidR="005550DB" w:rsidRPr="008B630F">
        <w:rPr>
          <w:spacing w:val="-4"/>
          <w:lang w:val="sq-AL"/>
        </w:rPr>
        <w:t>.</w:t>
      </w:r>
      <w:r w:rsidR="002C42D3" w:rsidRPr="008B630F">
        <w:rPr>
          <w:spacing w:val="-4"/>
          <w:lang w:val="sq-AL"/>
        </w:rPr>
        <w:t>). NMB</w:t>
      </w:r>
      <w:r w:rsidR="005550DB" w:rsidRPr="008B630F">
        <w:rPr>
          <w:spacing w:val="-4"/>
          <w:lang w:val="sq-AL"/>
        </w:rPr>
        <w:t>-ja,</w:t>
      </w:r>
      <w:r w:rsidR="002C42D3" w:rsidRPr="008B630F">
        <w:rPr>
          <w:spacing w:val="-4"/>
          <w:lang w:val="sq-AL"/>
        </w:rPr>
        <w:t xml:space="preserve"> gjithashtu</w:t>
      </w:r>
      <w:r w:rsidR="005550DB" w:rsidRPr="008B630F">
        <w:rPr>
          <w:spacing w:val="-4"/>
          <w:lang w:val="sq-AL"/>
        </w:rPr>
        <w:t>,</w:t>
      </w:r>
      <w:r w:rsidR="002C42D3" w:rsidRPr="008B630F">
        <w:rPr>
          <w:spacing w:val="-4"/>
          <w:lang w:val="sq-AL"/>
        </w:rPr>
        <w:t xml:space="preserve"> identifikon rrjetet elektrike në sistemin elektroenergjitik. Topologjia përdoret edhe nga aplikacione të tjera. </w:t>
      </w:r>
    </w:p>
    <w:p w:rsidR="002C42D3" w:rsidRPr="008B630F" w:rsidRDefault="004B748B" w:rsidP="00262D9F">
      <w:pPr>
        <w:pStyle w:val="Paragrafi"/>
        <w:rPr>
          <w:spacing w:val="-4"/>
          <w:lang w:val="sq-AL"/>
        </w:rPr>
      </w:pPr>
      <w:r w:rsidRPr="008B630F">
        <w:rPr>
          <w:spacing w:val="-4"/>
          <w:lang w:val="sq-AL"/>
        </w:rPr>
        <w:t xml:space="preserve">- </w:t>
      </w:r>
      <w:r w:rsidR="005550DB" w:rsidRPr="008B630F">
        <w:rPr>
          <w:spacing w:val="-4"/>
          <w:lang w:val="sq-AL"/>
        </w:rPr>
        <w:t>Vlerësuesi</w:t>
      </w:r>
      <w:r w:rsidR="002C42D3" w:rsidRPr="008B630F">
        <w:rPr>
          <w:spacing w:val="-4"/>
          <w:lang w:val="sq-AL"/>
        </w:rPr>
        <w:t xml:space="preserve"> i </w:t>
      </w:r>
      <w:r w:rsidR="005550DB" w:rsidRPr="008B630F">
        <w:rPr>
          <w:spacing w:val="-4"/>
          <w:lang w:val="sq-AL"/>
        </w:rPr>
        <w:t xml:space="preserve">gjendjes së sistemit </w:t>
      </w:r>
      <w:r w:rsidR="002C42D3" w:rsidRPr="008B630F">
        <w:rPr>
          <w:spacing w:val="-4"/>
          <w:lang w:val="sq-AL"/>
        </w:rPr>
        <w:t xml:space="preserve">(SE-State Estimator): Vlerësuesi i </w:t>
      </w:r>
      <w:r w:rsidR="005550DB" w:rsidRPr="008B630F">
        <w:rPr>
          <w:spacing w:val="-4"/>
          <w:lang w:val="sq-AL"/>
        </w:rPr>
        <w:t xml:space="preserve">gjendjes së sistemit </w:t>
      </w:r>
      <w:r w:rsidR="002C42D3" w:rsidRPr="008B630F">
        <w:rPr>
          <w:spacing w:val="-4"/>
          <w:lang w:val="sq-AL"/>
        </w:rPr>
        <w:t>është komponenti më i rëndësishëm në lidhje me funksionimin e EMS</w:t>
      </w:r>
      <w:r w:rsidR="005550DB" w:rsidRPr="008B630F">
        <w:rPr>
          <w:spacing w:val="-4"/>
          <w:lang w:val="sq-AL"/>
        </w:rPr>
        <w:t>-së</w:t>
      </w:r>
      <w:r w:rsidR="002C42D3" w:rsidRPr="008B630F">
        <w:rPr>
          <w:spacing w:val="-4"/>
          <w:lang w:val="sq-AL"/>
        </w:rPr>
        <w:t xml:space="preserve"> dhe përdoret për të njehsuar dhe vlerësuar gjendjen e përgjithshme të sistemit elektroenergjitik.</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Analizuesi i Sigurisë (SA-Security Analysis): Analizuesi i </w:t>
      </w:r>
      <w:r w:rsidR="0021066B" w:rsidRPr="008B630F">
        <w:rPr>
          <w:spacing w:val="-4"/>
          <w:lang w:val="sq-AL"/>
        </w:rPr>
        <w:t>s</w:t>
      </w:r>
      <w:r w:rsidR="002C42D3" w:rsidRPr="008B630F">
        <w:rPr>
          <w:spacing w:val="-4"/>
          <w:lang w:val="sq-AL"/>
        </w:rPr>
        <w:t>igurisë është aplikacioni i cili është përgjegjës për përcaktimin, përzgjedhjen</w:t>
      </w:r>
      <w:r w:rsidR="00B00391" w:rsidRPr="008B630F">
        <w:rPr>
          <w:spacing w:val="-4"/>
          <w:lang w:val="sq-AL"/>
        </w:rPr>
        <w:t>,</w:t>
      </w:r>
      <w:r w:rsidR="002C42D3" w:rsidRPr="008B630F">
        <w:rPr>
          <w:spacing w:val="-4"/>
          <w:lang w:val="sq-AL"/>
        </w:rPr>
        <w:t xml:space="preserve"> si dhe analizën e kontigjencave. </w:t>
      </w:r>
    </w:p>
    <w:p w:rsidR="002C42D3" w:rsidRPr="008B630F" w:rsidRDefault="004B748B" w:rsidP="00262D9F">
      <w:pPr>
        <w:pStyle w:val="Paragrafi"/>
        <w:rPr>
          <w:spacing w:val="-4"/>
          <w:lang w:val="sq-AL"/>
        </w:rPr>
      </w:pPr>
      <w:r w:rsidRPr="008B630F">
        <w:rPr>
          <w:spacing w:val="-4"/>
          <w:lang w:val="sq-AL"/>
        </w:rPr>
        <w:t xml:space="preserve">3. </w:t>
      </w:r>
      <w:r w:rsidR="002C42D3" w:rsidRPr="008B630F">
        <w:rPr>
          <w:spacing w:val="-4"/>
          <w:lang w:val="sq-AL"/>
        </w:rPr>
        <w:t xml:space="preserve">Sistemi i </w:t>
      </w:r>
      <w:r w:rsidR="0021066B" w:rsidRPr="008B630F">
        <w:rPr>
          <w:spacing w:val="-4"/>
          <w:lang w:val="sq-AL"/>
        </w:rPr>
        <w:t xml:space="preserve">menaxhimit të gjenerimit </w:t>
      </w:r>
      <w:r w:rsidR="002C42D3" w:rsidRPr="008B630F">
        <w:rPr>
          <w:spacing w:val="-4"/>
          <w:lang w:val="sq-AL"/>
        </w:rPr>
        <w:t>(Generation Management System-GMS)</w:t>
      </w:r>
    </w:p>
    <w:p w:rsidR="002C42D3" w:rsidRPr="008B630F" w:rsidRDefault="002C42D3" w:rsidP="00262D9F">
      <w:pPr>
        <w:pStyle w:val="Paragrafi"/>
        <w:rPr>
          <w:spacing w:val="-4"/>
          <w:lang w:val="sq-AL"/>
        </w:rPr>
      </w:pPr>
      <w:r w:rsidRPr="008B630F">
        <w:rPr>
          <w:spacing w:val="-4"/>
          <w:lang w:val="sq-AL"/>
        </w:rPr>
        <w:t xml:space="preserve">Sistemi i </w:t>
      </w:r>
      <w:r w:rsidR="0021066B" w:rsidRPr="008B630F">
        <w:rPr>
          <w:spacing w:val="-4"/>
          <w:lang w:val="sq-AL"/>
        </w:rPr>
        <w:t xml:space="preserve">menaxhimit të gjenerimit </w:t>
      </w:r>
      <w:r w:rsidRPr="008B630F">
        <w:rPr>
          <w:spacing w:val="-4"/>
          <w:lang w:val="sq-AL"/>
        </w:rPr>
        <w:t xml:space="preserve">(GMS) përmban </w:t>
      </w:r>
      <w:r w:rsidR="00CC09E5" w:rsidRPr="008B630F">
        <w:rPr>
          <w:spacing w:val="-4"/>
          <w:lang w:val="sq-AL"/>
        </w:rPr>
        <w:t>proc</w:t>
      </w:r>
      <w:r w:rsidRPr="008B630F">
        <w:rPr>
          <w:spacing w:val="-4"/>
          <w:lang w:val="sq-AL"/>
        </w:rPr>
        <w:t>ese, që në kohë reale rregullojnë gjenerimin e fuqisë në përputhje detyrimet operuese dhe ekonomike, mban frekuencën e sistemit</w:t>
      </w:r>
      <w:r w:rsidR="00B00391" w:rsidRPr="008B630F">
        <w:rPr>
          <w:spacing w:val="-4"/>
          <w:lang w:val="sq-AL"/>
        </w:rPr>
        <w:t>,</w:t>
      </w:r>
      <w:r w:rsidRPr="008B630F">
        <w:rPr>
          <w:spacing w:val="-4"/>
          <w:lang w:val="sq-AL"/>
        </w:rPr>
        <w:t xml:space="preserve"> si dhe shkëmbimin ndërkufitar në vlerat e tyre të skeduluara. Duke u nisur nga fakti që Shqipëria ka njësi gjeneruese hidrike, </w:t>
      </w:r>
      <w:r w:rsidR="003F2D92" w:rsidRPr="008B630F">
        <w:rPr>
          <w:spacing w:val="-4"/>
          <w:lang w:val="sq-AL"/>
        </w:rPr>
        <w:t xml:space="preserve">sistemi i kontrollit të gjenerimit </w:t>
      </w:r>
      <w:r w:rsidRPr="008B630F">
        <w:rPr>
          <w:spacing w:val="-4"/>
          <w:lang w:val="sq-AL"/>
        </w:rPr>
        <w:t>mundëson në kohë reale kontrollin dhe menaxhimin e fuqisë hidrike</w:t>
      </w:r>
      <w:r w:rsidR="0021066B" w:rsidRPr="008B630F">
        <w:rPr>
          <w:spacing w:val="-4"/>
          <w:lang w:val="sq-AL"/>
        </w:rPr>
        <w:t>,</w:t>
      </w:r>
      <w:r w:rsidRPr="008B630F">
        <w:rPr>
          <w:spacing w:val="-4"/>
          <w:lang w:val="sq-AL"/>
        </w:rPr>
        <w:t xml:space="preserve"> si dhe të burimeve hidrike. Aktualisht të implementuar në </w:t>
      </w:r>
      <w:r w:rsidR="00B65748" w:rsidRPr="008B630F">
        <w:rPr>
          <w:spacing w:val="-4"/>
          <w:lang w:val="sq-AL"/>
        </w:rPr>
        <w:t>sistemin e kontrollit të gjenerimit ke</w:t>
      </w:r>
      <w:r w:rsidRPr="008B630F">
        <w:rPr>
          <w:spacing w:val="-4"/>
          <w:lang w:val="sq-AL"/>
        </w:rPr>
        <w:t xml:space="preserve">mi: HEC Fierza, HEC Koman dhe HEC Vau i Dejës. </w:t>
      </w:r>
    </w:p>
    <w:p w:rsidR="002C42D3" w:rsidRPr="008B630F" w:rsidRDefault="002C42D3" w:rsidP="00262D9F">
      <w:pPr>
        <w:pStyle w:val="Paragrafi"/>
        <w:rPr>
          <w:spacing w:val="-4"/>
          <w:lang w:val="sq-AL"/>
        </w:rPr>
      </w:pPr>
      <w:r w:rsidRPr="008B630F">
        <w:rPr>
          <w:spacing w:val="-4"/>
          <w:lang w:val="sq-AL"/>
        </w:rPr>
        <w:t xml:space="preserve">Në qendrën e kontrollit të OST sh.a. është implementuar vetëm </w:t>
      </w:r>
      <w:r w:rsidR="00B65748" w:rsidRPr="008B630F">
        <w:rPr>
          <w:spacing w:val="-4"/>
          <w:lang w:val="sq-AL"/>
        </w:rPr>
        <w:t xml:space="preserve">kontrolli automatik i gjenerimit </w:t>
      </w:r>
      <w:r w:rsidRPr="008B630F">
        <w:rPr>
          <w:spacing w:val="-4"/>
          <w:lang w:val="sq-AL"/>
        </w:rPr>
        <w:t xml:space="preserve">(AGC-Automatic Generation Control). Kontrolli </w:t>
      </w:r>
      <w:r w:rsidR="00B65748" w:rsidRPr="008B630F">
        <w:rPr>
          <w:spacing w:val="-4"/>
          <w:lang w:val="sq-AL"/>
        </w:rPr>
        <w:t xml:space="preserve">automatik i gjenerimit </w:t>
      </w:r>
      <w:r w:rsidRPr="008B630F">
        <w:rPr>
          <w:spacing w:val="-4"/>
          <w:lang w:val="sq-AL"/>
        </w:rPr>
        <w:t>rregullon daljen e njësive gjeneruese në mënyrë që të mbajë frekuencën e sistemit</w:t>
      </w:r>
      <w:r w:rsidR="00B00391" w:rsidRPr="008B630F">
        <w:rPr>
          <w:spacing w:val="-4"/>
          <w:lang w:val="sq-AL"/>
        </w:rPr>
        <w:t>,</w:t>
      </w:r>
      <w:r w:rsidRPr="008B630F">
        <w:rPr>
          <w:spacing w:val="-4"/>
          <w:lang w:val="sq-AL"/>
        </w:rPr>
        <w:t xml:space="preserve"> si dhe shkëmbimin ndërkufitar në vlerat e tyre të skeduluara në përputhje të plotë me </w:t>
      </w:r>
      <w:r w:rsidR="00D6223B" w:rsidRPr="008B630F">
        <w:rPr>
          <w:spacing w:val="-4"/>
          <w:lang w:val="sq-AL"/>
        </w:rPr>
        <w:t>standard</w:t>
      </w:r>
      <w:r w:rsidRPr="008B630F">
        <w:rPr>
          <w:spacing w:val="-4"/>
          <w:lang w:val="sq-AL"/>
        </w:rPr>
        <w:t>et e publikuara nga ENTSO-E.</w:t>
      </w:r>
    </w:p>
    <w:p w:rsidR="002C42D3" w:rsidRPr="008B630F" w:rsidRDefault="004B748B" w:rsidP="00262D9F">
      <w:pPr>
        <w:pStyle w:val="Paragrafi"/>
        <w:rPr>
          <w:spacing w:val="-4"/>
          <w:lang w:val="sq-AL"/>
        </w:rPr>
      </w:pPr>
      <w:r w:rsidRPr="008B630F">
        <w:rPr>
          <w:spacing w:val="-4"/>
          <w:lang w:val="sq-AL"/>
        </w:rPr>
        <w:t xml:space="preserve">4. </w:t>
      </w:r>
      <w:r w:rsidR="002C42D3" w:rsidRPr="008B630F">
        <w:rPr>
          <w:spacing w:val="-4"/>
          <w:lang w:val="sq-AL"/>
        </w:rPr>
        <w:t xml:space="preserve">Aplikacione të tjera të </w:t>
      </w:r>
      <w:r w:rsidR="00B65748" w:rsidRPr="008B630F">
        <w:rPr>
          <w:spacing w:val="-4"/>
          <w:lang w:val="sq-AL"/>
        </w:rPr>
        <w:t>menaxhuesit të rrjetit</w:t>
      </w:r>
    </w:p>
    <w:p w:rsidR="002C42D3" w:rsidRPr="008B630F" w:rsidRDefault="002C42D3" w:rsidP="00262D9F">
      <w:pPr>
        <w:pStyle w:val="Paragrafi"/>
        <w:rPr>
          <w:spacing w:val="-4"/>
          <w:lang w:val="sq-AL"/>
        </w:rPr>
      </w:pPr>
      <w:r w:rsidRPr="008B630F">
        <w:rPr>
          <w:spacing w:val="-4"/>
          <w:lang w:val="sq-AL"/>
        </w:rPr>
        <w:t>Objektivat kryesore në operimin e sistemit të energjisë elektrike janë: siguria, kualiteti, besueshmëria dhe ekonomia. Për të përmbushur këto objektiva</w:t>
      </w:r>
      <w:r w:rsidR="0021066B" w:rsidRPr="008B630F">
        <w:rPr>
          <w:spacing w:val="-4"/>
          <w:lang w:val="sq-AL"/>
        </w:rPr>
        <w:t>,</w:t>
      </w:r>
      <w:r w:rsidRPr="008B630F">
        <w:rPr>
          <w:spacing w:val="-4"/>
          <w:lang w:val="sq-AL"/>
        </w:rPr>
        <w:t xml:space="preserve"> si dhe </w:t>
      </w:r>
      <w:r w:rsidR="00D6223B" w:rsidRPr="008B630F">
        <w:rPr>
          <w:spacing w:val="-4"/>
          <w:lang w:val="sq-AL"/>
        </w:rPr>
        <w:t>standard</w:t>
      </w:r>
      <w:r w:rsidRPr="008B630F">
        <w:rPr>
          <w:spacing w:val="-4"/>
          <w:lang w:val="sq-AL"/>
        </w:rPr>
        <w:t xml:space="preserve">et e ENTSOE, përveç këtyre tre komponentëve kryesorë të </w:t>
      </w:r>
      <w:r w:rsidR="00B65748" w:rsidRPr="008B630F">
        <w:rPr>
          <w:spacing w:val="-4"/>
          <w:lang w:val="sq-AL"/>
        </w:rPr>
        <w:t xml:space="preserve">menaxhuesit të rrjetit </w:t>
      </w:r>
      <w:r w:rsidRPr="008B630F">
        <w:rPr>
          <w:spacing w:val="-4"/>
          <w:lang w:val="sq-AL"/>
        </w:rPr>
        <w:t xml:space="preserve">(SCADA/EMS/GMS) janë zbatuar edhe aplikacione të tjera të cilat janë pjesë e këtyre komponentëve. </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ICCP (Inter-Center Communication Protocol): Shkëmbimi në kohë reale i të dhënave ndërmjet qendrave të kontrollit është bërë më i thjeshtë dhe eficent duke përdorur ICCP. ICCP mundëson një platformë dhe ambient të hapur të cilat operojnë në mënyrë të pavarur ndërmjet qendrave të kontrollit. Komunikimi ndërmjet qendrave të kontrollit menaxhohet nëpërmjet pajisjeve të jashtme të cilat janë posaçërisht për këtë komunikim</w:t>
      </w:r>
      <w:r w:rsidR="00B00391" w:rsidRPr="008B630F">
        <w:rPr>
          <w:spacing w:val="-4"/>
          <w:lang w:val="sq-AL"/>
        </w:rPr>
        <w:t>,</w:t>
      </w:r>
      <w:r w:rsidR="002C42D3" w:rsidRPr="008B630F">
        <w:rPr>
          <w:spacing w:val="-4"/>
          <w:lang w:val="sq-AL"/>
        </w:rPr>
        <w:t xml:space="preserve"> si dhe sigurohet nga përdorimi i </w:t>
      </w:r>
      <w:r w:rsidR="00AE6FEA" w:rsidRPr="008B630F">
        <w:rPr>
          <w:spacing w:val="-4"/>
          <w:lang w:val="sq-AL"/>
        </w:rPr>
        <w:t>“</w:t>
      </w:r>
      <w:r w:rsidR="002C42D3" w:rsidRPr="008B630F">
        <w:rPr>
          <w:spacing w:val="-4"/>
          <w:lang w:val="sq-AL"/>
        </w:rPr>
        <w:t>firewall-it</w:t>
      </w:r>
      <w:r w:rsidR="00AE6FEA" w:rsidRPr="008B630F">
        <w:rPr>
          <w:spacing w:val="-4"/>
          <w:lang w:val="sq-AL"/>
        </w:rPr>
        <w:t>”</w:t>
      </w:r>
      <w:r w:rsidR="002C42D3" w:rsidRPr="008B630F">
        <w:rPr>
          <w:spacing w:val="-4"/>
          <w:lang w:val="sq-AL"/>
        </w:rPr>
        <w:t xml:space="preserve"> (siç edhe kërkohet nga </w:t>
      </w:r>
      <w:r w:rsidR="00D6223B" w:rsidRPr="008B630F">
        <w:rPr>
          <w:spacing w:val="-4"/>
          <w:lang w:val="sq-AL"/>
        </w:rPr>
        <w:t>standard</w:t>
      </w:r>
      <w:r w:rsidR="002C42D3" w:rsidRPr="008B630F">
        <w:rPr>
          <w:spacing w:val="-4"/>
          <w:lang w:val="sq-AL"/>
        </w:rPr>
        <w:t>et e ENSTO-E).</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Heqja automatike e </w:t>
      </w:r>
      <w:r w:rsidR="00B65748" w:rsidRPr="008B630F">
        <w:rPr>
          <w:spacing w:val="-4"/>
          <w:lang w:val="sq-AL"/>
        </w:rPr>
        <w:t xml:space="preserve">ngarkesës </w:t>
      </w:r>
      <w:r w:rsidR="002C42D3" w:rsidRPr="008B630F">
        <w:rPr>
          <w:spacing w:val="-4"/>
          <w:lang w:val="sq-AL"/>
        </w:rPr>
        <w:t>(Load Shedding):</w:t>
      </w:r>
      <w:r w:rsidR="007D31BF" w:rsidRPr="008B630F">
        <w:rPr>
          <w:spacing w:val="-4"/>
          <w:lang w:val="sq-AL"/>
        </w:rPr>
        <w:t xml:space="preserve"> </w:t>
      </w:r>
      <w:r w:rsidR="002C42D3" w:rsidRPr="008B630F">
        <w:rPr>
          <w:spacing w:val="-4"/>
          <w:lang w:val="sq-AL"/>
        </w:rPr>
        <w:t xml:space="preserve">Funksioni i </w:t>
      </w:r>
      <w:r w:rsidR="00B65748" w:rsidRPr="008B630F">
        <w:rPr>
          <w:spacing w:val="-4"/>
          <w:lang w:val="sq-AL"/>
        </w:rPr>
        <w:t xml:space="preserve">heqjes automatike </w:t>
      </w:r>
      <w:r w:rsidR="002C42D3" w:rsidRPr="008B630F">
        <w:rPr>
          <w:spacing w:val="-4"/>
          <w:lang w:val="sq-AL"/>
        </w:rPr>
        <w:t>të ngarkesës, mundëson aftësinë për të hequr dhe rivendosur ngarkesën nga një listë e paracaktuar ngarkesash.</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 xml:space="preserve">Parashikimi </w:t>
      </w:r>
      <w:r w:rsidR="00B65748" w:rsidRPr="008B630F">
        <w:rPr>
          <w:spacing w:val="-4"/>
          <w:lang w:val="sq-AL"/>
        </w:rPr>
        <w:t xml:space="preserve">afatshkurtër i ngarkesës </w:t>
      </w:r>
      <w:r w:rsidR="002C42D3" w:rsidRPr="008B630F">
        <w:rPr>
          <w:spacing w:val="-4"/>
          <w:lang w:val="sq-AL"/>
        </w:rPr>
        <w:t xml:space="preserve">(STLF-Short Term Load Forecast): Funksioni i </w:t>
      </w:r>
      <w:r w:rsidR="00B65748" w:rsidRPr="008B630F">
        <w:rPr>
          <w:spacing w:val="-4"/>
          <w:lang w:val="sq-AL"/>
        </w:rPr>
        <w:t xml:space="preserve">parashikimit afatshkurtër të ngarkesës </w:t>
      </w:r>
      <w:r w:rsidR="002C42D3" w:rsidRPr="008B630F">
        <w:rPr>
          <w:spacing w:val="-4"/>
          <w:lang w:val="sq-AL"/>
        </w:rPr>
        <w:t>(STLF) mundëson një parashikim me saktësi të lartë</w:t>
      </w:r>
      <w:r w:rsidR="007D31BF" w:rsidRPr="008B630F">
        <w:rPr>
          <w:spacing w:val="-4"/>
          <w:lang w:val="sq-AL"/>
        </w:rPr>
        <w:t xml:space="preserve"> </w:t>
      </w:r>
      <w:r w:rsidR="002C42D3" w:rsidRPr="008B630F">
        <w:rPr>
          <w:spacing w:val="-4"/>
          <w:lang w:val="sq-AL"/>
        </w:rPr>
        <w:t xml:space="preserve">të ngarkesës, për një periudhë deri në 15 ditë përpara. STLF proceson në mënyrë të saktë modelet e ndryshme të cilat karakterizojnë ngarkesën e vendit (ditore, javore dhe sezonale) duke përfshirë edhe influencën e variablave të motit. Saktësia në parashikim </w:t>
      </w:r>
      <w:r w:rsidR="008E18A7" w:rsidRPr="008B630F">
        <w:rPr>
          <w:spacing w:val="-4"/>
          <w:lang w:val="sq-AL"/>
        </w:rPr>
        <w:t>përmirësohet</w:t>
      </w:r>
      <w:r w:rsidR="002C42D3" w:rsidRPr="008B630F">
        <w:rPr>
          <w:spacing w:val="-4"/>
          <w:lang w:val="sq-AL"/>
        </w:rPr>
        <w:t xml:space="preserve"> me kualitetin e të dhënave historike të ngarkesës dhe variablave të motit të cilat përdoren për të ndërtuar parashikimin.</w:t>
      </w:r>
    </w:p>
    <w:p w:rsidR="002C42D3" w:rsidRPr="008B630F" w:rsidRDefault="004B748B" w:rsidP="00262D9F">
      <w:pPr>
        <w:pStyle w:val="Paragrafi"/>
        <w:rPr>
          <w:spacing w:val="-4"/>
          <w:lang w:val="sq-AL"/>
        </w:rPr>
      </w:pPr>
      <w:r w:rsidRPr="008B630F">
        <w:rPr>
          <w:spacing w:val="-4"/>
          <w:lang w:val="sq-AL"/>
        </w:rPr>
        <w:t xml:space="preserve">- </w:t>
      </w:r>
      <w:r w:rsidR="002C42D3" w:rsidRPr="008B630F">
        <w:rPr>
          <w:spacing w:val="-4"/>
          <w:lang w:val="sq-AL"/>
        </w:rPr>
        <w:t>Parashikimi i Kongjestioneve (CF-Congestion Forecast): Parashikimi i Kongjestioneve (CF) është një mjet për analizimin e kushteve të rrjetit në të ardhmen duke përfshirë llogaritjen</w:t>
      </w:r>
      <w:r w:rsidR="007D31BF" w:rsidRPr="008B630F">
        <w:rPr>
          <w:spacing w:val="-4"/>
          <w:lang w:val="sq-AL"/>
        </w:rPr>
        <w:t xml:space="preserve"> </w:t>
      </w:r>
      <w:r w:rsidR="002C42D3" w:rsidRPr="008B630F">
        <w:rPr>
          <w:spacing w:val="-4"/>
          <w:lang w:val="sq-AL"/>
        </w:rPr>
        <w:t xml:space="preserve">e limiteve të koridoreve të transmetimit. CF është një sekuencë programesh të organizuara brenda NAC dhe të ekzekutuara automatikisht. Mjeti CF suporton një studim </w:t>
      </w:r>
      <w:r w:rsidR="00AE6FEA" w:rsidRPr="008B630F">
        <w:rPr>
          <w:spacing w:val="-4"/>
          <w:lang w:val="sq-AL"/>
        </w:rPr>
        <w:t>“</w:t>
      </w:r>
      <w:r w:rsidR="002C42D3" w:rsidRPr="008B630F">
        <w:rPr>
          <w:spacing w:val="-4"/>
          <w:lang w:val="sq-AL"/>
        </w:rPr>
        <w:t>një ditë më para</w:t>
      </w:r>
      <w:r w:rsidR="00AE6FEA" w:rsidRPr="008B630F">
        <w:rPr>
          <w:spacing w:val="-4"/>
          <w:lang w:val="sq-AL"/>
        </w:rPr>
        <w:t>”</w:t>
      </w:r>
      <w:r w:rsidR="002C42D3" w:rsidRPr="008B630F">
        <w:rPr>
          <w:spacing w:val="-4"/>
          <w:lang w:val="sq-AL"/>
        </w:rPr>
        <w:t xml:space="preserve"> (24 orë e ardhshme).</w:t>
      </w:r>
    </w:p>
    <w:p w:rsidR="002C42D3" w:rsidRPr="008B630F" w:rsidRDefault="008E18A7" w:rsidP="00262D9F">
      <w:pPr>
        <w:pStyle w:val="Paragrafi"/>
        <w:rPr>
          <w:spacing w:val="-4"/>
          <w:lang w:val="sq-AL"/>
        </w:rPr>
      </w:pPr>
      <w:r w:rsidRPr="008B630F">
        <w:rPr>
          <w:spacing w:val="-4"/>
          <w:lang w:val="sq-AL"/>
        </w:rPr>
        <w:t>Cilësitë</w:t>
      </w:r>
      <w:r w:rsidR="002C42D3" w:rsidRPr="008B630F">
        <w:rPr>
          <w:spacing w:val="-4"/>
          <w:lang w:val="sq-AL"/>
        </w:rPr>
        <w:t xml:space="preserve"> më të mëdha të Menaxhuesit të Rrjetit të sistemit SCADA/EMS për operimin e sistemit të transmetimit, përfshijnë:</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Përdorimi optimal i Aseteve të rrjetit të Transmetimit.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Përmirësimin e sigurisë së rrjetit dhe monitorimin e vazhdueshëm të qëndrueshmërisë së sistemit, duke vënë në dukje kushtet e operimit të cilat mund të çojnë në </w:t>
      </w:r>
      <w:r w:rsidR="00AE6FEA" w:rsidRPr="008B630F">
        <w:rPr>
          <w:spacing w:val="-4"/>
          <w:lang w:val="sq-AL"/>
        </w:rPr>
        <w:t>“</w:t>
      </w:r>
      <w:r w:rsidR="002C42D3" w:rsidRPr="008B630F">
        <w:rPr>
          <w:spacing w:val="-4"/>
          <w:lang w:val="sq-AL"/>
        </w:rPr>
        <w:t>blackout</w:t>
      </w:r>
      <w:r w:rsidR="00AE6FEA" w:rsidRPr="008B630F">
        <w:rPr>
          <w:spacing w:val="-4"/>
          <w:lang w:val="sq-AL"/>
        </w:rPr>
        <w:t>”</w:t>
      </w:r>
      <w:r w:rsidR="002C42D3" w:rsidRPr="008B630F">
        <w:rPr>
          <w:spacing w:val="-4"/>
          <w:lang w:val="sq-AL"/>
        </w:rPr>
        <w:t xml:space="preserve"> të gjerë.</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Vizualizimin e avancuar dhe identifikimin e situatave të ndryshme nga operatorët, gjë e cila çon në një përmirësim të operimit rrjetit.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Kualitet të lartë të furnizimit.</w:t>
      </w:r>
    </w:p>
    <w:p w:rsidR="002C42D3" w:rsidRPr="008B630F" w:rsidRDefault="002C42D3" w:rsidP="00262D9F">
      <w:pPr>
        <w:pStyle w:val="Paragrafi"/>
        <w:rPr>
          <w:spacing w:val="-4"/>
          <w:lang w:val="sq-AL"/>
        </w:rPr>
      </w:pPr>
      <w:r w:rsidRPr="008B630F">
        <w:rPr>
          <w:spacing w:val="-4"/>
          <w:lang w:val="sq-AL"/>
        </w:rPr>
        <w:t>Pamje e Përgjithshme e Sistemit të Menaxhimit të Tregut; Platforma Elektronike për Menaxhimin e Tregut të Operatorit të Sistemit të Transmetimit në Shqipëri OST sh.a</w:t>
      </w:r>
      <w:r w:rsidR="003E00ED" w:rsidRPr="008B630F">
        <w:rPr>
          <w:spacing w:val="-4"/>
          <w:lang w:val="sq-AL"/>
        </w:rPr>
        <w:t>.</w:t>
      </w:r>
    </w:p>
    <w:p w:rsidR="002C42D3" w:rsidRPr="008B630F" w:rsidRDefault="002C42D3" w:rsidP="00262D9F">
      <w:pPr>
        <w:pStyle w:val="Paragrafi"/>
        <w:rPr>
          <w:spacing w:val="-4"/>
          <w:lang w:val="sq-AL"/>
        </w:rPr>
      </w:pPr>
      <w:r w:rsidRPr="008B630F">
        <w:rPr>
          <w:spacing w:val="-4"/>
          <w:lang w:val="sq-AL"/>
        </w:rPr>
        <w:t>Kjo platformë është e organizuar në tr</w:t>
      </w:r>
      <w:r w:rsidR="003E00ED" w:rsidRPr="008B630F">
        <w:rPr>
          <w:spacing w:val="-4"/>
          <w:lang w:val="sq-AL"/>
        </w:rPr>
        <w:t>i</w:t>
      </w:r>
      <w:r w:rsidRPr="008B630F">
        <w:rPr>
          <w:spacing w:val="-4"/>
          <w:lang w:val="sq-AL"/>
        </w:rPr>
        <w:t xml:space="preserve"> grupe kryesore funksionale, të cilat janë të ndërlidhura me njëra tjetrën.</w:t>
      </w:r>
    </w:p>
    <w:p w:rsidR="002C42D3" w:rsidRPr="008B630F" w:rsidRDefault="002C42D3" w:rsidP="00262D9F">
      <w:pPr>
        <w:pStyle w:val="Paragrafi"/>
        <w:rPr>
          <w:spacing w:val="-4"/>
          <w:lang w:val="sq-AL"/>
        </w:rPr>
      </w:pPr>
      <w:r w:rsidRPr="008B630F">
        <w:rPr>
          <w:spacing w:val="-4"/>
          <w:lang w:val="sq-AL"/>
        </w:rPr>
        <w:t>Funksioni i OST</w:t>
      </w:r>
      <w:r w:rsidR="003E00ED" w:rsidRPr="008B630F">
        <w:rPr>
          <w:spacing w:val="-4"/>
          <w:lang w:val="sq-AL"/>
        </w:rPr>
        <w:t>-së</w:t>
      </w:r>
      <w:r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Llogaridhënia dhe </w:t>
      </w:r>
      <w:r w:rsidR="00B978F7" w:rsidRPr="008B630F">
        <w:rPr>
          <w:spacing w:val="-4"/>
          <w:lang w:val="sq-AL"/>
        </w:rPr>
        <w:t>vendosja</w:t>
      </w:r>
      <w:r w:rsidR="003E00ED" w:rsidRPr="008B630F">
        <w:rPr>
          <w:spacing w:val="-4"/>
          <w:lang w:val="sq-AL"/>
        </w:rPr>
        <w:t>;</w:t>
      </w:r>
      <w:r w:rsidR="00B978F7"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Skedulimi</w:t>
      </w:r>
      <w:r w:rsidR="003E00ED" w:rsidRPr="008B630F">
        <w:rPr>
          <w:spacing w:val="-4"/>
          <w:lang w:val="sq-AL"/>
        </w:rPr>
        <w:t>.</w:t>
      </w:r>
      <w:r w:rsidR="002C42D3"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Platforma e </w:t>
      </w:r>
      <w:r w:rsidR="00B978F7" w:rsidRPr="008B630F">
        <w:rPr>
          <w:spacing w:val="-4"/>
          <w:lang w:val="sq-AL"/>
        </w:rPr>
        <w:t xml:space="preserve">transparencës </w:t>
      </w:r>
    </w:p>
    <w:p w:rsidR="002C42D3" w:rsidRPr="008B630F" w:rsidRDefault="002C42D3" w:rsidP="00262D9F">
      <w:pPr>
        <w:pStyle w:val="Paragrafi"/>
        <w:rPr>
          <w:spacing w:val="-4"/>
          <w:lang w:val="sq-AL"/>
        </w:rPr>
      </w:pPr>
      <w:r w:rsidRPr="008B630F">
        <w:rPr>
          <w:spacing w:val="-4"/>
          <w:lang w:val="sq-AL"/>
        </w:rPr>
        <w:t xml:space="preserve">Funksioni i Operimit të Tregut </w:t>
      </w:r>
    </w:p>
    <w:p w:rsidR="002C42D3" w:rsidRPr="008B630F" w:rsidRDefault="002C42D3" w:rsidP="00262D9F">
      <w:pPr>
        <w:pStyle w:val="Paragrafi"/>
        <w:rPr>
          <w:spacing w:val="-4"/>
          <w:lang w:val="sq-AL"/>
        </w:rPr>
      </w:pPr>
      <w:r w:rsidRPr="008B630F">
        <w:rPr>
          <w:spacing w:val="-4"/>
          <w:lang w:val="sq-AL"/>
        </w:rPr>
        <w:t>Më poshtë janë të paraqitura të gjitha modulet dhe funksionet e tyre:</w:t>
      </w:r>
    </w:p>
    <w:p w:rsidR="002C42D3" w:rsidRPr="008B630F" w:rsidRDefault="000D5A51" w:rsidP="00262D9F">
      <w:pPr>
        <w:pStyle w:val="Paragrafi"/>
        <w:rPr>
          <w:spacing w:val="-4"/>
          <w:lang w:val="sq-AL"/>
        </w:rPr>
      </w:pPr>
      <w:r w:rsidRPr="008B630F">
        <w:rPr>
          <w:spacing w:val="-4"/>
          <w:lang w:val="sq-AL"/>
        </w:rPr>
        <w:t xml:space="preserve">1.1 </w:t>
      </w:r>
      <w:r w:rsidR="002C42D3" w:rsidRPr="008B630F">
        <w:rPr>
          <w:spacing w:val="-4"/>
          <w:lang w:val="sq-AL"/>
        </w:rPr>
        <w:t xml:space="preserve">Procesi </w:t>
      </w:r>
      <w:r w:rsidR="00B978F7" w:rsidRPr="008B630F">
        <w:rPr>
          <w:spacing w:val="-4"/>
          <w:lang w:val="sq-AL"/>
        </w:rPr>
        <w:t xml:space="preserve">i llogaridhënies dhe vendosja </w:t>
      </w:r>
    </w:p>
    <w:p w:rsidR="002C42D3" w:rsidRPr="008B630F" w:rsidRDefault="002C42D3" w:rsidP="00262D9F">
      <w:pPr>
        <w:pStyle w:val="Paragrafi"/>
        <w:rPr>
          <w:spacing w:val="-4"/>
          <w:lang w:val="sq-AL"/>
        </w:rPr>
      </w:pPr>
      <w:r w:rsidRPr="008B630F">
        <w:rPr>
          <w:spacing w:val="-4"/>
          <w:lang w:val="sq-AL"/>
        </w:rPr>
        <w:t xml:space="preserve">Ky proces duhet të </w:t>
      </w:r>
      <w:r w:rsidR="008E18A7" w:rsidRPr="008B630F">
        <w:rPr>
          <w:spacing w:val="-4"/>
          <w:lang w:val="sq-AL"/>
        </w:rPr>
        <w:t>përmbushë</w:t>
      </w:r>
      <w:r w:rsidRPr="008B630F">
        <w:rPr>
          <w:spacing w:val="-4"/>
          <w:lang w:val="sq-AL"/>
        </w:rPr>
        <w:t xml:space="preserve"> funksionet e mëposhtme të OST sh.a.:</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Merr automatikisht nga sistemi i matjes ose vendos manualisht matjet e linjës së transmetimit e cila lidh dy pjesë të një sistemi (tieline)</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Realizohet shkëmbimi ndërkufitar i matjeve horizontalisht ndërmjet TSO-ve dhe informacionet e </w:t>
      </w:r>
      <w:r w:rsidR="008E18A7" w:rsidRPr="008B630F">
        <w:rPr>
          <w:spacing w:val="-4"/>
          <w:lang w:val="sq-AL"/>
        </w:rPr>
        <w:t xml:space="preserve">llogaridhënies dhe vendosjes </w:t>
      </w:r>
      <w:r w:rsidR="002C42D3" w:rsidRPr="008B630F">
        <w:rPr>
          <w:spacing w:val="-4"/>
          <w:lang w:val="sq-AL"/>
        </w:rPr>
        <w:t>midis niveleve të ndryshme hierarkike të ENTSO-e RGCE</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Siguron një standard duke mundësuar një paraqitje uniforme për transmetimin e të dhënave të sakta, të dhënave të llogaridhënies dhe zgjidhjes midis Operatorëve E</w:t>
      </w:r>
      <w:r w:rsidR="008E18A7" w:rsidRPr="008B630F">
        <w:rPr>
          <w:spacing w:val="-4"/>
          <w:lang w:val="sq-AL"/>
        </w:rPr>
        <w:t>v</w:t>
      </w:r>
      <w:r w:rsidR="002C42D3" w:rsidRPr="008B630F">
        <w:rPr>
          <w:spacing w:val="-4"/>
          <w:lang w:val="sq-AL"/>
        </w:rPr>
        <w:t>ropianë të Sistemit të Energjisë Elektrike dhe të gjitha organizatave përkatëse midis hierarkisë së ENTSO-E RGCE.</w:t>
      </w:r>
      <w:r w:rsidR="007D31BF"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1.2 </w:t>
      </w:r>
      <w:r w:rsidR="002C42D3" w:rsidRPr="008B630F">
        <w:rPr>
          <w:spacing w:val="-4"/>
          <w:lang w:val="sq-AL"/>
        </w:rPr>
        <w:t xml:space="preserve">Procesi i </w:t>
      </w:r>
      <w:r w:rsidR="00370734" w:rsidRPr="008B630F">
        <w:rPr>
          <w:spacing w:val="-4"/>
          <w:lang w:val="sq-AL"/>
        </w:rPr>
        <w:t xml:space="preserve">skedulimit </w:t>
      </w:r>
    </w:p>
    <w:p w:rsidR="002C42D3" w:rsidRPr="008B630F" w:rsidRDefault="002C42D3" w:rsidP="00262D9F">
      <w:pPr>
        <w:pStyle w:val="Paragrafi"/>
        <w:rPr>
          <w:spacing w:val="-4"/>
          <w:lang w:val="sq-AL"/>
        </w:rPr>
      </w:pPr>
      <w:r w:rsidRPr="008B630F">
        <w:rPr>
          <w:spacing w:val="-4"/>
          <w:lang w:val="sq-AL"/>
        </w:rPr>
        <w:t xml:space="preserve">Sistemi i </w:t>
      </w:r>
      <w:r w:rsidR="00370734" w:rsidRPr="008B630F">
        <w:rPr>
          <w:spacing w:val="-4"/>
          <w:lang w:val="sq-AL"/>
        </w:rPr>
        <w:t xml:space="preserve">skedulimit </w:t>
      </w:r>
      <w:r w:rsidRPr="008B630F">
        <w:rPr>
          <w:spacing w:val="-4"/>
          <w:lang w:val="sq-AL"/>
        </w:rPr>
        <w:t xml:space="preserve">duhet të përmbushë të gjitha funksionet e skedulimit dhe raportimit të OST si Operator i Sistemit të Transmetimit (OST) në Shqipëri dhe Operatorit të Bllokut të Kontrollit (CBO) te </w:t>
      </w:r>
      <w:r w:rsidR="00B978F7" w:rsidRPr="008B630F">
        <w:rPr>
          <w:spacing w:val="-4"/>
          <w:lang w:val="sq-AL"/>
        </w:rPr>
        <w:t xml:space="preserve">blloku shqiptar </w:t>
      </w:r>
      <w:r w:rsidRPr="008B630F">
        <w:rPr>
          <w:spacing w:val="-4"/>
          <w:lang w:val="sq-AL"/>
        </w:rPr>
        <w:t xml:space="preserve">(AL Block). </w:t>
      </w:r>
    </w:p>
    <w:p w:rsidR="002C42D3" w:rsidRPr="008B630F" w:rsidRDefault="002C42D3" w:rsidP="00262D9F">
      <w:pPr>
        <w:pStyle w:val="Paragrafi"/>
        <w:rPr>
          <w:spacing w:val="-4"/>
          <w:lang w:val="sq-AL"/>
        </w:rPr>
      </w:pPr>
      <w:r w:rsidRPr="008B630F">
        <w:rPr>
          <w:spacing w:val="-4"/>
          <w:lang w:val="sq-AL"/>
        </w:rPr>
        <w:t>Sistemet e skedulimit duhet të mundësojnë funksionet e mëposhtme të OST</w:t>
      </w:r>
      <w:r w:rsidR="00370734" w:rsidRPr="008B630F">
        <w:rPr>
          <w:spacing w:val="-4"/>
          <w:lang w:val="sq-AL"/>
        </w:rPr>
        <w:t>-së</w:t>
      </w:r>
      <w:r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Renditja e proceseve përmes zbatimit të portave</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Paraqitja e balancës për </w:t>
      </w:r>
      <w:r w:rsidR="007817AF" w:rsidRPr="008B630F">
        <w:rPr>
          <w:spacing w:val="-4"/>
          <w:lang w:val="sq-AL"/>
        </w:rPr>
        <w:t>zonën e balancimit në vend</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Paraqitja e Balancës për </w:t>
      </w:r>
      <w:r w:rsidR="007817AF" w:rsidRPr="008B630F">
        <w:rPr>
          <w:spacing w:val="-4"/>
          <w:lang w:val="sq-AL"/>
        </w:rPr>
        <w:t xml:space="preserve">palën përgjegjëse për balancimin </w:t>
      </w:r>
      <w:r w:rsidR="002C42D3" w:rsidRPr="008B630F">
        <w:rPr>
          <w:spacing w:val="-4"/>
          <w:lang w:val="sq-AL"/>
        </w:rPr>
        <w:t>në vend (BRP)</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Paraqitja e totalit </w:t>
      </w:r>
      <w:r w:rsidR="007817AF" w:rsidRPr="008B630F">
        <w:rPr>
          <w:spacing w:val="-4"/>
          <w:lang w:val="sq-AL"/>
        </w:rPr>
        <w:t xml:space="preserve">të zonave të balancimit, zonave të </w:t>
      </w:r>
      <w:r w:rsidR="002C42D3" w:rsidRPr="008B630F">
        <w:rPr>
          <w:spacing w:val="-4"/>
          <w:lang w:val="sq-AL"/>
        </w:rPr>
        <w:t>Kontrollit</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Zbulimi dhe menaxhimi i problemeve dhe disbalancave (sigurimi i sinjaleve të perceptueshme dhe vizuale)</w:t>
      </w:r>
      <w:r w:rsidR="00B978F7" w:rsidRPr="008B630F">
        <w:rPr>
          <w:spacing w:val="-4"/>
          <w:lang w:val="sq-AL"/>
        </w:rPr>
        <w:t>;</w:t>
      </w:r>
      <w:r w:rsidR="007D31BF"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Paraqitja e shkëmbimeve të energjisë midis </w:t>
      </w:r>
      <w:r w:rsidR="007817AF" w:rsidRPr="008B630F">
        <w:rPr>
          <w:spacing w:val="-4"/>
          <w:lang w:val="sq-AL"/>
        </w:rPr>
        <w:t>zonave të balancimit</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Menaxhimi i prodhimit dhe konsumit të deklaruar</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Zbulimi nëse enti sipas rregullimit sekondar është jashtë radhës</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Koordinimi i OST</w:t>
      </w:r>
      <w:r w:rsidR="007817AF" w:rsidRPr="008B630F">
        <w:rPr>
          <w:spacing w:val="-4"/>
          <w:lang w:val="sq-AL"/>
        </w:rPr>
        <w:t>-së</w:t>
      </w:r>
      <w:r w:rsidR="002C42D3" w:rsidRPr="008B630F">
        <w:rPr>
          <w:spacing w:val="-4"/>
          <w:lang w:val="sq-AL"/>
        </w:rPr>
        <w:t xml:space="preserve"> (paraqitja e deklarimeve </w:t>
      </w:r>
      <w:r w:rsidR="00DB4F68" w:rsidRPr="008B630F">
        <w:rPr>
          <w:spacing w:val="-4"/>
          <w:lang w:val="sq-AL"/>
        </w:rPr>
        <w:t>ndërkufitare</w:t>
      </w:r>
      <w:r w:rsidR="002C42D3" w:rsidRPr="008B630F">
        <w:rPr>
          <w:spacing w:val="-4"/>
          <w:lang w:val="sq-AL"/>
        </w:rPr>
        <w:t xml:space="preserve">, deklarimeve </w:t>
      </w:r>
      <w:r w:rsidR="00DB4F68" w:rsidRPr="008B630F">
        <w:rPr>
          <w:spacing w:val="-4"/>
          <w:lang w:val="sq-AL"/>
        </w:rPr>
        <w:t>të</w:t>
      </w:r>
      <w:r w:rsidR="002C42D3" w:rsidRPr="008B630F">
        <w:rPr>
          <w:spacing w:val="-4"/>
          <w:lang w:val="sq-AL"/>
        </w:rPr>
        <w:t xml:space="preserve"> OST</w:t>
      </w:r>
      <w:r w:rsidR="00DB4F68" w:rsidRPr="008B630F">
        <w:rPr>
          <w:spacing w:val="-4"/>
          <w:lang w:val="sq-AL"/>
        </w:rPr>
        <w:t>-së</w:t>
      </w:r>
      <w:r w:rsidR="002C42D3" w:rsidRPr="008B630F">
        <w:rPr>
          <w:spacing w:val="-4"/>
          <w:lang w:val="sq-AL"/>
        </w:rPr>
        <w:t xml:space="preserve"> </w:t>
      </w:r>
      <w:r w:rsidR="00DB4F68" w:rsidRPr="008B630F">
        <w:rPr>
          <w:spacing w:val="-4"/>
          <w:lang w:val="sq-AL"/>
        </w:rPr>
        <w:t>për</w:t>
      </w:r>
      <w:r w:rsidR="002C42D3" w:rsidRPr="008B630F">
        <w:rPr>
          <w:spacing w:val="-4"/>
          <w:lang w:val="sq-AL"/>
        </w:rPr>
        <w:t xml:space="preserve"> import/eksportin)</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Paraqitja e skeduleve të </w:t>
      </w:r>
      <w:r w:rsidR="00DB4F68" w:rsidRPr="008B630F">
        <w:rPr>
          <w:spacing w:val="-4"/>
          <w:lang w:val="sq-AL"/>
        </w:rPr>
        <w:t>pjesëmarrësve</w:t>
      </w:r>
      <w:r w:rsidR="002C42D3" w:rsidRPr="008B630F">
        <w:rPr>
          <w:spacing w:val="-4"/>
          <w:lang w:val="sq-AL"/>
        </w:rPr>
        <w:t xml:space="preserve"> duke ngarkuar dosjet XML</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Ndryshim i skeduleve të paraqitura</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Importi i transmetimit të veçuar në nivel ditor nga </w:t>
      </w:r>
      <w:r w:rsidR="00B978F7" w:rsidRPr="008B630F">
        <w:rPr>
          <w:spacing w:val="-4"/>
          <w:lang w:val="sq-AL"/>
        </w:rPr>
        <w:t xml:space="preserve">veçuesit e kapacitetit të transmetimit;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Importi i kontratave për të drejtat e kapacitetit në baza ditore duke ngarkuar dosjet XML</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Importi dhe modifikimi kontratave për të drejtat e kapacitetit duke hyrë në kapacitetin e veçuar të transmetimit në nivel vjetor, mujor, javor dhe ditor</w:t>
      </w:r>
      <w:r w:rsidR="00B978F7" w:rsidRPr="008B630F">
        <w:rPr>
          <w:spacing w:val="-4"/>
          <w:lang w:val="sq-AL"/>
        </w:rPr>
        <w:t>,</w:t>
      </w:r>
      <w:r w:rsidR="002C42D3" w:rsidRPr="008B630F">
        <w:rPr>
          <w:spacing w:val="-4"/>
          <w:lang w:val="sq-AL"/>
        </w:rPr>
        <w:t xml:space="preserve"> si dhe nivelin e përditshëm</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Kontrolli nëse kontratat për të drejtat e kapacitetit janë tejkaluar</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Kontrolli dhe download i (dosjeve XML) i </w:t>
      </w:r>
      <w:r w:rsidR="00DB4F68" w:rsidRPr="008B630F">
        <w:rPr>
          <w:spacing w:val="-4"/>
          <w:lang w:val="sq-AL"/>
        </w:rPr>
        <w:t xml:space="preserve">skeduleve dhe raporteve </w:t>
      </w:r>
      <w:r w:rsidR="002C42D3" w:rsidRPr="008B630F">
        <w:rPr>
          <w:spacing w:val="-4"/>
          <w:lang w:val="sq-AL"/>
        </w:rPr>
        <w:t>(pranimi, anomalia dhe konfirmimi)</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Pasqyrim i ngjarjeve, mesazheve dhe logove</w:t>
      </w:r>
      <w:r w:rsidR="00B978F7" w:rsidRPr="008B630F">
        <w:rPr>
          <w:spacing w:val="-4"/>
          <w:lang w:val="sq-AL"/>
        </w:rPr>
        <w:t>;</w:t>
      </w:r>
    </w:p>
    <w:p w:rsidR="00FC1327" w:rsidRPr="008B630F" w:rsidRDefault="00FC1327" w:rsidP="00262D9F">
      <w:pPr>
        <w:pStyle w:val="Paragrafi"/>
        <w:rPr>
          <w:spacing w:val="-4"/>
          <w:lang w:val="sq-AL"/>
        </w:rPr>
      </w:pP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Paraqitja e informacioneve rreth dispo</w:t>
      </w:r>
      <w:r w:rsidR="00FC1327" w:rsidRPr="008B630F">
        <w:rPr>
          <w:spacing w:val="-4"/>
          <w:lang w:val="sq-AL"/>
        </w:rPr>
        <w:t>-</w:t>
      </w:r>
      <w:r w:rsidR="002C42D3" w:rsidRPr="008B630F">
        <w:rPr>
          <w:spacing w:val="-4"/>
          <w:lang w:val="sq-AL"/>
        </w:rPr>
        <w:t>nueshmërise së enteve</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Shtyrja e mbylljes së portës</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Krahasim i kapacitetit të veçuar të përditshëm me nominimin</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Krahasimi i imbalancave të skedulimit të ri, me një program skedulimi të mëparshëm</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Raportet </w:t>
      </w:r>
      <w:r w:rsidR="00DB4F68" w:rsidRPr="008B630F">
        <w:rPr>
          <w:spacing w:val="-4"/>
          <w:lang w:val="sq-AL"/>
        </w:rPr>
        <w:t>s</w:t>
      </w:r>
      <w:r w:rsidR="00B978F7" w:rsidRPr="008B630F">
        <w:rPr>
          <w:spacing w:val="-4"/>
          <w:lang w:val="sq-AL"/>
        </w:rPr>
        <w:t>tatistikore;</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NTC orare</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Përputhshmëria SO-SO</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Transmetimi i CAX që do të ndikojë te </w:t>
      </w:r>
      <w:r w:rsidR="00B978F7" w:rsidRPr="008B630F">
        <w:rPr>
          <w:spacing w:val="-4"/>
          <w:lang w:val="sq-AL"/>
        </w:rPr>
        <w:t>blloku i kontrollit dhe veçuesit e kapacitetit të transmetimit;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Dërgimi dhe </w:t>
      </w:r>
      <w:r w:rsidR="00DB4F68" w:rsidRPr="008B630F">
        <w:rPr>
          <w:spacing w:val="-4"/>
          <w:lang w:val="sq-AL"/>
        </w:rPr>
        <w:t xml:space="preserve">pranimi </w:t>
      </w:r>
      <w:r w:rsidR="002C42D3" w:rsidRPr="008B630F">
        <w:rPr>
          <w:spacing w:val="-4"/>
          <w:lang w:val="sq-AL"/>
        </w:rPr>
        <w:t>i planit total</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Prodhimi i </w:t>
      </w:r>
      <w:r w:rsidR="00437032" w:rsidRPr="008B630F">
        <w:rPr>
          <w:spacing w:val="-4"/>
          <w:lang w:val="sq-AL"/>
        </w:rPr>
        <w:t>dokumente</w:t>
      </w:r>
      <w:r w:rsidR="002C42D3" w:rsidRPr="008B630F">
        <w:rPr>
          <w:spacing w:val="-4"/>
          <w:lang w:val="sq-AL"/>
        </w:rPr>
        <w:t xml:space="preserve">ve të nevojshëm për procesin e </w:t>
      </w:r>
      <w:r w:rsidR="00DB4F68" w:rsidRPr="008B630F">
        <w:rPr>
          <w:spacing w:val="-4"/>
          <w:lang w:val="sq-AL"/>
        </w:rPr>
        <w:t>raportimit</w:t>
      </w:r>
      <w:r w:rsidR="00B978F7" w:rsidRPr="008B630F">
        <w:rPr>
          <w:spacing w:val="-4"/>
          <w:lang w:val="sq-AL"/>
        </w:rPr>
        <w:t>;</w:t>
      </w:r>
      <w:r w:rsidR="00DB4F68"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Llogaritja e rezervave terciare bazuar t</w:t>
      </w:r>
      <w:r w:rsidR="00B978F7" w:rsidRPr="008B630F">
        <w:rPr>
          <w:spacing w:val="-4"/>
          <w:lang w:val="sq-AL"/>
        </w:rPr>
        <w:t>e</w:t>
      </w:r>
      <w:r w:rsidR="002C42D3" w:rsidRPr="008B630F">
        <w:rPr>
          <w:spacing w:val="-4"/>
          <w:lang w:val="sq-AL"/>
        </w:rPr>
        <w:t xml:space="preserve"> skedulimi</w:t>
      </w:r>
      <w:r w:rsidR="00B978F7" w:rsidRPr="008B630F">
        <w:rPr>
          <w:spacing w:val="-4"/>
          <w:lang w:val="sq-AL"/>
        </w:rPr>
        <w:t>.</w:t>
      </w:r>
      <w:r w:rsidR="002C42D3"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2. Platforma e </w:t>
      </w:r>
      <w:r w:rsidR="00DB4F68" w:rsidRPr="008B630F">
        <w:rPr>
          <w:spacing w:val="-4"/>
          <w:lang w:val="sq-AL"/>
        </w:rPr>
        <w:t>transparencës</w:t>
      </w:r>
    </w:p>
    <w:p w:rsidR="002C42D3" w:rsidRPr="008B630F" w:rsidRDefault="002C42D3" w:rsidP="00262D9F">
      <w:pPr>
        <w:pStyle w:val="Paragrafi"/>
        <w:rPr>
          <w:spacing w:val="-4"/>
          <w:lang w:val="sq-AL"/>
        </w:rPr>
      </w:pPr>
      <w:r w:rsidRPr="008B630F">
        <w:rPr>
          <w:spacing w:val="-4"/>
          <w:lang w:val="sq-AL"/>
        </w:rPr>
        <w:t xml:space="preserve">Bazuar në </w:t>
      </w:r>
      <w:r w:rsidR="00DB4F68" w:rsidRPr="008B630F">
        <w:rPr>
          <w:spacing w:val="-4"/>
          <w:lang w:val="sq-AL"/>
        </w:rPr>
        <w:t>r</w:t>
      </w:r>
      <w:r w:rsidRPr="008B630F">
        <w:rPr>
          <w:spacing w:val="-4"/>
          <w:lang w:val="sq-AL"/>
        </w:rPr>
        <w:t xml:space="preserve">regulloren (EU) </w:t>
      </w:r>
      <w:r w:rsidR="00DB4F68" w:rsidRPr="008B630F">
        <w:rPr>
          <w:spacing w:val="-4"/>
          <w:lang w:val="sq-AL"/>
        </w:rPr>
        <w:t>n</w:t>
      </w:r>
      <w:r w:rsidRPr="008B630F">
        <w:rPr>
          <w:spacing w:val="-4"/>
          <w:lang w:val="sq-AL"/>
        </w:rPr>
        <w:t>r</w:t>
      </w:r>
      <w:r w:rsidR="00DB4F68" w:rsidRPr="008B630F">
        <w:rPr>
          <w:spacing w:val="-4"/>
          <w:lang w:val="sq-AL"/>
        </w:rPr>
        <w:t>.</w:t>
      </w:r>
      <w:r w:rsidRPr="008B630F">
        <w:rPr>
          <w:spacing w:val="-4"/>
          <w:lang w:val="sq-AL"/>
        </w:rPr>
        <w:t xml:space="preserve"> 5 43/2013, 14 </w:t>
      </w:r>
      <w:r w:rsidR="00DB4F68" w:rsidRPr="008B630F">
        <w:rPr>
          <w:spacing w:val="-4"/>
          <w:lang w:val="sq-AL"/>
        </w:rPr>
        <w:t>q</w:t>
      </w:r>
      <w:r w:rsidRPr="008B630F">
        <w:rPr>
          <w:spacing w:val="-4"/>
          <w:lang w:val="sq-AL"/>
        </w:rPr>
        <w:t xml:space="preserve">ershor 2013 dhe publikimin e të dhënave për tregjet e energjisë elektrike, është bërë e detyrueshme për </w:t>
      </w:r>
      <w:r w:rsidR="00DB4F68" w:rsidRPr="008B630F">
        <w:rPr>
          <w:spacing w:val="-4"/>
          <w:lang w:val="sq-AL"/>
        </w:rPr>
        <w:t xml:space="preserve">shtetet anëtare evropiane </w:t>
      </w:r>
      <w:r w:rsidRPr="008B630F">
        <w:rPr>
          <w:spacing w:val="-4"/>
          <w:lang w:val="sq-AL"/>
        </w:rPr>
        <w:t xml:space="preserve">që sigurojnë të </w:t>
      </w:r>
      <w:r w:rsidR="00DB4F68" w:rsidRPr="008B630F">
        <w:rPr>
          <w:spacing w:val="-4"/>
          <w:lang w:val="sq-AL"/>
        </w:rPr>
        <w:t>dhëna</w:t>
      </w:r>
      <w:r w:rsidRPr="008B630F">
        <w:rPr>
          <w:spacing w:val="-4"/>
          <w:lang w:val="sq-AL"/>
        </w:rPr>
        <w:t xml:space="preserve"> dhe janë pronare, paraqitja e të </w:t>
      </w:r>
      <w:r w:rsidR="00DB4F68" w:rsidRPr="008B630F">
        <w:rPr>
          <w:spacing w:val="-4"/>
          <w:lang w:val="sq-AL"/>
        </w:rPr>
        <w:t>gjithë</w:t>
      </w:r>
      <w:r w:rsidRPr="008B630F">
        <w:rPr>
          <w:spacing w:val="-4"/>
          <w:lang w:val="sq-AL"/>
        </w:rPr>
        <w:t xml:space="preserve"> informacionit që lidhet me energjinë elektrike. </w:t>
      </w:r>
    </w:p>
    <w:p w:rsidR="002C42D3" w:rsidRPr="008B630F" w:rsidRDefault="002C42D3" w:rsidP="00262D9F">
      <w:pPr>
        <w:pStyle w:val="Paragrafi"/>
        <w:rPr>
          <w:spacing w:val="-4"/>
          <w:lang w:val="sq-AL"/>
        </w:rPr>
      </w:pPr>
      <w:r w:rsidRPr="008B630F">
        <w:rPr>
          <w:spacing w:val="-4"/>
          <w:lang w:val="sq-AL"/>
        </w:rPr>
        <w:t>Kjo platformë përbëhet nga disa fusha kryesore</w:t>
      </w:r>
      <w:r w:rsidR="00B978F7" w:rsidRPr="008B630F">
        <w:rPr>
          <w:spacing w:val="-4"/>
          <w:lang w:val="sq-AL"/>
        </w:rPr>
        <w:t>,</w:t>
      </w:r>
      <w:r w:rsidRPr="008B630F">
        <w:rPr>
          <w:spacing w:val="-4"/>
          <w:lang w:val="sq-AL"/>
        </w:rPr>
        <w:t xml:space="preserve"> të tilla si:</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Gjenerimi</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Ngarkesa</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Transmetimi</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Menaxhimi i </w:t>
      </w:r>
      <w:r w:rsidR="00DB4F68" w:rsidRPr="008B630F">
        <w:rPr>
          <w:spacing w:val="-4"/>
          <w:lang w:val="sq-AL"/>
        </w:rPr>
        <w:t>k</w:t>
      </w:r>
      <w:r w:rsidR="002C42D3" w:rsidRPr="008B630F">
        <w:rPr>
          <w:spacing w:val="-4"/>
          <w:lang w:val="sq-AL"/>
        </w:rPr>
        <w:t>onxhestioneve</w:t>
      </w:r>
      <w:r w:rsidR="00B978F7"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Remontet</w:t>
      </w:r>
      <w:r w:rsidR="00B978F7" w:rsidRPr="008B630F">
        <w:rPr>
          <w:spacing w:val="-4"/>
          <w:lang w:val="sq-AL"/>
        </w:rPr>
        <w:t>;</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Balancimi për publikimin përmes </w:t>
      </w:r>
      <w:r w:rsidR="00DB4F68" w:rsidRPr="008B630F">
        <w:rPr>
          <w:spacing w:val="-4"/>
          <w:lang w:val="sq-AL"/>
        </w:rPr>
        <w:t xml:space="preserve">platformës së transparencës </w:t>
      </w:r>
      <w:r w:rsidR="002C42D3" w:rsidRPr="008B630F">
        <w:rPr>
          <w:spacing w:val="-4"/>
          <w:lang w:val="sq-AL"/>
        </w:rPr>
        <w:t>ENTSO-E. </w:t>
      </w:r>
    </w:p>
    <w:p w:rsidR="002C42D3" w:rsidRPr="008B630F" w:rsidRDefault="002C42D3" w:rsidP="00262D9F">
      <w:pPr>
        <w:pStyle w:val="Paragrafi"/>
        <w:rPr>
          <w:spacing w:val="-4"/>
          <w:lang w:val="sq-AL"/>
        </w:rPr>
      </w:pPr>
      <w:r w:rsidRPr="008B630F">
        <w:rPr>
          <w:spacing w:val="-4"/>
          <w:lang w:val="sq-AL"/>
        </w:rPr>
        <w:t xml:space="preserve">Transparenca lidhur me informacionet e tregut të energjisë luan një rol thelbësor në zbatimin e </w:t>
      </w:r>
      <w:r w:rsidR="00DB4F68" w:rsidRPr="008B630F">
        <w:rPr>
          <w:spacing w:val="-4"/>
          <w:lang w:val="sq-AL"/>
        </w:rPr>
        <w:t xml:space="preserve">tregut të brendshëm të energjisë elektrike, </w:t>
      </w:r>
      <w:r w:rsidRPr="008B630F">
        <w:rPr>
          <w:spacing w:val="-4"/>
          <w:lang w:val="sq-AL"/>
        </w:rPr>
        <w:t>si dhe për krijimin e tregjeve efikase, likuide dhe konkurruese të shumicës. Gjithashtu</w:t>
      </w:r>
      <w:r w:rsidR="00577DB4" w:rsidRPr="008B630F">
        <w:rPr>
          <w:spacing w:val="-4"/>
          <w:lang w:val="sq-AL"/>
        </w:rPr>
        <w:t>,</w:t>
      </w:r>
      <w:r w:rsidRPr="008B630F">
        <w:rPr>
          <w:spacing w:val="-4"/>
          <w:lang w:val="sq-AL"/>
        </w:rPr>
        <w:t xml:space="preserve"> ka një rëndësi të lartë në krijimin e një ambienti të barabartë ndërmjet pjesëmarrësve të tregut, duke shmangur kështu abuzimin dhe duke mundësuar rritjen e sigurisë së furnizimit të energjisë.</w:t>
      </w:r>
    </w:p>
    <w:p w:rsidR="002C42D3" w:rsidRPr="008B630F" w:rsidRDefault="002C42D3" w:rsidP="00262D9F">
      <w:pPr>
        <w:pStyle w:val="Paragrafi"/>
        <w:rPr>
          <w:spacing w:val="-4"/>
          <w:lang w:val="sq-AL"/>
        </w:rPr>
      </w:pPr>
      <w:r w:rsidRPr="008B630F">
        <w:rPr>
          <w:spacing w:val="-4"/>
          <w:lang w:val="sq-AL"/>
        </w:rPr>
        <w:t xml:space="preserve">Moduli i transparencës do t’i </w:t>
      </w:r>
      <w:r w:rsidR="00F34683" w:rsidRPr="008B630F">
        <w:rPr>
          <w:spacing w:val="-4"/>
          <w:lang w:val="sq-AL"/>
        </w:rPr>
        <w:t>mundësojë</w:t>
      </w:r>
      <w:r w:rsidRPr="008B630F">
        <w:rPr>
          <w:spacing w:val="-4"/>
          <w:lang w:val="sq-AL"/>
        </w:rPr>
        <w:t xml:space="preserve"> OST-së funksionet e mëposhtme:</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Burimi i të </w:t>
      </w:r>
      <w:r w:rsidR="00F34683" w:rsidRPr="008B630F">
        <w:rPr>
          <w:spacing w:val="-4"/>
          <w:lang w:val="sq-AL"/>
        </w:rPr>
        <w:t>dhënave</w:t>
      </w:r>
      <w:r w:rsidR="002C42D3" w:rsidRPr="008B630F">
        <w:rPr>
          <w:spacing w:val="-4"/>
          <w:lang w:val="sq-AL"/>
        </w:rPr>
        <w:t>: Burimet e veçanta të të dhënave, të cilat përmbajnë të dhëna që kërkohen nga Rregullorja e BE</w:t>
      </w:r>
      <w:r w:rsidR="00F34683" w:rsidRPr="008B630F">
        <w:rPr>
          <w:spacing w:val="-4"/>
          <w:lang w:val="sq-AL"/>
        </w:rPr>
        <w:t>-së</w:t>
      </w:r>
      <w:r w:rsidR="002C42D3" w:rsidRPr="008B630F">
        <w:rPr>
          <w:spacing w:val="-4"/>
          <w:lang w:val="sq-AL"/>
        </w:rPr>
        <w:t xml:space="preserve"> duhet të publikohen. (Së pari</w:t>
      </w:r>
      <w:r w:rsidR="004753C7" w:rsidRPr="008B630F">
        <w:rPr>
          <w:spacing w:val="-4"/>
          <w:lang w:val="sq-AL"/>
        </w:rPr>
        <w:t>,</w:t>
      </w:r>
      <w:r w:rsidR="002C42D3" w:rsidRPr="008B630F">
        <w:rPr>
          <w:spacing w:val="-4"/>
          <w:lang w:val="sq-AL"/>
        </w:rPr>
        <w:t xml:space="preserve"> duhen përcaktuar se cilat do të jenë burimet e të dhënave për çdo të dhënë. Për shembull</w:t>
      </w:r>
      <w:r w:rsidR="004753C7" w:rsidRPr="008B630F">
        <w:rPr>
          <w:spacing w:val="-4"/>
          <w:lang w:val="sq-AL"/>
        </w:rPr>
        <w:t>,</w:t>
      </w:r>
      <w:r w:rsidR="002C42D3" w:rsidRPr="008B630F">
        <w:rPr>
          <w:spacing w:val="-4"/>
          <w:lang w:val="sq-AL"/>
        </w:rPr>
        <w:t xml:space="preserve"> për disa të dhëna është përgjegjëse OST</w:t>
      </w:r>
      <w:r w:rsidR="004753C7" w:rsidRPr="008B630F">
        <w:rPr>
          <w:spacing w:val="-4"/>
          <w:lang w:val="sq-AL"/>
        </w:rPr>
        <w:t>-ja</w:t>
      </w:r>
      <w:r w:rsidR="002C42D3" w:rsidRPr="008B630F">
        <w:rPr>
          <w:spacing w:val="-4"/>
          <w:lang w:val="sq-AL"/>
        </w:rPr>
        <w:t xml:space="preserve">, disa të dhëna janë nën përgjegjësinë </w:t>
      </w:r>
      <w:r w:rsidR="00B36329" w:rsidRPr="008B630F">
        <w:rPr>
          <w:spacing w:val="-4"/>
          <w:lang w:val="sq-AL"/>
        </w:rPr>
        <w:t>p</w:t>
      </w:r>
      <w:r w:rsidR="002C42D3" w:rsidRPr="008B630F">
        <w:rPr>
          <w:spacing w:val="-4"/>
          <w:lang w:val="sq-AL"/>
        </w:rPr>
        <w:t>rodhuesit të energjisë elektrike ose Operatorit të Sistemit të Shpërndarjes, apo edhe SEE CAO</w:t>
      </w:r>
      <w:r w:rsidR="00FF2609" w:rsidRPr="008B630F">
        <w:rPr>
          <w:spacing w:val="-4"/>
          <w:lang w:val="sq-AL"/>
        </w:rPr>
        <w:t>,</w:t>
      </w:r>
      <w:r w:rsidR="002C42D3" w:rsidRPr="008B630F">
        <w:rPr>
          <w:spacing w:val="-4"/>
          <w:lang w:val="sq-AL"/>
        </w:rPr>
        <w:t xml:space="preserve"> i cili publikon të dhëna në emër të OST</w:t>
      </w:r>
      <w:r w:rsidR="00F34683" w:rsidRPr="008B630F">
        <w:rPr>
          <w:spacing w:val="-4"/>
          <w:lang w:val="sq-AL"/>
        </w:rPr>
        <w:t>-së</w:t>
      </w:r>
      <w:r w:rsidR="002C42D3" w:rsidRPr="008B630F">
        <w:rPr>
          <w:spacing w:val="-4"/>
          <w:lang w:val="sq-AL"/>
        </w:rPr>
        <w:t>)</w:t>
      </w:r>
      <w:r w:rsidR="00F34683"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Integrimi i të </w:t>
      </w:r>
      <w:r w:rsidR="00FF2609" w:rsidRPr="008B630F">
        <w:rPr>
          <w:spacing w:val="-4"/>
          <w:lang w:val="sq-AL"/>
        </w:rPr>
        <w:t>d</w:t>
      </w:r>
      <w:r w:rsidR="002C42D3" w:rsidRPr="008B630F">
        <w:rPr>
          <w:spacing w:val="-4"/>
          <w:lang w:val="sq-AL"/>
        </w:rPr>
        <w:t xml:space="preserve">hënave: Moduli i cili nxjerr të dhënat e kërkuara nga </w:t>
      </w:r>
      <w:r w:rsidR="00577DB4" w:rsidRPr="008B630F">
        <w:rPr>
          <w:spacing w:val="-4"/>
          <w:lang w:val="sq-AL"/>
        </w:rPr>
        <w:t>burimi i të dhënave</w:t>
      </w:r>
      <w:r w:rsidR="002C42D3" w:rsidRPr="008B630F">
        <w:rPr>
          <w:spacing w:val="-4"/>
          <w:lang w:val="sq-AL"/>
        </w:rPr>
        <w:t xml:space="preserve">, transformon ato në një model specifik dhe i ruan ETP bazën e të dhënave për </w:t>
      </w:r>
      <w:r w:rsidR="00FF2609" w:rsidRPr="008B630F">
        <w:rPr>
          <w:spacing w:val="-4"/>
          <w:lang w:val="sq-AL"/>
        </w:rPr>
        <w:t>lid</w:t>
      </w:r>
      <w:r w:rsidR="002C42D3" w:rsidRPr="008B630F">
        <w:rPr>
          <w:spacing w:val="-4"/>
          <w:lang w:val="sq-AL"/>
        </w:rPr>
        <w:t>hjen e tyre.</w:t>
      </w:r>
      <w:r w:rsidR="007D31BF"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Procesi i </w:t>
      </w:r>
      <w:r w:rsidR="00FF2609" w:rsidRPr="008B630F">
        <w:rPr>
          <w:spacing w:val="-4"/>
          <w:lang w:val="sq-AL"/>
        </w:rPr>
        <w:t>s</w:t>
      </w:r>
      <w:r w:rsidR="002C42D3" w:rsidRPr="008B630F">
        <w:rPr>
          <w:spacing w:val="-4"/>
          <w:lang w:val="sq-AL"/>
        </w:rPr>
        <w:t>kedulimit: Bën të mundur mbledhjen e të dhënave (</w:t>
      </w:r>
      <w:r w:rsidR="00FF2609" w:rsidRPr="008B630F">
        <w:rPr>
          <w:spacing w:val="-4"/>
          <w:lang w:val="sq-AL"/>
        </w:rPr>
        <w:t>siç</w:t>
      </w:r>
      <w:r w:rsidR="002C42D3" w:rsidRPr="008B630F">
        <w:rPr>
          <w:spacing w:val="-4"/>
          <w:lang w:val="sq-AL"/>
        </w:rPr>
        <w:t xml:space="preserve"> janë të dhënat e matjes ose sistemi SCADA) dhe më tej i publikon ato në platformë në afatet e mirëpërcaktuara.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Procesi i transformimit të të dhënave: Transformon të gjitha të dhënat në formate standarde XML, të</w:t>
      </w:r>
      <w:r w:rsidRPr="008B630F">
        <w:rPr>
          <w:spacing w:val="-4"/>
          <w:lang w:val="sq-AL"/>
        </w:rPr>
        <w:t xml:space="preserve"> pë</w:t>
      </w:r>
      <w:r w:rsidR="002C42D3" w:rsidRPr="008B630F">
        <w:rPr>
          <w:spacing w:val="-4"/>
          <w:lang w:val="sq-AL"/>
        </w:rPr>
        <w:t>rcaktuara paraprakisht nga ENTSO-e dhe pastaj publikimin e tyre te formati i transparencës duke përdorur protokollin MADES.</w:t>
      </w:r>
      <w:r w:rsidR="00FF2609" w:rsidRPr="008B630F">
        <w:rPr>
          <w:spacing w:val="-4"/>
          <w:lang w:val="sq-AL"/>
        </w:rPr>
        <w:t xml:space="preserve"> </w:t>
      </w:r>
      <w:r w:rsidR="002C42D3" w:rsidRPr="008B630F">
        <w:rPr>
          <w:spacing w:val="-4"/>
          <w:lang w:val="sq-AL"/>
        </w:rPr>
        <w:t xml:space="preserve">(**dokumenti XML duhet të përputhet me </w:t>
      </w:r>
      <w:r w:rsidR="00D6223B" w:rsidRPr="008B630F">
        <w:rPr>
          <w:spacing w:val="-4"/>
          <w:lang w:val="sq-AL"/>
        </w:rPr>
        <w:t>standard</w:t>
      </w:r>
      <w:r w:rsidR="002C42D3" w:rsidRPr="008B630F">
        <w:rPr>
          <w:spacing w:val="-4"/>
          <w:lang w:val="sq-AL"/>
        </w:rPr>
        <w:t xml:space="preserve">et e ENTSO-e).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MADES: MADES është kanali i komunikimit i përdorur për paraqitjen e të dhënave te nyja qendrore e TPC, si dhe pë</w:t>
      </w:r>
      <w:r w:rsidRPr="008B630F">
        <w:rPr>
          <w:spacing w:val="-4"/>
          <w:lang w:val="sq-AL"/>
        </w:rPr>
        <w:t>r markë</w:t>
      </w:r>
      <w:r w:rsidR="002C42D3" w:rsidRPr="008B630F">
        <w:rPr>
          <w:spacing w:val="-4"/>
          <w:lang w:val="sq-AL"/>
        </w:rPr>
        <w:t>n e njohurive për procesimin e të dhënave.</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Procesi i </w:t>
      </w:r>
      <w:r w:rsidR="00AE6FEA" w:rsidRPr="008B630F">
        <w:rPr>
          <w:spacing w:val="-4"/>
          <w:lang w:val="sq-AL"/>
        </w:rPr>
        <w:t>“</w:t>
      </w:r>
      <w:r w:rsidR="002C42D3" w:rsidRPr="008B630F">
        <w:rPr>
          <w:spacing w:val="-4"/>
          <w:lang w:val="sq-AL"/>
        </w:rPr>
        <w:t>Njohjes</w:t>
      </w:r>
      <w:r w:rsidR="00AE6FEA" w:rsidRPr="008B630F">
        <w:rPr>
          <w:spacing w:val="-4"/>
          <w:lang w:val="sq-AL"/>
        </w:rPr>
        <w:t>”</w:t>
      </w:r>
      <w:r w:rsidR="002C42D3" w:rsidRPr="008B630F">
        <w:rPr>
          <w:spacing w:val="-4"/>
          <w:lang w:val="sq-AL"/>
        </w:rPr>
        <w:t xml:space="preserve">: Si rezultat i një formati të paraqitur </w:t>
      </w:r>
      <w:r w:rsidR="00AE6FEA" w:rsidRPr="008B630F">
        <w:rPr>
          <w:spacing w:val="-4"/>
          <w:lang w:val="sq-AL"/>
        </w:rPr>
        <w:t>“</w:t>
      </w:r>
      <w:r w:rsidR="002C42D3" w:rsidRPr="008B630F">
        <w:rPr>
          <w:spacing w:val="-4"/>
          <w:lang w:val="sq-AL"/>
        </w:rPr>
        <w:t>Njohja</w:t>
      </w:r>
      <w:r w:rsidR="00AE6FEA" w:rsidRPr="008B630F">
        <w:rPr>
          <w:spacing w:val="-4"/>
          <w:lang w:val="sq-AL"/>
        </w:rPr>
        <w:t>”</w:t>
      </w:r>
      <w:r w:rsidR="002C42D3" w:rsidRPr="008B630F">
        <w:rPr>
          <w:spacing w:val="-4"/>
          <w:lang w:val="sq-AL"/>
        </w:rPr>
        <w:t xml:space="preserve"> do të merret për çdo të dhëne të </w:t>
      </w:r>
      <w:r w:rsidR="00FF2609" w:rsidRPr="008B630F">
        <w:rPr>
          <w:spacing w:val="-4"/>
          <w:lang w:val="sq-AL"/>
        </w:rPr>
        <w:t>dërguar</w:t>
      </w:r>
      <w:r w:rsidR="002C42D3" w:rsidRPr="008B630F">
        <w:rPr>
          <w:spacing w:val="-4"/>
          <w:lang w:val="sq-AL"/>
        </w:rPr>
        <w:t>, për të siguruar që dosja e dërguar është në proces, është marrë dhe nuk ka asnjë problem teknik (p.sh. sintakse) ose problem në aplikacion (p.sh. në rastin kur nuk arrin të identifikohet Zona Detyruese Bidding Zone).</w:t>
      </w:r>
      <w:r w:rsidR="007D31BF"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3. Funksionet e Operatorit të Tregut</w:t>
      </w:r>
    </w:p>
    <w:p w:rsidR="002C42D3" w:rsidRPr="008B630F" w:rsidRDefault="002C42D3" w:rsidP="00262D9F">
      <w:pPr>
        <w:pStyle w:val="Paragrafi"/>
        <w:rPr>
          <w:spacing w:val="-4"/>
          <w:lang w:val="sq-AL"/>
        </w:rPr>
      </w:pPr>
      <w:r w:rsidRPr="008B630F">
        <w:rPr>
          <w:spacing w:val="-4"/>
          <w:lang w:val="sq-AL"/>
        </w:rPr>
        <w:t xml:space="preserve">3.1 Ndarja e kapaciteteve të internjeksionit </w:t>
      </w:r>
    </w:p>
    <w:p w:rsidR="002C42D3" w:rsidRPr="008B630F" w:rsidRDefault="002C42D3" w:rsidP="00262D9F">
      <w:pPr>
        <w:pStyle w:val="Paragrafi"/>
        <w:rPr>
          <w:spacing w:val="-4"/>
          <w:lang w:val="sq-AL"/>
        </w:rPr>
      </w:pPr>
      <w:r w:rsidRPr="008B630F">
        <w:rPr>
          <w:spacing w:val="-4"/>
          <w:lang w:val="sq-AL"/>
        </w:rPr>
        <w:t xml:space="preserve">Ky modul menaxhon procesin e përgjithshëm të ndarjes (alokimit) të kapaciteteve transmetuese të interkoneksionit, duke përfshirë përcaktimin e kapaciteteve dhe </w:t>
      </w:r>
      <w:r w:rsidR="00FF2609" w:rsidRPr="008B630F">
        <w:rPr>
          <w:spacing w:val="-4"/>
          <w:lang w:val="sq-AL"/>
        </w:rPr>
        <w:t>aftësive</w:t>
      </w:r>
      <w:r w:rsidRPr="008B630F">
        <w:rPr>
          <w:spacing w:val="-4"/>
          <w:lang w:val="sq-AL"/>
        </w:rPr>
        <w:t xml:space="preserve"> fleksibile për t’u integruar me sisteme të alokimit të kapaciteteve me të cilat operojnë OST-të e vendeve fqinje</w:t>
      </w:r>
      <w:r w:rsidR="00B00391" w:rsidRPr="008B630F">
        <w:rPr>
          <w:spacing w:val="-4"/>
          <w:lang w:val="sq-AL"/>
        </w:rPr>
        <w:t>,</w:t>
      </w:r>
      <w:r w:rsidRPr="008B630F">
        <w:rPr>
          <w:spacing w:val="-4"/>
          <w:lang w:val="sq-AL"/>
        </w:rPr>
        <w:t xml:space="preserve"> si dhe me platforma rajonale për ndarjen e kapaciteteve rajonale.</w:t>
      </w:r>
    </w:p>
    <w:p w:rsidR="002C42D3" w:rsidRPr="008B630F" w:rsidRDefault="002C42D3" w:rsidP="00262D9F">
      <w:pPr>
        <w:pStyle w:val="Paragrafi"/>
        <w:rPr>
          <w:spacing w:val="-4"/>
          <w:lang w:val="sq-AL"/>
        </w:rPr>
      </w:pPr>
      <w:r w:rsidRPr="008B630F">
        <w:rPr>
          <w:spacing w:val="-4"/>
          <w:lang w:val="sq-AL"/>
        </w:rPr>
        <w:t xml:space="preserve">Në këtë kontekst, kapacitetet transmetuese janë në thelb opsione për përcjellje të energjisë. Një ofertues i suksesshëm ka të drejtën, të marrë kapacitetin e caktuar. Kapaciteti, është një grup i </w:t>
      </w:r>
      <w:r w:rsidR="00FF2609" w:rsidRPr="008B630F">
        <w:rPr>
          <w:spacing w:val="-4"/>
          <w:lang w:val="sq-AL"/>
        </w:rPr>
        <w:t>përbërë</w:t>
      </w:r>
      <w:r w:rsidRPr="008B630F">
        <w:rPr>
          <w:spacing w:val="-4"/>
          <w:lang w:val="sq-AL"/>
        </w:rPr>
        <w:t xml:space="preserve"> prej një ose disa blloqesh ku secili prej tyre konsiston në një kapacitet (MW) të disponueshëm për një periudhë kohore. Një ofertues i suksesshëm mund të vendosë për të përdorur qoftë të drejtën për të marrë por edhe për të hequr dorë nga kapaciteti i caktuar.</w:t>
      </w:r>
    </w:p>
    <w:p w:rsidR="002C42D3" w:rsidRPr="008B630F" w:rsidRDefault="002C42D3" w:rsidP="00262D9F">
      <w:pPr>
        <w:pStyle w:val="Paragrafi"/>
        <w:rPr>
          <w:spacing w:val="-4"/>
          <w:lang w:val="sq-AL"/>
        </w:rPr>
      </w:pPr>
      <w:r w:rsidRPr="008B630F">
        <w:rPr>
          <w:spacing w:val="-4"/>
          <w:lang w:val="sq-AL"/>
        </w:rPr>
        <w:t xml:space="preserve">3.2 Njoftimi i </w:t>
      </w:r>
      <w:r w:rsidR="00FF2609" w:rsidRPr="008B630F">
        <w:rPr>
          <w:spacing w:val="-4"/>
          <w:lang w:val="sq-AL"/>
        </w:rPr>
        <w:t>k</w:t>
      </w:r>
      <w:r w:rsidRPr="008B630F">
        <w:rPr>
          <w:spacing w:val="-4"/>
          <w:lang w:val="sq-AL"/>
        </w:rPr>
        <w:t xml:space="preserve">ontratave </w:t>
      </w:r>
    </w:p>
    <w:p w:rsidR="002C42D3" w:rsidRPr="008B630F" w:rsidRDefault="002C42D3" w:rsidP="00262D9F">
      <w:pPr>
        <w:pStyle w:val="Paragrafi"/>
        <w:rPr>
          <w:spacing w:val="-4"/>
          <w:lang w:val="sq-AL"/>
        </w:rPr>
      </w:pPr>
      <w:r w:rsidRPr="008B630F">
        <w:rPr>
          <w:spacing w:val="-4"/>
          <w:lang w:val="sq-AL"/>
        </w:rPr>
        <w:t xml:space="preserve">Ky modul mbledh dhe ruan të dhënat dhe informacionet që kanë të bëjnë me kontratat e konkluduara ndërmjet pjesëmarrësve të tregut, si në tregun bilateral ashtu edhe në tregun e centralizuar të energjisë. Ai do të shërbejë si depozitues i të gjithë imformacionit që lidhet me të dhënat e kontratave. Të dhënat që do të përfshihen si nënbashkësi brenda </w:t>
      </w:r>
      <w:r w:rsidR="00FF2609" w:rsidRPr="008B630F">
        <w:rPr>
          <w:spacing w:val="-4"/>
          <w:lang w:val="sq-AL"/>
        </w:rPr>
        <w:t>depozitimit kryesor të të dhënave</w:t>
      </w:r>
      <w:r w:rsidRPr="008B630F">
        <w:rPr>
          <w:spacing w:val="-4"/>
          <w:lang w:val="sq-AL"/>
        </w:rPr>
        <w:t>.</w:t>
      </w:r>
      <w:r w:rsidR="007D31BF"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Moduli për </w:t>
      </w:r>
      <w:r w:rsidR="00FF2609" w:rsidRPr="008B630F">
        <w:rPr>
          <w:spacing w:val="-4"/>
          <w:lang w:val="sq-AL"/>
        </w:rPr>
        <w:t>njoftimin e kontratës duhet të mundësojë</w:t>
      </w:r>
      <w:r w:rsidRPr="008B630F">
        <w:rPr>
          <w:spacing w:val="-4"/>
          <w:lang w:val="sq-AL"/>
        </w:rPr>
        <w:t xml:space="preserve"> funksionet e mëposhtme të OST</w:t>
      </w:r>
      <w:r w:rsidR="00FF2609" w:rsidRPr="008B630F">
        <w:rPr>
          <w:spacing w:val="-4"/>
          <w:lang w:val="sq-AL"/>
        </w:rPr>
        <w:t>-së</w:t>
      </w:r>
      <w:r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Të mbajë të dhënat në lidhje me të gjitha kontratat e mbyllura;</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T</w:t>
      </w:r>
      <w:r w:rsidR="00FF2609" w:rsidRPr="008B630F">
        <w:rPr>
          <w:spacing w:val="-4"/>
          <w:lang w:val="sq-AL"/>
        </w:rPr>
        <w:t>’</w:t>
      </w:r>
      <w:r w:rsidR="002C42D3" w:rsidRPr="008B630F">
        <w:rPr>
          <w:spacing w:val="-4"/>
          <w:lang w:val="sq-AL"/>
        </w:rPr>
        <w:t xml:space="preserve">i lidhë me </w:t>
      </w:r>
      <w:r w:rsidR="00FF2609" w:rsidRPr="008B630F">
        <w:rPr>
          <w:spacing w:val="-4"/>
          <w:lang w:val="sq-AL"/>
        </w:rPr>
        <w:t>përbërësit</w:t>
      </w:r>
      <w:r w:rsidR="002C42D3" w:rsidRPr="008B630F">
        <w:rPr>
          <w:spacing w:val="-4"/>
          <w:lang w:val="sq-AL"/>
        </w:rPr>
        <w:t xml:space="preserve"> e </w:t>
      </w:r>
      <w:r w:rsidR="00FF2609" w:rsidRPr="008B630F">
        <w:rPr>
          <w:spacing w:val="-4"/>
          <w:lang w:val="sq-AL"/>
        </w:rPr>
        <w:t>menaxhimit të të dhënave për energjinë</w:t>
      </w:r>
      <w:r w:rsidR="002C42D3"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T</w:t>
      </w:r>
      <w:r w:rsidR="00FF2609" w:rsidRPr="008B630F">
        <w:rPr>
          <w:spacing w:val="-4"/>
          <w:lang w:val="sq-AL"/>
        </w:rPr>
        <w:t>’</w:t>
      </w:r>
      <w:r w:rsidR="002C42D3" w:rsidRPr="008B630F">
        <w:rPr>
          <w:spacing w:val="-4"/>
          <w:lang w:val="sq-AL"/>
        </w:rPr>
        <w:t xml:space="preserve">i lidhë me </w:t>
      </w:r>
      <w:r w:rsidR="00FF2609" w:rsidRPr="008B630F">
        <w:rPr>
          <w:spacing w:val="-4"/>
          <w:lang w:val="sq-AL"/>
        </w:rPr>
        <w:t>përbërësit e skedulimit dhe të nominimit</w:t>
      </w:r>
      <w:r w:rsidR="002C42D3" w:rsidRPr="008B630F">
        <w:rPr>
          <w:spacing w:val="-4"/>
          <w:lang w:val="sq-AL"/>
        </w:rPr>
        <w: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Të jetë nënbashkësi e komponentit </w:t>
      </w:r>
      <w:r w:rsidR="00FF2609" w:rsidRPr="008B630F">
        <w:rPr>
          <w:spacing w:val="-4"/>
          <w:lang w:val="sq-AL"/>
        </w:rPr>
        <w:t>për depozitimin e të dhënave</w:t>
      </w:r>
      <w:r w:rsidR="002C42D3"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3.3 Skedulimi dhe </w:t>
      </w:r>
      <w:r w:rsidR="00FF2609" w:rsidRPr="008B630F">
        <w:rPr>
          <w:spacing w:val="-4"/>
          <w:lang w:val="sq-AL"/>
        </w:rPr>
        <w:t>nominimi</w:t>
      </w:r>
    </w:p>
    <w:p w:rsidR="002C42D3" w:rsidRPr="008B630F" w:rsidRDefault="002C42D3" w:rsidP="00262D9F">
      <w:pPr>
        <w:pStyle w:val="Paragrafi"/>
        <w:rPr>
          <w:spacing w:val="-4"/>
          <w:lang w:val="sq-AL"/>
        </w:rPr>
      </w:pPr>
      <w:r w:rsidRPr="008B630F">
        <w:rPr>
          <w:spacing w:val="-4"/>
          <w:lang w:val="sq-AL"/>
        </w:rPr>
        <w:t xml:space="preserve">Ky modul menaxhon </w:t>
      </w:r>
      <w:r w:rsidR="00CC09E5" w:rsidRPr="008B630F">
        <w:rPr>
          <w:spacing w:val="-4"/>
          <w:lang w:val="sq-AL"/>
        </w:rPr>
        <w:t>proc</w:t>
      </w:r>
      <w:r w:rsidRPr="008B630F">
        <w:rPr>
          <w:spacing w:val="-4"/>
          <w:lang w:val="sq-AL"/>
        </w:rPr>
        <w:t>esin e nominimit të skedulit fizik.</w:t>
      </w:r>
    </w:p>
    <w:p w:rsidR="002C42D3" w:rsidRPr="008B630F" w:rsidRDefault="002C42D3" w:rsidP="00262D9F">
      <w:pPr>
        <w:pStyle w:val="Paragrafi"/>
        <w:rPr>
          <w:spacing w:val="-4"/>
          <w:lang w:val="sq-AL"/>
        </w:rPr>
      </w:pPr>
      <w:r w:rsidRPr="008B630F">
        <w:rPr>
          <w:spacing w:val="-4"/>
          <w:lang w:val="sq-AL"/>
        </w:rPr>
        <w:t>Një nominim është një kërkesë për një furnizues për një sasi fizike të energjisë elektrike sipas kushteve të një kontrate të veçantë.</w:t>
      </w:r>
    </w:p>
    <w:p w:rsidR="002C42D3" w:rsidRPr="008B630F" w:rsidRDefault="002C42D3" w:rsidP="00262D9F">
      <w:pPr>
        <w:pStyle w:val="Paragrafi"/>
        <w:rPr>
          <w:spacing w:val="-4"/>
          <w:lang w:val="sq-AL"/>
        </w:rPr>
      </w:pPr>
      <w:r w:rsidRPr="008B630F">
        <w:rPr>
          <w:spacing w:val="-4"/>
          <w:lang w:val="sq-AL"/>
        </w:rPr>
        <w:t>Skedulimi ndan nominimin në kohë sipas një programi skedulimi ditor.</w:t>
      </w:r>
    </w:p>
    <w:p w:rsidR="002C42D3" w:rsidRPr="008B630F" w:rsidRDefault="002C42D3" w:rsidP="00262D9F">
      <w:pPr>
        <w:pStyle w:val="Paragrafi"/>
        <w:rPr>
          <w:spacing w:val="-4"/>
          <w:lang w:val="sq-AL"/>
        </w:rPr>
      </w:pPr>
      <w:r w:rsidRPr="008B630F">
        <w:rPr>
          <w:spacing w:val="-4"/>
          <w:lang w:val="sq-AL"/>
        </w:rPr>
        <w:t xml:space="preserve">Moduli </w:t>
      </w:r>
      <w:r w:rsidR="00FF2609" w:rsidRPr="008B630F">
        <w:rPr>
          <w:spacing w:val="-4"/>
          <w:lang w:val="sq-AL"/>
        </w:rPr>
        <w:t xml:space="preserve">i skedulimit dhe nominimit </w:t>
      </w:r>
      <w:r w:rsidRPr="008B630F">
        <w:rPr>
          <w:spacing w:val="-4"/>
          <w:lang w:val="sq-AL"/>
        </w:rPr>
        <w:t>duhet të përmbushë funksionet e mëposhtme:</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Të sigurojë raportimin për vlerësimin e fizibilitetit fizik të të gjitha kontratave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Të sigurojë raportimin e miratimit teknik për të gjithë kontratat e mbyllura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Të sigurojë raportimin e verifikimit të nominimeve me </w:t>
      </w:r>
      <w:r w:rsidR="00FF2609" w:rsidRPr="008B630F">
        <w:rPr>
          <w:spacing w:val="-4"/>
          <w:lang w:val="sq-AL"/>
        </w:rPr>
        <w:t>pjesëtarët</w:t>
      </w:r>
      <w:r w:rsidR="002C42D3" w:rsidRPr="008B630F">
        <w:rPr>
          <w:spacing w:val="-4"/>
          <w:lang w:val="sq-AL"/>
        </w:rPr>
        <w:t xml:space="preserve"> e </w:t>
      </w:r>
      <w:r w:rsidR="00FF2609" w:rsidRPr="008B630F">
        <w:rPr>
          <w:spacing w:val="-4"/>
          <w:lang w:val="sq-AL"/>
        </w:rPr>
        <w:t>t</w:t>
      </w:r>
      <w:r w:rsidR="002C42D3" w:rsidRPr="008B630F">
        <w:rPr>
          <w:spacing w:val="-4"/>
          <w:lang w:val="sq-AL"/>
        </w:rPr>
        <w:t xml:space="preserve">regut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Të prodhojë ofertat përfundimtare të pranuara</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Të konsolidojë të gjithë nominimet e mundshme, të vlefshme, të verifikuara dhe të kontraktuara</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Të skedulojë termat për çdo kontratë furnizimi për çdo orë/ interval I përcaktuar për përdoruesit për ditën në avancë.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Të skedulojë intervalet e heqjes automatike të ngarkesës (load shedding) aty ku nuk përmbushet kërkesa</w:t>
      </w:r>
      <w:r w:rsidR="007D31BF" w:rsidRPr="008B630F">
        <w:rPr>
          <w:spacing w:val="-4"/>
          <w:lang w:val="sq-AL"/>
        </w:rPr>
        <w:t xml:space="preserve"> </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Të lidhet me një s</w:t>
      </w:r>
      <w:r w:rsidR="00FF2609" w:rsidRPr="008B630F">
        <w:rPr>
          <w:spacing w:val="-4"/>
          <w:lang w:val="sq-AL"/>
        </w:rPr>
        <w:t>i</w:t>
      </w:r>
      <w:r w:rsidR="002C42D3" w:rsidRPr="008B630F">
        <w:rPr>
          <w:spacing w:val="-4"/>
          <w:lang w:val="sq-AL"/>
        </w:rPr>
        <w:t>stem rajonal për parashikimin e ditës në avancë, kur/</w:t>
      </w:r>
      <w:r w:rsidR="00FF2609" w:rsidRPr="008B630F">
        <w:rPr>
          <w:spacing w:val="-4"/>
          <w:lang w:val="sq-AL"/>
        </w:rPr>
        <w:t>nëse</w:t>
      </w:r>
      <w:r w:rsidR="002C42D3" w:rsidRPr="008B630F">
        <w:rPr>
          <w:spacing w:val="-4"/>
          <w:lang w:val="sq-AL"/>
        </w:rPr>
        <w:t xml:space="preserve"> kjo është funksionale gjatë jetëgjatësisë së sistemit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Të ofrojë informacion skedulimi për drejtuesin e </w:t>
      </w:r>
      <w:r w:rsidR="00FF2609" w:rsidRPr="008B630F">
        <w:rPr>
          <w:spacing w:val="-4"/>
          <w:lang w:val="sq-AL"/>
        </w:rPr>
        <w:t>bllokut të kontrollit</w:t>
      </w:r>
    </w:p>
    <w:p w:rsidR="002C42D3" w:rsidRPr="008B630F" w:rsidRDefault="000D5A51" w:rsidP="00262D9F">
      <w:pPr>
        <w:pStyle w:val="Paragrafi"/>
        <w:rPr>
          <w:spacing w:val="-4"/>
          <w:lang w:val="sq-AL"/>
        </w:rPr>
      </w:pPr>
      <w:r w:rsidRPr="008B630F">
        <w:rPr>
          <w:spacing w:val="-4"/>
          <w:lang w:val="sq-AL"/>
        </w:rPr>
        <w:t xml:space="preserve">- </w:t>
      </w:r>
      <w:r w:rsidR="002C42D3" w:rsidRPr="008B630F">
        <w:rPr>
          <w:spacing w:val="-4"/>
          <w:lang w:val="sq-AL"/>
        </w:rPr>
        <w:t xml:space="preserve">Të lidhet me </w:t>
      </w:r>
      <w:r w:rsidR="00BA5E83" w:rsidRPr="008B630F">
        <w:rPr>
          <w:spacing w:val="-4"/>
          <w:lang w:val="sq-AL"/>
        </w:rPr>
        <w:t xml:space="preserve">sistemin për parashikimin </w:t>
      </w:r>
      <w:r w:rsidR="002C42D3" w:rsidRPr="008B630F">
        <w:rPr>
          <w:spacing w:val="-4"/>
          <w:lang w:val="sq-AL"/>
        </w:rPr>
        <w:t xml:space="preserve">e </w:t>
      </w:r>
      <w:r w:rsidR="00FF2609" w:rsidRPr="008B630F">
        <w:rPr>
          <w:spacing w:val="-4"/>
          <w:lang w:val="sq-AL"/>
        </w:rPr>
        <w:t xml:space="preserve">kërkesës </w:t>
      </w:r>
      <w:r w:rsidR="002C42D3" w:rsidRPr="008B630F">
        <w:rPr>
          <w:spacing w:val="-4"/>
          <w:lang w:val="sq-AL"/>
        </w:rPr>
        <w:t xml:space="preserve">së SCADA (STLF-Parashikimi i Ngarkesës Afat-Shkurtër). Rezultatet nga STLF (parashikimi </w:t>
      </w:r>
      <w:r w:rsidR="00CA00A2" w:rsidRPr="008B630F">
        <w:rPr>
          <w:spacing w:val="-4"/>
          <w:lang w:val="sq-AL"/>
        </w:rPr>
        <w:t>i</w:t>
      </w:r>
      <w:r w:rsidR="002C42D3" w:rsidRPr="008B630F">
        <w:rPr>
          <w:spacing w:val="-4"/>
          <w:lang w:val="sq-AL"/>
        </w:rPr>
        <w:t xml:space="preserve"> ngarkesës afat shkurtër janë në formatin XML bazuar në një skemë të veçantë xsd dhe që mund të hiqen në nga formati xls.</w:t>
      </w:r>
    </w:p>
    <w:p w:rsidR="002C42D3" w:rsidRPr="008B630F" w:rsidRDefault="002C42D3" w:rsidP="00262D9F">
      <w:pPr>
        <w:pStyle w:val="Paragrafi"/>
        <w:rPr>
          <w:spacing w:val="-4"/>
          <w:lang w:val="sq-AL"/>
        </w:rPr>
      </w:pPr>
      <w:r w:rsidRPr="008B630F">
        <w:rPr>
          <w:spacing w:val="-4"/>
          <w:lang w:val="sq-AL"/>
        </w:rPr>
        <w:t>3.4 M</w:t>
      </w:r>
      <w:r w:rsidR="00FF2609" w:rsidRPr="008B630F">
        <w:rPr>
          <w:spacing w:val="-4"/>
          <w:lang w:val="sq-AL"/>
        </w:rPr>
        <w:t>e</w:t>
      </w:r>
      <w:r w:rsidRPr="008B630F">
        <w:rPr>
          <w:spacing w:val="-4"/>
          <w:lang w:val="sq-AL"/>
        </w:rPr>
        <w:t xml:space="preserve">naxhimi i të </w:t>
      </w:r>
      <w:r w:rsidR="00CA00A2" w:rsidRPr="008B630F">
        <w:rPr>
          <w:spacing w:val="-4"/>
          <w:lang w:val="sq-AL"/>
        </w:rPr>
        <w:t>dhënave për energjinë</w:t>
      </w:r>
    </w:p>
    <w:p w:rsidR="002C42D3" w:rsidRPr="008B630F" w:rsidRDefault="002C42D3" w:rsidP="00262D9F">
      <w:pPr>
        <w:pStyle w:val="Paragrafi"/>
        <w:rPr>
          <w:spacing w:val="-4"/>
          <w:lang w:val="sq-AL"/>
        </w:rPr>
      </w:pPr>
      <w:r w:rsidRPr="008B630F">
        <w:rPr>
          <w:spacing w:val="-4"/>
          <w:lang w:val="sq-AL"/>
        </w:rPr>
        <w:t xml:space="preserve">Ky është komponenti kryesor që mbledh, </w:t>
      </w:r>
      <w:r w:rsidR="00CC09E5" w:rsidRPr="008B630F">
        <w:rPr>
          <w:spacing w:val="-4"/>
          <w:lang w:val="sq-AL"/>
        </w:rPr>
        <w:t>proc</w:t>
      </w:r>
      <w:r w:rsidRPr="008B630F">
        <w:rPr>
          <w:spacing w:val="-4"/>
          <w:lang w:val="sq-AL"/>
        </w:rPr>
        <w:t xml:space="preserve">eson, menaxhon dhe arkivon të gjitha të dhënat e nevojshme të energjisë për </w:t>
      </w:r>
      <w:r w:rsidR="00CC09E5" w:rsidRPr="008B630F">
        <w:rPr>
          <w:spacing w:val="-4"/>
          <w:lang w:val="sq-AL"/>
        </w:rPr>
        <w:t>proc</w:t>
      </w:r>
      <w:r w:rsidRPr="008B630F">
        <w:rPr>
          <w:spacing w:val="-4"/>
          <w:lang w:val="sq-AL"/>
        </w:rPr>
        <w:t>esin e duhur financiar. Komponenti duhet të përfshijë një modul faturimi të përcaktuar dhe një modul publikues të përcaktuar.</w:t>
      </w:r>
    </w:p>
    <w:p w:rsidR="002C42D3" w:rsidRPr="008B630F" w:rsidRDefault="00CC09E5" w:rsidP="00262D9F">
      <w:pPr>
        <w:pStyle w:val="Paragrafi"/>
        <w:rPr>
          <w:spacing w:val="-4"/>
          <w:lang w:val="sq-AL"/>
        </w:rPr>
      </w:pPr>
      <w:r w:rsidRPr="008B630F">
        <w:rPr>
          <w:spacing w:val="-4"/>
          <w:lang w:val="sq-AL"/>
        </w:rPr>
        <w:t>Proc</w:t>
      </w:r>
      <w:r w:rsidR="002C42D3" w:rsidRPr="008B630F">
        <w:rPr>
          <w:spacing w:val="-4"/>
          <w:lang w:val="sq-AL"/>
        </w:rPr>
        <w:t xml:space="preserve">esi i vendosjes duhet të ndërmerret në bazë ditore për ditën paraardhëse. </w:t>
      </w:r>
    </w:p>
    <w:p w:rsidR="002C42D3" w:rsidRPr="008B630F" w:rsidRDefault="002C42D3" w:rsidP="00262D9F">
      <w:pPr>
        <w:pStyle w:val="Paragrafi"/>
        <w:rPr>
          <w:spacing w:val="-4"/>
          <w:lang w:val="sq-AL"/>
        </w:rPr>
      </w:pPr>
      <w:r w:rsidRPr="008B630F">
        <w:rPr>
          <w:spacing w:val="-4"/>
          <w:lang w:val="sq-AL"/>
        </w:rPr>
        <w:t xml:space="preserve">Të dhënat e menaxhuara duhet të përfshihen në një nëntabelë brenda </w:t>
      </w:r>
      <w:r w:rsidR="00BA5E83" w:rsidRPr="008B630F">
        <w:rPr>
          <w:spacing w:val="-4"/>
          <w:lang w:val="sq-AL"/>
        </w:rPr>
        <w:t>depo</w:t>
      </w:r>
      <w:r w:rsidRPr="008B630F">
        <w:rPr>
          <w:spacing w:val="-4"/>
          <w:lang w:val="sq-AL"/>
        </w:rPr>
        <w:t xml:space="preserve">zitimit të të dhënave kryesore. </w:t>
      </w:r>
    </w:p>
    <w:p w:rsidR="002C42D3" w:rsidRPr="008B630F" w:rsidRDefault="002C42D3" w:rsidP="00262D9F">
      <w:pPr>
        <w:pStyle w:val="Paragrafi"/>
        <w:rPr>
          <w:spacing w:val="-4"/>
          <w:lang w:val="sq-AL"/>
        </w:rPr>
      </w:pPr>
      <w:r w:rsidRPr="008B630F">
        <w:rPr>
          <w:spacing w:val="-4"/>
          <w:lang w:val="sq-AL"/>
        </w:rPr>
        <w:t>Moduli Menaxhimi i të Dhënave të Energjisë duhet të mundësojë funksionet e mëposhtme të OST-së:</w:t>
      </w:r>
    </w:p>
    <w:p w:rsidR="002C42D3" w:rsidRPr="008B630F" w:rsidRDefault="00172122" w:rsidP="00262D9F">
      <w:pPr>
        <w:pStyle w:val="Paragrafi"/>
        <w:rPr>
          <w:spacing w:val="-4"/>
          <w:lang w:val="sq-AL"/>
        </w:rPr>
      </w:pPr>
      <w:r w:rsidRPr="008B630F">
        <w:rPr>
          <w:spacing w:val="-4"/>
          <w:lang w:val="sq-AL"/>
        </w:rPr>
        <w:t xml:space="preserve">- </w:t>
      </w:r>
      <w:r w:rsidR="002C42D3" w:rsidRPr="008B630F">
        <w:rPr>
          <w:spacing w:val="-4"/>
          <w:lang w:val="sq-AL"/>
        </w:rPr>
        <w:t xml:space="preserve">Të </w:t>
      </w:r>
      <w:r w:rsidR="00BA5E83" w:rsidRPr="008B630F">
        <w:rPr>
          <w:spacing w:val="-4"/>
          <w:lang w:val="sq-AL"/>
        </w:rPr>
        <w:t>përcaktojë</w:t>
      </w:r>
      <w:r w:rsidR="002C42D3" w:rsidRPr="008B630F">
        <w:rPr>
          <w:spacing w:val="-4"/>
          <w:lang w:val="sq-AL"/>
        </w:rPr>
        <w:t xml:space="preserve"> furnizimet e kontraktuara</w:t>
      </w:r>
      <w:r w:rsidR="00BA5E83" w:rsidRPr="008B630F">
        <w:rPr>
          <w:spacing w:val="-4"/>
          <w:lang w:val="sq-AL"/>
        </w:rPr>
        <w:t>;</w:t>
      </w:r>
      <w:r w:rsidR="00EE5DC5" w:rsidRPr="008B630F">
        <w:rPr>
          <w:spacing w:val="-4"/>
          <w:lang w:val="sq-AL"/>
        </w:rPr>
        <w:t xml:space="preserve"> </w:t>
      </w:r>
    </w:p>
    <w:p w:rsidR="002C42D3" w:rsidRPr="008B630F" w:rsidRDefault="00172122" w:rsidP="00262D9F">
      <w:pPr>
        <w:pStyle w:val="Paragrafi"/>
        <w:rPr>
          <w:spacing w:val="-4"/>
          <w:lang w:val="sq-AL"/>
        </w:rPr>
      </w:pPr>
      <w:r w:rsidRPr="008B630F">
        <w:rPr>
          <w:spacing w:val="-4"/>
          <w:lang w:val="sq-AL"/>
        </w:rPr>
        <w:t xml:space="preserve">- </w:t>
      </w:r>
      <w:r w:rsidR="002C42D3" w:rsidRPr="008B630F">
        <w:rPr>
          <w:spacing w:val="-4"/>
          <w:lang w:val="sq-AL"/>
        </w:rPr>
        <w:t xml:space="preserve">Të </w:t>
      </w:r>
      <w:r w:rsidR="00BA5E83" w:rsidRPr="008B630F">
        <w:rPr>
          <w:spacing w:val="-4"/>
          <w:lang w:val="sq-AL"/>
        </w:rPr>
        <w:t>përcaktojë</w:t>
      </w:r>
      <w:r w:rsidR="002C42D3" w:rsidRPr="008B630F">
        <w:rPr>
          <w:spacing w:val="-4"/>
          <w:lang w:val="sq-AL"/>
        </w:rPr>
        <w:t xml:space="preserve"> furnizimet e disbalancuara</w:t>
      </w:r>
      <w:r w:rsidR="00BA5E83" w:rsidRPr="008B630F">
        <w:rPr>
          <w:spacing w:val="-4"/>
          <w:lang w:val="sq-AL"/>
        </w:rPr>
        <w:t>;</w:t>
      </w:r>
    </w:p>
    <w:p w:rsidR="002C42D3" w:rsidRPr="008B630F" w:rsidRDefault="00172122" w:rsidP="00262D9F">
      <w:pPr>
        <w:pStyle w:val="Paragrafi"/>
        <w:rPr>
          <w:spacing w:val="-4"/>
          <w:lang w:val="sq-AL"/>
        </w:rPr>
      </w:pPr>
      <w:r w:rsidRPr="008B630F">
        <w:rPr>
          <w:spacing w:val="-4"/>
          <w:lang w:val="sq-AL"/>
        </w:rPr>
        <w:t xml:space="preserve">- </w:t>
      </w:r>
      <w:r w:rsidR="002C42D3" w:rsidRPr="008B630F">
        <w:rPr>
          <w:spacing w:val="-4"/>
          <w:lang w:val="sq-AL"/>
        </w:rPr>
        <w:t>Të gjenerojë faturat e përcaktuara</w:t>
      </w:r>
      <w:r w:rsidR="00BA5E83" w:rsidRPr="008B630F">
        <w:rPr>
          <w:spacing w:val="-4"/>
          <w:lang w:val="sq-AL"/>
        </w:rPr>
        <w:t>;</w:t>
      </w:r>
    </w:p>
    <w:p w:rsidR="002C42D3" w:rsidRPr="008B630F" w:rsidRDefault="00172122" w:rsidP="00262D9F">
      <w:pPr>
        <w:pStyle w:val="Paragrafi"/>
        <w:rPr>
          <w:spacing w:val="-4"/>
          <w:lang w:val="sq-AL"/>
        </w:rPr>
      </w:pPr>
      <w:r w:rsidRPr="008B630F">
        <w:rPr>
          <w:spacing w:val="-4"/>
          <w:lang w:val="sq-AL"/>
        </w:rPr>
        <w:t xml:space="preserve">- </w:t>
      </w:r>
      <w:r w:rsidR="002C42D3" w:rsidRPr="008B630F">
        <w:rPr>
          <w:spacing w:val="-4"/>
          <w:lang w:val="sq-AL"/>
        </w:rPr>
        <w:t>Të ndjekë pagesat duke përfshirë marrjen e analizave të vjetra (të shkuara)</w:t>
      </w:r>
      <w:r w:rsidR="00BA5E83" w:rsidRPr="008B630F">
        <w:rPr>
          <w:spacing w:val="-4"/>
          <w:lang w:val="sq-AL"/>
        </w:rPr>
        <w:t>;</w:t>
      </w:r>
    </w:p>
    <w:p w:rsidR="002C42D3" w:rsidRPr="008B630F" w:rsidRDefault="00172122" w:rsidP="00262D9F">
      <w:pPr>
        <w:pStyle w:val="Paragrafi"/>
        <w:rPr>
          <w:spacing w:val="-4"/>
          <w:lang w:val="sq-AL"/>
        </w:rPr>
      </w:pPr>
      <w:r w:rsidRPr="008B630F">
        <w:rPr>
          <w:spacing w:val="-4"/>
          <w:lang w:val="sq-AL"/>
        </w:rPr>
        <w:t xml:space="preserve">- </w:t>
      </w:r>
      <w:r w:rsidR="002C42D3" w:rsidRPr="008B630F">
        <w:rPr>
          <w:spacing w:val="-4"/>
          <w:lang w:val="sq-AL"/>
        </w:rPr>
        <w:t>Të ruajë dhe arkivojë të dhënat e energjisë, aktuale dhe të shkuara</w:t>
      </w:r>
      <w:r w:rsidR="00BA5E83" w:rsidRPr="008B630F">
        <w:rPr>
          <w:spacing w:val="-4"/>
          <w:lang w:val="sq-AL"/>
        </w:rPr>
        <w:t>;</w:t>
      </w:r>
      <w:r w:rsidR="002C42D3" w:rsidRPr="008B630F">
        <w:rPr>
          <w:spacing w:val="-4"/>
          <w:lang w:val="sq-AL"/>
        </w:rPr>
        <w:t xml:space="preserve"> </w:t>
      </w:r>
    </w:p>
    <w:p w:rsidR="002C42D3" w:rsidRPr="008B630F" w:rsidRDefault="00172122" w:rsidP="00262D9F">
      <w:pPr>
        <w:pStyle w:val="Paragrafi"/>
        <w:rPr>
          <w:spacing w:val="-4"/>
          <w:lang w:val="sq-AL"/>
        </w:rPr>
      </w:pPr>
      <w:r w:rsidRPr="008B630F">
        <w:rPr>
          <w:spacing w:val="-4"/>
          <w:lang w:val="sq-AL"/>
        </w:rPr>
        <w:t xml:space="preserve">- </w:t>
      </w:r>
      <w:r w:rsidR="002C42D3" w:rsidRPr="008B630F">
        <w:rPr>
          <w:spacing w:val="-4"/>
          <w:lang w:val="sq-AL"/>
        </w:rPr>
        <w:t>Të ruajë dhe arkivojë të dhënat e faturuara, aktuale dhe të shkuara</w:t>
      </w:r>
      <w:r w:rsidR="00BA5E83" w:rsidRPr="008B630F">
        <w:rPr>
          <w:spacing w:val="-4"/>
          <w:lang w:val="sq-AL"/>
        </w:rPr>
        <w:t>;</w:t>
      </w:r>
    </w:p>
    <w:p w:rsidR="002C42D3" w:rsidRPr="008B630F" w:rsidRDefault="00172122" w:rsidP="00262D9F">
      <w:pPr>
        <w:pStyle w:val="Paragrafi"/>
        <w:rPr>
          <w:spacing w:val="-4"/>
          <w:lang w:val="sq-AL"/>
        </w:rPr>
      </w:pPr>
      <w:r w:rsidRPr="008B630F">
        <w:rPr>
          <w:spacing w:val="-4"/>
          <w:lang w:val="sq-AL"/>
        </w:rPr>
        <w:t xml:space="preserve">- </w:t>
      </w:r>
      <w:r w:rsidR="002C42D3" w:rsidRPr="008B630F">
        <w:rPr>
          <w:spacing w:val="-4"/>
          <w:lang w:val="sq-AL"/>
        </w:rPr>
        <w:t>Publikojë të dhënat aktuale të konsumit nga palët tregtare</w:t>
      </w:r>
      <w:r w:rsidR="00BA5E83" w:rsidRPr="008B630F">
        <w:rPr>
          <w:spacing w:val="-4"/>
          <w:lang w:val="sq-AL"/>
        </w:rPr>
        <w:t>;</w:t>
      </w:r>
    </w:p>
    <w:p w:rsidR="002C42D3" w:rsidRPr="008B630F" w:rsidRDefault="00172122" w:rsidP="00262D9F">
      <w:pPr>
        <w:pStyle w:val="Paragrafi"/>
        <w:rPr>
          <w:spacing w:val="-4"/>
          <w:lang w:val="sq-AL"/>
        </w:rPr>
      </w:pPr>
      <w:r w:rsidRPr="008B630F">
        <w:rPr>
          <w:spacing w:val="-4"/>
          <w:lang w:val="sq-AL"/>
        </w:rPr>
        <w:t xml:space="preserve">- </w:t>
      </w:r>
      <w:r w:rsidR="002C42D3" w:rsidRPr="008B630F">
        <w:rPr>
          <w:spacing w:val="-4"/>
          <w:lang w:val="sq-AL"/>
        </w:rPr>
        <w:t xml:space="preserve">Të lidhet me </w:t>
      </w:r>
      <w:r w:rsidR="00BA5E83" w:rsidRPr="008B630F">
        <w:rPr>
          <w:spacing w:val="-4"/>
          <w:lang w:val="sq-AL"/>
        </w:rPr>
        <w:t>komponentët</w:t>
      </w:r>
      <w:r w:rsidR="002C42D3" w:rsidRPr="008B630F">
        <w:rPr>
          <w:spacing w:val="-4"/>
          <w:lang w:val="sq-AL"/>
        </w:rPr>
        <w:t xml:space="preserve"> për </w:t>
      </w:r>
      <w:r w:rsidR="00BA5E83" w:rsidRPr="008B630F">
        <w:rPr>
          <w:spacing w:val="-4"/>
          <w:lang w:val="sq-AL"/>
        </w:rPr>
        <w:t>njoftimin e kontratës;</w:t>
      </w:r>
    </w:p>
    <w:p w:rsidR="002C42D3" w:rsidRPr="008B630F" w:rsidRDefault="00172122" w:rsidP="00262D9F">
      <w:pPr>
        <w:pStyle w:val="Paragrafi"/>
        <w:rPr>
          <w:spacing w:val="-4"/>
          <w:lang w:val="sq-AL"/>
        </w:rPr>
      </w:pPr>
      <w:r w:rsidRPr="008B630F">
        <w:rPr>
          <w:spacing w:val="-4"/>
          <w:lang w:val="sq-AL"/>
        </w:rPr>
        <w:t xml:space="preserve">- </w:t>
      </w:r>
      <w:r w:rsidR="002C42D3" w:rsidRPr="008B630F">
        <w:rPr>
          <w:spacing w:val="-4"/>
          <w:lang w:val="sq-AL"/>
        </w:rPr>
        <w:t xml:space="preserve">Të lidhet me komponentët për </w:t>
      </w:r>
      <w:r w:rsidR="00BA5E83" w:rsidRPr="008B630F">
        <w:rPr>
          <w:spacing w:val="-4"/>
          <w:lang w:val="sq-AL"/>
        </w:rPr>
        <w:t xml:space="preserve">mekanizmin e balancimit. </w:t>
      </w:r>
    </w:p>
    <w:p w:rsidR="002C42D3" w:rsidRPr="008B630F" w:rsidRDefault="002C42D3" w:rsidP="00262D9F">
      <w:pPr>
        <w:pStyle w:val="Paragrafi"/>
        <w:rPr>
          <w:spacing w:val="-4"/>
          <w:lang w:val="sq-AL"/>
        </w:rPr>
      </w:pPr>
      <w:r w:rsidRPr="008B630F">
        <w:rPr>
          <w:spacing w:val="-4"/>
          <w:lang w:val="sq-AL"/>
        </w:rPr>
        <w:t xml:space="preserve">3.5 Depozitimi i të </w:t>
      </w:r>
      <w:r w:rsidR="00BA5E83" w:rsidRPr="008B630F">
        <w:rPr>
          <w:spacing w:val="-4"/>
          <w:lang w:val="sq-AL"/>
        </w:rPr>
        <w:t xml:space="preserve">dhënave/raportimi </w:t>
      </w:r>
    </w:p>
    <w:p w:rsidR="002C42D3" w:rsidRPr="008B630F" w:rsidRDefault="002C42D3" w:rsidP="00262D9F">
      <w:pPr>
        <w:pStyle w:val="Paragrafi"/>
        <w:rPr>
          <w:spacing w:val="-4"/>
          <w:lang w:val="sq-AL"/>
        </w:rPr>
      </w:pPr>
      <w:r w:rsidRPr="008B630F">
        <w:rPr>
          <w:spacing w:val="-4"/>
          <w:lang w:val="sq-AL"/>
        </w:rPr>
        <w:t xml:space="preserve">Ky modul merr dhe formaton të gjitha të dhënat që do të përdoren për analizat, raportimet dhe publikimet. Nënbashkësitë specifike të të dhënave do të përfshijnë sa më poshtë: </w:t>
      </w:r>
    </w:p>
    <w:p w:rsidR="002C42D3" w:rsidRPr="008B630F" w:rsidRDefault="00172122" w:rsidP="00262D9F">
      <w:pPr>
        <w:pStyle w:val="Paragrafi"/>
        <w:rPr>
          <w:spacing w:val="-4"/>
          <w:lang w:val="sq-AL"/>
        </w:rPr>
      </w:pPr>
      <w:r w:rsidRPr="008B630F">
        <w:rPr>
          <w:spacing w:val="-4"/>
          <w:lang w:val="sq-AL"/>
        </w:rPr>
        <w:t xml:space="preserve">a) </w:t>
      </w:r>
      <w:r w:rsidR="002C42D3" w:rsidRPr="008B630F">
        <w:rPr>
          <w:spacing w:val="-4"/>
          <w:lang w:val="sq-AL"/>
        </w:rPr>
        <w:t>Të dhëna të parashikuara</w:t>
      </w:r>
      <w:r w:rsidR="00BA5E83" w:rsidRPr="008B630F">
        <w:rPr>
          <w:spacing w:val="-4"/>
          <w:lang w:val="sq-AL"/>
        </w:rPr>
        <w:t>;</w:t>
      </w:r>
      <w:r w:rsidR="002C42D3" w:rsidRPr="008B630F">
        <w:rPr>
          <w:spacing w:val="-4"/>
          <w:lang w:val="sq-AL"/>
        </w:rPr>
        <w:t xml:space="preserve"> </w:t>
      </w:r>
    </w:p>
    <w:p w:rsidR="002C42D3" w:rsidRPr="008B630F" w:rsidRDefault="00172122" w:rsidP="00262D9F">
      <w:pPr>
        <w:pStyle w:val="Paragrafi"/>
        <w:rPr>
          <w:spacing w:val="-4"/>
          <w:lang w:val="sq-AL"/>
        </w:rPr>
      </w:pPr>
      <w:r w:rsidRPr="008B630F">
        <w:rPr>
          <w:spacing w:val="-4"/>
          <w:lang w:val="sq-AL"/>
        </w:rPr>
        <w:t xml:space="preserve">b) </w:t>
      </w:r>
      <w:r w:rsidR="002C42D3" w:rsidRPr="008B630F">
        <w:rPr>
          <w:spacing w:val="-4"/>
          <w:lang w:val="sq-AL"/>
        </w:rPr>
        <w:t>Të dhëna të ankandit</w:t>
      </w:r>
      <w:r w:rsidR="00BA5E83" w:rsidRPr="008B630F">
        <w:rPr>
          <w:spacing w:val="-4"/>
          <w:lang w:val="sq-AL"/>
        </w:rPr>
        <w:t>;</w:t>
      </w:r>
      <w:r w:rsidR="002C42D3" w:rsidRPr="008B630F">
        <w:rPr>
          <w:spacing w:val="-4"/>
          <w:lang w:val="sq-AL"/>
        </w:rPr>
        <w:t xml:space="preserve"> </w:t>
      </w:r>
    </w:p>
    <w:p w:rsidR="002C42D3" w:rsidRPr="008B630F" w:rsidRDefault="00172122" w:rsidP="00262D9F">
      <w:pPr>
        <w:pStyle w:val="Paragrafi"/>
        <w:rPr>
          <w:spacing w:val="-4"/>
          <w:lang w:val="sq-AL"/>
        </w:rPr>
      </w:pPr>
      <w:r w:rsidRPr="008B630F">
        <w:rPr>
          <w:spacing w:val="-4"/>
          <w:lang w:val="sq-AL"/>
        </w:rPr>
        <w:t xml:space="preserve">c) </w:t>
      </w:r>
      <w:r w:rsidR="002C42D3" w:rsidRPr="008B630F">
        <w:rPr>
          <w:spacing w:val="-4"/>
          <w:lang w:val="sq-AL"/>
        </w:rPr>
        <w:t>Të dhëna bilaterale të kontratës</w:t>
      </w:r>
      <w:r w:rsidR="00BA5E83" w:rsidRPr="008B630F">
        <w:rPr>
          <w:spacing w:val="-4"/>
          <w:lang w:val="sq-AL"/>
        </w:rPr>
        <w:t>;</w:t>
      </w:r>
      <w:r w:rsidR="002C42D3" w:rsidRPr="008B630F">
        <w:rPr>
          <w:spacing w:val="-4"/>
          <w:lang w:val="sq-AL"/>
        </w:rPr>
        <w:t xml:space="preserve"> </w:t>
      </w:r>
    </w:p>
    <w:p w:rsidR="002C42D3" w:rsidRPr="008B630F" w:rsidRDefault="00172122" w:rsidP="00262D9F">
      <w:pPr>
        <w:pStyle w:val="Paragrafi"/>
        <w:rPr>
          <w:spacing w:val="-4"/>
          <w:lang w:val="sq-AL"/>
        </w:rPr>
      </w:pPr>
      <w:r w:rsidRPr="008B630F">
        <w:rPr>
          <w:spacing w:val="-4"/>
          <w:lang w:val="sq-AL"/>
        </w:rPr>
        <w:t xml:space="preserve">d) </w:t>
      </w:r>
      <w:r w:rsidR="002C42D3" w:rsidRPr="008B630F">
        <w:rPr>
          <w:spacing w:val="-4"/>
          <w:lang w:val="sq-AL"/>
        </w:rPr>
        <w:t>Të dhëna të palës tregtare</w:t>
      </w:r>
      <w:r w:rsidR="00BA5E83" w:rsidRPr="008B630F">
        <w:rPr>
          <w:spacing w:val="-4"/>
          <w:lang w:val="sq-AL"/>
        </w:rPr>
        <w:t>;</w:t>
      </w:r>
      <w:r w:rsidR="002C42D3" w:rsidRPr="008B630F">
        <w:rPr>
          <w:spacing w:val="-4"/>
          <w:lang w:val="sq-AL"/>
        </w:rPr>
        <w:t xml:space="preserve"> </w:t>
      </w:r>
    </w:p>
    <w:p w:rsidR="002C42D3" w:rsidRPr="008B630F" w:rsidRDefault="00172122" w:rsidP="00262D9F">
      <w:pPr>
        <w:pStyle w:val="Paragrafi"/>
        <w:rPr>
          <w:spacing w:val="-4"/>
          <w:lang w:val="sq-AL"/>
        </w:rPr>
      </w:pPr>
      <w:r w:rsidRPr="008B630F">
        <w:rPr>
          <w:spacing w:val="-4"/>
          <w:lang w:val="sq-AL"/>
        </w:rPr>
        <w:t xml:space="preserve">e) </w:t>
      </w:r>
      <w:r w:rsidR="002C42D3" w:rsidRPr="008B630F">
        <w:rPr>
          <w:spacing w:val="-4"/>
          <w:lang w:val="sq-AL"/>
        </w:rPr>
        <w:t>Të dhëna të kontratës</w:t>
      </w:r>
      <w:r w:rsidR="00BA5E83" w:rsidRPr="008B630F">
        <w:rPr>
          <w:spacing w:val="-4"/>
          <w:lang w:val="sq-AL"/>
        </w:rPr>
        <w:t>;</w:t>
      </w:r>
      <w:r w:rsidR="002C42D3" w:rsidRPr="008B630F">
        <w:rPr>
          <w:spacing w:val="-4"/>
          <w:lang w:val="sq-AL"/>
        </w:rPr>
        <w:t xml:space="preserve"> </w:t>
      </w:r>
    </w:p>
    <w:p w:rsidR="002C42D3" w:rsidRPr="008B630F" w:rsidRDefault="00172122" w:rsidP="00262D9F">
      <w:pPr>
        <w:pStyle w:val="Paragrafi"/>
        <w:rPr>
          <w:spacing w:val="-4"/>
          <w:lang w:val="sq-AL"/>
        </w:rPr>
      </w:pPr>
      <w:r w:rsidRPr="008B630F">
        <w:rPr>
          <w:spacing w:val="-4"/>
          <w:lang w:val="sq-AL"/>
        </w:rPr>
        <w:t xml:space="preserve">f) </w:t>
      </w:r>
      <w:r w:rsidR="002C42D3" w:rsidRPr="008B630F">
        <w:rPr>
          <w:spacing w:val="-4"/>
          <w:lang w:val="sq-AL"/>
        </w:rPr>
        <w:t>Të dhëna të skeduluara</w:t>
      </w:r>
      <w:r w:rsidR="00BA5E83" w:rsidRPr="008B630F">
        <w:rPr>
          <w:spacing w:val="-4"/>
          <w:lang w:val="sq-AL"/>
        </w:rPr>
        <w:t>;</w:t>
      </w:r>
      <w:r w:rsidR="002C42D3" w:rsidRPr="008B630F">
        <w:rPr>
          <w:spacing w:val="-4"/>
          <w:lang w:val="sq-AL"/>
        </w:rPr>
        <w:t xml:space="preserve"> </w:t>
      </w:r>
    </w:p>
    <w:p w:rsidR="002C42D3" w:rsidRPr="008B630F" w:rsidRDefault="00172122" w:rsidP="00262D9F">
      <w:pPr>
        <w:pStyle w:val="Paragrafi"/>
        <w:rPr>
          <w:spacing w:val="-4"/>
          <w:lang w:val="sq-AL"/>
        </w:rPr>
      </w:pPr>
      <w:r w:rsidRPr="008B630F">
        <w:rPr>
          <w:spacing w:val="-4"/>
          <w:lang w:val="sq-AL"/>
        </w:rPr>
        <w:t xml:space="preserve">g) </w:t>
      </w:r>
      <w:r w:rsidR="002C42D3" w:rsidRPr="008B630F">
        <w:rPr>
          <w:spacing w:val="-4"/>
          <w:lang w:val="sq-AL"/>
        </w:rPr>
        <w:t>Të dhëna të balancimit</w:t>
      </w:r>
      <w:r w:rsidR="00BA5E83" w:rsidRPr="008B630F">
        <w:rPr>
          <w:spacing w:val="-4"/>
          <w:lang w:val="sq-AL"/>
        </w:rPr>
        <w:t>;</w:t>
      </w:r>
      <w:r w:rsidR="002C42D3" w:rsidRPr="008B630F">
        <w:rPr>
          <w:spacing w:val="-4"/>
          <w:lang w:val="sq-AL"/>
        </w:rPr>
        <w:t xml:space="preserve"> </w:t>
      </w:r>
    </w:p>
    <w:p w:rsidR="002C42D3" w:rsidRPr="008B630F" w:rsidRDefault="00172122" w:rsidP="00262D9F">
      <w:pPr>
        <w:pStyle w:val="Paragrafi"/>
        <w:rPr>
          <w:spacing w:val="-4"/>
          <w:lang w:val="sq-AL"/>
        </w:rPr>
      </w:pPr>
      <w:r w:rsidRPr="008B630F">
        <w:rPr>
          <w:spacing w:val="-4"/>
          <w:lang w:val="sq-AL"/>
        </w:rPr>
        <w:t xml:space="preserve">h) </w:t>
      </w:r>
      <w:r w:rsidR="002C42D3" w:rsidRPr="008B630F">
        <w:rPr>
          <w:spacing w:val="-4"/>
          <w:lang w:val="sq-AL"/>
        </w:rPr>
        <w:t xml:space="preserve">Të dhëna të </w:t>
      </w:r>
      <w:r w:rsidR="00BA5E83" w:rsidRPr="008B630F">
        <w:rPr>
          <w:spacing w:val="-4"/>
          <w:lang w:val="sq-AL"/>
        </w:rPr>
        <w:t>v</w:t>
      </w:r>
      <w:r w:rsidR="002C42D3" w:rsidRPr="008B630F">
        <w:rPr>
          <w:spacing w:val="-4"/>
          <w:lang w:val="sq-AL"/>
        </w:rPr>
        <w:t>endosjes dhe faturimit</w:t>
      </w:r>
      <w:r w:rsidR="00BA5E83" w:rsidRPr="008B630F">
        <w:rPr>
          <w:spacing w:val="-4"/>
          <w:lang w:val="sq-AL"/>
        </w:rPr>
        <w:t>;</w:t>
      </w:r>
      <w:r w:rsidR="002C42D3" w:rsidRPr="008B630F">
        <w:rPr>
          <w:spacing w:val="-4"/>
          <w:lang w:val="sq-AL"/>
        </w:rPr>
        <w:t xml:space="preserve"> </w:t>
      </w:r>
    </w:p>
    <w:p w:rsidR="002C42D3" w:rsidRPr="008B630F" w:rsidRDefault="00172122" w:rsidP="00262D9F">
      <w:pPr>
        <w:pStyle w:val="Paragrafi"/>
        <w:rPr>
          <w:spacing w:val="-4"/>
          <w:lang w:val="sq-AL"/>
        </w:rPr>
      </w:pPr>
      <w:r w:rsidRPr="008B630F">
        <w:rPr>
          <w:spacing w:val="-4"/>
          <w:lang w:val="sq-AL"/>
        </w:rPr>
        <w:t xml:space="preserve">i) </w:t>
      </w:r>
      <w:r w:rsidR="002C42D3" w:rsidRPr="008B630F">
        <w:rPr>
          <w:spacing w:val="-4"/>
          <w:lang w:val="sq-AL"/>
        </w:rPr>
        <w:t>Të dhëna të bllokut ndërlidhës</w:t>
      </w:r>
      <w:r w:rsidR="00BA5E83" w:rsidRPr="008B630F">
        <w:rPr>
          <w:spacing w:val="-4"/>
          <w:lang w:val="sq-AL"/>
        </w:rPr>
        <w:t>.</w:t>
      </w:r>
      <w:r w:rsidR="002C42D3"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Moduli i të dhëna depozituese/raportuese duhet të mundësojë funksionet e mëposhtme të OST-së:</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 xml:space="preserve">Të sigurojë një formë </w:t>
      </w:r>
      <w:r w:rsidR="00D6223B" w:rsidRPr="008B630F">
        <w:rPr>
          <w:spacing w:val="-4"/>
          <w:lang w:val="sq-AL"/>
        </w:rPr>
        <w:t>standard</w:t>
      </w:r>
      <w:r w:rsidR="002C42D3" w:rsidRPr="008B630F">
        <w:rPr>
          <w:spacing w:val="-4"/>
          <w:lang w:val="sq-AL"/>
        </w:rPr>
        <w:t xml:space="preserve">e, konsistente, të pastër dhe të integruar të të dhënave. </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 xml:space="preserve">Të sigurojë të dhëna me strukturë të përshtatshme që të bëjnë të mundur përmbajtjen e të gjitha raportimeve të ndryshme dhe kërkesave analizuese. </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 xml:space="preserve">Të sigurojë dhe të menaxhojë </w:t>
      </w:r>
      <w:r w:rsidR="00BA5E83" w:rsidRPr="008B630F">
        <w:rPr>
          <w:spacing w:val="-4"/>
          <w:lang w:val="sq-AL"/>
        </w:rPr>
        <w:t>fjalorë</w:t>
      </w:r>
      <w:r w:rsidR="002C42D3" w:rsidRPr="008B630F">
        <w:rPr>
          <w:spacing w:val="-4"/>
          <w:lang w:val="sq-AL"/>
        </w:rPr>
        <w:t xml:space="preserve"> të dhënash për mbështetjen e aksesit dhe semantikës. </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 xml:space="preserve">Të sigurojë mjetet për të mbajtur origjinën e të dhënave, konvertimin dhe ngarkimin e të dhënave. </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Të sigurojë mjetet për menaxhimin e metadatës.</w:t>
      </w:r>
      <w:r w:rsidR="007D31BF" w:rsidRPr="008B630F">
        <w:rPr>
          <w:spacing w:val="-4"/>
          <w:lang w:val="sq-AL"/>
        </w:rPr>
        <w:t xml:space="preserve"> </w:t>
      </w:r>
      <w:r w:rsidR="002C42D3" w:rsidRPr="008B630F">
        <w:rPr>
          <w:spacing w:val="-4"/>
          <w:lang w:val="sq-AL"/>
        </w:rPr>
        <w:t>(një grup të dhënash që përshkruan dhe jep informacione në lidhje me të dhëna të tjera)</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 xml:space="preserve">Të sigurojë mjetet për të </w:t>
      </w:r>
      <w:r w:rsidR="00BA5E83" w:rsidRPr="008B630F">
        <w:rPr>
          <w:spacing w:val="-4"/>
          <w:lang w:val="sq-AL"/>
        </w:rPr>
        <w:t xml:space="preserve">mbështetur inteligjencën e biznesit </w:t>
      </w:r>
      <w:r w:rsidR="002C42D3" w:rsidRPr="008B630F">
        <w:rPr>
          <w:spacing w:val="-4"/>
          <w:lang w:val="sq-AL"/>
        </w:rPr>
        <w:t xml:space="preserve">(raportimit dhe radhitjen, panelin e kontrollit, </w:t>
      </w:r>
      <w:r w:rsidR="00CC09E5" w:rsidRPr="008B630F">
        <w:rPr>
          <w:spacing w:val="-4"/>
          <w:lang w:val="sq-AL"/>
        </w:rPr>
        <w:t>proc</w:t>
      </w:r>
      <w:r w:rsidR="002C42D3" w:rsidRPr="008B630F">
        <w:rPr>
          <w:spacing w:val="-4"/>
          <w:lang w:val="sq-AL"/>
        </w:rPr>
        <w:t xml:space="preserve">esin analizues online etj.) </w:t>
      </w:r>
    </w:p>
    <w:p w:rsidR="002C42D3" w:rsidRPr="008B630F" w:rsidRDefault="002C42D3" w:rsidP="00262D9F">
      <w:pPr>
        <w:pStyle w:val="Paragrafi"/>
        <w:rPr>
          <w:spacing w:val="-4"/>
          <w:lang w:val="sq-AL"/>
        </w:rPr>
      </w:pPr>
      <w:r w:rsidRPr="008B630F">
        <w:rPr>
          <w:spacing w:val="-4"/>
          <w:lang w:val="sq-AL"/>
        </w:rPr>
        <w:t>3.6 Mekanizmi i balancimit</w:t>
      </w:r>
    </w:p>
    <w:p w:rsidR="002C42D3" w:rsidRPr="008B630F" w:rsidRDefault="002C42D3" w:rsidP="00262D9F">
      <w:pPr>
        <w:pStyle w:val="Paragrafi"/>
        <w:rPr>
          <w:spacing w:val="-4"/>
          <w:lang w:val="sq-AL"/>
        </w:rPr>
      </w:pPr>
      <w:r w:rsidRPr="008B630F">
        <w:rPr>
          <w:spacing w:val="-4"/>
          <w:lang w:val="sq-AL"/>
        </w:rPr>
        <w:t xml:space="preserve">Moduli i </w:t>
      </w:r>
      <w:r w:rsidR="00BA5E83" w:rsidRPr="008B630F">
        <w:rPr>
          <w:spacing w:val="-4"/>
          <w:lang w:val="sq-AL"/>
        </w:rPr>
        <w:t xml:space="preserve">llogaritjes së çmimit të tregut të balancimit </w:t>
      </w:r>
      <w:r w:rsidRPr="008B630F">
        <w:rPr>
          <w:spacing w:val="-4"/>
          <w:lang w:val="sq-AL"/>
        </w:rPr>
        <w:t xml:space="preserve">(BMPC), është përgjegjës për funksionalitetin e nevojshëm të </w:t>
      </w:r>
      <w:r w:rsidR="00BA5E83" w:rsidRPr="008B630F">
        <w:rPr>
          <w:spacing w:val="-4"/>
          <w:lang w:val="sq-AL"/>
        </w:rPr>
        <w:t>t</w:t>
      </w:r>
      <w:r w:rsidRPr="008B630F">
        <w:rPr>
          <w:spacing w:val="-4"/>
          <w:lang w:val="sq-AL"/>
        </w:rPr>
        <w:t>regut të OST sh.a. për llogaritjen e skedulave dhe çmimit.</w:t>
      </w:r>
    </w:p>
    <w:p w:rsidR="002C42D3" w:rsidRPr="008B630F" w:rsidRDefault="002C42D3" w:rsidP="00262D9F">
      <w:pPr>
        <w:pStyle w:val="Paragrafi"/>
        <w:rPr>
          <w:spacing w:val="-4"/>
          <w:lang w:val="sq-AL"/>
        </w:rPr>
      </w:pPr>
      <w:r w:rsidRPr="008B630F">
        <w:rPr>
          <w:spacing w:val="-4"/>
          <w:lang w:val="sq-AL"/>
        </w:rPr>
        <w:t>Duhet të përmbushen kërkesat e mëposhtme:</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 xml:space="preserve">Ndërfaqja e </w:t>
      </w:r>
      <w:r w:rsidR="00BA5E83" w:rsidRPr="008B630F">
        <w:rPr>
          <w:spacing w:val="-4"/>
          <w:lang w:val="sq-AL"/>
        </w:rPr>
        <w:t xml:space="preserve">pjesëmarrësve të tregut </w:t>
      </w:r>
      <w:r w:rsidR="002C42D3" w:rsidRPr="008B630F">
        <w:rPr>
          <w:spacing w:val="-4"/>
          <w:lang w:val="sq-AL"/>
        </w:rPr>
        <w:t xml:space="preserve">(MPI), përgjegjëse për funksionimin e nevojshëm për </w:t>
      </w:r>
      <w:r w:rsidR="00BA5E83" w:rsidRPr="008B630F">
        <w:rPr>
          <w:spacing w:val="-4"/>
          <w:lang w:val="sq-AL"/>
        </w:rPr>
        <w:t xml:space="preserve">ndërfaqen e pjesëmarrësve të tregut </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 xml:space="preserve">Regjistrimi i </w:t>
      </w:r>
      <w:r w:rsidR="00BA5E83" w:rsidRPr="008B630F">
        <w:rPr>
          <w:spacing w:val="-4"/>
          <w:lang w:val="sq-AL"/>
        </w:rPr>
        <w:t xml:space="preserve">pjesëmarrësve </w:t>
      </w:r>
      <w:r w:rsidR="002C42D3" w:rsidRPr="008B630F">
        <w:rPr>
          <w:spacing w:val="-4"/>
          <w:lang w:val="sq-AL"/>
        </w:rPr>
        <w:t xml:space="preserve">të </w:t>
      </w:r>
      <w:r w:rsidR="00BA5E83" w:rsidRPr="008B630F">
        <w:rPr>
          <w:spacing w:val="-4"/>
          <w:lang w:val="sq-AL"/>
        </w:rPr>
        <w:t xml:space="preserve">tregut </w:t>
      </w:r>
      <w:r w:rsidR="002C42D3" w:rsidRPr="008B630F">
        <w:rPr>
          <w:spacing w:val="-4"/>
          <w:lang w:val="sq-AL"/>
        </w:rPr>
        <w:t xml:space="preserve">(MPR), përgjegjëse për funksionimin e </w:t>
      </w:r>
      <w:r w:rsidR="00BA5E83" w:rsidRPr="008B630F">
        <w:rPr>
          <w:spacing w:val="-4"/>
          <w:lang w:val="sq-AL"/>
        </w:rPr>
        <w:t xml:space="preserve">regjistrimit </w:t>
      </w:r>
      <w:r w:rsidR="002C42D3" w:rsidRPr="008B630F">
        <w:rPr>
          <w:spacing w:val="-4"/>
          <w:lang w:val="sq-AL"/>
        </w:rPr>
        <w:t xml:space="preserve">të </w:t>
      </w:r>
      <w:r w:rsidR="00BA5E83" w:rsidRPr="008B630F">
        <w:rPr>
          <w:spacing w:val="-4"/>
          <w:lang w:val="sq-AL"/>
        </w:rPr>
        <w:t>pjesëmarrësve të tregut</w:t>
      </w:r>
      <w:r w:rsidR="002C42D3" w:rsidRPr="008B630F">
        <w:rPr>
          <w:spacing w:val="-4"/>
          <w:lang w:val="sq-AL"/>
        </w:rPr>
        <w:t>.</w:t>
      </w:r>
    </w:p>
    <w:p w:rsidR="002C42D3" w:rsidRPr="008B630F" w:rsidRDefault="002C42D3" w:rsidP="00262D9F">
      <w:pPr>
        <w:pStyle w:val="Paragrafi"/>
        <w:rPr>
          <w:spacing w:val="-4"/>
          <w:lang w:val="sq-AL"/>
        </w:rPr>
      </w:pPr>
      <w:r w:rsidRPr="008B630F">
        <w:rPr>
          <w:spacing w:val="-4"/>
          <w:lang w:val="sq-AL"/>
        </w:rPr>
        <w:t>Ky modul përllogarit skedulet optimale ekonomike të dispeçerimit për balancimin, duke dhënë:</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Nominimet fizike;</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Ofertat e energjisë rritëse/</w:t>
      </w:r>
      <w:r w:rsidR="00BA5E83" w:rsidRPr="008B630F">
        <w:rPr>
          <w:spacing w:val="-4"/>
          <w:lang w:val="sq-AL"/>
        </w:rPr>
        <w:t>zbritëse</w:t>
      </w:r>
      <w:r w:rsidR="002C42D3" w:rsidRPr="008B630F">
        <w:rPr>
          <w:spacing w:val="-4"/>
          <w:lang w:val="sq-AL"/>
        </w:rPr>
        <w:t>;</w:t>
      </w:r>
    </w:p>
    <w:p w:rsidR="002C42D3" w:rsidRPr="008B630F" w:rsidRDefault="00BA6EAE" w:rsidP="00262D9F">
      <w:pPr>
        <w:pStyle w:val="Paragrafi"/>
        <w:rPr>
          <w:spacing w:val="-4"/>
          <w:lang w:val="sq-AL"/>
        </w:rPr>
      </w:pPr>
      <w:r w:rsidRPr="008B630F">
        <w:rPr>
          <w:spacing w:val="-4"/>
          <w:lang w:val="sq-AL"/>
        </w:rPr>
        <w:t xml:space="preserve">- </w:t>
      </w:r>
      <w:r w:rsidR="002C42D3" w:rsidRPr="008B630F">
        <w:rPr>
          <w:spacing w:val="-4"/>
          <w:lang w:val="sq-AL"/>
        </w:rPr>
        <w:t>Parashikimi i ngarkesës së sistemit.</w:t>
      </w:r>
    </w:p>
    <w:p w:rsidR="002C42D3" w:rsidRPr="008B630F" w:rsidRDefault="002C42D3" w:rsidP="00262D9F">
      <w:pPr>
        <w:pStyle w:val="Paragrafi"/>
        <w:rPr>
          <w:spacing w:val="-4"/>
          <w:lang w:val="sq-AL"/>
        </w:rPr>
      </w:pPr>
      <w:r w:rsidRPr="008B630F">
        <w:rPr>
          <w:spacing w:val="-4"/>
          <w:lang w:val="sq-AL"/>
        </w:rPr>
        <w:t xml:space="preserve">Çmimet së bashku me skedulimet e modulit BMPC ruhen në bazën e të dhënave të </w:t>
      </w:r>
      <w:r w:rsidR="00BA5E83" w:rsidRPr="008B630F">
        <w:rPr>
          <w:spacing w:val="-4"/>
          <w:lang w:val="sq-AL"/>
        </w:rPr>
        <w:t xml:space="preserve">tregut </w:t>
      </w:r>
      <w:r w:rsidRPr="008B630F">
        <w:rPr>
          <w:spacing w:val="-4"/>
          <w:lang w:val="sq-AL"/>
        </w:rPr>
        <w:t>të OST-se dhe më pas do të publikohen për pjesëmarrësit e tregut. Këto skedula, së bashku me çmimet e ekuilibrit të tregut, do të vihen</w:t>
      </w:r>
      <w:r w:rsidR="007E10EF" w:rsidRPr="008B630F">
        <w:rPr>
          <w:spacing w:val="-4"/>
          <w:lang w:val="sq-AL"/>
        </w:rPr>
        <w:t>,</w:t>
      </w:r>
      <w:r w:rsidRPr="008B630F">
        <w:rPr>
          <w:spacing w:val="-4"/>
          <w:lang w:val="sq-AL"/>
        </w:rPr>
        <w:t xml:space="preserve"> gjithashtu</w:t>
      </w:r>
      <w:r w:rsidR="007E10EF" w:rsidRPr="008B630F">
        <w:rPr>
          <w:spacing w:val="-4"/>
          <w:lang w:val="sq-AL"/>
        </w:rPr>
        <w:t>,</w:t>
      </w:r>
      <w:r w:rsidRPr="008B630F">
        <w:rPr>
          <w:spacing w:val="-4"/>
          <w:lang w:val="sq-AL"/>
        </w:rPr>
        <w:t xml:space="preserve"> në dispozicion të sistemit të </w:t>
      </w:r>
      <w:r w:rsidR="00BA5E83" w:rsidRPr="008B630F">
        <w:rPr>
          <w:spacing w:val="-4"/>
          <w:lang w:val="sq-AL"/>
        </w:rPr>
        <w:t>vendosjes</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Moduli i Mekanizmit të Balancimit duhet të përmbushë funksionet e mëposhtme të OST</w:t>
      </w:r>
      <w:r w:rsidR="00BA5E83" w:rsidRPr="008B630F">
        <w:rPr>
          <w:spacing w:val="-4"/>
          <w:lang w:val="sq-AL"/>
        </w:rPr>
        <w:t>-së</w:t>
      </w:r>
      <w:r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Të përllogaris</w:t>
      </w:r>
      <w:r w:rsidR="0077296C" w:rsidRPr="008B630F">
        <w:rPr>
          <w:spacing w:val="-4"/>
          <w:lang w:val="sq-AL"/>
        </w:rPr>
        <w:t>ë</w:t>
      </w:r>
      <w:r w:rsidRPr="008B630F">
        <w:rPr>
          <w:spacing w:val="-4"/>
          <w:lang w:val="sq-AL"/>
        </w:rPr>
        <w:t xml:space="preserve"> disbalancat e energjisë aktive (n</w:t>
      </w:r>
      <w:r w:rsidR="0077296C" w:rsidRPr="008B630F">
        <w:rPr>
          <w:spacing w:val="-4"/>
          <w:lang w:val="sq-AL"/>
        </w:rPr>
        <w:t>ë</w:t>
      </w:r>
      <w:r w:rsidRPr="008B630F">
        <w:rPr>
          <w:spacing w:val="-4"/>
          <w:lang w:val="sq-AL"/>
        </w:rPr>
        <w:t xml:space="preserve"> MW/MWh) ndërmjet livrimit të skeduluar dhe atij aktual, për kontratën e secilit furnizues, në bazë ditore.</w:t>
      </w:r>
    </w:p>
    <w:p w:rsidR="002C42D3" w:rsidRPr="008B630F" w:rsidRDefault="004776DE" w:rsidP="00262D9F">
      <w:pPr>
        <w:pStyle w:val="Paragrafi"/>
        <w:rPr>
          <w:spacing w:val="-4"/>
          <w:lang w:val="sq-AL"/>
        </w:rPr>
      </w:pPr>
      <w:r w:rsidRPr="008B630F">
        <w:rPr>
          <w:spacing w:val="-4"/>
          <w:lang w:val="sq-AL"/>
        </w:rPr>
        <w:t xml:space="preserve">- </w:t>
      </w:r>
      <w:r w:rsidR="002C42D3" w:rsidRPr="008B630F">
        <w:rPr>
          <w:spacing w:val="-4"/>
          <w:lang w:val="sq-AL"/>
        </w:rPr>
        <w:t>Llogaritja do të ndërmerret në kohë reale, për një ditë më parë.</w:t>
      </w:r>
    </w:p>
    <w:p w:rsidR="002C42D3" w:rsidRPr="008B630F" w:rsidRDefault="004776DE" w:rsidP="00262D9F">
      <w:pPr>
        <w:pStyle w:val="Paragrafi"/>
        <w:rPr>
          <w:spacing w:val="-4"/>
          <w:lang w:val="sq-AL"/>
        </w:rPr>
      </w:pPr>
      <w:r w:rsidRPr="008B630F">
        <w:rPr>
          <w:spacing w:val="-4"/>
          <w:lang w:val="sq-AL"/>
        </w:rPr>
        <w:t xml:space="preserve">- </w:t>
      </w:r>
      <w:r w:rsidR="002C42D3" w:rsidRPr="008B630F">
        <w:rPr>
          <w:spacing w:val="-4"/>
          <w:lang w:val="sq-AL"/>
        </w:rPr>
        <w:t>Për të aplikuar politikat e çmimeve kontraktuale të rëna dakord (p</w:t>
      </w:r>
      <w:r w:rsidR="00CC09E5" w:rsidRPr="008B630F">
        <w:rPr>
          <w:spacing w:val="-4"/>
          <w:lang w:val="sq-AL"/>
        </w:rPr>
        <w:t>.</w:t>
      </w:r>
      <w:r w:rsidR="002C42D3" w:rsidRPr="008B630F">
        <w:rPr>
          <w:spacing w:val="-4"/>
          <w:lang w:val="sq-AL"/>
        </w:rPr>
        <w:t>sh. – pë</w:t>
      </w:r>
      <w:r w:rsidR="0077296C" w:rsidRPr="008B630F">
        <w:rPr>
          <w:spacing w:val="-4"/>
          <w:lang w:val="sq-AL"/>
        </w:rPr>
        <w:t>rshkallë</w:t>
      </w:r>
      <w:r w:rsidR="002C42D3" w:rsidRPr="008B630F">
        <w:rPr>
          <w:spacing w:val="-4"/>
          <w:lang w:val="sq-AL"/>
        </w:rPr>
        <w:t>zimi i çmimeve për një disbalancim po</w:t>
      </w:r>
      <w:r w:rsidR="00CC09E5" w:rsidRPr="008B630F">
        <w:rPr>
          <w:spacing w:val="-4"/>
          <w:lang w:val="sq-AL"/>
        </w:rPr>
        <w:t>z</w:t>
      </w:r>
      <w:r w:rsidR="002C42D3" w:rsidRPr="008B630F">
        <w:rPr>
          <w:spacing w:val="-4"/>
          <w:lang w:val="sq-AL"/>
        </w:rPr>
        <w:t>itiv (blerja) dhe çmimet për një disbalacim negativ (furnizimi).</w:t>
      </w:r>
      <w:r w:rsidR="007D31BF" w:rsidRPr="008B630F">
        <w:rPr>
          <w:spacing w:val="-4"/>
          <w:lang w:val="sq-AL"/>
        </w:rPr>
        <w:t xml:space="preserve"> </w:t>
      </w:r>
      <w:r w:rsidR="002C42D3" w:rsidRPr="008B630F">
        <w:rPr>
          <w:spacing w:val="-4"/>
          <w:lang w:val="sq-AL"/>
        </w:rPr>
        <w:t xml:space="preserve">Disbalancat e vendosura nga OST duhet të hiqen para përcaktimit për të përdorur përshkallëzimin e çmimeve për disbalancat pozitive dhe çmimet për disbalancat negative. </w:t>
      </w:r>
    </w:p>
    <w:p w:rsidR="002C42D3" w:rsidRPr="008B630F" w:rsidRDefault="004776DE" w:rsidP="00262D9F">
      <w:pPr>
        <w:pStyle w:val="Paragrafi"/>
        <w:rPr>
          <w:spacing w:val="-4"/>
          <w:lang w:val="sq-AL"/>
        </w:rPr>
      </w:pPr>
      <w:r w:rsidRPr="008B630F">
        <w:rPr>
          <w:spacing w:val="-4"/>
          <w:lang w:val="sq-AL"/>
        </w:rPr>
        <w:t xml:space="preserve">- </w:t>
      </w:r>
      <w:r w:rsidR="002C42D3" w:rsidRPr="008B630F">
        <w:rPr>
          <w:spacing w:val="-4"/>
          <w:lang w:val="sq-AL"/>
        </w:rPr>
        <w:t xml:space="preserve">Të ofrojë </w:t>
      </w:r>
      <w:r w:rsidR="00CC09E5" w:rsidRPr="008B630F">
        <w:rPr>
          <w:spacing w:val="-4"/>
          <w:lang w:val="sq-AL"/>
        </w:rPr>
        <w:t>ndërhyrje</w:t>
      </w:r>
      <w:r w:rsidR="002C42D3" w:rsidRPr="008B630F">
        <w:rPr>
          <w:spacing w:val="-4"/>
          <w:lang w:val="sq-AL"/>
        </w:rPr>
        <w:t xml:space="preserve"> manuale te çmimet e disbalancave.</w:t>
      </w:r>
      <w:r w:rsidR="007D31BF" w:rsidRPr="008B630F">
        <w:rPr>
          <w:spacing w:val="-4"/>
          <w:lang w:val="sq-AL"/>
        </w:rPr>
        <w:t xml:space="preserve"> </w:t>
      </w:r>
    </w:p>
    <w:p w:rsidR="002C42D3" w:rsidRPr="008B630F" w:rsidRDefault="004776DE" w:rsidP="00262D9F">
      <w:pPr>
        <w:pStyle w:val="Paragrafi"/>
        <w:rPr>
          <w:spacing w:val="-4"/>
          <w:lang w:val="sq-AL"/>
        </w:rPr>
      </w:pPr>
      <w:r w:rsidRPr="008B630F">
        <w:rPr>
          <w:spacing w:val="-4"/>
          <w:lang w:val="sq-AL"/>
        </w:rPr>
        <w:t xml:space="preserve">- </w:t>
      </w:r>
      <w:r w:rsidR="002C42D3" w:rsidRPr="008B630F">
        <w:rPr>
          <w:spacing w:val="-4"/>
          <w:lang w:val="sq-AL"/>
        </w:rPr>
        <w:t xml:space="preserve">Të transmetojë detyrimet për disbalancën e llogaritur te </w:t>
      </w:r>
      <w:r w:rsidR="00CC09E5" w:rsidRPr="008B630F">
        <w:rPr>
          <w:spacing w:val="-4"/>
          <w:lang w:val="sq-AL"/>
        </w:rPr>
        <w:t>pjesëmarrësit</w:t>
      </w:r>
      <w:r w:rsidR="002C42D3" w:rsidRPr="008B630F">
        <w:rPr>
          <w:spacing w:val="-4"/>
          <w:lang w:val="sq-AL"/>
        </w:rPr>
        <w:t xml:space="preserve"> e tregut.</w:t>
      </w:r>
    </w:p>
    <w:p w:rsidR="002C42D3" w:rsidRPr="008B630F" w:rsidRDefault="004776DE" w:rsidP="00262D9F">
      <w:pPr>
        <w:pStyle w:val="Paragrafi"/>
        <w:rPr>
          <w:spacing w:val="-4"/>
          <w:lang w:val="sq-AL"/>
        </w:rPr>
      </w:pPr>
      <w:r w:rsidRPr="008B630F">
        <w:rPr>
          <w:spacing w:val="-4"/>
          <w:lang w:val="sq-AL"/>
        </w:rPr>
        <w:t xml:space="preserve">- </w:t>
      </w:r>
      <w:r w:rsidR="002C42D3" w:rsidRPr="008B630F">
        <w:rPr>
          <w:spacing w:val="-4"/>
          <w:lang w:val="sq-AL"/>
        </w:rPr>
        <w:t>Të lidhet me komponentin e njoftimit të kontratës.</w:t>
      </w:r>
    </w:p>
    <w:p w:rsidR="002C42D3" w:rsidRPr="008B630F" w:rsidRDefault="004776DE" w:rsidP="00262D9F">
      <w:pPr>
        <w:pStyle w:val="Paragrafi"/>
        <w:rPr>
          <w:spacing w:val="-4"/>
          <w:lang w:val="sq-AL"/>
        </w:rPr>
      </w:pPr>
      <w:r w:rsidRPr="008B630F">
        <w:rPr>
          <w:spacing w:val="-4"/>
          <w:lang w:val="sq-AL"/>
        </w:rPr>
        <w:t xml:space="preserve">- </w:t>
      </w:r>
      <w:r w:rsidR="002C42D3" w:rsidRPr="008B630F">
        <w:rPr>
          <w:spacing w:val="-4"/>
          <w:lang w:val="sq-AL"/>
        </w:rPr>
        <w:t>T</w:t>
      </w:r>
      <w:r w:rsidR="00CC09E5" w:rsidRPr="008B630F">
        <w:rPr>
          <w:spacing w:val="-4"/>
          <w:lang w:val="sq-AL"/>
        </w:rPr>
        <w:t>’</w:t>
      </w:r>
      <w:r w:rsidR="002C42D3" w:rsidRPr="008B630F">
        <w:rPr>
          <w:spacing w:val="-4"/>
          <w:lang w:val="sq-AL"/>
        </w:rPr>
        <w:t xml:space="preserve">i </w:t>
      </w:r>
      <w:r w:rsidR="00D44297" w:rsidRPr="008B630F">
        <w:rPr>
          <w:spacing w:val="-4"/>
          <w:lang w:val="sq-AL"/>
        </w:rPr>
        <w:t>mundësojë</w:t>
      </w:r>
      <w:r w:rsidR="002C42D3" w:rsidRPr="008B630F">
        <w:rPr>
          <w:spacing w:val="-4"/>
          <w:lang w:val="sq-AL"/>
        </w:rPr>
        <w:t xml:space="preserve"> modulit të Menaxhimit të të Dhënave të Energjisë, të dhënat që lidhen me kontratat dhe disbalancat. </w:t>
      </w:r>
    </w:p>
    <w:p w:rsidR="002C42D3" w:rsidRPr="008B630F" w:rsidRDefault="002C42D3" w:rsidP="00262D9F">
      <w:pPr>
        <w:pStyle w:val="Paragrafi"/>
        <w:rPr>
          <w:spacing w:val="-4"/>
          <w:lang w:val="sq-AL"/>
        </w:rPr>
      </w:pPr>
      <w:r w:rsidRPr="008B630F">
        <w:rPr>
          <w:spacing w:val="-4"/>
          <w:lang w:val="sq-AL"/>
        </w:rPr>
        <w:t>3.7 SHËRBIME NDIHMËSE</w:t>
      </w:r>
    </w:p>
    <w:p w:rsidR="002C42D3" w:rsidRPr="008B630F" w:rsidRDefault="002C42D3" w:rsidP="00262D9F">
      <w:pPr>
        <w:pStyle w:val="Paragrafi"/>
        <w:rPr>
          <w:spacing w:val="-4"/>
          <w:lang w:val="sq-AL"/>
        </w:rPr>
      </w:pPr>
      <w:r w:rsidRPr="008B630F">
        <w:rPr>
          <w:spacing w:val="-4"/>
          <w:lang w:val="sq-AL"/>
        </w:rPr>
        <w:t xml:space="preserve">Ky komponent menaxhon tregtimin në këtë mekanizëm ku përfshihet procesi i llogaritjes. Shërbimet ndihmëse përfshijnë kontrollin e </w:t>
      </w:r>
      <w:r w:rsidR="00CC09E5" w:rsidRPr="008B630F">
        <w:rPr>
          <w:spacing w:val="-4"/>
          <w:lang w:val="sq-AL"/>
        </w:rPr>
        <w:t>frekuencës</w:t>
      </w:r>
      <w:r w:rsidRPr="008B630F">
        <w:rPr>
          <w:spacing w:val="-4"/>
          <w:lang w:val="sq-AL"/>
        </w:rPr>
        <w:t>, rregullimin e fuqisë aktive nëpërmjet rezervave primare, sekondare, terciare</w:t>
      </w:r>
      <w:r w:rsidR="00D44297" w:rsidRPr="008B630F">
        <w:rPr>
          <w:spacing w:val="-4"/>
          <w:lang w:val="sq-AL"/>
        </w:rPr>
        <w:t>,</w:t>
      </w:r>
      <w:r w:rsidRPr="008B630F">
        <w:rPr>
          <w:spacing w:val="-4"/>
          <w:lang w:val="sq-AL"/>
        </w:rPr>
        <w:t xml:space="preserve"> si dhe rregullimin e energjisë reaktive.</w:t>
      </w:r>
    </w:p>
    <w:p w:rsidR="002C42D3" w:rsidRPr="008B630F" w:rsidRDefault="002C42D3" w:rsidP="00262D9F">
      <w:pPr>
        <w:pStyle w:val="Paragrafi"/>
        <w:rPr>
          <w:spacing w:val="-4"/>
          <w:lang w:val="sq-AL"/>
        </w:rPr>
      </w:pPr>
      <w:r w:rsidRPr="008B630F">
        <w:rPr>
          <w:spacing w:val="-4"/>
          <w:lang w:val="sq-AL"/>
        </w:rPr>
        <w:t>Moduli i Shërbimeve Ndihmëse duhet të mundësojë funksionet e mëposhtme të OST</w:t>
      </w:r>
      <w:r w:rsidR="00B00391" w:rsidRPr="008B630F">
        <w:rPr>
          <w:spacing w:val="-4"/>
          <w:lang w:val="sq-AL"/>
        </w:rPr>
        <w:t>-së</w:t>
      </w:r>
      <w:r w:rsidRPr="008B630F">
        <w:rPr>
          <w:spacing w:val="-4"/>
          <w:lang w:val="sq-AL"/>
        </w:rPr>
        <w:t>:</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Të llogarisë shërbimet ndihmëse (në MW/MWh) të planifikuara dhe aktuale, në lidhje me çdo kontratë të furnizuesve, me bazë ditore.</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Llogaritja duhet të ndërmerret në kohë reale, për një ditë më parë.</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Të zbatoj</w:t>
      </w:r>
      <w:r w:rsidR="004A0322" w:rsidRPr="008B630F">
        <w:rPr>
          <w:spacing w:val="-4"/>
          <w:lang w:val="sq-AL"/>
        </w:rPr>
        <w:t>ë</w:t>
      </w:r>
      <w:r w:rsidR="002C42D3" w:rsidRPr="008B630F">
        <w:rPr>
          <w:spacing w:val="-4"/>
          <w:lang w:val="sq-AL"/>
        </w:rPr>
        <w:t xml:space="preserve"> politikat e çmimeve kontraktuale të rëna dakord. </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Të bëjë të mundur ndërhyrjen manuale të çmimeve të shërbimeve ndihmëse.</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Të transmetoj</w:t>
      </w:r>
      <w:r w:rsidR="00342B38" w:rsidRPr="008B630F">
        <w:rPr>
          <w:spacing w:val="-4"/>
          <w:lang w:val="sq-AL"/>
        </w:rPr>
        <w:t>ë</w:t>
      </w:r>
      <w:r w:rsidR="002C42D3" w:rsidRPr="008B630F">
        <w:rPr>
          <w:spacing w:val="-4"/>
          <w:lang w:val="sq-AL"/>
        </w:rPr>
        <w:t xml:space="preserve"> përgjegjësitë e llogaritura të shërbimeve ndihmëse për </w:t>
      </w:r>
      <w:r w:rsidR="004A0322" w:rsidRPr="008B630F">
        <w:rPr>
          <w:spacing w:val="-4"/>
          <w:lang w:val="sq-AL"/>
        </w:rPr>
        <w:t>pjesëmarrësit</w:t>
      </w:r>
      <w:r w:rsidR="002C42D3" w:rsidRPr="008B630F">
        <w:rPr>
          <w:spacing w:val="-4"/>
          <w:lang w:val="sq-AL"/>
        </w:rPr>
        <w:t xml:space="preserve"> e tregut.</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 xml:space="preserve">Të lidhet me komponentin e </w:t>
      </w:r>
      <w:r w:rsidR="00BB0E1B" w:rsidRPr="008B630F">
        <w:rPr>
          <w:spacing w:val="-4"/>
          <w:lang w:val="sq-AL"/>
        </w:rPr>
        <w:t>njoftimit të kontratës</w:t>
      </w:r>
      <w:r w:rsidR="002C42D3" w:rsidRPr="008B630F">
        <w:rPr>
          <w:spacing w:val="-4"/>
          <w:lang w:val="sq-AL"/>
        </w:rPr>
        <w:t>.</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 xml:space="preserve">T’i sigurojë komponentit të të </w:t>
      </w:r>
      <w:r w:rsidR="00CC09E5" w:rsidRPr="008B630F">
        <w:rPr>
          <w:spacing w:val="-4"/>
          <w:lang w:val="sq-AL"/>
        </w:rPr>
        <w:t>dhënave të menaxhimit të energjisë</w:t>
      </w:r>
      <w:r w:rsidR="002C42D3" w:rsidRPr="008B630F">
        <w:rPr>
          <w:spacing w:val="-4"/>
          <w:lang w:val="sq-AL"/>
        </w:rPr>
        <w:t>, informacion lidhur me kontratat dhe shërbimet ndihmëse.</w:t>
      </w:r>
    </w:p>
    <w:p w:rsidR="002C42D3" w:rsidRPr="008B630F" w:rsidRDefault="002C42D3" w:rsidP="00262D9F">
      <w:pPr>
        <w:pStyle w:val="Paragrafi"/>
        <w:rPr>
          <w:spacing w:val="-4"/>
          <w:lang w:val="sq-AL"/>
        </w:rPr>
      </w:pPr>
      <w:r w:rsidRPr="008B630F">
        <w:rPr>
          <w:spacing w:val="-4"/>
          <w:lang w:val="sq-AL"/>
        </w:rPr>
        <w:t xml:space="preserve">Softuer për </w:t>
      </w:r>
      <w:r w:rsidR="00BB0E1B" w:rsidRPr="008B630F">
        <w:rPr>
          <w:spacing w:val="-4"/>
          <w:lang w:val="sq-AL"/>
        </w:rPr>
        <w:t xml:space="preserve">parashikim automatik të kongjestioneve </w:t>
      </w:r>
      <w:r w:rsidRPr="008B630F">
        <w:rPr>
          <w:spacing w:val="-4"/>
          <w:lang w:val="sq-AL"/>
        </w:rPr>
        <w:t>një ditë në avancë për OST-të e E</w:t>
      </w:r>
      <w:r w:rsidR="00CC09E5" w:rsidRPr="008B630F">
        <w:rPr>
          <w:spacing w:val="-4"/>
          <w:lang w:val="sq-AL"/>
        </w:rPr>
        <w:t>v</w:t>
      </w:r>
      <w:r w:rsidRPr="008B630F">
        <w:rPr>
          <w:spacing w:val="-4"/>
          <w:lang w:val="sq-AL"/>
        </w:rPr>
        <w:t xml:space="preserve">ropës Juglindore. </w:t>
      </w:r>
    </w:p>
    <w:p w:rsidR="002C42D3" w:rsidRPr="008B630F" w:rsidRDefault="002C42D3" w:rsidP="00262D9F">
      <w:pPr>
        <w:pStyle w:val="Paragrafi"/>
        <w:rPr>
          <w:spacing w:val="-4"/>
          <w:lang w:val="sq-AL"/>
        </w:rPr>
      </w:pPr>
      <w:r w:rsidRPr="008B630F">
        <w:rPr>
          <w:spacing w:val="-4"/>
          <w:lang w:val="sq-AL"/>
        </w:rPr>
        <w:t>Financuar nga banka KfW, EKC dhe grupi DMS zhvilluan softuerin me zgjidhje automatike për DACF, për OST-të e E</w:t>
      </w:r>
      <w:r w:rsidR="00BB0E1B" w:rsidRPr="008B630F">
        <w:rPr>
          <w:spacing w:val="-4"/>
          <w:lang w:val="sq-AL"/>
        </w:rPr>
        <w:t>v</w:t>
      </w:r>
      <w:r w:rsidRPr="008B630F">
        <w:rPr>
          <w:spacing w:val="-4"/>
          <w:lang w:val="sq-AL"/>
        </w:rPr>
        <w:t>ropës Juglindore. Agjencia e ekzekutimit të projektit ishte OST Shqipëri, dhe OST-të e grupit CMMI (Congestion Management and Market Integration) monitoruan procesin e zhvillimit.</w:t>
      </w:r>
    </w:p>
    <w:p w:rsidR="002C42D3" w:rsidRPr="008B630F" w:rsidRDefault="002C42D3" w:rsidP="00262D9F">
      <w:pPr>
        <w:pStyle w:val="Paragrafi"/>
        <w:rPr>
          <w:spacing w:val="-4"/>
          <w:lang w:val="sq-AL"/>
        </w:rPr>
      </w:pPr>
      <w:r w:rsidRPr="008B630F">
        <w:rPr>
          <w:b/>
          <w:spacing w:val="-4"/>
          <w:lang w:val="sq-AL"/>
        </w:rPr>
        <w:t>Funksionet kryesore të softwer</w:t>
      </w:r>
      <w:r w:rsidR="00BB0E1B" w:rsidRPr="008B630F">
        <w:rPr>
          <w:b/>
          <w:spacing w:val="-4"/>
          <w:lang w:val="sq-AL"/>
        </w:rPr>
        <w:t>-</w:t>
      </w:r>
      <w:r w:rsidRPr="008B630F">
        <w:rPr>
          <w:b/>
          <w:spacing w:val="-4"/>
          <w:lang w:val="sq-AL"/>
        </w:rPr>
        <w:t>it përfshijnë</w:t>
      </w:r>
      <w:r w:rsidRPr="008B630F">
        <w:rPr>
          <w:spacing w:val="-4"/>
          <w:lang w:val="sq-AL"/>
        </w:rPr>
        <w:t>:</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Përgatitja e modeleve individuale FO (për parashikimin) në bazë të modeleve të snapshoteve dhe të dhënave të planifikimit.</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Bashkimi dhe përshtatja e modeleve rajonale të rajonit SEE.</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Analizat e DACF bazuar në modelet e bashkuara.</w:t>
      </w:r>
    </w:p>
    <w:p w:rsidR="002C42D3" w:rsidRPr="008B630F" w:rsidRDefault="002C42D3" w:rsidP="00262D9F">
      <w:pPr>
        <w:pStyle w:val="Paragrafi"/>
        <w:rPr>
          <w:spacing w:val="-4"/>
          <w:lang w:val="sq-AL"/>
        </w:rPr>
      </w:pPr>
      <w:r w:rsidRPr="008B630F">
        <w:rPr>
          <w:spacing w:val="-4"/>
          <w:lang w:val="sq-AL"/>
        </w:rPr>
        <w:t>PSS®E 33.1- Aparat Simulator i Sistemit të Energjisë Elektrike për Inxhin</w:t>
      </w:r>
      <w:r w:rsidR="00FC0E57" w:rsidRPr="008B630F">
        <w:rPr>
          <w:spacing w:val="-4"/>
          <w:lang w:val="sq-AL"/>
        </w:rPr>
        <w:t>i</w:t>
      </w:r>
      <w:r w:rsidRPr="008B630F">
        <w:rPr>
          <w:spacing w:val="-4"/>
          <w:lang w:val="sq-AL"/>
        </w:rPr>
        <w:t>eri (PSS/E)</w:t>
      </w:r>
    </w:p>
    <w:p w:rsidR="002C42D3" w:rsidRPr="008B630F" w:rsidRDefault="002C42D3" w:rsidP="00262D9F">
      <w:pPr>
        <w:pStyle w:val="Paragrafi"/>
        <w:rPr>
          <w:spacing w:val="-4"/>
          <w:lang w:val="sq-AL"/>
        </w:rPr>
      </w:pPr>
      <w:r w:rsidRPr="008B630F">
        <w:rPr>
          <w:spacing w:val="-4"/>
          <w:lang w:val="sq-AL"/>
        </w:rPr>
        <w:t xml:space="preserve">Aparati Simulatori i Sistemit të </w:t>
      </w:r>
      <w:r w:rsidR="009D3C91" w:rsidRPr="008B630F">
        <w:rPr>
          <w:spacing w:val="-4"/>
          <w:lang w:val="sq-AL"/>
        </w:rPr>
        <w:t>Energjisë</w:t>
      </w:r>
      <w:r w:rsidRPr="008B630F">
        <w:rPr>
          <w:spacing w:val="-4"/>
          <w:lang w:val="sq-AL"/>
        </w:rPr>
        <w:t xml:space="preserve"> Elektrike për Inxhin</w:t>
      </w:r>
      <w:r w:rsidR="00FC0E57" w:rsidRPr="008B630F">
        <w:rPr>
          <w:spacing w:val="-4"/>
          <w:lang w:val="sq-AL"/>
        </w:rPr>
        <w:t>i</w:t>
      </w:r>
      <w:r w:rsidRPr="008B630F">
        <w:rPr>
          <w:spacing w:val="-4"/>
          <w:lang w:val="sq-AL"/>
        </w:rPr>
        <w:t xml:space="preserve">eri (PSS/E) është një mjet softuer i cili përdoret për rrjetet elektrike të transmetimit. Është një program i integruar, interaktiv për simulimin, analizimin, dhe për të optimizuar performancën e sistemit të </w:t>
      </w:r>
      <w:r w:rsidR="009D3C91" w:rsidRPr="008B630F">
        <w:rPr>
          <w:spacing w:val="-4"/>
          <w:lang w:val="sq-AL"/>
        </w:rPr>
        <w:t>energjisë</w:t>
      </w:r>
      <w:r w:rsidRPr="008B630F">
        <w:rPr>
          <w:spacing w:val="-4"/>
          <w:lang w:val="sq-AL"/>
        </w:rPr>
        <w:t xml:space="preserve"> elektrike dhe ofron karakteristika probabilistike dhe dinamikë të modelimit. Softueri ofron për planifikimin e transmetimit dhe inxhinierët një mjet për përdorim në projektimin dhe funksionimin e rrjeteve të besueshme.</w:t>
      </w:r>
    </w:p>
    <w:p w:rsidR="002C42D3" w:rsidRPr="008B630F" w:rsidRDefault="002C42D3" w:rsidP="00262D9F">
      <w:pPr>
        <w:pStyle w:val="Paragrafi"/>
        <w:rPr>
          <w:spacing w:val="-4"/>
          <w:lang w:val="sq-AL"/>
        </w:rPr>
      </w:pPr>
      <w:r w:rsidRPr="008B630F">
        <w:rPr>
          <w:b/>
          <w:spacing w:val="-4"/>
          <w:lang w:val="sq-AL"/>
        </w:rPr>
        <w:t>Funksionet kryesore të software janë</w:t>
      </w:r>
      <w:r w:rsidRPr="008B630F">
        <w:rPr>
          <w:spacing w:val="-4"/>
          <w:lang w:val="sq-AL"/>
        </w:rPr>
        <w:t>:</w:t>
      </w:r>
    </w:p>
    <w:p w:rsidR="002C42D3" w:rsidRPr="008B630F" w:rsidRDefault="00C62335" w:rsidP="00262D9F">
      <w:pPr>
        <w:pStyle w:val="Paragrafi"/>
        <w:rPr>
          <w:spacing w:val="-4"/>
          <w:lang w:val="sq-AL"/>
        </w:rPr>
      </w:pPr>
      <w:r w:rsidRPr="008B630F">
        <w:rPr>
          <w:spacing w:val="-4"/>
          <w:lang w:val="sq-AL"/>
        </w:rPr>
        <w:t xml:space="preserve">- </w:t>
      </w:r>
      <w:r w:rsidR="002C42D3" w:rsidRPr="008B630F">
        <w:rPr>
          <w:spacing w:val="-4"/>
          <w:lang w:val="sq-AL"/>
        </w:rPr>
        <w:t>Zgjidhje të shpejtë dhe të besueshme për shpërndarjen e flukseve të energjisë elektrike për modele të rrjetit deri në 200,000 nyje.</w:t>
      </w:r>
    </w:p>
    <w:p w:rsidR="002C42D3" w:rsidRPr="008B630F" w:rsidRDefault="002B0A2C" w:rsidP="00262D9F">
      <w:pPr>
        <w:pStyle w:val="Paragrafi"/>
        <w:rPr>
          <w:spacing w:val="-4"/>
          <w:lang w:val="sq-AL"/>
        </w:rPr>
      </w:pPr>
      <w:r w:rsidRPr="008B630F">
        <w:rPr>
          <w:spacing w:val="-4"/>
          <w:lang w:val="sq-AL"/>
        </w:rPr>
        <w:t xml:space="preserve">- </w:t>
      </w:r>
      <w:r w:rsidR="002C42D3" w:rsidRPr="008B630F">
        <w:rPr>
          <w:spacing w:val="-4"/>
          <w:lang w:val="sq-AL"/>
        </w:rPr>
        <w:t>Analiza të shpejta dhe t</w:t>
      </w:r>
      <w:r w:rsidR="00D430CC" w:rsidRPr="008B630F">
        <w:rPr>
          <w:spacing w:val="-4"/>
          <w:lang w:val="sq-AL"/>
        </w:rPr>
        <w:t>ë</w:t>
      </w:r>
      <w:r w:rsidR="002C42D3" w:rsidRPr="008B630F">
        <w:rPr>
          <w:spacing w:val="-4"/>
          <w:lang w:val="sq-AL"/>
        </w:rPr>
        <w:t xml:space="preserve"> qëndrueshme të kontigjencave, duke përfshirë veprimet automatike korrigjuese dhe modelimin e skemës s</w:t>
      </w:r>
      <w:r w:rsidR="001016D5" w:rsidRPr="008B630F">
        <w:rPr>
          <w:spacing w:val="-4"/>
          <w:lang w:val="sq-AL"/>
        </w:rPr>
        <w:t>ë</w:t>
      </w:r>
      <w:r w:rsidR="002C42D3" w:rsidRPr="008B630F">
        <w:rPr>
          <w:spacing w:val="-4"/>
          <w:lang w:val="sq-AL"/>
        </w:rPr>
        <w:t xml:space="preserve"> veprimit korrigjues.</w:t>
      </w:r>
    </w:p>
    <w:p w:rsidR="002C42D3" w:rsidRPr="008B630F" w:rsidRDefault="002B0A2C" w:rsidP="00262D9F">
      <w:pPr>
        <w:pStyle w:val="Paragrafi"/>
        <w:rPr>
          <w:spacing w:val="-4"/>
          <w:lang w:val="sq-AL"/>
        </w:rPr>
      </w:pPr>
      <w:r w:rsidRPr="008B630F">
        <w:rPr>
          <w:spacing w:val="-4"/>
          <w:lang w:val="sq-AL"/>
        </w:rPr>
        <w:t xml:space="preserve">- </w:t>
      </w:r>
      <w:r w:rsidR="002C42D3" w:rsidRPr="008B630F">
        <w:rPr>
          <w:spacing w:val="-4"/>
          <w:lang w:val="sq-AL"/>
        </w:rPr>
        <w:t xml:space="preserve">Mbështetje të plotë nyje-çelës për modelimin e detajuar të topologjisë së nënstacionit. Analiza të automatizuara PV/QV me grafikë gjenerimi. </w:t>
      </w:r>
    </w:p>
    <w:p w:rsidR="002C42D3" w:rsidRPr="008B630F" w:rsidRDefault="002B0A2C" w:rsidP="00262D9F">
      <w:pPr>
        <w:pStyle w:val="Paragrafi"/>
        <w:rPr>
          <w:spacing w:val="-4"/>
          <w:lang w:val="sq-AL"/>
        </w:rPr>
      </w:pPr>
      <w:r w:rsidRPr="008B630F">
        <w:rPr>
          <w:spacing w:val="-4"/>
          <w:lang w:val="sq-AL"/>
        </w:rPr>
        <w:t xml:space="preserve">- </w:t>
      </w:r>
      <w:r w:rsidR="002C42D3" w:rsidRPr="008B630F">
        <w:rPr>
          <w:spacing w:val="-4"/>
          <w:lang w:val="sq-AL"/>
        </w:rPr>
        <w:t>Program automatizimi i fuqishëm dhe përshtatje me të gjitha karakteristikat Python® API.</w:t>
      </w:r>
    </w:p>
    <w:p w:rsidR="002C42D3" w:rsidRPr="008B630F" w:rsidRDefault="002B0A2C" w:rsidP="00262D9F">
      <w:pPr>
        <w:pStyle w:val="Paragrafi"/>
        <w:rPr>
          <w:spacing w:val="-4"/>
          <w:lang w:val="sq-AL"/>
        </w:rPr>
      </w:pPr>
      <w:r w:rsidRPr="008B630F">
        <w:rPr>
          <w:spacing w:val="-4"/>
          <w:lang w:val="sq-AL"/>
        </w:rPr>
        <w:t xml:space="preserve">- </w:t>
      </w:r>
      <w:r w:rsidR="002C42D3" w:rsidRPr="008B630F">
        <w:rPr>
          <w:spacing w:val="-4"/>
          <w:lang w:val="sq-AL"/>
        </w:rPr>
        <w:t>Analiza të balancuara dhe të pabalancuara të lidhje të shkurtra, analiza të kontigjencave (deterministike dhe probabilistike).</w:t>
      </w:r>
    </w:p>
    <w:p w:rsidR="002C42D3" w:rsidRPr="008B630F" w:rsidRDefault="002B0A2C" w:rsidP="00262D9F">
      <w:pPr>
        <w:pStyle w:val="Paragrafi"/>
        <w:rPr>
          <w:spacing w:val="-4"/>
          <w:lang w:val="sq-AL"/>
        </w:rPr>
      </w:pPr>
      <w:r w:rsidRPr="008B630F">
        <w:rPr>
          <w:spacing w:val="-4"/>
          <w:lang w:val="sq-AL"/>
        </w:rPr>
        <w:t xml:space="preserve">- </w:t>
      </w:r>
      <w:r w:rsidR="00FC0E57" w:rsidRPr="008B630F">
        <w:rPr>
          <w:spacing w:val="-4"/>
          <w:lang w:val="sq-AL"/>
        </w:rPr>
        <w:t>Rindërtim</w:t>
      </w:r>
      <w:r w:rsidR="002C42D3" w:rsidRPr="008B630F">
        <w:rPr>
          <w:spacing w:val="-4"/>
          <w:lang w:val="sq-AL"/>
        </w:rPr>
        <w:t xml:space="preserve"> grafik të modeleve kontrolluese sipas përdoruesit.</w:t>
      </w:r>
    </w:p>
    <w:p w:rsidR="002C42D3" w:rsidRPr="008B630F" w:rsidRDefault="002B0A2C" w:rsidP="00262D9F">
      <w:pPr>
        <w:pStyle w:val="Paragrafi"/>
        <w:rPr>
          <w:spacing w:val="-4"/>
          <w:lang w:val="sq-AL"/>
        </w:rPr>
      </w:pPr>
      <w:r w:rsidRPr="008B630F">
        <w:rPr>
          <w:spacing w:val="-4"/>
          <w:lang w:val="sq-AL"/>
        </w:rPr>
        <w:t xml:space="preserve">- </w:t>
      </w:r>
      <w:r w:rsidR="002C42D3" w:rsidRPr="008B630F">
        <w:rPr>
          <w:spacing w:val="-4"/>
          <w:lang w:val="sq-AL"/>
        </w:rPr>
        <w:t>Ndërfaqe grafike moderne.</w:t>
      </w:r>
    </w:p>
    <w:p w:rsidR="002C42D3" w:rsidRPr="008B630F" w:rsidRDefault="002B0A2C" w:rsidP="00262D9F">
      <w:pPr>
        <w:pStyle w:val="Paragrafi"/>
        <w:rPr>
          <w:spacing w:val="-4"/>
          <w:lang w:val="sq-AL"/>
        </w:rPr>
      </w:pPr>
      <w:r w:rsidRPr="008B630F">
        <w:rPr>
          <w:spacing w:val="-4"/>
          <w:lang w:val="sq-AL"/>
        </w:rPr>
        <w:t xml:space="preserve">- </w:t>
      </w:r>
      <w:r w:rsidR="002C42D3" w:rsidRPr="008B630F">
        <w:rPr>
          <w:spacing w:val="-4"/>
          <w:lang w:val="sq-AL"/>
        </w:rPr>
        <w:t>Shpërndarje të plotë të flukseve të fuqisë dhe librari modelesh dinamike, duke përfshirë teknologjitë e reja si pajisjet FACTS dhe turbinat e erës.</w:t>
      </w:r>
    </w:p>
    <w:p w:rsidR="002C42D3" w:rsidRPr="008B630F" w:rsidRDefault="002B0A2C" w:rsidP="00262D9F">
      <w:pPr>
        <w:pStyle w:val="Paragrafi"/>
        <w:rPr>
          <w:spacing w:val="-4"/>
          <w:lang w:val="sq-AL"/>
        </w:rPr>
      </w:pPr>
      <w:r w:rsidRPr="008B630F">
        <w:rPr>
          <w:spacing w:val="-4"/>
          <w:lang w:val="sq-AL"/>
        </w:rPr>
        <w:t xml:space="preserve">- </w:t>
      </w:r>
      <w:r w:rsidR="002C42D3" w:rsidRPr="008B630F">
        <w:rPr>
          <w:spacing w:val="-4"/>
          <w:lang w:val="sq-AL"/>
        </w:rPr>
        <w:t>Model ndërtues (Code-based, user-written).</w:t>
      </w:r>
    </w:p>
    <w:p w:rsidR="002C42D3" w:rsidRPr="008B630F" w:rsidRDefault="002B0A2C" w:rsidP="00262D9F">
      <w:pPr>
        <w:pStyle w:val="Paragrafi"/>
        <w:rPr>
          <w:spacing w:val="-4"/>
          <w:lang w:val="sq-AL"/>
        </w:rPr>
      </w:pPr>
      <w:r w:rsidRPr="008B630F">
        <w:rPr>
          <w:spacing w:val="-4"/>
          <w:lang w:val="sq-AL"/>
        </w:rPr>
        <w:t xml:space="preserve">- </w:t>
      </w:r>
      <w:r w:rsidR="002C42D3" w:rsidRPr="008B630F">
        <w:rPr>
          <w:spacing w:val="-4"/>
          <w:lang w:val="sq-AL"/>
        </w:rPr>
        <w:t>Lehtësi në ndërtimin e grafikëve të objekteve të integruar.</w:t>
      </w:r>
    </w:p>
    <w:p w:rsidR="002C42D3" w:rsidRPr="008B630F" w:rsidRDefault="002C42D3" w:rsidP="00262D9F">
      <w:pPr>
        <w:pStyle w:val="Paragrafi"/>
        <w:rPr>
          <w:spacing w:val="-4"/>
          <w:lang w:val="sq-AL"/>
        </w:rPr>
      </w:pPr>
      <w:r w:rsidRPr="008B630F">
        <w:rPr>
          <w:spacing w:val="-4"/>
          <w:lang w:val="sq-AL"/>
        </w:rPr>
        <w:t xml:space="preserve">Ndërtim grafik i modeleve (user-defined) kontrollues. </w:t>
      </w:r>
    </w:p>
    <w:p w:rsidR="002C42D3" w:rsidRPr="008B630F" w:rsidRDefault="002C42D3" w:rsidP="00262D9F">
      <w:pPr>
        <w:pStyle w:val="Paragrafi"/>
        <w:rPr>
          <w:spacing w:val="-4"/>
          <w:lang w:val="sq-AL"/>
        </w:rPr>
      </w:pPr>
      <w:r w:rsidRPr="008B630F">
        <w:rPr>
          <w:spacing w:val="-4"/>
          <w:lang w:val="sq-AL"/>
        </w:rPr>
        <w:t>EAS (ENTSO-E- Sistemi i Ndërgjegjësimit Awareness System)</w:t>
      </w:r>
    </w:p>
    <w:p w:rsidR="002C42D3" w:rsidRPr="008B630F" w:rsidRDefault="002C42D3" w:rsidP="00262D9F">
      <w:pPr>
        <w:pStyle w:val="Paragrafi"/>
        <w:rPr>
          <w:spacing w:val="-4"/>
          <w:lang w:val="sq-AL"/>
        </w:rPr>
      </w:pPr>
      <w:r w:rsidRPr="008B630F">
        <w:rPr>
          <w:spacing w:val="-4"/>
          <w:lang w:val="sq-AL"/>
        </w:rPr>
        <w:t>Sistem i centralizuar i cili menaxhohet nga dy entitete pritëse (Amprion dhe RTE) dhe ndahet me të gjitha OST-të partnere duke përdorur rrjetin e Electronic Highway. Kjo është një platformë informuese e cila ju pasqyron OST-ve partnere një pamje globale dhe në kohë reale të Rrjetit E</w:t>
      </w:r>
      <w:r w:rsidR="00FC0E57" w:rsidRPr="008B630F">
        <w:rPr>
          <w:spacing w:val="-4"/>
          <w:lang w:val="sq-AL"/>
        </w:rPr>
        <w:t>v</w:t>
      </w:r>
      <w:r w:rsidRPr="008B630F">
        <w:rPr>
          <w:spacing w:val="-4"/>
          <w:lang w:val="sq-AL"/>
        </w:rPr>
        <w:t>ropian t</w:t>
      </w:r>
      <w:r w:rsidR="00FC0E57" w:rsidRPr="008B630F">
        <w:rPr>
          <w:spacing w:val="-4"/>
          <w:lang w:val="sq-AL"/>
        </w:rPr>
        <w:t>ë</w:t>
      </w:r>
      <w:r w:rsidRPr="008B630F">
        <w:rPr>
          <w:spacing w:val="-4"/>
          <w:lang w:val="sq-AL"/>
        </w:rPr>
        <w:t xml:space="preserve"> Transmetimit.</w:t>
      </w:r>
    </w:p>
    <w:p w:rsidR="002C42D3" w:rsidRPr="008B630F" w:rsidRDefault="002C42D3" w:rsidP="00262D9F">
      <w:pPr>
        <w:pStyle w:val="Paragrafi"/>
        <w:rPr>
          <w:spacing w:val="-4"/>
          <w:lang w:val="sq-AL"/>
        </w:rPr>
      </w:pPr>
      <w:r w:rsidRPr="008B630F">
        <w:rPr>
          <w:spacing w:val="-4"/>
          <w:lang w:val="sq-AL"/>
        </w:rPr>
        <w:t>Gjithashtu</w:t>
      </w:r>
      <w:r w:rsidR="007E10EF" w:rsidRPr="008B630F">
        <w:rPr>
          <w:spacing w:val="-4"/>
          <w:lang w:val="sq-AL"/>
        </w:rPr>
        <w:t>,</w:t>
      </w:r>
      <w:r w:rsidRPr="008B630F">
        <w:rPr>
          <w:spacing w:val="-4"/>
          <w:lang w:val="sq-AL"/>
        </w:rPr>
        <w:t xml:space="preserve"> ka shumë raste ku përdorimi i kësaj platforme është shumë i dobishëm në punën e përditshme të dispecerive, si për shembull në rastin e një disturbance, është e mundur që të identifikohet origjina dhe</w:t>
      </w:r>
      <w:r w:rsidR="007E10EF" w:rsidRPr="008B630F">
        <w:rPr>
          <w:spacing w:val="-4"/>
          <w:lang w:val="sq-AL"/>
        </w:rPr>
        <w:t>,</w:t>
      </w:r>
      <w:r w:rsidRPr="008B630F">
        <w:rPr>
          <w:spacing w:val="-4"/>
          <w:lang w:val="sq-AL"/>
        </w:rPr>
        <w:t xml:space="preserve"> gjithashtu</w:t>
      </w:r>
      <w:r w:rsidR="007E10EF" w:rsidRPr="008B630F">
        <w:rPr>
          <w:spacing w:val="-4"/>
          <w:lang w:val="sq-AL"/>
        </w:rPr>
        <w:t>,</w:t>
      </w:r>
      <w:r w:rsidRPr="008B630F">
        <w:rPr>
          <w:spacing w:val="-4"/>
          <w:lang w:val="sq-AL"/>
        </w:rPr>
        <w:t xml:space="preserve"> të jetë e dobishme në zgjidhjen e problemit. </w:t>
      </w:r>
      <w:r w:rsidR="001037D3" w:rsidRPr="008B630F">
        <w:rPr>
          <w:spacing w:val="-4"/>
          <w:lang w:val="sq-AL"/>
        </w:rPr>
        <w:t>Përveç</w:t>
      </w:r>
      <w:r w:rsidRPr="008B630F">
        <w:rPr>
          <w:spacing w:val="-4"/>
          <w:lang w:val="sq-AL"/>
        </w:rPr>
        <w:t xml:space="preserve"> kësaj mund të përdoret në rastin kur arrihet një situate kritike. Në këtë rast na lejon që të përfitojmë një vlerësim më të mirë të kushteve dhe arsyeve që çuan në këtë situate.</w:t>
      </w:r>
    </w:p>
    <w:p w:rsidR="002C42D3" w:rsidRPr="008B630F" w:rsidRDefault="002C42D3" w:rsidP="00262D9F">
      <w:pPr>
        <w:pStyle w:val="Paragrafi"/>
        <w:rPr>
          <w:spacing w:val="-4"/>
          <w:lang w:val="sq-AL"/>
        </w:rPr>
      </w:pPr>
      <w:r w:rsidRPr="008B630F">
        <w:rPr>
          <w:spacing w:val="-4"/>
          <w:lang w:val="sq-AL"/>
        </w:rPr>
        <w:t>Në këtë platformë, realizohet ndarja e të gjithë informacionit të kërkuar për sistemin tonë të transmetimit. Informacionet që ndahen janë dy tip</w:t>
      </w:r>
      <w:r w:rsidR="001037D3" w:rsidRPr="008B630F">
        <w:rPr>
          <w:spacing w:val="-4"/>
          <w:lang w:val="sq-AL"/>
        </w:rPr>
        <w:t>a</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Matjet dhe të dhënat automatike në kohë reale për një pasqyrim objektiv të fizikës.</w:t>
      </w:r>
    </w:p>
    <w:p w:rsidR="002C42D3" w:rsidRPr="008B630F" w:rsidRDefault="002B0A2C" w:rsidP="00262D9F">
      <w:pPr>
        <w:pStyle w:val="Paragrafi"/>
        <w:rPr>
          <w:spacing w:val="-4"/>
          <w:lang w:val="sq-AL"/>
        </w:rPr>
      </w:pPr>
      <w:r w:rsidRPr="008B630F">
        <w:rPr>
          <w:spacing w:val="-4"/>
          <w:lang w:val="sq-AL"/>
        </w:rPr>
        <w:t xml:space="preserve">- </w:t>
      </w:r>
      <w:r w:rsidR="002C42D3" w:rsidRPr="008B630F">
        <w:rPr>
          <w:spacing w:val="-4"/>
          <w:lang w:val="sq-AL"/>
        </w:rPr>
        <w:t xml:space="preserve">Treguesit manualë për analizën faktike dhe analizën për përllogaritjen e mundësive të ndryshme (first step analysis): </w:t>
      </w:r>
      <w:r w:rsidR="001037D3" w:rsidRPr="008B630F">
        <w:rPr>
          <w:spacing w:val="-4"/>
          <w:lang w:val="sq-AL"/>
        </w:rPr>
        <w:t>gjendjet</w:t>
      </w:r>
      <w:r w:rsidR="002C42D3" w:rsidRPr="008B630F">
        <w:rPr>
          <w:spacing w:val="-4"/>
          <w:lang w:val="sq-AL"/>
        </w:rPr>
        <w:t xml:space="preserve"> e sistemit, mesazhet e paracaktuara ose mesazhet me tekst të lirë.</w:t>
      </w:r>
    </w:p>
    <w:p w:rsidR="002C42D3" w:rsidRPr="008B630F" w:rsidRDefault="002C42D3" w:rsidP="00262D9F">
      <w:pPr>
        <w:pStyle w:val="Paragrafi"/>
        <w:rPr>
          <w:spacing w:val="-4"/>
          <w:lang w:val="sq-AL"/>
        </w:rPr>
      </w:pPr>
      <w:r w:rsidRPr="008B630F">
        <w:rPr>
          <w:spacing w:val="-4"/>
          <w:lang w:val="sq-AL"/>
        </w:rPr>
        <w:t>Për sa përcaktuar në kriteret sipas 714/2009 e EC</w:t>
      </w:r>
      <w:r w:rsidR="00E346A7" w:rsidRPr="008B630F">
        <w:rPr>
          <w:spacing w:val="-4"/>
          <w:lang w:val="sq-AL"/>
        </w:rPr>
        <w:t>,</w:t>
      </w:r>
      <w:r w:rsidRPr="008B630F">
        <w:rPr>
          <w:spacing w:val="-4"/>
          <w:lang w:val="sq-AL"/>
        </w:rPr>
        <w:t xml:space="preserve"> lidhur me </w:t>
      </w:r>
      <w:r w:rsidR="001037D3" w:rsidRPr="008B630F">
        <w:rPr>
          <w:spacing w:val="-4"/>
          <w:lang w:val="sq-AL"/>
        </w:rPr>
        <w:t>çështjet</w:t>
      </w:r>
      <w:r w:rsidRPr="008B630F">
        <w:rPr>
          <w:spacing w:val="-4"/>
          <w:lang w:val="sq-AL"/>
        </w:rPr>
        <w:t xml:space="preserve"> e cross border dhe si OST sh.a. i plotëson </w:t>
      </w:r>
      <w:r w:rsidR="001037D3" w:rsidRPr="008B630F">
        <w:rPr>
          <w:spacing w:val="-4"/>
          <w:lang w:val="sq-AL"/>
        </w:rPr>
        <w:t>këto</w:t>
      </w:r>
      <w:r w:rsidRPr="008B630F">
        <w:rPr>
          <w:spacing w:val="-4"/>
          <w:lang w:val="sq-AL"/>
        </w:rPr>
        <w:t xml:space="preserve"> kritere.</w:t>
      </w:r>
    </w:p>
    <w:p w:rsidR="002C42D3" w:rsidRPr="008B630F" w:rsidRDefault="002C42D3" w:rsidP="00262D9F">
      <w:pPr>
        <w:pStyle w:val="Paragrafi"/>
        <w:rPr>
          <w:spacing w:val="-4"/>
          <w:lang w:val="sq-AL"/>
        </w:rPr>
      </w:pPr>
      <w:r w:rsidRPr="008B630F">
        <w:rPr>
          <w:spacing w:val="-4"/>
          <w:lang w:val="sq-AL"/>
        </w:rPr>
        <w:t xml:space="preserve">OST është nënshkruese e </w:t>
      </w:r>
      <w:r w:rsidR="001037D3" w:rsidRPr="008B630F">
        <w:rPr>
          <w:spacing w:val="-4"/>
          <w:lang w:val="sq-AL"/>
        </w:rPr>
        <w:t>m</w:t>
      </w:r>
      <w:r w:rsidRPr="008B630F">
        <w:rPr>
          <w:spacing w:val="-4"/>
          <w:lang w:val="sq-AL"/>
        </w:rPr>
        <w:t xml:space="preserve">arrëveshjes ITC. </w:t>
      </w:r>
    </w:p>
    <w:p w:rsidR="002C42D3" w:rsidRPr="008B630F" w:rsidRDefault="002C42D3" w:rsidP="00262D9F">
      <w:pPr>
        <w:pStyle w:val="Paragrafi"/>
        <w:rPr>
          <w:spacing w:val="-4"/>
          <w:lang w:val="sq-AL"/>
        </w:rPr>
      </w:pPr>
      <w:r w:rsidRPr="008B630F">
        <w:rPr>
          <w:spacing w:val="-4"/>
          <w:lang w:val="sq-AL"/>
        </w:rPr>
        <w:t xml:space="preserve">OST sh.a. ndan të gjitha kapacitetet e ndërlidhura midis linjave të </w:t>
      </w:r>
      <w:r w:rsidR="001037D3" w:rsidRPr="008B630F">
        <w:rPr>
          <w:spacing w:val="-4"/>
          <w:lang w:val="sq-AL"/>
        </w:rPr>
        <w:t>ndërlidhjes</w:t>
      </w:r>
      <w:r w:rsidRPr="008B630F">
        <w:rPr>
          <w:spacing w:val="-4"/>
          <w:lang w:val="sq-AL"/>
        </w:rPr>
        <w:t xml:space="preserve"> për të gjithë kufijtë, përmes ankandeve të organizuara nga SEE CAO. Përjashtimi i vetëm është kufiri Shqipëri-Kosov</w:t>
      </w:r>
      <w:r w:rsidR="001037D3" w:rsidRPr="008B630F">
        <w:rPr>
          <w:spacing w:val="-4"/>
          <w:lang w:val="sq-AL"/>
        </w:rPr>
        <w:t>ë</w:t>
      </w:r>
      <w:r w:rsidRPr="008B630F">
        <w:rPr>
          <w:spacing w:val="-4"/>
          <w:lang w:val="sq-AL"/>
        </w:rPr>
        <w:t>, për faktin që Kosova akoma nuk njihet si zonë kontrolli (dhe Serbia nuk merr pjesë në SEE CAO).</w:t>
      </w:r>
    </w:p>
    <w:p w:rsidR="002C42D3" w:rsidRPr="008B630F" w:rsidRDefault="002C42D3" w:rsidP="00262D9F">
      <w:pPr>
        <w:pStyle w:val="Paragrafi"/>
        <w:rPr>
          <w:spacing w:val="-4"/>
          <w:lang w:val="sq-AL"/>
        </w:rPr>
      </w:pPr>
      <w:r w:rsidRPr="008B630F">
        <w:rPr>
          <w:spacing w:val="-4"/>
          <w:lang w:val="sq-AL"/>
        </w:rPr>
        <w:t>Detyrimet për akses në rrjet përgatiten nga OST</w:t>
      </w:r>
      <w:r w:rsidR="001037D3" w:rsidRPr="008B630F">
        <w:rPr>
          <w:spacing w:val="-4"/>
          <w:lang w:val="sq-AL"/>
        </w:rPr>
        <w:t>-ja</w:t>
      </w:r>
      <w:r w:rsidRPr="008B630F">
        <w:rPr>
          <w:spacing w:val="-4"/>
          <w:lang w:val="sq-AL"/>
        </w:rPr>
        <w:t xml:space="preserve"> dhe paraqiten për miratim tek Autoriteti Rregullator, sipas </w:t>
      </w:r>
      <w:r w:rsidR="001037D3" w:rsidRPr="008B630F">
        <w:rPr>
          <w:spacing w:val="-4"/>
          <w:lang w:val="sq-AL"/>
        </w:rPr>
        <w:t xml:space="preserve">metodës së llogaritjes së tarifës për transmetimin e energjisë elektrike </w:t>
      </w:r>
      <w:r w:rsidRPr="008B630F">
        <w:rPr>
          <w:spacing w:val="-4"/>
          <w:lang w:val="sq-AL"/>
        </w:rPr>
        <w:t xml:space="preserve">dhe sipas </w:t>
      </w:r>
      <w:r w:rsidR="001037D3" w:rsidRPr="008B630F">
        <w:rPr>
          <w:spacing w:val="-4"/>
          <w:lang w:val="sq-AL"/>
        </w:rPr>
        <w:t xml:space="preserve">udhëzimeve </w:t>
      </w:r>
      <w:r w:rsidRPr="008B630F">
        <w:rPr>
          <w:spacing w:val="-4"/>
          <w:lang w:val="sq-AL"/>
        </w:rPr>
        <w:t xml:space="preserve">për aplikimin dhe tarifat për lidhjet e reja ose modifikimin e lidhjeve ekzistuese në rrjetin e energjisë elektrikë të OST-së. </w:t>
      </w:r>
    </w:p>
    <w:p w:rsidR="002C42D3" w:rsidRPr="008B630F" w:rsidRDefault="002C42D3" w:rsidP="00262D9F">
      <w:pPr>
        <w:pStyle w:val="Paragrafi"/>
        <w:rPr>
          <w:spacing w:val="-4"/>
          <w:lang w:val="sq-AL"/>
        </w:rPr>
      </w:pPr>
      <w:r w:rsidRPr="008B630F">
        <w:rPr>
          <w:spacing w:val="-4"/>
          <w:lang w:val="sq-AL"/>
        </w:rPr>
        <w:t xml:space="preserve">Tarifat e përmendura më sipër janë transparente, ato marrin në konsideratë nevojën për sigurinë e rrjetit dhe reflektimin e kostove reale të shkaktuara për aq kohë që ato korrespondojnë me ato të një operatori eficient dhe </w:t>
      </w:r>
      <w:r w:rsidR="001037D3" w:rsidRPr="008B630F">
        <w:rPr>
          <w:spacing w:val="-4"/>
          <w:lang w:val="sq-AL"/>
        </w:rPr>
        <w:t>strukturës</w:t>
      </w:r>
      <w:r w:rsidRPr="008B630F">
        <w:rPr>
          <w:spacing w:val="-4"/>
          <w:lang w:val="sq-AL"/>
        </w:rPr>
        <w:t xml:space="preserve"> </w:t>
      </w:r>
      <w:r w:rsidR="001037D3" w:rsidRPr="008B630F">
        <w:rPr>
          <w:spacing w:val="-4"/>
          <w:lang w:val="sq-AL"/>
        </w:rPr>
        <w:t>s</w:t>
      </w:r>
      <w:r w:rsidRPr="008B630F">
        <w:rPr>
          <w:spacing w:val="-4"/>
          <w:lang w:val="sq-AL"/>
        </w:rPr>
        <w:t>ë rrjetit, dhe aplikohen në mënyrë jodiskriminuese.</w:t>
      </w:r>
    </w:p>
    <w:p w:rsidR="002C42D3" w:rsidRPr="008B630F" w:rsidRDefault="002C42D3" w:rsidP="00262D9F">
      <w:pPr>
        <w:pStyle w:val="Paragrafi"/>
        <w:rPr>
          <w:spacing w:val="-4"/>
          <w:lang w:val="sq-AL"/>
        </w:rPr>
      </w:pPr>
      <w:r w:rsidRPr="008B630F">
        <w:rPr>
          <w:spacing w:val="-4"/>
          <w:lang w:val="sq-AL"/>
        </w:rPr>
        <w:t xml:space="preserve">Në nenin 8, pika 2, </w:t>
      </w:r>
      <w:r w:rsidR="009D3C91" w:rsidRPr="008B630F">
        <w:rPr>
          <w:spacing w:val="-4"/>
          <w:lang w:val="sq-AL"/>
        </w:rPr>
        <w:t>germ</w:t>
      </w:r>
      <w:r w:rsidRPr="008B630F">
        <w:rPr>
          <w:spacing w:val="-4"/>
          <w:lang w:val="sq-AL"/>
        </w:rPr>
        <w:t xml:space="preserve">a </w:t>
      </w:r>
      <w:r w:rsidR="001037D3" w:rsidRPr="008B630F">
        <w:rPr>
          <w:spacing w:val="-4"/>
          <w:lang w:val="sq-AL"/>
        </w:rPr>
        <w:t>“</w:t>
      </w:r>
      <w:r w:rsidRPr="008B630F">
        <w:rPr>
          <w:spacing w:val="-4"/>
          <w:lang w:val="sq-AL"/>
        </w:rPr>
        <w:t>e</w:t>
      </w:r>
      <w:r w:rsidR="001037D3" w:rsidRPr="008B630F">
        <w:rPr>
          <w:spacing w:val="-4"/>
          <w:lang w:val="sq-AL"/>
        </w:rPr>
        <w:t>”,</w:t>
      </w:r>
      <w:r w:rsidRPr="008B630F">
        <w:rPr>
          <w:spacing w:val="-4"/>
          <w:lang w:val="sq-AL"/>
        </w:rPr>
        <w:t xml:space="preserve"> Angazhimi i Operatorit të Sistemit të Transmetimit të energjisë elektrike për përmbushjen e një plani 10</w:t>
      </w:r>
      <w:r w:rsidR="001037D3" w:rsidRPr="008B630F">
        <w:rPr>
          <w:spacing w:val="-4"/>
          <w:lang w:val="sq-AL"/>
        </w:rPr>
        <w:t>-</w:t>
      </w:r>
      <w:r w:rsidRPr="008B630F">
        <w:rPr>
          <w:spacing w:val="-4"/>
          <w:lang w:val="sq-AL"/>
        </w:rPr>
        <w:t>vjeçar zhvillimor të rrjetit i monitoruar dhe aprovuar nga rregullatori;</w:t>
      </w:r>
      <w:r w:rsidR="007D31BF"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Në lidhje me përmbushjen e këtij detyrimi, </w:t>
      </w:r>
      <w:r w:rsidR="001037D3" w:rsidRPr="008B630F">
        <w:rPr>
          <w:spacing w:val="-4"/>
          <w:lang w:val="sq-AL"/>
        </w:rPr>
        <w:t>l</w:t>
      </w:r>
      <w:r w:rsidRPr="008B630F">
        <w:rPr>
          <w:spacing w:val="-4"/>
          <w:lang w:val="sq-AL"/>
        </w:rPr>
        <w:t xml:space="preserve">igji </w:t>
      </w:r>
      <w:r w:rsidR="00EE5DC5" w:rsidRPr="008B630F">
        <w:rPr>
          <w:spacing w:val="-4"/>
          <w:lang w:val="sq-AL"/>
        </w:rPr>
        <w:t xml:space="preserve">nr. </w:t>
      </w:r>
      <w:r w:rsidRPr="008B630F">
        <w:rPr>
          <w:spacing w:val="-4"/>
          <w:lang w:val="sq-AL"/>
        </w:rPr>
        <w:t>43/2015</w:t>
      </w:r>
      <w:r w:rsidR="001037D3" w:rsidRPr="008B630F">
        <w:rPr>
          <w:spacing w:val="-4"/>
          <w:lang w:val="sq-AL"/>
        </w:rPr>
        <w:t>,</w:t>
      </w:r>
      <w:r w:rsidRPr="008B630F">
        <w:rPr>
          <w:spacing w:val="-4"/>
          <w:lang w:val="sq-AL"/>
        </w:rPr>
        <w:t xml:space="preserve"> </w:t>
      </w:r>
      <w:r w:rsidR="001037D3" w:rsidRPr="008B630F">
        <w:rPr>
          <w:spacing w:val="-4"/>
          <w:lang w:val="sq-AL"/>
        </w:rPr>
        <w:t>“</w:t>
      </w:r>
      <w:r w:rsidRPr="008B630F">
        <w:rPr>
          <w:spacing w:val="-4"/>
          <w:lang w:val="sq-AL"/>
        </w:rPr>
        <w:t xml:space="preserve">Për sektorin e energjisë elektrike», ka bërë disa parashikime të cilat </w:t>
      </w:r>
      <w:r w:rsidR="001037D3" w:rsidRPr="008B630F">
        <w:rPr>
          <w:spacing w:val="-4"/>
          <w:lang w:val="sq-AL"/>
        </w:rPr>
        <w:t>përfshijnë</w:t>
      </w:r>
      <w:r w:rsidRPr="008B630F">
        <w:rPr>
          <w:spacing w:val="-4"/>
          <w:lang w:val="sq-AL"/>
        </w:rPr>
        <w:t xml:space="preserve"> dhe përbëjnë detyrimin e OST sh.a</w:t>
      </w:r>
      <w:r w:rsidR="001037D3" w:rsidRPr="008B630F">
        <w:rPr>
          <w:spacing w:val="-4"/>
          <w:lang w:val="sq-AL"/>
        </w:rPr>
        <w:t>.</w:t>
      </w:r>
      <w:r w:rsidRPr="008B630F">
        <w:rPr>
          <w:spacing w:val="-4"/>
          <w:lang w:val="sq-AL"/>
        </w:rPr>
        <w:t xml:space="preserve"> në lidhje me hartimin e një plani 10</w:t>
      </w:r>
      <w:r w:rsidR="001037D3" w:rsidRPr="008B630F">
        <w:rPr>
          <w:spacing w:val="-4"/>
          <w:lang w:val="sq-AL"/>
        </w:rPr>
        <w:t>-</w:t>
      </w:r>
      <w:r w:rsidRPr="008B630F">
        <w:rPr>
          <w:spacing w:val="-4"/>
          <w:lang w:val="sq-AL"/>
        </w:rPr>
        <w:t xml:space="preserve">vjeçar zhvillimor, që duhet të përmbajë, procedurën e miratimit, </w:t>
      </w:r>
      <w:r w:rsidR="001037D3" w:rsidRPr="008B630F">
        <w:rPr>
          <w:spacing w:val="-4"/>
          <w:lang w:val="sq-AL"/>
        </w:rPr>
        <w:t>procedurën</w:t>
      </w:r>
      <w:r w:rsidRPr="008B630F">
        <w:rPr>
          <w:spacing w:val="-4"/>
          <w:lang w:val="sq-AL"/>
        </w:rPr>
        <w:t xml:space="preserve"> e rishikimit, detyrimin e raportimit në lidhje me këto plane në ERE dhe më konkretisht:</w:t>
      </w:r>
    </w:p>
    <w:p w:rsidR="002C42D3" w:rsidRPr="008B630F" w:rsidRDefault="002C42D3" w:rsidP="00262D9F">
      <w:pPr>
        <w:pStyle w:val="Paragrafi"/>
        <w:rPr>
          <w:spacing w:val="-4"/>
          <w:lang w:val="sq-AL"/>
        </w:rPr>
      </w:pPr>
      <w:r w:rsidRPr="008B630F">
        <w:rPr>
          <w:spacing w:val="-4"/>
          <w:lang w:val="sq-AL"/>
        </w:rPr>
        <w:t>Neni 60</w:t>
      </w:r>
      <w:r w:rsidR="001037D3" w:rsidRPr="008B630F">
        <w:rPr>
          <w:spacing w:val="-4"/>
          <w:lang w:val="sq-AL"/>
        </w:rPr>
        <w:t>,</w:t>
      </w:r>
      <w:r w:rsidRPr="008B630F">
        <w:rPr>
          <w:spacing w:val="-4"/>
          <w:lang w:val="sq-AL"/>
        </w:rPr>
        <w:t xml:space="preserve"> i </w:t>
      </w:r>
      <w:r w:rsidR="001037D3" w:rsidRPr="008B630F">
        <w:rPr>
          <w:spacing w:val="-4"/>
          <w:lang w:val="sq-AL"/>
        </w:rPr>
        <w:t>l</w:t>
      </w:r>
      <w:r w:rsidRPr="008B630F">
        <w:rPr>
          <w:spacing w:val="-4"/>
          <w:lang w:val="sq-AL"/>
        </w:rPr>
        <w:t>igjit nr</w:t>
      </w:r>
      <w:r w:rsidR="001037D3" w:rsidRPr="008B630F">
        <w:rPr>
          <w:spacing w:val="-4"/>
          <w:lang w:val="sq-AL"/>
        </w:rPr>
        <w:t>.</w:t>
      </w:r>
      <w:r w:rsidRPr="008B630F">
        <w:rPr>
          <w:spacing w:val="-4"/>
          <w:lang w:val="sq-AL"/>
        </w:rPr>
        <w:t xml:space="preserve"> 43/2015</w:t>
      </w:r>
      <w:r w:rsidR="001037D3"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w:t>
      </w:r>
      <w:r w:rsidR="001037D3" w:rsidRPr="008B630F">
        <w:rPr>
          <w:spacing w:val="-4"/>
          <w:lang w:val="sq-AL"/>
        </w:rPr>
        <w:t>sektorin e energjisë elektrike</w:t>
      </w:r>
      <w:r w:rsidR="00AE6FEA" w:rsidRPr="008B630F">
        <w:rPr>
          <w:spacing w:val="-4"/>
          <w:lang w:val="sq-AL"/>
        </w:rPr>
        <w:t>”</w:t>
      </w:r>
      <w:r w:rsidRPr="008B630F">
        <w:rPr>
          <w:spacing w:val="-4"/>
          <w:lang w:val="sq-AL"/>
        </w:rPr>
        <w:t xml:space="preserve"> -</w:t>
      </w:r>
      <w:r w:rsidR="001037D3" w:rsidRPr="008B630F">
        <w:rPr>
          <w:spacing w:val="-4"/>
          <w:lang w:val="sq-AL"/>
        </w:rPr>
        <w:t xml:space="preserve"> z</w:t>
      </w:r>
      <w:r w:rsidRPr="008B630F">
        <w:rPr>
          <w:spacing w:val="-4"/>
          <w:lang w:val="sq-AL"/>
        </w:rPr>
        <w:t>hvillimi i rrjetit të transmetimit</w:t>
      </w:r>
    </w:p>
    <w:p w:rsidR="002C42D3" w:rsidRPr="008B630F" w:rsidRDefault="002C42D3" w:rsidP="00262D9F">
      <w:pPr>
        <w:pStyle w:val="Paragrafi"/>
        <w:rPr>
          <w:spacing w:val="-4"/>
          <w:lang w:val="sq-AL"/>
        </w:rPr>
      </w:pPr>
      <w:r w:rsidRPr="008B630F">
        <w:rPr>
          <w:spacing w:val="-4"/>
          <w:lang w:val="sq-AL"/>
        </w:rPr>
        <w:t>1.</w:t>
      </w:r>
      <w:r w:rsidR="00494242" w:rsidRPr="008B630F">
        <w:rPr>
          <w:spacing w:val="-4"/>
          <w:lang w:val="sq-AL"/>
        </w:rPr>
        <w:t xml:space="preserve"> </w:t>
      </w:r>
      <w:r w:rsidRPr="008B630F">
        <w:rPr>
          <w:spacing w:val="-4"/>
          <w:lang w:val="sq-AL"/>
        </w:rPr>
        <w:t>Operatori i Sistemit të Transmetimit harton një plan dhjetëvjeçar të zhvillimit të rrjetit, në konsultim me palët e interesuara, dhe e paraqet për miratim në ERE.</w:t>
      </w:r>
    </w:p>
    <w:p w:rsidR="002C42D3" w:rsidRPr="008B630F" w:rsidRDefault="002C42D3" w:rsidP="00262D9F">
      <w:pPr>
        <w:pStyle w:val="Paragrafi"/>
        <w:rPr>
          <w:spacing w:val="-4"/>
          <w:lang w:val="sq-AL"/>
        </w:rPr>
      </w:pPr>
      <w:r w:rsidRPr="008B630F">
        <w:rPr>
          <w:spacing w:val="-4"/>
          <w:lang w:val="sq-AL"/>
        </w:rPr>
        <w:t>2.</w:t>
      </w:r>
      <w:r w:rsidR="00494242" w:rsidRPr="008B630F">
        <w:rPr>
          <w:spacing w:val="-4"/>
          <w:lang w:val="sq-AL"/>
        </w:rPr>
        <w:t xml:space="preserve"> </w:t>
      </w:r>
      <w:r w:rsidRPr="008B630F">
        <w:rPr>
          <w:spacing w:val="-4"/>
          <w:lang w:val="sq-AL"/>
        </w:rPr>
        <w:tab/>
        <w:t>Plani i zhvillimit të rrjetit duhet të marrë në konsideratë:</w:t>
      </w:r>
    </w:p>
    <w:p w:rsidR="002C42D3" w:rsidRPr="008B630F" w:rsidRDefault="00E50FE1" w:rsidP="00262D9F">
      <w:pPr>
        <w:pStyle w:val="Paragrafi"/>
        <w:rPr>
          <w:spacing w:val="-4"/>
          <w:lang w:val="sq-AL"/>
        </w:rPr>
      </w:pPr>
      <w:r w:rsidRPr="008B630F">
        <w:rPr>
          <w:spacing w:val="-4"/>
          <w:lang w:val="sq-AL"/>
        </w:rPr>
        <w:t xml:space="preserve">a) </w:t>
      </w:r>
      <w:r w:rsidR="002C42D3" w:rsidRPr="008B630F">
        <w:rPr>
          <w:spacing w:val="-4"/>
          <w:lang w:val="sq-AL"/>
        </w:rPr>
        <w:t>kërkesën dhe ngarkesën ekzistuese dhe atë të parashikuar;</w:t>
      </w:r>
    </w:p>
    <w:p w:rsidR="002C42D3" w:rsidRPr="008B630F" w:rsidRDefault="00E50FE1" w:rsidP="00262D9F">
      <w:pPr>
        <w:pStyle w:val="Paragrafi"/>
        <w:rPr>
          <w:spacing w:val="-4"/>
          <w:lang w:val="sq-AL"/>
        </w:rPr>
      </w:pPr>
      <w:r w:rsidRPr="008B630F">
        <w:rPr>
          <w:spacing w:val="-4"/>
          <w:lang w:val="sq-AL"/>
        </w:rPr>
        <w:t xml:space="preserve">b) </w:t>
      </w:r>
      <w:r w:rsidR="002C42D3" w:rsidRPr="008B630F">
        <w:rPr>
          <w:spacing w:val="-4"/>
          <w:lang w:val="sq-AL"/>
        </w:rPr>
        <w:t>planifikimin urban dhe rajonal të zonës ku shtrihen instalimet e transmetimit;</w:t>
      </w:r>
    </w:p>
    <w:p w:rsidR="002C42D3" w:rsidRPr="008B630F" w:rsidRDefault="00E50FE1" w:rsidP="00262D9F">
      <w:pPr>
        <w:pStyle w:val="Paragrafi"/>
        <w:rPr>
          <w:spacing w:val="-4"/>
          <w:lang w:val="sq-AL"/>
        </w:rPr>
      </w:pPr>
      <w:r w:rsidRPr="008B630F">
        <w:rPr>
          <w:spacing w:val="-4"/>
          <w:lang w:val="sq-AL"/>
        </w:rPr>
        <w:t xml:space="preserve">c) </w:t>
      </w:r>
      <w:r w:rsidR="002C42D3" w:rsidRPr="008B630F">
        <w:rPr>
          <w:spacing w:val="-4"/>
          <w:lang w:val="sq-AL"/>
        </w:rPr>
        <w:t>planet e investimeve për rrjetet rajonale të Komunitetit të Energjisë;</w:t>
      </w:r>
    </w:p>
    <w:p w:rsidR="002C42D3" w:rsidRPr="008B630F" w:rsidRDefault="002C42D3" w:rsidP="00262D9F">
      <w:pPr>
        <w:pStyle w:val="Paragrafi"/>
        <w:rPr>
          <w:spacing w:val="-4"/>
          <w:lang w:val="sq-AL"/>
        </w:rPr>
      </w:pPr>
      <w:r w:rsidRPr="008B630F">
        <w:rPr>
          <w:spacing w:val="-4"/>
          <w:lang w:val="sq-AL"/>
        </w:rPr>
        <w:t>ç) legjislacionin e mbrojtjes së mjedisit.</w:t>
      </w:r>
    </w:p>
    <w:p w:rsidR="002C42D3" w:rsidRPr="008B630F" w:rsidRDefault="002C42D3" w:rsidP="00262D9F">
      <w:pPr>
        <w:pStyle w:val="Paragrafi"/>
        <w:rPr>
          <w:spacing w:val="-4"/>
          <w:lang w:val="sq-AL"/>
        </w:rPr>
      </w:pPr>
      <w:r w:rsidRPr="008B630F">
        <w:rPr>
          <w:spacing w:val="-4"/>
          <w:lang w:val="sq-AL"/>
        </w:rPr>
        <w:t>3.</w:t>
      </w:r>
      <w:r w:rsidRPr="008B630F">
        <w:rPr>
          <w:spacing w:val="-4"/>
          <w:lang w:val="sq-AL"/>
        </w:rPr>
        <w:tab/>
      </w:r>
      <w:r w:rsidR="00494242" w:rsidRPr="008B630F">
        <w:rPr>
          <w:spacing w:val="-4"/>
          <w:lang w:val="sq-AL"/>
        </w:rPr>
        <w:t xml:space="preserve"> </w:t>
      </w:r>
      <w:r w:rsidRPr="008B630F">
        <w:rPr>
          <w:spacing w:val="-4"/>
          <w:lang w:val="sq-AL"/>
        </w:rPr>
        <w:t>Plani i zhvillimit të rrjetit duhet të përmbajë:</w:t>
      </w:r>
    </w:p>
    <w:p w:rsidR="002C42D3" w:rsidRPr="008B630F" w:rsidRDefault="002C42D3" w:rsidP="00262D9F">
      <w:pPr>
        <w:pStyle w:val="Paragrafi"/>
        <w:rPr>
          <w:spacing w:val="-4"/>
          <w:lang w:val="sq-AL"/>
        </w:rPr>
      </w:pPr>
      <w:r w:rsidRPr="008B630F">
        <w:rPr>
          <w:spacing w:val="-4"/>
          <w:lang w:val="sq-AL"/>
        </w:rPr>
        <w:t>a)</w:t>
      </w:r>
      <w:r w:rsidRPr="008B630F">
        <w:rPr>
          <w:spacing w:val="-4"/>
          <w:lang w:val="sq-AL"/>
        </w:rPr>
        <w:tab/>
      </w:r>
      <w:r w:rsidR="00494242" w:rsidRPr="008B630F">
        <w:rPr>
          <w:spacing w:val="-4"/>
          <w:lang w:val="sq-AL"/>
        </w:rPr>
        <w:t xml:space="preserve"> </w:t>
      </w:r>
      <w:r w:rsidRPr="008B630F">
        <w:rPr>
          <w:spacing w:val="-4"/>
          <w:lang w:val="sq-AL"/>
        </w:rPr>
        <w:t>masa efikase, në mënyrë që të garantojë përshtatshmërinë e sistemit dhe sigurinë e furnizimit;</w:t>
      </w:r>
    </w:p>
    <w:p w:rsidR="002C42D3" w:rsidRPr="008B630F" w:rsidRDefault="002C42D3" w:rsidP="00262D9F">
      <w:pPr>
        <w:pStyle w:val="Paragrafi"/>
        <w:rPr>
          <w:spacing w:val="-4"/>
          <w:lang w:val="sq-AL"/>
        </w:rPr>
      </w:pPr>
      <w:r w:rsidRPr="008B630F">
        <w:rPr>
          <w:spacing w:val="-4"/>
          <w:lang w:val="sq-AL"/>
        </w:rPr>
        <w:t>b)</w:t>
      </w:r>
      <w:r w:rsidRPr="008B630F">
        <w:rPr>
          <w:spacing w:val="-4"/>
          <w:lang w:val="sq-AL"/>
        </w:rPr>
        <w:tab/>
      </w:r>
      <w:r w:rsidR="0098102B" w:rsidRPr="008B630F">
        <w:rPr>
          <w:spacing w:val="-4"/>
          <w:lang w:val="sq-AL"/>
        </w:rPr>
        <w:t xml:space="preserve"> </w:t>
      </w:r>
      <w:r w:rsidRPr="008B630F">
        <w:rPr>
          <w:spacing w:val="-4"/>
          <w:lang w:val="sq-AL"/>
        </w:rPr>
        <w:t>mjetet financiare të parashikuara për investimet në sistemin e transmetimit;</w:t>
      </w:r>
    </w:p>
    <w:p w:rsidR="002C42D3" w:rsidRPr="008B630F" w:rsidRDefault="002C42D3" w:rsidP="00262D9F">
      <w:pPr>
        <w:pStyle w:val="Paragrafi"/>
        <w:rPr>
          <w:spacing w:val="-4"/>
          <w:lang w:val="sq-AL"/>
        </w:rPr>
      </w:pPr>
      <w:r w:rsidRPr="008B630F">
        <w:rPr>
          <w:spacing w:val="-4"/>
          <w:lang w:val="sq-AL"/>
        </w:rPr>
        <w:t>c)</w:t>
      </w:r>
      <w:r w:rsidRPr="008B630F">
        <w:rPr>
          <w:spacing w:val="-4"/>
          <w:lang w:val="sq-AL"/>
        </w:rPr>
        <w:tab/>
      </w:r>
      <w:r w:rsidR="0098102B" w:rsidRPr="008B630F">
        <w:rPr>
          <w:spacing w:val="-4"/>
          <w:lang w:val="sq-AL"/>
        </w:rPr>
        <w:t xml:space="preserve"> </w:t>
      </w:r>
      <w:r w:rsidRPr="008B630F">
        <w:rPr>
          <w:spacing w:val="-4"/>
          <w:lang w:val="sq-AL"/>
        </w:rPr>
        <w:t>të gjitha investimet e miratuara dhe të identifikojë investimet e reja, të cilat duhet të zbatohen në tri vitet e ardhshme;</w:t>
      </w:r>
    </w:p>
    <w:p w:rsidR="002C42D3" w:rsidRDefault="002C42D3" w:rsidP="00262D9F">
      <w:pPr>
        <w:pStyle w:val="Paragrafi"/>
        <w:rPr>
          <w:spacing w:val="-4"/>
          <w:lang w:val="sq-AL"/>
        </w:rPr>
      </w:pPr>
      <w:r w:rsidRPr="008B630F">
        <w:rPr>
          <w:spacing w:val="-4"/>
          <w:lang w:val="sq-AL"/>
        </w:rPr>
        <w:t>ç) afate të përcaktuara për të gjitha projektet e investimeve;</w:t>
      </w:r>
    </w:p>
    <w:p w:rsidR="00C15872" w:rsidRPr="008B630F" w:rsidRDefault="00C15872" w:rsidP="00262D9F">
      <w:pPr>
        <w:pStyle w:val="Paragrafi"/>
        <w:rPr>
          <w:spacing w:val="-4"/>
          <w:lang w:val="sq-AL"/>
        </w:rPr>
      </w:pPr>
    </w:p>
    <w:p w:rsidR="002C42D3" w:rsidRPr="008B630F" w:rsidRDefault="002C42D3" w:rsidP="00262D9F">
      <w:pPr>
        <w:pStyle w:val="Paragrafi"/>
        <w:rPr>
          <w:spacing w:val="-4"/>
          <w:lang w:val="sq-AL"/>
        </w:rPr>
      </w:pPr>
      <w:r w:rsidRPr="008B630F">
        <w:rPr>
          <w:spacing w:val="-4"/>
          <w:lang w:val="sq-AL"/>
        </w:rPr>
        <w:t>d)</w:t>
      </w:r>
      <w:r w:rsidR="0098102B" w:rsidRPr="008B630F">
        <w:rPr>
          <w:spacing w:val="-4"/>
          <w:lang w:val="sq-AL"/>
        </w:rPr>
        <w:t xml:space="preserve"> </w:t>
      </w:r>
      <w:r w:rsidRPr="008B630F">
        <w:rPr>
          <w:spacing w:val="-4"/>
          <w:lang w:val="sq-AL"/>
        </w:rPr>
        <w:tab/>
        <w:t>informacion për pjesëmarrësit e tregut për infrastrukturën transmetuese kryesore që duhet të ndërtohet ose të përmirësohet gjatë dhjetë viteve të ardhshme.</w:t>
      </w:r>
    </w:p>
    <w:p w:rsidR="002C42D3" w:rsidRPr="008B630F" w:rsidRDefault="0098102B" w:rsidP="00262D9F">
      <w:pPr>
        <w:pStyle w:val="Paragrafi"/>
        <w:rPr>
          <w:spacing w:val="-4"/>
          <w:lang w:val="sq-AL"/>
        </w:rPr>
      </w:pPr>
      <w:r w:rsidRPr="008B630F">
        <w:rPr>
          <w:spacing w:val="-4"/>
          <w:lang w:val="sq-AL"/>
        </w:rPr>
        <w:t xml:space="preserve">4. </w:t>
      </w:r>
      <w:r w:rsidR="002C42D3" w:rsidRPr="008B630F">
        <w:rPr>
          <w:spacing w:val="-4"/>
          <w:lang w:val="sq-AL"/>
        </w:rPr>
        <w:t>ERE shqyrton planin dhjetëvjeçar të zhvillimit të rrjetit dhe në rast se vëren se nuk janë përmbushur kushtet e përcaktuara në pikat 1, 2 dhe 3 të këtij neni, kërkon nga Operatori i Sistemit të Transmetimit të plotësojë dhe/ose të ndryshojë planin e tij dhjetëvjeçar të zhvillimit të rrjetit.</w:t>
      </w:r>
    </w:p>
    <w:p w:rsidR="002C42D3" w:rsidRPr="008B630F" w:rsidRDefault="0098102B" w:rsidP="00262D9F">
      <w:pPr>
        <w:pStyle w:val="Paragrafi"/>
        <w:rPr>
          <w:spacing w:val="-4"/>
          <w:lang w:val="sq-AL"/>
        </w:rPr>
      </w:pPr>
      <w:r w:rsidRPr="008B630F">
        <w:rPr>
          <w:spacing w:val="-4"/>
          <w:lang w:val="sq-AL"/>
        </w:rPr>
        <w:t xml:space="preserve">5. </w:t>
      </w:r>
      <w:r w:rsidR="002C42D3" w:rsidRPr="008B630F">
        <w:rPr>
          <w:spacing w:val="-4"/>
          <w:lang w:val="sq-AL"/>
        </w:rPr>
        <w:t>Operatori i Sistemit të Transmetimit paraqet pranë ERE-s, së bashku me aplikimin për miratimin e tarifës, planin e përditësuar të investimeve për vitin pasardhës. Në rast se Operatori i Sistemit të Transmetimit aplikon për një tarifë për një periudhë rregullatore më të madhe se 1 vit, programi i investimeve do të përmbajë një analizë të investimeve të planifikuara për periudhën rregullatore përkatëse.</w:t>
      </w:r>
    </w:p>
    <w:p w:rsidR="002C42D3" w:rsidRPr="008B630F" w:rsidRDefault="002C42D3" w:rsidP="00262D9F">
      <w:pPr>
        <w:pStyle w:val="Paragrafi"/>
        <w:rPr>
          <w:spacing w:val="-4"/>
          <w:lang w:val="sq-AL"/>
        </w:rPr>
      </w:pPr>
      <w:r w:rsidRPr="008B630F">
        <w:rPr>
          <w:spacing w:val="-4"/>
          <w:lang w:val="sq-AL"/>
        </w:rPr>
        <w:tab/>
      </w:r>
      <w:r w:rsidR="0098102B" w:rsidRPr="008B630F">
        <w:rPr>
          <w:spacing w:val="-4"/>
          <w:lang w:val="sq-AL"/>
        </w:rPr>
        <w:t xml:space="preserve">6. </w:t>
      </w:r>
      <w:r w:rsidRPr="008B630F">
        <w:rPr>
          <w:spacing w:val="-4"/>
          <w:lang w:val="sq-AL"/>
        </w:rPr>
        <w:t>Kur ERE konstaton se Operatori i Sistemit të Transmetimit nuk ka realizuar për tr</w:t>
      </w:r>
      <w:r w:rsidR="003E00ED" w:rsidRPr="008B630F">
        <w:rPr>
          <w:spacing w:val="-4"/>
          <w:lang w:val="sq-AL"/>
        </w:rPr>
        <w:t>i</w:t>
      </w:r>
      <w:r w:rsidRPr="008B630F">
        <w:rPr>
          <w:spacing w:val="-4"/>
          <w:lang w:val="sq-AL"/>
        </w:rPr>
        <w:t xml:space="preserve"> vite, një investim të parashikuar sipas planit 10-vjeçar, dhe gjykon se investimi është i nevojshëm dhe mund të financohet pa penguar operimin normal të rrjetit, i kërkon atij të marrë një nga këto masa:</w:t>
      </w:r>
    </w:p>
    <w:p w:rsidR="002C42D3" w:rsidRPr="008B630F" w:rsidRDefault="0098102B" w:rsidP="00262D9F">
      <w:pPr>
        <w:pStyle w:val="Paragrafi"/>
        <w:rPr>
          <w:spacing w:val="-4"/>
          <w:lang w:val="sq-AL"/>
        </w:rPr>
      </w:pPr>
      <w:r w:rsidRPr="008B630F">
        <w:rPr>
          <w:spacing w:val="-4"/>
          <w:lang w:val="sq-AL"/>
        </w:rPr>
        <w:t xml:space="preserve">a) </w:t>
      </w:r>
      <w:r w:rsidR="002C42D3" w:rsidRPr="008B630F">
        <w:rPr>
          <w:spacing w:val="-4"/>
          <w:lang w:val="sq-AL"/>
        </w:rPr>
        <w:t>të realizojë investimin në fjalë;</w:t>
      </w:r>
    </w:p>
    <w:p w:rsidR="002C42D3" w:rsidRPr="008B630F" w:rsidRDefault="0098102B" w:rsidP="00262D9F">
      <w:pPr>
        <w:pStyle w:val="Paragrafi"/>
        <w:rPr>
          <w:spacing w:val="-4"/>
          <w:lang w:val="sq-AL"/>
        </w:rPr>
      </w:pPr>
      <w:r w:rsidRPr="008B630F">
        <w:rPr>
          <w:spacing w:val="-4"/>
          <w:lang w:val="sq-AL"/>
        </w:rPr>
        <w:t xml:space="preserve">b) </w:t>
      </w:r>
      <w:r w:rsidR="002C42D3" w:rsidRPr="008B630F">
        <w:rPr>
          <w:spacing w:val="-4"/>
          <w:lang w:val="sq-AL"/>
        </w:rPr>
        <w:t>të organizojë një procedurë konkurruese për realizimin e investimit në fjalë, të hapur ndaj çdo investitori;</w:t>
      </w:r>
    </w:p>
    <w:p w:rsidR="002C42D3" w:rsidRPr="008B630F" w:rsidRDefault="002C42D3" w:rsidP="00262D9F">
      <w:pPr>
        <w:pStyle w:val="Paragrafi"/>
        <w:rPr>
          <w:spacing w:val="-4"/>
          <w:lang w:val="sq-AL"/>
        </w:rPr>
      </w:pPr>
      <w:r w:rsidRPr="008B630F">
        <w:rPr>
          <w:spacing w:val="-4"/>
          <w:lang w:val="sq-AL"/>
        </w:rPr>
        <w:t>c)</w:t>
      </w:r>
      <w:r w:rsidRPr="008B630F">
        <w:rPr>
          <w:spacing w:val="-4"/>
          <w:lang w:val="sq-AL"/>
        </w:rPr>
        <w:tab/>
      </w:r>
      <w:r w:rsidR="0098102B" w:rsidRPr="008B630F">
        <w:rPr>
          <w:spacing w:val="-4"/>
          <w:lang w:val="sq-AL"/>
        </w:rPr>
        <w:t xml:space="preserve"> </w:t>
      </w:r>
      <w:r w:rsidRPr="008B630F">
        <w:rPr>
          <w:spacing w:val="-4"/>
          <w:lang w:val="sq-AL"/>
        </w:rPr>
        <w:t>të pranojë rritjen e kapitalit, me qëllim financimin e investimeve të nevojshme.</w:t>
      </w:r>
    </w:p>
    <w:p w:rsidR="002C42D3" w:rsidRPr="008B630F" w:rsidRDefault="002C42D3" w:rsidP="00262D9F">
      <w:pPr>
        <w:pStyle w:val="Paragrafi"/>
        <w:rPr>
          <w:spacing w:val="-4"/>
          <w:lang w:val="sq-AL"/>
        </w:rPr>
      </w:pPr>
      <w:r w:rsidRPr="008B630F">
        <w:rPr>
          <w:spacing w:val="-4"/>
          <w:lang w:val="sq-AL"/>
        </w:rPr>
        <w:t>7.</w:t>
      </w:r>
      <w:r w:rsidR="0098102B" w:rsidRPr="008B630F">
        <w:rPr>
          <w:spacing w:val="-4"/>
          <w:lang w:val="sq-AL"/>
        </w:rPr>
        <w:t xml:space="preserve"> </w:t>
      </w:r>
      <w:r w:rsidRPr="008B630F">
        <w:rPr>
          <w:spacing w:val="-4"/>
          <w:lang w:val="sq-AL"/>
        </w:rPr>
        <w:t xml:space="preserve">Kur ERE merr masa, sipas shkronjës </w:t>
      </w:r>
      <w:r w:rsidR="00AE6FEA" w:rsidRPr="008B630F">
        <w:rPr>
          <w:spacing w:val="-4"/>
          <w:lang w:val="sq-AL"/>
        </w:rPr>
        <w:t>“</w:t>
      </w:r>
      <w:r w:rsidRPr="008B630F">
        <w:rPr>
          <w:spacing w:val="-4"/>
          <w:lang w:val="sq-AL"/>
        </w:rPr>
        <w:t>b</w:t>
      </w:r>
      <w:r w:rsidR="00AE6FEA" w:rsidRPr="008B630F">
        <w:rPr>
          <w:spacing w:val="-4"/>
          <w:lang w:val="sq-AL"/>
        </w:rPr>
        <w:t>”</w:t>
      </w:r>
      <w:r w:rsidRPr="008B630F">
        <w:rPr>
          <w:spacing w:val="-4"/>
          <w:lang w:val="sq-AL"/>
        </w:rPr>
        <w:t>, të pikës 6, të këtij neni, mund të detyrojë Operatorin e Sistemit të Transmetimit të zbatojë një ose më shumë nga alternativat e mëposhtme:</w:t>
      </w:r>
    </w:p>
    <w:p w:rsidR="002C42D3" w:rsidRPr="008B630F" w:rsidRDefault="0098102B" w:rsidP="00262D9F">
      <w:pPr>
        <w:pStyle w:val="Paragrafi"/>
        <w:rPr>
          <w:spacing w:val="-4"/>
          <w:lang w:val="sq-AL"/>
        </w:rPr>
      </w:pPr>
      <w:r w:rsidRPr="008B630F">
        <w:rPr>
          <w:spacing w:val="-4"/>
          <w:lang w:val="sq-AL"/>
        </w:rPr>
        <w:t xml:space="preserve">a) </w:t>
      </w:r>
      <w:r w:rsidR="002C42D3" w:rsidRPr="008B630F">
        <w:rPr>
          <w:spacing w:val="-4"/>
          <w:lang w:val="sq-AL"/>
        </w:rPr>
        <w:t>të sigurojë financimin nga ndonjë palë e tretë;</w:t>
      </w:r>
    </w:p>
    <w:p w:rsidR="002C42D3" w:rsidRPr="008B630F" w:rsidRDefault="0098102B" w:rsidP="00262D9F">
      <w:pPr>
        <w:pStyle w:val="Paragrafi"/>
        <w:rPr>
          <w:spacing w:val="-4"/>
          <w:lang w:val="sq-AL"/>
        </w:rPr>
      </w:pPr>
      <w:r w:rsidRPr="008B630F">
        <w:rPr>
          <w:spacing w:val="-4"/>
          <w:lang w:val="sq-AL"/>
        </w:rPr>
        <w:t xml:space="preserve">b) </w:t>
      </w:r>
      <w:r w:rsidR="002C42D3" w:rsidRPr="008B630F">
        <w:rPr>
          <w:spacing w:val="-4"/>
          <w:lang w:val="sq-AL"/>
        </w:rPr>
        <w:t>të kërkojë ndërtimin nga ndonjë palë e tretë;</w:t>
      </w:r>
    </w:p>
    <w:p w:rsidR="002C42D3" w:rsidRPr="008B630F" w:rsidRDefault="0098102B" w:rsidP="00262D9F">
      <w:pPr>
        <w:pStyle w:val="Paragrafi"/>
        <w:rPr>
          <w:spacing w:val="-4"/>
          <w:lang w:val="sq-AL"/>
        </w:rPr>
      </w:pPr>
      <w:r w:rsidRPr="008B630F">
        <w:rPr>
          <w:spacing w:val="-4"/>
          <w:lang w:val="sq-AL"/>
        </w:rPr>
        <w:t xml:space="preserve">c) </w:t>
      </w:r>
      <w:r w:rsidR="002C42D3" w:rsidRPr="008B630F">
        <w:rPr>
          <w:spacing w:val="-4"/>
          <w:lang w:val="sq-AL"/>
        </w:rPr>
        <w:t>të administrojë asetet e reja pas ndërtimit. Në këto raste tarifat përkatëse do të mbulojnë kostot e investimeve në fjalë.</w:t>
      </w:r>
    </w:p>
    <w:p w:rsidR="002C42D3" w:rsidRPr="008B630F" w:rsidRDefault="002C42D3" w:rsidP="00262D9F">
      <w:pPr>
        <w:pStyle w:val="Paragrafi"/>
        <w:rPr>
          <w:spacing w:val="-4"/>
          <w:lang w:val="sq-AL"/>
        </w:rPr>
      </w:pPr>
      <w:r w:rsidRPr="008B630F">
        <w:rPr>
          <w:spacing w:val="-4"/>
          <w:lang w:val="sq-AL"/>
        </w:rPr>
        <w:t>8.</w:t>
      </w:r>
      <w:r w:rsidRPr="008B630F">
        <w:rPr>
          <w:spacing w:val="-4"/>
          <w:lang w:val="sq-AL"/>
        </w:rPr>
        <w:tab/>
      </w:r>
      <w:r w:rsidR="0098102B" w:rsidRPr="008B630F">
        <w:rPr>
          <w:spacing w:val="-4"/>
          <w:lang w:val="sq-AL"/>
        </w:rPr>
        <w:t xml:space="preserve"> </w:t>
      </w:r>
      <w:r w:rsidRPr="008B630F">
        <w:rPr>
          <w:spacing w:val="-4"/>
          <w:lang w:val="sq-AL"/>
        </w:rPr>
        <w:t>ERE në ushtrimin e kompetencave të parashikuara në pikat 1, 6 dhe 7, të këtij neni, duhet të marrë mendimin nga ministri përgjegjës për energjinë.</w:t>
      </w:r>
    </w:p>
    <w:p w:rsidR="002C42D3" w:rsidRPr="008B630F" w:rsidRDefault="002C42D3" w:rsidP="00262D9F">
      <w:pPr>
        <w:pStyle w:val="Paragrafi"/>
        <w:rPr>
          <w:spacing w:val="-4"/>
          <w:lang w:val="sq-AL"/>
        </w:rPr>
      </w:pPr>
      <w:r w:rsidRPr="008B630F">
        <w:rPr>
          <w:spacing w:val="-4"/>
          <w:lang w:val="sq-AL"/>
        </w:rPr>
        <w:tab/>
        <w:t>9.</w:t>
      </w:r>
      <w:r w:rsidRPr="008B630F">
        <w:rPr>
          <w:spacing w:val="-4"/>
          <w:lang w:val="sq-AL"/>
        </w:rPr>
        <w:tab/>
      </w:r>
      <w:r w:rsidR="0098102B" w:rsidRPr="008B630F">
        <w:rPr>
          <w:spacing w:val="-4"/>
          <w:lang w:val="sq-AL"/>
        </w:rPr>
        <w:t xml:space="preserve"> </w:t>
      </w:r>
      <w:r w:rsidRPr="008B630F">
        <w:rPr>
          <w:spacing w:val="-4"/>
          <w:lang w:val="sq-AL"/>
        </w:rPr>
        <w:t>ERE harton dhe miraton një rregullore për procedurat e paraqitjes dhe miratimit të planeve të investimit.</w:t>
      </w:r>
    </w:p>
    <w:p w:rsidR="002C42D3" w:rsidRDefault="002C42D3" w:rsidP="00262D9F">
      <w:pPr>
        <w:pStyle w:val="Paragrafi"/>
        <w:rPr>
          <w:spacing w:val="-4"/>
          <w:lang w:val="sq-AL"/>
        </w:rPr>
      </w:pPr>
      <w:r w:rsidRPr="008B630F">
        <w:rPr>
          <w:spacing w:val="-4"/>
          <w:lang w:val="sq-AL"/>
        </w:rPr>
        <w:t>Neni 56</w:t>
      </w:r>
      <w:r w:rsidR="00494242" w:rsidRPr="008B630F">
        <w:rPr>
          <w:spacing w:val="-4"/>
          <w:lang w:val="sq-AL"/>
        </w:rPr>
        <w:t xml:space="preserve"> </w:t>
      </w:r>
      <w:r w:rsidRPr="008B630F">
        <w:rPr>
          <w:spacing w:val="-4"/>
          <w:lang w:val="sq-AL"/>
        </w:rPr>
        <w:t>-</w:t>
      </w:r>
      <w:r w:rsidR="00494242" w:rsidRPr="008B630F">
        <w:rPr>
          <w:spacing w:val="-4"/>
          <w:lang w:val="sq-AL"/>
        </w:rPr>
        <w:t xml:space="preserve"> </w:t>
      </w:r>
      <w:r w:rsidRPr="008B630F">
        <w:rPr>
          <w:spacing w:val="-4"/>
          <w:lang w:val="sq-AL"/>
        </w:rPr>
        <w:t>Detyrat e Operatorit të Sistemit të Transmetimit</w:t>
      </w:r>
    </w:p>
    <w:p w:rsidR="00C15872" w:rsidRPr="008B630F" w:rsidRDefault="00C15872" w:rsidP="00262D9F">
      <w:pPr>
        <w:pStyle w:val="Paragrafi"/>
        <w:rPr>
          <w:spacing w:val="-4"/>
          <w:lang w:val="sq-AL"/>
        </w:rPr>
      </w:pPr>
    </w:p>
    <w:p w:rsidR="002C42D3" w:rsidRPr="008B630F" w:rsidRDefault="002C42D3" w:rsidP="00262D9F">
      <w:pPr>
        <w:pStyle w:val="Paragrafi"/>
        <w:rPr>
          <w:spacing w:val="-4"/>
          <w:lang w:val="sq-AL"/>
        </w:rPr>
      </w:pPr>
      <w:r w:rsidRPr="008B630F">
        <w:rPr>
          <w:spacing w:val="-4"/>
          <w:lang w:val="sq-AL"/>
        </w:rPr>
        <w:t>Operatori i Sistemit të Transmetimit ka këto detyra kryesore: raporton çdo katër muaj në ERE</w:t>
      </w:r>
      <w:r w:rsidR="00E449AB" w:rsidRPr="008B630F">
        <w:rPr>
          <w:spacing w:val="-4"/>
          <w:lang w:val="sq-AL"/>
        </w:rPr>
        <w:t>,</w:t>
      </w:r>
      <w:r w:rsidRPr="008B630F">
        <w:rPr>
          <w:spacing w:val="-4"/>
          <w:lang w:val="sq-AL"/>
        </w:rPr>
        <w:t xml:space="preserve"> për:</w:t>
      </w:r>
    </w:p>
    <w:p w:rsidR="002C42D3" w:rsidRPr="008B630F" w:rsidRDefault="002C42D3" w:rsidP="00262D9F">
      <w:pPr>
        <w:pStyle w:val="Paragrafi"/>
        <w:rPr>
          <w:spacing w:val="-4"/>
          <w:lang w:val="sq-AL"/>
        </w:rPr>
      </w:pPr>
      <w:r w:rsidRPr="008B630F">
        <w:rPr>
          <w:spacing w:val="-4"/>
          <w:lang w:val="sq-AL"/>
        </w:rPr>
        <w:t>ii) kërkesat e Operatorit të Sistemit të Transmetimit dhe të përdoruesve të sistemit për zhvillimin e rrjetit të transmetimit;</w:t>
      </w:r>
    </w:p>
    <w:p w:rsidR="002C42D3" w:rsidRPr="008B630F" w:rsidRDefault="002C42D3" w:rsidP="00262D9F">
      <w:pPr>
        <w:pStyle w:val="Paragrafi"/>
        <w:rPr>
          <w:spacing w:val="-4"/>
          <w:lang w:val="sq-AL"/>
        </w:rPr>
      </w:pPr>
      <w:r w:rsidRPr="008B630F">
        <w:rPr>
          <w:spacing w:val="-4"/>
          <w:lang w:val="sq-AL"/>
        </w:rPr>
        <w:t>Po kështu ligji ka parashikuar (në nenin 60, pika 9) detyrimin e ERE</w:t>
      </w:r>
      <w:r w:rsidR="009C0775" w:rsidRPr="008B630F">
        <w:rPr>
          <w:spacing w:val="-4"/>
          <w:lang w:val="sq-AL"/>
        </w:rPr>
        <w:t>-s</w:t>
      </w:r>
      <w:r w:rsidRPr="008B630F">
        <w:rPr>
          <w:spacing w:val="-4"/>
          <w:lang w:val="sq-AL"/>
        </w:rPr>
        <w:t xml:space="preserve"> për hartimin dhe miratimin e një rregullore për procedurat e paraqitjes dhe miratimit të planeve të investimit (aktualisht është në proces miratimi rregullorja e re)</w:t>
      </w:r>
      <w:r w:rsidR="009C0775" w:rsidRPr="008B630F">
        <w:rPr>
          <w:spacing w:val="-4"/>
          <w:lang w:val="sq-AL"/>
        </w:rPr>
        <w:t>,</w:t>
      </w:r>
      <w:r w:rsidRPr="008B630F">
        <w:rPr>
          <w:spacing w:val="-4"/>
          <w:lang w:val="sq-AL"/>
        </w:rPr>
        <w:t xml:space="preserve"> si dhe të drejtat e ERE</w:t>
      </w:r>
      <w:r w:rsidR="00880708" w:rsidRPr="008B630F">
        <w:rPr>
          <w:spacing w:val="-4"/>
          <w:lang w:val="sq-AL"/>
        </w:rPr>
        <w:t>-s</w:t>
      </w:r>
      <w:r w:rsidRPr="008B630F">
        <w:rPr>
          <w:spacing w:val="-4"/>
          <w:lang w:val="sq-AL"/>
        </w:rPr>
        <w:t xml:space="preserve"> kundrejt OST sh.a</w:t>
      </w:r>
      <w:r w:rsidR="002808B4" w:rsidRPr="008B630F">
        <w:rPr>
          <w:spacing w:val="-4"/>
          <w:lang w:val="sq-AL"/>
        </w:rPr>
        <w:t>.</w:t>
      </w:r>
      <w:r w:rsidRPr="008B630F">
        <w:rPr>
          <w:spacing w:val="-4"/>
          <w:lang w:val="sq-AL"/>
        </w:rPr>
        <w:t xml:space="preserve"> në lidhje me planin.</w:t>
      </w:r>
    </w:p>
    <w:p w:rsidR="002C42D3" w:rsidRPr="008B630F" w:rsidRDefault="002C42D3" w:rsidP="00262D9F">
      <w:pPr>
        <w:pStyle w:val="Paragrafi"/>
        <w:rPr>
          <w:spacing w:val="-4"/>
          <w:lang w:val="sq-AL"/>
        </w:rPr>
      </w:pPr>
      <w:r w:rsidRPr="008B630F">
        <w:rPr>
          <w:spacing w:val="-4"/>
          <w:lang w:val="sq-AL"/>
        </w:rPr>
        <w:t>Neni 20 - Të drejtat e ERE-s</w:t>
      </w:r>
      <w:r w:rsidR="00880708" w:rsidRPr="008B630F">
        <w:rPr>
          <w:spacing w:val="-4"/>
          <w:lang w:val="sq-AL"/>
        </w:rPr>
        <w:t xml:space="preserve"> </w:t>
      </w:r>
      <w:r w:rsidRPr="008B630F">
        <w:rPr>
          <w:spacing w:val="-4"/>
          <w:lang w:val="sq-AL"/>
        </w:rPr>
        <w:t>- ERE ka të drejtat e mëposhtme:</w:t>
      </w:r>
    </w:p>
    <w:p w:rsidR="002C42D3" w:rsidRPr="008B630F" w:rsidRDefault="0098102B" w:rsidP="00262D9F">
      <w:pPr>
        <w:pStyle w:val="Paragrafi"/>
        <w:rPr>
          <w:spacing w:val="-4"/>
          <w:lang w:val="sq-AL"/>
        </w:rPr>
      </w:pPr>
      <w:r w:rsidRPr="008B630F">
        <w:rPr>
          <w:spacing w:val="-4"/>
          <w:lang w:val="sq-AL"/>
        </w:rPr>
        <w:t xml:space="preserve">d) </w:t>
      </w:r>
      <w:r w:rsidR="002C42D3" w:rsidRPr="008B630F">
        <w:rPr>
          <w:spacing w:val="-4"/>
          <w:lang w:val="sq-AL"/>
        </w:rPr>
        <w:t>shqyrton dhe miraton në përputhje me parimin e planifikimit me koston më të ulët, planet e investimeve të operatorëve të transmetimit dhe shpërndarjes dhe monitoron zbatimin e tyre;</w:t>
      </w:r>
    </w:p>
    <w:p w:rsidR="002C42D3" w:rsidRPr="008B630F" w:rsidRDefault="002C42D3" w:rsidP="00262D9F">
      <w:pPr>
        <w:pStyle w:val="Paragrafi"/>
        <w:rPr>
          <w:spacing w:val="-4"/>
          <w:lang w:val="sq-AL"/>
        </w:rPr>
      </w:pPr>
      <w:r w:rsidRPr="008B630F">
        <w:rPr>
          <w:spacing w:val="-4"/>
          <w:lang w:val="sq-AL"/>
        </w:rPr>
        <w:t>Për më tepër, struktura e re organizative dhe rregullorja e re e funksionimit të OST sh.a., ka reflektuar në mënyrë më të qartë dhe më të detajuar nëpërmjet ndarjeve të detyrave të secilës drejtori (shih përshkrimin e detyrave të Departamentit të Transmetimit) dhe angazhimin e OST sh.a. për përmbushjen e një plani zhvillimor.</w:t>
      </w:r>
    </w:p>
    <w:p w:rsidR="002C42D3" w:rsidRPr="008B630F" w:rsidRDefault="002C42D3" w:rsidP="00262D9F">
      <w:pPr>
        <w:pStyle w:val="Paragrafi"/>
        <w:rPr>
          <w:spacing w:val="-4"/>
          <w:lang w:val="sq-AL"/>
        </w:rPr>
      </w:pPr>
      <w:r w:rsidRPr="008B630F">
        <w:rPr>
          <w:spacing w:val="-4"/>
          <w:lang w:val="sq-AL"/>
        </w:rPr>
        <w:t>Neni 8</w:t>
      </w:r>
      <w:r w:rsidR="009C0775" w:rsidRPr="008B630F">
        <w:rPr>
          <w:spacing w:val="-4"/>
          <w:lang w:val="sq-AL"/>
        </w:rPr>
        <w:t>,</w:t>
      </w:r>
      <w:r w:rsidRPr="008B630F">
        <w:rPr>
          <w:spacing w:val="-4"/>
          <w:lang w:val="sq-AL"/>
        </w:rPr>
        <w:t xml:space="preserve"> pika 2, </w:t>
      </w:r>
      <w:r w:rsidR="009D3C91" w:rsidRPr="008B630F">
        <w:rPr>
          <w:spacing w:val="-4"/>
          <w:lang w:val="sq-AL"/>
        </w:rPr>
        <w:t>germ</w:t>
      </w:r>
      <w:r w:rsidRPr="008B630F">
        <w:rPr>
          <w:spacing w:val="-4"/>
          <w:lang w:val="sq-AL"/>
        </w:rPr>
        <w:t xml:space="preserve">a </w:t>
      </w:r>
      <w:r w:rsidR="009C0775" w:rsidRPr="008B630F">
        <w:rPr>
          <w:spacing w:val="-4"/>
          <w:lang w:val="sq-AL"/>
        </w:rPr>
        <w:t>“</w:t>
      </w:r>
      <w:r w:rsidRPr="008B630F">
        <w:rPr>
          <w:spacing w:val="-4"/>
          <w:lang w:val="sq-AL"/>
        </w:rPr>
        <w:t>f</w:t>
      </w:r>
      <w:r w:rsidR="009C0775" w:rsidRPr="008B630F">
        <w:rPr>
          <w:spacing w:val="-4"/>
          <w:lang w:val="sq-AL"/>
        </w:rPr>
        <w:t>”,</w:t>
      </w:r>
      <w:r w:rsidRPr="008B630F">
        <w:rPr>
          <w:spacing w:val="-4"/>
          <w:lang w:val="sq-AL"/>
        </w:rPr>
        <w:t xml:space="preserve"> Aftësia e Operatorit të Sistemit të Transmetimit t</w:t>
      </w:r>
      <w:r w:rsidR="00892BC9" w:rsidRPr="008B630F">
        <w:rPr>
          <w:spacing w:val="-4"/>
          <w:lang w:val="sq-AL"/>
        </w:rPr>
        <w:t>ë</w:t>
      </w:r>
      <w:r w:rsidRPr="008B630F">
        <w:rPr>
          <w:spacing w:val="-4"/>
          <w:lang w:val="sq-AL"/>
        </w:rPr>
        <w:t xml:space="preserve"> energjisë elektrike për të përmbushur detyrimet e përcaktuara në </w:t>
      </w:r>
      <w:r w:rsidR="009C0775" w:rsidRPr="008B630F">
        <w:rPr>
          <w:spacing w:val="-4"/>
          <w:lang w:val="sq-AL"/>
        </w:rPr>
        <w:t>r</w:t>
      </w:r>
      <w:r w:rsidRPr="008B630F">
        <w:rPr>
          <w:spacing w:val="-4"/>
          <w:lang w:val="sq-AL"/>
        </w:rPr>
        <w:t xml:space="preserve">regulloren (EC) No. 714/2009 dhe </w:t>
      </w:r>
      <w:r w:rsidR="009C0775" w:rsidRPr="008B630F">
        <w:rPr>
          <w:spacing w:val="-4"/>
          <w:lang w:val="sq-AL"/>
        </w:rPr>
        <w:t>l</w:t>
      </w:r>
      <w:r w:rsidRPr="008B630F">
        <w:rPr>
          <w:spacing w:val="-4"/>
          <w:lang w:val="sq-AL"/>
        </w:rPr>
        <w:t xml:space="preserve">igjin </w:t>
      </w:r>
      <w:r w:rsidR="00EE5DC5" w:rsidRPr="008B630F">
        <w:rPr>
          <w:spacing w:val="-4"/>
          <w:lang w:val="sq-AL"/>
        </w:rPr>
        <w:t xml:space="preserve">nr. </w:t>
      </w:r>
      <w:r w:rsidRPr="008B630F">
        <w:rPr>
          <w:spacing w:val="-4"/>
          <w:lang w:val="sq-AL"/>
        </w:rPr>
        <w:t xml:space="preserve">43/2015, </w:t>
      </w:r>
      <w:r w:rsidR="00AE6FEA" w:rsidRPr="008B630F">
        <w:rPr>
          <w:spacing w:val="-4"/>
          <w:lang w:val="sq-AL"/>
        </w:rPr>
        <w:t>“</w:t>
      </w:r>
      <w:r w:rsidRPr="008B630F">
        <w:rPr>
          <w:spacing w:val="-4"/>
          <w:lang w:val="sq-AL"/>
        </w:rPr>
        <w:t xml:space="preserve">Për </w:t>
      </w:r>
      <w:r w:rsidR="009C0775" w:rsidRPr="008B630F">
        <w:rPr>
          <w:spacing w:val="-4"/>
          <w:lang w:val="sq-AL"/>
        </w:rPr>
        <w:t>sektorin e energjisë elektrike</w:t>
      </w:r>
      <w:r w:rsidR="00AE6FEA" w:rsidRPr="008B630F">
        <w:rPr>
          <w:spacing w:val="-4"/>
          <w:lang w:val="sq-AL"/>
        </w:rPr>
        <w:t>”</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Referuar </w:t>
      </w:r>
      <w:r w:rsidR="009C0775" w:rsidRPr="008B630F">
        <w:rPr>
          <w:spacing w:val="-4"/>
          <w:lang w:val="sq-AL"/>
        </w:rPr>
        <w:t>dokumentacionit</w:t>
      </w:r>
      <w:r w:rsidRPr="008B630F">
        <w:rPr>
          <w:spacing w:val="-4"/>
          <w:lang w:val="sq-AL"/>
        </w:rPr>
        <w:t xml:space="preserve"> depozituar në ERE nga OST sh.a</w:t>
      </w:r>
      <w:r w:rsidR="009C0775" w:rsidRPr="008B630F">
        <w:rPr>
          <w:spacing w:val="-4"/>
          <w:lang w:val="sq-AL"/>
        </w:rPr>
        <w:t>.</w:t>
      </w:r>
      <w:r w:rsidRPr="008B630F">
        <w:rPr>
          <w:spacing w:val="-4"/>
          <w:lang w:val="sq-AL"/>
        </w:rPr>
        <w:t xml:space="preserve"> rezulton se: OST sh.a</w:t>
      </w:r>
      <w:r w:rsidR="001041FF" w:rsidRPr="008B630F">
        <w:rPr>
          <w:spacing w:val="-4"/>
          <w:lang w:val="sq-AL"/>
        </w:rPr>
        <w:t>.</w:t>
      </w:r>
      <w:r w:rsidRPr="008B630F">
        <w:rPr>
          <w:spacing w:val="-4"/>
          <w:lang w:val="sq-AL"/>
        </w:rPr>
        <w:t xml:space="preserve"> menaxhon linjat e transmetimit me nivelet e tensionit duke filluar nga 110 kV në 400 kV, nënstacionet me nivelin më të lartë të tensionit 220 kV dhe 400 kV, si dhe instalime të tjera në përdorim për transmetimin e energjisë elektrike. Sistemi i transmetimit arrin 14 nënstacionet me një fuqi totale transformues të 3876 MVA. Dy nënstacionet kryesore 400/220 kV Tirana</w:t>
      </w:r>
      <w:r w:rsidR="002808B4" w:rsidRPr="008B630F">
        <w:rPr>
          <w:spacing w:val="-4"/>
          <w:lang w:val="sq-AL"/>
        </w:rPr>
        <w:t xml:space="preserve"> </w:t>
      </w:r>
      <w:r w:rsidRPr="008B630F">
        <w:rPr>
          <w:spacing w:val="-4"/>
          <w:lang w:val="sq-AL"/>
        </w:rPr>
        <w:t>2, respektivisht dhe Elbasan</w:t>
      </w:r>
      <w:r w:rsidR="009C0775" w:rsidRPr="008B630F">
        <w:rPr>
          <w:spacing w:val="-4"/>
          <w:lang w:val="sq-AL"/>
        </w:rPr>
        <w:t xml:space="preserve"> </w:t>
      </w:r>
      <w:r w:rsidRPr="008B630F">
        <w:rPr>
          <w:spacing w:val="-4"/>
          <w:lang w:val="sq-AL"/>
        </w:rPr>
        <w:t xml:space="preserve">2, që ka një kapacitet të instaluar prej 600 MVA secili, janë dy </w:t>
      </w:r>
      <w:r w:rsidR="009C0775" w:rsidRPr="008B630F">
        <w:rPr>
          <w:spacing w:val="-4"/>
          <w:lang w:val="sq-AL"/>
        </w:rPr>
        <w:t>nyjat</w:t>
      </w:r>
      <w:r w:rsidRPr="008B630F">
        <w:rPr>
          <w:spacing w:val="-4"/>
          <w:lang w:val="sq-AL"/>
        </w:rPr>
        <w:t xml:space="preserve"> kryesore të sistemit të transmisionit për tranzit energjie nga rrjeti 400 kV (që vijnë nga linjat e interkoneksionit) në rrjetin 220 kV. </w:t>
      </w:r>
      <w:r w:rsidR="009C0775" w:rsidRPr="008B630F">
        <w:rPr>
          <w:spacing w:val="-4"/>
          <w:lang w:val="sq-AL"/>
        </w:rPr>
        <w:t>Nyjat</w:t>
      </w:r>
      <w:r w:rsidRPr="008B630F">
        <w:rPr>
          <w:spacing w:val="-4"/>
          <w:lang w:val="sq-AL"/>
        </w:rPr>
        <w:t xml:space="preserve"> e ngarkesës së sistemit të transmetimit janë kryesisht </w:t>
      </w:r>
      <w:r w:rsidR="009C0775" w:rsidRPr="008B630F">
        <w:rPr>
          <w:spacing w:val="-4"/>
          <w:lang w:val="sq-AL"/>
        </w:rPr>
        <w:t>nënstacionet</w:t>
      </w:r>
      <w:r w:rsidRPr="008B630F">
        <w:rPr>
          <w:spacing w:val="-4"/>
          <w:lang w:val="sq-AL"/>
        </w:rPr>
        <w:t xml:space="preserve"> 110 kV të sistemit të shpërndarjes dhe disa konsumatorë të lidhur direkt me rrjetin e transmetimit. Ka vetëm një 400/110 kV me kapacitet të instaluar prej 300 MVA. Linjat e </w:t>
      </w:r>
      <w:r w:rsidR="009C0775" w:rsidRPr="008B630F">
        <w:rPr>
          <w:spacing w:val="-4"/>
          <w:lang w:val="sq-AL"/>
        </w:rPr>
        <w:t>transmetimit</w:t>
      </w:r>
      <w:r w:rsidRPr="008B630F">
        <w:rPr>
          <w:spacing w:val="-4"/>
          <w:lang w:val="sq-AL"/>
        </w:rPr>
        <w:t>: Tërësia e linjave të sistemit të transmetimit përbëhet nga ato të tensioneve 110 kV, 150 kV, 220 kV dhe 400 kV. Gjatësitë e linjave të transmetimit, sipas niveleve të tensionit janë si më poshtë:</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Linjat e transmetimit 400 kV, 445 km (duke përfshirë edhe linjë të re Tirana 2 - Kosova b)</w:t>
      </w:r>
      <w:r w:rsidR="002A4CB9" w:rsidRPr="008B630F">
        <w:rPr>
          <w:spacing w:val="-4"/>
          <w:lang w:val="sq-AL"/>
        </w:rPr>
        <w:t>;</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Linjat e transmetimit 220 kV, 1145.5 km</w:t>
      </w:r>
      <w:r w:rsidR="002A4CB9" w:rsidRPr="008B630F">
        <w:rPr>
          <w:spacing w:val="-4"/>
          <w:lang w:val="sq-AL"/>
        </w:rPr>
        <w:t>;</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Linjat e transmetimit 150 kV, 34.4 km</w:t>
      </w:r>
      <w:r w:rsidR="002A4CB9" w:rsidRPr="008B630F">
        <w:rPr>
          <w:spacing w:val="-4"/>
          <w:lang w:val="sq-AL"/>
        </w:rPr>
        <w:t>;</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Linjat e transmetimit 110 kV 1418.0 km</w:t>
      </w:r>
      <w:r w:rsidR="002A4CB9" w:rsidRPr="008B630F">
        <w:rPr>
          <w:spacing w:val="-4"/>
          <w:lang w:val="sq-AL"/>
        </w:rPr>
        <w:t>.</w:t>
      </w:r>
    </w:p>
    <w:p w:rsidR="002C42D3" w:rsidRPr="008B630F" w:rsidRDefault="002C42D3" w:rsidP="00262D9F">
      <w:pPr>
        <w:pStyle w:val="Paragrafi"/>
        <w:rPr>
          <w:spacing w:val="-4"/>
          <w:lang w:val="sq-AL"/>
        </w:rPr>
      </w:pPr>
      <w:r w:rsidRPr="008B630F">
        <w:rPr>
          <w:spacing w:val="-4"/>
          <w:lang w:val="sq-AL"/>
        </w:rPr>
        <w:t>Një pjesë e linjave të transmetimit të përmendura më lart të përfshijë edhe linjat e interkonjeksionit me vendet fqinjë në territorin shqiptar si më poshtë:</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Linja e </w:t>
      </w:r>
      <w:r w:rsidR="00D97D63" w:rsidRPr="008B630F">
        <w:rPr>
          <w:spacing w:val="-4"/>
          <w:lang w:val="sq-AL"/>
        </w:rPr>
        <w:t>i</w:t>
      </w:r>
      <w:r w:rsidR="002C42D3" w:rsidRPr="008B630F">
        <w:rPr>
          <w:spacing w:val="-4"/>
          <w:lang w:val="sq-AL"/>
        </w:rPr>
        <w:t>nterkoneksionit 400 kV Zemblak (AL) - Kardia (GR), 94.751 km</w:t>
      </w:r>
      <w:r w:rsidR="002A4CB9" w:rsidRPr="008B630F">
        <w:rPr>
          <w:spacing w:val="-4"/>
          <w:lang w:val="sq-AL"/>
        </w:rPr>
        <w:t>;</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Linja </w:t>
      </w:r>
      <w:r w:rsidR="00D97D63" w:rsidRPr="008B630F">
        <w:rPr>
          <w:spacing w:val="-4"/>
          <w:lang w:val="sq-AL"/>
        </w:rPr>
        <w:t>e interkoneksionit</w:t>
      </w:r>
      <w:r w:rsidR="002C42D3" w:rsidRPr="008B630F">
        <w:rPr>
          <w:spacing w:val="-4"/>
          <w:lang w:val="sq-AL"/>
        </w:rPr>
        <w:t xml:space="preserve"> 400 kV Tirana</w:t>
      </w:r>
      <w:r w:rsidR="009C0775" w:rsidRPr="008B630F">
        <w:rPr>
          <w:spacing w:val="-4"/>
          <w:lang w:val="sq-AL"/>
        </w:rPr>
        <w:t xml:space="preserve"> </w:t>
      </w:r>
      <w:r w:rsidR="002C42D3" w:rsidRPr="008B630F">
        <w:rPr>
          <w:spacing w:val="-4"/>
          <w:lang w:val="sq-AL"/>
        </w:rPr>
        <w:t>2 (AL) - Podgoric</w:t>
      </w:r>
      <w:r w:rsidR="009C0775" w:rsidRPr="008B630F">
        <w:rPr>
          <w:spacing w:val="-4"/>
          <w:lang w:val="sq-AL"/>
        </w:rPr>
        <w:t>ë</w:t>
      </w:r>
      <w:r w:rsidR="002C42D3" w:rsidRPr="008B630F">
        <w:rPr>
          <w:spacing w:val="-4"/>
          <w:lang w:val="sq-AL"/>
        </w:rPr>
        <w:t xml:space="preserve"> (ME), 154.706 km</w:t>
      </w:r>
      <w:r w:rsidR="002A4CB9" w:rsidRPr="008B630F">
        <w:rPr>
          <w:spacing w:val="-4"/>
          <w:lang w:val="sq-AL"/>
        </w:rPr>
        <w:t>;</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Linja </w:t>
      </w:r>
      <w:r w:rsidR="00D97D63" w:rsidRPr="008B630F">
        <w:rPr>
          <w:spacing w:val="-4"/>
          <w:lang w:val="sq-AL"/>
        </w:rPr>
        <w:t>e interkoneksionit</w:t>
      </w:r>
      <w:r w:rsidR="002A4CB9" w:rsidRPr="008B630F">
        <w:rPr>
          <w:spacing w:val="-4"/>
          <w:lang w:val="sq-AL"/>
        </w:rPr>
        <w:t xml:space="preserve"> </w:t>
      </w:r>
      <w:r w:rsidR="002C42D3" w:rsidRPr="008B630F">
        <w:rPr>
          <w:spacing w:val="-4"/>
          <w:lang w:val="sq-AL"/>
        </w:rPr>
        <w:t>220 kV Fierze (AL) - Prizren (KS), 68 km</w:t>
      </w:r>
      <w:r w:rsidR="002A4CB9" w:rsidRPr="008B630F">
        <w:rPr>
          <w:spacing w:val="-4"/>
          <w:lang w:val="sq-AL"/>
        </w:rPr>
        <w:t>;</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Linja </w:t>
      </w:r>
      <w:r w:rsidR="00D97D63" w:rsidRPr="008B630F">
        <w:rPr>
          <w:spacing w:val="-4"/>
          <w:lang w:val="sq-AL"/>
        </w:rPr>
        <w:t>e interkoneksionit</w:t>
      </w:r>
      <w:r w:rsidR="002A4CB9" w:rsidRPr="008B630F">
        <w:rPr>
          <w:spacing w:val="-4"/>
          <w:lang w:val="sq-AL"/>
        </w:rPr>
        <w:t xml:space="preserve"> </w:t>
      </w:r>
      <w:r w:rsidR="002C42D3" w:rsidRPr="008B630F">
        <w:rPr>
          <w:spacing w:val="-4"/>
          <w:lang w:val="sq-AL"/>
        </w:rPr>
        <w:t>220 kV Koplik (AL) - Podgoric</w:t>
      </w:r>
      <w:r w:rsidR="009C0775" w:rsidRPr="008B630F">
        <w:rPr>
          <w:spacing w:val="-4"/>
          <w:lang w:val="sq-AL"/>
        </w:rPr>
        <w:t>ë</w:t>
      </w:r>
      <w:r w:rsidR="002C42D3" w:rsidRPr="008B630F">
        <w:rPr>
          <w:spacing w:val="-4"/>
          <w:lang w:val="sq-AL"/>
        </w:rPr>
        <w:t xml:space="preserve"> (ME), 37.765 km</w:t>
      </w:r>
      <w:r w:rsidR="002A4CB9" w:rsidRPr="008B630F">
        <w:rPr>
          <w:spacing w:val="-4"/>
          <w:lang w:val="sq-AL"/>
        </w:rPr>
        <w:t>;</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Linja </w:t>
      </w:r>
      <w:r w:rsidR="00D97D63" w:rsidRPr="008B630F">
        <w:rPr>
          <w:spacing w:val="-4"/>
          <w:lang w:val="sq-AL"/>
        </w:rPr>
        <w:t>e interkoneksionit</w:t>
      </w:r>
      <w:r w:rsidR="002A4CB9" w:rsidRPr="008B630F">
        <w:rPr>
          <w:spacing w:val="-4"/>
          <w:lang w:val="sq-AL"/>
        </w:rPr>
        <w:t xml:space="preserve"> </w:t>
      </w:r>
      <w:r w:rsidR="002C42D3" w:rsidRPr="008B630F">
        <w:rPr>
          <w:spacing w:val="-4"/>
          <w:lang w:val="sq-AL"/>
        </w:rPr>
        <w:t>150 kV Bistrica (AL) - Myortus (GR), 63.4 km</w:t>
      </w:r>
      <w:r w:rsidR="002A4CB9" w:rsidRPr="008B630F">
        <w:rPr>
          <w:spacing w:val="-4"/>
          <w:lang w:val="sq-AL"/>
        </w:rPr>
        <w:t>;</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Linja e re e interkoneksionit 400 kV, Tirana 2 (AL) - Kosova b (KS), 242 km është përfunduar në </w:t>
      </w:r>
      <w:r w:rsidR="002A4CB9" w:rsidRPr="008B630F">
        <w:rPr>
          <w:spacing w:val="-4"/>
          <w:lang w:val="sq-AL"/>
        </w:rPr>
        <w:t>q</w:t>
      </w:r>
      <w:r w:rsidR="002C42D3" w:rsidRPr="008B630F">
        <w:rPr>
          <w:spacing w:val="-4"/>
          <w:lang w:val="sq-AL"/>
        </w:rPr>
        <w:t xml:space="preserve">ershor të vitit 2016, por nuk është në funksion. Burimet kryesore të prodhimit të energjisë elektrike me një kapacitet total prej 1475 MW janë të lidhur me rrjetin 220 kV, si dhe disa </w:t>
      </w:r>
      <w:r w:rsidR="002808B4" w:rsidRPr="008B630F">
        <w:rPr>
          <w:spacing w:val="-4"/>
          <w:lang w:val="sq-AL"/>
        </w:rPr>
        <w:t>njësi</w:t>
      </w:r>
      <w:r w:rsidR="002C42D3" w:rsidRPr="008B630F">
        <w:rPr>
          <w:spacing w:val="-4"/>
          <w:lang w:val="sq-AL"/>
        </w:rPr>
        <w:t xml:space="preserve"> të tjera të </w:t>
      </w:r>
      <w:r w:rsidR="002A4CB9" w:rsidRPr="008B630F">
        <w:rPr>
          <w:spacing w:val="-4"/>
          <w:lang w:val="sq-AL"/>
        </w:rPr>
        <w:t>rëndësishme</w:t>
      </w:r>
      <w:r w:rsidR="002C42D3" w:rsidRPr="008B630F">
        <w:rPr>
          <w:spacing w:val="-4"/>
          <w:lang w:val="sq-AL"/>
        </w:rPr>
        <w:t xml:space="preserve"> gjeneruese të cilat janë në proces, që do të jetë i lidhur me rrjetin 220 kV.</w:t>
      </w:r>
    </w:p>
    <w:p w:rsidR="002C42D3" w:rsidRPr="008B630F" w:rsidRDefault="002C42D3" w:rsidP="00262D9F">
      <w:pPr>
        <w:pStyle w:val="Paragrafi"/>
        <w:rPr>
          <w:spacing w:val="-4"/>
          <w:lang w:val="sq-AL"/>
        </w:rPr>
      </w:pPr>
      <w:r w:rsidRPr="008B630F">
        <w:rPr>
          <w:spacing w:val="-4"/>
          <w:lang w:val="sq-AL"/>
        </w:rPr>
        <w:t>Rrjeti 400 kV është zhvilluar më vonë, sidomos për interkon</w:t>
      </w:r>
      <w:r w:rsidR="00B349B4" w:rsidRPr="008B630F">
        <w:rPr>
          <w:spacing w:val="-4"/>
          <w:lang w:val="sq-AL"/>
        </w:rPr>
        <w:t>j</w:t>
      </w:r>
      <w:r w:rsidRPr="008B630F">
        <w:rPr>
          <w:spacing w:val="-4"/>
          <w:lang w:val="sq-AL"/>
        </w:rPr>
        <w:t xml:space="preserve">eksionin me sistemet fqinje. Ky është rrjeti kryesor përmes të cilit shkëmbimi i energjisë elektrike me vendet fqinje (në rajon) kryhet, ndërsa asnjë impiant prodhimi i energjisë elektrike kombëtare nuk është e lidhur me të. Fluksi i energjisë që vjen nëpërmjet linjave të interkonjeksionit 400 kV shkon për </w:t>
      </w:r>
      <w:r w:rsidR="002808B4" w:rsidRPr="008B630F">
        <w:rPr>
          <w:spacing w:val="-4"/>
          <w:lang w:val="sq-AL"/>
        </w:rPr>
        <w:t>përdorues</w:t>
      </w:r>
      <w:r w:rsidRPr="008B630F">
        <w:rPr>
          <w:spacing w:val="-4"/>
          <w:lang w:val="sq-AL"/>
        </w:rPr>
        <w:t>, kryesisht nëpërmjet dy shkallëve të transformimit: 400/220 kV dhe 220/110 kV.</w:t>
      </w:r>
    </w:p>
    <w:p w:rsidR="002C42D3" w:rsidRPr="008B630F" w:rsidRDefault="002C42D3" w:rsidP="00262D9F">
      <w:pPr>
        <w:pStyle w:val="Paragrafi"/>
        <w:rPr>
          <w:spacing w:val="-4"/>
          <w:lang w:val="sq-AL"/>
        </w:rPr>
      </w:pPr>
      <w:r w:rsidRPr="008B630F">
        <w:rPr>
          <w:spacing w:val="-4"/>
          <w:lang w:val="sq-AL"/>
        </w:rPr>
        <w:t>OST sh.a</w:t>
      </w:r>
      <w:r w:rsidR="00B90EAC" w:rsidRPr="008B630F">
        <w:rPr>
          <w:spacing w:val="-4"/>
          <w:lang w:val="sq-AL"/>
        </w:rPr>
        <w:t>.</w:t>
      </w:r>
      <w:r w:rsidRPr="008B630F">
        <w:rPr>
          <w:spacing w:val="-4"/>
          <w:lang w:val="sq-AL"/>
        </w:rPr>
        <w:t xml:space="preserve"> kryen menaxhimin e kapacitetit të kufizuar në përputhje me Rregulloren përkatëse miratuar nga ERE me vendimin </w:t>
      </w:r>
      <w:r w:rsidR="00EE5DC5" w:rsidRPr="008B630F">
        <w:rPr>
          <w:spacing w:val="-4"/>
          <w:lang w:val="sq-AL"/>
        </w:rPr>
        <w:t xml:space="preserve">nr. </w:t>
      </w:r>
      <w:r w:rsidRPr="008B630F">
        <w:rPr>
          <w:spacing w:val="-4"/>
          <w:lang w:val="sq-AL"/>
        </w:rPr>
        <w:t>124</w:t>
      </w:r>
      <w:r w:rsidR="00B90EAC" w:rsidRPr="008B630F">
        <w:rPr>
          <w:spacing w:val="-4"/>
          <w:lang w:val="sq-AL"/>
        </w:rPr>
        <w:t>,</w:t>
      </w:r>
      <w:r w:rsidRPr="008B630F">
        <w:rPr>
          <w:spacing w:val="-4"/>
          <w:lang w:val="sq-AL"/>
        </w:rPr>
        <w:t xml:space="preserve"> datë 21.7.2016. </w:t>
      </w:r>
    </w:p>
    <w:p w:rsidR="002C42D3" w:rsidRPr="008B630F" w:rsidRDefault="002C42D3" w:rsidP="00262D9F">
      <w:pPr>
        <w:pStyle w:val="Paragrafi"/>
        <w:rPr>
          <w:spacing w:val="-4"/>
          <w:lang w:val="sq-AL"/>
        </w:rPr>
      </w:pPr>
      <w:r w:rsidRPr="008B630F">
        <w:rPr>
          <w:spacing w:val="-4"/>
          <w:lang w:val="sq-AL"/>
        </w:rPr>
        <w:t>Impiantet e prodhimit të energjisë elektrike,</w:t>
      </w:r>
    </w:p>
    <w:p w:rsidR="002C42D3" w:rsidRPr="008B630F" w:rsidRDefault="002C42D3" w:rsidP="00262D9F">
      <w:pPr>
        <w:pStyle w:val="Paragrafi"/>
        <w:rPr>
          <w:spacing w:val="-4"/>
          <w:lang w:val="sq-AL"/>
        </w:rPr>
      </w:pPr>
      <w:r w:rsidRPr="008B630F">
        <w:rPr>
          <w:spacing w:val="-4"/>
          <w:lang w:val="sq-AL"/>
        </w:rPr>
        <w:t>Energjia elektrike në Shqipëri aktualisht është prodhuar 100% nga hidrocentralet. Pjesa më e madhe e prodhimit të vendit të energjisë elektrike kryhet nga kaskada e Drinit: HEC Fierzës, HEC Komanit dhe HEC V.</w:t>
      </w:r>
      <w:r w:rsidR="002808B4" w:rsidRPr="008B630F">
        <w:rPr>
          <w:spacing w:val="-4"/>
          <w:lang w:val="sq-AL"/>
        </w:rPr>
        <w:t xml:space="preserve"> </w:t>
      </w:r>
      <w:r w:rsidRPr="008B630F">
        <w:rPr>
          <w:spacing w:val="-4"/>
          <w:lang w:val="sq-AL"/>
        </w:rPr>
        <w:t>Dejës, të cilat janë të lidhura me rrjetin 220 kV. Kjo kaskadë ka një kapacitet total të instaluar prej 1350 MW dhe arrin një mesatare prej rreth 77% të të gjithë prodhimit të energjisë elektrike. Pjesa tjetër i përket hidrocentraleve të vogla lidhur në rrjetin kV 110 dhe ata të lidhur në rrjetin e sistemit të shpërndarjes.</w:t>
      </w:r>
    </w:p>
    <w:p w:rsidR="002C42D3" w:rsidRPr="008B630F" w:rsidRDefault="002C42D3" w:rsidP="00262D9F">
      <w:pPr>
        <w:pStyle w:val="Paragrafi"/>
        <w:rPr>
          <w:spacing w:val="-4"/>
          <w:lang w:val="sq-AL"/>
        </w:rPr>
      </w:pPr>
      <w:r w:rsidRPr="008B630F">
        <w:rPr>
          <w:spacing w:val="-4"/>
          <w:lang w:val="sq-AL"/>
        </w:rPr>
        <w:t xml:space="preserve">HEC-et me fuqi totale të instaluar prej 223 MW janë të lidhura në rrjetin 110 kV dhe </w:t>
      </w:r>
      <w:r w:rsidR="002808B4" w:rsidRPr="008B630F">
        <w:rPr>
          <w:spacing w:val="-4"/>
          <w:lang w:val="sq-AL"/>
        </w:rPr>
        <w:t>hidrocentralit</w:t>
      </w:r>
      <w:r w:rsidRPr="008B630F">
        <w:rPr>
          <w:spacing w:val="-4"/>
          <w:lang w:val="sq-AL"/>
        </w:rPr>
        <w:t xml:space="preserve"> e vogla me një total të fuqisë së instaluar prej 181 MW janë të lidhura në sistemin e shpërndarjes. Në këtë mënyrë fuqia totale brezi i sistemit të energjisë në Shqipëri është rreth 1851 MW.</w:t>
      </w:r>
    </w:p>
    <w:p w:rsidR="002C42D3" w:rsidRPr="008B630F" w:rsidRDefault="002C42D3" w:rsidP="00262D9F">
      <w:pPr>
        <w:pStyle w:val="Paragrafi"/>
        <w:rPr>
          <w:spacing w:val="-4"/>
          <w:lang w:val="sq-AL"/>
        </w:rPr>
      </w:pPr>
      <w:r w:rsidRPr="008B630F">
        <w:rPr>
          <w:spacing w:val="-4"/>
          <w:lang w:val="sq-AL"/>
        </w:rPr>
        <w:t xml:space="preserve">Neni 8, pika 2, </w:t>
      </w:r>
      <w:r w:rsidR="009D3C91" w:rsidRPr="008B630F">
        <w:rPr>
          <w:spacing w:val="-4"/>
          <w:lang w:val="sq-AL"/>
        </w:rPr>
        <w:t>germ</w:t>
      </w:r>
      <w:r w:rsidRPr="008B630F">
        <w:rPr>
          <w:spacing w:val="-4"/>
          <w:lang w:val="sq-AL"/>
        </w:rPr>
        <w:t xml:space="preserve">a </w:t>
      </w:r>
      <w:r w:rsidR="002808B4" w:rsidRPr="008B630F">
        <w:rPr>
          <w:spacing w:val="-4"/>
          <w:lang w:val="sq-AL"/>
        </w:rPr>
        <w:t>“</w:t>
      </w:r>
      <w:r w:rsidRPr="008B630F">
        <w:rPr>
          <w:spacing w:val="-4"/>
          <w:lang w:val="sq-AL"/>
        </w:rPr>
        <w:t>g</w:t>
      </w:r>
      <w:r w:rsidR="002808B4" w:rsidRPr="008B630F">
        <w:rPr>
          <w:spacing w:val="-4"/>
          <w:lang w:val="sq-AL"/>
        </w:rPr>
        <w:t>”,</w:t>
      </w:r>
      <w:r w:rsidRPr="008B630F">
        <w:rPr>
          <w:spacing w:val="-4"/>
          <w:lang w:val="sq-AL"/>
        </w:rPr>
        <w:t xml:space="preserve"> Kompetencat e Operatorit të Sistemit të Transmetimit të energjisë elektrike për dhënien dhe menaxhimin e aksesit të palëve të treta, si dhe operimin, mirëmbajtjen dhe zhvillimin e sistemit me qëllim përmbushjen afatgjatë të kërkesës nëpërmjet planifikimit të investimeve, ndërtimin dhe komisionimin e infrastrukturës përfshirë dhe procedurën e autorizimit;</w:t>
      </w:r>
    </w:p>
    <w:p w:rsidR="001A2F3D" w:rsidRPr="008B630F" w:rsidRDefault="002C42D3" w:rsidP="00262D9F">
      <w:pPr>
        <w:pStyle w:val="Paragrafi"/>
        <w:rPr>
          <w:spacing w:val="-4"/>
          <w:lang w:val="sq-AL"/>
        </w:rPr>
      </w:pPr>
      <w:r w:rsidRPr="008B630F">
        <w:rPr>
          <w:spacing w:val="-4"/>
          <w:lang w:val="sq-AL"/>
        </w:rPr>
        <w:t>Në nenin 27</w:t>
      </w:r>
      <w:r w:rsidR="002808B4" w:rsidRPr="008B630F">
        <w:rPr>
          <w:spacing w:val="-4"/>
          <w:lang w:val="sq-AL"/>
        </w:rPr>
        <w:t>,</w:t>
      </w:r>
      <w:r w:rsidRPr="008B630F">
        <w:rPr>
          <w:spacing w:val="-4"/>
          <w:lang w:val="sq-AL"/>
        </w:rPr>
        <w:t xml:space="preserve"> të </w:t>
      </w:r>
      <w:r w:rsidR="002808B4" w:rsidRPr="008B630F">
        <w:rPr>
          <w:spacing w:val="-4"/>
          <w:lang w:val="sq-AL"/>
        </w:rPr>
        <w:t>l</w:t>
      </w:r>
      <w:r w:rsidRPr="008B630F">
        <w:rPr>
          <w:spacing w:val="-4"/>
          <w:lang w:val="sq-AL"/>
        </w:rPr>
        <w:t xml:space="preserve">igjit </w:t>
      </w:r>
      <w:r w:rsidR="00EE5DC5" w:rsidRPr="008B630F">
        <w:rPr>
          <w:spacing w:val="-4"/>
          <w:lang w:val="sq-AL"/>
        </w:rPr>
        <w:t xml:space="preserve">nr. </w:t>
      </w:r>
      <w:r w:rsidRPr="008B630F">
        <w:rPr>
          <w:spacing w:val="-4"/>
          <w:lang w:val="sq-AL"/>
        </w:rPr>
        <w:t>43/2015</w:t>
      </w:r>
      <w:r w:rsidR="002808B4"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Pr="008B630F">
        <w:rPr>
          <w:spacing w:val="-4"/>
          <w:lang w:val="sq-AL"/>
        </w:rPr>
        <w:t xml:space="preserve">, Operatori i Sistemit të Transmetimit duhet të sigurojë lidhjen me rrjetin e transmetimit mbi kushte jodiskriminuese. ERE, në bashkëpunim me operatorët e rrjeteve, miraton rregullat që përcaktojnë kostot që do t’i ngarkohen përdoruesit në lidhje me kushtet e veçanta të pikës së lidhjes. Operatori i Sistemit të Transmetimit nuk ka të drejtë të refuzojë lidhjen në rrjet të një përdoruesi të rrjetit me arsyetimin e kufizimeve të mundshme në të ardhmen të kapaciteteve aktuale të rrjetit apo krijimit të një kufizimi të kapacitetit në pjesë të largëta të sistemit të transmetimit. Operatori i Sistemit të Transmetimit nuk ka të drejtë të refuzojë një pikë lidhjeje të re, bazuar në arsyetimin se do të krijojë kosto shtesë lidhur me nevojën e krijimit të kapaciteteve shtesë të elementeve të sistemit në zonën përreth pikës së lidhjes 3. ERE miraton rregulloren për procedurat për lidhjet e reja, të propozuara nga i licencuari, ku përfshihet edhe </w:t>
      </w:r>
      <w:r w:rsidR="002808B4" w:rsidRPr="008B630F">
        <w:rPr>
          <w:spacing w:val="-4"/>
          <w:lang w:val="sq-AL"/>
        </w:rPr>
        <w:t>metodologjia</w:t>
      </w:r>
      <w:r w:rsidRPr="008B630F">
        <w:rPr>
          <w:spacing w:val="-4"/>
          <w:lang w:val="sq-AL"/>
        </w:rPr>
        <w:t xml:space="preserve"> e llogaritjes së kostove dhe marrëveshja standarde e lidhjes, të cilat janë transparente dhe efi</w:t>
      </w:r>
      <w:r w:rsidR="002808B4" w:rsidRPr="008B630F">
        <w:rPr>
          <w:spacing w:val="-4"/>
          <w:lang w:val="sq-AL"/>
        </w:rPr>
        <w:t>ci</w:t>
      </w:r>
      <w:r w:rsidRPr="008B630F">
        <w:rPr>
          <w:spacing w:val="-4"/>
          <w:lang w:val="sq-AL"/>
        </w:rPr>
        <w:t>ente për të siguruar lidhjen në mënyrë jodiskriminuese të çdo përdoruesi në rrjetin e transmetimit dhe shpërndarjes. Këto rregulla dhe procedura specifikojnë edhe të drejtat dhe detyrimet e operatorit të rrjetit përkatës dhe të palës që kërkon lidhjen, në veçanti, kushtet për lidhjen, afatet, pikat e matjes, si dhe kufijtë e pronësisë midis sistemit dhe përdoruesit të sistemit</w:t>
      </w:r>
    </w:p>
    <w:p w:rsidR="002C42D3" w:rsidRPr="008B630F" w:rsidRDefault="002C42D3" w:rsidP="00262D9F">
      <w:pPr>
        <w:pStyle w:val="Paragrafi"/>
        <w:rPr>
          <w:spacing w:val="-4"/>
          <w:lang w:val="sq-AL"/>
        </w:rPr>
      </w:pPr>
      <w:r w:rsidRPr="008B630F">
        <w:rPr>
          <w:spacing w:val="-4"/>
          <w:lang w:val="sq-AL"/>
        </w:rPr>
        <w:t xml:space="preserve">. Neni 8, pika 2, germa </w:t>
      </w:r>
      <w:r w:rsidR="00DF4235" w:rsidRPr="008B630F">
        <w:rPr>
          <w:spacing w:val="-4"/>
          <w:lang w:val="sq-AL"/>
        </w:rPr>
        <w:t>“</w:t>
      </w:r>
      <w:r w:rsidRPr="008B630F">
        <w:rPr>
          <w:spacing w:val="-4"/>
          <w:lang w:val="sq-AL"/>
        </w:rPr>
        <w:t>h</w:t>
      </w:r>
      <w:r w:rsidR="00DF4235" w:rsidRPr="008B630F">
        <w:rPr>
          <w:spacing w:val="-4"/>
          <w:lang w:val="sq-AL"/>
        </w:rPr>
        <w:t>”,</w:t>
      </w:r>
      <w:r w:rsidRPr="008B630F">
        <w:rPr>
          <w:spacing w:val="-4"/>
          <w:lang w:val="sq-AL"/>
        </w:rPr>
        <w:t xml:space="preserve"> Mbështetjen dhe informacionin nga pronari i Operatorit të Sistemit të Transmetimit të energjisë elektrike për përmbushjen e detyrave; financimin ose miratimin e financimeve të investimeve të miratuara nga rregullatori; mbulimin e detyrimeve për asetet e rrjetit; sigurimin e garancive për të lehtësuar/mundësuar financimin e zgjerimit të rrjetit;</w:t>
      </w:r>
    </w:p>
    <w:p w:rsidR="002C42D3" w:rsidRPr="008B630F" w:rsidRDefault="002C42D3" w:rsidP="00262D9F">
      <w:pPr>
        <w:pStyle w:val="Paragrafi"/>
        <w:rPr>
          <w:spacing w:val="-4"/>
          <w:lang w:val="sq-AL"/>
        </w:rPr>
      </w:pPr>
      <w:r w:rsidRPr="008B630F">
        <w:rPr>
          <w:spacing w:val="-4"/>
          <w:lang w:val="sq-AL"/>
        </w:rPr>
        <w:t xml:space="preserve">Në lidhje me këtë kriter të rregullores, rezulton se sipas </w:t>
      </w:r>
      <w:r w:rsidR="00DF4235" w:rsidRPr="008B630F">
        <w:rPr>
          <w:spacing w:val="-4"/>
          <w:lang w:val="sq-AL"/>
        </w:rPr>
        <w:t>ligjit nr. 9901</w:t>
      </w:r>
      <w:r w:rsidRPr="008B630F">
        <w:rPr>
          <w:spacing w:val="-4"/>
          <w:lang w:val="sq-AL"/>
        </w:rPr>
        <w:t>, datë 14.4.2008</w:t>
      </w:r>
      <w:r w:rsidR="00DF4235"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tregtarët dhe </w:t>
      </w:r>
      <w:r w:rsidR="004A49E5" w:rsidRPr="008B630F">
        <w:rPr>
          <w:spacing w:val="-4"/>
          <w:lang w:val="sq-AL"/>
        </w:rPr>
        <w:t>shoqëritë</w:t>
      </w:r>
      <w:r w:rsidRPr="008B630F">
        <w:rPr>
          <w:spacing w:val="-4"/>
          <w:lang w:val="sq-AL"/>
        </w:rPr>
        <w:t xml:space="preserve"> tregtare</w:t>
      </w:r>
      <w:r w:rsidR="00AE6FEA" w:rsidRPr="008B630F">
        <w:rPr>
          <w:spacing w:val="-4"/>
          <w:lang w:val="sq-AL"/>
        </w:rPr>
        <w:t>”</w:t>
      </w:r>
      <w:r w:rsidRPr="008B630F">
        <w:rPr>
          <w:spacing w:val="-4"/>
          <w:lang w:val="sq-AL"/>
        </w:rPr>
        <w:t>, neni 135, pika 2</w:t>
      </w:r>
      <w:r w:rsidR="004A49E5" w:rsidRPr="008B630F">
        <w:rPr>
          <w:spacing w:val="-4"/>
          <w:lang w:val="sq-AL"/>
        </w:rPr>
        <w:t>,</w:t>
      </w:r>
      <w:r w:rsidRPr="008B630F">
        <w:rPr>
          <w:spacing w:val="-4"/>
          <w:lang w:val="sq-AL"/>
        </w:rPr>
        <w:t xml:space="preserve"> </w:t>
      </w:r>
      <w:r w:rsidR="009D3C91" w:rsidRPr="008B630F">
        <w:rPr>
          <w:spacing w:val="-4"/>
          <w:lang w:val="sq-AL"/>
        </w:rPr>
        <w:t>germ</w:t>
      </w:r>
      <w:r w:rsidRPr="008B630F">
        <w:rPr>
          <w:spacing w:val="-4"/>
          <w:lang w:val="sq-AL"/>
        </w:rPr>
        <w:t>a</w:t>
      </w:r>
      <w:r w:rsidR="004A49E5" w:rsidRPr="008B630F">
        <w:rPr>
          <w:spacing w:val="-4"/>
          <w:lang w:val="sq-AL"/>
        </w:rPr>
        <w:t>t</w:t>
      </w:r>
      <w:r w:rsidRPr="008B630F">
        <w:rPr>
          <w:spacing w:val="-4"/>
          <w:lang w:val="sq-AL"/>
        </w:rPr>
        <w:t xml:space="preserve"> </w:t>
      </w:r>
      <w:r w:rsidR="004A49E5" w:rsidRPr="008B630F">
        <w:rPr>
          <w:spacing w:val="-4"/>
          <w:lang w:val="sq-AL"/>
        </w:rPr>
        <w:t>“</w:t>
      </w:r>
      <w:r w:rsidRPr="008B630F">
        <w:rPr>
          <w:spacing w:val="-4"/>
          <w:lang w:val="sq-AL"/>
        </w:rPr>
        <w:t>dh</w:t>
      </w:r>
      <w:r w:rsidR="004A49E5" w:rsidRPr="008B630F">
        <w:rPr>
          <w:spacing w:val="-4"/>
          <w:lang w:val="sq-AL"/>
        </w:rPr>
        <w:t>”</w:t>
      </w:r>
      <w:r w:rsidRPr="008B630F">
        <w:rPr>
          <w:spacing w:val="-4"/>
          <w:lang w:val="sq-AL"/>
        </w:rPr>
        <w:t xml:space="preserve">, </w:t>
      </w:r>
      <w:r w:rsidR="004A49E5" w:rsidRPr="008B630F">
        <w:rPr>
          <w:spacing w:val="-4"/>
          <w:lang w:val="sq-AL"/>
        </w:rPr>
        <w:t>“</w:t>
      </w:r>
      <w:r w:rsidRPr="008B630F">
        <w:rPr>
          <w:spacing w:val="-4"/>
          <w:lang w:val="sq-AL"/>
        </w:rPr>
        <w:t>e</w:t>
      </w:r>
      <w:r w:rsidR="004A49E5" w:rsidRPr="008B630F">
        <w:rPr>
          <w:spacing w:val="-4"/>
          <w:lang w:val="sq-AL"/>
        </w:rPr>
        <w:t>”</w:t>
      </w:r>
      <w:r w:rsidRPr="008B630F">
        <w:rPr>
          <w:spacing w:val="-4"/>
          <w:lang w:val="sq-AL"/>
        </w:rPr>
        <w:t xml:space="preserve">, </w:t>
      </w:r>
      <w:r w:rsidR="004A49E5" w:rsidRPr="008B630F">
        <w:rPr>
          <w:spacing w:val="-4"/>
          <w:lang w:val="sq-AL"/>
        </w:rPr>
        <w:t>“</w:t>
      </w:r>
      <w:r w:rsidRPr="008B630F">
        <w:rPr>
          <w:spacing w:val="-4"/>
          <w:lang w:val="sq-AL"/>
        </w:rPr>
        <w:t>ë</w:t>
      </w:r>
      <w:r w:rsidR="004A49E5" w:rsidRPr="008B630F">
        <w:rPr>
          <w:spacing w:val="-4"/>
          <w:lang w:val="sq-AL"/>
        </w:rPr>
        <w:t>”</w:t>
      </w:r>
      <w:r w:rsidRPr="008B630F">
        <w:rPr>
          <w:spacing w:val="-4"/>
          <w:lang w:val="sq-AL"/>
        </w:rPr>
        <w:t xml:space="preserve">, </w:t>
      </w:r>
      <w:r w:rsidR="004A49E5" w:rsidRPr="008B630F">
        <w:rPr>
          <w:spacing w:val="-4"/>
          <w:lang w:val="sq-AL"/>
        </w:rPr>
        <w:t>“</w:t>
      </w:r>
      <w:r w:rsidRPr="008B630F">
        <w:rPr>
          <w:spacing w:val="-4"/>
          <w:lang w:val="sq-AL"/>
        </w:rPr>
        <w:t>f</w:t>
      </w:r>
      <w:r w:rsidR="004A49E5" w:rsidRPr="008B630F">
        <w:rPr>
          <w:spacing w:val="-4"/>
          <w:lang w:val="sq-AL"/>
        </w:rPr>
        <w:t>”</w:t>
      </w:r>
      <w:r w:rsidRPr="008B630F">
        <w:rPr>
          <w:spacing w:val="-4"/>
          <w:lang w:val="sq-AL"/>
        </w:rPr>
        <w:t xml:space="preserve">, </w:t>
      </w:r>
      <w:r w:rsidR="004A49E5" w:rsidRPr="008B630F">
        <w:rPr>
          <w:spacing w:val="-4"/>
          <w:lang w:val="sq-AL"/>
        </w:rPr>
        <w:t>“</w:t>
      </w:r>
      <w:r w:rsidRPr="008B630F">
        <w:rPr>
          <w:spacing w:val="-4"/>
          <w:lang w:val="sq-AL"/>
        </w:rPr>
        <w:t>g</w:t>
      </w:r>
      <w:r w:rsidR="004A49E5" w:rsidRPr="008B630F">
        <w:rPr>
          <w:spacing w:val="-4"/>
          <w:lang w:val="sq-AL"/>
        </w:rPr>
        <w:t>”</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Asambleja e përgjithshme e shoqërisë merr vendime për çështjet e mëposhtme të shoqërisë:</w:t>
      </w:r>
    </w:p>
    <w:p w:rsidR="002C42D3" w:rsidRPr="008B630F" w:rsidRDefault="002C42D3" w:rsidP="00262D9F">
      <w:pPr>
        <w:pStyle w:val="Paragrafi"/>
        <w:rPr>
          <w:spacing w:val="-4"/>
          <w:lang w:val="sq-AL"/>
        </w:rPr>
      </w:pPr>
      <w:r w:rsidRPr="008B630F">
        <w:rPr>
          <w:spacing w:val="-4"/>
          <w:lang w:val="sq-AL"/>
        </w:rPr>
        <w:t>dh) miratimin e pasqyrave financiare vjetore dhe të raporteve të ecurisë së veprimtarisë;</w:t>
      </w:r>
    </w:p>
    <w:p w:rsidR="002C42D3" w:rsidRPr="008B630F" w:rsidRDefault="002C42D3" w:rsidP="00262D9F">
      <w:pPr>
        <w:pStyle w:val="Paragrafi"/>
        <w:rPr>
          <w:spacing w:val="-4"/>
          <w:lang w:val="sq-AL"/>
        </w:rPr>
      </w:pPr>
      <w:r w:rsidRPr="008B630F">
        <w:rPr>
          <w:spacing w:val="-4"/>
          <w:lang w:val="sq-AL"/>
        </w:rPr>
        <w:t>e) shpërndarjen e fitimeve vjetore;</w:t>
      </w:r>
    </w:p>
    <w:p w:rsidR="002C42D3" w:rsidRPr="008B630F" w:rsidRDefault="002C42D3" w:rsidP="00262D9F">
      <w:pPr>
        <w:pStyle w:val="Paragrafi"/>
        <w:rPr>
          <w:spacing w:val="-4"/>
          <w:lang w:val="sq-AL"/>
        </w:rPr>
      </w:pPr>
      <w:r w:rsidRPr="008B630F">
        <w:rPr>
          <w:spacing w:val="-4"/>
          <w:lang w:val="sq-AL"/>
        </w:rPr>
        <w:t>ë) zmadhimin ose zvogëlimin e kapitalit të regjistruar;</w:t>
      </w:r>
    </w:p>
    <w:p w:rsidR="002C42D3" w:rsidRPr="008B630F" w:rsidRDefault="002C42D3" w:rsidP="00262D9F">
      <w:pPr>
        <w:pStyle w:val="Paragrafi"/>
        <w:rPr>
          <w:spacing w:val="-4"/>
          <w:lang w:val="sq-AL"/>
        </w:rPr>
      </w:pPr>
      <w:r w:rsidRPr="008B630F">
        <w:rPr>
          <w:spacing w:val="-4"/>
          <w:lang w:val="sq-AL"/>
        </w:rPr>
        <w:t xml:space="preserve">f) </w:t>
      </w:r>
      <w:r w:rsidR="005D6B49" w:rsidRPr="008B630F">
        <w:rPr>
          <w:spacing w:val="-4"/>
          <w:lang w:val="sq-AL"/>
        </w:rPr>
        <w:t>pjesëtimin</w:t>
      </w:r>
      <w:r w:rsidRPr="008B630F">
        <w:rPr>
          <w:spacing w:val="-4"/>
          <w:lang w:val="sq-AL"/>
        </w:rPr>
        <w:t xml:space="preserve"> e aksioneve dhe anulimin e tyre;</w:t>
      </w:r>
    </w:p>
    <w:p w:rsidR="002C42D3" w:rsidRPr="008B630F" w:rsidRDefault="002C42D3" w:rsidP="00262D9F">
      <w:pPr>
        <w:pStyle w:val="Paragrafi"/>
        <w:rPr>
          <w:spacing w:val="-4"/>
          <w:lang w:val="sq-AL"/>
        </w:rPr>
      </w:pPr>
      <w:r w:rsidRPr="008B630F">
        <w:rPr>
          <w:spacing w:val="-4"/>
          <w:lang w:val="sq-AL"/>
        </w:rPr>
        <w:t xml:space="preserve">g) ndryshime në të drejtat, që lidhen me aksione të llojeve e kategorive të veçanta; </w:t>
      </w:r>
    </w:p>
    <w:p w:rsidR="002C42D3" w:rsidRPr="008B630F" w:rsidRDefault="002C42D3" w:rsidP="00262D9F">
      <w:pPr>
        <w:pStyle w:val="Paragrafi"/>
        <w:rPr>
          <w:spacing w:val="-4"/>
          <w:lang w:val="sq-AL"/>
        </w:rPr>
      </w:pPr>
      <w:r w:rsidRPr="008B630F">
        <w:rPr>
          <w:spacing w:val="-4"/>
          <w:lang w:val="sq-AL"/>
        </w:rPr>
        <w:t>Në përputhje me parashikimet e Statutit të OST sh.a., neni 9, Asambleja e Përgjithshme (pra</w:t>
      </w:r>
      <w:r w:rsidR="00395561" w:rsidRPr="008B630F">
        <w:rPr>
          <w:spacing w:val="-4"/>
          <w:lang w:val="sq-AL"/>
        </w:rPr>
        <w:t>,</w:t>
      </w:r>
      <w:r w:rsidRPr="008B630F">
        <w:rPr>
          <w:spacing w:val="-4"/>
          <w:lang w:val="sq-AL"/>
        </w:rPr>
        <w:t xml:space="preserve"> pronari i OST sh.a.), merr çdo vendim që ka në kompetencë sipas parashikimeve të ligjit </w:t>
      </w:r>
      <w:r w:rsidR="005D6B49" w:rsidRPr="008B630F">
        <w:rPr>
          <w:spacing w:val="-4"/>
          <w:lang w:val="sq-AL"/>
        </w:rPr>
        <w:t>n</w:t>
      </w:r>
      <w:r w:rsidR="00EE5DC5" w:rsidRPr="008B630F">
        <w:rPr>
          <w:spacing w:val="-4"/>
          <w:lang w:val="sq-AL"/>
        </w:rPr>
        <w:t xml:space="preserve">r. </w:t>
      </w:r>
      <w:r w:rsidRPr="008B630F">
        <w:rPr>
          <w:spacing w:val="-4"/>
          <w:lang w:val="sq-AL"/>
        </w:rPr>
        <w:t>9901</w:t>
      </w:r>
      <w:r w:rsidR="005D6B49" w:rsidRPr="008B630F">
        <w:rPr>
          <w:spacing w:val="-4"/>
          <w:lang w:val="sq-AL"/>
        </w:rPr>
        <w:t>,</w:t>
      </w:r>
      <w:r w:rsidRPr="008B630F">
        <w:rPr>
          <w:spacing w:val="-4"/>
          <w:lang w:val="sq-AL"/>
        </w:rPr>
        <w:t xml:space="preserve"> dat</w:t>
      </w:r>
      <w:r w:rsidR="005D6B49" w:rsidRPr="008B630F">
        <w:rPr>
          <w:spacing w:val="-4"/>
          <w:lang w:val="sq-AL"/>
        </w:rPr>
        <w:t>ë 14.</w:t>
      </w:r>
      <w:r w:rsidRPr="008B630F">
        <w:rPr>
          <w:spacing w:val="-4"/>
          <w:lang w:val="sq-AL"/>
        </w:rPr>
        <w:t>4.2008</w:t>
      </w:r>
      <w:r w:rsidR="005D6B49"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w:t>
      </w:r>
      <w:r w:rsidR="005D6B49" w:rsidRPr="008B630F">
        <w:rPr>
          <w:spacing w:val="-4"/>
          <w:lang w:val="sq-AL"/>
        </w:rPr>
        <w:t>tregtarët</w:t>
      </w:r>
      <w:r w:rsidRPr="008B630F">
        <w:rPr>
          <w:spacing w:val="-4"/>
          <w:lang w:val="sq-AL"/>
        </w:rPr>
        <w:t xml:space="preserve"> dhe shoqëritë tregtare</w:t>
      </w:r>
      <w:r w:rsidR="00AE6FEA" w:rsidRPr="008B630F">
        <w:rPr>
          <w:spacing w:val="-4"/>
          <w:lang w:val="sq-AL"/>
        </w:rPr>
        <w:t>”</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 Miratimet e mësipërme rezultojnë të jenë marrë sipas:</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Letër </w:t>
      </w:r>
      <w:r w:rsidR="005D6B49" w:rsidRPr="008B630F">
        <w:rPr>
          <w:spacing w:val="-4"/>
          <w:lang w:val="sq-AL"/>
        </w:rPr>
        <w:t>n</w:t>
      </w:r>
      <w:r w:rsidR="00EE5DC5" w:rsidRPr="008B630F">
        <w:rPr>
          <w:spacing w:val="-4"/>
          <w:lang w:val="sq-AL"/>
        </w:rPr>
        <w:t xml:space="preserve">r. </w:t>
      </w:r>
      <w:r w:rsidR="005D6B49" w:rsidRPr="008B630F">
        <w:rPr>
          <w:spacing w:val="-4"/>
          <w:lang w:val="sq-AL"/>
        </w:rPr>
        <w:t>536/1 prot., datë 5.</w:t>
      </w:r>
      <w:r w:rsidR="002C42D3" w:rsidRPr="008B630F">
        <w:rPr>
          <w:spacing w:val="-4"/>
          <w:lang w:val="sq-AL"/>
        </w:rPr>
        <w:t>2.2016</w:t>
      </w:r>
      <w:r w:rsidR="005D6B49" w:rsidRPr="008B630F">
        <w:rPr>
          <w:spacing w:val="-4"/>
          <w:lang w:val="sq-AL"/>
        </w:rPr>
        <w:t>,</w:t>
      </w:r>
      <w:r w:rsidR="002C42D3" w:rsidRPr="008B630F">
        <w:rPr>
          <w:spacing w:val="-4"/>
          <w:lang w:val="sq-AL"/>
        </w:rPr>
        <w:t xml:space="preserve"> i </w:t>
      </w:r>
      <w:r w:rsidR="005D6B49" w:rsidRPr="008B630F">
        <w:rPr>
          <w:spacing w:val="-4"/>
          <w:lang w:val="sq-AL"/>
        </w:rPr>
        <w:t>m</w:t>
      </w:r>
      <w:r w:rsidR="002C42D3" w:rsidRPr="008B630F">
        <w:rPr>
          <w:spacing w:val="-4"/>
          <w:lang w:val="sq-AL"/>
        </w:rPr>
        <w:t>inistrit të MZHETTS</w:t>
      </w:r>
      <w:r w:rsidR="005D6B49" w:rsidRPr="008B630F">
        <w:rPr>
          <w:spacing w:val="-4"/>
          <w:lang w:val="sq-AL"/>
        </w:rPr>
        <w:t>-së</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Miratim i </w:t>
      </w:r>
      <w:r w:rsidR="00395561" w:rsidRPr="008B630F">
        <w:rPr>
          <w:spacing w:val="-4"/>
          <w:lang w:val="sq-AL"/>
        </w:rPr>
        <w:t xml:space="preserve">programit ekonomik </w:t>
      </w:r>
      <w:r w:rsidR="002C42D3" w:rsidRPr="008B630F">
        <w:rPr>
          <w:spacing w:val="-4"/>
          <w:lang w:val="sq-AL"/>
        </w:rPr>
        <w:t>të shoqërisë për vitin 2016</w:t>
      </w:r>
      <w:r w:rsidR="00AE6FEA" w:rsidRPr="008B630F">
        <w:rPr>
          <w:spacing w:val="-4"/>
          <w:lang w:val="sq-AL"/>
        </w:rPr>
        <w:t>”</w:t>
      </w:r>
      <w:r w:rsidR="005D6B49" w:rsidRPr="008B630F">
        <w:rPr>
          <w:spacing w:val="-4"/>
          <w:lang w:val="sq-AL"/>
        </w:rPr>
        <w:t>.</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Letër </w:t>
      </w:r>
      <w:r w:rsidR="00EE5DC5" w:rsidRPr="008B630F">
        <w:rPr>
          <w:spacing w:val="-4"/>
          <w:lang w:val="sq-AL"/>
        </w:rPr>
        <w:t xml:space="preserve">nr. </w:t>
      </w:r>
      <w:r w:rsidR="002C42D3" w:rsidRPr="008B630F">
        <w:rPr>
          <w:spacing w:val="-4"/>
          <w:lang w:val="sq-AL"/>
        </w:rPr>
        <w:t>3104/1 prot., datë 28.4.2016</w:t>
      </w:r>
      <w:r w:rsidR="005D6B49" w:rsidRPr="008B630F">
        <w:rPr>
          <w:spacing w:val="-4"/>
          <w:lang w:val="sq-AL"/>
        </w:rPr>
        <w:t>,</w:t>
      </w:r>
      <w:r w:rsidR="002C42D3" w:rsidRPr="008B630F">
        <w:rPr>
          <w:spacing w:val="-4"/>
          <w:lang w:val="sq-AL"/>
        </w:rPr>
        <w:t xml:space="preserve"> i </w:t>
      </w:r>
      <w:r w:rsidR="005D6B49" w:rsidRPr="008B630F">
        <w:rPr>
          <w:spacing w:val="-4"/>
          <w:lang w:val="sq-AL"/>
        </w:rPr>
        <w:t>m</w:t>
      </w:r>
      <w:r w:rsidR="002C42D3" w:rsidRPr="008B630F">
        <w:rPr>
          <w:spacing w:val="-4"/>
          <w:lang w:val="sq-AL"/>
        </w:rPr>
        <w:t>inistrit të MZHETTS</w:t>
      </w:r>
      <w:r w:rsidR="005D6B49" w:rsidRPr="008B630F">
        <w:rPr>
          <w:spacing w:val="-4"/>
          <w:lang w:val="sq-AL"/>
        </w:rPr>
        <w:t>-së</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Miratim i ndryshimeve në </w:t>
      </w:r>
      <w:r w:rsidR="00395561" w:rsidRPr="008B630F">
        <w:rPr>
          <w:spacing w:val="-4"/>
          <w:lang w:val="sq-AL"/>
        </w:rPr>
        <w:t xml:space="preserve">programin ekonomik </w:t>
      </w:r>
      <w:r w:rsidR="002C42D3" w:rsidRPr="008B630F">
        <w:rPr>
          <w:spacing w:val="-4"/>
          <w:lang w:val="sq-AL"/>
        </w:rPr>
        <w:t>të shoqërisë për vitin 2016</w:t>
      </w:r>
      <w:r w:rsidR="00AE6FEA" w:rsidRPr="008B630F">
        <w:rPr>
          <w:spacing w:val="-4"/>
          <w:lang w:val="sq-AL"/>
        </w:rPr>
        <w:t>”</w:t>
      </w:r>
      <w:r w:rsidR="002C42D3" w:rsidRPr="008B630F">
        <w:rPr>
          <w:spacing w:val="-4"/>
          <w:lang w:val="sq-AL"/>
        </w:rPr>
        <w:t>.</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Letër </w:t>
      </w:r>
      <w:r w:rsidR="00EE5DC5" w:rsidRPr="008B630F">
        <w:rPr>
          <w:spacing w:val="-4"/>
          <w:lang w:val="sq-AL"/>
        </w:rPr>
        <w:t xml:space="preserve">nr. </w:t>
      </w:r>
      <w:r w:rsidR="002C42D3" w:rsidRPr="008B630F">
        <w:rPr>
          <w:spacing w:val="-4"/>
          <w:lang w:val="sq-AL"/>
        </w:rPr>
        <w:t xml:space="preserve">6027/1 prot., datë 28.7.2016 i </w:t>
      </w:r>
      <w:r w:rsidR="00FA5AA1" w:rsidRPr="008B630F">
        <w:rPr>
          <w:spacing w:val="-4"/>
          <w:lang w:val="sq-AL"/>
        </w:rPr>
        <w:t>m</w:t>
      </w:r>
      <w:r w:rsidR="002C42D3" w:rsidRPr="008B630F">
        <w:rPr>
          <w:spacing w:val="-4"/>
          <w:lang w:val="sq-AL"/>
        </w:rPr>
        <w:t>inistrit të MZHETTS</w:t>
      </w:r>
      <w:r w:rsidR="005D6B49" w:rsidRPr="008B630F">
        <w:rPr>
          <w:spacing w:val="-4"/>
          <w:lang w:val="sq-AL"/>
        </w:rPr>
        <w:t>-së</w:t>
      </w:r>
      <w:r w:rsidR="002C42D3" w:rsidRPr="008B630F">
        <w:rPr>
          <w:spacing w:val="-4"/>
          <w:lang w:val="sq-AL"/>
        </w:rPr>
        <w:t xml:space="preserve"> </w:t>
      </w:r>
      <w:r w:rsidR="00AE6FEA" w:rsidRPr="008B630F">
        <w:rPr>
          <w:spacing w:val="-4"/>
          <w:lang w:val="sq-AL"/>
        </w:rPr>
        <w:t>“</w:t>
      </w:r>
      <w:r w:rsidR="002C42D3" w:rsidRPr="008B630F">
        <w:rPr>
          <w:spacing w:val="-4"/>
          <w:lang w:val="sq-AL"/>
        </w:rPr>
        <w:t>Miratim i bilancit kontabël dhe shpërndarjen e rezultatit të vitit 2015</w:t>
      </w:r>
      <w:r w:rsidR="00AE6FEA" w:rsidRPr="008B630F">
        <w:rPr>
          <w:spacing w:val="-4"/>
          <w:lang w:val="sq-AL"/>
        </w:rPr>
        <w:t>”</w:t>
      </w:r>
      <w:r w:rsidR="00C1416E"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Siç është shpjeguar deri me tani sipas </w:t>
      </w:r>
      <w:r w:rsidR="005D6B49" w:rsidRPr="008B630F">
        <w:rPr>
          <w:spacing w:val="-4"/>
          <w:lang w:val="sq-AL"/>
        </w:rPr>
        <w:t>n</w:t>
      </w:r>
      <w:r w:rsidRPr="008B630F">
        <w:rPr>
          <w:spacing w:val="-4"/>
          <w:lang w:val="sq-AL"/>
        </w:rPr>
        <w:t>enit 8, pika 2</w:t>
      </w:r>
      <w:r w:rsidR="005D6B49" w:rsidRPr="008B630F">
        <w:rPr>
          <w:spacing w:val="-4"/>
          <w:lang w:val="sq-AL"/>
        </w:rPr>
        <w:t>,</w:t>
      </w:r>
      <w:r w:rsidRPr="008B630F">
        <w:rPr>
          <w:spacing w:val="-4"/>
          <w:lang w:val="sq-AL"/>
        </w:rPr>
        <w:t xml:space="preserve"> </w:t>
      </w:r>
      <w:r w:rsidR="009D3C91" w:rsidRPr="008B630F">
        <w:rPr>
          <w:spacing w:val="-4"/>
          <w:lang w:val="sq-AL"/>
        </w:rPr>
        <w:t>germ</w:t>
      </w:r>
      <w:r w:rsidRPr="008B630F">
        <w:rPr>
          <w:spacing w:val="-4"/>
          <w:lang w:val="sq-AL"/>
        </w:rPr>
        <w:t xml:space="preserve">a </w:t>
      </w:r>
      <w:r w:rsidR="005D6B49" w:rsidRPr="008B630F">
        <w:rPr>
          <w:spacing w:val="-4"/>
          <w:lang w:val="sq-AL"/>
        </w:rPr>
        <w:t>“</w:t>
      </w:r>
      <w:r w:rsidRPr="008B630F">
        <w:rPr>
          <w:spacing w:val="-4"/>
          <w:lang w:val="sq-AL"/>
        </w:rPr>
        <w:t>h</w:t>
      </w:r>
      <w:r w:rsidR="005D6B49" w:rsidRPr="008B630F">
        <w:rPr>
          <w:spacing w:val="-4"/>
          <w:lang w:val="sq-AL"/>
        </w:rPr>
        <w:t>”</w:t>
      </w:r>
      <w:r w:rsidRPr="008B630F">
        <w:rPr>
          <w:spacing w:val="-4"/>
          <w:lang w:val="sq-AL"/>
        </w:rPr>
        <w:t>, rezulton që OST ka të gjithë mbështetjen e nevojshme nga pronarët e saj, për të përmbushur detyrimet; financimin dhe miratimin e financimit të investimeve të miratuar nga rregullatori; mbulimin e përgjegjësive për asetet e rrjetit; duke siguruar garancitë për të lehtësuar</w:t>
      </w:r>
      <w:r w:rsidR="001A2F3D" w:rsidRPr="008B630F">
        <w:rPr>
          <w:spacing w:val="-4"/>
          <w:lang w:val="sq-AL"/>
        </w:rPr>
        <w:t xml:space="preserve"> </w:t>
      </w:r>
      <w:r w:rsidRPr="008B630F">
        <w:rPr>
          <w:spacing w:val="-4"/>
          <w:lang w:val="sq-AL"/>
        </w:rPr>
        <w:t xml:space="preserve">/mundësuar financimin e shtimit të rrjetit; </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Shkresat </w:t>
      </w:r>
      <w:r w:rsidR="00C1416E" w:rsidRPr="008B630F">
        <w:rPr>
          <w:spacing w:val="-4"/>
          <w:lang w:val="sq-AL"/>
        </w:rPr>
        <w:t>z</w:t>
      </w:r>
      <w:r w:rsidR="002C42D3" w:rsidRPr="008B630F">
        <w:rPr>
          <w:spacing w:val="-4"/>
          <w:lang w:val="sq-AL"/>
        </w:rPr>
        <w:t xml:space="preserve">yrtare të përmendura më lart dhe në vijim janë </w:t>
      </w:r>
      <w:r w:rsidR="00437032" w:rsidRPr="008B630F">
        <w:rPr>
          <w:spacing w:val="-4"/>
          <w:lang w:val="sq-AL"/>
        </w:rPr>
        <w:t>dokumente</w:t>
      </w:r>
      <w:r w:rsidR="002C42D3" w:rsidRPr="008B630F">
        <w:rPr>
          <w:spacing w:val="-4"/>
          <w:lang w:val="sq-AL"/>
        </w:rPr>
        <w:t xml:space="preserve"> që e vërtetojnë këtë mbështetje:</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Shkresa zyrtare me numër protokolli </w:t>
      </w:r>
      <w:r w:rsidR="00A31134" w:rsidRPr="008B630F">
        <w:rPr>
          <w:spacing w:val="-4"/>
          <w:lang w:val="sq-AL"/>
        </w:rPr>
        <w:t>n</w:t>
      </w:r>
      <w:r w:rsidR="00EE5DC5" w:rsidRPr="008B630F">
        <w:rPr>
          <w:spacing w:val="-4"/>
          <w:lang w:val="sq-AL"/>
        </w:rPr>
        <w:t xml:space="preserve">r. </w:t>
      </w:r>
      <w:r w:rsidR="00A31134" w:rsidRPr="008B630F">
        <w:rPr>
          <w:spacing w:val="-4"/>
          <w:lang w:val="sq-AL"/>
        </w:rPr>
        <w:t>536/1, datë 5.</w:t>
      </w:r>
      <w:r w:rsidR="002C42D3" w:rsidRPr="008B630F">
        <w:rPr>
          <w:spacing w:val="-4"/>
          <w:lang w:val="sq-AL"/>
        </w:rPr>
        <w:t>2.2016</w:t>
      </w:r>
      <w:r w:rsidR="00B90EAC" w:rsidRPr="008B630F">
        <w:rPr>
          <w:spacing w:val="-4"/>
          <w:lang w:val="sq-AL"/>
        </w:rPr>
        <w:t>,</w:t>
      </w:r>
      <w:r w:rsidR="002C42D3" w:rsidRPr="008B630F">
        <w:rPr>
          <w:spacing w:val="-4"/>
          <w:lang w:val="sq-AL"/>
        </w:rPr>
        <w:t xml:space="preserve"> e Ministrisë së Zhvillimit Ekonomik, Turizmit, </w:t>
      </w:r>
      <w:r w:rsidR="00A31134" w:rsidRPr="008B630F">
        <w:rPr>
          <w:spacing w:val="-4"/>
          <w:lang w:val="sq-AL"/>
        </w:rPr>
        <w:t>Tregtisë</w:t>
      </w:r>
      <w:r w:rsidR="002C42D3" w:rsidRPr="008B630F">
        <w:rPr>
          <w:spacing w:val="-4"/>
          <w:lang w:val="sq-AL"/>
        </w:rPr>
        <w:t xml:space="preserve"> dhe Sipërmarrjes (MZHETTS) </w:t>
      </w:r>
      <w:r w:rsidR="00AE6FEA" w:rsidRPr="008B630F">
        <w:rPr>
          <w:spacing w:val="-4"/>
          <w:lang w:val="sq-AL"/>
        </w:rPr>
        <w:t>“</w:t>
      </w:r>
      <w:r w:rsidR="002C42D3" w:rsidRPr="008B630F">
        <w:rPr>
          <w:spacing w:val="-4"/>
          <w:lang w:val="sq-AL"/>
        </w:rPr>
        <w:t xml:space="preserve">Mbi miratimin </w:t>
      </w:r>
      <w:r w:rsidR="00B90EAC" w:rsidRPr="008B630F">
        <w:rPr>
          <w:spacing w:val="-4"/>
          <w:lang w:val="sq-AL"/>
        </w:rPr>
        <w:t xml:space="preserve">e programit ekonomik </w:t>
      </w:r>
      <w:r w:rsidR="002C42D3" w:rsidRPr="008B630F">
        <w:rPr>
          <w:spacing w:val="-4"/>
          <w:lang w:val="sq-AL"/>
        </w:rPr>
        <w:t xml:space="preserve">të </w:t>
      </w:r>
      <w:r w:rsidR="00A31134" w:rsidRPr="008B630F">
        <w:rPr>
          <w:spacing w:val="-4"/>
          <w:lang w:val="sq-AL"/>
        </w:rPr>
        <w:t>kompanisë</w:t>
      </w:r>
      <w:r w:rsidR="002C42D3" w:rsidRPr="008B630F">
        <w:rPr>
          <w:spacing w:val="-4"/>
          <w:lang w:val="sq-AL"/>
        </w:rPr>
        <w:t xml:space="preserve"> për vitin 2016</w:t>
      </w:r>
      <w:r w:rsidR="00AE6FEA" w:rsidRPr="008B630F">
        <w:rPr>
          <w:spacing w:val="-4"/>
          <w:lang w:val="sq-AL"/>
        </w:rPr>
        <w:t>”</w:t>
      </w:r>
      <w:r w:rsidR="002C42D3" w:rsidRPr="008B630F">
        <w:rPr>
          <w:spacing w:val="-4"/>
          <w:lang w:val="sq-AL"/>
        </w:rPr>
        <w:t xml:space="preserve">, duhet miratimi i pronarit të OST sh.a. (Ministrisë së Zhvillimit Ekonomik, Turizmit, Tregtisë dhe Sipërmarrjes/MZHETTS), për Programin Ekonomik të Kompanisë për vitin 2016, ku planifikohen të gjitha shpenzimet dhe investimet që priten për kompaninë, bazuar te mjetet financiare. </w:t>
      </w:r>
    </w:p>
    <w:p w:rsidR="002C42D3" w:rsidRPr="008B630F" w:rsidRDefault="00CA4F5F" w:rsidP="00262D9F">
      <w:pPr>
        <w:pStyle w:val="Paragrafi"/>
        <w:rPr>
          <w:spacing w:val="-4"/>
          <w:lang w:val="sq-AL"/>
        </w:rPr>
      </w:pPr>
      <w:r w:rsidRPr="008B630F">
        <w:rPr>
          <w:spacing w:val="-4"/>
          <w:lang w:val="sq-AL"/>
        </w:rPr>
        <w:t xml:space="preserve">- </w:t>
      </w:r>
      <w:r w:rsidR="002C42D3" w:rsidRPr="008B630F">
        <w:rPr>
          <w:spacing w:val="-4"/>
          <w:lang w:val="sq-AL"/>
        </w:rPr>
        <w:t xml:space="preserve">Shkresa zyrtare me numër protokolli </w:t>
      </w:r>
      <w:r w:rsidR="00EE5DC5" w:rsidRPr="008B630F">
        <w:rPr>
          <w:spacing w:val="-4"/>
          <w:lang w:val="sq-AL"/>
        </w:rPr>
        <w:t xml:space="preserve">nr. </w:t>
      </w:r>
      <w:r w:rsidR="00B90EAC" w:rsidRPr="008B630F">
        <w:rPr>
          <w:spacing w:val="-4"/>
          <w:lang w:val="sq-AL"/>
        </w:rPr>
        <w:t>3104/1, datë 28.</w:t>
      </w:r>
      <w:r w:rsidR="002C42D3" w:rsidRPr="008B630F">
        <w:rPr>
          <w:spacing w:val="-4"/>
          <w:lang w:val="sq-AL"/>
        </w:rPr>
        <w:t>4.2016</w:t>
      </w:r>
      <w:r w:rsidR="00B90EAC" w:rsidRPr="008B630F">
        <w:rPr>
          <w:spacing w:val="-4"/>
          <w:lang w:val="sq-AL"/>
        </w:rPr>
        <w:t>,</w:t>
      </w:r>
      <w:r w:rsidR="002C42D3" w:rsidRPr="008B630F">
        <w:rPr>
          <w:spacing w:val="-4"/>
          <w:lang w:val="sq-AL"/>
        </w:rPr>
        <w:t xml:space="preserve"> e Ministrisë së Zhvillimit Ekonomik, Turizmit, Tregtisë dhe </w:t>
      </w:r>
      <w:r w:rsidR="00A31134" w:rsidRPr="008B630F">
        <w:rPr>
          <w:spacing w:val="-4"/>
          <w:lang w:val="sq-AL"/>
        </w:rPr>
        <w:t>Sipërmarrjes</w:t>
      </w:r>
      <w:r w:rsidR="002C42D3" w:rsidRPr="008B630F">
        <w:rPr>
          <w:spacing w:val="-4"/>
          <w:lang w:val="sq-AL"/>
        </w:rPr>
        <w:t xml:space="preserve"> (MZHETTS) </w:t>
      </w:r>
      <w:r w:rsidR="00AE6FEA" w:rsidRPr="008B630F">
        <w:rPr>
          <w:spacing w:val="-4"/>
          <w:lang w:val="sq-AL"/>
        </w:rPr>
        <w:t>“</w:t>
      </w:r>
      <w:r w:rsidR="002C42D3" w:rsidRPr="008B630F">
        <w:rPr>
          <w:spacing w:val="-4"/>
          <w:lang w:val="sq-AL"/>
        </w:rPr>
        <w:t xml:space="preserve">Mbi miratimin e ndryshimeve te </w:t>
      </w:r>
      <w:r w:rsidR="00E346A7" w:rsidRPr="008B630F">
        <w:rPr>
          <w:spacing w:val="-4"/>
          <w:lang w:val="sq-AL"/>
        </w:rPr>
        <w:t xml:space="preserve">programi ekonomik i kompanisë </w:t>
      </w:r>
      <w:r w:rsidR="002C42D3" w:rsidRPr="008B630F">
        <w:rPr>
          <w:spacing w:val="-4"/>
          <w:lang w:val="sq-AL"/>
        </w:rPr>
        <w:t>për vitin 2016</w:t>
      </w:r>
      <w:r w:rsidR="00AE6FEA" w:rsidRPr="008B630F">
        <w:rPr>
          <w:spacing w:val="-4"/>
          <w:lang w:val="sq-AL"/>
        </w:rPr>
        <w:t>”</w:t>
      </w:r>
      <w:r w:rsidR="002C42D3" w:rsidRPr="008B630F">
        <w:rPr>
          <w:spacing w:val="-4"/>
          <w:lang w:val="sq-AL"/>
        </w:rPr>
        <w:t>, duhet miratimi i pronarit të OST</w:t>
      </w:r>
      <w:r w:rsidR="00A31134" w:rsidRPr="008B630F">
        <w:rPr>
          <w:spacing w:val="-4"/>
          <w:lang w:val="sq-AL"/>
        </w:rPr>
        <w:t>-së</w:t>
      </w:r>
      <w:r w:rsidR="002C42D3" w:rsidRPr="008B630F">
        <w:rPr>
          <w:spacing w:val="-4"/>
          <w:lang w:val="sq-AL"/>
        </w:rPr>
        <w:t xml:space="preserve"> (Ministrisë së Zhvillimit Ekonomik, Turizmit, </w:t>
      </w:r>
      <w:r w:rsidR="00A31134" w:rsidRPr="008B630F">
        <w:rPr>
          <w:spacing w:val="-4"/>
          <w:lang w:val="sq-AL"/>
        </w:rPr>
        <w:t>Tregtisë</w:t>
      </w:r>
      <w:r w:rsidR="002C42D3" w:rsidRPr="008B630F">
        <w:rPr>
          <w:spacing w:val="-4"/>
          <w:lang w:val="sq-AL"/>
        </w:rPr>
        <w:t xml:space="preserve"> dhe Sipërmarrjes/MZHETTS), për ndryshimet e miratuara tashmë të Programit Ekonomik të kompanisë për vitin 2016 (nga shkresa më sipër me numër protokolli </w:t>
      </w:r>
      <w:r w:rsidR="00EE5DC5" w:rsidRPr="008B630F">
        <w:rPr>
          <w:spacing w:val="-4"/>
          <w:lang w:val="sq-AL"/>
        </w:rPr>
        <w:t xml:space="preserve">nr. </w:t>
      </w:r>
      <w:r w:rsidR="00A31134" w:rsidRPr="008B630F">
        <w:rPr>
          <w:spacing w:val="-4"/>
          <w:lang w:val="sq-AL"/>
        </w:rPr>
        <w:t>536/1, datë 5.</w:t>
      </w:r>
      <w:r w:rsidR="002C42D3" w:rsidRPr="008B630F">
        <w:rPr>
          <w:spacing w:val="-4"/>
          <w:lang w:val="sq-AL"/>
        </w:rPr>
        <w:t xml:space="preserve">2.2016). Ajo tregon se çdo ndryshim i </w:t>
      </w:r>
      <w:r w:rsidR="00A31134" w:rsidRPr="008B630F">
        <w:rPr>
          <w:spacing w:val="-4"/>
          <w:lang w:val="sq-AL"/>
        </w:rPr>
        <w:t xml:space="preserve">programit ekonomik </w:t>
      </w:r>
      <w:r w:rsidR="002C42D3" w:rsidRPr="008B630F">
        <w:rPr>
          <w:spacing w:val="-4"/>
          <w:lang w:val="sq-AL"/>
        </w:rPr>
        <w:t>të miratuar, i transmetohet pronarit të OST sh.a. dhe paraqitet për miratimin e nevojshëm ligjor.</w:t>
      </w:r>
    </w:p>
    <w:p w:rsidR="002C42D3" w:rsidRPr="008B630F" w:rsidRDefault="00223CB4" w:rsidP="00262D9F">
      <w:pPr>
        <w:pStyle w:val="Paragrafi"/>
        <w:rPr>
          <w:spacing w:val="-4"/>
          <w:lang w:val="sq-AL"/>
        </w:rPr>
      </w:pPr>
      <w:r w:rsidRPr="008B630F">
        <w:rPr>
          <w:spacing w:val="-4"/>
          <w:lang w:val="sq-AL"/>
        </w:rPr>
        <w:t xml:space="preserve">- </w:t>
      </w:r>
      <w:r w:rsidR="002C42D3" w:rsidRPr="008B630F">
        <w:rPr>
          <w:spacing w:val="-4"/>
          <w:lang w:val="sq-AL"/>
        </w:rPr>
        <w:t xml:space="preserve">Shkresa zyrtare me numër protokolli </w:t>
      </w:r>
      <w:r w:rsidR="00EE5DC5" w:rsidRPr="008B630F">
        <w:rPr>
          <w:spacing w:val="-4"/>
          <w:lang w:val="sq-AL"/>
        </w:rPr>
        <w:t xml:space="preserve">nr. </w:t>
      </w:r>
      <w:r w:rsidR="00A31134" w:rsidRPr="008B630F">
        <w:rPr>
          <w:spacing w:val="-4"/>
          <w:lang w:val="sq-AL"/>
        </w:rPr>
        <w:t>6027/1, datë 28.</w:t>
      </w:r>
      <w:r w:rsidR="002C42D3" w:rsidRPr="008B630F">
        <w:rPr>
          <w:spacing w:val="-4"/>
          <w:lang w:val="sq-AL"/>
        </w:rPr>
        <w:t>7.2016</w:t>
      </w:r>
      <w:r w:rsidR="00A31134" w:rsidRPr="008B630F">
        <w:rPr>
          <w:spacing w:val="-4"/>
          <w:lang w:val="sq-AL"/>
        </w:rPr>
        <w:t>,</w:t>
      </w:r>
      <w:r w:rsidR="002C42D3" w:rsidRPr="008B630F">
        <w:rPr>
          <w:spacing w:val="-4"/>
          <w:lang w:val="sq-AL"/>
        </w:rPr>
        <w:t xml:space="preserve"> e Ministrisë së Zhvillimit Ekonomik, Turizmit, Tregtisë dhe Sipërmarrjes (MZHETTS) </w:t>
      </w:r>
      <w:r w:rsidR="00AE6FEA" w:rsidRPr="008B630F">
        <w:rPr>
          <w:spacing w:val="-4"/>
          <w:lang w:val="sq-AL"/>
        </w:rPr>
        <w:t>“</w:t>
      </w:r>
      <w:r w:rsidR="002C42D3" w:rsidRPr="008B630F">
        <w:rPr>
          <w:spacing w:val="-4"/>
          <w:lang w:val="sq-AL"/>
        </w:rPr>
        <w:t>Për miratimin e bilancit financiar dhe shpërndarjes së rezultatit për vitin</w:t>
      </w:r>
      <w:r w:rsidR="00AE6FEA" w:rsidRPr="008B630F">
        <w:rPr>
          <w:spacing w:val="-4"/>
          <w:lang w:val="sq-AL"/>
        </w:rPr>
        <w:t>”</w:t>
      </w:r>
      <w:r w:rsidR="002C42D3" w:rsidRPr="008B630F">
        <w:rPr>
          <w:spacing w:val="-4"/>
          <w:lang w:val="sq-AL"/>
        </w:rPr>
        <w:t xml:space="preserve">, duhet miratimi i pronarit të OST sh.a. (Ministrisë së Zhvillimit Ekonomik, Turizmit, tregtisë, dhe </w:t>
      </w:r>
      <w:r w:rsidR="0089295D" w:rsidRPr="008B630F">
        <w:rPr>
          <w:spacing w:val="-4"/>
          <w:lang w:val="sq-AL"/>
        </w:rPr>
        <w:t>Sipërmarrjes</w:t>
      </w:r>
      <w:r w:rsidR="002C42D3" w:rsidRPr="008B630F">
        <w:rPr>
          <w:spacing w:val="-4"/>
          <w:lang w:val="sq-AL"/>
        </w:rPr>
        <w:t xml:space="preserve">/ MZHETTS), për bilancin e kompanisë për vitin 2015. </w:t>
      </w:r>
    </w:p>
    <w:p w:rsidR="002C42D3" w:rsidRPr="008B630F" w:rsidRDefault="002C42D3" w:rsidP="00262D9F">
      <w:pPr>
        <w:pStyle w:val="Paragrafi"/>
        <w:rPr>
          <w:spacing w:val="-4"/>
          <w:lang w:val="sq-AL"/>
        </w:rPr>
      </w:pPr>
      <w:r w:rsidRPr="008B630F">
        <w:rPr>
          <w:spacing w:val="-4"/>
          <w:lang w:val="sq-AL"/>
        </w:rPr>
        <w:t>Neni 8</w:t>
      </w:r>
      <w:r w:rsidR="0089295D" w:rsidRPr="008B630F">
        <w:rPr>
          <w:spacing w:val="-4"/>
          <w:lang w:val="sq-AL"/>
        </w:rPr>
        <w:t>,</w:t>
      </w:r>
      <w:r w:rsidRPr="008B630F">
        <w:rPr>
          <w:spacing w:val="-4"/>
          <w:lang w:val="sq-AL"/>
        </w:rPr>
        <w:t xml:space="preserve"> pika 2, </w:t>
      </w:r>
      <w:r w:rsidR="009D3C91" w:rsidRPr="008B630F">
        <w:rPr>
          <w:spacing w:val="-4"/>
          <w:lang w:val="sq-AL"/>
        </w:rPr>
        <w:t>germ</w:t>
      </w:r>
      <w:r w:rsidRPr="008B630F">
        <w:rPr>
          <w:spacing w:val="-4"/>
          <w:lang w:val="sq-AL"/>
        </w:rPr>
        <w:t xml:space="preserve">a </w:t>
      </w:r>
      <w:r w:rsidR="0089295D" w:rsidRPr="008B630F">
        <w:rPr>
          <w:spacing w:val="-4"/>
          <w:lang w:val="sq-AL"/>
        </w:rPr>
        <w:t>“</w:t>
      </w:r>
      <w:r w:rsidRPr="008B630F">
        <w:rPr>
          <w:spacing w:val="-4"/>
          <w:lang w:val="sq-AL"/>
        </w:rPr>
        <w:t>i</w:t>
      </w:r>
      <w:r w:rsidR="0089295D" w:rsidRPr="008B630F">
        <w:rPr>
          <w:spacing w:val="-4"/>
          <w:lang w:val="sq-AL"/>
        </w:rPr>
        <w:t xml:space="preserve">”, </w:t>
      </w:r>
      <w:r w:rsidRPr="008B630F">
        <w:rPr>
          <w:spacing w:val="-4"/>
          <w:lang w:val="sq-AL"/>
        </w:rPr>
        <w:t>Pasja e aseteve të nevojshme në pronësinë e Operatorit të Sistemit të Transmetimit t</w:t>
      </w:r>
      <w:r w:rsidR="00892BC9" w:rsidRPr="008B630F">
        <w:rPr>
          <w:spacing w:val="-4"/>
          <w:lang w:val="sq-AL"/>
        </w:rPr>
        <w:t>ë</w:t>
      </w:r>
      <w:r w:rsidRPr="008B630F">
        <w:rPr>
          <w:spacing w:val="-4"/>
          <w:lang w:val="sq-AL"/>
        </w:rPr>
        <w:t xml:space="preserve"> energjisë elektrike, pajisjeve, stafit të punësuar</w:t>
      </w:r>
      <w:r w:rsidR="008B1F68" w:rsidRPr="008B630F">
        <w:rPr>
          <w:spacing w:val="-4"/>
          <w:lang w:val="sq-AL"/>
        </w:rPr>
        <w:t>,</w:t>
      </w:r>
      <w:r w:rsidRPr="008B630F">
        <w:rPr>
          <w:spacing w:val="-4"/>
          <w:lang w:val="sq-AL"/>
        </w:rPr>
        <w:t xml:space="preserve"> si dhe të një identiteti komercial</w:t>
      </w:r>
      <w:r w:rsidR="007D31BF" w:rsidRPr="008B630F">
        <w:rPr>
          <w:spacing w:val="-4"/>
          <w:lang w:val="sq-AL"/>
        </w:rPr>
        <w:t xml:space="preserve"> </w:t>
      </w:r>
      <w:r w:rsidRPr="008B630F">
        <w:rPr>
          <w:spacing w:val="-4"/>
          <w:lang w:val="sq-AL"/>
        </w:rPr>
        <w:t>të qartë dhe të dallueshëm nga operatorët e tjerë;</w:t>
      </w:r>
    </w:p>
    <w:p w:rsidR="002C42D3" w:rsidRPr="008B630F" w:rsidRDefault="002C42D3" w:rsidP="00262D9F">
      <w:pPr>
        <w:pStyle w:val="Paragrafi"/>
        <w:rPr>
          <w:spacing w:val="-4"/>
          <w:lang w:val="sq-AL"/>
        </w:rPr>
      </w:pPr>
      <w:r w:rsidRPr="008B630F">
        <w:rPr>
          <w:spacing w:val="-4"/>
          <w:lang w:val="sq-AL"/>
        </w:rPr>
        <w:t>Lidhur me këtë kërkesë të rregullores në përputhje me sa depozituar nga OST sh.a. në aplikimin për certifikim rezulton se OST sh.a. ka në pronësi të gjitha asetet listuar në mënyrë të detajuar në pikën 8.2.f), sipas bilancit t</w:t>
      </w:r>
      <w:r w:rsidR="00C61C2D" w:rsidRPr="008B630F">
        <w:rPr>
          <w:spacing w:val="-4"/>
          <w:lang w:val="sq-AL"/>
        </w:rPr>
        <w:t>ë</w:t>
      </w:r>
      <w:r w:rsidRPr="008B630F">
        <w:rPr>
          <w:spacing w:val="-4"/>
          <w:lang w:val="sq-AL"/>
        </w:rPr>
        <w:t xml:space="preserve"> OST sh.a. dhe </w:t>
      </w:r>
      <w:r w:rsidR="00892BC9" w:rsidRPr="008B630F">
        <w:rPr>
          <w:spacing w:val="-4"/>
          <w:lang w:val="sq-AL"/>
        </w:rPr>
        <w:t>i</w:t>
      </w:r>
      <w:r w:rsidRPr="008B630F">
        <w:rPr>
          <w:spacing w:val="-4"/>
          <w:lang w:val="sq-AL"/>
        </w:rPr>
        <w:t xml:space="preserve">nventarit të aseteve të shoqërisë detajuar si më poshtë: </w:t>
      </w:r>
    </w:p>
    <w:p w:rsidR="002C42D3" w:rsidRPr="008B630F" w:rsidRDefault="002C42D3" w:rsidP="00262D9F">
      <w:pPr>
        <w:pStyle w:val="Paragrafi"/>
        <w:rPr>
          <w:spacing w:val="-4"/>
          <w:lang w:val="sq-AL"/>
        </w:rPr>
      </w:pPr>
      <w:r w:rsidRPr="008B630F">
        <w:rPr>
          <w:spacing w:val="-4"/>
          <w:lang w:val="sq-AL"/>
        </w:rPr>
        <w:t>Sistemet e transmetimit në pronësi (përfshirë ato në ndërtim) janë paraqitur si më poshtë: Certifikat</w:t>
      </w:r>
      <w:r w:rsidR="00341D4A" w:rsidRPr="008B630F">
        <w:rPr>
          <w:spacing w:val="-4"/>
          <w:lang w:val="sq-AL"/>
        </w:rPr>
        <w:t>ë</w:t>
      </w:r>
      <w:r w:rsidRPr="008B630F">
        <w:rPr>
          <w:spacing w:val="-4"/>
          <w:lang w:val="sq-AL"/>
        </w:rPr>
        <w:t xml:space="preserve"> pronësie me numrat </w:t>
      </w:r>
      <w:r w:rsidR="0089295D" w:rsidRPr="008B630F">
        <w:rPr>
          <w:spacing w:val="-4"/>
          <w:lang w:val="sq-AL"/>
        </w:rPr>
        <w:t>përkatës</w:t>
      </w:r>
      <w:r w:rsidRPr="008B630F">
        <w:rPr>
          <w:spacing w:val="-4"/>
          <w:lang w:val="sq-AL"/>
        </w:rPr>
        <w:t xml:space="preserve"> të </w:t>
      </w:r>
      <w:r w:rsidR="0089295D" w:rsidRPr="008B630F">
        <w:rPr>
          <w:spacing w:val="-4"/>
          <w:lang w:val="sq-AL"/>
        </w:rPr>
        <w:t>lëshuar</w:t>
      </w:r>
      <w:r w:rsidRPr="008B630F">
        <w:rPr>
          <w:spacing w:val="-4"/>
          <w:lang w:val="sq-AL"/>
        </w:rPr>
        <w:t xml:space="preserve"> nga ZRPP</w:t>
      </w:r>
      <w:r w:rsidR="0089295D" w:rsidRPr="008B630F">
        <w:rPr>
          <w:spacing w:val="-4"/>
          <w:lang w:val="sq-AL"/>
        </w:rPr>
        <w:t>-ja</w:t>
      </w:r>
      <w:r w:rsidRPr="008B630F">
        <w:rPr>
          <w:spacing w:val="-4"/>
          <w:lang w:val="sq-AL"/>
        </w:rPr>
        <w:t xml:space="preserve"> respektive, sipas vend</w:t>
      </w:r>
      <w:r w:rsidR="0089295D" w:rsidRPr="008B630F">
        <w:rPr>
          <w:spacing w:val="-4"/>
          <w:lang w:val="sq-AL"/>
        </w:rPr>
        <w:t>nd</w:t>
      </w:r>
      <w:r w:rsidRPr="008B630F">
        <w:rPr>
          <w:spacing w:val="-4"/>
          <w:lang w:val="sq-AL"/>
        </w:rPr>
        <w:t xml:space="preserve">odhjes së numrave të pasurive. Në analizë të këtij </w:t>
      </w:r>
      <w:r w:rsidR="0089295D" w:rsidRPr="008B630F">
        <w:rPr>
          <w:spacing w:val="-4"/>
          <w:lang w:val="sq-AL"/>
        </w:rPr>
        <w:t>dokumentacioni</w:t>
      </w:r>
      <w:r w:rsidR="007D31BF" w:rsidRPr="008B630F">
        <w:rPr>
          <w:spacing w:val="-4"/>
          <w:lang w:val="sq-AL"/>
        </w:rPr>
        <w:t xml:space="preserve"> </w:t>
      </w:r>
      <w:r w:rsidRPr="008B630F">
        <w:rPr>
          <w:spacing w:val="-4"/>
          <w:lang w:val="sq-AL"/>
        </w:rPr>
        <w:t>mbi asetet e OST sh.a</w:t>
      </w:r>
      <w:r w:rsidR="001041FF" w:rsidRPr="008B630F">
        <w:rPr>
          <w:spacing w:val="-4"/>
          <w:lang w:val="sq-AL"/>
        </w:rPr>
        <w:t>.</w:t>
      </w:r>
      <w:r w:rsidRPr="008B630F">
        <w:rPr>
          <w:spacing w:val="-4"/>
          <w:lang w:val="sq-AL"/>
        </w:rPr>
        <w:t xml:space="preserve"> dhe verifikimeve përkatëse të kryera mbi regjistrimin e tyre në </w:t>
      </w:r>
      <w:r w:rsidR="00D6223B" w:rsidRPr="008B630F">
        <w:rPr>
          <w:spacing w:val="-4"/>
          <w:lang w:val="sq-AL"/>
        </w:rPr>
        <w:t>z</w:t>
      </w:r>
      <w:r w:rsidRPr="008B630F">
        <w:rPr>
          <w:spacing w:val="-4"/>
          <w:lang w:val="sq-AL"/>
        </w:rPr>
        <w:t>yrën e regjistrimit të pasurive të paluajtshme, rezulton se aplikuesi OST sh.a</w:t>
      </w:r>
      <w:r w:rsidR="00702F1E" w:rsidRPr="008B630F">
        <w:rPr>
          <w:spacing w:val="-4"/>
          <w:lang w:val="sq-AL"/>
        </w:rPr>
        <w:t>.</w:t>
      </w:r>
      <w:r w:rsidRPr="008B630F">
        <w:rPr>
          <w:spacing w:val="-4"/>
          <w:lang w:val="sq-AL"/>
        </w:rPr>
        <w:t xml:space="preserve"> ka kapacitetet e nevojshme për të ushtruar aktivitetin e transmetimit të energjisë elektrike.</w:t>
      </w:r>
      <w:r w:rsidR="007D31BF"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Aplikuesi OST sh.a. ushtron veprimtarinë në kuadër të Rregulloreve, udhëzuesit, manualet që lidhen me organizimin, operimin, aktivitetin apo nënkontraktimin e shërbimeve, akte këto</w:t>
      </w:r>
      <w:r w:rsidR="003675A8" w:rsidRPr="008B630F">
        <w:rPr>
          <w:spacing w:val="-4"/>
          <w:lang w:val="sq-AL"/>
        </w:rPr>
        <w:t>,</w:t>
      </w:r>
      <w:r w:rsidRPr="008B630F">
        <w:rPr>
          <w:spacing w:val="-4"/>
          <w:lang w:val="sq-AL"/>
        </w:rPr>
        <w:t xml:space="preserve"> të cilat </w:t>
      </w:r>
      <w:r w:rsidR="0089295D" w:rsidRPr="008B630F">
        <w:rPr>
          <w:spacing w:val="-4"/>
          <w:lang w:val="sq-AL"/>
        </w:rPr>
        <w:t>përfshijnë</w:t>
      </w:r>
      <w:r w:rsidRPr="008B630F">
        <w:rPr>
          <w:spacing w:val="-4"/>
          <w:lang w:val="sq-AL"/>
        </w:rPr>
        <w:t>: a) statuti</w:t>
      </w:r>
      <w:r w:rsidR="001041FF" w:rsidRPr="008B630F">
        <w:rPr>
          <w:spacing w:val="-4"/>
          <w:lang w:val="sq-AL"/>
        </w:rPr>
        <w:t>;</w:t>
      </w:r>
      <w:r w:rsidRPr="008B630F">
        <w:rPr>
          <w:spacing w:val="-4"/>
          <w:lang w:val="sq-AL"/>
        </w:rPr>
        <w:t xml:space="preserve"> b) rregullore e funksionimit të OST sh.a.</w:t>
      </w:r>
      <w:r w:rsidR="001041FF" w:rsidRPr="008B630F">
        <w:rPr>
          <w:spacing w:val="-4"/>
          <w:lang w:val="sq-AL"/>
        </w:rPr>
        <w:t>;</w:t>
      </w:r>
      <w:r w:rsidRPr="008B630F">
        <w:rPr>
          <w:spacing w:val="-4"/>
          <w:lang w:val="sq-AL"/>
        </w:rPr>
        <w:t xml:space="preserve"> c) </w:t>
      </w:r>
      <w:r w:rsidR="001041FF" w:rsidRPr="008B630F">
        <w:rPr>
          <w:spacing w:val="-4"/>
          <w:lang w:val="sq-AL"/>
        </w:rPr>
        <w:t xml:space="preserve">Kodi </w:t>
      </w:r>
      <w:r w:rsidRPr="008B630F">
        <w:rPr>
          <w:spacing w:val="-4"/>
          <w:lang w:val="sq-AL"/>
        </w:rPr>
        <w:t xml:space="preserve">i </w:t>
      </w:r>
      <w:r w:rsidR="001041FF" w:rsidRPr="008B630F">
        <w:rPr>
          <w:spacing w:val="-4"/>
          <w:lang w:val="sq-AL"/>
        </w:rPr>
        <w:t>Etikës;</w:t>
      </w:r>
      <w:r w:rsidRPr="008B630F">
        <w:rPr>
          <w:spacing w:val="-4"/>
          <w:lang w:val="sq-AL"/>
        </w:rPr>
        <w:t xml:space="preserve"> d) rregullore e lidhjeve të reja</w:t>
      </w:r>
      <w:r w:rsidR="001041FF" w:rsidRPr="008B630F">
        <w:rPr>
          <w:spacing w:val="-4"/>
          <w:lang w:val="sq-AL"/>
        </w:rPr>
        <w:t>;</w:t>
      </w:r>
      <w:r w:rsidRPr="008B630F">
        <w:rPr>
          <w:spacing w:val="-4"/>
          <w:lang w:val="sq-AL"/>
        </w:rPr>
        <w:t xml:space="preserve"> e) </w:t>
      </w:r>
      <w:r w:rsidR="001041FF" w:rsidRPr="008B630F">
        <w:rPr>
          <w:spacing w:val="-4"/>
          <w:lang w:val="sq-AL"/>
        </w:rPr>
        <w:t xml:space="preserve">Kodi </w:t>
      </w:r>
      <w:r w:rsidRPr="008B630F">
        <w:rPr>
          <w:spacing w:val="-4"/>
          <w:lang w:val="sq-AL"/>
        </w:rPr>
        <w:t xml:space="preserve">i </w:t>
      </w:r>
      <w:r w:rsidR="001041FF" w:rsidRPr="008B630F">
        <w:rPr>
          <w:spacing w:val="-4"/>
          <w:lang w:val="sq-AL"/>
        </w:rPr>
        <w:t>Transmetimit;</w:t>
      </w:r>
      <w:r w:rsidRPr="008B630F">
        <w:rPr>
          <w:spacing w:val="-4"/>
          <w:lang w:val="sq-AL"/>
        </w:rPr>
        <w:t xml:space="preserve"> f) </w:t>
      </w:r>
      <w:r w:rsidR="001041FF" w:rsidRPr="008B630F">
        <w:rPr>
          <w:spacing w:val="-4"/>
          <w:lang w:val="sq-AL"/>
        </w:rPr>
        <w:t xml:space="preserve">Kodi </w:t>
      </w:r>
      <w:r w:rsidRPr="008B630F">
        <w:rPr>
          <w:spacing w:val="-4"/>
          <w:lang w:val="sq-AL"/>
        </w:rPr>
        <w:t xml:space="preserve">i </w:t>
      </w:r>
      <w:r w:rsidR="001041FF" w:rsidRPr="008B630F">
        <w:rPr>
          <w:spacing w:val="-4"/>
          <w:lang w:val="sq-AL"/>
        </w:rPr>
        <w:t>Matjes;</w:t>
      </w:r>
      <w:r w:rsidRPr="008B630F">
        <w:rPr>
          <w:spacing w:val="-4"/>
          <w:lang w:val="sq-AL"/>
        </w:rPr>
        <w:t xml:space="preserve"> g)</w:t>
      </w:r>
      <w:r w:rsidR="001041FF" w:rsidRPr="008B630F">
        <w:rPr>
          <w:spacing w:val="-4"/>
          <w:lang w:val="sq-AL"/>
        </w:rPr>
        <w:t xml:space="preserve"> </w:t>
      </w:r>
      <w:r w:rsidRPr="008B630F">
        <w:rPr>
          <w:spacing w:val="-4"/>
          <w:lang w:val="sq-AL"/>
        </w:rPr>
        <w:t>rregullat e tregut</w:t>
      </w:r>
      <w:r w:rsidR="001041FF" w:rsidRPr="008B630F">
        <w:rPr>
          <w:spacing w:val="-4"/>
          <w:lang w:val="sq-AL"/>
        </w:rPr>
        <w:t>;</w:t>
      </w:r>
      <w:r w:rsidRPr="008B630F">
        <w:rPr>
          <w:spacing w:val="-4"/>
          <w:lang w:val="sq-AL"/>
        </w:rPr>
        <w:t xml:space="preserve"> h) rregullat e ankandeve të alokimit të kapaciteteve të interkonjeksionit SEE CAO. </w:t>
      </w:r>
    </w:p>
    <w:p w:rsidR="002C42D3" w:rsidRPr="008B630F" w:rsidRDefault="002C42D3" w:rsidP="00262D9F">
      <w:pPr>
        <w:pStyle w:val="Paragrafi"/>
        <w:rPr>
          <w:spacing w:val="-4"/>
          <w:lang w:val="sq-AL"/>
        </w:rPr>
      </w:pPr>
      <w:r w:rsidRPr="008B630F">
        <w:rPr>
          <w:spacing w:val="-4"/>
          <w:lang w:val="sq-AL"/>
        </w:rPr>
        <w:t>Rezulton se OST sh.a., KESH sh.a. dhe OSHEE sh.a., kanë logot</w:t>
      </w:r>
      <w:r w:rsidR="007D31BF" w:rsidRPr="008B630F">
        <w:rPr>
          <w:spacing w:val="-4"/>
          <w:lang w:val="sq-AL"/>
        </w:rPr>
        <w:t xml:space="preserve"> </w:t>
      </w:r>
      <w:r w:rsidRPr="008B630F">
        <w:rPr>
          <w:spacing w:val="-4"/>
          <w:lang w:val="sq-AL"/>
        </w:rPr>
        <w:t>dhe emërtimet të ndara dhe qartësisht të dallueshme nga njëra tjetra. Secila prej kompanive ka</w:t>
      </w:r>
      <w:r w:rsidR="007E10EF" w:rsidRPr="008B630F">
        <w:rPr>
          <w:spacing w:val="-4"/>
          <w:lang w:val="sq-AL"/>
        </w:rPr>
        <w:t>,</w:t>
      </w:r>
      <w:r w:rsidRPr="008B630F">
        <w:rPr>
          <w:spacing w:val="-4"/>
          <w:lang w:val="sq-AL"/>
        </w:rPr>
        <w:t xml:space="preserve"> gjithashtu</w:t>
      </w:r>
      <w:r w:rsidR="007E10EF" w:rsidRPr="008B630F">
        <w:rPr>
          <w:spacing w:val="-4"/>
          <w:lang w:val="sq-AL"/>
        </w:rPr>
        <w:t>,</w:t>
      </w:r>
      <w:r w:rsidRPr="008B630F">
        <w:rPr>
          <w:spacing w:val="-4"/>
          <w:lang w:val="sq-AL"/>
        </w:rPr>
        <w:t xml:space="preserve"> num</w:t>
      </w:r>
      <w:r w:rsidR="00B90EAC" w:rsidRPr="008B630F">
        <w:rPr>
          <w:spacing w:val="-4"/>
          <w:lang w:val="sq-AL"/>
        </w:rPr>
        <w:t>r</w:t>
      </w:r>
      <w:r w:rsidRPr="008B630F">
        <w:rPr>
          <w:spacing w:val="-4"/>
          <w:lang w:val="sq-AL"/>
        </w:rPr>
        <w:t>in unik të identifikimit (VAT number) në sistem.</w:t>
      </w:r>
      <w:r w:rsidR="007D31BF"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Neni 8</w:t>
      </w:r>
      <w:r w:rsidR="0089295D" w:rsidRPr="008B630F">
        <w:rPr>
          <w:spacing w:val="-4"/>
          <w:lang w:val="sq-AL"/>
        </w:rPr>
        <w:t>,</w:t>
      </w:r>
      <w:r w:rsidRPr="008B630F">
        <w:rPr>
          <w:spacing w:val="-4"/>
          <w:lang w:val="sq-AL"/>
        </w:rPr>
        <w:t xml:space="preserve"> pika 2, </w:t>
      </w:r>
      <w:r w:rsidR="009D3C91" w:rsidRPr="008B630F">
        <w:rPr>
          <w:spacing w:val="-4"/>
          <w:lang w:val="sq-AL"/>
        </w:rPr>
        <w:t>germ</w:t>
      </w:r>
      <w:r w:rsidRPr="008B630F">
        <w:rPr>
          <w:spacing w:val="-4"/>
          <w:lang w:val="sq-AL"/>
        </w:rPr>
        <w:t xml:space="preserve">a </w:t>
      </w:r>
      <w:r w:rsidR="0089295D" w:rsidRPr="008B630F">
        <w:rPr>
          <w:spacing w:val="-4"/>
          <w:lang w:val="sq-AL"/>
        </w:rPr>
        <w:t>“</w:t>
      </w:r>
      <w:r w:rsidRPr="008B630F">
        <w:rPr>
          <w:spacing w:val="-4"/>
          <w:lang w:val="sq-AL"/>
        </w:rPr>
        <w:t>j</w:t>
      </w:r>
      <w:r w:rsidR="0089295D" w:rsidRPr="008B630F">
        <w:rPr>
          <w:spacing w:val="-4"/>
          <w:lang w:val="sq-AL"/>
        </w:rPr>
        <w:t>”,</w:t>
      </w:r>
      <w:r w:rsidRPr="008B630F">
        <w:rPr>
          <w:spacing w:val="-4"/>
          <w:lang w:val="sq-AL"/>
        </w:rPr>
        <w:t xml:space="preserve"> Organizimi sipas formave ligjore të përcaktuara nga neni 1 i </w:t>
      </w:r>
      <w:r w:rsidR="0089295D" w:rsidRPr="008B630F">
        <w:rPr>
          <w:spacing w:val="-4"/>
          <w:lang w:val="sq-AL"/>
        </w:rPr>
        <w:t>d</w:t>
      </w:r>
      <w:r w:rsidRPr="008B630F">
        <w:rPr>
          <w:spacing w:val="-4"/>
          <w:lang w:val="sq-AL"/>
        </w:rPr>
        <w:t>irektivës 68/151/EEC dhe kuadrit ligjor në fuqi;</w:t>
      </w:r>
    </w:p>
    <w:p w:rsidR="002C42D3" w:rsidRPr="008B630F" w:rsidRDefault="002C42D3" w:rsidP="00262D9F">
      <w:pPr>
        <w:pStyle w:val="Paragrafi"/>
        <w:rPr>
          <w:spacing w:val="-4"/>
          <w:lang w:val="sq-AL"/>
        </w:rPr>
      </w:pPr>
      <w:r w:rsidRPr="008B630F">
        <w:rPr>
          <w:spacing w:val="-4"/>
          <w:lang w:val="sq-AL"/>
        </w:rPr>
        <w:t>Në përputhje me kuadrin ligjor në fuqi Operatori i Sistemit të Transmetimit (m</w:t>
      </w:r>
      <w:r w:rsidR="00B90EAC" w:rsidRPr="008B630F">
        <w:rPr>
          <w:spacing w:val="-4"/>
          <w:lang w:val="sq-AL"/>
        </w:rPr>
        <w:t>ë</w:t>
      </w:r>
      <w:r w:rsidRPr="008B630F">
        <w:rPr>
          <w:spacing w:val="-4"/>
          <w:lang w:val="sq-AL"/>
        </w:rPr>
        <w:t xml:space="preserve"> poshtë referuar si OST sh.a), funksionon si shoqëri aksionare, regjistruar si person juridik me </w:t>
      </w:r>
      <w:r w:rsidR="0089295D" w:rsidRPr="008B630F">
        <w:rPr>
          <w:spacing w:val="-4"/>
          <w:lang w:val="sq-AL"/>
        </w:rPr>
        <w:t>vendimin n</w:t>
      </w:r>
      <w:r w:rsidR="00EE5DC5" w:rsidRPr="008B630F">
        <w:rPr>
          <w:spacing w:val="-4"/>
          <w:lang w:val="sq-AL"/>
        </w:rPr>
        <w:t xml:space="preserve">r. </w:t>
      </w:r>
      <w:r w:rsidRPr="008B630F">
        <w:rPr>
          <w:spacing w:val="-4"/>
          <w:lang w:val="sq-AL"/>
        </w:rPr>
        <w:t>31935, d</w:t>
      </w:r>
      <w:r w:rsidR="0089295D" w:rsidRPr="008B630F">
        <w:rPr>
          <w:spacing w:val="-4"/>
          <w:lang w:val="sq-AL"/>
        </w:rPr>
        <w:t>a</w:t>
      </w:r>
      <w:r w:rsidRPr="008B630F">
        <w:rPr>
          <w:spacing w:val="-4"/>
          <w:lang w:val="sq-AL"/>
        </w:rPr>
        <w:t>t</w:t>
      </w:r>
      <w:r w:rsidR="0089295D" w:rsidRPr="008B630F">
        <w:rPr>
          <w:spacing w:val="-4"/>
          <w:lang w:val="sq-AL"/>
        </w:rPr>
        <w:t>ë</w:t>
      </w:r>
      <w:r w:rsidR="00B90EAC" w:rsidRPr="008B630F">
        <w:rPr>
          <w:spacing w:val="-4"/>
          <w:lang w:val="sq-AL"/>
        </w:rPr>
        <w:t xml:space="preserve"> 14.</w:t>
      </w:r>
      <w:r w:rsidRPr="008B630F">
        <w:rPr>
          <w:spacing w:val="-4"/>
          <w:lang w:val="sq-AL"/>
        </w:rPr>
        <w:t xml:space="preserve">7.2004, të </w:t>
      </w:r>
      <w:r w:rsidR="00D6223B" w:rsidRPr="008B630F">
        <w:rPr>
          <w:spacing w:val="-4"/>
          <w:lang w:val="sq-AL"/>
        </w:rPr>
        <w:t>Gjykatës</w:t>
      </w:r>
      <w:r w:rsidRPr="008B630F">
        <w:rPr>
          <w:spacing w:val="-4"/>
          <w:lang w:val="sq-AL"/>
        </w:rPr>
        <w:t xml:space="preserve"> së Rrethit Gjyqësor Tiranë. </w:t>
      </w:r>
    </w:p>
    <w:p w:rsidR="002C42D3" w:rsidRPr="008B630F" w:rsidRDefault="002C42D3" w:rsidP="00262D9F">
      <w:pPr>
        <w:pStyle w:val="Paragrafi"/>
        <w:rPr>
          <w:spacing w:val="-4"/>
          <w:lang w:val="sq-AL"/>
        </w:rPr>
      </w:pPr>
      <w:r w:rsidRPr="008B630F">
        <w:rPr>
          <w:spacing w:val="-4"/>
          <w:lang w:val="sq-AL"/>
        </w:rPr>
        <w:t xml:space="preserve">Emri i </w:t>
      </w:r>
      <w:r w:rsidR="00702F1E" w:rsidRPr="008B630F">
        <w:rPr>
          <w:spacing w:val="-4"/>
          <w:lang w:val="sq-AL"/>
        </w:rPr>
        <w:t>k</w:t>
      </w:r>
      <w:r w:rsidRPr="008B630F">
        <w:rPr>
          <w:spacing w:val="-4"/>
          <w:lang w:val="sq-AL"/>
        </w:rPr>
        <w:t xml:space="preserve">ompanisë: </w:t>
      </w:r>
      <w:r w:rsidR="00AE6FEA" w:rsidRPr="008B630F">
        <w:rPr>
          <w:spacing w:val="-4"/>
          <w:lang w:val="sq-AL"/>
        </w:rPr>
        <w:t>“</w:t>
      </w:r>
      <w:r w:rsidRPr="008B630F">
        <w:rPr>
          <w:spacing w:val="-4"/>
          <w:lang w:val="sq-AL"/>
        </w:rPr>
        <w:t>Operatorit i Sistemit të Transmetimit</w:t>
      </w:r>
      <w:r w:rsidR="00AE6FEA" w:rsidRPr="008B630F">
        <w:rPr>
          <w:spacing w:val="-4"/>
          <w:lang w:val="sq-AL"/>
        </w:rPr>
        <w:t>”</w:t>
      </w:r>
      <w:r w:rsidRPr="008B630F">
        <w:rPr>
          <w:spacing w:val="-4"/>
          <w:lang w:val="sq-AL"/>
        </w:rPr>
        <w:t xml:space="preserve"> sh.a</w:t>
      </w:r>
      <w:r w:rsidR="00702F1E" w:rsidRPr="008B630F">
        <w:rPr>
          <w:spacing w:val="-4"/>
          <w:lang w:val="sq-AL"/>
        </w:rPr>
        <w:t>.</w:t>
      </w:r>
      <w:r w:rsidRPr="008B630F">
        <w:rPr>
          <w:spacing w:val="-4"/>
          <w:lang w:val="sq-AL"/>
        </w:rPr>
        <w:t>, (OST), NIPT-i përkatës K42101801N, me kapital 100% shtetëror me aksioner të vetëm Ministria e Zhvillimit Ekonomik, Turizmit, Tregtisë dhe Sipërmarrjes. Kapitali është 9.694.008.000,00 lekë, numri i aksioneve 9.694.008,00, vlera nominale 1 000.</w:t>
      </w:r>
    </w:p>
    <w:p w:rsidR="002C42D3" w:rsidRPr="008B630F" w:rsidRDefault="002C42D3" w:rsidP="00262D9F">
      <w:pPr>
        <w:pStyle w:val="Paragrafi"/>
        <w:rPr>
          <w:spacing w:val="-4"/>
          <w:lang w:val="sq-AL"/>
        </w:rPr>
      </w:pPr>
      <w:r w:rsidRPr="008B630F">
        <w:rPr>
          <w:spacing w:val="-4"/>
          <w:lang w:val="sq-AL"/>
        </w:rPr>
        <w:t xml:space="preserve">Neni 8, pika 2, </w:t>
      </w:r>
      <w:r w:rsidR="009D3C91" w:rsidRPr="008B630F">
        <w:rPr>
          <w:spacing w:val="-4"/>
          <w:lang w:val="sq-AL"/>
        </w:rPr>
        <w:t>germ</w:t>
      </w:r>
      <w:r w:rsidRPr="008B630F">
        <w:rPr>
          <w:spacing w:val="-4"/>
          <w:lang w:val="sq-AL"/>
        </w:rPr>
        <w:t xml:space="preserve">a </w:t>
      </w:r>
      <w:r w:rsidR="004E0587" w:rsidRPr="008B630F">
        <w:rPr>
          <w:spacing w:val="-4"/>
          <w:lang w:val="sq-AL"/>
        </w:rPr>
        <w:t>“</w:t>
      </w:r>
      <w:r w:rsidRPr="008B630F">
        <w:rPr>
          <w:spacing w:val="-4"/>
          <w:lang w:val="sq-AL"/>
        </w:rPr>
        <w:t>k</w:t>
      </w:r>
      <w:r w:rsidR="004E0587" w:rsidRPr="008B630F">
        <w:rPr>
          <w:spacing w:val="-4"/>
          <w:lang w:val="sq-AL"/>
        </w:rPr>
        <w:t>”,</w:t>
      </w:r>
      <w:r w:rsidR="007D31BF" w:rsidRPr="008B630F">
        <w:rPr>
          <w:spacing w:val="-4"/>
          <w:lang w:val="sq-AL"/>
        </w:rPr>
        <w:t xml:space="preserve"> </w:t>
      </w:r>
      <w:r w:rsidRPr="008B630F">
        <w:rPr>
          <w:spacing w:val="-4"/>
          <w:lang w:val="sq-AL"/>
        </w:rPr>
        <w:t>Sistemet IT, godinat ku ushtrohet aktiviteti i Operatorit të Sistemit të Transmetimit t</w:t>
      </w:r>
      <w:r w:rsidR="00892BC9" w:rsidRPr="008B630F">
        <w:rPr>
          <w:spacing w:val="-4"/>
          <w:lang w:val="sq-AL"/>
        </w:rPr>
        <w:t>ë</w:t>
      </w:r>
      <w:r w:rsidRPr="008B630F">
        <w:rPr>
          <w:spacing w:val="-4"/>
          <w:lang w:val="sq-AL"/>
        </w:rPr>
        <w:t xml:space="preserve"> energjisë elektrike apo sistemeve të sigurisë dhe aksesit nuk mund të bashkë-shfrytëzohen me ndërmarrje/sipërmarrje t</w:t>
      </w:r>
      <w:r w:rsidR="00892BC9" w:rsidRPr="008B630F">
        <w:rPr>
          <w:spacing w:val="-4"/>
          <w:lang w:val="sq-AL"/>
        </w:rPr>
        <w:t>ë</w:t>
      </w:r>
      <w:r w:rsidRPr="008B630F">
        <w:rPr>
          <w:spacing w:val="-4"/>
          <w:lang w:val="sq-AL"/>
        </w:rPr>
        <w:t xml:space="preserve"> prodhimit apo të furnizimit të integruara vertikalisht apo të kontraktojë të njëjtët ofrues të këtyre shërbimeve;</w:t>
      </w:r>
    </w:p>
    <w:p w:rsidR="002C42D3" w:rsidRPr="008B630F" w:rsidRDefault="002C42D3" w:rsidP="00262D9F">
      <w:pPr>
        <w:pStyle w:val="Paragrafi"/>
        <w:rPr>
          <w:spacing w:val="-4"/>
          <w:lang w:val="sq-AL"/>
        </w:rPr>
      </w:pPr>
      <w:bookmarkStart w:id="1" w:name="_Toc399616054"/>
      <w:r w:rsidRPr="008B630F">
        <w:rPr>
          <w:spacing w:val="-4"/>
          <w:lang w:val="sq-AL"/>
        </w:rPr>
        <w:t xml:space="preserve">Lidhur me këtë kriter të </w:t>
      </w:r>
      <w:r w:rsidR="00D6223B" w:rsidRPr="008B630F">
        <w:rPr>
          <w:spacing w:val="-4"/>
          <w:lang w:val="sq-AL"/>
        </w:rPr>
        <w:t>r</w:t>
      </w:r>
      <w:r w:rsidRPr="008B630F">
        <w:rPr>
          <w:spacing w:val="-4"/>
          <w:lang w:val="sq-AL"/>
        </w:rPr>
        <w:t xml:space="preserve">regullores, rezulton, ndërtimi i Qendrës së re Kombëtare Dispeçer dhe </w:t>
      </w:r>
      <w:r w:rsidR="009C67F5" w:rsidRPr="008B630F">
        <w:rPr>
          <w:spacing w:val="-4"/>
          <w:lang w:val="sq-AL"/>
        </w:rPr>
        <w:t xml:space="preserve">zyrave qendrore </w:t>
      </w:r>
      <w:r w:rsidRPr="008B630F">
        <w:rPr>
          <w:spacing w:val="-4"/>
          <w:lang w:val="sq-AL"/>
        </w:rPr>
        <w:t>të OST</w:t>
      </w:r>
      <w:bookmarkEnd w:id="1"/>
      <w:r w:rsidRPr="008B630F">
        <w:rPr>
          <w:spacing w:val="-4"/>
          <w:lang w:val="sq-AL"/>
        </w:rPr>
        <w:t xml:space="preserve"> sh.a., si dhe ngritja e një sistemi të ri SCADA/EMS me të gjithë funksionet e tij, i përfituar nga projekti i financuar nga Kooperacioni Italian, në vlerën 23 milionë euro, është padyshim dhe projekti më i </w:t>
      </w:r>
      <w:r w:rsidR="00D6223B" w:rsidRPr="008B630F">
        <w:rPr>
          <w:spacing w:val="-4"/>
          <w:lang w:val="sq-AL"/>
        </w:rPr>
        <w:t>rëndësishëm</w:t>
      </w:r>
      <w:r w:rsidRPr="008B630F">
        <w:rPr>
          <w:spacing w:val="-4"/>
          <w:lang w:val="sq-AL"/>
        </w:rPr>
        <w:t xml:space="preserve">, kyç dhe vendimtar për zhvillimin e rrjetit të transmetimit, në përputhje me parashikimet afatgjata të kërkesës për energji elektrike dhe me planet e zhvillimit të sektorit elektroenergjetik në tërësi. Qendra Kombëtare Dispeçer, e cila është përgjegjëse për operimin e rrjetit, përbën </w:t>
      </w:r>
      <w:r w:rsidR="00D6223B" w:rsidRPr="008B630F">
        <w:rPr>
          <w:spacing w:val="-4"/>
          <w:lang w:val="sq-AL"/>
        </w:rPr>
        <w:t>hallkën</w:t>
      </w:r>
      <w:r w:rsidRPr="008B630F">
        <w:rPr>
          <w:spacing w:val="-4"/>
          <w:lang w:val="sq-AL"/>
        </w:rPr>
        <w:t xml:space="preserve"> kryesore të Sistemit të Transmetimit, duke përfshirë edhe operimin e linjave të interkonjeksionit, sipas </w:t>
      </w:r>
      <w:r w:rsidR="00D6223B" w:rsidRPr="008B630F">
        <w:rPr>
          <w:spacing w:val="-4"/>
          <w:lang w:val="sq-AL"/>
        </w:rPr>
        <w:t>standardeve</w:t>
      </w:r>
      <w:r w:rsidRPr="008B630F">
        <w:rPr>
          <w:spacing w:val="-4"/>
          <w:lang w:val="sq-AL"/>
        </w:rPr>
        <w:t xml:space="preserve"> teknike të ENTSO-E. Gjithashtu, në vijim të sigurimit të operimit të vazhdueshëm dhe të sigurt të Rrjetit të Transmetimit sipas </w:t>
      </w:r>
      <w:r w:rsidR="00D6223B" w:rsidRPr="008B630F">
        <w:rPr>
          <w:spacing w:val="-4"/>
          <w:lang w:val="sq-AL"/>
        </w:rPr>
        <w:t>standard</w:t>
      </w:r>
      <w:r w:rsidRPr="008B630F">
        <w:rPr>
          <w:spacing w:val="-4"/>
          <w:lang w:val="sq-AL"/>
        </w:rPr>
        <w:t xml:space="preserve">eve të ENTSO-E, në Qendrën Kombëtare Dispeçer, janë implementuar një sërë sistemesh automatike të cilat mundësojnë kontrollin e të gjithë Sistemit. Nëpërmjet këtyre sistemeve automatike mundësohet monitorimi në kohe reale i Rrjetit të Transmetimit dhe operimi i tij nga distanca. Të gjithë këto sisteme dhe funksione, kanë impakt të drejtpërdrejtë në </w:t>
      </w:r>
      <w:r w:rsidR="00D6223B" w:rsidRPr="008B630F">
        <w:rPr>
          <w:spacing w:val="-4"/>
          <w:lang w:val="sq-AL"/>
        </w:rPr>
        <w:t>infrastrukturën</w:t>
      </w:r>
      <w:r w:rsidRPr="008B630F">
        <w:rPr>
          <w:spacing w:val="-4"/>
          <w:lang w:val="sq-AL"/>
        </w:rPr>
        <w:t xml:space="preserve"> ku ata janë instaluar. Infrastruktura mundëson një amb</w:t>
      </w:r>
      <w:r w:rsidR="00D6223B" w:rsidRPr="008B630F">
        <w:rPr>
          <w:spacing w:val="-4"/>
          <w:lang w:val="sq-AL"/>
        </w:rPr>
        <w:t>i</w:t>
      </w:r>
      <w:r w:rsidRPr="008B630F">
        <w:rPr>
          <w:spacing w:val="-4"/>
          <w:lang w:val="sq-AL"/>
        </w:rPr>
        <w:t>ent të sigurt për instalimin e sistemeve automatike, duke përmbushur kështu edhe standar</w:t>
      </w:r>
      <w:r w:rsidR="00D6223B" w:rsidRPr="008B630F">
        <w:rPr>
          <w:spacing w:val="-4"/>
          <w:lang w:val="sq-AL"/>
        </w:rPr>
        <w:t>d</w:t>
      </w:r>
      <w:r w:rsidRPr="008B630F">
        <w:rPr>
          <w:spacing w:val="-4"/>
          <w:lang w:val="sq-AL"/>
        </w:rPr>
        <w:t xml:space="preserve">et e </w:t>
      </w:r>
      <w:r w:rsidR="00D6223B" w:rsidRPr="008B630F">
        <w:rPr>
          <w:spacing w:val="-4"/>
          <w:lang w:val="sq-AL"/>
        </w:rPr>
        <w:t xml:space="preserve">një qendre dispeçer evropiane. </w:t>
      </w:r>
    </w:p>
    <w:p w:rsidR="002C42D3" w:rsidRPr="008B630F" w:rsidRDefault="002C42D3" w:rsidP="00262D9F">
      <w:pPr>
        <w:pStyle w:val="Paragrafi"/>
        <w:rPr>
          <w:spacing w:val="-4"/>
          <w:lang w:val="sq-AL"/>
        </w:rPr>
      </w:pPr>
      <w:r w:rsidRPr="008B630F">
        <w:rPr>
          <w:spacing w:val="-4"/>
          <w:lang w:val="sq-AL"/>
        </w:rPr>
        <w:t>Godina e Qendrës së re Kombëtare Dispeçer dhe Zyrat Qendrore të OST</w:t>
      </w:r>
      <w:r w:rsidR="00D6223B" w:rsidRPr="008B630F">
        <w:rPr>
          <w:spacing w:val="-4"/>
          <w:lang w:val="sq-AL"/>
        </w:rPr>
        <w:t>-së</w:t>
      </w:r>
      <w:r w:rsidRPr="008B630F">
        <w:rPr>
          <w:spacing w:val="-4"/>
          <w:lang w:val="sq-AL"/>
        </w:rPr>
        <w:t xml:space="preserve">, janë në pronësi të OST sh.a. sipas </w:t>
      </w:r>
      <w:r w:rsidR="00D6223B" w:rsidRPr="008B630F">
        <w:rPr>
          <w:spacing w:val="-4"/>
          <w:lang w:val="sq-AL"/>
        </w:rPr>
        <w:t>c</w:t>
      </w:r>
      <w:r w:rsidR="009D3C91" w:rsidRPr="008B630F">
        <w:rPr>
          <w:spacing w:val="-4"/>
          <w:lang w:val="sq-AL"/>
        </w:rPr>
        <w:t>ert</w:t>
      </w:r>
      <w:r w:rsidRPr="008B630F">
        <w:rPr>
          <w:spacing w:val="-4"/>
          <w:lang w:val="sq-AL"/>
        </w:rPr>
        <w:t>ifikatës për vërtetim pronësie lëshuar nga ZVRPP Tiranë</w:t>
      </w:r>
      <w:r w:rsidR="00D6223B" w:rsidRPr="008B630F">
        <w:rPr>
          <w:spacing w:val="-4"/>
          <w:lang w:val="sq-AL"/>
        </w:rPr>
        <w:t>,</w:t>
      </w:r>
      <w:r w:rsidRPr="008B630F">
        <w:rPr>
          <w:spacing w:val="-4"/>
          <w:lang w:val="sq-AL"/>
        </w:rPr>
        <w:t xml:space="preserve"> </w:t>
      </w:r>
      <w:r w:rsidR="00D6223B" w:rsidRPr="008B630F">
        <w:rPr>
          <w:spacing w:val="-4"/>
          <w:lang w:val="sq-AL"/>
        </w:rPr>
        <w:t>me</w:t>
      </w:r>
      <w:r w:rsidRPr="008B630F">
        <w:rPr>
          <w:spacing w:val="-4"/>
          <w:lang w:val="sq-AL"/>
        </w:rPr>
        <w:t xml:space="preserve"> numër 1168919. Selia qendrore e OST sh.a. rezulton: </w:t>
      </w:r>
      <w:r w:rsidR="00AE6FEA" w:rsidRPr="008B630F">
        <w:rPr>
          <w:spacing w:val="-4"/>
          <w:lang w:val="sq-AL"/>
        </w:rPr>
        <w:t>“</w:t>
      </w:r>
      <w:r w:rsidRPr="008B630F">
        <w:rPr>
          <w:spacing w:val="-4"/>
          <w:lang w:val="sq-AL"/>
        </w:rPr>
        <w:t>Autostrada Tiranë – Durrës, Km 9, Yrshek, Kashar, Tiranë, Shqipëri</w:t>
      </w:r>
      <w:r w:rsidR="00AE6FEA" w:rsidRPr="008B630F">
        <w:rPr>
          <w:spacing w:val="-4"/>
          <w:lang w:val="sq-AL"/>
        </w:rPr>
        <w:t>”</w:t>
      </w:r>
      <w:r w:rsidRPr="008B630F">
        <w:rPr>
          <w:spacing w:val="-4"/>
          <w:lang w:val="sq-AL"/>
        </w:rPr>
        <w:t>, sipas ekstraktit të thjeshtë të shoqërisë lëshuar nga QKR. Vetëm OST sh.a. ka të drejtën e disponimit mbi asetet pronë e OST sh.a., siç s</w:t>
      </w:r>
      <w:r w:rsidR="009C67F5" w:rsidRPr="008B630F">
        <w:rPr>
          <w:spacing w:val="-4"/>
          <w:lang w:val="sq-AL"/>
        </w:rPr>
        <w:t>h</w:t>
      </w:r>
      <w:r w:rsidRPr="008B630F">
        <w:rPr>
          <w:spacing w:val="-4"/>
          <w:lang w:val="sq-AL"/>
        </w:rPr>
        <w:t xml:space="preserve">pjeguar më lart. </w:t>
      </w:r>
    </w:p>
    <w:p w:rsidR="002C42D3" w:rsidRPr="008B630F" w:rsidRDefault="002C42D3" w:rsidP="00262D9F">
      <w:pPr>
        <w:pStyle w:val="Paragrafi"/>
        <w:rPr>
          <w:spacing w:val="-4"/>
          <w:lang w:val="sq-AL"/>
        </w:rPr>
      </w:pPr>
      <w:r w:rsidRPr="008B630F">
        <w:rPr>
          <w:spacing w:val="-4"/>
          <w:lang w:val="sq-AL"/>
        </w:rPr>
        <w:t xml:space="preserve">Neni 8, pika 2, </w:t>
      </w:r>
      <w:r w:rsidR="009D3C91" w:rsidRPr="008B630F">
        <w:rPr>
          <w:spacing w:val="-4"/>
          <w:lang w:val="sq-AL"/>
        </w:rPr>
        <w:t>germ</w:t>
      </w:r>
      <w:r w:rsidRPr="008B630F">
        <w:rPr>
          <w:spacing w:val="-4"/>
          <w:lang w:val="sq-AL"/>
        </w:rPr>
        <w:t xml:space="preserve">a </w:t>
      </w:r>
      <w:r w:rsidR="007E567A" w:rsidRPr="008B630F">
        <w:rPr>
          <w:spacing w:val="-4"/>
          <w:lang w:val="sq-AL"/>
        </w:rPr>
        <w:t>“</w:t>
      </w:r>
      <w:r w:rsidRPr="008B630F">
        <w:rPr>
          <w:spacing w:val="-4"/>
          <w:lang w:val="sq-AL"/>
        </w:rPr>
        <w:t>l</w:t>
      </w:r>
      <w:r w:rsidR="007E567A" w:rsidRPr="008B630F">
        <w:rPr>
          <w:spacing w:val="-4"/>
          <w:lang w:val="sq-AL"/>
        </w:rPr>
        <w:t>”,</w:t>
      </w:r>
      <w:r w:rsidRPr="008B630F">
        <w:rPr>
          <w:spacing w:val="-4"/>
          <w:lang w:val="sq-AL"/>
        </w:rPr>
        <w:t xml:space="preserve"> Audituesi financiar i Operatorit të Sistemit të Transmetimit të energjisë elektrike nuk mund të jetë i njëjti subjekt që kryen auditimin e ndërmarrjeve/sipërmarrjeve gjeneruese apo të furnizimit të integruara vertikalisht;</w:t>
      </w:r>
    </w:p>
    <w:p w:rsidR="002C42D3" w:rsidRPr="008B630F" w:rsidRDefault="002C42D3" w:rsidP="00262D9F">
      <w:pPr>
        <w:pStyle w:val="Paragrafi"/>
        <w:rPr>
          <w:spacing w:val="-4"/>
          <w:lang w:val="sq-AL"/>
        </w:rPr>
      </w:pPr>
      <w:r w:rsidRPr="008B630F">
        <w:rPr>
          <w:spacing w:val="-4"/>
          <w:lang w:val="sq-AL"/>
        </w:rPr>
        <w:t>Audituesi financiar i OST</w:t>
      </w:r>
      <w:r w:rsidR="007E567A" w:rsidRPr="008B630F">
        <w:rPr>
          <w:spacing w:val="-4"/>
          <w:lang w:val="sq-AL"/>
        </w:rPr>
        <w:t>-së</w:t>
      </w:r>
      <w:r w:rsidRPr="008B630F">
        <w:rPr>
          <w:spacing w:val="-4"/>
          <w:lang w:val="sq-AL"/>
        </w:rPr>
        <w:t xml:space="preserve"> rezulton të jenë ekspertët kontabël : Sabina Shytaj, Sokol Toska, Eneida Rrahmani, Remzi Sulo, Irena Pulo, emëruar me </w:t>
      </w:r>
      <w:r w:rsidR="009C67F5" w:rsidRPr="008B630F">
        <w:rPr>
          <w:spacing w:val="-4"/>
          <w:lang w:val="sq-AL"/>
        </w:rPr>
        <w:t>l</w:t>
      </w:r>
      <w:r w:rsidRPr="008B630F">
        <w:rPr>
          <w:spacing w:val="-4"/>
          <w:lang w:val="sq-AL"/>
        </w:rPr>
        <w:t xml:space="preserve">etër </w:t>
      </w:r>
      <w:r w:rsidR="00EE5DC5" w:rsidRPr="008B630F">
        <w:rPr>
          <w:spacing w:val="-4"/>
          <w:lang w:val="sq-AL"/>
        </w:rPr>
        <w:t xml:space="preserve">nr. </w:t>
      </w:r>
      <w:r w:rsidRPr="008B630F">
        <w:rPr>
          <w:spacing w:val="-4"/>
          <w:lang w:val="sq-AL"/>
        </w:rPr>
        <w:t>8775 prot d</w:t>
      </w:r>
      <w:r w:rsidR="009C67F5" w:rsidRPr="008B630F">
        <w:rPr>
          <w:spacing w:val="-4"/>
          <w:lang w:val="sq-AL"/>
        </w:rPr>
        <w:t>a</w:t>
      </w:r>
      <w:r w:rsidRPr="008B630F">
        <w:rPr>
          <w:spacing w:val="-4"/>
          <w:lang w:val="sq-AL"/>
        </w:rPr>
        <w:t>t</w:t>
      </w:r>
      <w:r w:rsidR="009C67F5" w:rsidRPr="008B630F">
        <w:rPr>
          <w:spacing w:val="-4"/>
          <w:lang w:val="sq-AL"/>
        </w:rPr>
        <w:t>ë</w:t>
      </w:r>
      <w:r w:rsidRPr="008B630F">
        <w:rPr>
          <w:spacing w:val="-4"/>
          <w:lang w:val="sq-AL"/>
        </w:rPr>
        <w:t xml:space="preserve"> 23.11.2015</w:t>
      </w:r>
      <w:r w:rsidR="009C67F5" w:rsidRPr="008B630F">
        <w:rPr>
          <w:spacing w:val="-4"/>
          <w:lang w:val="sq-AL"/>
        </w:rPr>
        <w:t>,</w:t>
      </w:r>
      <w:r w:rsidRPr="008B630F">
        <w:rPr>
          <w:spacing w:val="-4"/>
          <w:lang w:val="sq-AL"/>
        </w:rPr>
        <w:t xml:space="preserve"> të </w:t>
      </w:r>
      <w:r w:rsidR="009C67F5" w:rsidRPr="008B630F">
        <w:rPr>
          <w:spacing w:val="-4"/>
          <w:lang w:val="sq-AL"/>
        </w:rPr>
        <w:t>m</w:t>
      </w:r>
      <w:r w:rsidRPr="008B630F">
        <w:rPr>
          <w:spacing w:val="-4"/>
          <w:lang w:val="sq-AL"/>
        </w:rPr>
        <w:t>inistrit të MZHETTS</w:t>
      </w:r>
      <w:r w:rsidR="009C67F5" w:rsidRPr="008B630F">
        <w:rPr>
          <w:spacing w:val="-4"/>
          <w:lang w:val="sq-AL"/>
        </w:rPr>
        <w:t>-së</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Vërejmë së emërimi i </w:t>
      </w:r>
      <w:r w:rsidR="00E50FE1" w:rsidRPr="008B630F">
        <w:rPr>
          <w:spacing w:val="-4"/>
          <w:lang w:val="sq-AL"/>
        </w:rPr>
        <w:t xml:space="preserve">audituesit </w:t>
      </w:r>
      <w:r w:rsidRPr="008B630F">
        <w:rPr>
          <w:spacing w:val="-4"/>
          <w:lang w:val="sq-AL"/>
        </w:rPr>
        <w:t>financiar të OST sh.a. për vitin 2015, është bërë para hyrjes në fuqi të VKM</w:t>
      </w:r>
      <w:r w:rsidR="004735DF" w:rsidRPr="008B630F">
        <w:rPr>
          <w:spacing w:val="-4"/>
          <w:lang w:val="sq-AL"/>
        </w:rPr>
        <w:t>-së</w:t>
      </w:r>
      <w:r w:rsidRPr="008B630F">
        <w:rPr>
          <w:spacing w:val="-4"/>
          <w:lang w:val="sq-AL"/>
        </w:rPr>
        <w:t xml:space="preserve"> </w:t>
      </w:r>
      <w:r w:rsidR="00EE5DC5" w:rsidRPr="008B630F">
        <w:rPr>
          <w:spacing w:val="-4"/>
          <w:lang w:val="sq-AL"/>
        </w:rPr>
        <w:t xml:space="preserve">nr. </w:t>
      </w:r>
      <w:r w:rsidRPr="008B630F">
        <w:rPr>
          <w:spacing w:val="-4"/>
          <w:lang w:val="sq-AL"/>
        </w:rPr>
        <w:t>317</w:t>
      </w:r>
      <w:r w:rsidR="004735DF" w:rsidRPr="008B630F">
        <w:rPr>
          <w:spacing w:val="-4"/>
          <w:lang w:val="sq-AL"/>
        </w:rPr>
        <w:t>, datë 27.</w:t>
      </w:r>
      <w:r w:rsidRPr="008B630F">
        <w:rPr>
          <w:spacing w:val="-4"/>
          <w:lang w:val="sq-AL"/>
        </w:rPr>
        <w:t>4.2016</w:t>
      </w:r>
      <w:r w:rsidR="004735DF"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përcaktimin e autoritetit publik që përfaqëson shtetin si pronar të aksioneve të shoqërive të sektorit</w:t>
      </w:r>
      <w:r w:rsidR="007D31BF" w:rsidRPr="008B630F">
        <w:rPr>
          <w:spacing w:val="-4"/>
          <w:lang w:val="sq-AL"/>
        </w:rPr>
        <w:t xml:space="preserve"> </w:t>
      </w:r>
      <w:r w:rsidRPr="008B630F">
        <w:rPr>
          <w:spacing w:val="-4"/>
          <w:lang w:val="sq-AL"/>
        </w:rPr>
        <w:t>të energjisë elektrike</w:t>
      </w:r>
      <w:r w:rsidR="00AE6FEA" w:rsidRPr="008B630F">
        <w:rPr>
          <w:spacing w:val="-4"/>
          <w:lang w:val="sq-AL"/>
        </w:rPr>
        <w:t>”</w:t>
      </w:r>
      <w:r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Rezulton se: Sipas </w:t>
      </w:r>
      <w:r w:rsidR="008C0684" w:rsidRPr="008B630F">
        <w:rPr>
          <w:spacing w:val="-4"/>
          <w:lang w:val="sq-AL"/>
        </w:rPr>
        <w:t xml:space="preserve">ligjit nr. </w:t>
      </w:r>
      <w:r w:rsidRPr="008B630F">
        <w:rPr>
          <w:spacing w:val="-4"/>
          <w:lang w:val="sq-AL"/>
        </w:rPr>
        <w:t>9901, datë 14.4.2008</w:t>
      </w:r>
      <w:r w:rsidR="008C0684"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tregtarët dhe shoqëritë tregtare</w:t>
      </w:r>
      <w:r w:rsidR="00AE6FEA" w:rsidRPr="008B630F">
        <w:rPr>
          <w:spacing w:val="-4"/>
          <w:lang w:val="sq-AL"/>
        </w:rPr>
        <w:t>”</w:t>
      </w:r>
      <w:r w:rsidRPr="008B630F">
        <w:rPr>
          <w:spacing w:val="-4"/>
          <w:lang w:val="sq-AL"/>
        </w:rPr>
        <w:t>, neni 135, pika 2</w:t>
      </w:r>
      <w:r w:rsidR="009D34A9" w:rsidRPr="008B630F">
        <w:rPr>
          <w:spacing w:val="-4"/>
          <w:lang w:val="sq-AL"/>
        </w:rPr>
        <w:t>,</w:t>
      </w:r>
      <w:r w:rsidRPr="008B630F">
        <w:rPr>
          <w:spacing w:val="-4"/>
          <w:lang w:val="sq-AL"/>
        </w:rPr>
        <w:t xml:space="preserve"> </w:t>
      </w:r>
      <w:r w:rsidR="009D3C91" w:rsidRPr="008B630F">
        <w:rPr>
          <w:spacing w:val="-4"/>
          <w:lang w:val="sq-AL"/>
        </w:rPr>
        <w:t>germ</w:t>
      </w:r>
      <w:r w:rsidRPr="008B630F">
        <w:rPr>
          <w:spacing w:val="-4"/>
          <w:lang w:val="sq-AL"/>
        </w:rPr>
        <w:t xml:space="preserve">a </w:t>
      </w:r>
      <w:r w:rsidR="00AE6FEA" w:rsidRPr="008B630F">
        <w:rPr>
          <w:spacing w:val="-4"/>
          <w:lang w:val="sq-AL"/>
        </w:rPr>
        <w:t>“</w:t>
      </w:r>
      <w:r w:rsidRPr="008B630F">
        <w:rPr>
          <w:spacing w:val="-4"/>
          <w:lang w:val="sq-AL"/>
        </w:rPr>
        <w:t>ç</w:t>
      </w:r>
      <w:r w:rsidR="00AE6FEA" w:rsidRPr="008B630F">
        <w:rPr>
          <w:spacing w:val="-4"/>
          <w:lang w:val="sq-AL"/>
        </w:rPr>
        <w:t>”</w:t>
      </w:r>
      <w:r w:rsidRPr="008B630F">
        <w:rPr>
          <w:spacing w:val="-4"/>
          <w:lang w:val="sq-AL"/>
        </w:rPr>
        <w:t>, dhe Statutit të OST</w:t>
      </w:r>
      <w:r w:rsidR="00D1218F" w:rsidRPr="008B630F">
        <w:rPr>
          <w:spacing w:val="-4"/>
          <w:lang w:val="sq-AL"/>
        </w:rPr>
        <w:t>-së</w:t>
      </w:r>
      <w:r w:rsidRPr="008B630F">
        <w:rPr>
          <w:spacing w:val="-4"/>
          <w:lang w:val="sq-AL"/>
        </w:rPr>
        <w:t>, neni 9, emërimi i audituesve financiarë të kompanisë është kompetencë e Asamblesë së Përgjithshme. Në kushtet kur sipas VKM</w:t>
      </w:r>
      <w:r w:rsidR="004D5DBC" w:rsidRPr="008B630F">
        <w:rPr>
          <w:spacing w:val="-4"/>
          <w:lang w:val="sq-AL"/>
        </w:rPr>
        <w:t>-së</w:t>
      </w:r>
      <w:r w:rsidRPr="008B630F">
        <w:rPr>
          <w:spacing w:val="-4"/>
          <w:lang w:val="sq-AL"/>
        </w:rPr>
        <w:t xml:space="preserve"> </w:t>
      </w:r>
      <w:r w:rsidR="00EE5DC5" w:rsidRPr="008B630F">
        <w:rPr>
          <w:spacing w:val="-4"/>
          <w:lang w:val="sq-AL"/>
        </w:rPr>
        <w:t xml:space="preserve">nr. </w:t>
      </w:r>
      <w:r w:rsidRPr="008B630F">
        <w:rPr>
          <w:spacing w:val="-4"/>
          <w:lang w:val="sq-AL"/>
        </w:rPr>
        <w:t>317</w:t>
      </w:r>
      <w:r w:rsidR="004D5DBC" w:rsidRPr="008B630F">
        <w:rPr>
          <w:spacing w:val="-4"/>
          <w:lang w:val="sq-AL"/>
        </w:rPr>
        <w:t>,</w:t>
      </w:r>
      <w:r w:rsidRPr="008B630F">
        <w:rPr>
          <w:spacing w:val="-4"/>
          <w:lang w:val="sq-AL"/>
        </w:rPr>
        <w:t xml:space="preserve"> datë 27.4.2016</w:t>
      </w:r>
      <w:r w:rsidR="0045447D"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përcaktimin e autoritetit publik që përfaqëson shtetin si pronar të aksioneve të shoqërive të sektorit</w:t>
      </w:r>
      <w:r w:rsidR="007D31BF" w:rsidRPr="008B630F">
        <w:rPr>
          <w:spacing w:val="-4"/>
          <w:lang w:val="sq-AL"/>
        </w:rPr>
        <w:t xml:space="preserve"> </w:t>
      </w:r>
      <w:r w:rsidRPr="008B630F">
        <w:rPr>
          <w:spacing w:val="-4"/>
          <w:lang w:val="sq-AL"/>
        </w:rPr>
        <w:t>të energjisë elektrike</w:t>
      </w:r>
      <w:r w:rsidR="00AE6FEA" w:rsidRPr="008B630F">
        <w:rPr>
          <w:spacing w:val="-4"/>
          <w:lang w:val="sq-AL"/>
        </w:rPr>
        <w:t>”</w:t>
      </w:r>
      <w:r w:rsidRPr="008B630F">
        <w:rPr>
          <w:spacing w:val="-4"/>
          <w:lang w:val="sq-AL"/>
        </w:rPr>
        <w:t>, Asambleja e Përgjithshme e OST sh.a. është MZHETTS</w:t>
      </w:r>
      <w:r w:rsidR="004D5DBC" w:rsidRPr="008B630F">
        <w:rPr>
          <w:spacing w:val="-4"/>
          <w:lang w:val="sq-AL"/>
        </w:rPr>
        <w:t>-ja</w:t>
      </w:r>
      <w:r w:rsidRPr="008B630F">
        <w:rPr>
          <w:spacing w:val="-4"/>
          <w:lang w:val="sq-AL"/>
        </w:rPr>
        <w:t xml:space="preserve"> dhe Asambleja e Përgjithshme e KESH sh.a. dhe OSHEE sh.a. është MEI. </w:t>
      </w:r>
    </w:p>
    <w:p w:rsidR="002C42D3" w:rsidRPr="008B630F" w:rsidRDefault="002C42D3" w:rsidP="00262D9F">
      <w:pPr>
        <w:pStyle w:val="Paragrafi"/>
        <w:rPr>
          <w:spacing w:val="-4"/>
          <w:lang w:val="sq-AL"/>
        </w:rPr>
      </w:pPr>
      <w:r w:rsidRPr="008B630F">
        <w:rPr>
          <w:spacing w:val="-4"/>
          <w:lang w:val="sq-AL"/>
        </w:rPr>
        <w:t>Audituesit financiar i KESH sh.a. dhe OSHEE sh.a. emërohen nga Asambleja e Përgjithshme</w:t>
      </w:r>
      <w:r w:rsidR="007D31BF" w:rsidRPr="008B630F">
        <w:rPr>
          <w:spacing w:val="-4"/>
          <w:lang w:val="sq-AL"/>
        </w:rPr>
        <w:t xml:space="preserve"> </w:t>
      </w:r>
      <w:r w:rsidRPr="008B630F">
        <w:rPr>
          <w:spacing w:val="-4"/>
          <w:lang w:val="sq-AL"/>
        </w:rPr>
        <w:t xml:space="preserve">e tyre, pra </w:t>
      </w:r>
      <w:r w:rsidR="009D34A9" w:rsidRPr="008B630F">
        <w:rPr>
          <w:spacing w:val="-4"/>
          <w:lang w:val="sq-AL"/>
        </w:rPr>
        <w:t>m</w:t>
      </w:r>
      <w:r w:rsidRPr="008B630F">
        <w:rPr>
          <w:spacing w:val="-4"/>
          <w:lang w:val="sq-AL"/>
        </w:rPr>
        <w:t>inistri</w:t>
      </w:r>
      <w:r w:rsidR="007D31BF" w:rsidRPr="008B630F">
        <w:rPr>
          <w:spacing w:val="-4"/>
          <w:lang w:val="sq-AL"/>
        </w:rPr>
        <w:t xml:space="preserve"> </w:t>
      </w:r>
      <w:r w:rsidRPr="008B630F">
        <w:rPr>
          <w:spacing w:val="-4"/>
          <w:lang w:val="sq-AL"/>
        </w:rPr>
        <w:t>i MEI</w:t>
      </w:r>
      <w:r w:rsidR="009D34A9" w:rsidRPr="008B630F">
        <w:rPr>
          <w:spacing w:val="-4"/>
          <w:lang w:val="sq-AL"/>
        </w:rPr>
        <w:t>-t</w:t>
      </w:r>
      <w:r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Neni 8, pika 2, </w:t>
      </w:r>
      <w:r w:rsidR="009D3C91" w:rsidRPr="008B630F">
        <w:rPr>
          <w:spacing w:val="-4"/>
          <w:lang w:val="sq-AL"/>
        </w:rPr>
        <w:t>germ</w:t>
      </w:r>
      <w:r w:rsidRPr="008B630F">
        <w:rPr>
          <w:spacing w:val="-4"/>
          <w:lang w:val="sq-AL"/>
        </w:rPr>
        <w:t xml:space="preserve">a </w:t>
      </w:r>
      <w:r w:rsidR="009D34A9" w:rsidRPr="008B630F">
        <w:rPr>
          <w:spacing w:val="-4"/>
          <w:lang w:val="sq-AL"/>
        </w:rPr>
        <w:t>“</w:t>
      </w:r>
      <w:r w:rsidRPr="008B630F">
        <w:rPr>
          <w:spacing w:val="-4"/>
          <w:lang w:val="sq-AL"/>
        </w:rPr>
        <w:t>m</w:t>
      </w:r>
      <w:r w:rsidR="009D34A9" w:rsidRPr="008B630F">
        <w:rPr>
          <w:spacing w:val="-4"/>
          <w:lang w:val="sq-AL"/>
        </w:rPr>
        <w:t>”,</w:t>
      </w:r>
      <w:r w:rsidR="007D31BF" w:rsidRPr="008B630F">
        <w:rPr>
          <w:spacing w:val="-4"/>
          <w:lang w:val="sq-AL"/>
        </w:rPr>
        <w:t xml:space="preserve"> </w:t>
      </w:r>
      <w:r w:rsidRPr="008B630F">
        <w:rPr>
          <w:spacing w:val="-4"/>
          <w:lang w:val="sq-AL"/>
        </w:rPr>
        <w:t>Përbërja dhe kompetencat e Bordit Mbikëqyrës;</w:t>
      </w:r>
    </w:p>
    <w:p w:rsidR="002C42D3" w:rsidRPr="008B630F" w:rsidRDefault="002C42D3" w:rsidP="00262D9F">
      <w:pPr>
        <w:pStyle w:val="Paragrafi"/>
        <w:rPr>
          <w:spacing w:val="-4"/>
          <w:lang w:val="sq-AL"/>
        </w:rPr>
      </w:pPr>
      <w:r w:rsidRPr="008B630F">
        <w:rPr>
          <w:spacing w:val="-4"/>
          <w:lang w:val="sq-AL"/>
        </w:rPr>
        <w:t xml:space="preserve">Në përputhje me </w:t>
      </w:r>
      <w:r w:rsidR="008C0684" w:rsidRPr="008B630F">
        <w:rPr>
          <w:spacing w:val="-4"/>
          <w:lang w:val="sq-AL"/>
        </w:rPr>
        <w:t>dokumentacionin</w:t>
      </w:r>
      <w:r w:rsidRPr="008B630F">
        <w:rPr>
          <w:spacing w:val="-4"/>
          <w:lang w:val="sq-AL"/>
        </w:rPr>
        <w:t xml:space="preserve"> e dorëzuar sipas pikës 9.1/l</w:t>
      </w:r>
      <w:r w:rsidR="00060BBD" w:rsidRPr="008B630F">
        <w:rPr>
          <w:spacing w:val="-4"/>
          <w:lang w:val="sq-AL"/>
        </w:rPr>
        <w:t>,</w:t>
      </w:r>
      <w:r w:rsidRPr="008B630F">
        <w:rPr>
          <w:spacing w:val="-4"/>
          <w:lang w:val="sq-AL"/>
        </w:rPr>
        <w:t xml:space="preserve"> Lista e anëtarëve të organeve kolegjiale të subjektit (bordit </w:t>
      </w:r>
      <w:r w:rsidR="008C0684" w:rsidRPr="008B630F">
        <w:rPr>
          <w:spacing w:val="-4"/>
          <w:lang w:val="sq-AL"/>
        </w:rPr>
        <w:t>mbikëqyr</w:t>
      </w:r>
      <w:r w:rsidRPr="008B630F">
        <w:rPr>
          <w:spacing w:val="-4"/>
          <w:lang w:val="sq-AL"/>
        </w:rPr>
        <w:t xml:space="preserve">ës dhe/ose bordit drejtues) aplikues dhe të aktiviteteve të energjisë rezulton: Anëtarët e Këshillit </w:t>
      </w:r>
      <w:r w:rsidR="008C0684" w:rsidRPr="008B630F">
        <w:rPr>
          <w:spacing w:val="-4"/>
          <w:lang w:val="sq-AL"/>
        </w:rPr>
        <w:t>Mbikëqyr</w:t>
      </w:r>
      <w:r w:rsidRPr="008B630F">
        <w:rPr>
          <w:spacing w:val="-4"/>
          <w:lang w:val="sq-AL"/>
        </w:rPr>
        <w:t xml:space="preserve">ës të OST sh.a., sipas urdhrit të Ministrisë së Zhvillimit Ekonomik, Turizmit, Tregtisë dhe Sipërmarrjes </w:t>
      </w:r>
      <w:r w:rsidR="009E37AE" w:rsidRPr="008B630F">
        <w:rPr>
          <w:spacing w:val="-4"/>
          <w:lang w:val="sq-AL"/>
        </w:rPr>
        <w:t>n</w:t>
      </w:r>
      <w:r w:rsidR="00EE5DC5" w:rsidRPr="008B630F">
        <w:rPr>
          <w:spacing w:val="-4"/>
          <w:lang w:val="sq-AL"/>
        </w:rPr>
        <w:t xml:space="preserve">r. </w:t>
      </w:r>
      <w:r w:rsidRPr="008B630F">
        <w:rPr>
          <w:spacing w:val="-4"/>
          <w:lang w:val="sq-AL"/>
        </w:rPr>
        <w:t>4911 datë 14.6.2016</w:t>
      </w:r>
      <w:r w:rsidR="009E37AE"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ndryshimin e Këshillit </w:t>
      </w:r>
      <w:r w:rsidR="008C0684" w:rsidRPr="008B630F">
        <w:rPr>
          <w:spacing w:val="-4"/>
          <w:lang w:val="sq-AL"/>
        </w:rPr>
        <w:t>Mbikëqyr</w:t>
      </w:r>
      <w:r w:rsidRPr="008B630F">
        <w:rPr>
          <w:spacing w:val="-4"/>
          <w:lang w:val="sq-AL"/>
        </w:rPr>
        <w:t>ës të OST sh.a.</w:t>
      </w:r>
      <w:r w:rsidR="00AE6FEA" w:rsidRPr="008B630F">
        <w:rPr>
          <w:spacing w:val="-4"/>
          <w:lang w:val="sq-AL"/>
        </w:rPr>
        <w:t>”</w:t>
      </w:r>
      <w:r w:rsidRPr="008B630F">
        <w:rPr>
          <w:spacing w:val="-4"/>
          <w:lang w:val="sq-AL"/>
        </w:rPr>
        <w:t xml:space="preserve"> janë përcaktuar anëtarët e Këshillit </w:t>
      </w:r>
      <w:r w:rsidR="008C0684" w:rsidRPr="008B630F">
        <w:rPr>
          <w:spacing w:val="-4"/>
          <w:lang w:val="sq-AL"/>
        </w:rPr>
        <w:t>Mbikëqyr</w:t>
      </w:r>
      <w:r w:rsidRPr="008B630F">
        <w:rPr>
          <w:spacing w:val="-4"/>
          <w:lang w:val="sq-AL"/>
        </w:rPr>
        <w:t>ës.</w:t>
      </w:r>
    </w:p>
    <w:p w:rsidR="002C42D3" w:rsidRPr="008B630F" w:rsidRDefault="002C42D3" w:rsidP="00262D9F">
      <w:pPr>
        <w:pStyle w:val="Paragrafi"/>
        <w:rPr>
          <w:spacing w:val="-4"/>
          <w:lang w:val="sq-AL"/>
        </w:rPr>
      </w:pPr>
      <w:r w:rsidRPr="008B630F">
        <w:rPr>
          <w:spacing w:val="-4"/>
          <w:lang w:val="sq-AL"/>
        </w:rPr>
        <w:t>Në përputhje me parashikimet e nenit 20 të Statutit të OST</w:t>
      </w:r>
      <w:r w:rsidR="009D34A9" w:rsidRPr="008B630F">
        <w:rPr>
          <w:spacing w:val="-4"/>
          <w:lang w:val="sq-AL"/>
        </w:rPr>
        <w:t>-së</w:t>
      </w:r>
      <w:r w:rsidRPr="008B630F">
        <w:rPr>
          <w:spacing w:val="-4"/>
          <w:lang w:val="sq-AL"/>
        </w:rPr>
        <w:t xml:space="preserve">, Këshilli </w:t>
      </w:r>
      <w:r w:rsidR="008C0684" w:rsidRPr="008B630F">
        <w:rPr>
          <w:spacing w:val="-4"/>
          <w:lang w:val="sq-AL"/>
        </w:rPr>
        <w:t>Mbikëqyr</w:t>
      </w:r>
      <w:r w:rsidRPr="008B630F">
        <w:rPr>
          <w:spacing w:val="-4"/>
          <w:lang w:val="sq-AL"/>
        </w:rPr>
        <w:t>ës i OST</w:t>
      </w:r>
      <w:r w:rsidR="009D34A9" w:rsidRPr="008B630F">
        <w:rPr>
          <w:spacing w:val="-4"/>
          <w:lang w:val="sq-AL"/>
        </w:rPr>
        <w:t>-së</w:t>
      </w:r>
      <w:r w:rsidRPr="008B630F">
        <w:rPr>
          <w:spacing w:val="-4"/>
          <w:lang w:val="sq-AL"/>
        </w:rPr>
        <w:t xml:space="preserve">, ka këto kompetenca: Këshilli </w:t>
      </w:r>
      <w:r w:rsidR="008C0684" w:rsidRPr="008B630F">
        <w:rPr>
          <w:spacing w:val="-4"/>
          <w:lang w:val="sq-AL"/>
        </w:rPr>
        <w:t>Mbikëqyr</w:t>
      </w:r>
      <w:r w:rsidRPr="008B630F">
        <w:rPr>
          <w:spacing w:val="-4"/>
          <w:lang w:val="sq-AL"/>
        </w:rPr>
        <w:t xml:space="preserve">ës emëron </w:t>
      </w:r>
      <w:r w:rsidR="00E449AB" w:rsidRPr="008B630F">
        <w:rPr>
          <w:spacing w:val="-4"/>
          <w:lang w:val="sq-AL"/>
        </w:rPr>
        <w:t>a</w:t>
      </w:r>
      <w:r w:rsidRPr="008B630F">
        <w:rPr>
          <w:spacing w:val="-4"/>
          <w:lang w:val="sq-AL"/>
        </w:rPr>
        <w:t>dministratorin e shoqërisë.</w:t>
      </w:r>
    </w:p>
    <w:p w:rsidR="002C42D3" w:rsidRPr="008B630F" w:rsidRDefault="002C42D3" w:rsidP="00262D9F">
      <w:pPr>
        <w:pStyle w:val="Paragrafi"/>
        <w:rPr>
          <w:spacing w:val="-4"/>
          <w:lang w:val="sq-AL"/>
        </w:rPr>
      </w:pPr>
      <w:r w:rsidRPr="008B630F">
        <w:rPr>
          <w:spacing w:val="-4"/>
          <w:lang w:val="sq-AL"/>
        </w:rPr>
        <w:t xml:space="preserve">Këshilli </w:t>
      </w:r>
      <w:r w:rsidR="008C0684" w:rsidRPr="008B630F">
        <w:rPr>
          <w:spacing w:val="-4"/>
          <w:lang w:val="sq-AL"/>
        </w:rPr>
        <w:t>mbikëqyr</w:t>
      </w:r>
      <w:r w:rsidRPr="008B630F">
        <w:rPr>
          <w:spacing w:val="-4"/>
          <w:lang w:val="sq-AL"/>
        </w:rPr>
        <w:t xml:space="preserve">ës në cilësinë e organit </w:t>
      </w:r>
      <w:r w:rsidR="008C0684" w:rsidRPr="008B630F">
        <w:rPr>
          <w:spacing w:val="-4"/>
          <w:lang w:val="sq-AL"/>
        </w:rPr>
        <w:t>mbikëqyr</w:t>
      </w:r>
      <w:r w:rsidRPr="008B630F">
        <w:rPr>
          <w:spacing w:val="-4"/>
          <w:lang w:val="sq-AL"/>
        </w:rPr>
        <w:t xml:space="preserve">ës, </w:t>
      </w:r>
      <w:r w:rsidR="008C0684" w:rsidRPr="008B630F">
        <w:rPr>
          <w:spacing w:val="-4"/>
          <w:lang w:val="sq-AL"/>
        </w:rPr>
        <w:t>këqyr</w:t>
      </w:r>
      <w:r w:rsidRPr="008B630F">
        <w:rPr>
          <w:spacing w:val="-4"/>
          <w:lang w:val="sq-AL"/>
        </w:rPr>
        <w:t xml:space="preserve"> vënien në zbatim të Politikave tregtare të shoqërisë dhe përputhjen e tyre me ligjin dhe statutin. Ai ka në kompetencë:</w:t>
      </w:r>
    </w:p>
    <w:p w:rsidR="002C42D3" w:rsidRPr="008B630F" w:rsidRDefault="00223CB4" w:rsidP="00262D9F">
      <w:pPr>
        <w:pStyle w:val="Paragrafi"/>
        <w:rPr>
          <w:spacing w:val="-4"/>
          <w:lang w:val="sq-AL"/>
        </w:rPr>
      </w:pPr>
      <w:r w:rsidRPr="008B630F">
        <w:rPr>
          <w:spacing w:val="-4"/>
          <w:lang w:val="sq-AL"/>
        </w:rPr>
        <w:t xml:space="preserve">a) </w:t>
      </w:r>
      <w:r w:rsidR="002C42D3" w:rsidRPr="008B630F">
        <w:rPr>
          <w:spacing w:val="-4"/>
          <w:lang w:val="sq-AL"/>
        </w:rPr>
        <w:t>të kontrollojë e të mbikëqyrë zbatimin e politikave tregtare të shoqërisë nga administratori;</w:t>
      </w:r>
    </w:p>
    <w:p w:rsidR="002C42D3" w:rsidRPr="008B630F" w:rsidRDefault="00223CB4" w:rsidP="00262D9F">
      <w:pPr>
        <w:pStyle w:val="Paragrafi"/>
        <w:rPr>
          <w:spacing w:val="-4"/>
          <w:lang w:val="sq-AL"/>
        </w:rPr>
      </w:pPr>
      <w:r w:rsidRPr="008B630F">
        <w:rPr>
          <w:spacing w:val="-4"/>
          <w:lang w:val="sq-AL"/>
        </w:rPr>
        <w:t xml:space="preserve">b) </w:t>
      </w:r>
      <w:r w:rsidR="002C42D3" w:rsidRPr="008B630F">
        <w:rPr>
          <w:spacing w:val="-4"/>
          <w:lang w:val="sq-AL"/>
        </w:rPr>
        <w:t>të përgatisë, me kërkesë të Asamblesë së Përgjithshme, marrjen e masave, që janë në kompetencë të kësaj të fundit, t’i rekomandojë asaj vendime të nevojshme për t’u marrë, si dhe të zbatojë vendimet e asamblesë;</w:t>
      </w:r>
    </w:p>
    <w:p w:rsidR="002C42D3" w:rsidRPr="008B630F" w:rsidRDefault="00223CB4" w:rsidP="00262D9F">
      <w:pPr>
        <w:pStyle w:val="Paragrafi"/>
        <w:rPr>
          <w:spacing w:val="-4"/>
          <w:lang w:val="sq-AL"/>
        </w:rPr>
      </w:pPr>
      <w:r w:rsidRPr="008B630F">
        <w:rPr>
          <w:spacing w:val="-4"/>
          <w:lang w:val="sq-AL"/>
        </w:rPr>
        <w:t xml:space="preserve">c) </w:t>
      </w:r>
      <w:r w:rsidR="002C42D3" w:rsidRPr="008B630F">
        <w:rPr>
          <w:spacing w:val="-4"/>
          <w:lang w:val="sq-AL"/>
        </w:rPr>
        <w:t>të thërrasë mbledhjen e asamblesë së përgjithshme, sa herë vlerësohet e nevojshme për interesat e shoqërisë;</w:t>
      </w:r>
    </w:p>
    <w:p w:rsidR="002C42D3" w:rsidRPr="008B630F" w:rsidRDefault="00223CB4" w:rsidP="00262D9F">
      <w:pPr>
        <w:pStyle w:val="Paragrafi"/>
        <w:rPr>
          <w:spacing w:val="-4"/>
          <w:lang w:val="sq-AL"/>
        </w:rPr>
      </w:pPr>
      <w:r w:rsidRPr="008B630F">
        <w:rPr>
          <w:spacing w:val="-4"/>
          <w:lang w:val="sq-AL"/>
        </w:rPr>
        <w:t xml:space="preserve">d) </w:t>
      </w:r>
      <w:r w:rsidR="002C42D3" w:rsidRPr="008B630F">
        <w:rPr>
          <w:spacing w:val="-4"/>
          <w:lang w:val="sq-AL"/>
        </w:rPr>
        <w:t>të kujdeset që shoqëria të respektojë ligjin dhe standardet e kontabilitetit;</w:t>
      </w:r>
    </w:p>
    <w:p w:rsidR="002C42D3" w:rsidRPr="008B630F" w:rsidRDefault="00223CB4" w:rsidP="00262D9F">
      <w:pPr>
        <w:pStyle w:val="Paragrafi"/>
        <w:rPr>
          <w:spacing w:val="-4"/>
          <w:lang w:val="sq-AL"/>
        </w:rPr>
      </w:pPr>
      <w:r w:rsidRPr="008B630F">
        <w:rPr>
          <w:spacing w:val="-4"/>
          <w:lang w:val="sq-AL"/>
        </w:rPr>
        <w:t xml:space="preserve">e) </w:t>
      </w:r>
      <w:r w:rsidR="002C42D3" w:rsidRPr="008B630F">
        <w:rPr>
          <w:spacing w:val="-4"/>
          <w:lang w:val="sq-AL"/>
        </w:rPr>
        <w:t>të shqyrtojë e të kontrollojë librat kontabël, dokumentet dhe aktivet e shoqërisë;</w:t>
      </w:r>
    </w:p>
    <w:p w:rsidR="002C42D3" w:rsidRPr="008B630F" w:rsidRDefault="00223CB4" w:rsidP="00262D9F">
      <w:pPr>
        <w:pStyle w:val="Paragrafi"/>
        <w:rPr>
          <w:spacing w:val="-4"/>
          <w:lang w:val="sq-AL"/>
        </w:rPr>
      </w:pPr>
      <w:r w:rsidRPr="008B630F">
        <w:rPr>
          <w:spacing w:val="-4"/>
          <w:lang w:val="sq-AL"/>
        </w:rPr>
        <w:t xml:space="preserve">f) </w:t>
      </w:r>
      <w:r w:rsidR="002C42D3" w:rsidRPr="008B630F">
        <w:rPr>
          <w:spacing w:val="-4"/>
          <w:lang w:val="sq-AL"/>
        </w:rPr>
        <w:t xml:space="preserve">të sigurojë se pasqyrat financiare vjetore, raportet e ecurisë së veprimtarisë, si dhe detyrimet e tjera të raportimit e publikimit, të detyrueshme në bazë të ligjit apo statutit, të kryhen me saktësi nga administratori. Këto dokumente duhet të miratohen e të nënshkruhen nga të gjithë e anëtarët e Këshillit </w:t>
      </w:r>
      <w:r w:rsidR="004802D1" w:rsidRPr="008B630F">
        <w:rPr>
          <w:spacing w:val="-4"/>
          <w:lang w:val="sq-AL"/>
        </w:rPr>
        <w:t>Mbikëqyrës</w:t>
      </w:r>
      <w:r w:rsidR="002C42D3" w:rsidRPr="008B630F">
        <w:rPr>
          <w:spacing w:val="-4"/>
          <w:lang w:val="sq-AL"/>
        </w:rPr>
        <w:t xml:space="preserve"> për t’iu paraqitur Asamblesë së Përgjithshme, së bashku me një raport të Këshillit </w:t>
      </w:r>
      <w:r w:rsidR="004802D1" w:rsidRPr="008B630F">
        <w:rPr>
          <w:spacing w:val="-4"/>
          <w:lang w:val="sq-AL"/>
        </w:rPr>
        <w:t>Mbikëqyrës</w:t>
      </w:r>
      <w:r w:rsidR="002C42D3" w:rsidRPr="008B630F">
        <w:rPr>
          <w:spacing w:val="-4"/>
          <w:lang w:val="sq-AL"/>
        </w:rPr>
        <w:t xml:space="preserve"> për miratim, dhe një përshkrim për mbikëqyrjen e menaxhimit gjatë të gjithë vitit financiar;</w:t>
      </w:r>
    </w:p>
    <w:p w:rsidR="002C42D3" w:rsidRPr="008B630F" w:rsidRDefault="00223CB4" w:rsidP="00262D9F">
      <w:pPr>
        <w:pStyle w:val="Paragrafi"/>
        <w:rPr>
          <w:spacing w:val="-4"/>
          <w:lang w:val="sq-AL"/>
        </w:rPr>
      </w:pPr>
      <w:r w:rsidRPr="008B630F">
        <w:rPr>
          <w:spacing w:val="-4"/>
          <w:lang w:val="sq-AL"/>
        </w:rPr>
        <w:t xml:space="preserve">g) </w:t>
      </w:r>
      <w:r w:rsidR="002C42D3" w:rsidRPr="008B630F">
        <w:rPr>
          <w:spacing w:val="-4"/>
          <w:lang w:val="sq-AL"/>
        </w:rPr>
        <w:t>të sigurojë se auditimi i librave dhe i regjistrimeve kontabël do t</w:t>
      </w:r>
      <w:r w:rsidR="00892BC9" w:rsidRPr="008B630F">
        <w:rPr>
          <w:spacing w:val="-4"/>
          <w:lang w:val="sq-AL"/>
        </w:rPr>
        <w:t>ë</w:t>
      </w:r>
      <w:r w:rsidR="002C42D3" w:rsidRPr="008B630F">
        <w:rPr>
          <w:spacing w:val="-4"/>
          <w:lang w:val="sq-AL"/>
        </w:rPr>
        <w:t xml:space="preserve"> kryhet të paktën një herë në vit nga një ekspert kontabël i autorizuar, i pavarur dhe raporti i auditimit, drejtuar asamblesë së përgjithshme, do t’u vihet në dispozicion të gjithë anëtarëve të Këshillit </w:t>
      </w:r>
      <w:r w:rsidR="004802D1" w:rsidRPr="008B630F">
        <w:rPr>
          <w:spacing w:val="-4"/>
          <w:lang w:val="sq-AL"/>
        </w:rPr>
        <w:t>Mbikëqyrës</w:t>
      </w:r>
      <w:r w:rsidR="002C42D3" w:rsidRPr="008B630F">
        <w:rPr>
          <w:spacing w:val="-4"/>
          <w:lang w:val="sq-AL"/>
        </w:rPr>
        <w:t xml:space="preserve"> dhe administratorit. Raporti i Këshillit </w:t>
      </w:r>
      <w:r w:rsidR="004802D1" w:rsidRPr="008B630F">
        <w:rPr>
          <w:spacing w:val="-4"/>
          <w:lang w:val="sq-AL"/>
        </w:rPr>
        <w:t>Mbikëqyrës</w:t>
      </w:r>
      <w:r w:rsidR="002C42D3" w:rsidRPr="008B630F">
        <w:rPr>
          <w:spacing w:val="-4"/>
          <w:lang w:val="sq-AL"/>
        </w:rPr>
        <w:t xml:space="preserve">, përmendur në shkronjën </w:t>
      </w:r>
      <w:r w:rsidR="00AE6FEA" w:rsidRPr="008B630F">
        <w:rPr>
          <w:spacing w:val="-4"/>
          <w:lang w:val="sq-AL"/>
        </w:rPr>
        <w:t>“</w:t>
      </w:r>
      <w:r w:rsidR="002C42D3" w:rsidRPr="008B630F">
        <w:rPr>
          <w:spacing w:val="-4"/>
          <w:lang w:val="sq-AL"/>
        </w:rPr>
        <w:t>f</w:t>
      </w:r>
      <w:r w:rsidR="00AE6FEA" w:rsidRPr="008B630F">
        <w:rPr>
          <w:spacing w:val="-4"/>
          <w:lang w:val="sq-AL"/>
        </w:rPr>
        <w:t>”</w:t>
      </w:r>
      <w:r w:rsidR="002C42D3" w:rsidRPr="008B630F">
        <w:rPr>
          <w:spacing w:val="-4"/>
          <w:lang w:val="sq-AL"/>
        </w:rPr>
        <w:t xml:space="preserve"> të kësaj pike, duhet të përmbajë edhe mendimin për raportin e auditimit;</w:t>
      </w:r>
    </w:p>
    <w:p w:rsidR="002C42D3" w:rsidRPr="008B630F" w:rsidRDefault="00223CB4" w:rsidP="00262D9F">
      <w:pPr>
        <w:pStyle w:val="Paragrafi"/>
        <w:rPr>
          <w:spacing w:val="-4"/>
          <w:lang w:val="sq-AL"/>
        </w:rPr>
      </w:pPr>
      <w:r w:rsidRPr="008B630F">
        <w:rPr>
          <w:spacing w:val="-4"/>
          <w:lang w:val="sq-AL"/>
        </w:rPr>
        <w:t xml:space="preserve">h) </w:t>
      </w:r>
      <w:r w:rsidR="002C42D3" w:rsidRPr="008B630F">
        <w:rPr>
          <w:spacing w:val="-4"/>
          <w:lang w:val="sq-AL"/>
        </w:rPr>
        <w:t xml:space="preserve">të miratojë </w:t>
      </w:r>
      <w:r w:rsidR="00342B38" w:rsidRPr="008B630F">
        <w:rPr>
          <w:spacing w:val="-4"/>
          <w:lang w:val="sq-AL"/>
        </w:rPr>
        <w:t>p</w:t>
      </w:r>
      <w:r w:rsidR="002C42D3" w:rsidRPr="008B630F">
        <w:rPr>
          <w:spacing w:val="-4"/>
          <w:lang w:val="sq-AL"/>
        </w:rPr>
        <w:t xml:space="preserve">rogramin vjetor dhe ndryshimet e tij, si dhe veprimtarinë afatshkurtër, afatmesme dhe afatgjatë të </w:t>
      </w:r>
      <w:r w:rsidR="00342B38" w:rsidRPr="008B630F">
        <w:rPr>
          <w:spacing w:val="-4"/>
          <w:lang w:val="sq-AL"/>
        </w:rPr>
        <w:t>s</w:t>
      </w:r>
      <w:r w:rsidR="002C42D3" w:rsidRPr="008B630F">
        <w:rPr>
          <w:spacing w:val="-4"/>
          <w:lang w:val="sq-AL"/>
        </w:rPr>
        <w:t xml:space="preserve">hoqërisë të paraqitur nga </w:t>
      </w:r>
      <w:r w:rsidR="004802D1" w:rsidRPr="008B630F">
        <w:rPr>
          <w:spacing w:val="-4"/>
          <w:lang w:val="sq-AL"/>
        </w:rPr>
        <w:t>administratori</w:t>
      </w:r>
      <w:r w:rsidR="002C42D3" w:rsidRPr="008B630F">
        <w:rPr>
          <w:spacing w:val="-4"/>
          <w:lang w:val="sq-AL"/>
        </w:rPr>
        <w:t>;</w:t>
      </w:r>
    </w:p>
    <w:p w:rsidR="002C42D3" w:rsidRPr="008B630F" w:rsidRDefault="00223CB4" w:rsidP="00262D9F">
      <w:pPr>
        <w:pStyle w:val="Paragrafi"/>
        <w:rPr>
          <w:spacing w:val="-4"/>
          <w:lang w:val="sq-AL"/>
        </w:rPr>
      </w:pPr>
      <w:r w:rsidRPr="008B630F">
        <w:rPr>
          <w:spacing w:val="-4"/>
          <w:lang w:val="sq-AL"/>
        </w:rPr>
        <w:t xml:space="preserve">i) </w:t>
      </w:r>
      <w:r w:rsidR="002C42D3" w:rsidRPr="008B630F">
        <w:rPr>
          <w:spacing w:val="-4"/>
          <w:lang w:val="sq-AL"/>
        </w:rPr>
        <w:t>të aprovoj</w:t>
      </w:r>
      <w:r w:rsidR="00342B38" w:rsidRPr="008B630F">
        <w:rPr>
          <w:spacing w:val="-4"/>
          <w:lang w:val="sq-AL"/>
        </w:rPr>
        <w:t>ë</w:t>
      </w:r>
      <w:r w:rsidR="002C42D3" w:rsidRPr="008B630F">
        <w:rPr>
          <w:spacing w:val="-4"/>
          <w:lang w:val="sq-AL"/>
        </w:rPr>
        <w:t xml:space="preserve"> hapjen e veprimtarive ose e </w:t>
      </w:r>
      <w:r w:rsidR="004802D1" w:rsidRPr="008B630F">
        <w:rPr>
          <w:spacing w:val="-4"/>
          <w:lang w:val="sq-AL"/>
        </w:rPr>
        <w:t>njësive</w:t>
      </w:r>
      <w:r w:rsidR="002C42D3" w:rsidRPr="008B630F">
        <w:rPr>
          <w:spacing w:val="-4"/>
          <w:lang w:val="sq-AL"/>
        </w:rPr>
        <w:t xml:space="preserve"> të reja (deg</w:t>
      </w:r>
      <w:r w:rsidR="006223A9" w:rsidRPr="008B630F">
        <w:rPr>
          <w:spacing w:val="-4"/>
          <w:lang w:val="sq-AL"/>
        </w:rPr>
        <w:t>ë</w:t>
      </w:r>
      <w:r w:rsidR="002C42D3" w:rsidRPr="008B630F">
        <w:rPr>
          <w:spacing w:val="-4"/>
          <w:lang w:val="sq-AL"/>
        </w:rPr>
        <w:t>, përfaqësi etj</w:t>
      </w:r>
      <w:r w:rsidR="00342B38" w:rsidRPr="008B630F">
        <w:rPr>
          <w:spacing w:val="-4"/>
          <w:lang w:val="sq-AL"/>
        </w:rPr>
        <w:t>.</w:t>
      </w:r>
      <w:r w:rsidR="002C42D3" w:rsidRPr="008B630F">
        <w:rPr>
          <w:spacing w:val="-4"/>
          <w:lang w:val="sq-AL"/>
        </w:rPr>
        <w:t xml:space="preserve"> brenda dhe jashtë territorit të Shqipërisë) sipas legjislacionit në fuqi;</w:t>
      </w:r>
    </w:p>
    <w:p w:rsidR="002C42D3" w:rsidRPr="008B630F" w:rsidRDefault="00223CB4" w:rsidP="00262D9F">
      <w:pPr>
        <w:pStyle w:val="Paragrafi"/>
        <w:rPr>
          <w:spacing w:val="-4"/>
          <w:lang w:val="sq-AL"/>
        </w:rPr>
      </w:pPr>
      <w:r w:rsidRPr="008B630F">
        <w:rPr>
          <w:spacing w:val="-4"/>
          <w:lang w:val="sq-AL"/>
        </w:rPr>
        <w:t xml:space="preserve">j) </w:t>
      </w:r>
      <w:r w:rsidR="002C42D3" w:rsidRPr="008B630F">
        <w:rPr>
          <w:spacing w:val="-4"/>
          <w:lang w:val="sq-AL"/>
        </w:rPr>
        <w:t>të përcaktojë shpërblimin e administratorit;</w:t>
      </w:r>
    </w:p>
    <w:p w:rsidR="002C42D3" w:rsidRPr="008B630F" w:rsidRDefault="00223CB4" w:rsidP="00262D9F">
      <w:pPr>
        <w:pStyle w:val="Paragrafi"/>
        <w:rPr>
          <w:spacing w:val="-4"/>
          <w:lang w:val="sq-AL"/>
        </w:rPr>
      </w:pPr>
      <w:r w:rsidRPr="008B630F">
        <w:rPr>
          <w:spacing w:val="-4"/>
          <w:lang w:val="sq-AL"/>
        </w:rPr>
        <w:t xml:space="preserve">k) </w:t>
      </w:r>
      <w:r w:rsidR="002C42D3" w:rsidRPr="008B630F">
        <w:rPr>
          <w:spacing w:val="-4"/>
          <w:lang w:val="sq-AL"/>
        </w:rPr>
        <w:t>të miratojë krijimin e shoqërive të reja dhe pjesëmarrjen në kapitalin e shoqërive të tjera, brenda kufijve të ligjit, sipas përcaktimeve të nenit 5</w:t>
      </w:r>
      <w:r w:rsidR="004802D1" w:rsidRPr="008B630F">
        <w:rPr>
          <w:spacing w:val="-4"/>
          <w:lang w:val="sq-AL"/>
        </w:rPr>
        <w:t>,</w:t>
      </w:r>
      <w:r w:rsidR="002C42D3" w:rsidRPr="008B630F">
        <w:rPr>
          <w:spacing w:val="-4"/>
          <w:lang w:val="sq-AL"/>
        </w:rPr>
        <w:t xml:space="preserve"> pika 5.1</w:t>
      </w:r>
      <w:r w:rsidR="004802D1" w:rsidRPr="008B630F">
        <w:rPr>
          <w:spacing w:val="-4"/>
          <w:lang w:val="sq-AL"/>
        </w:rPr>
        <w:t>,</w:t>
      </w:r>
      <w:r w:rsidR="002C42D3" w:rsidRPr="008B630F">
        <w:rPr>
          <w:spacing w:val="-4"/>
          <w:lang w:val="sq-AL"/>
        </w:rPr>
        <w:t xml:space="preserve"> të këtij </w:t>
      </w:r>
      <w:r w:rsidR="004802D1" w:rsidRPr="008B630F">
        <w:rPr>
          <w:spacing w:val="-4"/>
          <w:lang w:val="sq-AL"/>
        </w:rPr>
        <w:t>s</w:t>
      </w:r>
      <w:r w:rsidR="002C42D3" w:rsidRPr="008B630F">
        <w:rPr>
          <w:spacing w:val="-4"/>
          <w:lang w:val="sq-AL"/>
        </w:rPr>
        <w:t xml:space="preserve">tatuti. </w:t>
      </w:r>
    </w:p>
    <w:p w:rsidR="002C42D3" w:rsidRPr="008B630F" w:rsidRDefault="002C42D3" w:rsidP="00262D9F">
      <w:pPr>
        <w:pStyle w:val="Paragrafi"/>
        <w:rPr>
          <w:spacing w:val="-4"/>
          <w:lang w:val="sq-AL"/>
        </w:rPr>
      </w:pPr>
      <w:r w:rsidRPr="008B630F">
        <w:rPr>
          <w:spacing w:val="-4"/>
          <w:lang w:val="sq-AL"/>
        </w:rPr>
        <w:t xml:space="preserve">Këshilli </w:t>
      </w:r>
      <w:r w:rsidR="008C0684" w:rsidRPr="008B630F">
        <w:rPr>
          <w:spacing w:val="-4"/>
          <w:lang w:val="sq-AL"/>
        </w:rPr>
        <w:t>Mbikëqyr</w:t>
      </w:r>
      <w:r w:rsidRPr="008B630F">
        <w:rPr>
          <w:spacing w:val="-4"/>
          <w:lang w:val="sq-AL"/>
        </w:rPr>
        <w:t xml:space="preserve">ës ka të drejtë të kryejë në çdo kohë verifikime dhe kontrolle që ai i çmon të përshtatshme dhe të njihet me </w:t>
      </w:r>
      <w:r w:rsidR="004802D1" w:rsidRPr="008B630F">
        <w:rPr>
          <w:spacing w:val="-4"/>
          <w:lang w:val="sq-AL"/>
        </w:rPr>
        <w:t>dokumentacionin</w:t>
      </w:r>
      <w:r w:rsidRPr="008B630F">
        <w:rPr>
          <w:spacing w:val="-4"/>
          <w:lang w:val="sq-AL"/>
        </w:rPr>
        <w:t xml:space="preserve"> që e gjykon të nevojshëm për përmbushjen e detyrës së tij. Brenda tre muajve nga data e mbylljes së vitit ushtrimor financiar, </w:t>
      </w:r>
      <w:r w:rsidR="004802D1" w:rsidRPr="008B630F">
        <w:rPr>
          <w:spacing w:val="-4"/>
          <w:lang w:val="sq-AL"/>
        </w:rPr>
        <w:t>a</w:t>
      </w:r>
      <w:r w:rsidRPr="008B630F">
        <w:rPr>
          <w:spacing w:val="-4"/>
          <w:lang w:val="sq-AL"/>
        </w:rPr>
        <w:t xml:space="preserve">dministratori duhet t’i </w:t>
      </w:r>
      <w:r w:rsidR="004802D1" w:rsidRPr="008B630F">
        <w:rPr>
          <w:spacing w:val="-4"/>
          <w:lang w:val="sq-AL"/>
        </w:rPr>
        <w:t>paraqesë</w:t>
      </w:r>
      <w:r w:rsidRPr="008B630F">
        <w:rPr>
          <w:spacing w:val="-4"/>
          <w:lang w:val="sq-AL"/>
        </w:rPr>
        <w:t xml:space="preserve"> </w:t>
      </w:r>
      <w:r w:rsidR="004802D1" w:rsidRPr="008B630F">
        <w:rPr>
          <w:spacing w:val="-4"/>
          <w:lang w:val="sq-AL"/>
        </w:rPr>
        <w:t>Këshillit</w:t>
      </w:r>
      <w:r w:rsidRPr="008B630F">
        <w:rPr>
          <w:spacing w:val="-4"/>
          <w:lang w:val="sq-AL"/>
        </w:rPr>
        <w:t xml:space="preserve"> </w:t>
      </w:r>
      <w:r w:rsidR="004802D1" w:rsidRPr="008B630F">
        <w:rPr>
          <w:spacing w:val="-4"/>
          <w:lang w:val="sq-AL"/>
        </w:rPr>
        <w:t>Mbikëqyrës</w:t>
      </w:r>
      <w:r w:rsidRPr="008B630F">
        <w:rPr>
          <w:spacing w:val="-4"/>
          <w:lang w:val="sq-AL"/>
        </w:rPr>
        <w:t xml:space="preserve"> llogarite vjetore me q</w:t>
      </w:r>
      <w:r w:rsidR="004802D1" w:rsidRPr="008B630F">
        <w:rPr>
          <w:spacing w:val="-4"/>
          <w:lang w:val="sq-AL"/>
        </w:rPr>
        <w:t>ë</w:t>
      </w:r>
      <w:r w:rsidRPr="008B630F">
        <w:rPr>
          <w:spacing w:val="-4"/>
          <w:lang w:val="sq-AL"/>
        </w:rPr>
        <w:t>llim verifikimi dhe kontrolli.</w:t>
      </w:r>
    </w:p>
    <w:p w:rsidR="002C42D3" w:rsidRPr="008B630F" w:rsidRDefault="002C42D3" w:rsidP="00262D9F">
      <w:pPr>
        <w:pStyle w:val="Paragrafi"/>
        <w:rPr>
          <w:spacing w:val="-4"/>
          <w:lang w:val="sq-AL"/>
        </w:rPr>
      </w:pPr>
      <w:r w:rsidRPr="008B630F">
        <w:rPr>
          <w:spacing w:val="-4"/>
          <w:lang w:val="sq-AL"/>
        </w:rPr>
        <w:t>Në rastet e parashikuara në pikat 3, 4 e 5</w:t>
      </w:r>
      <w:r w:rsidR="004802D1" w:rsidRPr="008B630F">
        <w:rPr>
          <w:spacing w:val="-4"/>
          <w:lang w:val="sq-AL"/>
        </w:rPr>
        <w:t>,</w:t>
      </w:r>
      <w:r w:rsidRPr="008B630F">
        <w:rPr>
          <w:spacing w:val="-4"/>
          <w:lang w:val="sq-AL"/>
        </w:rPr>
        <w:t xml:space="preserve"> të nenit 136</w:t>
      </w:r>
      <w:r w:rsidR="004802D1" w:rsidRPr="008B630F">
        <w:rPr>
          <w:spacing w:val="-4"/>
          <w:lang w:val="sq-AL"/>
        </w:rPr>
        <w:t>,</w:t>
      </w:r>
      <w:r w:rsidRPr="008B630F">
        <w:rPr>
          <w:spacing w:val="-4"/>
          <w:lang w:val="sq-AL"/>
        </w:rPr>
        <w:t xml:space="preserve"> të ligjit </w:t>
      </w:r>
      <w:r w:rsidR="004802D1" w:rsidRPr="008B630F">
        <w:rPr>
          <w:spacing w:val="-4"/>
          <w:lang w:val="sq-AL"/>
        </w:rPr>
        <w:t xml:space="preserve">nr. </w:t>
      </w:r>
      <w:r w:rsidRPr="008B630F">
        <w:rPr>
          <w:spacing w:val="-4"/>
          <w:lang w:val="sq-AL"/>
        </w:rPr>
        <w:t>9901, datë 14.4.2008</w:t>
      </w:r>
      <w:r w:rsidR="004802D1"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w:t>
      </w:r>
      <w:r w:rsidR="00CC09E5" w:rsidRPr="008B630F">
        <w:rPr>
          <w:spacing w:val="-4"/>
          <w:lang w:val="sq-AL"/>
        </w:rPr>
        <w:t>tregt</w:t>
      </w:r>
      <w:r w:rsidRPr="008B630F">
        <w:rPr>
          <w:spacing w:val="-4"/>
          <w:lang w:val="sq-AL"/>
        </w:rPr>
        <w:t>ar</w:t>
      </w:r>
      <w:r w:rsidR="00270E4E" w:rsidRPr="008B630F">
        <w:rPr>
          <w:spacing w:val="-4"/>
          <w:lang w:val="sq-AL"/>
        </w:rPr>
        <w:t>ë</w:t>
      </w:r>
      <w:r w:rsidRPr="008B630F">
        <w:rPr>
          <w:spacing w:val="-4"/>
          <w:lang w:val="sq-AL"/>
        </w:rPr>
        <w:t xml:space="preserve">t dhe </w:t>
      </w:r>
      <w:r w:rsidR="004802D1" w:rsidRPr="008B630F">
        <w:rPr>
          <w:spacing w:val="-4"/>
          <w:lang w:val="sq-AL"/>
        </w:rPr>
        <w:t>shoqëritë</w:t>
      </w:r>
      <w:r w:rsidRPr="008B630F">
        <w:rPr>
          <w:spacing w:val="-4"/>
          <w:lang w:val="sq-AL"/>
        </w:rPr>
        <w:t xml:space="preserve"> tregtare</w:t>
      </w:r>
      <w:r w:rsidR="00AE6FEA" w:rsidRPr="008B630F">
        <w:rPr>
          <w:spacing w:val="-4"/>
          <w:lang w:val="sq-AL"/>
        </w:rPr>
        <w:t>”</w:t>
      </w:r>
      <w:r w:rsidR="00270E4E" w:rsidRPr="008B630F">
        <w:rPr>
          <w:spacing w:val="-4"/>
          <w:lang w:val="sq-AL"/>
        </w:rPr>
        <w:t>,</w:t>
      </w:r>
      <w:r w:rsidRPr="008B630F">
        <w:rPr>
          <w:spacing w:val="-4"/>
          <w:lang w:val="sq-AL"/>
        </w:rPr>
        <w:t xml:space="preserve"> Këshilli </w:t>
      </w:r>
      <w:r w:rsidR="004802D1" w:rsidRPr="008B630F">
        <w:rPr>
          <w:spacing w:val="-4"/>
          <w:lang w:val="sq-AL"/>
        </w:rPr>
        <w:t>Mbikëqyrës</w:t>
      </w:r>
      <w:r w:rsidRPr="008B630F">
        <w:rPr>
          <w:spacing w:val="-4"/>
          <w:lang w:val="sq-AL"/>
        </w:rPr>
        <w:t xml:space="preserve"> duhet të thërrasë menjëherë Asamblenë e përgjithshme, për të shqyrtuar nëse shoqëria duhet të prishet ose për marrjen e masave të tjera të nevojshme e të përshtatshme. </w:t>
      </w:r>
    </w:p>
    <w:p w:rsidR="002C42D3" w:rsidRPr="008B630F" w:rsidRDefault="002C42D3" w:rsidP="00262D9F">
      <w:pPr>
        <w:pStyle w:val="Paragrafi"/>
        <w:rPr>
          <w:spacing w:val="-4"/>
          <w:lang w:val="sq-AL"/>
        </w:rPr>
      </w:pPr>
      <w:r w:rsidRPr="008B630F">
        <w:rPr>
          <w:spacing w:val="-4"/>
          <w:lang w:val="sq-AL"/>
        </w:rPr>
        <w:t xml:space="preserve">Në nenin 23 të statusit janë </w:t>
      </w:r>
      <w:r w:rsidR="004802D1" w:rsidRPr="008B630F">
        <w:rPr>
          <w:spacing w:val="-4"/>
          <w:lang w:val="sq-AL"/>
        </w:rPr>
        <w:t>përcaktuar</w:t>
      </w:r>
      <w:r w:rsidRPr="008B630F">
        <w:rPr>
          <w:spacing w:val="-4"/>
          <w:lang w:val="sq-AL"/>
        </w:rPr>
        <w:t xml:space="preserve"> edhe </w:t>
      </w:r>
      <w:r w:rsidR="00CD1646" w:rsidRPr="008B630F">
        <w:rPr>
          <w:spacing w:val="-4"/>
          <w:lang w:val="sq-AL"/>
        </w:rPr>
        <w:t>m</w:t>
      </w:r>
      <w:r w:rsidRPr="008B630F">
        <w:rPr>
          <w:spacing w:val="-4"/>
          <w:lang w:val="sq-AL"/>
        </w:rPr>
        <w:t xml:space="preserve">arrëveshje që kërkojnë autorizim paraprak të </w:t>
      </w:r>
      <w:r w:rsidR="004802D1" w:rsidRPr="008B630F">
        <w:rPr>
          <w:spacing w:val="-4"/>
          <w:lang w:val="sq-AL"/>
        </w:rPr>
        <w:t>Këshillit</w:t>
      </w:r>
      <w:r w:rsidRPr="008B630F">
        <w:rPr>
          <w:spacing w:val="-4"/>
          <w:lang w:val="sq-AL"/>
        </w:rPr>
        <w:t xml:space="preserve"> </w:t>
      </w:r>
      <w:r w:rsidR="008C0684" w:rsidRPr="008B630F">
        <w:rPr>
          <w:spacing w:val="-4"/>
          <w:lang w:val="sq-AL"/>
        </w:rPr>
        <w:t>Mbikëqyr</w:t>
      </w:r>
      <w:r w:rsidRPr="008B630F">
        <w:rPr>
          <w:spacing w:val="-4"/>
          <w:lang w:val="sq-AL"/>
        </w:rPr>
        <w:t>ës të cilat janë:</w:t>
      </w:r>
    </w:p>
    <w:p w:rsidR="002C42D3" w:rsidRPr="008B630F" w:rsidRDefault="00223CB4" w:rsidP="00262D9F">
      <w:pPr>
        <w:pStyle w:val="Paragrafi"/>
        <w:rPr>
          <w:spacing w:val="-4"/>
          <w:lang w:val="sq-AL"/>
        </w:rPr>
      </w:pPr>
      <w:r w:rsidRPr="008B630F">
        <w:rPr>
          <w:spacing w:val="-4"/>
          <w:lang w:val="sq-AL"/>
        </w:rPr>
        <w:t xml:space="preserve">- </w:t>
      </w:r>
      <w:r w:rsidR="002C42D3" w:rsidRPr="008B630F">
        <w:rPr>
          <w:spacing w:val="-4"/>
          <w:lang w:val="sq-AL"/>
        </w:rPr>
        <w:t xml:space="preserve">Të gjitha </w:t>
      </w:r>
      <w:r w:rsidR="004802D1" w:rsidRPr="008B630F">
        <w:rPr>
          <w:spacing w:val="-4"/>
          <w:lang w:val="sq-AL"/>
        </w:rPr>
        <w:t>marrëveshjet</w:t>
      </w:r>
      <w:r w:rsidR="002C42D3" w:rsidRPr="008B630F">
        <w:rPr>
          <w:spacing w:val="-4"/>
          <w:lang w:val="sq-AL"/>
        </w:rPr>
        <w:t xml:space="preserve"> që bëhen ndërmjet shoqërisë dhe </w:t>
      </w:r>
      <w:r w:rsidR="00E449AB" w:rsidRPr="008B630F">
        <w:rPr>
          <w:spacing w:val="-4"/>
          <w:lang w:val="sq-AL"/>
        </w:rPr>
        <w:t>administrator</w:t>
      </w:r>
      <w:r w:rsidR="002C42D3" w:rsidRPr="008B630F">
        <w:rPr>
          <w:spacing w:val="-4"/>
          <w:lang w:val="sq-AL"/>
        </w:rPr>
        <w:t xml:space="preserve">it apo ndonjë anëtari të Këshillit </w:t>
      </w:r>
      <w:r w:rsidR="008C0684" w:rsidRPr="008B630F">
        <w:rPr>
          <w:spacing w:val="-4"/>
          <w:lang w:val="sq-AL"/>
        </w:rPr>
        <w:t>Mbikëqyr</w:t>
      </w:r>
      <w:r w:rsidR="002C42D3" w:rsidRPr="008B630F">
        <w:rPr>
          <w:spacing w:val="-4"/>
          <w:lang w:val="sq-AL"/>
        </w:rPr>
        <w:t>ës të shoqërisë;</w:t>
      </w:r>
    </w:p>
    <w:p w:rsidR="002C42D3" w:rsidRPr="008B630F" w:rsidRDefault="00223CB4" w:rsidP="00262D9F">
      <w:pPr>
        <w:pStyle w:val="Paragrafi"/>
        <w:rPr>
          <w:spacing w:val="-4"/>
          <w:lang w:val="sq-AL"/>
        </w:rPr>
      </w:pPr>
      <w:r w:rsidRPr="008B630F">
        <w:rPr>
          <w:spacing w:val="-4"/>
          <w:lang w:val="sq-AL"/>
        </w:rPr>
        <w:t xml:space="preserve">- </w:t>
      </w:r>
      <w:r w:rsidR="002C42D3" w:rsidRPr="008B630F">
        <w:rPr>
          <w:spacing w:val="-4"/>
          <w:lang w:val="sq-AL"/>
        </w:rPr>
        <w:t>Marrëveshjet, me të cilat një nga personat e sipërpërmendur lidhet indirekt, apo në të cilat ai lidhet me shoqërinë nëpërmjet një personi ndërmjetës,</w:t>
      </w:r>
    </w:p>
    <w:p w:rsidR="002C42D3" w:rsidRPr="008B630F" w:rsidRDefault="00223CB4" w:rsidP="00262D9F">
      <w:pPr>
        <w:pStyle w:val="Paragrafi"/>
        <w:rPr>
          <w:spacing w:val="-4"/>
          <w:lang w:val="sq-AL"/>
        </w:rPr>
      </w:pPr>
      <w:r w:rsidRPr="008B630F">
        <w:rPr>
          <w:spacing w:val="-4"/>
          <w:lang w:val="sq-AL"/>
        </w:rPr>
        <w:t xml:space="preserve">- </w:t>
      </w:r>
      <w:r w:rsidR="004802D1" w:rsidRPr="008B630F">
        <w:rPr>
          <w:spacing w:val="-4"/>
          <w:lang w:val="sq-AL"/>
        </w:rPr>
        <w:t>Marrëveshjet</w:t>
      </w:r>
      <w:r w:rsidR="002C42D3" w:rsidRPr="008B630F">
        <w:rPr>
          <w:spacing w:val="-4"/>
          <w:lang w:val="sq-AL"/>
        </w:rPr>
        <w:t xml:space="preserve"> që veprojnë ndërmjet shoqërisë dhe një subjekti tjetër ekonomik të një lloji të </w:t>
      </w:r>
      <w:r w:rsidR="004802D1" w:rsidRPr="008B630F">
        <w:rPr>
          <w:spacing w:val="-4"/>
          <w:lang w:val="sq-AL"/>
        </w:rPr>
        <w:t>çfarëdoshëm</w:t>
      </w:r>
      <w:r w:rsidR="002C42D3" w:rsidRPr="008B630F">
        <w:rPr>
          <w:spacing w:val="-4"/>
          <w:lang w:val="sq-AL"/>
        </w:rPr>
        <w:t xml:space="preserve">, në rast se </w:t>
      </w:r>
      <w:r w:rsidR="00242F2D" w:rsidRPr="008B630F">
        <w:rPr>
          <w:spacing w:val="-4"/>
          <w:lang w:val="sq-AL"/>
        </w:rPr>
        <w:t xml:space="preserve">administratori </w:t>
      </w:r>
      <w:r w:rsidR="002C42D3" w:rsidRPr="008B630F">
        <w:rPr>
          <w:spacing w:val="-4"/>
          <w:lang w:val="sq-AL"/>
        </w:rPr>
        <w:t xml:space="preserve">apo një nga anëtarët Këshillit </w:t>
      </w:r>
      <w:r w:rsidR="008C0684" w:rsidRPr="008B630F">
        <w:rPr>
          <w:spacing w:val="-4"/>
          <w:lang w:val="sq-AL"/>
        </w:rPr>
        <w:t>Mbikëqyr</w:t>
      </w:r>
      <w:r w:rsidR="002C42D3" w:rsidRPr="008B630F">
        <w:rPr>
          <w:spacing w:val="-4"/>
          <w:lang w:val="sq-AL"/>
        </w:rPr>
        <w:t xml:space="preserve">ës të </w:t>
      </w:r>
      <w:r w:rsidR="004802D1" w:rsidRPr="008B630F">
        <w:rPr>
          <w:spacing w:val="-4"/>
          <w:lang w:val="sq-AL"/>
        </w:rPr>
        <w:t>shoqërisë</w:t>
      </w:r>
      <w:r w:rsidR="002C42D3" w:rsidRPr="008B630F">
        <w:rPr>
          <w:spacing w:val="-4"/>
          <w:lang w:val="sq-AL"/>
        </w:rPr>
        <w:t xml:space="preserve"> është pronar, ortak </w:t>
      </w:r>
      <w:r w:rsidR="00AE6FEA" w:rsidRPr="008B630F">
        <w:rPr>
          <w:spacing w:val="-4"/>
          <w:lang w:val="sq-AL"/>
        </w:rPr>
        <w:t>“</w:t>
      </w:r>
      <w:r w:rsidR="002C42D3" w:rsidRPr="008B630F">
        <w:rPr>
          <w:spacing w:val="-4"/>
          <w:lang w:val="sq-AL"/>
        </w:rPr>
        <w:t>i pakufizuar</w:t>
      </w:r>
      <w:r w:rsidR="00AE6FEA" w:rsidRPr="008B630F">
        <w:rPr>
          <w:spacing w:val="-4"/>
          <w:lang w:val="sq-AL"/>
        </w:rPr>
        <w:t>”</w:t>
      </w:r>
      <w:r w:rsidR="002C42D3" w:rsidRPr="008B630F">
        <w:rPr>
          <w:spacing w:val="-4"/>
          <w:lang w:val="sq-AL"/>
        </w:rPr>
        <w:t xml:space="preserve">, administrator apo anëtar i drejtorisë së subjektit tjetër ekonomik. </w:t>
      </w:r>
    </w:p>
    <w:p w:rsidR="002C42D3" w:rsidRPr="008B630F" w:rsidRDefault="00223CB4" w:rsidP="00262D9F">
      <w:pPr>
        <w:pStyle w:val="Paragrafi"/>
        <w:rPr>
          <w:spacing w:val="-4"/>
          <w:lang w:val="sq-AL"/>
        </w:rPr>
      </w:pPr>
      <w:r w:rsidRPr="008B630F">
        <w:rPr>
          <w:spacing w:val="-4"/>
          <w:lang w:val="sq-AL"/>
        </w:rPr>
        <w:t xml:space="preserve">- </w:t>
      </w:r>
      <w:r w:rsidR="002C42D3" w:rsidRPr="008B630F">
        <w:rPr>
          <w:spacing w:val="-4"/>
          <w:lang w:val="sq-AL"/>
        </w:rPr>
        <w:t xml:space="preserve">Marrëveshjet për marrjen dhe dhënien e huave afatmesme, afatgjata sipas legjislacionit në fuqi. </w:t>
      </w:r>
    </w:p>
    <w:p w:rsidR="002C42D3" w:rsidRPr="008B630F" w:rsidRDefault="002C42D3" w:rsidP="00262D9F">
      <w:pPr>
        <w:pStyle w:val="Paragrafi"/>
        <w:rPr>
          <w:spacing w:val="-4"/>
          <w:lang w:val="sq-AL"/>
        </w:rPr>
      </w:pPr>
      <w:r w:rsidRPr="008B630F">
        <w:rPr>
          <w:spacing w:val="-4"/>
          <w:lang w:val="sq-AL"/>
        </w:rPr>
        <w:t xml:space="preserve">Neni 8, pika 2, </w:t>
      </w:r>
      <w:r w:rsidR="009D3C91" w:rsidRPr="008B630F">
        <w:rPr>
          <w:spacing w:val="-4"/>
          <w:lang w:val="sq-AL"/>
        </w:rPr>
        <w:t>germ</w:t>
      </w:r>
      <w:r w:rsidRPr="008B630F">
        <w:rPr>
          <w:spacing w:val="-4"/>
          <w:lang w:val="sq-AL"/>
        </w:rPr>
        <w:t xml:space="preserve">a </w:t>
      </w:r>
      <w:r w:rsidR="008165C8" w:rsidRPr="008B630F">
        <w:rPr>
          <w:spacing w:val="-4"/>
          <w:lang w:val="sq-AL"/>
        </w:rPr>
        <w:t>“</w:t>
      </w:r>
      <w:r w:rsidRPr="008B630F">
        <w:rPr>
          <w:spacing w:val="-4"/>
          <w:lang w:val="sq-AL"/>
        </w:rPr>
        <w:t>n</w:t>
      </w:r>
      <w:r w:rsidR="008165C8" w:rsidRPr="008B630F">
        <w:rPr>
          <w:spacing w:val="-4"/>
          <w:lang w:val="sq-AL"/>
        </w:rPr>
        <w:t>”,</w:t>
      </w:r>
      <w:r w:rsidRPr="008B630F">
        <w:rPr>
          <w:spacing w:val="-4"/>
          <w:lang w:val="sq-AL"/>
        </w:rPr>
        <w:t xml:space="preserve"> Garantimi i pavarësisë së Operatorit të Sistemit të Transmetimit të energjisë elektrike në vendimmarrje në lidhje me përmbushjen e detyrave të tij</w:t>
      </w:r>
      <w:r w:rsidR="00440EA5" w:rsidRPr="008B630F">
        <w:rPr>
          <w:spacing w:val="-4"/>
          <w:lang w:val="sq-AL"/>
        </w:rPr>
        <w:t>,</w:t>
      </w:r>
      <w:r w:rsidRPr="008B630F">
        <w:rPr>
          <w:spacing w:val="-4"/>
          <w:lang w:val="sq-AL"/>
        </w:rPr>
        <w:t xml:space="preserve"> si dhe në kompetencën për ngritjen e fondeve në tregun kapital nëpërmjet huamarrjes;</w:t>
      </w:r>
    </w:p>
    <w:p w:rsidR="00A17A0D" w:rsidRPr="008B630F" w:rsidRDefault="002C42D3" w:rsidP="00262D9F">
      <w:pPr>
        <w:pStyle w:val="Paragrafi"/>
        <w:rPr>
          <w:spacing w:val="-4"/>
          <w:lang w:val="sq-AL"/>
        </w:rPr>
      </w:pPr>
      <w:r w:rsidRPr="008B630F">
        <w:rPr>
          <w:spacing w:val="-4"/>
          <w:lang w:val="sq-AL"/>
        </w:rPr>
        <w:t xml:space="preserve">Lidhur me këtë kriter, në rregullore, për sa i përket garantimit të pavarësisë së Operatorit të Sistemit të Transmetimit, kompetenca për ngritjen e fondeve në tregun kapital nëpërmjet huamarrjes, lidhet </w:t>
      </w:r>
      <w:r w:rsidR="008165C8" w:rsidRPr="008B630F">
        <w:rPr>
          <w:spacing w:val="-4"/>
          <w:lang w:val="sq-AL"/>
        </w:rPr>
        <w:t>drejtpërdrejtë</w:t>
      </w:r>
      <w:r w:rsidRPr="008B630F">
        <w:rPr>
          <w:spacing w:val="-4"/>
          <w:lang w:val="sq-AL"/>
        </w:rPr>
        <w:t xml:space="preserve"> me planin e investimeve për të cilën është folur në mënyrë të detajuar në sqarimet e </w:t>
      </w:r>
      <w:r w:rsidR="00242F2D" w:rsidRPr="008B630F">
        <w:rPr>
          <w:spacing w:val="-4"/>
          <w:lang w:val="sq-AL"/>
        </w:rPr>
        <w:t xml:space="preserve">nenit </w:t>
      </w:r>
      <w:r w:rsidRPr="008B630F">
        <w:rPr>
          <w:spacing w:val="-4"/>
          <w:lang w:val="sq-AL"/>
        </w:rPr>
        <w:t xml:space="preserve">8, pika 2, </w:t>
      </w:r>
      <w:r w:rsidR="009D3C91" w:rsidRPr="008B630F">
        <w:rPr>
          <w:spacing w:val="-4"/>
          <w:lang w:val="sq-AL"/>
        </w:rPr>
        <w:t>germ</w:t>
      </w:r>
      <w:r w:rsidRPr="008B630F">
        <w:rPr>
          <w:spacing w:val="-4"/>
          <w:lang w:val="sq-AL"/>
        </w:rPr>
        <w:t xml:space="preserve">a </w:t>
      </w:r>
      <w:r w:rsidR="008165C8" w:rsidRPr="008B630F">
        <w:rPr>
          <w:spacing w:val="-4"/>
          <w:lang w:val="sq-AL"/>
        </w:rPr>
        <w:t>“</w:t>
      </w:r>
      <w:r w:rsidRPr="008B630F">
        <w:rPr>
          <w:spacing w:val="-4"/>
          <w:lang w:val="sq-AL"/>
        </w:rPr>
        <w:t>e</w:t>
      </w:r>
      <w:r w:rsidR="008165C8" w:rsidRPr="008B630F">
        <w:rPr>
          <w:spacing w:val="-4"/>
          <w:lang w:val="sq-AL"/>
        </w:rPr>
        <w:t>”</w:t>
      </w:r>
      <w:r w:rsidRPr="008B630F">
        <w:rPr>
          <w:spacing w:val="-4"/>
          <w:lang w:val="sq-AL"/>
        </w:rPr>
        <w:t>, më lart, i koordinuar edhe me politikat e përgjithshme të zhvillimit të sektorit të energjisë elektrike të Shqipërisë, të miratuara nga Këshilli i Ministrave,</w:t>
      </w:r>
      <w:r w:rsidR="007D31BF" w:rsidRPr="008B630F">
        <w:rPr>
          <w:spacing w:val="-4"/>
          <w:lang w:val="sq-AL"/>
        </w:rPr>
        <w:t xml:space="preserve"> </w:t>
      </w:r>
      <w:r w:rsidRPr="008B630F">
        <w:rPr>
          <w:spacing w:val="-4"/>
          <w:lang w:val="sq-AL"/>
        </w:rPr>
        <w:t xml:space="preserve">i cili shërben si bazë për një proces huamarrjeje nga ana e OST sh.a. Procedura që ndiqet më tej për sa i përket vendimmarrjes nga organet e shoqërisë, mbështetet në parashikimet e bëra në statutin e shoqërisë </w:t>
      </w:r>
      <w:r w:rsidR="008165C8" w:rsidRPr="008B630F">
        <w:rPr>
          <w:spacing w:val="-4"/>
          <w:lang w:val="sq-AL"/>
        </w:rPr>
        <w:t xml:space="preserve">dhe ligjin nr. </w:t>
      </w:r>
      <w:r w:rsidR="004802D1" w:rsidRPr="008B630F">
        <w:rPr>
          <w:spacing w:val="-4"/>
          <w:lang w:val="sq-AL"/>
        </w:rPr>
        <w:t>9901, datë 14.</w:t>
      </w:r>
      <w:r w:rsidRPr="008B630F">
        <w:rPr>
          <w:spacing w:val="-4"/>
          <w:lang w:val="sq-AL"/>
        </w:rPr>
        <w:t>4.2008</w:t>
      </w:r>
      <w:r w:rsidR="004802D1"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tregtarët </w:t>
      </w:r>
      <w:r w:rsidR="00242F2D" w:rsidRPr="008B630F">
        <w:rPr>
          <w:spacing w:val="-4"/>
          <w:lang w:val="sq-AL"/>
        </w:rPr>
        <w:t>dhe shoqëritë tregtare</w:t>
      </w:r>
      <w:r w:rsidR="00AE6FEA" w:rsidRPr="008B630F">
        <w:rPr>
          <w:spacing w:val="-4"/>
          <w:lang w:val="sq-AL"/>
        </w:rPr>
        <w:t>”</w:t>
      </w:r>
      <w:r w:rsidRPr="008B630F">
        <w:rPr>
          <w:spacing w:val="-4"/>
          <w:lang w:val="sq-AL"/>
        </w:rPr>
        <w:t xml:space="preserve">, </w:t>
      </w:r>
      <w:r w:rsidR="00242F2D" w:rsidRPr="008B630F">
        <w:rPr>
          <w:spacing w:val="-4"/>
          <w:lang w:val="sq-AL"/>
        </w:rPr>
        <w:t>siç</w:t>
      </w:r>
      <w:r w:rsidRPr="008B630F">
        <w:rPr>
          <w:spacing w:val="-4"/>
          <w:lang w:val="sq-AL"/>
        </w:rPr>
        <w:t xml:space="preserve"> është parashikimi i nenit 23</w:t>
      </w:r>
      <w:r w:rsidR="00242F2D" w:rsidRPr="008B630F">
        <w:rPr>
          <w:spacing w:val="-4"/>
          <w:lang w:val="sq-AL"/>
        </w:rPr>
        <w:t>,</w:t>
      </w:r>
      <w:r w:rsidRPr="008B630F">
        <w:rPr>
          <w:spacing w:val="-4"/>
          <w:lang w:val="sq-AL"/>
        </w:rPr>
        <w:t xml:space="preserve"> paragrafi i fundit i Statutit të OST sh.a., ku thuhet se për marrëveshjet për marrjen dhe dhënien e huave afatmesme dhe afatgjata sipas legjislacionit në fuqi, kërkojnë autorizim paraprak të Këshillit </w:t>
      </w:r>
      <w:r w:rsidR="008C0684" w:rsidRPr="008B630F">
        <w:rPr>
          <w:spacing w:val="-4"/>
          <w:lang w:val="sq-AL"/>
        </w:rPr>
        <w:t>Mbikëqyr</w:t>
      </w:r>
      <w:r w:rsidRPr="008B630F">
        <w:rPr>
          <w:spacing w:val="-4"/>
          <w:lang w:val="sq-AL"/>
        </w:rPr>
        <w:t>ës të OST sh.a.</w:t>
      </w:r>
    </w:p>
    <w:p w:rsidR="002C42D3" w:rsidRPr="008B630F" w:rsidRDefault="002C42D3" w:rsidP="00262D9F">
      <w:pPr>
        <w:pStyle w:val="Paragrafi"/>
        <w:rPr>
          <w:spacing w:val="-4"/>
          <w:lang w:val="sq-AL"/>
        </w:rPr>
      </w:pPr>
      <w:r w:rsidRPr="008B630F">
        <w:rPr>
          <w:spacing w:val="-4"/>
          <w:lang w:val="sq-AL"/>
        </w:rPr>
        <w:t>Nuk pritet që OST</w:t>
      </w:r>
      <w:r w:rsidR="00892BC9" w:rsidRPr="008B630F">
        <w:rPr>
          <w:spacing w:val="-4"/>
          <w:lang w:val="sq-AL"/>
        </w:rPr>
        <w:t>-ja</w:t>
      </w:r>
      <w:r w:rsidRPr="008B630F">
        <w:rPr>
          <w:spacing w:val="-4"/>
          <w:lang w:val="sq-AL"/>
        </w:rPr>
        <w:t xml:space="preserve"> të përfitojë nga </w:t>
      </w:r>
      <w:r w:rsidR="00892BC9" w:rsidRPr="008B630F">
        <w:rPr>
          <w:spacing w:val="-4"/>
          <w:lang w:val="sq-AL"/>
        </w:rPr>
        <w:t>k</w:t>
      </w:r>
      <w:r w:rsidRPr="008B630F">
        <w:rPr>
          <w:spacing w:val="-4"/>
          <w:lang w:val="sq-AL"/>
        </w:rPr>
        <w:t xml:space="preserve">reditë e marra </w:t>
      </w:r>
      <w:r w:rsidR="00242F2D" w:rsidRPr="008B630F">
        <w:rPr>
          <w:spacing w:val="-4"/>
          <w:lang w:val="sq-AL"/>
        </w:rPr>
        <w:t>nga institucionet ndërkombëtare financiare</w:t>
      </w:r>
      <w:r w:rsidRPr="008B630F">
        <w:rPr>
          <w:spacing w:val="-4"/>
          <w:lang w:val="sq-AL"/>
        </w:rPr>
        <w:t xml:space="preserve">, të kanalizuara nga </w:t>
      </w:r>
      <w:r w:rsidR="00242F2D" w:rsidRPr="008B630F">
        <w:rPr>
          <w:spacing w:val="-4"/>
          <w:lang w:val="sq-AL"/>
        </w:rPr>
        <w:t>organet qeveritare</w:t>
      </w:r>
      <w:r w:rsidRPr="008B630F">
        <w:rPr>
          <w:spacing w:val="-4"/>
          <w:lang w:val="sq-AL"/>
        </w:rPr>
        <w:t xml:space="preserve">, në formën e </w:t>
      </w:r>
      <w:r w:rsidR="00892BC9" w:rsidRPr="008B630F">
        <w:rPr>
          <w:spacing w:val="-4"/>
          <w:lang w:val="sq-AL"/>
        </w:rPr>
        <w:t>kredive shtesë</w:t>
      </w:r>
      <w:r w:rsidRPr="008B630F">
        <w:rPr>
          <w:spacing w:val="-4"/>
          <w:lang w:val="sq-AL"/>
        </w:rPr>
        <w:t xml:space="preserve">, siç mund të jenë nga Ministria e Financave ose në formën e </w:t>
      </w:r>
      <w:r w:rsidR="00892BC9" w:rsidRPr="008B630F">
        <w:rPr>
          <w:spacing w:val="-4"/>
          <w:lang w:val="sq-AL"/>
        </w:rPr>
        <w:t>marrëveshjeve për kredi</w:t>
      </w:r>
      <w:r w:rsidRPr="008B630F">
        <w:rPr>
          <w:spacing w:val="-4"/>
          <w:lang w:val="sq-AL"/>
        </w:rPr>
        <w:t xml:space="preserve">, të garantuara nga Ministria e Financave. </w:t>
      </w:r>
    </w:p>
    <w:p w:rsidR="002C42D3" w:rsidRPr="008B630F" w:rsidRDefault="002C42D3" w:rsidP="00262D9F">
      <w:pPr>
        <w:pStyle w:val="Paragrafi"/>
        <w:rPr>
          <w:spacing w:val="-4"/>
          <w:lang w:val="sq-AL"/>
        </w:rPr>
      </w:pPr>
      <w:r w:rsidRPr="008B630F">
        <w:rPr>
          <w:spacing w:val="-4"/>
          <w:lang w:val="sq-AL"/>
        </w:rPr>
        <w:t xml:space="preserve">Neni 8, pika 2, </w:t>
      </w:r>
      <w:r w:rsidR="009D3C91" w:rsidRPr="008B630F">
        <w:rPr>
          <w:spacing w:val="-4"/>
          <w:lang w:val="sq-AL"/>
        </w:rPr>
        <w:t>germ</w:t>
      </w:r>
      <w:r w:rsidRPr="008B630F">
        <w:rPr>
          <w:spacing w:val="-4"/>
          <w:lang w:val="sq-AL"/>
        </w:rPr>
        <w:t xml:space="preserve">a </w:t>
      </w:r>
      <w:r w:rsidR="008575FD" w:rsidRPr="008B630F">
        <w:rPr>
          <w:spacing w:val="-4"/>
          <w:lang w:val="sq-AL"/>
        </w:rPr>
        <w:t>“</w:t>
      </w:r>
      <w:r w:rsidRPr="008B630F">
        <w:rPr>
          <w:spacing w:val="-4"/>
          <w:lang w:val="sq-AL"/>
        </w:rPr>
        <w:t>o</w:t>
      </w:r>
      <w:r w:rsidR="008575FD" w:rsidRPr="008B630F">
        <w:rPr>
          <w:spacing w:val="-4"/>
          <w:lang w:val="sq-AL"/>
        </w:rPr>
        <w:t>”,</w:t>
      </w:r>
      <w:r w:rsidRPr="008B630F">
        <w:rPr>
          <w:spacing w:val="-4"/>
          <w:lang w:val="sq-AL"/>
        </w:rPr>
        <w:t xml:space="preserve"> Pavarësia e menaxhimit dhe stafit të Operatorit të Sistemit të Transmetimit t</w:t>
      </w:r>
      <w:r w:rsidR="00892BC9" w:rsidRPr="008B630F">
        <w:rPr>
          <w:spacing w:val="-4"/>
          <w:lang w:val="sq-AL"/>
        </w:rPr>
        <w:t>ë</w:t>
      </w:r>
      <w:r w:rsidRPr="008B630F">
        <w:rPr>
          <w:spacing w:val="-4"/>
          <w:lang w:val="sq-AL"/>
        </w:rPr>
        <w:t xml:space="preserve"> energjisë elektrike bazuar në kompetencat e Bordit Mbikëqyrës të Operatorit të Sistemit të Transmetimit të energjisë elektrike në lidhje me rekrutimin, kompensimin dhe përfundimin e marrëdhënieve për drejtuesit ekzekutive apo administratën pasi ka njoftuar rregullatorin mbi procedurat që rregullojnë çështjet e mësipërme dhe nëse ky i fundit nuk ka paraqitur objeksione;</w:t>
      </w:r>
    </w:p>
    <w:p w:rsidR="002C42D3" w:rsidRPr="008B630F" w:rsidRDefault="002C42D3" w:rsidP="00262D9F">
      <w:pPr>
        <w:pStyle w:val="Paragrafi"/>
        <w:rPr>
          <w:spacing w:val="-4"/>
          <w:lang w:val="sq-AL"/>
        </w:rPr>
      </w:pPr>
      <w:r w:rsidRPr="008B630F">
        <w:rPr>
          <w:spacing w:val="-4"/>
          <w:lang w:val="sq-AL"/>
        </w:rPr>
        <w:t>Në përputhje me parashikimet e Statutit të OST</w:t>
      </w:r>
      <w:r w:rsidR="00662BCA" w:rsidRPr="008B630F">
        <w:rPr>
          <w:spacing w:val="-4"/>
          <w:lang w:val="sq-AL"/>
        </w:rPr>
        <w:t xml:space="preserve">-së </w:t>
      </w:r>
      <w:r w:rsidRPr="008B630F">
        <w:rPr>
          <w:spacing w:val="-4"/>
          <w:lang w:val="sq-AL"/>
        </w:rPr>
        <w:t xml:space="preserve">(neni 20, pika 1), Këshilli </w:t>
      </w:r>
      <w:r w:rsidR="00D339C9" w:rsidRPr="008B630F">
        <w:rPr>
          <w:spacing w:val="-4"/>
          <w:lang w:val="sq-AL"/>
        </w:rPr>
        <w:t>Mbikëqyrës</w:t>
      </w:r>
      <w:r w:rsidRPr="008B630F">
        <w:rPr>
          <w:spacing w:val="-4"/>
          <w:lang w:val="sq-AL"/>
        </w:rPr>
        <w:t xml:space="preserve"> i OST</w:t>
      </w:r>
      <w:r w:rsidR="00D339C9" w:rsidRPr="008B630F">
        <w:rPr>
          <w:spacing w:val="-4"/>
          <w:lang w:val="sq-AL"/>
        </w:rPr>
        <w:t>-së</w:t>
      </w:r>
      <w:r w:rsidRPr="008B630F">
        <w:rPr>
          <w:spacing w:val="-4"/>
          <w:lang w:val="sq-AL"/>
        </w:rPr>
        <w:t xml:space="preserve"> emëron </w:t>
      </w:r>
      <w:r w:rsidR="00662BCA" w:rsidRPr="008B630F">
        <w:rPr>
          <w:spacing w:val="-4"/>
          <w:lang w:val="sq-AL"/>
        </w:rPr>
        <w:t>a</w:t>
      </w:r>
      <w:r w:rsidRPr="008B630F">
        <w:rPr>
          <w:spacing w:val="-4"/>
          <w:lang w:val="sq-AL"/>
        </w:rPr>
        <w:t xml:space="preserve">dministratorin e shoqërisë. Në mbështetje të </w:t>
      </w:r>
      <w:r w:rsidR="00D339C9" w:rsidRPr="008B630F">
        <w:rPr>
          <w:spacing w:val="-4"/>
          <w:lang w:val="sq-AL"/>
        </w:rPr>
        <w:t xml:space="preserve">ligjit nr. </w:t>
      </w:r>
      <w:r w:rsidR="00242F2D" w:rsidRPr="008B630F">
        <w:rPr>
          <w:spacing w:val="-4"/>
          <w:lang w:val="sq-AL"/>
        </w:rPr>
        <w:t>9901, datë 14.</w:t>
      </w:r>
      <w:r w:rsidRPr="008B630F">
        <w:rPr>
          <w:spacing w:val="-4"/>
          <w:lang w:val="sq-AL"/>
        </w:rPr>
        <w:t>4.2008</w:t>
      </w:r>
      <w:r w:rsidR="00242F2D"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tregtarët dhe Shoqëritë Tregtare, të ndryshuar, ligjit </w:t>
      </w:r>
      <w:r w:rsidR="00EE5DC5" w:rsidRPr="008B630F">
        <w:rPr>
          <w:spacing w:val="-4"/>
          <w:lang w:val="sq-AL"/>
        </w:rPr>
        <w:t xml:space="preserve">nr. </w:t>
      </w:r>
      <w:r w:rsidRPr="008B630F">
        <w:rPr>
          <w:spacing w:val="-4"/>
          <w:lang w:val="sq-AL"/>
        </w:rPr>
        <w:t>7961</w:t>
      </w:r>
      <w:r w:rsidR="00D339C9" w:rsidRPr="008B630F">
        <w:rPr>
          <w:spacing w:val="-4"/>
          <w:lang w:val="sq-AL"/>
        </w:rPr>
        <w:t>,</w:t>
      </w:r>
      <w:r w:rsidRPr="008B630F">
        <w:rPr>
          <w:spacing w:val="-4"/>
          <w:lang w:val="sq-AL"/>
        </w:rPr>
        <w:t xml:space="preserve"> </w:t>
      </w:r>
      <w:r w:rsidR="00D339C9" w:rsidRPr="008B630F">
        <w:rPr>
          <w:spacing w:val="-4"/>
          <w:lang w:val="sq-AL"/>
        </w:rPr>
        <w:t>datë 12.</w:t>
      </w:r>
      <w:r w:rsidRPr="008B630F">
        <w:rPr>
          <w:spacing w:val="-4"/>
          <w:lang w:val="sq-AL"/>
        </w:rPr>
        <w:t>7.1995</w:t>
      </w:r>
      <w:r w:rsidR="00242F2D"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Kodi i Punës</w:t>
      </w:r>
      <w:r w:rsidR="007D31BF" w:rsidRPr="008B630F">
        <w:rPr>
          <w:spacing w:val="-4"/>
          <w:lang w:val="sq-AL"/>
        </w:rPr>
        <w:t xml:space="preserve"> </w:t>
      </w:r>
      <w:r w:rsidRPr="008B630F">
        <w:rPr>
          <w:spacing w:val="-4"/>
          <w:lang w:val="sq-AL"/>
        </w:rPr>
        <w:t xml:space="preserve">i </w:t>
      </w:r>
      <w:r w:rsidR="00D339C9" w:rsidRPr="008B630F">
        <w:rPr>
          <w:spacing w:val="-4"/>
          <w:lang w:val="sq-AL"/>
        </w:rPr>
        <w:t>Republikës</w:t>
      </w:r>
      <w:r w:rsidRPr="008B630F">
        <w:rPr>
          <w:spacing w:val="-4"/>
          <w:lang w:val="sq-AL"/>
        </w:rPr>
        <w:t xml:space="preserve"> së </w:t>
      </w:r>
      <w:r w:rsidR="00D339C9" w:rsidRPr="008B630F">
        <w:rPr>
          <w:spacing w:val="-4"/>
          <w:lang w:val="sq-AL"/>
        </w:rPr>
        <w:t>Shqipërisë</w:t>
      </w:r>
      <w:r w:rsidR="00AE6FEA" w:rsidRPr="008B630F">
        <w:rPr>
          <w:spacing w:val="-4"/>
          <w:lang w:val="sq-AL"/>
        </w:rPr>
        <w:t>”</w:t>
      </w:r>
      <w:r w:rsidRPr="008B630F">
        <w:rPr>
          <w:spacing w:val="-4"/>
          <w:lang w:val="sq-AL"/>
        </w:rPr>
        <w:t xml:space="preserve">, VKM </w:t>
      </w:r>
      <w:r w:rsidR="00EE5DC5" w:rsidRPr="008B630F">
        <w:rPr>
          <w:spacing w:val="-4"/>
          <w:lang w:val="sq-AL"/>
        </w:rPr>
        <w:t xml:space="preserve">nr. </w:t>
      </w:r>
      <w:r w:rsidRPr="008B630F">
        <w:rPr>
          <w:spacing w:val="-4"/>
          <w:lang w:val="sq-AL"/>
        </w:rPr>
        <w:t>642, datë 11.10.2005</w:t>
      </w:r>
      <w:r w:rsidR="00662BCA"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këshillat mbikëqyrës të shoqërive anonime shtetërore</w:t>
      </w:r>
      <w:r w:rsidR="00AE6FEA" w:rsidRPr="008B630F">
        <w:rPr>
          <w:spacing w:val="-4"/>
          <w:lang w:val="sq-AL"/>
        </w:rPr>
        <w:t>”</w:t>
      </w:r>
      <w:r w:rsidRPr="008B630F">
        <w:rPr>
          <w:spacing w:val="-4"/>
          <w:lang w:val="sq-AL"/>
        </w:rPr>
        <w:t xml:space="preserve">, </w:t>
      </w:r>
      <w:r w:rsidR="00D339C9" w:rsidRPr="008B630F">
        <w:rPr>
          <w:spacing w:val="-4"/>
          <w:lang w:val="sq-AL"/>
        </w:rPr>
        <w:t>u</w:t>
      </w:r>
      <w:r w:rsidRPr="008B630F">
        <w:rPr>
          <w:spacing w:val="-4"/>
          <w:lang w:val="sq-AL"/>
        </w:rPr>
        <w:t xml:space="preserve">dhëzimit </w:t>
      </w:r>
      <w:r w:rsidR="00EE5DC5" w:rsidRPr="008B630F">
        <w:rPr>
          <w:spacing w:val="-4"/>
          <w:lang w:val="sq-AL"/>
        </w:rPr>
        <w:t xml:space="preserve">nr. </w:t>
      </w:r>
      <w:r w:rsidRPr="008B630F">
        <w:rPr>
          <w:spacing w:val="-4"/>
          <w:lang w:val="sq-AL"/>
        </w:rPr>
        <w:t>318, datë 8.4.2009</w:t>
      </w:r>
      <w:r w:rsidR="00D339C9"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emërimin, funksionimin dhe shpërblimin e Këshillit Mbikëqyrës në shoqëritë anonime shtetërore</w:t>
      </w:r>
      <w:r w:rsidR="00AE6FEA" w:rsidRPr="008B630F">
        <w:rPr>
          <w:spacing w:val="-4"/>
          <w:lang w:val="sq-AL"/>
        </w:rPr>
        <w:t>”</w:t>
      </w:r>
      <w:r w:rsidRPr="008B630F">
        <w:rPr>
          <w:spacing w:val="-4"/>
          <w:lang w:val="sq-AL"/>
        </w:rPr>
        <w:t xml:space="preserve">, lidhet midis Këshillit </w:t>
      </w:r>
      <w:r w:rsidR="00D339C9" w:rsidRPr="008B630F">
        <w:rPr>
          <w:spacing w:val="-4"/>
          <w:lang w:val="sq-AL"/>
        </w:rPr>
        <w:t>Mbikëqyrës</w:t>
      </w:r>
      <w:r w:rsidRPr="008B630F">
        <w:rPr>
          <w:spacing w:val="-4"/>
          <w:lang w:val="sq-AL"/>
        </w:rPr>
        <w:t xml:space="preserve"> dhe </w:t>
      </w:r>
      <w:r w:rsidR="00E449AB" w:rsidRPr="008B630F">
        <w:rPr>
          <w:spacing w:val="-4"/>
          <w:lang w:val="sq-AL"/>
        </w:rPr>
        <w:t>administrator</w:t>
      </w:r>
      <w:r w:rsidRPr="008B630F">
        <w:rPr>
          <w:spacing w:val="-4"/>
          <w:lang w:val="sq-AL"/>
        </w:rPr>
        <w:t xml:space="preserve">it, kontrata e administrimit të shoqërisë. </w:t>
      </w:r>
    </w:p>
    <w:p w:rsidR="002C42D3" w:rsidRPr="008B630F" w:rsidRDefault="002C42D3" w:rsidP="00262D9F">
      <w:pPr>
        <w:pStyle w:val="Paragrafi"/>
        <w:rPr>
          <w:spacing w:val="-4"/>
          <w:lang w:val="sq-AL"/>
        </w:rPr>
      </w:pPr>
      <w:r w:rsidRPr="008B630F">
        <w:rPr>
          <w:spacing w:val="-4"/>
          <w:lang w:val="sq-AL"/>
        </w:rPr>
        <w:t xml:space="preserve">Aktualisht si rezultat i ndryshimit të bërë </w:t>
      </w:r>
      <w:r w:rsidR="00E939E6" w:rsidRPr="008B630F">
        <w:rPr>
          <w:spacing w:val="-4"/>
          <w:lang w:val="sq-AL"/>
        </w:rPr>
        <w:t>me ligjin nr</w:t>
      </w:r>
      <w:r w:rsidR="00EE5DC5" w:rsidRPr="008B630F">
        <w:rPr>
          <w:spacing w:val="-4"/>
          <w:lang w:val="sq-AL"/>
        </w:rPr>
        <w:t xml:space="preserve">. </w:t>
      </w:r>
      <w:r w:rsidRPr="008B630F">
        <w:rPr>
          <w:spacing w:val="-4"/>
          <w:lang w:val="sq-AL"/>
        </w:rPr>
        <w:t>8/2016</w:t>
      </w:r>
      <w:r w:rsidR="00E939E6"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Për një shtesë dhe ndryshim në ligjin </w:t>
      </w:r>
      <w:r w:rsidR="00EE5DC5" w:rsidRPr="008B630F">
        <w:rPr>
          <w:spacing w:val="-4"/>
          <w:lang w:val="sq-AL"/>
        </w:rPr>
        <w:t xml:space="preserve">nr. </w:t>
      </w:r>
      <w:r w:rsidRPr="008B630F">
        <w:rPr>
          <w:spacing w:val="-4"/>
          <w:lang w:val="sq-AL"/>
        </w:rPr>
        <w:t xml:space="preserve">7926, datë 20.4.1995, </w:t>
      </w:r>
      <w:r w:rsidR="00AE6FEA" w:rsidRPr="008B630F">
        <w:rPr>
          <w:spacing w:val="-4"/>
          <w:lang w:val="sq-AL"/>
        </w:rPr>
        <w:t>“</w:t>
      </w:r>
      <w:r w:rsidRPr="008B630F">
        <w:rPr>
          <w:spacing w:val="-4"/>
          <w:lang w:val="sq-AL"/>
        </w:rPr>
        <w:t>Për transformimin e ndërmarrjeve shtetërore në shoqëri tregtare</w:t>
      </w:r>
      <w:r w:rsidR="00AE6FEA" w:rsidRPr="008B630F">
        <w:rPr>
          <w:spacing w:val="-4"/>
          <w:lang w:val="sq-AL"/>
        </w:rPr>
        <w:t>”</w:t>
      </w:r>
      <w:r w:rsidRPr="008B630F">
        <w:rPr>
          <w:spacing w:val="-4"/>
          <w:lang w:val="sq-AL"/>
        </w:rPr>
        <w:t xml:space="preserve">, të ndryshuar, neni 1, në fund të fjalisë së parë, shtohet fjalia me këtë përmbajtje, në të cilën është parashikuar se: </w:t>
      </w:r>
      <w:r w:rsidR="00AE6FEA" w:rsidRPr="008B630F">
        <w:rPr>
          <w:spacing w:val="-4"/>
          <w:lang w:val="sq-AL"/>
        </w:rPr>
        <w:t>“</w:t>
      </w:r>
      <w:r w:rsidRPr="008B630F">
        <w:rPr>
          <w:spacing w:val="-4"/>
          <w:lang w:val="sq-AL"/>
        </w:rPr>
        <w:t xml:space="preserve">Ushtrimi i së drejtës së përfaqësuesit të pronarit të pronës shtetërore, përfshirë edhe të drejtën e emërimit të anëtarëve të këshillave mbikëqyrës, në shoqëritë elektroenergjetike, bëhet në përputhje me përcaktimet e ligjit </w:t>
      </w:r>
      <w:r w:rsidR="00EE5DC5" w:rsidRPr="008B630F">
        <w:rPr>
          <w:spacing w:val="-4"/>
          <w:lang w:val="sq-AL"/>
        </w:rPr>
        <w:t xml:space="preserve">nr. </w:t>
      </w:r>
      <w:r w:rsidRPr="008B630F">
        <w:rPr>
          <w:spacing w:val="-4"/>
          <w:lang w:val="sq-AL"/>
        </w:rPr>
        <w:t xml:space="preserve">43/2015,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Pr="008B630F">
        <w:rPr>
          <w:spacing w:val="-4"/>
          <w:lang w:val="sq-AL"/>
        </w:rPr>
        <w:t xml:space="preserve">, dhe në shoqëritë e gazit natyror bëhet në përputhje me përcaktimet e ligjit </w:t>
      </w:r>
      <w:r w:rsidR="00EE5DC5" w:rsidRPr="008B630F">
        <w:rPr>
          <w:spacing w:val="-4"/>
          <w:lang w:val="sq-AL"/>
        </w:rPr>
        <w:t xml:space="preserve">nr. </w:t>
      </w:r>
      <w:r w:rsidRPr="008B630F">
        <w:rPr>
          <w:spacing w:val="-4"/>
          <w:lang w:val="sq-AL"/>
        </w:rPr>
        <w:t>102/2015</w:t>
      </w:r>
      <w:r w:rsidR="00D339C9"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sektorin e gazit natyror</w:t>
      </w:r>
      <w:r w:rsidR="00AE6FEA" w:rsidRPr="008B630F">
        <w:rPr>
          <w:spacing w:val="-4"/>
          <w:lang w:val="sq-AL"/>
        </w:rPr>
        <w:t>”</w:t>
      </w:r>
      <w:r w:rsidRPr="008B630F">
        <w:rPr>
          <w:spacing w:val="-4"/>
          <w:lang w:val="sq-AL"/>
        </w:rPr>
        <w:t>.</w:t>
      </w:r>
    </w:p>
    <w:p w:rsidR="002C42D3" w:rsidRPr="008B630F" w:rsidRDefault="0023597C" w:rsidP="00262D9F">
      <w:pPr>
        <w:pStyle w:val="Paragrafi"/>
        <w:rPr>
          <w:spacing w:val="-4"/>
          <w:lang w:val="sq-AL"/>
        </w:rPr>
      </w:pPr>
      <w:r w:rsidRPr="008B630F">
        <w:rPr>
          <w:spacing w:val="-4"/>
          <w:lang w:val="sq-AL"/>
        </w:rPr>
        <w:t xml:space="preserve">Së fundmi ka dalë urdhri i ministrit </w:t>
      </w:r>
      <w:r w:rsidR="002C42D3" w:rsidRPr="008B630F">
        <w:rPr>
          <w:spacing w:val="-4"/>
          <w:lang w:val="sq-AL"/>
        </w:rPr>
        <w:t>të MZHETTS</w:t>
      </w:r>
      <w:r w:rsidRPr="008B630F">
        <w:rPr>
          <w:spacing w:val="-4"/>
          <w:lang w:val="sq-AL"/>
        </w:rPr>
        <w:t>-së</w:t>
      </w:r>
      <w:r w:rsidR="002C42D3" w:rsidRPr="008B630F">
        <w:rPr>
          <w:spacing w:val="-4"/>
          <w:lang w:val="sq-AL"/>
        </w:rPr>
        <w:t xml:space="preserve"> </w:t>
      </w:r>
      <w:r w:rsidR="00EE5DC5" w:rsidRPr="008B630F">
        <w:rPr>
          <w:spacing w:val="-4"/>
          <w:lang w:val="sq-AL"/>
        </w:rPr>
        <w:t xml:space="preserve">nr. </w:t>
      </w:r>
      <w:r w:rsidR="00D339C9" w:rsidRPr="008B630F">
        <w:rPr>
          <w:spacing w:val="-4"/>
          <w:lang w:val="sq-AL"/>
        </w:rPr>
        <w:t>4911, datë 14.</w:t>
      </w:r>
      <w:r w:rsidR="002C42D3" w:rsidRPr="008B630F">
        <w:rPr>
          <w:spacing w:val="-4"/>
          <w:lang w:val="sq-AL"/>
        </w:rPr>
        <w:t>6.2016</w:t>
      </w:r>
      <w:r w:rsidR="00D339C9"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Për ndryshimin e Këshillit </w:t>
      </w:r>
      <w:r w:rsidR="00D339C9" w:rsidRPr="008B630F">
        <w:rPr>
          <w:spacing w:val="-4"/>
          <w:lang w:val="sq-AL"/>
        </w:rPr>
        <w:t>Mbikëqyrës</w:t>
      </w:r>
      <w:r w:rsidR="002C42D3" w:rsidRPr="008B630F">
        <w:rPr>
          <w:spacing w:val="-4"/>
          <w:lang w:val="sq-AL"/>
        </w:rPr>
        <w:t xml:space="preserve"> të OST sh.a</w:t>
      </w:r>
      <w:r w:rsidR="00702F1E" w:rsidRPr="008B630F">
        <w:rPr>
          <w:spacing w:val="-4"/>
          <w:lang w:val="sq-AL"/>
        </w:rPr>
        <w:t>.</w:t>
      </w:r>
      <w:r w:rsidR="002C42D3" w:rsidRPr="008B630F">
        <w:rPr>
          <w:spacing w:val="-4"/>
          <w:lang w:val="sq-AL"/>
        </w:rPr>
        <w:t xml:space="preserve">, në bazë të të cilit nga Këshilli i ri </w:t>
      </w:r>
      <w:r w:rsidR="00D339C9" w:rsidRPr="008B630F">
        <w:rPr>
          <w:spacing w:val="-4"/>
          <w:lang w:val="sq-AL"/>
        </w:rPr>
        <w:t>Mbikëqyrës</w:t>
      </w:r>
      <w:r w:rsidR="002C42D3" w:rsidRPr="008B630F">
        <w:rPr>
          <w:spacing w:val="-4"/>
          <w:lang w:val="sq-AL"/>
        </w:rPr>
        <w:t xml:space="preserve"> me </w:t>
      </w:r>
      <w:r w:rsidR="00D339C9" w:rsidRPr="008B630F">
        <w:rPr>
          <w:spacing w:val="-4"/>
          <w:lang w:val="sq-AL"/>
        </w:rPr>
        <w:t>vendimi</w:t>
      </w:r>
      <w:r w:rsidR="0053411F" w:rsidRPr="008B630F">
        <w:rPr>
          <w:spacing w:val="-4"/>
          <w:lang w:val="sq-AL"/>
        </w:rPr>
        <w:t>n</w:t>
      </w:r>
      <w:r w:rsidR="00D339C9" w:rsidRPr="008B630F">
        <w:rPr>
          <w:spacing w:val="-4"/>
          <w:lang w:val="sq-AL"/>
        </w:rPr>
        <w:t xml:space="preserve"> nr</w:t>
      </w:r>
      <w:r w:rsidR="00EE5DC5" w:rsidRPr="008B630F">
        <w:rPr>
          <w:spacing w:val="-4"/>
          <w:lang w:val="sq-AL"/>
        </w:rPr>
        <w:t xml:space="preserve">. </w:t>
      </w:r>
      <w:r w:rsidR="002C42D3" w:rsidRPr="008B630F">
        <w:rPr>
          <w:spacing w:val="-4"/>
          <w:lang w:val="sq-AL"/>
        </w:rPr>
        <w:t>17, datë 30</w:t>
      </w:r>
      <w:r w:rsidR="00D339C9" w:rsidRPr="008B630F">
        <w:rPr>
          <w:spacing w:val="-4"/>
          <w:lang w:val="sq-AL"/>
        </w:rPr>
        <w:t>.</w:t>
      </w:r>
      <w:r w:rsidR="002C42D3" w:rsidRPr="008B630F">
        <w:rPr>
          <w:spacing w:val="-4"/>
          <w:lang w:val="sq-AL"/>
        </w:rPr>
        <w:t>6</w:t>
      </w:r>
      <w:r w:rsidR="00D339C9" w:rsidRPr="008B630F">
        <w:rPr>
          <w:spacing w:val="-4"/>
          <w:lang w:val="sq-AL"/>
        </w:rPr>
        <w:t>.</w:t>
      </w:r>
      <w:r w:rsidR="002C42D3" w:rsidRPr="008B630F">
        <w:rPr>
          <w:spacing w:val="-4"/>
          <w:lang w:val="sq-AL"/>
        </w:rPr>
        <w:t>2016</w:t>
      </w:r>
      <w:r w:rsidR="0053411F" w:rsidRPr="008B630F">
        <w:rPr>
          <w:spacing w:val="-4"/>
          <w:lang w:val="sq-AL"/>
        </w:rPr>
        <w:t>,</w:t>
      </w:r>
      <w:r w:rsidR="002C42D3" w:rsidRPr="008B630F">
        <w:rPr>
          <w:spacing w:val="-4"/>
          <w:lang w:val="sq-AL"/>
        </w:rPr>
        <w:t xml:space="preserve"> të Këshillit </w:t>
      </w:r>
      <w:r w:rsidR="00D339C9" w:rsidRPr="008B630F">
        <w:rPr>
          <w:spacing w:val="-4"/>
          <w:lang w:val="sq-AL"/>
        </w:rPr>
        <w:t>Mbikëqyrës</w:t>
      </w:r>
      <w:r w:rsidR="002C42D3" w:rsidRPr="008B630F">
        <w:rPr>
          <w:spacing w:val="-4"/>
          <w:lang w:val="sq-AL"/>
        </w:rPr>
        <w:t xml:space="preserve"> të OST sh.a., </w:t>
      </w:r>
      <w:r w:rsidR="00AE6FEA" w:rsidRPr="008B630F">
        <w:rPr>
          <w:spacing w:val="-4"/>
          <w:lang w:val="sq-AL"/>
        </w:rPr>
        <w:t>“</w:t>
      </w:r>
      <w:r w:rsidR="002C42D3" w:rsidRPr="008B630F">
        <w:rPr>
          <w:spacing w:val="-4"/>
          <w:lang w:val="sq-AL"/>
        </w:rPr>
        <w:t xml:space="preserve">Për riemërimin e </w:t>
      </w:r>
      <w:r w:rsidR="00E449AB" w:rsidRPr="008B630F">
        <w:rPr>
          <w:spacing w:val="-4"/>
          <w:lang w:val="sq-AL"/>
        </w:rPr>
        <w:t xml:space="preserve">administratorit </w:t>
      </w:r>
      <w:r w:rsidR="002C42D3" w:rsidRPr="008B630F">
        <w:rPr>
          <w:spacing w:val="-4"/>
          <w:lang w:val="sq-AL"/>
        </w:rPr>
        <w:t>të OST sh.a.</w:t>
      </w:r>
      <w:r w:rsidR="00AE6FEA" w:rsidRPr="008B630F">
        <w:rPr>
          <w:spacing w:val="-4"/>
          <w:lang w:val="sq-AL"/>
        </w:rPr>
        <w:t>”</w:t>
      </w:r>
      <w:r w:rsidR="002C42D3" w:rsidRPr="008B630F">
        <w:rPr>
          <w:spacing w:val="-4"/>
          <w:lang w:val="sq-AL"/>
        </w:rPr>
        <w:t xml:space="preserve"> dhe </w:t>
      </w:r>
      <w:r w:rsidRPr="008B630F">
        <w:rPr>
          <w:spacing w:val="-4"/>
          <w:lang w:val="sq-AL"/>
        </w:rPr>
        <w:t>vendimin nr. 18</w:t>
      </w:r>
      <w:r w:rsidR="00D339C9" w:rsidRPr="008B630F">
        <w:rPr>
          <w:spacing w:val="-4"/>
          <w:lang w:val="sq-AL"/>
        </w:rPr>
        <w:t>, datë 30.</w:t>
      </w:r>
      <w:r w:rsidR="002C42D3" w:rsidRPr="008B630F">
        <w:rPr>
          <w:spacing w:val="-4"/>
          <w:lang w:val="sq-AL"/>
        </w:rPr>
        <w:t>6.2016</w:t>
      </w:r>
      <w:r w:rsidR="00D339C9" w:rsidRPr="008B630F">
        <w:rPr>
          <w:spacing w:val="-4"/>
          <w:lang w:val="sq-AL"/>
        </w:rPr>
        <w:t>,</w:t>
      </w:r>
      <w:r w:rsidR="002C42D3" w:rsidRPr="008B630F">
        <w:rPr>
          <w:spacing w:val="-4"/>
          <w:lang w:val="sq-AL"/>
        </w:rPr>
        <w:t xml:space="preserve"> të Këshillit </w:t>
      </w:r>
      <w:r w:rsidR="00D339C9" w:rsidRPr="008B630F">
        <w:rPr>
          <w:spacing w:val="-4"/>
          <w:lang w:val="sq-AL"/>
        </w:rPr>
        <w:t>Mbikëqyrës</w:t>
      </w:r>
      <w:r w:rsidR="002C42D3" w:rsidRPr="008B630F">
        <w:rPr>
          <w:spacing w:val="-4"/>
          <w:lang w:val="sq-AL"/>
        </w:rPr>
        <w:t xml:space="preserve"> të OST sh.a., </w:t>
      </w:r>
      <w:r w:rsidR="00AE6FEA" w:rsidRPr="008B630F">
        <w:rPr>
          <w:spacing w:val="-4"/>
          <w:lang w:val="sq-AL"/>
        </w:rPr>
        <w:t>“</w:t>
      </w:r>
      <w:r w:rsidR="002C42D3" w:rsidRPr="008B630F">
        <w:rPr>
          <w:spacing w:val="-4"/>
          <w:lang w:val="sq-AL"/>
        </w:rPr>
        <w:t>Për lidhjen e kontratës së administrimit të shoqërisë OST sh.a</w:t>
      </w:r>
      <w:r w:rsidR="00D339C9" w:rsidRPr="008B630F">
        <w:rPr>
          <w:spacing w:val="-4"/>
          <w:lang w:val="sq-AL"/>
        </w:rPr>
        <w:t>.</w:t>
      </w:r>
      <w:r w:rsidR="00AE6FEA" w:rsidRPr="008B630F">
        <w:rPr>
          <w:spacing w:val="-4"/>
          <w:lang w:val="sq-AL"/>
        </w:rPr>
        <w:t>”</w:t>
      </w:r>
      <w:r w:rsidR="002C42D3" w:rsidRPr="008B630F">
        <w:rPr>
          <w:spacing w:val="-4"/>
          <w:lang w:val="sq-AL"/>
        </w:rPr>
        <w:t xml:space="preserve"> është emëruar administratori dhe është lidhur kontrata e administrimit të shoqërisë. </w:t>
      </w:r>
    </w:p>
    <w:p w:rsidR="002C42D3" w:rsidRPr="008B630F" w:rsidRDefault="002C42D3" w:rsidP="00262D9F">
      <w:pPr>
        <w:pStyle w:val="Paragrafi"/>
        <w:rPr>
          <w:spacing w:val="-4"/>
          <w:lang w:val="sq-AL"/>
        </w:rPr>
      </w:pPr>
      <w:r w:rsidRPr="008B630F">
        <w:rPr>
          <w:spacing w:val="-4"/>
          <w:lang w:val="sq-AL"/>
        </w:rPr>
        <w:t xml:space="preserve">Sipas kësaj kontrate, disa nga të drejtat dhe detyrat e </w:t>
      </w:r>
      <w:r w:rsidR="00840A52" w:rsidRPr="008B630F">
        <w:rPr>
          <w:spacing w:val="-4"/>
          <w:lang w:val="sq-AL"/>
        </w:rPr>
        <w:t>a</w:t>
      </w:r>
      <w:r w:rsidRPr="008B630F">
        <w:rPr>
          <w:spacing w:val="-4"/>
          <w:lang w:val="sq-AL"/>
        </w:rPr>
        <w:t>dministratorit</w:t>
      </w:r>
      <w:r w:rsidR="00840A52" w:rsidRPr="008B630F">
        <w:rPr>
          <w:spacing w:val="-4"/>
          <w:lang w:val="sq-AL"/>
        </w:rPr>
        <w:t>,</w:t>
      </w:r>
      <w:r w:rsidRPr="008B630F">
        <w:rPr>
          <w:spacing w:val="-4"/>
          <w:lang w:val="sq-AL"/>
        </w:rPr>
        <w:t xml:space="preserve"> janë: merr përsipër që të realizojë objektivat që kanë të bëjnë vetëm me veprimtarinë e OST sh.a., të </w:t>
      </w:r>
      <w:r w:rsidR="0023597C" w:rsidRPr="008B630F">
        <w:rPr>
          <w:spacing w:val="-4"/>
          <w:lang w:val="sq-AL"/>
        </w:rPr>
        <w:t>përcaktuara</w:t>
      </w:r>
      <w:r w:rsidRPr="008B630F">
        <w:rPr>
          <w:spacing w:val="-4"/>
          <w:lang w:val="sq-AL"/>
        </w:rPr>
        <w:t xml:space="preserve"> në aktet normative në fuqi</w:t>
      </w:r>
      <w:r w:rsidR="00840A52" w:rsidRPr="008B630F">
        <w:rPr>
          <w:spacing w:val="-4"/>
          <w:lang w:val="sq-AL"/>
        </w:rPr>
        <w:t>,</w:t>
      </w:r>
      <w:r w:rsidRPr="008B630F">
        <w:rPr>
          <w:spacing w:val="-4"/>
          <w:lang w:val="sq-AL"/>
        </w:rPr>
        <w:t xml:space="preserve"> si dhe programet e zhvillimit ekonomik të OST sh.a. Për më tepër nuk duhet që gjatë periudhës që është </w:t>
      </w:r>
      <w:r w:rsidR="00840A52" w:rsidRPr="008B630F">
        <w:rPr>
          <w:spacing w:val="-4"/>
          <w:lang w:val="sq-AL"/>
        </w:rPr>
        <w:t>a</w:t>
      </w:r>
      <w:r w:rsidRPr="008B630F">
        <w:rPr>
          <w:spacing w:val="-4"/>
          <w:lang w:val="sq-AL"/>
        </w:rPr>
        <w:t xml:space="preserve">dministrator të jetë aksioner, agjent, konsulent apo i punësuar në shoqëri që kryejnë aktivitete të ngjashme me atë të OST sh.a. dhe të respektojë të gjitha kufizimet e tjera të parashikuara nga </w:t>
      </w:r>
      <w:r w:rsidR="00840A52" w:rsidRPr="008B630F">
        <w:rPr>
          <w:spacing w:val="-4"/>
          <w:lang w:val="sq-AL"/>
        </w:rPr>
        <w:t>l</w:t>
      </w:r>
      <w:r w:rsidRPr="008B630F">
        <w:rPr>
          <w:spacing w:val="-4"/>
          <w:lang w:val="sq-AL"/>
        </w:rPr>
        <w:t xml:space="preserve">igji </w:t>
      </w:r>
      <w:r w:rsidR="00EE5DC5" w:rsidRPr="008B630F">
        <w:rPr>
          <w:spacing w:val="-4"/>
          <w:lang w:val="sq-AL"/>
        </w:rPr>
        <w:t xml:space="preserve">nr. </w:t>
      </w:r>
      <w:r w:rsidRPr="008B630F">
        <w:rPr>
          <w:spacing w:val="-4"/>
          <w:lang w:val="sq-AL"/>
        </w:rPr>
        <w:t>43/2015</w:t>
      </w:r>
      <w:r w:rsidR="00840A52"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Pr="008B630F">
        <w:rPr>
          <w:spacing w:val="-4"/>
          <w:lang w:val="sq-AL"/>
        </w:rPr>
        <w:t>. Gjithashtu</w:t>
      </w:r>
      <w:r w:rsidR="007E10EF" w:rsidRPr="008B630F">
        <w:rPr>
          <w:spacing w:val="-4"/>
          <w:lang w:val="sq-AL"/>
        </w:rPr>
        <w:t>,</w:t>
      </w:r>
      <w:r w:rsidRPr="008B630F">
        <w:rPr>
          <w:spacing w:val="-4"/>
          <w:lang w:val="sq-AL"/>
        </w:rPr>
        <w:t xml:space="preserve"> nëpërmjet deklaratës së depozituar për procesin e certifikimit, është deklaruar nga administratori se është në dijeni të kërkesave dhe ndalimeve të përcaktuara në nenin 54 të ligjit </w:t>
      </w:r>
      <w:r w:rsidR="00EE5DC5" w:rsidRPr="008B630F">
        <w:rPr>
          <w:spacing w:val="-4"/>
          <w:lang w:val="sq-AL"/>
        </w:rPr>
        <w:t xml:space="preserve">nr. </w:t>
      </w:r>
      <w:r w:rsidRPr="008B630F">
        <w:rPr>
          <w:spacing w:val="-4"/>
          <w:lang w:val="sq-AL"/>
        </w:rPr>
        <w:t xml:space="preserve">43/2015, </w:t>
      </w:r>
      <w:r w:rsidR="00AE6FEA" w:rsidRPr="008B630F">
        <w:rPr>
          <w:spacing w:val="-4"/>
          <w:lang w:val="sq-AL"/>
        </w:rPr>
        <w:t>“</w:t>
      </w:r>
      <w:r w:rsidRPr="008B630F">
        <w:rPr>
          <w:spacing w:val="-4"/>
          <w:lang w:val="sq-AL"/>
        </w:rPr>
        <w:t xml:space="preserve">Për sektorin e </w:t>
      </w:r>
      <w:r w:rsidR="00E057D5" w:rsidRPr="008B630F">
        <w:rPr>
          <w:spacing w:val="-4"/>
          <w:lang w:val="sq-AL"/>
        </w:rPr>
        <w:t>e</w:t>
      </w:r>
      <w:r w:rsidRPr="008B630F">
        <w:rPr>
          <w:spacing w:val="-4"/>
          <w:lang w:val="sq-AL"/>
        </w:rPr>
        <w:t>nergjisë elektrike</w:t>
      </w:r>
      <w:r w:rsidR="00AE6FEA" w:rsidRPr="008B630F">
        <w:rPr>
          <w:spacing w:val="-4"/>
          <w:lang w:val="sq-AL"/>
        </w:rPr>
        <w:t>”</w:t>
      </w:r>
      <w:r w:rsidRPr="008B630F">
        <w:rPr>
          <w:spacing w:val="-4"/>
          <w:lang w:val="sq-AL"/>
        </w:rPr>
        <w:t xml:space="preserve"> dhe neneve 8 dhe 9</w:t>
      </w:r>
      <w:r w:rsidR="004E0587" w:rsidRPr="008B630F">
        <w:rPr>
          <w:spacing w:val="-4"/>
          <w:lang w:val="sq-AL"/>
        </w:rPr>
        <w:t>,</w:t>
      </w:r>
      <w:r w:rsidRPr="008B630F">
        <w:rPr>
          <w:spacing w:val="-4"/>
          <w:lang w:val="sq-AL"/>
        </w:rPr>
        <w:t xml:space="preserve"> të rregullores së miratuar me </w:t>
      </w:r>
      <w:r w:rsidR="00BC541A" w:rsidRPr="008B630F">
        <w:rPr>
          <w:spacing w:val="-4"/>
          <w:lang w:val="sq-AL"/>
        </w:rPr>
        <w:t>v</w:t>
      </w:r>
      <w:r w:rsidRPr="008B630F">
        <w:rPr>
          <w:spacing w:val="-4"/>
          <w:lang w:val="sq-AL"/>
        </w:rPr>
        <w:t>endimin e ERE</w:t>
      </w:r>
      <w:r w:rsidR="00BC541A" w:rsidRPr="008B630F">
        <w:rPr>
          <w:spacing w:val="-4"/>
          <w:lang w:val="sq-AL"/>
        </w:rPr>
        <w:t>-s</w:t>
      </w:r>
      <w:r w:rsidRPr="008B630F">
        <w:rPr>
          <w:spacing w:val="-4"/>
          <w:lang w:val="sq-AL"/>
        </w:rPr>
        <w:t xml:space="preserve"> </w:t>
      </w:r>
      <w:r w:rsidR="00EE5DC5" w:rsidRPr="008B630F">
        <w:rPr>
          <w:spacing w:val="-4"/>
          <w:lang w:val="sq-AL"/>
        </w:rPr>
        <w:t xml:space="preserve">nr. </w:t>
      </w:r>
      <w:r w:rsidRPr="008B630F">
        <w:rPr>
          <w:spacing w:val="-4"/>
          <w:lang w:val="sq-AL"/>
        </w:rPr>
        <w:t xml:space="preserve">154, datë 11.12.2015 </w:t>
      </w:r>
      <w:r w:rsidR="001016D5" w:rsidRPr="008B630F">
        <w:rPr>
          <w:spacing w:val="-4"/>
          <w:lang w:val="sq-AL"/>
        </w:rPr>
        <w:t>r</w:t>
      </w:r>
      <w:r w:rsidRPr="008B630F">
        <w:rPr>
          <w:spacing w:val="-4"/>
          <w:lang w:val="sq-AL"/>
        </w:rPr>
        <w:t xml:space="preserve">regullat </w:t>
      </w:r>
      <w:r w:rsidR="001016D5" w:rsidRPr="008B630F">
        <w:rPr>
          <w:spacing w:val="-4"/>
          <w:lang w:val="sq-AL"/>
        </w:rPr>
        <w:t>“P</w:t>
      </w:r>
      <w:r w:rsidRPr="008B630F">
        <w:rPr>
          <w:spacing w:val="-4"/>
          <w:lang w:val="sq-AL"/>
        </w:rPr>
        <w:t>ër certifikimin e Operatorit të Sistemit të Transmetimit të Energjisë Elektrike</w:t>
      </w:r>
      <w:r w:rsidR="00AE6FEA" w:rsidRPr="008B630F">
        <w:rPr>
          <w:spacing w:val="-4"/>
          <w:lang w:val="sq-AL"/>
        </w:rPr>
        <w:t>”</w:t>
      </w:r>
      <w:r w:rsidRPr="008B630F">
        <w:rPr>
          <w:spacing w:val="-4"/>
          <w:lang w:val="sq-AL"/>
        </w:rPr>
        <w:t xml:space="preserve"> dhe në përputhje me to deklaron se, nuk merr pjesë në aktivitetet e shoqërive elektroenergjetike që kanë lidhje me prodhimin, shpërndarjen dhe ose/ose furnizimin me energji elektrike. Kjo deklaratë është plotësuar edhe nga </w:t>
      </w:r>
      <w:r w:rsidR="0023597C" w:rsidRPr="008B630F">
        <w:rPr>
          <w:spacing w:val="-4"/>
          <w:lang w:val="sq-AL"/>
        </w:rPr>
        <w:t>punonjësit</w:t>
      </w:r>
      <w:r w:rsidRPr="008B630F">
        <w:rPr>
          <w:spacing w:val="-4"/>
          <w:lang w:val="sq-AL"/>
        </w:rPr>
        <w:t xml:space="preserve"> në nivel drejtorësh në shoqëri ku të gjithë kanë deklaruar se nuk marrin pjesë në aktivitetet e shoqërive elektroenergjitike që kanë lidhje me prodhimin, shpërndarjen dhe/ose furnizimin me energji elektrike. </w:t>
      </w:r>
    </w:p>
    <w:p w:rsidR="002C42D3" w:rsidRPr="008B630F" w:rsidRDefault="002C42D3" w:rsidP="00262D9F">
      <w:pPr>
        <w:pStyle w:val="Paragrafi"/>
        <w:rPr>
          <w:spacing w:val="-4"/>
          <w:lang w:val="sq-AL"/>
        </w:rPr>
      </w:pPr>
      <w:r w:rsidRPr="008B630F">
        <w:rPr>
          <w:spacing w:val="-4"/>
          <w:lang w:val="sq-AL"/>
        </w:rPr>
        <w:t>Për sa i përket përfundimit të marrëdhënieve të punës, në kontratë janë parashikuar rrethanat e përfundimit të punës.</w:t>
      </w:r>
      <w:r w:rsidR="007D31BF" w:rsidRPr="008B630F">
        <w:rPr>
          <w:spacing w:val="-4"/>
          <w:lang w:val="sq-AL"/>
        </w:rPr>
        <w:t xml:space="preserve"> </w:t>
      </w:r>
      <w:r w:rsidRPr="008B630F">
        <w:rPr>
          <w:spacing w:val="-4"/>
          <w:lang w:val="sq-AL"/>
        </w:rPr>
        <w:t xml:space="preserve">Për sa </w:t>
      </w:r>
      <w:r w:rsidR="00373F4F" w:rsidRPr="008B630F">
        <w:rPr>
          <w:spacing w:val="-4"/>
          <w:lang w:val="sq-AL"/>
        </w:rPr>
        <w:t>u</w:t>
      </w:r>
      <w:r w:rsidRPr="008B630F">
        <w:rPr>
          <w:spacing w:val="-4"/>
          <w:lang w:val="sq-AL"/>
        </w:rPr>
        <w:t xml:space="preserve"> përket të gjithë punonjësve të shoqërisë OST sh.a</w:t>
      </w:r>
      <w:r w:rsidR="006F2A3B" w:rsidRPr="008B630F">
        <w:rPr>
          <w:spacing w:val="-4"/>
          <w:lang w:val="sq-AL"/>
        </w:rPr>
        <w:t>.</w:t>
      </w:r>
      <w:r w:rsidRPr="008B630F">
        <w:rPr>
          <w:spacing w:val="-4"/>
          <w:lang w:val="sq-AL"/>
        </w:rPr>
        <w:t xml:space="preserve"> rezulton se marrja në punë, bëhet </w:t>
      </w:r>
      <w:r w:rsidR="00E1558A" w:rsidRPr="008B630F">
        <w:rPr>
          <w:spacing w:val="-4"/>
          <w:lang w:val="sq-AL"/>
        </w:rPr>
        <w:t xml:space="preserve">sipas kritereve të punësimit </w:t>
      </w:r>
      <w:r w:rsidRPr="008B630F">
        <w:rPr>
          <w:spacing w:val="-4"/>
          <w:lang w:val="sq-AL"/>
        </w:rPr>
        <w:t xml:space="preserve">në OST sh.a., kritere këto të propozuara nga </w:t>
      </w:r>
      <w:r w:rsidR="00E1558A" w:rsidRPr="008B630F">
        <w:rPr>
          <w:spacing w:val="-4"/>
          <w:lang w:val="sq-AL"/>
        </w:rPr>
        <w:t xml:space="preserve">administratori </w:t>
      </w:r>
      <w:r w:rsidRPr="008B630F">
        <w:rPr>
          <w:spacing w:val="-4"/>
          <w:lang w:val="sq-AL"/>
        </w:rPr>
        <w:t>i shoqërisë dhe t</w:t>
      </w:r>
      <w:r w:rsidR="006F2A3B" w:rsidRPr="008B630F">
        <w:rPr>
          <w:spacing w:val="-4"/>
          <w:lang w:val="sq-AL"/>
        </w:rPr>
        <w:t>ë</w:t>
      </w:r>
      <w:r w:rsidRPr="008B630F">
        <w:rPr>
          <w:spacing w:val="-4"/>
          <w:lang w:val="sq-AL"/>
        </w:rPr>
        <w:t xml:space="preserve"> miratuara nga Këshilli </w:t>
      </w:r>
      <w:r w:rsidR="0023597C" w:rsidRPr="008B630F">
        <w:rPr>
          <w:spacing w:val="-4"/>
          <w:lang w:val="sq-AL"/>
        </w:rPr>
        <w:t>Mbikëqyrës</w:t>
      </w:r>
      <w:r w:rsidRPr="008B630F">
        <w:rPr>
          <w:spacing w:val="-4"/>
          <w:lang w:val="sq-AL"/>
        </w:rPr>
        <w:t xml:space="preserve"> i saj. Këto kritere rishikohen herë pas here dhe aktualisht janë në fuqi kriteret e miratuara </w:t>
      </w:r>
      <w:r w:rsidR="009A5F0B" w:rsidRPr="008B630F">
        <w:rPr>
          <w:spacing w:val="-4"/>
          <w:lang w:val="sq-AL"/>
        </w:rPr>
        <w:t>me vendimin nr</w:t>
      </w:r>
      <w:r w:rsidR="00EE5DC5" w:rsidRPr="008B630F">
        <w:rPr>
          <w:spacing w:val="-4"/>
          <w:lang w:val="sq-AL"/>
        </w:rPr>
        <w:t xml:space="preserve">. </w:t>
      </w:r>
      <w:r w:rsidRPr="008B630F">
        <w:rPr>
          <w:spacing w:val="-4"/>
          <w:lang w:val="sq-AL"/>
        </w:rPr>
        <w:t>11, datë 6.5.2016</w:t>
      </w:r>
      <w:r w:rsidR="009A5F0B" w:rsidRPr="008B630F">
        <w:rPr>
          <w:spacing w:val="-4"/>
          <w:lang w:val="sq-AL"/>
        </w:rPr>
        <w:t>,</w:t>
      </w:r>
      <w:r w:rsidRPr="008B630F">
        <w:rPr>
          <w:spacing w:val="-4"/>
          <w:lang w:val="sq-AL"/>
        </w:rPr>
        <w:t xml:space="preserve"> të Këshillit </w:t>
      </w:r>
      <w:r w:rsidR="0023597C" w:rsidRPr="008B630F">
        <w:rPr>
          <w:spacing w:val="-4"/>
          <w:lang w:val="sq-AL"/>
        </w:rPr>
        <w:t>Mbikëqyrës</w:t>
      </w:r>
      <w:r w:rsidRPr="008B630F">
        <w:rPr>
          <w:spacing w:val="-4"/>
          <w:lang w:val="sq-AL"/>
        </w:rPr>
        <w:t xml:space="preserve"> të OST sh.a., </w:t>
      </w:r>
      <w:r w:rsidR="00AE6FEA" w:rsidRPr="008B630F">
        <w:rPr>
          <w:spacing w:val="-4"/>
          <w:lang w:val="sq-AL"/>
        </w:rPr>
        <w:t>“</w:t>
      </w:r>
      <w:r w:rsidRPr="008B630F">
        <w:rPr>
          <w:spacing w:val="-4"/>
          <w:lang w:val="sq-AL"/>
        </w:rPr>
        <w:t xml:space="preserve">Për miratimin e </w:t>
      </w:r>
      <w:r w:rsidR="00FE3720" w:rsidRPr="008B630F">
        <w:rPr>
          <w:spacing w:val="-4"/>
          <w:lang w:val="sq-AL"/>
        </w:rPr>
        <w:t xml:space="preserve">kritereve të punësimit </w:t>
      </w:r>
      <w:r w:rsidRPr="008B630F">
        <w:rPr>
          <w:spacing w:val="-4"/>
          <w:lang w:val="sq-AL"/>
        </w:rPr>
        <w:t>në OST sh.a.</w:t>
      </w:r>
      <w:r w:rsidR="00FE3720" w:rsidRPr="008B630F">
        <w:rPr>
          <w:spacing w:val="-4"/>
          <w:lang w:val="sq-AL"/>
        </w:rPr>
        <w:t>”.</w:t>
      </w:r>
      <w:r w:rsidRPr="008B630F">
        <w:rPr>
          <w:spacing w:val="-4"/>
          <w:lang w:val="sq-AL"/>
        </w:rPr>
        <w:t xml:space="preserve"> Në përfundim të procesit të </w:t>
      </w:r>
      <w:r w:rsidR="0023597C" w:rsidRPr="008B630F">
        <w:rPr>
          <w:spacing w:val="-4"/>
          <w:lang w:val="sq-AL"/>
        </w:rPr>
        <w:t>përzgjedhjes</w:t>
      </w:r>
      <w:r w:rsidRPr="008B630F">
        <w:rPr>
          <w:spacing w:val="-4"/>
          <w:lang w:val="sq-AL"/>
        </w:rPr>
        <w:t>, rregullimi i marrëdhënies së punës në OST sh.a</w:t>
      </w:r>
      <w:r w:rsidR="00702F1E" w:rsidRPr="008B630F">
        <w:rPr>
          <w:spacing w:val="-4"/>
          <w:lang w:val="sq-AL"/>
        </w:rPr>
        <w:t>.</w:t>
      </w:r>
      <w:r w:rsidRPr="008B630F">
        <w:rPr>
          <w:spacing w:val="-4"/>
          <w:lang w:val="sq-AL"/>
        </w:rPr>
        <w:t xml:space="preserve"> bëhet me kontratë individuale të punës. Kontrata tip e punës ka si bazë ligjore ligjin </w:t>
      </w:r>
      <w:r w:rsidR="00EE5DC5" w:rsidRPr="008B630F">
        <w:rPr>
          <w:spacing w:val="-4"/>
          <w:lang w:val="sq-AL"/>
        </w:rPr>
        <w:t xml:space="preserve">nr. </w:t>
      </w:r>
      <w:r w:rsidRPr="008B630F">
        <w:rPr>
          <w:spacing w:val="-4"/>
          <w:lang w:val="sq-AL"/>
        </w:rPr>
        <w:t>7961</w:t>
      </w:r>
      <w:r w:rsidR="00E1558A" w:rsidRPr="008B630F">
        <w:rPr>
          <w:spacing w:val="-4"/>
          <w:lang w:val="sq-AL"/>
        </w:rPr>
        <w:t>,</w:t>
      </w:r>
      <w:r w:rsidRPr="008B630F">
        <w:rPr>
          <w:spacing w:val="-4"/>
          <w:lang w:val="sq-AL"/>
        </w:rPr>
        <w:t xml:space="preserve"> </w:t>
      </w:r>
      <w:r w:rsidR="00E1558A" w:rsidRPr="008B630F">
        <w:rPr>
          <w:spacing w:val="-4"/>
          <w:lang w:val="sq-AL"/>
        </w:rPr>
        <w:t>datë</w:t>
      </w:r>
      <w:r w:rsidRPr="008B630F">
        <w:rPr>
          <w:spacing w:val="-4"/>
          <w:lang w:val="sq-AL"/>
        </w:rPr>
        <w:t xml:space="preserve"> 12.7.1995</w:t>
      </w:r>
      <w:r w:rsidR="00E1558A"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 xml:space="preserve">Kodi i Punës i </w:t>
      </w:r>
      <w:r w:rsidR="0023597C" w:rsidRPr="008B630F">
        <w:rPr>
          <w:spacing w:val="-4"/>
          <w:lang w:val="sq-AL"/>
        </w:rPr>
        <w:t>Republikës</w:t>
      </w:r>
      <w:r w:rsidRPr="008B630F">
        <w:rPr>
          <w:spacing w:val="-4"/>
          <w:lang w:val="sq-AL"/>
        </w:rPr>
        <w:t xml:space="preserve"> së </w:t>
      </w:r>
      <w:r w:rsidR="0023597C" w:rsidRPr="008B630F">
        <w:rPr>
          <w:spacing w:val="-4"/>
          <w:lang w:val="sq-AL"/>
        </w:rPr>
        <w:t>Shqipërisë</w:t>
      </w:r>
      <w:r w:rsidR="00AE6FEA" w:rsidRPr="008B630F">
        <w:rPr>
          <w:spacing w:val="-4"/>
          <w:lang w:val="sq-AL"/>
        </w:rPr>
        <w:t>”</w:t>
      </w:r>
      <w:r w:rsidRPr="008B630F">
        <w:rPr>
          <w:spacing w:val="-4"/>
          <w:lang w:val="sq-AL"/>
        </w:rPr>
        <w:t xml:space="preserve">, </w:t>
      </w:r>
      <w:r w:rsidR="00036C93" w:rsidRPr="008B630F">
        <w:rPr>
          <w:spacing w:val="-4"/>
          <w:lang w:val="sq-AL"/>
        </w:rPr>
        <w:t>k</w:t>
      </w:r>
      <w:r w:rsidRPr="008B630F">
        <w:rPr>
          <w:spacing w:val="-4"/>
          <w:lang w:val="sq-AL"/>
        </w:rPr>
        <w:t xml:space="preserve">ontratën kolektive në fuqi, të lidhur me sindikatën e cila ka shumicën e votave nga punonjësit, legjislacionin për sigurimet shoqërore, legjislacionin për tatimin mbi të ardhurat, aktet e funksionimit të shoqërisë ku hyjnë, rregullorja e funksionimit të </w:t>
      </w:r>
      <w:r w:rsidR="0023597C" w:rsidRPr="008B630F">
        <w:rPr>
          <w:spacing w:val="-4"/>
          <w:lang w:val="sq-AL"/>
        </w:rPr>
        <w:t>shoqërisë</w:t>
      </w:r>
      <w:r w:rsidRPr="008B630F">
        <w:rPr>
          <w:spacing w:val="-4"/>
          <w:lang w:val="sq-AL"/>
        </w:rPr>
        <w:t>, rregullat e punës dhe sigurimit teknik dhe Kodi i Etikës. Përcaktimi i pagave bëhet sipas</w:t>
      </w:r>
      <w:r w:rsidR="007D31BF" w:rsidRPr="008B630F">
        <w:rPr>
          <w:spacing w:val="-4"/>
          <w:lang w:val="sq-AL"/>
        </w:rPr>
        <w:t xml:space="preserve"> </w:t>
      </w:r>
      <w:r w:rsidR="0023597C" w:rsidRPr="008B630F">
        <w:rPr>
          <w:spacing w:val="-4"/>
          <w:lang w:val="sq-AL"/>
        </w:rPr>
        <w:t>strukturës</w:t>
      </w:r>
      <w:r w:rsidR="007D31BF" w:rsidRPr="008B630F">
        <w:rPr>
          <w:spacing w:val="-4"/>
          <w:lang w:val="sq-AL"/>
        </w:rPr>
        <w:t xml:space="preserve"> </w:t>
      </w:r>
      <w:r w:rsidRPr="008B630F">
        <w:rPr>
          <w:spacing w:val="-4"/>
          <w:lang w:val="sq-AL"/>
        </w:rPr>
        <w:t xml:space="preserve">së pagave dhe udhëzimit mbi aplikimin e tyre në OST sh.a., e propozuar nga </w:t>
      </w:r>
      <w:r w:rsidR="00E449AB" w:rsidRPr="008B630F">
        <w:rPr>
          <w:spacing w:val="-4"/>
          <w:lang w:val="sq-AL"/>
        </w:rPr>
        <w:t xml:space="preserve">administratori </w:t>
      </w:r>
      <w:r w:rsidRPr="008B630F">
        <w:rPr>
          <w:spacing w:val="-4"/>
          <w:lang w:val="sq-AL"/>
        </w:rPr>
        <w:t xml:space="preserve">i shoqërisë dhe miratuar nga Këshilli </w:t>
      </w:r>
      <w:r w:rsidR="0023597C" w:rsidRPr="008B630F">
        <w:rPr>
          <w:spacing w:val="-4"/>
          <w:lang w:val="sq-AL"/>
        </w:rPr>
        <w:t>Mbikëqyrës</w:t>
      </w:r>
      <w:r w:rsidRPr="008B630F">
        <w:rPr>
          <w:spacing w:val="-4"/>
          <w:lang w:val="sq-AL"/>
        </w:rPr>
        <w:t xml:space="preserve"> dhe Asambleja e Aksionerëve të shoqërisë. Punëmarrësi duhet të kryejë në mënyrë të ndërgjegjshme, me cilësi dhe efektivitet, të gjitha detyrat që i jepen nga eprorët, të zhvillojë dhe mbrojë interesat e </w:t>
      </w:r>
      <w:r w:rsidR="00E1558A" w:rsidRPr="008B630F">
        <w:rPr>
          <w:spacing w:val="-4"/>
          <w:lang w:val="sq-AL"/>
        </w:rPr>
        <w:t>p</w:t>
      </w:r>
      <w:r w:rsidRPr="008B630F">
        <w:rPr>
          <w:spacing w:val="-4"/>
          <w:lang w:val="sq-AL"/>
        </w:rPr>
        <w:t xml:space="preserve">unëdhënësit dhe të shmangë gjithçka që mund t’i vërë ato në rrezik. Disa nga të drejtat dhe detyrat e punonjësve janë: Duhet të mbajë një disiplinë të lartë në punë në çdo drejtim, duhet të mbajë dhe të ruajë konfidencialitetin për çdo informacion mbi ose në lidhje me </w:t>
      </w:r>
      <w:r w:rsidR="00E1558A" w:rsidRPr="008B630F">
        <w:rPr>
          <w:spacing w:val="-4"/>
          <w:lang w:val="sq-AL"/>
        </w:rPr>
        <w:t>p</w:t>
      </w:r>
      <w:r w:rsidRPr="008B630F">
        <w:rPr>
          <w:spacing w:val="-4"/>
          <w:lang w:val="sq-AL"/>
        </w:rPr>
        <w:t xml:space="preserve">unëdhënësin, është </w:t>
      </w:r>
      <w:r w:rsidR="0023597C" w:rsidRPr="008B630F">
        <w:rPr>
          <w:spacing w:val="-4"/>
          <w:lang w:val="sq-AL"/>
        </w:rPr>
        <w:t>plotësisht</w:t>
      </w:r>
      <w:r w:rsidRPr="008B630F">
        <w:rPr>
          <w:spacing w:val="-4"/>
          <w:lang w:val="sq-AL"/>
        </w:rPr>
        <w:t xml:space="preserve"> në dijeni dhe bie dakord që gjatë punësimit të tij duhet të mbajë parasysh dhe të zbatojë të gjitha </w:t>
      </w:r>
      <w:r w:rsidR="0023597C" w:rsidRPr="008B630F">
        <w:rPr>
          <w:spacing w:val="-4"/>
          <w:lang w:val="sq-AL"/>
        </w:rPr>
        <w:t>standardet</w:t>
      </w:r>
      <w:r w:rsidRPr="008B630F">
        <w:rPr>
          <w:spacing w:val="-4"/>
          <w:lang w:val="sq-AL"/>
        </w:rPr>
        <w:t xml:space="preserve">, politikat, procedurat dhe rregullat e funksionimit apo të brendshme që janë në fuqi apo mund të vendosen nga </w:t>
      </w:r>
      <w:r w:rsidR="00E1558A" w:rsidRPr="008B630F">
        <w:rPr>
          <w:spacing w:val="-4"/>
          <w:lang w:val="sq-AL"/>
        </w:rPr>
        <w:t xml:space="preserve">punëdhënësi </w:t>
      </w:r>
      <w:r w:rsidRPr="008B630F">
        <w:rPr>
          <w:spacing w:val="-4"/>
          <w:lang w:val="sq-AL"/>
        </w:rPr>
        <w:t xml:space="preserve">kohë pas kohe etj. </w:t>
      </w:r>
    </w:p>
    <w:p w:rsidR="002C42D3" w:rsidRPr="008B630F" w:rsidRDefault="002C42D3" w:rsidP="00262D9F">
      <w:pPr>
        <w:pStyle w:val="Paragrafi"/>
        <w:rPr>
          <w:spacing w:val="-4"/>
          <w:lang w:val="sq-AL"/>
        </w:rPr>
      </w:pPr>
      <w:r w:rsidRPr="008B630F">
        <w:rPr>
          <w:spacing w:val="-4"/>
          <w:lang w:val="sq-AL"/>
        </w:rPr>
        <w:t xml:space="preserve">Për sa i përket përfundimit të </w:t>
      </w:r>
      <w:r w:rsidR="009D3C91" w:rsidRPr="008B630F">
        <w:rPr>
          <w:spacing w:val="-4"/>
          <w:lang w:val="sq-AL"/>
        </w:rPr>
        <w:t>marrëdhë</w:t>
      </w:r>
      <w:r w:rsidRPr="008B630F">
        <w:rPr>
          <w:spacing w:val="-4"/>
          <w:lang w:val="sq-AL"/>
        </w:rPr>
        <w:t xml:space="preserve">nieve të punës në kontratën individuale tip, janë parashikuar rrethana dhe procedurat </w:t>
      </w:r>
      <w:r w:rsidR="0023597C" w:rsidRPr="008B630F">
        <w:rPr>
          <w:spacing w:val="-4"/>
          <w:lang w:val="sq-AL"/>
        </w:rPr>
        <w:t>përkatëse</w:t>
      </w:r>
      <w:r w:rsidRPr="008B630F">
        <w:rPr>
          <w:spacing w:val="-4"/>
          <w:lang w:val="sq-AL"/>
        </w:rPr>
        <w:t xml:space="preserve"> në nen</w:t>
      </w:r>
      <w:r w:rsidR="00E1558A" w:rsidRPr="008B630F">
        <w:rPr>
          <w:spacing w:val="-4"/>
          <w:lang w:val="sq-AL"/>
        </w:rPr>
        <w:t>et</w:t>
      </w:r>
      <w:r w:rsidRPr="008B630F">
        <w:rPr>
          <w:spacing w:val="-4"/>
          <w:lang w:val="sq-AL"/>
        </w:rPr>
        <w:t xml:space="preserve"> 10 dhe 11, </w:t>
      </w:r>
      <w:r w:rsidR="00AE6FEA" w:rsidRPr="008B630F">
        <w:rPr>
          <w:spacing w:val="-4"/>
          <w:lang w:val="sq-AL"/>
        </w:rPr>
        <w:t>“</w:t>
      </w:r>
      <w:r w:rsidRPr="008B630F">
        <w:rPr>
          <w:spacing w:val="-4"/>
          <w:lang w:val="sq-AL"/>
        </w:rPr>
        <w:t>Masat displinore</w:t>
      </w:r>
      <w:r w:rsidR="007D31BF" w:rsidRPr="008B630F">
        <w:rPr>
          <w:spacing w:val="-4"/>
          <w:lang w:val="sq-AL"/>
        </w:rPr>
        <w:t xml:space="preserve"> </w:t>
      </w:r>
      <w:r w:rsidRPr="008B630F">
        <w:rPr>
          <w:spacing w:val="-4"/>
          <w:lang w:val="sq-AL"/>
        </w:rPr>
        <w:t xml:space="preserve">dhe </w:t>
      </w:r>
      <w:r w:rsidR="00E1558A" w:rsidRPr="008B630F">
        <w:rPr>
          <w:spacing w:val="-4"/>
          <w:lang w:val="sq-AL"/>
        </w:rPr>
        <w:t>zgjidhja e kontratës</w:t>
      </w:r>
      <w:r w:rsidR="00AE6FEA" w:rsidRPr="008B630F">
        <w:rPr>
          <w:spacing w:val="-4"/>
          <w:lang w:val="sq-AL"/>
        </w:rPr>
        <w:t>”</w:t>
      </w:r>
      <w:r w:rsidRPr="008B630F">
        <w:rPr>
          <w:spacing w:val="-4"/>
          <w:lang w:val="sq-AL"/>
        </w:rPr>
        <w:t xml:space="preserve">. Këto procedura garantojnë që për zgjidhjen e kontratës së punës, </w:t>
      </w:r>
      <w:r w:rsidR="00E50FE1" w:rsidRPr="008B630F">
        <w:rPr>
          <w:spacing w:val="-4"/>
          <w:lang w:val="sq-AL"/>
        </w:rPr>
        <w:t xml:space="preserve">punëdhënësi </w:t>
      </w:r>
      <w:r w:rsidRPr="008B630F">
        <w:rPr>
          <w:spacing w:val="-4"/>
          <w:lang w:val="sq-AL"/>
        </w:rPr>
        <w:t>respekton dhe zbaton të gjitha rregullat dhe procedurat e parashikuara në legjislacionin shqiptar të punës. Në kodin e etikës qartësisht janë të përcaktuara</w:t>
      </w:r>
      <w:r w:rsidR="007D31BF" w:rsidRPr="008B630F">
        <w:rPr>
          <w:spacing w:val="-4"/>
          <w:lang w:val="sq-AL"/>
        </w:rPr>
        <w:t xml:space="preserve"> </w:t>
      </w:r>
      <w:r w:rsidRPr="008B630F">
        <w:rPr>
          <w:spacing w:val="-4"/>
          <w:lang w:val="sq-AL"/>
        </w:rPr>
        <w:t>parimet e ushtrimit të detyrës nga punonjësi i OST sh.a. i cili përfshin ndër të tjera, detyrimin e punonjësit për të mbrojtur</w:t>
      </w:r>
      <w:r w:rsidR="007D31BF" w:rsidRPr="008B630F">
        <w:rPr>
          <w:spacing w:val="-4"/>
          <w:lang w:val="sq-AL"/>
        </w:rPr>
        <w:t xml:space="preserve"> </w:t>
      </w:r>
      <w:r w:rsidRPr="008B630F">
        <w:rPr>
          <w:spacing w:val="-4"/>
          <w:lang w:val="sq-AL"/>
        </w:rPr>
        <w:t xml:space="preserve">me besnikëri interesat e ligjshme të </w:t>
      </w:r>
      <w:r w:rsidR="00E50FE1" w:rsidRPr="008B630F">
        <w:rPr>
          <w:spacing w:val="-4"/>
          <w:lang w:val="sq-AL"/>
        </w:rPr>
        <w:t xml:space="preserve">shoqërisë </w:t>
      </w:r>
      <w:r w:rsidRPr="008B630F">
        <w:rPr>
          <w:spacing w:val="-4"/>
          <w:lang w:val="sq-AL"/>
        </w:rPr>
        <w:t>OST sh.a</w:t>
      </w:r>
      <w:r w:rsidR="001A29B3" w:rsidRPr="008B630F">
        <w:rPr>
          <w:spacing w:val="-4"/>
          <w:lang w:val="sq-AL"/>
        </w:rPr>
        <w:t>.</w:t>
      </w:r>
      <w:r w:rsidRPr="008B630F">
        <w:rPr>
          <w:spacing w:val="-4"/>
          <w:lang w:val="sq-AL"/>
        </w:rPr>
        <w:t xml:space="preserve">; në kryerjen e detyrave duhet të jetë i ndershëm, efikas, duke pasur parasysh vetëm interesin e </w:t>
      </w:r>
      <w:r w:rsidR="001A29B3" w:rsidRPr="008B630F">
        <w:rPr>
          <w:spacing w:val="-4"/>
          <w:lang w:val="sq-AL"/>
        </w:rPr>
        <w:t>s</w:t>
      </w:r>
      <w:r w:rsidRPr="008B630F">
        <w:rPr>
          <w:spacing w:val="-4"/>
          <w:lang w:val="sq-AL"/>
        </w:rPr>
        <w:t xml:space="preserve">hoqërisë, respektimin e drejtuesve, punonjësve të tjerë, shëndetin dhe sigurinë në punë; të mos përfitojë në mënyrë të padrejtë nëpërmjet manipulimit, fshehjes dhe abuzimit të informacionit që ka, në dëm të një personi ose shoqërie tjetër; të mos kërkojë e as të mos pranojë, nga askush si shpërblim para ose sende me vlerë, për kryerjen e detyrave të tij; të ruajë konfidencialitetin e informacionit edhe pas largimit nga </w:t>
      </w:r>
      <w:r w:rsidR="00E50FE1" w:rsidRPr="008B630F">
        <w:rPr>
          <w:spacing w:val="-4"/>
          <w:lang w:val="sq-AL"/>
        </w:rPr>
        <w:t>shoqëria</w:t>
      </w:r>
      <w:r w:rsidRPr="008B630F">
        <w:rPr>
          <w:spacing w:val="-4"/>
          <w:lang w:val="sq-AL"/>
        </w:rPr>
        <w:t>, sipas përcaktimeve ligjore;</w:t>
      </w:r>
    </w:p>
    <w:p w:rsidR="002C42D3" w:rsidRPr="008B630F" w:rsidRDefault="002C42D3" w:rsidP="00262D9F">
      <w:pPr>
        <w:pStyle w:val="Paragrafi"/>
        <w:rPr>
          <w:spacing w:val="-4"/>
          <w:lang w:val="sq-AL"/>
        </w:rPr>
      </w:pPr>
      <w:r w:rsidRPr="008B630F">
        <w:rPr>
          <w:spacing w:val="-4"/>
          <w:lang w:val="sq-AL"/>
        </w:rPr>
        <w:t>Po ashtu</w:t>
      </w:r>
      <w:r w:rsidR="007D31BF" w:rsidRPr="008B630F">
        <w:rPr>
          <w:spacing w:val="-4"/>
          <w:lang w:val="sq-AL"/>
        </w:rPr>
        <w:t xml:space="preserve"> </w:t>
      </w:r>
      <w:r w:rsidRPr="008B630F">
        <w:rPr>
          <w:spacing w:val="-4"/>
          <w:lang w:val="sq-AL"/>
        </w:rPr>
        <w:t xml:space="preserve">janë përcaktuar edhe rrethanat e </w:t>
      </w:r>
      <w:r w:rsidR="001A29B3" w:rsidRPr="008B630F">
        <w:rPr>
          <w:spacing w:val="-4"/>
          <w:lang w:val="sq-AL"/>
        </w:rPr>
        <w:t xml:space="preserve">konfliktit </w:t>
      </w:r>
      <w:r w:rsidRPr="008B630F">
        <w:rPr>
          <w:spacing w:val="-4"/>
          <w:lang w:val="sq-AL"/>
        </w:rPr>
        <w:t>të interesit nga punonjësi i OST sh.a</w:t>
      </w:r>
      <w:r w:rsidR="001A29B3" w:rsidRPr="008B630F">
        <w:rPr>
          <w:spacing w:val="-4"/>
          <w:lang w:val="sq-AL"/>
        </w:rPr>
        <w:t>.</w:t>
      </w:r>
      <w:r w:rsidRPr="008B630F">
        <w:rPr>
          <w:spacing w:val="-4"/>
          <w:lang w:val="sq-AL"/>
        </w:rPr>
        <w:t xml:space="preserve">, </w:t>
      </w:r>
      <w:r w:rsidR="0023597C" w:rsidRPr="008B630F">
        <w:rPr>
          <w:spacing w:val="-4"/>
          <w:lang w:val="sq-AL"/>
        </w:rPr>
        <w:t xml:space="preserve">veprimtarive </w:t>
      </w:r>
      <w:r w:rsidRPr="008B630F">
        <w:rPr>
          <w:spacing w:val="-4"/>
          <w:lang w:val="sq-AL"/>
        </w:rPr>
        <w:t>të jashtme të punonjësit të OST sh.a</w:t>
      </w:r>
      <w:r w:rsidR="001A29B3" w:rsidRPr="008B630F">
        <w:rPr>
          <w:spacing w:val="-4"/>
          <w:lang w:val="sq-AL"/>
        </w:rPr>
        <w:t>.</w:t>
      </w:r>
      <w:r w:rsidRPr="008B630F">
        <w:rPr>
          <w:spacing w:val="-4"/>
          <w:lang w:val="sq-AL"/>
        </w:rPr>
        <w:t xml:space="preserve">, </w:t>
      </w:r>
      <w:r w:rsidR="00E50FE1" w:rsidRPr="008B630F">
        <w:rPr>
          <w:spacing w:val="-4"/>
          <w:lang w:val="sq-AL"/>
        </w:rPr>
        <w:t xml:space="preserve">përdorimit </w:t>
      </w:r>
      <w:r w:rsidRPr="008B630F">
        <w:rPr>
          <w:spacing w:val="-4"/>
          <w:lang w:val="sq-AL"/>
        </w:rPr>
        <w:t>dhe përhapjes së</w:t>
      </w:r>
      <w:r w:rsidR="007D31BF" w:rsidRPr="008B630F">
        <w:rPr>
          <w:spacing w:val="-4"/>
          <w:lang w:val="sq-AL"/>
        </w:rPr>
        <w:t xml:space="preserve"> </w:t>
      </w:r>
      <w:r w:rsidRPr="008B630F">
        <w:rPr>
          <w:spacing w:val="-4"/>
          <w:lang w:val="sq-AL"/>
        </w:rPr>
        <w:t>informacioneve konfidenciale</w:t>
      </w:r>
      <w:r w:rsidR="002A7E82" w:rsidRPr="008B630F">
        <w:rPr>
          <w:spacing w:val="-4"/>
          <w:lang w:val="sq-AL"/>
        </w:rPr>
        <w:t>.</w:t>
      </w:r>
    </w:p>
    <w:p w:rsidR="002C42D3" w:rsidRPr="008B630F" w:rsidRDefault="002C42D3" w:rsidP="00262D9F">
      <w:pPr>
        <w:pStyle w:val="Paragrafi"/>
        <w:rPr>
          <w:spacing w:val="-4"/>
          <w:lang w:val="sq-AL"/>
        </w:rPr>
      </w:pPr>
      <w:r w:rsidRPr="008B630F">
        <w:rPr>
          <w:spacing w:val="-4"/>
          <w:lang w:val="sq-AL"/>
        </w:rPr>
        <w:t xml:space="preserve">Për sa i përket konfliktit të interesave të punonjësve në nenin 2 </w:t>
      </w:r>
      <w:r w:rsidR="00AE6FEA" w:rsidRPr="008B630F">
        <w:rPr>
          <w:spacing w:val="-4"/>
          <w:lang w:val="sq-AL"/>
        </w:rPr>
        <w:t>“</w:t>
      </w:r>
      <w:r w:rsidRPr="008B630F">
        <w:rPr>
          <w:spacing w:val="-4"/>
          <w:lang w:val="sq-AL"/>
        </w:rPr>
        <w:t>Konflikti i interesit</w:t>
      </w:r>
      <w:r w:rsidR="00AE6FEA" w:rsidRPr="008B630F">
        <w:rPr>
          <w:spacing w:val="-4"/>
          <w:lang w:val="sq-AL"/>
        </w:rPr>
        <w:t>”</w:t>
      </w:r>
      <w:r w:rsidRPr="008B630F">
        <w:rPr>
          <w:spacing w:val="-4"/>
          <w:lang w:val="sq-AL"/>
        </w:rPr>
        <w:t xml:space="preserve"> të Kodit të Etikës së OST sh.a., është parashikuar se kush do të konsiderohet konflikt, cilat janë rastet dhe si do të trajtohen ato. Për më tepër : </w:t>
      </w:r>
    </w:p>
    <w:p w:rsidR="002C42D3" w:rsidRPr="008B630F" w:rsidRDefault="00223CB4" w:rsidP="00262D9F">
      <w:pPr>
        <w:pStyle w:val="Paragrafi"/>
        <w:rPr>
          <w:spacing w:val="-4"/>
          <w:lang w:val="sq-AL"/>
        </w:rPr>
      </w:pPr>
      <w:r w:rsidRPr="008B630F">
        <w:rPr>
          <w:spacing w:val="-4"/>
          <w:lang w:val="sq-AL"/>
        </w:rPr>
        <w:t xml:space="preserve">- </w:t>
      </w:r>
      <w:r w:rsidR="002C42D3" w:rsidRPr="008B630F">
        <w:rPr>
          <w:spacing w:val="-4"/>
          <w:lang w:val="sq-AL"/>
        </w:rPr>
        <w:t xml:space="preserve">Konflikt të interesave do të konsiderohen ato raste kur interesi vetjak i punonjësit, ndërhyn në mënyrë të drejtpërdrejtë ose të tërthortë, në interesat e Shoqërisë. </w:t>
      </w:r>
    </w:p>
    <w:p w:rsidR="002C42D3" w:rsidRPr="008B630F" w:rsidRDefault="002C42D3" w:rsidP="00262D9F">
      <w:pPr>
        <w:pStyle w:val="Paragrafi"/>
        <w:rPr>
          <w:spacing w:val="-4"/>
          <w:lang w:val="sq-AL"/>
        </w:rPr>
      </w:pPr>
      <w:r w:rsidRPr="008B630F">
        <w:rPr>
          <w:spacing w:val="-4"/>
          <w:lang w:val="sq-AL"/>
        </w:rPr>
        <w:t xml:space="preserve">Interesi vetjak i punonjësit përfshin çdo përparësi në lidhje me veten, familjen, të </w:t>
      </w:r>
      <w:r w:rsidR="004003B6" w:rsidRPr="008B630F">
        <w:rPr>
          <w:spacing w:val="-4"/>
          <w:lang w:val="sq-AL"/>
        </w:rPr>
        <w:t>afërmit</w:t>
      </w:r>
      <w:r w:rsidRPr="008B630F">
        <w:rPr>
          <w:spacing w:val="-4"/>
          <w:lang w:val="sq-AL"/>
        </w:rPr>
        <w:t xml:space="preserve"> deri në shkallë të dytë, personat ose organizatat me të cilat punonjësi ka ose ka pa</w:t>
      </w:r>
      <w:r w:rsidR="00EA250E" w:rsidRPr="008B630F">
        <w:rPr>
          <w:spacing w:val="-4"/>
          <w:lang w:val="sq-AL"/>
        </w:rPr>
        <w:t>s</w:t>
      </w:r>
      <w:r w:rsidRPr="008B630F">
        <w:rPr>
          <w:spacing w:val="-4"/>
          <w:lang w:val="sq-AL"/>
        </w:rPr>
        <w:t xml:space="preserve">ur </w:t>
      </w:r>
      <w:r w:rsidR="009D3C91" w:rsidRPr="008B630F">
        <w:rPr>
          <w:spacing w:val="-4"/>
          <w:lang w:val="sq-AL"/>
        </w:rPr>
        <w:t>marrëdhë</w:t>
      </w:r>
      <w:r w:rsidRPr="008B630F">
        <w:rPr>
          <w:spacing w:val="-4"/>
          <w:lang w:val="sq-AL"/>
        </w:rPr>
        <w:t>nie biznesi ose lidhje politike. Konflikti i interesit përfshin</w:t>
      </w:r>
      <w:r w:rsidR="007E10EF" w:rsidRPr="008B630F">
        <w:rPr>
          <w:spacing w:val="-4"/>
          <w:lang w:val="sq-AL"/>
        </w:rPr>
        <w:t>,</w:t>
      </w:r>
      <w:r w:rsidRPr="008B630F">
        <w:rPr>
          <w:spacing w:val="-4"/>
          <w:lang w:val="sq-AL"/>
        </w:rPr>
        <w:t xml:space="preserve"> gjithashtu</w:t>
      </w:r>
      <w:r w:rsidR="007E10EF" w:rsidRPr="008B630F">
        <w:rPr>
          <w:spacing w:val="-4"/>
          <w:lang w:val="sq-AL"/>
        </w:rPr>
        <w:t>,</w:t>
      </w:r>
      <w:r w:rsidRPr="008B630F">
        <w:rPr>
          <w:spacing w:val="-4"/>
          <w:lang w:val="sq-AL"/>
        </w:rPr>
        <w:t xml:space="preserve"> çdo lloj detyrimi financiar ose civil të punonjësit.</w:t>
      </w:r>
    </w:p>
    <w:p w:rsidR="002C42D3" w:rsidRPr="008B630F" w:rsidRDefault="00223CB4" w:rsidP="00262D9F">
      <w:pPr>
        <w:pStyle w:val="Paragrafi"/>
        <w:rPr>
          <w:spacing w:val="-4"/>
          <w:lang w:val="sq-AL"/>
        </w:rPr>
      </w:pPr>
      <w:r w:rsidRPr="008B630F">
        <w:rPr>
          <w:spacing w:val="-4"/>
          <w:lang w:val="sq-AL"/>
        </w:rPr>
        <w:t xml:space="preserve">- </w:t>
      </w:r>
      <w:r w:rsidR="004003B6" w:rsidRPr="008B630F">
        <w:rPr>
          <w:spacing w:val="-4"/>
          <w:lang w:val="sq-AL"/>
        </w:rPr>
        <w:t>Punonjësit</w:t>
      </w:r>
      <w:r w:rsidR="002C42D3" w:rsidRPr="008B630F">
        <w:rPr>
          <w:spacing w:val="-4"/>
          <w:lang w:val="sq-AL"/>
        </w:rPr>
        <w:t xml:space="preserve"> e OST sh.a</w:t>
      </w:r>
      <w:r w:rsidR="00BE1C25" w:rsidRPr="008B630F">
        <w:rPr>
          <w:spacing w:val="-4"/>
          <w:lang w:val="sq-AL"/>
        </w:rPr>
        <w:t>.</w:t>
      </w:r>
      <w:r w:rsidR="002C42D3" w:rsidRPr="008B630F">
        <w:rPr>
          <w:spacing w:val="-4"/>
          <w:lang w:val="sq-AL"/>
        </w:rPr>
        <w:t xml:space="preserve"> duhet të njohin dhe zbatojnë me korrektësi detyrimet e kuadrit ligjor, që lidhen me parandalimin e konfliktit të interesit në ushtrimin e detyrave të tyre.</w:t>
      </w:r>
    </w:p>
    <w:p w:rsidR="002C42D3" w:rsidRPr="008B630F" w:rsidRDefault="00223CB4" w:rsidP="00262D9F">
      <w:pPr>
        <w:pStyle w:val="Paragrafi"/>
        <w:rPr>
          <w:spacing w:val="-4"/>
          <w:lang w:val="sq-AL"/>
        </w:rPr>
      </w:pPr>
      <w:r w:rsidRPr="008B630F">
        <w:rPr>
          <w:spacing w:val="-4"/>
          <w:lang w:val="sq-AL"/>
        </w:rPr>
        <w:t xml:space="preserve">- </w:t>
      </w:r>
      <w:r w:rsidR="002C42D3" w:rsidRPr="008B630F">
        <w:rPr>
          <w:spacing w:val="-4"/>
          <w:lang w:val="sq-AL"/>
        </w:rPr>
        <w:t xml:space="preserve">Për të shmangur konfliktin e interesit dhe rrezikun e përdorimit të gabuar të informacionit, është e nevojshme që punonjësit të këshillohen me drejtuesit e </w:t>
      </w:r>
      <w:r w:rsidR="004B5FC7" w:rsidRPr="008B630F">
        <w:rPr>
          <w:spacing w:val="-4"/>
          <w:lang w:val="sq-AL"/>
        </w:rPr>
        <w:t>shoqërisë</w:t>
      </w:r>
      <w:r w:rsidR="002C42D3" w:rsidRPr="008B630F">
        <w:rPr>
          <w:spacing w:val="-4"/>
          <w:lang w:val="sq-AL"/>
        </w:rPr>
        <w:t xml:space="preserve"> dhe </w:t>
      </w:r>
      <w:r w:rsidR="004B5FC7" w:rsidRPr="008B630F">
        <w:rPr>
          <w:spacing w:val="-4"/>
          <w:lang w:val="sq-AL"/>
        </w:rPr>
        <w:t>autoritetin përgjegjë</w:t>
      </w:r>
      <w:r w:rsidR="002C42D3" w:rsidRPr="008B630F">
        <w:rPr>
          <w:spacing w:val="-4"/>
          <w:lang w:val="sq-AL"/>
        </w:rPr>
        <w:t xml:space="preserve">s për parandalimin e konfliktit të interesave të OST sh.a. </w:t>
      </w:r>
    </w:p>
    <w:p w:rsidR="002C42D3" w:rsidRPr="008B630F" w:rsidRDefault="00223CB4" w:rsidP="00262D9F">
      <w:pPr>
        <w:pStyle w:val="Paragrafi"/>
        <w:rPr>
          <w:spacing w:val="-4"/>
          <w:lang w:val="sq-AL"/>
        </w:rPr>
      </w:pPr>
      <w:r w:rsidRPr="008B630F">
        <w:rPr>
          <w:spacing w:val="-4"/>
          <w:lang w:val="sq-AL"/>
        </w:rPr>
        <w:t xml:space="preserve">- </w:t>
      </w:r>
      <w:r w:rsidR="002C42D3" w:rsidRPr="008B630F">
        <w:rPr>
          <w:spacing w:val="-4"/>
          <w:lang w:val="sq-AL"/>
        </w:rPr>
        <w:t xml:space="preserve">Këto raste do të trajtohen sipas ligjit </w:t>
      </w:r>
      <w:r w:rsidR="00EE5DC5" w:rsidRPr="008B630F">
        <w:rPr>
          <w:spacing w:val="-4"/>
          <w:lang w:val="sq-AL"/>
        </w:rPr>
        <w:t xml:space="preserve">nr. </w:t>
      </w:r>
      <w:r w:rsidR="002C42D3" w:rsidRPr="008B630F">
        <w:rPr>
          <w:spacing w:val="-4"/>
          <w:lang w:val="sq-AL"/>
        </w:rPr>
        <w:t>9367, dat</w:t>
      </w:r>
      <w:r w:rsidR="00BB0E1B" w:rsidRPr="008B630F">
        <w:rPr>
          <w:spacing w:val="-4"/>
          <w:lang w:val="sq-AL"/>
        </w:rPr>
        <w:t>ë</w:t>
      </w:r>
      <w:r w:rsidR="005D670A" w:rsidRPr="008B630F">
        <w:rPr>
          <w:spacing w:val="-4"/>
          <w:lang w:val="sq-AL"/>
        </w:rPr>
        <w:t xml:space="preserve"> 7.</w:t>
      </w:r>
      <w:r w:rsidR="002C42D3" w:rsidRPr="008B630F">
        <w:rPr>
          <w:spacing w:val="-4"/>
          <w:lang w:val="sq-AL"/>
        </w:rPr>
        <w:t>4.2005</w:t>
      </w:r>
      <w:r w:rsidR="005D670A"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Për parandalimin e konfliktit të interesave në ushtrimin e funksioneve publike</w:t>
      </w:r>
      <w:r w:rsidR="00AE6FEA" w:rsidRPr="008B630F">
        <w:rPr>
          <w:spacing w:val="-4"/>
          <w:lang w:val="sq-AL"/>
        </w:rPr>
        <w:t>”</w:t>
      </w:r>
      <w:r w:rsidR="007D31BF" w:rsidRPr="008B630F">
        <w:rPr>
          <w:spacing w:val="-4"/>
          <w:lang w:val="sq-AL"/>
        </w:rPr>
        <w:t xml:space="preserve"> </w:t>
      </w:r>
      <w:r w:rsidR="002C42D3" w:rsidRPr="008B630F">
        <w:rPr>
          <w:spacing w:val="-4"/>
          <w:lang w:val="sq-AL"/>
        </w:rPr>
        <w:t>(i ndryshuar);</w:t>
      </w:r>
      <w:r w:rsidR="007D31BF" w:rsidRPr="008B630F">
        <w:rPr>
          <w:spacing w:val="-4"/>
          <w:lang w:val="sq-AL"/>
        </w:rPr>
        <w:t xml:space="preserve"> </w:t>
      </w:r>
      <w:r w:rsidR="002C42D3" w:rsidRPr="008B630F">
        <w:rPr>
          <w:spacing w:val="-4"/>
          <w:lang w:val="sq-AL"/>
        </w:rPr>
        <w:t xml:space="preserve">ligjit </w:t>
      </w:r>
      <w:r w:rsidR="00EE5DC5" w:rsidRPr="008B630F">
        <w:rPr>
          <w:spacing w:val="-4"/>
          <w:lang w:val="sq-AL"/>
        </w:rPr>
        <w:t xml:space="preserve">nr. </w:t>
      </w:r>
      <w:r w:rsidR="005D670A" w:rsidRPr="008B630F">
        <w:rPr>
          <w:spacing w:val="-4"/>
          <w:lang w:val="sq-AL"/>
        </w:rPr>
        <w:t>9049, datë 10.</w:t>
      </w:r>
      <w:r w:rsidR="002C42D3" w:rsidRPr="008B630F">
        <w:rPr>
          <w:spacing w:val="-4"/>
          <w:lang w:val="sq-AL"/>
        </w:rPr>
        <w:t>4.2003</w:t>
      </w:r>
      <w:r w:rsidR="005D670A"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Për deklarimin dhe kontrollin e pasurive, të detyrimeve financiare të të zgjedhurve dhe të disa nëpunësve publikë</w:t>
      </w:r>
      <w:r w:rsidR="00AE6FEA" w:rsidRPr="008B630F">
        <w:rPr>
          <w:spacing w:val="-4"/>
          <w:lang w:val="sq-AL"/>
        </w:rPr>
        <w:t>”</w:t>
      </w:r>
      <w:r w:rsidR="002C42D3" w:rsidRPr="008B630F">
        <w:rPr>
          <w:spacing w:val="-4"/>
          <w:lang w:val="sq-AL"/>
        </w:rPr>
        <w:t xml:space="preserve"> (i ndryshuar), akteve nënligjore </w:t>
      </w:r>
      <w:r w:rsidR="00BB0E1B" w:rsidRPr="008B630F">
        <w:rPr>
          <w:spacing w:val="-4"/>
          <w:lang w:val="sq-AL"/>
        </w:rPr>
        <w:t>përkatëse</w:t>
      </w:r>
      <w:r w:rsidR="002C42D3" w:rsidRPr="008B630F">
        <w:rPr>
          <w:spacing w:val="-4"/>
          <w:lang w:val="sq-AL"/>
        </w:rPr>
        <w:t xml:space="preserve"> dalë në zbatim të tyre</w:t>
      </w:r>
      <w:r w:rsidR="00440EA5" w:rsidRPr="008B630F">
        <w:rPr>
          <w:spacing w:val="-4"/>
          <w:lang w:val="sq-AL"/>
        </w:rPr>
        <w:t>,</w:t>
      </w:r>
      <w:r w:rsidR="002C42D3" w:rsidRPr="008B630F">
        <w:rPr>
          <w:spacing w:val="-4"/>
          <w:lang w:val="sq-AL"/>
        </w:rPr>
        <w:t xml:space="preserve"> si dhe rregullores së brendshme të Shoqërisë. </w:t>
      </w:r>
    </w:p>
    <w:p w:rsidR="002C42D3" w:rsidRPr="008B630F" w:rsidRDefault="002C42D3" w:rsidP="00262D9F">
      <w:pPr>
        <w:pStyle w:val="Paragrafi"/>
        <w:rPr>
          <w:spacing w:val="-4"/>
          <w:lang w:val="sq-AL"/>
        </w:rPr>
      </w:pPr>
      <w:r w:rsidRPr="008B630F">
        <w:rPr>
          <w:spacing w:val="-4"/>
          <w:lang w:val="sq-AL"/>
        </w:rPr>
        <w:t xml:space="preserve">Këto përcaktime janë parashikuar në </w:t>
      </w:r>
      <w:r w:rsidR="00BB0E1B" w:rsidRPr="008B630F">
        <w:rPr>
          <w:spacing w:val="-4"/>
          <w:lang w:val="sq-AL"/>
        </w:rPr>
        <w:t>n</w:t>
      </w:r>
      <w:r w:rsidRPr="008B630F">
        <w:rPr>
          <w:spacing w:val="-4"/>
          <w:lang w:val="sq-AL"/>
        </w:rPr>
        <w:t>eni</w:t>
      </w:r>
      <w:r w:rsidR="00BB0E1B" w:rsidRPr="008B630F">
        <w:rPr>
          <w:spacing w:val="-4"/>
          <w:lang w:val="sq-AL"/>
        </w:rPr>
        <w:t>n</w:t>
      </w:r>
      <w:r w:rsidRPr="008B630F">
        <w:rPr>
          <w:spacing w:val="-4"/>
          <w:lang w:val="sq-AL"/>
        </w:rPr>
        <w:t xml:space="preserve"> 2 </w:t>
      </w:r>
      <w:r w:rsidR="00AE6FEA" w:rsidRPr="008B630F">
        <w:rPr>
          <w:spacing w:val="-4"/>
          <w:lang w:val="sq-AL"/>
        </w:rPr>
        <w:t>“</w:t>
      </w:r>
      <w:r w:rsidRPr="008B630F">
        <w:rPr>
          <w:spacing w:val="-4"/>
          <w:lang w:val="sq-AL"/>
        </w:rPr>
        <w:t>Konflikti i interesit</w:t>
      </w:r>
      <w:r w:rsidR="00AE6FEA" w:rsidRPr="008B630F">
        <w:rPr>
          <w:spacing w:val="-4"/>
          <w:lang w:val="sq-AL"/>
        </w:rPr>
        <w:t>”</w:t>
      </w:r>
      <w:r w:rsidRPr="008B630F">
        <w:rPr>
          <w:spacing w:val="-4"/>
          <w:lang w:val="sq-AL"/>
        </w:rPr>
        <w:t xml:space="preserve"> të Kodit të Etikës së OST sh.a.</w:t>
      </w:r>
    </w:p>
    <w:p w:rsidR="002C42D3" w:rsidRPr="008B630F" w:rsidRDefault="002C42D3" w:rsidP="00262D9F">
      <w:pPr>
        <w:pStyle w:val="Paragrafi"/>
        <w:rPr>
          <w:spacing w:val="-4"/>
          <w:lang w:val="sq-AL"/>
        </w:rPr>
      </w:pPr>
      <w:r w:rsidRPr="008B630F">
        <w:rPr>
          <w:spacing w:val="-4"/>
          <w:lang w:val="sq-AL"/>
        </w:rPr>
        <w:t>Po kështu për</w:t>
      </w:r>
      <w:r w:rsidR="00BB0E1B" w:rsidRPr="008B630F">
        <w:rPr>
          <w:spacing w:val="-4"/>
          <w:lang w:val="sq-AL"/>
        </w:rPr>
        <w:t xml:space="preserve"> </w:t>
      </w:r>
      <w:r w:rsidRPr="008B630F">
        <w:rPr>
          <w:spacing w:val="-4"/>
          <w:lang w:val="sq-AL"/>
        </w:rPr>
        <w:t xml:space="preserve">sa </w:t>
      </w:r>
      <w:r w:rsidR="00BB0E1B" w:rsidRPr="008B630F">
        <w:rPr>
          <w:spacing w:val="-4"/>
          <w:lang w:val="sq-AL"/>
        </w:rPr>
        <w:t>u</w:t>
      </w:r>
      <w:r w:rsidRPr="008B630F">
        <w:rPr>
          <w:spacing w:val="-4"/>
          <w:lang w:val="sq-AL"/>
        </w:rPr>
        <w:t xml:space="preserve"> përket veprimtarive të jashtme të punonjësit të OST sh.a</w:t>
      </w:r>
      <w:r w:rsidR="005D670A" w:rsidRPr="008B630F">
        <w:rPr>
          <w:spacing w:val="-4"/>
          <w:lang w:val="sq-AL"/>
        </w:rPr>
        <w:t>.,</w:t>
      </w:r>
      <w:r w:rsidRPr="008B630F">
        <w:rPr>
          <w:spacing w:val="-4"/>
          <w:lang w:val="sq-AL"/>
        </w:rPr>
        <w:t xml:space="preserve"> në nen</w:t>
      </w:r>
      <w:r w:rsidR="005D670A" w:rsidRPr="008B630F">
        <w:rPr>
          <w:spacing w:val="-4"/>
          <w:lang w:val="sq-AL"/>
        </w:rPr>
        <w:t>et</w:t>
      </w:r>
      <w:r w:rsidRPr="008B630F">
        <w:rPr>
          <w:spacing w:val="-4"/>
          <w:lang w:val="sq-AL"/>
        </w:rPr>
        <w:t xml:space="preserve"> 3 dhe 4</w:t>
      </w:r>
      <w:r w:rsidR="005D670A" w:rsidRPr="008B630F">
        <w:rPr>
          <w:spacing w:val="-4"/>
          <w:lang w:val="sq-AL"/>
        </w:rPr>
        <w:t>,</w:t>
      </w:r>
      <w:r w:rsidRPr="008B630F">
        <w:rPr>
          <w:spacing w:val="-4"/>
          <w:lang w:val="sq-AL"/>
        </w:rPr>
        <w:t xml:space="preserve"> të Kodit të Etikës</w:t>
      </w:r>
      <w:r w:rsidR="005D670A" w:rsidRPr="008B630F">
        <w:rPr>
          <w:spacing w:val="-4"/>
          <w:lang w:val="sq-AL"/>
        </w:rPr>
        <w:t>,</w:t>
      </w:r>
      <w:r w:rsidRPr="008B630F">
        <w:rPr>
          <w:spacing w:val="-4"/>
          <w:lang w:val="sq-AL"/>
        </w:rPr>
        <w:t xml:space="preserve"> është parashikuar se:</w:t>
      </w:r>
    </w:p>
    <w:p w:rsidR="002C42D3" w:rsidRPr="008B630F" w:rsidRDefault="00223CB4" w:rsidP="00262D9F">
      <w:pPr>
        <w:pStyle w:val="Paragrafi"/>
        <w:rPr>
          <w:spacing w:val="-4"/>
          <w:lang w:val="sq-AL"/>
        </w:rPr>
      </w:pPr>
      <w:r w:rsidRPr="008B630F">
        <w:rPr>
          <w:spacing w:val="-4"/>
          <w:lang w:val="sq-AL"/>
        </w:rPr>
        <w:t xml:space="preserve">- </w:t>
      </w:r>
      <w:r w:rsidR="002C42D3" w:rsidRPr="008B630F">
        <w:rPr>
          <w:spacing w:val="-4"/>
          <w:lang w:val="sq-AL"/>
        </w:rPr>
        <w:t xml:space="preserve">Punonjësi nuk duhet të angazhohet në një veprimtari të jashtme që pengon në kryerjen e proceseve të tij të punës, përveçse në ato raste kur kjo është përcaktuar me </w:t>
      </w:r>
      <w:r w:rsidR="00BB0E1B" w:rsidRPr="008B630F">
        <w:rPr>
          <w:spacing w:val="-4"/>
          <w:lang w:val="sq-AL"/>
        </w:rPr>
        <w:t>marrëveshje</w:t>
      </w:r>
      <w:r w:rsidR="002C42D3" w:rsidRPr="008B630F">
        <w:rPr>
          <w:spacing w:val="-4"/>
          <w:lang w:val="sq-AL"/>
        </w:rPr>
        <w:t xml:space="preserve"> të bashkëpunimit institucional dhe/ose në veprimtari të jashtme, që dëmton imazhin e shoqërisë. </w:t>
      </w:r>
    </w:p>
    <w:p w:rsidR="002C42D3" w:rsidRPr="008B630F" w:rsidRDefault="00223CB4" w:rsidP="00262D9F">
      <w:pPr>
        <w:pStyle w:val="Paragrafi"/>
        <w:rPr>
          <w:spacing w:val="-4"/>
          <w:lang w:val="sq-AL"/>
        </w:rPr>
      </w:pPr>
      <w:r w:rsidRPr="008B630F">
        <w:rPr>
          <w:spacing w:val="-4"/>
          <w:lang w:val="sq-AL"/>
        </w:rPr>
        <w:t xml:space="preserve">- </w:t>
      </w:r>
      <w:r w:rsidR="002C42D3" w:rsidRPr="008B630F">
        <w:rPr>
          <w:spacing w:val="-4"/>
          <w:lang w:val="sq-AL"/>
        </w:rPr>
        <w:t>Punonjësi, për çdo rast të konstatuar në kundërshtim me sa më sipër, duhet të informo</w:t>
      </w:r>
      <w:r w:rsidR="00BB0E1B" w:rsidRPr="008B630F">
        <w:rPr>
          <w:spacing w:val="-4"/>
          <w:lang w:val="sq-AL"/>
        </w:rPr>
        <w:t>j</w:t>
      </w:r>
      <w:r w:rsidR="002C42D3" w:rsidRPr="008B630F">
        <w:rPr>
          <w:spacing w:val="-4"/>
          <w:lang w:val="sq-AL"/>
        </w:rPr>
        <w:t>ë Drejtorinë e Burimeve Njerëzore dhe Shërbimeve (DBNJSH).</w:t>
      </w:r>
    </w:p>
    <w:p w:rsidR="002C42D3" w:rsidRPr="008B630F" w:rsidRDefault="00223CB4" w:rsidP="00262D9F">
      <w:pPr>
        <w:pStyle w:val="Paragrafi"/>
        <w:rPr>
          <w:spacing w:val="-4"/>
          <w:lang w:val="sq-AL"/>
        </w:rPr>
      </w:pPr>
      <w:r w:rsidRPr="008B630F">
        <w:rPr>
          <w:spacing w:val="-4"/>
          <w:lang w:val="sq-AL"/>
        </w:rPr>
        <w:t xml:space="preserve">- </w:t>
      </w:r>
      <w:r w:rsidR="002C42D3" w:rsidRPr="008B630F">
        <w:rPr>
          <w:spacing w:val="-4"/>
          <w:lang w:val="sq-AL"/>
        </w:rPr>
        <w:t xml:space="preserve">Veprimtaritë, në kuadër të veprimtarive sindikale ose të përfaqësimit të punëmarrësve ose veprimtaritë e </w:t>
      </w:r>
      <w:r w:rsidR="004003B6" w:rsidRPr="008B630F">
        <w:rPr>
          <w:spacing w:val="-4"/>
          <w:lang w:val="sq-AL"/>
        </w:rPr>
        <w:t>mësimdhënies</w:t>
      </w:r>
      <w:r w:rsidR="002C42D3" w:rsidRPr="008B630F">
        <w:rPr>
          <w:spacing w:val="-4"/>
          <w:lang w:val="sq-AL"/>
        </w:rPr>
        <w:t>, janë të lejueshme kur ato nuk pengojnë në ushtrimin e detyrës.</w:t>
      </w:r>
    </w:p>
    <w:p w:rsidR="002C42D3" w:rsidRPr="008B630F" w:rsidRDefault="002C42D3" w:rsidP="00262D9F">
      <w:pPr>
        <w:pStyle w:val="Paragrafi"/>
        <w:rPr>
          <w:spacing w:val="-4"/>
          <w:lang w:val="sq-AL"/>
        </w:rPr>
      </w:pPr>
      <w:r w:rsidRPr="008B630F">
        <w:rPr>
          <w:spacing w:val="-4"/>
          <w:lang w:val="sq-AL"/>
        </w:rPr>
        <w:t xml:space="preserve">Për më tepër, në </w:t>
      </w:r>
      <w:r w:rsidR="00BB0E1B" w:rsidRPr="008B630F">
        <w:rPr>
          <w:spacing w:val="-4"/>
          <w:lang w:val="sq-AL"/>
        </w:rPr>
        <w:t>n</w:t>
      </w:r>
      <w:r w:rsidRPr="008B630F">
        <w:rPr>
          <w:spacing w:val="-4"/>
          <w:lang w:val="sq-AL"/>
        </w:rPr>
        <w:t>enin 14 të Kodit të Etikës është parashikuar përgjegjësia për përdorimin dhe përhapja e informacioneve konfidenciale si më poshtë:</w:t>
      </w:r>
    </w:p>
    <w:p w:rsidR="002C42D3" w:rsidRPr="008B630F" w:rsidRDefault="0004648D" w:rsidP="00262D9F">
      <w:pPr>
        <w:pStyle w:val="Paragrafi"/>
        <w:rPr>
          <w:spacing w:val="-4"/>
          <w:lang w:val="sq-AL"/>
        </w:rPr>
      </w:pPr>
      <w:r w:rsidRPr="008B630F">
        <w:rPr>
          <w:spacing w:val="-4"/>
          <w:lang w:val="sq-AL"/>
        </w:rPr>
        <w:t xml:space="preserve">1. </w:t>
      </w:r>
      <w:r w:rsidR="002C42D3" w:rsidRPr="008B630F">
        <w:rPr>
          <w:spacing w:val="-4"/>
          <w:lang w:val="sq-AL"/>
        </w:rPr>
        <w:t>Punonjësit kanë përgjegjësi:</w:t>
      </w:r>
    </w:p>
    <w:p w:rsidR="002C42D3" w:rsidRPr="008B630F" w:rsidRDefault="0004648D" w:rsidP="00262D9F">
      <w:pPr>
        <w:pStyle w:val="Paragrafi"/>
        <w:rPr>
          <w:spacing w:val="-4"/>
          <w:lang w:val="sq-AL"/>
        </w:rPr>
      </w:pPr>
      <w:r w:rsidRPr="008B630F">
        <w:rPr>
          <w:spacing w:val="-4"/>
          <w:lang w:val="sq-AL"/>
        </w:rPr>
        <w:t xml:space="preserve">a) </w:t>
      </w:r>
      <w:r w:rsidR="002C42D3" w:rsidRPr="008B630F">
        <w:rPr>
          <w:spacing w:val="-4"/>
          <w:lang w:val="sq-AL"/>
        </w:rPr>
        <w:t>Të mbrojnë sigurinë e çdo informacioni konfidencial, të OST sh.a.;</w:t>
      </w:r>
    </w:p>
    <w:p w:rsidR="002C42D3" w:rsidRPr="008B630F" w:rsidRDefault="0004648D" w:rsidP="00262D9F">
      <w:pPr>
        <w:pStyle w:val="Paragrafi"/>
        <w:rPr>
          <w:spacing w:val="-4"/>
          <w:lang w:val="sq-AL"/>
        </w:rPr>
      </w:pPr>
      <w:r w:rsidRPr="008B630F">
        <w:rPr>
          <w:spacing w:val="-4"/>
          <w:lang w:val="sq-AL"/>
        </w:rPr>
        <w:t xml:space="preserve">b) </w:t>
      </w:r>
      <w:r w:rsidR="002C42D3" w:rsidRPr="008B630F">
        <w:rPr>
          <w:spacing w:val="-4"/>
          <w:lang w:val="sq-AL"/>
        </w:rPr>
        <w:t>Të garantojnë mbrojtjen e informacionit që marrin dhe të mos e bëjnë atë publik pa autorizimin përkatës, por pa c</w:t>
      </w:r>
      <w:r w:rsidR="00BB0E1B" w:rsidRPr="008B630F">
        <w:rPr>
          <w:spacing w:val="-4"/>
          <w:lang w:val="sq-AL"/>
        </w:rPr>
        <w:t>e</w:t>
      </w:r>
      <w:r w:rsidR="002C42D3" w:rsidRPr="008B630F">
        <w:rPr>
          <w:spacing w:val="-4"/>
          <w:lang w:val="sq-AL"/>
        </w:rPr>
        <w:t xml:space="preserve">nuar zbatimin e detyrimeve që rrjedhin nga ligji </w:t>
      </w:r>
      <w:r w:rsidR="00EE5DC5" w:rsidRPr="008B630F">
        <w:rPr>
          <w:spacing w:val="-4"/>
          <w:lang w:val="sq-AL"/>
        </w:rPr>
        <w:t xml:space="preserve">nr. </w:t>
      </w:r>
      <w:r w:rsidR="002C42D3" w:rsidRPr="008B630F">
        <w:rPr>
          <w:spacing w:val="-4"/>
          <w:lang w:val="sq-AL"/>
        </w:rPr>
        <w:t>119/2014</w:t>
      </w:r>
      <w:r w:rsidR="005D670A"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Për të drejtën e informimit</w:t>
      </w:r>
      <w:r w:rsidR="00AE6FEA" w:rsidRPr="008B630F">
        <w:rPr>
          <w:spacing w:val="-4"/>
          <w:lang w:val="sq-AL"/>
        </w:rPr>
        <w:t>”</w:t>
      </w:r>
      <w:r w:rsidR="002C42D3" w:rsidRPr="008B630F">
        <w:rPr>
          <w:spacing w:val="-4"/>
          <w:lang w:val="sq-AL"/>
        </w:rPr>
        <w:t>;</w:t>
      </w:r>
    </w:p>
    <w:p w:rsidR="002C42D3" w:rsidRPr="008B630F" w:rsidRDefault="0004648D" w:rsidP="00262D9F">
      <w:pPr>
        <w:pStyle w:val="Paragrafi"/>
        <w:rPr>
          <w:spacing w:val="-4"/>
          <w:lang w:val="sq-AL"/>
        </w:rPr>
      </w:pPr>
      <w:r w:rsidRPr="008B630F">
        <w:rPr>
          <w:spacing w:val="-4"/>
          <w:lang w:val="sq-AL"/>
        </w:rPr>
        <w:t xml:space="preserve">c) </w:t>
      </w:r>
      <w:r w:rsidR="002C42D3" w:rsidRPr="008B630F">
        <w:rPr>
          <w:spacing w:val="-4"/>
          <w:lang w:val="sq-AL"/>
        </w:rPr>
        <w:t>Të ruajnë informacionin e mbledhur për shkak të detyrës funksionale apo detyrës së ngarkuar dhe mos ta përdorin atë për përfitim personal, në kundërshtim me ligjin dhe rregullat e etikës;</w:t>
      </w:r>
    </w:p>
    <w:p w:rsidR="002C42D3" w:rsidRPr="008B630F" w:rsidRDefault="0004648D" w:rsidP="00262D9F">
      <w:pPr>
        <w:pStyle w:val="Paragrafi"/>
        <w:rPr>
          <w:spacing w:val="-4"/>
          <w:lang w:val="sq-AL"/>
        </w:rPr>
      </w:pPr>
      <w:r w:rsidRPr="008B630F">
        <w:rPr>
          <w:spacing w:val="-4"/>
          <w:lang w:val="sq-AL"/>
        </w:rPr>
        <w:t xml:space="preserve">d) </w:t>
      </w:r>
      <w:r w:rsidR="002C42D3" w:rsidRPr="008B630F">
        <w:rPr>
          <w:spacing w:val="-4"/>
          <w:lang w:val="sq-AL"/>
        </w:rPr>
        <w:t xml:space="preserve">Të marrin masa që të parandalojnë dhe të mbrojnë rrjedhjen e informacionit; </w:t>
      </w:r>
    </w:p>
    <w:p w:rsidR="002C42D3" w:rsidRPr="008B630F" w:rsidRDefault="0004648D" w:rsidP="00262D9F">
      <w:pPr>
        <w:pStyle w:val="Paragrafi"/>
        <w:rPr>
          <w:spacing w:val="-4"/>
          <w:lang w:val="sq-AL"/>
        </w:rPr>
      </w:pPr>
      <w:r w:rsidRPr="008B630F">
        <w:rPr>
          <w:spacing w:val="-4"/>
          <w:lang w:val="sq-AL"/>
        </w:rPr>
        <w:t xml:space="preserve">e) </w:t>
      </w:r>
      <w:r w:rsidR="002C42D3" w:rsidRPr="008B630F">
        <w:rPr>
          <w:spacing w:val="-4"/>
          <w:lang w:val="sq-AL"/>
        </w:rPr>
        <w:t>Të mos përdorin marrjen dhe dhënien e informacionit, për përfitime të ndryshme ose kur përbën shkak për lindjen e konfliktit të interesave gjatë marrëdhënieve të punës;</w:t>
      </w:r>
    </w:p>
    <w:p w:rsidR="002C42D3" w:rsidRPr="008B630F" w:rsidRDefault="0004648D" w:rsidP="00262D9F">
      <w:pPr>
        <w:pStyle w:val="Paragrafi"/>
        <w:rPr>
          <w:spacing w:val="-4"/>
          <w:lang w:val="sq-AL"/>
        </w:rPr>
      </w:pPr>
      <w:r w:rsidRPr="008B630F">
        <w:rPr>
          <w:spacing w:val="-4"/>
          <w:lang w:val="sq-AL"/>
        </w:rPr>
        <w:t xml:space="preserve">f) </w:t>
      </w:r>
      <w:r w:rsidR="002C42D3" w:rsidRPr="008B630F">
        <w:rPr>
          <w:spacing w:val="-4"/>
          <w:lang w:val="sq-AL"/>
        </w:rPr>
        <w:t>Të mos japin, publikojnë apo të nxjerrin për përdorim publik, materiale apo informacione që kanë të bëjnë me politikat ose me aktivitetet e OST sh.a., nëse nuk janë të autorizuar.</w:t>
      </w:r>
    </w:p>
    <w:p w:rsidR="002C42D3" w:rsidRPr="008B630F" w:rsidRDefault="002C42D3" w:rsidP="00262D9F">
      <w:pPr>
        <w:pStyle w:val="Paragrafi"/>
        <w:rPr>
          <w:spacing w:val="-4"/>
          <w:lang w:val="sq-AL"/>
        </w:rPr>
      </w:pPr>
      <w:r w:rsidRPr="008B630F">
        <w:rPr>
          <w:spacing w:val="-4"/>
          <w:lang w:val="sq-AL"/>
        </w:rPr>
        <w:t xml:space="preserve">Neni 8, pika 2, </w:t>
      </w:r>
      <w:r w:rsidR="009D3C91" w:rsidRPr="008B630F">
        <w:rPr>
          <w:spacing w:val="-4"/>
          <w:lang w:val="sq-AL"/>
        </w:rPr>
        <w:t>germ</w:t>
      </w:r>
      <w:r w:rsidRPr="008B630F">
        <w:rPr>
          <w:spacing w:val="-4"/>
          <w:lang w:val="sq-AL"/>
        </w:rPr>
        <w:t xml:space="preserve">a </w:t>
      </w:r>
      <w:r w:rsidR="004003B6" w:rsidRPr="008B630F">
        <w:rPr>
          <w:spacing w:val="-4"/>
          <w:lang w:val="sq-AL"/>
        </w:rPr>
        <w:t>“</w:t>
      </w:r>
      <w:r w:rsidRPr="008B630F">
        <w:rPr>
          <w:spacing w:val="-4"/>
          <w:lang w:val="sq-AL"/>
        </w:rPr>
        <w:t>p</w:t>
      </w:r>
      <w:r w:rsidR="004003B6" w:rsidRPr="008B630F">
        <w:rPr>
          <w:spacing w:val="-4"/>
          <w:lang w:val="sq-AL"/>
        </w:rPr>
        <w:t>”,</w:t>
      </w:r>
      <w:r w:rsidRPr="008B630F">
        <w:rPr>
          <w:spacing w:val="-4"/>
          <w:lang w:val="sq-AL"/>
        </w:rPr>
        <w:t xml:space="preserve"> Përjashtimi i punonjëseve të Operatorit të Sistemit të Transmetimit t</w:t>
      </w:r>
      <w:r w:rsidR="00675277" w:rsidRPr="008B630F">
        <w:rPr>
          <w:spacing w:val="-4"/>
          <w:lang w:val="sq-AL"/>
        </w:rPr>
        <w:t>ë</w:t>
      </w:r>
      <w:r w:rsidRPr="008B630F">
        <w:rPr>
          <w:spacing w:val="-4"/>
          <w:lang w:val="sq-AL"/>
        </w:rPr>
        <w:t xml:space="preserve"> energjisë elektrike,</w:t>
      </w:r>
      <w:r w:rsidR="007D31BF" w:rsidRPr="008B630F">
        <w:rPr>
          <w:spacing w:val="-4"/>
          <w:lang w:val="sq-AL"/>
        </w:rPr>
        <w:t xml:space="preserve"> </w:t>
      </w:r>
      <w:r w:rsidRPr="008B630F">
        <w:rPr>
          <w:spacing w:val="-4"/>
          <w:lang w:val="sq-AL"/>
        </w:rPr>
        <w:t>nga e drejta e përfitimit financiar direkt apo indirekt nga shoqëritë e integruara vertikalisht;</w:t>
      </w:r>
    </w:p>
    <w:p w:rsidR="002C42D3" w:rsidRPr="008B630F" w:rsidRDefault="002C42D3" w:rsidP="00262D9F">
      <w:pPr>
        <w:pStyle w:val="Paragrafi"/>
        <w:rPr>
          <w:spacing w:val="-4"/>
          <w:lang w:val="sq-AL"/>
        </w:rPr>
      </w:pPr>
      <w:r w:rsidRPr="008B630F">
        <w:rPr>
          <w:spacing w:val="-4"/>
          <w:lang w:val="sq-AL"/>
        </w:rPr>
        <w:t xml:space="preserve">Për sa i përket </w:t>
      </w:r>
      <w:r w:rsidR="004003B6" w:rsidRPr="008B630F">
        <w:rPr>
          <w:spacing w:val="-4"/>
          <w:lang w:val="sq-AL"/>
        </w:rPr>
        <w:t>përfitimit</w:t>
      </w:r>
      <w:r w:rsidRPr="008B630F">
        <w:rPr>
          <w:spacing w:val="-4"/>
          <w:lang w:val="sq-AL"/>
        </w:rPr>
        <w:t xml:space="preserve"> financiar, direkt apo indirekt nga shoqëritë e integruara vertikalisht, deri në këtë moment, të vetmet parashikime janë ato të përcaktuara në kontratën tip të punës dhe Kodin Etik në OST sh.a. Për më tepër, ish</w:t>
      </w:r>
      <w:r w:rsidR="005D670A" w:rsidRPr="008B630F">
        <w:rPr>
          <w:spacing w:val="-4"/>
          <w:lang w:val="sq-AL"/>
        </w:rPr>
        <w:t>-shoqëritë</w:t>
      </w:r>
      <w:r w:rsidR="007D31BF" w:rsidRPr="008B630F">
        <w:rPr>
          <w:spacing w:val="-4"/>
          <w:lang w:val="sq-AL"/>
        </w:rPr>
        <w:t xml:space="preserve"> </w:t>
      </w:r>
      <w:r w:rsidRPr="008B630F">
        <w:rPr>
          <w:spacing w:val="-4"/>
          <w:lang w:val="sq-AL"/>
        </w:rPr>
        <w:t xml:space="preserve">e integruara vertikalisht në sistemin energjetik shqiptar janë shoqëri shtetërore ku 100% e </w:t>
      </w:r>
      <w:r w:rsidR="005D670A" w:rsidRPr="008B630F">
        <w:rPr>
          <w:spacing w:val="-4"/>
          <w:lang w:val="sq-AL"/>
        </w:rPr>
        <w:t>pronësisë</w:t>
      </w:r>
      <w:r w:rsidRPr="008B630F">
        <w:rPr>
          <w:spacing w:val="-4"/>
          <w:lang w:val="sq-AL"/>
        </w:rPr>
        <w:t xml:space="preserve"> është e shtetit, pra mundësia e përfitimit si rezultat i pronësisë, është zero. Po kështu edhe për sa i përket përfitimit prej mundësisë së punësimit edhe ajo është e pamundur në kushtet aktuale, edhe kjo si rezultat i</w:t>
      </w:r>
      <w:r w:rsidR="007D31BF" w:rsidRPr="008B630F">
        <w:rPr>
          <w:spacing w:val="-4"/>
          <w:lang w:val="sq-AL"/>
        </w:rPr>
        <w:t xml:space="preserve"> </w:t>
      </w:r>
      <w:r w:rsidRPr="008B630F">
        <w:rPr>
          <w:spacing w:val="-4"/>
          <w:lang w:val="sq-AL"/>
        </w:rPr>
        <w:t>faktit që janë shoqëri shtetërore, mënyra e organizimit të punës, oraret e punës të cilat duke ju referuar përcaktimeve në Kodin e Punës, rrjedhimisht e bëjnë të pamundur dypunësimin e punonjësve.</w:t>
      </w:r>
      <w:r w:rsidR="007D31BF"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 xml:space="preserve">Referuar ligjit </w:t>
      </w:r>
      <w:r w:rsidR="00EE5DC5" w:rsidRPr="008B630F">
        <w:rPr>
          <w:spacing w:val="-4"/>
          <w:lang w:val="sq-AL"/>
        </w:rPr>
        <w:t xml:space="preserve">nr. </w:t>
      </w:r>
      <w:r w:rsidRPr="008B630F">
        <w:rPr>
          <w:spacing w:val="-4"/>
          <w:lang w:val="sq-AL"/>
        </w:rPr>
        <w:t>43/2015</w:t>
      </w:r>
      <w:r w:rsidR="004E0587"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004E0587" w:rsidRPr="008B630F">
        <w:rPr>
          <w:spacing w:val="-4"/>
          <w:lang w:val="sq-AL"/>
        </w:rPr>
        <w:t>,</w:t>
      </w:r>
      <w:r w:rsidRPr="008B630F">
        <w:rPr>
          <w:spacing w:val="-4"/>
          <w:lang w:val="sq-AL"/>
        </w:rPr>
        <w:t xml:space="preserve"> neni 3, përkufizime,</w:t>
      </w:r>
      <w:r w:rsidR="007D31BF" w:rsidRPr="008B630F">
        <w:rPr>
          <w:spacing w:val="-4"/>
          <w:lang w:val="sq-AL"/>
        </w:rPr>
        <w:t xml:space="preserve"> </w:t>
      </w:r>
      <w:r w:rsidRPr="008B630F">
        <w:rPr>
          <w:spacing w:val="-4"/>
          <w:lang w:val="sq-AL"/>
        </w:rPr>
        <w:t xml:space="preserve">aplikuesi nuk rezulton të jetë një kompani e organizuar vertikalisht. Specifikisht, </w:t>
      </w:r>
      <w:r w:rsidR="00AE6FEA" w:rsidRPr="008B630F">
        <w:rPr>
          <w:spacing w:val="-4"/>
          <w:lang w:val="sq-AL"/>
        </w:rPr>
        <w:t>“</w:t>
      </w:r>
      <w:r w:rsidRPr="008B630F">
        <w:rPr>
          <w:spacing w:val="-4"/>
          <w:lang w:val="sq-AL"/>
        </w:rPr>
        <w:t>Shoqëri e integruar vertikalisht</w:t>
      </w:r>
      <w:r w:rsidR="00AE6FEA" w:rsidRPr="008B630F">
        <w:rPr>
          <w:spacing w:val="-4"/>
          <w:lang w:val="sq-AL"/>
        </w:rPr>
        <w:t>”</w:t>
      </w:r>
      <w:r w:rsidRPr="008B630F">
        <w:rPr>
          <w:spacing w:val="-4"/>
          <w:lang w:val="sq-AL"/>
        </w:rPr>
        <w:t xml:space="preserve"> është një shoqëri ose grup shoqërish të licencuara në sektorin e energjisë elektrike, ku i njëjti person ose personat, ushtrojnë kontroll mbi këto 6 shoqëri në mënyrë të drejtpërdrejtë ose të tërthortë dhe ku shoqëria ose grupi i shoqërive, kryejnë të paktën një prej veprimtarive të transmetimit ose shpërndarjes, si dhe të paktën një prej veprimtarive të prodhimit ose furnizimit me energji elektrike, </w:t>
      </w:r>
      <w:r w:rsidR="005D670A" w:rsidRPr="008B630F">
        <w:rPr>
          <w:spacing w:val="-4"/>
          <w:lang w:val="sq-AL"/>
        </w:rPr>
        <w:t>kërkesa</w:t>
      </w:r>
      <w:r w:rsidRPr="008B630F">
        <w:rPr>
          <w:spacing w:val="-4"/>
          <w:lang w:val="sq-AL"/>
        </w:rPr>
        <w:t xml:space="preserve"> e nenit 54/7 </w:t>
      </w:r>
      <w:r w:rsidR="005D670A" w:rsidRPr="008B630F">
        <w:rPr>
          <w:spacing w:val="-4"/>
          <w:lang w:val="sq-AL"/>
        </w:rPr>
        <w:t>për</w:t>
      </w:r>
      <w:r w:rsidRPr="008B630F">
        <w:rPr>
          <w:spacing w:val="-4"/>
          <w:lang w:val="sq-AL"/>
        </w:rPr>
        <w:t xml:space="preserve"> ndarjen e </w:t>
      </w:r>
      <w:r w:rsidR="005D670A" w:rsidRPr="008B630F">
        <w:rPr>
          <w:spacing w:val="-4"/>
          <w:lang w:val="sq-AL"/>
        </w:rPr>
        <w:t>pronësisë</w:t>
      </w:r>
      <w:r w:rsidRPr="008B630F">
        <w:rPr>
          <w:spacing w:val="-4"/>
          <w:lang w:val="sq-AL"/>
        </w:rPr>
        <w:t xml:space="preserve"> s</w:t>
      </w:r>
      <w:r w:rsidR="005D670A" w:rsidRPr="008B630F">
        <w:rPr>
          <w:spacing w:val="-4"/>
          <w:lang w:val="sq-AL"/>
        </w:rPr>
        <w:t>ë</w:t>
      </w:r>
      <w:r w:rsidRPr="008B630F">
        <w:rPr>
          <w:spacing w:val="-4"/>
          <w:lang w:val="sq-AL"/>
        </w:rPr>
        <w:t xml:space="preserve"> OST</w:t>
      </w:r>
      <w:r w:rsidR="007C1268" w:rsidRPr="008B630F">
        <w:rPr>
          <w:spacing w:val="-4"/>
          <w:lang w:val="sq-AL"/>
        </w:rPr>
        <w:t>-së</w:t>
      </w:r>
      <w:r w:rsidR="007D31BF" w:rsidRPr="008B630F">
        <w:rPr>
          <w:spacing w:val="-4"/>
          <w:lang w:val="sq-AL"/>
        </w:rPr>
        <w:t xml:space="preserve"> </w:t>
      </w:r>
      <w:r w:rsidR="005D670A" w:rsidRPr="008B630F">
        <w:rPr>
          <w:spacing w:val="-4"/>
          <w:lang w:val="sq-AL"/>
        </w:rPr>
        <w:t>është</w:t>
      </w:r>
      <w:r w:rsidRPr="008B630F">
        <w:rPr>
          <w:spacing w:val="-4"/>
          <w:lang w:val="sq-AL"/>
        </w:rPr>
        <w:t xml:space="preserve"> realizuar </w:t>
      </w:r>
      <w:r w:rsidR="005D670A" w:rsidRPr="008B630F">
        <w:rPr>
          <w:spacing w:val="-4"/>
          <w:lang w:val="sq-AL"/>
        </w:rPr>
        <w:t>nëpërmjet</w:t>
      </w:r>
      <w:r w:rsidRPr="008B630F">
        <w:rPr>
          <w:spacing w:val="-4"/>
          <w:lang w:val="sq-AL"/>
        </w:rPr>
        <w:t xml:space="preserve"> VKM-s</w:t>
      </w:r>
      <w:r w:rsidR="005D670A" w:rsidRPr="008B630F">
        <w:rPr>
          <w:spacing w:val="-4"/>
          <w:lang w:val="sq-AL"/>
        </w:rPr>
        <w:t>ë</w:t>
      </w:r>
      <w:r w:rsidRPr="008B630F">
        <w:rPr>
          <w:spacing w:val="-4"/>
          <w:lang w:val="sq-AL"/>
        </w:rPr>
        <w:t xml:space="preserve"> </w:t>
      </w:r>
      <w:r w:rsidR="00EE5DC5" w:rsidRPr="008B630F">
        <w:rPr>
          <w:spacing w:val="-4"/>
          <w:lang w:val="sq-AL"/>
        </w:rPr>
        <w:t xml:space="preserve">nr. </w:t>
      </w:r>
      <w:r w:rsidRPr="008B630F">
        <w:rPr>
          <w:spacing w:val="-4"/>
          <w:lang w:val="sq-AL"/>
        </w:rPr>
        <w:t>317</w:t>
      </w:r>
      <w:r w:rsidR="005D670A" w:rsidRPr="008B630F">
        <w:rPr>
          <w:spacing w:val="-4"/>
          <w:lang w:val="sq-AL"/>
        </w:rPr>
        <w:t>,</w:t>
      </w:r>
      <w:r w:rsidRPr="008B630F">
        <w:rPr>
          <w:spacing w:val="-4"/>
          <w:lang w:val="sq-AL"/>
        </w:rPr>
        <w:t xml:space="preserve"> datë 27.4.2016</w:t>
      </w:r>
      <w:r w:rsidR="005D670A" w:rsidRPr="008B630F">
        <w:rPr>
          <w:spacing w:val="-4"/>
          <w:lang w:val="sq-AL"/>
        </w:rPr>
        <w:t>,</w:t>
      </w:r>
      <w:r w:rsidRPr="008B630F">
        <w:rPr>
          <w:spacing w:val="-4"/>
          <w:lang w:val="sq-AL"/>
        </w:rPr>
        <w:t xml:space="preserve"> </w:t>
      </w:r>
      <w:r w:rsidR="00AE6FEA" w:rsidRPr="008B630F">
        <w:rPr>
          <w:spacing w:val="-4"/>
          <w:lang w:val="sq-AL"/>
        </w:rPr>
        <w:t>“</w:t>
      </w:r>
      <w:r w:rsidR="005D670A" w:rsidRPr="008B630F">
        <w:rPr>
          <w:spacing w:val="-4"/>
          <w:lang w:val="sq-AL"/>
        </w:rPr>
        <w:t>Për</w:t>
      </w:r>
      <w:r w:rsidRPr="008B630F">
        <w:rPr>
          <w:spacing w:val="-4"/>
          <w:lang w:val="sq-AL"/>
        </w:rPr>
        <w:t xml:space="preserve"> përcaktimin e </w:t>
      </w:r>
      <w:r w:rsidR="005D670A" w:rsidRPr="008B630F">
        <w:rPr>
          <w:spacing w:val="-4"/>
          <w:lang w:val="sq-AL"/>
        </w:rPr>
        <w:t xml:space="preserve">autoritetit publik që përfaqëson shtetin si pronar të shoqërive të sektorit të energjisë elektrike”. </w:t>
      </w:r>
    </w:p>
    <w:p w:rsidR="002C42D3" w:rsidRPr="008B630F" w:rsidRDefault="002C42D3" w:rsidP="00262D9F">
      <w:pPr>
        <w:pStyle w:val="Paragrafi"/>
        <w:rPr>
          <w:spacing w:val="-4"/>
          <w:lang w:val="sq-AL"/>
        </w:rPr>
      </w:pPr>
      <w:r w:rsidRPr="008B630F">
        <w:rPr>
          <w:spacing w:val="-4"/>
          <w:lang w:val="sq-AL"/>
        </w:rPr>
        <w:t xml:space="preserve">Neni 8, pika 2, </w:t>
      </w:r>
      <w:r w:rsidR="009D3C91" w:rsidRPr="008B630F">
        <w:rPr>
          <w:spacing w:val="-4"/>
          <w:lang w:val="sq-AL"/>
        </w:rPr>
        <w:t>germ</w:t>
      </w:r>
      <w:r w:rsidRPr="008B630F">
        <w:rPr>
          <w:spacing w:val="-4"/>
          <w:lang w:val="sq-AL"/>
        </w:rPr>
        <w:t xml:space="preserve">a </w:t>
      </w:r>
      <w:r w:rsidR="005D670A" w:rsidRPr="008B630F">
        <w:rPr>
          <w:spacing w:val="-4"/>
          <w:lang w:val="sq-AL"/>
        </w:rPr>
        <w:t>“</w:t>
      </w:r>
      <w:r w:rsidRPr="008B630F">
        <w:rPr>
          <w:spacing w:val="-4"/>
          <w:lang w:val="sq-AL"/>
        </w:rPr>
        <w:t>q</w:t>
      </w:r>
      <w:r w:rsidR="005D670A" w:rsidRPr="008B630F">
        <w:rPr>
          <w:spacing w:val="-4"/>
          <w:lang w:val="sq-AL"/>
        </w:rPr>
        <w:t>”,</w:t>
      </w:r>
      <w:r w:rsidRPr="008B630F">
        <w:rPr>
          <w:spacing w:val="-4"/>
          <w:lang w:val="sq-AL"/>
        </w:rPr>
        <w:t xml:space="preserve"> Kompetencat vendimmarrëse të Operatorit të Sistemit të Transmetimit të energjisë elektrike, për lidhjen e prodhuesve në sistem sipas procedurave të miratuara nga rregullatori.</w:t>
      </w:r>
    </w:p>
    <w:p w:rsidR="002C42D3" w:rsidRPr="008B630F" w:rsidRDefault="002C42D3" w:rsidP="00262D9F">
      <w:pPr>
        <w:pStyle w:val="Paragrafi"/>
        <w:rPr>
          <w:spacing w:val="-4"/>
          <w:lang w:val="sq-AL"/>
        </w:rPr>
      </w:pPr>
      <w:r w:rsidRPr="008B630F">
        <w:rPr>
          <w:spacing w:val="-4"/>
          <w:lang w:val="sq-AL"/>
        </w:rPr>
        <w:t xml:space="preserve">Në bazë të ligjit </w:t>
      </w:r>
      <w:r w:rsidR="00EE5DC5" w:rsidRPr="008B630F">
        <w:rPr>
          <w:spacing w:val="-4"/>
          <w:lang w:val="sq-AL"/>
        </w:rPr>
        <w:t xml:space="preserve">nr. </w:t>
      </w:r>
      <w:r w:rsidRPr="008B630F">
        <w:rPr>
          <w:spacing w:val="-4"/>
          <w:lang w:val="sq-AL"/>
        </w:rPr>
        <w:t>43/2015</w:t>
      </w:r>
      <w:r w:rsidR="005D670A"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Pr="008B630F">
        <w:rPr>
          <w:spacing w:val="-4"/>
          <w:lang w:val="sq-AL"/>
        </w:rPr>
        <w:t xml:space="preserve"> neni 27, Operatori i sistemit të transmetimit duhet të sigurojë lidhjen në rrjetet e transmetimit mbi kushte jodiskriminuese në përputhje me rregullat e miratuara nga ERE. Aktualisht OST</w:t>
      </w:r>
      <w:r w:rsidR="005D670A" w:rsidRPr="008B630F">
        <w:rPr>
          <w:spacing w:val="-4"/>
          <w:lang w:val="sq-AL"/>
        </w:rPr>
        <w:t>-ja</w:t>
      </w:r>
      <w:r w:rsidRPr="008B630F">
        <w:rPr>
          <w:spacing w:val="-4"/>
          <w:lang w:val="sq-AL"/>
        </w:rPr>
        <w:t xml:space="preserve"> siguron lidhjen në rrjet në përputhje me </w:t>
      </w:r>
      <w:r w:rsidR="007C1268" w:rsidRPr="008B630F">
        <w:rPr>
          <w:spacing w:val="-4"/>
          <w:lang w:val="sq-AL"/>
        </w:rPr>
        <w:t>u</w:t>
      </w:r>
      <w:r w:rsidRPr="008B630F">
        <w:rPr>
          <w:spacing w:val="-4"/>
          <w:lang w:val="sq-AL"/>
        </w:rPr>
        <w:t xml:space="preserve">dhëzimin e </w:t>
      </w:r>
      <w:r w:rsidR="007C1268" w:rsidRPr="008B630F">
        <w:rPr>
          <w:spacing w:val="-4"/>
          <w:lang w:val="sq-AL"/>
        </w:rPr>
        <w:t>m</w:t>
      </w:r>
      <w:r w:rsidRPr="008B630F">
        <w:rPr>
          <w:spacing w:val="-4"/>
          <w:lang w:val="sq-AL"/>
        </w:rPr>
        <w:t xml:space="preserve">iratuar nga ERE me vendimin </w:t>
      </w:r>
      <w:r w:rsidR="005D670A" w:rsidRPr="008B630F">
        <w:rPr>
          <w:spacing w:val="-4"/>
          <w:lang w:val="sq-AL"/>
        </w:rPr>
        <w:t>n</w:t>
      </w:r>
      <w:r w:rsidR="00EE5DC5" w:rsidRPr="008B630F">
        <w:rPr>
          <w:spacing w:val="-4"/>
          <w:lang w:val="sq-AL"/>
        </w:rPr>
        <w:t xml:space="preserve">r. </w:t>
      </w:r>
      <w:r w:rsidR="005D670A" w:rsidRPr="008B630F">
        <w:rPr>
          <w:spacing w:val="-4"/>
          <w:lang w:val="sq-AL"/>
        </w:rPr>
        <w:t>2, datë 10.</w:t>
      </w:r>
      <w:r w:rsidRPr="008B630F">
        <w:rPr>
          <w:spacing w:val="-4"/>
          <w:lang w:val="sq-AL"/>
        </w:rPr>
        <w:t>1.2011. Në këtë dokument</w:t>
      </w:r>
      <w:r w:rsidR="007C1268" w:rsidRPr="008B630F">
        <w:rPr>
          <w:spacing w:val="-4"/>
          <w:lang w:val="sq-AL"/>
        </w:rPr>
        <w:t>,</w:t>
      </w:r>
      <w:r w:rsidRPr="008B630F">
        <w:rPr>
          <w:spacing w:val="-4"/>
          <w:lang w:val="sq-AL"/>
        </w:rPr>
        <w:t xml:space="preserve"> të miratuar nga ERE</w:t>
      </w:r>
      <w:r w:rsidR="007C1268" w:rsidRPr="008B630F">
        <w:rPr>
          <w:spacing w:val="-4"/>
          <w:lang w:val="sq-AL"/>
        </w:rPr>
        <w:t>,</w:t>
      </w:r>
      <w:r w:rsidRPr="008B630F">
        <w:rPr>
          <w:spacing w:val="-4"/>
          <w:lang w:val="sq-AL"/>
        </w:rPr>
        <w:t xml:space="preserve"> janë përcaktuar mënyrat, formati i aplikimit dhe tarifat përkatëse, sipas të cilave paguhen lidhjet e reja, modifikimet ose rritja e kapacitetit të lidhjeve </w:t>
      </w:r>
      <w:r w:rsidR="007C1268" w:rsidRPr="008B630F">
        <w:rPr>
          <w:spacing w:val="-4"/>
          <w:lang w:val="sq-AL"/>
        </w:rPr>
        <w:t>ekzistuese</w:t>
      </w:r>
      <w:r w:rsidRPr="008B630F">
        <w:rPr>
          <w:spacing w:val="-4"/>
          <w:lang w:val="sq-AL"/>
        </w:rPr>
        <w:t>, në rrjetin elektrik të OST</w:t>
      </w:r>
      <w:r w:rsidR="00120F43" w:rsidRPr="008B630F">
        <w:rPr>
          <w:spacing w:val="-4"/>
          <w:lang w:val="sq-AL"/>
        </w:rPr>
        <w:t>-së</w:t>
      </w:r>
      <w:r w:rsidRPr="008B630F">
        <w:rPr>
          <w:spacing w:val="-4"/>
          <w:lang w:val="sq-AL"/>
        </w:rPr>
        <w:t>.</w:t>
      </w:r>
    </w:p>
    <w:p w:rsidR="002C42D3" w:rsidRPr="008B630F" w:rsidRDefault="0004648D" w:rsidP="00262D9F">
      <w:pPr>
        <w:pStyle w:val="Paragrafi"/>
        <w:rPr>
          <w:spacing w:val="-4"/>
          <w:lang w:val="sq-AL"/>
        </w:rPr>
      </w:pPr>
      <w:r w:rsidRPr="008B630F">
        <w:rPr>
          <w:spacing w:val="-4"/>
          <w:lang w:val="sq-AL"/>
        </w:rPr>
        <w:t xml:space="preserve">- </w:t>
      </w:r>
      <w:r w:rsidR="002C42D3" w:rsidRPr="008B630F">
        <w:rPr>
          <w:spacing w:val="-4"/>
          <w:lang w:val="sq-AL"/>
        </w:rPr>
        <w:t xml:space="preserve">Për efekt të këtij aplikimi nga OST sh.a., bashkë me kërkesën me shkrim për certifikim janë depozituar </w:t>
      </w:r>
      <w:r w:rsidR="00437032" w:rsidRPr="008B630F">
        <w:rPr>
          <w:spacing w:val="-4"/>
          <w:lang w:val="sq-AL"/>
        </w:rPr>
        <w:t>dokumente</w:t>
      </w:r>
      <w:r w:rsidR="002C42D3" w:rsidRPr="008B630F">
        <w:rPr>
          <w:spacing w:val="-4"/>
          <w:lang w:val="sq-AL"/>
        </w:rPr>
        <w:t xml:space="preserve">t e parashikuara në nenin 9 të </w:t>
      </w:r>
      <w:r w:rsidR="007C1268" w:rsidRPr="008B630F">
        <w:rPr>
          <w:spacing w:val="-4"/>
          <w:lang w:val="sq-AL"/>
        </w:rPr>
        <w:t>r</w:t>
      </w:r>
      <w:r w:rsidR="002C42D3" w:rsidRPr="008B630F">
        <w:rPr>
          <w:spacing w:val="-4"/>
          <w:lang w:val="sq-AL"/>
        </w:rPr>
        <w:t xml:space="preserve">regullave </w:t>
      </w:r>
      <w:r w:rsidR="007C1268" w:rsidRPr="008B630F">
        <w:rPr>
          <w:spacing w:val="-4"/>
          <w:lang w:val="sq-AL"/>
        </w:rPr>
        <w:t>“P</w:t>
      </w:r>
      <w:r w:rsidR="002C42D3" w:rsidRPr="008B630F">
        <w:rPr>
          <w:spacing w:val="-4"/>
          <w:lang w:val="sq-AL"/>
        </w:rPr>
        <w:t xml:space="preserve">ër </w:t>
      </w:r>
      <w:r w:rsidR="007C1268" w:rsidRPr="008B630F">
        <w:rPr>
          <w:spacing w:val="-4"/>
          <w:lang w:val="sq-AL"/>
        </w:rPr>
        <w:t>certifikimin e operatorit të sistemit të transmetimit për energjinë elektrike</w:t>
      </w:r>
      <w:r w:rsidR="00AE6FEA" w:rsidRPr="008B630F">
        <w:rPr>
          <w:spacing w:val="-4"/>
          <w:lang w:val="sq-AL"/>
        </w:rPr>
        <w:t>”</w:t>
      </w:r>
      <w:r w:rsidR="002C42D3" w:rsidRPr="008B630F">
        <w:rPr>
          <w:spacing w:val="-4"/>
          <w:lang w:val="sq-AL"/>
        </w:rPr>
        <w:t xml:space="preserve">, miratuar me vendimin e ERE-s, </w:t>
      </w:r>
      <w:r w:rsidR="00EE5DC5" w:rsidRPr="008B630F">
        <w:rPr>
          <w:spacing w:val="-4"/>
          <w:lang w:val="sq-AL"/>
        </w:rPr>
        <w:t xml:space="preserve">nr. </w:t>
      </w:r>
      <w:r w:rsidR="002C42D3" w:rsidRPr="008B630F">
        <w:rPr>
          <w:spacing w:val="-4"/>
          <w:lang w:val="sq-AL"/>
        </w:rPr>
        <w:t>154, datë 11.12.2015.</w:t>
      </w:r>
      <w:r w:rsidR="007D31BF" w:rsidRPr="008B630F">
        <w:rPr>
          <w:spacing w:val="-4"/>
          <w:lang w:val="sq-AL"/>
        </w:rPr>
        <w:t xml:space="preserve"> </w:t>
      </w:r>
    </w:p>
    <w:p w:rsidR="002C42D3" w:rsidRPr="008B630F" w:rsidRDefault="0004648D" w:rsidP="00262D9F">
      <w:pPr>
        <w:pStyle w:val="Paragrafi"/>
        <w:rPr>
          <w:spacing w:val="-4"/>
          <w:lang w:val="sq-AL"/>
        </w:rPr>
      </w:pPr>
      <w:r w:rsidRPr="008B630F">
        <w:rPr>
          <w:spacing w:val="-4"/>
          <w:lang w:val="sq-AL"/>
        </w:rPr>
        <w:t xml:space="preserve">- </w:t>
      </w:r>
      <w:r w:rsidR="002C42D3" w:rsidRPr="008B630F">
        <w:rPr>
          <w:spacing w:val="-4"/>
          <w:lang w:val="sq-AL"/>
        </w:rPr>
        <w:t>Rezulton se pjesa përbërëse e strukturës së OST sh.a</w:t>
      </w:r>
      <w:r w:rsidR="004E0587" w:rsidRPr="008B630F">
        <w:rPr>
          <w:spacing w:val="-4"/>
          <w:lang w:val="sq-AL"/>
        </w:rPr>
        <w:t>.</w:t>
      </w:r>
      <w:r w:rsidR="002C42D3" w:rsidRPr="008B630F">
        <w:rPr>
          <w:spacing w:val="-4"/>
          <w:lang w:val="sq-AL"/>
        </w:rPr>
        <w:t xml:space="preserve">, është Departamenti i Operatorit të Tregut që funksionon sipas </w:t>
      </w:r>
      <w:r w:rsidR="00437032" w:rsidRPr="008B630F">
        <w:rPr>
          <w:spacing w:val="-4"/>
          <w:lang w:val="sq-AL"/>
        </w:rPr>
        <w:t xml:space="preserve">rregullores së re të funksionimit të </w:t>
      </w:r>
      <w:r w:rsidR="002C42D3" w:rsidRPr="008B630F">
        <w:rPr>
          <w:spacing w:val="-4"/>
          <w:lang w:val="sq-AL"/>
        </w:rPr>
        <w:t xml:space="preserve">shoqërisë, miratuar me </w:t>
      </w:r>
      <w:r w:rsidR="00437032" w:rsidRPr="008B630F">
        <w:rPr>
          <w:spacing w:val="-4"/>
          <w:lang w:val="sq-AL"/>
        </w:rPr>
        <w:t xml:space="preserve">vendimin nr. </w:t>
      </w:r>
      <w:r w:rsidR="002C42D3" w:rsidRPr="008B630F">
        <w:rPr>
          <w:spacing w:val="-4"/>
          <w:lang w:val="sq-AL"/>
        </w:rPr>
        <w:t>8</w:t>
      </w:r>
      <w:r w:rsidR="00437032" w:rsidRPr="008B630F">
        <w:rPr>
          <w:spacing w:val="-4"/>
          <w:lang w:val="sq-AL"/>
        </w:rPr>
        <w:t>,</w:t>
      </w:r>
      <w:r w:rsidR="002C42D3" w:rsidRPr="008B630F">
        <w:rPr>
          <w:spacing w:val="-4"/>
          <w:lang w:val="sq-AL"/>
        </w:rPr>
        <w:t xml:space="preserve"> datë 30.3.2016</w:t>
      </w:r>
      <w:r w:rsidR="00437032" w:rsidRPr="008B630F">
        <w:rPr>
          <w:spacing w:val="-4"/>
          <w:lang w:val="sq-AL"/>
        </w:rPr>
        <w:t>,</w:t>
      </w:r>
      <w:r w:rsidR="002C42D3" w:rsidRPr="008B630F">
        <w:rPr>
          <w:spacing w:val="-4"/>
          <w:lang w:val="sq-AL"/>
        </w:rPr>
        <w:t xml:space="preserve"> të Këshillit </w:t>
      </w:r>
      <w:r w:rsidR="00437032" w:rsidRPr="008B630F">
        <w:rPr>
          <w:spacing w:val="-4"/>
          <w:lang w:val="sq-AL"/>
        </w:rPr>
        <w:t>Mbikëqyrës</w:t>
      </w:r>
      <w:r w:rsidR="002C42D3" w:rsidRPr="008B630F">
        <w:rPr>
          <w:spacing w:val="-4"/>
          <w:lang w:val="sq-AL"/>
        </w:rPr>
        <w:t xml:space="preserve"> të OST sh.a</w:t>
      </w:r>
      <w:r w:rsidR="004E0587" w:rsidRPr="008B630F">
        <w:rPr>
          <w:spacing w:val="-4"/>
          <w:lang w:val="sq-AL"/>
        </w:rPr>
        <w:t>.</w:t>
      </w:r>
      <w:r w:rsidR="002C42D3" w:rsidRPr="008B630F">
        <w:rPr>
          <w:spacing w:val="-4"/>
          <w:lang w:val="sq-AL"/>
        </w:rPr>
        <w:t xml:space="preserve">, në pajtim me vendimin </w:t>
      </w:r>
      <w:r w:rsidR="00C52707" w:rsidRPr="008B630F">
        <w:rPr>
          <w:spacing w:val="-4"/>
          <w:lang w:val="sq-AL"/>
        </w:rPr>
        <w:t xml:space="preserve">nr. </w:t>
      </w:r>
      <w:r w:rsidR="002C42D3" w:rsidRPr="008B630F">
        <w:rPr>
          <w:spacing w:val="-4"/>
          <w:lang w:val="sq-AL"/>
        </w:rPr>
        <w:t>154</w:t>
      </w:r>
      <w:r w:rsidR="00C52707" w:rsidRPr="008B630F">
        <w:rPr>
          <w:spacing w:val="-4"/>
          <w:lang w:val="sq-AL"/>
        </w:rPr>
        <w:t>,</w:t>
      </w:r>
      <w:r w:rsidR="002C42D3" w:rsidRPr="008B630F">
        <w:rPr>
          <w:spacing w:val="-4"/>
          <w:lang w:val="sq-AL"/>
        </w:rPr>
        <w:t xml:space="preserve"> datë 11.12.2015</w:t>
      </w:r>
      <w:r w:rsidR="00C52707" w:rsidRPr="008B630F">
        <w:rPr>
          <w:spacing w:val="-4"/>
          <w:lang w:val="sq-AL"/>
        </w:rPr>
        <w:t>,</w:t>
      </w:r>
      <w:r w:rsidR="002C42D3" w:rsidRPr="008B630F">
        <w:rPr>
          <w:spacing w:val="-4"/>
          <w:lang w:val="sq-AL"/>
        </w:rPr>
        <w:t xml:space="preserve"> </w:t>
      </w:r>
      <w:r w:rsidR="00C52707" w:rsidRPr="008B630F">
        <w:rPr>
          <w:spacing w:val="-4"/>
          <w:lang w:val="sq-AL"/>
        </w:rPr>
        <w:t>të</w:t>
      </w:r>
      <w:r w:rsidR="002C42D3" w:rsidRPr="008B630F">
        <w:rPr>
          <w:spacing w:val="-4"/>
          <w:lang w:val="sq-AL"/>
        </w:rPr>
        <w:t xml:space="preserve"> Bordit të ERE-s</w:t>
      </w:r>
      <w:r w:rsidR="00C52707"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Për </w:t>
      </w:r>
      <w:r w:rsidR="00C52707" w:rsidRPr="008B630F">
        <w:rPr>
          <w:spacing w:val="-4"/>
          <w:lang w:val="sq-AL"/>
        </w:rPr>
        <w:t>f</w:t>
      </w:r>
      <w:r w:rsidR="00437032" w:rsidRPr="008B630F">
        <w:rPr>
          <w:spacing w:val="-4"/>
          <w:lang w:val="sq-AL"/>
        </w:rPr>
        <w:t xml:space="preserve">unksionimin </w:t>
      </w:r>
      <w:r w:rsidR="002C42D3" w:rsidRPr="008B630F">
        <w:rPr>
          <w:spacing w:val="-4"/>
          <w:lang w:val="sq-AL"/>
        </w:rPr>
        <w:t>e</w:t>
      </w:r>
      <w:r w:rsidR="007D31BF" w:rsidRPr="008B630F">
        <w:rPr>
          <w:spacing w:val="-4"/>
          <w:lang w:val="sq-AL"/>
        </w:rPr>
        <w:t xml:space="preserve"> </w:t>
      </w:r>
      <w:r w:rsidR="002C42D3" w:rsidRPr="008B630F">
        <w:rPr>
          <w:spacing w:val="-4"/>
          <w:lang w:val="sq-AL"/>
        </w:rPr>
        <w:t>Operatorit të Tregut</w:t>
      </w:r>
      <w:r w:rsidR="00AE6FEA" w:rsidRPr="008B630F">
        <w:rPr>
          <w:spacing w:val="-4"/>
          <w:lang w:val="sq-AL"/>
        </w:rPr>
        <w:t>”</w:t>
      </w:r>
      <w:r w:rsidR="002C42D3" w:rsidRPr="008B630F">
        <w:rPr>
          <w:spacing w:val="-4"/>
          <w:lang w:val="sq-AL"/>
        </w:rPr>
        <w:t>.</w:t>
      </w:r>
      <w:r w:rsidR="007D31BF" w:rsidRPr="008B630F">
        <w:rPr>
          <w:spacing w:val="-4"/>
          <w:lang w:val="sq-AL"/>
        </w:rPr>
        <w:t xml:space="preserve"> </w:t>
      </w:r>
    </w:p>
    <w:p w:rsidR="002C42D3" w:rsidRPr="008B630F" w:rsidRDefault="0004648D" w:rsidP="00262D9F">
      <w:pPr>
        <w:pStyle w:val="Paragrafi"/>
        <w:rPr>
          <w:spacing w:val="-4"/>
          <w:lang w:val="sq-AL"/>
        </w:rPr>
      </w:pPr>
      <w:r w:rsidRPr="008B630F">
        <w:rPr>
          <w:spacing w:val="-4"/>
          <w:lang w:val="sq-AL"/>
        </w:rPr>
        <w:t xml:space="preserve">- </w:t>
      </w:r>
      <w:r w:rsidR="002C42D3" w:rsidRPr="008B630F">
        <w:rPr>
          <w:spacing w:val="-4"/>
          <w:lang w:val="sq-AL"/>
        </w:rPr>
        <w:t xml:space="preserve">Të gjitha </w:t>
      </w:r>
      <w:r w:rsidR="00437032" w:rsidRPr="008B630F">
        <w:rPr>
          <w:spacing w:val="-4"/>
          <w:lang w:val="sq-AL"/>
        </w:rPr>
        <w:t>dokumente</w:t>
      </w:r>
      <w:r w:rsidR="002C42D3" w:rsidRPr="008B630F">
        <w:rPr>
          <w:spacing w:val="-4"/>
          <w:lang w:val="sq-AL"/>
        </w:rPr>
        <w:t xml:space="preserve">t, të dhënat dhe informacioni i kërkuar </w:t>
      </w:r>
      <w:r w:rsidR="007C1268" w:rsidRPr="008B630F">
        <w:rPr>
          <w:spacing w:val="-4"/>
          <w:lang w:val="sq-AL"/>
        </w:rPr>
        <w:t>sipas nenit 9 të rregullores</w:t>
      </w:r>
      <w:r w:rsidR="002C42D3" w:rsidRPr="008B630F">
        <w:rPr>
          <w:spacing w:val="-4"/>
          <w:lang w:val="sq-AL"/>
        </w:rPr>
        <w:t xml:space="preserve">, janë paraqitur në ERE në </w:t>
      </w:r>
      <w:r w:rsidR="007C1268" w:rsidRPr="008B630F">
        <w:rPr>
          <w:spacing w:val="-4"/>
          <w:lang w:val="sq-AL"/>
        </w:rPr>
        <w:t xml:space="preserve">gjuhën shqipe dhe atë angleze, me </w:t>
      </w:r>
      <w:r w:rsidR="002C42D3" w:rsidRPr="008B630F">
        <w:rPr>
          <w:spacing w:val="-4"/>
          <w:lang w:val="sq-AL"/>
        </w:rPr>
        <w:t xml:space="preserve">shkrim dhe në mënyrë elektronike. </w:t>
      </w:r>
    </w:p>
    <w:p w:rsidR="002C42D3" w:rsidRPr="008B630F" w:rsidRDefault="002C42D3" w:rsidP="00262D9F">
      <w:pPr>
        <w:pStyle w:val="Paragrafi"/>
        <w:rPr>
          <w:spacing w:val="-4"/>
          <w:lang w:val="sq-AL"/>
        </w:rPr>
      </w:pPr>
      <w:r w:rsidRPr="008B630F">
        <w:rPr>
          <w:spacing w:val="-4"/>
          <w:lang w:val="sq-AL"/>
        </w:rPr>
        <w:t>ERE ruan konfidencialitetin e informacionit të ndjeshëm tregtar</w:t>
      </w:r>
      <w:r w:rsidR="007C1268" w:rsidRPr="008B630F">
        <w:rPr>
          <w:spacing w:val="-4"/>
          <w:lang w:val="sq-AL"/>
        </w:rPr>
        <w:t>,</w:t>
      </w:r>
      <w:r w:rsidRPr="008B630F">
        <w:rPr>
          <w:spacing w:val="-4"/>
          <w:lang w:val="sq-AL"/>
        </w:rPr>
        <w:t xml:space="preserve"> por mund të kërkojë nga Operatori i Sistemit të Transmetimit çdo informacion të nevojshëm për qëllim të certifikimit, referuar pikës 4 të nenit 58</w:t>
      </w:r>
      <w:r w:rsidR="001E40DC" w:rsidRPr="008B630F">
        <w:rPr>
          <w:spacing w:val="-4"/>
          <w:lang w:val="sq-AL"/>
        </w:rPr>
        <w:t>,</w:t>
      </w:r>
      <w:r w:rsidRPr="008B630F">
        <w:rPr>
          <w:spacing w:val="-4"/>
          <w:lang w:val="sq-AL"/>
        </w:rPr>
        <w:t xml:space="preserve"> të ligjit </w:t>
      </w:r>
      <w:r w:rsidR="007C1268" w:rsidRPr="008B630F">
        <w:rPr>
          <w:spacing w:val="-4"/>
          <w:lang w:val="sq-AL"/>
        </w:rPr>
        <w:t xml:space="preserve">nr. </w:t>
      </w:r>
      <w:r w:rsidRPr="008B630F">
        <w:rPr>
          <w:spacing w:val="-4"/>
          <w:lang w:val="sq-AL"/>
        </w:rPr>
        <w:t>43/2015</w:t>
      </w:r>
      <w:r w:rsidR="00437032" w:rsidRPr="008B630F">
        <w:rPr>
          <w:spacing w:val="-4"/>
          <w:lang w:val="sq-AL"/>
        </w:rPr>
        <w:t>,</w:t>
      </w:r>
      <w:r w:rsidRPr="008B630F">
        <w:rPr>
          <w:spacing w:val="-4"/>
          <w:lang w:val="sq-AL"/>
        </w:rPr>
        <w:t xml:space="preserve"> </w:t>
      </w:r>
      <w:r w:rsidR="00AE6FEA" w:rsidRPr="008B630F">
        <w:rPr>
          <w:spacing w:val="-4"/>
          <w:lang w:val="sq-AL"/>
        </w:rPr>
        <w:t>“</w:t>
      </w:r>
      <w:r w:rsidRPr="008B630F">
        <w:rPr>
          <w:spacing w:val="-4"/>
          <w:lang w:val="sq-AL"/>
        </w:rPr>
        <w:t>Për sektorin e energjisë elektrike</w:t>
      </w:r>
      <w:r w:rsidR="00AE6FEA" w:rsidRPr="008B630F">
        <w:rPr>
          <w:spacing w:val="-4"/>
          <w:lang w:val="sq-AL"/>
        </w:rPr>
        <w:t>”</w:t>
      </w:r>
      <w:r w:rsidRPr="008B630F">
        <w:rPr>
          <w:spacing w:val="-4"/>
          <w:lang w:val="sq-AL"/>
        </w:rPr>
        <w:t xml:space="preserve">. </w:t>
      </w:r>
    </w:p>
    <w:p w:rsidR="002C42D3" w:rsidRPr="008B630F" w:rsidRDefault="0004648D" w:rsidP="00262D9F">
      <w:pPr>
        <w:pStyle w:val="Paragrafi"/>
        <w:rPr>
          <w:spacing w:val="-4"/>
          <w:lang w:val="sq-AL"/>
        </w:rPr>
      </w:pPr>
      <w:r w:rsidRPr="008B630F">
        <w:rPr>
          <w:spacing w:val="-4"/>
          <w:lang w:val="sq-AL"/>
        </w:rPr>
        <w:t xml:space="preserve">- </w:t>
      </w:r>
      <w:r w:rsidR="002C42D3" w:rsidRPr="008B630F">
        <w:rPr>
          <w:spacing w:val="-4"/>
          <w:lang w:val="sq-AL"/>
        </w:rPr>
        <w:t>Neni</w:t>
      </w:r>
      <w:r w:rsidR="007D31BF" w:rsidRPr="008B630F">
        <w:rPr>
          <w:spacing w:val="-4"/>
          <w:lang w:val="sq-AL"/>
        </w:rPr>
        <w:t xml:space="preserve"> </w:t>
      </w:r>
      <w:r w:rsidR="002C42D3" w:rsidRPr="008B630F">
        <w:rPr>
          <w:spacing w:val="-4"/>
          <w:lang w:val="sq-AL"/>
        </w:rPr>
        <w:t>9</w:t>
      </w:r>
      <w:r w:rsidR="00437032" w:rsidRPr="008B630F">
        <w:rPr>
          <w:spacing w:val="-4"/>
          <w:lang w:val="sq-AL"/>
        </w:rPr>
        <w:t>,</w:t>
      </w:r>
      <w:r w:rsidR="002C42D3" w:rsidRPr="008B630F">
        <w:rPr>
          <w:spacing w:val="-4"/>
          <w:lang w:val="sq-AL"/>
        </w:rPr>
        <w:t xml:space="preserve"> i vendimit të Këshillit Ministerial </w:t>
      </w:r>
      <w:r w:rsidR="00EE5DC5" w:rsidRPr="008B630F">
        <w:rPr>
          <w:spacing w:val="-4"/>
          <w:lang w:val="sq-AL"/>
        </w:rPr>
        <w:t xml:space="preserve">nr. </w:t>
      </w:r>
      <w:r w:rsidR="002C42D3" w:rsidRPr="008B630F">
        <w:rPr>
          <w:spacing w:val="-4"/>
          <w:lang w:val="sq-AL"/>
        </w:rPr>
        <w:t>D/2011/02/MC-EnC, neni 58</w:t>
      </w:r>
      <w:r w:rsidR="00437032" w:rsidRPr="008B630F">
        <w:rPr>
          <w:spacing w:val="-4"/>
          <w:lang w:val="sq-AL"/>
        </w:rPr>
        <w:t>,</w:t>
      </w:r>
      <w:r w:rsidR="002C42D3" w:rsidRPr="008B630F">
        <w:rPr>
          <w:spacing w:val="-4"/>
          <w:lang w:val="sq-AL"/>
        </w:rPr>
        <w:t xml:space="preserve"> pika 6</w:t>
      </w:r>
      <w:r w:rsidR="00437032" w:rsidRPr="008B630F">
        <w:rPr>
          <w:spacing w:val="-4"/>
          <w:lang w:val="sq-AL"/>
        </w:rPr>
        <w:t>,</w:t>
      </w:r>
      <w:r w:rsidR="002C42D3" w:rsidRPr="008B630F">
        <w:rPr>
          <w:spacing w:val="-4"/>
          <w:lang w:val="sq-AL"/>
        </w:rPr>
        <w:t xml:space="preserve"> e ligjit 43/2015</w:t>
      </w:r>
      <w:r w:rsidR="00437032"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Për sektorin e energjisë elektrike</w:t>
      </w:r>
      <w:r w:rsidR="00AE6FEA" w:rsidRPr="008B630F">
        <w:rPr>
          <w:spacing w:val="-4"/>
          <w:lang w:val="sq-AL"/>
        </w:rPr>
        <w:t>”</w:t>
      </w:r>
      <w:r w:rsidR="002C42D3" w:rsidRPr="008B630F">
        <w:rPr>
          <w:spacing w:val="-4"/>
          <w:lang w:val="sq-AL"/>
        </w:rPr>
        <w:t xml:space="preserve">, parashikon që ERE, duhet të vërë në dijeni Sekretariatin e Komunitetit të Energjisë për vendimin e shprehur apo të pashprehur me fjalë për certifikimin e operatorit të sistemit të transmetimit. </w:t>
      </w:r>
    </w:p>
    <w:p w:rsidR="002C42D3" w:rsidRPr="008B630F" w:rsidRDefault="0004648D" w:rsidP="00262D9F">
      <w:pPr>
        <w:pStyle w:val="Paragrafi"/>
        <w:rPr>
          <w:spacing w:val="-4"/>
          <w:lang w:val="sq-AL"/>
        </w:rPr>
      </w:pPr>
      <w:r w:rsidRPr="008B630F">
        <w:rPr>
          <w:spacing w:val="-4"/>
          <w:lang w:val="sq-AL"/>
        </w:rPr>
        <w:t xml:space="preserve">- </w:t>
      </w:r>
      <w:r w:rsidR="002C42D3" w:rsidRPr="008B630F">
        <w:rPr>
          <w:spacing w:val="-4"/>
          <w:lang w:val="sq-AL"/>
        </w:rPr>
        <w:t xml:space="preserve">Referuar kërkesës për </w:t>
      </w:r>
      <w:r w:rsidR="009D3C91" w:rsidRPr="008B630F">
        <w:rPr>
          <w:spacing w:val="-4"/>
          <w:lang w:val="sq-AL"/>
        </w:rPr>
        <w:t>cert</w:t>
      </w:r>
      <w:r w:rsidR="002C42D3" w:rsidRPr="008B630F">
        <w:rPr>
          <w:spacing w:val="-4"/>
          <w:lang w:val="sq-AL"/>
        </w:rPr>
        <w:t>ifikim</w:t>
      </w:r>
      <w:r w:rsidR="00440EA5" w:rsidRPr="008B630F">
        <w:rPr>
          <w:spacing w:val="-4"/>
          <w:lang w:val="sq-AL"/>
        </w:rPr>
        <w:t>,</w:t>
      </w:r>
      <w:r w:rsidR="002C42D3" w:rsidRPr="008B630F">
        <w:rPr>
          <w:spacing w:val="-4"/>
          <w:lang w:val="sq-AL"/>
        </w:rPr>
        <w:t xml:space="preserve"> si dhe analizës dhe vlerësimit të </w:t>
      </w:r>
      <w:r w:rsidR="00254FB1" w:rsidRPr="008B630F">
        <w:rPr>
          <w:spacing w:val="-4"/>
          <w:lang w:val="sq-AL"/>
        </w:rPr>
        <w:t>dokumentacionit</w:t>
      </w:r>
      <w:r w:rsidR="002C42D3" w:rsidRPr="008B630F">
        <w:rPr>
          <w:spacing w:val="-4"/>
          <w:lang w:val="sq-AL"/>
        </w:rPr>
        <w:t xml:space="preserve"> të depozituar për këtë q</w:t>
      </w:r>
      <w:r w:rsidR="00E346A7" w:rsidRPr="008B630F">
        <w:rPr>
          <w:spacing w:val="-4"/>
          <w:lang w:val="sq-AL"/>
        </w:rPr>
        <w:t>ël</w:t>
      </w:r>
      <w:r w:rsidR="002C42D3" w:rsidRPr="008B630F">
        <w:rPr>
          <w:spacing w:val="-4"/>
          <w:lang w:val="sq-AL"/>
        </w:rPr>
        <w:t>lim nga OST</w:t>
      </w:r>
      <w:r w:rsidR="00437032" w:rsidRPr="008B630F">
        <w:rPr>
          <w:spacing w:val="-4"/>
          <w:lang w:val="sq-AL"/>
        </w:rPr>
        <w:t xml:space="preserve"> </w:t>
      </w:r>
      <w:r w:rsidR="002C42D3" w:rsidRPr="008B630F">
        <w:rPr>
          <w:spacing w:val="-4"/>
          <w:lang w:val="sq-AL"/>
        </w:rPr>
        <w:t>sh</w:t>
      </w:r>
      <w:r w:rsidR="00437032" w:rsidRPr="008B630F">
        <w:rPr>
          <w:spacing w:val="-4"/>
          <w:lang w:val="sq-AL"/>
        </w:rPr>
        <w:t>.</w:t>
      </w:r>
      <w:r w:rsidR="002C42D3" w:rsidRPr="008B630F">
        <w:rPr>
          <w:spacing w:val="-4"/>
          <w:lang w:val="sq-AL"/>
        </w:rPr>
        <w:t>a., në ERE, në mbështetje të nen</w:t>
      </w:r>
      <w:r w:rsidR="00E346A7" w:rsidRPr="008B630F">
        <w:rPr>
          <w:spacing w:val="-4"/>
          <w:lang w:val="sq-AL"/>
        </w:rPr>
        <w:t>it</w:t>
      </w:r>
      <w:r w:rsidR="002C42D3" w:rsidRPr="008B630F">
        <w:rPr>
          <w:spacing w:val="-4"/>
          <w:lang w:val="sq-AL"/>
        </w:rPr>
        <w:t xml:space="preserve"> 3</w:t>
      </w:r>
      <w:r w:rsidR="00E346A7" w:rsidRPr="008B630F">
        <w:rPr>
          <w:spacing w:val="-4"/>
          <w:lang w:val="sq-AL"/>
        </w:rPr>
        <w:t>,</w:t>
      </w:r>
      <w:r w:rsidR="002C42D3" w:rsidRPr="008B630F">
        <w:rPr>
          <w:spacing w:val="-4"/>
          <w:lang w:val="sq-AL"/>
        </w:rPr>
        <w:t xml:space="preserve"> pika 8; neni</w:t>
      </w:r>
      <w:r w:rsidR="00E346A7" w:rsidRPr="008B630F">
        <w:rPr>
          <w:spacing w:val="-4"/>
          <w:lang w:val="sq-AL"/>
        </w:rPr>
        <w:t xml:space="preserve">t </w:t>
      </w:r>
      <w:r w:rsidR="002C42D3" w:rsidRPr="008B630F">
        <w:rPr>
          <w:spacing w:val="-4"/>
          <w:lang w:val="sq-AL"/>
        </w:rPr>
        <w:t>16; nen</w:t>
      </w:r>
      <w:r w:rsidR="00E346A7" w:rsidRPr="008B630F">
        <w:rPr>
          <w:spacing w:val="-4"/>
          <w:lang w:val="sq-AL"/>
        </w:rPr>
        <w:t>eve</w:t>
      </w:r>
      <w:r w:rsidR="002C42D3" w:rsidRPr="008B630F">
        <w:rPr>
          <w:spacing w:val="-4"/>
          <w:lang w:val="sq-AL"/>
        </w:rPr>
        <w:t xml:space="preserve"> 54 dhe 58</w:t>
      </w:r>
      <w:r w:rsidR="00E346A7" w:rsidRPr="008B630F">
        <w:rPr>
          <w:spacing w:val="-4"/>
          <w:lang w:val="sq-AL"/>
        </w:rPr>
        <w:t>,</w:t>
      </w:r>
      <w:r w:rsidR="002C42D3" w:rsidRPr="008B630F">
        <w:rPr>
          <w:spacing w:val="-4"/>
          <w:lang w:val="sq-AL"/>
        </w:rPr>
        <w:t xml:space="preserve"> pika 1, 3 dhe 5,</w:t>
      </w:r>
      <w:r w:rsidR="007D31BF" w:rsidRPr="008B630F">
        <w:rPr>
          <w:spacing w:val="-4"/>
          <w:lang w:val="sq-AL"/>
        </w:rPr>
        <w:t xml:space="preserve"> </w:t>
      </w:r>
      <w:r w:rsidR="002C42D3" w:rsidRPr="008B630F">
        <w:rPr>
          <w:spacing w:val="-4"/>
          <w:lang w:val="sq-AL"/>
        </w:rPr>
        <w:t xml:space="preserve">të </w:t>
      </w:r>
      <w:r w:rsidR="00437032" w:rsidRPr="008B630F">
        <w:rPr>
          <w:spacing w:val="-4"/>
          <w:lang w:val="sq-AL"/>
        </w:rPr>
        <w:t>l</w:t>
      </w:r>
      <w:r w:rsidR="002C42D3" w:rsidRPr="008B630F">
        <w:rPr>
          <w:spacing w:val="-4"/>
          <w:lang w:val="sq-AL"/>
        </w:rPr>
        <w:t xml:space="preserve">igjit </w:t>
      </w:r>
      <w:r w:rsidR="00437032" w:rsidRPr="008B630F">
        <w:rPr>
          <w:spacing w:val="-4"/>
          <w:lang w:val="sq-AL"/>
        </w:rPr>
        <w:t>n</w:t>
      </w:r>
      <w:r w:rsidR="00EE5DC5" w:rsidRPr="008B630F">
        <w:rPr>
          <w:spacing w:val="-4"/>
          <w:lang w:val="sq-AL"/>
        </w:rPr>
        <w:t xml:space="preserve">r. </w:t>
      </w:r>
      <w:r w:rsidR="002C42D3" w:rsidRPr="008B630F">
        <w:rPr>
          <w:spacing w:val="-4"/>
          <w:lang w:val="sq-AL"/>
        </w:rPr>
        <w:t>43/2015</w:t>
      </w:r>
      <w:r w:rsidR="00E346A7"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Për </w:t>
      </w:r>
      <w:r w:rsidR="00437032" w:rsidRPr="008B630F">
        <w:rPr>
          <w:spacing w:val="-4"/>
          <w:lang w:val="sq-AL"/>
        </w:rPr>
        <w:t>sektorin e energjisë elektrike</w:t>
      </w:r>
      <w:r w:rsidR="00AE6FEA" w:rsidRPr="008B630F">
        <w:rPr>
          <w:spacing w:val="-4"/>
          <w:lang w:val="sq-AL"/>
        </w:rPr>
        <w:t>”</w:t>
      </w:r>
      <w:r w:rsidR="002C42D3" w:rsidRPr="008B630F">
        <w:rPr>
          <w:spacing w:val="-4"/>
          <w:lang w:val="sq-AL"/>
        </w:rPr>
        <w:t xml:space="preserve">, vendimit të Këshillit Ministerial </w:t>
      </w:r>
      <w:r w:rsidR="00EE5DC5" w:rsidRPr="008B630F">
        <w:rPr>
          <w:spacing w:val="-4"/>
          <w:lang w:val="sq-AL"/>
        </w:rPr>
        <w:t xml:space="preserve">nr. </w:t>
      </w:r>
      <w:r w:rsidR="002C42D3" w:rsidRPr="008B630F">
        <w:rPr>
          <w:spacing w:val="-4"/>
          <w:lang w:val="sq-AL"/>
        </w:rPr>
        <w:t xml:space="preserve">D/2011/02/MC-EnC, Traktatit të Komunitetit të Energjisë, të ratifikuar me ligjin </w:t>
      </w:r>
      <w:r w:rsidR="00EE5DC5" w:rsidRPr="008B630F">
        <w:rPr>
          <w:spacing w:val="-4"/>
          <w:lang w:val="sq-AL"/>
        </w:rPr>
        <w:t xml:space="preserve">nr. </w:t>
      </w:r>
      <w:r w:rsidR="002C42D3" w:rsidRPr="008B630F">
        <w:rPr>
          <w:spacing w:val="-4"/>
          <w:lang w:val="sq-AL"/>
        </w:rPr>
        <w:t>9501, datë 3.4.2006, si dhe neneve 6, 7, 8, 9</w:t>
      </w:r>
      <w:r w:rsidR="00E346A7" w:rsidRPr="008B630F">
        <w:rPr>
          <w:spacing w:val="-4"/>
          <w:lang w:val="sq-AL"/>
        </w:rPr>
        <w:t>,</w:t>
      </w:r>
      <w:r w:rsidR="002C42D3" w:rsidRPr="008B630F">
        <w:rPr>
          <w:spacing w:val="-4"/>
          <w:lang w:val="sq-AL"/>
        </w:rPr>
        <w:t xml:space="preserve"> pika 1, </w:t>
      </w:r>
      <w:r w:rsidR="00AA2C1D" w:rsidRPr="008B630F">
        <w:rPr>
          <w:spacing w:val="-4"/>
          <w:lang w:val="sq-AL"/>
        </w:rPr>
        <w:t>neneve</w:t>
      </w:r>
      <w:r w:rsidR="002C42D3" w:rsidRPr="008B630F">
        <w:rPr>
          <w:spacing w:val="-4"/>
          <w:lang w:val="sq-AL"/>
        </w:rPr>
        <w:t xml:space="preserve"> 10 dhe 12</w:t>
      </w:r>
      <w:r w:rsidR="00E346A7" w:rsidRPr="008B630F">
        <w:rPr>
          <w:spacing w:val="-4"/>
          <w:lang w:val="sq-AL"/>
        </w:rPr>
        <w:t>,</w:t>
      </w:r>
      <w:r w:rsidR="002C42D3" w:rsidRPr="008B630F">
        <w:rPr>
          <w:spacing w:val="-4"/>
          <w:lang w:val="sq-AL"/>
        </w:rPr>
        <w:t xml:space="preserve"> të</w:t>
      </w:r>
      <w:r w:rsidR="007D31BF" w:rsidRPr="008B630F">
        <w:rPr>
          <w:spacing w:val="-4"/>
          <w:lang w:val="sq-AL"/>
        </w:rPr>
        <w:t xml:space="preserve"> </w:t>
      </w:r>
      <w:r w:rsidR="00254FB1" w:rsidRPr="008B630F">
        <w:rPr>
          <w:spacing w:val="-4"/>
          <w:lang w:val="sq-AL"/>
        </w:rPr>
        <w:t>r</w:t>
      </w:r>
      <w:r w:rsidR="002C42D3" w:rsidRPr="008B630F">
        <w:rPr>
          <w:spacing w:val="-4"/>
          <w:lang w:val="sq-AL"/>
        </w:rPr>
        <w:t xml:space="preserve">regullave </w:t>
      </w:r>
      <w:r w:rsidR="00254FB1" w:rsidRPr="008B630F">
        <w:rPr>
          <w:spacing w:val="-4"/>
          <w:lang w:val="sq-AL"/>
        </w:rPr>
        <w:t>“P</w:t>
      </w:r>
      <w:r w:rsidR="002C42D3" w:rsidRPr="008B630F">
        <w:rPr>
          <w:spacing w:val="-4"/>
          <w:lang w:val="sq-AL"/>
        </w:rPr>
        <w:t xml:space="preserve">ër </w:t>
      </w:r>
      <w:r w:rsidR="00254FB1" w:rsidRPr="008B630F">
        <w:rPr>
          <w:spacing w:val="-4"/>
          <w:lang w:val="sq-AL"/>
        </w:rPr>
        <w:t>c</w:t>
      </w:r>
      <w:r w:rsidR="009D3C91" w:rsidRPr="008B630F">
        <w:rPr>
          <w:spacing w:val="-4"/>
          <w:lang w:val="sq-AL"/>
        </w:rPr>
        <w:t>ert</w:t>
      </w:r>
      <w:r w:rsidR="002C42D3" w:rsidRPr="008B630F">
        <w:rPr>
          <w:spacing w:val="-4"/>
          <w:lang w:val="sq-AL"/>
        </w:rPr>
        <w:t xml:space="preserve">ifikimin e Operatorit të Sistemit të </w:t>
      </w:r>
      <w:r w:rsidR="00437032" w:rsidRPr="008B630F">
        <w:rPr>
          <w:spacing w:val="-4"/>
          <w:lang w:val="sq-AL"/>
        </w:rPr>
        <w:t>Transmetimit</w:t>
      </w:r>
      <w:r w:rsidR="002C42D3" w:rsidRPr="008B630F">
        <w:rPr>
          <w:spacing w:val="-4"/>
          <w:lang w:val="sq-AL"/>
        </w:rPr>
        <w:t xml:space="preserve"> të Energjisë Elektrike</w:t>
      </w:r>
      <w:r w:rsidR="00AE6FEA" w:rsidRPr="008B630F">
        <w:rPr>
          <w:spacing w:val="-4"/>
          <w:lang w:val="sq-AL"/>
        </w:rPr>
        <w:t>”</w:t>
      </w:r>
      <w:r w:rsidR="002C42D3" w:rsidRPr="008B630F">
        <w:rPr>
          <w:spacing w:val="-4"/>
          <w:lang w:val="sq-AL"/>
        </w:rPr>
        <w:t xml:space="preserve">, miratuar me vendimin </w:t>
      </w:r>
      <w:r w:rsidR="00EE5DC5" w:rsidRPr="008B630F">
        <w:rPr>
          <w:spacing w:val="-4"/>
          <w:lang w:val="sq-AL"/>
        </w:rPr>
        <w:t xml:space="preserve">nr. </w:t>
      </w:r>
      <w:r w:rsidR="002C42D3" w:rsidRPr="008B630F">
        <w:rPr>
          <w:spacing w:val="-4"/>
          <w:lang w:val="sq-AL"/>
        </w:rPr>
        <w:t>154</w:t>
      </w:r>
      <w:r w:rsidR="00AA2C1D" w:rsidRPr="008B630F">
        <w:rPr>
          <w:spacing w:val="-4"/>
          <w:lang w:val="sq-AL"/>
        </w:rPr>
        <w:t>,</w:t>
      </w:r>
      <w:r w:rsidR="002C42D3" w:rsidRPr="008B630F">
        <w:rPr>
          <w:spacing w:val="-4"/>
          <w:lang w:val="sq-AL"/>
        </w:rPr>
        <w:t xml:space="preserve"> datë 11.12.2015</w:t>
      </w:r>
      <w:r w:rsidR="00AA2C1D" w:rsidRPr="008B630F">
        <w:rPr>
          <w:spacing w:val="-4"/>
          <w:lang w:val="sq-AL"/>
        </w:rPr>
        <w:t>,</w:t>
      </w:r>
      <w:r w:rsidR="002C42D3" w:rsidRPr="008B630F">
        <w:rPr>
          <w:spacing w:val="-4"/>
          <w:lang w:val="sq-AL"/>
        </w:rPr>
        <w:t xml:space="preserve"> të Bordit të ERE-s, nenit 19</w:t>
      </w:r>
      <w:r w:rsidR="00AA2C1D" w:rsidRPr="008B630F">
        <w:rPr>
          <w:spacing w:val="-4"/>
          <w:lang w:val="sq-AL"/>
        </w:rPr>
        <w:t>,</w:t>
      </w:r>
      <w:r w:rsidR="002C42D3" w:rsidRPr="008B630F">
        <w:rPr>
          <w:spacing w:val="-4"/>
          <w:lang w:val="sq-AL"/>
        </w:rPr>
        <w:t xml:space="preserve"> pika 1</w:t>
      </w:r>
      <w:r w:rsidR="00AA2C1D" w:rsidRPr="008B630F">
        <w:rPr>
          <w:spacing w:val="-4"/>
          <w:lang w:val="sq-AL"/>
        </w:rPr>
        <w:t>,</w:t>
      </w:r>
      <w:r w:rsidR="002C42D3" w:rsidRPr="008B630F">
        <w:rPr>
          <w:spacing w:val="-4"/>
          <w:lang w:val="sq-AL"/>
        </w:rPr>
        <w:t xml:space="preserve"> </w:t>
      </w:r>
      <w:r w:rsidR="009D3C91" w:rsidRPr="008B630F">
        <w:rPr>
          <w:spacing w:val="-4"/>
          <w:lang w:val="sq-AL"/>
        </w:rPr>
        <w:t>germ</w:t>
      </w:r>
      <w:r w:rsidR="002C42D3" w:rsidRPr="008B630F">
        <w:rPr>
          <w:spacing w:val="-4"/>
          <w:lang w:val="sq-AL"/>
        </w:rPr>
        <w:t xml:space="preserve">a </w:t>
      </w:r>
      <w:r w:rsidR="00AE6FEA" w:rsidRPr="008B630F">
        <w:rPr>
          <w:spacing w:val="-4"/>
          <w:lang w:val="sq-AL"/>
        </w:rPr>
        <w:t>“</w:t>
      </w:r>
      <w:r w:rsidR="002C42D3" w:rsidRPr="008B630F">
        <w:rPr>
          <w:spacing w:val="-4"/>
          <w:lang w:val="sq-AL"/>
        </w:rPr>
        <w:t>b</w:t>
      </w:r>
      <w:r w:rsidR="00AE6FEA" w:rsidRPr="008B630F">
        <w:rPr>
          <w:spacing w:val="-4"/>
          <w:lang w:val="sq-AL"/>
        </w:rPr>
        <w:t>”</w:t>
      </w:r>
      <w:r w:rsidR="00AA2C1D" w:rsidRPr="008B630F">
        <w:rPr>
          <w:spacing w:val="-4"/>
          <w:lang w:val="sq-AL"/>
        </w:rPr>
        <w:t>,</w:t>
      </w:r>
      <w:r w:rsidR="002C42D3" w:rsidRPr="008B630F">
        <w:rPr>
          <w:spacing w:val="-4"/>
          <w:lang w:val="sq-AL"/>
        </w:rPr>
        <w:t xml:space="preserve"> të </w:t>
      </w:r>
      <w:r w:rsidR="00AA2C1D" w:rsidRPr="008B630F">
        <w:rPr>
          <w:spacing w:val="-4"/>
          <w:lang w:val="sq-AL"/>
        </w:rPr>
        <w:t>r</w:t>
      </w:r>
      <w:r w:rsidR="002C42D3" w:rsidRPr="008B630F">
        <w:rPr>
          <w:spacing w:val="-4"/>
          <w:lang w:val="sq-AL"/>
        </w:rPr>
        <w:t xml:space="preserve">regullores </w:t>
      </w:r>
      <w:r w:rsidR="00AA2C1D" w:rsidRPr="008B630F">
        <w:rPr>
          <w:spacing w:val="-4"/>
          <w:lang w:val="sq-AL"/>
        </w:rPr>
        <w:t>“P</w:t>
      </w:r>
      <w:r w:rsidR="002C42D3" w:rsidRPr="008B630F">
        <w:rPr>
          <w:spacing w:val="-4"/>
          <w:lang w:val="sq-AL"/>
        </w:rPr>
        <w:t xml:space="preserve">ër organizimin, funksionimin dhe </w:t>
      </w:r>
      <w:r w:rsidR="00CC09E5" w:rsidRPr="008B630F">
        <w:rPr>
          <w:spacing w:val="-4"/>
          <w:lang w:val="sq-AL"/>
        </w:rPr>
        <w:t>proc</w:t>
      </w:r>
      <w:r w:rsidR="002C42D3" w:rsidRPr="008B630F">
        <w:rPr>
          <w:spacing w:val="-4"/>
          <w:lang w:val="sq-AL"/>
        </w:rPr>
        <w:t>edurat e ERE-s</w:t>
      </w:r>
      <w:r w:rsidR="00AE6FEA" w:rsidRPr="008B630F">
        <w:rPr>
          <w:spacing w:val="-4"/>
          <w:lang w:val="sq-AL"/>
        </w:rPr>
        <w:t>”</w:t>
      </w:r>
      <w:r w:rsidR="00003559" w:rsidRPr="008B630F">
        <w:rPr>
          <w:spacing w:val="-4"/>
          <w:lang w:val="sq-AL"/>
        </w:rPr>
        <w:t>,</w:t>
      </w:r>
      <w:r w:rsidR="002C42D3" w:rsidRPr="008B630F">
        <w:rPr>
          <w:spacing w:val="-4"/>
          <w:lang w:val="sq-AL"/>
        </w:rPr>
        <w:t xml:space="preserve"> miratuar me vendimin</w:t>
      </w:r>
      <w:r w:rsidR="002E6277" w:rsidRPr="008B630F">
        <w:rPr>
          <w:spacing w:val="-4"/>
          <w:lang w:val="sq-AL"/>
        </w:rPr>
        <w:t xml:space="preserve"> e </w:t>
      </w:r>
      <w:r w:rsidR="002C42D3" w:rsidRPr="008B630F">
        <w:rPr>
          <w:spacing w:val="-4"/>
          <w:lang w:val="sq-AL"/>
        </w:rPr>
        <w:t>Bordit të ERE</w:t>
      </w:r>
      <w:r w:rsidR="00254FB1" w:rsidRPr="008B630F">
        <w:rPr>
          <w:spacing w:val="-4"/>
          <w:lang w:val="sq-AL"/>
        </w:rPr>
        <w:t>-s</w:t>
      </w:r>
      <w:r w:rsidR="002C42D3" w:rsidRPr="008B630F">
        <w:rPr>
          <w:spacing w:val="-4"/>
          <w:lang w:val="sq-AL"/>
        </w:rPr>
        <w:t xml:space="preserve"> </w:t>
      </w:r>
      <w:r w:rsidR="00EE5DC5" w:rsidRPr="008B630F">
        <w:rPr>
          <w:spacing w:val="-4"/>
          <w:lang w:val="sq-AL"/>
        </w:rPr>
        <w:t xml:space="preserve">nr. </w:t>
      </w:r>
      <w:r w:rsidR="00254FB1" w:rsidRPr="008B630F">
        <w:rPr>
          <w:spacing w:val="-4"/>
          <w:lang w:val="sq-AL"/>
        </w:rPr>
        <w:t>96</w:t>
      </w:r>
      <w:r w:rsidR="00E346A7" w:rsidRPr="008B630F">
        <w:rPr>
          <w:spacing w:val="-4"/>
          <w:lang w:val="sq-AL"/>
        </w:rPr>
        <w:t>,</w:t>
      </w:r>
      <w:r w:rsidR="00254FB1" w:rsidRPr="008B630F">
        <w:rPr>
          <w:spacing w:val="-4"/>
          <w:lang w:val="sq-AL"/>
        </w:rPr>
        <w:t xml:space="preserve"> datë 17.</w:t>
      </w:r>
      <w:r w:rsidR="002C42D3" w:rsidRPr="008B630F">
        <w:rPr>
          <w:spacing w:val="-4"/>
          <w:lang w:val="sq-AL"/>
        </w:rPr>
        <w:t xml:space="preserve">6.2016, </w:t>
      </w:r>
      <w:r w:rsidR="00437032" w:rsidRPr="008B630F">
        <w:rPr>
          <w:spacing w:val="-4"/>
          <w:lang w:val="sq-AL"/>
        </w:rPr>
        <w:t>në mbledhjen e tij të datës 15.</w:t>
      </w:r>
      <w:r w:rsidR="002C42D3" w:rsidRPr="008B630F">
        <w:rPr>
          <w:spacing w:val="-4"/>
          <w:lang w:val="sq-AL"/>
        </w:rPr>
        <w:t xml:space="preserve">7.2016, mbasi shqyrtoi relacionin e përgatitur nga </w:t>
      </w:r>
      <w:r w:rsidR="00E346A7" w:rsidRPr="008B630F">
        <w:rPr>
          <w:spacing w:val="-4"/>
          <w:lang w:val="sq-AL"/>
        </w:rPr>
        <w:t>drejtoritë teknike</w:t>
      </w:r>
      <w:r w:rsidR="002C42D3" w:rsidRPr="008B630F">
        <w:rPr>
          <w:spacing w:val="-4"/>
          <w:lang w:val="sq-AL"/>
        </w:rPr>
        <w:t xml:space="preserve">, mbi aplikimin e OST </w:t>
      </w:r>
      <w:r w:rsidR="00437032" w:rsidRPr="008B630F">
        <w:rPr>
          <w:spacing w:val="-4"/>
          <w:lang w:val="sq-AL"/>
        </w:rPr>
        <w:t>s</w:t>
      </w:r>
      <w:r w:rsidR="002C42D3" w:rsidRPr="008B630F">
        <w:rPr>
          <w:spacing w:val="-4"/>
          <w:lang w:val="sq-AL"/>
        </w:rPr>
        <w:t xml:space="preserve">h.a., për certifikimin në aktivitetin e transmetimit të energjisë elektrike, Bordi ka marrë vendimin </w:t>
      </w:r>
      <w:r w:rsidR="00EE5DC5" w:rsidRPr="008B630F">
        <w:rPr>
          <w:spacing w:val="-4"/>
          <w:lang w:val="sq-AL"/>
        </w:rPr>
        <w:t xml:space="preserve">nr. </w:t>
      </w:r>
      <w:r w:rsidR="002C42D3" w:rsidRPr="008B630F">
        <w:rPr>
          <w:spacing w:val="-4"/>
          <w:lang w:val="sq-AL"/>
        </w:rPr>
        <w:t>117, d</w:t>
      </w:r>
      <w:r w:rsidR="00437032" w:rsidRPr="008B630F">
        <w:rPr>
          <w:spacing w:val="-4"/>
          <w:lang w:val="sq-AL"/>
        </w:rPr>
        <w:t>atë 15.</w:t>
      </w:r>
      <w:r w:rsidR="002C42D3" w:rsidRPr="008B630F">
        <w:rPr>
          <w:spacing w:val="-4"/>
          <w:lang w:val="sq-AL"/>
        </w:rPr>
        <w:t xml:space="preserve">7.2016 dhe ka vendosur të fillojë procedurat për shqyrtimin e aplikimit për certifikimin në aktivitetin e transmetimit të energjisë elektrike të OST </w:t>
      </w:r>
      <w:r w:rsidR="00437032" w:rsidRPr="008B630F">
        <w:rPr>
          <w:spacing w:val="-4"/>
          <w:lang w:val="sq-AL"/>
        </w:rPr>
        <w:t>s</w:t>
      </w:r>
      <w:r w:rsidR="002C42D3" w:rsidRPr="008B630F">
        <w:rPr>
          <w:spacing w:val="-4"/>
          <w:lang w:val="sq-AL"/>
        </w:rPr>
        <w:t>h.a.</w:t>
      </w:r>
    </w:p>
    <w:p w:rsidR="002C42D3" w:rsidRPr="008B630F" w:rsidRDefault="0004648D" w:rsidP="00262D9F">
      <w:pPr>
        <w:pStyle w:val="Paragrafi"/>
        <w:rPr>
          <w:spacing w:val="-4"/>
          <w:lang w:val="sq-AL"/>
        </w:rPr>
      </w:pPr>
      <w:r w:rsidRPr="008B630F">
        <w:rPr>
          <w:spacing w:val="-4"/>
          <w:lang w:val="sq-AL"/>
        </w:rPr>
        <w:t xml:space="preserve">- </w:t>
      </w:r>
      <w:r w:rsidR="002C42D3" w:rsidRPr="008B630F">
        <w:rPr>
          <w:spacing w:val="-4"/>
          <w:lang w:val="sq-AL"/>
        </w:rPr>
        <w:t xml:space="preserve">Në nenin 54, ligji </w:t>
      </w:r>
      <w:r w:rsidR="00EE5DC5" w:rsidRPr="008B630F">
        <w:rPr>
          <w:spacing w:val="-4"/>
          <w:lang w:val="sq-AL"/>
        </w:rPr>
        <w:t xml:space="preserve">nr. </w:t>
      </w:r>
      <w:r w:rsidR="002C42D3" w:rsidRPr="008B630F">
        <w:rPr>
          <w:spacing w:val="-4"/>
          <w:lang w:val="sq-AL"/>
        </w:rPr>
        <w:t>43/2015</w:t>
      </w:r>
      <w:r w:rsidR="00437032"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Për sektorin e energjisë elektrike</w:t>
      </w:r>
      <w:r w:rsidR="00AE6FEA" w:rsidRPr="008B630F">
        <w:rPr>
          <w:spacing w:val="-4"/>
          <w:lang w:val="sq-AL"/>
        </w:rPr>
        <w:t>”</w:t>
      </w:r>
      <w:r w:rsidR="002C42D3" w:rsidRPr="008B630F">
        <w:rPr>
          <w:spacing w:val="-4"/>
          <w:lang w:val="sq-AL"/>
        </w:rPr>
        <w:t xml:space="preserve"> ka përcaktuar se Operatori i Sistemit të Transmetimit të Energjisë Elektrike ushtron veprimtarinë e tij i ndarë nga aktivitetet e tjera në sektorin e energjisë elektrike, si prodhimi, shpërndarja, tregtimi dhe furnizimi me energji elektrike, në përputhje me parimet dhe kërkesat e përcaktuara në këtë ligj. Shoqëria aplikuese, OST </w:t>
      </w:r>
      <w:r w:rsidR="00437032" w:rsidRPr="008B630F">
        <w:rPr>
          <w:spacing w:val="-4"/>
          <w:lang w:val="sq-AL"/>
        </w:rPr>
        <w:t>s</w:t>
      </w:r>
      <w:r w:rsidR="002C42D3" w:rsidRPr="008B630F">
        <w:rPr>
          <w:spacing w:val="-4"/>
          <w:lang w:val="sq-AL"/>
        </w:rPr>
        <w:t>h.a</w:t>
      </w:r>
      <w:r w:rsidR="00702F1E" w:rsidRPr="008B630F">
        <w:rPr>
          <w:spacing w:val="-4"/>
          <w:lang w:val="sq-AL"/>
        </w:rPr>
        <w:t>.</w:t>
      </w:r>
      <w:r w:rsidR="002C42D3" w:rsidRPr="008B630F">
        <w:rPr>
          <w:spacing w:val="-4"/>
          <w:lang w:val="sq-AL"/>
        </w:rPr>
        <w:t>, në vijim të zbatimit të të gjitha kërkesave për ndarjen e aktivitetit të operatorit të sistemit të transmetimit të energjisë elektrike, ka paraqitur në ERE listën e dokument</w:t>
      </w:r>
      <w:r w:rsidR="00437032" w:rsidRPr="008B630F">
        <w:rPr>
          <w:spacing w:val="-4"/>
          <w:lang w:val="sq-AL"/>
        </w:rPr>
        <w:t>e</w:t>
      </w:r>
      <w:r w:rsidR="002C42D3" w:rsidRPr="008B630F">
        <w:rPr>
          <w:spacing w:val="-4"/>
          <w:lang w:val="sq-AL"/>
        </w:rPr>
        <w:t xml:space="preserve">ve, të </w:t>
      </w:r>
      <w:r w:rsidR="00437032" w:rsidRPr="008B630F">
        <w:rPr>
          <w:spacing w:val="-4"/>
          <w:lang w:val="sq-AL"/>
        </w:rPr>
        <w:t>dhënave</w:t>
      </w:r>
      <w:r w:rsidR="002C42D3" w:rsidRPr="008B630F">
        <w:rPr>
          <w:spacing w:val="-4"/>
          <w:lang w:val="sq-AL"/>
        </w:rPr>
        <w:t xml:space="preserve"> dhe informacioneve që duhet të paraqiten nga një </w:t>
      </w:r>
      <w:r w:rsidR="00437032" w:rsidRPr="008B630F">
        <w:rPr>
          <w:spacing w:val="-4"/>
          <w:lang w:val="sq-AL"/>
        </w:rPr>
        <w:t>shoqëri</w:t>
      </w:r>
      <w:r w:rsidR="002C42D3" w:rsidRPr="008B630F">
        <w:rPr>
          <w:spacing w:val="-4"/>
          <w:lang w:val="sq-AL"/>
        </w:rPr>
        <w:t xml:space="preserve"> elektroenergjitike</w:t>
      </w:r>
      <w:r w:rsidR="00E346A7" w:rsidRPr="008B630F">
        <w:rPr>
          <w:spacing w:val="-4"/>
          <w:lang w:val="sq-AL"/>
        </w:rPr>
        <w:t>,</w:t>
      </w:r>
      <w:r w:rsidR="002C42D3" w:rsidRPr="008B630F">
        <w:rPr>
          <w:spacing w:val="-4"/>
          <w:lang w:val="sq-AL"/>
        </w:rPr>
        <w:t xml:space="preserve"> e cila aplikon për t’u caktuar dhe </w:t>
      </w:r>
      <w:r w:rsidR="009D3C91" w:rsidRPr="008B630F">
        <w:rPr>
          <w:spacing w:val="-4"/>
          <w:lang w:val="sq-AL"/>
        </w:rPr>
        <w:t>cert</w:t>
      </w:r>
      <w:r w:rsidR="002C42D3" w:rsidRPr="008B630F">
        <w:rPr>
          <w:spacing w:val="-4"/>
          <w:lang w:val="sq-AL"/>
        </w:rPr>
        <w:t xml:space="preserve">ifikuar si operator i </w:t>
      </w:r>
      <w:r w:rsidR="00437032" w:rsidRPr="008B630F">
        <w:rPr>
          <w:spacing w:val="-4"/>
          <w:lang w:val="sq-AL"/>
        </w:rPr>
        <w:t>transmetimit</w:t>
      </w:r>
      <w:r w:rsidR="002C42D3" w:rsidRPr="008B630F">
        <w:rPr>
          <w:spacing w:val="-4"/>
          <w:lang w:val="sq-AL"/>
        </w:rPr>
        <w:t xml:space="preserve"> në Shqipëri. Për efekt të këtij aplikimi janë depozituar </w:t>
      </w:r>
      <w:r w:rsidR="00437032" w:rsidRPr="008B630F">
        <w:rPr>
          <w:spacing w:val="-4"/>
          <w:lang w:val="sq-AL"/>
        </w:rPr>
        <w:t>dokumentet</w:t>
      </w:r>
      <w:r w:rsidR="002C42D3" w:rsidRPr="008B630F">
        <w:rPr>
          <w:spacing w:val="-4"/>
          <w:lang w:val="sq-AL"/>
        </w:rPr>
        <w:t xml:space="preserve"> si vijon:</w:t>
      </w:r>
      <w:r w:rsidR="007D31BF" w:rsidRPr="008B630F">
        <w:rPr>
          <w:spacing w:val="-4"/>
          <w:lang w:val="sq-AL"/>
        </w:rPr>
        <w:t xml:space="preserve"> </w:t>
      </w:r>
    </w:p>
    <w:p w:rsidR="002C42D3" w:rsidRPr="008B630F" w:rsidRDefault="002C42D3" w:rsidP="00262D9F">
      <w:pPr>
        <w:pStyle w:val="Paragrafi"/>
        <w:rPr>
          <w:spacing w:val="-4"/>
          <w:lang w:val="sq-AL"/>
        </w:rPr>
      </w:pPr>
      <w:r w:rsidRPr="008B630F">
        <w:rPr>
          <w:spacing w:val="-4"/>
          <w:lang w:val="sq-AL"/>
        </w:rPr>
        <w:t>a) Kërkesa me shkrim për certifikimin e operatorit të sistemit të transmetimit të energjisë elektrike;</w:t>
      </w:r>
    </w:p>
    <w:p w:rsidR="002C42D3" w:rsidRPr="008B630F" w:rsidRDefault="002C42D3" w:rsidP="00262D9F">
      <w:pPr>
        <w:pStyle w:val="Paragrafi"/>
        <w:rPr>
          <w:spacing w:val="-4"/>
          <w:lang w:val="sq-AL"/>
        </w:rPr>
      </w:pPr>
      <w:r w:rsidRPr="008B630F">
        <w:rPr>
          <w:spacing w:val="-4"/>
          <w:lang w:val="sq-AL"/>
        </w:rPr>
        <w:t>b)</w:t>
      </w:r>
      <w:r w:rsidR="0004648D" w:rsidRPr="008B630F">
        <w:rPr>
          <w:spacing w:val="-4"/>
          <w:lang w:val="sq-AL"/>
        </w:rPr>
        <w:t xml:space="preserve"> </w:t>
      </w:r>
      <w:r w:rsidRPr="008B630F">
        <w:rPr>
          <w:spacing w:val="-4"/>
          <w:lang w:val="sq-AL"/>
        </w:rPr>
        <w:t xml:space="preserve">Dokumentet, të dhënat dhe informacionet e përmendura në </w:t>
      </w:r>
      <w:r w:rsidR="00437032" w:rsidRPr="008B630F">
        <w:rPr>
          <w:spacing w:val="-4"/>
          <w:lang w:val="sq-AL"/>
        </w:rPr>
        <w:t>k</w:t>
      </w:r>
      <w:r w:rsidRPr="008B630F">
        <w:rPr>
          <w:spacing w:val="-4"/>
          <w:lang w:val="sq-AL"/>
        </w:rPr>
        <w:t xml:space="preserve">apitullin III të </w:t>
      </w:r>
      <w:r w:rsidR="00437032" w:rsidRPr="008B630F">
        <w:rPr>
          <w:spacing w:val="-4"/>
          <w:lang w:val="sq-AL"/>
        </w:rPr>
        <w:t>r</w:t>
      </w:r>
      <w:r w:rsidRPr="008B630F">
        <w:rPr>
          <w:spacing w:val="-4"/>
          <w:lang w:val="sq-AL"/>
        </w:rPr>
        <w:t xml:space="preserve">regullores; neni 9, </w:t>
      </w:r>
    </w:p>
    <w:p w:rsidR="002C42D3" w:rsidRPr="008B630F" w:rsidRDefault="002C42D3" w:rsidP="00262D9F">
      <w:pPr>
        <w:pStyle w:val="Paragrafi"/>
        <w:rPr>
          <w:spacing w:val="-4"/>
          <w:lang w:val="sq-AL"/>
        </w:rPr>
      </w:pPr>
      <w:r w:rsidRPr="008B630F">
        <w:rPr>
          <w:spacing w:val="-4"/>
          <w:lang w:val="sq-AL"/>
        </w:rPr>
        <w:t xml:space="preserve">Për gjithë sa më </w:t>
      </w:r>
      <w:r w:rsidR="00437032" w:rsidRPr="008B630F">
        <w:rPr>
          <w:spacing w:val="-4"/>
          <w:lang w:val="sq-AL"/>
        </w:rPr>
        <w:t>sipër,</w:t>
      </w:r>
      <w:r w:rsidRPr="008B630F">
        <w:rPr>
          <w:spacing w:val="-4"/>
          <w:lang w:val="sq-AL"/>
        </w:rPr>
        <w:t xml:space="preserve"> Bordi i ERE-s </w:t>
      </w:r>
    </w:p>
    <w:p w:rsidR="002C42D3" w:rsidRPr="008B630F" w:rsidRDefault="002C42D3" w:rsidP="00262D9F">
      <w:pPr>
        <w:pStyle w:val="Paragrafi"/>
        <w:rPr>
          <w:spacing w:val="-4"/>
          <w:sz w:val="14"/>
          <w:lang w:val="sq-AL"/>
        </w:rPr>
      </w:pPr>
    </w:p>
    <w:p w:rsidR="002C42D3" w:rsidRPr="008B630F" w:rsidRDefault="00437032" w:rsidP="00262D9F">
      <w:pPr>
        <w:pStyle w:val="NeniNr"/>
        <w:keepNext w:val="0"/>
        <w:rPr>
          <w:spacing w:val="-4"/>
          <w:lang w:val="sq-AL"/>
        </w:rPr>
      </w:pPr>
      <w:r w:rsidRPr="008B630F">
        <w:rPr>
          <w:spacing w:val="-4"/>
          <w:lang w:val="sq-AL"/>
        </w:rPr>
        <w:t>VENDOSI:</w:t>
      </w:r>
    </w:p>
    <w:p w:rsidR="003F4B93" w:rsidRPr="008B630F" w:rsidRDefault="003F4B93" w:rsidP="00262D9F">
      <w:pPr>
        <w:pStyle w:val="Paragrafi"/>
        <w:rPr>
          <w:spacing w:val="-4"/>
          <w:sz w:val="14"/>
          <w:lang w:val="sq-AL"/>
        </w:rPr>
      </w:pPr>
    </w:p>
    <w:p w:rsidR="002C42D3" w:rsidRPr="008B630F" w:rsidRDefault="003F4B93" w:rsidP="00262D9F">
      <w:pPr>
        <w:pStyle w:val="Paragrafi"/>
        <w:rPr>
          <w:spacing w:val="-4"/>
          <w:lang w:val="sq-AL"/>
        </w:rPr>
      </w:pPr>
      <w:r w:rsidRPr="008B630F">
        <w:rPr>
          <w:spacing w:val="-4"/>
          <w:lang w:val="sq-AL"/>
        </w:rPr>
        <w:t xml:space="preserve">1. </w:t>
      </w:r>
      <w:r w:rsidR="002C42D3" w:rsidRPr="008B630F">
        <w:rPr>
          <w:spacing w:val="-4"/>
          <w:lang w:val="sq-AL"/>
        </w:rPr>
        <w:t>Miratimin paraprak të certifikimit të Operatorit të Sistemit të Transmetimit të energjisë elektrike OST sh.a. në përputhje me nenin 54, pika 6</w:t>
      </w:r>
      <w:r w:rsidR="00EC1DBB" w:rsidRPr="008B630F">
        <w:rPr>
          <w:spacing w:val="-4"/>
          <w:lang w:val="sq-AL"/>
        </w:rPr>
        <w:t>,</w:t>
      </w:r>
      <w:r w:rsidR="002C42D3" w:rsidRPr="008B630F">
        <w:rPr>
          <w:spacing w:val="-4"/>
          <w:lang w:val="sq-AL"/>
        </w:rPr>
        <w:t xml:space="preserve"> të ligjit </w:t>
      </w:r>
      <w:r w:rsidR="00EE5DC5" w:rsidRPr="008B630F">
        <w:rPr>
          <w:spacing w:val="-4"/>
          <w:lang w:val="sq-AL"/>
        </w:rPr>
        <w:t xml:space="preserve">nr. </w:t>
      </w:r>
      <w:r w:rsidR="002C42D3" w:rsidRPr="008B630F">
        <w:rPr>
          <w:spacing w:val="-4"/>
          <w:lang w:val="sq-AL"/>
        </w:rPr>
        <w:t>43/2015</w:t>
      </w:r>
      <w:r w:rsidR="00437032"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Për sektorin e energjisë elektrike</w:t>
      </w:r>
      <w:r w:rsidR="00AE6FEA" w:rsidRPr="008B630F">
        <w:rPr>
          <w:spacing w:val="-4"/>
          <w:lang w:val="sq-AL"/>
        </w:rPr>
        <w:t>”</w:t>
      </w:r>
      <w:r w:rsidR="002C42D3" w:rsidRPr="008B630F">
        <w:rPr>
          <w:spacing w:val="-4"/>
          <w:lang w:val="sq-AL"/>
        </w:rPr>
        <w:t xml:space="preserve"> dhe nenin 9, pika 6</w:t>
      </w:r>
      <w:r w:rsidR="00EC1DBB" w:rsidRPr="008B630F">
        <w:rPr>
          <w:spacing w:val="-4"/>
          <w:lang w:val="sq-AL"/>
        </w:rPr>
        <w:t>,</w:t>
      </w:r>
      <w:r w:rsidR="007D31BF" w:rsidRPr="008B630F">
        <w:rPr>
          <w:spacing w:val="-4"/>
          <w:lang w:val="sq-AL"/>
        </w:rPr>
        <w:t xml:space="preserve"> </w:t>
      </w:r>
      <w:r w:rsidR="002C42D3" w:rsidRPr="008B630F">
        <w:rPr>
          <w:spacing w:val="-4"/>
          <w:lang w:val="sq-AL"/>
        </w:rPr>
        <w:t>të direktivës 72/2009 EC.</w:t>
      </w:r>
    </w:p>
    <w:p w:rsidR="002C42D3" w:rsidRPr="008B630F" w:rsidRDefault="003F4B93" w:rsidP="00262D9F">
      <w:pPr>
        <w:pStyle w:val="Paragrafi"/>
        <w:rPr>
          <w:spacing w:val="-4"/>
          <w:lang w:val="sq-AL"/>
        </w:rPr>
      </w:pPr>
      <w:r w:rsidRPr="008B630F">
        <w:rPr>
          <w:spacing w:val="-4"/>
          <w:lang w:val="sq-AL"/>
        </w:rPr>
        <w:t xml:space="preserve">2. </w:t>
      </w:r>
      <w:r w:rsidR="002C42D3" w:rsidRPr="008B630F">
        <w:rPr>
          <w:spacing w:val="-4"/>
          <w:lang w:val="sq-AL"/>
        </w:rPr>
        <w:t>Brenda 12 muajve nga hy</w:t>
      </w:r>
      <w:r w:rsidR="00EC1DBB" w:rsidRPr="008B630F">
        <w:rPr>
          <w:spacing w:val="-4"/>
          <w:lang w:val="sq-AL"/>
        </w:rPr>
        <w:t>r</w:t>
      </w:r>
      <w:r w:rsidR="002C42D3" w:rsidRPr="008B630F">
        <w:rPr>
          <w:spacing w:val="-4"/>
          <w:lang w:val="sq-AL"/>
        </w:rPr>
        <w:t>ja në fuqi e këtij vendimi, për qëllime të implementimit të parashikimeve të nen</w:t>
      </w:r>
      <w:r w:rsidR="00ED35DC" w:rsidRPr="008B630F">
        <w:rPr>
          <w:spacing w:val="-4"/>
          <w:lang w:val="sq-AL"/>
        </w:rPr>
        <w:t>it</w:t>
      </w:r>
      <w:r w:rsidR="002C42D3" w:rsidRPr="008B630F">
        <w:rPr>
          <w:spacing w:val="-4"/>
          <w:lang w:val="sq-AL"/>
        </w:rPr>
        <w:t xml:space="preserve"> 8</w:t>
      </w:r>
      <w:r w:rsidR="00ED35DC" w:rsidRPr="008B630F">
        <w:rPr>
          <w:spacing w:val="-4"/>
          <w:lang w:val="sq-AL"/>
        </w:rPr>
        <w:t>,</w:t>
      </w:r>
      <w:r w:rsidR="002C42D3" w:rsidRPr="008B630F">
        <w:rPr>
          <w:spacing w:val="-4"/>
          <w:lang w:val="sq-AL"/>
        </w:rPr>
        <w:t xml:space="preserve"> pika 2, </w:t>
      </w:r>
      <w:r w:rsidR="009D3C91" w:rsidRPr="008B630F">
        <w:rPr>
          <w:spacing w:val="-4"/>
          <w:lang w:val="sq-AL"/>
        </w:rPr>
        <w:t>germ</w:t>
      </w:r>
      <w:r w:rsidR="002C42D3" w:rsidRPr="008B630F">
        <w:rPr>
          <w:spacing w:val="-4"/>
          <w:lang w:val="sq-AL"/>
        </w:rPr>
        <w:t xml:space="preserve">at </w:t>
      </w:r>
      <w:r w:rsidR="00EC1DBB" w:rsidRPr="008B630F">
        <w:rPr>
          <w:spacing w:val="-4"/>
          <w:lang w:val="sq-AL"/>
        </w:rPr>
        <w:t>“</w:t>
      </w:r>
      <w:r w:rsidR="002C42D3" w:rsidRPr="008B630F">
        <w:rPr>
          <w:spacing w:val="-4"/>
          <w:lang w:val="sq-AL"/>
        </w:rPr>
        <w:t>c</w:t>
      </w:r>
      <w:r w:rsidR="00EC1DBB" w:rsidRPr="008B630F">
        <w:rPr>
          <w:spacing w:val="-4"/>
          <w:lang w:val="sq-AL"/>
        </w:rPr>
        <w:t>”</w:t>
      </w:r>
      <w:r w:rsidR="002C42D3" w:rsidRPr="008B630F">
        <w:rPr>
          <w:spacing w:val="-4"/>
          <w:lang w:val="sq-AL"/>
        </w:rPr>
        <w:t xml:space="preserve">, </w:t>
      </w:r>
      <w:r w:rsidR="00EC1DBB" w:rsidRPr="008B630F">
        <w:rPr>
          <w:spacing w:val="-4"/>
          <w:lang w:val="sq-AL"/>
        </w:rPr>
        <w:t>“</w:t>
      </w:r>
      <w:r w:rsidR="002C42D3" w:rsidRPr="008B630F">
        <w:rPr>
          <w:spacing w:val="-4"/>
          <w:lang w:val="sq-AL"/>
        </w:rPr>
        <w:t>f</w:t>
      </w:r>
      <w:r w:rsidR="00EC1DBB" w:rsidRPr="008B630F">
        <w:rPr>
          <w:spacing w:val="-4"/>
          <w:lang w:val="sq-AL"/>
        </w:rPr>
        <w:t>”</w:t>
      </w:r>
      <w:r w:rsidR="002C42D3" w:rsidRPr="008B630F">
        <w:rPr>
          <w:spacing w:val="-4"/>
          <w:lang w:val="sq-AL"/>
        </w:rPr>
        <w:t xml:space="preserve"> dhe </w:t>
      </w:r>
      <w:r w:rsidR="00EC1DBB" w:rsidRPr="008B630F">
        <w:rPr>
          <w:spacing w:val="-4"/>
          <w:lang w:val="sq-AL"/>
        </w:rPr>
        <w:t>“</w:t>
      </w:r>
      <w:r w:rsidR="002C42D3" w:rsidRPr="008B630F">
        <w:rPr>
          <w:spacing w:val="-4"/>
          <w:lang w:val="sq-AL"/>
        </w:rPr>
        <w:t>l</w:t>
      </w:r>
      <w:r w:rsidR="00EC1DBB" w:rsidRPr="008B630F">
        <w:rPr>
          <w:spacing w:val="-4"/>
          <w:lang w:val="sq-AL"/>
        </w:rPr>
        <w:t>”,</w:t>
      </w:r>
      <w:r w:rsidR="002C42D3" w:rsidRPr="008B630F">
        <w:rPr>
          <w:spacing w:val="-4"/>
          <w:lang w:val="sq-AL"/>
        </w:rPr>
        <w:t xml:space="preserve"> të </w:t>
      </w:r>
      <w:r w:rsidR="00EC1DBB" w:rsidRPr="008B630F">
        <w:rPr>
          <w:spacing w:val="-4"/>
          <w:lang w:val="sq-AL"/>
        </w:rPr>
        <w:t>r</w:t>
      </w:r>
      <w:r w:rsidR="002C42D3" w:rsidRPr="008B630F">
        <w:rPr>
          <w:spacing w:val="-4"/>
          <w:lang w:val="sq-AL"/>
        </w:rPr>
        <w:t xml:space="preserve">regullores </w:t>
      </w:r>
      <w:r w:rsidR="00EC1DBB" w:rsidRPr="008B630F">
        <w:rPr>
          <w:spacing w:val="-4"/>
          <w:lang w:val="sq-AL"/>
        </w:rPr>
        <w:t>“P</w:t>
      </w:r>
      <w:r w:rsidR="002C42D3" w:rsidRPr="008B630F">
        <w:rPr>
          <w:spacing w:val="-4"/>
          <w:lang w:val="sq-AL"/>
        </w:rPr>
        <w:t xml:space="preserve">ër </w:t>
      </w:r>
      <w:r w:rsidR="00EC1DBB" w:rsidRPr="008B630F">
        <w:rPr>
          <w:spacing w:val="-4"/>
          <w:lang w:val="sq-AL"/>
        </w:rPr>
        <w:t>certifikimin e operatorit të sistemit të transmetimit për energjinë elektri</w:t>
      </w:r>
      <w:r w:rsidR="002C42D3" w:rsidRPr="008B630F">
        <w:rPr>
          <w:spacing w:val="-4"/>
          <w:lang w:val="sq-AL"/>
        </w:rPr>
        <w:t>ke</w:t>
      </w:r>
      <w:r w:rsidR="00AE6FEA" w:rsidRPr="008B630F">
        <w:rPr>
          <w:spacing w:val="-4"/>
          <w:lang w:val="sq-AL"/>
        </w:rPr>
        <w:t>”</w:t>
      </w:r>
      <w:r w:rsidR="00EC1DBB" w:rsidRPr="008B630F">
        <w:rPr>
          <w:spacing w:val="-4"/>
          <w:lang w:val="sq-AL"/>
        </w:rPr>
        <w:t>,</w:t>
      </w:r>
      <w:r w:rsidR="002C42D3" w:rsidRPr="008B630F">
        <w:rPr>
          <w:spacing w:val="-4"/>
          <w:lang w:val="sq-AL"/>
        </w:rPr>
        <w:t xml:space="preserve"> OST sh.a., të paraqesë në ERE dëshmi që tregon garancinë në lidhje me:</w:t>
      </w:r>
    </w:p>
    <w:p w:rsidR="002C42D3" w:rsidRPr="008B630F" w:rsidRDefault="003F4B93" w:rsidP="00262D9F">
      <w:pPr>
        <w:pStyle w:val="Paragrafi"/>
        <w:rPr>
          <w:spacing w:val="-4"/>
          <w:lang w:val="sq-AL"/>
        </w:rPr>
      </w:pPr>
      <w:r w:rsidRPr="008B630F">
        <w:rPr>
          <w:spacing w:val="-4"/>
          <w:lang w:val="sq-AL"/>
        </w:rPr>
        <w:t xml:space="preserve">- </w:t>
      </w:r>
      <w:r w:rsidR="002C42D3" w:rsidRPr="008B630F">
        <w:rPr>
          <w:spacing w:val="-4"/>
          <w:lang w:val="sq-AL"/>
        </w:rPr>
        <w:t xml:space="preserve">pavarësinë e </w:t>
      </w:r>
      <w:r w:rsidR="00437032" w:rsidRPr="008B630F">
        <w:rPr>
          <w:spacing w:val="-4"/>
          <w:lang w:val="sq-AL"/>
        </w:rPr>
        <w:t xml:space="preserve">audituesit </w:t>
      </w:r>
      <w:r w:rsidR="002C42D3" w:rsidRPr="008B630F">
        <w:rPr>
          <w:spacing w:val="-4"/>
          <w:lang w:val="sq-AL"/>
        </w:rPr>
        <w:t>financiar të Operatorit të Sistemit të Transmetimit të energjisë elektrike</w:t>
      </w:r>
      <w:r w:rsidR="007D31BF" w:rsidRPr="008B630F">
        <w:rPr>
          <w:spacing w:val="-4"/>
          <w:lang w:val="sq-AL"/>
        </w:rPr>
        <w:t xml:space="preserve"> </w:t>
      </w:r>
      <w:r w:rsidR="002C42D3" w:rsidRPr="008B630F">
        <w:rPr>
          <w:spacing w:val="-4"/>
          <w:lang w:val="sq-AL"/>
        </w:rPr>
        <w:t xml:space="preserve">i cili nuk mund të jetë i njëjti subjekt që kryen auditimin e ndërmarrjeve/sipërmarrjeve gjeneruese apo të furnizimit të integruara vertikalisht. </w:t>
      </w:r>
    </w:p>
    <w:p w:rsidR="002C42D3" w:rsidRPr="008B630F" w:rsidRDefault="003F4B93" w:rsidP="00262D9F">
      <w:pPr>
        <w:pStyle w:val="Paragrafi"/>
        <w:rPr>
          <w:spacing w:val="-4"/>
          <w:lang w:val="sq-AL"/>
        </w:rPr>
      </w:pPr>
      <w:r w:rsidRPr="008B630F">
        <w:rPr>
          <w:spacing w:val="-4"/>
          <w:lang w:val="sq-AL"/>
        </w:rPr>
        <w:t xml:space="preserve">- </w:t>
      </w:r>
      <w:r w:rsidR="002C42D3" w:rsidRPr="008B630F">
        <w:rPr>
          <w:spacing w:val="-4"/>
          <w:lang w:val="sq-AL"/>
        </w:rPr>
        <w:t>OST sh.a. t’i kërkojë Asamblesë së Përgjithshme (MZHETS) sigurimin e shmangies së emërimeve të Audituesve financiarë të njëjtë me kompanitë e integruara vertikalisht.</w:t>
      </w:r>
    </w:p>
    <w:p w:rsidR="002C42D3" w:rsidRPr="008B630F" w:rsidRDefault="003F4B93" w:rsidP="00262D9F">
      <w:pPr>
        <w:pStyle w:val="Paragrafi"/>
        <w:rPr>
          <w:spacing w:val="-4"/>
          <w:lang w:val="sq-AL"/>
        </w:rPr>
      </w:pPr>
      <w:r w:rsidRPr="008B630F">
        <w:rPr>
          <w:spacing w:val="-4"/>
          <w:lang w:val="sq-AL"/>
        </w:rPr>
        <w:t xml:space="preserve">- </w:t>
      </w:r>
      <w:r w:rsidR="002C42D3" w:rsidRPr="008B630F">
        <w:rPr>
          <w:spacing w:val="-4"/>
          <w:lang w:val="sq-AL"/>
        </w:rPr>
        <w:t>Mos-transferimi i stafit të Operatorit të Sistemit të Transmetimit të energjisë elektrike te ndërmarrjet/sipërmarrjet gjeneruese apo furnizuese;</w:t>
      </w:r>
    </w:p>
    <w:p w:rsidR="002C42D3" w:rsidRPr="008B630F" w:rsidRDefault="003F4B93" w:rsidP="00262D9F">
      <w:pPr>
        <w:pStyle w:val="Paragrafi"/>
        <w:rPr>
          <w:spacing w:val="-4"/>
          <w:lang w:val="sq-AL"/>
        </w:rPr>
      </w:pPr>
      <w:r w:rsidRPr="008B630F">
        <w:rPr>
          <w:spacing w:val="-4"/>
          <w:lang w:val="sq-AL"/>
        </w:rPr>
        <w:t xml:space="preserve">- </w:t>
      </w:r>
      <w:r w:rsidR="002C42D3" w:rsidRPr="008B630F">
        <w:rPr>
          <w:spacing w:val="-4"/>
          <w:lang w:val="sq-AL"/>
        </w:rPr>
        <w:t>OST sh.a</w:t>
      </w:r>
      <w:r w:rsidR="00702F1E" w:rsidRPr="008B630F">
        <w:rPr>
          <w:spacing w:val="-4"/>
          <w:lang w:val="sq-AL"/>
        </w:rPr>
        <w:t>.</w:t>
      </w:r>
      <w:r w:rsidR="002C42D3" w:rsidRPr="008B630F">
        <w:rPr>
          <w:spacing w:val="-4"/>
          <w:lang w:val="sq-AL"/>
        </w:rPr>
        <w:t xml:space="preserve"> të hartojë rregulla për përmbushjen e detyrimit, mbi ndarjen financiare dhe ligjore, siç parashikuar në nenin 57/2</w:t>
      </w:r>
      <w:r w:rsidR="00EC1DBB" w:rsidRPr="008B630F">
        <w:rPr>
          <w:spacing w:val="-4"/>
          <w:lang w:val="sq-AL"/>
        </w:rPr>
        <w:t>,</w:t>
      </w:r>
      <w:r w:rsidR="002C42D3" w:rsidRPr="008B630F">
        <w:rPr>
          <w:spacing w:val="-4"/>
          <w:lang w:val="sq-AL"/>
        </w:rPr>
        <w:t xml:space="preserve"> të ligjit </w:t>
      </w:r>
      <w:r w:rsidR="00EC1DBB" w:rsidRPr="008B630F">
        <w:rPr>
          <w:spacing w:val="-4"/>
          <w:lang w:val="sq-AL"/>
        </w:rPr>
        <w:t>n</w:t>
      </w:r>
      <w:r w:rsidR="00EE5DC5" w:rsidRPr="008B630F">
        <w:rPr>
          <w:spacing w:val="-4"/>
          <w:lang w:val="sq-AL"/>
        </w:rPr>
        <w:t xml:space="preserve">r. </w:t>
      </w:r>
      <w:r w:rsidR="002C42D3" w:rsidRPr="008B630F">
        <w:rPr>
          <w:spacing w:val="-4"/>
          <w:lang w:val="sq-AL"/>
        </w:rPr>
        <w:t>43/2015</w:t>
      </w:r>
      <w:r w:rsidR="00EC1DBB"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Për sektorin e energjisë elektrike</w:t>
      </w:r>
      <w:r w:rsidR="00AE6FEA" w:rsidRPr="008B630F">
        <w:rPr>
          <w:spacing w:val="-4"/>
          <w:lang w:val="sq-AL"/>
        </w:rPr>
        <w:t>”</w:t>
      </w:r>
      <w:r w:rsidR="002C42D3" w:rsidRPr="008B630F">
        <w:rPr>
          <w:spacing w:val="-4"/>
          <w:lang w:val="sq-AL"/>
        </w:rPr>
        <w:t xml:space="preserve">. </w:t>
      </w:r>
    </w:p>
    <w:p w:rsidR="002C42D3" w:rsidRPr="008B630F" w:rsidRDefault="003F4B93" w:rsidP="00262D9F">
      <w:pPr>
        <w:pStyle w:val="Paragrafi"/>
        <w:rPr>
          <w:spacing w:val="-4"/>
          <w:lang w:val="sq-AL"/>
        </w:rPr>
      </w:pPr>
      <w:r w:rsidRPr="008B630F">
        <w:rPr>
          <w:spacing w:val="-4"/>
          <w:lang w:val="sq-AL"/>
        </w:rPr>
        <w:t xml:space="preserve">- </w:t>
      </w:r>
      <w:r w:rsidR="002C42D3" w:rsidRPr="008B630F">
        <w:rPr>
          <w:spacing w:val="-4"/>
          <w:lang w:val="sq-AL"/>
        </w:rPr>
        <w:t>OST sh.a. të marrë masat paraprake dhe të bashkëpunojë brenda kompetencave të saj për realizimin e detyrimit ligjor të përcaktuar në ligj.</w:t>
      </w:r>
    </w:p>
    <w:p w:rsidR="002C42D3" w:rsidRPr="008B630F" w:rsidRDefault="003F4B93" w:rsidP="00262D9F">
      <w:pPr>
        <w:pStyle w:val="Paragrafi"/>
        <w:rPr>
          <w:spacing w:val="-4"/>
          <w:lang w:val="sq-AL"/>
        </w:rPr>
      </w:pPr>
      <w:r w:rsidRPr="008B630F">
        <w:rPr>
          <w:spacing w:val="-4"/>
          <w:lang w:val="sq-AL"/>
        </w:rPr>
        <w:t xml:space="preserve">3. </w:t>
      </w:r>
      <w:r w:rsidR="002C42D3" w:rsidRPr="008B630F">
        <w:rPr>
          <w:spacing w:val="-4"/>
          <w:lang w:val="sq-AL"/>
        </w:rPr>
        <w:t>T’i përcjellë këtë vendim Sekretariatit të Komunitetit të Energjisë, për opinion, ashtu siç përcaktohet në nenin 58</w:t>
      </w:r>
      <w:r w:rsidR="00EC1DBB" w:rsidRPr="008B630F">
        <w:rPr>
          <w:spacing w:val="-4"/>
          <w:lang w:val="sq-AL"/>
        </w:rPr>
        <w:t>,</w:t>
      </w:r>
      <w:r w:rsidR="002C42D3" w:rsidRPr="008B630F">
        <w:rPr>
          <w:spacing w:val="-4"/>
          <w:lang w:val="sq-AL"/>
        </w:rPr>
        <w:t xml:space="preserve"> të </w:t>
      </w:r>
      <w:r w:rsidR="00EC1DBB" w:rsidRPr="008B630F">
        <w:rPr>
          <w:spacing w:val="-4"/>
          <w:lang w:val="sq-AL"/>
        </w:rPr>
        <w:t xml:space="preserve">ligjit nr. </w:t>
      </w:r>
      <w:r w:rsidR="002C42D3" w:rsidRPr="008B630F">
        <w:rPr>
          <w:spacing w:val="-4"/>
          <w:lang w:val="sq-AL"/>
        </w:rPr>
        <w:t>43/2015</w:t>
      </w:r>
      <w:r w:rsidR="00EC1DBB" w:rsidRPr="008B630F">
        <w:rPr>
          <w:spacing w:val="-4"/>
          <w:lang w:val="sq-AL"/>
        </w:rPr>
        <w:t>,</w:t>
      </w:r>
      <w:r w:rsidR="002C42D3" w:rsidRPr="008B630F">
        <w:rPr>
          <w:spacing w:val="-4"/>
          <w:lang w:val="sq-AL"/>
        </w:rPr>
        <w:t xml:space="preserve"> </w:t>
      </w:r>
      <w:r w:rsidR="00AE6FEA" w:rsidRPr="008B630F">
        <w:rPr>
          <w:spacing w:val="-4"/>
          <w:lang w:val="sq-AL"/>
        </w:rPr>
        <w:t>“</w:t>
      </w:r>
      <w:r w:rsidR="002C42D3" w:rsidRPr="008B630F">
        <w:rPr>
          <w:spacing w:val="-4"/>
          <w:lang w:val="sq-AL"/>
        </w:rPr>
        <w:t xml:space="preserve">Për </w:t>
      </w:r>
      <w:r w:rsidR="00EC1DBB" w:rsidRPr="008B630F">
        <w:rPr>
          <w:spacing w:val="-4"/>
          <w:lang w:val="sq-AL"/>
        </w:rPr>
        <w:t>sektorin e energjisë elektrike</w:t>
      </w:r>
      <w:r w:rsidR="00AE6FEA" w:rsidRPr="008B630F">
        <w:rPr>
          <w:spacing w:val="-4"/>
          <w:lang w:val="sq-AL"/>
        </w:rPr>
        <w:t>”</w:t>
      </w:r>
      <w:r w:rsidR="002C42D3" w:rsidRPr="008B630F">
        <w:rPr>
          <w:spacing w:val="-4"/>
          <w:lang w:val="sq-AL"/>
        </w:rPr>
        <w:t>.</w:t>
      </w:r>
    </w:p>
    <w:p w:rsidR="002C42D3" w:rsidRPr="008B630F" w:rsidRDefault="003F4B93" w:rsidP="00262D9F">
      <w:pPr>
        <w:pStyle w:val="Paragrafi"/>
        <w:rPr>
          <w:spacing w:val="-4"/>
          <w:lang w:val="sq-AL"/>
        </w:rPr>
      </w:pPr>
      <w:r w:rsidRPr="008B630F">
        <w:rPr>
          <w:spacing w:val="-4"/>
          <w:lang w:val="sq-AL"/>
        </w:rPr>
        <w:t xml:space="preserve">4. </w:t>
      </w:r>
      <w:r w:rsidR="002C42D3" w:rsidRPr="008B630F">
        <w:rPr>
          <w:spacing w:val="-4"/>
          <w:lang w:val="sq-AL"/>
        </w:rPr>
        <w:t>T’i përcjellë këtë vendim Ministrisë së Zhvillimit Ekonomik, Tregtisë, Turizmit dhe Sipërmarrjes, Ministrisë së Energjisë dhe Industrisë dhe Autoritetit të Konkurrencës.</w:t>
      </w:r>
    </w:p>
    <w:p w:rsidR="002C42D3" w:rsidRPr="008B630F" w:rsidRDefault="002C42D3" w:rsidP="00262D9F">
      <w:pPr>
        <w:pStyle w:val="Paragrafi"/>
        <w:rPr>
          <w:spacing w:val="-4"/>
          <w:lang w:val="sq-AL"/>
        </w:rPr>
      </w:pPr>
      <w:r w:rsidRPr="008B630F">
        <w:rPr>
          <w:spacing w:val="-4"/>
          <w:lang w:val="sq-AL"/>
        </w:rPr>
        <w:t>Ky vendim hyn në fuqi menjëherë.</w:t>
      </w:r>
    </w:p>
    <w:p w:rsidR="002C42D3" w:rsidRPr="008B630F" w:rsidRDefault="002C42D3" w:rsidP="00262D9F">
      <w:pPr>
        <w:pStyle w:val="Paragrafi"/>
        <w:rPr>
          <w:spacing w:val="-4"/>
          <w:lang w:val="sq-AL"/>
        </w:rPr>
      </w:pPr>
      <w:r w:rsidRPr="008B630F">
        <w:rPr>
          <w:spacing w:val="-4"/>
          <w:lang w:val="sq-AL"/>
        </w:rPr>
        <w:t>Ky vendim botohet në Fletoren Zyrtare.</w:t>
      </w:r>
      <w:r w:rsidR="007D31BF" w:rsidRPr="008B630F">
        <w:rPr>
          <w:spacing w:val="-4"/>
          <w:lang w:val="sq-AL"/>
        </w:rPr>
        <w:t xml:space="preserve"> </w:t>
      </w:r>
    </w:p>
    <w:p w:rsidR="002C42D3" w:rsidRPr="008B630F" w:rsidRDefault="002C42D3" w:rsidP="00262D9F">
      <w:pPr>
        <w:pStyle w:val="Paragrafi"/>
        <w:rPr>
          <w:spacing w:val="-4"/>
          <w:sz w:val="14"/>
          <w:lang w:val="sq-AL"/>
        </w:rPr>
      </w:pPr>
    </w:p>
    <w:p w:rsidR="002C42D3" w:rsidRPr="008B630F" w:rsidRDefault="002C42D3" w:rsidP="00262D9F">
      <w:pPr>
        <w:pStyle w:val="Paragrafi"/>
        <w:jc w:val="right"/>
        <w:rPr>
          <w:spacing w:val="-4"/>
          <w:lang w:val="sq-AL"/>
        </w:rPr>
      </w:pPr>
      <w:r w:rsidRPr="008B630F">
        <w:rPr>
          <w:spacing w:val="-4"/>
          <w:lang w:val="sq-AL"/>
        </w:rPr>
        <w:t>KRYETARI</w:t>
      </w:r>
    </w:p>
    <w:p w:rsidR="002C42D3" w:rsidRPr="008B630F" w:rsidRDefault="00914167" w:rsidP="00262D9F">
      <w:pPr>
        <w:pStyle w:val="Paragrafi"/>
        <w:jc w:val="right"/>
        <w:rPr>
          <w:b/>
          <w:spacing w:val="-4"/>
          <w:lang w:val="sq-AL"/>
        </w:rPr>
      </w:pPr>
      <w:r w:rsidRPr="008B630F">
        <w:rPr>
          <w:b/>
          <w:spacing w:val="-4"/>
          <w:lang w:val="sq-AL"/>
        </w:rPr>
        <w:t>Petrit Ahmeti</w:t>
      </w:r>
    </w:p>
    <w:p w:rsidR="004439F8" w:rsidRPr="008B630F" w:rsidRDefault="004439F8" w:rsidP="00262D9F">
      <w:pPr>
        <w:pStyle w:val="Paragrafi"/>
        <w:jc w:val="right"/>
        <w:rPr>
          <w:b/>
          <w:spacing w:val="-4"/>
          <w:sz w:val="14"/>
          <w:lang w:val="sq-AL"/>
        </w:rPr>
      </w:pPr>
    </w:p>
    <w:p w:rsidR="00D74C58" w:rsidRPr="008B630F" w:rsidRDefault="00D74C58" w:rsidP="00262D9F">
      <w:pPr>
        <w:pStyle w:val="NeniTitull"/>
        <w:keepNext w:val="0"/>
        <w:rPr>
          <w:spacing w:val="-4"/>
          <w:lang w:val="sq-AL"/>
        </w:rPr>
      </w:pPr>
      <w:r w:rsidRPr="008B630F">
        <w:rPr>
          <w:spacing w:val="-4"/>
          <w:lang w:val="sq-AL"/>
        </w:rPr>
        <w:t>VENDIM</w:t>
      </w:r>
    </w:p>
    <w:p w:rsidR="00D74C58" w:rsidRPr="008B630F" w:rsidRDefault="00D74C58" w:rsidP="00262D9F">
      <w:pPr>
        <w:pStyle w:val="NeniTitull"/>
        <w:keepNext w:val="0"/>
        <w:rPr>
          <w:spacing w:val="-4"/>
          <w:lang w:val="sq-AL"/>
        </w:rPr>
      </w:pPr>
      <w:r w:rsidRPr="008B630F">
        <w:rPr>
          <w:spacing w:val="-4"/>
          <w:lang w:val="sq-AL"/>
        </w:rPr>
        <w:t>Nr. 166, datë 10.10.2016</w:t>
      </w:r>
    </w:p>
    <w:p w:rsidR="00D74C58" w:rsidRPr="008B630F" w:rsidRDefault="00D74C58" w:rsidP="00262D9F">
      <w:pPr>
        <w:pStyle w:val="NeniTitull"/>
        <w:keepNext w:val="0"/>
        <w:rPr>
          <w:spacing w:val="-4"/>
          <w:sz w:val="14"/>
          <w:lang w:val="sq-AL"/>
        </w:rPr>
      </w:pPr>
    </w:p>
    <w:p w:rsidR="00D74C58" w:rsidRPr="008B630F" w:rsidRDefault="00D74C58" w:rsidP="00262D9F">
      <w:pPr>
        <w:pStyle w:val="NeniTitull"/>
        <w:keepNext w:val="0"/>
        <w:rPr>
          <w:spacing w:val="-4"/>
          <w:lang w:val="sq-AL"/>
        </w:rPr>
      </w:pPr>
      <w:r w:rsidRPr="008B630F">
        <w:rPr>
          <w:spacing w:val="-4"/>
          <w:lang w:val="sq-AL"/>
        </w:rPr>
        <w:t>PËR MIRATIMIN E RREGULLORES “PËR LIDHJET E REJA NË SISTEMIN E SHPËRNDARJES”</w:t>
      </w:r>
    </w:p>
    <w:p w:rsidR="00D74C58" w:rsidRPr="008B630F" w:rsidRDefault="00D74C58" w:rsidP="00262D9F">
      <w:pPr>
        <w:pStyle w:val="Paragrafi"/>
        <w:rPr>
          <w:spacing w:val="-4"/>
          <w:sz w:val="14"/>
          <w:lang w:val="sq-AL"/>
        </w:rPr>
      </w:pPr>
    </w:p>
    <w:p w:rsidR="00D74C58" w:rsidRPr="008B630F" w:rsidRDefault="00D74C58" w:rsidP="00262D9F">
      <w:pPr>
        <w:pStyle w:val="Paragrafi"/>
        <w:rPr>
          <w:spacing w:val="-4"/>
          <w:lang w:val="sq-AL"/>
        </w:rPr>
      </w:pPr>
      <w:r w:rsidRPr="008B630F">
        <w:rPr>
          <w:spacing w:val="-4"/>
          <w:lang w:val="sq-AL"/>
        </w:rPr>
        <w:t xml:space="preserve">Në mbështetje të nenit 16, neni 20, germa “a”; nenit 27, pika 3; nenit 108, pika 3; nenit 110, të ligjit nr. 43/2015, “Për sektorin e energjisë elektrike,” si dhe nenit 26 të rregullores “Mbi organizimin, funksionimin dhe procedurat e ERE-s”, miratuar me vendimin nr. 96, datë 17.6.2016, të ERE-s, Bordi i Entit Rregullator të Energjisë (ERE), në mbledhjen e tij të datës 10.10.2016, pasi shqyrtoi relacionin për miratimin e rregullores “Për lidhjet e reja në sistemin e shpërndarjes”, të përgatitur nga drejtoritë teknike; </w:t>
      </w:r>
    </w:p>
    <w:p w:rsidR="00D74C58" w:rsidRPr="008B630F" w:rsidRDefault="00D74C58" w:rsidP="00262D9F">
      <w:pPr>
        <w:pStyle w:val="Paragrafi"/>
        <w:rPr>
          <w:spacing w:val="-4"/>
          <w:lang w:val="sq-AL"/>
        </w:rPr>
      </w:pPr>
      <w:r w:rsidRPr="008B630F">
        <w:rPr>
          <w:spacing w:val="-4"/>
          <w:lang w:val="sq-AL"/>
        </w:rPr>
        <w:t>konstatoi se:</w:t>
      </w:r>
    </w:p>
    <w:p w:rsidR="00D74C58" w:rsidRPr="008B630F" w:rsidRDefault="00D74C58" w:rsidP="00262D9F">
      <w:pPr>
        <w:pStyle w:val="Paragrafi"/>
        <w:rPr>
          <w:spacing w:val="-4"/>
          <w:lang w:val="sq-AL"/>
        </w:rPr>
      </w:pPr>
      <w:r w:rsidRPr="008B630F">
        <w:rPr>
          <w:spacing w:val="-4"/>
          <w:lang w:val="sq-AL"/>
        </w:rPr>
        <w:t>1. Me vendimin nr. 60, datë 29.4.2016, Bordi i ERE-s vendosi: “Fillimin e procedurave për shqyrtimin e draftrregullores “Për lidhjet e reja në sistemin e shpërndarjes.”</w:t>
      </w:r>
    </w:p>
    <w:p w:rsidR="00D74C58" w:rsidRPr="008B630F" w:rsidRDefault="00D74C58" w:rsidP="00262D9F">
      <w:pPr>
        <w:pStyle w:val="Paragrafi"/>
        <w:rPr>
          <w:spacing w:val="-4"/>
          <w:lang w:val="sq-AL"/>
        </w:rPr>
      </w:pPr>
      <w:r w:rsidRPr="008B630F">
        <w:rPr>
          <w:spacing w:val="-4"/>
          <w:lang w:val="sq-AL"/>
        </w:rPr>
        <w:t>2. Me shkresën nr.350 prot, datë 3.5.2016, “Lidhur me draftet e akteve nënligjore në proces miratimi nga ERE”, Enti Rregullator i Energjisë i ka dërguar për mendim, palëve të interesuara draftin e rregullores “Për lidhjet e reja në sistemin e shpërndarjes.”</w:t>
      </w:r>
    </w:p>
    <w:p w:rsidR="00D74C58" w:rsidRPr="008B630F" w:rsidRDefault="00D74C58" w:rsidP="00262D9F">
      <w:pPr>
        <w:pStyle w:val="Paragrafi"/>
        <w:rPr>
          <w:spacing w:val="-4"/>
          <w:lang w:val="sq-AL"/>
        </w:rPr>
      </w:pPr>
      <w:r w:rsidRPr="008B630F">
        <w:rPr>
          <w:spacing w:val="-4"/>
          <w:lang w:val="sq-AL"/>
        </w:rPr>
        <w:t xml:space="preserve">3. Me shkresën nr. 350/4, datë 26.5.2016, të MZHETTS-së është shprehur parimisht dakord dhe ka paraqitur disa komente përkatëse lidhur me draftrregulloren “Për lidhjet e reja në sistemin e shpërndarjes”, të cilat janë reflektuar në rregullore. </w:t>
      </w:r>
    </w:p>
    <w:p w:rsidR="00D74C58" w:rsidRPr="008B630F" w:rsidRDefault="00D74C58" w:rsidP="00262D9F">
      <w:pPr>
        <w:pStyle w:val="Paragrafi"/>
        <w:rPr>
          <w:spacing w:val="-4"/>
          <w:lang w:val="sq-AL"/>
        </w:rPr>
      </w:pPr>
      <w:r w:rsidRPr="008B630F">
        <w:rPr>
          <w:spacing w:val="-4"/>
          <w:lang w:val="sq-AL"/>
        </w:rPr>
        <w:t xml:space="preserve">4. Në shkresën me nr. 350/1, datë 20.5.2016, Inspektorati Shtetëror Teknike dhe Industrial, pranë MEI-t, ka shprehur dakordësinë e tij lidhur me draftregulloren, duke parashtruar dhe disa komente përkatëse, të cilat u reflektuan në rregullore. </w:t>
      </w:r>
    </w:p>
    <w:p w:rsidR="00D74C58" w:rsidRPr="008B630F" w:rsidRDefault="00D74C58" w:rsidP="00262D9F">
      <w:pPr>
        <w:pStyle w:val="Paragrafi"/>
        <w:rPr>
          <w:spacing w:val="-4"/>
          <w:lang w:val="sq-AL"/>
        </w:rPr>
      </w:pPr>
      <w:r w:rsidRPr="008B630F">
        <w:rPr>
          <w:spacing w:val="-4"/>
          <w:lang w:val="sq-AL"/>
        </w:rPr>
        <w:t>5. Në shkresën me nr. 350/2, datë 23.5.2016, Ministria e Energjisë dhe Industrisë është shprehur parimisht dakord me draftrregulloren “Për lidhjet e reja në sistemin e shpërndarjes”, duke mos shtuar asnjë koment.</w:t>
      </w:r>
    </w:p>
    <w:p w:rsidR="00D74C58" w:rsidRPr="008B630F" w:rsidRDefault="00D74C58" w:rsidP="00262D9F">
      <w:pPr>
        <w:pStyle w:val="Paragrafi"/>
        <w:rPr>
          <w:spacing w:val="-4"/>
          <w:lang w:val="sq-AL"/>
        </w:rPr>
      </w:pPr>
      <w:r w:rsidRPr="008B630F">
        <w:rPr>
          <w:spacing w:val="-4"/>
          <w:lang w:val="sq-AL"/>
        </w:rPr>
        <w:t xml:space="preserve">6. Me shkresën nr. 350/8 prot., datë 26.7.2016, ERE i ka dërguar palëve të interesuara një draft të përmirësuar të rregullores “Për lidhjet e reja në sistemin e shpërndarjes së energjisë elektrike”, i propozuar nga shoqëria “OSHEE” sh.a. </w:t>
      </w:r>
    </w:p>
    <w:p w:rsidR="00D74C58" w:rsidRPr="008B630F" w:rsidRDefault="00D74C58" w:rsidP="00262D9F">
      <w:pPr>
        <w:pStyle w:val="Paragrafi"/>
        <w:rPr>
          <w:spacing w:val="-4"/>
          <w:lang w:val="sq-AL"/>
        </w:rPr>
      </w:pPr>
      <w:r w:rsidRPr="008B630F">
        <w:rPr>
          <w:spacing w:val="-4"/>
          <w:lang w:val="sq-AL"/>
        </w:rPr>
        <w:t xml:space="preserve">7. Në shkresën me nr. 281/1 prot., datë 8.8.2016, Autoriteti i Konkurrencës, ka shprehur qëndrimin e tij, i cili është reflektuar në rregullore. </w:t>
      </w:r>
    </w:p>
    <w:p w:rsidR="00D74C58" w:rsidRPr="008B630F" w:rsidRDefault="00D74C58" w:rsidP="00262D9F">
      <w:pPr>
        <w:pStyle w:val="Paragrafi"/>
        <w:rPr>
          <w:spacing w:val="-4"/>
          <w:lang w:val="sq-AL"/>
        </w:rPr>
      </w:pPr>
      <w:r w:rsidRPr="008B630F">
        <w:rPr>
          <w:spacing w:val="-4"/>
          <w:lang w:val="sq-AL"/>
        </w:rPr>
        <w:t>8. Në shkresën me nr. 228/1 prot., datë 29.7.2016, Avokati i Popullit, ka shprehur qëndrimin e tij lidhur me rregulloren, i cili është reflektuar në rregullore.</w:t>
      </w:r>
    </w:p>
    <w:p w:rsidR="00D74C58" w:rsidRPr="008B630F" w:rsidRDefault="00D74C58" w:rsidP="00262D9F">
      <w:pPr>
        <w:pStyle w:val="Paragrafi"/>
        <w:rPr>
          <w:spacing w:val="-4"/>
          <w:lang w:val="sq-AL"/>
        </w:rPr>
      </w:pPr>
      <w:r w:rsidRPr="008B630F">
        <w:rPr>
          <w:spacing w:val="-4"/>
          <w:lang w:val="sq-AL"/>
        </w:rPr>
        <w:t>9. Me shkresën nr. 6101 prot, datë 3.8.2016, MZHETTS-ja është shprehur parimisht dakord me rregulloren.</w:t>
      </w:r>
    </w:p>
    <w:p w:rsidR="00D74C58" w:rsidRPr="008B630F" w:rsidRDefault="00D74C58" w:rsidP="00262D9F">
      <w:pPr>
        <w:pStyle w:val="Paragrafi"/>
        <w:rPr>
          <w:spacing w:val="-4"/>
          <w:lang w:val="sq-AL"/>
        </w:rPr>
      </w:pPr>
      <w:r w:rsidRPr="008B630F">
        <w:rPr>
          <w:spacing w:val="-4"/>
          <w:lang w:val="sq-AL"/>
        </w:rPr>
        <w:t>10. Me shkresën nr. 7425/1 prot., datë 5.8.2016, Inspektorati Shtetëror Teknik dhe Industrial (ISHTI) ka shprehur qëndrimin e tij, i cili është reflektuar në rregullore.</w:t>
      </w:r>
    </w:p>
    <w:p w:rsidR="00D74C58" w:rsidRPr="008B630F" w:rsidRDefault="00D74C58" w:rsidP="00262D9F">
      <w:pPr>
        <w:pStyle w:val="Paragrafi"/>
        <w:rPr>
          <w:spacing w:val="-4"/>
          <w:lang w:val="sq-AL"/>
        </w:rPr>
      </w:pPr>
      <w:r w:rsidRPr="008B630F">
        <w:rPr>
          <w:spacing w:val="-4"/>
          <w:lang w:val="sq-AL"/>
        </w:rPr>
        <w:t xml:space="preserve">Për gjithë sa më sipër cituar, Bordi i ERE-s </w:t>
      </w:r>
    </w:p>
    <w:p w:rsidR="00D74C58" w:rsidRPr="008B630F" w:rsidRDefault="00D74C58" w:rsidP="00262D9F">
      <w:pPr>
        <w:pStyle w:val="Paragrafi"/>
        <w:rPr>
          <w:spacing w:val="-4"/>
          <w:sz w:val="14"/>
          <w:lang w:val="sq-AL"/>
        </w:rPr>
      </w:pPr>
    </w:p>
    <w:p w:rsidR="00D74C58" w:rsidRPr="008B630F" w:rsidRDefault="00D74C58" w:rsidP="00262D9F">
      <w:pPr>
        <w:pStyle w:val="NeniNr"/>
        <w:keepNext w:val="0"/>
        <w:rPr>
          <w:spacing w:val="-4"/>
          <w:lang w:val="sq-AL"/>
        </w:rPr>
      </w:pPr>
      <w:r w:rsidRPr="008B630F">
        <w:rPr>
          <w:spacing w:val="-4"/>
          <w:lang w:val="sq-AL"/>
        </w:rPr>
        <w:t>VENDOSI:</w:t>
      </w:r>
    </w:p>
    <w:p w:rsidR="00D74C58" w:rsidRPr="008B630F" w:rsidRDefault="00D74C58" w:rsidP="00262D9F">
      <w:pPr>
        <w:pStyle w:val="Paragrafi"/>
        <w:rPr>
          <w:spacing w:val="-4"/>
          <w:sz w:val="14"/>
          <w:lang w:val="sq-AL"/>
        </w:rPr>
      </w:pPr>
    </w:p>
    <w:p w:rsidR="00D74C58" w:rsidRPr="008B630F" w:rsidRDefault="00D74C58" w:rsidP="00262D9F">
      <w:pPr>
        <w:pStyle w:val="Paragrafi"/>
        <w:rPr>
          <w:spacing w:val="-4"/>
          <w:lang w:val="sq-AL"/>
        </w:rPr>
      </w:pPr>
      <w:r w:rsidRPr="008B630F">
        <w:rPr>
          <w:spacing w:val="-4"/>
          <w:lang w:val="sq-AL"/>
        </w:rPr>
        <w:t>1. Të miratojë rregulloren “Për lidhjet e reja me sistemin e shpërndarjes”, së bashku me anekset përkatëse (tarifat për lidhjet e reja dhe marrëveshja e lidhjes së re).</w:t>
      </w:r>
    </w:p>
    <w:p w:rsidR="00D74C58" w:rsidRPr="008B630F" w:rsidRDefault="00D74C58" w:rsidP="00262D9F">
      <w:pPr>
        <w:pStyle w:val="Paragrafi"/>
        <w:rPr>
          <w:spacing w:val="-4"/>
          <w:lang w:val="sq-AL"/>
        </w:rPr>
      </w:pPr>
      <w:r w:rsidRPr="008B630F">
        <w:rPr>
          <w:spacing w:val="-4"/>
          <w:lang w:val="sq-AL"/>
        </w:rPr>
        <w:t>2. Drejtoria Juridike dhe e Mbrojtjes së Konsumatorëve të njoftojë palët e interesuara për vendimin e Bordit të ERE-s. </w:t>
      </w:r>
    </w:p>
    <w:p w:rsidR="00D64B99" w:rsidRDefault="00D64B99" w:rsidP="00262D9F">
      <w:pPr>
        <w:pStyle w:val="Paragrafi"/>
        <w:rPr>
          <w:spacing w:val="-4"/>
          <w:lang w:val="sq-AL"/>
        </w:rPr>
      </w:pPr>
    </w:p>
    <w:p w:rsidR="00D74C58" w:rsidRPr="008B630F" w:rsidRDefault="00D74C58" w:rsidP="00262D9F">
      <w:pPr>
        <w:pStyle w:val="Paragrafi"/>
        <w:rPr>
          <w:spacing w:val="-4"/>
          <w:lang w:val="sq-AL"/>
        </w:rPr>
      </w:pPr>
      <w:r w:rsidRPr="008B630F">
        <w:rPr>
          <w:spacing w:val="-4"/>
          <w:lang w:val="sq-AL"/>
        </w:rPr>
        <w:t xml:space="preserve">Ky vendim hyn në fuqi menjëherë. </w:t>
      </w:r>
    </w:p>
    <w:p w:rsidR="00D74C58" w:rsidRPr="008B630F" w:rsidRDefault="00D74C58" w:rsidP="00262D9F">
      <w:pPr>
        <w:pStyle w:val="Paragrafi"/>
        <w:rPr>
          <w:spacing w:val="-4"/>
          <w:lang w:val="sq-AL"/>
        </w:rPr>
      </w:pPr>
      <w:r w:rsidRPr="008B630F">
        <w:rPr>
          <w:spacing w:val="-4"/>
          <w:lang w:val="sq-AL"/>
        </w:rPr>
        <w:t xml:space="preserve">Ky vendim botohet në Fletoren Zyrtare. </w:t>
      </w:r>
    </w:p>
    <w:p w:rsidR="00591697" w:rsidRPr="008B630F" w:rsidRDefault="00591697" w:rsidP="00262D9F">
      <w:pPr>
        <w:pStyle w:val="Paragrafi"/>
        <w:jc w:val="right"/>
        <w:rPr>
          <w:spacing w:val="-4"/>
          <w:sz w:val="14"/>
          <w:lang w:val="sq-AL"/>
        </w:rPr>
      </w:pPr>
    </w:p>
    <w:p w:rsidR="00D74C58" w:rsidRPr="008B630F" w:rsidRDefault="00D74C58" w:rsidP="00262D9F">
      <w:pPr>
        <w:pStyle w:val="Paragrafi"/>
        <w:jc w:val="right"/>
        <w:rPr>
          <w:spacing w:val="-4"/>
          <w:lang w:val="sq-AL"/>
        </w:rPr>
      </w:pPr>
      <w:r w:rsidRPr="008B630F">
        <w:rPr>
          <w:spacing w:val="-4"/>
          <w:lang w:val="sq-AL"/>
        </w:rPr>
        <w:t>KRYETARI</w:t>
      </w:r>
    </w:p>
    <w:p w:rsidR="00D74C58" w:rsidRPr="008B630F" w:rsidRDefault="00D74C58" w:rsidP="00262D9F">
      <w:pPr>
        <w:pStyle w:val="Paragrafi"/>
        <w:jc w:val="right"/>
        <w:rPr>
          <w:b/>
          <w:spacing w:val="-4"/>
          <w:lang w:val="sq-AL"/>
        </w:rPr>
      </w:pPr>
      <w:r w:rsidRPr="008B630F">
        <w:rPr>
          <w:b/>
          <w:spacing w:val="-4"/>
          <w:lang w:val="sq-AL"/>
        </w:rPr>
        <w:t>Petrit Ahmeti</w:t>
      </w:r>
    </w:p>
    <w:p w:rsidR="00591697" w:rsidRPr="008B630F" w:rsidRDefault="00591697" w:rsidP="00262D9F">
      <w:pPr>
        <w:pStyle w:val="NeniTitull"/>
        <w:keepNext w:val="0"/>
        <w:rPr>
          <w:spacing w:val="-4"/>
          <w:sz w:val="14"/>
          <w:lang w:val="sq-AL"/>
        </w:rPr>
      </w:pPr>
    </w:p>
    <w:p w:rsidR="00D74C58" w:rsidRPr="008B630F" w:rsidRDefault="00D74C58" w:rsidP="00262D9F">
      <w:pPr>
        <w:pStyle w:val="NeniTitull"/>
        <w:keepNext w:val="0"/>
        <w:rPr>
          <w:spacing w:val="-4"/>
          <w:lang w:val="sq-AL"/>
        </w:rPr>
      </w:pPr>
      <w:r w:rsidRPr="008B630F">
        <w:rPr>
          <w:spacing w:val="-4"/>
          <w:lang w:val="sq-AL"/>
        </w:rPr>
        <w:t xml:space="preserve"> RREGULLORE </w:t>
      </w:r>
    </w:p>
    <w:p w:rsidR="008528EE" w:rsidRPr="008B630F" w:rsidRDefault="00D74C58" w:rsidP="00262D9F">
      <w:pPr>
        <w:pStyle w:val="NeniNr"/>
        <w:keepNext w:val="0"/>
        <w:rPr>
          <w:spacing w:val="-4"/>
          <w:lang w:val="sq-AL"/>
        </w:rPr>
      </w:pPr>
      <w:r w:rsidRPr="008B630F">
        <w:rPr>
          <w:spacing w:val="-4"/>
          <w:lang w:val="sq-AL"/>
        </w:rPr>
        <w:t xml:space="preserve">PËR LIDHJET E REJA NË SISTEMIN </w:t>
      </w:r>
    </w:p>
    <w:p w:rsidR="00D74C58" w:rsidRPr="008B630F" w:rsidRDefault="00D74C58" w:rsidP="00262D9F">
      <w:pPr>
        <w:pStyle w:val="NeniNr"/>
        <w:keepNext w:val="0"/>
        <w:rPr>
          <w:spacing w:val="-4"/>
          <w:lang w:val="sq-AL"/>
        </w:rPr>
      </w:pPr>
      <w:r w:rsidRPr="008B630F">
        <w:rPr>
          <w:spacing w:val="-4"/>
          <w:lang w:val="sq-AL"/>
        </w:rPr>
        <w:t>E SHPËRNDARJES</w:t>
      </w:r>
    </w:p>
    <w:p w:rsidR="00D74C58" w:rsidRPr="008B630F" w:rsidRDefault="00D74C58" w:rsidP="00262D9F">
      <w:pPr>
        <w:pStyle w:val="Paragrafi"/>
        <w:rPr>
          <w:spacing w:val="-4"/>
          <w:sz w:val="14"/>
          <w:lang w:val="sq-AL"/>
        </w:rPr>
      </w:pPr>
    </w:p>
    <w:p w:rsidR="00D74C58" w:rsidRPr="008B630F" w:rsidRDefault="00D74C58" w:rsidP="00262D9F">
      <w:pPr>
        <w:pStyle w:val="NeniNr"/>
        <w:keepNext w:val="0"/>
        <w:rPr>
          <w:spacing w:val="-4"/>
          <w:lang w:val="sq-AL"/>
        </w:rPr>
      </w:pPr>
      <w:r w:rsidRPr="008B630F">
        <w:rPr>
          <w:spacing w:val="-4"/>
          <w:lang w:val="sq-AL"/>
        </w:rPr>
        <w:t xml:space="preserve">PJESA I </w:t>
      </w:r>
    </w:p>
    <w:p w:rsidR="00D74C58" w:rsidRPr="008B630F" w:rsidRDefault="00D74C58" w:rsidP="00262D9F">
      <w:pPr>
        <w:pStyle w:val="NeniNr"/>
        <w:keepNext w:val="0"/>
        <w:rPr>
          <w:spacing w:val="-4"/>
          <w:lang w:val="sq-AL"/>
        </w:rPr>
      </w:pPr>
      <w:r w:rsidRPr="008B630F">
        <w:rPr>
          <w:spacing w:val="-4"/>
          <w:lang w:val="sq-AL"/>
        </w:rPr>
        <w:t>KËRKESA TË PËRGJITHSHME</w:t>
      </w:r>
    </w:p>
    <w:p w:rsidR="00D74C58" w:rsidRPr="008B630F" w:rsidRDefault="00D74C58" w:rsidP="00262D9F">
      <w:pPr>
        <w:pStyle w:val="Paragrafi"/>
        <w:rPr>
          <w:spacing w:val="-4"/>
          <w:sz w:val="14"/>
          <w:lang w:val="sq-AL"/>
        </w:rPr>
      </w:pPr>
    </w:p>
    <w:p w:rsidR="00D74C58" w:rsidRPr="008B630F" w:rsidRDefault="00D74C58" w:rsidP="00262D9F">
      <w:pPr>
        <w:pStyle w:val="Paragrafi"/>
        <w:rPr>
          <w:spacing w:val="-4"/>
          <w:lang w:val="sq-AL"/>
        </w:rPr>
      </w:pPr>
      <w:bookmarkStart w:id="2" w:name="_Toc456187937"/>
      <w:bookmarkStart w:id="3" w:name="_Toc460937010"/>
      <w:r w:rsidRPr="008B630F">
        <w:rPr>
          <w:spacing w:val="-4"/>
          <w:lang w:val="sq-AL"/>
        </w:rPr>
        <w:t>1.1 Qëllimi</w:t>
      </w:r>
      <w:bookmarkEnd w:id="2"/>
      <w:bookmarkEnd w:id="3"/>
    </w:p>
    <w:p w:rsidR="00D74C58" w:rsidRPr="008B630F" w:rsidRDefault="00D74C58" w:rsidP="00262D9F">
      <w:pPr>
        <w:pStyle w:val="Paragrafi"/>
        <w:rPr>
          <w:spacing w:val="-4"/>
          <w:lang w:val="sq-AL"/>
        </w:rPr>
      </w:pPr>
      <w:r w:rsidRPr="008B630F">
        <w:rPr>
          <w:spacing w:val="-4"/>
          <w:lang w:val="sq-AL"/>
        </w:rPr>
        <w:t>Qëllimi i kësaj rregulloreje është rregullimi i marrëdhënieve ndërmjet Operatorit të Sistemit të Shpërndarjes OSSH dhe Përdoruesve të Sistemit të Shpërndarjes, të cilët kërkojnë të realizojnë një lidhje të re ose të modifikojnë lidhjet e tyre ekzistuese në Sistemin e Shpërndarjes, të përcaktojë procedurat, afatet dhe tarifat për kryerjen e këtij shërbimi nga ana e Operatorit të Sistemit të Shpërndarjes si dhe të realizojë një unifikim të cilësisë së punimeve, standardeve dhe karakteristikave teknike të lidhjeve të reja në rrjetin e shpërndarjes së energjisë elektrike.</w:t>
      </w:r>
    </w:p>
    <w:p w:rsidR="00D74C58" w:rsidRPr="008B630F" w:rsidRDefault="00D74C58" w:rsidP="00262D9F">
      <w:pPr>
        <w:pStyle w:val="Paragrafi"/>
        <w:rPr>
          <w:spacing w:val="-4"/>
          <w:lang w:val="sq-AL"/>
        </w:rPr>
      </w:pPr>
      <w:bookmarkStart w:id="4" w:name="_Toc456187938"/>
      <w:bookmarkStart w:id="5" w:name="_Toc460937011"/>
      <w:r w:rsidRPr="008B630F">
        <w:rPr>
          <w:spacing w:val="-4"/>
          <w:lang w:val="sq-AL"/>
        </w:rPr>
        <w:t>1.2 Autoriteti</w:t>
      </w:r>
      <w:bookmarkEnd w:id="4"/>
      <w:bookmarkEnd w:id="5"/>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Kjo rregullore hartohet bazuar në: </w:t>
      </w:r>
    </w:p>
    <w:p w:rsidR="00D74C58" w:rsidRPr="008B630F" w:rsidRDefault="00134771" w:rsidP="00262D9F">
      <w:pPr>
        <w:pStyle w:val="Paragrafi"/>
        <w:rPr>
          <w:spacing w:val="-4"/>
          <w:lang w:val="sq-AL"/>
        </w:rPr>
      </w:pPr>
      <w:r w:rsidRPr="008B630F">
        <w:rPr>
          <w:spacing w:val="-4"/>
          <w:lang w:val="sq-AL"/>
        </w:rPr>
        <w:t xml:space="preserve">a) </w:t>
      </w:r>
      <w:r w:rsidR="00D74C58" w:rsidRPr="008B630F">
        <w:rPr>
          <w:spacing w:val="-4"/>
          <w:lang w:val="sq-AL"/>
        </w:rPr>
        <w:t>Ligjin nr. 43/2015, “Për sektorin e energjisë elektrike”</w:t>
      </w:r>
    </w:p>
    <w:p w:rsidR="00D74C58" w:rsidRPr="008B630F" w:rsidRDefault="00134771" w:rsidP="00262D9F">
      <w:pPr>
        <w:pStyle w:val="Paragrafi"/>
        <w:rPr>
          <w:spacing w:val="-4"/>
          <w:lang w:val="sq-AL"/>
        </w:rPr>
      </w:pPr>
      <w:r w:rsidRPr="008B630F">
        <w:rPr>
          <w:spacing w:val="-4"/>
          <w:lang w:val="sq-AL"/>
        </w:rPr>
        <w:t xml:space="preserve">b) </w:t>
      </w:r>
      <w:r w:rsidR="00D74C58" w:rsidRPr="008B630F">
        <w:rPr>
          <w:spacing w:val="-4"/>
          <w:lang w:val="sq-AL"/>
        </w:rPr>
        <w:t>“Kodin e Shpërndarjes së Energjisë Elektrike”</w:t>
      </w:r>
    </w:p>
    <w:p w:rsidR="00D74C58" w:rsidRPr="008B630F" w:rsidRDefault="00D74C58" w:rsidP="00262D9F">
      <w:pPr>
        <w:pStyle w:val="Paragrafi"/>
        <w:rPr>
          <w:spacing w:val="-4"/>
          <w:lang w:val="sq-AL"/>
        </w:rPr>
      </w:pPr>
      <w:r w:rsidRPr="008B630F">
        <w:rPr>
          <w:spacing w:val="-4"/>
          <w:lang w:val="sq-AL"/>
        </w:rPr>
        <w:t xml:space="preserve">“Metodologjinë e llogaritjes së tarifës së shpërndarjes së energjisë elektrike” </w:t>
      </w:r>
    </w:p>
    <w:p w:rsidR="00D74C58" w:rsidRPr="008B630F" w:rsidRDefault="00D74C58" w:rsidP="00262D9F">
      <w:pPr>
        <w:pStyle w:val="Paragrafi"/>
        <w:rPr>
          <w:spacing w:val="-4"/>
          <w:lang w:val="sq-AL"/>
        </w:rPr>
      </w:pPr>
      <w:r w:rsidRPr="008B630F">
        <w:rPr>
          <w:spacing w:val="-4"/>
          <w:lang w:val="sq-AL"/>
        </w:rPr>
        <w:t>1.3 Përkufizime</w:t>
      </w:r>
    </w:p>
    <w:p w:rsidR="00D74C58" w:rsidRPr="008B630F" w:rsidRDefault="00D74C58" w:rsidP="00262D9F">
      <w:pPr>
        <w:pStyle w:val="Paragrafi"/>
        <w:rPr>
          <w:spacing w:val="-4"/>
          <w:lang w:val="sq-AL"/>
        </w:rPr>
      </w:pPr>
      <w:r w:rsidRPr="008B630F">
        <w:rPr>
          <w:spacing w:val="-4"/>
          <w:lang w:val="sq-AL"/>
        </w:rPr>
        <w:t>Aplikanti është pala e interesuar që ka aplikuar ose është në proces aplikimi për lidhje të re, modifikim apo rritje të kapacitetit të lidhjes ekzistuese, në rrjetin e OSSH-së.</w:t>
      </w:r>
    </w:p>
    <w:p w:rsidR="00D74C58" w:rsidRPr="008B630F" w:rsidRDefault="00D74C58" w:rsidP="00262D9F">
      <w:pPr>
        <w:pStyle w:val="Paragrafi"/>
        <w:rPr>
          <w:spacing w:val="-4"/>
          <w:lang w:val="sq-AL"/>
        </w:rPr>
      </w:pPr>
      <w:r w:rsidRPr="008B630F">
        <w:rPr>
          <w:spacing w:val="-4"/>
          <w:lang w:val="sq-AL"/>
        </w:rPr>
        <w:t>Aplikim për lidhje është kërkesa për lidhje nga aplikanti për lidhje të re, modifikim të lidhjes ekzistuese, përfshirë dhe rritjen e kapacitetit të lidhjes së vjetër, në rrjetin e OSSH-së.</w:t>
      </w:r>
    </w:p>
    <w:p w:rsidR="00D74C58" w:rsidRPr="008B630F" w:rsidRDefault="00D74C58" w:rsidP="00262D9F">
      <w:pPr>
        <w:pStyle w:val="Paragrafi"/>
        <w:rPr>
          <w:spacing w:val="-4"/>
          <w:lang w:val="sq-AL"/>
        </w:rPr>
      </w:pPr>
      <w:r w:rsidRPr="008B630F">
        <w:rPr>
          <w:spacing w:val="-4"/>
          <w:lang w:val="sq-AL"/>
        </w:rPr>
        <w:t>Tarifa për aplikim (pagesa) është pagesa që kryhet nga aplikanti në kohën kur aplikohet për lidhje, e cila mbulon studimin e pranueshmërisë së lidhjes në rrjetin e Shpërndarjes dhe përgatitjen e dokumentacionit për hartimin e marrëveshjes së lidhjes.</w:t>
      </w:r>
    </w:p>
    <w:p w:rsidR="00D74C58" w:rsidRDefault="00D74C58" w:rsidP="00262D9F">
      <w:pPr>
        <w:pStyle w:val="Paragrafi"/>
        <w:rPr>
          <w:spacing w:val="-4"/>
          <w:lang w:val="sq-AL"/>
        </w:rPr>
      </w:pPr>
      <w:r w:rsidRPr="008B630F">
        <w:rPr>
          <w:spacing w:val="-4"/>
          <w:lang w:val="sq-AL"/>
        </w:rPr>
        <w:t>Formati i aplikimit për lidhje janë formate tip për çdo lloj lidhje sipas nivelit të tensionit.</w:t>
      </w:r>
    </w:p>
    <w:p w:rsidR="00D64B99" w:rsidRPr="008B630F" w:rsidRDefault="00D64B99" w:rsidP="00262D9F">
      <w:pPr>
        <w:pStyle w:val="Paragrafi"/>
        <w:rPr>
          <w:spacing w:val="-4"/>
          <w:lang w:val="sq-AL"/>
        </w:rPr>
      </w:pPr>
    </w:p>
    <w:p w:rsidR="00D74C58" w:rsidRPr="008B630F" w:rsidRDefault="00D74C58" w:rsidP="00262D9F">
      <w:pPr>
        <w:pStyle w:val="Paragrafi"/>
        <w:rPr>
          <w:spacing w:val="-4"/>
          <w:lang w:val="sq-AL"/>
        </w:rPr>
      </w:pPr>
      <w:r w:rsidRPr="008B630F">
        <w:rPr>
          <w:spacing w:val="-4"/>
          <w:lang w:val="sq-AL"/>
        </w:rPr>
        <w:t>Kapaciteti i lidhjes nënkupton fuqinë e plotë elektrike në MVA të ofruar për lidhje të re ose për rritje kapaciteti të lidhjes ekzistuese.</w:t>
      </w:r>
    </w:p>
    <w:p w:rsidR="00D74C58" w:rsidRPr="008B630F" w:rsidRDefault="00D74C58" w:rsidP="00262D9F">
      <w:pPr>
        <w:pStyle w:val="Paragrafi"/>
        <w:rPr>
          <w:spacing w:val="-4"/>
          <w:lang w:val="sq-AL"/>
        </w:rPr>
      </w:pPr>
      <w:r w:rsidRPr="008B630F">
        <w:rPr>
          <w:spacing w:val="-4"/>
          <w:lang w:val="sq-AL"/>
        </w:rPr>
        <w:t>Data e lidhjes është data në të cilën asetet për lidhje janë apo konsiderohen të jenë plotësisht të lidhura në rrjetin e OSSH-së dhe që vetë OSSH-ja është në gjendje të sigurojë kapacitetin për lidhje.</w:t>
      </w:r>
    </w:p>
    <w:p w:rsidR="00D74C58" w:rsidRPr="008B630F" w:rsidRDefault="00D74C58" w:rsidP="00262D9F">
      <w:pPr>
        <w:pStyle w:val="Paragrafi"/>
        <w:rPr>
          <w:spacing w:val="-4"/>
          <w:lang w:val="sq-AL"/>
        </w:rPr>
      </w:pPr>
      <w:r w:rsidRPr="008B630F">
        <w:rPr>
          <w:spacing w:val="-4"/>
          <w:lang w:val="sq-AL"/>
        </w:rPr>
        <w:t>Oferta për lidhje është një ofertë për lidhje në rrjetin e OSSH-së e dhënë sipas afateve të përcaktuara në këtë rregullore.</w:t>
      </w:r>
    </w:p>
    <w:p w:rsidR="00D74C58" w:rsidRPr="008B630F" w:rsidRDefault="00D74C58" w:rsidP="00262D9F">
      <w:pPr>
        <w:pStyle w:val="Paragrafi"/>
        <w:rPr>
          <w:spacing w:val="-4"/>
          <w:lang w:val="sq-AL"/>
        </w:rPr>
      </w:pPr>
      <w:r w:rsidRPr="008B630F">
        <w:rPr>
          <w:spacing w:val="-4"/>
          <w:lang w:val="sq-AL"/>
        </w:rPr>
        <w:t>Pala përgjegjëse për lidhje është pala që mund të jetë aplikanti ose/dhe OSSH-ja që merr përgjegjësinë për procesin e projektimit, tenderimit, ndërtimit, testimit dhe energjizimit të një lidhjeje.</w:t>
      </w:r>
    </w:p>
    <w:p w:rsidR="00D74C58" w:rsidRPr="008B630F" w:rsidRDefault="00D74C58" w:rsidP="00262D9F">
      <w:pPr>
        <w:pStyle w:val="Paragrafi"/>
        <w:rPr>
          <w:spacing w:val="-4"/>
          <w:lang w:val="sq-AL"/>
        </w:rPr>
      </w:pPr>
      <w:r w:rsidRPr="008B630F">
        <w:rPr>
          <w:spacing w:val="-4"/>
          <w:lang w:val="sq-AL"/>
        </w:rPr>
        <w:t>Asetet e lidhjes janë asetet që përfshijnë pasurinë e luajtshme (pajisjet) dhe pasurinë e paluajtshme (ndërtesat).</w:t>
      </w:r>
    </w:p>
    <w:p w:rsidR="00D74C58" w:rsidRPr="008B630F" w:rsidRDefault="00D74C58" w:rsidP="00262D9F">
      <w:pPr>
        <w:pStyle w:val="Paragrafi"/>
        <w:rPr>
          <w:spacing w:val="-4"/>
          <w:lang w:val="sq-AL"/>
        </w:rPr>
      </w:pPr>
      <w:r w:rsidRPr="008B630F">
        <w:rPr>
          <w:spacing w:val="-4"/>
          <w:lang w:val="sq-AL"/>
        </w:rPr>
        <w:t>Tarifa për mbikëqyrje dhe tarifa për kolaudim janë tarifa për kontrollin dhe vlerësimin e projektit teknik, mbikëqyrjen e ndërtimit, testimit dhe kolaudimit të lidhjes, të cilat paguhen nga aplikanti.</w:t>
      </w:r>
    </w:p>
    <w:p w:rsidR="00D74C58" w:rsidRPr="008B630F" w:rsidRDefault="00D74C58" w:rsidP="00262D9F">
      <w:pPr>
        <w:pStyle w:val="Paragrafi"/>
        <w:rPr>
          <w:spacing w:val="-4"/>
          <w:lang w:val="sq-AL"/>
        </w:rPr>
      </w:pPr>
      <w:r w:rsidRPr="008B630F">
        <w:rPr>
          <w:spacing w:val="-4"/>
          <w:lang w:val="sq-AL"/>
        </w:rPr>
        <w:t xml:space="preserve">Përdoruesi i sistemit ose përdoruesi është i lidhuri në Sistemin e Shpërndarjes duke qenë konsumator i lidhur direkt, gjenerues. </w:t>
      </w:r>
    </w:p>
    <w:p w:rsidR="00D74C58" w:rsidRPr="008B630F" w:rsidRDefault="00D74C58" w:rsidP="00262D9F">
      <w:pPr>
        <w:pStyle w:val="Paragrafi"/>
        <w:rPr>
          <w:spacing w:val="-4"/>
          <w:lang w:val="sq-AL"/>
        </w:rPr>
      </w:pPr>
      <w:r w:rsidRPr="008B630F">
        <w:rPr>
          <w:spacing w:val="-4"/>
          <w:lang w:val="sq-AL"/>
        </w:rPr>
        <w:t>Lidhja e re është linjë furnizimi TM, TU, kabinë transformacioni, pajisje të lidhura në rrjetin e Shpërndarjes në pikën/nyjën lidhëse, e përcaktuar me kVA ose MVA, në nivelin nominal të tensionit.</w:t>
      </w:r>
    </w:p>
    <w:p w:rsidR="00D74C58" w:rsidRPr="008B630F" w:rsidRDefault="00D74C58" w:rsidP="00262D9F">
      <w:pPr>
        <w:pStyle w:val="Paragrafi"/>
        <w:rPr>
          <w:spacing w:val="-4"/>
          <w:lang w:val="sq-AL"/>
        </w:rPr>
      </w:pPr>
      <w:r w:rsidRPr="008B630F">
        <w:rPr>
          <w:spacing w:val="-4"/>
          <w:lang w:val="sq-AL"/>
        </w:rPr>
        <w:t xml:space="preserve">Pika e lidhjes është pika e lidhjes fizike të një përdoruesi me rrjetin e shpërndarjes. </w:t>
      </w:r>
    </w:p>
    <w:p w:rsidR="00D74C58" w:rsidRPr="008B630F" w:rsidRDefault="00D74C58" w:rsidP="00262D9F">
      <w:pPr>
        <w:pStyle w:val="Paragrafi"/>
        <w:rPr>
          <w:spacing w:val="-4"/>
          <w:lang w:val="sq-AL"/>
        </w:rPr>
      </w:pPr>
      <w:r w:rsidRPr="008B630F">
        <w:rPr>
          <w:spacing w:val="-4"/>
          <w:lang w:val="sq-AL"/>
        </w:rPr>
        <w:t>Pika e dorëzimit është ambienti i instalimit të pajisjeve komutuese të magjistralit TM.</w:t>
      </w:r>
    </w:p>
    <w:p w:rsidR="00D74C58" w:rsidRPr="008B630F" w:rsidRDefault="00D74C58" w:rsidP="00262D9F">
      <w:pPr>
        <w:pStyle w:val="Paragrafi"/>
        <w:rPr>
          <w:spacing w:val="-4"/>
          <w:lang w:val="sq-AL"/>
        </w:rPr>
      </w:pPr>
      <w:r w:rsidRPr="008B630F">
        <w:rPr>
          <w:spacing w:val="-4"/>
          <w:lang w:val="sq-AL"/>
        </w:rPr>
        <w:t>Pika e matjes është vendi fizik ku është realizuar pika e lidhjes dhe ku sistemi i matjes plotëson të gjitha kushtet teknike dhe të saktësisë sipas Kodit të Matjes. Pika fizike e matjes përcaktohet plotësisht nga marrëveshjet midis Palëve.</w:t>
      </w:r>
    </w:p>
    <w:p w:rsidR="00D74C58" w:rsidRPr="008B630F" w:rsidRDefault="00D74C58" w:rsidP="00262D9F">
      <w:pPr>
        <w:pStyle w:val="Paragrafi"/>
        <w:rPr>
          <w:spacing w:val="-4"/>
          <w:lang w:val="sq-AL"/>
        </w:rPr>
      </w:pPr>
      <w:r w:rsidRPr="008B630F">
        <w:rPr>
          <w:spacing w:val="-4"/>
          <w:lang w:val="sq-AL"/>
        </w:rPr>
        <w:t xml:space="preserve">Ambienti i matjes është vendi fizik në të cilin realizohet matja e energjisë elektrike. </w:t>
      </w:r>
    </w:p>
    <w:p w:rsidR="00D74C58" w:rsidRPr="008B630F" w:rsidRDefault="00D74C58" w:rsidP="00262D9F">
      <w:pPr>
        <w:pStyle w:val="Paragrafi"/>
        <w:rPr>
          <w:spacing w:val="-4"/>
          <w:lang w:val="sq-AL"/>
        </w:rPr>
      </w:pPr>
      <w:r w:rsidRPr="008B630F">
        <w:rPr>
          <w:spacing w:val="-4"/>
          <w:lang w:val="sq-AL"/>
        </w:rPr>
        <w:t>Ambienti i klientit është vendi fizik ku vendoset tërësia e pajisjeve elektrike të transformimit, që i shërben klientit për furnizimin me energji elektrike të objektit të tij.</w:t>
      </w:r>
    </w:p>
    <w:p w:rsidR="00D74C58" w:rsidRPr="008B630F" w:rsidRDefault="00D74C58" w:rsidP="00262D9F">
      <w:pPr>
        <w:pStyle w:val="Paragrafi"/>
        <w:rPr>
          <w:spacing w:val="-4"/>
          <w:lang w:val="sq-AL"/>
        </w:rPr>
      </w:pPr>
      <w:bookmarkStart w:id="6" w:name="_Toc456187939"/>
      <w:bookmarkStart w:id="7" w:name="_Toc460937012"/>
      <w:r w:rsidRPr="008B630F">
        <w:rPr>
          <w:spacing w:val="-4"/>
          <w:lang w:val="sq-AL"/>
        </w:rPr>
        <w:t>1.4 Garantimi i lidhjes në rrjetin e shpërndarjes</w:t>
      </w:r>
      <w:bookmarkEnd w:id="6"/>
      <w:bookmarkEnd w:id="7"/>
      <w:r w:rsidRPr="008B630F">
        <w:rPr>
          <w:spacing w:val="-4"/>
          <w:lang w:val="sq-AL"/>
        </w:rPr>
        <w:t xml:space="preserve"> </w:t>
      </w:r>
    </w:p>
    <w:p w:rsidR="00D64B99" w:rsidRDefault="00D74C58" w:rsidP="00262D9F">
      <w:pPr>
        <w:pStyle w:val="Paragrafi"/>
        <w:rPr>
          <w:spacing w:val="-4"/>
          <w:lang w:val="sq-AL"/>
        </w:rPr>
      </w:pPr>
      <w:r w:rsidRPr="008B630F">
        <w:rPr>
          <w:spacing w:val="-4"/>
          <w:lang w:val="sq-AL"/>
        </w:rPr>
        <w:t>OSSH-ja do të sigurojë lidhjen në rrjetin e shpërndarjes të gjithë palëve të interesuara në përputhje me ligjin nr. 43/2015, “Për sektorin e energjisë elektrike” dhe me kriteret e përcaktuara në këtë rregullore.</w:t>
      </w:r>
    </w:p>
    <w:p w:rsidR="00D74C58" w:rsidRPr="008B630F" w:rsidRDefault="00D74C58" w:rsidP="00262D9F">
      <w:pPr>
        <w:pStyle w:val="Paragrafi"/>
        <w:rPr>
          <w:spacing w:val="-4"/>
          <w:lang w:val="sq-AL"/>
        </w:rPr>
      </w:pPr>
      <w:r w:rsidRPr="008B630F">
        <w:rPr>
          <w:spacing w:val="-4"/>
          <w:lang w:val="sq-AL"/>
        </w:rPr>
        <w:t xml:space="preserve"> </w:t>
      </w:r>
    </w:p>
    <w:p w:rsidR="00D74C58" w:rsidRPr="008B630F" w:rsidRDefault="00D74C58" w:rsidP="00262D9F">
      <w:pPr>
        <w:pStyle w:val="Paragrafi"/>
        <w:rPr>
          <w:spacing w:val="-4"/>
          <w:lang w:val="sq-AL"/>
        </w:rPr>
      </w:pPr>
      <w:bookmarkStart w:id="8" w:name="_Toc456187940"/>
      <w:bookmarkStart w:id="9" w:name="_Toc460937013"/>
      <w:r w:rsidRPr="008B630F">
        <w:rPr>
          <w:spacing w:val="-4"/>
          <w:lang w:val="sq-AL"/>
        </w:rPr>
        <w:t>1.5 Personat që kanë të drejtë të aplikojnë</w:t>
      </w:r>
      <w:bookmarkEnd w:id="8"/>
      <w:bookmarkEnd w:id="9"/>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Aplikimi për lidhje të re në sistemin e shpërndarjes mund të kryhet nga:</w:t>
      </w:r>
    </w:p>
    <w:p w:rsidR="00D74C58" w:rsidRPr="008B630F" w:rsidRDefault="00A634BA" w:rsidP="00262D9F">
      <w:pPr>
        <w:pStyle w:val="Paragrafi"/>
        <w:rPr>
          <w:spacing w:val="-4"/>
          <w:lang w:val="sq-AL"/>
        </w:rPr>
      </w:pPr>
      <w:r w:rsidRPr="008B630F">
        <w:rPr>
          <w:spacing w:val="-4"/>
          <w:lang w:val="sq-AL"/>
        </w:rPr>
        <w:t xml:space="preserve">a) </w:t>
      </w:r>
      <w:r w:rsidR="00D74C58" w:rsidRPr="008B630F">
        <w:rPr>
          <w:spacing w:val="-4"/>
          <w:lang w:val="sq-AL"/>
        </w:rPr>
        <w:t>Çdo person fizik apo juridik, i cili aplikon për realizimin e një lidhje të re në sistemin e shpërndarjes së energjisë elektrike (aplikanti), në përputhje me detyrimet e përcaktuara në aktmarrëveshjen ndërmjet përdoruesit dhe OSSH-së.</w:t>
      </w:r>
    </w:p>
    <w:p w:rsidR="00D74C58" w:rsidRPr="008B630F" w:rsidRDefault="00A634BA" w:rsidP="00262D9F">
      <w:pPr>
        <w:pStyle w:val="Paragrafi"/>
        <w:rPr>
          <w:spacing w:val="-4"/>
          <w:lang w:val="sq-AL"/>
        </w:rPr>
      </w:pPr>
      <w:r w:rsidRPr="008B630F">
        <w:rPr>
          <w:spacing w:val="-4"/>
          <w:lang w:val="sq-AL"/>
        </w:rPr>
        <w:t xml:space="preserve">b) </w:t>
      </w:r>
      <w:r w:rsidR="00D74C58" w:rsidRPr="008B630F">
        <w:rPr>
          <w:spacing w:val="-4"/>
          <w:lang w:val="sq-AL"/>
        </w:rPr>
        <w:t xml:space="preserve">Përdoruesit ekzistues të sistemit të shpërndarjes së energjisë elektrike, të cilët kërkojnë të realizojnë një lidhje të re ose të modifikojnë lidhjet e tyre ekzistuese në sistemin e shpërndarjes (përdoruesi). </w:t>
      </w:r>
    </w:p>
    <w:p w:rsidR="00D74C58" w:rsidRPr="008B630F" w:rsidRDefault="00A634BA" w:rsidP="00262D9F">
      <w:pPr>
        <w:pStyle w:val="Paragrafi"/>
        <w:rPr>
          <w:spacing w:val="-4"/>
          <w:lang w:val="sq-AL"/>
        </w:rPr>
      </w:pPr>
      <w:r w:rsidRPr="008B630F">
        <w:rPr>
          <w:spacing w:val="-4"/>
          <w:lang w:val="sq-AL"/>
        </w:rPr>
        <w:t xml:space="preserve">c) </w:t>
      </w:r>
      <w:r w:rsidR="00D74C58" w:rsidRPr="008B630F">
        <w:rPr>
          <w:spacing w:val="-4"/>
          <w:lang w:val="sq-AL"/>
        </w:rPr>
        <w:t xml:space="preserve">Operatori i Sistemit të Shpërndarjes nuk do të miratojë kërkesën për lidhje të re, nëse përdoruesi apo Aplikanti nuk ka plotësuar të gjitha kushtet teknike dhe standardet si detyrim për zbatimin e kodeve dhe rregullave në fuqi ose kur rezulton debitor dhe nuk ka shlyer detyrimet e mëparshme ndaj Operatorit të Sistemit të Shpërndarjes. </w:t>
      </w:r>
    </w:p>
    <w:p w:rsidR="00D74C58" w:rsidRPr="008B630F" w:rsidRDefault="00D74C58" w:rsidP="00262D9F">
      <w:pPr>
        <w:pStyle w:val="Paragrafi"/>
        <w:rPr>
          <w:spacing w:val="-4"/>
          <w:lang w:val="sq-AL"/>
        </w:rPr>
      </w:pPr>
      <w:bookmarkStart w:id="10" w:name="_Toc456187941"/>
      <w:bookmarkStart w:id="11" w:name="_Toc460937014"/>
      <w:r w:rsidRPr="008B630F">
        <w:rPr>
          <w:spacing w:val="-4"/>
          <w:lang w:val="sq-AL"/>
        </w:rPr>
        <w:t>1.6 Kërkesa për lidhje të re</w:t>
      </w:r>
      <w:bookmarkEnd w:id="10"/>
      <w:bookmarkEnd w:id="11"/>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Kërkesa për lidhje të re paraqitet pranë zyrave të OSSH-së, për: </w:t>
      </w:r>
    </w:p>
    <w:p w:rsidR="00D74C58" w:rsidRPr="008B630F" w:rsidRDefault="00D74C58" w:rsidP="00262D9F">
      <w:pPr>
        <w:pStyle w:val="Paragrafi"/>
        <w:rPr>
          <w:spacing w:val="-4"/>
          <w:lang w:val="sq-AL"/>
        </w:rPr>
      </w:pPr>
      <w:r w:rsidRPr="008B630F">
        <w:rPr>
          <w:spacing w:val="-4"/>
          <w:lang w:val="sq-AL"/>
        </w:rPr>
        <w:t xml:space="preserve">a) Lidhje të objekteve (banimi apo biznesi) me rrjetin elektrik të sistemit të shpërndarjes; </w:t>
      </w:r>
    </w:p>
    <w:p w:rsidR="00D74C58" w:rsidRPr="008B630F" w:rsidRDefault="00D74C58" w:rsidP="00262D9F">
      <w:pPr>
        <w:pStyle w:val="Paragrafi"/>
        <w:rPr>
          <w:spacing w:val="-4"/>
          <w:lang w:val="sq-AL"/>
        </w:rPr>
      </w:pPr>
      <w:r w:rsidRPr="008B630F">
        <w:rPr>
          <w:spacing w:val="-4"/>
          <w:lang w:val="sq-AL"/>
        </w:rPr>
        <w:t xml:space="preserve">b) Rritjen e fuqisë së lidhjes ekzistuese; </w:t>
      </w:r>
    </w:p>
    <w:p w:rsidR="00D74C58" w:rsidRPr="008B630F" w:rsidRDefault="00D74C58" w:rsidP="00262D9F">
      <w:pPr>
        <w:pStyle w:val="Paragrafi"/>
        <w:rPr>
          <w:spacing w:val="-4"/>
          <w:lang w:val="sq-AL"/>
        </w:rPr>
      </w:pPr>
      <w:r w:rsidRPr="008B630F">
        <w:rPr>
          <w:spacing w:val="-4"/>
          <w:lang w:val="sq-AL"/>
        </w:rPr>
        <w:t>c) Kërkesë për lidhje të përkohshme;</w:t>
      </w:r>
    </w:p>
    <w:p w:rsidR="00D74C58" w:rsidRPr="008B630F" w:rsidRDefault="00D74C58" w:rsidP="00262D9F">
      <w:pPr>
        <w:pStyle w:val="Paragrafi"/>
        <w:rPr>
          <w:spacing w:val="-4"/>
          <w:lang w:val="sq-AL"/>
        </w:rPr>
      </w:pPr>
      <w:r w:rsidRPr="008B630F">
        <w:rPr>
          <w:spacing w:val="-4"/>
          <w:lang w:val="sq-AL"/>
        </w:rPr>
        <w:t xml:space="preserve">d) Lidhje në sistemin e shpërndarjes të burimeve gjeneruese. </w:t>
      </w:r>
    </w:p>
    <w:p w:rsidR="00D74C58" w:rsidRPr="008B630F" w:rsidRDefault="00D74C58" w:rsidP="00262D9F">
      <w:pPr>
        <w:pStyle w:val="Paragrafi"/>
        <w:rPr>
          <w:spacing w:val="-4"/>
          <w:lang w:val="sq-AL"/>
        </w:rPr>
      </w:pPr>
      <w:bookmarkStart w:id="12" w:name="_Toc456187942"/>
      <w:bookmarkStart w:id="13" w:name="_Toc460937015"/>
      <w:r w:rsidRPr="008B630F">
        <w:rPr>
          <w:spacing w:val="-4"/>
          <w:lang w:val="sq-AL"/>
        </w:rPr>
        <w:t>1.7 Kriteret për vlerësimin e lidhjes së re apo modifikimin e lidhjes ekzistuese</w:t>
      </w:r>
      <w:bookmarkEnd w:id="12"/>
      <w:bookmarkEnd w:id="13"/>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Operatori i Sistemit të Shpërndarjes për vlerësimin e një aplikimi për lidhje të re apo modifikim të një lidhjeje ekzistuese do të respektojë kërkesat e: </w:t>
      </w:r>
    </w:p>
    <w:p w:rsidR="00D74C58" w:rsidRPr="008B630F" w:rsidRDefault="00D74C58" w:rsidP="00262D9F">
      <w:pPr>
        <w:pStyle w:val="Paragrafi"/>
        <w:rPr>
          <w:spacing w:val="-4"/>
          <w:lang w:val="sq-AL"/>
        </w:rPr>
      </w:pPr>
      <w:r w:rsidRPr="008B630F">
        <w:rPr>
          <w:spacing w:val="-4"/>
          <w:lang w:val="sq-AL"/>
        </w:rPr>
        <w:t>1. Ligjit për garantimin e sigurisë së punës së pajisjeve dhe të instalimeve elektrike;</w:t>
      </w:r>
    </w:p>
    <w:p w:rsidR="00D74C58" w:rsidRPr="008B630F" w:rsidRDefault="00D74C58" w:rsidP="00262D9F">
      <w:pPr>
        <w:pStyle w:val="Paragrafi"/>
        <w:rPr>
          <w:spacing w:val="-4"/>
          <w:lang w:val="sq-AL"/>
        </w:rPr>
      </w:pPr>
      <w:r w:rsidRPr="008B630F">
        <w:rPr>
          <w:spacing w:val="-4"/>
          <w:lang w:val="sq-AL"/>
        </w:rPr>
        <w:t>2. Rregullat teknike të përcaktuara në vendimet përkatëse të Këshillit të Ministrave;</w:t>
      </w:r>
    </w:p>
    <w:p w:rsidR="00D74C58" w:rsidRPr="008B630F" w:rsidRDefault="00D74C58" w:rsidP="00262D9F">
      <w:pPr>
        <w:pStyle w:val="Paragrafi"/>
        <w:rPr>
          <w:spacing w:val="-4"/>
          <w:lang w:val="sq-AL"/>
        </w:rPr>
      </w:pPr>
      <w:r w:rsidRPr="008B630F">
        <w:rPr>
          <w:spacing w:val="-4"/>
          <w:lang w:val="sq-AL"/>
        </w:rPr>
        <w:t>3. Kushtet dhe rregullat e përcaktuara në Kodin e Shpërndarjes dhe Kodin e Matjes,</w:t>
      </w:r>
    </w:p>
    <w:p w:rsidR="00D74C58" w:rsidRPr="008B630F" w:rsidRDefault="00D74C58" w:rsidP="00262D9F">
      <w:pPr>
        <w:pStyle w:val="Paragrafi"/>
        <w:rPr>
          <w:spacing w:val="-4"/>
          <w:lang w:val="sq-AL"/>
        </w:rPr>
      </w:pPr>
      <w:r w:rsidRPr="008B630F">
        <w:rPr>
          <w:spacing w:val="-4"/>
          <w:lang w:val="sq-AL"/>
        </w:rPr>
        <w:t xml:space="preserve">si dhe kriteret si vijon: </w:t>
      </w:r>
    </w:p>
    <w:p w:rsidR="00D74C58" w:rsidRPr="008B630F" w:rsidRDefault="00D74C58" w:rsidP="00262D9F">
      <w:pPr>
        <w:pStyle w:val="Paragrafi"/>
        <w:rPr>
          <w:spacing w:val="-4"/>
          <w:lang w:val="sq-AL"/>
        </w:rPr>
      </w:pPr>
      <w:r w:rsidRPr="008B630F">
        <w:rPr>
          <w:spacing w:val="-4"/>
          <w:lang w:val="sq-AL"/>
        </w:rPr>
        <w:t>a) vendndodhjen e objektit për të cilin kërkohet lidhja, të plotësohet me koordinatat e konturit të sipërfaqes së tij;</w:t>
      </w:r>
    </w:p>
    <w:p w:rsidR="00D74C58" w:rsidRPr="008B630F" w:rsidRDefault="00D74C58" w:rsidP="00262D9F">
      <w:pPr>
        <w:pStyle w:val="Paragrafi"/>
        <w:rPr>
          <w:spacing w:val="-4"/>
          <w:lang w:val="sq-AL"/>
        </w:rPr>
      </w:pPr>
      <w:r w:rsidRPr="008B630F">
        <w:rPr>
          <w:spacing w:val="-4"/>
          <w:lang w:val="sq-AL"/>
        </w:rPr>
        <w:t>b) distancën e objektit me pikën e lidhjes;</w:t>
      </w:r>
    </w:p>
    <w:p w:rsidR="00D74C58" w:rsidRPr="008B630F" w:rsidRDefault="00D74C58" w:rsidP="00262D9F">
      <w:pPr>
        <w:pStyle w:val="Paragrafi"/>
        <w:rPr>
          <w:spacing w:val="-4"/>
          <w:lang w:val="sq-AL"/>
        </w:rPr>
      </w:pPr>
      <w:r w:rsidRPr="008B630F">
        <w:rPr>
          <w:spacing w:val="-4"/>
          <w:lang w:val="sq-AL"/>
        </w:rPr>
        <w:t xml:space="preserve">c) rrjetin shpërndarës të OSSH-së; </w:t>
      </w:r>
    </w:p>
    <w:p w:rsidR="00D74C58" w:rsidRDefault="00D74C58" w:rsidP="00262D9F">
      <w:pPr>
        <w:pStyle w:val="Paragrafi"/>
        <w:rPr>
          <w:spacing w:val="-4"/>
          <w:lang w:val="sq-AL"/>
        </w:rPr>
      </w:pPr>
      <w:r w:rsidRPr="008B630F">
        <w:rPr>
          <w:spacing w:val="-4"/>
          <w:lang w:val="sq-AL"/>
        </w:rPr>
        <w:t xml:space="preserve">d) sigurinë e furnizimit me energji elektrike; </w:t>
      </w:r>
    </w:p>
    <w:p w:rsidR="00D64B99" w:rsidRPr="008B630F" w:rsidRDefault="00D64B99" w:rsidP="00262D9F">
      <w:pPr>
        <w:pStyle w:val="Paragrafi"/>
        <w:rPr>
          <w:spacing w:val="-4"/>
          <w:lang w:val="sq-AL"/>
        </w:rPr>
      </w:pPr>
    </w:p>
    <w:p w:rsidR="00D74C58" w:rsidRPr="008B630F" w:rsidRDefault="00D74C58" w:rsidP="00262D9F">
      <w:pPr>
        <w:pStyle w:val="Paragrafi"/>
        <w:rPr>
          <w:spacing w:val="-4"/>
          <w:lang w:val="sq-AL"/>
        </w:rPr>
      </w:pPr>
      <w:r w:rsidRPr="008B630F">
        <w:rPr>
          <w:spacing w:val="-4"/>
          <w:lang w:val="sq-AL"/>
        </w:rPr>
        <w:t>e) nivelet e rrymave të lidhjes së shkurtër, parametrat teknik, seksioni standard, IP, rryma e lidhjes së shkurtër, koha e veprimit të mbrojtjes;</w:t>
      </w:r>
    </w:p>
    <w:p w:rsidR="00D74C58" w:rsidRPr="008B630F" w:rsidRDefault="00D74C58" w:rsidP="00262D9F">
      <w:pPr>
        <w:pStyle w:val="Paragrafi"/>
        <w:rPr>
          <w:spacing w:val="-4"/>
          <w:lang w:val="sq-AL"/>
        </w:rPr>
      </w:pPr>
      <w:r w:rsidRPr="008B630F">
        <w:rPr>
          <w:spacing w:val="-4"/>
          <w:lang w:val="sq-AL"/>
        </w:rPr>
        <w:t xml:space="preserve">f) të gjitha aplikimet e tjera për lidhje në të njëjtën pikë të rrjetit të shpërndarjes të OSSH-së. </w:t>
      </w:r>
    </w:p>
    <w:p w:rsidR="00D74C58" w:rsidRPr="008B630F" w:rsidRDefault="00D74C58" w:rsidP="00262D9F">
      <w:pPr>
        <w:pStyle w:val="Paragrafi"/>
        <w:rPr>
          <w:spacing w:val="-4"/>
          <w:lang w:val="sq-AL"/>
        </w:rPr>
      </w:pPr>
      <w:r w:rsidRPr="008B630F">
        <w:rPr>
          <w:spacing w:val="-4"/>
          <w:lang w:val="sq-AL"/>
        </w:rPr>
        <w:t xml:space="preserve">Lidhjet e reja apo modifikimet e lidhjes ekzistuese nuk duhet të shkaktojnë efekte negative mbi klientët apo përdoruesit ekzistues dhe as nuk duhet të ndikohen nga efektet negative të klientëve apo përdoruesve ekzistues. Njëkohësisht ajo nuk duhet të shkaktojë efekte negative në rrjetin shpërndarës të OSSH-së, por do të respektojë standardin ISO 18001. </w:t>
      </w:r>
    </w:p>
    <w:p w:rsidR="00D74C58" w:rsidRPr="008B630F" w:rsidRDefault="00D74C58" w:rsidP="00262D9F">
      <w:pPr>
        <w:pStyle w:val="Paragrafi"/>
        <w:rPr>
          <w:spacing w:val="-4"/>
          <w:lang w:val="sq-AL"/>
        </w:rPr>
      </w:pPr>
      <w:r w:rsidRPr="008B630F">
        <w:rPr>
          <w:spacing w:val="-4"/>
          <w:lang w:val="sq-AL"/>
        </w:rPr>
        <w:t xml:space="preserve">Operatori i Sistemit të Shpërndarjes do të përcaktojë kushtet dhe mënyrën e realizimit të lidhjes së re si dhe parametrat teknik të pajisjeve që do të shërbejnë për lidhjen e klientëve të rinj me Sistemin e Shpërndarjes konform: </w:t>
      </w:r>
    </w:p>
    <w:p w:rsidR="00D74C58" w:rsidRPr="008B630F" w:rsidRDefault="00D74C58" w:rsidP="00262D9F">
      <w:pPr>
        <w:pStyle w:val="Paragrafi"/>
        <w:rPr>
          <w:spacing w:val="-4"/>
          <w:lang w:val="sq-AL"/>
        </w:rPr>
      </w:pPr>
      <w:r w:rsidRPr="008B630F">
        <w:rPr>
          <w:spacing w:val="-4"/>
          <w:lang w:val="sq-AL"/>
        </w:rPr>
        <w:t>-</w:t>
      </w:r>
      <w:r w:rsidRPr="008B630F">
        <w:rPr>
          <w:spacing w:val="-4"/>
          <w:lang w:val="sq-AL"/>
        </w:rPr>
        <w:tab/>
        <w:t xml:space="preserve"> standardeve të harmonizuara shqiptare (neni 34, i ligjit nr. 43/2015, “Për sektorin e energjisë elektrike”); </w:t>
      </w:r>
    </w:p>
    <w:p w:rsidR="00D74C58" w:rsidRPr="008B630F" w:rsidRDefault="00D74C58" w:rsidP="00262D9F">
      <w:pPr>
        <w:pStyle w:val="Paragrafi"/>
        <w:rPr>
          <w:spacing w:val="-4"/>
          <w:lang w:val="sq-AL"/>
        </w:rPr>
      </w:pPr>
      <w:r w:rsidRPr="008B630F">
        <w:rPr>
          <w:spacing w:val="-4"/>
          <w:lang w:val="sq-AL"/>
        </w:rPr>
        <w:t>-</w:t>
      </w:r>
      <w:r w:rsidRPr="008B630F">
        <w:rPr>
          <w:spacing w:val="-4"/>
          <w:lang w:val="sq-AL"/>
        </w:rPr>
        <w:tab/>
        <w:t xml:space="preserve"> standardeve evropiane; </w:t>
      </w:r>
    </w:p>
    <w:p w:rsidR="00D74C58" w:rsidRPr="008B630F" w:rsidRDefault="00D74C58" w:rsidP="00262D9F">
      <w:pPr>
        <w:pStyle w:val="Paragrafi"/>
        <w:rPr>
          <w:spacing w:val="-4"/>
          <w:lang w:val="sq-AL"/>
        </w:rPr>
      </w:pPr>
      <w:r w:rsidRPr="008B630F">
        <w:rPr>
          <w:spacing w:val="-4"/>
          <w:lang w:val="sq-AL"/>
        </w:rPr>
        <w:t xml:space="preserve">- </w:t>
      </w:r>
      <w:r w:rsidRPr="008B630F">
        <w:rPr>
          <w:spacing w:val="-4"/>
          <w:lang w:val="sq-AL"/>
        </w:rPr>
        <w:tab/>
        <w:t xml:space="preserve">standardeve të vetë shoqërisë OSSH; </w:t>
      </w:r>
    </w:p>
    <w:p w:rsidR="00D74C58" w:rsidRPr="008B630F" w:rsidRDefault="00D74C58" w:rsidP="00262D9F">
      <w:pPr>
        <w:pStyle w:val="Paragrafi"/>
        <w:rPr>
          <w:spacing w:val="-4"/>
          <w:lang w:val="sq-AL"/>
        </w:rPr>
      </w:pPr>
      <w:r w:rsidRPr="008B630F">
        <w:rPr>
          <w:spacing w:val="-4"/>
          <w:lang w:val="sq-AL"/>
        </w:rPr>
        <w:t>- rregullave teknike dhe ligjin për garantimin e sigurisë së punës së pajisjeve dhe të instalimeve elektrike.</w:t>
      </w:r>
    </w:p>
    <w:p w:rsidR="00D74C58" w:rsidRPr="008B630F" w:rsidRDefault="00D74C58" w:rsidP="00262D9F">
      <w:pPr>
        <w:pStyle w:val="Paragrafi"/>
        <w:rPr>
          <w:spacing w:val="-4"/>
          <w:lang w:val="sq-AL"/>
        </w:rPr>
      </w:pPr>
      <w:bookmarkStart w:id="14" w:name="page7"/>
      <w:bookmarkStart w:id="15" w:name="_Toc456187943"/>
      <w:bookmarkStart w:id="16" w:name="_Toc460937016"/>
      <w:bookmarkEnd w:id="14"/>
      <w:r w:rsidRPr="008B630F">
        <w:rPr>
          <w:spacing w:val="-4"/>
          <w:lang w:val="sq-AL"/>
        </w:rPr>
        <w:t>1.8 Leja për hyrjen në objekt</w:t>
      </w:r>
      <w:bookmarkEnd w:id="15"/>
      <w:bookmarkEnd w:id="16"/>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Përdoruesit apo aplikantët që paraqesin kërkesën për lidhje të re kanë detyrimin që t’i sigurojnë Operatorit të Sistemit të Shpërndarjes (OSSH) të drejtën për të hyrë në objektet e tyre, duke i krijuar lehtësira të nevojshme, në mënyrë që ky i fundit të arrijë të vlerësojë të gjitha kërkesat dhe kushtet për lidhjen e re. </w:t>
      </w:r>
    </w:p>
    <w:p w:rsidR="00D74C58" w:rsidRPr="008B630F" w:rsidRDefault="00D74C58" w:rsidP="00262D9F">
      <w:pPr>
        <w:pStyle w:val="Paragrafi"/>
        <w:rPr>
          <w:spacing w:val="-4"/>
          <w:lang w:val="sq-AL"/>
        </w:rPr>
      </w:pPr>
      <w:bookmarkStart w:id="17" w:name="_Toc456187944"/>
      <w:bookmarkStart w:id="18" w:name="_Toc460937017"/>
      <w:r w:rsidRPr="008B630F">
        <w:rPr>
          <w:spacing w:val="-4"/>
          <w:lang w:val="sq-AL"/>
        </w:rPr>
        <w:t>1.9 Kërkesat teknike për një lidhje të re</w:t>
      </w:r>
      <w:bookmarkEnd w:id="17"/>
      <w:bookmarkEnd w:id="18"/>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Të gjitha punimet për realizimin e lidhjes së re në rrjetin shpërndarës të OSSH-së do të bëhen nga Aplikanti, mbi bazë të akt-marrëveshjeve dypalëshe me Operatorin e Shpërndarjes. Aplikanti duhet të respektojë:</w:t>
      </w:r>
    </w:p>
    <w:p w:rsidR="00D74C58" w:rsidRPr="008B630F" w:rsidRDefault="00D74C58" w:rsidP="00262D9F">
      <w:pPr>
        <w:pStyle w:val="Paragrafi"/>
        <w:rPr>
          <w:spacing w:val="-4"/>
          <w:lang w:val="sq-AL"/>
        </w:rPr>
      </w:pPr>
      <w:r w:rsidRPr="008B630F">
        <w:rPr>
          <w:spacing w:val="-4"/>
          <w:lang w:val="sq-AL"/>
        </w:rPr>
        <w:t xml:space="preserve">a) të gjitha standardet e cilësisë së materialeve sipas normave evropiane të përcaktuara nga Operatori i Shpërndarjes </w:t>
      </w:r>
    </w:p>
    <w:p w:rsidR="00D74C58" w:rsidRPr="008B630F" w:rsidRDefault="00D74C58" w:rsidP="00262D9F">
      <w:pPr>
        <w:pStyle w:val="Paragrafi"/>
        <w:rPr>
          <w:spacing w:val="-4"/>
          <w:lang w:val="sq-AL"/>
        </w:rPr>
      </w:pPr>
      <w:r w:rsidRPr="008B630F">
        <w:rPr>
          <w:spacing w:val="-4"/>
          <w:lang w:val="sq-AL"/>
        </w:rPr>
        <w:t xml:space="preserve">b) karakteristikat teknike sipas normave të përcaktuara nga Operatori i Shpërndarjes </w:t>
      </w:r>
    </w:p>
    <w:p w:rsidR="00D74C58" w:rsidRPr="008B630F" w:rsidRDefault="00D74C58" w:rsidP="00262D9F">
      <w:pPr>
        <w:pStyle w:val="Paragrafi"/>
        <w:rPr>
          <w:spacing w:val="-4"/>
          <w:lang w:val="sq-AL"/>
        </w:rPr>
      </w:pPr>
      <w:r w:rsidRPr="008B630F">
        <w:rPr>
          <w:spacing w:val="-4"/>
          <w:lang w:val="sq-AL"/>
        </w:rPr>
        <w:t xml:space="preserve">c) seksionet e kabllove dhe rrymat e LSH-së të pajisjeve komutuese, të përcaktuara nga Operatori i Shpërndarjes </w:t>
      </w:r>
    </w:p>
    <w:p w:rsidR="00D74C58" w:rsidRPr="008B630F" w:rsidRDefault="00D74C58" w:rsidP="00262D9F">
      <w:pPr>
        <w:pStyle w:val="Paragrafi"/>
        <w:rPr>
          <w:spacing w:val="-4"/>
          <w:lang w:val="sq-AL"/>
        </w:rPr>
      </w:pPr>
      <w:r w:rsidRPr="008B630F">
        <w:rPr>
          <w:spacing w:val="-4"/>
          <w:lang w:val="sq-AL"/>
        </w:rPr>
        <w:t xml:space="preserve">d) nivelin e humbjeve për pajisjet transformuese të furnizimit me energji elektrike të objektit të tij, në mënyrë që t’i përgjigjen zhvillimeve të rrjetit shpërndarës edhe në të ardhmen, si dhe arkitekturën e komunikimit të pajisjeve digjitale me sistemin e Operatorit të Shpërndarjes, të përcaktuara nga Operatori i Shpërndarjes </w:t>
      </w:r>
    </w:p>
    <w:p w:rsidR="00D74C58" w:rsidRPr="008B630F" w:rsidRDefault="00D74C58" w:rsidP="00262D9F">
      <w:pPr>
        <w:pStyle w:val="Paragrafi"/>
        <w:rPr>
          <w:spacing w:val="-4"/>
          <w:lang w:val="sq-AL"/>
        </w:rPr>
      </w:pPr>
      <w:r w:rsidRPr="008B630F">
        <w:rPr>
          <w:spacing w:val="-4"/>
          <w:lang w:val="sq-AL"/>
        </w:rPr>
        <w:t>e) kontrollin e pajisjeve nga laboratorë të tretë, të akredituar sipas standardeve të EU-së</w:t>
      </w:r>
    </w:p>
    <w:p w:rsidR="00D74C58" w:rsidRPr="008B630F" w:rsidRDefault="00D74C58" w:rsidP="00262D9F">
      <w:pPr>
        <w:pStyle w:val="Paragrafi"/>
        <w:rPr>
          <w:spacing w:val="-4"/>
          <w:lang w:val="sq-AL"/>
        </w:rPr>
      </w:pPr>
      <w:r w:rsidRPr="008B630F">
        <w:rPr>
          <w:spacing w:val="-4"/>
          <w:lang w:val="sq-AL"/>
        </w:rPr>
        <w:t>f) të gjitha normat e sigurimit teknik në përputhje me standardin ISOO 18001 dhe të ligjeve, akteve nënligjore dhe rregullave në fuqi.</w:t>
      </w:r>
    </w:p>
    <w:p w:rsidR="00D74C58" w:rsidRPr="008B630F" w:rsidRDefault="00D74C58" w:rsidP="00262D9F">
      <w:pPr>
        <w:pStyle w:val="Paragrafi"/>
        <w:rPr>
          <w:spacing w:val="-4"/>
          <w:lang w:val="sq-AL"/>
        </w:rPr>
      </w:pPr>
      <w:r w:rsidRPr="008B630F">
        <w:rPr>
          <w:spacing w:val="-4"/>
          <w:lang w:val="sq-AL"/>
        </w:rPr>
        <w:t>Të gjitha punimet me karakter ndërtimor, linjat e furnizimit me energji elektrike dhe pajisjet kryesore të kabinave elektrike (çelat hyrëse</w:t>
      </w:r>
      <w:r w:rsidR="00591697" w:rsidRPr="008B630F">
        <w:rPr>
          <w:spacing w:val="-4"/>
          <w:lang w:val="sq-AL"/>
        </w:rPr>
        <w:t xml:space="preserve"> </w:t>
      </w:r>
      <w:r w:rsidRPr="008B630F">
        <w:rPr>
          <w:spacing w:val="-4"/>
          <w:lang w:val="sq-AL"/>
        </w:rPr>
        <w:t>/dalëse, çelat e transformatorëve, trans</w:t>
      </w:r>
      <w:r w:rsidR="00591697" w:rsidRPr="008B630F">
        <w:rPr>
          <w:spacing w:val="-4"/>
          <w:lang w:val="sq-AL"/>
        </w:rPr>
        <w:t>-</w:t>
      </w:r>
      <w:r w:rsidRPr="008B630F">
        <w:rPr>
          <w:spacing w:val="-4"/>
          <w:lang w:val="sq-AL"/>
        </w:rPr>
        <w:t xml:space="preserve">formatorët e fuqisë, panelet e shpërndarjes së tensionit të ulët, panelet e matjes TM/TU, kabllot lidhëse me rrjetin e tensionit të mesëm dhe të ulet etj.), do të: </w:t>
      </w:r>
    </w:p>
    <w:p w:rsidR="00D74C58" w:rsidRPr="008B630F" w:rsidRDefault="00D74C58" w:rsidP="00262D9F">
      <w:pPr>
        <w:pStyle w:val="Paragrafi"/>
        <w:rPr>
          <w:spacing w:val="-4"/>
          <w:lang w:val="sq-AL"/>
        </w:rPr>
      </w:pPr>
      <w:r w:rsidRPr="008B630F">
        <w:rPr>
          <w:spacing w:val="-4"/>
          <w:lang w:val="sq-AL"/>
        </w:rPr>
        <w:t xml:space="preserve">a) kryhen nga aplikanti sipas direktivave të dhëna në studimin e pikës së lidhjes nga OSSH-ja. Projektet duhet të realizohen nga inxhinierë të licencuar duke respektuar kriteret në aneksin 1 </w:t>
      </w:r>
    </w:p>
    <w:p w:rsidR="00D74C58" w:rsidRPr="008B630F" w:rsidRDefault="00D74C58" w:rsidP="00262D9F">
      <w:pPr>
        <w:pStyle w:val="Paragrafi"/>
        <w:rPr>
          <w:spacing w:val="-4"/>
          <w:lang w:val="sq-AL"/>
        </w:rPr>
      </w:pPr>
      <w:r w:rsidRPr="008B630F">
        <w:rPr>
          <w:spacing w:val="-4"/>
          <w:lang w:val="sq-AL"/>
        </w:rPr>
        <w:t>b) zgjidhen në bazë të standardeve dhe kërkesave të përcaktuara nga Operatori i Shpërndarjes dhe në përputhshmëri me një akt-marrëveshje dypalëshe, të mundësohet kontrolli i tyre nga laboratorë të tretë, të akredituar nga EU-ja.</w:t>
      </w:r>
    </w:p>
    <w:p w:rsidR="00D74C58" w:rsidRPr="008B630F" w:rsidRDefault="00D74C58" w:rsidP="00262D9F">
      <w:pPr>
        <w:pStyle w:val="Paragrafi"/>
        <w:rPr>
          <w:spacing w:val="-4"/>
          <w:lang w:val="sq-AL"/>
        </w:rPr>
      </w:pPr>
      <w:r w:rsidRPr="008B630F">
        <w:rPr>
          <w:spacing w:val="-4"/>
          <w:lang w:val="sq-AL"/>
        </w:rPr>
        <w:t xml:space="preserve">c) instalohen në përputhje me kërkesat dhe kushtet teknike të OSSH-së </w:t>
      </w:r>
    </w:p>
    <w:p w:rsidR="00D74C58" w:rsidRPr="008B630F" w:rsidRDefault="00D74C58" w:rsidP="00262D9F">
      <w:pPr>
        <w:pStyle w:val="Paragrafi"/>
        <w:rPr>
          <w:spacing w:val="-4"/>
          <w:lang w:val="sq-AL"/>
        </w:rPr>
      </w:pPr>
      <w:r w:rsidRPr="008B630F">
        <w:rPr>
          <w:spacing w:val="-4"/>
          <w:lang w:val="sq-AL"/>
        </w:rPr>
        <w:t xml:space="preserve">d) testohen nga aplikanti në përputhje me të gjitha protokollet dhe detyrimet ligjore në fuqi dhe do të jenë konform standardeve teknike të cilat janë pjesë e marrëveshjes së lidhjes së re. </w:t>
      </w:r>
      <w:bookmarkStart w:id="19" w:name="_Toc436054109"/>
    </w:p>
    <w:p w:rsidR="00D74C58" w:rsidRPr="008B630F" w:rsidRDefault="00D74C58" w:rsidP="00262D9F">
      <w:pPr>
        <w:pStyle w:val="Paragrafi"/>
        <w:rPr>
          <w:spacing w:val="-4"/>
          <w:lang w:val="sq-AL"/>
        </w:rPr>
      </w:pPr>
      <w:r w:rsidRPr="008B630F">
        <w:rPr>
          <w:spacing w:val="-4"/>
          <w:lang w:val="sq-AL"/>
        </w:rPr>
        <w:t>e) mbikëqyren dhe kolaudohen nga OSSH-ja.</w:t>
      </w:r>
    </w:p>
    <w:p w:rsidR="00D74C58" w:rsidRPr="008B630F" w:rsidRDefault="00D74C58" w:rsidP="00262D9F">
      <w:pPr>
        <w:pStyle w:val="Paragrafi"/>
        <w:rPr>
          <w:spacing w:val="-4"/>
          <w:lang w:val="sq-AL"/>
        </w:rPr>
      </w:pPr>
      <w:bookmarkStart w:id="20" w:name="_Toc456187945"/>
      <w:bookmarkStart w:id="21" w:name="_Toc460937018"/>
      <w:r w:rsidRPr="008B630F">
        <w:rPr>
          <w:spacing w:val="-4"/>
          <w:lang w:val="sq-AL"/>
        </w:rPr>
        <w:t xml:space="preserve">1.10 Përgjegjësia e </w:t>
      </w:r>
      <w:bookmarkEnd w:id="19"/>
      <w:r w:rsidRPr="008B630F">
        <w:rPr>
          <w:spacing w:val="-4"/>
          <w:lang w:val="sq-AL"/>
        </w:rPr>
        <w:t>Operatorit të Sistemit të Shpërndarjes</w:t>
      </w:r>
      <w:bookmarkEnd w:id="20"/>
      <w:bookmarkEnd w:id="21"/>
      <w:r w:rsidRPr="008B630F">
        <w:rPr>
          <w:spacing w:val="-4"/>
          <w:lang w:val="sq-AL"/>
        </w:rPr>
        <w:tab/>
      </w:r>
    </w:p>
    <w:p w:rsidR="00D74C58" w:rsidRPr="008B630F" w:rsidRDefault="00D74C58" w:rsidP="00262D9F">
      <w:pPr>
        <w:pStyle w:val="Paragrafi"/>
        <w:rPr>
          <w:spacing w:val="-4"/>
          <w:lang w:val="sq-AL"/>
        </w:rPr>
      </w:pPr>
      <w:r w:rsidRPr="008B630F">
        <w:rPr>
          <w:spacing w:val="-4"/>
          <w:lang w:val="sq-AL"/>
        </w:rPr>
        <w:t>Operatori i Sistemit të Shpërndarjes është përgjegjës, për:</w:t>
      </w:r>
    </w:p>
    <w:p w:rsidR="00D74C58" w:rsidRPr="008B630F" w:rsidRDefault="00D74C58" w:rsidP="00262D9F">
      <w:pPr>
        <w:pStyle w:val="Paragrafi"/>
        <w:rPr>
          <w:spacing w:val="-4"/>
          <w:lang w:val="sq-AL"/>
        </w:rPr>
      </w:pPr>
      <w:r w:rsidRPr="008B630F">
        <w:rPr>
          <w:spacing w:val="-4"/>
          <w:lang w:val="sq-AL"/>
        </w:rPr>
        <w:t xml:space="preserve">a) Përgatitjen e kushteve teknike të lidhjes së re dhe specifikimet teknike të të gjitha pajisjeve që mund të përfshihen në realizimin e lidhjes së re. </w:t>
      </w:r>
    </w:p>
    <w:p w:rsidR="00D74C58" w:rsidRPr="008B630F" w:rsidRDefault="00D74C58" w:rsidP="00262D9F">
      <w:pPr>
        <w:pStyle w:val="Paragrafi"/>
        <w:rPr>
          <w:spacing w:val="-4"/>
          <w:lang w:val="sq-AL"/>
        </w:rPr>
      </w:pPr>
      <w:r w:rsidRPr="008B630F">
        <w:rPr>
          <w:spacing w:val="-4"/>
          <w:lang w:val="sq-AL"/>
        </w:rPr>
        <w:t>b) Përgatitjen e kostove respektive për çdo mundësi të realizimit të lidhjes së re, nëse aplikanti e dëshiron si operator ekonomik, për realizmin e instalimit të lidhjes së re të realizuar nga ai.</w:t>
      </w:r>
    </w:p>
    <w:p w:rsidR="00D74C58" w:rsidRPr="008B630F" w:rsidRDefault="00D74C58" w:rsidP="00262D9F">
      <w:pPr>
        <w:pStyle w:val="Paragrafi"/>
        <w:rPr>
          <w:spacing w:val="-4"/>
          <w:lang w:val="sq-AL"/>
        </w:rPr>
      </w:pPr>
      <w:r w:rsidRPr="008B630F">
        <w:rPr>
          <w:spacing w:val="-4"/>
          <w:lang w:val="sq-AL"/>
        </w:rPr>
        <w:t>c) Në zbatim të nenit 27, të ligjit nr. 43/2015, “Për sektorin e energjisë elektrike”, OSSH-ja, në çdo rast, përcakton kriteret dhe kushtet teknike që duhet të plotësohen për lidhjen me rrjetin, pavarësisht përzgjedhjes nga ana e aplikantit të operatorit të licencuar nga organet kompetente, që do të realizojë punimet e lidhjes.</w:t>
      </w:r>
    </w:p>
    <w:p w:rsidR="00D74C58" w:rsidRPr="008B630F" w:rsidRDefault="00D74C58" w:rsidP="00262D9F">
      <w:pPr>
        <w:pStyle w:val="Paragrafi"/>
        <w:rPr>
          <w:spacing w:val="-4"/>
          <w:lang w:val="sq-AL"/>
        </w:rPr>
      </w:pPr>
      <w:bookmarkStart w:id="22" w:name="_Toc456187946"/>
      <w:bookmarkStart w:id="23" w:name="_Toc460937019"/>
      <w:r w:rsidRPr="008B630F">
        <w:rPr>
          <w:spacing w:val="-4"/>
          <w:lang w:val="sq-AL"/>
        </w:rPr>
        <w:t>1.11 Përgjegjësia e instalimeve të brendshme elektrike të objektit të aplikuesit.</w:t>
      </w:r>
      <w:bookmarkEnd w:id="22"/>
      <w:bookmarkEnd w:id="23"/>
    </w:p>
    <w:p w:rsidR="00D74C58" w:rsidRPr="008B630F" w:rsidRDefault="00D74C58" w:rsidP="00262D9F">
      <w:pPr>
        <w:pStyle w:val="Paragrafi"/>
        <w:rPr>
          <w:spacing w:val="-4"/>
          <w:lang w:val="sq-AL"/>
        </w:rPr>
      </w:pPr>
      <w:r w:rsidRPr="008B630F">
        <w:rPr>
          <w:spacing w:val="-4"/>
          <w:lang w:val="sq-AL"/>
        </w:rPr>
        <w:t>a) Përdoruesi apo aplikanti, i cili do të furnizohet me energji elektrike nëpërmjet lidhjes së re që kërkohet të realizohet, është përgjegjës për instalimin:</w:t>
      </w:r>
    </w:p>
    <w:p w:rsidR="00D74C58" w:rsidRPr="008B630F" w:rsidRDefault="00D74C58" w:rsidP="00262D9F">
      <w:pPr>
        <w:pStyle w:val="Paragrafi"/>
        <w:rPr>
          <w:spacing w:val="-4"/>
          <w:lang w:val="sq-AL"/>
        </w:rPr>
      </w:pPr>
      <w:r w:rsidRPr="008B630F">
        <w:rPr>
          <w:spacing w:val="-4"/>
          <w:lang w:val="sq-AL"/>
        </w:rPr>
        <w:t xml:space="preserve">- e të gjitha pajisjeve mbrojtëse nga lidhja e shkurtër; </w:t>
      </w:r>
    </w:p>
    <w:p w:rsidR="00D74C58" w:rsidRPr="008B630F" w:rsidRDefault="00D74C58" w:rsidP="00262D9F">
      <w:pPr>
        <w:pStyle w:val="Paragrafi"/>
        <w:rPr>
          <w:spacing w:val="-4"/>
          <w:lang w:val="sq-AL"/>
        </w:rPr>
      </w:pPr>
      <w:r w:rsidRPr="008B630F">
        <w:rPr>
          <w:spacing w:val="-4"/>
          <w:lang w:val="sq-AL"/>
        </w:rPr>
        <w:t xml:space="preserve">- e pajisjeve të mbrojtjes nga lidhja me tokën; </w:t>
      </w:r>
    </w:p>
    <w:p w:rsidR="00D74C58" w:rsidRPr="008B630F" w:rsidRDefault="00D74C58" w:rsidP="00262D9F">
      <w:pPr>
        <w:pStyle w:val="Paragrafi"/>
        <w:rPr>
          <w:spacing w:val="-4"/>
          <w:lang w:val="sq-AL"/>
        </w:rPr>
      </w:pPr>
      <w:r w:rsidRPr="008B630F">
        <w:rPr>
          <w:spacing w:val="-4"/>
          <w:lang w:val="sq-AL"/>
        </w:rPr>
        <w:t xml:space="preserve">- e pajisjeve të mbrojtjes nga mbitensionet (atmosferike, ato të komutimit dhe ato të mbrojtjes nga këputja e përcjellësit të neutralit). </w:t>
      </w:r>
    </w:p>
    <w:p w:rsidR="00D74C58" w:rsidRPr="008B630F" w:rsidRDefault="00D74C58" w:rsidP="00262D9F">
      <w:pPr>
        <w:pStyle w:val="Paragrafi"/>
        <w:rPr>
          <w:spacing w:val="-4"/>
          <w:lang w:val="sq-AL"/>
        </w:rPr>
      </w:pPr>
      <w:r w:rsidRPr="008B630F">
        <w:rPr>
          <w:spacing w:val="-4"/>
          <w:lang w:val="sq-AL"/>
        </w:rPr>
        <w:t xml:space="preserve">b) Përdoruesi apo aplikanti do të realizojë sistemin e tokëzimit të objektit dhe klientëve të tjerë, të cilët furnizohen me energji elektrike nga kjo lidhje e re, në përputhje me kushtet teknike dhe normat në fuqi. </w:t>
      </w:r>
    </w:p>
    <w:p w:rsidR="00D74C58" w:rsidRPr="008B630F" w:rsidRDefault="00D74C58" w:rsidP="00262D9F">
      <w:pPr>
        <w:pStyle w:val="Paragrafi"/>
        <w:rPr>
          <w:spacing w:val="-4"/>
          <w:lang w:val="sq-AL"/>
        </w:rPr>
      </w:pPr>
      <w:r w:rsidRPr="008B630F">
        <w:rPr>
          <w:spacing w:val="-4"/>
          <w:lang w:val="sq-AL"/>
        </w:rPr>
        <w:t xml:space="preserve">c) Përdoruesi apo aplikanti do të garantoje se të gjitha instalimet elektrike në të gjithë objektin që kërkohet të furnizohet me energji elektrike janë kryer, inspektuar dhe provuar nga një subjekt i pajisur me licencë për projektimin dhe instalimin e pajisjeve elektrike në përputhje me rregullat dhe kushtet teknike në fuqi. </w:t>
      </w:r>
    </w:p>
    <w:p w:rsidR="00D74C58" w:rsidRPr="008B630F" w:rsidRDefault="00D74C58" w:rsidP="00262D9F">
      <w:pPr>
        <w:pStyle w:val="Paragrafi"/>
        <w:rPr>
          <w:spacing w:val="-4"/>
          <w:lang w:val="sq-AL"/>
        </w:rPr>
      </w:pPr>
      <w:r w:rsidRPr="008B630F">
        <w:rPr>
          <w:spacing w:val="-4"/>
          <w:lang w:val="sq-AL"/>
        </w:rPr>
        <w:t>d) Për asnjë aplikant apo përdorues nuk do dalë urdhri i dhënies së tensionit, nëse instalimet e brendshme nuk do të kenë mbrojtjet e përcaktuar në këtë paragraf.</w:t>
      </w:r>
    </w:p>
    <w:p w:rsidR="00D74C58" w:rsidRPr="008B630F" w:rsidRDefault="00D74C58" w:rsidP="00262D9F">
      <w:pPr>
        <w:pStyle w:val="Paragrafi"/>
        <w:rPr>
          <w:spacing w:val="-4"/>
          <w:lang w:val="sq-AL"/>
        </w:rPr>
      </w:pPr>
      <w:r w:rsidRPr="008B630F">
        <w:rPr>
          <w:spacing w:val="-4"/>
          <w:lang w:val="sq-AL"/>
        </w:rPr>
        <w:t xml:space="preserve">e) Përdoruesi apo aplikanti do të marrë përsipër të çliroj nga çdo lloj përgjegjësie Operatorin e Sistemit të Shpërndarjes, për çdo lloj detyrimi që lidhet me </w:t>
      </w:r>
      <w:bookmarkStart w:id="24" w:name="page8"/>
      <w:bookmarkEnd w:id="24"/>
      <w:r w:rsidRPr="008B630F">
        <w:rPr>
          <w:spacing w:val="-4"/>
          <w:lang w:val="sq-AL"/>
        </w:rPr>
        <w:t>dëmtime të çdo lloji të rrjetit shpërndarës, të shkaktuara prej instalimeve të brendshme të pajisjeve elektrike në objektin që kërkohet të lidhet me energji elektrike.</w:t>
      </w:r>
    </w:p>
    <w:p w:rsidR="00D74C58" w:rsidRPr="008B630F" w:rsidRDefault="00D74C58" w:rsidP="00262D9F">
      <w:pPr>
        <w:pStyle w:val="Paragrafi"/>
        <w:rPr>
          <w:spacing w:val="-4"/>
          <w:lang w:val="sq-AL"/>
        </w:rPr>
      </w:pPr>
      <w:bookmarkStart w:id="25" w:name="_Toc456187947"/>
      <w:bookmarkStart w:id="26" w:name="_Toc460937020"/>
      <w:r w:rsidRPr="008B630F">
        <w:rPr>
          <w:spacing w:val="-4"/>
          <w:lang w:val="sq-AL"/>
        </w:rPr>
        <w:t>1.12 Mënyra e komunikimit</w:t>
      </w:r>
      <w:bookmarkEnd w:id="25"/>
      <w:bookmarkEnd w:id="26"/>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Si formë komunikimi do të jetë ajo me shkresë zyrtare e shoqëruar me numrin respektiv të protokollit. Gjatë hapave të ndryshëm të zbatimit të procedurave mund të pranohet edhe komunikimi me e-mail midis palëve për efekt të shkëmbimit vetëm të njoftimeve për përfundimin e disa hapave konkrete, sikurse janë të përcaktuar në këtë rregullore. </w:t>
      </w:r>
    </w:p>
    <w:p w:rsidR="00D74C58" w:rsidRPr="008B630F" w:rsidRDefault="00D74C58" w:rsidP="00262D9F">
      <w:pPr>
        <w:pStyle w:val="Paragrafi"/>
        <w:rPr>
          <w:spacing w:val="-4"/>
          <w:lang w:val="sq-AL"/>
        </w:rPr>
      </w:pPr>
      <w:bookmarkStart w:id="27" w:name="_Toc456187948"/>
      <w:bookmarkStart w:id="28" w:name="_Toc460937021"/>
      <w:r w:rsidRPr="008B630F">
        <w:rPr>
          <w:spacing w:val="-4"/>
          <w:lang w:val="sq-AL"/>
        </w:rPr>
        <w:t>1.13 Mënyra e aplikimit</w:t>
      </w:r>
      <w:bookmarkEnd w:id="27"/>
      <w:bookmarkEnd w:id="28"/>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 Aplikimi për lidhjen e re do të bëhet sipas formularit tip të aplikimit dhe do të kryhet: </w:t>
      </w:r>
    </w:p>
    <w:p w:rsidR="00D74C58" w:rsidRPr="008B630F" w:rsidRDefault="00D74C58" w:rsidP="00262D9F">
      <w:pPr>
        <w:pStyle w:val="Paragrafi"/>
        <w:rPr>
          <w:spacing w:val="-4"/>
          <w:lang w:val="sq-AL"/>
        </w:rPr>
      </w:pPr>
      <w:r w:rsidRPr="008B630F">
        <w:rPr>
          <w:spacing w:val="-4"/>
          <w:lang w:val="sq-AL"/>
        </w:rPr>
        <w:t xml:space="preserve">1) Për fuqi të instaluar nga 0-20 kW - pranë zyrave të kujdesit të klientit të Operatorit të Sistemit të Shpërndarjes, në zonën e banimit të aplikantit. </w:t>
      </w:r>
    </w:p>
    <w:p w:rsidR="00D74C58" w:rsidRPr="008B630F" w:rsidRDefault="00D74C58" w:rsidP="00262D9F">
      <w:pPr>
        <w:pStyle w:val="Paragrafi"/>
        <w:rPr>
          <w:spacing w:val="-4"/>
          <w:lang w:val="sq-AL"/>
        </w:rPr>
      </w:pPr>
      <w:r w:rsidRPr="008B630F">
        <w:rPr>
          <w:spacing w:val="-4"/>
          <w:lang w:val="sq-AL"/>
        </w:rPr>
        <w:t xml:space="preserve">2) Për fuqi të instaluar nga 21 deri në 50 kW: </w:t>
      </w:r>
    </w:p>
    <w:p w:rsidR="00D74C58" w:rsidRPr="008B630F" w:rsidRDefault="00D74C58" w:rsidP="00262D9F">
      <w:pPr>
        <w:pStyle w:val="Paragrafi"/>
        <w:rPr>
          <w:spacing w:val="-4"/>
          <w:lang w:val="sq-AL"/>
        </w:rPr>
      </w:pPr>
      <w:r w:rsidRPr="008B630F">
        <w:rPr>
          <w:spacing w:val="-4"/>
          <w:lang w:val="sq-AL"/>
        </w:rPr>
        <w:t xml:space="preserve">- Për lidhjet në TU - pranë zyrave të kujdesit të klientit të Operatorit të Sistemit të Shpërndarjes, në zonën e banimit të aplikantit. </w:t>
      </w:r>
    </w:p>
    <w:p w:rsidR="00D74C58" w:rsidRPr="008B630F" w:rsidRDefault="00D74C58" w:rsidP="00262D9F">
      <w:pPr>
        <w:pStyle w:val="Paragrafi"/>
        <w:rPr>
          <w:spacing w:val="-4"/>
          <w:lang w:val="sq-AL"/>
        </w:rPr>
      </w:pPr>
      <w:r w:rsidRPr="008B630F">
        <w:rPr>
          <w:spacing w:val="-4"/>
          <w:lang w:val="sq-AL"/>
        </w:rPr>
        <w:t xml:space="preserve">- Për lidhjet në TM - pranë zyrës së kujdesit të klientit të Operatorit të Sistemit të Shpërndarjes, në zonën e vendndodhjes së objektit. </w:t>
      </w:r>
    </w:p>
    <w:p w:rsidR="00D74C58" w:rsidRPr="008B630F" w:rsidRDefault="00D74C58" w:rsidP="00262D9F">
      <w:pPr>
        <w:pStyle w:val="Paragrafi"/>
        <w:rPr>
          <w:spacing w:val="-4"/>
          <w:lang w:val="sq-AL"/>
        </w:rPr>
      </w:pPr>
      <w:r w:rsidRPr="008B630F">
        <w:rPr>
          <w:spacing w:val="-4"/>
          <w:lang w:val="sq-AL"/>
        </w:rPr>
        <w:t xml:space="preserve">3) Për fuqi të instaluar më shumë se 50 kW - pranë zyrave të Kujdesit të Klientit të Operatorit të Sistemit të Shpërndarjes, në zonën e vendndodhjes së objektit. </w:t>
      </w:r>
    </w:p>
    <w:p w:rsidR="00D74C58" w:rsidRPr="008B630F" w:rsidRDefault="00D74C58" w:rsidP="00262D9F">
      <w:pPr>
        <w:pStyle w:val="Paragrafi"/>
        <w:rPr>
          <w:spacing w:val="-4"/>
          <w:lang w:val="sq-AL"/>
        </w:rPr>
      </w:pPr>
      <w:r w:rsidRPr="008B630F">
        <w:rPr>
          <w:spacing w:val="-4"/>
          <w:lang w:val="sq-AL"/>
        </w:rPr>
        <w:t xml:space="preserve"> Detajet e vendndodhjes së zyrave të kujdesit ndaj klientit, informacion mbi formularin tip që do të përdoret për të aplikuar për lidhje të re si edhe dokumentacionin e plotë që lidhet me kërkesat dhe kushtet teknike që duhet të respektohen për të projektuar dhe realizuar lidhjen e re në çdo rreth, mund të gjenden në adresën përkatëse të internetit të Operatorit të Sistemit të Shpërndarjes. </w:t>
      </w:r>
    </w:p>
    <w:p w:rsidR="00D74C58" w:rsidRPr="008B630F" w:rsidRDefault="00D74C58" w:rsidP="00262D9F">
      <w:pPr>
        <w:pStyle w:val="Paragrafi"/>
        <w:rPr>
          <w:spacing w:val="-4"/>
          <w:lang w:val="sq-AL"/>
        </w:rPr>
      </w:pPr>
      <w:bookmarkStart w:id="29" w:name="_Toc456187949"/>
      <w:bookmarkStart w:id="30" w:name="_Toc460937022"/>
      <w:r w:rsidRPr="008B630F">
        <w:rPr>
          <w:spacing w:val="-4"/>
          <w:lang w:val="sq-AL"/>
        </w:rPr>
        <w:t>1.14 Kërkesa për furnizim me energji elektrike nga dy burime të pavarura</w:t>
      </w:r>
      <w:bookmarkEnd w:id="29"/>
      <w:bookmarkEnd w:id="30"/>
      <w:r w:rsidRPr="008B630F">
        <w:rPr>
          <w:spacing w:val="-4"/>
          <w:lang w:val="sq-AL"/>
        </w:rPr>
        <w:t xml:space="preserve"> </w:t>
      </w:r>
    </w:p>
    <w:p w:rsidR="00D74C58" w:rsidRPr="008B630F" w:rsidRDefault="00A634BA" w:rsidP="00262D9F">
      <w:pPr>
        <w:pStyle w:val="Paragrafi"/>
        <w:rPr>
          <w:spacing w:val="-4"/>
          <w:lang w:val="sq-AL"/>
        </w:rPr>
      </w:pPr>
      <w:r w:rsidRPr="008B630F">
        <w:rPr>
          <w:spacing w:val="-4"/>
          <w:lang w:val="sq-AL"/>
        </w:rPr>
        <w:t xml:space="preserve">1. </w:t>
      </w:r>
      <w:r w:rsidR="00D74C58" w:rsidRPr="008B630F">
        <w:rPr>
          <w:spacing w:val="-4"/>
          <w:lang w:val="sq-AL"/>
        </w:rPr>
        <w:t xml:space="preserve">Operatori i Sistemit të Shpërndarjes do të vlerësojë kërkesën për lidhje të re me energji elektrike të objektit nga dy burime të pavarura të energjisë elektrike, në përputhje me Rregullat e Shfrytëzimit dhe Operimit të Sistemit të Shpërndarjes në zbatim të Kodit të Shpërndarjes. </w:t>
      </w:r>
    </w:p>
    <w:p w:rsidR="00D74C58" w:rsidRPr="008B630F" w:rsidRDefault="00A634BA" w:rsidP="00262D9F">
      <w:pPr>
        <w:pStyle w:val="Paragrafi"/>
        <w:rPr>
          <w:spacing w:val="-4"/>
          <w:lang w:val="sq-AL"/>
        </w:rPr>
      </w:pPr>
      <w:bookmarkStart w:id="31" w:name="page9"/>
      <w:bookmarkEnd w:id="31"/>
      <w:r w:rsidRPr="008B630F">
        <w:rPr>
          <w:spacing w:val="-4"/>
          <w:lang w:val="sq-AL"/>
        </w:rPr>
        <w:t xml:space="preserve">2. </w:t>
      </w:r>
      <w:r w:rsidR="00D74C58" w:rsidRPr="008B630F">
        <w:rPr>
          <w:spacing w:val="-4"/>
          <w:lang w:val="sq-AL"/>
        </w:rPr>
        <w:t>Tarifat respektive për këto raste paraqiten në pjesën IV të kësaj rregulloreje.</w:t>
      </w:r>
    </w:p>
    <w:p w:rsidR="00D74C58" w:rsidRPr="008B630F" w:rsidRDefault="00D74C58" w:rsidP="00262D9F">
      <w:pPr>
        <w:pStyle w:val="Paragrafi"/>
        <w:rPr>
          <w:spacing w:val="-4"/>
          <w:sz w:val="14"/>
          <w:lang w:val="sq-AL"/>
        </w:rPr>
      </w:pPr>
    </w:p>
    <w:p w:rsidR="00D74C58" w:rsidRPr="008B630F" w:rsidRDefault="00D74C58" w:rsidP="00262D9F">
      <w:pPr>
        <w:pStyle w:val="NeniNr"/>
        <w:keepNext w:val="0"/>
        <w:rPr>
          <w:spacing w:val="-4"/>
          <w:lang w:val="sq-AL"/>
        </w:rPr>
      </w:pPr>
      <w:bookmarkStart w:id="32" w:name="_Toc456187950"/>
      <w:bookmarkStart w:id="33" w:name="_Toc460937023"/>
      <w:r w:rsidRPr="008B630F">
        <w:rPr>
          <w:spacing w:val="-4"/>
          <w:lang w:val="sq-AL"/>
        </w:rPr>
        <w:t xml:space="preserve">PJESA II </w:t>
      </w:r>
    </w:p>
    <w:p w:rsidR="00D74C58" w:rsidRPr="008B630F" w:rsidRDefault="00D74C58" w:rsidP="00262D9F">
      <w:pPr>
        <w:pStyle w:val="NeniNr"/>
        <w:keepNext w:val="0"/>
        <w:rPr>
          <w:spacing w:val="-4"/>
          <w:lang w:val="sq-AL"/>
        </w:rPr>
      </w:pPr>
      <w:r w:rsidRPr="008B630F">
        <w:rPr>
          <w:spacing w:val="-4"/>
          <w:lang w:val="sq-AL"/>
        </w:rPr>
        <w:t>DOKUMENTACIONI I KËRKUAR PËR APLIKIMIN E NJË LIDHJE TË RE.</w:t>
      </w:r>
      <w:bookmarkEnd w:id="32"/>
      <w:bookmarkEnd w:id="33"/>
    </w:p>
    <w:p w:rsidR="00D74C58" w:rsidRPr="008B630F" w:rsidRDefault="00D74C58" w:rsidP="00262D9F">
      <w:pPr>
        <w:pStyle w:val="Paragrafi"/>
        <w:rPr>
          <w:spacing w:val="-4"/>
          <w:lang w:val="sq-AL"/>
        </w:rPr>
      </w:pPr>
    </w:p>
    <w:p w:rsidR="00D74C58" w:rsidRPr="008B630F" w:rsidRDefault="00D74C58" w:rsidP="00262D9F">
      <w:pPr>
        <w:pStyle w:val="Paragrafi"/>
        <w:rPr>
          <w:spacing w:val="-4"/>
          <w:lang w:val="sq-AL"/>
        </w:rPr>
      </w:pPr>
      <w:r w:rsidRPr="008B630F">
        <w:rPr>
          <w:spacing w:val="-4"/>
          <w:lang w:val="sq-AL"/>
        </w:rPr>
        <w:t>Për Lidhje të reja në TU</w:t>
      </w:r>
    </w:p>
    <w:p w:rsidR="00D74C58" w:rsidRPr="008B630F" w:rsidRDefault="00D74C58" w:rsidP="00262D9F">
      <w:pPr>
        <w:pStyle w:val="Paragrafi"/>
        <w:rPr>
          <w:spacing w:val="-4"/>
          <w:lang w:val="sq-AL"/>
        </w:rPr>
      </w:pPr>
      <w:r w:rsidRPr="008B630F">
        <w:rPr>
          <w:spacing w:val="-4"/>
          <w:lang w:val="sq-AL"/>
        </w:rPr>
        <w:t>2.1 Fuqia e instaluar 0-20 kW</w:t>
      </w:r>
    </w:p>
    <w:p w:rsidR="00D74C58" w:rsidRPr="008B630F" w:rsidRDefault="00D74C58" w:rsidP="00262D9F">
      <w:pPr>
        <w:pStyle w:val="Paragrafi"/>
        <w:rPr>
          <w:spacing w:val="-4"/>
          <w:lang w:val="sq-AL"/>
        </w:rPr>
      </w:pPr>
      <w:r w:rsidRPr="008B630F">
        <w:rPr>
          <w:spacing w:val="-4"/>
          <w:lang w:val="sq-AL"/>
        </w:rPr>
        <w:t>Aplikanti duhet të paraqesë dokumentacionin e mëposhtëm:</w:t>
      </w:r>
    </w:p>
    <w:p w:rsidR="00D74C58" w:rsidRPr="008B630F" w:rsidRDefault="00D74C58" w:rsidP="00262D9F">
      <w:pPr>
        <w:pStyle w:val="Paragrafi"/>
        <w:rPr>
          <w:spacing w:val="-4"/>
          <w:lang w:val="sq-AL"/>
        </w:rPr>
      </w:pPr>
      <w:r w:rsidRPr="008B630F">
        <w:rPr>
          <w:spacing w:val="-4"/>
          <w:lang w:val="sq-AL"/>
        </w:rPr>
        <w:t>1. Kërkesë për furnizimin me energji elektrike</w:t>
      </w:r>
    </w:p>
    <w:p w:rsidR="00D74C58" w:rsidRPr="008B630F" w:rsidRDefault="00D74C58" w:rsidP="00262D9F">
      <w:pPr>
        <w:pStyle w:val="Paragrafi"/>
        <w:rPr>
          <w:spacing w:val="-4"/>
          <w:lang w:val="sq-AL"/>
        </w:rPr>
      </w:pPr>
      <w:r w:rsidRPr="008B630F">
        <w:rPr>
          <w:spacing w:val="-4"/>
          <w:lang w:val="sq-AL"/>
        </w:rPr>
        <w:t>2. Vërtetimi i identitetit (fotokopje karte identiteti ose pasaporte)</w:t>
      </w:r>
    </w:p>
    <w:p w:rsidR="00D74C58" w:rsidRPr="008B630F" w:rsidRDefault="00D74C58" w:rsidP="00262D9F">
      <w:pPr>
        <w:pStyle w:val="Paragrafi"/>
        <w:rPr>
          <w:spacing w:val="-4"/>
          <w:lang w:val="sq-AL"/>
        </w:rPr>
      </w:pPr>
      <w:r w:rsidRPr="008B630F">
        <w:rPr>
          <w:spacing w:val="-4"/>
          <w:lang w:val="sq-AL"/>
        </w:rPr>
        <w:t>3. Vërtetim i pronësisë së objektit nëpërmjet dokumenteve të regjistrimit të pronësisë, si: akt shitje, akt dhurimi, akt ndarje prone të patundshme, kontratë qiraje, dokumentacioni përkatës për objektet që janë në proces legalizimi)</w:t>
      </w:r>
    </w:p>
    <w:p w:rsidR="00D74C58" w:rsidRPr="008B630F" w:rsidRDefault="00D74C58" w:rsidP="00262D9F">
      <w:pPr>
        <w:pStyle w:val="Paragrafi"/>
        <w:rPr>
          <w:spacing w:val="-4"/>
          <w:lang w:val="sq-AL"/>
        </w:rPr>
      </w:pPr>
      <w:r w:rsidRPr="008B630F">
        <w:rPr>
          <w:spacing w:val="-4"/>
          <w:lang w:val="sq-AL"/>
        </w:rPr>
        <w:t>4. Fotokopje e Certifikatës së regjistrimit (për subjektet jofamiljare)</w:t>
      </w:r>
    </w:p>
    <w:p w:rsidR="00D74C58" w:rsidRPr="008B630F" w:rsidRDefault="00D74C58" w:rsidP="00262D9F">
      <w:pPr>
        <w:pStyle w:val="Paragrafi"/>
        <w:rPr>
          <w:spacing w:val="-4"/>
          <w:lang w:val="sq-AL"/>
        </w:rPr>
      </w:pPr>
      <w:r w:rsidRPr="008B630F">
        <w:rPr>
          <w:spacing w:val="-4"/>
          <w:lang w:val="sq-AL"/>
        </w:rPr>
        <w:t>5. Genplani i vendndodhjes së objektit në shkallën 1:1000 (dy kopje), (të specifikuara koordinatat e konturit të sipërfaqes së objektit).</w:t>
      </w:r>
    </w:p>
    <w:p w:rsidR="00D74C58" w:rsidRPr="008B630F" w:rsidRDefault="00D74C58" w:rsidP="00262D9F">
      <w:pPr>
        <w:pStyle w:val="Paragrafi"/>
        <w:rPr>
          <w:spacing w:val="-4"/>
          <w:lang w:val="sq-AL"/>
        </w:rPr>
      </w:pPr>
      <w:r w:rsidRPr="008B630F">
        <w:rPr>
          <w:spacing w:val="-4"/>
          <w:lang w:val="sq-AL"/>
        </w:rPr>
        <w:t>6. Deklaratë instalimi dhe protokoll tokëzimi, i lëshuar nga inxhinier elektrik i pajisur me licencë.</w:t>
      </w:r>
    </w:p>
    <w:p w:rsidR="00D74C58" w:rsidRPr="008B630F" w:rsidRDefault="00D74C58" w:rsidP="00262D9F">
      <w:pPr>
        <w:pStyle w:val="Paragrafi"/>
        <w:rPr>
          <w:spacing w:val="-4"/>
          <w:lang w:val="sq-AL"/>
        </w:rPr>
      </w:pPr>
      <w:r w:rsidRPr="008B630F">
        <w:rPr>
          <w:spacing w:val="-4"/>
          <w:lang w:val="sq-AL"/>
        </w:rPr>
        <w:t>2.2. Fuqia e instaluar 20-50 kW</w:t>
      </w:r>
    </w:p>
    <w:p w:rsidR="00D74C58" w:rsidRPr="008B630F" w:rsidRDefault="00D74C58" w:rsidP="00262D9F">
      <w:pPr>
        <w:pStyle w:val="Paragrafi"/>
        <w:rPr>
          <w:spacing w:val="-4"/>
          <w:lang w:val="sq-AL"/>
        </w:rPr>
      </w:pPr>
      <w:r w:rsidRPr="008B630F">
        <w:rPr>
          <w:spacing w:val="-4"/>
          <w:lang w:val="sq-AL"/>
        </w:rPr>
        <w:t>Aplikanti duhet të paraqesë dokumentacionin e mëposhtëm:</w:t>
      </w:r>
    </w:p>
    <w:p w:rsidR="00D74C58" w:rsidRPr="008B630F" w:rsidRDefault="00D74C58" w:rsidP="00262D9F">
      <w:pPr>
        <w:pStyle w:val="Paragrafi"/>
        <w:rPr>
          <w:spacing w:val="-4"/>
          <w:lang w:val="sq-AL"/>
        </w:rPr>
      </w:pPr>
      <w:r w:rsidRPr="008B630F">
        <w:rPr>
          <w:spacing w:val="-4"/>
          <w:lang w:val="sq-AL"/>
        </w:rPr>
        <w:t>1. Kërkesë për furnizimin me energji elektrike.</w:t>
      </w:r>
    </w:p>
    <w:p w:rsidR="00D74C58" w:rsidRPr="008B630F" w:rsidRDefault="00D74C58" w:rsidP="00262D9F">
      <w:pPr>
        <w:pStyle w:val="Paragrafi"/>
        <w:rPr>
          <w:spacing w:val="-4"/>
          <w:lang w:val="sq-AL"/>
        </w:rPr>
      </w:pPr>
      <w:r w:rsidRPr="008B630F">
        <w:rPr>
          <w:spacing w:val="-4"/>
          <w:lang w:val="sq-AL"/>
        </w:rPr>
        <w:t>2. Vërtetimi i identitetit (fotokopje karte identiteti ose pasaporte).</w:t>
      </w:r>
    </w:p>
    <w:p w:rsidR="00D74C58" w:rsidRPr="008B630F" w:rsidRDefault="00D74C58" w:rsidP="00262D9F">
      <w:pPr>
        <w:pStyle w:val="Paragrafi"/>
        <w:rPr>
          <w:spacing w:val="-4"/>
          <w:lang w:val="sq-AL"/>
        </w:rPr>
      </w:pPr>
      <w:r w:rsidRPr="008B630F">
        <w:rPr>
          <w:spacing w:val="-4"/>
          <w:lang w:val="sq-AL"/>
        </w:rPr>
        <w:t>3. Vërtetim i pronësisë së objektit nëpërmjet dokumenteve të regjistrimit të pronësisë, si: akt shitje, akt dhurimi, akt ndarje prone të patundshme, kontratë qiraje, dokumentacioni përkatës për objektet që janë në proces legalizimi).</w:t>
      </w:r>
    </w:p>
    <w:p w:rsidR="00D74C58" w:rsidRPr="008B630F" w:rsidRDefault="00D74C58" w:rsidP="00262D9F">
      <w:pPr>
        <w:pStyle w:val="Paragrafi"/>
        <w:rPr>
          <w:spacing w:val="-4"/>
          <w:lang w:val="sq-AL"/>
        </w:rPr>
      </w:pPr>
      <w:r w:rsidRPr="008B630F">
        <w:rPr>
          <w:spacing w:val="-4"/>
          <w:lang w:val="sq-AL"/>
        </w:rPr>
        <w:t>4. Fotokopje e certifikatës së regjistrimit (për subjektet jofamiljare).</w:t>
      </w:r>
    </w:p>
    <w:p w:rsidR="00D74C58" w:rsidRPr="008B630F" w:rsidRDefault="00D74C58" w:rsidP="00262D9F">
      <w:pPr>
        <w:pStyle w:val="Paragrafi"/>
        <w:rPr>
          <w:spacing w:val="-4"/>
          <w:lang w:val="sq-AL"/>
        </w:rPr>
      </w:pPr>
      <w:r w:rsidRPr="008B630F">
        <w:rPr>
          <w:spacing w:val="-4"/>
          <w:lang w:val="sq-AL"/>
        </w:rPr>
        <w:t>5. Projekti elektrik i objektit, i miratuar nga organet kompetente sipas legjislacionit në fuqi.</w:t>
      </w:r>
    </w:p>
    <w:p w:rsidR="00D74C58" w:rsidRPr="008B630F" w:rsidRDefault="00D74C58" w:rsidP="00262D9F">
      <w:pPr>
        <w:pStyle w:val="Paragrafi"/>
        <w:rPr>
          <w:spacing w:val="-4"/>
          <w:lang w:val="sq-AL"/>
        </w:rPr>
      </w:pPr>
      <w:r w:rsidRPr="008B630F">
        <w:rPr>
          <w:spacing w:val="-4"/>
          <w:lang w:val="sq-AL"/>
        </w:rPr>
        <w:t>6. Planvendosja e të gjitha pajisjeve në objekt.</w:t>
      </w:r>
    </w:p>
    <w:p w:rsidR="00D74C58" w:rsidRPr="008B630F" w:rsidRDefault="00D74C58" w:rsidP="00262D9F">
      <w:pPr>
        <w:pStyle w:val="Paragrafi"/>
        <w:rPr>
          <w:spacing w:val="-4"/>
          <w:lang w:val="sq-AL"/>
        </w:rPr>
      </w:pPr>
      <w:r w:rsidRPr="008B630F">
        <w:rPr>
          <w:spacing w:val="-4"/>
          <w:lang w:val="sq-AL"/>
        </w:rPr>
        <w:t>7. Licenca e inxhinierit elektrik, i cili ka bërë projektin elektrik të objektit.</w:t>
      </w:r>
    </w:p>
    <w:p w:rsidR="00D74C58" w:rsidRPr="008B630F" w:rsidRDefault="00D74C58" w:rsidP="00262D9F">
      <w:pPr>
        <w:pStyle w:val="Paragrafi"/>
        <w:rPr>
          <w:spacing w:val="-4"/>
          <w:lang w:val="sq-AL"/>
        </w:rPr>
      </w:pPr>
      <w:r w:rsidRPr="008B630F">
        <w:rPr>
          <w:spacing w:val="-4"/>
          <w:lang w:val="sq-AL"/>
        </w:rPr>
        <w:t>8. Genplani i vendndodhjes së objektit në shkallën 1:1000 (dy kopje), (të specifikuara koordinatat e gjurmës së objektit).</w:t>
      </w:r>
    </w:p>
    <w:p w:rsidR="00D74C58" w:rsidRPr="008B630F" w:rsidRDefault="00D74C58" w:rsidP="00262D9F">
      <w:pPr>
        <w:pStyle w:val="Paragrafi"/>
        <w:rPr>
          <w:spacing w:val="-4"/>
          <w:lang w:val="sq-AL"/>
        </w:rPr>
      </w:pPr>
      <w:r w:rsidRPr="008B630F">
        <w:rPr>
          <w:spacing w:val="-4"/>
          <w:lang w:val="sq-AL"/>
        </w:rPr>
        <w:t>9. Deklaratë instalimi dhe protokoll tokëzimi, i lëshuar nga inxhinier elektrik i pajisur me licencë.</w:t>
      </w:r>
    </w:p>
    <w:p w:rsidR="00D74C58" w:rsidRPr="008B630F" w:rsidRDefault="00D74C58" w:rsidP="00262D9F">
      <w:pPr>
        <w:pStyle w:val="Paragrafi"/>
        <w:rPr>
          <w:spacing w:val="-4"/>
          <w:lang w:val="sq-AL"/>
        </w:rPr>
      </w:pPr>
      <w:r w:rsidRPr="008B630F">
        <w:rPr>
          <w:spacing w:val="-4"/>
          <w:lang w:val="sq-AL"/>
        </w:rPr>
        <w:t>10. Raporti i detajuar inxhinierik në lidhje me projektin dhe përllogaritjen e të dhënave, i kryer nga inxhinier elektrik i pajisur me licencë.</w:t>
      </w:r>
    </w:p>
    <w:p w:rsidR="00D74C58" w:rsidRPr="008B630F" w:rsidRDefault="00D74C58" w:rsidP="00262D9F">
      <w:pPr>
        <w:pStyle w:val="Paragrafi"/>
        <w:rPr>
          <w:spacing w:val="-4"/>
          <w:lang w:val="sq-AL"/>
        </w:rPr>
      </w:pPr>
      <w:r w:rsidRPr="008B630F">
        <w:rPr>
          <w:spacing w:val="-4"/>
          <w:lang w:val="sq-AL"/>
        </w:rPr>
        <w:t>2.3 Fuqia e instaluar 50 - 100 kW</w:t>
      </w:r>
    </w:p>
    <w:p w:rsidR="00D74C58" w:rsidRPr="008B630F" w:rsidRDefault="00D74C58" w:rsidP="00262D9F">
      <w:pPr>
        <w:pStyle w:val="Paragrafi"/>
        <w:rPr>
          <w:spacing w:val="-4"/>
          <w:lang w:val="sq-AL"/>
        </w:rPr>
      </w:pPr>
      <w:r w:rsidRPr="008B630F">
        <w:rPr>
          <w:spacing w:val="-4"/>
          <w:lang w:val="sq-AL"/>
        </w:rPr>
        <w:t>Aplikanti duhet të paraqesë dokumentacionin e mëposhtëm:</w:t>
      </w:r>
    </w:p>
    <w:p w:rsidR="00D74C58" w:rsidRPr="008B630F" w:rsidRDefault="00D74C58" w:rsidP="00262D9F">
      <w:pPr>
        <w:pStyle w:val="Paragrafi"/>
        <w:rPr>
          <w:spacing w:val="-4"/>
          <w:lang w:val="sq-AL"/>
        </w:rPr>
      </w:pPr>
      <w:r w:rsidRPr="008B630F">
        <w:rPr>
          <w:spacing w:val="-4"/>
          <w:lang w:val="sq-AL"/>
        </w:rPr>
        <w:t>1. Kërkesë për furnizimin me energji elektrike.</w:t>
      </w:r>
    </w:p>
    <w:p w:rsidR="00D74C58" w:rsidRPr="008B630F" w:rsidRDefault="00D74C58" w:rsidP="00262D9F">
      <w:pPr>
        <w:pStyle w:val="Paragrafi"/>
        <w:rPr>
          <w:spacing w:val="-4"/>
          <w:lang w:val="sq-AL"/>
        </w:rPr>
      </w:pPr>
      <w:r w:rsidRPr="008B630F">
        <w:rPr>
          <w:spacing w:val="-4"/>
          <w:lang w:val="sq-AL"/>
        </w:rPr>
        <w:t>2. Vërtetimi i identitetit (fotokopje karte identiteti ose pasaporte).</w:t>
      </w:r>
    </w:p>
    <w:p w:rsidR="00D74C58" w:rsidRPr="008B630F" w:rsidRDefault="00D74C58" w:rsidP="00262D9F">
      <w:pPr>
        <w:pStyle w:val="Paragrafi"/>
        <w:rPr>
          <w:spacing w:val="-4"/>
          <w:lang w:val="sq-AL"/>
        </w:rPr>
      </w:pPr>
      <w:r w:rsidRPr="008B630F">
        <w:rPr>
          <w:spacing w:val="-4"/>
          <w:lang w:val="sq-AL"/>
        </w:rPr>
        <w:t>3. Vërtetim i pronësisë së objektit nëpërmjet dokumenteve të regjistrimit të pronësisë, si: akt shitje, akt dhurimi, akt ndarje prone të patundshme, kontratë qiraje, dokumentacioni përkatës për objektet që janë në proces legalizimi).</w:t>
      </w:r>
    </w:p>
    <w:p w:rsidR="00D74C58" w:rsidRPr="008B630F" w:rsidRDefault="00D74C58" w:rsidP="00262D9F">
      <w:pPr>
        <w:pStyle w:val="Paragrafi"/>
        <w:rPr>
          <w:spacing w:val="-4"/>
          <w:lang w:val="sq-AL"/>
        </w:rPr>
      </w:pPr>
      <w:r w:rsidRPr="008B630F">
        <w:rPr>
          <w:spacing w:val="-4"/>
          <w:lang w:val="sq-AL"/>
        </w:rPr>
        <w:t>4. Fotokopje e certifikatës së regjistrimit (për subjektet jofamiljare).</w:t>
      </w:r>
    </w:p>
    <w:p w:rsidR="00D74C58" w:rsidRPr="008B630F" w:rsidRDefault="00D74C58" w:rsidP="00262D9F">
      <w:pPr>
        <w:pStyle w:val="Paragrafi"/>
        <w:rPr>
          <w:spacing w:val="-4"/>
          <w:lang w:val="sq-AL"/>
        </w:rPr>
      </w:pPr>
      <w:r w:rsidRPr="008B630F">
        <w:rPr>
          <w:spacing w:val="-4"/>
          <w:lang w:val="sq-AL"/>
        </w:rPr>
        <w:t>5. Projekti elektrik i objektit, i miratuar nga organet kompetente sipas legjislacionit në fuqi.</w:t>
      </w:r>
    </w:p>
    <w:p w:rsidR="00D74C58" w:rsidRPr="008B630F" w:rsidRDefault="00D74C58" w:rsidP="00262D9F">
      <w:pPr>
        <w:pStyle w:val="Paragrafi"/>
        <w:rPr>
          <w:spacing w:val="-4"/>
          <w:lang w:val="sq-AL"/>
        </w:rPr>
      </w:pPr>
      <w:r w:rsidRPr="008B630F">
        <w:rPr>
          <w:spacing w:val="-4"/>
          <w:lang w:val="sq-AL"/>
        </w:rPr>
        <w:t>6. Planvendosja e të gjitha pajisjeve në objekt.</w:t>
      </w:r>
    </w:p>
    <w:p w:rsidR="00D74C58" w:rsidRDefault="00D74C58" w:rsidP="00262D9F">
      <w:pPr>
        <w:pStyle w:val="Paragrafi"/>
        <w:rPr>
          <w:spacing w:val="-4"/>
          <w:lang w:val="sq-AL"/>
        </w:rPr>
      </w:pPr>
      <w:r w:rsidRPr="008B630F">
        <w:rPr>
          <w:spacing w:val="-4"/>
          <w:lang w:val="sq-AL"/>
        </w:rPr>
        <w:t>7. Licenca e inxhinierit elektrik, i cili ka bërë projektin elektrik të objektit.</w:t>
      </w:r>
    </w:p>
    <w:p w:rsidR="00D64B99" w:rsidRPr="008B630F" w:rsidRDefault="00D64B99" w:rsidP="00262D9F">
      <w:pPr>
        <w:pStyle w:val="Paragrafi"/>
        <w:rPr>
          <w:spacing w:val="-4"/>
          <w:lang w:val="sq-AL"/>
        </w:rPr>
      </w:pPr>
    </w:p>
    <w:p w:rsidR="00D74C58" w:rsidRPr="008B630F" w:rsidRDefault="00D74C58" w:rsidP="00262D9F">
      <w:pPr>
        <w:pStyle w:val="Paragrafi"/>
        <w:rPr>
          <w:spacing w:val="-4"/>
          <w:lang w:val="sq-AL"/>
        </w:rPr>
      </w:pPr>
      <w:r w:rsidRPr="008B630F">
        <w:rPr>
          <w:spacing w:val="-4"/>
          <w:lang w:val="sq-AL"/>
        </w:rPr>
        <w:t>8. Genplani i vendndodhjes së objektit në shkallën 1:1000 (dy kopje), (të specifikuara koordinatat e gjurmës së objektit).</w:t>
      </w:r>
    </w:p>
    <w:p w:rsidR="00D74C58" w:rsidRPr="008B630F" w:rsidRDefault="00D74C58" w:rsidP="00262D9F">
      <w:pPr>
        <w:pStyle w:val="Paragrafi"/>
        <w:rPr>
          <w:spacing w:val="-4"/>
          <w:lang w:val="sq-AL"/>
        </w:rPr>
      </w:pPr>
      <w:r w:rsidRPr="008B630F">
        <w:rPr>
          <w:spacing w:val="-4"/>
          <w:lang w:val="sq-AL"/>
        </w:rPr>
        <w:t>9. Deklaratë instalimi dhe protokoll tokëzimi, i lëshuar nga inxhinier elektrik i pajisur me licencë.</w:t>
      </w:r>
    </w:p>
    <w:p w:rsidR="00D74C58" w:rsidRPr="008B630F" w:rsidRDefault="00D74C58" w:rsidP="00262D9F">
      <w:pPr>
        <w:pStyle w:val="Paragrafi"/>
        <w:rPr>
          <w:spacing w:val="-4"/>
          <w:lang w:val="sq-AL"/>
        </w:rPr>
      </w:pPr>
      <w:r w:rsidRPr="008B630F">
        <w:rPr>
          <w:spacing w:val="-4"/>
          <w:lang w:val="sq-AL"/>
        </w:rPr>
        <w:t>10. Raporti i detajuar inxhinierik në lidhje me projektin dhe përllogaritjen e të dhënave, i kryer nga inxhinier elektrik i pajisur me licencë.</w:t>
      </w:r>
    </w:p>
    <w:p w:rsidR="00D74C58" w:rsidRPr="008B630F" w:rsidRDefault="00D74C58" w:rsidP="00262D9F">
      <w:pPr>
        <w:pStyle w:val="Paragrafi"/>
        <w:rPr>
          <w:spacing w:val="-4"/>
          <w:lang w:val="sq-AL"/>
        </w:rPr>
      </w:pPr>
      <w:r w:rsidRPr="008B630F">
        <w:rPr>
          <w:spacing w:val="-4"/>
          <w:lang w:val="sq-AL"/>
        </w:rPr>
        <w:t>11. Leja e ndërtimit të objektit</w:t>
      </w:r>
    </w:p>
    <w:p w:rsidR="00D74C58" w:rsidRPr="008B630F" w:rsidRDefault="00D74C58" w:rsidP="00262D9F">
      <w:pPr>
        <w:pStyle w:val="Paragrafi"/>
        <w:rPr>
          <w:spacing w:val="-4"/>
          <w:lang w:val="sq-AL"/>
        </w:rPr>
      </w:pPr>
      <w:r w:rsidRPr="008B630F">
        <w:rPr>
          <w:spacing w:val="-4"/>
          <w:lang w:val="sq-AL"/>
        </w:rPr>
        <w:t>12. Grafiku i ngarkesës elektrike</w:t>
      </w:r>
    </w:p>
    <w:p w:rsidR="00D74C58" w:rsidRPr="008B630F" w:rsidRDefault="00D74C58" w:rsidP="00262D9F">
      <w:pPr>
        <w:pStyle w:val="Paragrafi"/>
        <w:rPr>
          <w:spacing w:val="-4"/>
          <w:lang w:val="sq-AL"/>
        </w:rPr>
      </w:pPr>
      <w:r w:rsidRPr="008B630F">
        <w:rPr>
          <w:spacing w:val="-4"/>
          <w:lang w:val="sq-AL"/>
        </w:rPr>
        <w:t>13. Relacion analitik për vlerësimin e cosØ</w:t>
      </w:r>
    </w:p>
    <w:p w:rsidR="00D74C58" w:rsidRPr="008B630F" w:rsidRDefault="00D74C58" w:rsidP="00262D9F">
      <w:pPr>
        <w:pStyle w:val="Paragrafi"/>
        <w:rPr>
          <w:spacing w:val="-4"/>
          <w:lang w:val="sq-AL"/>
        </w:rPr>
      </w:pPr>
      <w:r w:rsidRPr="008B630F">
        <w:rPr>
          <w:spacing w:val="-4"/>
          <w:lang w:val="sq-AL"/>
        </w:rPr>
        <w:t>Për lidhje të reja në TM</w:t>
      </w:r>
    </w:p>
    <w:p w:rsidR="00D74C58" w:rsidRPr="008B630F" w:rsidRDefault="00D74C58" w:rsidP="00262D9F">
      <w:pPr>
        <w:pStyle w:val="Paragrafi"/>
        <w:rPr>
          <w:spacing w:val="-4"/>
          <w:lang w:val="sq-AL"/>
        </w:rPr>
      </w:pPr>
      <w:r w:rsidRPr="008B630F">
        <w:rPr>
          <w:spacing w:val="-4"/>
          <w:lang w:val="sq-AL"/>
        </w:rPr>
        <w:t>Aplikanti duhet të paraqesë dokumentacionin e mëposhtëm:</w:t>
      </w:r>
    </w:p>
    <w:p w:rsidR="00D74C58" w:rsidRPr="008B630F" w:rsidRDefault="00D74C58" w:rsidP="00262D9F">
      <w:pPr>
        <w:pStyle w:val="Paragrafi"/>
        <w:rPr>
          <w:spacing w:val="-4"/>
          <w:lang w:val="sq-AL"/>
        </w:rPr>
      </w:pPr>
      <w:r w:rsidRPr="008B630F">
        <w:rPr>
          <w:spacing w:val="-4"/>
          <w:lang w:val="sq-AL"/>
        </w:rPr>
        <w:t>1. Kërkesë për furnizimin me energji elektrike</w:t>
      </w:r>
    </w:p>
    <w:p w:rsidR="00D74C58" w:rsidRPr="008B630F" w:rsidRDefault="00D74C58" w:rsidP="00262D9F">
      <w:pPr>
        <w:pStyle w:val="Paragrafi"/>
        <w:rPr>
          <w:spacing w:val="-4"/>
          <w:lang w:val="sq-AL"/>
        </w:rPr>
      </w:pPr>
      <w:r w:rsidRPr="008B630F">
        <w:rPr>
          <w:spacing w:val="-4"/>
          <w:lang w:val="sq-AL"/>
        </w:rPr>
        <w:t>2. Vërtetimi i identitetit (fotokopje karte identiteti ose pasaporte)</w:t>
      </w:r>
    </w:p>
    <w:p w:rsidR="00D74C58" w:rsidRPr="008B630F" w:rsidRDefault="00D74C58" w:rsidP="00262D9F">
      <w:pPr>
        <w:pStyle w:val="Paragrafi"/>
        <w:rPr>
          <w:spacing w:val="-4"/>
          <w:lang w:val="sq-AL"/>
        </w:rPr>
      </w:pPr>
      <w:r w:rsidRPr="008B630F">
        <w:rPr>
          <w:spacing w:val="-4"/>
          <w:lang w:val="sq-AL"/>
        </w:rPr>
        <w:t>3. Vërtetim i pronësisë së objektit nëpërmjet dokumenteve të regjistrimit të pronësisë, si: akt shitje, akt dhurimi, akt ndarje prone të patundshme.</w:t>
      </w:r>
    </w:p>
    <w:p w:rsidR="00D74C58" w:rsidRPr="008B630F" w:rsidRDefault="00D74C58" w:rsidP="00262D9F">
      <w:pPr>
        <w:pStyle w:val="Paragrafi"/>
        <w:rPr>
          <w:spacing w:val="-4"/>
          <w:lang w:val="sq-AL"/>
        </w:rPr>
      </w:pPr>
      <w:r w:rsidRPr="008B630F">
        <w:rPr>
          <w:spacing w:val="-4"/>
          <w:lang w:val="sq-AL"/>
        </w:rPr>
        <w:t>4. Fotokopje e certifikatës së regjistrimit (për subjektet jofamiljare).</w:t>
      </w:r>
    </w:p>
    <w:p w:rsidR="00D74C58" w:rsidRPr="008B630F" w:rsidRDefault="00D74C58" w:rsidP="00262D9F">
      <w:pPr>
        <w:pStyle w:val="Paragrafi"/>
        <w:rPr>
          <w:spacing w:val="-4"/>
          <w:lang w:val="sq-AL"/>
        </w:rPr>
      </w:pPr>
      <w:r w:rsidRPr="008B630F">
        <w:rPr>
          <w:spacing w:val="-4"/>
          <w:lang w:val="sq-AL"/>
        </w:rPr>
        <w:t>5. Projekti elektrik i objektit, i miratuar nga organet kompetente sipas legjislacionit në fuqi.</w:t>
      </w:r>
    </w:p>
    <w:p w:rsidR="00D74C58" w:rsidRPr="008B630F" w:rsidRDefault="00D74C58" w:rsidP="00262D9F">
      <w:pPr>
        <w:pStyle w:val="Paragrafi"/>
        <w:rPr>
          <w:spacing w:val="-4"/>
          <w:lang w:val="sq-AL"/>
        </w:rPr>
      </w:pPr>
      <w:r w:rsidRPr="008B630F">
        <w:rPr>
          <w:spacing w:val="-4"/>
          <w:lang w:val="sq-AL"/>
        </w:rPr>
        <w:t>6. Planvendosja e të gjitha pajisjeve në objekt.</w:t>
      </w:r>
    </w:p>
    <w:p w:rsidR="00D74C58" w:rsidRPr="008B630F" w:rsidRDefault="00D74C58" w:rsidP="00262D9F">
      <w:pPr>
        <w:pStyle w:val="Paragrafi"/>
        <w:rPr>
          <w:spacing w:val="-4"/>
          <w:lang w:val="sq-AL"/>
        </w:rPr>
      </w:pPr>
      <w:r w:rsidRPr="008B630F">
        <w:rPr>
          <w:spacing w:val="-4"/>
          <w:lang w:val="sq-AL"/>
        </w:rPr>
        <w:t>7. Licenca e inxhinierit elektrik, i cili ka bërë projektin elektrik të objektit.</w:t>
      </w:r>
    </w:p>
    <w:p w:rsidR="00D74C58" w:rsidRPr="008B630F" w:rsidRDefault="00D74C58" w:rsidP="00262D9F">
      <w:pPr>
        <w:pStyle w:val="Paragrafi"/>
        <w:rPr>
          <w:spacing w:val="-4"/>
          <w:lang w:val="sq-AL"/>
        </w:rPr>
      </w:pPr>
      <w:r w:rsidRPr="008B630F">
        <w:rPr>
          <w:spacing w:val="-4"/>
          <w:lang w:val="sq-AL"/>
        </w:rPr>
        <w:t>8. Genplani i vendndodhjes së objektit në shkallën 1:1000 (dy kopje), (të specifikuara koordinatat e gjurmës së objektit).</w:t>
      </w:r>
    </w:p>
    <w:p w:rsidR="00D74C58" w:rsidRPr="008B630F" w:rsidRDefault="00D74C58" w:rsidP="00262D9F">
      <w:pPr>
        <w:pStyle w:val="Paragrafi"/>
        <w:rPr>
          <w:spacing w:val="-4"/>
          <w:lang w:val="sq-AL"/>
        </w:rPr>
      </w:pPr>
      <w:r w:rsidRPr="008B630F">
        <w:rPr>
          <w:spacing w:val="-4"/>
          <w:lang w:val="sq-AL"/>
        </w:rPr>
        <w:t>9. Deklaratë instalimi dhe protokoll tokëzimi, i lëshuar nga inxhinier elektrik i pajisur me licencë.</w:t>
      </w:r>
    </w:p>
    <w:p w:rsidR="00D74C58" w:rsidRPr="008B630F" w:rsidRDefault="00D74C58" w:rsidP="00262D9F">
      <w:pPr>
        <w:pStyle w:val="Paragrafi"/>
        <w:rPr>
          <w:spacing w:val="-4"/>
          <w:lang w:val="sq-AL"/>
        </w:rPr>
      </w:pPr>
      <w:r w:rsidRPr="008B630F">
        <w:rPr>
          <w:spacing w:val="-4"/>
          <w:lang w:val="sq-AL"/>
        </w:rPr>
        <w:t>10. Raporti i detajuar inxhinierik në lidhje me projektin dhe përllogaritjen e të dhënave, i kryer nga inxhinier elektrik i pajisur me licencë.</w:t>
      </w:r>
    </w:p>
    <w:p w:rsidR="00D74C58" w:rsidRPr="008B630F" w:rsidRDefault="00D74C58" w:rsidP="00262D9F">
      <w:pPr>
        <w:pStyle w:val="Paragrafi"/>
        <w:rPr>
          <w:spacing w:val="-4"/>
          <w:lang w:val="sq-AL"/>
        </w:rPr>
      </w:pPr>
      <w:r w:rsidRPr="008B630F">
        <w:rPr>
          <w:spacing w:val="-4"/>
          <w:lang w:val="sq-AL"/>
        </w:rPr>
        <w:t>11. Leja e ndërtimit të objektit.</w:t>
      </w:r>
    </w:p>
    <w:p w:rsidR="00D74C58" w:rsidRPr="008B630F" w:rsidRDefault="00D74C58" w:rsidP="00262D9F">
      <w:pPr>
        <w:pStyle w:val="Paragrafi"/>
        <w:rPr>
          <w:spacing w:val="-4"/>
          <w:lang w:val="sq-AL"/>
        </w:rPr>
      </w:pPr>
      <w:r w:rsidRPr="008B630F">
        <w:rPr>
          <w:spacing w:val="-4"/>
          <w:lang w:val="sq-AL"/>
        </w:rPr>
        <w:t>12. Grafiku i ngarkesës elektrike.</w:t>
      </w:r>
    </w:p>
    <w:p w:rsidR="00D74C58" w:rsidRPr="008B630F" w:rsidRDefault="00D74C58" w:rsidP="00262D9F">
      <w:pPr>
        <w:pStyle w:val="Paragrafi"/>
        <w:rPr>
          <w:spacing w:val="-4"/>
          <w:lang w:val="sq-AL"/>
        </w:rPr>
      </w:pPr>
      <w:r w:rsidRPr="008B630F">
        <w:rPr>
          <w:spacing w:val="-4"/>
          <w:lang w:val="sq-AL"/>
        </w:rPr>
        <w:t>13. Relacion analitik për vlerësimin e cosØ.</w:t>
      </w:r>
    </w:p>
    <w:p w:rsidR="00D74C58" w:rsidRPr="008B630F" w:rsidRDefault="00D74C58" w:rsidP="00262D9F">
      <w:pPr>
        <w:pStyle w:val="Paragrafi"/>
        <w:rPr>
          <w:spacing w:val="-4"/>
          <w:sz w:val="14"/>
          <w:lang w:val="sq-AL"/>
        </w:rPr>
      </w:pPr>
    </w:p>
    <w:p w:rsidR="00D74C58" w:rsidRPr="008B630F" w:rsidRDefault="00D74C58" w:rsidP="00262D9F">
      <w:pPr>
        <w:pStyle w:val="NeniNr"/>
        <w:keepNext w:val="0"/>
        <w:rPr>
          <w:spacing w:val="-4"/>
          <w:lang w:val="sq-AL"/>
        </w:rPr>
      </w:pPr>
      <w:bookmarkStart w:id="34" w:name="_Toc456187951"/>
      <w:bookmarkStart w:id="35" w:name="_Toc460937024"/>
      <w:r w:rsidRPr="008B630F">
        <w:rPr>
          <w:spacing w:val="-4"/>
          <w:lang w:val="sq-AL"/>
        </w:rPr>
        <w:t xml:space="preserve">PJESA III </w:t>
      </w:r>
    </w:p>
    <w:p w:rsidR="00D74C58" w:rsidRPr="008B630F" w:rsidRDefault="00D74C58" w:rsidP="00262D9F">
      <w:pPr>
        <w:pStyle w:val="NeniNr"/>
        <w:keepNext w:val="0"/>
        <w:rPr>
          <w:spacing w:val="-4"/>
          <w:lang w:val="sq-AL"/>
        </w:rPr>
      </w:pPr>
      <w:r w:rsidRPr="008B630F">
        <w:rPr>
          <w:spacing w:val="-4"/>
          <w:lang w:val="sq-AL"/>
        </w:rPr>
        <w:t>PROCEDURAT E APLIKIMIT PËR NJË LIDHJE TË RE.</w:t>
      </w:r>
      <w:bookmarkEnd w:id="34"/>
      <w:bookmarkEnd w:id="35"/>
    </w:p>
    <w:p w:rsidR="00D74C58" w:rsidRPr="008B630F" w:rsidRDefault="00D74C58" w:rsidP="00262D9F">
      <w:pPr>
        <w:pStyle w:val="NeniNr"/>
        <w:keepNext w:val="0"/>
        <w:rPr>
          <w:spacing w:val="-4"/>
          <w:sz w:val="14"/>
          <w:lang w:val="sq-AL"/>
        </w:rPr>
      </w:pPr>
    </w:p>
    <w:p w:rsidR="00D74C58" w:rsidRPr="008B630F" w:rsidRDefault="00D74C58" w:rsidP="00262D9F">
      <w:pPr>
        <w:pStyle w:val="Paragrafi"/>
        <w:rPr>
          <w:spacing w:val="-4"/>
          <w:lang w:val="sq-AL"/>
        </w:rPr>
      </w:pPr>
      <w:r w:rsidRPr="008B630F">
        <w:rPr>
          <w:spacing w:val="-4"/>
          <w:lang w:val="sq-AL"/>
        </w:rPr>
        <w:t>3.1 Procedurat dhe afatet kohore për lidhje të re ose për modifikim të një lidhjeje ekzistuese në tension të ulët.</w:t>
      </w:r>
    </w:p>
    <w:p w:rsidR="00D74C58" w:rsidRPr="008B630F" w:rsidRDefault="00D74C58" w:rsidP="00262D9F">
      <w:pPr>
        <w:pStyle w:val="Paragrafi"/>
        <w:rPr>
          <w:spacing w:val="-4"/>
          <w:lang w:val="sq-AL"/>
        </w:rPr>
      </w:pPr>
      <w:r w:rsidRPr="008B630F">
        <w:rPr>
          <w:spacing w:val="-4"/>
          <w:lang w:val="sq-AL"/>
        </w:rPr>
        <w:t xml:space="preserve">3.1.1 </w:t>
      </w:r>
      <w:r w:rsidRPr="008B630F">
        <w:rPr>
          <w:spacing w:val="-4"/>
          <w:lang w:val="sq-AL"/>
        </w:rPr>
        <w:tab/>
      </w:r>
      <w:bookmarkStart w:id="36" w:name="_Toc456187952"/>
      <w:bookmarkStart w:id="37" w:name="_Toc460937025"/>
      <w:r w:rsidRPr="008B630F">
        <w:rPr>
          <w:spacing w:val="-4"/>
          <w:lang w:val="sq-AL"/>
        </w:rPr>
        <w:t>Procedurat dhe afatet kohore për lidhje të re ose për modifikim të një lidhjeje ekzistuese në tension të ulët për fuqi të instaluar 0 - 20 kW.</w:t>
      </w:r>
      <w:bookmarkEnd w:id="36"/>
      <w:bookmarkEnd w:id="37"/>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a) Aplikanti bën kërkesën dhe paraqet dokumentacionin pranë zyrave të kujdesit ndaj klientit të OSSH-së. </w:t>
      </w:r>
    </w:p>
    <w:p w:rsidR="00D74C58" w:rsidRPr="008B630F" w:rsidRDefault="00D74C58" w:rsidP="00262D9F">
      <w:pPr>
        <w:pStyle w:val="Paragrafi"/>
        <w:rPr>
          <w:spacing w:val="-4"/>
          <w:lang w:val="sq-AL"/>
        </w:rPr>
      </w:pPr>
      <w:r w:rsidRPr="008B630F">
        <w:rPr>
          <w:spacing w:val="-4"/>
          <w:lang w:val="sq-AL"/>
        </w:rPr>
        <w:t xml:space="preserve">- Afati i realizimit të lidhjes së re për këto raste do të jetë: </w:t>
      </w:r>
    </w:p>
    <w:p w:rsidR="00D74C58" w:rsidRPr="008B630F" w:rsidRDefault="00D74C58" w:rsidP="00262D9F">
      <w:pPr>
        <w:pStyle w:val="Paragrafi"/>
        <w:rPr>
          <w:spacing w:val="-4"/>
          <w:lang w:val="sq-AL"/>
        </w:rPr>
      </w:pPr>
      <w:r w:rsidRPr="008B630F">
        <w:rPr>
          <w:spacing w:val="-4"/>
          <w:lang w:val="sq-AL"/>
        </w:rPr>
        <w:t xml:space="preserve">i) jo më shumë se 20 ditë pune për fuqi të instaluar deri në 10 kw </w:t>
      </w:r>
    </w:p>
    <w:p w:rsidR="00D74C58" w:rsidRPr="008B630F" w:rsidRDefault="00D74C58" w:rsidP="00262D9F">
      <w:pPr>
        <w:pStyle w:val="Paragrafi"/>
        <w:rPr>
          <w:spacing w:val="-4"/>
          <w:lang w:val="sq-AL"/>
        </w:rPr>
      </w:pPr>
      <w:r w:rsidRPr="008B630F">
        <w:rPr>
          <w:spacing w:val="-4"/>
          <w:lang w:val="sq-AL"/>
        </w:rPr>
        <w:t xml:space="preserve">ii) jo më shumë se 20 ditë pune për fuqi të instaluar 10-20 kw </w:t>
      </w:r>
    </w:p>
    <w:p w:rsidR="00D74C58" w:rsidRPr="008B630F" w:rsidRDefault="00D74C58" w:rsidP="00262D9F">
      <w:pPr>
        <w:pStyle w:val="Paragrafi"/>
        <w:rPr>
          <w:spacing w:val="-4"/>
          <w:lang w:val="sq-AL"/>
        </w:rPr>
      </w:pPr>
      <w:r w:rsidRPr="008B630F">
        <w:rPr>
          <w:spacing w:val="-4"/>
          <w:lang w:val="sq-AL"/>
        </w:rPr>
        <w:t xml:space="preserve">b) Operatori i Sistemit të Shpërndarjes do të inspektojë objektin që kërkon lidhjen me energji elektrike dhe do të kryejë miratimin e pikës dhe menyrës së lidhjes në rrjet. </w:t>
      </w:r>
    </w:p>
    <w:p w:rsidR="00D74C58" w:rsidRPr="008B630F" w:rsidRDefault="00D74C58" w:rsidP="00262D9F">
      <w:pPr>
        <w:pStyle w:val="Paragrafi"/>
        <w:rPr>
          <w:spacing w:val="-4"/>
          <w:lang w:val="sq-AL"/>
        </w:rPr>
      </w:pPr>
      <w:r w:rsidRPr="008B630F">
        <w:rPr>
          <w:spacing w:val="-4"/>
          <w:lang w:val="sq-AL"/>
        </w:rPr>
        <w:t>c) Llogarit kostot për lidhjen e re.</w:t>
      </w:r>
    </w:p>
    <w:p w:rsidR="00D74C58" w:rsidRPr="008B630F" w:rsidRDefault="00D74C58" w:rsidP="00262D9F">
      <w:pPr>
        <w:pStyle w:val="Paragrafi"/>
        <w:rPr>
          <w:spacing w:val="-4"/>
          <w:lang w:val="sq-AL"/>
        </w:rPr>
      </w:pPr>
      <w:r w:rsidRPr="008B630F">
        <w:rPr>
          <w:spacing w:val="-4"/>
          <w:lang w:val="sq-AL"/>
        </w:rPr>
        <w:t xml:space="preserve">d) Pas kryerjes nga aplikanti të pagesës së tarifës së lidhjes së re, OSSH zbaton të gjitha procedurat deri në furnizimin me energji elektrike të objektit. </w:t>
      </w:r>
    </w:p>
    <w:p w:rsidR="00D74C58" w:rsidRPr="008B630F" w:rsidRDefault="00D74C58" w:rsidP="00262D9F">
      <w:pPr>
        <w:pStyle w:val="Paragrafi"/>
        <w:rPr>
          <w:spacing w:val="-4"/>
          <w:lang w:val="sq-AL"/>
        </w:rPr>
      </w:pPr>
      <w:r w:rsidRPr="008B630F">
        <w:rPr>
          <w:spacing w:val="-4"/>
          <w:lang w:val="sq-AL"/>
        </w:rPr>
        <w:t xml:space="preserve">e) Lidhja me tension dhe furnizimi me energji elektrike do të realizohet në të njëjtën kohë me vendosjen e aparatit matës. </w:t>
      </w:r>
    </w:p>
    <w:p w:rsidR="00D74C58" w:rsidRPr="008B630F" w:rsidRDefault="00D74C58" w:rsidP="00262D9F">
      <w:pPr>
        <w:pStyle w:val="Paragrafi"/>
        <w:rPr>
          <w:spacing w:val="-4"/>
          <w:lang w:val="sq-AL"/>
        </w:rPr>
      </w:pPr>
      <w:r w:rsidRPr="008B630F">
        <w:rPr>
          <w:spacing w:val="-4"/>
          <w:lang w:val="sq-AL"/>
        </w:rPr>
        <w:t>f) Operatori i Sistemit të Shpërndarjes regjistron lidhjen e re ose modifikimin e kryer për aplikantin/klientin apo përdoruesin në sistemin e tij të klientëve dhe përgatit kartelën e furnizimit të tij, brenda 3 ditëve pune pas vënies në tension. Operatori i Sistemit vë në dispozicion të aplikantit informacionin e nevojshëm për lidhjen e re ose modifikimin e lidhjes së kryer.</w:t>
      </w:r>
    </w:p>
    <w:p w:rsidR="00D74C58" w:rsidRPr="008B630F" w:rsidRDefault="00D74C58" w:rsidP="00262D9F">
      <w:pPr>
        <w:pStyle w:val="Paragrafi"/>
        <w:rPr>
          <w:spacing w:val="-4"/>
          <w:lang w:val="sq-AL"/>
        </w:rPr>
      </w:pPr>
      <w:r w:rsidRPr="008B630F">
        <w:rPr>
          <w:spacing w:val="-4"/>
          <w:lang w:val="sq-AL"/>
        </w:rPr>
        <w:t>g) Verifikimi i matësit të energjisë elektrike realizohet nga subjekti i pavarur, i autorizuar për verifikimin e matësve të energjisë elektrike, sipas parashikimeve të bëra në ligjin nr. 43/2015, “Për sektorin e energjisë elektrike”. Test raporti i verifikimit të matësit elektrik dorëzohet nga subjekti i pavarur te klienti dhe Operatori i Sistemit të Shpërndarjes.</w:t>
      </w:r>
    </w:p>
    <w:p w:rsidR="00D74C58" w:rsidRPr="008B630F" w:rsidRDefault="00D74C58" w:rsidP="00262D9F">
      <w:pPr>
        <w:pStyle w:val="Paragrafi"/>
        <w:rPr>
          <w:spacing w:val="-4"/>
          <w:lang w:val="sq-AL"/>
        </w:rPr>
      </w:pPr>
      <w:r w:rsidRPr="008B630F">
        <w:rPr>
          <w:spacing w:val="-4"/>
          <w:lang w:val="sq-AL"/>
        </w:rPr>
        <w:t>h) I gjithë informacioni i lidhjes së re ruhet nga Operatori i Sistemit të Shpërndarjes në mënyrë elektronike dhe dokumentare.</w:t>
      </w:r>
    </w:p>
    <w:p w:rsidR="00D74C58" w:rsidRPr="008B630F" w:rsidRDefault="00D74C58" w:rsidP="00262D9F">
      <w:pPr>
        <w:pStyle w:val="Paragrafi"/>
        <w:rPr>
          <w:spacing w:val="-4"/>
          <w:lang w:val="sq-AL"/>
        </w:rPr>
      </w:pPr>
      <w:bookmarkStart w:id="38" w:name="_Toc456187953"/>
      <w:bookmarkStart w:id="39" w:name="_Toc460937026"/>
      <w:r w:rsidRPr="008B630F">
        <w:rPr>
          <w:spacing w:val="-4"/>
          <w:lang w:val="sq-AL"/>
        </w:rPr>
        <w:t xml:space="preserve">3.1.2 </w:t>
      </w:r>
      <w:r w:rsidRPr="008B630F">
        <w:rPr>
          <w:spacing w:val="-4"/>
          <w:lang w:val="sq-AL"/>
        </w:rPr>
        <w:tab/>
        <w:t>Procedurat dhe afatet kohore për lidhje të re ose për modifikim të një lidhjeje ekzistuese kur fuqia e instaluar është 21-50 kW në TU</w:t>
      </w:r>
      <w:bookmarkEnd w:id="38"/>
      <w:bookmarkEnd w:id="39"/>
      <w:r w:rsidRPr="008B630F">
        <w:rPr>
          <w:spacing w:val="-4"/>
          <w:lang w:val="sq-AL"/>
        </w:rPr>
        <w:t>.</w:t>
      </w:r>
    </w:p>
    <w:p w:rsidR="00D74C58" w:rsidRPr="008B630F" w:rsidRDefault="00D74C58" w:rsidP="00262D9F">
      <w:pPr>
        <w:pStyle w:val="Paragrafi"/>
        <w:rPr>
          <w:spacing w:val="-4"/>
          <w:lang w:val="sq-AL"/>
        </w:rPr>
      </w:pPr>
      <w:r w:rsidRPr="008B630F">
        <w:rPr>
          <w:spacing w:val="-4"/>
          <w:lang w:val="sq-AL"/>
        </w:rPr>
        <w:t xml:space="preserve">a) Për rastet kur fuqia e instaluar për një lidhje të re ose për modifikimin e një lidhjeje ekzistuese, është 21-50 kW, në tension të ulët, procedurat dhe afatet kohore do të jenë të njëjta me ato të përcaktuara në pikën 3.1.1 (pika a-d). </w:t>
      </w:r>
    </w:p>
    <w:p w:rsidR="00D74C58" w:rsidRPr="008B630F" w:rsidRDefault="00D74C58" w:rsidP="00262D9F">
      <w:pPr>
        <w:pStyle w:val="Paragrafi"/>
        <w:rPr>
          <w:spacing w:val="-4"/>
          <w:lang w:val="sq-AL"/>
        </w:rPr>
      </w:pPr>
      <w:r w:rsidRPr="008B630F">
        <w:rPr>
          <w:spacing w:val="-4"/>
          <w:lang w:val="sq-AL"/>
        </w:rPr>
        <w:t>b) Lidhja nën tension dhe furnizimi me energji elektrike do të realizohet nga OSSH-ja me anë të zbatimit të urdhrit të dhënies tension.</w:t>
      </w:r>
    </w:p>
    <w:p w:rsidR="00D74C58" w:rsidRPr="008B630F" w:rsidRDefault="00D74C58" w:rsidP="00262D9F">
      <w:pPr>
        <w:pStyle w:val="Paragrafi"/>
        <w:rPr>
          <w:spacing w:val="-4"/>
          <w:lang w:val="sq-AL"/>
        </w:rPr>
      </w:pPr>
      <w:r w:rsidRPr="008B630F">
        <w:rPr>
          <w:spacing w:val="-4"/>
          <w:lang w:val="sq-AL"/>
        </w:rPr>
        <w:t>c) Në rast se gjatë vënies në tension të objektit, lindin probleme në pajisjet që realizuan lidhjen, atëherë Aplikanti është i detyruar, me shpenzimet e tij, të riparojë pjesën e dëmtuar ose jo funksionale deri sa skema e plotë të funksionojë normalisht, si dhe të paguajë dëmin e shkaktuar.</w:t>
      </w:r>
    </w:p>
    <w:p w:rsidR="00D74C58" w:rsidRPr="008B630F" w:rsidRDefault="00D74C58" w:rsidP="00262D9F">
      <w:pPr>
        <w:pStyle w:val="Paragrafi"/>
        <w:rPr>
          <w:spacing w:val="-4"/>
          <w:lang w:val="sq-AL"/>
        </w:rPr>
      </w:pPr>
      <w:r w:rsidRPr="008B630F">
        <w:rPr>
          <w:spacing w:val="-4"/>
          <w:lang w:val="sq-AL"/>
        </w:rPr>
        <w:t>d) Operatori i Sistemit të Shpërndarjes regjistron përdoruesin apo aplikantin në sistemin e tij të klientëve dhe përgatit kartelën e furnizimit të tij/tyre brenda 2 ditëve pune pas vënies nën tension. Operatori i Sistemit vë në dispozicion të aplikantit, informacionin e nevojshëm për lidhjen e re ose modifikimin e lidhjes së kryer dhe furnizuesi çdo muaj duhet të kryejë rakordimin me Operatorin e Shpërndarjes.</w:t>
      </w:r>
    </w:p>
    <w:p w:rsidR="00D74C58" w:rsidRPr="008B630F" w:rsidRDefault="00D74C58" w:rsidP="00262D9F">
      <w:pPr>
        <w:pStyle w:val="Paragrafi"/>
        <w:rPr>
          <w:spacing w:val="-4"/>
          <w:lang w:val="sq-AL"/>
        </w:rPr>
      </w:pPr>
      <w:r w:rsidRPr="008B630F">
        <w:rPr>
          <w:spacing w:val="-4"/>
          <w:lang w:val="sq-AL"/>
        </w:rPr>
        <w:t>e) Verifikimi i matësit të energjisë elektrike realizohet nga subjekti i pavarur, i autorizuar për verifikimin e matësve të energjisë elektrike, sipas parashikimeve të bëra në ligjin nr. 43/2015, “Për sektorin e energjisë elektrike”. Test raporti i verifikimit të matësit elektrik dorëzohet nga subjekti i pavarur te klienti dhe Operatori i Sistemit të Shpërndarjes.</w:t>
      </w:r>
    </w:p>
    <w:p w:rsidR="00D74C58" w:rsidRPr="008B630F" w:rsidRDefault="00D74C58" w:rsidP="00262D9F">
      <w:pPr>
        <w:pStyle w:val="Paragrafi"/>
        <w:rPr>
          <w:spacing w:val="-4"/>
          <w:lang w:val="sq-AL"/>
        </w:rPr>
      </w:pPr>
      <w:r w:rsidRPr="008B630F">
        <w:rPr>
          <w:spacing w:val="-4"/>
          <w:lang w:val="sq-AL"/>
        </w:rPr>
        <w:t>f) I gjithë informacioni i lidhjes së re ruhet nga Operatori i Sistemit të Shpërndarjes në mënyrë elektronike dhe dokumentare.</w:t>
      </w:r>
    </w:p>
    <w:p w:rsidR="00D74C58" w:rsidRPr="008B630F" w:rsidRDefault="00D74C58" w:rsidP="00262D9F">
      <w:pPr>
        <w:pStyle w:val="Paragrafi"/>
        <w:rPr>
          <w:spacing w:val="-4"/>
          <w:lang w:val="sq-AL"/>
        </w:rPr>
      </w:pPr>
      <w:bookmarkStart w:id="40" w:name="_Toc456187954"/>
      <w:bookmarkStart w:id="41" w:name="_Toc460937027"/>
      <w:r w:rsidRPr="008B630F">
        <w:rPr>
          <w:spacing w:val="-4"/>
          <w:lang w:val="sq-AL"/>
        </w:rPr>
        <w:t>3.1.3 Procedurat dhe afatet kohore për lidhje të re ose për modifikim të një lidhjeje ekzistuese kur fuqia e instaluar është 50-100 kW në TU.</w:t>
      </w:r>
      <w:bookmarkEnd w:id="40"/>
      <w:bookmarkEnd w:id="41"/>
    </w:p>
    <w:p w:rsidR="00D74C58" w:rsidRPr="008B630F" w:rsidRDefault="00D74C58" w:rsidP="00262D9F">
      <w:pPr>
        <w:pStyle w:val="Paragrafi"/>
        <w:rPr>
          <w:spacing w:val="-4"/>
          <w:lang w:val="sq-AL"/>
        </w:rPr>
      </w:pPr>
      <w:r w:rsidRPr="008B630F">
        <w:rPr>
          <w:spacing w:val="-4"/>
          <w:lang w:val="sq-AL"/>
        </w:rPr>
        <w:t>a) Përdoruesi apo aplikanti duhet të paraqesë projektin elektrik të objektit që kërkohet të furnizohet me energji elektrike. Ky projekt do të jetë në përputhje me legjislacionin në fuqi, të ketë/të pasqyrojë të gjitha detajet konstruktive dhe mënyrën e realizimit të instalimeve të brendshme të tij duke u shoqëruar me relacionin teknik përkatës për të treguar të gjitha ngarkesat elektrike dhe mënyrën e vendosjes së tyre brenda objektit. Projekti do të respektojë kushtet teknike të lidhjes së re që janë pjesë e kësaj rregullore. Ky projekt do të jetë i realizuar dhe përllogaritur nga një inxhinier i licencuar ose kompani e licencuar për projektime elektrike.</w:t>
      </w:r>
    </w:p>
    <w:p w:rsidR="00D74C58" w:rsidRPr="008B630F" w:rsidRDefault="00D74C58" w:rsidP="00262D9F">
      <w:pPr>
        <w:pStyle w:val="Paragrafi"/>
        <w:rPr>
          <w:spacing w:val="-4"/>
          <w:lang w:val="sq-AL"/>
        </w:rPr>
      </w:pPr>
      <w:r w:rsidRPr="008B630F">
        <w:rPr>
          <w:spacing w:val="-4"/>
          <w:lang w:val="sq-AL"/>
        </w:rPr>
        <w:t>b) Periudha e vlerësimit prej Operatorit të Sistemit të Shpërndarjes të kërkesës së bërë nga përdoruesi apo aplikanti dhe paraqitja për pranim dhe nënshkrimi i propozimit për lidhjen e “Marrëveshjes së lidhjes së re” nuk do të jetë më shumë se 20 ditë pune prej ditës së paraqitjes së aplikimit.</w:t>
      </w:r>
    </w:p>
    <w:p w:rsidR="00D74C58" w:rsidRPr="008B630F" w:rsidRDefault="00D74C58" w:rsidP="00262D9F">
      <w:pPr>
        <w:pStyle w:val="Paragrafi"/>
        <w:rPr>
          <w:spacing w:val="-4"/>
          <w:lang w:val="sq-AL"/>
        </w:rPr>
      </w:pPr>
      <w:r w:rsidRPr="008B630F">
        <w:rPr>
          <w:spacing w:val="-4"/>
          <w:lang w:val="sq-AL"/>
        </w:rPr>
        <w:t>c) Operatori i Sistemit të Shpërndarjes do të kryejë paraprakisht verifikimin e dokumentacionit të paraqitur nga përdoruesi apo aplikanti dhe nëse aplikimi</w:t>
      </w:r>
      <w:bookmarkStart w:id="42" w:name="page12"/>
      <w:bookmarkEnd w:id="42"/>
      <w:r w:rsidRPr="008B630F">
        <w:rPr>
          <w:spacing w:val="-4"/>
          <w:lang w:val="sq-AL"/>
        </w:rPr>
        <w:t xml:space="preserve"> nuk është i plotë, atëherë Operatori i Sistemit të Shpërndarjes do të njoftojë përdoruesin apo aplikantin me shkrim brenda 5 ditëve pune që nga data kur aplikimi është dorëzuar për vlerësim.</w:t>
      </w:r>
    </w:p>
    <w:p w:rsidR="00D74C58" w:rsidRPr="008B630F" w:rsidRDefault="00D74C58" w:rsidP="00262D9F">
      <w:pPr>
        <w:pStyle w:val="Paragrafi"/>
        <w:rPr>
          <w:spacing w:val="-4"/>
          <w:lang w:val="sq-AL"/>
        </w:rPr>
      </w:pPr>
      <w:r w:rsidRPr="008B630F">
        <w:rPr>
          <w:spacing w:val="-4"/>
          <w:lang w:val="sq-AL"/>
        </w:rPr>
        <w:t>d) Operatori i Sistemit të Shpërndarjes do të inspektojë objektin që kërkon lidhjen me energji elektrike dhe në varësi të gjendjes së rrjetit elektrik në atë zonë, do të përgatisë mënyrën e lidhjes së objektit në rrjet. Operatori i Sistemit të Shpërndarjes do të përgatisë propozimin dhe marrëveshjen për lidhjen e re dhe do t’ia dërgojë aplikantit për pranim sipas afateve të pikës 3.1.3/b.</w:t>
      </w:r>
    </w:p>
    <w:p w:rsidR="00D74C58" w:rsidRPr="008B630F" w:rsidRDefault="00D74C58" w:rsidP="00262D9F">
      <w:pPr>
        <w:pStyle w:val="Paragrafi"/>
        <w:rPr>
          <w:spacing w:val="-4"/>
          <w:lang w:val="sq-AL"/>
        </w:rPr>
      </w:pPr>
      <w:r w:rsidRPr="008B630F">
        <w:rPr>
          <w:spacing w:val="-4"/>
          <w:lang w:val="sq-AL"/>
        </w:rPr>
        <w:t>e) Propozimi për lidhjen e re, i përgatitur nga Operatori i Sistemit të Shpërndarjes mund të pranohet nga aplikanti jo më vonë se 5 (pesë) ditë pune nga data që Operatori i Sistemit të Shpërndarjes e ka vendosur propozimin e tij në dispozicion të aplikantit.</w:t>
      </w:r>
    </w:p>
    <w:p w:rsidR="00D74C58" w:rsidRPr="008B630F" w:rsidRDefault="00D74C58" w:rsidP="00262D9F">
      <w:pPr>
        <w:pStyle w:val="Paragrafi"/>
        <w:rPr>
          <w:spacing w:val="-4"/>
          <w:lang w:val="sq-AL"/>
        </w:rPr>
      </w:pPr>
      <w:r w:rsidRPr="008B630F">
        <w:rPr>
          <w:spacing w:val="-4"/>
          <w:lang w:val="sq-AL"/>
        </w:rPr>
        <w:t>f) Nëse aplikanti e pranon propozimin atëherë aplikanti do të paguajë detyrimet përkatëse brenda 5 ditëve pune nga njoftimi i propozimit të bërë, përndryshe propozimi bëhet i pavlefshëm dhe ai duhet të aplikojë përsëri për lidhje të re.</w:t>
      </w:r>
    </w:p>
    <w:p w:rsidR="00D74C58" w:rsidRPr="008B630F" w:rsidRDefault="00D74C58" w:rsidP="00262D9F">
      <w:pPr>
        <w:pStyle w:val="Paragrafi"/>
        <w:rPr>
          <w:spacing w:val="-4"/>
          <w:lang w:val="sq-AL"/>
        </w:rPr>
      </w:pPr>
      <w:r w:rsidRPr="008B630F">
        <w:rPr>
          <w:spacing w:val="-4"/>
          <w:lang w:val="sq-AL"/>
        </w:rPr>
        <w:t>g) Llogarit kostot për lidhjen e re.</w:t>
      </w:r>
    </w:p>
    <w:p w:rsidR="00D74C58" w:rsidRPr="008B630F" w:rsidRDefault="00D74C58" w:rsidP="00262D9F">
      <w:pPr>
        <w:pStyle w:val="Paragrafi"/>
        <w:rPr>
          <w:spacing w:val="-4"/>
          <w:lang w:val="sq-AL"/>
        </w:rPr>
      </w:pPr>
      <w:r w:rsidRPr="008B630F">
        <w:rPr>
          <w:spacing w:val="-4"/>
          <w:lang w:val="sq-AL"/>
        </w:rPr>
        <w:t>h) Pas kryerjes nga aplikanti të pagesës së tarifës së lidhjes së re, shlyerjes së detyrimeve të tjera dhe inspektimit brenda 3 ditëve pune nga Operatori i Sistemit të Shpërndarjes, përgatitet urdhri për zbatimin e lidhjes së re. Sistemi i matjes së energjisë duhet të instalohet brenda 5 ditëve pune nga dita e nxjerrjes së raportit të instalimit të matjes për lidhjen në TU dhe 10 ditëve pune për lidhjen në TM. Lidhja nën tension dhe furnizimi me energji elektrike do të realizohet nga OSSH-ja me anë të zbatimit të urdhrit të dhënies tension.</w:t>
      </w:r>
    </w:p>
    <w:p w:rsidR="00D74C58" w:rsidRPr="008B630F" w:rsidRDefault="00D74C58" w:rsidP="00262D9F">
      <w:pPr>
        <w:pStyle w:val="Paragrafi"/>
        <w:rPr>
          <w:spacing w:val="-4"/>
          <w:lang w:val="sq-AL"/>
        </w:rPr>
      </w:pPr>
      <w:r w:rsidRPr="008B630F">
        <w:rPr>
          <w:spacing w:val="-4"/>
          <w:lang w:val="sq-AL"/>
        </w:rPr>
        <w:t>i) Verifikimi i matësit të energjisë elektrike realizohet nga subjekti i pavarur, i autorizuar për verifikimin e matësve të energjisë elektrike, sipas parashikimeve të bëra në ligjin nr. 43/2015, “Për sektorin e energjisë elektrike”. Test raporti i verifikimit të matësit elektrik i dorëzohet nga subjekti i pavarur te klienti dhe Operatori i Sistemit të Shpërndarjes.</w:t>
      </w:r>
    </w:p>
    <w:p w:rsidR="00D74C58" w:rsidRPr="008B630F" w:rsidRDefault="00D74C58" w:rsidP="00262D9F">
      <w:pPr>
        <w:pStyle w:val="Paragrafi"/>
        <w:rPr>
          <w:spacing w:val="-4"/>
          <w:lang w:val="sq-AL"/>
        </w:rPr>
      </w:pPr>
      <w:r w:rsidRPr="008B630F">
        <w:rPr>
          <w:spacing w:val="-4"/>
          <w:lang w:val="sq-AL"/>
        </w:rPr>
        <w:t>j) Pajisjet e lidhjes së re sigurohen, instalohen dhe testohen nga vetë aplikanti.</w:t>
      </w:r>
    </w:p>
    <w:p w:rsidR="00D74C58" w:rsidRPr="008B630F" w:rsidRDefault="00D74C58" w:rsidP="00262D9F">
      <w:pPr>
        <w:pStyle w:val="Paragrafi"/>
        <w:rPr>
          <w:spacing w:val="-4"/>
          <w:lang w:val="sq-AL"/>
        </w:rPr>
      </w:pPr>
      <w:r w:rsidRPr="008B630F">
        <w:rPr>
          <w:spacing w:val="-4"/>
          <w:lang w:val="sq-AL"/>
        </w:rPr>
        <w:t>k) Në rast se gjatë vënies në tension të objektit lindin probleme në pajisjet që realizuan lidhjen, të instaluara nga aplikanti, atëherë aplikanti është i detyruar me shpenzimet e tij të riparojë pjesën e dëmtuar ose jo funksionale deri sa skema e plotë të funksionojë normalisht.</w:t>
      </w:r>
    </w:p>
    <w:p w:rsidR="00D74C58" w:rsidRPr="008B630F" w:rsidRDefault="00D74C58" w:rsidP="00262D9F">
      <w:pPr>
        <w:pStyle w:val="Paragrafi"/>
        <w:rPr>
          <w:spacing w:val="-4"/>
          <w:lang w:val="sq-AL"/>
        </w:rPr>
      </w:pPr>
      <w:r w:rsidRPr="008B630F">
        <w:rPr>
          <w:spacing w:val="-4"/>
          <w:lang w:val="sq-AL"/>
        </w:rPr>
        <w:t>l) Operatori i Sistemit të Shpërndarjes regjistron aplikantin/përdoruesin në sistemin e tij të klientëve dhe përgatit kartelën e furnizimit të tij brenda 2 ditëve pune pas vënies nën tension.</w:t>
      </w:r>
    </w:p>
    <w:p w:rsidR="00D74C58" w:rsidRPr="008B630F" w:rsidRDefault="00D74C58" w:rsidP="00262D9F">
      <w:pPr>
        <w:pStyle w:val="Paragrafi"/>
        <w:rPr>
          <w:spacing w:val="-4"/>
          <w:lang w:val="sq-AL"/>
        </w:rPr>
      </w:pPr>
      <w:r w:rsidRPr="008B630F">
        <w:rPr>
          <w:spacing w:val="-4"/>
          <w:lang w:val="sq-AL"/>
        </w:rPr>
        <w:t>Nëse në propozimin dhe marrëveshjen e lidhjes së re është parashikuar lidhja e energjisë në tensionin e mesëm dhe aplikanti pranon propozimin atëherë:</w:t>
      </w:r>
    </w:p>
    <w:p w:rsidR="00D74C58" w:rsidRPr="008B630F" w:rsidRDefault="00D74C58" w:rsidP="00262D9F">
      <w:pPr>
        <w:pStyle w:val="Paragrafi"/>
        <w:rPr>
          <w:spacing w:val="-4"/>
          <w:lang w:val="sq-AL"/>
        </w:rPr>
      </w:pPr>
      <w:r w:rsidRPr="008B630F">
        <w:rPr>
          <w:spacing w:val="-4"/>
          <w:lang w:val="sq-AL"/>
        </w:rPr>
        <w:t xml:space="preserve">a) Aplikanti dorëzon tek Operatori i Sistemit të Shpërndarjes formularin e pranimit të propozimit dhe marrëveshjen e lidhjes së re të nënshkruar. </w:t>
      </w:r>
    </w:p>
    <w:p w:rsidR="00D74C58" w:rsidRPr="008B630F" w:rsidRDefault="00D74C58" w:rsidP="00262D9F">
      <w:pPr>
        <w:pStyle w:val="Paragrafi"/>
        <w:rPr>
          <w:spacing w:val="-4"/>
          <w:lang w:val="sq-AL"/>
        </w:rPr>
      </w:pPr>
      <w:r w:rsidRPr="008B630F">
        <w:rPr>
          <w:spacing w:val="-4"/>
          <w:lang w:val="sq-AL"/>
        </w:rPr>
        <w:t>b) OSSH-ja zbaton të gjithë procedurat e parashikuara në këtë rregullore.</w:t>
      </w:r>
    </w:p>
    <w:p w:rsidR="00D74C58" w:rsidRPr="008B630F" w:rsidRDefault="00D74C58" w:rsidP="00262D9F">
      <w:pPr>
        <w:pStyle w:val="Paragrafi"/>
        <w:rPr>
          <w:spacing w:val="-4"/>
          <w:lang w:val="sq-AL"/>
        </w:rPr>
      </w:pPr>
      <w:r w:rsidRPr="008B630F">
        <w:rPr>
          <w:spacing w:val="-4"/>
          <w:lang w:val="sq-AL"/>
        </w:rPr>
        <w:t xml:space="preserve">c) Brenda 2 ditëve pune nga kryerja e pagesës, Operatori i Sistemit të Shpërndarjes do të përgatisë urdhrin administrativ për fillimin e projektit në përputhje me kërkesat dhe kushtet teknike të paraqitura në marrëveshjen e lidhjes. </w:t>
      </w:r>
    </w:p>
    <w:p w:rsidR="00D74C58" w:rsidRPr="008B630F" w:rsidRDefault="00D74C58" w:rsidP="00262D9F">
      <w:pPr>
        <w:pStyle w:val="Paragrafi"/>
        <w:rPr>
          <w:spacing w:val="-4"/>
          <w:lang w:val="sq-AL"/>
        </w:rPr>
      </w:pPr>
      <w:r w:rsidRPr="008B630F">
        <w:rPr>
          <w:spacing w:val="-4"/>
          <w:lang w:val="sq-AL"/>
        </w:rPr>
        <w:t xml:space="preserve">d) Pas dorëzimit të projektit të detajuar të objektit, Operatori i Sistemit të Shpërndarjes duhet të analizoje atë dhe nëse projekti është në përputhje me kushtet teknike, brenda 2 ditëve pune Operatori i Sistemit të Shpërndarjes do të miratojë projektin dhe njoftojë aplikantin për të kryer të plotë pagesën e tarifës për lidhjen e re. Nëse aplikanti nuk kryen pagesën e tarifës brenda 5 ditëve pune prej momentit të miratimit dhe njoftimit të tij prej Operatorit të Shpërndarjes të mënyrës së lidhjes së tij në tensionin e mesëm të rrjetit shpërndarës, atëherë aplikimi dhe marrëveshja e lidhjes së re do të konsiderohen të pavlefshme dhe ai duhet të aplikojë përsëri për lidhje të re. </w:t>
      </w:r>
    </w:p>
    <w:p w:rsidR="00D74C58" w:rsidRPr="008B630F" w:rsidRDefault="00D74C58" w:rsidP="00262D9F">
      <w:pPr>
        <w:pStyle w:val="Paragrafi"/>
        <w:rPr>
          <w:spacing w:val="-4"/>
          <w:lang w:val="sq-AL"/>
        </w:rPr>
      </w:pPr>
      <w:r w:rsidRPr="008B630F">
        <w:rPr>
          <w:spacing w:val="-4"/>
          <w:lang w:val="sq-AL"/>
        </w:rPr>
        <w:t xml:space="preserve">e) Pas pagesës së tarifës së lidhjes së re nga ana e aplikantit, Operatori i Sistemit të Shpërndarjes zbaton të gjitha procedurat për fillimin e punimeve nga Aplikanti. </w:t>
      </w:r>
    </w:p>
    <w:p w:rsidR="00D74C58" w:rsidRPr="008B630F" w:rsidRDefault="00D74C58" w:rsidP="00262D9F">
      <w:pPr>
        <w:pStyle w:val="Paragrafi"/>
        <w:rPr>
          <w:spacing w:val="-4"/>
          <w:lang w:val="sq-AL"/>
        </w:rPr>
      </w:pPr>
      <w:r w:rsidRPr="008B630F">
        <w:rPr>
          <w:spacing w:val="-4"/>
          <w:lang w:val="sq-AL"/>
        </w:rPr>
        <w:t>f) Me fillimin e punimeve, aplikanti duhet të njoftojë OSSH-në, në mënyrë që ky i fundit të marrë masa për fillimin e procesit të mbikëqyrjes, i cili kryhet nga OSSH.</w:t>
      </w:r>
    </w:p>
    <w:p w:rsidR="00D74C58" w:rsidRPr="008B630F" w:rsidRDefault="00D74C58" w:rsidP="00262D9F">
      <w:pPr>
        <w:pStyle w:val="Paragrafi"/>
        <w:rPr>
          <w:spacing w:val="-4"/>
          <w:lang w:val="sq-AL"/>
        </w:rPr>
      </w:pPr>
      <w:r w:rsidRPr="008B630F">
        <w:rPr>
          <w:spacing w:val="-4"/>
          <w:lang w:val="sq-AL"/>
        </w:rPr>
        <w:t xml:space="preserve">g) Në rastet kur kabina elektrike si pasuri e paluajtshme është ndërtuar nga aplikanti brenda objektit ose godinës e/i cili/a do të furnizohet me energji, Operatori i Sistemit të Shpërndarjes, do të japë aprovimin që ambienti i përshtatur për kabinë, është brenda kushteve teknike dhe e aksesueshme nga ta. </w:t>
      </w:r>
    </w:p>
    <w:p w:rsidR="00D74C58" w:rsidRPr="008B630F" w:rsidRDefault="00D74C58" w:rsidP="00262D9F">
      <w:pPr>
        <w:pStyle w:val="Paragrafi"/>
        <w:rPr>
          <w:spacing w:val="-4"/>
          <w:lang w:val="sq-AL"/>
        </w:rPr>
      </w:pPr>
      <w:r w:rsidRPr="008B630F">
        <w:rPr>
          <w:spacing w:val="-4"/>
          <w:lang w:val="sq-AL"/>
        </w:rPr>
        <w:t>h) Pas përfundimit të punimeve, Operatori i Sistemit të Shpërndarjes merr masa për kryerjen e kolaudimit përfundimtar dhe nëse punimet janë kryer në përputhje me kushtet teknike, atëherë brenda 2 ditëve pune Operatori i Sistemit të Shpërndarjes do të kryejë pranimin dhe lejojë vendosjen e instalimit të sistemit të matjes sipas urdhrit të punës. Nëse gjatë kontrollit konstatohen të meta teknike, atëherë aplikanti është i detyruar të përfundojë apo korrigjojë të metat e konstatuara.</w:t>
      </w:r>
    </w:p>
    <w:p w:rsidR="00D74C58" w:rsidRPr="008B630F" w:rsidRDefault="00D74C58" w:rsidP="00262D9F">
      <w:pPr>
        <w:pStyle w:val="Paragrafi"/>
        <w:rPr>
          <w:spacing w:val="-4"/>
          <w:lang w:val="sq-AL"/>
        </w:rPr>
      </w:pPr>
      <w:r w:rsidRPr="008B630F">
        <w:rPr>
          <w:spacing w:val="-4"/>
          <w:lang w:val="sq-AL"/>
        </w:rPr>
        <w:t xml:space="preserve">i) Pas përfundimit të instalimeve dhe pas marrjes në dorëzim të kabinës elektrike, brenda 1 dite pune Operatori i Sistemit të Shpërndarjes përgatit raportin e vendosjes së sistemit të matjes (matësa, bokse kolektive etj.) së energjisë elektrike, i cili duhet të instalohet brenda 5 ditëve pune nga dita e nxjerrjes së raportit të matjes. </w:t>
      </w:r>
    </w:p>
    <w:p w:rsidR="00D74C58" w:rsidRPr="008B630F" w:rsidRDefault="00D74C58" w:rsidP="00262D9F">
      <w:pPr>
        <w:pStyle w:val="Paragrafi"/>
        <w:rPr>
          <w:spacing w:val="-4"/>
          <w:lang w:val="sq-AL"/>
        </w:rPr>
      </w:pPr>
      <w:r w:rsidRPr="008B630F">
        <w:rPr>
          <w:spacing w:val="-4"/>
          <w:lang w:val="sq-AL"/>
        </w:rPr>
        <w:t>j) Verifikimi i matësit të energjisë elektrike realizohet nga subjekti i pavarur, i autorizuar për verifikimin e matësve të energjisë elektrike, sipas parashikimeve të bëra në ligjin nr. 43/2015, “Për sektorin e energjisë elektrike”. Test raporti i verifikimit të matësit elektrik, dorëzohet nga subjekti i pavarur te klienti dhe Operatori i Sistemit të Shpërndarjes.</w:t>
      </w:r>
    </w:p>
    <w:p w:rsidR="00D74C58" w:rsidRPr="008B630F" w:rsidRDefault="00D74C58" w:rsidP="00262D9F">
      <w:pPr>
        <w:pStyle w:val="Paragrafi"/>
        <w:rPr>
          <w:spacing w:val="-4"/>
          <w:lang w:val="sq-AL"/>
        </w:rPr>
      </w:pPr>
      <w:r w:rsidRPr="008B630F">
        <w:rPr>
          <w:spacing w:val="-4"/>
          <w:lang w:val="sq-AL"/>
        </w:rPr>
        <w:t xml:space="preserve">k) Pas vendosjes së sistemit të matjes, Operatori i Sistemit të Shpërndarjes përgatit urdhrin e vënies nën tension të pajisjeve. Prova dhe vënia nën tension e pajisjeve do të kryhet brenda 3 ditëve pune dhe do të kryhet nga strukturat përgjegjëse të Operatorit të Sistemit të Shpërndarjes. </w:t>
      </w:r>
    </w:p>
    <w:p w:rsidR="00D74C58" w:rsidRPr="008B630F" w:rsidRDefault="00D74C58" w:rsidP="00262D9F">
      <w:pPr>
        <w:pStyle w:val="Paragrafi"/>
        <w:rPr>
          <w:spacing w:val="-4"/>
          <w:lang w:val="sq-AL"/>
        </w:rPr>
      </w:pPr>
      <w:r w:rsidRPr="008B630F">
        <w:rPr>
          <w:spacing w:val="-4"/>
          <w:lang w:val="sq-AL"/>
        </w:rPr>
        <w:t xml:space="preserve">l) Në rast se gjatë vënies në tension të objektit lindin probleme në pajisjet që realizuan lidhjen, atëherë aplikanti është i detyruar me shpenzimet e tij të riparojë pjesën e dëmtuar ose jofunksionale, deri sa skema e plotë të funksionojë normalisht. </w:t>
      </w:r>
    </w:p>
    <w:p w:rsidR="00D74C58" w:rsidRPr="008B630F" w:rsidRDefault="00D74C58" w:rsidP="00262D9F">
      <w:pPr>
        <w:pStyle w:val="Paragrafi"/>
        <w:rPr>
          <w:spacing w:val="-4"/>
          <w:lang w:val="sq-AL"/>
        </w:rPr>
      </w:pPr>
      <w:r w:rsidRPr="008B630F">
        <w:rPr>
          <w:spacing w:val="-4"/>
          <w:lang w:val="sq-AL"/>
        </w:rPr>
        <w:t xml:space="preserve">m) Operatori i Sistemit të Shpërndarjes regjistron aplikantin/klientin apo përdoruesin në sistemin e tij të klientëve dhe përgatit kartelën e furnizimit të tij/tyre brenda 5 ditëve pune pas vënies nën tension. Operatori i Sistemit vë në dispozicion të aplikantit/klientit informacionin e nevojshëm për lidhjen e re ose modifikimin e lidhjes së kryer. </w:t>
      </w:r>
    </w:p>
    <w:p w:rsidR="00D74C58" w:rsidRPr="008B630F" w:rsidRDefault="00D74C58" w:rsidP="00262D9F">
      <w:pPr>
        <w:pStyle w:val="Paragrafi"/>
        <w:rPr>
          <w:spacing w:val="-4"/>
          <w:lang w:val="sq-AL"/>
        </w:rPr>
      </w:pPr>
      <w:r w:rsidRPr="008B630F">
        <w:rPr>
          <w:spacing w:val="-4"/>
          <w:lang w:val="sq-AL"/>
        </w:rPr>
        <w:t>n) Afatet e realizimit të lidhjes së re do të jenë 60 ditë pune të ndara sipas hapave:</w:t>
      </w:r>
    </w:p>
    <w:p w:rsidR="00D74C58" w:rsidRPr="008B630F" w:rsidRDefault="00D74C58" w:rsidP="00262D9F">
      <w:pPr>
        <w:pStyle w:val="Paragrafi"/>
        <w:rPr>
          <w:spacing w:val="-4"/>
          <w:lang w:val="sq-AL"/>
        </w:rPr>
      </w:pPr>
      <w:r w:rsidRPr="008B630F">
        <w:rPr>
          <w:spacing w:val="-4"/>
          <w:lang w:val="sq-AL"/>
        </w:rPr>
        <w:t>Jo më shumë se 25 ditë pune për procedurën e aplikimit tek Operatori i Sistemit të Shpërndarjes, kontrollin e aplikimit nga Operatori i Sistemit të Shpërndarjes, identifikimin e pikës së lidhjes, përgatitjen e dizajnit dhe llogaritjen e shpenzimeve.</w:t>
      </w:r>
    </w:p>
    <w:p w:rsidR="00D74C58" w:rsidRPr="008B630F" w:rsidRDefault="00D74C58" w:rsidP="00262D9F">
      <w:pPr>
        <w:pStyle w:val="Paragrafi"/>
        <w:rPr>
          <w:spacing w:val="-4"/>
          <w:lang w:val="sq-AL"/>
        </w:rPr>
      </w:pPr>
      <w:r w:rsidRPr="008B630F">
        <w:rPr>
          <w:spacing w:val="-4"/>
          <w:lang w:val="sq-AL"/>
        </w:rPr>
        <w:t>- Jo më shumë se 30 ditë pune për marrjen e lejeve përkatëse dhe realizimin e të gjitha punimeve ndërtimore, që do të kryhen nga aplikanti.</w:t>
      </w:r>
    </w:p>
    <w:p w:rsidR="00D74C58" w:rsidRPr="008B630F" w:rsidRDefault="00D74C58" w:rsidP="00262D9F">
      <w:pPr>
        <w:pStyle w:val="Paragrafi"/>
        <w:rPr>
          <w:spacing w:val="-4"/>
          <w:lang w:val="sq-AL"/>
        </w:rPr>
      </w:pPr>
      <w:r w:rsidRPr="008B630F">
        <w:rPr>
          <w:spacing w:val="-4"/>
          <w:lang w:val="sq-AL"/>
        </w:rPr>
        <w:t>- Jo më shumë se 5 ditë pune për instalimin e sistemit të matjes.</w:t>
      </w:r>
    </w:p>
    <w:p w:rsidR="00D74C58" w:rsidRPr="008B630F" w:rsidRDefault="00D74C58" w:rsidP="00262D9F">
      <w:pPr>
        <w:pStyle w:val="Paragrafi"/>
        <w:rPr>
          <w:spacing w:val="-4"/>
          <w:lang w:val="sq-AL"/>
        </w:rPr>
      </w:pPr>
      <w:bookmarkStart w:id="43" w:name="_Toc456187955"/>
      <w:bookmarkStart w:id="44" w:name="_Toc460937028"/>
      <w:r w:rsidRPr="008B630F">
        <w:rPr>
          <w:spacing w:val="-4"/>
          <w:lang w:val="sq-AL"/>
        </w:rPr>
        <w:t>3.1.4 Procedurat dhe afatet kohore për lidhje të re ose për modifikim të një lidhjeje ekzistuese në tension të mesëm TM</w:t>
      </w:r>
      <w:bookmarkEnd w:id="43"/>
      <w:bookmarkEnd w:id="44"/>
      <w:r w:rsidRPr="008B630F">
        <w:rPr>
          <w:spacing w:val="-4"/>
          <w:lang w:val="sq-AL"/>
        </w:rPr>
        <w:t>.</w:t>
      </w:r>
    </w:p>
    <w:p w:rsidR="00D74C58" w:rsidRPr="008B630F" w:rsidRDefault="00D74C58" w:rsidP="00262D9F">
      <w:pPr>
        <w:pStyle w:val="Paragrafi"/>
        <w:rPr>
          <w:spacing w:val="-4"/>
          <w:lang w:val="sq-AL"/>
        </w:rPr>
      </w:pPr>
      <w:r w:rsidRPr="008B630F">
        <w:rPr>
          <w:spacing w:val="-4"/>
          <w:lang w:val="sq-AL"/>
        </w:rPr>
        <w:t>a) Përdoruesi apo Aplikanti duhet të paraqesë projektin elektrik të objektit që kërkohet të furnizohet me energji elektrike. Ky projekt duhet të jetë në përputhje me legjislacionin në fuqi, të ketë/të pasqyrojë të gjitha detajet konstruktive dhe mënyrën e realizimit të instalimeve të brendshme të tij duke u shoqëruar me relacionin teknik përkatës për të treguar të gjitha ngarkesat elektrike dhe mënyrën e vendosjes së tyre brenda objektit. Projekti duhet të respektojë kushtet teknike të lidhjes së re, të cilat janë pjesë e kësaj rregullore. Ky projekt duhet të jetë i realizuar dhe përllogaritur nga një inxhinier i licencuar ose kompani e licencuar për projektime elektrike.</w:t>
      </w:r>
    </w:p>
    <w:p w:rsidR="00D74C58" w:rsidRPr="008B630F" w:rsidRDefault="00D74C58" w:rsidP="00262D9F">
      <w:pPr>
        <w:pStyle w:val="Paragrafi"/>
        <w:rPr>
          <w:spacing w:val="-4"/>
          <w:lang w:val="sq-AL"/>
        </w:rPr>
      </w:pPr>
      <w:r w:rsidRPr="008B630F">
        <w:rPr>
          <w:spacing w:val="-4"/>
          <w:lang w:val="sq-AL"/>
        </w:rPr>
        <w:t>b) Operatori i Sistemit të Shpërndarjes do të kryejë paraprakisht verifikimin e dokumentacionit të paraqitur nga përdoruesi apo aplikanti dhe nëse aplikimi nuk është i plotë, atëherë Operatori i Sistemit të Shpërndarjes do të njoftojë përdoruesin apo aplikantin me shkrim brenda 5 ditëve pune që nga data kur aplikimi është dorëzuar për vlerësim.</w:t>
      </w:r>
    </w:p>
    <w:p w:rsidR="00D74C58" w:rsidRPr="008B630F" w:rsidRDefault="00D74C58" w:rsidP="00262D9F">
      <w:pPr>
        <w:pStyle w:val="Paragrafi"/>
        <w:rPr>
          <w:spacing w:val="-4"/>
          <w:lang w:val="sq-AL"/>
        </w:rPr>
      </w:pPr>
      <w:r w:rsidRPr="008B630F">
        <w:rPr>
          <w:spacing w:val="-4"/>
          <w:lang w:val="sq-AL"/>
        </w:rPr>
        <w:t xml:space="preserve">c) Operatori i Sistemit të Shpërndarjes do të inspektojë objektin që kërkon lidhjen me energji elektrike dhe në varësi të gjendjes së rrjetit elektrik në atë zonë, do të hartojë studimin e fizibilitetit, do të përgatisë propozimin dhe marrëveshjen për lidhjen e re dhe do t’ia dërgojë aplikantit për pranim sipas afateve. </w:t>
      </w:r>
    </w:p>
    <w:p w:rsidR="00D74C58" w:rsidRPr="008B630F" w:rsidRDefault="00D74C58" w:rsidP="00262D9F">
      <w:pPr>
        <w:pStyle w:val="Paragrafi"/>
        <w:rPr>
          <w:spacing w:val="-4"/>
          <w:lang w:val="sq-AL"/>
        </w:rPr>
      </w:pPr>
      <w:r w:rsidRPr="008B630F">
        <w:rPr>
          <w:spacing w:val="-4"/>
          <w:lang w:val="sq-AL"/>
        </w:rPr>
        <w:t>d) Propozimi për lidhjen e re, i përgatitur nga Operatori i Sistemit të Shpërndarjes mund të pranohet nga aplikanti jo më vonë se 5 (pesë) ditë pune nga data që Operatori i Sistemit të Shpërndarjes e ka vendosur propozimin e tij në dispozicion të aplikantit.</w:t>
      </w:r>
    </w:p>
    <w:p w:rsidR="00D74C58" w:rsidRPr="008B630F" w:rsidRDefault="00D74C58" w:rsidP="00262D9F">
      <w:pPr>
        <w:pStyle w:val="Paragrafi"/>
        <w:rPr>
          <w:spacing w:val="-4"/>
          <w:lang w:val="sq-AL"/>
        </w:rPr>
      </w:pPr>
      <w:r w:rsidRPr="008B630F">
        <w:rPr>
          <w:spacing w:val="-4"/>
          <w:lang w:val="sq-AL"/>
        </w:rPr>
        <w:t>e) Nëse aplikanti e pranon propozimin, atëherë dorëzon formularin e pranimit të ofertës, nënshkruan aktmarrëveshjen dhe paguan detyrimet përkatëse brenda 5 ditëve pune nga njoftimi i propozimit të bërë, përndryshe propozimi bëhet i pavlefshëm dhe ai duhet të aplikojë përsëri për lidhje të re.</w:t>
      </w:r>
    </w:p>
    <w:p w:rsidR="00D74C58" w:rsidRPr="008B630F" w:rsidRDefault="00D74C58" w:rsidP="00262D9F">
      <w:pPr>
        <w:pStyle w:val="Paragrafi"/>
        <w:rPr>
          <w:spacing w:val="-4"/>
          <w:lang w:val="sq-AL"/>
        </w:rPr>
      </w:pPr>
      <w:r w:rsidRPr="008B630F">
        <w:rPr>
          <w:spacing w:val="-4"/>
          <w:lang w:val="sq-AL"/>
        </w:rPr>
        <w:t>f) Pas pagesës së tarifës së lidhjes së re nga ana e aplikantit, Operatori i Sistemit të Shpërndarjes zbaton të gjitha procedurat për fillimin e punimeve. Punimet do të kryhen nga operatori i licencuar nga organet kompetente, i zgjedhur nga aplikanti për realizimin e lidhjes së re.</w:t>
      </w:r>
    </w:p>
    <w:p w:rsidR="00D74C58" w:rsidRPr="008B630F" w:rsidRDefault="00D74C58" w:rsidP="00262D9F">
      <w:pPr>
        <w:pStyle w:val="Paragrafi"/>
        <w:rPr>
          <w:spacing w:val="-4"/>
          <w:lang w:val="sq-AL"/>
        </w:rPr>
      </w:pPr>
      <w:r w:rsidRPr="008B630F">
        <w:rPr>
          <w:spacing w:val="-4"/>
          <w:lang w:val="sq-AL"/>
        </w:rPr>
        <w:t>g) Me fillimin e punimeve, aplikanti duhet të njoftojë OSSH-në, në mënyrë që ky i fundit të marrë masa për fillimin e procesit të mbikëqyrjes, i cili kryhet nga OSSH-ja.</w:t>
      </w:r>
    </w:p>
    <w:p w:rsidR="00D74C58" w:rsidRPr="008B630F" w:rsidRDefault="00D74C58" w:rsidP="00262D9F">
      <w:pPr>
        <w:pStyle w:val="Paragrafi"/>
        <w:rPr>
          <w:spacing w:val="-4"/>
          <w:lang w:val="sq-AL"/>
        </w:rPr>
      </w:pPr>
      <w:r w:rsidRPr="008B630F">
        <w:rPr>
          <w:spacing w:val="-4"/>
          <w:lang w:val="sq-AL"/>
        </w:rPr>
        <w:t>h) Në rastet kur kabina elektrike si pasuri e paluajtshme është ndërtuar nga aplikanti brenda objektit/godinës e/i cili/a do të furnizohet me energji, Operatori i Sistemit të Shpërndarjes do të japë aprovimin që ambienti i përshtatur për kabinë, është brenda kushteve teknike dhe e aksesueshme nga ta.</w:t>
      </w:r>
    </w:p>
    <w:p w:rsidR="00D74C58" w:rsidRPr="008B630F" w:rsidRDefault="00D74C58" w:rsidP="00262D9F">
      <w:pPr>
        <w:pStyle w:val="Paragrafi"/>
        <w:rPr>
          <w:spacing w:val="-4"/>
          <w:lang w:val="sq-AL"/>
        </w:rPr>
      </w:pPr>
      <w:r w:rsidRPr="008B630F">
        <w:rPr>
          <w:spacing w:val="-4"/>
          <w:lang w:val="sq-AL"/>
        </w:rPr>
        <w:t>i) Pajisjet e lidhjes se re sigurohen, instalohen dhe testohen nga aplikanti me shpenzimet e tij.</w:t>
      </w:r>
    </w:p>
    <w:p w:rsidR="00D74C58" w:rsidRPr="008B630F" w:rsidRDefault="00D74C58" w:rsidP="00262D9F">
      <w:pPr>
        <w:pStyle w:val="Paragrafi"/>
        <w:rPr>
          <w:spacing w:val="-4"/>
          <w:lang w:val="sq-AL"/>
        </w:rPr>
      </w:pPr>
      <w:r w:rsidRPr="008B630F">
        <w:rPr>
          <w:spacing w:val="-4"/>
          <w:lang w:val="sq-AL"/>
        </w:rPr>
        <w:t>j) Pas përfundimit të punimeve, Operatori i Sistemit të Shpërndarjes merr masa për kryerjen e kolaudimit dhe nëse punimet janë kryer në përputhje me kushtet teknike, atëherë brenda 3 ditë pune Operatori i Sistemit të Shpërndarjes do të kryejë pranimin. Nëse gjatë kontrollit konstatohen të meta teknike, atëherë aplikanti është i detyruar të përfundojë apo korrigjojë të metat e konstatuara.</w:t>
      </w:r>
    </w:p>
    <w:p w:rsidR="00D74C58" w:rsidRPr="008B630F" w:rsidRDefault="00D74C58" w:rsidP="00262D9F">
      <w:pPr>
        <w:pStyle w:val="Paragrafi"/>
        <w:rPr>
          <w:spacing w:val="-4"/>
          <w:lang w:val="sq-AL"/>
        </w:rPr>
      </w:pPr>
      <w:r w:rsidRPr="008B630F">
        <w:rPr>
          <w:spacing w:val="-4"/>
          <w:lang w:val="sq-AL"/>
        </w:rPr>
        <w:t>k) Pas kolaudimit të instalimeve dhe pas marrjes në dorëzim të kabinës elektrike, brenda 1 dite pune, Operatori i Sistemit të Shpërndarjes përgatit raportin e vendosjes së sistemit të matjes (matës, bokse kolektive etj.) së energjisë elektrike, i cili duhet të instalohet brenda 5 ditëve pune në TU dhe 10 ditëve pune në TM nga dita e nxjerrjes së raportit të matjes.</w:t>
      </w:r>
    </w:p>
    <w:p w:rsidR="00D74C58" w:rsidRPr="008B630F" w:rsidRDefault="00D74C58" w:rsidP="00262D9F">
      <w:pPr>
        <w:pStyle w:val="Paragrafi"/>
        <w:rPr>
          <w:spacing w:val="-4"/>
          <w:lang w:val="sq-AL"/>
        </w:rPr>
      </w:pPr>
      <w:r w:rsidRPr="008B630F">
        <w:rPr>
          <w:spacing w:val="-4"/>
          <w:lang w:val="sq-AL"/>
        </w:rPr>
        <w:t>l) Verifikimi i matësit të energjisë elektrike realizohet nga subjekti i pavarur, i autorizuar për verifikimin e matësve të energjisë elektrike, sipas parashikimeve të bëra në ligjin nr. 43/2015, “Për sektorin e energjisë elektrike”. Test raporti i verifikimit të matësit elektrik dorëzohet nga subjekti i pavarur te klienti dhe Operatori i Sistemit të Shpërndarjes.</w:t>
      </w:r>
    </w:p>
    <w:p w:rsidR="00D74C58" w:rsidRPr="008B630F" w:rsidRDefault="00D74C58" w:rsidP="00262D9F">
      <w:pPr>
        <w:pStyle w:val="Paragrafi"/>
        <w:rPr>
          <w:spacing w:val="-4"/>
          <w:lang w:val="sq-AL"/>
        </w:rPr>
      </w:pPr>
      <w:r w:rsidRPr="008B630F">
        <w:rPr>
          <w:spacing w:val="-4"/>
          <w:lang w:val="sq-AL"/>
        </w:rPr>
        <w:t xml:space="preserve">m) Pas vendosjes së sistemit të matjes, Operatori i Sistemit të Shpërndarjes përgatit urdhrin e vënies nën tension të pajisjeve. Prova dhe vënia nën tension e pajisjeve do të kryhet brenda 1 dite pune dhe do të kryhet nga strukturat përgjegjëse të Operatorit të Sistemit të Shpërndarjes. </w:t>
      </w:r>
    </w:p>
    <w:p w:rsidR="00D74C58" w:rsidRPr="008B630F" w:rsidRDefault="00D74C58" w:rsidP="00262D9F">
      <w:pPr>
        <w:pStyle w:val="Paragrafi"/>
        <w:rPr>
          <w:spacing w:val="-4"/>
          <w:lang w:val="sq-AL"/>
        </w:rPr>
      </w:pPr>
      <w:r w:rsidRPr="008B630F">
        <w:rPr>
          <w:spacing w:val="-4"/>
          <w:lang w:val="sq-AL"/>
        </w:rPr>
        <w:t xml:space="preserve">n) Në rast se gjatë vënies nën tension të objektit, lindin probleme në pajisjet që realizuan lidhjen, atëherë aplikanti është i detyruar me shpenzimet e tij të riparojë pjesën e dëmtuar ose jofunksionale deri sa skema e plotë të funksionojë normalisht. </w:t>
      </w:r>
    </w:p>
    <w:p w:rsidR="00D74C58" w:rsidRPr="008B630F" w:rsidRDefault="00D74C58" w:rsidP="00262D9F">
      <w:pPr>
        <w:pStyle w:val="Paragrafi"/>
        <w:rPr>
          <w:spacing w:val="-4"/>
          <w:lang w:val="sq-AL"/>
        </w:rPr>
      </w:pPr>
      <w:r w:rsidRPr="008B630F">
        <w:rPr>
          <w:spacing w:val="-4"/>
          <w:lang w:val="sq-AL"/>
        </w:rPr>
        <w:t xml:space="preserve">o) Operatori i Sistemit të Shpërndarjes regjistron aplikantin/klientin apo përdoruesin në sistemin e tij të klientëve dhe përgatit kartelën e furnizimit të tij/tyre brenda 5 ditëve pune pas vënies nën tension. Operatori i Sistemit vë në dispozicion të aplikantit/klientit informacionin e nevojshëm për lidhjen e re ose modifikimin e lidhjes së kryer. </w:t>
      </w:r>
    </w:p>
    <w:p w:rsidR="00D74C58" w:rsidRPr="008B630F" w:rsidRDefault="00D74C58" w:rsidP="00262D9F">
      <w:pPr>
        <w:pStyle w:val="Paragrafi"/>
        <w:rPr>
          <w:spacing w:val="-4"/>
          <w:lang w:val="sq-AL"/>
        </w:rPr>
      </w:pPr>
      <w:r w:rsidRPr="008B630F">
        <w:rPr>
          <w:spacing w:val="-4"/>
          <w:lang w:val="sq-AL"/>
        </w:rPr>
        <w:t>p) Afatet e realizimit të lidhjes së re do të jenë 60 ditë të ndara sipas hapave:</w:t>
      </w:r>
    </w:p>
    <w:p w:rsidR="00D74C58" w:rsidRPr="008B630F" w:rsidRDefault="00D74C58" w:rsidP="00262D9F">
      <w:pPr>
        <w:pStyle w:val="Paragrafi"/>
        <w:rPr>
          <w:spacing w:val="-4"/>
          <w:lang w:val="sq-AL"/>
        </w:rPr>
      </w:pPr>
      <w:r w:rsidRPr="008B630F">
        <w:rPr>
          <w:spacing w:val="-4"/>
          <w:lang w:val="sq-AL"/>
        </w:rPr>
        <w:t>- Jo më shumë se 25 ditë për procedurën e aplikimit tek Operatori i Sistemit të Shpërndarjes, kontrollin e aplikimit nga Operatori i Sistemit të Shpërndarjes, identifikimin e pikës së lidhjes, përgatitjen e dizajnit dhe llogaritjen e shpenzimeve.</w:t>
      </w:r>
    </w:p>
    <w:p w:rsidR="00D74C58" w:rsidRPr="008B630F" w:rsidRDefault="00D74C58" w:rsidP="00262D9F">
      <w:pPr>
        <w:pStyle w:val="Paragrafi"/>
        <w:rPr>
          <w:spacing w:val="-4"/>
          <w:lang w:val="sq-AL"/>
        </w:rPr>
      </w:pPr>
      <w:r w:rsidRPr="008B630F">
        <w:rPr>
          <w:spacing w:val="-4"/>
          <w:lang w:val="sq-AL"/>
        </w:rPr>
        <w:t>- Jo më shumë se 30 ditë për marrjen e lejeve përkatëse dhe realizimin e të gjitha punimeve ndërtimore nga aplikanti.</w:t>
      </w:r>
    </w:p>
    <w:p w:rsidR="00D74C58" w:rsidRPr="008B630F" w:rsidRDefault="00D74C58" w:rsidP="00262D9F">
      <w:pPr>
        <w:pStyle w:val="Paragrafi"/>
        <w:rPr>
          <w:spacing w:val="-4"/>
          <w:lang w:val="sq-AL"/>
        </w:rPr>
      </w:pPr>
      <w:r w:rsidRPr="008B630F">
        <w:rPr>
          <w:spacing w:val="-4"/>
          <w:lang w:val="sq-AL"/>
        </w:rPr>
        <w:t>- Jo më shumë se 5 ditë për instalimin e sistemit të matjes.</w:t>
      </w:r>
    </w:p>
    <w:p w:rsidR="00D74C58" w:rsidRPr="008B630F" w:rsidRDefault="00D74C58" w:rsidP="00262D9F">
      <w:pPr>
        <w:pStyle w:val="Paragrafi"/>
        <w:rPr>
          <w:spacing w:val="-4"/>
          <w:lang w:val="sq-AL"/>
        </w:rPr>
      </w:pPr>
      <w:bookmarkStart w:id="45" w:name="_Toc456187956"/>
      <w:bookmarkStart w:id="46" w:name="_Toc460937029"/>
      <w:r w:rsidRPr="008B630F">
        <w:rPr>
          <w:spacing w:val="-4"/>
          <w:lang w:val="sq-AL"/>
        </w:rPr>
        <w:t>3.2 Burimet e reja të gjenerimit të energjisë elektrike</w:t>
      </w:r>
      <w:bookmarkEnd w:id="45"/>
      <w:bookmarkEnd w:id="46"/>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Aplikimi për lidhje të re për burime të reja të gjenerimit në rrjetin e tensionit të mesëm, do të bëhet pranë zyrave të kujdesit të klientit të Operatorit të Sistemit të Shpërndarjes, në Tiranë. </w:t>
      </w:r>
    </w:p>
    <w:p w:rsidR="00D74C58" w:rsidRPr="008B630F" w:rsidRDefault="00D74C58" w:rsidP="00262D9F">
      <w:pPr>
        <w:pStyle w:val="Paragrafi"/>
        <w:rPr>
          <w:spacing w:val="-4"/>
          <w:lang w:val="sq-AL"/>
        </w:rPr>
      </w:pPr>
      <w:r w:rsidRPr="008B630F">
        <w:rPr>
          <w:spacing w:val="-4"/>
          <w:lang w:val="sq-AL"/>
        </w:rPr>
        <w:t>1. Periudha e vlerësimit të kërkesës së bërë nga aplikanti dhe paraqitja për nënshkrim e “Marrëveshjes së lidhjes së re” nuk do të jetë më shumë se 20</w:t>
      </w:r>
      <w:bookmarkStart w:id="47" w:name="page15"/>
      <w:bookmarkEnd w:id="47"/>
      <w:r w:rsidRPr="008B630F">
        <w:rPr>
          <w:spacing w:val="-4"/>
          <w:lang w:val="sq-AL"/>
        </w:rPr>
        <w:t xml:space="preserve"> ditë pune prej datës së paraqitjes.</w:t>
      </w:r>
    </w:p>
    <w:p w:rsidR="00D74C58" w:rsidRPr="008B630F" w:rsidRDefault="00D74C58" w:rsidP="00262D9F">
      <w:pPr>
        <w:pStyle w:val="Paragrafi"/>
        <w:rPr>
          <w:spacing w:val="-4"/>
          <w:lang w:val="sq-AL"/>
        </w:rPr>
      </w:pPr>
      <w:r w:rsidRPr="008B630F">
        <w:rPr>
          <w:spacing w:val="-4"/>
          <w:lang w:val="sq-AL"/>
        </w:rPr>
        <w:t>2. Aplikanti duhet të paraqesë projektin elektrik të burimit të gjenerimit dhe të linjës së transmetimit deri në pikën e lidhjes të OSSH-së. Ky projekt duhet të jetë në përputhje me legjislacionin në fuqi, të pasqyrojë të gjitha detajet teknike dhe parametrat kryesorë të pajisjeve së bashku me skemën principiale të tij.</w:t>
      </w:r>
    </w:p>
    <w:p w:rsidR="00D74C58" w:rsidRPr="008B630F" w:rsidRDefault="00D74C58" w:rsidP="00262D9F">
      <w:pPr>
        <w:pStyle w:val="Paragrafi"/>
        <w:rPr>
          <w:spacing w:val="-4"/>
          <w:lang w:val="sq-AL"/>
        </w:rPr>
      </w:pPr>
      <w:r w:rsidRPr="008B630F">
        <w:rPr>
          <w:spacing w:val="-4"/>
          <w:lang w:val="sq-AL"/>
        </w:rPr>
        <w:t>3. Aplikanti do të kryejë projektin e lidhjes elektrike të burimit të gjenerimit me sistemin e shpërndarjes, pas nënshkrimit të Marrëveshjes së lidhjes së re.</w:t>
      </w:r>
    </w:p>
    <w:p w:rsidR="00D74C58" w:rsidRPr="008B630F" w:rsidRDefault="00D74C58" w:rsidP="00262D9F">
      <w:pPr>
        <w:pStyle w:val="Paragrafi"/>
        <w:rPr>
          <w:spacing w:val="-4"/>
          <w:lang w:val="sq-AL"/>
        </w:rPr>
      </w:pPr>
      <w:r w:rsidRPr="008B630F">
        <w:rPr>
          <w:spacing w:val="-4"/>
          <w:lang w:val="sq-AL"/>
        </w:rPr>
        <w:t>4. Operatori i Sistemit të Shpërndarjes do të kryejë paraprakisht verifikimin e dokumenta</w:t>
      </w:r>
      <w:r w:rsidR="00591697" w:rsidRPr="008B630F">
        <w:rPr>
          <w:spacing w:val="-4"/>
          <w:lang w:val="sq-AL"/>
        </w:rPr>
        <w:t>-</w:t>
      </w:r>
      <w:r w:rsidRPr="008B630F">
        <w:rPr>
          <w:spacing w:val="-4"/>
          <w:lang w:val="sq-AL"/>
        </w:rPr>
        <w:t>cionit të paraqitur nga aplikanti dhe nëse aplikimi nuk është i plotë atëherë Operatori i Sistemit të Shpërndarjes do të njoftojë aplikantin me shkrim brenda 5 ditëve pune prej datës kur aplikimi është dorëzuar për vlerësim.</w:t>
      </w:r>
    </w:p>
    <w:p w:rsidR="00D74C58" w:rsidRPr="008B630F" w:rsidRDefault="00D74C58" w:rsidP="00262D9F">
      <w:pPr>
        <w:pStyle w:val="Paragrafi"/>
        <w:rPr>
          <w:spacing w:val="-4"/>
          <w:lang w:val="sq-AL"/>
        </w:rPr>
      </w:pPr>
      <w:r w:rsidRPr="008B630F">
        <w:rPr>
          <w:spacing w:val="-4"/>
          <w:lang w:val="sq-AL"/>
        </w:rPr>
        <w:t xml:space="preserve">5. Operatori i Sistemit të Shpërndarjes do të inspektojë objektin që kërkon lidhjen me energji elektrike dhe në varësi të gjendjes së rrjetit elektrik në atë zonë, do të përgatisë mënyrën e lidhjes së objektit në rrjet. </w:t>
      </w:r>
    </w:p>
    <w:p w:rsidR="00D74C58" w:rsidRPr="008B630F" w:rsidRDefault="00D74C58" w:rsidP="00262D9F">
      <w:pPr>
        <w:pStyle w:val="Paragrafi"/>
        <w:rPr>
          <w:spacing w:val="-4"/>
          <w:lang w:val="sq-AL"/>
        </w:rPr>
      </w:pPr>
      <w:r w:rsidRPr="008B630F">
        <w:rPr>
          <w:spacing w:val="-4"/>
          <w:lang w:val="sq-AL"/>
        </w:rPr>
        <w:t>6. Nëse aplikanti bie dakord me ofertën e paraqitur nga Operatori i Sistemit të Shpërndarjes për t’u lidhur në sistemin e tij të shpërndarjes ai duhet të firmosë formularin e pranimit të ofertës brenda afatit prej 10 ditësh kalendarike. Në rast të kundërt propozimi bëhet i pavlefshëm dhe kërkesa për lidhje të re duhet të përsëritet.</w:t>
      </w:r>
    </w:p>
    <w:p w:rsidR="00D74C58" w:rsidRPr="008B630F" w:rsidRDefault="00D74C58" w:rsidP="00262D9F">
      <w:pPr>
        <w:pStyle w:val="Paragrafi"/>
        <w:rPr>
          <w:spacing w:val="-4"/>
          <w:lang w:val="sq-AL"/>
        </w:rPr>
      </w:pPr>
      <w:r w:rsidRPr="008B630F">
        <w:rPr>
          <w:spacing w:val="-4"/>
          <w:lang w:val="sq-AL"/>
        </w:rPr>
        <w:t xml:space="preserve">7. Nëse aplikanti pranon ofertën, atëherë ai dorëzon formularin e pranimit të ofertës pranë OSSH-së. </w:t>
      </w:r>
    </w:p>
    <w:p w:rsidR="00D74C58" w:rsidRPr="008B630F" w:rsidRDefault="00D74C58" w:rsidP="00262D9F">
      <w:pPr>
        <w:pStyle w:val="Paragrafi"/>
        <w:rPr>
          <w:spacing w:val="-4"/>
          <w:lang w:val="sq-AL"/>
        </w:rPr>
      </w:pPr>
      <w:r w:rsidRPr="008B630F">
        <w:rPr>
          <w:spacing w:val="-4"/>
          <w:lang w:val="sq-AL"/>
        </w:rPr>
        <w:t xml:space="preserve">8. Operatori i Sistemit të Shpërndarjes pas pranimit të ofertës do të lidhë akt-marrëveshjen dypalëshe me subjektin aplikues. Më pas, </w:t>
      </w:r>
      <w:bookmarkStart w:id="48" w:name="page16"/>
      <w:bookmarkEnd w:id="48"/>
      <w:r w:rsidRPr="008B630F">
        <w:rPr>
          <w:spacing w:val="-4"/>
          <w:lang w:val="sq-AL"/>
        </w:rPr>
        <w:t>aplikanti harton projektin e pikës së lidhjes. Pas miratimit, OSSH-ja do të njoftojë aplikantin për kryerjen e pagesës së plotë të tarifës për lidhjen e re. Nëse aplikanti nuk kryen pagesën e tarifës brenda 10 ditëve kalendarike prej momentit të miratimit të mënyrës së lidhjes së tij në rrjetin e shpërndarjes, atëherë aplikimi dhe marrëveshja e lidhjes së re do të konsiderohen të pavlefshëm dhe i interesuari do të duhet të aplikojë përsëri për lidhje të re.</w:t>
      </w:r>
    </w:p>
    <w:p w:rsidR="00D74C58" w:rsidRPr="008B630F" w:rsidRDefault="00D74C58" w:rsidP="00262D9F">
      <w:pPr>
        <w:pStyle w:val="Paragrafi"/>
        <w:rPr>
          <w:spacing w:val="-4"/>
          <w:lang w:val="sq-AL"/>
        </w:rPr>
      </w:pPr>
      <w:r w:rsidRPr="008B630F">
        <w:rPr>
          <w:spacing w:val="-4"/>
          <w:lang w:val="sq-AL"/>
        </w:rPr>
        <w:t>9. Pas pagesës së tarifës së lidhjes së re nga ana e aplikantit, Operatori i Sistemit të Shpërndarjes do të nxjerrë menjëherë lejen për fillimin e punimeve.</w:t>
      </w:r>
    </w:p>
    <w:p w:rsidR="00D74C58" w:rsidRPr="008B630F" w:rsidRDefault="00D74C58" w:rsidP="00262D9F">
      <w:pPr>
        <w:pStyle w:val="Paragrafi"/>
        <w:rPr>
          <w:spacing w:val="-4"/>
          <w:lang w:val="sq-AL"/>
        </w:rPr>
      </w:pPr>
      <w:r w:rsidRPr="008B630F">
        <w:rPr>
          <w:spacing w:val="-4"/>
          <w:lang w:val="sq-AL"/>
        </w:rPr>
        <w:t xml:space="preserve">10. Të gjitha punimet për pikën e lidhjes (ambienti i dorëzimit dhe i matjes) do të realizohen nga OSSH-ja. </w:t>
      </w:r>
    </w:p>
    <w:p w:rsidR="00D74C58" w:rsidRPr="008B630F" w:rsidRDefault="00D74C58" w:rsidP="00262D9F">
      <w:pPr>
        <w:pStyle w:val="Paragrafi"/>
        <w:rPr>
          <w:spacing w:val="-4"/>
          <w:lang w:val="sq-AL"/>
        </w:rPr>
      </w:pPr>
      <w:r w:rsidRPr="008B630F">
        <w:rPr>
          <w:spacing w:val="-4"/>
          <w:lang w:val="sq-AL"/>
        </w:rPr>
        <w:t xml:space="preserve">11. Të gjitha punimet për ambientin e klientit në pikën e lidhjes dhe linjës së furnizimit me energji elektrike në burimin e energjisë do të realizohen nga aplikanti duke zgjedhur ai subjektin që do të kryejë instalimin e pajisjeve dhe komponentëve të lidhjes së re. </w:t>
      </w:r>
    </w:p>
    <w:p w:rsidR="00D74C58" w:rsidRPr="008B630F" w:rsidRDefault="00D74C58" w:rsidP="00262D9F">
      <w:pPr>
        <w:pStyle w:val="Paragrafi"/>
        <w:rPr>
          <w:spacing w:val="-4"/>
          <w:lang w:val="sq-AL"/>
        </w:rPr>
      </w:pPr>
      <w:r w:rsidRPr="008B630F">
        <w:rPr>
          <w:spacing w:val="-4"/>
          <w:lang w:val="sq-AL"/>
        </w:rPr>
        <w:t>Instalimi i pajisjeve në Nënstacione që lidhen me traktet e hyrjes së linjave, projektimi dhe instalimi i tyre do të kryhet nga OSSH-ja.</w:t>
      </w:r>
    </w:p>
    <w:p w:rsidR="00D74C58" w:rsidRPr="008B630F" w:rsidRDefault="00D74C58" w:rsidP="00262D9F">
      <w:pPr>
        <w:pStyle w:val="Paragrafi"/>
        <w:rPr>
          <w:spacing w:val="-4"/>
          <w:lang w:val="sq-AL"/>
        </w:rPr>
      </w:pPr>
      <w:r w:rsidRPr="008B630F">
        <w:rPr>
          <w:spacing w:val="-4"/>
          <w:lang w:val="sq-AL"/>
        </w:rPr>
        <w:t>12. Pas përfundimit të punimeve dhe instalimeve, Operatori i Sistemit të Shpërndarjes brenda 2 ditëve pune është i detyruar të inspektojë dhe të marrë në dorëzim punimet dhe instalimet e kryera nëpërmjet një procesverbali të veçantë. Nëse do të konstatohen të meta, atëherë ato do të riparohen nga ana e OSSH-së.</w:t>
      </w:r>
    </w:p>
    <w:p w:rsidR="00D74C58" w:rsidRPr="008B630F" w:rsidRDefault="00D74C58" w:rsidP="00262D9F">
      <w:pPr>
        <w:pStyle w:val="Paragrafi"/>
        <w:rPr>
          <w:spacing w:val="-4"/>
          <w:lang w:val="sq-AL"/>
        </w:rPr>
      </w:pPr>
      <w:r w:rsidRPr="008B630F">
        <w:rPr>
          <w:spacing w:val="-4"/>
          <w:lang w:val="sq-AL"/>
        </w:rPr>
        <w:t>13. Aplikanti bashkëpunon me blerësin e energjisë elektrike për të realizuar vendosjen e sistemit të matjes së energjisë elektrike në pikën e lidhjes me sistemin e shpërndarjes, në përputhje me kërkesat e Kodit të Matjes.</w:t>
      </w:r>
    </w:p>
    <w:p w:rsidR="00D74C58" w:rsidRPr="008B630F" w:rsidRDefault="00D74C58" w:rsidP="00262D9F">
      <w:pPr>
        <w:pStyle w:val="Paragrafi"/>
        <w:rPr>
          <w:spacing w:val="-4"/>
          <w:lang w:val="sq-AL"/>
        </w:rPr>
      </w:pPr>
      <w:r w:rsidRPr="008B630F">
        <w:rPr>
          <w:spacing w:val="-4"/>
          <w:lang w:val="sq-AL"/>
        </w:rPr>
        <w:t>14.Pas vendosjes së sistemit të matjes, Operatori i Sistemit të Shpërndarjes përgatit urdhrin e vënies nën tension të pajisjeve. Prova dhe vënia nën tension e pajisjeve do të kryhet brenda 2 ditëve pune dhe do të kryhet nga strukturat përgjegjëse të Operatorit të Sistemit të Shpërndarjes.</w:t>
      </w:r>
    </w:p>
    <w:p w:rsidR="00D74C58" w:rsidRPr="008B630F" w:rsidRDefault="00D74C58" w:rsidP="00262D9F">
      <w:pPr>
        <w:pStyle w:val="Paragrafi"/>
        <w:rPr>
          <w:spacing w:val="-4"/>
          <w:lang w:val="sq-AL"/>
        </w:rPr>
      </w:pPr>
      <w:r w:rsidRPr="008B630F">
        <w:rPr>
          <w:spacing w:val="-4"/>
          <w:lang w:val="sq-AL"/>
        </w:rPr>
        <w:t>15. Në rast se gjatë vënies nën tension të objektit, lindin probleme në pajisjet që realizuan lidhjen, atëherë OSSH-ja është e detyruar me shpenzimet e tij të riparojë pjesën e dëmtuar ose jofunksionale deri sa skema e plotë të funksionojë normalisht.</w:t>
      </w:r>
    </w:p>
    <w:p w:rsidR="00D74C58" w:rsidRPr="008B630F" w:rsidRDefault="00D74C58" w:rsidP="00262D9F">
      <w:pPr>
        <w:pStyle w:val="Paragrafi"/>
        <w:rPr>
          <w:spacing w:val="-4"/>
          <w:lang w:val="sq-AL"/>
        </w:rPr>
      </w:pPr>
      <w:r w:rsidRPr="008B630F">
        <w:rPr>
          <w:spacing w:val="-4"/>
          <w:lang w:val="sq-AL"/>
        </w:rPr>
        <w:t>16. Nëse klienti shfrytëzon hapësirat e nënstacioneve për të instaluar pajisjet e tij si në godina dhe jashtë, duhet të paguajë një tarifë qiraje, e cila arrihet me një marrëveshje ndërmjet palëve, sipas dispozitave të Kodit Civil.</w:t>
      </w:r>
      <w:bookmarkStart w:id="49" w:name="page17"/>
      <w:bookmarkEnd w:id="49"/>
    </w:p>
    <w:p w:rsidR="00D74C58" w:rsidRPr="008B630F" w:rsidRDefault="00D74C58" w:rsidP="00262D9F">
      <w:pPr>
        <w:pStyle w:val="Paragrafi"/>
        <w:rPr>
          <w:spacing w:val="-4"/>
          <w:lang w:val="sq-AL"/>
        </w:rPr>
      </w:pPr>
      <w:bookmarkStart w:id="50" w:name="_Toc456187957"/>
      <w:bookmarkStart w:id="51" w:name="_Toc460937030"/>
      <w:r w:rsidRPr="008B630F">
        <w:rPr>
          <w:spacing w:val="-4"/>
          <w:lang w:val="sq-AL"/>
        </w:rPr>
        <w:t>3.3 Procedura për zhvendosjen e aseteve të Operatorit të Sistemit të Shpërndarjes</w:t>
      </w:r>
      <w:bookmarkEnd w:id="50"/>
      <w:bookmarkEnd w:id="51"/>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a) Për nevoja të ndryshme të subjekteve mund të kërkohet të zhvendosen ose të zëvendësohen asete të ndryshme të Operatorit të Sistemit të Shpërndarjes (linjë ajrore, linjë kabllore, shtylla, kabina elektrike etj.). </w:t>
      </w:r>
    </w:p>
    <w:p w:rsidR="00D74C58" w:rsidRPr="008B630F" w:rsidRDefault="00D74C58" w:rsidP="00262D9F">
      <w:pPr>
        <w:pStyle w:val="Paragrafi"/>
        <w:rPr>
          <w:spacing w:val="-4"/>
          <w:lang w:val="sq-AL"/>
        </w:rPr>
      </w:pPr>
      <w:r w:rsidRPr="008B630F">
        <w:rPr>
          <w:spacing w:val="-4"/>
          <w:lang w:val="sq-AL"/>
        </w:rPr>
        <w:t xml:space="preserve">b) Realizimi i zëvendësimit apo i zhvendosjeve të tilla, do të bëhet vetëm pas miratimit paraprak të Operatorit të Sistemit të Shpërndarjes në përputhje me procedurat dhe afatet e përcaktuara në pikat 3.1.1, 3.1.2, 3.1.3 dhe 3.1.4 të kësaj rregulloreje. </w:t>
      </w:r>
    </w:p>
    <w:p w:rsidR="00D74C58" w:rsidRPr="008B630F" w:rsidRDefault="00D74C58" w:rsidP="00262D9F">
      <w:pPr>
        <w:pStyle w:val="Paragrafi"/>
        <w:rPr>
          <w:spacing w:val="-4"/>
          <w:lang w:val="sq-AL"/>
        </w:rPr>
      </w:pPr>
      <w:r w:rsidRPr="008B630F">
        <w:rPr>
          <w:spacing w:val="-4"/>
          <w:lang w:val="sq-AL"/>
        </w:rPr>
        <w:t>c) Nëse Operatori i Sistemit të Shpërndarjes do të miratojë zhvendosjen, atëherë ajo do të kryhet sipas kushteve teknike të vetë kompanisë nga aplikanti dhe të gjitha shpenzimet për realizimin e zhvendosjes së aseteve do të përballohen nga aplikanti sipas preventivit të miratuar nga Operatori i Sistemit të Shpërndarjes.</w:t>
      </w:r>
    </w:p>
    <w:p w:rsidR="00D74C58" w:rsidRPr="008B630F" w:rsidRDefault="00D74C58" w:rsidP="00262D9F">
      <w:pPr>
        <w:pStyle w:val="Paragrafi"/>
        <w:rPr>
          <w:spacing w:val="-4"/>
          <w:lang w:val="sq-AL"/>
        </w:rPr>
      </w:pPr>
      <w:r w:rsidRPr="008B630F">
        <w:rPr>
          <w:spacing w:val="-4"/>
          <w:lang w:val="sq-AL"/>
        </w:rPr>
        <w:t>d) Pajisjet e lidhjes së re sigurohen, instalohen dhe testohen nga aplikanti me shpenzimet e tij, sipas legjislacionit në fuqi.</w:t>
      </w:r>
      <w:bookmarkStart w:id="52" w:name="page18"/>
      <w:bookmarkEnd w:id="52"/>
    </w:p>
    <w:p w:rsidR="00D74C58" w:rsidRDefault="00D74C58" w:rsidP="00262D9F">
      <w:pPr>
        <w:pStyle w:val="Paragrafi"/>
        <w:rPr>
          <w:spacing w:val="-4"/>
          <w:lang w:val="sq-AL"/>
        </w:rPr>
      </w:pPr>
      <w:r w:rsidRPr="008B630F">
        <w:rPr>
          <w:spacing w:val="-4"/>
          <w:lang w:val="sq-AL"/>
        </w:rPr>
        <w:t>e) Tarifa e zhvendosjes së aseteve të OSSH-së hartohen nga OSSH-ja sipas metodologjisë të miratuar nga ERE.</w:t>
      </w:r>
    </w:p>
    <w:p w:rsidR="00D64B99" w:rsidRPr="008B630F" w:rsidRDefault="00D64B99" w:rsidP="00262D9F">
      <w:pPr>
        <w:pStyle w:val="Paragrafi"/>
        <w:rPr>
          <w:spacing w:val="-4"/>
          <w:lang w:val="sq-AL"/>
        </w:rPr>
      </w:pPr>
    </w:p>
    <w:p w:rsidR="00D74C58" w:rsidRPr="008B630F" w:rsidRDefault="00D74C58" w:rsidP="00262D9F">
      <w:pPr>
        <w:pStyle w:val="Paragrafi"/>
        <w:rPr>
          <w:spacing w:val="-4"/>
          <w:lang w:val="sq-AL"/>
        </w:rPr>
      </w:pPr>
      <w:bookmarkStart w:id="53" w:name="_Toc456187958"/>
      <w:bookmarkStart w:id="54" w:name="_Toc460937031"/>
      <w:r w:rsidRPr="008B630F">
        <w:rPr>
          <w:spacing w:val="-4"/>
          <w:lang w:val="sq-AL"/>
        </w:rPr>
        <w:t>3.4 Mënyra e lidhjes në rrjet e burimeve të energjis</w:t>
      </w:r>
      <w:bookmarkEnd w:id="53"/>
      <w:bookmarkEnd w:id="54"/>
      <w:r w:rsidRPr="008B630F">
        <w:rPr>
          <w:spacing w:val="-4"/>
          <w:lang w:val="sq-AL"/>
        </w:rPr>
        <w:t xml:space="preserve">ë </w:t>
      </w:r>
    </w:p>
    <w:p w:rsidR="00D74C58" w:rsidRPr="008B630F" w:rsidRDefault="00D74C58" w:rsidP="00262D9F">
      <w:pPr>
        <w:pStyle w:val="Paragrafi"/>
        <w:rPr>
          <w:spacing w:val="-4"/>
          <w:lang w:val="sq-AL"/>
        </w:rPr>
      </w:pPr>
      <w:r w:rsidRPr="008B630F">
        <w:rPr>
          <w:spacing w:val="-4"/>
          <w:lang w:val="sq-AL"/>
        </w:rPr>
        <w:t xml:space="preserve">a) Burimet e energjisë elektrike do të lidhen në rrjetin shpërndarës pasi Operatori i Sistemit të Shpërndarjes të ketë kryer studimin e lidhjes dhe efektet që sjellin në atë pjesë të rrjetit prania e burimeve të reja të gjenerimit të energjisë elektrike. </w:t>
      </w:r>
    </w:p>
    <w:p w:rsidR="00D74C58" w:rsidRPr="008B630F" w:rsidRDefault="00D74C58" w:rsidP="00262D9F">
      <w:pPr>
        <w:pStyle w:val="Paragrafi"/>
        <w:rPr>
          <w:spacing w:val="-4"/>
          <w:lang w:val="sq-AL"/>
        </w:rPr>
      </w:pPr>
      <w:r w:rsidRPr="008B630F">
        <w:rPr>
          <w:spacing w:val="-4"/>
          <w:lang w:val="sq-AL"/>
        </w:rPr>
        <w:t xml:space="preserve">b) Burimet e reja do të preferohej që lidhja e tyre të realizohet në n/stacionet e transformimit dhe nëse kjo mënyrë lidhjeje është e pamundur, atëherë të lidhen si pjesë shtesë e rrjetit ekzistues 6, 10, 20, 35 kV, duke kryer shpenzime shtesë që lidhen me realizimin e lidhjes. </w:t>
      </w:r>
    </w:p>
    <w:p w:rsidR="00D74C58" w:rsidRPr="008B630F" w:rsidRDefault="00D74C58" w:rsidP="00262D9F">
      <w:pPr>
        <w:pStyle w:val="Paragrafi"/>
        <w:rPr>
          <w:spacing w:val="-4"/>
          <w:lang w:val="sq-AL"/>
        </w:rPr>
      </w:pPr>
      <w:r w:rsidRPr="008B630F">
        <w:rPr>
          <w:spacing w:val="-4"/>
          <w:lang w:val="sq-AL"/>
        </w:rPr>
        <w:t xml:space="preserve">c) Të gjitha shpenzimet shtesë që lidhen me realizimin e lidhjes, përforcimin e pjesës ekzistuese të rrjetit shpërndarës për efekt të realizimit të lidhjes, shtesat e mundshme në pjesën e tensionit të mesëm 6,10,20,35 kV dhe të tensionit të lartë në N/Stacione (kur kërkohet lidhja në to) do të përballohen nga aplikanti. </w:t>
      </w:r>
    </w:p>
    <w:p w:rsidR="00D74C58" w:rsidRPr="008B630F" w:rsidRDefault="00D74C58" w:rsidP="00262D9F">
      <w:pPr>
        <w:pStyle w:val="Paragrafi"/>
        <w:rPr>
          <w:spacing w:val="-4"/>
          <w:lang w:val="sq-AL"/>
        </w:rPr>
      </w:pPr>
      <w:r w:rsidRPr="008B630F">
        <w:rPr>
          <w:spacing w:val="-4"/>
          <w:lang w:val="sq-AL"/>
        </w:rPr>
        <w:t xml:space="preserve">d) Afatet e realizmit të lidhjes të burimeve gjeneruese në sistemin e shpërndarjes të OSSH, nuk duhet të kalojnë më shumë se dy vjet nga miratimi i pikës së lidhjes dhe nëse ky afat kalon, ai duhet të rifreskojë kërkesën për pikë lidhje duke mbartur të gjithë shpenzimet për çdo ndryshim të mundshëm në këtë sistem shpërndarës të OSSH-së. </w:t>
      </w:r>
    </w:p>
    <w:p w:rsidR="00D74C58" w:rsidRPr="008B630F" w:rsidRDefault="00D74C58" w:rsidP="00262D9F">
      <w:pPr>
        <w:pStyle w:val="Paragrafi"/>
        <w:rPr>
          <w:spacing w:val="-4"/>
          <w:lang w:val="sq-AL"/>
        </w:rPr>
      </w:pPr>
      <w:bookmarkStart w:id="55" w:name="_Toc456187959"/>
      <w:bookmarkStart w:id="56" w:name="_Toc460937032"/>
      <w:r w:rsidRPr="008B630F">
        <w:rPr>
          <w:spacing w:val="-4"/>
          <w:lang w:val="sq-AL"/>
        </w:rPr>
        <w:t>3.5 Dokumentacioni që kërkohet për lidhjen e burimeve gjeneruese</w:t>
      </w:r>
      <w:bookmarkEnd w:id="55"/>
      <w:bookmarkEnd w:id="56"/>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1. Kërkesë për lidhje në rrjetin shpërndarës (formulari i aplikimit). </w:t>
      </w:r>
    </w:p>
    <w:p w:rsidR="00D74C58" w:rsidRPr="008B630F" w:rsidRDefault="00D74C58" w:rsidP="00262D9F">
      <w:pPr>
        <w:pStyle w:val="Paragrafi"/>
        <w:rPr>
          <w:spacing w:val="-4"/>
          <w:lang w:val="sq-AL"/>
        </w:rPr>
      </w:pPr>
      <w:r w:rsidRPr="008B630F">
        <w:rPr>
          <w:spacing w:val="-4"/>
          <w:lang w:val="sq-AL"/>
        </w:rPr>
        <w:t xml:space="preserve">2. Fotokopje e vërtetimit të identitetit (kartë identiteti). </w:t>
      </w:r>
    </w:p>
    <w:p w:rsidR="00D74C58" w:rsidRPr="008B630F" w:rsidRDefault="00D74C58" w:rsidP="00262D9F">
      <w:pPr>
        <w:pStyle w:val="Paragrafi"/>
        <w:rPr>
          <w:spacing w:val="-4"/>
          <w:lang w:val="sq-AL"/>
        </w:rPr>
      </w:pPr>
      <w:r w:rsidRPr="008B630F">
        <w:rPr>
          <w:spacing w:val="-4"/>
          <w:lang w:val="sq-AL"/>
        </w:rPr>
        <w:t xml:space="preserve">3. Certifikatë regjistrimi në QKB (për subjektet jofamiljare). </w:t>
      </w:r>
    </w:p>
    <w:p w:rsidR="00D74C58" w:rsidRPr="008B630F" w:rsidRDefault="00D74C58" w:rsidP="00262D9F">
      <w:pPr>
        <w:pStyle w:val="Paragrafi"/>
        <w:rPr>
          <w:spacing w:val="-4"/>
          <w:lang w:val="sq-AL"/>
        </w:rPr>
      </w:pPr>
      <w:r w:rsidRPr="008B630F">
        <w:rPr>
          <w:spacing w:val="-4"/>
          <w:lang w:val="sq-AL"/>
        </w:rPr>
        <w:t xml:space="preserve">4. Genplan i vendosjes së objektit. </w:t>
      </w:r>
    </w:p>
    <w:p w:rsidR="00D74C58" w:rsidRPr="008B630F" w:rsidRDefault="00D74C58" w:rsidP="00262D9F">
      <w:pPr>
        <w:pStyle w:val="Paragrafi"/>
        <w:rPr>
          <w:spacing w:val="-4"/>
          <w:lang w:val="sq-AL"/>
        </w:rPr>
      </w:pPr>
      <w:r w:rsidRPr="008B630F">
        <w:rPr>
          <w:spacing w:val="-4"/>
          <w:lang w:val="sq-AL"/>
        </w:rPr>
        <w:t xml:space="preserve">5. Hartë që të tregojë vendndodhjen e objektit në terren në një shkallë të përshtatshme. </w:t>
      </w:r>
    </w:p>
    <w:p w:rsidR="00D74C58" w:rsidRPr="008B630F" w:rsidRDefault="00D74C58" w:rsidP="00262D9F">
      <w:pPr>
        <w:pStyle w:val="Paragrafi"/>
        <w:rPr>
          <w:spacing w:val="-4"/>
          <w:lang w:val="sq-AL"/>
        </w:rPr>
      </w:pPr>
      <w:r w:rsidRPr="008B630F">
        <w:rPr>
          <w:spacing w:val="-4"/>
          <w:lang w:val="sq-AL"/>
        </w:rPr>
        <w:t xml:space="preserve">6. Profilin gjatësor të linjës elektrike dhe të gjitha detajet e tjera teknike që lidhen me të. </w:t>
      </w:r>
    </w:p>
    <w:p w:rsidR="00D74C58" w:rsidRPr="008B630F" w:rsidRDefault="00D74C58" w:rsidP="00262D9F">
      <w:pPr>
        <w:pStyle w:val="Paragrafi"/>
        <w:rPr>
          <w:spacing w:val="-4"/>
          <w:lang w:val="sq-AL"/>
        </w:rPr>
      </w:pPr>
      <w:r w:rsidRPr="008B630F">
        <w:rPr>
          <w:spacing w:val="-4"/>
          <w:lang w:val="sq-AL"/>
        </w:rPr>
        <w:t xml:space="preserve">7. Projektin e plotë të nyjës se si do lidhet objekti i ri në rrjetin e shpërndarjes. </w:t>
      </w:r>
    </w:p>
    <w:p w:rsidR="00127B94" w:rsidRPr="008B630F" w:rsidRDefault="00D74C58" w:rsidP="00262D9F">
      <w:pPr>
        <w:pStyle w:val="Paragrafi"/>
        <w:rPr>
          <w:spacing w:val="-4"/>
          <w:lang w:val="sq-AL"/>
        </w:rPr>
      </w:pPr>
      <w:r w:rsidRPr="008B630F">
        <w:rPr>
          <w:spacing w:val="-4"/>
          <w:lang w:val="sq-AL"/>
        </w:rPr>
        <w:t>8. Kopje të licencës së inxhinierit elektrik që ka kryer projektimin.</w:t>
      </w:r>
    </w:p>
    <w:p w:rsidR="00D74C58" w:rsidRPr="008B630F" w:rsidRDefault="00D74C58" w:rsidP="00262D9F">
      <w:pPr>
        <w:pStyle w:val="Paragrafi"/>
        <w:rPr>
          <w:spacing w:val="-4"/>
          <w:lang w:val="sq-AL"/>
        </w:rPr>
      </w:pPr>
      <w:r w:rsidRPr="008B630F">
        <w:rPr>
          <w:spacing w:val="-4"/>
          <w:lang w:val="sq-AL"/>
        </w:rPr>
        <w:t xml:space="preserve">9. Kopje e kontratës (kartelës) së mëparshme që aplikanti mund të ketë pasur. </w:t>
      </w:r>
    </w:p>
    <w:p w:rsidR="00D64B99" w:rsidRDefault="00D74C58" w:rsidP="00262D9F">
      <w:pPr>
        <w:pStyle w:val="Paragrafi"/>
        <w:rPr>
          <w:spacing w:val="-4"/>
          <w:lang w:val="sq-AL"/>
        </w:rPr>
      </w:pPr>
      <w:bookmarkStart w:id="57" w:name="page20"/>
      <w:bookmarkEnd w:id="57"/>
      <w:r w:rsidRPr="008B630F">
        <w:rPr>
          <w:spacing w:val="-4"/>
          <w:lang w:val="sq-AL"/>
        </w:rPr>
        <w:t>10. Kontrata e koncesionit për ndërtimin e burimit gjenerues.</w:t>
      </w:r>
    </w:p>
    <w:p w:rsidR="00D74C58" w:rsidRPr="008B630F" w:rsidRDefault="00D74C58" w:rsidP="00262D9F">
      <w:pPr>
        <w:pStyle w:val="Paragrafi"/>
        <w:rPr>
          <w:spacing w:val="-4"/>
          <w:lang w:val="sq-AL"/>
        </w:rPr>
      </w:pPr>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11. Llojin e burimit gjenerues dhe parametrat nominalë të tij përfshirë edhe X”(d). </w:t>
      </w:r>
    </w:p>
    <w:p w:rsidR="00D74C58" w:rsidRPr="008B630F" w:rsidRDefault="00D74C58" w:rsidP="00262D9F">
      <w:pPr>
        <w:pStyle w:val="Paragrafi"/>
        <w:rPr>
          <w:spacing w:val="-4"/>
          <w:lang w:val="sq-AL"/>
        </w:rPr>
      </w:pPr>
      <w:r w:rsidRPr="008B630F">
        <w:rPr>
          <w:spacing w:val="-4"/>
          <w:lang w:val="sq-AL"/>
        </w:rPr>
        <w:t xml:space="preserve">12. Fuqia maksimale e gjeneruar aktive dhe reaktive. </w:t>
      </w:r>
    </w:p>
    <w:p w:rsidR="00D74C58" w:rsidRPr="008B630F" w:rsidRDefault="00D74C58" w:rsidP="00262D9F">
      <w:pPr>
        <w:pStyle w:val="Paragrafi"/>
        <w:rPr>
          <w:spacing w:val="-4"/>
          <w:lang w:val="sq-AL"/>
        </w:rPr>
      </w:pPr>
      <w:r w:rsidRPr="008B630F">
        <w:rPr>
          <w:spacing w:val="-4"/>
          <w:lang w:val="sq-AL"/>
        </w:rPr>
        <w:t xml:space="preserve">13. Skema principiale e brendshme e burimit gjenerues me të gjitha detajet teknike. </w:t>
      </w:r>
    </w:p>
    <w:p w:rsidR="00D74C58" w:rsidRPr="008B630F" w:rsidRDefault="00D74C58" w:rsidP="00262D9F">
      <w:pPr>
        <w:pStyle w:val="Paragrafi"/>
        <w:rPr>
          <w:spacing w:val="-4"/>
          <w:lang w:val="sq-AL"/>
        </w:rPr>
      </w:pPr>
      <w:r w:rsidRPr="008B630F">
        <w:rPr>
          <w:spacing w:val="-4"/>
          <w:lang w:val="sq-AL"/>
        </w:rPr>
        <w:t xml:space="preserve">14. Tipi i gjeneratorit sinkron dhe parametrat e tij. </w:t>
      </w:r>
    </w:p>
    <w:p w:rsidR="00D74C58" w:rsidRPr="008B630F" w:rsidRDefault="00D74C58" w:rsidP="00262D9F">
      <w:pPr>
        <w:pStyle w:val="Paragrafi"/>
        <w:rPr>
          <w:spacing w:val="-4"/>
          <w:lang w:val="sq-AL"/>
        </w:rPr>
      </w:pPr>
      <w:r w:rsidRPr="008B630F">
        <w:rPr>
          <w:spacing w:val="-4"/>
          <w:lang w:val="sq-AL"/>
        </w:rPr>
        <w:t xml:space="preserve">15. Parametrat kryesorë të transformatorit të fuqisë. </w:t>
      </w:r>
    </w:p>
    <w:p w:rsidR="00D74C58" w:rsidRPr="008B630F" w:rsidRDefault="00D74C58" w:rsidP="00262D9F">
      <w:pPr>
        <w:pStyle w:val="Paragrafi"/>
        <w:rPr>
          <w:spacing w:val="-4"/>
          <w:lang w:val="sq-AL"/>
        </w:rPr>
      </w:pPr>
      <w:bookmarkStart w:id="58" w:name="_Toc456187960"/>
      <w:bookmarkStart w:id="59" w:name="_Toc460937033"/>
      <w:r w:rsidRPr="008B630F">
        <w:rPr>
          <w:spacing w:val="-4"/>
          <w:lang w:val="sq-AL"/>
        </w:rPr>
        <w:t>3.6 Projektimi i kabinës së transformimit dhe mënyrës së lidhjes</w:t>
      </w:r>
      <w:bookmarkEnd w:id="58"/>
      <w:bookmarkEnd w:id="59"/>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a) Për pikën e lidhjes së miratuar, aplikanti do të kryejë projektin ndërtimor dhe atë elektrik për kabinën e transformimit (në qoftë se është parashikuar në ofertën e Operatorit të Sistemit të Shpërndarjes) dhe mënyrën e lidhjes së saj me rrjetin e shpërndarjes. Projekti elektrik duhet të realizohet në përputhje me legjislacionin në fuqi. </w:t>
      </w:r>
    </w:p>
    <w:p w:rsidR="00D74C58" w:rsidRPr="008B630F" w:rsidRDefault="00D74C58" w:rsidP="00262D9F">
      <w:pPr>
        <w:pStyle w:val="Paragrafi"/>
        <w:rPr>
          <w:spacing w:val="-4"/>
          <w:lang w:val="sq-AL"/>
        </w:rPr>
      </w:pPr>
      <w:r w:rsidRPr="008B630F">
        <w:rPr>
          <w:spacing w:val="-4"/>
          <w:lang w:val="sq-AL"/>
        </w:rPr>
        <w:t>b) Punimet për realizimin e lidhjes së re në ambientet në pronësi të OSSH-së, do të kryhen nga vetë OSSH-ja me pajisjet e përcaktuara nga Operatori i Shpërndarjes, me shpenzimet e aplikantit. Të gjitha punimet e tjera për realizimin e lidhjes së re duhet të bëhen nga vetë aplikanti, sipas ligjeve në fuqi, duke respektuar në këtë mënyrë të gjitha standardet e cilësisë së materialeve dhe karakteristikat teknike sipas normave. Kjo mënyrë do të eliminojë të gjitha të metat e vërejtura gjatë kohës në rrjetin shpërndarës elektrik për menaxhimin aktual apo perspektiv të tij.</w:t>
      </w:r>
    </w:p>
    <w:p w:rsidR="00D74C58" w:rsidRPr="008B630F" w:rsidRDefault="00D74C58" w:rsidP="00262D9F">
      <w:pPr>
        <w:pStyle w:val="Paragrafi"/>
        <w:rPr>
          <w:spacing w:val="-4"/>
          <w:lang w:val="sq-AL"/>
        </w:rPr>
      </w:pPr>
      <w:r w:rsidRPr="008B630F">
        <w:rPr>
          <w:spacing w:val="-4"/>
          <w:lang w:val="sq-AL"/>
        </w:rPr>
        <w:t xml:space="preserve">c) Projekti do të përmbajë të gjitha kërkesat sipas specifikimeve të mëposhtme: </w:t>
      </w:r>
    </w:p>
    <w:p w:rsidR="00D74C58" w:rsidRPr="008B630F" w:rsidRDefault="00D74C58" w:rsidP="00262D9F">
      <w:pPr>
        <w:pStyle w:val="Paragrafi"/>
        <w:rPr>
          <w:spacing w:val="-4"/>
          <w:lang w:val="sq-AL"/>
        </w:rPr>
      </w:pPr>
      <w:r w:rsidRPr="008B630F">
        <w:rPr>
          <w:spacing w:val="-4"/>
          <w:lang w:val="sq-AL"/>
        </w:rPr>
        <w:t xml:space="preserve">1. Planimetria dhe vendndodhja e kabinës së transformimit si pjesë përbërëse e projektit ndërtimor në tërësi. </w:t>
      </w:r>
    </w:p>
    <w:p w:rsidR="00D74C58" w:rsidRPr="008B630F" w:rsidRDefault="00D74C58" w:rsidP="00262D9F">
      <w:pPr>
        <w:pStyle w:val="Paragrafi"/>
        <w:rPr>
          <w:spacing w:val="-4"/>
          <w:lang w:val="sq-AL"/>
        </w:rPr>
      </w:pPr>
      <w:r w:rsidRPr="008B630F">
        <w:rPr>
          <w:spacing w:val="-4"/>
          <w:lang w:val="sq-AL"/>
        </w:rPr>
        <w:t>2. Projektimi ndërtimor i detajuar i pikës së transformimit (përfshirë të gjitha prerjet tërthore të godinës së kabinës).</w:t>
      </w:r>
    </w:p>
    <w:p w:rsidR="00D74C58" w:rsidRPr="008B630F" w:rsidRDefault="00D74C58" w:rsidP="00262D9F">
      <w:pPr>
        <w:pStyle w:val="Paragrafi"/>
        <w:rPr>
          <w:spacing w:val="-4"/>
          <w:lang w:val="sq-AL"/>
        </w:rPr>
      </w:pPr>
      <w:r w:rsidRPr="008B630F">
        <w:rPr>
          <w:spacing w:val="-4"/>
          <w:lang w:val="sq-AL"/>
        </w:rPr>
        <w:t xml:space="preserve">3. Plani i vendosjes i të gjitha pajisjeve brenda pikës së transformimit. </w:t>
      </w:r>
    </w:p>
    <w:p w:rsidR="00127B94" w:rsidRPr="008B630F" w:rsidRDefault="00D74C58" w:rsidP="00262D9F">
      <w:pPr>
        <w:pStyle w:val="Paragrafi"/>
        <w:rPr>
          <w:spacing w:val="-4"/>
          <w:lang w:val="sq-AL"/>
        </w:rPr>
      </w:pPr>
      <w:r w:rsidRPr="008B630F">
        <w:rPr>
          <w:spacing w:val="-4"/>
          <w:lang w:val="sq-AL"/>
        </w:rPr>
        <w:t>4. Planimetria e vendosjes së kabllove elektrike brenda dhe jashtë kabinës, si edhe prerja tërthore e kanaleve të kabllove.</w:t>
      </w:r>
    </w:p>
    <w:p w:rsidR="00D74C58" w:rsidRPr="008B630F" w:rsidRDefault="00D74C58" w:rsidP="00262D9F">
      <w:pPr>
        <w:pStyle w:val="Paragrafi"/>
        <w:rPr>
          <w:spacing w:val="-4"/>
          <w:lang w:val="sq-AL"/>
        </w:rPr>
      </w:pPr>
      <w:r w:rsidRPr="008B630F">
        <w:rPr>
          <w:spacing w:val="-4"/>
          <w:lang w:val="sq-AL"/>
        </w:rPr>
        <w:t xml:space="preserve">5. Skema elektrike principale e kabinës elektrike, duke pasqyruar të gjithë parametrat nominalë të pajisjeve elektrike, si edhe të gjitha detajet e tjera që lidhen me realizimin në tërësi të saj. </w:t>
      </w:r>
    </w:p>
    <w:p w:rsidR="00D74C58" w:rsidRPr="008B630F" w:rsidRDefault="00D74C58" w:rsidP="00262D9F">
      <w:pPr>
        <w:pStyle w:val="Paragrafi"/>
        <w:rPr>
          <w:spacing w:val="-4"/>
          <w:lang w:val="sq-AL"/>
        </w:rPr>
      </w:pPr>
      <w:r w:rsidRPr="008B630F">
        <w:rPr>
          <w:spacing w:val="-4"/>
          <w:lang w:val="sq-AL"/>
        </w:rPr>
        <w:t xml:space="preserve">temi i tokëzimit të kabinës dhe të gjitha detajet që lidhen me realizimin e tij, brenda dhe jashtë kabinës elektrike </w:t>
      </w:r>
    </w:p>
    <w:p w:rsidR="00D74C58" w:rsidRPr="008B630F" w:rsidRDefault="00D74C58" w:rsidP="00262D9F">
      <w:pPr>
        <w:pStyle w:val="Paragrafi"/>
        <w:rPr>
          <w:spacing w:val="-4"/>
          <w:lang w:val="sq-AL"/>
        </w:rPr>
      </w:pPr>
      <w:r w:rsidRPr="008B630F">
        <w:rPr>
          <w:spacing w:val="-4"/>
          <w:lang w:val="sq-AL"/>
        </w:rPr>
        <w:t>7. Projektimi i linjave ajrore/linjave kabllore të fuqisë (TM -TU) dhe profili i linjës në shkallën 1:1000.</w:t>
      </w:r>
    </w:p>
    <w:p w:rsidR="00D74C58" w:rsidRPr="008B630F" w:rsidRDefault="00D74C58" w:rsidP="00262D9F">
      <w:pPr>
        <w:pStyle w:val="Paragrafi"/>
        <w:rPr>
          <w:spacing w:val="-4"/>
          <w:lang w:val="sq-AL"/>
        </w:rPr>
      </w:pPr>
      <w:r w:rsidRPr="008B630F">
        <w:rPr>
          <w:spacing w:val="-4"/>
          <w:lang w:val="sq-AL"/>
        </w:rPr>
        <w:t xml:space="preserve">d) Projektimi dhe përzgjedhja e pajisjeve do të bëhet në përputhje me tipin dhe specifikimet teknike të bëra të njohura paraprakisht nga Operatori i Sistemit të Shpërndarjes pas pranimit të ofertës nga ana e aplikantit. </w:t>
      </w:r>
    </w:p>
    <w:p w:rsidR="00D74C58" w:rsidRPr="008B630F" w:rsidRDefault="00D74C58" w:rsidP="00262D9F">
      <w:pPr>
        <w:pStyle w:val="Paragrafi"/>
        <w:rPr>
          <w:spacing w:val="-4"/>
          <w:lang w:val="sq-AL"/>
        </w:rPr>
      </w:pPr>
      <w:r w:rsidRPr="008B630F">
        <w:rPr>
          <w:spacing w:val="-4"/>
          <w:lang w:val="sq-AL"/>
        </w:rPr>
        <w:t>e) Projektimi i kabinave do të bëhet sipas tipave të mëposhtëm:</w:t>
      </w:r>
    </w:p>
    <w:p w:rsidR="00D74C58" w:rsidRPr="008B630F" w:rsidRDefault="00D74C58" w:rsidP="00262D9F">
      <w:pPr>
        <w:pStyle w:val="Paragrafi"/>
        <w:rPr>
          <w:spacing w:val="-4"/>
          <w:lang w:val="sq-AL"/>
        </w:rPr>
      </w:pPr>
      <w:r w:rsidRPr="008B630F">
        <w:rPr>
          <w:spacing w:val="-4"/>
          <w:lang w:val="sq-AL"/>
        </w:rPr>
        <w:t xml:space="preserve">1. Kabina TIP 1: murature për furnizim të godinave të banimit dhe shërbimit.( një ambient) </w:t>
      </w:r>
    </w:p>
    <w:p w:rsidR="00D74C58" w:rsidRPr="008B630F" w:rsidRDefault="00D74C58" w:rsidP="00262D9F">
      <w:pPr>
        <w:pStyle w:val="Paragrafi"/>
        <w:rPr>
          <w:spacing w:val="-4"/>
          <w:lang w:val="sq-AL"/>
        </w:rPr>
      </w:pPr>
      <w:r w:rsidRPr="008B630F">
        <w:rPr>
          <w:spacing w:val="-4"/>
          <w:lang w:val="sq-AL"/>
        </w:rPr>
        <w:t xml:space="preserve">Ky tip kabine do të projektohet që të ndërtohet në katin përdhe me dyer të aksesueshme nga jashtë godinës, në afërsi të rrugës. Kjo kabinë do të ketë një ambient, në të cilin do të vendosen të gjitha pajisjet e kabinës. </w:t>
      </w:r>
    </w:p>
    <w:p w:rsidR="00D74C58" w:rsidRPr="008B630F" w:rsidRDefault="00D74C58" w:rsidP="00262D9F">
      <w:pPr>
        <w:pStyle w:val="Paragrafi"/>
        <w:rPr>
          <w:spacing w:val="-4"/>
          <w:lang w:val="sq-AL"/>
        </w:rPr>
      </w:pPr>
      <w:r w:rsidRPr="008B630F">
        <w:rPr>
          <w:spacing w:val="-4"/>
          <w:lang w:val="sq-AL"/>
        </w:rPr>
        <w:t>2. Kabina TIP 2: Kabina murature për furnizim me energji elektrike të objekteve industriale apo komerciale ( me dy ambiente ).</w:t>
      </w:r>
    </w:p>
    <w:p w:rsidR="00D74C58" w:rsidRPr="008B630F" w:rsidRDefault="00D74C58" w:rsidP="00262D9F">
      <w:pPr>
        <w:pStyle w:val="Paragrafi"/>
        <w:rPr>
          <w:spacing w:val="-4"/>
          <w:lang w:val="sq-AL"/>
        </w:rPr>
      </w:pPr>
      <w:r w:rsidRPr="008B630F">
        <w:rPr>
          <w:spacing w:val="-4"/>
          <w:lang w:val="sq-AL"/>
        </w:rPr>
        <w:t xml:space="preserve">Ky tip kabine do të vendoset në kufirin e pronësisë të aplikantit me dyer të aksesueshme nga jashtë dhe në afërsi të rrugës me dy ambiente në dispozicion të aseteve të OSSH-së. Në njërin ambient do të vendoset transformatori i fuqisë dhe në ambientin tjetër do të vendosen pajisjet komutuese së bashku me panelin e matjes. Në ambientin e matësit të energjisë do të vendosen dy dyer, ku njëra derë do të jetë e aksesueshme nga jashtë dhe e menaxhuar nga OSSH-ja dhe dera tjetër do të jetë e aksesueshme nga brenda dhe e menaxhuar nga aplikanti. </w:t>
      </w:r>
    </w:p>
    <w:p w:rsidR="00D74C58" w:rsidRPr="008B630F" w:rsidRDefault="00D74C58" w:rsidP="00262D9F">
      <w:pPr>
        <w:pStyle w:val="Paragrafi"/>
        <w:rPr>
          <w:spacing w:val="-4"/>
          <w:lang w:val="sq-AL"/>
        </w:rPr>
      </w:pPr>
      <w:r w:rsidRPr="008B630F">
        <w:rPr>
          <w:spacing w:val="-4"/>
          <w:lang w:val="sq-AL"/>
        </w:rPr>
        <w:t>3. Kabina TIP 3: murature për furnizim me energji elektrike të objekteve industriale apo komerciale (me tre ambiente)</w:t>
      </w:r>
    </w:p>
    <w:p w:rsidR="00D74C58" w:rsidRPr="008B630F" w:rsidRDefault="00D74C58" w:rsidP="00262D9F">
      <w:pPr>
        <w:pStyle w:val="Paragrafi"/>
        <w:rPr>
          <w:spacing w:val="-4"/>
          <w:lang w:val="sq-AL"/>
        </w:rPr>
      </w:pPr>
      <w:r w:rsidRPr="008B630F">
        <w:rPr>
          <w:spacing w:val="-4"/>
          <w:lang w:val="sq-AL"/>
        </w:rPr>
        <w:t>Ky tip kabine do të vendoset në kufirin e pronësisë të aplikantit me dyer të aksesueshme nga jashtë dhe në afërsi të rrugës.</w:t>
      </w:r>
    </w:p>
    <w:p w:rsidR="00D74C58" w:rsidRPr="008B630F" w:rsidRDefault="00D74C58" w:rsidP="00262D9F">
      <w:pPr>
        <w:pStyle w:val="Paragrafi"/>
        <w:rPr>
          <w:spacing w:val="-4"/>
          <w:lang w:val="sq-AL"/>
        </w:rPr>
      </w:pPr>
      <w:r w:rsidRPr="008B630F">
        <w:rPr>
          <w:spacing w:val="-4"/>
          <w:lang w:val="sq-AL"/>
        </w:rPr>
        <w:t xml:space="preserve">Kjo kabinë do të ketë dy ambiente në dispozicion të aseteve të OSSH-së dhe një ambient në dispozicion të aseteve të aplikantit. Në njërin ambient do të vendosen pajisjet komutuese, kurse në ambientin tjetër do të vendoset matësi i energjisë. Në ambientin e pajisjeve komutuese do të ketë një derë të aksesueshme nga jashtë e menaxhuar nga OSSH-ja. Në ambientin e matësit të energjisë do të vendosen dy dyer, ku njëra derë do të jetë e aksesueshme nga jashtë dhe e menaxhuar nga OSSH dhe dera tjetër do të jetë e aksesueshme nga brenda dhe e menaxhuar nga aplikanti. Ambienti i tretë në të cilin vendosen pajisjet e transformimit dhe të komutimit të aplikantit do të jetë me derë nga brenda dhe e aksesueshme vetëm nga aplikanti. </w:t>
      </w:r>
    </w:p>
    <w:p w:rsidR="00D74C58" w:rsidRPr="008B630F" w:rsidRDefault="00D74C58" w:rsidP="00262D9F">
      <w:pPr>
        <w:pStyle w:val="Paragrafi"/>
        <w:rPr>
          <w:spacing w:val="-4"/>
          <w:lang w:val="sq-AL"/>
        </w:rPr>
      </w:pPr>
      <w:r w:rsidRPr="008B630F">
        <w:rPr>
          <w:spacing w:val="-4"/>
          <w:lang w:val="sq-AL"/>
        </w:rPr>
        <w:t>4. Kabina TIP 4: Shtyllore për furnizim të objekteve të ndryshme (grup banesash, komerciale, industriale etj.)</w:t>
      </w:r>
    </w:p>
    <w:p w:rsidR="00D74C58" w:rsidRPr="008B630F" w:rsidRDefault="00D74C58" w:rsidP="00262D9F">
      <w:pPr>
        <w:pStyle w:val="Paragrafi"/>
        <w:rPr>
          <w:spacing w:val="-4"/>
          <w:lang w:val="sq-AL"/>
        </w:rPr>
      </w:pPr>
      <w:r w:rsidRPr="008B630F">
        <w:rPr>
          <w:spacing w:val="-4"/>
          <w:lang w:val="sq-AL"/>
        </w:rPr>
        <w:t>Ky tip kabine do të përdoret për fuqi të transformatorit deri në 250 kva dhe do të vendoset jashtë konturit të sipërfaqes së rrethimit në një distancë jo më larg se 3 ml nga kufiri i pronësisë dhe me linjë furnizimi në TM, e cila kalon në territore publike dhe është lehtësisht e kontrollueshme.</w:t>
      </w:r>
    </w:p>
    <w:p w:rsidR="00D74C58" w:rsidRPr="008B630F" w:rsidRDefault="00D74C58" w:rsidP="00262D9F">
      <w:pPr>
        <w:pStyle w:val="Paragrafi"/>
        <w:rPr>
          <w:spacing w:val="-4"/>
          <w:lang w:val="sq-AL"/>
        </w:rPr>
      </w:pPr>
      <w:bookmarkStart w:id="60" w:name="page21"/>
      <w:bookmarkStart w:id="61" w:name="_Toc456187961"/>
      <w:bookmarkStart w:id="62" w:name="_Toc460937034"/>
      <w:bookmarkEnd w:id="60"/>
      <w:r w:rsidRPr="008B630F">
        <w:rPr>
          <w:spacing w:val="-4"/>
          <w:lang w:val="sq-AL"/>
        </w:rPr>
        <w:t>3.7 Vlefshmëria e dokumentacionit të paraqitur</w:t>
      </w:r>
      <w:bookmarkEnd w:id="61"/>
      <w:bookmarkEnd w:id="62"/>
      <w:r w:rsidRPr="008B630F">
        <w:rPr>
          <w:spacing w:val="-4"/>
          <w:lang w:val="sq-AL"/>
        </w:rPr>
        <w:t xml:space="preserve"> </w:t>
      </w:r>
    </w:p>
    <w:p w:rsidR="00D74C58" w:rsidRPr="008B630F" w:rsidRDefault="00010B06" w:rsidP="00262D9F">
      <w:pPr>
        <w:pStyle w:val="Paragrafi"/>
        <w:rPr>
          <w:spacing w:val="-4"/>
          <w:lang w:val="sq-AL"/>
        </w:rPr>
      </w:pPr>
      <w:r w:rsidRPr="008B630F">
        <w:rPr>
          <w:spacing w:val="-4"/>
          <w:lang w:val="sq-AL"/>
        </w:rPr>
        <w:t xml:space="preserve">a) </w:t>
      </w:r>
      <w:r w:rsidR="00D74C58" w:rsidRPr="008B630F">
        <w:rPr>
          <w:spacing w:val="-4"/>
          <w:lang w:val="sq-AL"/>
        </w:rPr>
        <w:t>Të gjitha dokumentet duhet të jenë origjinale ose kopje të noterizuara dhe duhet të arkivohen nga Operatori i Sistemit të Shpërndarjes.</w:t>
      </w:r>
    </w:p>
    <w:p w:rsidR="00D74C58" w:rsidRPr="008B630F" w:rsidRDefault="00010B06" w:rsidP="00262D9F">
      <w:pPr>
        <w:pStyle w:val="Paragrafi"/>
        <w:rPr>
          <w:spacing w:val="-4"/>
          <w:lang w:val="sq-AL"/>
        </w:rPr>
      </w:pPr>
      <w:r w:rsidRPr="008B630F">
        <w:rPr>
          <w:spacing w:val="-4"/>
          <w:lang w:val="sq-AL"/>
        </w:rPr>
        <w:t xml:space="preserve">b) </w:t>
      </w:r>
      <w:r w:rsidR="00D74C58" w:rsidRPr="008B630F">
        <w:rPr>
          <w:spacing w:val="-4"/>
          <w:lang w:val="sq-AL"/>
        </w:rPr>
        <w:t xml:space="preserve">Nëse nga vlerësimi paraprak i të dhënave të mësipërme, dokumentacioni i paraqitur konsiderohet i pamjaftueshëm, atëherë Operatori i Sistemit të Shpërndarjes ka të drejtë të kërkojë aplikuesit të dhëna shtesë. </w:t>
      </w:r>
    </w:p>
    <w:p w:rsidR="00D74C58" w:rsidRPr="008B630F" w:rsidRDefault="00D74C58" w:rsidP="00262D9F">
      <w:pPr>
        <w:pStyle w:val="Paragrafi"/>
        <w:rPr>
          <w:spacing w:val="-4"/>
          <w:sz w:val="14"/>
          <w:lang w:val="sq-AL"/>
        </w:rPr>
      </w:pPr>
    </w:p>
    <w:p w:rsidR="00D74C58" w:rsidRPr="008B630F" w:rsidRDefault="00D74C58" w:rsidP="00262D9F">
      <w:pPr>
        <w:pStyle w:val="NeniNr"/>
        <w:keepNext w:val="0"/>
        <w:rPr>
          <w:spacing w:val="-4"/>
          <w:lang w:val="sq-AL"/>
        </w:rPr>
      </w:pPr>
      <w:bookmarkStart w:id="63" w:name="_Toc456187962"/>
      <w:bookmarkStart w:id="64" w:name="_Toc460937035"/>
      <w:r w:rsidRPr="008B630F">
        <w:rPr>
          <w:spacing w:val="-4"/>
          <w:lang w:val="sq-AL"/>
        </w:rPr>
        <w:t xml:space="preserve">PJESA IV </w:t>
      </w:r>
    </w:p>
    <w:p w:rsidR="00D74C58" w:rsidRPr="008B630F" w:rsidRDefault="00D74C58" w:rsidP="00262D9F">
      <w:pPr>
        <w:pStyle w:val="NeniNr"/>
        <w:keepNext w:val="0"/>
        <w:rPr>
          <w:spacing w:val="-4"/>
          <w:lang w:val="sq-AL"/>
        </w:rPr>
      </w:pPr>
      <w:r w:rsidRPr="008B630F">
        <w:rPr>
          <w:spacing w:val="-4"/>
          <w:lang w:val="sq-AL"/>
        </w:rPr>
        <w:t>TARIFAT PËR LIDHJET E REJA</w:t>
      </w:r>
      <w:bookmarkEnd w:id="63"/>
      <w:bookmarkEnd w:id="64"/>
    </w:p>
    <w:p w:rsidR="00D74C58" w:rsidRPr="008B630F" w:rsidRDefault="00D74C58" w:rsidP="00262D9F">
      <w:pPr>
        <w:pStyle w:val="Paragrafi"/>
        <w:rPr>
          <w:spacing w:val="-4"/>
          <w:sz w:val="14"/>
          <w:lang w:val="sq-AL"/>
        </w:rPr>
      </w:pPr>
    </w:p>
    <w:p w:rsidR="00D74C58" w:rsidRPr="008B630F" w:rsidRDefault="00D74C58" w:rsidP="00262D9F">
      <w:pPr>
        <w:pStyle w:val="Paragrafi"/>
        <w:rPr>
          <w:spacing w:val="-4"/>
          <w:lang w:val="sq-AL"/>
        </w:rPr>
      </w:pPr>
      <w:bookmarkStart w:id="65" w:name="_Toc456187963"/>
      <w:bookmarkStart w:id="66" w:name="_Toc460937036"/>
      <w:r w:rsidRPr="008B630F">
        <w:rPr>
          <w:spacing w:val="-4"/>
          <w:lang w:val="sq-AL"/>
        </w:rPr>
        <w:t>4.1 Parimet e tarifave</w:t>
      </w:r>
      <w:bookmarkEnd w:id="65"/>
      <w:bookmarkEnd w:id="66"/>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a) Tarifat për lidhjen me rrjetin e shpërndarjes së energjisë elektrike janë përcaktuar në përputhje me objektivat e mëposhtme: </w:t>
      </w:r>
    </w:p>
    <w:p w:rsidR="00D74C58" w:rsidRPr="008B630F" w:rsidRDefault="00D74C58" w:rsidP="00262D9F">
      <w:pPr>
        <w:pStyle w:val="Paragrafi"/>
        <w:rPr>
          <w:spacing w:val="-4"/>
          <w:lang w:val="sq-AL"/>
        </w:rPr>
      </w:pPr>
      <w:r w:rsidRPr="008B630F">
        <w:rPr>
          <w:spacing w:val="-4"/>
          <w:lang w:val="sq-AL"/>
        </w:rPr>
        <w:t xml:space="preserve">1. mosdiskriminim; </w:t>
      </w:r>
    </w:p>
    <w:p w:rsidR="00D74C58" w:rsidRPr="008B630F" w:rsidRDefault="00D74C58" w:rsidP="00262D9F">
      <w:pPr>
        <w:pStyle w:val="Paragrafi"/>
        <w:rPr>
          <w:spacing w:val="-4"/>
          <w:lang w:val="sq-AL"/>
        </w:rPr>
      </w:pPr>
      <w:r w:rsidRPr="008B630F">
        <w:rPr>
          <w:spacing w:val="-4"/>
          <w:lang w:val="sq-AL"/>
        </w:rPr>
        <w:t xml:space="preserve">2. transparencë që lidhet me përdorimin e rrjetit të shpërndarjes së energjisë elektrike dhe pjesëve integrale të tij; </w:t>
      </w:r>
    </w:p>
    <w:p w:rsidR="00D74C58" w:rsidRPr="008B630F" w:rsidRDefault="00D74C58" w:rsidP="00262D9F">
      <w:pPr>
        <w:pStyle w:val="Paragrafi"/>
        <w:rPr>
          <w:spacing w:val="-4"/>
          <w:lang w:val="sq-AL"/>
        </w:rPr>
      </w:pPr>
      <w:r w:rsidRPr="008B630F">
        <w:rPr>
          <w:spacing w:val="-4"/>
          <w:lang w:val="sq-AL"/>
        </w:rPr>
        <w:t xml:space="preserve">3. zhvillimin e rrjetit të shpërndarjes, në mënyrë që të sigurohet ruajtja e nivelit të cilësisë së furnizimit me energji elektrike. </w:t>
      </w:r>
    </w:p>
    <w:p w:rsidR="00D74C58" w:rsidRPr="008B630F" w:rsidRDefault="00D74C58" w:rsidP="00262D9F">
      <w:pPr>
        <w:pStyle w:val="Paragrafi"/>
        <w:rPr>
          <w:spacing w:val="-4"/>
          <w:lang w:val="sq-AL"/>
        </w:rPr>
      </w:pPr>
      <w:r w:rsidRPr="008B630F">
        <w:rPr>
          <w:spacing w:val="-4"/>
          <w:lang w:val="sq-AL"/>
        </w:rPr>
        <w:t xml:space="preserve">b) Tarifat për lidhjet e reja janë të njëjta për të gjithë territorin e Republikës së Shqipërisë.  </w:t>
      </w:r>
    </w:p>
    <w:p w:rsidR="00D74C58" w:rsidRPr="008B630F" w:rsidRDefault="00D74C58" w:rsidP="00262D9F">
      <w:pPr>
        <w:pStyle w:val="Paragrafi"/>
        <w:rPr>
          <w:spacing w:val="-4"/>
          <w:lang w:val="sq-AL"/>
        </w:rPr>
      </w:pPr>
      <w:r w:rsidRPr="008B630F">
        <w:rPr>
          <w:spacing w:val="-4"/>
          <w:lang w:val="sq-AL"/>
        </w:rPr>
        <w:t xml:space="preserve">c) Parimi kryesor për detyrimin për realizimin e lidhjes së re është: ai person fizik apo juridik që kërkon ndryshime në rrjetin e shpërndarjes, do të mbulojë të gjitha shpenzimet që lidhen me ndryshimin e rrjetit të shpërndarjes për të realizuar lidhjen e re. </w:t>
      </w:r>
    </w:p>
    <w:p w:rsidR="00D74C58" w:rsidRPr="008B630F" w:rsidRDefault="00D74C58" w:rsidP="00262D9F">
      <w:pPr>
        <w:pStyle w:val="Paragrafi"/>
        <w:rPr>
          <w:spacing w:val="-4"/>
          <w:lang w:val="sq-AL"/>
        </w:rPr>
      </w:pPr>
      <w:bookmarkStart w:id="67" w:name="_Toc456187964"/>
      <w:bookmarkStart w:id="68" w:name="_Toc460937037"/>
      <w:r w:rsidRPr="008B630F">
        <w:rPr>
          <w:spacing w:val="-4"/>
          <w:lang w:val="sq-AL"/>
        </w:rPr>
        <w:t>4.2 Punimet/shërbimet që do të paguhen nga aplikanti</w:t>
      </w:r>
      <w:bookmarkEnd w:id="67"/>
      <w:bookmarkEnd w:id="68"/>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1. Aplikanti do të paguajë kostot që lidhen me shërbimet që do të kryhen nga Operatori i Sistemit të Shpërndarjes dhe që përfshihen në tarifë, si më poshtë: </w:t>
      </w:r>
    </w:p>
    <w:p w:rsidR="00D74C58" w:rsidRPr="008B630F" w:rsidRDefault="00D74C58" w:rsidP="00262D9F">
      <w:pPr>
        <w:pStyle w:val="Paragrafi"/>
        <w:rPr>
          <w:spacing w:val="-4"/>
          <w:lang w:val="sq-AL"/>
        </w:rPr>
      </w:pPr>
      <w:bookmarkStart w:id="69" w:name="page22"/>
      <w:bookmarkEnd w:id="69"/>
      <w:r w:rsidRPr="008B630F">
        <w:rPr>
          <w:spacing w:val="-4"/>
          <w:lang w:val="sq-AL"/>
        </w:rPr>
        <w:t xml:space="preserve">- Pranimi dhe procesimi i aplikimit </w:t>
      </w:r>
    </w:p>
    <w:p w:rsidR="00D74C58" w:rsidRPr="008B630F" w:rsidRDefault="00D74C58" w:rsidP="00262D9F">
      <w:pPr>
        <w:pStyle w:val="Paragrafi"/>
        <w:rPr>
          <w:spacing w:val="-4"/>
          <w:lang w:val="sq-AL"/>
        </w:rPr>
      </w:pPr>
      <w:r w:rsidRPr="008B630F">
        <w:rPr>
          <w:spacing w:val="-4"/>
          <w:lang w:val="sq-AL"/>
        </w:rPr>
        <w:t xml:space="preserve">- Planifikimi i zhvillimit të rrjetit të shpërndarjes për të mundësuar lidhjen e objektit të ri (studimi i fizibilitetit); </w:t>
      </w:r>
    </w:p>
    <w:p w:rsidR="00D74C58" w:rsidRPr="008B630F" w:rsidRDefault="00D74C58" w:rsidP="00262D9F">
      <w:pPr>
        <w:pStyle w:val="Paragrafi"/>
        <w:rPr>
          <w:spacing w:val="-4"/>
          <w:lang w:val="sq-AL"/>
        </w:rPr>
      </w:pPr>
      <w:r w:rsidRPr="008B630F">
        <w:rPr>
          <w:spacing w:val="-4"/>
          <w:lang w:val="sq-AL"/>
        </w:rPr>
        <w:t xml:space="preserve">- Përcaktimi i pikës së lidhjes në Sistemin e Shpërndarjes; </w:t>
      </w:r>
    </w:p>
    <w:p w:rsidR="00D74C58" w:rsidRPr="008B630F" w:rsidRDefault="00D74C58" w:rsidP="00262D9F">
      <w:pPr>
        <w:pStyle w:val="Paragrafi"/>
        <w:rPr>
          <w:spacing w:val="-4"/>
          <w:lang w:val="sq-AL"/>
        </w:rPr>
      </w:pPr>
      <w:r w:rsidRPr="008B630F">
        <w:rPr>
          <w:spacing w:val="-4"/>
          <w:lang w:val="sq-AL"/>
        </w:rPr>
        <w:t xml:space="preserve">- Kontrollin dhe miratimin e projektimit të paraqitur nga aplikanti; </w:t>
      </w:r>
    </w:p>
    <w:p w:rsidR="00D74C58" w:rsidRPr="008B630F" w:rsidRDefault="00D74C58" w:rsidP="00262D9F">
      <w:pPr>
        <w:pStyle w:val="Paragrafi"/>
        <w:rPr>
          <w:spacing w:val="-4"/>
          <w:lang w:val="sq-AL"/>
        </w:rPr>
      </w:pPr>
      <w:r w:rsidRPr="008B630F">
        <w:rPr>
          <w:spacing w:val="-4"/>
          <w:lang w:val="sq-AL"/>
        </w:rPr>
        <w:t>- Furnizimin dhe instalimin e pajisjeve të përfshira në lidhjen e re, e cila do të realizohet nga subjekti i autorizuar sipas legjislacionit në fuqi, kolaudimin e tyre si edhe testimin e të gjitha pajisjeve të përfshira në lidhjen e re.</w:t>
      </w:r>
    </w:p>
    <w:p w:rsidR="00D74C58" w:rsidRPr="008B630F" w:rsidRDefault="00D74C58" w:rsidP="00262D9F">
      <w:pPr>
        <w:pStyle w:val="Paragrafi"/>
        <w:rPr>
          <w:spacing w:val="-4"/>
          <w:lang w:val="sq-AL"/>
        </w:rPr>
      </w:pPr>
      <w:r w:rsidRPr="008B630F">
        <w:rPr>
          <w:spacing w:val="-4"/>
          <w:lang w:val="sq-AL"/>
        </w:rPr>
        <w:t xml:space="preserve">- Mbikëqyrja, monitorimi dhe kolaudimi i punimeve ndërtimore dhe instalimeve </w:t>
      </w:r>
    </w:p>
    <w:p w:rsidR="00D74C58" w:rsidRPr="008B630F" w:rsidRDefault="00D74C58" w:rsidP="00262D9F">
      <w:pPr>
        <w:pStyle w:val="Paragrafi"/>
        <w:rPr>
          <w:spacing w:val="-4"/>
          <w:lang w:val="sq-AL"/>
        </w:rPr>
      </w:pPr>
      <w:r w:rsidRPr="008B630F">
        <w:rPr>
          <w:spacing w:val="-4"/>
          <w:lang w:val="sq-AL"/>
        </w:rPr>
        <w:t xml:space="preserve">- Instalimi i aparateve matëse të energjisë elektrike </w:t>
      </w:r>
    </w:p>
    <w:p w:rsidR="00D74C58" w:rsidRPr="008B630F" w:rsidRDefault="00D74C58" w:rsidP="00262D9F">
      <w:pPr>
        <w:pStyle w:val="Paragrafi"/>
        <w:rPr>
          <w:spacing w:val="-4"/>
          <w:lang w:val="sq-AL"/>
        </w:rPr>
      </w:pPr>
      <w:r w:rsidRPr="008B630F">
        <w:rPr>
          <w:spacing w:val="-4"/>
          <w:lang w:val="sq-AL"/>
        </w:rPr>
        <w:t xml:space="preserve">- 50ml kabëll (koaksial ose fuqie sipas rasteve) për instalimin e matësit në klientët e pajisur me matës energjie me boks individual etj. </w:t>
      </w:r>
    </w:p>
    <w:p w:rsidR="00D74C58" w:rsidRPr="008B630F" w:rsidRDefault="00D74C58" w:rsidP="00262D9F">
      <w:pPr>
        <w:pStyle w:val="Paragrafi"/>
        <w:rPr>
          <w:spacing w:val="-4"/>
          <w:lang w:val="sq-AL"/>
        </w:rPr>
      </w:pPr>
      <w:r w:rsidRPr="008B630F">
        <w:rPr>
          <w:spacing w:val="-4"/>
          <w:lang w:val="sq-AL"/>
        </w:rPr>
        <w:t xml:space="preserve">- Lidhja me rrjetin e shpërndarjes të Operatorit të Sistemit të Shpërndarjes. </w:t>
      </w:r>
    </w:p>
    <w:p w:rsidR="00D74C58" w:rsidRPr="008B630F" w:rsidRDefault="00D74C58" w:rsidP="00262D9F">
      <w:pPr>
        <w:pStyle w:val="Paragrafi"/>
        <w:rPr>
          <w:spacing w:val="-4"/>
          <w:lang w:val="sq-AL"/>
        </w:rPr>
      </w:pPr>
      <w:r w:rsidRPr="008B630F">
        <w:rPr>
          <w:spacing w:val="-4"/>
          <w:lang w:val="sq-AL"/>
        </w:rPr>
        <w:t>- Vulosjen e bokseve individuale, vulosjen e transformatorëve matës të rrymës dhe tensionit.</w:t>
      </w:r>
    </w:p>
    <w:p w:rsidR="00D74C58" w:rsidRPr="008B630F" w:rsidRDefault="00D74C58" w:rsidP="00262D9F">
      <w:pPr>
        <w:pStyle w:val="Paragrafi"/>
        <w:rPr>
          <w:spacing w:val="-4"/>
          <w:lang w:val="sq-AL"/>
        </w:rPr>
      </w:pPr>
      <w:r w:rsidRPr="008B630F">
        <w:rPr>
          <w:spacing w:val="-4"/>
          <w:lang w:val="sq-AL"/>
        </w:rPr>
        <w:t xml:space="preserve">2. Punimet/ Shërbimet që do të kryhen dhe përballohen nga aplikanti, janë: </w:t>
      </w:r>
    </w:p>
    <w:p w:rsidR="00D74C58" w:rsidRPr="008B630F" w:rsidRDefault="00D74C58" w:rsidP="00262D9F">
      <w:pPr>
        <w:pStyle w:val="Paragrafi"/>
        <w:rPr>
          <w:spacing w:val="-4"/>
          <w:lang w:val="sq-AL"/>
        </w:rPr>
      </w:pPr>
      <w:r w:rsidRPr="008B630F">
        <w:rPr>
          <w:spacing w:val="-4"/>
          <w:lang w:val="sq-AL"/>
        </w:rPr>
        <w:t xml:space="preserve">- Projektimi për realizimin e lidhjes së re; </w:t>
      </w:r>
    </w:p>
    <w:p w:rsidR="00D74C58" w:rsidRPr="008B630F" w:rsidRDefault="00D74C58" w:rsidP="00262D9F">
      <w:pPr>
        <w:pStyle w:val="Paragrafi"/>
        <w:rPr>
          <w:spacing w:val="-4"/>
          <w:lang w:val="sq-AL"/>
        </w:rPr>
      </w:pPr>
      <w:r w:rsidRPr="008B630F">
        <w:rPr>
          <w:spacing w:val="-4"/>
          <w:lang w:val="sq-AL"/>
        </w:rPr>
        <w:t xml:space="preserve">- Kryerja e të gjithë punimeve me karakter ndërtimor dhe elektrik (kabina, kanalet e kabllove, pajisjet komutuese , pajisjet transformuese etj.); </w:t>
      </w:r>
    </w:p>
    <w:p w:rsidR="00D74C58" w:rsidRPr="008B630F" w:rsidRDefault="00D74C58" w:rsidP="00262D9F">
      <w:pPr>
        <w:pStyle w:val="Paragrafi"/>
        <w:rPr>
          <w:spacing w:val="-4"/>
          <w:lang w:val="sq-AL"/>
        </w:rPr>
      </w:pPr>
      <w:r w:rsidRPr="008B630F">
        <w:rPr>
          <w:spacing w:val="-4"/>
          <w:lang w:val="sq-AL"/>
        </w:rPr>
        <w:t xml:space="preserve">- Koston e pjesës së kabllos më shumë se 50ml, vlera e të cilit do të përcaktohet referuar çmimit mesatar të këtij kabulli në librat e Operatorit të Sistemit të Shpërndarjes. (klientët e pajisur me matës energjie me boks individual); </w:t>
      </w:r>
    </w:p>
    <w:p w:rsidR="00D74C58" w:rsidRPr="008B630F" w:rsidRDefault="00D74C58" w:rsidP="00262D9F">
      <w:pPr>
        <w:pStyle w:val="Paragrafi"/>
        <w:rPr>
          <w:spacing w:val="-4"/>
          <w:lang w:val="sq-AL"/>
        </w:rPr>
      </w:pPr>
      <w:r w:rsidRPr="008B630F">
        <w:rPr>
          <w:spacing w:val="-4"/>
          <w:lang w:val="sq-AL"/>
        </w:rPr>
        <w:t xml:space="preserve">- Hapja e kanaleve të kabllove për realizimin e nyjave bashkuese me rrjetin ekzistues shpërndarës, materialet elektrike që realizojnë lidhjen me rrjetin ekzistues (terminale, mufte etj.), si dhe rehabilitimin (e përkohshëm dhe të përhershëm) të terrenit, duke përfshirë edhe sistemet rrugore; </w:t>
      </w:r>
    </w:p>
    <w:p w:rsidR="00D74C58" w:rsidRPr="008B630F" w:rsidRDefault="00D74C58" w:rsidP="00262D9F">
      <w:pPr>
        <w:pStyle w:val="Paragrafi"/>
        <w:rPr>
          <w:spacing w:val="-4"/>
          <w:lang w:val="sq-AL"/>
        </w:rPr>
      </w:pPr>
      <w:r w:rsidRPr="008B630F">
        <w:rPr>
          <w:spacing w:val="-4"/>
          <w:lang w:val="sq-AL"/>
        </w:rPr>
        <w:t xml:space="preserve">- Testimi i lidhjes së realizuar; </w:t>
      </w:r>
    </w:p>
    <w:p w:rsidR="00D74C58" w:rsidRPr="008B630F" w:rsidRDefault="00D74C58" w:rsidP="00262D9F">
      <w:pPr>
        <w:pStyle w:val="Paragrafi"/>
        <w:rPr>
          <w:spacing w:val="-4"/>
          <w:lang w:val="sq-AL"/>
        </w:rPr>
      </w:pPr>
      <w:r w:rsidRPr="008B630F">
        <w:rPr>
          <w:spacing w:val="-4"/>
          <w:lang w:val="sq-AL"/>
        </w:rPr>
        <w:t>- Lejet e duhura për ciklin e punës.</w:t>
      </w:r>
    </w:p>
    <w:p w:rsidR="00D74C58" w:rsidRPr="008B630F" w:rsidRDefault="00D74C58" w:rsidP="00262D9F">
      <w:pPr>
        <w:pStyle w:val="Paragrafi"/>
        <w:rPr>
          <w:spacing w:val="-4"/>
          <w:lang w:val="sq-AL"/>
        </w:rPr>
      </w:pPr>
      <w:bookmarkStart w:id="70" w:name="_Toc456187965"/>
      <w:bookmarkStart w:id="71" w:name="_Toc460937038"/>
      <w:r w:rsidRPr="008B630F">
        <w:rPr>
          <w:spacing w:val="-4"/>
          <w:lang w:val="sq-AL"/>
        </w:rPr>
        <w:t>4.3 Mënyra e pagesës</w:t>
      </w:r>
      <w:bookmarkEnd w:id="70"/>
      <w:bookmarkEnd w:id="71"/>
      <w:r w:rsidRPr="008B630F">
        <w:rPr>
          <w:spacing w:val="-4"/>
          <w:lang w:val="sq-AL"/>
        </w:rPr>
        <w:t xml:space="preserve"> </w:t>
      </w:r>
    </w:p>
    <w:p w:rsidR="00D74C58" w:rsidRDefault="00D74C58" w:rsidP="00262D9F">
      <w:pPr>
        <w:pStyle w:val="Paragrafi"/>
        <w:rPr>
          <w:spacing w:val="-4"/>
          <w:lang w:val="sq-AL"/>
        </w:rPr>
      </w:pPr>
      <w:r w:rsidRPr="008B630F">
        <w:rPr>
          <w:spacing w:val="-4"/>
          <w:lang w:val="sq-AL"/>
        </w:rPr>
        <w:t>a) Aplikanti duhet të kryejë një pagesë për tarifën e lidhjes së re, e cila mbulon shpenzimet e përcaktuara si më sipër.</w:t>
      </w:r>
    </w:p>
    <w:p w:rsidR="00D64B99" w:rsidRPr="008B630F" w:rsidRDefault="00D64B99" w:rsidP="00262D9F">
      <w:pPr>
        <w:pStyle w:val="Paragrafi"/>
        <w:rPr>
          <w:spacing w:val="-4"/>
          <w:lang w:val="sq-AL"/>
        </w:rPr>
      </w:pPr>
    </w:p>
    <w:p w:rsidR="00D74C58" w:rsidRPr="008B630F" w:rsidRDefault="00D74C58" w:rsidP="00262D9F">
      <w:pPr>
        <w:pStyle w:val="Paragrafi"/>
        <w:rPr>
          <w:spacing w:val="-4"/>
          <w:lang w:val="sq-AL"/>
        </w:rPr>
      </w:pPr>
      <w:r w:rsidRPr="008B630F">
        <w:rPr>
          <w:spacing w:val="-4"/>
          <w:lang w:val="sq-AL"/>
        </w:rPr>
        <w:t xml:space="preserve">b) Aplikanti do të mbulojë vetë shpenzimet e të gjitha punimeve dhe pajisjeve shtesë </w:t>
      </w:r>
      <w:bookmarkStart w:id="72" w:name="page23"/>
      <w:bookmarkEnd w:id="72"/>
      <w:r w:rsidRPr="008B630F">
        <w:rPr>
          <w:spacing w:val="-4"/>
          <w:lang w:val="sq-AL"/>
        </w:rPr>
        <w:t>që janë të nevojshme për të realizuar lidhjen e re.</w:t>
      </w:r>
    </w:p>
    <w:p w:rsidR="00D74C58" w:rsidRPr="008B630F" w:rsidRDefault="00D74C58" w:rsidP="00262D9F">
      <w:pPr>
        <w:pStyle w:val="Paragrafi"/>
        <w:rPr>
          <w:spacing w:val="-4"/>
          <w:lang w:val="sq-AL"/>
        </w:rPr>
      </w:pPr>
      <w:r w:rsidRPr="008B630F">
        <w:rPr>
          <w:spacing w:val="-4"/>
          <w:lang w:val="sq-AL"/>
        </w:rPr>
        <w:t xml:space="preserve">c) Operatori i Sistemit të Shpërndarjes do të zbatojë praktikën e pagesës së plotë në avancë për të gjitha lidhjet e reja apo modifikimin e lidhjeve ekzistuese. </w:t>
      </w:r>
    </w:p>
    <w:p w:rsidR="00D74C58" w:rsidRPr="008B630F" w:rsidRDefault="00D74C58" w:rsidP="00262D9F">
      <w:pPr>
        <w:pStyle w:val="Paragrafi"/>
        <w:rPr>
          <w:spacing w:val="-4"/>
          <w:lang w:val="sq-AL"/>
        </w:rPr>
      </w:pPr>
      <w:r w:rsidRPr="008B630F">
        <w:rPr>
          <w:spacing w:val="-4"/>
          <w:lang w:val="sq-AL"/>
        </w:rPr>
        <w:t>d) Në fund të kryerjes së punimeve, në rast se OSSH-ja do të jetë operatori i licencuar, i përzgjedhur nga aplikanti, për realizimin e lidhjes së re ose modifikimin e asaj ekzistuese, ajo do të përgatisë një faturë të detajuar të kostove, sasive dhe çmimeve të punimeve dhe materialeve të përdorura faktikisht për realizimin e lidhjes së re ose modifikimin e një lidhjeje ekzistuese, tek e cila në asnjë rast çmimet e përdorura nuk mundet të jenë më të lartë se vlera në treg e të njëjtit mall në momentin e realizimit të punimeve të lidhjes. Në rast diferencash mes preventivit të punimeve dhe kostove reale, palët sipas rastit do të paguajnë diferencat ose rimbursojnë ato palës tjetër.</w:t>
      </w:r>
    </w:p>
    <w:p w:rsidR="00D74C58" w:rsidRPr="008B630F" w:rsidRDefault="00D74C58" w:rsidP="00262D9F">
      <w:pPr>
        <w:pStyle w:val="Paragrafi"/>
        <w:rPr>
          <w:spacing w:val="-4"/>
          <w:lang w:val="sq-AL"/>
        </w:rPr>
      </w:pPr>
      <w:r w:rsidRPr="008B630F">
        <w:rPr>
          <w:spacing w:val="-4"/>
          <w:lang w:val="sq-AL"/>
        </w:rPr>
        <w:t>e) Tarifa e T3 për fuqinë e kërkuar e cila paguhet nga aplikanti, nuk mund të jetë më e lartë se 300% e të ardhurave për frymë. Mbulimi i pjesës tjetër të tarifës që kalon shumën e përcaktuar më sipër, do të jetë objekt i rregullimit nga ERE.</w:t>
      </w:r>
    </w:p>
    <w:p w:rsidR="00D74C58" w:rsidRPr="008B630F" w:rsidRDefault="00D74C58" w:rsidP="00262D9F">
      <w:pPr>
        <w:pStyle w:val="Paragrafi"/>
        <w:rPr>
          <w:spacing w:val="-4"/>
          <w:lang w:val="sq-AL"/>
        </w:rPr>
      </w:pPr>
      <w:r w:rsidRPr="008B630F">
        <w:rPr>
          <w:spacing w:val="-4"/>
          <w:lang w:val="sq-AL"/>
        </w:rPr>
        <w:t>4.</w:t>
      </w:r>
      <w:r w:rsidR="004D3527" w:rsidRPr="008B630F">
        <w:rPr>
          <w:spacing w:val="-4"/>
          <w:lang w:val="sq-AL"/>
        </w:rPr>
        <w:t>4</w:t>
      </w:r>
      <w:r w:rsidRPr="008B630F">
        <w:rPr>
          <w:spacing w:val="-4"/>
          <w:lang w:val="sq-AL"/>
        </w:rPr>
        <w:t xml:space="preserve"> </w:t>
      </w:r>
      <w:bookmarkStart w:id="73" w:name="_Toc456187966"/>
      <w:r w:rsidRPr="008B630F">
        <w:rPr>
          <w:spacing w:val="-4"/>
          <w:lang w:val="sq-AL"/>
        </w:rPr>
        <w:t>Struktura e tarifave të lidhjes së re</w:t>
      </w:r>
      <w:bookmarkEnd w:id="73"/>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ab/>
        <w:t>a) Tarifat për një lidhje të re ose modifikim lidhjeje ekzistuese (tarifat e lidhjes) do të llogariten duke marrë parasysh parimet e përcaktuara në këtë rregullore.</w:t>
      </w:r>
    </w:p>
    <w:p w:rsidR="00D74C58" w:rsidRPr="008B630F" w:rsidRDefault="00D74C58" w:rsidP="00262D9F">
      <w:pPr>
        <w:pStyle w:val="Paragrafi"/>
        <w:rPr>
          <w:spacing w:val="-4"/>
          <w:lang w:val="sq-AL"/>
        </w:rPr>
      </w:pPr>
      <w:r w:rsidRPr="008B630F">
        <w:rPr>
          <w:spacing w:val="-4"/>
          <w:lang w:val="sq-AL"/>
        </w:rPr>
        <w:t>b) Tarifat e lidhjes do të varen nga kërkesat e aplikantit, disponibiliteti i rrjetit të shpërndarjes te pika e lidhjes, fuqia rezervë (nëse ka) te pika e lidhjes dhe karakteristika të tjera që lidhen me realizimin e saj, duke përfshirë fuqinë e kërkuar dhe nivelin e tensionit</w:t>
      </w:r>
    </w:p>
    <w:p w:rsidR="00D74C58" w:rsidRPr="008B630F" w:rsidRDefault="00D74C58" w:rsidP="00262D9F">
      <w:pPr>
        <w:pStyle w:val="Paragrafi"/>
        <w:rPr>
          <w:spacing w:val="-4"/>
          <w:lang w:val="sq-AL"/>
        </w:rPr>
      </w:pPr>
      <w:r w:rsidRPr="008B630F">
        <w:rPr>
          <w:spacing w:val="-4"/>
          <w:lang w:val="sq-AL"/>
        </w:rPr>
        <w:t>c) Tarifat e lidhjes përbëhen nga tarifat e mëposhtme: T1, T2, T3, dhe T4</w:t>
      </w:r>
    </w:p>
    <w:p w:rsidR="00D74C58" w:rsidRPr="008B630F" w:rsidRDefault="00D74C58" w:rsidP="00262D9F">
      <w:pPr>
        <w:pStyle w:val="Paragrafi"/>
        <w:rPr>
          <w:spacing w:val="-4"/>
          <w:lang w:val="sq-AL"/>
        </w:rPr>
      </w:pPr>
      <w:r w:rsidRPr="008B630F">
        <w:rPr>
          <w:spacing w:val="-4"/>
          <w:lang w:val="sq-AL"/>
        </w:rPr>
        <w:t>T1 – Tarifa e studimit dhe vlerësimit e miratimit të projektimit;</w:t>
      </w:r>
    </w:p>
    <w:p w:rsidR="00D74C58" w:rsidRPr="008B630F" w:rsidRDefault="00D74C58" w:rsidP="00262D9F">
      <w:pPr>
        <w:pStyle w:val="Paragrafi"/>
        <w:rPr>
          <w:spacing w:val="-4"/>
          <w:lang w:val="sq-AL"/>
        </w:rPr>
      </w:pPr>
      <w:r w:rsidRPr="008B630F">
        <w:rPr>
          <w:spacing w:val="-4"/>
          <w:lang w:val="sq-AL"/>
        </w:rPr>
        <w:t>T2 – Tarifa e distancës;</w:t>
      </w:r>
    </w:p>
    <w:p w:rsidR="00D74C58" w:rsidRPr="008B630F" w:rsidRDefault="00D74C58" w:rsidP="00262D9F">
      <w:pPr>
        <w:pStyle w:val="Paragrafi"/>
        <w:rPr>
          <w:spacing w:val="-4"/>
          <w:lang w:val="sq-AL"/>
        </w:rPr>
      </w:pPr>
      <w:r w:rsidRPr="008B630F">
        <w:rPr>
          <w:spacing w:val="-4"/>
          <w:lang w:val="sq-AL"/>
        </w:rPr>
        <w:t>T3 – Tarifa e fuqisë (lekë / kw fuqi të kërkuar);</w:t>
      </w:r>
    </w:p>
    <w:p w:rsidR="00D74C58" w:rsidRPr="008B630F" w:rsidRDefault="00D74C58" w:rsidP="00262D9F">
      <w:pPr>
        <w:pStyle w:val="Paragrafi"/>
        <w:rPr>
          <w:spacing w:val="-4"/>
          <w:lang w:val="sq-AL"/>
        </w:rPr>
      </w:pPr>
      <w:r w:rsidRPr="008B630F">
        <w:rPr>
          <w:spacing w:val="-4"/>
          <w:lang w:val="sq-AL"/>
        </w:rPr>
        <w:t>T4 – Tarifa e shërbimeve për realizimin e lidhjes së re dhe matjes.</w:t>
      </w:r>
    </w:p>
    <w:p w:rsidR="00D74C58" w:rsidRPr="008B630F" w:rsidRDefault="00D74C58" w:rsidP="00262D9F">
      <w:pPr>
        <w:pStyle w:val="Paragrafi"/>
        <w:rPr>
          <w:spacing w:val="-4"/>
          <w:lang w:val="sq-AL"/>
        </w:rPr>
      </w:pPr>
      <w:r w:rsidRPr="008B630F">
        <w:rPr>
          <w:spacing w:val="-4"/>
          <w:lang w:val="sq-AL"/>
        </w:rPr>
        <w:t>4.5 Kushtet e tjera për lidhje në rrjetin shpërndarës</w:t>
      </w:r>
    </w:p>
    <w:p w:rsidR="00D74C58" w:rsidRPr="008B630F" w:rsidRDefault="00D74C58" w:rsidP="00262D9F">
      <w:pPr>
        <w:pStyle w:val="Paragrafi"/>
        <w:rPr>
          <w:spacing w:val="-4"/>
          <w:lang w:val="sq-AL"/>
        </w:rPr>
      </w:pPr>
      <w:r w:rsidRPr="008B630F">
        <w:rPr>
          <w:spacing w:val="-4"/>
          <w:lang w:val="sq-AL"/>
        </w:rPr>
        <w:t>a) Rrjeti i tensionit të ulët 0,4 kV</w:t>
      </w:r>
    </w:p>
    <w:p w:rsidR="00D74C58" w:rsidRPr="008B630F" w:rsidRDefault="00D74C58" w:rsidP="00262D9F">
      <w:pPr>
        <w:pStyle w:val="Paragrafi"/>
        <w:rPr>
          <w:spacing w:val="-4"/>
          <w:lang w:val="sq-AL"/>
        </w:rPr>
      </w:pPr>
      <w:r w:rsidRPr="008B630F">
        <w:rPr>
          <w:spacing w:val="-4"/>
          <w:lang w:val="sq-AL"/>
        </w:rPr>
        <w:t>Fuqia minimale e instaluar për të realizuar lidhjen e energjisë elektrike në tension të ulët 0,4 kV do të jetë deri 5 kW për rrjetin 1-fazor dhe mbi 5 kW për rrjetin 3-fazor.</w:t>
      </w:r>
    </w:p>
    <w:p w:rsidR="00D74C58" w:rsidRPr="008B630F" w:rsidRDefault="00D74C58" w:rsidP="00262D9F">
      <w:pPr>
        <w:pStyle w:val="Paragrafi"/>
        <w:rPr>
          <w:spacing w:val="-4"/>
          <w:lang w:val="sq-AL"/>
        </w:rPr>
      </w:pPr>
      <w:r w:rsidRPr="008B630F">
        <w:rPr>
          <w:spacing w:val="-4"/>
          <w:lang w:val="sq-AL"/>
        </w:rPr>
        <w:t>b) Rrjeti i tensionit 6, 10 kV</w:t>
      </w:r>
    </w:p>
    <w:p w:rsidR="00D74C58" w:rsidRPr="008B630F" w:rsidRDefault="00D74C58" w:rsidP="00262D9F">
      <w:pPr>
        <w:pStyle w:val="Paragrafi"/>
        <w:rPr>
          <w:spacing w:val="-4"/>
          <w:lang w:val="sq-AL"/>
        </w:rPr>
      </w:pPr>
      <w:r w:rsidRPr="008B630F">
        <w:rPr>
          <w:spacing w:val="-4"/>
          <w:lang w:val="sq-AL"/>
        </w:rPr>
        <w:t>Rrjeti me tension 6 dhe 10 kV është në proces kalimi dhe transferimi në rrjetin me shkallë tensioni 20 kV. Në këtë fazë kalimtare, mënyra e realizimit të lidhjeve të reja në rrjetin e tensionit të mesëm 6, 10 kV, kur parashikohet ndërtimi i kabinës elektrike, do të realizohet me thikë-sigurese të TM-së. Aplikanti do të jetë vetë përgjegjës për ndryshimin e pajisjeve dhe kryerjen e punimeve nëse në të ardhmen ky rrjet shpërndarës pranë objektit që është lidhur do të zëvendësohet me rrjetin 20 kV.</w:t>
      </w:r>
    </w:p>
    <w:p w:rsidR="00D74C58" w:rsidRPr="008B630F" w:rsidRDefault="00D74C58" w:rsidP="00262D9F">
      <w:pPr>
        <w:pStyle w:val="Paragrafi"/>
        <w:rPr>
          <w:spacing w:val="-4"/>
          <w:lang w:val="sq-AL"/>
        </w:rPr>
      </w:pPr>
      <w:r w:rsidRPr="008B630F">
        <w:rPr>
          <w:spacing w:val="-4"/>
          <w:lang w:val="sq-AL"/>
        </w:rPr>
        <w:t>c) Rrjeti i tensionit 20 kV</w:t>
      </w:r>
    </w:p>
    <w:p w:rsidR="00D74C58" w:rsidRPr="008B630F" w:rsidRDefault="00D74C58" w:rsidP="00262D9F">
      <w:pPr>
        <w:pStyle w:val="Paragrafi"/>
        <w:rPr>
          <w:spacing w:val="-4"/>
          <w:lang w:val="sq-AL"/>
        </w:rPr>
      </w:pPr>
      <w:r w:rsidRPr="008B630F">
        <w:rPr>
          <w:spacing w:val="-4"/>
          <w:lang w:val="sq-AL"/>
        </w:rPr>
        <w:t>Lidhja e kabinave elektrike në rrjetin shpërndarës me tension 20 kV do realizohet nëpërmjet çelave (paneleve) të TM-së sipas strukturës: çelë hyrje - çelë dalje dhe çelë transformatori.</w:t>
      </w:r>
    </w:p>
    <w:p w:rsidR="00D74C58" w:rsidRPr="008B630F" w:rsidRDefault="00D74C58" w:rsidP="00262D9F">
      <w:pPr>
        <w:pStyle w:val="Paragrafi"/>
        <w:rPr>
          <w:spacing w:val="-4"/>
          <w:lang w:val="sq-AL"/>
        </w:rPr>
      </w:pPr>
      <w:r w:rsidRPr="008B630F">
        <w:rPr>
          <w:spacing w:val="-4"/>
          <w:lang w:val="sq-AL"/>
        </w:rPr>
        <w:t>d) Kabinat shtyllore 6, 10, 20 kV</w:t>
      </w:r>
    </w:p>
    <w:p w:rsidR="00D74C58" w:rsidRPr="008B630F" w:rsidRDefault="00D74C58" w:rsidP="00262D9F">
      <w:pPr>
        <w:pStyle w:val="Paragrafi"/>
        <w:rPr>
          <w:spacing w:val="-4"/>
          <w:lang w:val="sq-AL"/>
        </w:rPr>
      </w:pPr>
      <w:r w:rsidRPr="008B630F">
        <w:rPr>
          <w:spacing w:val="-4"/>
          <w:lang w:val="sq-AL"/>
        </w:rPr>
        <w:t>Kabinat shtyllore do të përdoren kryesisht në zonat rurale por ato mund të ndërtohen edhe në zona urbane, në varësi të analizës dhe vendimit të vetë Operatorit të Sistemit të shpërndarjes.</w:t>
      </w:r>
    </w:p>
    <w:p w:rsidR="00D74C58" w:rsidRPr="008B630F" w:rsidRDefault="00D74C58" w:rsidP="00262D9F">
      <w:pPr>
        <w:pStyle w:val="Paragrafi"/>
        <w:rPr>
          <w:spacing w:val="-4"/>
          <w:lang w:val="sq-AL"/>
        </w:rPr>
      </w:pPr>
      <w:r w:rsidRPr="008B630F">
        <w:rPr>
          <w:spacing w:val="-4"/>
          <w:lang w:val="sq-AL"/>
        </w:rPr>
        <w:t>mënyra e realizimit të tyre do të jetë sipas skemës thikë-Siguresë-Shkarkues dhe fuqia e transformatorit të fuqisë do të jetë 50-250 kVA.</w:t>
      </w:r>
    </w:p>
    <w:p w:rsidR="00D74C58" w:rsidRPr="008B630F" w:rsidRDefault="00D74C58" w:rsidP="00262D9F">
      <w:pPr>
        <w:pStyle w:val="Paragrafi"/>
        <w:rPr>
          <w:spacing w:val="-4"/>
          <w:lang w:val="sq-AL"/>
        </w:rPr>
      </w:pPr>
      <w:r w:rsidRPr="008B630F">
        <w:rPr>
          <w:spacing w:val="-4"/>
          <w:lang w:val="sq-AL"/>
        </w:rPr>
        <w:t>e) Rrjeti i tensionit 35 kV</w:t>
      </w:r>
    </w:p>
    <w:p w:rsidR="00D74C58" w:rsidRPr="008B630F" w:rsidRDefault="00D74C58" w:rsidP="00262D9F">
      <w:pPr>
        <w:pStyle w:val="Paragrafi"/>
        <w:rPr>
          <w:spacing w:val="-4"/>
          <w:lang w:val="sq-AL"/>
        </w:rPr>
      </w:pPr>
      <w:r w:rsidRPr="008B630F">
        <w:rPr>
          <w:spacing w:val="-4"/>
          <w:lang w:val="sq-AL"/>
        </w:rPr>
        <w:t>Pranimi dhe mënyra e realizimit të lidhjeve të reja në rrjetin e tensionit 35 kV do të bëhen në përputhje me strategjinë e zhvillimit dhe rregullat e brendshme të Operatori i Sistemit të Shpërndarjes. Mënyra e realizimit të tyre do të jetë sipas skemës thikë-siguresë-shkarkues dhe fuqia minimale e transformatorit të fuqisë për të pranuar vlerësimin e aplikimeve në këtë rrjet tensioni do të jetë 800 kVA.</w:t>
      </w:r>
    </w:p>
    <w:p w:rsidR="00D74C58" w:rsidRPr="008B630F" w:rsidRDefault="00D74C58" w:rsidP="00262D9F">
      <w:pPr>
        <w:pStyle w:val="Paragrafi"/>
        <w:rPr>
          <w:spacing w:val="-4"/>
          <w:lang w:val="sq-AL"/>
        </w:rPr>
      </w:pPr>
      <w:r w:rsidRPr="008B630F">
        <w:rPr>
          <w:spacing w:val="-4"/>
          <w:lang w:val="sq-AL"/>
        </w:rPr>
        <w:t>f) Fuqizimi i kabinave të transformimit 6, 10, 20 kV në pronësi të Operatorit të Sistemit të Shpërndarjes.</w:t>
      </w:r>
    </w:p>
    <w:p w:rsidR="00D74C58" w:rsidRPr="008B630F" w:rsidRDefault="00D74C58" w:rsidP="00262D9F">
      <w:pPr>
        <w:pStyle w:val="Paragrafi"/>
        <w:rPr>
          <w:spacing w:val="-4"/>
          <w:lang w:val="sq-AL"/>
        </w:rPr>
      </w:pPr>
      <w:r w:rsidRPr="008B630F">
        <w:rPr>
          <w:spacing w:val="-4"/>
          <w:lang w:val="sq-AL"/>
        </w:rPr>
        <w:t>Operatori i Sistemit të Shpërndarjes kryen analizën dhe vlerësimin e njësive të transformimit që ndodhen pranë vend ndodhjes së objektit të ri që kërkon lidhje të re apo shtesë fuqie. Operatori i Sistemit të Shpërndarjes do të vlerësojë çdo rast dhe në varësi të gjendjes së rrjetit, gjendjes së kabinës ekzistuese, mundësive reale për transformatorë fuqie rezervë; perspektivës së zhvillimit në atë zonë; ai (OSSH) mund të vendosë të bëj vetë fuqizimin e kabinës ekzistuese dhe aplikanti të lidhet në tensionin e ulët duke paguar tarifat respektive.</w:t>
      </w:r>
    </w:p>
    <w:p w:rsidR="00D74C58" w:rsidRPr="008B630F" w:rsidRDefault="00D74C58" w:rsidP="00262D9F">
      <w:pPr>
        <w:pStyle w:val="Paragrafi"/>
        <w:rPr>
          <w:spacing w:val="-4"/>
          <w:lang w:val="sq-AL"/>
        </w:rPr>
      </w:pPr>
      <w:r w:rsidRPr="008B630F">
        <w:rPr>
          <w:spacing w:val="-4"/>
          <w:lang w:val="sq-AL"/>
        </w:rPr>
        <w:t>4.6 Tarifat për lidhje në tension të ulët</w:t>
      </w:r>
    </w:p>
    <w:p w:rsidR="00D74C58" w:rsidRPr="008B630F" w:rsidRDefault="00D74C58" w:rsidP="00262D9F">
      <w:pPr>
        <w:pStyle w:val="Paragrafi"/>
        <w:rPr>
          <w:spacing w:val="-4"/>
          <w:lang w:val="sq-AL"/>
        </w:rPr>
      </w:pPr>
      <w:r w:rsidRPr="008B630F">
        <w:rPr>
          <w:spacing w:val="-4"/>
          <w:lang w:val="sq-AL"/>
        </w:rPr>
        <w:t>Kjo tarifë aplikohet për rastet kur aplikantit i miratohet lidhja në tension të ulët 0.4 kV</w:t>
      </w:r>
    </w:p>
    <w:p w:rsidR="00D74C58" w:rsidRPr="008B630F" w:rsidRDefault="00D74C58" w:rsidP="00262D9F">
      <w:pPr>
        <w:pStyle w:val="Paragrafi"/>
        <w:rPr>
          <w:spacing w:val="-4"/>
          <w:lang w:val="sq-AL"/>
        </w:rPr>
      </w:pPr>
      <w:r w:rsidRPr="008B630F">
        <w:rPr>
          <w:spacing w:val="-4"/>
          <w:lang w:val="sq-AL"/>
        </w:rPr>
        <w:t>a) Konsumatorë familjarë</w:t>
      </w:r>
    </w:p>
    <w:p w:rsidR="00D74C58" w:rsidRPr="008B630F" w:rsidRDefault="00D74C58" w:rsidP="00262D9F">
      <w:pPr>
        <w:pStyle w:val="Paragrafi"/>
        <w:rPr>
          <w:spacing w:val="-4"/>
          <w:lang w:val="sq-AL"/>
        </w:rPr>
      </w:pPr>
      <w:r w:rsidRPr="008B630F">
        <w:rPr>
          <w:spacing w:val="-4"/>
          <w:lang w:val="sq-AL"/>
        </w:rPr>
        <w:t>T1 = 0 lekë</w:t>
      </w:r>
    </w:p>
    <w:p w:rsidR="00D74C58" w:rsidRPr="008B630F" w:rsidRDefault="00D74C58" w:rsidP="00262D9F">
      <w:pPr>
        <w:pStyle w:val="Paragrafi"/>
        <w:rPr>
          <w:spacing w:val="-4"/>
          <w:lang w:val="sq-AL"/>
        </w:rPr>
      </w:pPr>
      <w:r w:rsidRPr="008B630F">
        <w:rPr>
          <w:spacing w:val="-4"/>
          <w:lang w:val="sq-AL"/>
        </w:rPr>
        <w:t>T2 = sipas tabelës së distancave</w:t>
      </w:r>
    </w:p>
    <w:p w:rsidR="00D74C58" w:rsidRPr="008B630F" w:rsidRDefault="00D74C58" w:rsidP="00262D9F">
      <w:pPr>
        <w:pStyle w:val="Paragrafi"/>
        <w:rPr>
          <w:spacing w:val="-4"/>
          <w:lang w:val="sq-AL"/>
        </w:rPr>
      </w:pPr>
      <w:r w:rsidRPr="008B630F">
        <w:rPr>
          <w:spacing w:val="-4"/>
          <w:lang w:val="sq-AL"/>
        </w:rPr>
        <w:t>T3 = 2,000 lekë/kW (kundrejt fuqisë së kërkuar)</w:t>
      </w:r>
    </w:p>
    <w:p w:rsidR="00D74C58" w:rsidRPr="008B630F" w:rsidRDefault="00D74C58" w:rsidP="00262D9F">
      <w:pPr>
        <w:pStyle w:val="Paragrafi"/>
        <w:rPr>
          <w:spacing w:val="-4"/>
          <w:lang w:val="sq-AL"/>
        </w:rPr>
      </w:pPr>
      <w:r w:rsidRPr="008B630F">
        <w:rPr>
          <w:spacing w:val="-4"/>
          <w:lang w:val="sq-AL"/>
        </w:rPr>
        <w:t>T4 = 5250 lekë për matës monofazë dhe 5462 lekë për matës 3-fazor</w:t>
      </w:r>
    </w:p>
    <w:p w:rsidR="00D74C58" w:rsidRPr="008B630F" w:rsidRDefault="00D74C58" w:rsidP="00262D9F">
      <w:pPr>
        <w:pStyle w:val="Paragrafi"/>
        <w:rPr>
          <w:spacing w:val="-4"/>
          <w:lang w:val="sq-AL"/>
        </w:rPr>
      </w:pPr>
      <w:r w:rsidRPr="008B630F">
        <w:rPr>
          <w:spacing w:val="-4"/>
          <w:lang w:val="sq-AL"/>
        </w:rPr>
        <w:t>b) Konsumatorët jofamiljarë</w:t>
      </w:r>
    </w:p>
    <w:p w:rsidR="00D74C58" w:rsidRPr="008B630F" w:rsidRDefault="00D74C58" w:rsidP="00262D9F">
      <w:pPr>
        <w:pStyle w:val="Paragrafi"/>
        <w:rPr>
          <w:spacing w:val="-4"/>
          <w:lang w:val="sq-AL"/>
        </w:rPr>
      </w:pPr>
      <w:r w:rsidRPr="008B630F">
        <w:rPr>
          <w:spacing w:val="-4"/>
          <w:lang w:val="sq-AL"/>
        </w:rPr>
        <w:t>T1 = 5000 lekë</w:t>
      </w:r>
    </w:p>
    <w:p w:rsidR="00D74C58" w:rsidRPr="008B630F" w:rsidRDefault="00D74C58" w:rsidP="00262D9F">
      <w:pPr>
        <w:pStyle w:val="Paragrafi"/>
        <w:rPr>
          <w:spacing w:val="-4"/>
          <w:lang w:val="sq-AL"/>
        </w:rPr>
      </w:pPr>
      <w:r w:rsidRPr="008B630F">
        <w:rPr>
          <w:spacing w:val="-4"/>
          <w:lang w:val="sq-AL"/>
        </w:rPr>
        <w:t>T2 = sipas tabelës së distancave</w:t>
      </w:r>
    </w:p>
    <w:p w:rsidR="00D74C58" w:rsidRPr="008B630F" w:rsidRDefault="00D74C58" w:rsidP="00262D9F">
      <w:pPr>
        <w:pStyle w:val="Paragrafi"/>
        <w:rPr>
          <w:spacing w:val="-4"/>
          <w:lang w:val="sq-AL"/>
        </w:rPr>
      </w:pPr>
      <w:r w:rsidRPr="008B630F">
        <w:rPr>
          <w:spacing w:val="-4"/>
          <w:lang w:val="sq-AL"/>
        </w:rPr>
        <w:t>T3 = 2.500 lekë/kW (kundrejt fuqisë së kërkuar)</w:t>
      </w:r>
    </w:p>
    <w:p w:rsidR="00D74C58" w:rsidRPr="008B630F" w:rsidRDefault="00D74C58" w:rsidP="00262D9F">
      <w:pPr>
        <w:pStyle w:val="Paragrafi"/>
        <w:rPr>
          <w:spacing w:val="-4"/>
          <w:lang w:val="sq-AL"/>
        </w:rPr>
      </w:pPr>
      <w:r w:rsidRPr="008B630F">
        <w:rPr>
          <w:spacing w:val="-4"/>
          <w:lang w:val="sq-AL"/>
        </w:rPr>
        <w:t xml:space="preserve">T4 = 5250 lekë për matës monofazë dhe 5462 lekë për matës 3-fazor </w:t>
      </w:r>
    </w:p>
    <w:p w:rsidR="00D74C58" w:rsidRPr="008B630F" w:rsidRDefault="00D74C58" w:rsidP="00262D9F">
      <w:pPr>
        <w:pStyle w:val="Paragrafi"/>
        <w:rPr>
          <w:spacing w:val="-4"/>
          <w:lang w:val="sq-AL"/>
        </w:rPr>
      </w:pPr>
      <w:r w:rsidRPr="008B630F">
        <w:rPr>
          <w:spacing w:val="-4"/>
          <w:lang w:val="sq-AL"/>
        </w:rPr>
        <w:t>4.7 Tarifat për lidhje në tension të mesëm</w:t>
      </w:r>
    </w:p>
    <w:p w:rsidR="00D74C58" w:rsidRPr="008B630F" w:rsidRDefault="00D74C58" w:rsidP="00262D9F">
      <w:pPr>
        <w:pStyle w:val="Paragrafi"/>
        <w:rPr>
          <w:spacing w:val="-4"/>
          <w:lang w:val="sq-AL"/>
        </w:rPr>
      </w:pPr>
      <w:r w:rsidRPr="008B630F">
        <w:rPr>
          <w:spacing w:val="-4"/>
          <w:lang w:val="sq-AL"/>
        </w:rPr>
        <w:t>Kjo tarifë aplikohet për rastet kur aplikantit i miratohet lidhja në tension të mesëm 6, 10 dhe 20 kV (aplikanti do të ndërtojë kabinë elektrike)</w:t>
      </w:r>
    </w:p>
    <w:p w:rsidR="00D74C58" w:rsidRPr="008B630F" w:rsidRDefault="00D74C58" w:rsidP="00262D9F">
      <w:pPr>
        <w:pStyle w:val="Paragrafi"/>
        <w:rPr>
          <w:spacing w:val="-4"/>
          <w:lang w:val="sq-AL"/>
        </w:rPr>
      </w:pPr>
      <w:r w:rsidRPr="008B630F">
        <w:rPr>
          <w:spacing w:val="-4"/>
          <w:lang w:val="sq-AL"/>
        </w:rPr>
        <w:t>T1 = 14,000 lekë</w:t>
      </w:r>
    </w:p>
    <w:p w:rsidR="00D74C58" w:rsidRPr="008B630F" w:rsidRDefault="00D74C58" w:rsidP="00262D9F">
      <w:pPr>
        <w:pStyle w:val="Paragrafi"/>
        <w:rPr>
          <w:spacing w:val="-4"/>
          <w:lang w:val="sq-AL"/>
        </w:rPr>
      </w:pPr>
      <w:r w:rsidRPr="008B630F">
        <w:rPr>
          <w:spacing w:val="-4"/>
          <w:lang w:val="sq-AL"/>
        </w:rPr>
        <w:t>T2 = sipas tabelës së distancave</w:t>
      </w:r>
    </w:p>
    <w:p w:rsidR="00D74C58" w:rsidRPr="008B630F" w:rsidRDefault="00D74C58" w:rsidP="00262D9F">
      <w:pPr>
        <w:pStyle w:val="Paragrafi"/>
        <w:rPr>
          <w:spacing w:val="-4"/>
          <w:lang w:val="sq-AL"/>
        </w:rPr>
      </w:pPr>
      <w:r w:rsidRPr="008B630F">
        <w:rPr>
          <w:spacing w:val="-4"/>
          <w:lang w:val="sq-AL"/>
        </w:rPr>
        <w:t>T3 = 1.700 lekë/kW (kundrejt fuqisë së kërkuar)</w:t>
      </w:r>
    </w:p>
    <w:p w:rsidR="00D74C58" w:rsidRPr="008B630F" w:rsidRDefault="00D74C58" w:rsidP="00262D9F">
      <w:pPr>
        <w:pStyle w:val="Paragrafi"/>
        <w:rPr>
          <w:spacing w:val="-4"/>
          <w:lang w:val="sq-AL"/>
        </w:rPr>
      </w:pPr>
      <w:r w:rsidRPr="008B630F">
        <w:rPr>
          <w:spacing w:val="-4"/>
          <w:lang w:val="sq-AL"/>
        </w:rPr>
        <w:t xml:space="preserve">T4 = 5250 lekë për matës monofazë dhe 5462 lekë për matës 3-fazor </w:t>
      </w:r>
    </w:p>
    <w:p w:rsidR="00D74C58" w:rsidRPr="008B630F" w:rsidRDefault="00D74C58" w:rsidP="00262D9F">
      <w:pPr>
        <w:pStyle w:val="Paragrafi"/>
        <w:rPr>
          <w:spacing w:val="-4"/>
          <w:lang w:val="sq-AL"/>
        </w:rPr>
      </w:pPr>
      <w:r w:rsidRPr="008B630F">
        <w:rPr>
          <w:spacing w:val="-4"/>
          <w:lang w:val="sq-AL"/>
        </w:rPr>
        <w:t>4.8 Tarifat për lidhje në tension të mesëm 35 kV</w:t>
      </w:r>
    </w:p>
    <w:p w:rsidR="00D74C58" w:rsidRPr="008B630F" w:rsidRDefault="00D74C58" w:rsidP="00262D9F">
      <w:pPr>
        <w:pStyle w:val="Paragrafi"/>
        <w:rPr>
          <w:spacing w:val="-4"/>
          <w:lang w:val="sq-AL"/>
        </w:rPr>
      </w:pPr>
      <w:r w:rsidRPr="008B630F">
        <w:rPr>
          <w:spacing w:val="-4"/>
          <w:lang w:val="sq-AL"/>
        </w:rPr>
        <w:t>Kjo tarifë aplikohet për rastet kur aplikantit i miratohet lidhja në tension të mesëm 35 kV</w:t>
      </w:r>
    </w:p>
    <w:p w:rsidR="00D74C58" w:rsidRPr="008B630F" w:rsidRDefault="00D74C58" w:rsidP="00262D9F">
      <w:pPr>
        <w:pStyle w:val="Paragrafi"/>
        <w:rPr>
          <w:spacing w:val="-4"/>
          <w:lang w:val="sq-AL"/>
        </w:rPr>
      </w:pPr>
      <w:r w:rsidRPr="008B630F">
        <w:rPr>
          <w:spacing w:val="-4"/>
          <w:lang w:val="sq-AL"/>
        </w:rPr>
        <w:t>T1 = 14,000 lekë</w:t>
      </w:r>
    </w:p>
    <w:p w:rsidR="00D74C58" w:rsidRPr="008B630F" w:rsidRDefault="00D74C58" w:rsidP="00262D9F">
      <w:pPr>
        <w:pStyle w:val="Paragrafi"/>
        <w:rPr>
          <w:spacing w:val="-4"/>
          <w:lang w:val="sq-AL"/>
        </w:rPr>
      </w:pPr>
      <w:r w:rsidRPr="008B630F">
        <w:rPr>
          <w:spacing w:val="-4"/>
          <w:lang w:val="sq-AL"/>
        </w:rPr>
        <w:t>T2 = sipas tabelës së distancave</w:t>
      </w:r>
    </w:p>
    <w:p w:rsidR="00D74C58" w:rsidRPr="008B630F" w:rsidRDefault="00D74C58" w:rsidP="00262D9F">
      <w:pPr>
        <w:pStyle w:val="Paragrafi"/>
        <w:rPr>
          <w:spacing w:val="-4"/>
          <w:lang w:val="sq-AL"/>
        </w:rPr>
      </w:pPr>
      <w:r w:rsidRPr="008B630F">
        <w:rPr>
          <w:spacing w:val="-4"/>
          <w:lang w:val="sq-AL"/>
        </w:rPr>
        <w:t>T3 = 2,000 lekë/kW (kundrejt fuqisë së kërkuar)</w:t>
      </w:r>
    </w:p>
    <w:p w:rsidR="00D74C58" w:rsidRPr="008B630F" w:rsidRDefault="00D74C58" w:rsidP="00262D9F">
      <w:pPr>
        <w:pStyle w:val="Paragrafi"/>
        <w:rPr>
          <w:spacing w:val="-4"/>
          <w:lang w:val="sq-AL"/>
        </w:rPr>
      </w:pPr>
      <w:r w:rsidRPr="008B630F">
        <w:rPr>
          <w:spacing w:val="-4"/>
          <w:lang w:val="sq-AL"/>
        </w:rPr>
        <w:t xml:space="preserve">T4 = 5250 leke për matës monofazë dhe 5462 lekë për matës 3-fazor </w:t>
      </w:r>
    </w:p>
    <w:p w:rsidR="00D74C58" w:rsidRPr="008B630F" w:rsidRDefault="00D74C58" w:rsidP="00262D9F">
      <w:pPr>
        <w:pStyle w:val="Paragrafi"/>
        <w:rPr>
          <w:spacing w:val="-4"/>
          <w:lang w:val="sq-AL"/>
        </w:rPr>
      </w:pPr>
      <w:r w:rsidRPr="008B630F">
        <w:rPr>
          <w:spacing w:val="-4"/>
          <w:lang w:val="sq-AL"/>
        </w:rPr>
        <w:t>4.9 Tarifat për shtesë fuqie, modifikim lidhje ose transferim</w:t>
      </w:r>
    </w:p>
    <w:p w:rsidR="00D74C58" w:rsidRPr="008B630F" w:rsidRDefault="00D74C58" w:rsidP="00262D9F">
      <w:pPr>
        <w:pStyle w:val="Paragrafi"/>
        <w:rPr>
          <w:spacing w:val="-4"/>
          <w:lang w:val="sq-AL"/>
        </w:rPr>
      </w:pPr>
      <w:r w:rsidRPr="008B630F">
        <w:rPr>
          <w:spacing w:val="-4"/>
          <w:lang w:val="sq-AL"/>
        </w:rPr>
        <w:t>a) Konsumatorë familjarë</w:t>
      </w:r>
    </w:p>
    <w:p w:rsidR="00D74C58" w:rsidRPr="008B630F" w:rsidRDefault="00D74C58" w:rsidP="00262D9F">
      <w:pPr>
        <w:pStyle w:val="Paragrafi"/>
        <w:rPr>
          <w:spacing w:val="-4"/>
          <w:lang w:val="sq-AL"/>
        </w:rPr>
      </w:pPr>
      <w:r w:rsidRPr="008B630F">
        <w:rPr>
          <w:spacing w:val="-4"/>
          <w:lang w:val="sq-AL"/>
        </w:rPr>
        <w:t>T1= 0 lekë</w:t>
      </w:r>
    </w:p>
    <w:p w:rsidR="00D74C58" w:rsidRPr="008B630F" w:rsidRDefault="00D74C58" w:rsidP="00262D9F">
      <w:pPr>
        <w:pStyle w:val="Paragrafi"/>
        <w:rPr>
          <w:spacing w:val="-4"/>
          <w:lang w:val="sq-AL"/>
        </w:rPr>
      </w:pPr>
      <w:r w:rsidRPr="008B630F">
        <w:rPr>
          <w:spacing w:val="-4"/>
          <w:lang w:val="sq-AL"/>
        </w:rPr>
        <w:t>T2 = sipas tabelës së distancave</w:t>
      </w:r>
    </w:p>
    <w:p w:rsidR="00D74C58" w:rsidRPr="008B630F" w:rsidRDefault="00D74C58" w:rsidP="00262D9F">
      <w:pPr>
        <w:pStyle w:val="Paragrafi"/>
        <w:rPr>
          <w:spacing w:val="-4"/>
          <w:lang w:val="sq-AL"/>
        </w:rPr>
      </w:pPr>
      <w:r w:rsidRPr="008B630F">
        <w:rPr>
          <w:spacing w:val="-4"/>
          <w:lang w:val="sq-AL"/>
        </w:rPr>
        <w:t xml:space="preserve">T3 = 2,000 lekë/kW (kundrejt fuqisë shtesë të kërkuar) </w:t>
      </w:r>
    </w:p>
    <w:p w:rsidR="00D74C58" w:rsidRPr="008B630F" w:rsidRDefault="00D74C58" w:rsidP="00262D9F">
      <w:pPr>
        <w:pStyle w:val="Paragrafi"/>
        <w:rPr>
          <w:spacing w:val="-4"/>
          <w:lang w:val="sq-AL"/>
        </w:rPr>
      </w:pPr>
      <w:r w:rsidRPr="008B630F">
        <w:rPr>
          <w:spacing w:val="-4"/>
          <w:lang w:val="sq-AL"/>
        </w:rPr>
        <w:t xml:space="preserve">T4 = 5250 lekë për matës monofazë dhe 5462 lekë për matës 3-fazor </w:t>
      </w:r>
    </w:p>
    <w:p w:rsidR="00D74C58" w:rsidRPr="008B630F" w:rsidRDefault="00D74C58" w:rsidP="00262D9F">
      <w:pPr>
        <w:pStyle w:val="Paragrafi"/>
        <w:rPr>
          <w:spacing w:val="-4"/>
          <w:lang w:val="sq-AL"/>
        </w:rPr>
      </w:pPr>
      <w:r w:rsidRPr="008B630F">
        <w:rPr>
          <w:spacing w:val="-4"/>
          <w:lang w:val="sq-AL"/>
        </w:rPr>
        <w:t>b) Konsumatorët jofamiljarë në tension të ulët</w:t>
      </w:r>
    </w:p>
    <w:p w:rsidR="00D74C58" w:rsidRPr="008B630F" w:rsidRDefault="00D74C58" w:rsidP="00262D9F">
      <w:pPr>
        <w:pStyle w:val="Paragrafi"/>
        <w:rPr>
          <w:spacing w:val="-4"/>
          <w:lang w:val="sq-AL"/>
        </w:rPr>
      </w:pPr>
      <w:r w:rsidRPr="008B630F">
        <w:rPr>
          <w:spacing w:val="-4"/>
          <w:lang w:val="sq-AL"/>
        </w:rPr>
        <w:t xml:space="preserve">T1= 0 lekë </w:t>
      </w:r>
    </w:p>
    <w:p w:rsidR="00D74C58" w:rsidRPr="008B630F" w:rsidRDefault="00D74C58" w:rsidP="00262D9F">
      <w:pPr>
        <w:pStyle w:val="Paragrafi"/>
        <w:rPr>
          <w:spacing w:val="-4"/>
          <w:lang w:val="sq-AL"/>
        </w:rPr>
      </w:pPr>
      <w:r w:rsidRPr="008B630F">
        <w:rPr>
          <w:spacing w:val="-4"/>
          <w:lang w:val="sq-AL"/>
        </w:rPr>
        <w:t>T2; = sipas tabelës së distancave</w:t>
      </w:r>
    </w:p>
    <w:p w:rsidR="00D74C58" w:rsidRPr="008B630F" w:rsidRDefault="00D74C58" w:rsidP="00262D9F">
      <w:pPr>
        <w:pStyle w:val="Paragrafi"/>
        <w:rPr>
          <w:spacing w:val="-4"/>
          <w:lang w:val="sq-AL"/>
        </w:rPr>
      </w:pPr>
      <w:r w:rsidRPr="008B630F">
        <w:rPr>
          <w:spacing w:val="-4"/>
          <w:lang w:val="sq-AL"/>
        </w:rPr>
        <w:t xml:space="preserve">T3 = 2.500 lekë/kW (kundrejt fuqisë shtesë se kërkuar) </w:t>
      </w:r>
    </w:p>
    <w:p w:rsidR="00D74C58" w:rsidRPr="008B630F" w:rsidRDefault="00D74C58" w:rsidP="00262D9F">
      <w:pPr>
        <w:pStyle w:val="Paragrafi"/>
        <w:rPr>
          <w:spacing w:val="-4"/>
          <w:lang w:val="sq-AL"/>
        </w:rPr>
      </w:pPr>
      <w:r w:rsidRPr="008B630F">
        <w:rPr>
          <w:spacing w:val="-4"/>
          <w:lang w:val="sq-AL"/>
        </w:rPr>
        <w:t xml:space="preserve">T4 = 5250 lekë për matës monofazë dhe 5462 lekë për matës 3-fazor </w:t>
      </w:r>
    </w:p>
    <w:p w:rsidR="00D74C58" w:rsidRPr="008B630F" w:rsidRDefault="00D74C58" w:rsidP="00262D9F">
      <w:pPr>
        <w:pStyle w:val="Paragrafi"/>
        <w:rPr>
          <w:spacing w:val="-4"/>
          <w:lang w:val="sq-AL"/>
        </w:rPr>
      </w:pPr>
      <w:r w:rsidRPr="008B630F">
        <w:rPr>
          <w:spacing w:val="-4"/>
          <w:lang w:val="sq-AL"/>
        </w:rPr>
        <w:t>c) Konsumatorët jofamiljarë në tension të mesëm</w:t>
      </w:r>
    </w:p>
    <w:p w:rsidR="00D74C58" w:rsidRPr="008B630F" w:rsidRDefault="00D74C58" w:rsidP="00262D9F">
      <w:pPr>
        <w:pStyle w:val="Paragrafi"/>
        <w:rPr>
          <w:spacing w:val="-4"/>
          <w:lang w:val="sq-AL"/>
        </w:rPr>
      </w:pPr>
      <w:r w:rsidRPr="008B630F">
        <w:rPr>
          <w:spacing w:val="-4"/>
          <w:lang w:val="sq-AL"/>
        </w:rPr>
        <w:t xml:space="preserve">T1= 0 lekë </w:t>
      </w:r>
    </w:p>
    <w:p w:rsidR="00D74C58" w:rsidRPr="008B630F" w:rsidRDefault="00D74C58" w:rsidP="00262D9F">
      <w:pPr>
        <w:pStyle w:val="Paragrafi"/>
        <w:rPr>
          <w:spacing w:val="-4"/>
          <w:lang w:val="sq-AL"/>
        </w:rPr>
      </w:pPr>
      <w:r w:rsidRPr="008B630F">
        <w:rPr>
          <w:spacing w:val="-4"/>
          <w:lang w:val="sq-AL"/>
        </w:rPr>
        <w:t>T2; = 14408 lekë për çdo 100 ml linjë</w:t>
      </w:r>
    </w:p>
    <w:p w:rsidR="00D74C58" w:rsidRPr="008B630F" w:rsidRDefault="00D74C58" w:rsidP="00262D9F">
      <w:pPr>
        <w:pStyle w:val="Paragrafi"/>
        <w:rPr>
          <w:spacing w:val="-4"/>
          <w:lang w:val="sq-AL"/>
        </w:rPr>
      </w:pPr>
      <w:r w:rsidRPr="008B630F">
        <w:rPr>
          <w:spacing w:val="-4"/>
          <w:lang w:val="sq-AL"/>
        </w:rPr>
        <w:t xml:space="preserve">T3 = 1700 lekë/kW (kundrejt fuqisë shtesë të kërkuar) </w:t>
      </w:r>
    </w:p>
    <w:p w:rsidR="00D74C58" w:rsidRPr="008B630F" w:rsidRDefault="00D74C58" w:rsidP="00262D9F">
      <w:pPr>
        <w:pStyle w:val="Paragrafi"/>
        <w:rPr>
          <w:spacing w:val="-4"/>
          <w:lang w:val="sq-AL"/>
        </w:rPr>
      </w:pPr>
      <w:r w:rsidRPr="008B630F">
        <w:rPr>
          <w:spacing w:val="-4"/>
          <w:lang w:val="sq-AL"/>
        </w:rPr>
        <w:t xml:space="preserve">T4 = 5250 lekë për matës monofazë dhe 5462 lekë për matës 3-fazor </w:t>
      </w:r>
    </w:p>
    <w:p w:rsidR="00D74C58" w:rsidRPr="008B630F" w:rsidRDefault="00D74C58" w:rsidP="00262D9F">
      <w:pPr>
        <w:pStyle w:val="Paragrafi"/>
        <w:rPr>
          <w:spacing w:val="-4"/>
          <w:lang w:val="sq-AL"/>
        </w:rPr>
      </w:pPr>
      <w:r w:rsidRPr="008B630F">
        <w:rPr>
          <w:spacing w:val="-4"/>
          <w:lang w:val="sq-AL"/>
        </w:rPr>
        <w:t>d) Konsumatorët jofamiljarë në tension 35 kV</w:t>
      </w:r>
    </w:p>
    <w:p w:rsidR="00D74C58" w:rsidRPr="008B630F" w:rsidRDefault="00D74C58" w:rsidP="00262D9F">
      <w:pPr>
        <w:pStyle w:val="Paragrafi"/>
        <w:rPr>
          <w:spacing w:val="-4"/>
          <w:lang w:val="sq-AL"/>
        </w:rPr>
      </w:pPr>
      <w:r w:rsidRPr="008B630F">
        <w:rPr>
          <w:spacing w:val="-4"/>
          <w:lang w:val="sq-AL"/>
        </w:rPr>
        <w:t xml:space="preserve">T1= 0 lek </w:t>
      </w:r>
    </w:p>
    <w:p w:rsidR="00D74C58" w:rsidRPr="008B630F" w:rsidRDefault="00D74C58" w:rsidP="00262D9F">
      <w:pPr>
        <w:pStyle w:val="Paragrafi"/>
        <w:rPr>
          <w:spacing w:val="-4"/>
          <w:lang w:val="sq-AL"/>
        </w:rPr>
      </w:pPr>
      <w:r w:rsidRPr="008B630F">
        <w:rPr>
          <w:spacing w:val="-4"/>
          <w:lang w:val="sq-AL"/>
        </w:rPr>
        <w:t>T2; = sipas tabelës së distancave</w:t>
      </w:r>
    </w:p>
    <w:p w:rsidR="00D74C58" w:rsidRPr="008B630F" w:rsidRDefault="00D74C58" w:rsidP="00262D9F">
      <w:pPr>
        <w:pStyle w:val="Paragrafi"/>
        <w:rPr>
          <w:spacing w:val="-4"/>
          <w:lang w:val="sq-AL"/>
        </w:rPr>
      </w:pPr>
      <w:r w:rsidRPr="008B630F">
        <w:rPr>
          <w:spacing w:val="-4"/>
          <w:lang w:val="sq-AL"/>
        </w:rPr>
        <w:t>T3 = 1700 lekë/kW (kundrejt fuqisë shtesë të kërkuar)</w:t>
      </w:r>
    </w:p>
    <w:p w:rsidR="00D74C58" w:rsidRPr="008B630F" w:rsidRDefault="00D74C58" w:rsidP="00262D9F">
      <w:pPr>
        <w:pStyle w:val="Paragrafi"/>
        <w:rPr>
          <w:spacing w:val="-4"/>
          <w:lang w:val="sq-AL"/>
        </w:rPr>
      </w:pPr>
      <w:r w:rsidRPr="008B630F">
        <w:rPr>
          <w:spacing w:val="-4"/>
          <w:lang w:val="sq-AL"/>
        </w:rPr>
        <w:t xml:space="preserve">T4 = 5250 lekë për matës monofazë dhe 5462 lekë për matës 3-fazor </w:t>
      </w:r>
    </w:p>
    <w:p w:rsidR="00D74C58" w:rsidRPr="008B630F" w:rsidRDefault="00D74C58" w:rsidP="00262D9F">
      <w:pPr>
        <w:pStyle w:val="Paragrafi"/>
        <w:rPr>
          <w:spacing w:val="-4"/>
          <w:lang w:val="sq-AL"/>
        </w:rPr>
      </w:pPr>
      <w:r w:rsidRPr="008B630F">
        <w:rPr>
          <w:spacing w:val="-4"/>
          <w:lang w:val="sq-AL"/>
        </w:rPr>
        <w:t>4.10 Tarifat për lidhje në n/stacione.</w:t>
      </w:r>
    </w:p>
    <w:p w:rsidR="00D74C58" w:rsidRPr="008B630F" w:rsidRDefault="00D74C58" w:rsidP="00262D9F">
      <w:pPr>
        <w:pStyle w:val="Paragrafi"/>
        <w:rPr>
          <w:spacing w:val="-4"/>
          <w:lang w:val="sq-AL"/>
        </w:rPr>
      </w:pPr>
      <w:r w:rsidRPr="008B630F">
        <w:rPr>
          <w:spacing w:val="-4"/>
          <w:lang w:val="sq-AL"/>
        </w:rPr>
        <w:t>Lidhja e re në zbarat e rrjetit shpërndarës të n/stacioneve mund të kryhet duke vlerësuar paraprakisht gjendjen ekzistuese të n/stacionit dhe mundësinë e lidhjes në te.</w:t>
      </w:r>
    </w:p>
    <w:p w:rsidR="00D74C58" w:rsidRPr="008B630F" w:rsidRDefault="00D74C58" w:rsidP="00262D9F">
      <w:pPr>
        <w:pStyle w:val="Paragrafi"/>
        <w:rPr>
          <w:spacing w:val="-4"/>
          <w:lang w:val="sq-AL"/>
        </w:rPr>
      </w:pPr>
      <w:r w:rsidRPr="008B630F">
        <w:rPr>
          <w:spacing w:val="-4"/>
          <w:lang w:val="sq-AL"/>
        </w:rPr>
        <w:t>a) Nëse Operatori i Sistemit të Shpërndarjes disponon çelë në impiantin shpërndarës atëherë aplikanti do të detyrohet të përballojë jo vetëm shpenzimet për ndryshimin e pajisjeve (transformator rryme, kokë kabllo etj.), por edhe këto tarifa shtesë:</w:t>
      </w:r>
    </w:p>
    <w:p w:rsidR="00D74C58" w:rsidRPr="008B630F" w:rsidRDefault="00D74C58" w:rsidP="00262D9F">
      <w:pPr>
        <w:pStyle w:val="Paragrafi"/>
        <w:rPr>
          <w:spacing w:val="-4"/>
          <w:lang w:val="sq-AL"/>
        </w:rPr>
      </w:pPr>
      <w:r w:rsidRPr="008B630F">
        <w:rPr>
          <w:spacing w:val="-4"/>
          <w:lang w:val="sq-AL"/>
        </w:rPr>
        <w:t>Tarifa e përdorimit të çelës eksistuese 150’000 lekë</w:t>
      </w:r>
    </w:p>
    <w:p w:rsidR="00D74C58" w:rsidRPr="008B630F" w:rsidRDefault="00D74C58" w:rsidP="00262D9F">
      <w:pPr>
        <w:pStyle w:val="Paragrafi"/>
        <w:rPr>
          <w:spacing w:val="-4"/>
          <w:lang w:val="sq-AL"/>
        </w:rPr>
      </w:pPr>
      <w:r w:rsidRPr="008B630F">
        <w:rPr>
          <w:spacing w:val="-4"/>
          <w:lang w:val="sq-AL"/>
        </w:rPr>
        <w:t>Tarifa modifikim lidhjeje 50’000 lekë</w:t>
      </w:r>
    </w:p>
    <w:p w:rsidR="00D74C58" w:rsidRPr="008B630F" w:rsidRDefault="00D74C58" w:rsidP="00262D9F">
      <w:pPr>
        <w:pStyle w:val="Paragrafi"/>
        <w:rPr>
          <w:spacing w:val="-4"/>
          <w:lang w:val="sq-AL"/>
        </w:rPr>
      </w:pPr>
      <w:r w:rsidRPr="008B630F">
        <w:rPr>
          <w:spacing w:val="-4"/>
          <w:lang w:val="sq-AL"/>
        </w:rPr>
        <w:t xml:space="preserve">b) </w:t>
      </w:r>
      <w:r w:rsidRPr="008B630F">
        <w:rPr>
          <w:spacing w:val="-4"/>
          <w:lang w:val="sq-AL"/>
        </w:rPr>
        <w:tab/>
        <w:t>Nëse Operatori i Sistemit të Shpërndarjes nuk disponon çelë në impiantin shpërndarës atëherë aplikanti do të sigurojë dhe instalojë vetë çelën në objekt dhe detyrohet të paguajë:</w:t>
      </w:r>
    </w:p>
    <w:p w:rsidR="00D74C58" w:rsidRPr="008B630F" w:rsidRDefault="00D74C58" w:rsidP="00262D9F">
      <w:pPr>
        <w:pStyle w:val="Paragrafi"/>
        <w:rPr>
          <w:spacing w:val="-4"/>
          <w:lang w:val="sq-AL"/>
        </w:rPr>
      </w:pPr>
      <w:r w:rsidRPr="008B630F">
        <w:rPr>
          <w:spacing w:val="-4"/>
          <w:lang w:val="sq-AL"/>
        </w:rPr>
        <w:t>Tarifa modifikim lidhjeje 50’000 lekë</w:t>
      </w:r>
    </w:p>
    <w:p w:rsidR="00D74C58" w:rsidRPr="008B630F" w:rsidRDefault="00D74C58" w:rsidP="00262D9F">
      <w:pPr>
        <w:pStyle w:val="Paragrafi"/>
        <w:rPr>
          <w:spacing w:val="-4"/>
          <w:lang w:val="sq-AL"/>
        </w:rPr>
      </w:pPr>
      <w:r w:rsidRPr="008B630F">
        <w:rPr>
          <w:spacing w:val="-4"/>
          <w:lang w:val="sq-AL"/>
        </w:rPr>
        <w:t xml:space="preserve">c) </w:t>
      </w:r>
      <w:r w:rsidRPr="008B630F">
        <w:rPr>
          <w:spacing w:val="-4"/>
          <w:lang w:val="sq-AL"/>
        </w:rPr>
        <w:tab/>
        <w:t>Nëse Operatori i Sistemit të Shpërndarjes do të instalojë vetë një çelë në objekt për të realizuar lidhjen e kërkuar atëherë aplikanti do të detyrohet të paguajë:</w:t>
      </w:r>
    </w:p>
    <w:p w:rsidR="00D74C58" w:rsidRPr="008B630F" w:rsidRDefault="00D74C58" w:rsidP="00262D9F">
      <w:pPr>
        <w:pStyle w:val="Paragrafi"/>
        <w:rPr>
          <w:spacing w:val="-4"/>
          <w:lang w:val="sq-AL"/>
        </w:rPr>
      </w:pPr>
      <w:r w:rsidRPr="008B630F">
        <w:rPr>
          <w:spacing w:val="-4"/>
          <w:lang w:val="sq-AL"/>
        </w:rPr>
        <w:t>Tarifa e përdorimit të çelës së re 1’000’000 lekë</w:t>
      </w:r>
    </w:p>
    <w:p w:rsidR="00D74C58" w:rsidRPr="008B630F" w:rsidRDefault="00D74C58" w:rsidP="00262D9F">
      <w:pPr>
        <w:pStyle w:val="Paragrafi"/>
        <w:rPr>
          <w:spacing w:val="-4"/>
          <w:lang w:val="sq-AL"/>
        </w:rPr>
      </w:pPr>
      <w:r w:rsidRPr="008B630F">
        <w:rPr>
          <w:spacing w:val="-4"/>
          <w:lang w:val="sq-AL"/>
        </w:rPr>
        <w:t>Tarifë modifikim lidhjeje 50’000 lekë</w:t>
      </w:r>
    </w:p>
    <w:p w:rsidR="00D74C58" w:rsidRPr="008B630F" w:rsidRDefault="00D74C58" w:rsidP="00262D9F">
      <w:pPr>
        <w:pStyle w:val="Paragrafi"/>
        <w:rPr>
          <w:spacing w:val="-4"/>
          <w:lang w:val="sq-AL"/>
        </w:rPr>
      </w:pPr>
      <w:r w:rsidRPr="008B630F">
        <w:rPr>
          <w:spacing w:val="-4"/>
          <w:lang w:val="sq-AL"/>
        </w:rPr>
        <w:t>d) Për të gjitha rastet e mësipërme matja dhe faturimi i energjisë elektrike do të bëhet nëpërmjet një paneli matjeje të vendosur në n/stacion sipas kushteve të përcaktuara në Kodin e Matjes. Operatori i Sistemit të Shpërndarjes është përgjegjës për sigurimin dhe instalimin e sistemit matës respektiv.</w:t>
      </w:r>
    </w:p>
    <w:p w:rsidR="00D74C58" w:rsidRPr="008B630F" w:rsidRDefault="00D74C58" w:rsidP="00262D9F">
      <w:pPr>
        <w:pStyle w:val="Paragrafi"/>
        <w:rPr>
          <w:spacing w:val="-4"/>
          <w:lang w:val="sq-AL"/>
        </w:rPr>
      </w:pPr>
      <w:r w:rsidRPr="008B630F">
        <w:rPr>
          <w:spacing w:val="-4"/>
          <w:lang w:val="sq-AL"/>
        </w:rPr>
        <w:t>4.11 Tarifa për rastet e lidhjes nga disa burime të energjisë elektrike</w:t>
      </w:r>
    </w:p>
    <w:p w:rsidR="00D74C58" w:rsidRPr="008B630F" w:rsidRDefault="00D74C58" w:rsidP="00262D9F">
      <w:pPr>
        <w:pStyle w:val="Paragrafi"/>
        <w:rPr>
          <w:spacing w:val="-4"/>
          <w:lang w:val="sq-AL"/>
        </w:rPr>
      </w:pPr>
      <w:r w:rsidRPr="008B630F">
        <w:rPr>
          <w:spacing w:val="-4"/>
          <w:lang w:val="sq-AL"/>
        </w:rPr>
        <w:t>Në përputhje me pikën 1.14, Operatori i Sistemit të Shpërndarjes do të aplikojë një tarifë shtesë për rastet kur kërkohet dhe miratohet realizimi i lidhjes së re nga dy burime energjie të pavarura.</w:t>
      </w:r>
    </w:p>
    <w:p w:rsidR="00D74C58" w:rsidRPr="008B630F" w:rsidRDefault="00D74C58" w:rsidP="00262D9F">
      <w:pPr>
        <w:pStyle w:val="Paragrafi"/>
        <w:rPr>
          <w:spacing w:val="-4"/>
          <w:lang w:val="sq-AL"/>
        </w:rPr>
      </w:pPr>
      <w:r w:rsidRPr="008B630F">
        <w:rPr>
          <w:spacing w:val="-4"/>
          <w:lang w:val="sq-AL"/>
        </w:rPr>
        <w:t>Për këto raste, përdoruesi ose aplikanti do të paguajë tarifën përkatëse për secilën lidhje sipas kësaj rregulloreje. Procedura dhe kushtet do të jenë të njëjta sikurse në rastin kur lidhja do të realizohej nga një burim i vetëm furnizimi.</w:t>
      </w:r>
    </w:p>
    <w:p w:rsidR="00D74C58" w:rsidRPr="008B630F" w:rsidRDefault="00D74C58" w:rsidP="00262D9F">
      <w:pPr>
        <w:pStyle w:val="Paragrafi"/>
        <w:rPr>
          <w:spacing w:val="-4"/>
          <w:lang w:val="sq-AL"/>
        </w:rPr>
      </w:pPr>
      <w:r w:rsidRPr="008B630F">
        <w:rPr>
          <w:spacing w:val="-4"/>
          <w:lang w:val="sq-AL"/>
        </w:rPr>
        <w:t>4.12 Tarifa për lidhjen e burimeve të gjenerimit të energjisë elektrike</w:t>
      </w:r>
    </w:p>
    <w:p w:rsidR="00D74C58" w:rsidRPr="008B630F" w:rsidRDefault="00D74C58" w:rsidP="00262D9F">
      <w:pPr>
        <w:pStyle w:val="Paragrafi"/>
        <w:rPr>
          <w:spacing w:val="-4"/>
          <w:lang w:val="sq-AL"/>
        </w:rPr>
      </w:pPr>
      <w:r w:rsidRPr="008B630F">
        <w:rPr>
          <w:spacing w:val="-4"/>
          <w:lang w:val="sq-AL"/>
        </w:rPr>
        <w:t>Për rastin kur në sistemin e shpërndarjes do të lidhen burime të gjenerimit të energjisë elektrike, tarifa e lidhjes do të përbëhet vetëm nga këto komponentë:</w:t>
      </w:r>
    </w:p>
    <w:p w:rsidR="00D74C58" w:rsidRPr="008B630F" w:rsidRDefault="00D74C58" w:rsidP="00262D9F">
      <w:pPr>
        <w:pStyle w:val="Paragrafi"/>
        <w:rPr>
          <w:spacing w:val="-4"/>
          <w:lang w:val="sq-AL"/>
        </w:rPr>
      </w:pPr>
      <w:r w:rsidRPr="008B630F">
        <w:rPr>
          <w:spacing w:val="-4"/>
          <w:lang w:val="sq-AL"/>
        </w:rPr>
        <w:t xml:space="preserve">T1 = 10 000 lekë </w:t>
      </w:r>
    </w:p>
    <w:p w:rsidR="00D74C58" w:rsidRPr="008B630F" w:rsidRDefault="00D74C58" w:rsidP="00262D9F">
      <w:pPr>
        <w:pStyle w:val="Paragrafi"/>
        <w:rPr>
          <w:spacing w:val="-4"/>
          <w:lang w:val="sq-AL"/>
        </w:rPr>
      </w:pPr>
      <w:r w:rsidRPr="008B630F">
        <w:rPr>
          <w:spacing w:val="-4"/>
          <w:lang w:val="sq-AL"/>
        </w:rPr>
        <w:t>T2 = 100 000 lekë</w:t>
      </w:r>
    </w:p>
    <w:p w:rsidR="00D74C58" w:rsidRPr="008B630F" w:rsidRDefault="00D74C58" w:rsidP="00262D9F">
      <w:pPr>
        <w:pStyle w:val="Paragrafi"/>
        <w:rPr>
          <w:spacing w:val="-4"/>
          <w:lang w:val="sq-AL"/>
        </w:rPr>
      </w:pPr>
      <w:r w:rsidRPr="008B630F">
        <w:rPr>
          <w:spacing w:val="-4"/>
          <w:lang w:val="sq-AL"/>
        </w:rPr>
        <w:t>T3 = 0</w:t>
      </w:r>
    </w:p>
    <w:p w:rsidR="00D74C58" w:rsidRPr="008B630F" w:rsidRDefault="00D74C58" w:rsidP="00262D9F">
      <w:pPr>
        <w:pStyle w:val="Paragrafi"/>
        <w:rPr>
          <w:spacing w:val="-4"/>
          <w:lang w:val="sq-AL"/>
        </w:rPr>
      </w:pPr>
      <w:r w:rsidRPr="008B630F">
        <w:rPr>
          <w:spacing w:val="-4"/>
          <w:lang w:val="sq-AL"/>
        </w:rPr>
        <w:t>T4 = Tarifa për kolaudim fillestar të matësit të energjisë elektrike</w:t>
      </w:r>
    </w:p>
    <w:p w:rsidR="00D74C58" w:rsidRPr="008B630F" w:rsidRDefault="00D74C58" w:rsidP="00262D9F">
      <w:pPr>
        <w:pStyle w:val="Paragrafi"/>
        <w:rPr>
          <w:spacing w:val="-4"/>
          <w:lang w:val="sq-AL"/>
        </w:rPr>
      </w:pPr>
      <w:r w:rsidRPr="008B630F">
        <w:rPr>
          <w:spacing w:val="-4"/>
          <w:lang w:val="sq-AL"/>
        </w:rPr>
        <w:t>Në rast se lidhja e burimeve të energjisë do të bëhet në zbarat e rrjetit shpërndarës të n/stacioneve në pronësi të Operatori i Sistemit të Shpërndarjes atëherë do të aplikohen edhe tarifat shtesë sikurse janë përcaktuar në pikën 4.11.</w:t>
      </w:r>
    </w:p>
    <w:p w:rsidR="00D74C58" w:rsidRPr="008B630F" w:rsidRDefault="00D74C58" w:rsidP="00262D9F">
      <w:pPr>
        <w:pStyle w:val="Paragrafi"/>
        <w:rPr>
          <w:spacing w:val="-4"/>
          <w:lang w:val="sq-AL"/>
        </w:rPr>
      </w:pPr>
      <w:bookmarkStart w:id="74" w:name="_Toc456187967"/>
      <w:bookmarkStart w:id="75" w:name="_Toc460937040"/>
      <w:r w:rsidRPr="008B630F">
        <w:rPr>
          <w:spacing w:val="-4"/>
          <w:lang w:val="sq-AL"/>
        </w:rPr>
        <w:t>4.13 Kontrolli i kërkesës maksimale për fuqi</w:t>
      </w:r>
      <w:bookmarkEnd w:id="74"/>
      <w:bookmarkEnd w:id="75"/>
      <w:r w:rsidRPr="008B630F">
        <w:rPr>
          <w:spacing w:val="-4"/>
          <w:lang w:val="sq-AL"/>
        </w:rPr>
        <w:t xml:space="preserve"> </w:t>
      </w:r>
    </w:p>
    <w:p w:rsidR="00D74C58" w:rsidRPr="008B630F" w:rsidRDefault="00D74C58" w:rsidP="00262D9F">
      <w:pPr>
        <w:pStyle w:val="Paragrafi"/>
        <w:rPr>
          <w:spacing w:val="-4"/>
          <w:lang w:val="sq-AL"/>
        </w:rPr>
      </w:pPr>
      <w:r w:rsidRPr="008B630F">
        <w:rPr>
          <w:spacing w:val="-4"/>
          <w:lang w:val="sq-AL"/>
        </w:rPr>
        <w:t xml:space="preserve">i) Operatori i Sistemit të Shpërndarjes do të kontrollojë kërkesën maksimale për furnizimin me energji elektrike nga çdo klient i lidhur në tension të ulët duke përdorur automat ngarkese. </w:t>
      </w:r>
    </w:p>
    <w:p w:rsidR="00D74C58" w:rsidRPr="008B630F" w:rsidRDefault="00D74C58" w:rsidP="00262D9F">
      <w:pPr>
        <w:pStyle w:val="Paragrafi"/>
        <w:rPr>
          <w:spacing w:val="-4"/>
          <w:lang w:val="sq-AL"/>
        </w:rPr>
      </w:pPr>
      <w:r w:rsidRPr="008B630F">
        <w:rPr>
          <w:spacing w:val="-4"/>
          <w:lang w:val="sq-AL"/>
        </w:rPr>
        <w:t>ii) Operatori i Sistemit të Shpërndarjes do të kontrollojë kërkesën maksimale nga çdo klient të lidhur në tension të mesëm duke përzgjedhur koeficientin e përshtatshëm të transformimit të transformatorit të rrymës.</w:t>
      </w:r>
    </w:p>
    <w:p w:rsidR="00D74C58" w:rsidRPr="008B630F" w:rsidRDefault="00D74C58" w:rsidP="00262D9F">
      <w:pPr>
        <w:pStyle w:val="Paragrafi"/>
        <w:rPr>
          <w:spacing w:val="-4"/>
          <w:lang w:val="sq-AL"/>
        </w:rPr>
      </w:pPr>
      <w:r w:rsidRPr="008B630F">
        <w:rPr>
          <w:spacing w:val="-4"/>
          <w:lang w:val="sq-AL"/>
        </w:rPr>
        <w:t xml:space="preserve">iii) Operatori i Sistemit të Shpërndarjes do të kontrollojë nivelet e tensionit maksimal dhe minimal si dhe stakimin e gjeneruesit nga mbrojtja e tensionit maksimal. </w:t>
      </w:r>
    </w:p>
    <w:p w:rsidR="00D74C58" w:rsidRPr="008B630F" w:rsidRDefault="00D74C58" w:rsidP="00262D9F">
      <w:pPr>
        <w:pStyle w:val="Paragrafi"/>
        <w:rPr>
          <w:spacing w:val="-4"/>
          <w:lang w:val="sq-AL"/>
        </w:rPr>
      </w:pPr>
      <w:bookmarkStart w:id="76" w:name="_Toc456187968"/>
      <w:bookmarkStart w:id="77" w:name="_Toc460937041"/>
      <w:r w:rsidRPr="008B630F">
        <w:rPr>
          <w:spacing w:val="-4"/>
          <w:lang w:val="sq-AL"/>
        </w:rPr>
        <w:t>4.14 Sistemi i matjes së energjisë elektrike</w:t>
      </w:r>
      <w:bookmarkEnd w:id="76"/>
      <w:bookmarkEnd w:id="77"/>
    </w:p>
    <w:p w:rsidR="00D74C58" w:rsidRPr="008B630F" w:rsidRDefault="00D74C58" w:rsidP="00262D9F">
      <w:pPr>
        <w:pStyle w:val="Paragrafi"/>
        <w:rPr>
          <w:spacing w:val="-4"/>
          <w:lang w:val="sq-AL"/>
        </w:rPr>
      </w:pPr>
      <w:r w:rsidRPr="008B630F">
        <w:rPr>
          <w:spacing w:val="-4"/>
          <w:lang w:val="sq-AL"/>
        </w:rPr>
        <w:t xml:space="preserve">i) Operatori i Sistemit të Shpërndarjes është përgjegjës për të siguruar dhe instaluar sistemin e matjes në TU ,TM (boks individual me matës 1-fazor dhe 3-fazor, panel matje TU ,T.M. të kompletuar me matës dhe transformatorë rryme, boks kolektiv të kompletuar me matës, dhe transformatorët e rrymës). </w:t>
      </w:r>
    </w:p>
    <w:p w:rsidR="00D74C58" w:rsidRPr="008B630F" w:rsidRDefault="00D74C58" w:rsidP="00262D9F">
      <w:pPr>
        <w:pStyle w:val="Paragrafi"/>
        <w:rPr>
          <w:spacing w:val="-4"/>
          <w:lang w:val="sq-AL"/>
        </w:rPr>
      </w:pPr>
      <w:r w:rsidRPr="008B630F">
        <w:rPr>
          <w:spacing w:val="-4"/>
          <w:lang w:val="sq-AL"/>
        </w:rPr>
        <w:t>ii) Për klientët individualë me fuqi të instaluar ≥200 kVA sistemi I matjes do të realizohet nëpërmjet instalimit të çelës së matjes në TM për nivele të tensionit 6 dhe 10 kV.</w:t>
      </w:r>
    </w:p>
    <w:p w:rsidR="00D74C58" w:rsidRPr="008B630F" w:rsidRDefault="00D74C58" w:rsidP="00262D9F">
      <w:pPr>
        <w:pStyle w:val="Paragrafi"/>
        <w:rPr>
          <w:spacing w:val="-4"/>
          <w:lang w:val="sq-AL"/>
        </w:rPr>
      </w:pPr>
      <w:r w:rsidRPr="008B630F">
        <w:rPr>
          <w:spacing w:val="-4"/>
          <w:lang w:val="sq-AL"/>
        </w:rPr>
        <w:t xml:space="preserve">iii) Për klientët individualë me fuqi të instaluar ≥400 kVA sistemi I matjes do të realizohet nëpërmjet instalimit të çelës së matjes në TM për të nivele të tensionit 20 dhe 35 </w:t>
      </w:r>
      <w:bookmarkStart w:id="78" w:name="page31"/>
      <w:bookmarkEnd w:id="78"/>
      <w:r w:rsidRPr="008B630F">
        <w:rPr>
          <w:spacing w:val="-4"/>
          <w:lang w:val="sq-AL"/>
        </w:rPr>
        <w:t>kV.</w:t>
      </w:r>
    </w:p>
    <w:p w:rsidR="00D74C58" w:rsidRPr="008B630F" w:rsidRDefault="00D74C58" w:rsidP="00262D9F">
      <w:pPr>
        <w:pStyle w:val="Paragrafi"/>
        <w:rPr>
          <w:spacing w:val="-4"/>
          <w:lang w:val="sq-AL"/>
        </w:rPr>
      </w:pPr>
      <w:r w:rsidRPr="008B630F">
        <w:rPr>
          <w:spacing w:val="-4"/>
          <w:lang w:val="sq-AL"/>
        </w:rPr>
        <w:t xml:space="preserve">iv) Në rastin e burimeve të reja të energjisë, kërkesat për të gjitha elementet e sistemit të matjes duhet të plotësojnë kriteret teknike të blerësit (OSSH). Aplikanti është i detyruar të bashkëpunojë me blerësin në procesin e zgjedhjes dhe instalimit të sistemit të matjes në përputhje me specifikat teknike të blerësit. Sistemi i matjes i instaluar pa miratimin e blerësit OSSH nuk do të konsiderohet i rregullt dhe nuk do të vuloset prej tij. Paraqitja skematike për të gjitha rastet do të realizohet sipas katalogut të matjes (aneksi 2) </w:t>
      </w:r>
    </w:p>
    <w:p w:rsidR="00D74C58" w:rsidRPr="008B630F" w:rsidRDefault="00D74C58" w:rsidP="00262D9F">
      <w:pPr>
        <w:pStyle w:val="Paragrafi"/>
        <w:rPr>
          <w:spacing w:val="-4"/>
          <w:lang w:val="sq-AL"/>
        </w:rPr>
      </w:pPr>
      <w:r w:rsidRPr="008B630F">
        <w:rPr>
          <w:spacing w:val="-4"/>
          <w:lang w:val="sq-AL"/>
        </w:rPr>
        <w:t>4.15 MIRËMBAJTJA</w:t>
      </w:r>
    </w:p>
    <w:p w:rsidR="00D74C58" w:rsidRPr="008B630F" w:rsidRDefault="00D74C58" w:rsidP="00262D9F">
      <w:pPr>
        <w:pStyle w:val="Paragrafi"/>
        <w:rPr>
          <w:spacing w:val="-4"/>
          <w:lang w:val="sq-AL"/>
        </w:rPr>
      </w:pPr>
      <w:r w:rsidRPr="008B630F">
        <w:rPr>
          <w:spacing w:val="-4"/>
          <w:lang w:val="sq-AL"/>
        </w:rPr>
        <w:t xml:space="preserve">Lidhjet operohen prej operatorëve të rrjetit, të cilët kanë përgjegjësi për mirëmbajtjen e tyre. Kostoja, për kontrollin dhe mirëmbajtjet parashikuar në Rregulloren e Shfrytëzimit dhe Sigurimit Teknik, paguhet prej përdoruesit, sipas marrëveshjes së dakordësuar mes palëve. </w:t>
      </w:r>
    </w:p>
    <w:p w:rsidR="00D74C58" w:rsidRPr="008B630F" w:rsidRDefault="00D74C58" w:rsidP="00262D9F">
      <w:pPr>
        <w:pStyle w:val="Paragrafi"/>
        <w:rPr>
          <w:spacing w:val="-4"/>
          <w:sz w:val="14"/>
          <w:lang w:val="sq-AL"/>
        </w:rPr>
      </w:pPr>
    </w:p>
    <w:p w:rsidR="00D74C58" w:rsidRPr="008B630F" w:rsidRDefault="00D74C58" w:rsidP="00262D9F">
      <w:pPr>
        <w:pStyle w:val="NeniNr"/>
        <w:keepNext w:val="0"/>
        <w:rPr>
          <w:spacing w:val="-4"/>
          <w:lang w:val="sq-AL"/>
        </w:rPr>
      </w:pPr>
      <w:r w:rsidRPr="008B630F">
        <w:rPr>
          <w:spacing w:val="-4"/>
          <w:lang w:val="sq-AL"/>
        </w:rPr>
        <w:t xml:space="preserve">PJESA V </w:t>
      </w:r>
    </w:p>
    <w:p w:rsidR="00D74C58" w:rsidRPr="008B630F" w:rsidRDefault="00D74C58" w:rsidP="00262D9F">
      <w:pPr>
        <w:pStyle w:val="NeniNr"/>
        <w:keepNext w:val="0"/>
        <w:rPr>
          <w:spacing w:val="-4"/>
          <w:lang w:val="sq-AL"/>
        </w:rPr>
      </w:pPr>
      <w:r w:rsidRPr="008B630F">
        <w:rPr>
          <w:spacing w:val="-4"/>
          <w:lang w:val="sq-AL"/>
        </w:rPr>
        <w:t>PRONËSIA MBI LIDHJEN E RE</w:t>
      </w:r>
    </w:p>
    <w:p w:rsidR="00D74C58" w:rsidRPr="008B630F" w:rsidRDefault="00D74C58" w:rsidP="00262D9F">
      <w:pPr>
        <w:pStyle w:val="Paragrafi"/>
        <w:rPr>
          <w:spacing w:val="-4"/>
          <w:sz w:val="14"/>
          <w:lang w:val="sq-AL"/>
        </w:rPr>
      </w:pPr>
    </w:p>
    <w:p w:rsidR="00D74C58" w:rsidRPr="008B630F" w:rsidRDefault="00D74C58" w:rsidP="00262D9F">
      <w:pPr>
        <w:pStyle w:val="Paragrafi"/>
        <w:rPr>
          <w:spacing w:val="-4"/>
          <w:lang w:val="sq-AL"/>
        </w:rPr>
      </w:pPr>
      <w:r w:rsidRPr="008B630F">
        <w:rPr>
          <w:spacing w:val="-4"/>
          <w:lang w:val="sq-AL"/>
        </w:rPr>
        <w:t>5.1 Kufijtë e pronësisë</w:t>
      </w:r>
    </w:p>
    <w:p w:rsidR="00D74C58" w:rsidRPr="008B630F" w:rsidRDefault="00D74C58" w:rsidP="00262D9F">
      <w:pPr>
        <w:pStyle w:val="Paragrafi"/>
        <w:rPr>
          <w:spacing w:val="-4"/>
          <w:lang w:val="sq-AL"/>
        </w:rPr>
      </w:pPr>
      <w:r w:rsidRPr="008B630F">
        <w:rPr>
          <w:spacing w:val="-4"/>
          <w:lang w:val="sq-AL"/>
        </w:rPr>
        <w:t>i) Linjat e lidhjes të tensionit të ulët, si asete të lidhjes do të jenë gjithmonë pronë e Operatorit të Sistemit të Shpërndarjes.</w:t>
      </w:r>
    </w:p>
    <w:p w:rsidR="00D74C58" w:rsidRPr="008B630F" w:rsidRDefault="00D74C58" w:rsidP="00262D9F">
      <w:pPr>
        <w:pStyle w:val="Paragrafi"/>
        <w:rPr>
          <w:spacing w:val="-4"/>
          <w:lang w:val="sq-AL"/>
        </w:rPr>
      </w:pPr>
      <w:r w:rsidRPr="008B630F">
        <w:rPr>
          <w:spacing w:val="-4"/>
          <w:lang w:val="sq-AL"/>
        </w:rPr>
        <w:t xml:space="preserve">ii) Për sa u përket përdoruesve ose aplikantëve që kërkojnë pikë lidhjeje në tension të mesëm, kufijtë e pronësisë do të përcaktohen në çdo rast nga marrëveshje të veçanta ndërmjet palëve. </w:t>
      </w:r>
    </w:p>
    <w:p w:rsidR="00D74C58" w:rsidRPr="008B630F" w:rsidRDefault="00D74C58" w:rsidP="00262D9F">
      <w:pPr>
        <w:pStyle w:val="Paragrafi"/>
        <w:rPr>
          <w:spacing w:val="-4"/>
          <w:lang w:val="sq-AL"/>
        </w:rPr>
      </w:pPr>
      <w:r w:rsidRPr="008B630F">
        <w:rPr>
          <w:spacing w:val="-4"/>
          <w:lang w:val="sq-AL"/>
        </w:rPr>
        <w:t xml:space="preserve">iii) Pronësia e aseteve të lidhjes se re, që i shtohen rrjetit ekzistues është e përdoruesit, deri në amortizim të plotë të aseteve apo në përfundim të autorizimit të dhënë, bazuar në marrëveshjen e lidhjes, nënshkruar ndërmjet palëve. Pas amortizimit të plotë të aseteve të lidhjes, pronësia e tyre kalon tek operatori i rrjetit. Lidhjet operohen prej operatorëve të rrjetit, të cilët kanë përgjegjësi për mirëmbajtjen e tyre. Kostoja për mirëmbajtjet paguhet prej përdoruesit, sipas parashikimeve të bëra në pikën 4.15 të kësaj rregullore. </w:t>
      </w:r>
    </w:p>
    <w:p w:rsidR="00D74C58" w:rsidRPr="008B630F" w:rsidRDefault="00D74C58" w:rsidP="00262D9F">
      <w:pPr>
        <w:pStyle w:val="Paragrafi"/>
        <w:rPr>
          <w:spacing w:val="-4"/>
          <w:lang w:val="sq-AL"/>
        </w:rPr>
      </w:pPr>
      <w:r w:rsidRPr="008B630F">
        <w:rPr>
          <w:spacing w:val="-4"/>
          <w:lang w:val="sq-AL"/>
        </w:rPr>
        <w:t>5.2 Të drejtat e pronësisë mbi pasurinë e paluajtshme</w:t>
      </w:r>
    </w:p>
    <w:p w:rsidR="00D74C58" w:rsidRPr="008B630F" w:rsidRDefault="00D74C58" w:rsidP="00262D9F">
      <w:pPr>
        <w:pStyle w:val="Paragrafi"/>
        <w:rPr>
          <w:spacing w:val="-4"/>
          <w:lang w:val="sq-AL"/>
        </w:rPr>
      </w:pPr>
      <w:r w:rsidRPr="008B630F">
        <w:rPr>
          <w:spacing w:val="-4"/>
          <w:lang w:val="sq-AL"/>
        </w:rPr>
        <w:t>i) Operatori i Sistemit të Shpërndarjes mund të blejë ose të ketë të drejtën e uzufruktit pa shpërblim mbi pasurinë e paluajtshme me destinacion kabine elektrike, sipas parashikimeve të bëra në legjislacionin në fuqi.</w:t>
      </w:r>
    </w:p>
    <w:p w:rsidR="00D74C58" w:rsidRPr="008B630F" w:rsidRDefault="00D74C58" w:rsidP="00262D9F">
      <w:pPr>
        <w:pStyle w:val="Paragrafi"/>
        <w:rPr>
          <w:spacing w:val="-4"/>
          <w:lang w:val="sq-AL"/>
        </w:rPr>
      </w:pPr>
      <w:r w:rsidRPr="008B630F">
        <w:rPr>
          <w:spacing w:val="-4"/>
          <w:lang w:val="sq-AL"/>
        </w:rPr>
        <w:t>ii) Uzufrukti do të krijohet me marrëveshje noteriale midis palëve, do të regjistrohet në regjistrat e pasurive të paluajtshme dhe do të realizohet në përputhje me dispozitat e Kodit Civil të Republikës së Shqipërisë, i ndryshuar.</w:t>
      </w:r>
    </w:p>
    <w:p w:rsidR="00D74C58" w:rsidRPr="008B630F" w:rsidRDefault="00D74C58" w:rsidP="00262D9F">
      <w:pPr>
        <w:pStyle w:val="Paragrafi"/>
        <w:rPr>
          <w:spacing w:val="-4"/>
          <w:lang w:val="sq-AL"/>
        </w:rPr>
      </w:pPr>
      <w:r w:rsidRPr="008B630F">
        <w:rPr>
          <w:spacing w:val="-4"/>
          <w:lang w:val="sq-AL"/>
        </w:rPr>
        <w:t>iii) Ndryshimi i pronarit të pasurisë së paluajtshme nuk do të cenojë të drejtën e uzufruktit të Operatorit të Sistemit të Shpërndarjes sh.a.</w:t>
      </w:r>
    </w:p>
    <w:p w:rsidR="0009626D" w:rsidRPr="008B630F" w:rsidRDefault="0009626D" w:rsidP="00262D9F">
      <w:pPr>
        <w:pStyle w:val="NeniNr"/>
        <w:keepNext w:val="0"/>
        <w:rPr>
          <w:spacing w:val="-4"/>
          <w:sz w:val="14"/>
          <w:lang w:val="sq-AL"/>
        </w:rPr>
      </w:pPr>
      <w:bookmarkStart w:id="79" w:name="page33"/>
      <w:bookmarkStart w:id="80" w:name="_Toc456187969"/>
      <w:bookmarkStart w:id="81" w:name="_Toc460937042"/>
      <w:bookmarkEnd w:id="79"/>
    </w:p>
    <w:p w:rsidR="00D74C58" w:rsidRPr="008B630F" w:rsidRDefault="00D74C58" w:rsidP="00262D9F">
      <w:pPr>
        <w:pStyle w:val="NeniNr"/>
        <w:keepNext w:val="0"/>
        <w:rPr>
          <w:spacing w:val="-4"/>
          <w:lang w:val="sq-AL"/>
        </w:rPr>
      </w:pPr>
      <w:r w:rsidRPr="008B630F">
        <w:rPr>
          <w:spacing w:val="-4"/>
          <w:lang w:val="sq-AL"/>
        </w:rPr>
        <w:t xml:space="preserve">PJESA VI </w:t>
      </w:r>
    </w:p>
    <w:p w:rsidR="00D74C58" w:rsidRPr="008B630F" w:rsidRDefault="00D74C58" w:rsidP="00262D9F">
      <w:pPr>
        <w:pStyle w:val="NeniNr"/>
        <w:keepNext w:val="0"/>
        <w:rPr>
          <w:spacing w:val="-4"/>
          <w:lang w:val="sq-AL"/>
        </w:rPr>
      </w:pPr>
      <w:r w:rsidRPr="008B630F">
        <w:rPr>
          <w:spacing w:val="-4"/>
          <w:lang w:val="sq-AL"/>
        </w:rPr>
        <w:t>DISPOZITA PËRFUNDIMTARE</w:t>
      </w:r>
      <w:bookmarkEnd w:id="80"/>
      <w:bookmarkEnd w:id="81"/>
    </w:p>
    <w:p w:rsidR="00D74C58" w:rsidRPr="008B630F" w:rsidRDefault="00D74C58" w:rsidP="00262D9F">
      <w:pPr>
        <w:pStyle w:val="Paragrafi"/>
        <w:rPr>
          <w:spacing w:val="-4"/>
          <w:sz w:val="14"/>
          <w:lang w:val="sq-AL"/>
        </w:rPr>
      </w:pPr>
    </w:p>
    <w:p w:rsidR="00D74C58" w:rsidRPr="008B630F" w:rsidRDefault="00D74C58" w:rsidP="00262D9F">
      <w:pPr>
        <w:pStyle w:val="Paragrafi"/>
        <w:rPr>
          <w:spacing w:val="-4"/>
          <w:lang w:val="sq-AL"/>
        </w:rPr>
      </w:pPr>
      <w:r w:rsidRPr="008B630F">
        <w:rPr>
          <w:spacing w:val="-4"/>
          <w:lang w:val="sq-AL"/>
        </w:rPr>
        <w:t xml:space="preserve">6.1 </w:t>
      </w:r>
      <w:r w:rsidRPr="008B630F">
        <w:rPr>
          <w:spacing w:val="-4"/>
          <w:lang w:val="sq-AL"/>
        </w:rPr>
        <w:tab/>
        <w:t xml:space="preserve">Asetet e paluajtshme të përfituara “pa shpërblim” nga Operatori i Sistemit të Shpërndarjes sipas kësaj rregullore nuk do të përfshihen në bazën e rregulluar të aseteve, për efekt të llogaritjes së tarifave . </w:t>
      </w:r>
    </w:p>
    <w:p w:rsidR="00D74C58" w:rsidRPr="008B630F" w:rsidRDefault="00D74C58" w:rsidP="00262D9F">
      <w:pPr>
        <w:pStyle w:val="Paragrafi"/>
        <w:rPr>
          <w:spacing w:val="-4"/>
          <w:lang w:val="sq-AL"/>
        </w:rPr>
      </w:pPr>
      <w:r w:rsidRPr="008B630F">
        <w:rPr>
          <w:spacing w:val="-4"/>
          <w:lang w:val="sq-AL"/>
        </w:rPr>
        <w:t xml:space="preserve">6.2 </w:t>
      </w:r>
      <w:r w:rsidRPr="008B630F">
        <w:rPr>
          <w:spacing w:val="-4"/>
          <w:lang w:val="sq-AL"/>
        </w:rPr>
        <w:tab/>
        <w:t xml:space="preserve">Kjo rregullore është objekt rishikimi, me vendim të Bordit të ERE-s, sipas Rregullores së Organizimit Funksionimit dhe Procedurave të ERE-s. </w:t>
      </w:r>
    </w:p>
    <w:p w:rsidR="00D74C58" w:rsidRPr="008B630F" w:rsidRDefault="00D74C58" w:rsidP="00262D9F">
      <w:pPr>
        <w:pStyle w:val="Paragrafi"/>
        <w:rPr>
          <w:spacing w:val="-4"/>
          <w:lang w:val="sq-AL"/>
        </w:rPr>
      </w:pPr>
      <w:r w:rsidRPr="008B630F">
        <w:rPr>
          <w:spacing w:val="-4"/>
          <w:lang w:val="sq-AL"/>
        </w:rPr>
        <w:t>6.3 Kjo rregullore hyn në fuqi pas botimit në Fletoren Zyrtare.</w:t>
      </w:r>
    </w:p>
    <w:p w:rsidR="0009626D" w:rsidRPr="008B630F" w:rsidRDefault="0009626D" w:rsidP="00262D9F">
      <w:pPr>
        <w:pStyle w:val="Paragrafi"/>
        <w:jc w:val="left"/>
        <w:rPr>
          <w:spacing w:val="-4"/>
          <w:sz w:val="14"/>
          <w:lang w:val="sq-AL"/>
        </w:rPr>
      </w:pPr>
    </w:p>
    <w:p w:rsidR="005613FA" w:rsidRPr="008B630F" w:rsidRDefault="005613FA" w:rsidP="00262D9F">
      <w:pPr>
        <w:pStyle w:val="Paragrafi"/>
        <w:rPr>
          <w:spacing w:val="-4"/>
        </w:rPr>
      </w:pPr>
      <w:bookmarkStart w:id="82" w:name="_Toc292405273"/>
      <w:bookmarkStart w:id="83" w:name="_Toc301524907"/>
      <w:r w:rsidRPr="008B630F">
        <w:rPr>
          <w:spacing w:val="-4"/>
        </w:rPr>
        <w:t>No. Prot</w:t>
      </w:r>
      <w:r w:rsidRPr="008B630F">
        <w:rPr>
          <w:spacing w:val="-4"/>
        </w:rPr>
        <w:tab/>
        <w:t xml:space="preserve"> </w:t>
      </w:r>
      <w:r w:rsidR="00262D9F" w:rsidRPr="008B630F">
        <w:rPr>
          <w:spacing w:val="-4"/>
        </w:rPr>
        <w:t xml:space="preserve">                            </w:t>
      </w:r>
      <w:r w:rsidRPr="008B630F">
        <w:rPr>
          <w:spacing w:val="-4"/>
        </w:rPr>
        <w:t>Tiranë, më[          ]</w:t>
      </w:r>
    </w:p>
    <w:p w:rsidR="005613FA" w:rsidRPr="008B630F" w:rsidRDefault="005613FA" w:rsidP="00262D9F">
      <w:pPr>
        <w:pStyle w:val="Paragrafi"/>
        <w:rPr>
          <w:spacing w:val="-4"/>
          <w:sz w:val="14"/>
        </w:rPr>
      </w:pPr>
    </w:p>
    <w:p w:rsidR="005613FA" w:rsidRPr="008B630F" w:rsidRDefault="005613FA" w:rsidP="00AA5302">
      <w:pPr>
        <w:pStyle w:val="Paragrafi"/>
        <w:jc w:val="center"/>
        <w:rPr>
          <w:b/>
          <w:spacing w:val="-4"/>
        </w:rPr>
      </w:pPr>
      <w:r w:rsidRPr="008B630F">
        <w:rPr>
          <w:b/>
          <w:spacing w:val="-4"/>
        </w:rPr>
        <w:t>MARRËVESHJE E LIDHJES SË RE</w:t>
      </w:r>
    </w:p>
    <w:p w:rsidR="005613FA" w:rsidRPr="008B630F" w:rsidRDefault="00262D9F" w:rsidP="00262D9F">
      <w:pPr>
        <w:pStyle w:val="Paragrafi"/>
        <w:rPr>
          <w:color w:val="000000" w:themeColor="text1"/>
          <w:spacing w:val="-4"/>
        </w:rPr>
      </w:pPr>
      <w:r w:rsidRPr="008B630F">
        <w:rPr>
          <w:color w:val="000000" w:themeColor="text1"/>
          <w:spacing w:val="-4"/>
        </w:rPr>
        <w:t xml:space="preserve">midis </w:t>
      </w:r>
      <w:r w:rsidR="005613FA" w:rsidRPr="008B630F">
        <w:rPr>
          <w:color w:val="000000" w:themeColor="text1"/>
          <w:spacing w:val="-4"/>
        </w:rPr>
        <w:t>Palëve:</w:t>
      </w:r>
    </w:p>
    <w:p w:rsidR="005613FA" w:rsidRPr="008B630F" w:rsidRDefault="005613FA" w:rsidP="00262D9F">
      <w:pPr>
        <w:pStyle w:val="Paragrafi"/>
        <w:rPr>
          <w:spacing w:val="-4"/>
          <w:sz w:val="14"/>
        </w:rPr>
      </w:pPr>
    </w:p>
    <w:p w:rsidR="005613FA" w:rsidRPr="008B630F" w:rsidRDefault="005613FA" w:rsidP="00262D9F">
      <w:pPr>
        <w:pStyle w:val="Paragrafi"/>
        <w:jc w:val="center"/>
        <w:rPr>
          <w:spacing w:val="-4"/>
        </w:rPr>
      </w:pPr>
      <w:r w:rsidRPr="008B630F">
        <w:rPr>
          <w:spacing w:val="-4"/>
        </w:rPr>
        <w:t>AKT - MARRËVESHJE</w:t>
      </w:r>
      <w:bookmarkEnd w:id="82"/>
      <w:bookmarkEnd w:id="83"/>
    </w:p>
    <w:p w:rsidR="005613FA" w:rsidRPr="008B630F" w:rsidRDefault="005613FA" w:rsidP="00262D9F">
      <w:pPr>
        <w:pStyle w:val="Paragrafi"/>
        <w:rPr>
          <w:rFonts w:cs="Arial"/>
          <w:b/>
          <w:bCs/>
          <w:spacing w:val="-4"/>
          <w:sz w:val="14"/>
          <w:lang w:val="sq-AL"/>
        </w:rPr>
      </w:pPr>
    </w:p>
    <w:p w:rsidR="005613FA" w:rsidRPr="008B630F" w:rsidRDefault="0009095D" w:rsidP="00262D9F">
      <w:pPr>
        <w:pStyle w:val="Paragrafi"/>
        <w:rPr>
          <w:rFonts w:cs="Arial"/>
          <w:spacing w:val="-4"/>
        </w:rPr>
      </w:pPr>
      <w:r>
        <w:rPr>
          <w:rFonts w:cs="Arial"/>
          <w:b/>
          <w:bCs/>
          <w:spacing w:val="-4"/>
          <w:lang w:val="sq-AL"/>
        </w:rPr>
        <w:t>Kjo marrëveshje lidhet më datë</w:t>
      </w:r>
      <w:r w:rsidR="005613FA" w:rsidRPr="008B630F">
        <w:rPr>
          <w:rFonts w:cs="Arial"/>
          <w:b/>
          <w:bCs/>
          <w:spacing w:val="-4"/>
          <w:lang w:val="sq-AL"/>
        </w:rPr>
        <w:t>:</w:t>
      </w:r>
      <w:r>
        <w:rPr>
          <w:rFonts w:cs="Arial"/>
          <w:spacing w:val="-4"/>
        </w:rPr>
        <w:t xml:space="preserve">[                   </w:t>
      </w:r>
      <w:r w:rsidR="005613FA" w:rsidRPr="008B630F">
        <w:rPr>
          <w:rFonts w:cs="Arial"/>
          <w:spacing w:val="-4"/>
        </w:rPr>
        <w:t>]</w:t>
      </w:r>
    </w:p>
    <w:p w:rsidR="005613FA" w:rsidRPr="008B630F" w:rsidRDefault="005613FA" w:rsidP="00262D9F">
      <w:pPr>
        <w:pStyle w:val="Paragrafi"/>
        <w:rPr>
          <w:rFonts w:cs="Arial"/>
          <w:b/>
          <w:bCs/>
          <w:spacing w:val="-4"/>
          <w:lang w:val="sq-AL"/>
        </w:rPr>
      </w:pPr>
      <w:r w:rsidRPr="008B630F">
        <w:rPr>
          <w:rFonts w:cs="Arial"/>
          <w:b/>
          <w:bCs/>
          <w:spacing w:val="-4"/>
          <w:lang w:val="sq-AL"/>
        </w:rPr>
        <w:t>ndërmjet:</w:t>
      </w:r>
    </w:p>
    <w:p w:rsidR="005613FA" w:rsidRPr="008B630F" w:rsidRDefault="005613FA" w:rsidP="00262D9F">
      <w:pPr>
        <w:pStyle w:val="Paragrafi"/>
        <w:rPr>
          <w:rFonts w:cs="Arial"/>
          <w:b/>
          <w:spacing w:val="-4"/>
          <w:lang w:val="sq-AL"/>
        </w:rPr>
      </w:pPr>
      <w:r w:rsidRPr="008B630F">
        <w:rPr>
          <w:rFonts w:cs="Arial"/>
          <w:b/>
          <w:bCs/>
          <w:spacing w:val="-4"/>
          <w:lang w:val="sq-AL"/>
        </w:rPr>
        <w:t>1. Operatorit të Shpërndarjes së Energjisë Elektrike sh.a</w:t>
      </w:r>
      <w:r w:rsidRPr="008B630F">
        <w:rPr>
          <w:rFonts w:cs="Arial"/>
          <w:b/>
          <w:spacing w:val="-4"/>
          <w:lang w:val="sq-AL"/>
        </w:rPr>
        <w:t xml:space="preserve">, </w:t>
      </w:r>
      <w:r w:rsidRPr="008B630F">
        <w:rPr>
          <w:rFonts w:cs="Arial"/>
          <w:spacing w:val="-4"/>
          <w:lang w:val="sq-AL"/>
        </w:rPr>
        <w:t>(këtu e më poshtë referuar me termin “OSHEE” sh.a); përfaqësuar nga Z._____</w:t>
      </w:r>
    </w:p>
    <w:p w:rsidR="005613FA" w:rsidRPr="008B630F" w:rsidRDefault="005613FA" w:rsidP="00262D9F">
      <w:pPr>
        <w:pStyle w:val="Paragrafi"/>
        <w:rPr>
          <w:rFonts w:cs="Arial"/>
          <w:b/>
          <w:spacing w:val="-4"/>
          <w:lang w:val="sq-AL"/>
        </w:rPr>
      </w:pPr>
      <w:r w:rsidRPr="008B630F">
        <w:rPr>
          <w:rFonts w:cs="Arial"/>
          <w:b/>
          <w:color w:val="000000" w:themeColor="text1"/>
          <w:spacing w:val="-4"/>
          <w:highlight w:val="yellow"/>
          <w:shd w:val="clear" w:color="auto" w:fill="FFFF00"/>
          <w:lang w:val="sq-AL"/>
        </w:rPr>
        <w:t>2. _______</w:t>
      </w:r>
      <w:r w:rsidRPr="008B630F">
        <w:rPr>
          <w:rFonts w:cs="Arial"/>
          <w:spacing w:val="-4"/>
          <w:lang w:val="sq-AL"/>
        </w:rPr>
        <w:t xml:space="preserve"> (këtu e më poshtë referuar me termin _______), përfaqësuar nga z. </w:t>
      </w:r>
    </w:p>
    <w:p w:rsidR="005613FA" w:rsidRPr="008B630F" w:rsidRDefault="005613FA" w:rsidP="00262D9F">
      <w:pPr>
        <w:pStyle w:val="Paragrafi"/>
        <w:rPr>
          <w:rFonts w:cs="Arial"/>
          <w:b/>
          <w:bCs/>
          <w:spacing w:val="-4"/>
          <w:lang w:val="sq-AL"/>
        </w:rPr>
      </w:pPr>
      <w:r w:rsidRPr="008B630F">
        <w:rPr>
          <w:rFonts w:cs="Arial"/>
          <w:b/>
          <w:bCs/>
          <w:spacing w:val="-4"/>
          <w:lang w:val="sq-AL"/>
        </w:rPr>
        <w:t>ku:</w:t>
      </w:r>
    </w:p>
    <w:p w:rsidR="005613FA" w:rsidRDefault="005613FA" w:rsidP="00262D9F">
      <w:pPr>
        <w:pStyle w:val="Paragrafi"/>
        <w:rPr>
          <w:rFonts w:cs="Arial"/>
          <w:spacing w:val="-4"/>
          <w:lang w:val="sq-AL"/>
        </w:rPr>
      </w:pPr>
      <w:r w:rsidRPr="008B630F">
        <w:rPr>
          <w:rFonts w:cs="Arial"/>
          <w:spacing w:val="-4"/>
          <w:lang w:val="sq-AL"/>
        </w:rPr>
        <w:t>Klienti ka aplikuar në OSHEE sh.a dhe OSHEE sh.a ka rënë dakord për lidhjen e objektit me Sistemin e Shpërndarjes në Pikën e Lidhjes, që është pjesë e afateve dhe kushteve të kësaj Marrëveshje.</w:t>
      </w:r>
    </w:p>
    <w:p w:rsidR="00487723" w:rsidRPr="008B630F" w:rsidRDefault="00487723" w:rsidP="00262D9F">
      <w:pPr>
        <w:pStyle w:val="Paragrafi"/>
        <w:rPr>
          <w:rFonts w:cs="Arial"/>
          <w:spacing w:val="-4"/>
          <w:lang w:val="sq-AL"/>
        </w:rPr>
      </w:pPr>
    </w:p>
    <w:p w:rsidR="005613FA" w:rsidRPr="008B630F" w:rsidRDefault="005613FA" w:rsidP="00262D9F">
      <w:pPr>
        <w:pStyle w:val="Paragrafi"/>
        <w:rPr>
          <w:rFonts w:cs="Arial"/>
          <w:b/>
          <w:bCs/>
          <w:spacing w:val="-4"/>
          <w:lang w:val="sq-AL"/>
        </w:rPr>
      </w:pPr>
      <w:r w:rsidRPr="008B630F">
        <w:rPr>
          <w:rFonts w:cs="Arial"/>
          <w:b/>
          <w:bCs/>
          <w:spacing w:val="-4"/>
          <w:lang w:val="sq-AL"/>
        </w:rPr>
        <w:t>Është rënë dakord si më poshtë:</w:t>
      </w:r>
    </w:p>
    <w:p w:rsidR="005613FA" w:rsidRPr="008B630F" w:rsidRDefault="004E2415" w:rsidP="00262D9F">
      <w:pPr>
        <w:pStyle w:val="Paragrafi"/>
        <w:rPr>
          <w:i/>
          <w:spacing w:val="-4"/>
        </w:rPr>
      </w:pPr>
      <w:bookmarkStart w:id="84" w:name="_Toc292405274"/>
      <w:bookmarkStart w:id="85" w:name="_Toc301524908"/>
      <w:r>
        <w:rPr>
          <w:i/>
          <w:spacing w:val="-4"/>
        </w:rPr>
        <w:t xml:space="preserve">1. </w:t>
      </w:r>
      <w:r w:rsidR="005613FA" w:rsidRPr="008B630F">
        <w:rPr>
          <w:i/>
          <w:spacing w:val="-4"/>
        </w:rPr>
        <w:t>Objekti i Akt-Marreveshjes</w:t>
      </w:r>
      <w:bookmarkEnd w:id="84"/>
      <w:bookmarkEnd w:id="85"/>
    </w:p>
    <w:p w:rsidR="005613FA" w:rsidRPr="008B630F" w:rsidRDefault="005613FA" w:rsidP="00262D9F">
      <w:pPr>
        <w:pStyle w:val="Paragrafi"/>
        <w:rPr>
          <w:rFonts w:cs="Arial"/>
          <w:spacing w:val="-4"/>
        </w:rPr>
      </w:pPr>
      <w:r w:rsidRPr="008B630F">
        <w:rPr>
          <w:rFonts w:cs="Arial"/>
          <w:spacing w:val="-4"/>
        </w:rPr>
        <w:t xml:space="preserve">Kjo Akt - Marrëveshje ka për objekt, furnizimin me energji elektrike të objektit </w:t>
      </w:r>
      <w:r w:rsidRPr="008B630F">
        <w:rPr>
          <w:rFonts w:cs="Arial"/>
          <w:color w:val="000000" w:themeColor="text1"/>
          <w:spacing w:val="-4"/>
          <w:shd w:val="clear" w:color="auto" w:fill="FFFF00"/>
          <w:lang w:val="sq-AL"/>
        </w:rPr>
        <w:t>[                    ]</w:t>
      </w:r>
      <w:r w:rsidRPr="008B630F">
        <w:rPr>
          <w:rFonts w:cs="Arial"/>
          <w:spacing w:val="-4"/>
        </w:rPr>
        <w:t xml:space="preserve">me adresë </w:t>
      </w:r>
      <w:r w:rsidRPr="008B630F">
        <w:rPr>
          <w:rFonts w:cs="Arial"/>
          <w:spacing w:val="-4"/>
          <w:shd w:val="clear" w:color="auto" w:fill="FFFF00"/>
          <w:lang w:val="sq-AL"/>
        </w:rPr>
        <w:t>[                                      ]</w:t>
      </w:r>
      <w:r w:rsidRPr="008B630F">
        <w:rPr>
          <w:rFonts w:cs="Arial"/>
          <w:spacing w:val="-4"/>
        </w:rPr>
        <w:t>,me kërkesë të vet klientit Z</w:t>
      </w:r>
      <w:r w:rsidRPr="008B630F">
        <w:rPr>
          <w:rFonts w:cs="Arial"/>
          <w:color w:val="000000" w:themeColor="text1"/>
          <w:spacing w:val="-4"/>
          <w:highlight w:val="yellow"/>
        </w:rPr>
        <w:t>.</w:t>
      </w:r>
      <w:r w:rsidRPr="008B630F">
        <w:rPr>
          <w:rFonts w:cs="Arial"/>
          <w:color w:val="000000" w:themeColor="text1"/>
          <w:spacing w:val="-4"/>
          <w:highlight w:val="yellow"/>
          <w:shd w:val="clear" w:color="auto" w:fill="FFFF00"/>
          <w:lang w:val="sq-AL"/>
        </w:rPr>
        <w:t>[</w:t>
      </w:r>
      <w:r w:rsidRPr="008B630F">
        <w:rPr>
          <w:rFonts w:cs="Arial"/>
          <w:color w:val="000000" w:themeColor="text1"/>
          <w:spacing w:val="-4"/>
          <w:shd w:val="clear" w:color="auto" w:fill="FFFF00"/>
          <w:lang w:val="sq-AL"/>
        </w:rPr>
        <w:t xml:space="preserve">                                    </w:t>
      </w:r>
      <w:r w:rsidRPr="008B630F">
        <w:rPr>
          <w:rFonts w:cs="Arial"/>
          <w:color w:val="000000" w:themeColor="text1"/>
          <w:spacing w:val="-4"/>
          <w:highlight w:val="yellow"/>
          <w:shd w:val="clear" w:color="auto" w:fill="FFFF00"/>
          <w:lang w:val="sq-AL"/>
        </w:rPr>
        <w:t>]</w:t>
      </w:r>
      <w:r w:rsidRPr="008B630F">
        <w:rPr>
          <w:rFonts w:cs="Arial"/>
          <w:spacing w:val="-4"/>
        </w:rPr>
        <w:t xml:space="preserve"> e cila merr përsipër ndërtimin e kabines elektrike  me  transformator </w:t>
      </w:r>
      <w:r w:rsidRPr="008B630F">
        <w:rPr>
          <w:rFonts w:cs="Arial"/>
          <w:spacing w:val="-4"/>
          <w:shd w:val="clear" w:color="auto" w:fill="FFFF00"/>
          <w:lang w:val="sq-AL"/>
        </w:rPr>
        <w:t>[          ]</w:t>
      </w:r>
      <w:r w:rsidRPr="008B630F">
        <w:rPr>
          <w:rFonts w:cs="Arial"/>
          <w:b/>
          <w:spacing w:val="-4"/>
        </w:rPr>
        <w:t xml:space="preserve">kVA, </w:t>
      </w:r>
      <w:r w:rsidRPr="008B630F">
        <w:rPr>
          <w:rFonts w:cs="Arial"/>
          <w:spacing w:val="-4"/>
          <w:shd w:val="clear" w:color="auto" w:fill="FFFF00"/>
          <w:lang w:val="sq-AL"/>
        </w:rPr>
        <w:t>[           ]</w:t>
      </w:r>
      <w:r w:rsidRPr="008B630F">
        <w:rPr>
          <w:rFonts w:cs="Arial"/>
          <w:b/>
          <w:spacing w:val="-4"/>
        </w:rPr>
        <w:t xml:space="preserve"> kV</w:t>
      </w:r>
      <w:r w:rsidRPr="008B630F">
        <w:rPr>
          <w:rFonts w:cs="Arial"/>
          <w:spacing w:val="-4"/>
        </w:rPr>
        <w:t>, dhe seksion [………………….. mm</w:t>
      </w:r>
      <w:r w:rsidRPr="008B630F">
        <w:rPr>
          <w:rFonts w:cs="Arial"/>
          <w:spacing w:val="-4"/>
          <w:vertAlign w:val="superscript"/>
        </w:rPr>
        <w:t>2</w:t>
      </w:r>
      <w:r w:rsidRPr="008B630F">
        <w:rPr>
          <w:rFonts w:cs="Arial"/>
          <w:spacing w:val="-4"/>
        </w:rPr>
        <w:t xml:space="preserve">] si edhe linjës [ajrore/kabllore] me tension [           ] </w:t>
      </w:r>
      <w:r w:rsidRPr="008B630F">
        <w:rPr>
          <w:rFonts w:cs="Arial"/>
          <w:b/>
          <w:spacing w:val="-4"/>
        </w:rPr>
        <w:t>kV</w:t>
      </w:r>
      <w:r w:rsidRPr="008B630F">
        <w:rPr>
          <w:rFonts w:cs="Arial"/>
          <w:spacing w:val="-4"/>
        </w:rPr>
        <w:t xml:space="preserve"> , që do të shërbejne për furnizimin me energji elektrike të objektit për sa më lart  sipas propozimit  datë: </w:t>
      </w:r>
      <w:r w:rsidR="00D64B99">
        <w:rPr>
          <w:rFonts w:cs="Arial"/>
          <w:spacing w:val="-4"/>
          <w:shd w:val="clear" w:color="auto" w:fill="FFFF00"/>
        </w:rPr>
        <w:t xml:space="preserve">[     </w:t>
      </w:r>
      <w:r w:rsidRPr="008B630F">
        <w:rPr>
          <w:rFonts w:cs="Arial"/>
          <w:spacing w:val="-4"/>
          <w:shd w:val="clear" w:color="auto" w:fill="FFFF00"/>
        </w:rPr>
        <w:t>]</w:t>
      </w:r>
      <w:r w:rsidRPr="008B630F">
        <w:rPr>
          <w:rFonts w:cs="Arial"/>
          <w:spacing w:val="-4"/>
        </w:rPr>
        <w:t>, Nr.</w:t>
      </w:r>
      <w:r w:rsidR="00B740E4" w:rsidRPr="008B630F">
        <w:rPr>
          <w:rFonts w:cs="Arial"/>
          <w:spacing w:val="-4"/>
        </w:rPr>
        <w:t>Prot</w:t>
      </w:r>
      <w:r w:rsidRPr="008B630F">
        <w:rPr>
          <w:rFonts w:cs="Arial"/>
          <w:spacing w:val="-4"/>
        </w:rPr>
        <w:t xml:space="preserve">: </w:t>
      </w:r>
      <w:r w:rsidRPr="008B630F">
        <w:rPr>
          <w:rFonts w:cs="Arial"/>
          <w:spacing w:val="-4"/>
          <w:shd w:val="clear" w:color="auto" w:fill="FFFF00"/>
        </w:rPr>
        <w:t xml:space="preserve">[                 </w:t>
      </w:r>
      <w:r w:rsidRPr="008B630F">
        <w:rPr>
          <w:rFonts w:cs="Arial"/>
          <w:spacing w:val="-4"/>
        </w:rPr>
        <w:t xml:space="preserve">] </w:t>
      </w:r>
    </w:p>
    <w:p w:rsidR="005613FA" w:rsidRPr="008B630F" w:rsidRDefault="005F0F76" w:rsidP="00262D9F">
      <w:pPr>
        <w:pStyle w:val="Paragrafi"/>
        <w:rPr>
          <w:spacing w:val="-4"/>
        </w:rPr>
      </w:pPr>
      <w:bookmarkStart w:id="86" w:name="_Toc292405275"/>
      <w:bookmarkStart w:id="87" w:name="_Toc301524909"/>
      <w:r>
        <w:rPr>
          <w:spacing w:val="-4"/>
        </w:rPr>
        <w:t xml:space="preserve">2. </w:t>
      </w:r>
      <w:r w:rsidR="005613FA" w:rsidRPr="008B630F">
        <w:rPr>
          <w:spacing w:val="-4"/>
        </w:rPr>
        <w:t xml:space="preserve">Baza </w:t>
      </w:r>
      <w:r w:rsidR="00B740E4" w:rsidRPr="008B630F">
        <w:rPr>
          <w:spacing w:val="-4"/>
        </w:rPr>
        <w:t xml:space="preserve">ligjore </w:t>
      </w:r>
      <w:r w:rsidR="005613FA" w:rsidRPr="008B630F">
        <w:rPr>
          <w:spacing w:val="-4"/>
        </w:rPr>
        <w:t>e Akt-Marrëveshjes</w:t>
      </w:r>
      <w:bookmarkEnd w:id="86"/>
      <w:bookmarkEnd w:id="87"/>
    </w:p>
    <w:p w:rsidR="005613FA" w:rsidRPr="008B630F" w:rsidRDefault="00262D9F" w:rsidP="00262D9F">
      <w:pPr>
        <w:pStyle w:val="Paragrafi"/>
        <w:rPr>
          <w:rFonts w:cs="Arial"/>
          <w:spacing w:val="-4"/>
        </w:rPr>
      </w:pPr>
      <w:r w:rsidRPr="008B630F">
        <w:rPr>
          <w:rFonts w:cs="Arial"/>
          <w:spacing w:val="-4"/>
        </w:rPr>
        <w:t xml:space="preserve">- </w:t>
      </w:r>
      <w:r w:rsidR="005613FA" w:rsidRPr="008B630F">
        <w:rPr>
          <w:rFonts w:cs="Arial"/>
          <w:spacing w:val="-4"/>
        </w:rPr>
        <w:t xml:space="preserve">Pjesa e Pestë, </w:t>
      </w:r>
      <w:r w:rsidR="00B740E4" w:rsidRPr="008B630F">
        <w:rPr>
          <w:rFonts w:cs="Arial"/>
          <w:spacing w:val="-4"/>
        </w:rPr>
        <w:t xml:space="preserve">seksioni </w:t>
      </w:r>
      <w:r w:rsidR="005613FA" w:rsidRPr="008B630F">
        <w:rPr>
          <w:rFonts w:cs="Arial"/>
          <w:spacing w:val="-4"/>
        </w:rPr>
        <w:t xml:space="preserve">1, nenet 27, 28, 29 e vijues të </w:t>
      </w:r>
      <w:r w:rsidR="00B740E4" w:rsidRPr="008B630F">
        <w:rPr>
          <w:rFonts w:cs="Arial"/>
          <w:spacing w:val="-4"/>
        </w:rPr>
        <w:t>ligjit nr</w:t>
      </w:r>
      <w:r w:rsidR="005613FA" w:rsidRPr="008B630F">
        <w:rPr>
          <w:rFonts w:cs="Arial"/>
          <w:spacing w:val="-4"/>
        </w:rPr>
        <w:t>. 43/2015 “Për Sektorin e Energjisë Elektrike “.</w:t>
      </w:r>
    </w:p>
    <w:p w:rsidR="005613FA" w:rsidRPr="008B630F" w:rsidRDefault="00262D9F" w:rsidP="00262D9F">
      <w:pPr>
        <w:pStyle w:val="Paragrafi"/>
        <w:rPr>
          <w:rFonts w:cs="Arial"/>
          <w:spacing w:val="-4"/>
        </w:rPr>
      </w:pPr>
      <w:r w:rsidRPr="008B630F">
        <w:rPr>
          <w:rFonts w:cs="Arial"/>
          <w:spacing w:val="-4"/>
        </w:rPr>
        <w:t xml:space="preserve">- </w:t>
      </w:r>
      <w:r w:rsidR="005613FA" w:rsidRPr="008B630F">
        <w:rPr>
          <w:rFonts w:cs="Arial"/>
          <w:spacing w:val="-4"/>
        </w:rPr>
        <w:t xml:space="preserve">Vendimi </w:t>
      </w:r>
      <w:r w:rsidR="00B740E4" w:rsidRPr="008B630F">
        <w:rPr>
          <w:rFonts w:cs="Arial"/>
          <w:spacing w:val="-4"/>
        </w:rPr>
        <w:t>nr</w:t>
      </w:r>
      <w:r w:rsidR="005613FA" w:rsidRPr="008B630F">
        <w:rPr>
          <w:rFonts w:cs="Arial"/>
          <w:spacing w:val="-4"/>
        </w:rPr>
        <w:t>.166, datë 10.10.2016 të Bordit të ERE “Për miratimin e Rregullores së Lidhjeve të Reja në Sistemin e Shpërndarjes”</w:t>
      </w:r>
    </w:p>
    <w:p w:rsidR="005613FA" w:rsidRPr="008B630F" w:rsidRDefault="00B740E4" w:rsidP="00262D9F">
      <w:pPr>
        <w:pStyle w:val="Paragrafi"/>
        <w:rPr>
          <w:rFonts w:cs="Arial"/>
          <w:spacing w:val="-4"/>
        </w:rPr>
      </w:pPr>
      <w:r w:rsidRPr="008B630F">
        <w:rPr>
          <w:rFonts w:cs="Arial"/>
          <w:spacing w:val="-4"/>
        </w:rPr>
        <w:t>-</w:t>
      </w:r>
      <w:r w:rsidR="005613FA" w:rsidRPr="008B630F">
        <w:rPr>
          <w:rFonts w:cs="Arial"/>
          <w:spacing w:val="-4"/>
        </w:rPr>
        <w:t xml:space="preserve">VKM </w:t>
      </w:r>
      <w:r w:rsidRPr="008B630F">
        <w:rPr>
          <w:rFonts w:cs="Arial"/>
          <w:spacing w:val="-4"/>
        </w:rPr>
        <w:t>nr</w:t>
      </w:r>
      <w:r w:rsidR="005613FA" w:rsidRPr="008B630F">
        <w:rPr>
          <w:rFonts w:cs="Arial"/>
          <w:spacing w:val="-4"/>
        </w:rPr>
        <w:t xml:space="preserve">.704 datë 29.10.2014 “Për miratimin e manualit të tarifave për shërbime në planifikim territori. Projektim , Mbikqyrje , Kolaudim” </w:t>
      </w:r>
    </w:p>
    <w:p w:rsidR="005613FA" w:rsidRPr="008B630F" w:rsidRDefault="005F0F76" w:rsidP="00262D9F">
      <w:pPr>
        <w:pStyle w:val="Paragrafi"/>
        <w:rPr>
          <w:spacing w:val="-4"/>
          <w:lang w:val="sq-AL"/>
        </w:rPr>
      </w:pPr>
      <w:bookmarkStart w:id="88" w:name="_Toc301524910"/>
      <w:r>
        <w:rPr>
          <w:spacing w:val="-4"/>
          <w:lang w:val="sq-AL"/>
        </w:rPr>
        <w:t xml:space="preserve">3. </w:t>
      </w:r>
      <w:r w:rsidR="005613FA" w:rsidRPr="008B630F">
        <w:rPr>
          <w:spacing w:val="-4"/>
          <w:lang w:val="sq-AL"/>
        </w:rPr>
        <w:t>Kushtet e aplikueshme</w:t>
      </w:r>
      <w:bookmarkEnd w:id="88"/>
    </w:p>
    <w:p w:rsidR="005613FA" w:rsidRPr="008B630F" w:rsidRDefault="005613FA" w:rsidP="00262D9F">
      <w:pPr>
        <w:pStyle w:val="Paragrafi"/>
        <w:rPr>
          <w:rFonts w:cs="Arial"/>
          <w:spacing w:val="-4"/>
          <w:lang w:val="sq-AL"/>
        </w:rPr>
      </w:pPr>
      <w:r w:rsidRPr="008B630F">
        <w:rPr>
          <w:rFonts w:cs="Arial"/>
          <w:spacing w:val="-4"/>
          <w:lang w:val="sq-AL"/>
        </w:rPr>
        <w:t xml:space="preserve">Kjo marrëveshje (përfshire të gjitha </w:t>
      </w:r>
      <w:r w:rsidR="00B740E4" w:rsidRPr="008B630F">
        <w:rPr>
          <w:rFonts w:cs="Arial"/>
          <w:spacing w:val="-4"/>
          <w:lang w:val="sq-AL"/>
        </w:rPr>
        <w:t>anekset</w:t>
      </w:r>
      <w:r w:rsidRPr="008B630F">
        <w:rPr>
          <w:rFonts w:cs="Arial"/>
          <w:spacing w:val="-4"/>
          <w:lang w:val="sq-AL"/>
        </w:rPr>
        <w:t>) përcakton Kushtet e Përgjithshme të OSHEE sh.a  për Lidhjen e Klientëve me Sistemin e Shpërndarjes së energjisë elektrike.</w:t>
      </w:r>
    </w:p>
    <w:p w:rsidR="005613FA" w:rsidRPr="008B630F" w:rsidRDefault="005613FA" w:rsidP="00262D9F">
      <w:pPr>
        <w:pStyle w:val="Paragrafi"/>
        <w:rPr>
          <w:i/>
          <w:spacing w:val="-4"/>
          <w:lang w:val="sq-AL"/>
        </w:rPr>
      </w:pPr>
      <w:bookmarkStart w:id="89" w:name="_Toc301524911"/>
      <w:r w:rsidRPr="008B630F">
        <w:rPr>
          <w:i/>
          <w:spacing w:val="-4"/>
          <w:lang w:val="sq-AL"/>
        </w:rPr>
        <w:t>4.</w:t>
      </w:r>
      <w:r w:rsidRPr="008B630F">
        <w:rPr>
          <w:i/>
          <w:spacing w:val="-4"/>
          <w:lang w:val="sq-AL"/>
        </w:rPr>
        <w:tab/>
        <w:t>Marrëveshja për lidhjen</w:t>
      </w:r>
      <w:bookmarkEnd w:id="89"/>
    </w:p>
    <w:p w:rsidR="005613FA" w:rsidRPr="008B630F" w:rsidRDefault="00262D9F" w:rsidP="00262D9F">
      <w:pPr>
        <w:pStyle w:val="Paragrafi"/>
        <w:rPr>
          <w:rFonts w:cs="Arial"/>
          <w:spacing w:val="-4"/>
          <w:lang w:val="sq-AL"/>
        </w:rPr>
      </w:pPr>
      <w:r w:rsidRPr="008B630F">
        <w:rPr>
          <w:rFonts w:cs="Arial"/>
          <w:spacing w:val="-4"/>
          <w:lang w:val="sq-AL"/>
        </w:rPr>
        <w:t xml:space="preserve">4.1 </w:t>
      </w:r>
      <w:r w:rsidR="005613FA" w:rsidRPr="008B630F">
        <w:rPr>
          <w:rFonts w:cs="Arial"/>
          <w:spacing w:val="-4"/>
          <w:lang w:val="sq-AL"/>
        </w:rPr>
        <w:t>Për çdo kërkesë për lidhje të re , paraqitur nga Kërkuesi, paraprakisht do të kryhet studimi i fizibilitetit të objektit nga OSHEE, i cili përfshin studimin e domosdoshmërisë së ndërtimit të kabinës së transformacionit si dhe efektet e saj në rrjetin e shpërndarjes sipas pikës 1.7 dhe aneksit 1 të Rregullores së Lidhjeve të Reja si dhe përcakton drejtimin kryesor mbi të cilat do të hartohet projekti i zbatimit.</w:t>
      </w:r>
    </w:p>
    <w:p w:rsidR="005613FA" w:rsidRPr="008B630F" w:rsidRDefault="005613FA" w:rsidP="00262D9F">
      <w:pPr>
        <w:pStyle w:val="Paragrafi"/>
        <w:rPr>
          <w:rFonts w:cs="Arial"/>
          <w:spacing w:val="-4"/>
          <w:lang w:val="sq-AL"/>
        </w:rPr>
      </w:pPr>
      <w:r w:rsidRPr="008B630F">
        <w:rPr>
          <w:rFonts w:cs="Arial"/>
          <w:spacing w:val="-4"/>
          <w:lang w:val="sq-AL"/>
        </w:rPr>
        <w:t xml:space="preserve">Tarifa fikse prej 14000 lekësh, për studimin e fizibilitetit, e përllogaritur sipas VKM Nr. 704 , datë 29.10.2014 ,do të paguhet nga Kërkuesi përpara miratimit të Lidhjes së Re, pavarësisht nëse miratohet ose jo. </w:t>
      </w:r>
    </w:p>
    <w:p w:rsidR="005613FA" w:rsidRDefault="00262D9F" w:rsidP="00262D9F">
      <w:pPr>
        <w:pStyle w:val="Paragrafi"/>
        <w:rPr>
          <w:rFonts w:cs="Arial"/>
          <w:spacing w:val="-4"/>
          <w:lang w:val="sq-AL"/>
        </w:rPr>
      </w:pPr>
      <w:r w:rsidRPr="008B630F">
        <w:rPr>
          <w:rFonts w:cs="Arial"/>
          <w:spacing w:val="-4"/>
          <w:lang w:val="sq-AL"/>
        </w:rPr>
        <w:t xml:space="preserve">4.2 </w:t>
      </w:r>
      <w:r w:rsidR="005613FA" w:rsidRPr="008B630F">
        <w:rPr>
          <w:rFonts w:cs="Arial"/>
          <w:spacing w:val="-4"/>
          <w:lang w:val="sq-AL"/>
        </w:rPr>
        <w:t xml:space="preserve">Në varësi të afateve dhe kushteve të kësaj Marrëveshjeje, OSHEE sh.a  bie dakord të lidhë objektin me Sistemin e Shpërndarjes në Piken e Lidhjes dhe pajisjet e lidhjes që do të furnizohen me energji nga data e lidhjes së objektit me afat kohor të papërcaktuar. </w:t>
      </w:r>
    </w:p>
    <w:p w:rsidR="00487723" w:rsidRPr="008B630F" w:rsidRDefault="00487723" w:rsidP="00262D9F">
      <w:pPr>
        <w:pStyle w:val="Paragrafi"/>
        <w:rPr>
          <w:rFonts w:cs="Arial"/>
          <w:spacing w:val="-4"/>
          <w:lang w:val="sq-AL"/>
        </w:rPr>
      </w:pPr>
    </w:p>
    <w:p w:rsidR="005613FA" w:rsidRPr="008B630F" w:rsidRDefault="00262D9F" w:rsidP="00262D9F">
      <w:pPr>
        <w:pStyle w:val="Paragrafi"/>
        <w:rPr>
          <w:rFonts w:cs="Arial"/>
          <w:spacing w:val="-4"/>
          <w:lang w:val="sq-AL"/>
        </w:rPr>
      </w:pPr>
      <w:r w:rsidRPr="008B630F">
        <w:rPr>
          <w:rFonts w:cs="Arial"/>
          <w:spacing w:val="-4"/>
          <w:lang w:val="sq-AL"/>
        </w:rPr>
        <w:t xml:space="preserve">4.3 </w:t>
      </w:r>
      <w:r w:rsidR="005613FA" w:rsidRPr="008B630F">
        <w:rPr>
          <w:rFonts w:cs="Arial"/>
          <w:spacing w:val="-4"/>
          <w:lang w:val="sq-AL"/>
        </w:rPr>
        <w:t>Përpara fillimit të punimeve për realizimin e lidhjes së re, klienti duhet të paguajë çdo tarifë të përcaktuar në lidhje me ekzekutimin e kësaj marrëveshjeje.</w:t>
      </w:r>
    </w:p>
    <w:p w:rsidR="005613FA" w:rsidRPr="008B630F" w:rsidRDefault="00262D9F" w:rsidP="00262D9F">
      <w:pPr>
        <w:pStyle w:val="Paragrafi"/>
        <w:rPr>
          <w:rFonts w:cs="Arial"/>
          <w:b/>
          <w:i/>
          <w:spacing w:val="-4"/>
          <w:lang w:val="sq-AL"/>
        </w:rPr>
      </w:pPr>
      <w:r w:rsidRPr="008B630F">
        <w:rPr>
          <w:rFonts w:cs="Arial"/>
          <w:b/>
          <w:i/>
          <w:spacing w:val="-4"/>
          <w:lang w:val="sq-AL"/>
        </w:rPr>
        <w:t xml:space="preserve"> </w:t>
      </w:r>
      <w:r w:rsidR="00C316B6">
        <w:rPr>
          <w:rFonts w:cs="Arial"/>
          <w:b/>
          <w:i/>
          <w:spacing w:val="-4"/>
          <w:lang w:val="sq-AL"/>
        </w:rPr>
        <w:t xml:space="preserve">5. </w:t>
      </w:r>
      <w:r w:rsidR="005613FA" w:rsidRPr="008B630F">
        <w:rPr>
          <w:rFonts w:cs="Arial"/>
          <w:b/>
          <w:i/>
          <w:spacing w:val="-4"/>
          <w:lang w:val="sq-AL"/>
        </w:rPr>
        <w:t>Dokumentacioni i lidhjes së re ne TM</w:t>
      </w:r>
    </w:p>
    <w:p w:rsidR="005613FA" w:rsidRPr="008B630F" w:rsidRDefault="005613FA" w:rsidP="00262D9F">
      <w:pPr>
        <w:pStyle w:val="Paragrafi"/>
        <w:rPr>
          <w:spacing w:val="-4"/>
          <w:lang w:val="it-IT"/>
        </w:rPr>
      </w:pPr>
      <w:r w:rsidRPr="008B630F">
        <w:rPr>
          <w:spacing w:val="-4"/>
          <w:lang w:val="it-IT"/>
        </w:rPr>
        <w:t>Klienti duhet të paraqesë dokumentacionin e mëposhtëm :</w:t>
      </w:r>
    </w:p>
    <w:p w:rsidR="005613FA" w:rsidRPr="008B630F" w:rsidRDefault="00262D9F" w:rsidP="00262D9F">
      <w:pPr>
        <w:pStyle w:val="Paragrafi"/>
        <w:rPr>
          <w:spacing w:val="-4"/>
          <w:lang w:val="it-IT"/>
        </w:rPr>
      </w:pPr>
      <w:r w:rsidRPr="008B630F">
        <w:rPr>
          <w:spacing w:val="-4"/>
          <w:lang w:val="it-IT"/>
        </w:rPr>
        <w:t xml:space="preserve">1. </w:t>
      </w:r>
      <w:r w:rsidR="005613FA" w:rsidRPr="008B630F">
        <w:rPr>
          <w:spacing w:val="-4"/>
          <w:lang w:val="it-IT"/>
        </w:rPr>
        <w:t>Kërkesë për furnizimin me energji elektrike</w:t>
      </w:r>
    </w:p>
    <w:p w:rsidR="005613FA" w:rsidRPr="008B630F" w:rsidRDefault="00262D9F" w:rsidP="00262D9F">
      <w:pPr>
        <w:pStyle w:val="Paragrafi"/>
        <w:rPr>
          <w:spacing w:val="-4"/>
          <w:lang w:val="it-IT"/>
        </w:rPr>
      </w:pPr>
      <w:r w:rsidRPr="008B630F">
        <w:rPr>
          <w:spacing w:val="-4"/>
          <w:lang w:val="it-IT"/>
        </w:rPr>
        <w:t xml:space="preserve">2. </w:t>
      </w:r>
      <w:r w:rsidR="005613FA" w:rsidRPr="008B630F">
        <w:rPr>
          <w:spacing w:val="-4"/>
          <w:lang w:val="it-IT"/>
        </w:rPr>
        <w:t>Vërtetimi i identitetit (Fotokopje karte identiteti ose  pasaporte)</w:t>
      </w:r>
    </w:p>
    <w:p w:rsidR="005613FA" w:rsidRPr="008B630F" w:rsidRDefault="00262D9F" w:rsidP="00262D9F">
      <w:pPr>
        <w:pStyle w:val="Paragrafi"/>
        <w:rPr>
          <w:spacing w:val="-4"/>
          <w:lang w:val="it-IT"/>
        </w:rPr>
      </w:pPr>
      <w:r w:rsidRPr="008B630F">
        <w:rPr>
          <w:spacing w:val="-4"/>
          <w:lang w:val="it-IT"/>
        </w:rPr>
        <w:t xml:space="preserve">3. </w:t>
      </w:r>
      <w:r w:rsidR="005613FA" w:rsidRPr="008B630F">
        <w:rPr>
          <w:spacing w:val="-4"/>
          <w:lang w:val="it-IT"/>
        </w:rPr>
        <w:t>Vërtetim i pronësisë së objektit nëpërmjet dokumentave të regjistrimit të pronësisë si : Akt shitje, akt dhurimi, akt ndarje prone të patundshme.</w:t>
      </w:r>
      <w:r w:rsidR="005613FA" w:rsidRPr="008B630F">
        <w:rPr>
          <w:spacing w:val="-4"/>
          <w:sz w:val="28"/>
          <w:szCs w:val="28"/>
          <w:lang w:val="it-IT"/>
        </w:rPr>
        <w:t xml:space="preserve"> </w:t>
      </w:r>
      <w:r w:rsidR="005613FA" w:rsidRPr="008B630F">
        <w:rPr>
          <w:spacing w:val="-4"/>
          <w:lang w:val="it-IT"/>
        </w:rPr>
        <w:t>kontratë qiraje, dokumentacioni përkates për objektet që janë në proces legalizimi.</w:t>
      </w:r>
    </w:p>
    <w:p w:rsidR="005613FA" w:rsidRPr="008B630F" w:rsidRDefault="00262D9F" w:rsidP="00262D9F">
      <w:pPr>
        <w:pStyle w:val="Paragrafi"/>
        <w:rPr>
          <w:spacing w:val="-4"/>
          <w:lang w:val="it-IT"/>
        </w:rPr>
      </w:pPr>
      <w:r w:rsidRPr="008B630F">
        <w:rPr>
          <w:spacing w:val="-4"/>
          <w:lang w:val="it-IT"/>
        </w:rPr>
        <w:t xml:space="preserve">4. </w:t>
      </w:r>
      <w:r w:rsidR="005613FA" w:rsidRPr="008B630F">
        <w:rPr>
          <w:spacing w:val="-4"/>
          <w:lang w:val="it-IT"/>
        </w:rPr>
        <w:t>Fotokopje e Certifikates së regjistrimit (për subjektet jofamiljare)</w:t>
      </w:r>
    </w:p>
    <w:p w:rsidR="005613FA" w:rsidRPr="008B630F" w:rsidRDefault="00262D9F" w:rsidP="00262D9F">
      <w:pPr>
        <w:pStyle w:val="Paragrafi"/>
        <w:rPr>
          <w:spacing w:val="-4"/>
          <w:lang w:val="it-IT"/>
        </w:rPr>
      </w:pPr>
      <w:r w:rsidRPr="008B630F">
        <w:rPr>
          <w:spacing w:val="-4"/>
          <w:lang w:val="it-IT"/>
        </w:rPr>
        <w:t xml:space="preserve">5. </w:t>
      </w:r>
      <w:r w:rsidR="005613FA" w:rsidRPr="008B630F">
        <w:rPr>
          <w:spacing w:val="-4"/>
          <w:lang w:val="it-IT"/>
        </w:rPr>
        <w:t>Projekti elektrik i objektit i miratuar  paraprakisht në ISHTI (përjashtohen rastet për fuqi të instaluar nën 20 kË) i cili përmban vetëm objektin për të cilin po aplikohet për lidhje të re</w:t>
      </w:r>
    </w:p>
    <w:p w:rsidR="005613FA" w:rsidRPr="008B630F" w:rsidRDefault="00262D9F" w:rsidP="00262D9F">
      <w:pPr>
        <w:pStyle w:val="Paragrafi"/>
        <w:rPr>
          <w:spacing w:val="-4"/>
          <w:lang w:val="it-IT"/>
        </w:rPr>
      </w:pPr>
      <w:r w:rsidRPr="008B630F">
        <w:rPr>
          <w:spacing w:val="-4"/>
          <w:lang w:val="it-IT"/>
        </w:rPr>
        <w:t xml:space="preserve">6. </w:t>
      </w:r>
      <w:r w:rsidR="005613FA" w:rsidRPr="008B630F">
        <w:rPr>
          <w:spacing w:val="-4"/>
          <w:lang w:val="it-IT"/>
        </w:rPr>
        <w:t>Planvendosja e të gjitha paisjeve në objekt</w:t>
      </w:r>
    </w:p>
    <w:p w:rsidR="005613FA" w:rsidRPr="008B630F" w:rsidRDefault="00262D9F" w:rsidP="00262D9F">
      <w:pPr>
        <w:pStyle w:val="Paragrafi"/>
        <w:rPr>
          <w:spacing w:val="-4"/>
          <w:lang w:val="it-IT"/>
        </w:rPr>
      </w:pPr>
      <w:r w:rsidRPr="008B630F">
        <w:rPr>
          <w:spacing w:val="-4"/>
          <w:lang w:val="it-IT"/>
        </w:rPr>
        <w:t xml:space="preserve">7. </w:t>
      </w:r>
      <w:r w:rsidR="005613FA" w:rsidRPr="008B630F">
        <w:rPr>
          <w:spacing w:val="-4"/>
          <w:lang w:val="it-IT"/>
        </w:rPr>
        <w:t>Licensa e inxhinierit elektrik i cili ka bërë projektin elektrik të objektit</w:t>
      </w:r>
    </w:p>
    <w:p w:rsidR="005613FA" w:rsidRPr="008B630F" w:rsidRDefault="00262D9F" w:rsidP="00262D9F">
      <w:pPr>
        <w:pStyle w:val="Paragrafi"/>
        <w:rPr>
          <w:spacing w:val="-4"/>
          <w:lang w:val="it-IT"/>
        </w:rPr>
      </w:pPr>
      <w:r w:rsidRPr="008B630F">
        <w:rPr>
          <w:spacing w:val="-4"/>
          <w:lang w:val="it-IT"/>
        </w:rPr>
        <w:t xml:space="preserve">8. </w:t>
      </w:r>
      <w:r w:rsidR="005613FA" w:rsidRPr="008B630F">
        <w:rPr>
          <w:spacing w:val="-4"/>
          <w:lang w:val="it-IT"/>
        </w:rPr>
        <w:t>Genplani i vendodhjes së objektit shkalla 1:1000 (dy kopje)</w:t>
      </w:r>
    </w:p>
    <w:p w:rsidR="005613FA" w:rsidRPr="008B630F" w:rsidRDefault="00262D9F" w:rsidP="00262D9F">
      <w:pPr>
        <w:pStyle w:val="Paragrafi"/>
        <w:rPr>
          <w:spacing w:val="-4"/>
          <w:lang w:val="it-IT"/>
        </w:rPr>
      </w:pPr>
      <w:r w:rsidRPr="008B630F">
        <w:rPr>
          <w:spacing w:val="-4"/>
          <w:lang w:val="it-IT"/>
        </w:rPr>
        <w:t xml:space="preserve">9. </w:t>
      </w:r>
      <w:r w:rsidR="005613FA" w:rsidRPr="008B630F">
        <w:rPr>
          <w:spacing w:val="-4"/>
          <w:lang w:val="it-IT"/>
        </w:rPr>
        <w:t>Deklarate instalimi dhe  protokoll tokëzimi lëshuar nga inxhinier elektrik i paisur me licensë.</w:t>
      </w:r>
    </w:p>
    <w:p w:rsidR="005613FA" w:rsidRPr="008B630F" w:rsidRDefault="00262D9F" w:rsidP="00262D9F">
      <w:pPr>
        <w:pStyle w:val="Paragrafi"/>
        <w:rPr>
          <w:spacing w:val="-4"/>
          <w:lang w:val="it-IT"/>
        </w:rPr>
      </w:pPr>
      <w:r w:rsidRPr="008B630F">
        <w:rPr>
          <w:spacing w:val="-4"/>
          <w:lang w:val="it-IT"/>
        </w:rPr>
        <w:t xml:space="preserve">10. </w:t>
      </w:r>
      <w:r w:rsidR="005613FA" w:rsidRPr="008B630F">
        <w:rPr>
          <w:spacing w:val="-4"/>
          <w:lang w:val="it-IT"/>
        </w:rPr>
        <w:t>Raporti i detajuar inxhinierik në lidhje me projektin dhe përllogaritjen e të dhënave të kryer nga inxhinier elektrik i paisur me licensë.</w:t>
      </w:r>
    </w:p>
    <w:p w:rsidR="005613FA" w:rsidRPr="008B630F" w:rsidRDefault="00262D9F" w:rsidP="00262D9F">
      <w:pPr>
        <w:pStyle w:val="Paragrafi"/>
        <w:rPr>
          <w:rFonts w:cs="Arial"/>
          <w:spacing w:val="-4"/>
          <w:lang w:val="it-IT"/>
        </w:rPr>
      </w:pPr>
      <w:r w:rsidRPr="008B630F">
        <w:rPr>
          <w:rFonts w:cs="Arial"/>
          <w:spacing w:val="-4"/>
          <w:lang w:val="it-IT"/>
        </w:rPr>
        <w:t xml:space="preserve">11. </w:t>
      </w:r>
      <w:r w:rsidR="005613FA" w:rsidRPr="008B630F">
        <w:rPr>
          <w:rFonts w:cs="Arial"/>
          <w:spacing w:val="-4"/>
          <w:lang w:val="it-IT"/>
        </w:rPr>
        <w:t>Leja e ndërtimit të objektit, ku të jetë identifikuar ambienti që do të përdoret si kabinë transformacioni</w:t>
      </w:r>
    </w:p>
    <w:p w:rsidR="005613FA" w:rsidRPr="008B630F" w:rsidRDefault="00262D9F" w:rsidP="00262D9F">
      <w:pPr>
        <w:pStyle w:val="Paragrafi"/>
        <w:rPr>
          <w:rFonts w:cs="Arial"/>
          <w:spacing w:val="-4"/>
          <w:lang w:val="it-IT"/>
        </w:rPr>
      </w:pPr>
      <w:r w:rsidRPr="008B630F">
        <w:rPr>
          <w:rFonts w:cs="Arial"/>
          <w:spacing w:val="-4"/>
          <w:lang w:val="it-IT"/>
        </w:rPr>
        <w:t xml:space="preserve">12. </w:t>
      </w:r>
      <w:r w:rsidR="005613FA" w:rsidRPr="008B630F">
        <w:rPr>
          <w:rFonts w:cs="Arial"/>
          <w:spacing w:val="-4"/>
          <w:lang w:val="it-IT"/>
        </w:rPr>
        <w:t>Grafiku i ngarkesës elektrike</w:t>
      </w:r>
    </w:p>
    <w:p w:rsidR="005613FA" w:rsidRPr="008B630F" w:rsidRDefault="00262D9F" w:rsidP="00262D9F">
      <w:pPr>
        <w:pStyle w:val="Paragrafi"/>
        <w:rPr>
          <w:rFonts w:cs="Arial"/>
          <w:spacing w:val="-4"/>
          <w:lang w:val="it-IT"/>
        </w:rPr>
      </w:pPr>
      <w:r w:rsidRPr="008B630F">
        <w:rPr>
          <w:rFonts w:cs="Arial"/>
          <w:spacing w:val="-4"/>
          <w:lang w:val="it-IT"/>
        </w:rPr>
        <w:t xml:space="preserve">13. </w:t>
      </w:r>
      <w:r w:rsidR="005613FA" w:rsidRPr="008B630F">
        <w:rPr>
          <w:rFonts w:cs="Arial"/>
          <w:spacing w:val="-4"/>
          <w:lang w:val="it-IT"/>
        </w:rPr>
        <w:t>Relacion analitik për vlersimin e cos  Ø</w:t>
      </w:r>
    </w:p>
    <w:p w:rsidR="005613FA" w:rsidRPr="008B630F" w:rsidRDefault="005613FA" w:rsidP="00262D9F">
      <w:pPr>
        <w:pStyle w:val="Paragrafi"/>
        <w:rPr>
          <w:i/>
          <w:spacing w:val="-4"/>
          <w:szCs w:val="24"/>
          <w:lang w:val="sq-AL"/>
        </w:rPr>
      </w:pPr>
      <w:bookmarkStart w:id="90" w:name="_Toc301524912"/>
      <w:r w:rsidRPr="008B630F">
        <w:rPr>
          <w:i/>
          <w:spacing w:val="-4"/>
          <w:szCs w:val="24"/>
          <w:lang w:val="sq-AL"/>
        </w:rPr>
        <w:t>6.</w:t>
      </w:r>
      <w:r w:rsidRPr="008B630F">
        <w:rPr>
          <w:i/>
          <w:spacing w:val="-4"/>
          <w:szCs w:val="24"/>
          <w:lang w:val="sq-AL"/>
        </w:rPr>
        <w:tab/>
        <w:t>Tarifat</w:t>
      </w:r>
      <w:bookmarkEnd w:id="90"/>
    </w:p>
    <w:p w:rsidR="005613FA" w:rsidRPr="008B630F" w:rsidRDefault="00262D9F" w:rsidP="00262D9F">
      <w:pPr>
        <w:pStyle w:val="Paragrafi"/>
        <w:rPr>
          <w:rFonts w:cs="Arial"/>
          <w:spacing w:val="-4"/>
          <w:lang w:val="sq-AL"/>
        </w:rPr>
      </w:pPr>
      <w:r w:rsidRPr="008B630F">
        <w:rPr>
          <w:rFonts w:cs="Arial"/>
          <w:spacing w:val="-4"/>
          <w:lang w:val="sq-AL"/>
        </w:rPr>
        <w:t xml:space="preserve">6.1 </w:t>
      </w:r>
      <w:r w:rsidR="005613FA" w:rsidRPr="008B630F">
        <w:rPr>
          <w:rFonts w:cs="Arial"/>
          <w:spacing w:val="-4"/>
          <w:lang w:val="sq-AL"/>
        </w:rPr>
        <w:t>Klienti duhet t’i paguajë OSHEE sh.a të gjitha tarifat e përcaktuara sipas Rregullores së Lidhjeve të Reja dhe kësaj marrëveshje</w:t>
      </w:r>
    </w:p>
    <w:p w:rsidR="005613FA" w:rsidRPr="008B630F" w:rsidRDefault="00262D9F" w:rsidP="00262D9F">
      <w:pPr>
        <w:pStyle w:val="Paragrafi"/>
        <w:rPr>
          <w:rFonts w:cs="Arial"/>
          <w:spacing w:val="-4"/>
          <w:lang w:val="sq-AL"/>
        </w:rPr>
      </w:pPr>
      <w:r w:rsidRPr="008B630F">
        <w:rPr>
          <w:rFonts w:cs="Arial"/>
          <w:spacing w:val="-4"/>
          <w:lang w:val="sq-AL"/>
        </w:rPr>
        <w:t xml:space="preserve">6.2 </w:t>
      </w:r>
      <w:r w:rsidR="005613FA" w:rsidRPr="008B630F">
        <w:rPr>
          <w:rFonts w:cs="Arial"/>
          <w:spacing w:val="-4"/>
          <w:lang w:val="sq-AL"/>
        </w:rPr>
        <w:t>Të gjitha shumat e paguara nga Klienti në OSHEE sh.a, sipas kësaj marrëveshje, do të kryhen të plota dhe pa asnjë zbritje dhe pa shtyrje afati.</w:t>
      </w:r>
    </w:p>
    <w:p w:rsidR="005613FA" w:rsidRPr="008B630F" w:rsidRDefault="005613FA" w:rsidP="00262D9F">
      <w:pPr>
        <w:pStyle w:val="Paragrafi"/>
        <w:rPr>
          <w:i/>
          <w:spacing w:val="-4"/>
          <w:szCs w:val="24"/>
          <w:lang w:val="sq-AL"/>
        </w:rPr>
      </w:pPr>
      <w:bookmarkStart w:id="91" w:name="_Toc301524913"/>
      <w:r w:rsidRPr="008B630F">
        <w:rPr>
          <w:i/>
          <w:spacing w:val="-4"/>
          <w:szCs w:val="24"/>
          <w:lang w:val="sq-AL"/>
        </w:rPr>
        <w:t>7.</w:t>
      </w:r>
      <w:r w:rsidRPr="008B630F">
        <w:rPr>
          <w:i/>
          <w:spacing w:val="-4"/>
          <w:szCs w:val="24"/>
          <w:lang w:val="sq-AL"/>
        </w:rPr>
        <w:tab/>
        <w:t>Përfaqësimet</w:t>
      </w:r>
      <w:bookmarkEnd w:id="91"/>
    </w:p>
    <w:p w:rsidR="005613FA" w:rsidRPr="008B630F" w:rsidRDefault="005613FA" w:rsidP="00262D9F">
      <w:pPr>
        <w:pStyle w:val="Paragrafi"/>
        <w:rPr>
          <w:rFonts w:cs="Arial"/>
          <w:spacing w:val="-4"/>
          <w:lang w:val="sq-AL"/>
        </w:rPr>
      </w:pPr>
      <w:r w:rsidRPr="008B630F">
        <w:rPr>
          <w:rFonts w:cs="Arial"/>
          <w:spacing w:val="-4"/>
          <w:lang w:val="sq-AL"/>
        </w:rPr>
        <w:t xml:space="preserve">Të dyja palët përfaqësojnë dhe garantojnë njëra-tjetrën vazhdimisht gjatë kohëzgjatjes së Akt - Marrëveshjes  se ato kanë fuqi dhe autoritet të plotë për të lidhur dhe zbatuar këtë marrëveshje. Zbatimi i kësaj marrëveshjeje nuk do të bjerë ndesh, nuk do të shkel ose nuk do të dëmtojë asnjë kontratë, marrëveshje, gjykim, statut, urdhëresë ose rregullore që mund të jenë detyruese për njërën nga Palët. </w:t>
      </w:r>
    </w:p>
    <w:p w:rsidR="005613FA" w:rsidRPr="008B630F" w:rsidRDefault="005613FA" w:rsidP="00262D9F">
      <w:pPr>
        <w:pStyle w:val="Paragrafi"/>
        <w:rPr>
          <w:i/>
          <w:spacing w:val="-4"/>
          <w:szCs w:val="24"/>
          <w:lang w:val="sq-AL"/>
        </w:rPr>
      </w:pPr>
      <w:bookmarkStart w:id="92" w:name="_Toc301524914"/>
      <w:r w:rsidRPr="008B630F">
        <w:rPr>
          <w:i/>
          <w:spacing w:val="-4"/>
          <w:szCs w:val="24"/>
          <w:lang w:val="sq-AL"/>
        </w:rPr>
        <w:t>8.</w:t>
      </w:r>
      <w:r w:rsidRPr="008B630F">
        <w:rPr>
          <w:i/>
          <w:spacing w:val="-4"/>
          <w:szCs w:val="24"/>
          <w:lang w:val="sq-AL"/>
        </w:rPr>
        <w:tab/>
      </w:r>
      <w:r w:rsidR="00BB22A8">
        <w:rPr>
          <w:i/>
          <w:spacing w:val="-4"/>
          <w:szCs w:val="24"/>
          <w:lang w:val="sq-AL"/>
        </w:rPr>
        <w:t xml:space="preserve"> </w:t>
      </w:r>
      <w:r w:rsidRPr="008B630F">
        <w:rPr>
          <w:i/>
          <w:spacing w:val="-4"/>
          <w:szCs w:val="24"/>
          <w:lang w:val="sq-AL"/>
        </w:rPr>
        <w:t>Ndryshimet</w:t>
      </w:r>
      <w:bookmarkEnd w:id="92"/>
    </w:p>
    <w:p w:rsidR="005613FA" w:rsidRPr="008B630F" w:rsidRDefault="005613FA" w:rsidP="00262D9F">
      <w:pPr>
        <w:pStyle w:val="Paragrafi"/>
        <w:rPr>
          <w:rFonts w:cs="Arial"/>
          <w:spacing w:val="-4"/>
          <w:lang w:val="sq-AL"/>
        </w:rPr>
      </w:pPr>
      <w:r w:rsidRPr="008B630F">
        <w:rPr>
          <w:rFonts w:cs="Arial"/>
          <w:spacing w:val="-4"/>
          <w:lang w:val="sq-AL"/>
        </w:rPr>
        <w:t>8.1</w:t>
      </w:r>
      <w:r w:rsidRPr="008B630F">
        <w:rPr>
          <w:rFonts w:cs="Arial"/>
          <w:spacing w:val="-4"/>
          <w:lang w:val="sq-AL"/>
        </w:rPr>
        <w:tab/>
        <w:t xml:space="preserve"> Asnjë ndryshim i kësaj marrëveshjeje nuk do të jetë efektiv nëse nuk bëhet me shkrim dhe nënshkruhet nga të dyja palët.</w:t>
      </w:r>
    </w:p>
    <w:p w:rsidR="005613FA" w:rsidRPr="008B630F" w:rsidRDefault="005613FA" w:rsidP="00262D9F">
      <w:pPr>
        <w:pStyle w:val="Paragrafi"/>
        <w:rPr>
          <w:rFonts w:cs="Arial"/>
          <w:spacing w:val="-4"/>
          <w:lang w:val="sq-AL"/>
        </w:rPr>
      </w:pPr>
      <w:r w:rsidRPr="008B630F">
        <w:rPr>
          <w:rFonts w:cs="Arial"/>
          <w:spacing w:val="-4"/>
          <w:lang w:val="sq-AL"/>
        </w:rPr>
        <w:t>8.2</w:t>
      </w:r>
      <w:r w:rsidRPr="008B630F">
        <w:rPr>
          <w:rFonts w:cs="Arial"/>
          <w:spacing w:val="-4"/>
          <w:lang w:val="sq-AL"/>
        </w:rPr>
        <w:tab/>
      </w:r>
      <w:r w:rsidR="00BB22A8">
        <w:rPr>
          <w:rFonts w:cs="Arial"/>
          <w:spacing w:val="-4"/>
          <w:lang w:val="sq-AL"/>
        </w:rPr>
        <w:t xml:space="preserve"> </w:t>
      </w:r>
      <w:r w:rsidRPr="008B630F">
        <w:rPr>
          <w:rFonts w:cs="Arial"/>
          <w:spacing w:val="-4"/>
          <w:lang w:val="sq-AL"/>
        </w:rPr>
        <w:t xml:space="preserve">Secila palë mund të lajmërojë në çdo kohë Palën tjetër për të propozuar se kjo Marrëveshje duhet të ndryshohet.  </w:t>
      </w:r>
    </w:p>
    <w:p w:rsidR="005613FA" w:rsidRPr="008B630F" w:rsidRDefault="005613FA" w:rsidP="00262D9F">
      <w:pPr>
        <w:pStyle w:val="Paragrafi"/>
        <w:rPr>
          <w:rFonts w:cs="Arial"/>
          <w:spacing w:val="-4"/>
          <w:lang w:val="sq-AL"/>
        </w:rPr>
      </w:pPr>
      <w:r w:rsidRPr="008B630F">
        <w:rPr>
          <w:rFonts w:cs="Arial"/>
          <w:spacing w:val="-4"/>
          <w:lang w:val="sq-AL"/>
        </w:rPr>
        <w:t>8.3</w:t>
      </w:r>
      <w:r w:rsidRPr="008B630F">
        <w:rPr>
          <w:rFonts w:cs="Arial"/>
          <w:spacing w:val="-4"/>
          <w:lang w:val="sq-AL"/>
        </w:rPr>
        <w:tab/>
      </w:r>
      <w:r w:rsidR="00BB22A8">
        <w:rPr>
          <w:rFonts w:cs="Arial"/>
          <w:spacing w:val="-4"/>
          <w:lang w:val="sq-AL"/>
        </w:rPr>
        <w:t xml:space="preserve"> </w:t>
      </w:r>
      <w:r w:rsidRPr="008B630F">
        <w:rPr>
          <w:rFonts w:cs="Arial"/>
          <w:spacing w:val="-4"/>
          <w:lang w:val="sq-AL"/>
        </w:rPr>
        <w:t>Nëse ndryshimi i propozuar sipas kësaj dispozite nuk pranohet nga palët brenda (1) një muaji nga  data e propozimit, secila Palë mund t’ia dërgojë ERE-s çështjen për zgjidhje. Palët do të jenë të detyruara të pranojnë vendimin e ERE-s dhe ta vënë në zbatim. Dhe, nëse është e mundur, ato mund të lidhin një marrëveshje plotësuese që mund t’i bashkëngjitet kësaj Marrëveshje.</w:t>
      </w:r>
    </w:p>
    <w:p w:rsidR="005613FA" w:rsidRPr="008B630F" w:rsidRDefault="005613FA" w:rsidP="00262D9F">
      <w:pPr>
        <w:pStyle w:val="Paragrafi"/>
        <w:rPr>
          <w:i/>
          <w:spacing w:val="-4"/>
          <w:szCs w:val="24"/>
          <w:lang w:val="sq-AL"/>
        </w:rPr>
      </w:pPr>
      <w:bookmarkStart w:id="93" w:name="_Toc301524915"/>
      <w:r w:rsidRPr="008B630F">
        <w:rPr>
          <w:i/>
          <w:spacing w:val="-4"/>
          <w:szCs w:val="24"/>
          <w:lang w:val="sq-AL"/>
        </w:rPr>
        <w:t>9.</w:t>
      </w:r>
      <w:r w:rsidRPr="008B630F">
        <w:rPr>
          <w:i/>
          <w:spacing w:val="-4"/>
          <w:szCs w:val="24"/>
          <w:lang w:val="sq-AL"/>
        </w:rPr>
        <w:tab/>
        <w:t>E drejta e shfrytëzimit</w:t>
      </w:r>
      <w:bookmarkEnd w:id="93"/>
    </w:p>
    <w:p w:rsidR="005613FA" w:rsidRPr="008B630F" w:rsidRDefault="005613FA" w:rsidP="00262D9F">
      <w:pPr>
        <w:pStyle w:val="Paragrafi"/>
        <w:rPr>
          <w:rFonts w:cs="Arial"/>
          <w:spacing w:val="-4"/>
          <w:lang w:val="sq-AL"/>
        </w:rPr>
      </w:pPr>
      <w:r w:rsidRPr="008B630F">
        <w:rPr>
          <w:rFonts w:cs="Arial"/>
          <w:spacing w:val="-4"/>
          <w:lang w:val="sq-AL"/>
        </w:rPr>
        <w:t xml:space="preserve">Klienti do të lejojë punonjësit, nën-kontraktorët, agjentët, ose konsulentët e OSHEE sh.a të hyjnë në ato pjesë të ambienteve të Klientit me qëllim që të kryejnë punime për lidhje ose për modifikime apo për të operuar, lexuar matësat, inspektuar, testuar pajisjet e matjes, punuar me pajisjet e OSHEE sh.a ose të objektit, për të shkëputur Pikën e Lidhjes ose për t’i mundësuar OSHEE sh.a të përmbushë detyrimet e veta sipas kushteve dhe afateve të kësaj Marrëveshjeje. OSHEE sh.a  do t’i jepet akses i sigurt dhe i papenguar. </w:t>
      </w:r>
    </w:p>
    <w:p w:rsidR="005613FA" w:rsidRPr="008B630F" w:rsidRDefault="005613FA" w:rsidP="00262D9F">
      <w:pPr>
        <w:pStyle w:val="Paragrafi"/>
        <w:rPr>
          <w:rFonts w:cs="Arial"/>
          <w:spacing w:val="-4"/>
          <w:lang w:val="sq-AL"/>
        </w:rPr>
      </w:pPr>
      <w:r w:rsidRPr="008B630F">
        <w:rPr>
          <w:rFonts w:cs="Arial"/>
          <w:spacing w:val="-4"/>
          <w:lang w:val="sq-AL"/>
        </w:rPr>
        <w:t>Të gjitha të drejtat për akses që i jepen OSHEE sh.a per shfrytezimin e pajisjeve dhe linjës së furnizimit sipas kësaj marrëveshjeje do të përfshijnë: të drejtën e kalimit të automjeteve, të drejtën e ngritjes së impianteve, të drejtën e përdorimit të pajisjeve dhe linjës  sipas nevojave. Këto të drejta janë të nevojshme për të kryer funksionet në bazë të të cilave është dhënë e drejta e aksesit. Të gjitha të drejtat do të ushtrohen pa asnjë tarifë. Punonjësit e OSHEE sh.a do të përpiqen maksimalisht për të bashkëpunuar me klientin gjatë kohës që punojnë në ambientet e klientit.</w:t>
      </w:r>
    </w:p>
    <w:p w:rsidR="005613FA" w:rsidRPr="008B630F" w:rsidRDefault="005613FA" w:rsidP="00262D9F">
      <w:pPr>
        <w:pStyle w:val="Paragrafi"/>
        <w:rPr>
          <w:spacing w:val="-4"/>
          <w:lang w:val="sq-AL"/>
        </w:rPr>
      </w:pPr>
      <w:bookmarkStart w:id="94" w:name="_Toc301524916"/>
      <w:r w:rsidRPr="008B630F">
        <w:rPr>
          <w:spacing w:val="-4"/>
          <w:lang w:val="sq-AL"/>
        </w:rPr>
        <w:t>10.</w:t>
      </w:r>
      <w:r w:rsidRPr="008B630F">
        <w:rPr>
          <w:spacing w:val="-4"/>
          <w:lang w:val="sq-AL"/>
        </w:rPr>
        <w:tab/>
        <w:t>Punimet për lidhjen</w:t>
      </w:r>
      <w:bookmarkEnd w:id="94"/>
    </w:p>
    <w:p w:rsidR="005613FA" w:rsidRPr="008B630F" w:rsidRDefault="005613FA" w:rsidP="00262D9F">
      <w:pPr>
        <w:pStyle w:val="Paragrafi"/>
        <w:rPr>
          <w:rFonts w:cs="Arial"/>
          <w:spacing w:val="-4"/>
          <w:lang w:val="sq-AL"/>
        </w:rPr>
      </w:pPr>
      <w:r w:rsidRPr="008B630F">
        <w:rPr>
          <w:rFonts w:cs="Arial"/>
          <w:spacing w:val="-4"/>
          <w:lang w:val="sq-AL"/>
        </w:rPr>
        <w:t>10.1</w:t>
      </w:r>
      <w:r w:rsidRPr="008B630F">
        <w:rPr>
          <w:rFonts w:cs="Arial"/>
          <w:spacing w:val="-4"/>
          <w:lang w:val="sq-AL"/>
        </w:rPr>
        <w:tab/>
        <w:t>Punimet për realizimin e lidhjes së re në ambientet në pronësi të OSHEE sh.a, do të kryhen nga vetë OSHEE sh.a me pajisjet e përcaktuar nga OSHEE, me shpenzimet e aplikantit. Të gjitha punimet e tjera për realizimin e lidhjes së re, duhet të bëhen nga vetë Aplikanti me shpenzimet e tij, duke respektuar në këtë mënyrë të gjitha standardet e cilësisë së materialeve, karakteristikat teknike sipas normave.</w:t>
      </w:r>
    </w:p>
    <w:p w:rsidR="005613FA" w:rsidRPr="008B630F" w:rsidRDefault="005613FA" w:rsidP="00262D9F">
      <w:pPr>
        <w:pStyle w:val="Paragrafi"/>
        <w:rPr>
          <w:rFonts w:cs="Arial"/>
          <w:spacing w:val="-4"/>
          <w:lang w:val="sq-AL"/>
        </w:rPr>
      </w:pPr>
      <w:r w:rsidRPr="008B630F">
        <w:rPr>
          <w:rFonts w:cs="Arial"/>
          <w:spacing w:val="-4"/>
          <w:lang w:val="sq-AL"/>
        </w:rPr>
        <w:t>10.2</w:t>
      </w:r>
      <w:r w:rsidRPr="008B630F">
        <w:rPr>
          <w:rFonts w:cs="Arial"/>
          <w:spacing w:val="-4"/>
          <w:lang w:val="sq-AL"/>
        </w:rPr>
        <w:tab/>
      </w:r>
      <w:r w:rsidR="00262D9F" w:rsidRPr="008B630F">
        <w:rPr>
          <w:rFonts w:cs="Arial"/>
          <w:spacing w:val="-4"/>
          <w:lang w:val="sq-AL"/>
        </w:rPr>
        <w:t xml:space="preserve"> </w:t>
      </w:r>
      <w:r w:rsidRPr="008B630F">
        <w:rPr>
          <w:rFonts w:cs="Arial"/>
          <w:spacing w:val="-4"/>
          <w:lang w:val="sq-AL"/>
        </w:rPr>
        <w:t xml:space="preserve">Klienti do të kryejë punimet për lidhjen e tij në përputhje me letrën e “Propozimit për Lidhjen e re”  dhe do të marrë ato miratime që janë të nevojshme për këtë qëllim, me shpenzimet e veta (leje ndërtimi , punimesh, miratime të ndryshme, etj). </w:t>
      </w:r>
    </w:p>
    <w:p w:rsidR="005613FA" w:rsidRPr="008B630F" w:rsidRDefault="005613FA" w:rsidP="00262D9F">
      <w:pPr>
        <w:pStyle w:val="Paragrafi"/>
        <w:rPr>
          <w:rFonts w:cs="Arial"/>
          <w:spacing w:val="-4"/>
          <w:lang w:val="sq-AL"/>
        </w:rPr>
      </w:pPr>
      <w:r w:rsidRPr="008B630F">
        <w:rPr>
          <w:rFonts w:cs="Arial"/>
          <w:spacing w:val="-4"/>
          <w:lang w:val="sq-AL"/>
        </w:rPr>
        <w:t>10.3</w:t>
      </w:r>
      <w:r w:rsidRPr="008B630F">
        <w:rPr>
          <w:rFonts w:cs="Arial"/>
          <w:spacing w:val="-4"/>
          <w:lang w:val="sq-AL"/>
        </w:rPr>
        <w:tab/>
      </w:r>
      <w:r w:rsidR="00AA5302" w:rsidRPr="008B630F">
        <w:rPr>
          <w:rFonts w:cs="Arial"/>
          <w:spacing w:val="-4"/>
          <w:lang w:val="sq-AL"/>
        </w:rPr>
        <w:t xml:space="preserve"> </w:t>
      </w:r>
      <w:r w:rsidRPr="008B630F">
        <w:rPr>
          <w:rFonts w:cs="Arial"/>
          <w:spacing w:val="-4"/>
          <w:lang w:val="sq-AL"/>
        </w:rPr>
        <w:t xml:space="preserve">Verifikimet e rregullave të kryerjes së punimeve dhe instalimeve do të supervizohen nga OSHEE sh.a në bazë të projekteve dhe preventivave përkatës të cilat i vihen në dispozicion kësaj të fundit nga Klienti. Tarifa për kryerjen e shërbimit të supervizimit, e përllogaritur sipas VKM Nr. 704, datë 29.10.2014, do të paguhet nga Klienti pas miratimit të Lidhjes së Re. </w:t>
      </w:r>
    </w:p>
    <w:p w:rsidR="005613FA" w:rsidRPr="008B630F" w:rsidRDefault="005613FA" w:rsidP="00262D9F">
      <w:pPr>
        <w:pStyle w:val="Paragrafi"/>
        <w:rPr>
          <w:rFonts w:cs="Arial"/>
          <w:spacing w:val="-4"/>
          <w:lang w:val="sq-AL"/>
        </w:rPr>
      </w:pPr>
      <w:r w:rsidRPr="008B630F">
        <w:rPr>
          <w:rFonts w:cs="Arial"/>
          <w:spacing w:val="-4"/>
          <w:lang w:val="sq-AL"/>
        </w:rPr>
        <w:t>10.4</w:t>
      </w:r>
      <w:r w:rsidRPr="008B630F">
        <w:rPr>
          <w:rFonts w:cs="Arial"/>
          <w:spacing w:val="-4"/>
          <w:lang w:val="sq-AL"/>
        </w:rPr>
        <w:tab/>
      </w:r>
      <w:r w:rsidR="00262D9F" w:rsidRPr="008B630F">
        <w:rPr>
          <w:rFonts w:cs="Arial"/>
          <w:spacing w:val="-4"/>
          <w:lang w:val="sq-AL"/>
        </w:rPr>
        <w:t xml:space="preserve"> </w:t>
      </w:r>
      <w:r w:rsidRPr="008B630F">
        <w:rPr>
          <w:rFonts w:cs="Arial"/>
          <w:spacing w:val="-4"/>
          <w:lang w:val="sq-AL"/>
        </w:rPr>
        <w:t xml:space="preserve">Klienti do të njoftojë paraprakisht OSHEE sh.a për perfundimin e punimeve dhe fillimin e proçesit të kolaudimit të objektit dhe instalimeve elektrike nga kjo Shoqëri. </w:t>
      </w:r>
    </w:p>
    <w:p w:rsidR="005613FA" w:rsidRPr="008B630F" w:rsidRDefault="005613FA" w:rsidP="00262D9F">
      <w:pPr>
        <w:pStyle w:val="Paragrafi"/>
        <w:rPr>
          <w:rFonts w:cs="Arial"/>
          <w:spacing w:val="-4"/>
          <w:lang w:val="sq-AL"/>
        </w:rPr>
      </w:pPr>
      <w:r w:rsidRPr="008B630F">
        <w:rPr>
          <w:rFonts w:cs="Arial"/>
          <w:spacing w:val="-4"/>
          <w:lang w:val="sq-AL"/>
        </w:rPr>
        <w:t>Tarifa për kryerjen e</w:t>
      </w:r>
      <w:r w:rsidR="00AA5302" w:rsidRPr="008B630F">
        <w:rPr>
          <w:rFonts w:cs="Arial"/>
          <w:spacing w:val="-4"/>
          <w:lang w:val="sq-AL"/>
        </w:rPr>
        <w:t xml:space="preserve"> shërbimit të kolaudimit, </w:t>
      </w:r>
      <w:r w:rsidRPr="008B630F">
        <w:rPr>
          <w:rFonts w:cs="Arial"/>
          <w:spacing w:val="-4"/>
          <w:lang w:val="sq-AL"/>
        </w:rPr>
        <w:t xml:space="preserve">e përllogaritur sipas VKM Nr. 704, datë 29.10.2014, do të paguhet nga Klienti pas miratimit të Lidhjes së Re. </w:t>
      </w:r>
    </w:p>
    <w:p w:rsidR="005613FA" w:rsidRPr="008B630F" w:rsidRDefault="005613FA" w:rsidP="00262D9F">
      <w:pPr>
        <w:pStyle w:val="Paragrafi"/>
        <w:rPr>
          <w:rFonts w:cs="Arial"/>
          <w:spacing w:val="-4"/>
          <w:lang w:val="sq-AL"/>
        </w:rPr>
      </w:pPr>
      <w:r w:rsidRPr="008B630F">
        <w:rPr>
          <w:rFonts w:cs="Arial"/>
          <w:spacing w:val="-4"/>
          <w:lang w:val="sq-AL"/>
        </w:rPr>
        <w:t>10.5</w:t>
      </w:r>
      <w:r w:rsidRPr="008B630F">
        <w:rPr>
          <w:rFonts w:cs="Arial"/>
          <w:spacing w:val="-4"/>
          <w:lang w:val="sq-AL"/>
        </w:rPr>
        <w:tab/>
        <w:t>Klienti nuk do të lidhet në rrjetin e shpërndarjes së energjisë elektrike nëse objekti dhe instalimet elektrike nuk kolaudohen nga OSHEE sh.a, për arsye të mospërputhshmërisë së punimeve me projektin teknik të paraqitur nga Klienti.</w:t>
      </w:r>
    </w:p>
    <w:p w:rsidR="005613FA" w:rsidRPr="008B630F" w:rsidRDefault="00842413" w:rsidP="00262D9F">
      <w:pPr>
        <w:pStyle w:val="Paragrafi"/>
        <w:rPr>
          <w:rFonts w:cs="Arial"/>
          <w:spacing w:val="-4"/>
          <w:lang w:val="sq-AL"/>
        </w:rPr>
      </w:pPr>
      <w:r>
        <w:rPr>
          <w:rFonts w:cs="Arial"/>
          <w:spacing w:val="-4"/>
          <w:lang w:val="sq-AL"/>
        </w:rPr>
        <w:t xml:space="preserve">10.6 </w:t>
      </w:r>
      <w:r w:rsidR="005613FA" w:rsidRPr="008B630F">
        <w:rPr>
          <w:rFonts w:cs="Arial"/>
          <w:spacing w:val="-4"/>
          <w:lang w:val="sq-AL"/>
        </w:rPr>
        <w:t>Klienti eshte i detyruar të furnizoje pjesë rezerve ( komutuese) që do të shërbejnë për mirëmbajtjen e kabinës</w:t>
      </w:r>
    </w:p>
    <w:p w:rsidR="005613FA" w:rsidRPr="008B630F" w:rsidRDefault="005613FA" w:rsidP="00262D9F">
      <w:pPr>
        <w:pStyle w:val="Paragrafi"/>
        <w:rPr>
          <w:spacing w:val="-4"/>
        </w:rPr>
      </w:pPr>
      <w:bookmarkStart w:id="95" w:name="_Toc292374604"/>
      <w:bookmarkStart w:id="96" w:name="_Toc301524917"/>
      <w:r w:rsidRPr="008B630F">
        <w:rPr>
          <w:spacing w:val="-4"/>
        </w:rPr>
        <w:t>11.</w:t>
      </w:r>
      <w:r w:rsidRPr="008B630F">
        <w:rPr>
          <w:spacing w:val="-4"/>
        </w:rPr>
        <w:tab/>
      </w:r>
      <w:r w:rsidR="00842413">
        <w:rPr>
          <w:spacing w:val="-4"/>
        </w:rPr>
        <w:t xml:space="preserve"> </w:t>
      </w:r>
      <w:r w:rsidRPr="008B630F">
        <w:rPr>
          <w:spacing w:val="-4"/>
        </w:rPr>
        <w:t>Kufizimi i kërkesës për energji elektrike</w:t>
      </w:r>
      <w:bookmarkEnd w:id="95"/>
      <w:bookmarkEnd w:id="96"/>
    </w:p>
    <w:p w:rsidR="005613FA" w:rsidRPr="008B630F" w:rsidRDefault="005613FA" w:rsidP="00262D9F">
      <w:pPr>
        <w:pStyle w:val="Paragrafi"/>
        <w:rPr>
          <w:spacing w:val="-4"/>
        </w:rPr>
      </w:pPr>
      <w:r w:rsidRPr="008B630F">
        <w:rPr>
          <w:spacing w:val="-4"/>
        </w:rPr>
        <w:t>11.1</w:t>
      </w:r>
      <w:r w:rsidRPr="008B630F">
        <w:rPr>
          <w:spacing w:val="-4"/>
        </w:rPr>
        <w:tab/>
        <w:t xml:space="preserve">Klienti nuk do të furnizohet me energji nëpërmjet Pikës së Lidhjes në rast se tejkalohet fuqia maksimale e kërkuar, siç është rënë dakord në Ofertën e Lidhjes së re. </w:t>
      </w:r>
    </w:p>
    <w:p w:rsidR="005613FA" w:rsidRPr="008B630F" w:rsidRDefault="005613FA" w:rsidP="00262D9F">
      <w:pPr>
        <w:pStyle w:val="Paragrafi"/>
        <w:rPr>
          <w:spacing w:val="-4"/>
        </w:rPr>
      </w:pPr>
      <w:r w:rsidRPr="008B630F">
        <w:rPr>
          <w:spacing w:val="-4"/>
        </w:rPr>
        <w:t>11.2</w:t>
      </w:r>
      <w:r w:rsidRPr="008B630F">
        <w:rPr>
          <w:spacing w:val="-4"/>
        </w:rPr>
        <w:tab/>
      </w:r>
      <w:r w:rsidR="00842413">
        <w:rPr>
          <w:spacing w:val="-4"/>
        </w:rPr>
        <w:t xml:space="preserve"> </w:t>
      </w:r>
      <w:r w:rsidRPr="008B630F">
        <w:rPr>
          <w:spacing w:val="-4"/>
        </w:rPr>
        <w:t>Në se fuqia maksimale e kërkuar tejkalohet atëherë Klienti duhet të aplikojë për shtesë fuqie sipas regullave dhe tarifave në fuqi.</w:t>
      </w:r>
    </w:p>
    <w:p w:rsidR="005613FA" w:rsidRPr="008B630F" w:rsidRDefault="00842413" w:rsidP="00262D9F">
      <w:pPr>
        <w:pStyle w:val="Paragrafi"/>
        <w:rPr>
          <w:rFonts w:cs="Arial"/>
          <w:spacing w:val="-4"/>
          <w:lang w:val="sq-AL"/>
        </w:rPr>
      </w:pPr>
      <w:r>
        <w:rPr>
          <w:spacing w:val="-4"/>
        </w:rPr>
        <w:t xml:space="preserve">11.3 </w:t>
      </w:r>
      <w:r w:rsidR="005613FA" w:rsidRPr="008B630F">
        <w:rPr>
          <w:spacing w:val="-4"/>
        </w:rPr>
        <w:t>Në rastet kur kontrata është ekzistuese dhe</w:t>
      </w:r>
      <w:r w:rsidR="005613FA" w:rsidRPr="008B630F">
        <w:rPr>
          <w:rFonts w:cs="Arial"/>
          <w:spacing w:val="-4"/>
          <w:lang w:val="sq-AL"/>
        </w:rPr>
        <w:t xml:space="preserve"> Klienti kërkon shtesë fuqie atëherë ai i drejtohet Furnizuesit të tij për të mundësuar këtë proçes. Furnizuesi nga ana e tij i drejton këtë kërkesë Shpërndarjes për kryerjen e të gjithë proçedurave të përshkruara më sipër.</w:t>
      </w:r>
    </w:p>
    <w:p w:rsidR="005613FA" w:rsidRPr="008B630F" w:rsidRDefault="005613FA" w:rsidP="00262D9F">
      <w:pPr>
        <w:pStyle w:val="Paragrafi"/>
        <w:rPr>
          <w:rFonts w:cs="Arial"/>
          <w:spacing w:val="-4"/>
          <w:lang w:val="sq-AL"/>
        </w:rPr>
      </w:pPr>
      <w:r w:rsidRPr="008B630F">
        <w:rPr>
          <w:rFonts w:cs="Arial"/>
          <w:spacing w:val="-4"/>
          <w:lang w:val="sq-AL"/>
        </w:rPr>
        <w:t>11.4</w:t>
      </w:r>
      <w:r w:rsidRPr="008B630F">
        <w:rPr>
          <w:rFonts w:cs="Arial"/>
          <w:spacing w:val="-4"/>
          <w:lang w:val="sq-AL"/>
        </w:rPr>
        <w:tab/>
      </w:r>
      <w:r w:rsidR="00842413">
        <w:rPr>
          <w:rFonts w:cs="Arial"/>
          <w:spacing w:val="-4"/>
          <w:lang w:val="sq-AL"/>
        </w:rPr>
        <w:t xml:space="preserve"> </w:t>
      </w:r>
      <w:r w:rsidRPr="008B630F">
        <w:rPr>
          <w:rFonts w:cs="Arial"/>
          <w:spacing w:val="-4"/>
          <w:lang w:val="sq-AL"/>
        </w:rPr>
        <w:t>Klienti nuk ka të drejtë të shfrytezojë pajisjet e kabinës elektrike dhe linjen e tensionit të mesëm për qëllime të tjera jashtë kesaj marrëveshje.</w:t>
      </w:r>
    </w:p>
    <w:p w:rsidR="005613FA" w:rsidRPr="008B630F" w:rsidRDefault="005613FA" w:rsidP="00262D9F">
      <w:pPr>
        <w:pStyle w:val="Paragrafi"/>
        <w:rPr>
          <w:i/>
          <w:spacing w:val="-4"/>
          <w:szCs w:val="24"/>
          <w:lang w:val="sq-AL"/>
        </w:rPr>
      </w:pPr>
      <w:bookmarkStart w:id="97" w:name="_Toc292374605"/>
      <w:bookmarkStart w:id="98" w:name="_Toc301524918"/>
      <w:r w:rsidRPr="008B630F">
        <w:rPr>
          <w:i/>
          <w:spacing w:val="-4"/>
          <w:szCs w:val="24"/>
          <w:lang w:val="sq-AL"/>
        </w:rPr>
        <w:t>12.</w:t>
      </w:r>
      <w:r w:rsidRPr="008B630F">
        <w:rPr>
          <w:i/>
          <w:spacing w:val="-4"/>
          <w:szCs w:val="24"/>
          <w:lang w:val="sq-AL"/>
        </w:rPr>
        <w:tab/>
        <w:t>Faktori i fuqisë dhe simetrizimi i fazës</w:t>
      </w:r>
      <w:bookmarkEnd w:id="97"/>
      <w:bookmarkEnd w:id="98"/>
    </w:p>
    <w:p w:rsidR="005613FA" w:rsidRPr="008B630F" w:rsidRDefault="005613FA" w:rsidP="00262D9F">
      <w:pPr>
        <w:pStyle w:val="Paragrafi"/>
        <w:rPr>
          <w:rFonts w:cs="Arial"/>
          <w:spacing w:val="-4"/>
          <w:lang w:val="sq-AL"/>
        </w:rPr>
      </w:pPr>
      <w:r w:rsidRPr="008B630F">
        <w:rPr>
          <w:rFonts w:cs="Arial"/>
          <w:spacing w:val="-4"/>
          <w:lang w:val="sq-AL"/>
        </w:rPr>
        <w:t>Klienti do të ndërmarrë të gjitha masat që të ruhet faktori i fuqisë së ngarkesës së plotë në Pikën e Lidhjes për energjinë e importuar në vlerën 0,90.</w:t>
      </w:r>
    </w:p>
    <w:p w:rsidR="005613FA" w:rsidRPr="008B630F" w:rsidRDefault="005613FA" w:rsidP="00262D9F">
      <w:pPr>
        <w:pStyle w:val="Paragrafi"/>
        <w:rPr>
          <w:i/>
          <w:spacing w:val="-4"/>
          <w:szCs w:val="24"/>
          <w:lang w:val="sq-AL"/>
        </w:rPr>
      </w:pPr>
      <w:bookmarkStart w:id="99" w:name="_Toc301524919"/>
      <w:r w:rsidRPr="008B630F">
        <w:rPr>
          <w:i/>
          <w:spacing w:val="-4"/>
          <w:szCs w:val="24"/>
          <w:lang w:val="sq-AL"/>
        </w:rPr>
        <w:t>13.</w:t>
      </w:r>
      <w:r w:rsidRPr="008B630F">
        <w:rPr>
          <w:i/>
          <w:spacing w:val="-4"/>
          <w:szCs w:val="24"/>
          <w:lang w:val="sq-AL"/>
        </w:rPr>
        <w:tab/>
        <w:t>Pajisjet e matjes</w:t>
      </w:r>
      <w:bookmarkEnd w:id="99"/>
    </w:p>
    <w:p w:rsidR="005613FA" w:rsidRPr="008B630F" w:rsidRDefault="00842413" w:rsidP="00262D9F">
      <w:pPr>
        <w:pStyle w:val="Paragrafi"/>
        <w:rPr>
          <w:rFonts w:cs="Arial"/>
          <w:spacing w:val="-4"/>
          <w:lang w:val="sq-AL"/>
        </w:rPr>
      </w:pPr>
      <w:r>
        <w:rPr>
          <w:rFonts w:cs="Arial"/>
          <w:spacing w:val="-4"/>
          <w:lang w:val="sq-AL"/>
        </w:rPr>
        <w:t xml:space="preserve">13.1 </w:t>
      </w:r>
      <w:r w:rsidR="005613FA" w:rsidRPr="008B630F">
        <w:rPr>
          <w:rFonts w:cs="Arial"/>
          <w:spacing w:val="-4"/>
          <w:lang w:val="sq-AL"/>
        </w:rPr>
        <w:t>OSHEE sh.a do të instalojë dhe mirëmbajë Pajisjet e Matjes në çdo Pikë të Lidhjes në përputhje me Kodin e Matjes. Verifikimi dhe kolaudimi i pajisjeve të matjes, do të bëhet bazuar në parashikimet e nenit 77 të ligjit Nr.43/2015 “Për Sektorin e Energjisë Elektrike”</w:t>
      </w:r>
    </w:p>
    <w:p w:rsidR="005613FA" w:rsidRPr="008B630F" w:rsidRDefault="005613FA" w:rsidP="00262D9F">
      <w:pPr>
        <w:pStyle w:val="Paragrafi"/>
        <w:rPr>
          <w:spacing w:val="-4"/>
        </w:rPr>
      </w:pPr>
      <w:r w:rsidRPr="008B630F">
        <w:rPr>
          <w:spacing w:val="-4"/>
        </w:rPr>
        <w:t>13.2</w:t>
      </w:r>
      <w:r w:rsidRPr="008B630F">
        <w:rPr>
          <w:spacing w:val="-4"/>
        </w:rPr>
        <w:tab/>
      </w:r>
      <w:r w:rsidR="00BB22A8">
        <w:rPr>
          <w:spacing w:val="-4"/>
        </w:rPr>
        <w:t xml:space="preserve"> </w:t>
      </w:r>
      <w:r w:rsidRPr="008B630F">
        <w:rPr>
          <w:spacing w:val="-4"/>
        </w:rPr>
        <w:t xml:space="preserve">Klienti nuk do të ndërhyjë apo lejojë ndonjë interferencë tek Pajisjet e Matjes dhe do të dëmshpërblejë OSHEE sh.a në rast të ndonjë ndërhyrjeje. </w:t>
      </w:r>
    </w:p>
    <w:p w:rsidR="005613FA" w:rsidRPr="008B630F" w:rsidRDefault="005613FA" w:rsidP="00262D9F">
      <w:pPr>
        <w:pStyle w:val="Paragrafi"/>
        <w:rPr>
          <w:spacing w:val="-4"/>
        </w:rPr>
      </w:pPr>
      <w:r w:rsidRPr="008B630F">
        <w:rPr>
          <w:spacing w:val="-4"/>
        </w:rPr>
        <w:t>13.3</w:t>
      </w:r>
      <w:r w:rsidRPr="008B630F">
        <w:rPr>
          <w:spacing w:val="-4"/>
        </w:rPr>
        <w:tab/>
      </w:r>
      <w:r w:rsidR="00BB22A8">
        <w:rPr>
          <w:spacing w:val="-4"/>
        </w:rPr>
        <w:t xml:space="preserve"> </w:t>
      </w:r>
      <w:r w:rsidRPr="008B630F">
        <w:rPr>
          <w:spacing w:val="-4"/>
        </w:rPr>
        <w:t>Në rast se njëra nga Palët ka motive për të besuar se Paisjet e Matjes operojnë jashtë klasit të gabimit të lejuar atëherë ajo njofton menjëherë Palën tjetër. Në këtë mënyrë, Paisjet Matëse do të kontrollohen nga Laborator i çertifikuar i pavarur. Nëse gjatë testimit të Paisjeve të Matjes:</w:t>
      </w:r>
    </w:p>
    <w:p w:rsidR="005613FA" w:rsidRPr="008B630F" w:rsidRDefault="00BB22A8" w:rsidP="00262D9F">
      <w:pPr>
        <w:pStyle w:val="Paragrafi"/>
        <w:rPr>
          <w:rFonts w:cs="Arial"/>
          <w:spacing w:val="-4"/>
          <w:lang w:val="sq-AL"/>
        </w:rPr>
      </w:pPr>
      <w:r>
        <w:rPr>
          <w:rFonts w:cs="Arial"/>
          <w:spacing w:val="-4"/>
          <w:lang w:val="sq-AL"/>
        </w:rPr>
        <w:t xml:space="preserve">a) </w:t>
      </w:r>
      <w:r w:rsidR="005613FA" w:rsidRPr="008B630F">
        <w:rPr>
          <w:rFonts w:cs="Arial"/>
          <w:spacing w:val="-4"/>
          <w:lang w:val="sq-AL"/>
        </w:rPr>
        <w:t>Rezulton që Pajisjet e Matjes operojnë jashtë klasit të gabimit të lejua</w:t>
      </w:r>
      <w:r>
        <w:rPr>
          <w:rFonts w:cs="Arial"/>
          <w:spacing w:val="-4"/>
          <w:lang w:val="sq-AL"/>
        </w:rPr>
        <w:t xml:space="preserve">r, ato do të ri-kolaudohen ose </w:t>
      </w:r>
      <w:r w:rsidR="005613FA" w:rsidRPr="008B630F">
        <w:rPr>
          <w:rFonts w:cs="Arial"/>
          <w:spacing w:val="-4"/>
          <w:lang w:val="sq-AL"/>
        </w:rPr>
        <w:t>zëvendësohen dhe shpenzimet e këtij testi si edhe të ri-kolaudimit ose zëvendësimi do të mbulohen nga OSHEE sh.a;</w:t>
      </w:r>
    </w:p>
    <w:p w:rsidR="005613FA" w:rsidRPr="008B630F" w:rsidRDefault="00BB22A8" w:rsidP="00262D9F">
      <w:pPr>
        <w:pStyle w:val="Paragrafi"/>
        <w:rPr>
          <w:rFonts w:cs="Arial"/>
          <w:spacing w:val="-4"/>
          <w:lang w:val="sq-AL"/>
        </w:rPr>
      </w:pPr>
      <w:r>
        <w:rPr>
          <w:rFonts w:cs="Arial"/>
          <w:spacing w:val="-4"/>
          <w:lang w:val="sq-AL"/>
        </w:rPr>
        <w:t xml:space="preserve">b) </w:t>
      </w:r>
      <w:r w:rsidR="005613FA" w:rsidRPr="008B630F">
        <w:rPr>
          <w:rFonts w:cs="Arial"/>
          <w:spacing w:val="-4"/>
          <w:lang w:val="sq-AL"/>
        </w:rPr>
        <w:t xml:space="preserve">Rezulton që Pajisjet e Matjes operojnë brenda klasit të gabimit të lejuar, shpenzimet e këtij ekzaminimi dhe testimi do të paguhen nga Klienti nëse ai (klienti) i ka kërkuar OSHEE sh.a të kryejë testime të tilla për Pajisjet e Matjes. </w:t>
      </w:r>
    </w:p>
    <w:p w:rsidR="005613FA" w:rsidRPr="008B630F" w:rsidRDefault="00842413" w:rsidP="00262D9F">
      <w:pPr>
        <w:pStyle w:val="Paragrafi"/>
        <w:rPr>
          <w:rFonts w:cs="Arial"/>
          <w:spacing w:val="-4"/>
          <w:lang w:val="sq-AL"/>
        </w:rPr>
      </w:pPr>
      <w:r>
        <w:rPr>
          <w:rFonts w:cs="Arial"/>
          <w:spacing w:val="-4"/>
          <w:lang w:val="sq-AL"/>
        </w:rPr>
        <w:t xml:space="preserve">13.4 </w:t>
      </w:r>
      <w:r w:rsidR="005613FA" w:rsidRPr="008B630F">
        <w:rPr>
          <w:rFonts w:cs="Arial"/>
          <w:spacing w:val="-4"/>
          <w:lang w:val="sq-AL"/>
        </w:rPr>
        <w:t>Në rast se gjatë kontrollit të ushtruar nga subjekti i autorizuar për verifikimin e matësve, rezulton që pajisjet e matjes operojnë jashtë klasit të gabimit të lejuar, palet do t’i referohen përcaktimeve të bera në Kodin e Matjes për rregullimin e pasaktësive në matje.</w:t>
      </w:r>
    </w:p>
    <w:p w:rsidR="005613FA" w:rsidRPr="008B630F" w:rsidRDefault="005613FA" w:rsidP="00262D9F">
      <w:pPr>
        <w:pStyle w:val="Paragrafi"/>
        <w:rPr>
          <w:i/>
          <w:spacing w:val="-4"/>
          <w:szCs w:val="24"/>
          <w:lang w:val="sq-AL"/>
        </w:rPr>
      </w:pPr>
      <w:bookmarkStart w:id="100" w:name="_Toc301524920"/>
      <w:r w:rsidRPr="008B630F">
        <w:rPr>
          <w:i/>
          <w:spacing w:val="-4"/>
          <w:szCs w:val="24"/>
          <w:lang w:val="sq-AL"/>
        </w:rPr>
        <w:t>14.</w:t>
      </w:r>
      <w:r w:rsidRPr="008B630F">
        <w:rPr>
          <w:i/>
          <w:spacing w:val="-4"/>
          <w:szCs w:val="24"/>
          <w:lang w:val="sq-AL"/>
        </w:rPr>
        <w:tab/>
        <w:t>Perspektiva e zhvillimit të rrjetit shpërndarës</w:t>
      </w:r>
      <w:bookmarkEnd w:id="100"/>
    </w:p>
    <w:p w:rsidR="005613FA" w:rsidRPr="008B630F" w:rsidRDefault="005613FA" w:rsidP="00262D9F">
      <w:pPr>
        <w:pStyle w:val="Paragrafi"/>
        <w:rPr>
          <w:spacing w:val="-4"/>
          <w:lang w:val="sq-AL"/>
        </w:rPr>
      </w:pPr>
      <w:r w:rsidRPr="008B630F">
        <w:rPr>
          <w:spacing w:val="-4"/>
          <w:lang w:val="sq-AL"/>
        </w:rPr>
        <w:t xml:space="preserve">OSHEE sh.a do të zhvillojë vazhdimisht rrjetin e shpërndarjes dhe zgjidhja afatgjate parashikon zëvendësimin e rrjeteve 6; 10 dhe 35 kV me rrjet me tension 20 kV. Nëse asetet e lidhjes i përkasin një niveli tjetër tensioni (6; 10 ose 35kV) dhe zhvillimi i ardhshëm kërkon zëvendësimin e tyre me një rrjet 20kV, atëherë, këto pajisje si dhe punimet e instalimit do të kryhen nga OSHEE sh.a duke njoftuar paraprakisht Klientin. </w:t>
      </w:r>
    </w:p>
    <w:p w:rsidR="005613FA" w:rsidRPr="008B630F" w:rsidRDefault="005613FA" w:rsidP="00262D9F">
      <w:pPr>
        <w:pStyle w:val="Paragrafi"/>
        <w:rPr>
          <w:spacing w:val="-4"/>
          <w:lang w:val="sq-AL"/>
        </w:rPr>
      </w:pPr>
      <w:r w:rsidRPr="008B630F">
        <w:rPr>
          <w:spacing w:val="-4"/>
          <w:lang w:val="sq-AL"/>
        </w:rPr>
        <w:t>Klienti do të mbaj përgjegjësinë dhe detyrimin për të gjitha shpenzimet  që do të kryhen nga OSHEE sh.a për zëvendësimin e paisjeve me qëllim që ato të përshtaten me nivelin e ri të tensionit.</w:t>
      </w:r>
    </w:p>
    <w:p w:rsidR="005613FA" w:rsidRPr="008B630F" w:rsidRDefault="005613FA" w:rsidP="00262D9F">
      <w:pPr>
        <w:pStyle w:val="Paragrafi"/>
        <w:rPr>
          <w:i/>
          <w:spacing w:val="-4"/>
          <w:w w:val="105"/>
          <w:szCs w:val="24"/>
          <w:lang w:val="sq-AL"/>
        </w:rPr>
      </w:pPr>
      <w:bookmarkStart w:id="101" w:name="_Toc301524921"/>
      <w:r w:rsidRPr="008B630F">
        <w:rPr>
          <w:i/>
          <w:spacing w:val="-4"/>
          <w:w w:val="105"/>
          <w:szCs w:val="24"/>
          <w:lang w:val="sq-AL"/>
        </w:rPr>
        <w:t>15.</w:t>
      </w:r>
      <w:r w:rsidRPr="008B630F">
        <w:rPr>
          <w:i/>
          <w:spacing w:val="-4"/>
          <w:w w:val="105"/>
          <w:szCs w:val="24"/>
          <w:lang w:val="sq-AL"/>
        </w:rPr>
        <w:tab/>
      </w:r>
      <w:bookmarkEnd w:id="101"/>
      <w:r w:rsidRPr="008B630F">
        <w:rPr>
          <w:i/>
          <w:spacing w:val="-4"/>
          <w:w w:val="105"/>
          <w:szCs w:val="24"/>
          <w:lang w:val="sq-AL"/>
        </w:rPr>
        <w:t>Transferimi i pronësisë së pajisjeve të kabinës</w:t>
      </w:r>
    </w:p>
    <w:p w:rsidR="005613FA" w:rsidRPr="008B630F" w:rsidRDefault="005613FA" w:rsidP="00262D9F">
      <w:pPr>
        <w:pStyle w:val="Paragrafi"/>
        <w:rPr>
          <w:rFonts w:cs="Arial"/>
          <w:spacing w:val="-4"/>
        </w:rPr>
      </w:pPr>
      <w:r w:rsidRPr="008B630F">
        <w:rPr>
          <w:rFonts w:cs="Arial"/>
          <w:spacing w:val="-4"/>
        </w:rPr>
        <w:t>Pronësia e aseteve të lidhjes se re, që i shtohen rrjetit ekzistues është e përdoruesit, deri në amortizim të plotë të aseteve apo në përfundim të autorizimit të dhënë, bazuar në marrëveshjen e lidhjes, nënshkruar ndërmjet palëve. Pas amortizimit të plotë të aseteve të lidhjes, pronësia e tyre kalon tek operatori i rrjetit.</w:t>
      </w:r>
    </w:p>
    <w:p w:rsidR="005613FA" w:rsidRPr="008B630F" w:rsidRDefault="005613FA" w:rsidP="00262D9F">
      <w:pPr>
        <w:pStyle w:val="Paragrafi"/>
        <w:rPr>
          <w:rFonts w:cs="Arial"/>
          <w:spacing w:val="-4"/>
        </w:rPr>
      </w:pPr>
      <w:r w:rsidRPr="008B630F">
        <w:rPr>
          <w:rFonts w:cs="Arial"/>
          <w:spacing w:val="-4"/>
        </w:rPr>
        <w:t>Me mbarimin e Afatit të amortizimit, Klienti është i detyruar të njoftojë OSHEE sh.a për fillimin e proçedurave të kalimit në pronësi të  këtij të fundit të aseteve.</w:t>
      </w:r>
    </w:p>
    <w:p w:rsidR="005613FA" w:rsidRPr="008B630F" w:rsidRDefault="00262D9F" w:rsidP="00262D9F">
      <w:pPr>
        <w:pStyle w:val="Paragrafi"/>
        <w:rPr>
          <w:rFonts w:cs="Arial"/>
          <w:b/>
          <w:i/>
          <w:spacing w:val="-4"/>
          <w:w w:val="105"/>
          <w:lang w:val="sq-AL"/>
        </w:rPr>
      </w:pPr>
      <w:r w:rsidRPr="008B630F">
        <w:rPr>
          <w:rFonts w:cs="Arial"/>
          <w:b/>
          <w:i/>
          <w:spacing w:val="-4"/>
          <w:w w:val="105"/>
          <w:lang w:val="sq-AL"/>
        </w:rPr>
        <w:t>16.</w:t>
      </w:r>
      <w:r w:rsidR="005613FA" w:rsidRPr="008B630F">
        <w:rPr>
          <w:rFonts w:cs="Arial"/>
          <w:b/>
          <w:i/>
          <w:spacing w:val="-4"/>
          <w:w w:val="105"/>
          <w:lang w:val="sq-AL"/>
        </w:rPr>
        <w:t>Trajtimi i pronësisë mbi pasurinë e paluajtshme.</w:t>
      </w:r>
    </w:p>
    <w:p w:rsidR="005613FA" w:rsidRPr="008B630F" w:rsidRDefault="009D05BF" w:rsidP="00262D9F">
      <w:pPr>
        <w:pStyle w:val="Paragrafi"/>
        <w:rPr>
          <w:rFonts w:cs="Arial"/>
          <w:spacing w:val="-4"/>
        </w:rPr>
      </w:pPr>
      <w:r>
        <w:rPr>
          <w:rFonts w:cs="Arial"/>
          <w:spacing w:val="-4"/>
        </w:rPr>
        <w:t xml:space="preserve">a) </w:t>
      </w:r>
      <w:r w:rsidR="005613FA" w:rsidRPr="008B630F">
        <w:rPr>
          <w:rFonts w:cs="Arial"/>
          <w:spacing w:val="-4"/>
        </w:rPr>
        <w:t>Operatori i Sistemit te Shpërndarjes mund të blejë ose të ketë të drejtën e uzufruktit pa shpërblim mbi pasurinë e paluajtshme me destinacion kabinë elektrike, sipas parashikimeve të bëra në legjislacionin në fuqi.</w:t>
      </w:r>
    </w:p>
    <w:p w:rsidR="005613FA" w:rsidRPr="008B630F" w:rsidRDefault="009D05BF" w:rsidP="00262D9F">
      <w:pPr>
        <w:pStyle w:val="Paragrafi"/>
        <w:rPr>
          <w:rFonts w:cs="Arial"/>
          <w:spacing w:val="-4"/>
        </w:rPr>
      </w:pPr>
      <w:r>
        <w:rPr>
          <w:rFonts w:eastAsia="Garamond" w:cs="Arial"/>
          <w:spacing w:val="-4"/>
        </w:rPr>
        <w:t xml:space="preserve">b) </w:t>
      </w:r>
      <w:r w:rsidR="005613FA" w:rsidRPr="008B630F">
        <w:rPr>
          <w:rFonts w:eastAsia="Garamond" w:cs="Arial"/>
          <w:spacing w:val="-4"/>
        </w:rPr>
        <w:t xml:space="preserve"> Uzufrukti do të krijohet me marrëveshje noteriale midis palëve, do të regjistrohet në regjistrat </w:t>
      </w:r>
      <w:r w:rsidR="005613FA" w:rsidRPr="008B630F">
        <w:rPr>
          <w:rFonts w:eastAsia="Garamond" w:cs="Arial"/>
          <w:spacing w:val="-4"/>
          <w:w w:val="102"/>
        </w:rPr>
        <w:t xml:space="preserve">e </w:t>
      </w:r>
      <w:r w:rsidR="005613FA" w:rsidRPr="008B630F">
        <w:rPr>
          <w:rFonts w:eastAsia="Garamond" w:cs="Arial"/>
          <w:spacing w:val="-4"/>
        </w:rPr>
        <w:t xml:space="preserve">pasurive të paluajtshme dhe do të realizohet në përputhje </w:t>
      </w:r>
      <w:r w:rsidR="005613FA" w:rsidRPr="008B630F">
        <w:rPr>
          <w:rFonts w:eastAsia="Garamond" w:cs="Arial"/>
          <w:spacing w:val="-4"/>
          <w:w w:val="102"/>
        </w:rPr>
        <w:t xml:space="preserve">me </w:t>
      </w:r>
      <w:r w:rsidR="005613FA" w:rsidRPr="008B630F">
        <w:rPr>
          <w:rFonts w:eastAsia="Garamond" w:cs="Arial"/>
          <w:spacing w:val="-4"/>
        </w:rPr>
        <w:t>dispozitat e Kodit Civil të Republikës së Shqipërisë, i ndryshuar.</w:t>
      </w:r>
    </w:p>
    <w:p w:rsidR="005613FA" w:rsidRPr="008B630F" w:rsidRDefault="009D05BF" w:rsidP="00262D9F">
      <w:pPr>
        <w:pStyle w:val="Paragrafi"/>
        <w:rPr>
          <w:rFonts w:cs="Arial"/>
          <w:spacing w:val="-4"/>
        </w:rPr>
      </w:pPr>
      <w:r>
        <w:rPr>
          <w:rFonts w:eastAsia="Garamond" w:cs="Arial"/>
          <w:spacing w:val="-4"/>
        </w:rPr>
        <w:t xml:space="preserve">c) </w:t>
      </w:r>
      <w:r w:rsidR="005613FA" w:rsidRPr="008B630F">
        <w:rPr>
          <w:rFonts w:eastAsia="Garamond" w:cs="Arial"/>
          <w:spacing w:val="-4"/>
        </w:rPr>
        <w:t xml:space="preserve"> Ndryshimi i pronarit të pasurisë së paluajtshme </w:t>
      </w:r>
      <w:r w:rsidR="005613FA" w:rsidRPr="008B630F">
        <w:rPr>
          <w:rFonts w:eastAsia="Garamond" w:cs="Arial"/>
          <w:spacing w:val="-4"/>
          <w:w w:val="102"/>
        </w:rPr>
        <w:t xml:space="preserve">nuk </w:t>
      </w:r>
      <w:r w:rsidR="005613FA" w:rsidRPr="008B630F">
        <w:rPr>
          <w:rFonts w:eastAsia="Garamond" w:cs="Arial"/>
          <w:spacing w:val="-4"/>
        </w:rPr>
        <w:t xml:space="preserve">do të cënojë të drejtën e uzufruktit të Operatori i Sistemit të </w:t>
      </w:r>
      <w:r w:rsidR="005613FA" w:rsidRPr="008B630F">
        <w:rPr>
          <w:rFonts w:eastAsia="Garamond" w:cs="Arial"/>
          <w:spacing w:val="-4"/>
          <w:w w:val="101"/>
        </w:rPr>
        <w:t>S</w:t>
      </w:r>
      <w:r w:rsidR="005613FA" w:rsidRPr="008B630F">
        <w:rPr>
          <w:rFonts w:eastAsia="Garamond" w:cs="Arial"/>
          <w:spacing w:val="-4"/>
          <w:w w:val="102"/>
        </w:rPr>
        <w:t>hpërn</w:t>
      </w:r>
      <w:r w:rsidR="005613FA" w:rsidRPr="008B630F">
        <w:rPr>
          <w:rFonts w:eastAsia="Garamond" w:cs="Arial"/>
          <w:spacing w:val="-4"/>
          <w:w w:val="101"/>
        </w:rPr>
        <w:t>d</w:t>
      </w:r>
      <w:r w:rsidR="005613FA" w:rsidRPr="008B630F">
        <w:rPr>
          <w:rFonts w:eastAsia="Garamond" w:cs="Arial"/>
          <w:spacing w:val="-4"/>
          <w:w w:val="102"/>
        </w:rPr>
        <w:t>ar</w:t>
      </w:r>
      <w:r w:rsidR="005613FA" w:rsidRPr="008B630F">
        <w:rPr>
          <w:rFonts w:eastAsia="Garamond" w:cs="Arial"/>
          <w:spacing w:val="-4"/>
          <w:w w:val="101"/>
        </w:rPr>
        <w:t>j</w:t>
      </w:r>
      <w:r w:rsidR="005613FA" w:rsidRPr="008B630F">
        <w:rPr>
          <w:rFonts w:eastAsia="Garamond" w:cs="Arial"/>
          <w:spacing w:val="-4"/>
          <w:w w:val="102"/>
        </w:rPr>
        <w:t xml:space="preserve">es </w:t>
      </w:r>
      <w:r w:rsidR="005613FA" w:rsidRPr="008B630F">
        <w:rPr>
          <w:rFonts w:eastAsia="Garamond" w:cs="Arial"/>
          <w:spacing w:val="-4"/>
          <w:w w:val="101"/>
        </w:rPr>
        <w:t>S</w:t>
      </w:r>
      <w:r w:rsidR="005613FA" w:rsidRPr="008B630F">
        <w:rPr>
          <w:rFonts w:eastAsia="Garamond" w:cs="Arial"/>
          <w:spacing w:val="-4"/>
          <w:w w:val="102"/>
        </w:rPr>
        <w:t>h.a.</w:t>
      </w:r>
    </w:p>
    <w:p w:rsidR="005613FA" w:rsidRPr="008B630F" w:rsidRDefault="009D05BF" w:rsidP="00262D9F">
      <w:pPr>
        <w:pStyle w:val="Paragrafi"/>
        <w:rPr>
          <w:rFonts w:cs="Arial"/>
          <w:spacing w:val="-4"/>
        </w:rPr>
      </w:pPr>
      <w:r>
        <w:rPr>
          <w:rFonts w:eastAsia="Garamond" w:cs="Arial"/>
          <w:spacing w:val="-4"/>
          <w:w w:val="102"/>
        </w:rPr>
        <w:t xml:space="preserve">d) </w:t>
      </w:r>
      <w:r w:rsidR="006B370F" w:rsidRPr="008B630F">
        <w:rPr>
          <w:rFonts w:eastAsia="Garamond" w:cs="Arial"/>
          <w:spacing w:val="-4"/>
          <w:w w:val="102"/>
        </w:rPr>
        <w:t>Në</w:t>
      </w:r>
      <w:r w:rsidR="005613FA" w:rsidRPr="008B630F">
        <w:rPr>
          <w:rFonts w:eastAsia="Garamond" w:cs="Arial"/>
          <w:spacing w:val="-4"/>
          <w:w w:val="102"/>
        </w:rPr>
        <w:t xml:space="preserve"> çdo kohë, nëse OSHEE sh.a  dhe Pronari i aseteve (Klienti) bien dakord që ky i fundit të dhurojë pasurinë e luajtshme dhe të paluajtshme tek OSHEE sh.a atëhere do të realizohen kontratat përkatëse të dhurimit në bazë të Kodit Civil.  </w:t>
      </w:r>
    </w:p>
    <w:p w:rsidR="005613FA" w:rsidRPr="008B630F" w:rsidRDefault="005613FA" w:rsidP="00262D9F">
      <w:pPr>
        <w:pStyle w:val="Paragrafi"/>
        <w:rPr>
          <w:rFonts w:eastAsia="Garamond" w:cs="Arial"/>
          <w:b/>
          <w:i/>
          <w:spacing w:val="-4"/>
          <w:w w:val="102"/>
        </w:rPr>
      </w:pPr>
      <w:r w:rsidRPr="008B630F">
        <w:rPr>
          <w:rFonts w:eastAsia="Garamond" w:cs="Arial"/>
          <w:b/>
          <w:i/>
          <w:spacing w:val="-4"/>
          <w:w w:val="102"/>
        </w:rPr>
        <w:t>17</w:t>
      </w:r>
      <w:r w:rsidRPr="008B630F">
        <w:rPr>
          <w:rFonts w:eastAsia="Garamond" w:cs="Arial"/>
          <w:spacing w:val="-4"/>
          <w:w w:val="102"/>
        </w:rPr>
        <w:t>.</w:t>
      </w:r>
      <w:r w:rsidRPr="008B630F">
        <w:rPr>
          <w:rFonts w:eastAsia="Garamond" w:cs="Arial"/>
          <w:b/>
          <w:i/>
          <w:spacing w:val="-4"/>
          <w:w w:val="102"/>
        </w:rPr>
        <w:t>Shfrytëzimi dhe Mirëmbajtja e Lidhjes</w:t>
      </w:r>
    </w:p>
    <w:p w:rsidR="00842413" w:rsidRDefault="005613FA" w:rsidP="00262D9F">
      <w:pPr>
        <w:pStyle w:val="Paragrafi"/>
        <w:rPr>
          <w:rFonts w:cs="Arial"/>
          <w:spacing w:val="-4"/>
        </w:rPr>
      </w:pPr>
      <w:r w:rsidRPr="008B630F">
        <w:rPr>
          <w:rFonts w:cs="Arial"/>
          <w:spacing w:val="-4"/>
        </w:rPr>
        <w:t>Lidhjet, përfshirë lidhjen në TM/TU dhe kabinat e transformacionit, operohen  dhe mirëmbahen nga OSHEE sh</w:t>
      </w:r>
      <w:r w:rsidR="00637071">
        <w:rPr>
          <w:rFonts w:cs="Arial"/>
          <w:spacing w:val="-4"/>
        </w:rPr>
        <w:t xml:space="preserve">.a. Kostoja për kontrollin dhe </w:t>
      </w:r>
      <w:r w:rsidRPr="008B630F">
        <w:rPr>
          <w:rFonts w:cs="Arial"/>
          <w:spacing w:val="-4"/>
        </w:rPr>
        <w:t>mirëmbajtjen,  paguhet prej Klientit.</w:t>
      </w:r>
    </w:p>
    <w:p w:rsidR="00842413" w:rsidRDefault="00842413" w:rsidP="00262D9F">
      <w:pPr>
        <w:pStyle w:val="Paragrafi"/>
        <w:rPr>
          <w:rFonts w:cs="Arial"/>
          <w:spacing w:val="-4"/>
        </w:rPr>
      </w:pPr>
    </w:p>
    <w:p w:rsidR="00842413" w:rsidRDefault="00842413" w:rsidP="00262D9F">
      <w:pPr>
        <w:pStyle w:val="Paragrafi"/>
        <w:rPr>
          <w:rFonts w:cs="Arial"/>
          <w:spacing w:val="-4"/>
        </w:rPr>
      </w:pPr>
    </w:p>
    <w:p w:rsidR="00842413" w:rsidRDefault="00842413" w:rsidP="00262D9F">
      <w:pPr>
        <w:pStyle w:val="Paragrafi"/>
        <w:rPr>
          <w:rFonts w:cs="Arial"/>
          <w:spacing w:val="-4"/>
        </w:rPr>
      </w:pPr>
    </w:p>
    <w:p w:rsidR="00842413" w:rsidRDefault="00842413" w:rsidP="00262D9F">
      <w:pPr>
        <w:pStyle w:val="Paragrafi"/>
        <w:rPr>
          <w:rFonts w:cs="Arial"/>
          <w:spacing w:val="-4"/>
        </w:rPr>
      </w:pPr>
    </w:p>
    <w:p w:rsidR="00842413" w:rsidRDefault="00842413" w:rsidP="00262D9F">
      <w:pPr>
        <w:pStyle w:val="Paragrafi"/>
        <w:rPr>
          <w:rFonts w:cs="Arial"/>
          <w:spacing w:val="-4"/>
        </w:rPr>
      </w:pPr>
    </w:p>
    <w:p w:rsidR="005613FA" w:rsidRPr="008B630F" w:rsidRDefault="005613FA" w:rsidP="00262D9F">
      <w:pPr>
        <w:pStyle w:val="Paragrafi"/>
        <w:rPr>
          <w:rFonts w:cs="Arial"/>
          <w:spacing w:val="-4"/>
        </w:rPr>
      </w:pPr>
      <w:r w:rsidRPr="008B630F">
        <w:rPr>
          <w:rFonts w:cs="Arial"/>
          <w:spacing w:val="-4"/>
        </w:rPr>
        <w:t xml:space="preserve"> </w:t>
      </w:r>
    </w:p>
    <w:p w:rsidR="00637071" w:rsidRDefault="00637071" w:rsidP="00262D9F">
      <w:pPr>
        <w:pStyle w:val="Paragrafi"/>
        <w:rPr>
          <w:rFonts w:cs="Arial"/>
          <w:spacing w:val="-4"/>
        </w:rPr>
      </w:pPr>
    </w:p>
    <w:p w:rsidR="00B8133B" w:rsidRDefault="00B8133B" w:rsidP="00262D9F">
      <w:pPr>
        <w:pStyle w:val="Paragrafi"/>
        <w:rPr>
          <w:rFonts w:cs="Arial"/>
          <w:spacing w:val="-4"/>
        </w:rPr>
      </w:pPr>
    </w:p>
    <w:p w:rsidR="006B370F" w:rsidRPr="008B630F" w:rsidRDefault="005613FA" w:rsidP="00262D9F">
      <w:pPr>
        <w:pStyle w:val="Paragrafi"/>
        <w:rPr>
          <w:rFonts w:cs="Arial"/>
          <w:spacing w:val="-4"/>
        </w:rPr>
      </w:pPr>
      <w:r w:rsidRPr="008B630F">
        <w:rPr>
          <w:rFonts w:cs="Arial"/>
          <w:spacing w:val="-4"/>
        </w:rPr>
        <w:t xml:space="preserve">Kontrolli dhe Mirëmbajtja do të kryhet në zbatim të Rregullores së Shfrytëzimit dhe Sigurimit Teknik në të cilën parashikohen afatet dhe punimet që duhet të kryhen gjatë remonteve profilaktike dhe të mesme ( Aneks 2) Këto punime do të kryhen sipas grafikeve  të hartuar nga OSHEE sh.a dhe do t’I bëhen të ditur pronarit të aseteve, i cili ka detyrimin të paguajë shërbimin në bazë të situacionit të lëshuar nga OSHEE sh.a </w:t>
      </w:r>
    </w:p>
    <w:p w:rsidR="005613FA" w:rsidRPr="008B630F" w:rsidRDefault="005613FA" w:rsidP="00262D9F">
      <w:pPr>
        <w:pStyle w:val="Paragrafi"/>
        <w:rPr>
          <w:rFonts w:cs="Arial"/>
          <w:spacing w:val="-4"/>
        </w:rPr>
      </w:pPr>
      <w:r w:rsidRPr="008B630F">
        <w:rPr>
          <w:rFonts w:cs="Arial"/>
          <w:spacing w:val="-4"/>
        </w:rPr>
        <w:t xml:space="preserve">Kostoja për shfrytëzimin dhe riparimin e difekteve , avarive paguhet prej Klientit, në rast se përgjegjësia është e këtij të fundit </w:t>
      </w:r>
    </w:p>
    <w:p w:rsidR="005613FA" w:rsidRPr="008B630F" w:rsidRDefault="005613FA" w:rsidP="00262D9F">
      <w:pPr>
        <w:pStyle w:val="Paragrafi"/>
        <w:rPr>
          <w:rFonts w:cs="Arial"/>
          <w:spacing w:val="-4"/>
        </w:rPr>
      </w:pPr>
      <w:r w:rsidRPr="008B630F">
        <w:rPr>
          <w:rFonts w:cs="Arial"/>
          <w:spacing w:val="-4"/>
        </w:rPr>
        <w:t>Në rast se Klienti nuk respekton detyrimet e përcaktuara  në Akt-Marrëveshje atëherë OSHEE sh.a i lind e drejta të kryejë ndërprerjen e energjisë në ambjentin e dorëzimit</w:t>
      </w:r>
    </w:p>
    <w:p w:rsidR="005613FA" w:rsidRPr="008B630F" w:rsidRDefault="005613FA" w:rsidP="00262D9F">
      <w:pPr>
        <w:pStyle w:val="Paragrafi"/>
        <w:rPr>
          <w:rFonts w:cs="Arial"/>
          <w:spacing w:val="-4"/>
        </w:rPr>
      </w:pPr>
      <w:r w:rsidRPr="008B630F">
        <w:rPr>
          <w:rFonts w:cs="Arial"/>
          <w:spacing w:val="-4"/>
        </w:rPr>
        <w:t>Në çdo rast ndryshimi pronësie mbi asetet e Lidhjes përcaktimet në këtë akt-marrëveshje janë të detyrueshme për tu zbatuar edhe nga pronari i ri.</w:t>
      </w:r>
    </w:p>
    <w:p w:rsidR="005613FA" w:rsidRPr="008B630F" w:rsidRDefault="005613FA" w:rsidP="00262D9F">
      <w:pPr>
        <w:pStyle w:val="Paragrafi"/>
        <w:rPr>
          <w:rFonts w:cs="Arial"/>
          <w:spacing w:val="-4"/>
        </w:rPr>
      </w:pPr>
      <w:r w:rsidRPr="008B630F">
        <w:rPr>
          <w:rFonts w:cs="Arial"/>
          <w:spacing w:val="-4"/>
        </w:rPr>
        <w:t>Pronari i aseteve të Lidhjes së Re dhe OSHEE sh.a janë të detyruar t’iu bëjnë me dije këtë akt – marrëveshje të gjithë klienteve që do të furnizohen nga kabina e tij e transformacionit.</w:t>
      </w:r>
    </w:p>
    <w:p w:rsidR="005613FA" w:rsidRPr="008B630F" w:rsidRDefault="005613FA" w:rsidP="00262D9F">
      <w:pPr>
        <w:pStyle w:val="Paragrafi"/>
        <w:rPr>
          <w:i/>
          <w:spacing w:val="-4"/>
          <w:szCs w:val="24"/>
          <w:lang w:val="sq-AL"/>
        </w:rPr>
      </w:pPr>
      <w:bookmarkStart w:id="102" w:name="_Toc292374608"/>
      <w:bookmarkStart w:id="103" w:name="_Toc301524922"/>
      <w:r w:rsidRPr="008B630F">
        <w:rPr>
          <w:i/>
          <w:spacing w:val="-4"/>
          <w:szCs w:val="24"/>
          <w:lang w:val="sq-AL"/>
        </w:rPr>
        <w:t>18.</w:t>
      </w:r>
      <w:r w:rsidRPr="008B630F">
        <w:rPr>
          <w:i/>
          <w:spacing w:val="-4"/>
          <w:szCs w:val="24"/>
          <w:lang w:val="sq-AL"/>
        </w:rPr>
        <w:tab/>
        <w:t>Marrëveshja e plotë</w:t>
      </w:r>
      <w:bookmarkEnd w:id="102"/>
      <w:bookmarkEnd w:id="103"/>
    </w:p>
    <w:p w:rsidR="005613FA" w:rsidRPr="008B630F" w:rsidRDefault="005613FA" w:rsidP="00262D9F">
      <w:pPr>
        <w:pStyle w:val="Paragrafi"/>
        <w:rPr>
          <w:rFonts w:cs="Arial"/>
          <w:spacing w:val="-4"/>
          <w:lang w:val="sq-AL"/>
        </w:rPr>
      </w:pPr>
      <w:r w:rsidRPr="008B630F">
        <w:rPr>
          <w:rFonts w:cs="Arial"/>
          <w:spacing w:val="-4"/>
          <w:lang w:val="sq-AL"/>
        </w:rPr>
        <w:t xml:space="preserve">Kjo Marrëveshje (së bashku me të gjitha dokumentet bashkëngjitur) përbën marrëveshjen e plotë ndërmjet Palëve për sa i përket subjektit të saj. Kjo Marrëveshje zëvendëson të gjitha marrëveshjet e mëparshme ndërmjet Palëve për sa i përket subjektit të saj. Secila Palë pranon dhe konfirmon se ajo nuk e nënshkruan këtë marrëveshje në besueshmëri të një përfaqësimi, garancie apo sipërmarrje tjetër nga Pala tjetër, nëse nuk reflektohen plotësisht në këtë Marrëveshje.   </w:t>
      </w:r>
    </w:p>
    <w:p w:rsidR="005613FA" w:rsidRPr="008B630F" w:rsidRDefault="005613FA" w:rsidP="00262D9F">
      <w:pPr>
        <w:pStyle w:val="Paragrafi"/>
        <w:rPr>
          <w:i/>
          <w:spacing w:val="-4"/>
          <w:szCs w:val="24"/>
          <w:lang w:val="sq-AL"/>
        </w:rPr>
      </w:pPr>
      <w:bookmarkStart w:id="104" w:name="_Toc292374609"/>
      <w:bookmarkStart w:id="105" w:name="_Toc301524923"/>
      <w:r w:rsidRPr="008B630F">
        <w:rPr>
          <w:i/>
          <w:spacing w:val="-4"/>
          <w:szCs w:val="24"/>
          <w:lang w:val="sq-AL"/>
        </w:rPr>
        <w:t>19.</w:t>
      </w:r>
      <w:r w:rsidRPr="008B630F">
        <w:rPr>
          <w:i/>
          <w:spacing w:val="-4"/>
          <w:szCs w:val="24"/>
          <w:lang w:val="sq-AL"/>
        </w:rPr>
        <w:tab/>
        <w:t>Ligji i aplikuar</w:t>
      </w:r>
      <w:bookmarkEnd w:id="104"/>
      <w:bookmarkEnd w:id="105"/>
    </w:p>
    <w:p w:rsidR="005613FA" w:rsidRPr="008B630F" w:rsidRDefault="005613FA" w:rsidP="00262D9F">
      <w:pPr>
        <w:pStyle w:val="Paragrafi"/>
        <w:rPr>
          <w:rFonts w:cs="Arial"/>
          <w:spacing w:val="-4"/>
          <w:lang w:val="sq-AL"/>
        </w:rPr>
      </w:pPr>
      <w:r w:rsidRPr="008B630F">
        <w:rPr>
          <w:rFonts w:cs="Arial"/>
          <w:spacing w:val="-4"/>
          <w:lang w:val="sq-AL"/>
        </w:rPr>
        <w:t xml:space="preserve">Marrëveshja do të interpretohet, shpjegohet dhe administrohet nga ligjet e Republikës së Shqipërisë dhe të dyja Palët do t’i nënshtrohen juridiksionit ekskluziv të gjykatave shqiptare. </w:t>
      </w:r>
    </w:p>
    <w:p w:rsidR="00262D9F" w:rsidRDefault="00262D9F" w:rsidP="00262D9F">
      <w:pPr>
        <w:pStyle w:val="Paragrafi"/>
        <w:rPr>
          <w:rFonts w:cs="Arial"/>
          <w:lang w:val="sq-AL"/>
        </w:rPr>
      </w:pPr>
    </w:p>
    <w:p w:rsidR="00262D9F" w:rsidRDefault="00262D9F" w:rsidP="00262D9F">
      <w:pPr>
        <w:widowControl w:val="0"/>
        <w:spacing w:after="0" w:line="240" w:lineRule="auto"/>
        <w:rPr>
          <w:rFonts w:ascii="Garamond" w:hAnsi="Garamond" w:cs="Arial"/>
          <w:lang w:val="sq-AL"/>
        </w:rPr>
      </w:pPr>
    </w:p>
    <w:p w:rsidR="00262D9F" w:rsidRDefault="00262D9F" w:rsidP="00262D9F">
      <w:pPr>
        <w:widowControl w:val="0"/>
        <w:spacing w:after="0" w:line="240" w:lineRule="auto"/>
        <w:rPr>
          <w:rFonts w:ascii="Garamond" w:hAnsi="Garamond" w:cs="Arial"/>
          <w:lang w:val="sq-AL"/>
        </w:rPr>
      </w:pPr>
    </w:p>
    <w:p w:rsidR="00262D9F" w:rsidRDefault="00262D9F" w:rsidP="00262D9F">
      <w:pPr>
        <w:widowControl w:val="0"/>
        <w:spacing w:after="0" w:line="240" w:lineRule="auto"/>
        <w:rPr>
          <w:rFonts w:ascii="Garamond" w:hAnsi="Garamond" w:cs="Arial"/>
          <w:lang w:val="sq-AL"/>
        </w:rPr>
      </w:pPr>
    </w:p>
    <w:p w:rsidR="00262D9F" w:rsidRDefault="00262D9F" w:rsidP="00262D9F">
      <w:pPr>
        <w:widowControl w:val="0"/>
        <w:spacing w:after="0" w:line="240" w:lineRule="auto"/>
        <w:rPr>
          <w:rFonts w:ascii="Garamond" w:hAnsi="Garamond" w:cs="Arial"/>
          <w:lang w:val="sq-AL"/>
        </w:rPr>
      </w:pPr>
    </w:p>
    <w:p w:rsidR="00262D9F" w:rsidRDefault="00262D9F" w:rsidP="00262D9F">
      <w:pPr>
        <w:widowControl w:val="0"/>
        <w:spacing w:after="0" w:line="240" w:lineRule="auto"/>
        <w:rPr>
          <w:rFonts w:ascii="Garamond" w:hAnsi="Garamond" w:cs="Arial"/>
          <w:lang w:val="sq-AL"/>
        </w:rPr>
      </w:pPr>
    </w:p>
    <w:p w:rsidR="00262D9F" w:rsidRDefault="00262D9F" w:rsidP="00262D9F">
      <w:pPr>
        <w:widowControl w:val="0"/>
        <w:spacing w:after="0" w:line="240" w:lineRule="auto"/>
        <w:rPr>
          <w:rFonts w:ascii="Garamond" w:hAnsi="Garamond" w:cs="Arial"/>
          <w:lang w:val="sq-AL"/>
        </w:rPr>
      </w:pPr>
    </w:p>
    <w:p w:rsidR="00262D9F" w:rsidRDefault="00262D9F" w:rsidP="00262D9F">
      <w:pPr>
        <w:widowControl w:val="0"/>
        <w:spacing w:after="0" w:line="240" w:lineRule="auto"/>
        <w:rPr>
          <w:rFonts w:ascii="Garamond" w:hAnsi="Garamond" w:cs="Arial"/>
          <w:lang w:val="sq-AL"/>
        </w:rPr>
      </w:pPr>
    </w:p>
    <w:p w:rsidR="00262D9F" w:rsidRPr="00F30925" w:rsidRDefault="00262D9F" w:rsidP="00262D9F">
      <w:pPr>
        <w:widowControl w:val="0"/>
        <w:spacing w:after="0" w:line="240" w:lineRule="auto"/>
        <w:rPr>
          <w:rFonts w:ascii="Garamond" w:hAnsi="Garamond" w:cs="Arial"/>
          <w:lang w:val="sq-AL"/>
        </w:rPr>
      </w:pPr>
    </w:p>
    <w:p w:rsidR="005613FA" w:rsidRDefault="005613FA" w:rsidP="00262D9F">
      <w:pPr>
        <w:pStyle w:val="Paragrafi"/>
        <w:jc w:val="right"/>
        <w:rPr>
          <w:b/>
          <w:spacing w:val="-4"/>
          <w:lang w:val="sq-AL"/>
        </w:rPr>
        <w:sectPr w:rsidR="005613FA" w:rsidSect="00670125">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451"/>
          <w:cols w:num="2" w:space="454"/>
          <w:docGrid w:linePitch="360"/>
        </w:sectPr>
      </w:pPr>
    </w:p>
    <w:p w:rsidR="004439F8" w:rsidRDefault="004439F8" w:rsidP="00262D9F">
      <w:pPr>
        <w:pStyle w:val="Paragrafi"/>
        <w:jc w:val="right"/>
        <w:rPr>
          <w:b/>
          <w:spacing w:val="-4"/>
          <w:lang w:val="sq-AL"/>
        </w:rPr>
      </w:pPr>
    </w:p>
    <w:p w:rsidR="004439F8" w:rsidRDefault="004439F8" w:rsidP="00262D9F">
      <w:pPr>
        <w:pStyle w:val="Paragrafi"/>
        <w:jc w:val="right"/>
        <w:rPr>
          <w:b/>
          <w:spacing w:val="-4"/>
          <w:lang w:val="sq-AL"/>
        </w:rPr>
      </w:pPr>
    </w:p>
    <w:p w:rsidR="00D46F17" w:rsidRDefault="00D46F17" w:rsidP="00262D9F">
      <w:pPr>
        <w:pStyle w:val="Paragrafi"/>
        <w:jc w:val="center"/>
        <w:rPr>
          <w:lang w:val="sq-AL"/>
        </w:rPr>
      </w:pPr>
      <w:r w:rsidRPr="00677D91">
        <w:rPr>
          <w:lang w:val="sq-AL"/>
        </w:rPr>
        <w:t>TARIFAT PËR LIDHJET E REJA</w:t>
      </w:r>
    </w:p>
    <w:p w:rsidR="00D46F17" w:rsidRPr="001B4682" w:rsidRDefault="00D46F17" w:rsidP="00262D9F">
      <w:pPr>
        <w:pStyle w:val="Paragrafi"/>
        <w:jc w:val="center"/>
        <w:rPr>
          <w:lang w:val="sq-AL"/>
        </w:rPr>
      </w:pPr>
      <w:r>
        <w:rPr>
          <w:lang w:val="sq-AL"/>
        </w:rPr>
        <w:t xml:space="preserve">STUDIMI </w:t>
      </w:r>
    </w:p>
    <w:p w:rsidR="00D46F17" w:rsidRPr="001B4682" w:rsidRDefault="00D46F17" w:rsidP="00262D9F">
      <w:pPr>
        <w:pStyle w:val="Paragrafi"/>
        <w:rPr>
          <w:lang w:val="sq-AL"/>
        </w:rPr>
      </w:pPr>
      <w:r w:rsidRPr="001B4682">
        <w:rPr>
          <w:noProof/>
        </w:rPr>
        <w:drawing>
          <wp:inline distT="0" distB="0" distL="0" distR="0">
            <wp:extent cx="5849017" cy="7164125"/>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mi i Tarifave per Lidhjet e Reja_Page_01.jpg"/>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923" t="8430" r="9480" b="13394"/>
                    <a:stretch/>
                  </pic:blipFill>
                  <pic:spPr bwMode="auto">
                    <a:xfrm>
                      <a:off x="0" y="0"/>
                      <a:ext cx="5847355" cy="716208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B4682">
        <w:rPr>
          <w:noProof/>
        </w:rPr>
        <w:drawing>
          <wp:inline distT="0" distB="0" distL="0" distR="0">
            <wp:extent cx="6058531" cy="5812404"/>
            <wp:effectExtent l="0" t="0" r="0" b="0"/>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mi i Tarifave per Lidhjet e Reja_Page_02.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87" t="8228" r="8654" b="30122"/>
                    <a:stretch/>
                  </pic:blipFill>
                  <pic:spPr bwMode="auto">
                    <a:xfrm>
                      <a:off x="0" y="0"/>
                      <a:ext cx="6059928" cy="58137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B4682">
        <w:rPr>
          <w:noProof/>
        </w:rPr>
        <w:drawing>
          <wp:inline distT="0" distB="0" distL="0" distR="0">
            <wp:extent cx="5694497" cy="6512119"/>
            <wp:effectExtent l="0" t="0" r="1905" b="3175"/>
            <wp:docPr id="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mi i Tarifave per Lidhjet e Reja_Page_03.jpg"/>
                    <pic:cNvPicPr/>
                  </pic:nvPicPr>
                  <pic:blipFill rotWithShape="1">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86" t="8530" r="14891" b="23494"/>
                    <a:stretch/>
                  </pic:blipFill>
                  <pic:spPr bwMode="auto">
                    <a:xfrm>
                      <a:off x="0" y="0"/>
                      <a:ext cx="5695818" cy="65136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B4682">
        <w:rPr>
          <w:noProof/>
        </w:rPr>
        <w:drawing>
          <wp:inline distT="0" distB="0" distL="0" distR="0">
            <wp:extent cx="6053082" cy="7347006"/>
            <wp:effectExtent l="0" t="0" r="5080" b="6350"/>
            <wp:docPr id="2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mi i Tarifave per Lidhjet e Reja_Page_04.jpg"/>
                    <pic:cNvPicPr/>
                  </pic:nvPicPr>
                  <pic:blipFill rotWithShape="1">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222" t="8430" r="2078" b="8377"/>
                    <a:stretch/>
                  </pic:blipFill>
                  <pic:spPr bwMode="auto">
                    <a:xfrm>
                      <a:off x="0" y="0"/>
                      <a:ext cx="6051363" cy="734492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B4682">
        <w:rPr>
          <w:noProof/>
        </w:rPr>
        <w:drawing>
          <wp:inline distT="0" distB="0" distL="0" distR="0">
            <wp:extent cx="6074796" cy="6154846"/>
            <wp:effectExtent l="0" t="0" r="254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mi i Tarifave per Lidhjet e Reja_Page_05.jpg"/>
                    <pic:cNvPicPr/>
                  </pic:nvPicPr>
                  <pic:blipFill rotWithShape="1">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836" t="8129" r="2417" b="22390"/>
                    <a:stretch/>
                  </pic:blipFill>
                  <pic:spPr bwMode="auto">
                    <a:xfrm>
                      <a:off x="0" y="0"/>
                      <a:ext cx="6076193" cy="615626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B4682">
        <w:rPr>
          <w:noProof/>
        </w:rPr>
        <w:drawing>
          <wp:inline distT="0" distB="0" distL="0" distR="0">
            <wp:extent cx="5914310" cy="7013051"/>
            <wp:effectExtent l="0" t="0" r="0" b="0"/>
            <wp:docPr id="2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mi i Tarifave per Lidhjet e Reja_Page_06.jpg"/>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481" t="7928" r="1039" b="10083"/>
                    <a:stretch/>
                  </pic:blipFill>
                  <pic:spPr bwMode="auto">
                    <a:xfrm>
                      <a:off x="0" y="0"/>
                      <a:ext cx="5912630" cy="7011059"/>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B4682">
        <w:rPr>
          <w:noProof/>
        </w:rPr>
        <w:drawing>
          <wp:inline distT="0" distB="0" distL="0" distR="0">
            <wp:extent cx="6275082" cy="7013051"/>
            <wp:effectExtent l="0" t="0" r="0" b="0"/>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mi i Tarifave per Lidhjet e Reja_Page_07.jpg"/>
                    <pic:cNvPicPr/>
                  </pic:nvPicPr>
                  <pic:blipFill rotWithShape="1">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965" t="7627" b="13756"/>
                    <a:stretch/>
                  </pic:blipFill>
                  <pic:spPr bwMode="auto">
                    <a:xfrm>
                      <a:off x="0" y="0"/>
                      <a:ext cx="6276507" cy="701464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B4682">
        <w:rPr>
          <w:noProof/>
        </w:rPr>
        <w:drawing>
          <wp:inline distT="0" distB="0" distL="0" distR="0">
            <wp:extent cx="5961733" cy="7092564"/>
            <wp:effectExtent l="0" t="0" r="1270" b="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mi i Tarifave per Lidhjet e Reja_Page_08.jpg"/>
                    <pic:cNvPicPr/>
                  </pic:nvPicPr>
                  <pic:blipFill rotWithShape="1">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745" t="8631" r="4626" b="12652"/>
                    <a:stretch/>
                  </pic:blipFill>
                  <pic:spPr bwMode="auto">
                    <a:xfrm>
                      <a:off x="0" y="0"/>
                      <a:ext cx="5963121" cy="70942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B4682">
        <w:rPr>
          <w:noProof/>
        </w:rPr>
        <w:drawing>
          <wp:inline distT="0" distB="0" distL="0" distR="0">
            <wp:extent cx="6117126" cy="6448508"/>
            <wp:effectExtent l="0" t="0" r="0" b="0"/>
            <wp:docPr id="3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mi i Tarifave per Lidhjet e Reja_Page_09.jp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096" t="8731" r="2157" b="18976"/>
                    <a:stretch/>
                  </pic:blipFill>
                  <pic:spPr bwMode="auto">
                    <a:xfrm>
                      <a:off x="0" y="0"/>
                      <a:ext cx="6118554" cy="645001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1B4682">
        <w:rPr>
          <w:noProof/>
        </w:rPr>
        <w:drawing>
          <wp:inline distT="0" distB="0" distL="0" distR="0">
            <wp:extent cx="6171902" cy="6949440"/>
            <wp:effectExtent l="0" t="0" r="635" b="3810"/>
            <wp:docPr id="3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imi i Tarifave per Lidhjet e Reja_Page_10.jpg"/>
                    <pic:cNvPicPr/>
                  </pic:nvPicPr>
                  <pic:blipFill rotWithShape="1">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796" t="8229" b="11547"/>
                    <a:stretch/>
                  </pic:blipFill>
                  <pic:spPr bwMode="auto">
                    <a:xfrm>
                      <a:off x="0" y="0"/>
                      <a:ext cx="6173324" cy="69510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46F17" w:rsidRPr="001B4682" w:rsidRDefault="00D46F17" w:rsidP="00262D9F">
      <w:pPr>
        <w:pStyle w:val="Paragrafi"/>
        <w:rPr>
          <w:lang w:val="sq-AL"/>
        </w:rPr>
      </w:pPr>
    </w:p>
    <w:p w:rsidR="00D46F17" w:rsidRPr="001B4682" w:rsidRDefault="00D46F17" w:rsidP="00262D9F">
      <w:pPr>
        <w:pStyle w:val="Paragrafi"/>
        <w:rPr>
          <w:lang w:val="sq-AL"/>
        </w:rPr>
      </w:pPr>
    </w:p>
    <w:p w:rsidR="004439F8" w:rsidRDefault="004439F8" w:rsidP="00262D9F">
      <w:pPr>
        <w:pStyle w:val="Paragrafi"/>
        <w:jc w:val="right"/>
        <w:rPr>
          <w:b/>
          <w:spacing w:val="-4"/>
          <w:lang w:val="sq-AL"/>
        </w:rPr>
      </w:pPr>
    </w:p>
    <w:p w:rsidR="004439F8" w:rsidRDefault="004439F8" w:rsidP="00262D9F">
      <w:pPr>
        <w:pStyle w:val="Paragrafi"/>
        <w:jc w:val="right"/>
        <w:rPr>
          <w:b/>
          <w:spacing w:val="-4"/>
          <w:lang w:val="sq-AL"/>
        </w:rPr>
      </w:pPr>
    </w:p>
    <w:p w:rsidR="004439F8" w:rsidRDefault="004439F8" w:rsidP="00262D9F">
      <w:pPr>
        <w:pStyle w:val="Paragrafi"/>
        <w:jc w:val="right"/>
        <w:rPr>
          <w:b/>
          <w:spacing w:val="-4"/>
          <w:lang w:val="sq-AL"/>
        </w:rPr>
      </w:pPr>
    </w:p>
    <w:p w:rsidR="004439F8" w:rsidRDefault="004439F8" w:rsidP="00262D9F">
      <w:pPr>
        <w:pStyle w:val="Paragrafi"/>
        <w:jc w:val="right"/>
        <w:rPr>
          <w:b/>
          <w:spacing w:val="-4"/>
          <w:lang w:val="sq-AL"/>
        </w:rPr>
      </w:pPr>
    </w:p>
    <w:p w:rsidR="004439F8" w:rsidRDefault="004439F8" w:rsidP="00262D9F">
      <w:pPr>
        <w:pStyle w:val="Paragrafi"/>
        <w:jc w:val="right"/>
        <w:rPr>
          <w:b/>
          <w:spacing w:val="-4"/>
          <w:lang w:val="sq-AL"/>
        </w:rPr>
      </w:pPr>
    </w:p>
    <w:p w:rsidR="004439F8" w:rsidRDefault="004439F8" w:rsidP="00262D9F">
      <w:pPr>
        <w:pStyle w:val="Paragrafi"/>
        <w:jc w:val="right"/>
        <w:rPr>
          <w:b/>
          <w:spacing w:val="-4"/>
          <w:lang w:val="sq-AL"/>
        </w:rPr>
      </w:pPr>
    </w:p>
    <w:p w:rsidR="004439F8" w:rsidRDefault="004439F8" w:rsidP="00262D9F">
      <w:pPr>
        <w:pStyle w:val="Paragrafi"/>
        <w:jc w:val="right"/>
        <w:rPr>
          <w:b/>
          <w:spacing w:val="-4"/>
          <w:lang w:val="sq-AL"/>
        </w:rPr>
      </w:pPr>
    </w:p>
    <w:p w:rsidR="004439F8" w:rsidRDefault="004439F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pPr>
    </w:p>
    <w:p w:rsidR="00D74C58" w:rsidRDefault="00D74C58" w:rsidP="00262D9F">
      <w:pPr>
        <w:pStyle w:val="Paragrafi"/>
        <w:jc w:val="right"/>
        <w:rPr>
          <w:b/>
          <w:spacing w:val="-4"/>
          <w:lang w:val="sq-AL"/>
        </w:rPr>
        <w:sectPr w:rsidR="00D74C58" w:rsidSect="00D74C58">
          <w:type w:val="continuous"/>
          <w:pgSz w:w="11907" w:h="16840" w:code="9"/>
          <w:pgMar w:top="720" w:right="1134" w:bottom="720" w:left="1134" w:header="851" w:footer="851" w:gutter="0"/>
          <w:cols w:space="454"/>
          <w:docGrid w:linePitch="360"/>
        </w:sectPr>
      </w:pPr>
    </w:p>
    <w:p w:rsidR="004439F8" w:rsidRPr="009E51C3" w:rsidRDefault="004439F8" w:rsidP="00262D9F">
      <w:pPr>
        <w:pStyle w:val="Paragrafi"/>
        <w:jc w:val="right"/>
        <w:rPr>
          <w:b/>
          <w:spacing w:val="-4"/>
          <w:lang w:val="sq-AL"/>
        </w:rPr>
      </w:pPr>
    </w:p>
    <w:p w:rsidR="009E51C3" w:rsidRDefault="009E51C3" w:rsidP="00262D9F">
      <w:pPr>
        <w:pStyle w:val="Paragrafi"/>
        <w:ind w:firstLine="0"/>
        <w:rPr>
          <w:b/>
          <w:lang w:val="sq-AL"/>
        </w:rPr>
        <w:sectPr w:rsidR="009E51C3" w:rsidSect="009E51C3">
          <w:type w:val="continuous"/>
          <w:pgSz w:w="11907" w:h="16840" w:code="9"/>
          <w:pgMar w:top="720" w:right="1134" w:bottom="720" w:left="1134" w:header="851" w:footer="851" w:gutter="0"/>
          <w:cols w:num="2" w:space="454"/>
          <w:docGrid w:linePitch="360"/>
        </w:sectPr>
      </w:pPr>
    </w:p>
    <w:p w:rsidR="00FC539D" w:rsidRPr="00B33493" w:rsidRDefault="00FC539D" w:rsidP="00262D9F">
      <w:pPr>
        <w:pStyle w:val="Paragrafi"/>
        <w:ind w:firstLine="0"/>
        <w:rPr>
          <w:b/>
          <w:lang w:val="sq-AL"/>
        </w:rPr>
      </w:pPr>
    </w:p>
    <w:p w:rsidR="00FC539D" w:rsidRPr="00B33493" w:rsidRDefault="00FC539D" w:rsidP="00262D9F">
      <w:pPr>
        <w:pStyle w:val="Paragrafi"/>
        <w:rPr>
          <w:lang w:val="sq-AL"/>
        </w:rPr>
      </w:pPr>
      <w:r w:rsidRPr="00B33493">
        <w:rPr>
          <w:lang w:val="sq-AL"/>
        </w:rPr>
        <w:t xml:space="preserve"> </w:t>
      </w:r>
    </w:p>
    <w:p w:rsidR="00FC539D" w:rsidRPr="00B33493" w:rsidRDefault="00FC539D" w:rsidP="00262D9F">
      <w:pPr>
        <w:pStyle w:val="Paragrafi"/>
        <w:rPr>
          <w:lang w:val="sq-AL"/>
        </w:rPr>
      </w:pPr>
    </w:p>
    <w:p w:rsidR="00FC539D" w:rsidRPr="00B33493" w:rsidRDefault="00FC539D" w:rsidP="00262D9F">
      <w:pPr>
        <w:pStyle w:val="Paragrafi"/>
        <w:rPr>
          <w:lang w:val="sq-AL"/>
        </w:rPr>
      </w:pPr>
      <w:r w:rsidRPr="00B33493">
        <w:rPr>
          <w:lang w:val="sq-AL"/>
        </w:rPr>
        <w:t xml:space="preserve"> </w:t>
      </w:r>
    </w:p>
    <w:p w:rsidR="00FC539D" w:rsidRPr="00B33493" w:rsidRDefault="00FC539D"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023FE7" w:rsidRPr="00B33493" w:rsidRDefault="00023FE7" w:rsidP="00262D9F">
      <w:pPr>
        <w:pStyle w:val="Paragrafi"/>
        <w:rPr>
          <w:lang w:val="sq-AL"/>
        </w:rPr>
        <w:sectPr w:rsidR="00023FE7" w:rsidRPr="00B33493" w:rsidSect="00BE6EBC">
          <w:type w:val="continuous"/>
          <w:pgSz w:w="11907" w:h="16840" w:code="9"/>
          <w:pgMar w:top="720" w:right="1134" w:bottom="720" w:left="1134" w:header="851" w:footer="851" w:gutter="0"/>
          <w:cols w:space="720"/>
          <w:docGrid w:linePitch="360"/>
        </w:sectPr>
      </w:pPr>
    </w:p>
    <w:p w:rsidR="0079291B" w:rsidRPr="00B33493" w:rsidRDefault="0079291B" w:rsidP="00262D9F">
      <w:pPr>
        <w:pStyle w:val="Paragrafi"/>
        <w:rPr>
          <w:lang w:val="sq-AL"/>
        </w:rPr>
      </w:pPr>
    </w:p>
    <w:p w:rsidR="0079291B" w:rsidRPr="00B33493" w:rsidRDefault="0079291B" w:rsidP="00262D9F">
      <w:pPr>
        <w:pStyle w:val="Paragrafi"/>
        <w:rPr>
          <w:lang w:val="sq-AL"/>
        </w:rPr>
      </w:pPr>
    </w:p>
    <w:p w:rsidR="00272B85" w:rsidRPr="00B33493" w:rsidRDefault="00272B85"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sectPr w:rsidR="00023FE7" w:rsidRPr="00B33493" w:rsidSect="00BC3B92">
          <w:headerReference w:type="default" r:id="rId24"/>
          <w:pgSz w:w="16840" w:h="11907" w:orient="landscape" w:code="9"/>
          <w:pgMar w:top="720" w:right="1134" w:bottom="720" w:left="1134" w:header="851" w:footer="851" w:gutter="0"/>
          <w:cols w:space="720"/>
          <w:docGrid w:linePitch="360"/>
        </w:sect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023FE7" w:rsidRPr="00B33493" w:rsidRDefault="00023FE7" w:rsidP="00262D9F">
      <w:pPr>
        <w:pStyle w:val="Paragrafi"/>
        <w:rPr>
          <w:lang w:val="sq-AL"/>
        </w:rPr>
      </w:pPr>
    </w:p>
    <w:p w:rsidR="002A3AF4" w:rsidRPr="00B33493" w:rsidRDefault="002A3AF4" w:rsidP="00262D9F">
      <w:pPr>
        <w:pStyle w:val="Paragrafi"/>
        <w:rPr>
          <w:lang w:val="sq-AL"/>
        </w:rPr>
      </w:pPr>
    </w:p>
    <w:sectPr w:rsidR="002A3AF4" w:rsidRPr="00B33493" w:rsidSect="00BC3B92">
      <w:headerReference w:type="even" r:id="rId2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4B99" w:rsidRDefault="00D64B99" w:rsidP="00375B7D">
      <w:pPr>
        <w:spacing w:after="0" w:line="240" w:lineRule="auto"/>
      </w:pPr>
      <w:r>
        <w:separator/>
      </w:r>
    </w:p>
  </w:endnote>
  <w:endnote w:type="continuationSeparator" w:id="0">
    <w:p w:rsidR="00D64B99" w:rsidRDefault="00D64B99"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 w:name="Segoe UI">
    <w:panose1 w:val="020B0502040204020203"/>
    <w:charset w:val="00"/>
    <w:family w:val="swiss"/>
    <w:pitch w:val="variable"/>
    <w:sig w:usb0="E00022FF" w:usb1="C000205B" w:usb2="00000009" w:usb3="00000000" w:csb0="000001DF" w:csb1="00000000"/>
  </w:font>
  <w:font w:name="Calibri Light">
    <w:panose1 w:val="020F0302020204030204"/>
    <w:charset w:val="00"/>
    <w:family w:val="swiss"/>
    <w:pitch w:val="variable"/>
    <w:sig w:usb0="A00002EF" w:usb1="4000207B" w:usb2="00000000" w:usb3="00000000" w:csb0="0000019F" w:csb1="00000000"/>
  </w:font>
  <w:font w:name="IPBCCO+Arial">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D64B99" w:rsidRPr="00B4283E" w:rsidRDefault="00D64B99" w:rsidP="00BB433C">
        <w:pPr>
          <w:pStyle w:val="Footer"/>
          <w:ind w:firstLine="0"/>
          <w:rPr>
            <w:rFonts w:ascii="Garamond" w:hAnsi="Garamond"/>
            <w:sz w:val="24"/>
            <w:szCs w:val="24"/>
          </w:rPr>
        </w:pPr>
        <w:r w:rsidRPr="00B4283E">
          <w:rPr>
            <w:rFonts w:ascii="Garamond" w:hAnsi="Garamond"/>
            <w:sz w:val="24"/>
            <w:szCs w:val="24"/>
          </w:rPr>
          <w:t>Faqe|</w:t>
        </w:r>
        <w:r w:rsidR="00994F32"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994F32" w:rsidRPr="00B4283E">
          <w:rPr>
            <w:rFonts w:ascii="Garamond" w:hAnsi="Garamond"/>
            <w:sz w:val="24"/>
            <w:szCs w:val="24"/>
          </w:rPr>
          <w:fldChar w:fldCharType="separate"/>
        </w:r>
        <w:r w:rsidR="00B8133B">
          <w:rPr>
            <w:rFonts w:ascii="Garamond" w:hAnsi="Garamond"/>
            <w:noProof/>
            <w:sz w:val="24"/>
            <w:szCs w:val="24"/>
          </w:rPr>
          <w:t>22498</w:t>
        </w:r>
        <w:r w:rsidR="00994F32"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D64B99" w:rsidRPr="005B4361" w:rsidRDefault="00994F32"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D64B99" w:rsidRPr="00B4283E">
              <w:rPr>
                <w:rFonts w:ascii="Garamond" w:hAnsi="Garamond"/>
                <w:sz w:val="24"/>
                <w:szCs w:val="24"/>
              </w:rPr>
              <w:t>Faqe|</w:t>
            </w:r>
            <w:r w:rsidRPr="00B4283E">
              <w:rPr>
                <w:rFonts w:ascii="Garamond" w:hAnsi="Garamond"/>
                <w:sz w:val="24"/>
                <w:szCs w:val="24"/>
              </w:rPr>
              <w:fldChar w:fldCharType="begin"/>
            </w:r>
            <w:r w:rsidR="00D64B99"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B22A8">
              <w:rPr>
                <w:rFonts w:ascii="Garamond" w:hAnsi="Garamond"/>
                <w:noProof/>
                <w:sz w:val="24"/>
                <w:szCs w:val="24"/>
              </w:rPr>
              <w:t>22497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D64B99" w:rsidRPr="00833610" w:rsidRDefault="00D64B99">
        <w:pPr>
          <w:pStyle w:val="Footer"/>
          <w:rPr>
            <w:rFonts w:ascii="Garamond" w:hAnsi="Garamond"/>
            <w:sz w:val="24"/>
            <w:szCs w:val="24"/>
          </w:rPr>
        </w:pPr>
        <w:r w:rsidRPr="00833610">
          <w:rPr>
            <w:rFonts w:ascii="Garamond" w:hAnsi="Garamond"/>
            <w:sz w:val="24"/>
            <w:szCs w:val="24"/>
          </w:rPr>
          <w:t>Faqe|</w:t>
        </w:r>
        <w:r w:rsidR="00994F32"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994F32" w:rsidRPr="00833610">
          <w:rPr>
            <w:rFonts w:ascii="Garamond" w:hAnsi="Garamond"/>
            <w:sz w:val="24"/>
            <w:szCs w:val="24"/>
          </w:rPr>
          <w:fldChar w:fldCharType="separate"/>
        </w:r>
        <w:r>
          <w:rPr>
            <w:rFonts w:ascii="Garamond" w:hAnsi="Garamond"/>
            <w:noProof/>
            <w:sz w:val="24"/>
            <w:szCs w:val="24"/>
          </w:rPr>
          <w:t>1</w:t>
        </w:r>
        <w:r w:rsidR="00994F32" w:rsidRPr="00833610">
          <w:rPr>
            <w:rFonts w:ascii="Garamond" w:hAnsi="Garamond"/>
            <w:noProof/>
            <w:sz w:val="24"/>
            <w:szCs w:val="24"/>
          </w:rPr>
          <w:fldChar w:fldCharType="end"/>
        </w:r>
      </w:p>
    </w:sdtContent>
  </w:sdt>
  <w:p w:rsidR="00D64B99" w:rsidRDefault="00D64B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4B99" w:rsidRDefault="00D64B99" w:rsidP="00375B7D">
      <w:pPr>
        <w:spacing w:after="0" w:line="240" w:lineRule="auto"/>
      </w:pPr>
      <w:r>
        <w:separator/>
      </w:r>
    </w:p>
  </w:footnote>
  <w:footnote w:type="continuationSeparator" w:id="0">
    <w:p w:rsidR="00D64B99" w:rsidRDefault="00D64B99"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64B99" w:rsidRPr="00EB260B" w:rsidTr="00127B94">
      <w:trPr>
        <w:trHeight w:val="936"/>
        <w:jc w:val="center"/>
      </w:trPr>
      <w:tc>
        <w:tcPr>
          <w:tcW w:w="2811" w:type="dxa"/>
          <w:shd w:val="pct5" w:color="auto" w:fill="F2F2F2"/>
          <w:vAlign w:val="center"/>
        </w:tcPr>
        <w:p w:rsidR="00D64B99" w:rsidRPr="00EB260B" w:rsidRDefault="00D64B99" w:rsidP="00127B9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64B99" w:rsidRPr="00EB260B" w:rsidRDefault="00D64B99" w:rsidP="00127B94">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64B99" w:rsidRPr="00EB260B" w:rsidRDefault="00D64B99" w:rsidP="00127B94">
          <w:pPr>
            <w:pStyle w:val="NoSpacing"/>
            <w:spacing w:before="100" w:after="100"/>
            <w:jc w:val="center"/>
            <w:rPr>
              <w:rFonts w:ascii="Garamond" w:hAnsi="Garamond"/>
              <w:b/>
              <w:sz w:val="28"/>
              <w:szCs w:val="28"/>
            </w:rPr>
          </w:pPr>
          <w:r>
            <w:rPr>
              <w:rFonts w:ascii="Garamond" w:hAnsi="Garamond"/>
              <w:b/>
              <w:sz w:val="28"/>
              <w:szCs w:val="28"/>
            </w:rPr>
            <w:t xml:space="preserve"> Viti 2016 – Numri 213</w:t>
          </w:r>
        </w:p>
      </w:tc>
    </w:tr>
  </w:tbl>
  <w:p w:rsidR="00D64B99" w:rsidRPr="00385E2C" w:rsidRDefault="00D64B99"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D64B99" w:rsidRPr="00EB260B" w:rsidTr="00F63542">
      <w:trPr>
        <w:trHeight w:val="936"/>
        <w:jc w:val="center"/>
      </w:trPr>
      <w:tc>
        <w:tcPr>
          <w:tcW w:w="2811" w:type="dxa"/>
          <w:shd w:val="pct5" w:color="auto" w:fill="F2F2F2"/>
          <w:vAlign w:val="center"/>
        </w:tcPr>
        <w:p w:rsidR="00D64B99" w:rsidRPr="00EB260B" w:rsidRDefault="00D64B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64B99" w:rsidRPr="00EB260B" w:rsidRDefault="00D64B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64B99" w:rsidRPr="00EB260B" w:rsidRDefault="00D64B99" w:rsidP="008B7F0C">
          <w:pPr>
            <w:pStyle w:val="NoSpacing"/>
            <w:spacing w:before="100" w:after="100"/>
            <w:jc w:val="center"/>
            <w:rPr>
              <w:rFonts w:ascii="Garamond" w:hAnsi="Garamond"/>
              <w:b/>
              <w:sz w:val="28"/>
              <w:szCs w:val="28"/>
            </w:rPr>
          </w:pPr>
          <w:r>
            <w:rPr>
              <w:rFonts w:ascii="Garamond" w:hAnsi="Garamond"/>
              <w:b/>
              <w:sz w:val="28"/>
              <w:szCs w:val="28"/>
            </w:rPr>
            <w:t>Viti 2016 – Numri 213</w:t>
          </w:r>
        </w:p>
      </w:tc>
    </w:tr>
  </w:tbl>
  <w:p w:rsidR="00D64B99" w:rsidRDefault="00D64B9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4B99" w:rsidRDefault="00D64B99"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D64B99" w:rsidRPr="00EB260B" w:rsidTr="00023FE7">
      <w:trPr>
        <w:trHeight w:val="936"/>
        <w:jc w:val="center"/>
      </w:trPr>
      <w:tc>
        <w:tcPr>
          <w:tcW w:w="1392" w:type="pct"/>
          <w:shd w:val="pct5" w:color="auto" w:fill="F2F2F2"/>
          <w:vAlign w:val="center"/>
        </w:tcPr>
        <w:p w:rsidR="00D64B99" w:rsidRPr="00EB260B" w:rsidRDefault="00D64B99"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64B99" w:rsidRPr="00EB260B" w:rsidRDefault="00D64B99"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64B99" w:rsidRPr="00EB260B" w:rsidRDefault="00D64B99"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64B99" w:rsidRDefault="00D64B9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D64B99" w:rsidRPr="00EB260B" w:rsidTr="00023FE7">
      <w:trPr>
        <w:trHeight w:val="1023"/>
        <w:jc w:val="center"/>
      </w:trPr>
      <w:tc>
        <w:tcPr>
          <w:tcW w:w="1375" w:type="pct"/>
          <w:shd w:val="pct5" w:color="auto" w:fill="F2F2F2"/>
          <w:vAlign w:val="center"/>
        </w:tcPr>
        <w:p w:rsidR="00D64B99" w:rsidRPr="00EB260B" w:rsidRDefault="00D64B99"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64B99" w:rsidRPr="00EB260B" w:rsidRDefault="00D64B99"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64B99" w:rsidRPr="00EB260B" w:rsidRDefault="00D64B99"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64B99" w:rsidRDefault="00D64B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A"/>
    <w:multiLevelType w:val="hybridMultilevel"/>
    <w:tmpl w:val="8E608586"/>
    <w:lvl w:ilvl="0" w:tplc="04090001">
      <w:start w:val="1"/>
      <w:numFmt w:val="bullet"/>
      <w:lvlText w:val=""/>
      <w:lvlJc w:val="left"/>
      <w:pPr>
        <w:tabs>
          <w:tab w:val="num" w:pos="792"/>
        </w:tabs>
        <w:ind w:left="792" w:hanging="360"/>
      </w:pPr>
      <w:rPr>
        <w:rFonts w:ascii="Symbol" w:hAnsi="Symbol" w:hint="default"/>
      </w:rPr>
    </w:lvl>
    <w:lvl w:ilvl="1" w:tplc="04090019">
      <w:start w:val="1"/>
      <w:numFmt w:val="lowerLetter"/>
      <w:lvlRestart w:val="0"/>
      <w:lvlText w:val="%2."/>
      <w:lvlJc w:val="left"/>
      <w:pPr>
        <w:tabs>
          <w:tab w:val="num" w:pos="1512"/>
        </w:tabs>
        <w:ind w:left="1512" w:hanging="360"/>
      </w:pPr>
    </w:lvl>
    <w:lvl w:ilvl="2" w:tplc="0409001B">
      <w:start w:val="1"/>
      <w:numFmt w:val="lowerRoman"/>
      <w:lvlRestart w:val="0"/>
      <w:lvlText w:val="%3."/>
      <w:lvlJc w:val="right"/>
      <w:pPr>
        <w:tabs>
          <w:tab w:val="num" w:pos="2232"/>
        </w:tabs>
        <w:ind w:left="2232" w:hanging="180"/>
      </w:pPr>
    </w:lvl>
    <w:lvl w:ilvl="3" w:tplc="0409000F">
      <w:start w:val="1"/>
      <w:numFmt w:val="decimal"/>
      <w:lvlRestart w:val="0"/>
      <w:lvlText w:val="%4."/>
      <w:lvlJc w:val="left"/>
      <w:pPr>
        <w:tabs>
          <w:tab w:val="num" w:pos="2952"/>
        </w:tabs>
        <w:ind w:left="2952" w:hanging="360"/>
      </w:pPr>
    </w:lvl>
    <w:lvl w:ilvl="4" w:tplc="04090019">
      <w:start w:val="1"/>
      <w:numFmt w:val="lowerLetter"/>
      <w:lvlRestart w:val="0"/>
      <w:lvlText w:val="%5."/>
      <w:lvlJc w:val="left"/>
      <w:pPr>
        <w:tabs>
          <w:tab w:val="num" w:pos="3672"/>
        </w:tabs>
        <w:ind w:left="3672" w:hanging="360"/>
      </w:pPr>
    </w:lvl>
    <w:lvl w:ilvl="5" w:tplc="0409001B">
      <w:start w:val="1"/>
      <w:numFmt w:val="lowerRoman"/>
      <w:lvlRestart w:val="0"/>
      <w:lvlText w:val="%6."/>
      <w:lvlJc w:val="right"/>
      <w:pPr>
        <w:tabs>
          <w:tab w:val="num" w:pos="4392"/>
        </w:tabs>
        <w:ind w:left="4392" w:hanging="180"/>
      </w:pPr>
    </w:lvl>
    <w:lvl w:ilvl="6" w:tplc="0409000F">
      <w:start w:val="1"/>
      <w:numFmt w:val="decimal"/>
      <w:lvlRestart w:val="0"/>
      <w:lvlText w:val="%7."/>
      <w:lvlJc w:val="left"/>
      <w:pPr>
        <w:tabs>
          <w:tab w:val="num" w:pos="5112"/>
        </w:tabs>
        <w:ind w:left="5112" w:hanging="360"/>
      </w:pPr>
    </w:lvl>
    <w:lvl w:ilvl="7" w:tplc="04090019">
      <w:start w:val="1"/>
      <w:numFmt w:val="lowerLetter"/>
      <w:lvlRestart w:val="0"/>
      <w:lvlText w:val="%8."/>
      <w:lvlJc w:val="left"/>
      <w:pPr>
        <w:tabs>
          <w:tab w:val="num" w:pos="5832"/>
        </w:tabs>
        <w:ind w:left="5832" w:hanging="360"/>
      </w:pPr>
    </w:lvl>
    <w:lvl w:ilvl="8" w:tplc="0409001B">
      <w:start w:val="1"/>
      <w:numFmt w:val="lowerRoman"/>
      <w:lvlRestart w:val="0"/>
      <w:lvlText w:val="%9."/>
      <w:lvlJc w:val="right"/>
      <w:pPr>
        <w:tabs>
          <w:tab w:val="num" w:pos="6552"/>
        </w:tabs>
        <w:ind w:left="6552" w:hanging="180"/>
      </w:pPr>
    </w:lvl>
  </w:abstractNum>
  <w:abstractNum w:abstractNumId="11">
    <w:nsid w:val="00000011"/>
    <w:multiLevelType w:val="hybridMultilevel"/>
    <w:tmpl w:val="AC74534E"/>
    <w:lvl w:ilvl="0" w:tplc="79FA02A0">
      <w:start w:val="1"/>
      <w:numFmt w:val="decimal"/>
      <w:lvlText w:val="%1."/>
      <w:lvlJc w:val="left"/>
      <w:pPr>
        <w:tabs>
          <w:tab w:val="num" w:pos="1350"/>
        </w:tabs>
        <w:ind w:left="1350" w:hanging="360"/>
      </w:pPr>
      <w:rPr>
        <w:rFonts w:ascii="Garamond" w:eastAsia="Times New Roman" w:hAnsi="Garamond" w:cs="Garamond" w:hint="default"/>
      </w:rPr>
    </w:lvl>
    <w:lvl w:ilvl="1" w:tplc="04090019">
      <w:start w:val="1"/>
      <w:numFmt w:val="lowerLetter"/>
      <w:lvlRestart w:val="0"/>
      <w:lvlText w:val="%2."/>
      <w:lvlJc w:val="left"/>
      <w:pPr>
        <w:ind w:left="540" w:hanging="360"/>
      </w:pPr>
    </w:lvl>
    <w:lvl w:ilvl="2" w:tplc="0409001B">
      <w:start w:val="1"/>
      <w:numFmt w:val="lowerRoman"/>
      <w:lvlText w:val="%3."/>
      <w:lvlJc w:val="right"/>
      <w:pPr>
        <w:ind w:left="1260" w:hanging="180"/>
      </w:pPr>
    </w:lvl>
    <w:lvl w:ilvl="3" w:tplc="0409000F">
      <w:start w:val="1"/>
      <w:numFmt w:val="decimal"/>
      <w:lvlRestart w:val="0"/>
      <w:lvlText w:val="%4."/>
      <w:lvlJc w:val="left"/>
      <w:pPr>
        <w:ind w:left="1980" w:hanging="360"/>
      </w:pPr>
    </w:lvl>
    <w:lvl w:ilvl="4" w:tplc="04090019">
      <w:start w:val="1"/>
      <w:numFmt w:val="lowerLetter"/>
      <w:lvlRestart w:val="0"/>
      <w:lvlText w:val="%5."/>
      <w:lvlJc w:val="left"/>
      <w:pPr>
        <w:ind w:left="2700" w:hanging="360"/>
      </w:pPr>
    </w:lvl>
    <w:lvl w:ilvl="5" w:tplc="0409001B">
      <w:start w:val="1"/>
      <w:numFmt w:val="lowerRoman"/>
      <w:lvlRestart w:val="0"/>
      <w:lvlText w:val="%6."/>
      <w:lvlJc w:val="right"/>
      <w:pPr>
        <w:ind w:left="3420" w:hanging="180"/>
      </w:pPr>
    </w:lvl>
    <w:lvl w:ilvl="6" w:tplc="0409000F">
      <w:start w:val="1"/>
      <w:numFmt w:val="decimal"/>
      <w:lvlRestart w:val="0"/>
      <w:lvlText w:val="%7."/>
      <w:lvlJc w:val="left"/>
      <w:pPr>
        <w:ind w:left="4140" w:hanging="360"/>
      </w:pPr>
    </w:lvl>
    <w:lvl w:ilvl="7" w:tplc="04090019">
      <w:start w:val="1"/>
      <w:numFmt w:val="lowerLetter"/>
      <w:lvlRestart w:val="0"/>
      <w:lvlText w:val="%8."/>
      <w:lvlJc w:val="left"/>
      <w:pPr>
        <w:ind w:left="4860" w:hanging="360"/>
      </w:pPr>
    </w:lvl>
    <w:lvl w:ilvl="8" w:tplc="0409001B">
      <w:start w:val="1"/>
      <w:numFmt w:val="lowerRoman"/>
      <w:lvlRestart w:val="0"/>
      <w:lvlText w:val="%9."/>
      <w:lvlJc w:val="right"/>
      <w:pPr>
        <w:ind w:left="5580" w:hanging="180"/>
      </w:pPr>
    </w:lvl>
  </w:abstractNum>
  <w:abstractNum w:abstractNumId="12">
    <w:nsid w:val="00000012"/>
    <w:multiLevelType w:val="hybridMultilevel"/>
    <w:tmpl w:val="A050C59C"/>
    <w:lvl w:ilvl="0" w:tplc="0409000F">
      <w:start w:val="1"/>
      <w:numFmt w:val="decimal"/>
      <w:lvlText w:val="%1."/>
      <w:lvlJc w:val="left"/>
      <w:pPr>
        <w:ind w:left="450" w:hanging="360"/>
      </w:pPr>
      <w:rPr>
        <w:rFonts w:hint="default"/>
      </w:rPr>
    </w:lvl>
    <w:lvl w:ilvl="1" w:tplc="04090019">
      <w:start w:val="1"/>
      <w:numFmt w:val="lowerLetter"/>
      <w:lvlText w:val="%2."/>
      <w:lvlJc w:val="left"/>
      <w:pPr>
        <w:ind w:left="1152" w:hanging="360"/>
      </w:pPr>
    </w:lvl>
    <w:lvl w:ilvl="2" w:tplc="0409001B">
      <w:start w:val="1"/>
      <w:numFmt w:val="lowerRoman"/>
      <w:lvlRestart w:val="0"/>
      <w:lvlText w:val="%3."/>
      <w:lvlJc w:val="right"/>
      <w:pPr>
        <w:ind w:left="1872" w:hanging="180"/>
      </w:pPr>
    </w:lvl>
    <w:lvl w:ilvl="3" w:tplc="0409000F">
      <w:start w:val="1"/>
      <w:numFmt w:val="decimal"/>
      <w:lvlRestart w:val="0"/>
      <w:lvlText w:val="%4."/>
      <w:lvlJc w:val="left"/>
      <w:pPr>
        <w:ind w:left="2592" w:hanging="360"/>
      </w:pPr>
    </w:lvl>
    <w:lvl w:ilvl="4" w:tplc="04090019">
      <w:start w:val="1"/>
      <w:numFmt w:val="lowerLetter"/>
      <w:lvlRestart w:val="0"/>
      <w:lvlText w:val="%5."/>
      <w:lvlJc w:val="left"/>
      <w:pPr>
        <w:ind w:left="3312" w:hanging="360"/>
      </w:pPr>
    </w:lvl>
    <w:lvl w:ilvl="5" w:tplc="0409001B">
      <w:start w:val="1"/>
      <w:numFmt w:val="lowerRoman"/>
      <w:lvlRestart w:val="0"/>
      <w:lvlText w:val="%6."/>
      <w:lvlJc w:val="right"/>
      <w:pPr>
        <w:ind w:left="4032" w:hanging="180"/>
      </w:pPr>
    </w:lvl>
    <w:lvl w:ilvl="6" w:tplc="0409000F">
      <w:start w:val="1"/>
      <w:numFmt w:val="decimal"/>
      <w:lvlRestart w:val="0"/>
      <w:lvlText w:val="%7."/>
      <w:lvlJc w:val="left"/>
      <w:pPr>
        <w:ind w:left="4752" w:hanging="360"/>
      </w:pPr>
    </w:lvl>
    <w:lvl w:ilvl="7" w:tplc="04090019">
      <w:start w:val="1"/>
      <w:numFmt w:val="lowerLetter"/>
      <w:lvlRestart w:val="0"/>
      <w:lvlText w:val="%8."/>
      <w:lvlJc w:val="left"/>
      <w:pPr>
        <w:ind w:left="5472" w:hanging="360"/>
      </w:pPr>
    </w:lvl>
    <w:lvl w:ilvl="8" w:tplc="0409001B">
      <w:start w:val="1"/>
      <w:numFmt w:val="lowerRoman"/>
      <w:lvlRestart w:val="0"/>
      <w:lvlText w:val="%9."/>
      <w:lvlJc w:val="right"/>
      <w:pPr>
        <w:ind w:left="6192" w:hanging="180"/>
      </w:pPr>
    </w:lvl>
  </w:abstractNum>
  <w:abstractNum w:abstractNumId="13">
    <w:nsid w:val="0000001E"/>
    <w:multiLevelType w:val="hybridMultilevel"/>
    <w:tmpl w:val="B12C642C"/>
    <w:lvl w:ilvl="0" w:tplc="695EB064">
      <w:start w:val="1"/>
      <w:numFmt w:val="lowerLetter"/>
      <w:lvlText w:val="%1)"/>
      <w:lvlJc w:val="right"/>
      <w:pPr>
        <w:ind w:left="1464" w:hanging="360"/>
      </w:pPr>
      <w:rPr>
        <w:rFonts w:ascii="Times New Roman" w:eastAsia="Times New Roman" w:hAnsi="Times New Roman" w:cs="Times New Roman"/>
      </w:rPr>
    </w:lvl>
    <w:lvl w:ilvl="1" w:tplc="04090019">
      <w:start w:val="1"/>
      <w:numFmt w:val="lowerLetter"/>
      <w:lvlRestart w:val="0"/>
      <w:lvlText w:val="%2."/>
      <w:lvlJc w:val="left"/>
      <w:pPr>
        <w:ind w:left="2184" w:hanging="360"/>
      </w:pPr>
    </w:lvl>
    <w:lvl w:ilvl="2" w:tplc="0409001B">
      <w:start w:val="1"/>
      <w:numFmt w:val="lowerRoman"/>
      <w:lvlRestart w:val="0"/>
      <w:lvlText w:val="%3."/>
      <w:lvlJc w:val="right"/>
      <w:pPr>
        <w:ind w:left="2904" w:hanging="180"/>
      </w:pPr>
    </w:lvl>
    <w:lvl w:ilvl="3" w:tplc="0409000F">
      <w:start w:val="1"/>
      <w:numFmt w:val="decimal"/>
      <w:lvlRestart w:val="0"/>
      <w:lvlText w:val="%4."/>
      <w:lvlJc w:val="left"/>
      <w:pPr>
        <w:ind w:left="3624" w:hanging="360"/>
      </w:pPr>
    </w:lvl>
    <w:lvl w:ilvl="4" w:tplc="04090019">
      <w:start w:val="1"/>
      <w:numFmt w:val="lowerLetter"/>
      <w:lvlRestart w:val="0"/>
      <w:lvlText w:val="%5."/>
      <w:lvlJc w:val="left"/>
      <w:pPr>
        <w:ind w:left="4344" w:hanging="360"/>
      </w:pPr>
    </w:lvl>
    <w:lvl w:ilvl="5" w:tplc="0409001B">
      <w:start w:val="1"/>
      <w:numFmt w:val="lowerRoman"/>
      <w:lvlRestart w:val="0"/>
      <w:lvlText w:val="%6."/>
      <w:lvlJc w:val="right"/>
      <w:pPr>
        <w:ind w:left="5064" w:hanging="180"/>
      </w:pPr>
    </w:lvl>
    <w:lvl w:ilvl="6" w:tplc="0409000F">
      <w:start w:val="1"/>
      <w:numFmt w:val="decimal"/>
      <w:lvlRestart w:val="0"/>
      <w:lvlText w:val="%7."/>
      <w:lvlJc w:val="left"/>
      <w:pPr>
        <w:ind w:left="5784" w:hanging="360"/>
      </w:pPr>
    </w:lvl>
    <w:lvl w:ilvl="7" w:tplc="04090019">
      <w:start w:val="1"/>
      <w:numFmt w:val="lowerLetter"/>
      <w:lvlRestart w:val="0"/>
      <w:lvlText w:val="%8."/>
      <w:lvlJc w:val="left"/>
      <w:pPr>
        <w:ind w:left="6504" w:hanging="360"/>
      </w:pPr>
    </w:lvl>
    <w:lvl w:ilvl="8" w:tplc="0409001B">
      <w:start w:val="1"/>
      <w:numFmt w:val="lowerRoman"/>
      <w:lvlRestart w:val="0"/>
      <w:lvlText w:val="%9."/>
      <w:lvlJc w:val="right"/>
      <w:pPr>
        <w:ind w:left="7224" w:hanging="180"/>
      </w:pPr>
    </w:lvl>
  </w:abstractNum>
  <w:abstractNum w:abstractNumId="14">
    <w:nsid w:val="00000023"/>
    <w:multiLevelType w:val="hybridMultilevel"/>
    <w:tmpl w:val="69D6C2C8"/>
    <w:lvl w:ilvl="0" w:tplc="04090017">
      <w:start w:val="1"/>
      <w:numFmt w:val="lowerLetter"/>
      <w:lvlText w:val="%1)"/>
      <w:lvlJc w:val="left"/>
      <w:pPr>
        <w:ind w:left="720" w:hanging="360"/>
      </w:p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5">
    <w:nsid w:val="00000025"/>
    <w:multiLevelType w:val="hybridMultilevel"/>
    <w:tmpl w:val="EA3A41FC"/>
    <w:lvl w:ilvl="0" w:tplc="2C4022EA">
      <w:start w:val="5"/>
      <w:numFmt w:val="decimal"/>
      <w:lvlText w:val="%1."/>
      <w:lvlJc w:val="left"/>
      <w:pPr>
        <w:ind w:left="450" w:hanging="360"/>
      </w:pPr>
      <w:rPr>
        <w:rFonts w:hint="default"/>
      </w:rPr>
    </w:lvl>
    <w:lvl w:ilvl="1" w:tplc="04090019">
      <w:start w:val="1"/>
      <w:numFmt w:val="lowerLetter"/>
      <w:lvlRestart w:val="0"/>
      <w:lvlText w:val="%2."/>
      <w:lvlJc w:val="left"/>
      <w:pPr>
        <w:ind w:left="1170" w:hanging="360"/>
      </w:pPr>
    </w:lvl>
    <w:lvl w:ilvl="2" w:tplc="0409001B">
      <w:start w:val="1"/>
      <w:numFmt w:val="lowerRoman"/>
      <w:lvlRestart w:val="0"/>
      <w:lvlText w:val="%3."/>
      <w:lvlJc w:val="right"/>
      <w:pPr>
        <w:ind w:left="1890" w:hanging="180"/>
      </w:pPr>
    </w:lvl>
    <w:lvl w:ilvl="3" w:tplc="0409000F">
      <w:start w:val="1"/>
      <w:numFmt w:val="decimal"/>
      <w:lvlRestart w:val="0"/>
      <w:lvlText w:val="%4."/>
      <w:lvlJc w:val="left"/>
      <w:pPr>
        <w:ind w:left="2610" w:hanging="360"/>
      </w:pPr>
    </w:lvl>
    <w:lvl w:ilvl="4" w:tplc="04090019">
      <w:start w:val="1"/>
      <w:numFmt w:val="lowerLetter"/>
      <w:lvlRestart w:val="0"/>
      <w:lvlText w:val="%5."/>
      <w:lvlJc w:val="left"/>
      <w:pPr>
        <w:ind w:left="3330" w:hanging="360"/>
      </w:pPr>
    </w:lvl>
    <w:lvl w:ilvl="5" w:tplc="0409001B">
      <w:start w:val="1"/>
      <w:numFmt w:val="lowerRoman"/>
      <w:lvlRestart w:val="0"/>
      <w:lvlText w:val="%6."/>
      <w:lvlJc w:val="right"/>
      <w:pPr>
        <w:ind w:left="4050" w:hanging="180"/>
      </w:pPr>
    </w:lvl>
    <w:lvl w:ilvl="6" w:tplc="0409000F">
      <w:start w:val="1"/>
      <w:numFmt w:val="decimal"/>
      <w:lvlRestart w:val="0"/>
      <w:lvlText w:val="%7."/>
      <w:lvlJc w:val="left"/>
      <w:pPr>
        <w:ind w:left="4770" w:hanging="360"/>
      </w:pPr>
    </w:lvl>
    <w:lvl w:ilvl="7" w:tplc="04090019">
      <w:start w:val="1"/>
      <w:numFmt w:val="lowerLetter"/>
      <w:lvlRestart w:val="0"/>
      <w:lvlText w:val="%8."/>
      <w:lvlJc w:val="left"/>
      <w:pPr>
        <w:ind w:left="5490" w:hanging="360"/>
      </w:pPr>
    </w:lvl>
    <w:lvl w:ilvl="8" w:tplc="0409001B">
      <w:start w:val="1"/>
      <w:numFmt w:val="lowerRoman"/>
      <w:lvlRestart w:val="0"/>
      <w:lvlText w:val="%9."/>
      <w:lvlJc w:val="right"/>
      <w:pPr>
        <w:ind w:left="6210" w:hanging="180"/>
      </w:pPr>
    </w:lvl>
  </w:abstractNum>
  <w:abstractNum w:abstractNumId="1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BFA2096"/>
    <w:multiLevelType w:val="multilevel"/>
    <w:tmpl w:val="C4F46EE4"/>
    <w:lvl w:ilvl="0">
      <w:start w:val="1"/>
      <w:numFmt w:val="decimal"/>
      <w:pStyle w:val="VERTRAG1"/>
      <w:lvlText w:val="%1"/>
      <w:lvlJc w:val="left"/>
      <w:pPr>
        <w:tabs>
          <w:tab w:val="num" w:pos="567"/>
        </w:tabs>
        <w:ind w:left="567" w:hanging="567"/>
      </w:pPr>
      <w:rPr>
        <w:rFonts w:ascii="Verdana" w:hAnsi="Verdana" w:hint="default"/>
        <w:b/>
        <w:i w:val="0"/>
        <w:sz w:val="22"/>
      </w:rPr>
    </w:lvl>
    <w:lvl w:ilvl="1">
      <w:start w:val="1"/>
      <w:numFmt w:val="decimal"/>
      <w:pStyle w:val="VERTRAG2"/>
      <w:lvlText w:val="%1.%2"/>
      <w:lvlJc w:val="left"/>
      <w:pPr>
        <w:tabs>
          <w:tab w:val="num" w:pos="567"/>
        </w:tabs>
        <w:ind w:left="567" w:hanging="567"/>
      </w:pPr>
      <w:rPr>
        <w:rFonts w:ascii="Verdana" w:hAnsi="Verdana" w:hint="default"/>
        <w:b/>
        <w:i w:val="0"/>
        <w:sz w:val="22"/>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9"/>
  </w:num>
  <w:num w:numId="2">
    <w:abstractNumId w:val="18"/>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22"/>
  </w:num>
  <w:num w:numId="16">
    <w:abstractNumId w:val="21"/>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3"/>
  </w:num>
  <w:num w:numId="20">
    <w:abstractNumId w:val="11"/>
  </w:num>
  <w:num w:numId="21">
    <w:abstractNumId w:val="15"/>
  </w:num>
  <w:num w:numId="22">
    <w:abstractNumId w:val="14"/>
  </w:num>
  <w:num w:numId="23">
    <w:abstractNumId w:val="10"/>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23553"/>
  </w:hdrShapeDefaults>
  <w:footnotePr>
    <w:footnote w:id="-1"/>
    <w:footnote w:id="0"/>
  </w:footnotePr>
  <w:endnotePr>
    <w:endnote w:id="-1"/>
    <w:endnote w:id="0"/>
  </w:endnotePr>
  <w:compat/>
  <w:rsids>
    <w:rsidRoot w:val="00375B7D"/>
    <w:rsid w:val="00003559"/>
    <w:rsid w:val="00003F83"/>
    <w:rsid w:val="00004A61"/>
    <w:rsid w:val="00006B92"/>
    <w:rsid w:val="00010B06"/>
    <w:rsid w:val="00013648"/>
    <w:rsid w:val="00021AB5"/>
    <w:rsid w:val="00023FE7"/>
    <w:rsid w:val="00025CCC"/>
    <w:rsid w:val="000344CE"/>
    <w:rsid w:val="00036C93"/>
    <w:rsid w:val="000457CE"/>
    <w:rsid w:val="0004648D"/>
    <w:rsid w:val="00051A20"/>
    <w:rsid w:val="00053B9D"/>
    <w:rsid w:val="00054A72"/>
    <w:rsid w:val="00056464"/>
    <w:rsid w:val="00060BBD"/>
    <w:rsid w:val="000769D5"/>
    <w:rsid w:val="0009095D"/>
    <w:rsid w:val="0009626D"/>
    <w:rsid w:val="000A227D"/>
    <w:rsid w:val="000A4C36"/>
    <w:rsid w:val="000A7ADF"/>
    <w:rsid w:val="000B0B40"/>
    <w:rsid w:val="000C06DE"/>
    <w:rsid w:val="000C2D42"/>
    <w:rsid w:val="000C4D55"/>
    <w:rsid w:val="000D0E9E"/>
    <w:rsid w:val="000D3708"/>
    <w:rsid w:val="000D5371"/>
    <w:rsid w:val="000D5A51"/>
    <w:rsid w:val="000E7D84"/>
    <w:rsid w:val="000F629E"/>
    <w:rsid w:val="001016D5"/>
    <w:rsid w:val="001021DE"/>
    <w:rsid w:val="001034E9"/>
    <w:rsid w:val="001037D3"/>
    <w:rsid w:val="001041FF"/>
    <w:rsid w:val="00113356"/>
    <w:rsid w:val="00113674"/>
    <w:rsid w:val="001139B0"/>
    <w:rsid w:val="001154B8"/>
    <w:rsid w:val="00120F43"/>
    <w:rsid w:val="00121430"/>
    <w:rsid w:val="00121E7C"/>
    <w:rsid w:val="00123361"/>
    <w:rsid w:val="0012498E"/>
    <w:rsid w:val="00127B94"/>
    <w:rsid w:val="00130939"/>
    <w:rsid w:val="00134771"/>
    <w:rsid w:val="00136AF4"/>
    <w:rsid w:val="0014288A"/>
    <w:rsid w:val="00145F8B"/>
    <w:rsid w:val="001517DA"/>
    <w:rsid w:val="00151C3D"/>
    <w:rsid w:val="00153FC2"/>
    <w:rsid w:val="0015421A"/>
    <w:rsid w:val="001635FE"/>
    <w:rsid w:val="00172122"/>
    <w:rsid w:val="00180875"/>
    <w:rsid w:val="00183A3B"/>
    <w:rsid w:val="00184D09"/>
    <w:rsid w:val="00194951"/>
    <w:rsid w:val="001A29B3"/>
    <w:rsid w:val="001A2F3D"/>
    <w:rsid w:val="001B2FEB"/>
    <w:rsid w:val="001B5A33"/>
    <w:rsid w:val="001B6132"/>
    <w:rsid w:val="001B7359"/>
    <w:rsid w:val="001C2960"/>
    <w:rsid w:val="001C394E"/>
    <w:rsid w:val="001D672E"/>
    <w:rsid w:val="001D76C5"/>
    <w:rsid w:val="001E40DC"/>
    <w:rsid w:val="001E4900"/>
    <w:rsid w:val="001E7A37"/>
    <w:rsid w:val="001F63DF"/>
    <w:rsid w:val="0020454E"/>
    <w:rsid w:val="0021066B"/>
    <w:rsid w:val="00221879"/>
    <w:rsid w:val="00223CB4"/>
    <w:rsid w:val="0023399C"/>
    <w:rsid w:val="002339B3"/>
    <w:rsid w:val="0023597C"/>
    <w:rsid w:val="00241082"/>
    <w:rsid w:val="00242F2D"/>
    <w:rsid w:val="00245357"/>
    <w:rsid w:val="00254FB1"/>
    <w:rsid w:val="00262D9F"/>
    <w:rsid w:val="00270E4E"/>
    <w:rsid w:val="00272B85"/>
    <w:rsid w:val="0027672B"/>
    <w:rsid w:val="00276956"/>
    <w:rsid w:val="00276C0B"/>
    <w:rsid w:val="00277011"/>
    <w:rsid w:val="002808B4"/>
    <w:rsid w:val="00280C99"/>
    <w:rsid w:val="002855C3"/>
    <w:rsid w:val="002A2B64"/>
    <w:rsid w:val="002A3AF4"/>
    <w:rsid w:val="002A45D6"/>
    <w:rsid w:val="002A4CB9"/>
    <w:rsid w:val="002A564A"/>
    <w:rsid w:val="002A7E82"/>
    <w:rsid w:val="002B0A2C"/>
    <w:rsid w:val="002B15AB"/>
    <w:rsid w:val="002C0CCC"/>
    <w:rsid w:val="002C35D8"/>
    <w:rsid w:val="002C42D3"/>
    <w:rsid w:val="002D17BF"/>
    <w:rsid w:val="002D64C0"/>
    <w:rsid w:val="002E6277"/>
    <w:rsid w:val="002F0996"/>
    <w:rsid w:val="003004CA"/>
    <w:rsid w:val="00307BC3"/>
    <w:rsid w:val="003114C3"/>
    <w:rsid w:val="00315737"/>
    <w:rsid w:val="00321A87"/>
    <w:rsid w:val="00330117"/>
    <w:rsid w:val="00330975"/>
    <w:rsid w:val="00331CDC"/>
    <w:rsid w:val="00333FAB"/>
    <w:rsid w:val="003357BE"/>
    <w:rsid w:val="00341D4A"/>
    <w:rsid w:val="00342B38"/>
    <w:rsid w:val="00347646"/>
    <w:rsid w:val="0035110B"/>
    <w:rsid w:val="003522FC"/>
    <w:rsid w:val="00353169"/>
    <w:rsid w:val="00357007"/>
    <w:rsid w:val="003603FF"/>
    <w:rsid w:val="0036088C"/>
    <w:rsid w:val="00362821"/>
    <w:rsid w:val="003628A7"/>
    <w:rsid w:val="00362DBA"/>
    <w:rsid w:val="00365328"/>
    <w:rsid w:val="003675A8"/>
    <w:rsid w:val="00370734"/>
    <w:rsid w:val="00373F4F"/>
    <w:rsid w:val="00375B7D"/>
    <w:rsid w:val="00382FF3"/>
    <w:rsid w:val="00384B3D"/>
    <w:rsid w:val="00385E2C"/>
    <w:rsid w:val="00390196"/>
    <w:rsid w:val="00394502"/>
    <w:rsid w:val="00395561"/>
    <w:rsid w:val="003979A7"/>
    <w:rsid w:val="00397E6C"/>
    <w:rsid w:val="003A1699"/>
    <w:rsid w:val="003A474C"/>
    <w:rsid w:val="003B1DC0"/>
    <w:rsid w:val="003B5276"/>
    <w:rsid w:val="003B6566"/>
    <w:rsid w:val="003B7228"/>
    <w:rsid w:val="003C2D25"/>
    <w:rsid w:val="003D38A7"/>
    <w:rsid w:val="003D47C3"/>
    <w:rsid w:val="003D6FFA"/>
    <w:rsid w:val="003E00ED"/>
    <w:rsid w:val="003F2D92"/>
    <w:rsid w:val="003F4B93"/>
    <w:rsid w:val="004003B6"/>
    <w:rsid w:val="0041125E"/>
    <w:rsid w:val="00425F10"/>
    <w:rsid w:val="00436DE1"/>
    <w:rsid w:val="00437032"/>
    <w:rsid w:val="00440EA5"/>
    <w:rsid w:val="004439F8"/>
    <w:rsid w:val="00444588"/>
    <w:rsid w:val="00445F14"/>
    <w:rsid w:val="00452B73"/>
    <w:rsid w:val="00453F26"/>
    <w:rsid w:val="0045447D"/>
    <w:rsid w:val="004550AE"/>
    <w:rsid w:val="00462CA3"/>
    <w:rsid w:val="004641B9"/>
    <w:rsid w:val="004735DF"/>
    <w:rsid w:val="00473B5E"/>
    <w:rsid w:val="004753C7"/>
    <w:rsid w:val="004776DE"/>
    <w:rsid w:val="004802D1"/>
    <w:rsid w:val="004809B6"/>
    <w:rsid w:val="0048306C"/>
    <w:rsid w:val="004850F5"/>
    <w:rsid w:val="00487723"/>
    <w:rsid w:val="00494242"/>
    <w:rsid w:val="004A0322"/>
    <w:rsid w:val="004A49E5"/>
    <w:rsid w:val="004A5318"/>
    <w:rsid w:val="004A67F5"/>
    <w:rsid w:val="004A68F5"/>
    <w:rsid w:val="004A7263"/>
    <w:rsid w:val="004B2D03"/>
    <w:rsid w:val="004B5FC7"/>
    <w:rsid w:val="004B748B"/>
    <w:rsid w:val="004C0E49"/>
    <w:rsid w:val="004C1593"/>
    <w:rsid w:val="004C6C4C"/>
    <w:rsid w:val="004C7862"/>
    <w:rsid w:val="004D3527"/>
    <w:rsid w:val="004D488E"/>
    <w:rsid w:val="004D5DBC"/>
    <w:rsid w:val="004D6564"/>
    <w:rsid w:val="004E0587"/>
    <w:rsid w:val="004E2415"/>
    <w:rsid w:val="004F4611"/>
    <w:rsid w:val="004F7D75"/>
    <w:rsid w:val="00512844"/>
    <w:rsid w:val="0053411F"/>
    <w:rsid w:val="005419D0"/>
    <w:rsid w:val="00542991"/>
    <w:rsid w:val="005459DC"/>
    <w:rsid w:val="005550DB"/>
    <w:rsid w:val="00555C55"/>
    <w:rsid w:val="005613FA"/>
    <w:rsid w:val="005649F6"/>
    <w:rsid w:val="00577DB4"/>
    <w:rsid w:val="00580EB9"/>
    <w:rsid w:val="00581D1E"/>
    <w:rsid w:val="005853BD"/>
    <w:rsid w:val="005854A2"/>
    <w:rsid w:val="00591697"/>
    <w:rsid w:val="005A47F1"/>
    <w:rsid w:val="005B4361"/>
    <w:rsid w:val="005B54A2"/>
    <w:rsid w:val="005C05AC"/>
    <w:rsid w:val="005C650F"/>
    <w:rsid w:val="005D03A3"/>
    <w:rsid w:val="005D4AFD"/>
    <w:rsid w:val="005D4E4D"/>
    <w:rsid w:val="005D670A"/>
    <w:rsid w:val="005D6B49"/>
    <w:rsid w:val="005D7593"/>
    <w:rsid w:val="005D7BD5"/>
    <w:rsid w:val="005F0F76"/>
    <w:rsid w:val="005F22DC"/>
    <w:rsid w:val="005F4763"/>
    <w:rsid w:val="00601494"/>
    <w:rsid w:val="00603E4D"/>
    <w:rsid w:val="00604549"/>
    <w:rsid w:val="00607E7C"/>
    <w:rsid w:val="00613739"/>
    <w:rsid w:val="006176F0"/>
    <w:rsid w:val="006223A9"/>
    <w:rsid w:val="006253A8"/>
    <w:rsid w:val="006263E9"/>
    <w:rsid w:val="00637071"/>
    <w:rsid w:val="0064120C"/>
    <w:rsid w:val="006414E3"/>
    <w:rsid w:val="00643085"/>
    <w:rsid w:val="006527C2"/>
    <w:rsid w:val="00656460"/>
    <w:rsid w:val="0066165E"/>
    <w:rsid w:val="00662BCA"/>
    <w:rsid w:val="00663F5D"/>
    <w:rsid w:val="006648AB"/>
    <w:rsid w:val="006666E6"/>
    <w:rsid w:val="00670125"/>
    <w:rsid w:val="0067307F"/>
    <w:rsid w:val="00675277"/>
    <w:rsid w:val="0067786B"/>
    <w:rsid w:val="006806F9"/>
    <w:rsid w:val="00683207"/>
    <w:rsid w:val="00696B29"/>
    <w:rsid w:val="00696B83"/>
    <w:rsid w:val="006B086C"/>
    <w:rsid w:val="006B1A3A"/>
    <w:rsid w:val="006B3293"/>
    <w:rsid w:val="006B370F"/>
    <w:rsid w:val="006B46CF"/>
    <w:rsid w:val="006C4100"/>
    <w:rsid w:val="006C610B"/>
    <w:rsid w:val="006D197E"/>
    <w:rsid w:val="006D1E61"/>
    <w:rsid w:val="006D4072"/>
    <w:rsid w:val="006D4DAE"/>
    <w:rsid w:val="006D4EE9"/>
    <w:rsid w:val="006D5C06"/>
    <w:rsid w:val="006D78ED"/>
    <w:rsid w:val="006E29A7"/>
    <w:rsid w:val="006E47AB"/>
    <w:rsid w:val="006F257A"/>
    <w:rsid w:val="006F2A3B"/>
    <w:rsid w:val="006F3B48"/>
    <w:rsid w:val="006F3D7E"/>
    <w:rsid w:val="006F757D"/>
    <w:rsid w:val="006F7E63"/>
    <w:rsid w:val="00702F1E"/>
    <w:rsid w:val="00704367"/>
    <w:rsid w:val="007100FB"/>
    <w:rsid w:val="007118B8"/>
    <w:rsid w:val="00712F87"/>
    <w:rsid w:val="00717945"/>
    <w:rsid w:val="00731C2E"/>
    <w:rsid w:val="00736571"/>
    <w:rsid w:val="00737393"/>
    <w:rsid w:val="007542ED"/>
    <w:rsid w:val="00754AF8"/>
    <w:rsid w:val="00756512"/>
    <w:rsid w:val="007578AF"/>
    <w:rsid w:val="007645BC"/>
    <w:rsid w:val="0077296C"/>
    <w:rsid w:val="00773203"/>
    <w:rsid w:val="007817AF"/>
    <w:rsid w:val="00782C67"/>
    <w:rsid w:val="00792369"/>
    <w:rsid w:val="0079291B"/>
    <w:rsid w:val="007B0ED9"/>
    <w:rsid w:val="007B5F8B"/>
    <w:rsid w:val="007C1268"/>
    <w:rsid w:val="007C219A"/>
    <w:rsid w:val="007C3857"/>
    <w:rsid w:val="007C4E9F"/>
    <w:rsid w:val="007D31BF"/>
    <w:rsid w:val="007E10EF"/>
    <w:rsid w:val="007E567A"/>
    <w:rsid w:val="007E65F4"/>
    <w:rsid w:val="007F0FC8"/>
    <w:rsid w:val="007F1013"/>
    <w:rsid w:val="007F206A"/>
    <w:rsid w:val="00800302"/>
    <w:rsid w:val="008030EB"/>
    <w:rsid w:val="00805CEE"/>
    <w:rsid w:val="0081065F"/>
    <w:rsid w:val="00810855"/>
    <w:rsid w:val="008165C8"/>
    <w:rsid w:val="008171A3"/>
    <w:rsid w:val="0082047D"/>
    <w:rsid w:val="00820F25"/>
    <w:rsid w:val="00827159"/>
    <w:rsid w:val="00832F64"/>
    <w:rsid w:val="00833610"/>
    <w:rsid w:val="00836D32"/>
    <w:rsid w:val="00840A52"/>
    <w:rsid w:val="00842413"/>
    <w:rsid w:val="00844A0D"/>
    <w:rsid w:val="00845862"/>
    <w:rsid w:val="008528EE"/>
    <w:rsid w:val="00852FB0"/>
    <w:rsid w:val="008575FD"/>
    <w:rsid w:val="00863F88"/>
    <w:rsid w:val="008648D5"/>
    <w:rsid w:val="0087387F"/>
    <w:rsid w:val="008760F2"/>
    <w:rsid w:val="00876A54"/>
    <w:rsid w:val="00877DCD"/>
    <w:rsid w:val="00880708"/>
    <w:rsid w:val="0089295D"/>
    <w:rsid w:val="00892BC9"/>
    <w:rsid w:val="00894E80"/>
    <w:rsid w:val="0089608F"/>
    <w:rsid w:val="00897FEA"/>
    <w:rsid w:val="008A16DC"/>
    <w:rsid w:val="008A711E"/>
    <w:rsid w:val="008B150B"/>
    <w:rsid w:val="008B1F68"/>
    <w:rsid w:val="008B2C9B"/>
    <w:rsid w:val="008B630F"/>
    <w:rsid w:val="008B7126"/>
    <w:rsid w:val="008B76D7"/>
    <w:rsid w:val="008B7F0C"/>
    <w:rsid w:val="008C01FC"/>
    <w:rsid w:val="008C03DE"/>
    <w:rsid w:val="008C0684"/>
    <w:rsid w:val="008C2C86"/>
    <w:rsid w:val="008D585D"/>
    <w:rsid w:val="008E18A7"/>
    <w:rsid w:val="008E1E8A"/>
    <w:rsid w:val="008E2022"/>
    <w:rsid w:val="008F482B"/>
    <w:rsid w:val="00900F6C"/>
    <w:rsid w:val="00914167"/>
    <w:rsid w:val="00924DF9"/>
    <w:rsid w:val="00924E56"/>
    <w:rsid w:val="00927DDC"/>
    <w:rsid w:val="009309B8"/>
    <w:rsid w:val="00935223"/>
    <w:rsid w:val="0093596B"/>
    <w:rsid w:val="00941FD2"/>
    <w:rsid w:val="009439D2"/>
    <w:rsid w:val="00944FD3"/>
    <w:rsid w:val="00950D6E"/>
    <w:rsid w:val="00963CE3"/>
    <w:rsid w:val="00964CDB"/>
    <w:rsid w:val="00964D1F"/>
    <w:rsid w:val="00973558"/>
    <w:rsid w:val="0098102B"/>
    <w:rsid w:val="009817B4"/>
    <w:rsid w:val="00981FBA"/>
    <w:rsid w:val="00991732"/>
    <w:rsid w:val="00994F32"/>
    <w:rsid w:val="009A1FF6"/>
    <w:rsid w:val="009A3772"/>
    <w:rsid w:val="009A5597"/>
    <w:rsid w:val="009A5F0B"/>
    <w:rsid w:val="009B085D"/>
    <w:rsid w:val="009B1641"/>
    <w:rsid w:val="009B5F2B"/>
    <w:rsid w:val="009C0775"/>
    <w:rsid w:val="009C67F5"/>
    <w:rsid w:val="009D05BF"/>
    <w:rsid w:val="009D0BA8"/>
    <w:rsid w:val="009D34A9"/>
    <w:rsid w:val="009D3C91"/>
    <w:rsid w:val="009D4745"/>
    <w:rsid w:val="009D679D"/>
    <w:rsid w:val="009E37AE"/>
    <w:rsid w:val="009E51C3"/>
    <w:rsid w:val="009F3E64"/>
    <w:rsid w:val="009F60FB"/>
    <w:rsid w:val="00A03228"/>
    <w:rsid w:val="00A11A66"/>
    <w:rsid w:val="00A17A0D"/>
    <w:rsid w:val="00A17AD9"/>
    <w:rsid w:val="00A31134"/>
    <w:rsid w:val="00A315A9"/>
    <w:rsid w:val="00A34B18"/>
    <w:rsid w:val="00A3757B"/>
    <w:rsid w:val="00A42F8F"/>
    <w:rsid w:val="00A43D3B"/>
    <w:rsid w:val="00A461BD"/>
    <w:rsid w:val="00A47D32"/>
    <w:rsid w:val="00A56CBF"/>
    <w:rsid w:val="00A634BA"/>
    <w:rsid w:val="00A64B00"/>
    <w:rsid w:val="00A71F75"/>
    <w:rsid w:val="00A76D2E"/>
    <w:rsid w:val="00A83536"/>
    <w:rsid w:val="00A90085"/>
    <w:rsid w:val="00A9433A"/>
    <w:rsid w:val="00A948F9"/>
    <w:rsid w:val="00A97D90"/>
    <w:rsid w:val="00AA2C1D"/>
    <w:rsid w:val="00AA3ED7"/>
    <w:rsid w:val="00AA5302"/>
    <w:rsid w:val="00AA6A47"/>
    <w:rsid w:val="00AB33AF"/>
    <w:rsid w:val="00AB6D93"/>
    <w:rsid w:val="00AB7D6A"/>
    <w:rsid w:val="00AC013E"/>
    <w:rsid w:val="00AC7AA3"/>
    <w:rsid w:val="00AD0FC7"/>
    <w:rsid w:val="00AE328B"/>
    <w:rsid w:val="00AE6FEA"/>
    <w:rsid w:val="00B00391"/>
    <w:rsid w:val="00B01042"/>
    <w:rsid w:val="00B060FC"/>
    <w:rsid w:val="00B0670C"/>
    <w:rsid w:val="00B121F6"/>
    <w:rsid w:val="00B14E1F"/>
    <w:rsid w:val="00B16361"/>
    <w:rsid w:val="00B16A73"/>
    <w:rsid w:val="00B17949"/>
    <w:rsid w:val="00B33493"/>
    <w:rsid w:val="00B349B4"/>
    <w:rsid w:val="00B36329"/>
    <w:rsid w:val="00B3676C"/>
    <w:rsid w:val="00B405BE"/>
    <w:rsid w:val="00B4283E"/>
    <w:rsid w:val="00B47E36"/>
    <w:rsid w:val="00B53F3B"/>
    <w:rsid w:val="00B5684E"/>
    <w:rsid w:val="00B63004"/>
    <w:rsid w:val="00B630DC"/>
    <w:rsid w:val="00B65748"/>
    <w:rsid w:val="00B65C76"/>
    <w:rsid w:val="00B740E4"/>
    <w:rsid w:val="00B75EE3"/>
    <w:rsid w:val="00B75FF0"/>
    <w:rsid w:val="00B8133B"/>
    <w:rsid w:val="00B875D1"/>
    <w:rsid w:val="00B90EAC"/>
    <w:rsid w:val="00B95929"/>
    <w:rsid w:val="00B978F7"/>
    <w:rsid w:val="00BA032F"/>
    <w:rsid w:val="00BA11ED"/>
    <w:rsid w:val="00BA2E73"/>
    <w:rsid w:val="00BA4296"/>
    <w:rsid w:val="00BA5E83"/>
    <w:rsid w:val="00BA6EAE"/>
    <w:rsid w:val="00BB0E1B"/>
    <w:rsid w:val="00BB22A8"/>
    <w:rsid w:val="00BB433C"/>
    <w:rsid w:val="00BB5718"/>
    <w:rsid w:val="00BB5ADD"/>
    <w:rsid w:val="00BC16DD"/>
    <w:rsid w:val="00BC3B92"/>
    <w:rsid w:val="00BC541A"/>
    <w:rsid w:val="00BC77AE"/>
    <w:rsid w:val="00BD0F95"/>
    <w:rsid w:val="00BD48EF"/>
    <w:rsid w:val="00BD4F4B"/>
    <w:rsid w:val="00BD79A4"/>
    <w:rsid w:val="00BE0030"/>
    <w:rsid w:val="00BE136A"/>
    <w:rsid w:val="00BE1C25"/>
    <w:rsid w:val="00BE2350"/>
    <w:rsid w:val="00BE6EBC"/>
    <w:rsid w:val="00BF1085"/>
    <w:rsid w:val="00BF2E8E"/>
    <w:rsid w:val="00BF5618"/>
    <w:rsid w:val="00C00E06"/>
    <w:rsid w:val="00C02872"/>
    <w:rsid w:val="00C1416E"/>
    <w:rsid w:val="00C15872"/>
    <w:rsid w:val="00C21C66"/>
    <w:rsid w:val="00C27D84"/>
    <w:rsid w:val="00C316B6"/>
    <w:rsid w:val="00C3262B"/>
    <w:rsid w:val="00C32744"/>
    <w:rsid w:val="00C44942"/>
    <w:rsid w:val="00C46200"/>
    <w:rsid w:val="00C50953"/>
    <w:rsid w:val="00C52707"/>
    <w:rsid w:val="00C61C2D"/>
    <w:rsid w:val="00C62335"/>
    <w:rsid w:val="00C652C3"/>
    <w:rsid w:val="00C828F8"/>
    <w:rsid w:val="00CA00A2"/>
    <w:rsid w:val="00CA04A5"/>
    <w:rsid w:val="00CA1A74"/>
    <w:rsid w:val="00CA4F5F"/>
    <w:rsid w:val="00CA6A40"/>
    <w:rsid w:val="00CB5761"/>
    <w:rsid w:val="00CB5977"/>
    <w:rsid w:val="00CB616D"/>
    <w:rsid w:val="00CC02BF"/>
    <w:rsid w:val="00CC09E5"/>
    <w:rsid w:val="00CC2643"/>
    <w:rsid w:val="00CD0040"/>
    <w:rsid w:val="00CD0A7B"/>
    <w:rsid w:val="00CD1646"/>
    <w:rsid w:val="00CD36B4"/>
    <w:rsid w:val="00CD66EE"/>
    <w:rsid w:val="00CE0A1F"/>
    <w:rsid w:val="00CE617A"/>
    <w:rsid w:val="00D01908"/>
    <w:rsid w:val="00D02EEA"/>
    <w:rsid w:val="00D041F1"/>
    <w:rsid w:val="00D07FA3"/>
    <w:rsid w:val="00D1218F"/>
    <w:rsid w:val="00D14DF8"/>
    <w:rsid w:val="00D22E9F"/>
    <w:rsid w:val="00D339C9"/>
    <w:rsid w:val="00D34757"/>
    <w:rsid w:val="00D35341"/>
    <w:rsid w:val="00D36DED"/>
    <w:rsid w:val="00D430CC"/>
    <w:rsid w:val="00D44297"/>
    <w:rsid w:val="00D46F17"/>
    <w:rsid w:val="00D50582"/>
    <w:rsid w:val="00D5071E"/>
    <w:rsid w:val="00D56BC5"/>
    <w:rsid w:val="00D61530"/>
    <w:rsid w:val="00D6161A"/>
    <w:rsid w:val="00D6223B"/>
    <w:rsid w:val="00D636C6"/>
    <w:rsid w:val="00D6435F"/>
    <w:rsid w:val="00D6483F"/>
    <w:rsid w:val="00D64B99"/>
    <w:rsid w:val="00D71E88"/>
    <w:rsid w:val="00D74C58"/>
    <w:rsid w:val="00D80B22"/>
    <w:rsid w:val="00D92743"/>
    <w:rsid w:val="00D92912"/>
    <w:rsid w:val="00D97D63"/>
    <w:rsid w:val="00D97E98"/>
    <w:rsid w:val="00DB350E"/>
    <w:rsid w:val="00DB4E8B"/>
    <w:rsid w:val="00DB4F68"/>
    <w:rsid w:val="00DB77F1"/>
    <w:rsid w:val="00DC2621"/>
    <w:rsid w:val="00DC298B"/>
    <w:rsid w:val="00DC652E"/>
    <w:rsid w:val="00DD14F0"/>
    <w:rsid w:val="00DD2937"/>
    <w:rsid w:val="00DD463B"/>
    <w:rsid w:val="00DE31BA"/>
    <w:rsid w:val="00DE35EA"/>
    <w:rsid w:val="00DE7381"/>
    <w:rsid w:val="00DF22CD"/>
    <w:rsid w:val="00DF4235"/>
    <w:rsid w:val="00DF6445"/>
    <w:rsid w:val="00E057D5"/>
    <w:rsid w:val="00E06461"/>
    <w:rsid w:val="00E10B86"/>
    <w:rsid w:val="00E13B2B"/>
    <w:rsid w:val="00E1558A"/>
    <w:rsid w:val="00E23E12"/>
    <w:rsid w:val="00E240F8"/>
    <w:rsid w:val="00E3328D"/>
    <w:rsid w:val="00E346A7"/>
    <w:rsid w:val="00E435E7"/>
    <w:rsid w:val="00E44811"/>
    <w:rsid w:val="00E449AB"/>
    <w:rsid w:val="00E471CC"/>
    <w:rsid w:val="00E50FE1"/>
    <w:rsid w:val="00E54FB5"/>
    <w:rsid w:val="00E57182"/>
    <w:rsid w:val="00E847EE"/>
    <w:rsid w:val="00E9173C"/>
    <w:rsid w:val="00E939E6"/>
    <w:rsid w:val="00E95363"/>
    <w:rsid w:val="00E9578B"/>
    <w:rsid w:val="00E95F77"/>
    <w:rsid w:val="00EA250E"/>
    <w:rsid w:val="00EC1DBB"/>
    <w:rsid w:val="00EC4E23"/>
    <w:rsid w:val="00ED1065"/>
    <w:rsid w:val="00ED35DC"/>
    <w:rsid w:val="00ED3CAA"/>
    <w:rsid w:val="00ED5F90"/>
    <w:rsid w:val="00ED6540"/>
    <w:rsid w:val="00EE5DC5"/>
    <w:rsid w:val="00EE6C2C"/>
    <w:rsid w:val="00EF6A1A"/>
    <w:rsid w:val="00F34683"/>
    <w:rsid w:val="00F378D8"/>
    <w:rsid w:val="00F533AE"/>
    <w:rsid w:val="00F57C50"/>
    <w:rsid w:val="00F63542"/>
    <w:rsid w:val="00F65308"/>
    <w:rsid w:val="00F70C38"/>
    <w:rsid w:val="00F71115"/>
    <w:rsid w:val="00F736A8"/>
    <w:rsid w:val="00F83258"/>
    <w:rsid w:val="00F84499"/>
    <w:rsid w:val="00F92555"/>
    <w:rsid w:val="00FA4CC2"/>
    <w:rsid w:val="00FA529D"/>
    <w:rsid w:val="00FA5AA1"/>
    <w:rsid w:val="00FB19DB"/>
    <w:rsid w:val="00FC0E57"/>
    <w:rsid w:val="00FC1327"/>
    <w:rsid w:val="00FC539D"/>
    <w:rsid w:val="00FC5CA2"/>
    <w:rsid w:val="00FD5072"/>
    <w:rsid w:val="00FE06F5"/>
    <w:rsid w:val="00FE3720"/>
    <w:rsid w:val="00FE3925"/>
    <w:rsid w:val="00FF260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uiPriority="99" w:qFormat="1"/>
    <w:lsdException w:name="heading 8" w:qFormat="1"/>
    <w:lsdException w:name="heading 9" w:qFormat="1"/>
    <w:lsdException w:name="toc 1" w:qFormat="1"/>
    <w:lsdException w:name="toc 2"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BalloonText0">
    <w:name w:val="&quot;&quot;&quot;&quot;Balloon Text&quot;&quot;&quot;&quot;"/>
    <w:rsid w:val="002C42D3"/>
    <w:pPr>
      <w:spacing w:after="0" w:line="240" w:lineRule="auto"/>
    </w:pPr>
    <w:rPr>
      <w:rFonts w:ascii="Segoe UI" w:eastAsia="Times New Roman" w:hAnsi="Segoe UI" w:cs="Times New Roman" w:hint="eastAsia"/>
      <w:sz w:val="18"/>
      <w:szCs w:val="18"/>
    </w:rPr>
  </w:style>
  <w:style w:type="paragraph" w:customStyle="1" w:styleId="VERTRAG1">
    <w:name w:val="VERTRAG 1"/>
    <w:basedOn w:val="Normal"/>
    <w:rsid w:val="002C42D3"/>
    <w:pPr>
      <w:numPr>
        <w:numId w:val="17"/>
      </w:numPr>
      <w:overflowPunct w:val="0"/>
      <w:autoSpaceDE w:val="0"/>
      <w:autoSpaceDN w:val="0"/>
      <w:adjustRightInd w:val="0"/>
      <w:spacing w:before="720" w:after="0" w:line="240" w:lineRule="auto"/>
    </w:pPr>
    <w:rPr>
      <w:rFonts w:ascii="Arial" w:hAnsi="Arial" w:cs="Arial"/>
      <w:b/>
      <w:bCs/>
      <w:szCs w:val="28"/>
      <w:lang w:eastAsia="de-DE"/>
    </w:rPr>
  </w:style>
  <w:style w:type="character" w:customStyle="1" w:styleId="VERTRAG2ZchnZchn">
    <w:name w:val="VERTRAG 2 Zchn Zchn"/>
    <w:link w:val="VERTRAG2"/>
    <w:locked/>
    <w:rsid w:val="002C42D3"/>
    <w:rPr>
      <w:rFonts w:ascii="Arial" w:hAnsi="Arial" w:cs="Arial"/>
      <w:bCs/>
      <w:szCs w:val="28"/>
      <w:lang w:eastAsia="de-DE"/>
    </w:rPr>
  </w:style>
  <w:style w:type="paragraph" w:customStyle="1" w:styleId="VERTRAG2">
    <w:name w:val="VERTRAG 2"/>
    <w:basedOn w:val="VERTRAG1"/>
    <w:next w:val="Normal"/>
    <w:link w:val="VERTRAG2ZchnZchn"/>
    <w:rsid w:val="002C42D3"/>
    <w:pPr>
      <w:numPr>
        <w:ilvl w:val="1"/>
      </w:numPr>
      <w:spacing w:before="240"/>
      <w:ind w:right="567"/>
    </w:pPr>
    <w:rPr>
      <w:rFonts w:eastAsiaTheme="minorHAnsi"/>
      <w:b w:val="0"/>
    </w:rPr>
  </w:style>
  <w:style w:type="paragraph" w:customStyle="1" w:styleId="Bodytext4">
    <w:name w:val="Body text (4)"/>
    <w:basedOn w:val="Normal"/>
    <w:link w:val="Bodytext40"/>
    <w:rsid w:val="002C42D3"/>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2C42D3"/>
    <w:rPr>
      <w:rFonts w:ascii="Arial" w:eastAsia="Calibri" w:hAnsi="Arial" w:cs="Times New Roman"/>
      <w:b/>
      <w:bCs/>
      <w:i/>
      <w:iCs/>
      <w:sz w:val="19"/>
      <w:szCs w:val="19"/>
      <w:shd w:val="clear" w:color="auto" w:fill="FFFFFF"/>
    </w:rPr>
  </w:style>
  <w:style w:type="paragraph" w:customStyle="1" w:styleId="wfxFaxNum">
    <w:name w:val="&quot;wfxFaxNum&quot;"/>
    <w:rsid w:val="002C42D3"/>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5">
    <w:name w:val="&quot;Body Text&quot;"/>
    <w:rsid w:val="002C42D3"/>
    <w:pPr>
      <w:spacing w:after="120" w:line="240" w:lineRule="auto"/>
    </w:pPr>
    <w:rPr>
      <w:rFonts w:ascii="Calibri" w:eastAsia="Calibri" w:hAnsi="Calibri" w:cs="Times New Roman"/>
      <w:sz w:val="21"/>
      <w:szCs w:val="20"/>
    </w:rPr>
  </w:style>
  <w:style w:type="character" w:customStyle="1" w:styleId="TitleChar1">
    <w:name w:val="Title Char1"/>
    <w:uiPriority w:val="10"/>
    <w:rsid w:val="002C42D3"/>
    <w:rPr>
      <w:rFonts w:ascii="Calibri Light" w:eastAsia="Times New Roman" w:hAnsi="Calibri Light" w:cs="Times New Roman"/>
      <w:spacing w:val="-10"/>
      <w:kern w:val="28"/>
      <w:sz w:val="56"/>
      <w:szCs w:val="56"/>
    </w:rPr>
  </w:style>
  <w:style w:type="character" w:customStyle="1" w:styleId="shorttext">
    <w:name w:val="short_text"/>
    <w:rsid w:val="002C42D3"/>
    <w:rPr>
      <w:rFonts w:ascii="Calibri" w:eastAsia="Calibri" w:hAnsi="Calibri" w:cs="Times New Roman"/>
    </w:rPr>
  </w:style>
  <w:style w:type="character" w:customStyle="1" w:styleId="CommentTextChar1">
    <w:name w:val="Comment Text Char1"/>
    <w:rsid w:val="002C42D3"/>
    <w:rPr>
      <w:rFonts w:ascii="Calibri" w:eastAsia="MS Mincho" w:hAnsi="Calibri" w:cs="Arial"/>
      <w:color w:val="000000"/>
      <w:lang w:val="sq-AL"/>
    </w:rPr>
  </w:style>
  <w:style w:type="paragraph" w:customStyle="1" w:styleId="Bodytext31">
    <w:name w:val="&quot;Body text (3)1&quot;"/>
    <w:rsid w:val="002C42D3"/>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Default0">
    <w:name w:val="&quot;Default&quot;"/>
    <w:rsid w:val="002C42D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Char1">
    <w:name w:val="Body Text Char1"/>
    <w:rsid w:val="002C42D3"/>
    <w:rPr>
      <w:rFonts w:ascii="Tahoma" w:eastAsia="Calibri" w:hAnsi="Tahoma" w:cs="Tahoma"/>
      <w:sz w:val="17"/>
      <w:szCs w:val="17"/>
      <w:u w:val="none"/>
    </w:rPr>
  </w:style>
  <w:style w:type="paragraph" w:customStyle="1" w:styleId="footer0">
    <w:name w:val="&quot;footer&quot;"/>
    <w:rsid w:val="002C42D3"/>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2C42D3"/>
    <w:pPr>
      <w:ind w:left="720"/>
    </w:pPr>
    <w:rPr>
      <w:rFonts w:ascii="Calibri" w:eastAsia="Times New Roman" w:hAnsi="Calibri" w:cs="Times New Roman"/>
      <w:lang w:val="sq-AL"/>
    </w:rPr>
  </w:style>
  <w:style w:type="paragraph" w:customStyle="1" w:styleId="NoSpacing0">
    <w:name w:val="&quot;No Spacing&quot;"/>
    <w:rsid w:val="002C42D3"/>
    <w:pPr>
      <w:spacing w:after="0" w:line="240" w:lineRule="auto"/>
    </w:pPr>
    <w:rPr>
      <w:rFonts w:ascii="Calibri" w:eastAsia="Times New Roman" w:hAnsi="Calibri" w:cs="Times New Roman"/>
      <w:lang w:val="sq-AL"/>
    </w:rPr>
  </w:style>
  <w:style w:type="paragraph" w:customStyle="1" w:styleId="BodyText30">
    <w:name w:val="&quot;Body Text 3&quot;"/>
    <w:rsid w:val="002C42D3"/>
    <w:pPr>
      <w:spacing w:after="120" w:line="240" w:lineRule="auto"/>
    </w:pPr>
    <w:rPr>
      <w:rFonts w:ascii="Times New Roman" w:eastAsia="Times New Roman" w:hAnsi="Times New Roman" w:cs="Times New Roman"/>
      <w:sz w:val="16"/>
      <w:szCs w:val="16"/>
      <w:lang w:val="sq-AL"/>
    </w:rPr>
  </w:style>
  <w:style w:type="paragraph" w:customStyle="1" w:styleId="BodyText20">
    <w:name w:val="&quot;Body Text 2&quot;"/>
    <w:rsid w:val="002C42D3"/>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2C42D3"/>
    <w:pPr>
      <w:spacing w:after="120" w:line="240" w:lineRule="auto"/>
    </w:pPr>
    <w:rPr>
      <w:rFonts w:ascii="Calibri" w:eastAsia="Calibri" w:hAnsi="Calibri" w:cs="Times New Roman"/>
      <w:sz w:val="21"/>
      <w:szCs w:val="20"/>
    </w:rPr>
  </w:style>
  <w:style w:type="paragraph" w:customStyle="1" w:styleId="Heading21">
    <w:name w:val="&quot;Heading #21&quot;"/>
    <w:rsid w:val="002C42D3"/>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2C42D3"/>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2C42D3"/>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2C42D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2C42D3"/>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2C42D3"/>
    <w:pPr>
      <w:shd w:val="clear" w:color="auto" w:fill="FFFFFF"/>
      <w:spacing w:before="300" w:after="0" w:line="240" w:lineRule="atLeast"/>
      <w:ind w:hanging="340"/>
    </w:pPr>
    <w:rPr>
      <w:rFonts w:ascii="Tahoma" w:eastAsia="Calibri" w:hAnsi="Tahoma" w:cs="Tahoma" w:hint="eastAsia"/>
      <w:sz w:val="16"/>
      <w:szCs w:val="16"/>
    </w:rPr>
  </w:style>
  <w:style w:type="table" w:styleId="LightShading-Accent5">
    <w:name w:val="Light Shading Accent 5"/>
    <w:basedOn w:val="TableNormal"/>
    <w:uiPriority w:val="60"/>
    <w:rsid w:val="002C42D3"/>
    <w:pPr>
      <w:spacing w:after="0" w:line="240" w:lineRule="auto"/>
    </w:pPr>
    <w:rPr>
      <w:rFonts w:ascii="Calibri" w:eastAsia="Calibri" w:hAnsi="Calibri"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andard1">
    <w:name w:val="Standard1"/>
    <w:rsid w:val="002C42D3"/>
    <w:rPr>
      <w:rFonts w:ascii="Times New Roman" w:hAnsi="Times New Roman"/>
      <w:sz w:val="24"/>
      <w:szCs w:val="24"/>
    </w:rPr>
  </w:style>
  <w:style w:type="paragraph" w:customStyle="1" w:styleId="BodyTextNoSpaceBefore">
    <w:name w:val="Body Text NoSpaceBefore"/>
    <w:basedOn w:val="BodyText"/>
    <w:rsid w:val="002C42D3"/>
    <w:pPr>
      <w:numPr>
        <w:numId w:val="0"/>
      </w:numPr>
    </w:pPr>
    <w:rPr>
      <w:rFonts w:eastAsia="MS Mincho" w:cs="Times New Roman"/>
      <w:color w:val="auto"/>
      <w:sz w:val="22"/>
      <w:szCs w:val="20"/>
      <w:lang w:val="en-GB"/>
    </w:rPr>
  </w:style>
  <w:style w:type="paragraph" w:customStyle="1" w:styleId="Rientrocorpodeltesto">
    <w:name w:val="Rientro corpo del testo"/>
    <w:basedOn w:val="Normal"/>
    <w:next w:val="Normal"/>
    <w:uiPriority w:val="99"/>
    <w:rsid w:val="002C42D3"/>
    <w:pPr>
      <w:autoSpaceDE w:val="0"/>
      <w:autoSpaceDN w:val="0"/>
      <w:adjustRightInd w:val="0"/>
      <w:spacing w:after="0" w:line="240" w:lineRule="auto"/>
      <w:ind w:firstLine="0"/>
      <w:jc w:val="left"/>
    </w:pPr>
    <w:rPr>
      <w:rFonts w:ascii="IPBCCO+Arial" w:hAnsi="IPBCCO+Arial"/>
      <w:sz w:val="24"/>
      <w:szCs w:val="24"/>
    </w:rPr>
  </w:style>
  <w:style w:type="paragraph" w:customStyle="1" w:styleId="Normale">
    <w:name w:val="Normale"/>
    <w:basedOn w:val="Normal"/>
    <w:next w:val="Normal"/>
    <w:uiPriority w:val="99"/>
    <w:rsid w:val="002C42D3"/>
    <w:pPr>
      <w:autoSpaceDE w:val="0"/>
      <w:autoSpaceDN w:val="0"/>
      <w:adjustRightInd w:val="0"/>
      <w:spacing w:after="0" w:line="240" w:lineRule="auto"/>
      <w:ind w:firstLine="0"/>
      <w:jc w:val="left"/>
    </w:pPr>
    <w:rPr>
      <w:rFonts w:ascii="IPBCCO+Arial" w:hAnsi="IPBCCO+Arial"/>
      <w:sz w:val="24"/>
      <w:szCs w:val="24"/>
    </w:rPr>
  </w:style>
  <w:style w:type="character" w:customStyle="1" w:styleId="med1">
    <w:name w:val="med1"/>
    <w:rsid w:val="002C42D3"/>
    <w:rPr>
      <w:rFonts w:cs="Times New Roman"/>
    </w:rPr>
  </w:style>
  <w:style w:type="character" w:customStyle="1" w:styleId="Initial">
    <w:name w:val="Initial"/>
    <w:rsid w:val="002C42D3"/>
    <w:rPr>
      <w:rFonts w:ascii="CG Times" w:hAnsi="CG Times" w:cs="Times New Roman" w:hint="default"/>
      <w:sz w:val="24"/>
      <w:lang w:val="en-US"/>
    </w:rPr>
  </w:style>
  <w:style w:type="character" w:customStyle="1" w:styleId="apple-tab-span">
    <w:name w:val="apple-tab-span"/>
    <w:rsid w:val="002C42D3"/>
  </w:style>
  <w:style w:type="paragraph" w:customStyle="1" w:styleId="LouA1">
    <w:name w:val="Lou A1"/>
    <w:basedOn w:val="Default"/>
    <w:next w:val="Default"/>
    <w:rsid w:val="00D74C58"/>
    <w:rPr>
      <w:rFonts w:ascii="Calibri" w:eastAsia="Times New Roman" w:hAnsi="Calibri" w:cs="Calibri"/>
      <w:color w:val="auto"/>
    </w:rPr>
  </w:style>
  <w:style w:type="paragraph" w:customStyle="1" w:styleId="LouA11">
    <w:name w:val="Lou A1.1"/>
    <w:basedOn w:val="Default"/>
    <w:next w:val="Default"/>
    <w:rsid w:val="00D74C58"/>
    <w:rPr>
      <w:rFonts w:ascii="Calibri" w:eastAsia="Times New Roman" w:hAnsi="Calibri" w:cs="Calibri"/>
      <w:color w:val="auto"/>
    </w:rPr>
  </w:style>
  <w:style w:type="paragraph" w:customStyle="1" w:styleId="CMSSchL5">
    <w:name w:val="CMS Sch L5"/>
    <w:basedOn w:val="Default"/>
    <w:next w:val="Default"/>
    <w:rsid w:val="00D74C58"/>
    <w:rPr>
      <w:rFonts w:ascii="Calibri" w:eastAsia="Times New Roman" w:hAnsi="Calibri" w:cs="Calibri"/>
      <w:color w:val="auto"/>
    </w:rPr>
  </w:style>
  <w:style w:type="paragraph" w:customStyle="1" w:styleId="CMSHeadL8">
    <w:name w:val="CMS Head L8"/>
    <w:basedOn w:val="Default"/>
    <w:next w:val="Default"/>
    <w:rsid w:val="00D74C58"/>
    <w:rPr>
      <w:rFonts w:ascii="Calibri" w:eastAsia="Times New Roman" w:hAnsi="Calibri" w:cs="Calibr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9"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BalloonText0">
    <w:name w:val="&quot;&quot;&quot;&quot;Balloon Text&quot;&quot;&quot;&quot;"/>
    <w:rsid w:val="002C42D3"/>
    <w:pPr>
      <w:spacing w:after="0" w:line="240" w:lineRule="auto"/>
    </w:pPr>
    <w:rPr>
      <w:rFonts w:ascii="Segoe UI" w:eastAsia="Times New Roman" w:hAnsi="Segoe UI" w:cs="Times New Roman" w:hint="eastAsia"/>
      <w:sz w:val="18"/>
      <w:szCs w:val="18"/>
    </w:rPr>
  </w:style>
  <w:style w:type="paragraph" w:customStyle="1" w:styleId="VERTRAG1">
    <w:name w:val="VERTRAG 1"/>
    <w:basedOn w:val="Normal"/>
    <w:rsid w:val="002C42D3"/>
    <w:pPr>
      <w:numPr>
        <w:numId w:val="17"/>
      </w:numPr>
      <w:overflowPunct w:val="0"/>
      <w:autoSpaceDE w:val="0"/>
      <w:autoSpaceDN w:val="0"/>
      <w:adjustRightInd w:val="0"/>
      <w:spacing w:before="720" w:after="0" w:line="240" w:lineRule="auto"/>
    </w:pPr>
    <w:rPr>
      <w:rFonts w:ascii="Arial" w:hAnsi="Arial" w:cs="Arial"/>
      <w:b/>
      <w:bCs/>
      <w:szCs w:val="28"/>
      <w:lang w:eastAsia="de-DE"/>
    </w:rPr>
  </w:style>
  <w:style w:type="character" w:customStyle="1" w:styleId="VERTRAG2ZchnZchn">
    <w:name w:val="VERTRAG 2 Zchn Zchn"/>
    <w:link w:val="VERTRAG2"/>
    <w:locked/>
    <w:rsid w:val="002C42D3"/>
    <w:rPr>
      <w:rFonts w:ascii="Arial" w:hAnsi="Arial" w:cs="Arial"/>
      <w:bCs/>
      <w:szCs w:val="28"/>
      <w:lang w:eastAsia="de-DE"/>
    </w:rPr>
  </w:style>
  <w:style w:type="paragraph" w:customStyle="1" w:styleId="VERTRAG2">
    <w:name w:val="VERTRAG 2"/>
    <w:basedOn w:val="VERTRAG1"/>
    <w:next w:val="Normal"/>
    <w:link w:val="VERTRAG2ZchnZchn"/>
    <w:rsid w:val="002C42D3"/>
    <w:pPr>
      <w:numPr>
        <w:ilvl w:val="1"/>
      </w:numPr>
      <w:spacing w:before="240"/>
      <w:ind w:right="567"/>
    </w:pPr>
    <w:rPr>
      <w:rFonts w:eastAsiaTheme="minorHAnsi"/>
      <w:b w:val="0"/>
    </w:rPr>
  </w:style>
  <w:style w:type="paragraph" w:customStyle="1" w:styleId="Bodytext4">
    <w:name w:val="Body text (4)"/>
    <w:basedOn w:val="Normal"/>
    <w:link w:val="Bodytext40"/>
    <w:rsid w:val="002C42D3"/>
    <w:pPr>
      <w:widowControl w:val="0"/>
      <w:shd w:val="clear" w:color="auto" w:fill="FFFFFF"/>
      <w:spacing w:after="180" w:line="230" w:lineRule="exact"/>
      <w:ind w:firstLine="0"/>
    </w:pPr>
    <w:rPr>
      <w:rFonts w:ascii="Arial" w:hAnsi="Arial"/>
      <w:b/>
      <w:bCs/>
      <w:i/>
      <w:iCs/>
      <w:sz w:val="19"/>
      <w:szCs w:val="19"/>
      <w:lang w:val="x-none" w:eastAsia="x-none"/>
    </w:rPr>
  </w:style>
  <w:style w:type="character" w:customStyle="1" w:styleId="Bodytext40">
    <w:name w:val="Body text (4)_"/>
    <w:link w:val="Bodytext4"/>
    <w:rsid w:val="002C42D3"/>
    <w:rPr>
      <w:rFonts w:ascii="Arial" w:eastAsia="Calibri" w:hAnsi="Arial" w:cs="Times New Roman"/>
      <w:b/>
      <w:bCs/>
      <w:i/>
      <w:iCs/>
      <w:sz w:val="19"/>
      <w:szCs w:val="19"/>
      <w:shd w:val="clear" w:color="auto" w:fill="FFFFFF"/>
      <w:lang w:val="x-none" w:eastAsia="x-none"/>
    </w:rPr>
  </w:style>
  <w:style w:type="paragraph" w:customStyle="1" w:styleId="wfxFaxNum">
    <w:name w:val="&quot;wfxFaxNum&quot;"/>
    <w:rsid w:val="002C42D3"/>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5">
    <w:name w:val="&quot;Body Text&quot;"/>
    <w:rsid w:val="002C42D3"/>
    <w:pPr>
      <w:spacing w:after="120" w:line="240" w:lineRule="auto"/>
    </w:pPr>
    <w:rPr>
      <w:rFonts w:ascii="Calibri" w:eastAsia="Calibri" w:hAnsi="Calibri" w:cs="Times New Roman"/>
      <w:sz w:val="21"/>
      <w:szCs w:val="20"/>
    </w:rPr>
  </w:style>
  <w:style w:type="character" w:customStyle="1" w:styleId="TitleChar1">
    <w:name w:val="Title Char1"/>
    <w:uiPriority w:val="10"/>
    <w:rsid w:val="002C42D3"/>
    <w:rPr>
      <w:rFonts w:ascii="Calibri Light" w:eastAsia="Times New Roman" w:hAnsi="Calibri Light" w:cs="Times New Roman"/>
      <w:spacing w:val="-10"/>
      <w:kern w:val="28"/>
      <w:sz w:val="56"/>
      <w:szCs w:val="56"/>
    </w:rPr>
  </w:style>
  <w:style w:type="character" w:customStyle="1" w:styleId="shorttext">
    <w:name w:val="short_text"/>
    <w:rsid w:val="002C42D3"/>
    <w:rPr>
      <w:rFonts w:ascii="Calibri" w:eastAsia="Calibri" w:hAnsi="Calibri" w:cs="Times New Roman"/>
    </w:rPr>
  </w:style>
  <w:style w:type="character" w:customStyle="1" w:styleId="CommentTextChar1">
    <w:name w:val="Comment Text Char1"/>
    <w:rsid w:val="002C42D3"/>
    <w:rPr>
      <w:rFonts w:ascii="Calibri" w:eastAsia="MS Mincho" w:hAnsi="Calibri" w:cs="Arial"/>
      <w:color w:val="000000"/>
      <w:lang w:val="sq-AL"/>
    </w:rPr>
  </w:style>
  <w:style w:type="paragraph" w:customStyle="1" w:styleId="Bodytext31">
    <w:name w:val="&quot;Body text (3)1&quot;"/>
    <w:rsid w:val="002C42D3"/>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Default0">
    <w:name w:val="&quot;Default&quot;"/>
    <w:rsid w:val="002C42D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BodyTextChar1">
    <w:name w:val="Body Text Char1"/>
    <w:rsid w:val="002C42D3"/>
    <w:rPr>
      <w:rFonts w:ascii="Tahoma" w:eastAsia="Calibri" w:hAnsi="Tahoma" w:cs="Tahoma"/>
      <w:sz w:val="17"/>
      <w:szCs w:val="17"/>
      <w:u w:val="none"/>
    </w:rPr>
  </w:style>
  <w:style w:type="paragraph" w:customStyle="1" w:styleId="footer0">
    <w:name w:val="&quot;footer&quot;"/>
    <w:rsid w:val="002C42D3"/>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2C42D3"/>
    <w:pPr>
      <w:ind w:left="720"/>
    </w:pPr>
    <w:rPr>
      <w:rFonts w:ascii="Calibri" w:eastAsia="Times New Roman" w:hAnsi="Calibri" w:cs="Times New Roman"/>
      <w:lang w:val="sq-AL"/>
    </w:rPr>
  </w:style>
  <w:style w:type="paragraph" w:customStyle="1" w:styleId="NoSpacing0">
    <w:name w:val="&quot;No Spacing&quot;"/>
    <w:rsid w:val="002C42D3"/>
    <w:pPr>
      <w:spacing w:after="0" w:line="240" w:lineRule="auto"/>
    </w:pPr>
    <w:rPr>
      <w:rFonts w:ascii="Calibri" w:eastAsia="Times New Roman" w:hAnsi="Calibri" w:cs="Times New Roman"/>
      <w:lang w:val="sq-AL"/>
    </w:rPr>
  </w:style>
  <w:style w:type="paragraph" w:customStyle="1" w:styleId="BodyText30">
    <w:name w:val="&quot;Body Text 3&quot;"/>
    <w:rsid w:val="002C42D3"/>
    <w:pPr>
      <w:spacing w:after="120" w:line="240" w:lineRule="auto"/>
    </w:pPr>
    <w:rPr>
      <w:rFonts w:ascii="Times New Roman" w:eastAsia="Times New Roman" w:hAnsi="Times New Roman" w:cs="Times New Roman"/>
      <w:sz w:val="16"/>
      <w:szCs w:val="16"/>
      <w:lang w:val="sq-AL"/>
    </w:rPr>
  </w:style>
  <w:style w:type="paragraph" w:customStyle="1" w:styleId="BodyText20">
    <w:name w:val="&quot;Body Text 2&quot;"/>
    <w:rsid w:val="002C42D3"/>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2C42D3"/>
    <w:pPr>
      <w:spacing w:after="120" w:line="240" w:lineRule="auto"/>
    </w:pPr>
    <w:rPr>
      <w:rFonts w:ascii="Calibri" w:eastAsia="Calibri" w:hAnsi="Calibri" w:cs="Times New Roman"/>
      <w:sz w:val="21"/>
      <w:szCs w:val="20"/>
    </w:rPr>
  </w:style>
  <w:style w:type="paragraph" w:customStyle="1" w:styleId="Heading21">
    <w:name w:val="&quot;Heading #21&quot;"/>
    <w:rsid w:val="002C42D3"/>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2C42D3"/>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2C42D3"/>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2C42D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2C42D3"/>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2C42D3"/>
    <w:pPr>
      <w:shd w:val="clear" w:color="auto" w:fill="FFFFFF"/>
      <w:spacing w:before="300" w:after="0" w:line="240" w:lineRule="atLeast"/>
      <w:ind w:hanging="340"/>
    </w:pPr>
    <w:rPr>
      <w:rFonts w:ascii="Tahoma" w:eastAsia="Calibri" w:hAnsi="Tahoma" w:cs="Tahoma" w:hint="eastAsia"/>
      <w:sz w:val="16"/>
      <w:szCs w:val="16"/>
    </w:rPr>
  </w:style>
  <w:style w:type="table" w:styleId="LightShading-Accent5">
    <w:name w:val="Light Shading Accent 5"/>
    <w:basedOn w:val="TableNormal"/>
    <w:uiPriority w:val="60"/>
    <w:rsid w:val="002C42D3"/>
    <w:pPr>
      <w:spacing w:after="0" w:line="240" w:lineRule="auto"/>
    </w:pPr>
    <w:rPr>
      <w:rFonts w:ascii="Calibri" w:eastAsia="Calibri" w:hAnsi="Calibri" w:cs="Times New Roman"/>
      <w:color w:val="31849B"/>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Standard1">
    <w:name w:val="Standard1"/>
    <w:rsid w:val="002C42D3"/>
    <w:rPr>
      <w:rFonts w:ascii="Times New Roman" w:hAnsi="Times New Roman"/>
      <w:sz w:val="24"/>
      <w:szCs w:val="24"/>
    </w:rPr>
  </w:style>
  <w:style w:type="paragraph" w:customStyle="1" w:styleId="BodyTextNoSpaceBefore">
    <w:name w:val="Body Text NoSpaceBefore"/>
    <w:basedOn w:val="BodyText"/>
    <w:rsid w:val="002C42D3"/>
    <w:pPr>
      <w:numPr>
        <w:numId w:val="0"/>
      </w:numPr>
    </w:pPr>
    <w:rPr>
      <w:rFonts w:eastAsia="MS Mincho" w:cs="Times New Roman"/>
      <w:color w:val="auto"/>
      <w:sz w:val="22"/>
      <w:szCs w:val="20"/>
      <w:lang w:val="en-GB" w:eastAsia="x-none"/>
    </w:rPr>
  </w:style>
  <w:style w:type="paragraph" w:customStyle="1" w:styleId="Rientrocorpodeltesto">
    <w:name w:val="Rientro corpo del testo"/>
    <w:basedOn w:val="Normal"/>
    <w:next w:val="Normal"/>
    <w:uiPriority w:val="99"/>
    <w:rsid w:val="002C42D3"/>
    <w:pPr>
      <w:autoSpaceDE w:val="0"/>
      <w:autoSpaceDN w:val="0"/>
      <w:adjustRightInd w:val="0"/>
      <w:spacing w:after="0" w:line="240" w:lineRule="auto"/>
      <w:ind w:firstLine="0"/>
      <w:jc w:val="left"/>
    </w:pPr>
    <w:rPr>
      <w:rFonts w:ascii="IPBCCO+Arial" w:hAnsi="IPBCCO+Arial"/>
      <w:sz w:val="24"/>
      <w:szCs w:val="24"/>
    </w:rPr>
  </w:style>
  <w:style w:type="paragraph" w:customStyle="1" w:styleId="Normale">
    <w:name w:val="Normale"/>
    <w:basedOn w:val="Normal"/>
    <w:next w:val="Normal"/>
    <w:uiPriority w:val="99"/>
    <w:rsid w:val="002C42D3"/>
    <w:pPr>
      <w:autoSpaceDE w:val="0"/>
      <w:autoSpaceDN w:val="0"/>
      <w:adjustRightInd w:val="0"/>
      <w:spacing w:after="0" w:line="240" w:lineRule="auto"/>
      <w:ind w:firstLine="0"/>
      <w:jc w:val="left"/>
    </w:pPr>
    <w:rPr>
      <w:rFonts w:ascii="IPBCCO+Arial" w:hAnsi="IPBCCO+Arial"/>
      <w:sz w:val="24"/>
      <w:szCs w:val="24"/>
    </w:rPr>
  </w:style>
  <w:style w:type="character" w:customStyle="1" w:styleId="med1">
    <w:name w:val="med1"/>
    <w:rsid w:val="002C42D3"/>
    <w:rPr>
      <w:rFonts w:cs="Times New Roman"/>
    </w:rPr>
  </w:style>
  <w:style w:type="character" w:customStyle="1" w:styleId="Initial">
    <w:name w:val="Initial"/>
    <w:rsid w:val="002C42D3"/>
    <w:rPr>
      <w:rFonts w:ascii="CG Times" w:hAnsi="CG Times" w:cs="Times New Roman" w:hint="default"/>
      <w:sz w:val="24"/>
      <w:lang w:val="en-US"/>
    </w:rPr>
  </w:style>
  <w:style w:type="character" w:customStyle="1" w:styleId="apple-tab-span">
    <w:name w:val="apple-tab-span"/>
    <w:rsid w:val="002C42D3"/>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5ECF9-F3B1-400C-8180-136EE61A9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62</Pages>
  <Words>30757</Words>
  <Characters>175315</Characters>
  <Application>Microsoft Office Word</Application>
  <DocSecurity>0</DocSecurity>
  <Lines>1460</Lines>
  <Paragraphs>411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205661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33</cp:revision>
  <cp:lastPrinted>2016-09-16T10:02:00Z</cp:lastPrinted>
  <dcterms:created xsi:type="dcterms:W3CDTF">2016-11-11T08:30:00Z</dcterms:created>
  <dcterms:modified xsi:type="dcterms:W3CDTF">2016-11-11T09:20:00Z</dcterms:modified>
</cp:coreProperties>
</file>